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2F" w:rsidRDefault="00F2572F" w:rsidP="00F2572F">
      <w:pPr>
        <w:spacing w:after="0" w:line="240" w:lineRule="auto"/>
        <w:ind w:left="991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АЮ</w:t>
      </w:r>
    </w:p>
    <w:p w:rsidR="00F2572F" w:rsidRDefault="00F2572F" w:rsidP="00F2572F">
      <w:pPr>
        <w:spacing w:after="0" w:line="240" w:lineRule="auto"/>
        <w:ind w:left="991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редседател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Ревизионной комиссии по Западно-Казахстанской области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F2572F" w:rsidRPr="00593606" w:rsidRDefault="00F2572F" w:rsidP="00F2572F">
      <w:pPr>
        <w:spacing w:after="0" w:line="240" w:lineRule="auto"/>
        <w:ind w:left="991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Кадырбеков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А.Ч.</w:t>
      </w:r>
    </w:p>
    <w:p w:rsidR="00F2572F" w:rsidRDefault="00F2572F" w:rsidP="00F2572F">
      <w:pPr>
        <w:ind w:left="963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2572F" w:rsidRDefault="00F2572F" w:rsidP="00F2572F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 </w:t>
      </w:r>
    </w:p>
    <w:p w:rsidR="00F2572F" w:rsidRDefault="00F2572F" w:rsidP="00F2572F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по противодействию коррупции на 2019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2572F" w:rsidRDefault="00F2572F" w:rsidP="00F25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-874395</wp:posOffset>
                </wp:positionV>
                <wp:extent cx="347980" cy="604520"/>
                <wp:effectExtent l="0" t="0" r="0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572F" w:rsidRPr="000728A0" w:rsidRDefault="00F2572F" w:rsidP="00F257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4.4pt;margin-top:-68.85pt;width:27.4pt;height:4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" filled="f" stroked="f">
                <v:path arrowok="t"/>
                <v:textbox style="mso-fit-shape-to-text:t">
                  <w:txbxContent>
                    <w:p w:rsidR="00F2572F" w:rsidRPr="000728A0" w:rsidRDefault="00F2572F" w:rsidP="00F2572F">
                      <w:pPr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7750"/>
        <w:gridCol w:w="2835"/>
        <w:gridCol w:w="4533"/>
      </w:tblGrid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Исполнитель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Проведение внутреннего анализа коррупционных рисков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деятельности Ревизионной комиссии по ЗКО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Сапиев Е.Г. Жанбырбай А.К.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(по приказу)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4 кварталы </w:t>
            </w: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Обеспечение прозрачности и гласности путем информирования общественности о деятельности Ревизионной комиссии, в т.ч о результатах проводимых аудиторских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Члены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Ревизионной комиссии, руководитель аппарата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Своевременная актуализация информации о проводимых антикоррупционных мероприятиях на интернет-ресурсе Ревизионной комиссии </w:t>
            </w:r>
            <w:r w:rsidRPr="000728A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(в разделе «Противодействие коррупции»)</w:t>
            </w:r>
          </w:p>
          <w:p w:rsidR="00F2572F" w:rsidRPr="000728A0" w:rsidRDefault="00F2572F" w:rsidP="00EC6A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Сапиев Е.Г.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Жаңбырбай Ә.Қ.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Аронова К.А.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Кадыров Ж.Ж.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Коптлеуов С.Ж.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Джалмуханов А.С.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Жапаков К.Г.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Абдрашитов Д.Е.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Амантаев Э.А.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Взаимодействие с областным филиалом партии «Нур Отан», правоохранительными органами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вопроса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противодействия и борьбы с коррупцией.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Председатель, члены Ревизионной комиссии, руководитель аппарата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Обеспечение рассмотрения обращений поступающих посредством «телефона доверия», «ящика для обращении граждан», а также на блог Председателя</w:t>
            </w:r>
          </w:p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28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Члены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Ревизионной комиссии, руководитель аппарата, главный инспектор Джубан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ышева А.С., заведующие отделами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Обеспечение  личного приема граждан руководством Ревизионной комиссии в установленные дни и часы согласно утвержденного графика.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Председатель, Члены Ревизионной комиссии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Проведение инструктажа при направлении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специалистов для проведения аудиторских мероприятий с акцентированием воп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росов противодействия коррупции </w:t>
            </w: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и выявлению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Члены Ревизионной комиссии, руководитель аппарата, заведующие отделов, служба управления персоналом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F2572F" w:rsidRPr="000728A0" w:rsidTr="00EC6A22"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Запрос сведений УКПСиСУ ГП РК на административных государственных служащих на наличие административных правонарушений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Аронова К.А.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раз в полугодие</w:t>
            </w:r>
          </w:p>
        </w:tc>
      </w:tr>
      <w:tr w:rsidR="00F2572F" w:rsidRPr="000728A0" w:rsidTr="00EC6A22">
        <w:trPr>
          <w:trHeight w:val="27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Предупреждение </w:t>
            </w:r>
            <w:r w:rsidRPr="000728A0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ревизионной комиссии</w:t>
            </w:r>
            <w:r w:rsidRPr="000728A0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дисциплинарной и </w:t>
            </w:r>
            <w:r w:rsidRPr="000728A0">
              <w:rPr>
                <w:rFonts w:ascii="Times New Roman" w:hAnsi="Times New Roman"/>
                <w:sz w:val="28"/>
                <w:szCs w:val="28"/>
              </w:rPr>
              <w:t>уголовной ответственности, ознакомление работников Ревизионной комиссии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руководителя об обращениях к совершению коррупционных правонарушений.</w:t>
            </w:r>
          </w:p>
          <w:p w:rsidR="00F2572F" w:rsidRPr="000728A0" w:rsidRDefault="00F2572F" w:rsidP="00EC6A22">
            <w:pPr>
              <w:spacing w:after="0" w:line="240" w:lineRule="auto"/>
              <w:ind w:right="140"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Члены Ревизионной комиссии, руководитель аппарата, заведующие отделов, служба управления персоналом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 реже одного раза в квартал </w:t>
            </w:r>
          </w:p>
        </w:tc>
      </w:tr>
      <w:tr w:rsidR="00F2572F" w:rsidRPr="000728A0" w:rsidTr="00EC6A22"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0728A0">
              <w:rPr>
                <w:rFonts w:ascii="Times New Roman" w:hAnsi="Times New Roman"/>
                <w:sz w:val="28"/>
                <w:szCs w:val="28"/>
              </w:rPr>
              <w:t>Обеспечение переподготовки и повышения квалификации сотрудников, в том числе участие на семинарах по вопросам антикоррупционной направленности.</w:t>
            </w:r>
          </w:p>
          <w:p w:rsidR="00F2572F" w:rsidRPr="000728A0" w:rsidRDefault="00F2572F" w:rsidP="00EC6A22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Сапиев Е.Г.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Жаңбырбай Ә.Қ.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Аронова К.А.</w:t>
            </w:r>
          </w:p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</w:tr>
      <w:tr w:rsidR="00F2572F" w:rsidRPr="000728A0" w:rsidTr="00EC6A22"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0728A0">
              <w:rPr>
                <w:rFonts w:ascii="Times New Roman" w:hAnsi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>Члены Ревизионной комиссии, руководитель аппарата, заведующие отделов, служба управления персоналом</w:t>
            </w: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2F" w:rsidRPr="000728A0" w:rsidRDefault="00F2572F" w:rsidP="00EC6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28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 реже одного раза в квартал </w:t>
            </w:r>
          </w:p>
        </w:tc>
      </w:tr>
    </w:tbl>
    <w:p w:rsidR="00F2572F" w:rsidRDefault="00F2572F" w:rsidP="00F257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3ED" w:rsidRDefault="001B23ED"/>
    <w:sectPr w:rsidR="001B23ED" w:rsidSect="007C2BE5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42"/>
    <w:rsid w:val="001B23ED"/>
    <w:rsid w:val="00EB3D42"/>
    <w:rsid w:val="00F2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2F"/>
    <w:pPr>
      <w:spacing w:after="180" w:line="273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2F"/>
    <w:pPr>
      <w:spacing w:after="180" w:line="273" w:lineRule="auto"/>
    </w:pPr>
    <w:rPr>
      <w:rFonts w:ascii="Calibri" w:eastAsia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2019-01-14T08:41:00Z</dcterms:created>
  <dcterms:modified xsi:type="dcterms:W3CDTF">2019-01-14T08:42:00Z</dcterms:modified>
</cp:coreProperties>
</file>