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0"/>
      </w:tblGrid>
      <w:tr w:rsidR="006B4A0C" w:rsidTr="006B4A0C">
        <w:tc>
          <w:tcPr>
            <w:tcW w:w="9570" w:type="dxa"/>
            <w:shd w:val="clear" w:color="auto" w:fill="auto"/>
          </w:tcPr>
          <w:p w:rsidR="006B4A0C" w:rsidRPr="006B4A0C" w:rsidRDefault="006B4A0C" w:rsidP="004059BF">
            <w:pPr>
              <w:jc w:val="right"/>
              <w:rPr>
                <w:rFonts w:ascii="Times New Roman" w:hAnsi="Times New Roman" w:cs="Times New Roman"/>
                <w:noProof/>
                <w:color w:val="0C0000"/>
                <w:sz w:val="24"/>
                <w:lang w:val="ru-RU" w:eastAsia="ru-RU"/>
              </w:rPr>
            </w:pPr>
            <w:r>
              <w:rPr>
                <w:rFonts w:ascii="Times New Roman" w:hAnsi="Times New Roman" w:cs="Times New Roman"/>
                <w:noProof/>
                <w:color w:val="0C0000"/>
                <w:sz w:val="24"/>
                <w:lang w:val="ru-RU" w:eastAsia="ru-RU"/>
              </w:rPr>
              <w:t>№ исх: 07-11/746   от: 19.07.2017</w:t>
            </w:r>
          </w:p>
        </w:tc>
      </w:tr>
    </w:tbl>
    <w:p w:rsidR="00AB7FC4" w:rsidRDefault="00AB7FC4" w:rsidP="004059BF">
      <w:pPr>
        <w:ind w:firstLine="706"/>
        <w:jc w:val="right"/>
        <w:rPr>
          <w:noProof/>
          <w:lang w:val="ru-RU" w:eastAsia="ru-RU"/>
        </w:rPr>
      </w:pPr>
    </w:p>
    <w:p w:rsidR="006A3A68" w:rsidRDefault="004059BF" w:rsidP="004059BF">
      <w:pPr>
        <w:ind w:firstLine="706"/>
        <w:jc w:val="right"/>
        <w:rPr>
          <w:rFonts w:ascii="Times New Roman" w:eastAsia="Arial Unicode MS" w:hAnsi="Times New Roman" w:cs="Times New Roman"/>
          <w:b/>
          <w:sz w:val="28"/>
          <w:szCs w:val="28"/>
          <w:lang w:val="kk-KZ"/>
        </w:rPr>
      </w:pPr>
      <w:bookmarkStart w:id="0" w:name="_GoBack"/>
      <w:bookmarkEnd w:id="0"/>
      <w:r>
        <w:rPr>
          <w:rFonts w:ascii="Times New Roman" w:eastAsia="Arial Unicode MS" w:hAnsi="Times New Roman" w:cs="Times New Roman"/>
          <w:b/>
          <w:sz w:val="28"/>
          <w:szCs w:val="28"/>
          <w:lang w:val="kk-KZ"/>
        </w:rPr>
        <w:t xml:space="preserve">                </w:t>
      </w:r>
      <w:r w:rsidRPr="00011BFB">
        <w:rPr>
          <w:rFonts w:ascii="Times New Roman" w:eastAsia="Arial Unicode MS" w:hAnsi="Times New Roman" w:cs="Times New Roman"/>
          <w:b/>
          <w:sz w:val="28"/>
          <w:szCs w:val="28"/>
          <w:lang w:val="kk-KZ"/>
        </w:rPr>
        <w:t xml:space="preserve">                        </w:t>
      </w:r>
      <w:r>
        <w:rPr>
          <w:rFonts w:ascii="Times New Roman" w:eastAsia="Arial Unicode MS" w:hAnsi="Times New Roman" w:cs="Times New Roman"/>
          <w:b/>
          <w:sz w:val="28"/>
          <w:szCs w:val="28"/>
          <w:lang w:val="kk-KZ"/>
        </w:rPr>
        <w:t xml:space="preserve">                     </w:t>
      </w:r>
    </w:p>
    <w:p w:rsidR="006A3A68" w:rsidRDefault="003B7138" w:rsidP="00F5444E">
      <w:pPr>
        <w:jc w:val="center"/>
        <w:rPr>
          <w:rFonts w:ascii="Times New Roman" w:eastAsia="Arial Unicode MS" w:hAnsi="Times New Roman" w:cs="Times New Roman"/>
          <w:b/>
          <w:sz w:val="28"/>
          <w:szCs w:val="28"/>
          <w:lang w:val="kk-KZ"/>
        </w:rPr>
      </w:pPr>
      <w:r w:rsidRPr="00592080">
        <w:rPr>
          <w:rFonts w:ascii="Times New Roman" w:hAnsi="Times New Roman" w:cs="Times New Roman"/>
          <w:b/>
          <w:color w:val="000000"/>
          <w:sz w:val="28"/>
          <w:szCs w:val="28"/>
          <w:lang w:val="ru-RU"/>
        </w:rPr>
        <w:t>АУДИТОРСКОЕ ЗАКЛЮЧЕНИЕ</w:t>
      </w:r>
    </w:p>
    <w:p w:rsidR="004059BF" w:rsidRPr="006B5E55" w:rsidRDefault="003B7138" w:rsidP="00F5444E">
      <w:pPr>
        <w:jc w:val="center"/>
        <w:rPr>
          <w:rFonts w:ascii="Times New Roman" w:eastAsia="Arial Unicode MS" w:hAnsi="Times New Roman" w:cs="Times New Roman"/>
          <w:b/>
          <w:sz w:val="28"/>
          <w:szCs w:val="28"/>
          <w:lang w:val="kk-KZ"/>
        </w:rPr>
      </w:pPr>
      <w:r>
        <w:rPr>
          <w:rFonts w:ascii="Times New Roman" w:eastAsia="Arial Unicode MS" w:hAnsi="Times New Roman" w:cs="Times New Roman"/>
          <w:b/>
          <w:sz w:val="28"/>
          <w:szCs w:val="28"/>
          <w:lang w:val="kk-KZ"/>
        </w:rPr>
        <w:t xml:space="preserve">           </w:t>
      </w:r>
    </w:p>
    <w:p w:rsidR="004059BF" w:rsidRDefault="003B7138" w:rsidP="004059BF">
      <w:pPr>
        <w:ind w:firstLine="709"/>
        <w:jc w:val="both"/>
        <w:rPr>
          <w:rFonts w:ascii="Times New Roman" w:eastAsia="Consolas" w:hAnsi="Times New Roman" w:cs="Times New Roman"/>
          <w:color w:val="000000"/>
          <w:sz w:val="28"/>
          <w:szCs w:val="28"/>
          <w:lang w:val="ru-RU"/>
        </w:rPr>
      </w:pPr>
      <w:r>
        <w:rPr>
          <w:rFonts w:ascii="Times New Roman" w:hAnsi="Times New Roman"/>
          <w:b/>
          <w:sz w:val="28"/>
          <w:szCs w:val="28"/>
          <w:lang w:val="ru-RU"/>
        </w:rPr>
        <w:t>Цель</w:t>
      </w:r>
      <w:r w:rsidR="00733EB5">
        <w:rPr>
          <w:rFonts w:ascii="Times New Roman" w:hAnsi="Times New Roman"/>
          <w:b/>
          <w:sz w:val="28"/>
          <w:szCs w:val="28"/>
          <w:lang w:val="ru-RU"/>
        </w:rPr>
        <w:t xml:space="preserve"> государственного </w:t>
      </w:r>
      <w:r>
        <w:rPr>
          <w:rFonts w:ascii="Times New Roman" w:hAnsi="Times New Roman"/>
          <w:b/>
          <w:sz w:val="28"/>
          <w:szCs w:val="28"/>
          <w:lang w:val="ru-RU"/>
        </w:rPr>
        <w:t xml:space="preserve"> аудита</w:t>
      </w:r>
      <w:r w:rsidR="004059BF" w:rsidRPr="004F3124">
        <w:rPr>
          <w:rFonts w:ascii="Times New Roman" w:hAnsi="Times New Roman"/>
          <w:b/>
          <w:sz w:val="28"/>
          <w:szCs w:val="28"/>
          <w:lang w:val="ru-RU"/>
        </w:rPr>
        <w:t>:</w:t>
      </w:r>
      <w:r w:rsidR="00A14E13" w:rsidRPr="00A14E13">
        <w:rPr>
          <w:rFonts w:ascii="Times New Roman" w:hAnsi="Times New Roman" w:cs="Times New Roman"/>
          <w:sz w:val="28"/>
          <w:szCs w:val="28"/>
          <w:shd w:val="clear" w:color="auto" w:fill="FFFFFF"/>
          <w:lang w:val="ru-RU" w:eastAsia="ja-JP" w:bidi="fa-IR"/>
        </w:rPr>
        <w:t xml:space="preserve"> </w:t>
      </w:r>
      <w:r w:rsidR="00522B1D">
        <w:rPr>
          <w:rFonts w:ascii="Times New Roman" w:hAnsi="Times New Roman" w:cs="Times New Roman"/>
          <w:sz w:val="28"/>
          <w:szCs w:val="28"/>
          <w:shd w:val="clear" w:color="auto" w:fill="FFFFFF"/>
          <w:lang w:val="ru-RU" w:eastAsia="ja-JP" w:bidi="fa-IR"/>
        </w:rPr>
        <w:t>Аудит соответствия</w:t>
      </w:r>
      <w:r w:rsidR="00A14E13" w:rsidRPr="00A14E13">
        <w:rPr>
          <w:rFonts w:ascii="Times New Roman" w:eastAsia="Andale Sans UI" w:hAnsi="Times New Roman" w:cs="Tahoma"/>
          <w:kern w:val="3"/>
          <w:sz w:val="28"/>
          <w:szCs w:val="28"/>
          <w:shd w:val="clear" w:color="auto" w:fill="FFFFFF"/>
          <w:lang w:val="ru-RU" w:eastAsia="ja-JP" w:bidi="fa-IR"/>
        </w:rPr>
        <w:t xml:space="preserve"> </w:t>
      </w:r>
      <w:r w:rsidR="00A14E13" w:rsidRPr="00A14E13">
        <w:rPr>
          <w:rFonts w:ascii="Times New Roman" w:eastAsia="Consolas" w:hAnsi="Times New Roman" w:cs="Times New Roman"/>
          <w:color w:val="000000"/>
          <w:sz w:val="28"/>
          <w:szCs w:val="28"/>
          <w:lang w:val="ru-RU"/>
        </w:rPr>
        <w:t xml:space="preserve">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w:t>
      </w:r>
      <w:r w:rsidR="00522B1D">
        <w:rPr>
          <w:rFonts w:ascii="Times New Roman" w:eastAsia="Consolas" w:hAnsi="Times New Roman" w:cs="Times New Roman"/>
          <w:color w:val="000000"/>
          <w:sz w:val="28"/>
          <w:szCs w:val="28"/>
          <w:lang w:val="ru-RU"/>
        </w:rPr>
        <w:t>аудит</w:t>
      </w:r>
      <w:r w:rsidR="00A14E13" w:rsidRPr="00A14E13">
        <w:rPr>
          <w:rFonts w:ascii="Times New Roman" w:eastAsia="Consolas" w:hAnsi="Times New Roman" w:cs="Times New Roman"/>
          <w:color w:val="000000"/>
          <w:sz w:val="28"/>
          <w:szCs w:val="28"/>
          <w:lang w:val="ru-RU"/>
        </w:rPr>
        <w:t xml:space="preserve"> эффективности налогового администрирования.</w:t>
      </w:r>
    </w:p>
    <w:p w:rsidR="004059BF" w:rsidRDefault="004059BF" w:rsidP="004059BF">
      <w:pPr>
        <w:pStyle w:val="a5"/>
        <w:ind w:firstLine="706"/>
        <w:jc w:val="both"/>
        <w:rPr>
          <w:rStyle w:val="1"/>
          <w:rFonts w:ascii="Times New Roman" w:hAnsi="Times New Roman"/>
          <w:sz w:val="28"/>
          <w:szCs w:val="28"/>
        </w:rPr>
      </w:pPr>
      <w:r>
        <w:rPr>
          <w:rFonts w:ascii="Times New Roman" w:hAnsi="Times New Roman"/>
          <w:b/>
          <w:sz w:val="28"/>
        </w:rPr>
        <w:tab/>
      </w:r>
      <w:r w:rsidR="003B7138">
        <w:rPr>
          <w:rFonts w:ascii="Times New Roman" w:hAnsi="Times New Roman"/>
          <w:b/>
          <w:sz w:val="28"/>
        </w:rPr>
        <w:t>Объект</w:t>
      </w:r>
      <w:r w:rsidR="00733EB5">
        <w:rPr>
          <w:rFonts w:ascii="Times New Roman" w:hAnsi="Times New Roman"/>
          <w:b/>
          <w:sz w:val="28"/>
        </w:rPr>
        <w:t xml:space="preserve"> государственного</w:t>
      </w:r>
      <w:r w:rsidR="003B7138">
        <w:rPr>
          <w:rFonts w:ascii="Times New Roman" w:hAnsi="Times New Roman"/>
          <w:b/>
          <w:sz w:val="28"/>
        </w:rPr>
        <w:t xml:space="preserve"> аудита</w:t>
      </w:r>
      <w:r w:rsidRPr="006B5E55">
        <w:rPr>
          <w:rFonts w:ascii="Times New Roman" w:hAnsi="Times New Roman"/>
          <w:b/>
          <w:sz w:val="28"/>
        </w:rPr>
        <w:t>:</w:t>
      </w:r>
      <w:r>
        <w:rPr>
          <w:rFonts w:ascii="Times New Roman" w:hAnsi="Times New Roman"/>
          <w:b/>
          <w:sz w:val="28"/>
        </w:rPr>
        <w:t xml:space="preserve"> </w:t>
      </w:r>
      <w:r w:rsidRPr="00B550A9">
        <w:rPr>
          <w:rFonts w:ascii="Times New Roman" w:hAnsi="Times New Roman"/>
          <w:sz w:val="28"/>
          <w:szCs w:val="28"/>
        </w:rPr>
        <w:t>Республиканс</w:t>
      </w:r>
      <w:r>
        <w:rPr>
          <w:rFonts w:ascii="Times New Roman" w:hAnsi="Times New Roman"/>
          <w:sz w:val="28"/>
          <w:szCs w:val="28"/>
        </w:rPr>
        <w:t xml:space="preserve">кое государственное учреждение </w:t>
      </w:r>
      <w:r w:rsidRPr="00453512">
        <w:rPr>
          <w:rStyle w:val="1"/>
          <w:rFonts w:ascii="Times New Roman" w:hAnsi="Times New Roman"/>
          <w:sz w:val="28"/>
          <w:szCs w:val="28"/>
        </w:rPr>
        <w:t>«</w:t>
      </w:r>
      <w:r w:rsidR="002F72EE">
        <w:rPr>
          <w:rFonts w:ascii="Times New Roman" w:hAnsi="Times New Roman"/>
          <w:sz w:val="28"/>
          <w:szCs w:val="28"/>
        </w:rPr>
        <w:t>Управление</w:t>
      </w:r>
      <w:r w:rsidRPr="00B550A9">
        <w:rPr>
          <w:rFonts w:ascii="Times New Roman" w:hAnsi="Times New Roman"/>
          <w:sz w:val="28"/>
          <w:szCs w:val="28"/>
        </w:rPr>
        <w:t xml:space="preserve"> государственных доходов п</w:t>
      </w:r>
      <w:r>
        <w:rPr>
          <w:rFonts w:ascii="Times New Roman" w:hAnsi="Times New Roman"/>
          <w:sz w:val="28"/>
          <w:szCs w:val="28"/>
        </w:rPr>
        <w:t>о</w:t>
      </w:r>
      <w:r w:rsidR="002F72EE">
        <w:rPr>
          <w:rFonts w:ascii="Times New Roman" w:hAnsi="Times New Roman"/>
          <w:sz w:val="28"/>
          <w:szCs w:val="28"/>
        </w:rPr>
        <w:t xml:space="preserve"> Жангалинскому району </w:t>
      </w:r>
      <w:r w:rsidR="00514F20">
        <w:rPr>
          <w:rFonts w:ascii="Times New Roman" w:hAnsi="Times New Roman"/>
          <w:sz w:val="28"/>
          <w:szCs w:val="28"/>
        </w:rPr>
        <w:t xml:space="preserve"> </w:t>
      </w:r>
      <w:r w:rsidR="002F72EE">
        <w:rPr>
          <w:rFonts w:ascii="Times New Roman" w:hAnsi="Times New Roman"/>
          <w:sz w:val="28"/>
          <w:szCs w:val="28"/>
        </w:rPr>
        <w:t xml:space="preserve">ДГД по </w:t>
      </w:r>
      <w:r>
        <w:rPr>
          <w:rFonts w:ascii="Times New Roman" w:hAnsi="Times New Roman"/>
          <w:sz w:val="28"/>
          <w:szCs w:val="28"/>
        </w:rPr>
        <w:t>ЗК</w:t>
      </w:r>
      <w:r w:rsidR="002F72EE">
        <w:rPr>
          <w:rFonts w:ascii="Times New Roman" w:hAnsi="Times New Roman"/>
          <w:sz w:val="28"/>
          <w:szCs w:val="28"/>
        </w:rPr>
        <w:t xml:space="preserve">О </w:t>
      </w:r>
      <w:r>
        <w:rPr>
          <w:rFonts w:ascii="Times New Roman" w:hAnsi="Times New Roman"/>
          <w:sz w:val="28"/>
          <w:szCs w:val="28"/>
        </w:rPr>
        <w:t>К</w:t>
      </w:r>
      <w:r w:rsidR="002F72EE">
        <w:rPr>
          <w:rFonts w:ascii="Times New Roman" w:hAnsi="Times New Roman"/>
          <w:sz w:val="28"/>
          <w:szCs w:val="28"/>
        </w:rPr>
        <w:t>ГД</w:t>
      </w:r>
      <w:r>
        <w:rPr>
          <w:rFonts w:ascii="Times New Roman" w:hAnsi="Times New Roman"/>
          <w:sz w:val="28"/>
          <w:szCs w:val="28"/>
        </w:rPr>
        <w:t xml:space="preserve"> Министерства </w:t>
      </w:r>
      <w:r w:rsidRPr="00B550A9">
        <w:rPr>
          <w:rFonts w:ascii="Times New Roman" w:hAnsi="Times New Roman"/>
          <w:sz w:val="28"/>
          <w:szCs w:val="28"/>
        </w:rPr>
        <w:t>финансов Республики Казахстан</w:t>
      </w:r>
      <w:r w:rsidRPr="00453512">
        <w:rPr>
          <w:rStyle w:val="1"/>
          <w:rFonts w:ascii="Times New Roman" w:hAnsi="Times New Roman"/>
          <w:sz w:val="28"/>
          <w:szCs w:val="28"/>
        </w:rPr>
        <w:t>»</w:t>
      </w:r>
      <w:r>
        <w:rPr>
          <w:rStyle w:val="1"/>
          <w:rFonts w:ascii="Times New Roman" w:hAnsi="Times New Roman"/>
          <w:sz w:val="28"/>
          <w:szCs w:val="28"/>
        </w:rPr>
        <w:t xml:space="preserve"> (далее –</w:t>
      </w:r>
      <w:r w:rsidRPr="00453512">
        <w:rPr>
          <w:rStyle w:val="1"/>
          <w:rFonts w:ascii="Times New Roman" w:hAnsi="Times New Roman"/>
          <w:sz w:val="28"/>
          <w:szCs w:val="28"/>
        </w:rPr>
        <w:t xml:space="preserve"> </w:t>
      </w:r>
      <w:r w:rsidR="00792F09">
        <w:rPr>
          <w:rStyle w:val="1"/>
          <w:rFonts w:ascii="Times New Roman" w:hAnsi="Times New Roman"/>
          <w:sz w:val="28"/>
          <w:szCs w:val="28"/>
        </w:rPr>
        <w:t>Управление)</w:t>
      </w:r>
    </w:p>
    <w:p w:rsidR="00EF2192" w:rsidRDefault="00EF2192" w:rsidP="00EF2192">
      <w:pPr>
        <w:widowControl w:val="0"/>
        <w:ind w:firstLine="708"/>
        <w:jc w:val="both"/>
        <w:rPr>
          <w:rFonts w:ascii="Times New Roman" w:hAnsi="Times New Roman" w:cs="Times New Roman"/>
          <w:b/>
          <w:color w:val="000000"/>
          <w:sz w:val="28"/>
          <w:szCs w:val="28"/>
          <w:lang w:val="ru-RU"/>
        </w:rPr>
      </w:pPr>
      <w:r w:rsidRPr="00A60080">
        <w:rPr>
          <w:rFonts w:ascii="Times New Roman" w:hAnsi="Times New Roman" w:cs="Times New Roman"/>
          <w:b/>
          <w:color w:val="000000"/>
          <w:sz w:val="28"/>
          <w:szCs w:val="28"/>
          <w:lang w:val="ru-RU"/>
        </w:rPr>
        <w:t>Государственный аудит проведен:</w:t>
      </w:r>
      <w:r>
        <w:rPr>
          <w:rFonts w:ascii="Times New Roman" w:hAnsi="Times New Roman" w:cs="Times New Roman"/>
          <w:b/>
          <w:color w:val="000000"/>
          <w:sz w:val="28"/>
          <w:szCs w:val="28"/>
          <w:lang w:val="ru-RU"/>
        </w:rPr>
        <w:t xml:space="preserve"> </w:t>
      </w:r>
      <w:r>
        <w:rPr>
          <w:rFonts w:ascii="Times New Roman" w:hAnsi="Times New Roman" w:cs="Times New Roman"/>
          <w:color w:val="000000"/>
          <w:sz w:val="28"/>
          <w:szCs w:val="28"/>
          <w:lang w:val="ru-RU"/>
        </w:rPr>
        <w:t xml:space="preserve">главными </w:t>
      </w:r>
      <w:r w:rsidRPr="00A60080">
        <w:rPr>
          <w:rFonts w:ascii="Times New Roman" w:hAnsi="Times New Roman" w:cs="Times New Roman"/>
          <w:sz w:val="28"/>
          <w:szCs w:val="28"/>
          <w:lang w:val="ru-RU"/>
        </w:rPr>
        <w:t xml:space="preserve">специалистами государственными аудиторами отдела </w:t>
      </w:r>
      <w:r>
        <w:rPr>
          <w:rFonts w:ascii="Times New Roman" w:hAnsi="Times New Roman" w:cs="Times New Roman"/>
          <w:sz w:val="28"/>
          <w:szCs w:val="28"/>
          <w:lang w:val="ru-RU"/>
        </w:rPr>
        <w:t xml:space="preserve">государственного аудита </w:t>
      </w:r>
      <w:r w:rsidRPr="00A60080">
        <w:rPr>
          <w:rFonts w:ascii="Times New Roman" w:hAnsi="Times New Roman" w:cs="Times New Roman"/>
          <w:sz w:val="28"/>
          <w:szCs w:val="28"/>
          <w:lang w:val="ru-RU"/>
        </w:rPr>
        <w:t>№</w:t>
      </w:r>
      <w:r>
        <w:rPr>
          <w:rFonts w:ascii="Times New Roman" w:hAnsi="Times New Roman" w:cs="Times New Roman"/>
          <w:sz w:val="28"/>
          <w:szCs w:val="28"/>
          <w:lang w:val="ru-RU"/>
        </w:rPr>
        <w:t xml:space="preserve">2 </w:t>
      </w:r>
      <w:r w:rsidRPr="00A60080">
        <w:rPr>
          <w:rFonts w:ascii="Times New Roman" w:hAnsi="Times New Roman" w:cs="Times New Roman"/>
          <w:sz w:val="28"/>
          <w:szCs w:val="28"/>
          <w:lang w:val="ru-RU"/>
        </w:rPr>
        <w:t>Ревизионной комиссии по ЗКО</w:t>
      </w:r>
      <w:r w:rsidR="0084313E">
        <w:rPr>
          <w:rFonts w:ascii="Times New Roman" w:hAnsi="Times New Roman" w:cs="Times New Roman"/>
          <w:sz w:val="28"/>
          <w:szCs w:val="28"/>
          <w:lang w:val="ru-RU"/>
        </w:rPr>
        <w:t xml:space="preserve"> в составе:</w:t>
      </w:r>
      <w:r w:rsidRPr="00A6008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Мустажаповой</w:t>
      </w:r>
      <w:proofErr w:type="spellEnd"/>
      <w:r>
        <w:rPr>
          <w:rFonts w:ascii="Times New Roman" w:hAnsi="Times New Roman" w:cs="Times New Roman"/>
          <w:sz w:val="28"/>
          <w:szCs w:val="28"/>
          <w:lang w:val="ru-RU"/>
        </w:rPr>
        <w:t xml:space="preserve"> Г.Б. </w:t>
      </w:r>
      <w:r w:rsidR="0084313E">
        <w:rPr>
          <w:rFonts w:ascii="Times New Roman" w:hAnsi="Times New Roman" w:cs="Times New Roman"/>
          <w:sz w:val="28"/>
          <w:szCs w:val="28"/>
          <w:lang w:val="ru-RU"/>
        </w:rPr>
        <w:t>-</w:t>
      </w:r>
      <w:r>
        <w:rPr>
          <w:rFonts w:ascii="Times New Roman" w:hAnsi="Times New Roman" w:cs="Times New Roman"/>
          <w:sz w:val="28"/>
          <w:szCs w:val="28"/>
          <w:lang w:val="ru-RU"/>
        </w:rPr>
        <w:t>руководитель группы</w:t>
      </w:r>
      <w:r w:rsidR="0084313E">
        <w:rPr>
          <w:rFonts w:ascii="Times New Roman" w:hAnsi="Times New Roman" w:cs="Times New Roman"/>
          <w:sz w:val="28"/>
          <w:szCs w:val="28"/>
          <w:lang w:val="ru-RU"/>
        </w:rPr>
        <w:t xml:space="preserve"> и</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Гумаровым</w:t>
      </w:r>
      <w:proofErr w:type="spellEnd"/>
      <w:r>
        <w:rPr>
          <w:rFonts w:ascii="Times New Roman" w:hAnsi="Times New Roman" w:cs="Times New Roman"/>
          <w:sz w:val="28"/>
          <w:szCs w:val="28"/>
          <w:lang w:val="ru-RU"/>
        </w:rPr>
        <w:t xml:space="preserve"> Е.Ж., Абдрашитовым Д.Е.</w:t>
      </w:r>
    </w:p>
    <w:p w:rsidR="00FC292C" w:rsidRPr="007A5847" w:rsidRDefault="00EF2192" w:rsidP="00F5444E">
      <w:pPr>
        <w:widowControl w:val="0"/>
        <w:autoSpaceDN w:val="0"/>
        <w:ind w:firstLine="708"/>
        <w:jc w:val="both"/>
        <w:rPr>
          <w:rFonts w:ascii="Times New Roman" w:hAnsi="Times New Roman" w:cs="Tahoma"/>
          <w:kern w:val="3"/>
          <w:sz w:val="24"/>
          <w:szCs w:val="24"/>
          <w:lang w:val="de-DE" w:eastAsia="ja-JP" w:bidi="fa-IR"/>
        </w:rPr>
      </w:pPr>
      <w:r w:rsidRPr="000C123A">
        <w:rPr>
          <w:rFonts w:ascii="Times New Roman" w:hAnsi="Times New Roman" w:cs="Times New Roman"/>
          <w:b/>
          <w:color w:val="000000"/>
          <w:sz w:val="28"/>
          <w:szCs w:val="28"/>
          <w:lang w:val="ru-RU"/>
        </w:rPr>
        <w:t>Период, охваченный государственным аудитом:</w:t>
      </w:r>
      <w:r>
        <w:rPr>
          <w:rFonts w:ascii="Times New Roman" w:hAnsi="Times New Roman" w:cs="Times New Roman"/>
          <w:b/>
          <w:color w:val="000000"/>
          <w:sz w:val="28"/>
          <w:szCs w:val="28"/>
          <w:lang w:val="ru-RU"/>
        </w:rPr>
        <w:t xml:space="preserve"> </w:t>
      </w:r>
      <w:r w:rsidR="00FC292C">
        <w:rPr>
          <w:rFonts w:ascii="Times New Roman" w:hAnsi="Times New Roman" w:cs="Times New Roman"/>
          <w:bCs/>
          <w:kern w:val="3"/>
          <w:sz w:val="28"/>
          <w:szCs w:val="28"/>
          <w:lang w:val="kk-KZ" w:eastAsia="ja-JP" w:bidi="fa-IR"/>
        </w:rPr>
        <w:t xml:space="preserve">июль </w:t>
      </w:r>
      <w:r w:rsidR="00FC292C" w:rsidRPr="00FC292C">
        <w:rPr>
          <w:rFonts w:ascii="Times New Roman" w:hAnsi="Times New Roman" w:cs="Times New Roman"/>
          <w:bCs/>
          <w:kern w:val="3"/>
          <w:sz w:val="28"/>
          <w:szCs w:val="28"/>
          <w:lang w:val="ru-RU" w:eastAsia="ja-JP" w:bidi="fa-IR"/>
        </w:rPr>
        <w:t xml:space="preserve"> 2013</w:t>
      </w:r>
      <w:r w:rsidR="00FC292C">
        <w:rPr>
          <w:rFonts w:ascii="Times New Roman" w:hAnsi="Times New Roman" w:cs="Tahoma"/>
          <w:kern w:val="3"/>
          <w:sz w:val="28"/>
          <w:szCs w:val="28"/>
          <w:lang w:val="kk-KZ" w:eastAsia="ja-JP" w:bidi="fa-IR"/>
        </w:rPr>
        <w:t xml:space="preserve"> </w:t>
      </w:r>
      <w:r w:rsidR="00FC292C" w:rsidRPr="007A5847">
        <w:rPr>
          <w:rFonts w:ascii="Times New Roman" w:hAnsi="Times New Roman" w:cs="Tahoma"/>
          <w:kern w:val="3"/>
          <w:sz w:val="28"/>
          <w:szCs w:val="28"/>
          <w:lang w:val="kk-KZ" w:eastAsia="ja-JP" w:bidi="fa-IR"/>
        </w:rPr>
        <w:t>г</w:t>
      </w:r>
      <w:r w:rsidR="00FC292C" w:rsidRPr="00FC292C">
        <w:rPr>
          <w:rFonts w:ascii="Times New Roman" w:hAnsi="Times New Roman" w:cs="Tahoma"/>
          <w:kern w:val="3"/>
          <w:sz w:val="28"/>
          <w:szCs w:val="28"/>
          <w:lang w:val="ru-RU" w:eastAsia="ja-JP" w:bidi="fa-IR"/>
        </w:rPr>
        <w:t>ода -</w:t>
      </w:r>
      <w:r w:rsidR="00FC292C" w:rsidRPr="007A5847">
        <w:rPr>
          <w:rFonts w:ascii="Times New Roman" w:hAnsi="Times New Roman" w:cs="Tahoma"/>
          <w:kern w:val="3"/>
          <w:sz w:val="28"/>
          <w:szCs w:val="28"/>
          <w:lang w:val="de-DE" w:eastAsia="ja-JP" w:bidi="fa-IR"/>
        </w:rPr>
        <w:t xml:space="preserve"> </w:t>
      </w:r>
      <w:r w:rsidR="00FC292C" w:rsidRPr="00FC292C">
        <w:rPr>
          <w:rFonts w:ascii="Times New Roman" w:hAnsi="Times New Roman" w:cs="Tahoma"/>
          <w:kern w:val="3"/>
          <w:sz w:val="28"/>
          <w:szCs w:val="28"/>
          <w:lang w:val="ru-RU" w:eastAsia="ja-JP" w:bidi="fa-IR"/>
        </w:rPr>
        <w:t>декабрь</w:t>
      </w:r>
      <w:r w:rsidR="00FC292C">
        <w:rPr>
          <w:rFonts w:ascii="Times New Roman" w:hAnsi="Times New Roman" w:cs="Tahoma"/>
          <w:kern w:val="3"/>
          <w:sz w:val="28"/>
          <w:szCs w:val="28"/>
          <w:lang w:val="kk-KZ" w:eastAsia="ja-JP" w:bidi="fa-IR"/>
        </w:rPr>
        <w:t xml:space="preserve"> 2016</w:t>
      </w:r>
      <w:r w:rsidR="00FC292C" w:rsidRPr="00FC292C">
        <w:rPr>
          <w:rFonts w:ascii="Times New Roman" w:hAnsi="Times New Roman" w:cs="Tahoma"/>
          <w:kern w:val="3"/>
          <w:sz w:val="28"/>
          <w:szCs w:val="28"/>
          <w:lang w:val="ru-RU" w:eastAsia="ja-JP" w:bidi="fa-IR"/>
        </w:rPr>
        <w:t xml:space="preserve"> </w:t>
      </w:r>
      <w:r w:rsidR="00FC292C" w:rsidRPr="007A5847">
        <w:rPr>
          <w:rFonts w:ascii="Times New Roman" w:hAnsi="Times New Roman" w:cs="Tahoma"/>
          <w:kern w:val="3"/>
          <w:sz w:val="28"/>
          <w:szCs w:val="28"/>
          <w:lang w:val="kk-KZ" w:eastAsia="ja-JP" w:bidi="fa-IR"/>
        </w:rPr>
        <w:t>года</w:t>
      </w:r>
      <w:r w:rsidR="00FC292C" w:rsidRPr="007A5847">
        <w:rPr>
          <w:rFonts w:ascii="Times New Roman" w:hAnsi="Times New Roman" w:cs="Tahoma"/>
          <w:kern w:val="3"/>
          <w:sz w:val="28"/>
          <w:szCs w:val="28"/>
          <w:lang w:val="de-DE" w:eastAsia="ja-JP" w:bidi="fa-IR"/>
        </w:rPr>
        <w:t>.</w:t>
      </w:r>
    </w:p>
    <w:p w:rsidR="00EF2192" w:rsidRDefault="00EF2192" w:rsidP="00EF2192">
      <w:pPr>
        <w:ind w:firstLine="709"/>
        <w:jc w:val="both"/>
        <w:rPr>
          <w:rFonts w:ascii="Times New Roman" w:hAnsi="Times New Roman" w:cs="Times New Roman"/>
          <w:color w:val="000000"/>
          <w:sz w:val="28"/>
          <w:szCs w:val="28"/>
          <w:lang w:val="ru-RU"/>
        </w:rPr>
      </w:pPr>
      <w:r w:rsidRPr="006646C9">
        <w:rPr>
          <w:rFonts w:ascii="Times New Roman" w:hAnsi="Times New Roman" w:cs="Times New Roman"/>
          <w:b/>
          <w:color w:val="000000"/>
          <w:sz w:val="28"/>
          <w:szCs w:val="28"/>
          <w:lang w:val="ru-RU"/>
        </w:rPr>
        <w:t>Основная (аналитическая) часть:</w:t>
      </w:r>
      <w:r>
        <w:rPr>
          <w:rFonts w:ascii="Times New Roman" w:hAnsi="Times New Roman" w:cs="Times New Roman"/>
          <w:color w:val="000000"/>
          <w:sz w:val="28"/>
          <w:szCs w:val="28"/>
          <w:lang w:val="ru-RU"/>
        </w:rPr>
        <w:t xml:space="preserve"> </w:t>
      </w:r>
    </w:p>
    <w:p w:rsidR="009652D1" w:rsidRDefault="009652D1" w:rsidP="001C60BD">
      <w:pPr>
        <w:pStyle w:val="a3"/>
        <w:widowControl w:val="0"/>
        <w:snapToGrid w:val="0"/>
        <w:ind w:left="0" w:firstLine="709"/>
        <w:jc w:val="both"/>
      </w:pPr>
      <w:r w:rsidRPr="00527A51">
        <w:rPr>
          <w:bCs/>
          <w:iCs/>
          <w:color w:val="000000"/>
          <w:szCs w:val="28"/>
        </w:rPr>
        <w:t>Проект</w:t>
      </w:r>
      <w:r w:rsidRPr="00527A51">
        <w:t xml:space="preserve"> аудиторского  заключения составлен с учетом экспертного заключения по итогам контроля качества на аудиторский отчет.</w:t>
      </w:r>
    </w:p>
    <w:p w:rsidR="009652D1" w:rsidRPr="000C499A" w:rsidRDefault="00FC292C" w:rsidP="001C60BD">
      <w:pPr>
        <w:pStyle w:val="a3"/>
        <w:widowControl w:val="0"/>
        <w:snapToGrid w:val="0"/>
        <w:ind w:left="0" w:firstLine="709"/>
        <w:jc w:val="both"/>
        <w:rPr>
          <w:color w:val="000000"/>
          <w:szCs w:val="28"/>
        </w:rPr>
      </w:pPr>
      <w:r>
        <w:rPr>
          <w:color w:val="000000"/>
          <w:szCs w:val="28"/>
        </w:rPr>
        <w:t>П</w:t>
      </w:r>
      <w:r w:rsidR="00EF2192" w:rsidRPr="00AF7080">
        <w:rPr>
          <w:color w:val="000000"/>
          <w:szCs w:val="28"/>
        </w:rPr>
        <w:t xml:space="preserve">о результатам государственного аудита выявлено </w:t>
      </w:r>
      <w:r w:rsidR="004C5471">
        <w:rPr>
          <w:color w:val="000000"/>
          <w:szCs w:val="28"/>
        </w:rPr>
        <w:t>8</w:t>
      </w:r>
      <w:r w:rsidR="00EF2192" w:rsidRPr="00AF7080">
        <w:rPr>
          <w:color w:val="000000"/>
          <w:szCs w:val="28"/>
        </w:rPr>
        <w:t xml:space="preserve"> нарушений</w:t>
      </w:r>
      <w:r w:rsidR="00EF2192">
        <w:rPr>
          <w:color w:val="000000"/>
          <w:szCs w:val="28"/>
        </w:rPr>
        <w:t xml:space="preserve">, </w:t>
      </w:r>
      <w:r w:rsidR="004C5471">
        <w:rPr>
          <w:color w:val="000000"/>
          <w:szCs w:val="28"/>
        </w:rPr>
        <w:t xml:space="preserve"> 7</w:t>
      </w:r>
      <w:r w:rsidR="00B91C9E">
        <w:rPr>
          <w:color w:val="000000"/>
          <w:szCs w:val="28"/>
        </w:rPr>
        <w:t xml:space="preserve"> из которых </w:t>
      </w:r>
      <w:r w:rsidR="00EF2192">
        <w:rPr>
          <w:color w:val="000000"/>
          <w:szCs w:val="28"/>
        </w:rPr>
        <w:t xml:space="preserve"> являются нарушениями</w:t>
      </w:r>
      <w:r w:rsidR="00B91C9E">
        <w:rPr>
          <w:color w:val="000000"/>
          <w:szCs w:val="28"/>
        </w:rPr>
        <w:t xml:space="preserve"> </w:t>
      </w:r>
      <w:r w:rsidR="00572109">
        <w:rPr>
          <w:color w:val="000000"/>
          <w:szCs w:val="28"/>
        </w:rPr>
        <w:t xml:space="preserve">финансового </w:t>
      </w:r>
      <w:r w:rsidR="00EF2192" w:rsidRPr="00AF7080">
        <w:rPr>
          <w:color w:val="000000"/>
          <w:szCs w:val="28"/>
        </w:rPr>
        <w:t xml:space="preserve"> характера</w:t>
      </w:r>
      <w:r w:rsidR="00EF2192">
        <w:rPr>
          <w:color w:val="000000"/>
          <w:szCs w:val="28"/>
        </w:rPr>
        <w:t>,</w:t>
      </w:r>
      <w:r w:rsidR="00572109">
        <w:rPr>
          <w:color w:val="000000"/>
          <w:szCs w:val="28"/>
        </w:rPr>
        <w:t xml:space="preserve"> подлежащими</w:t>
      </w:r>
      <w:r w:rsidR="00EF2192">
        <w:rPr>
          <w:color w:val="000000"/>
          <w:szCs w:val="28"/>
        </w:rPr>
        <w:t xml:space="preserve"> в</w:t>
      </w:r>
      <w:r w:rsidR="00572109">
        <w:rPr>
          <w:color w:val="000000"/>
          <w:szCs w:val="28"/>
        </w:rPr>
        <w:t>озмещению в бюджет</w:t>
      </w:r>
      <w:r w:rsidR="005F1627">
        <w:rPr>
          <w:color w:val="000000"/>
          <w:szCs w:val="28"/>
        </w:rPr>
        <w:t xml:space="preserve"> на </w:t>
      </w:r>
      <w:r w:rsidR="00572109">
        <w:rPr>
          <w:color w:val="000000"/>
          <w:szCs w:val="28"/>
        </w:rPr>
        <w:t xml:space="preserve"> </w:t>
      </w:r>
      <w:r w:rsidR="005F1627">
        <w:rPr>
          <w:color w:val="000000"/>
          <w:szCs w:val="28"/>
        </w:rPr>
        <w:t xml:space="preserve"> общую</w:t>
      </w:r>
      <w:r w:rsidR="00EF2192" w:rsidRPr="00AF7080">
        <w:rPr>
          <w:szCs w:val="28"/>
        </w:rPr>
        <w:t xml:space="preserve"> </w:t>
      </w:r>
      <w:r w:rsidR="009C19AA">
        <w:rPr>
          <w:szCs w:val="28"/>
        </w:rPr>
        <w:t xml:space="preserve">сумму </w:t>
      </w:r>
      <w:r w:rsidR="00EF2192" w:rsidRPr="00AF7080">
        <w:rPr>
          <w:szCs w:val="28"/>
        </w:rPr>
        <w:t xml:space="preserve"> </w:t>
      </w:r>
      <w:r w:rsidR="00703D87" w:rsidRPr="00733EB5">
        <w:rPr>
          <w:b/>
          <w:szCs w:val="28"/>
        </w:rPr>
        <w:t>545,8</w:t>
      </w:r>
      <w:r w:rsidR="00EF2192" w:rsidRPr="00EE3E63">
        <w:rPr>
          <w:b/>
          <w:szCs w:val="28"/>
        </w:rPr>
        <w:t xml:space="preserve"> </w:t>
      </w:r>
      <w:r w:rsidR="00EF2192" w:rsidRPr="00EE3E63">
        <w:rPr>
          <w:b/>
          <w:color w:val="000000"/>
          <w:szCs w:val="28"/>
        </w:rPr>
        <w:t>тыс. тенге</w:t>
      </w:r>
      <w:r w:rsidR="000C499A">
        <w:rPr>
          <w:color w:val="000000"/>
          <w:szCs w:val="28"/>
        </w:rPr>
        <w:t xml:space="preserve"> (возмещено в ходе аудита по 1 уведомлению на сумму 12,7 тыс.тенге).</w:t>
      </w:r>
    </w:p>
    <w:p w:rsidR="00D0617F" w:rsidRDefault="001F546D" w:rsidP="001C60BD">
      <w:pPr>
        <w:pStyle w:val="a3"/>
        <w:widowControl w:val="0"/>
        <w:snapToGrid w:val="0"/>
        <w:ind w:left="0" w:firstLine="709"/>
        <w:jc w:val="both"/>
        <w:rPr>
          <w:rFonts w:ascii="Times New Roman CYR" w:eastAsiaTheme="minorHAnsi" w:hAnsi="Times New Roman CYR" w:cs="Times New Roman CYR"/>
          <w:szCs w:val="28"/>
        </w:rPr>
      </w:pPr>
      <w:proofErr w:type="gramStart"/>
      <w:r>
        <w:rPr>
          <w:rFonts w:ascii="Times New Roman CYR" w:eastAsiaTheme="minorHAnsi" w:hAnsi="Times New Roman CYR" w:cs="Times New Roman CYR"/>
          <w:szCs w:val="28"/>
        </w:rPr>
        <w:t>Управление является территориальным органом Комитета государственных доходов Министерства финансов Республики Казахстан, уполномоченным на выполнение функций по обеспечению полноты и своевременности поступлений налогов и других обязательных платежей в бюджет, исчисления, удержания, перечисления обязательных пенсионных взносов и обязательных профессиональных пенсионных взносов, исчисления и уплаты социальных отчислений и иных функций</w:t>
      </w:r>
      <w:r w:rsidR="009C19AA">
        <w:rPr>
          <w:rFonts w:ascii="Times New Roman CYR" w:eastAsiaTheme="minorHAnsi" w:hAnsi="Times New Roman CYR" w:cs="Times New Roman CYR"/>
          <w:szCs w:val="28"/>
        </w:rPr>
        <w:t>,</w:t>
      </w:r>
      <w:r>
        <w:rPr>
          <w:rFonts w:ascii="Times New Roman CYR" w:eastAsiaTheme="minorHAnsi" w:hAnsi="Times New Roman CYR" w:cs="Times New Roman CYR"/>
          <w:szCs w:val="28"/>
        </w:rPr>
        <w:t xml:space="preserve"> в соответствии с законодательством Республики Казахстан. </w:t>
      </w:r>
      <w:proofErr w:type="gramEnd"/>
    </w:p>
    <w:p w:rsidR="00D0617F" w:rsidRDefault="001F546D" w:rsidP="001C60BD">
      <w:pPr>
        <w:pStyle w:val="a3"/>
        <w:widowControl w:val="0"/>
        <w:snapToGrid w:val="0"/>
        <w:ind w:left="0" w:firstLine="709"/>
        <w:jc w:val="both"/>
        <w:rPr>
          <w:color w:val="000000"/>
          <w:szCs w:val="28"/>
        </w:rPr>
      </w:pPr>
      <w:r w:rsidRPr="0062109F">
        <w:rPr>
          <w:rFonts w:ascii="Times New Roman CYR" w:eastAsiaTheme="minorHAnsi" w:hAnsi="Times New Roman CYR" w:cs="Times New Roman CYR"/>
          <w:szCs w:val="28"/>
        </w:rPr>
        <w:t>Управление действует на основании Положения, утвержденного приказом Председателя Комитета государственных доходов МФ РК от  07 сентября 2016 года №522.</w:t>
      </w:r>
      <w:r w:rsidRPr="0062109F">
        <w:rPr>
          <w:color w:val="000000"/>
          <w:szCs w:val="28"/>
        </w:rPr>
        <w:t xml:space="preserve"> Справка о государственной регистрации юридического лица от 19.11.2014 года.</w:t>
      </w:r>
      <w:r w:rsidR="009C19AA">
        <w:rPr>
          <w:color w:val="000000"/>
          <w:szCs w:val="28"/>
        </w:rPr>
        <w:t xml:space="preserve"> Согласно Положению</w:t>
      </w:r>
      <w:r>
        <w:rPr>
          <w:color w:val="000000"/>
          <w:szCs w:val="28"/>
        </w:rPr>
        <w:t>,</w:t>
      </w:r>
      <w:r w:rsidRPr="0062109F">
        <w:rPr>
          <w:color w:val="000000"/>
          <w:szCs w:val="28"/>
        </w:rPr>
        <w:t xml:space="preserve"> руководителем Управления утверждена организационная структура, штатное расписание и должностные инструкции работников.</w:t>
      </w:r>
    </w:p>
    <w:p w:rsidR="003E4451" w:rsidRDefault="00E53DC7" w:rsidP="001C60BD">
      <w:pPr>
        <w:pStyle w:val="a3"/>
        <w:widowControl w:val="0"/>
        <w:snapToGrid w:val="0"/>
        <w:ind w:left="0" w:firstLine="709"/>
        <w:jc w:val="both"/>
        <w:rPr>
          <w:color w:val="000000"/>
          <w:szCs w:val="28"/>
          <w:shd w:val="clear" w:color="auto" w:fill="FFFFFF"/>
        </w:rPr>
      </w:pPr>
      <w:r w:rsidRPr="00202306">
        <w:rPr>
          <w:color w:val="000000"/>
          <w:szCs w:val="28"/>
          <w:shd w:val="clear" w:color="auto" w:fill="FFFFFF"/>
        </w:rPr>
        <w:t xml:space="preserve">Настоящий внешний государственный </w:t>
      </w:r>
      <w:r w:rsidRPr="00202306">
        <w:rPr>
          <w:szCs w:val="28"/>
          <w:shd w:val="clear" w:color="auto" w:fill="FFFFFF"/>
        </w:rPr>
        <w:t xml:space="preserve">аудит </w:t>
      </w:r>
      <w:r w:rsidRPr="00202306">
        <w:rPr>
          <w:color w:val="000000"/>
          <w:szCs w:val="28"/>
        </w:rPr>
        <w:t>эффективности налогового администрирования,</w:t>
      </w:r>
      <w:r w:rsidRPr="00202306">
        <w:rPr>
          <w:szCs w:val="28"/>
          <w:shd w:val="clear" w:color="auto" w:fill="FFFFFF"/>
        </w:rPr>
        <w:t xml:space="preserve"> </w:t>
      </w:r>
      <w:r w:rsidRPr="00202306">
        <w:rPr>
          <w:color w:val="000000"/>
          <w:szCs w:val="28"/>
        </w:rPr>
        <w:t xml:space="preserve">а также  аудит соответствия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нормам налогового, бюджетного и иного законодательства </w:t>
      </w:r>
      <w:r w:rsidRPr="00202306">
        <w:rPr>
          <w:szCs w:val="28"/>
          <w:shd w:val="clear" w:color="auto" w:fill="FFFFFF"/>
        </w:rPr>
        <w:t>проведен</w:t>
      </w:r>
      <w:r w:rsidRPr="00202306">
        <w:rPr>
          <w:color w:val="FF0000"/>
          <w:szCs w:val="28"/>
          <w:shd w:val="clear" w:color="auto" w:fill="FFFFFF"/>
        </w:rPr>
        <w:t xml:space="preserve"> </w:t>
      </w:r>
      <w:r w:rsidRPr="00202306">
        <w:rPr>
          <w:szCs w:val="28"/>
          <w:shd w:val="clear" w:color="auto" w:fill="FFFFFF"/>
        </w:rPr>
        <w:t>на о</w:t>
      </w:r>
      <w:r w:rsidRPr="00202306">
        <w:rPr>
          <w:color w:val="000000"/>
          <w:szCs w:val="28"/>
          <w:shd w:val="clear" w:color="auto" w:fill="FFFFFF"/>
        </w:rPr>
        <w:t xml:space="preserve">сновании требований, установленной </w:t>
      </w:r>
      <w:proofErr w:type="gramStart"/>
      <w:r w:rsidRPr="00202306">
        <w:rPr>
          <w:color w:val="000000"/>
          <w:szCs w:val="28"/>
          <w:shd w:val="clear" w:color="auto" w:fill="FFFFFF"/>
        </w:rPr>
        <w:t>в</w:t>
      </w:r>
      <w:proofErr w:type="gramEnd"/>
      <w:r w:rsidRPr="00202306">
        <w:rPr>
          <w:color w:val="000000"/>
          <w:szCs w:val="28"/>
          <w:shd w:val="clear" w:color="auto" w:fill="FFFFFF"/>
        </w:rPr>
        <w:t xml:space="preserve"> пп.8) п.1 и пп.3) п.2 ст.13 Закона Республики Казахстан «О государственном </w:t>
      </w:r>
      <w:r w:rsidRPr="00202306">
        <w:rPr>
          <w:color w:val="000000"/>
          <w:szCs w:val="28"/>
          <w:shd w:val="clear" w:color="auto" w:fill="FFFFFF"/>
        </w:rPr>
        <w:lastRenderedPageBreak/>
        <w:t>аудите и финансовом контроле» от 12 ноября 2015 года № 392-V ЗРК</w:t>
      </w:r>
      <w:r>
        <w:rPr>
          <w:color w:val="000000"/>
          <w:szCs w:val="28"/>
          <w:shd w:val="clear" w:color="auto" w:fill="FFFFFF"/>
        </w:rPr>
        <w:t xml:space="preserve"> </w:t>
      </w:r>
      <w:r w:rsidRPr="00202306">
        <w:rPr>
          <w:color w:val="000000"/>
          <w:szCs w:val="28"/>
          <w:shd w:val="clear" w:color="auto" w:fill="FFFFFF"/>
        </w:rPr>
        <w:t xml:space="preserve">(далее – </w:t>
      </w:r>
      <w:r w:rsidRPr="00202306">
        <w:rPr>
          <w:i/>
          <w:color w:val="000000"/>
          <w:szCs w:val="28"/>
          <w:shd w:val="clear" w:color="auto" w:fill="FFFFFF"/>
        </w:rPr>
        <w:t>Закон о государственном аудите</w:t>
      </w:r>
      <w:r w:rsidRPr="00202306">
        <w:rPr>
          <w:color w:val="000000"/>
          <w:szCs w:val="28"/>
          <w:shd w:val="clear" w:color="auto" w:fill="FFFFFF"/>
        </w:rPr>
        <w:t xml:space="preserve">).  </w:t>
      </w:r>
    </w:p>
    <w:p w:rsidR="003E4451" w:rsidRDefault="00E53DC7" w:rsidP="001C60BD">
      <w:pPr>
        <w:pStyle w:val="a3"/>
        <w:widowControl w:val="0"/>
        <w:snapToGrid w:val="0"/>
        <w:ind w:left="0" w:firstLine="709"/>
        <w:jc w:val="both"/>
        <w:rPr>
          <w:color w:val="000000"/>
          <w:szCs w:val="28"/>
        </w:rPr>
      </w:pPr>
      <w:r w:rsidRPr="00202306">
        <w:rPr>
          <w:color w:val="000000"/>
          <w:szCs w:val="28"/>
        </w:rPr>
        <w:t>При оценке эффективности налогового администрирования и анализа деятельности УГД по Жангалинскому району были использованы количественные и качественные параметры, утвержденные налоговым и другим законодательством</w:t>
      </w:r>
      <w:r>
        <w:rPr>
          <w:color w:val="000000"/>
          <w:szCs w:val="28"/>
        </w:rPr>
        <w:t>,</w:t>
      </w:r>
      <w:r w:rsidRPr="00202306">
        <w:rPr>
          <w:color w:val="000000"/>
          <w:szCs w:val="28"/>
        </w:rPr>
        <w:t xml:space="preserve"> формы налоговой отчетности, а также </w:t>
      </w:r>
      <w:r w:rsidR="00330EB3">
        <w:rPr>
          <w:color w:val="000000"/>
          <w:szCs w:val="28"/>
        </w:rPr>
        <w:t xml:space="preserve">сведения </w:t>
      </w:r>
      <w:r w:rsidRPr="00202306">
        <w:rPr>
          <w:color w:val="000000"/>
          <w:szCs w:val="28"/>
        </w:rPr>
        <w:t xml:space="preserve">налоговой статистики. </w:t>
      </w:r>
    </w:p>
    <w:p w:rsidR="003E4451" w:rsidRDefault="00E53DC7" w:rsidP="001C60BD">
      <w:pPr>
        <w:pStyle w:val="a3"/>
        <w:widowControl w:val="0"/>
        <w:snapToGrid w:val="0"/>
        <w:ind w:left="0" w:firstLine="709"/>
        <w:jc w:val="both"/>
        <w:rPr>
          <w:color w:val="000000"/>
          <w:szCs w:val="28"/>
          <w:u w:val="single"/>
        </w:rPr>
      </w:pPr>
      <w:r w:rsidRPr="00202306">
        <w:rPr>
          <w:color w:val="000000"/>
          <w:szCs w:val="28"/>
        </w:rPr>
        <w:t xml:space="preserve">В соответствии с п.43 Приложения 1: «100. Процедурного стандарта внешнего государственного аудита и финансового контроля по проведению аудита эффективности» (далее – </w:t>
      </w:r>
      <w:r w:rsidRPr="00202306">
        <w:rPr>
          <w:i/>
          <w:color w:val="000000"/>
          <w:szCs w:val="28"/>
        </w:rPr>
        <w:t>Стандарт аудита эффективности</w:t>
      </w:r>
      <w:r w:rsidRPr="00202306">
        <w:rPr>
          <w:color w:val="000000"/>
          <w:szCs w:val="28"/>
        </w:rPr>
        <w:t>), утвержденного</w:t>
      </w:r>
      <w:r w:rsidRPr="00202306">
        <w:rPr>
          <w:color w:val="000000"/>
          <w:sz w:val="24"/>
          <w:szCs w:val="24"/>
        </w:rPr>
        <w:t xml:space="preserve"> </w:t>
      </w:r>
      <w:r w:rsidRPr="00202306">
        <w:rPr>
          <w:color w:val="000000"/>
          <w:szCs w:val="28"/>
        </w:rPr>
        <w:t>Нормативным постановлением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w:t>
      </w:r>
      <w:r w:rsidRPr="00202306">
        <w:rPr>
          <w:color w:val="000000"/>
          <w:sz w:val="24"/>
          <w:szCs w:val="24"/>
        </w:rPr>
        <w:t xml:space="preserve"> </w:t>
      </w:r>
      <w:r w:rsidR="00330EB3" w:rsidRPr="00330EB3">
        <w:rPr>
          <w:color w:val="000000"/>
          <w:szCs w:val="28"/>
        </w:rPr>
        <w:t>были</w:t>
      </w:r>
      <w:r w:rsidR="00330EB3">
        <w:rPr>
          <w:color w:val="000000"/>
          <w:sz w:val="24"/>
          <w:szCs w:val="24"/>
        </w:rPr>
        <w:t xml:space="preserve"> </w:t>
      </w:r>
      <w:r w:rsidRPr="00202306">
        <w:rPr>
          <w:color w:val="000000"/>
          <w:szCs w:val="28"/>
        </w:rPr>
        <w:t xml:space="preserve">применены следующие </w:t>
      </w:r>
      <w:r w:rsidRPr="00202306">
        <w:rPr>
          <w:color w:val="000000"/>
          <w:szCs w:val="28"/>
          <w:u w:val="single"/>
        </w:rPr>
        <w:t>базовые показатели:</w:t>
      </w:r>
    </w:p>
    <w:p w:rsidR="003E4451" w:rsidRDefault="00E53DC7" w:rsidP="001C60BD">
      <w:pPr>
        <w:pStyle w:val="a3"/>
        <w:widowControl w:val="0"/>
        <w:snapToGrid w:val="0"/>
        <w:ind w:left="0" w:firstLine="709"/>
        <w:jc w:val="both"/>
        <w:rPr>
          <w:color w:val="000000"/>
          <w:szCs w:val="28"/>
        </w:rPr>
      </w:pPr>
      <w:r w:rsidRPr="009C4966">
        <w:rPr>
          <w:color w:val="000000"/>
          <w:szCs w:val="28"/>
        </w:rPr>
        <w:t xml:space="preserve">      </w:t>
      </w:r>
      <w:r w:rsidR="00F5444E">
        <w:rPr>
          <w:color w:val="000000"/>
          <w:szCs w:val="28"/>
          <w:u w:val="single"/>
        </w:rPr>
        <w:t>1)</w:t>
      </w:r>
      <w:r w:rsidRPr="00202306">
        <w:rPr>
          <w:color w:val="000000"/>
          <w:szCs w:val="28"/>
          <w:u w:val="single"/>
        </w:rPr>
        <w:t>эффективность</w:t>
      </w:r>
      <w:r w:rsidRPr="00202306">
        <w:rPr>
          <w:color w:val="000000"/>
          <w:szCs w:val="28"/>
        </w:rPr>
        <w:t xml:space="preserve"> – для оценки соотношения полученных результатов </w:t>
      </w:r>
      <w:proofErr w:type="gramStart"/>
      <w:r w:rsidRPr="00202306">
        <w:rPr>
          <w:color w:val="000000"/>
          <w:szCs w:val="28"/>
        </w:rPr>
        <w:t>к</w:t>
      </w:r>
      <w:proofErr w:type="gramEnd"/>
      <w:r w:rsidRPr="00202306">
        <w:rPr>
          <w:color w:val="000000"/>
          <w:szCs w:val="28"/>
        </w:rPr>
        <w:t xml:space="preserve"> запланированным с учетом использованных для их достижения ресурсов; </w:t>
      </w:r>
    </w:p>
    <w:p w:rsidR="003E4451" w:rsidRDefault="00E53DC7" w:rsidP="001C60BD">
      <w:pPr>
        <w:pStyle w:val="a3"/>
        <w:widowControl w:val="0"/>
        <w:snapToGrid w:val="0"/>
        <w:ind w:left="0" w:firstLine="709"/>
        <w:jc w:val="both"/>
        <w:rPr>
          <w:color w:val="000000"/>
          <w:szCs w:val="28"/>
        </w:rPr>
      </w:pPr>
      <w:r w:rsidRPr="00202306">
        <w:rPr>
          <w:color w:val="000000"/>
          <w:szCs w:val="28"/>
        </w:rPr>
        <w:t>     </w:t>
      </w:r>
      <w:r w:rsidR="00F5444E">
        <w:rPr>
          <w:color w:val="000000"/>
          <w:szCs w:val="28"/>
          <w:u w:val="single"/>
        </w:rPr>
        <w:t>2)</w:t>
      </w:r>
      <w:r w:rsidRPr="00202306">
        <w:rPr>
          <w:color w:val="000000"/>
          <w:szCs w:val="28"/>
          <w:u w:val="single"/>
        </w:rPr>
        <w:t>результативность</w:t>
      </w:r>
      <w:r w:rsidRPr="00202306">
        <w:rPr>
          <w:color w:val="000000"/>
          <w:szCs w:val="28"/>
        </w:rPr>
        <w:t xml:space="preserve"> – для оценки степени реализации намеченных по каждой деятельности задач и соотношение плановых (прямых, конечных) и фактических результатов соответствующей деятельности.</w:t>
      </w:r>
    </w:p>
    <w:p w:rsidR="003E4451" w:rsidRDefault="00E53DC7" w:rsidP="001C60BD">
      <w:pPr>
        <w:pStyle w:val="a3"/>
        <w:widowControl w:val="0"/>
        <w:snapToGrid w:val="0"/>
        <w:ind w:left="0" w:firstLine="709"/>
        <w:jc w:val="both"/>
        <w:rPr>
          <w:color w:val="000000"/>
          <w:szCs w:val="28"/>
        </w:rPr>
      </w:pPr>
      <w:r w:rsidRPr="00202306">
        <w:rPr>
          <w:color w:val="000000"/>
          <w:szCs w:val="28"/>
        </w:rPr>
        <w:t>При этом</w:t>
      </w:r>
      <w:proofErr w:type="gramStart"/>
      <w:r w:rsidRPr="00202306">
        <w:rPr>
          <w:color w:val="000000"/>
          <w:szCs w:val="28"/>
        </w:rPr>
        <w:t>,</w:t>
      </w:r>
      <w:proofErr w:type="gramEnd"/>
      <w:r w:rsidRPr="00202306">
        <w:rPr>
          <w:color w:val="000000"/>
          <w:szCs w:val="28"/>
        </w:rPr>
        <w:t xml:space="preserve"> согласно п.38 Стандарта аудита эффективности для проведения аудита эффективности были выбраны </w:t>
      </w:r>
      <w:r w:rsidRPr="00202306">
        <w:rPr>
          <w:color w:val="000000"/>
          <w:szCs w:val="28"/>
          <w:u w:val="single"/>
        </w:rPr>
        <w:t>следующие подходы:</w:t>
      </w:r>
      <w:r w:rsidRPr="00202306">
        <w:rPr>
          <w:color w:val="000000"/>
          <w:szCs w:val="28"/>
        </w:rPr>
        <w:t> </w:t>
      </w:r>
    </w:p>
    <w:p w:rsidR="003E4451" w:rsidRDefault="00E53DC7" w:rsidP="001C60BD">
      <w:pPr>
        <w:pStyle w:val="a3"/>
        <w:widowControl w:val="0"/>
        <w:snapToGrid w:val="0"/>
        <w:ind w:left="0" w:firstLine="709"/>
        <w:jc w:val="both"/>
        <w:rPr>
          <w:color w:val="000000"/>
          <w:szCs w:val="28"/>
        </w:rPr>
      </w:pPr>
      <w:r w:rsidRPr="00202306">
        <w:rPr>
          <w:color w:val="000000"/>
          <w:szCs w:val="28"/>
        </w:rPr>
        <w:t>   </w:t>
      </w:r>
      <w:r w:rsidR="00F5444E">
        <w:rPr>
          <w:color w:val="000000"/>
          <w:szCs w:val="28"/>
        </w:rPr>
        <w:t>1)</w:t>
      </w:r>
      <w:r w:rsidRPr="00202306">
        <w:rPr>
          <w:color w:val="000000"/>
          <w:szCs w:val="28"/>
          <w:u w:val="single"/>
        </w:rPr>
        <w:t>системно-ориентированный подход</w:t>
      </w:r>
      <w:r w:rsidRPr="00202306">
        <w:rPr>
          <w:color w:val="000000"/>
          <w:szCs w:val="28"/>
        </w:rPr>
        <w:t>, который исследует надлежащее функционирование систем управления;  </w:t>
      </w:r>
    </w:p>
    <w:p w:rsidR="003E4451" w:rsidRDefault="003E4451" w:rsidP="001C60BD">
      <w:pPr>
        <w:pStyle w:val="a3"/>
        <w:widowControl w:val="0"/>
        <w:snapToGrid w:val="0"/>
        <w:ind w:left="0" w:firstLine="709"/>
        <w:jc w:val="both"/>
        <w:rPr>
          <w:color w:val="000000"/>
          <w:szCs w:val="28"/>
        </w:rPr>
      </w:pPr>
      <w:r>
        <w:rPr>
          <w:color w:val="000000"/>
          <w:szCs w:val="28"/>
        </w:rPr>
        <w:t xml:space="preserve">  </w:t>
      </w:r>
      <w:r w:rsidR="00924549">
        <w:rPr>
          <w:color w:val="000000"/>
          <w:szCs w:val="28"/>
        </w:rPr>
        <w:t> </w:t>
      </w:r>
      <w:r w:rsidR="00F5444E">
        <w:rPr>
          <w:color w:val="000000"/>
          <w:szCs w:val="28"/>
        </w:rPr>
        <w:t>2)</w:t>
      </w:r>
      <w:r w:rsidR="00E53DC7" w:rsidRPr="00202306">
        <w:rPr>
          <w:color w:val="000000"/>
          <w:szCs w:val="28"/>
          <w:u w:val="single"/>
        </w:rPr>
        <w:t>подход, ориентированный на результат</w:t>
      </w:r>
      <w:r w:rsidR="00E53DC7" w:rsidRPr="00202306">
        <w:rPr>
          <w:color w:val="000000"/>
          <w:szCs w:val="28"/>
        </w:rPr>
        <w:t xml:space="preserve">, который оценивает, достигнуты ли запланированные прямые и конечные результаты. </w:t>
      </w:r>
    </w:p>
    <w:p w:rsidR="00924549" w:rsidRDefault="00522B1D" w:rsidP="001C60BD">
      <w:pPr>
        <w:pStyle w:val="a3"/>
        <w:widowControl w:val="0"/>
        <w:snapToGrid w:val="0"/>
        <w:ind w:left="0" w:firstLine="709"/>
        <w:jc w:val="both"/>
        <w:rPr>
          <w:rFonts w:ascii="Times New Roman CYR" w:eastAsiaTheme="minorHAnsi" w:hAnsi="Times New Roman CYR" w:cs="Times New Roman CYR"/>
          <w:szCs w:val="28"/>
        </w:rPr>
      </w:pPr>
      <w:r>
        <w:rPr>
          <w:color w:val="000000"/>
          <w:szCs w:val="28"/>
        </w:rPr>
        <w:t>О</w:t>
      </w:r>
      <w:r w:rsidR="00E53DC7" w:rsidRPr="00202306">
        <w:rPr>
          <w:szCs w:val="28"/>
        </w:rPr>
        <w:t xml:space="preserve">тмечаем, что в Управлении установлены и используются программы по </w:t>
      </w:r>
      <w:r w:rsidR="00E53DC7" w:rsidRPr="00202306">
        <w:rPr>
          <w:rFonts w:ascii="Times New Roman CYR" w:eastAsiaTheme="minorHAnsi" w:hAnsi="Times New Roman CYR" w:cs="Times New Roman CYR"/>
          <w:szCs w:val="28"/>
        </w:rPr>
        <w:t>централизованному ведению государственного реестра налогоплательщиков, обработка платежей и деклараций (налоговых форм), поддержк</w:t>
      </w:r>
      <w:r w:rsidR="00841A77">
        <w:rPr>
          <w:rFonts w:ascii="Times New Roman CYR" w:eastAsiaTheme="minorHAnsi" w:hAnsi="Times New Roman CYR" w:cs="Times New Roman CYR"/>
          <w:szCs w:val="28"/>
        </w:rPr>
        <w:t xml:space="preserve">а выполнения налоговых операций и </w:t>
      </w:r>
      <w:r w:rsidR="00E53DC7" w:rsidRPr="00202306">
        <w:rPr>
          <w:rFonts w:ascii="Times New Roman CYR" w:eastAsiaTheme="minorHAnsi" w:hAnsi="Times New Roman CYR" w:cs="Times New Roman CYR"/>
          <w:szCs w:val="28"/>
        </w:rPr>
        <w:t xml:space="preserve"> поддержка принятия решений осуществляется посредством Интегрированной налоговой информационной системой Республики Казахстан - ИНИС РК, а так</w:t>
      </w:r>
      <w:r w:rsidR="00841A77">
        <w:rPr>
          <w:rFonts w:ascii="Times New Roman CYR" w:eastAsiaTheme="minorHAnsi" w:hAnsi="Times New Roman CYR" w:cs="Times New Roman CYR"/>
          <w:szCs w:val="28"/>
        </w:rPr>
        <w:t>же таких информационных систем как</w:t>
      </w:r>
      <w:r w:rsidR="00330EB3">
        <w:rPr>
          <w:rFonts w:ascii="Times New Roman CYR" w:eastAsiaTheme="minorHAnsi" w:hAnsi="Times New Roman CYR" w:cs="Times New Roman CYR"/>
          <w:szCs w:val="28"/>
        </w:rPr>
        <w:t>:</w:t>
      </w:r>
      <w:r w:rsidR="00841A77">
        <w:rPr>
          <w:rFonts w:ascii="Times New Roman CYR" w:eastAsiaTheme="minorHAnsi" w:hAnsi="Times New Roman CYR" w:cs="Times New Roman CYR"/>
          <w:szCs w:val="28"/>
        </w:rPr>
        <w:t xml:space="preserve"> </w:t>
      </w:r>
      <w:r w:rsidR="00E53DC7" w:rsidRPr="00202306">
        <w:rPr>
          <w:rFonts w:ascii="Times New Roman CYR" w:eastAsiaTheme="minorHAnsi" w:hAnsi="Times New Roman CYR" w:cs="Times New Roman CYR"/>
          <w:szCs w:val="28"/>
        </w:rPr>
        <w:t>ИС ЭКНА, СОНО, ЭФНО и ЦУЛС.</w:t>
      </w:r>
    </w:p>
    <w:p w:rsidR="00924549" w:rsidRDefault="00E53DC7" w:rsidP="001C60BD">
      <w:pPr>
        <w:pStyle w:val="a3"/>
        <w:widowControl w:val="0"/>
        <w:snapToGrid w:val="0"/>
        <w:ind w:left="0" w:firstLine="709"/>
        <w:jc w:val="both"/>
        <w:rPr>
          <w:color w:val="000000"/>
          <w:szCs w:val="28"/>
        </w:rPr>
      </w:pPr>
      <w:r w:rsidRPr="00202306">
        <w:rPr>
          <w:szCs w:val="28"/>
        </w:rPr>
        <w:t xml:space="preserve">Кроме того, в соответствии </w:t>
      </w:r>
      <w:r w:rsidRPr="00522B1D">
        <w:rPr>
          <w:szCs w:val="28"/>
        </w:rPr>
        <w:t>п.39</w:t>
      </w:r>
      <w:r w:rsidRPr="00BA7254">
        <w:rPr>
          <w:b/>
          <w:i/>
          <w:szCs w:val="28"/>
        </w:rPr>
        <w:t xml:space="preserve"> </w:t>
      </w:r>
      <w:r w:rsidRPr="00522B1D">
        <w:rPr>
          <w:i/>
          <w:szCs w:val="28"/>
        </w:rPr>
        <w:t xml:space="preserve">Стандарта </w:t>
      </w:r>
      <w:r w:rsidRPr="00522B1D">
        <w:rPr>
          <w:i/>
          <w:color w:val="000000"/>
          <w:szCs w:val="28"/>
        </w:rPr>
        <w:t>аудита эффективности</w:t>
      </w:r>
      <w:r w:rsidR="00F5444E" w:rsidRPr="00522B1D">
        <w:rPr>
          <w:color w:val="000000"/>
          <w:szCs w:val="28"/>
        </w:rPr>
        <w:t>,</w:t>
      </w:r>
      <w:r w:rsidRPr="00202306">
        <w:rPr>
          <w:color w:val="000000"/>
          <w:szCs w:val="28"/>
        </w:rPr>
        <w:t xml:space="preserve"> при проведен</w:t>
      </w:r>
      <w:proofErr w:type="gramStart"/>
      <w:r w:rsidRPr="00202306">
        <w:rPr>
          <w:color w:val="000000"/>
          <w:szCs w:val="28"/>
        </w:rPr>
        <w:t>и</w:t>
      </w:r>
      <w:r w:rsidR="00F5444E">
        <w:rPr>
          <w:color w:val="000000"/>
          <w:szCs w:val="28"/>
        </w:rPr>
        <w:t>и ау</w:t>
      </w:r>
      <w:proofErr w:type="gramEnd"/>
      <w:r w:rsidR="00F5444E">
        <w:rPr>
          <w:color w:val="000000"/>
          <w:szCs w:val="28"/>
        </w:rPr>
        <w:t>дита применены такие методы как</w:t>
      </w:r>
      <w:r w:rsidR="00330EB3">
        <w:rPr>
          <w:color w:val="000000"/>
          <w:szCs w:val="28"/>
        </w:rPr>
        <w:t>:</w:t>
      </w:r>
      <w:r w:rsidRPr="00202306">
        <w:rPr>
          <w:color w:val="000000"/>
          <w:szCs w:val="28"/>
        </w:rPr>
        <w:t xml:space="preserve"> </w:t>
      </w:r>
      <w:r w:rsidRPr="00202306">
        <w:rPr>
          <w:color w:val="000000"/>
          <w:szCs w:val="28"/>
          <w:u w:val="single"/>
        </w:rPr>
        <w:t>сравнительный анализ, выборочное исследование, наблюдение и проведение опроса</w:t>
      </w:r>
      <w:r w:rsidRPr="00202306">
        <w:rPr>
          <w:color w:val="000000"/>
          <w:szCs w:val="28"/>
        </w:rPr>
        <w:t>.</w:t>
      </w:r>
    </w:p>
    <w:p w:rsidR="00924549" w:rsidRDefault="00E53DC7" w:rsidP="001C60BD">
      <w:pPr>
        <w:pStyle w:val="a3"/>
        <w:widowControl w:val="0"/>
        <w:snapToGrid w:val="0"/>
        <w:ind w:left="0" w:firstLine="709"/>
        <w:jc w:val="both"/>
        <w:rPr>
          <w:rFonts w:eastAsia="Andale Sans UI"/>
          <w:kern w:val="3"/>
          <w:szCs w:val="28"/>
          <w:lang w:val="kk-KZ" w:eastAsia="ja-JP" w:bidi="fa-IR"/>
        </w:rPr>
      </w:pPr>
      <w:r w:rsidRPr="006B2F71">
        <w:rPr>
          <w:color w:val="000000"/>
          <w:szCs w:val="28"/>
        </w:rPr>
        <w:t>При составлении Программы аудита</w:t>
      </w:r>
      <w:r w:rsidRPr="006B2F71">
        <w:rPr>
          <w:color w:val="000000"/>
          <w:sz w:val="24"/>
          <w:szCs w:val="24"/>
        </w:rPr>
        <w:t xml:space="preserve"> </w:t>
      </w:r>
      <w:r w:rsidRPr="006B2F71">
        <w:rPr>
          <w:color w:val="000000"/>
          <w:szCs w:val="28"/>
        </w:rPr>
        <w:t>были утверждены следующие</w:t>
      </w:r>
      <w:r w:rsidRPr="006B2F71">
        <w:rPr>
          <w:color w:val="000000"/>
          <w:szCs w:val="28"/>
          <w:u w:val="single"/>
        </w:rPr>
        <w:t xml:space="preserve"> специальные</w:t>
      </w:r>
      <w:r w:rsidR="00F5444E" w:rsidRPr="00F5444E">
        <w:rPr>
          <w:rFonts w:eastAsia="Andale Sans UI"/>
          <w:kern w:val="3"/>
          <w:szCs w:val="28"/>
          <w:u w:val="single"/>
          <w:lang w:eastAsia="ja-JP" w:bidi="fa-IR"/>
        </w:rPr>
        <w:t xml:space="preserve"> </w:t>
      </w:r>
      <w:r w:rsidRPr="006B2F71">
        <w:rPr>
          <w:rFonts w:eastAsia="Andale Sans UI"/>
          <w:kern w:val="3"/>
          <w:szCs w:val="28"/>
          <w:u w:val="single"/>
          <w:lang w:val="kk-KZ" w:eastAsia="ja-JP" w:bidi="fa-IR"/>
        </w:rPr>
        <w:t>показател</w:t>
      </w:r>
      <w:proofErr w:type="gramStart"/>
      <w:r w:rsidRPr="006B2F71">
        <w:rPr>
          <w:rFonts w:eastAsia="Andale Sans UI"/>
          <w:kern w:val="3"/>
          <w:szCs w:val="28"/>
          <w:u w:val="single"/>
          <w:lang w:val="kk-KZ" w:eastAsia="ja-JP" w:bidi="fa-IR"/>
        </w:rPr>
        <w:t>и</w:t>
      </w:r>
      <w:r w:rsidR="00330EB3">
        <w:rPr>
          <w:rFonts w:eastAsia="Andale Sans UI"/>
          <w:kern w:val="3"/>
          <w:szCs w:val="28"/>
          <w:u w:val="single"/>
          <w:lang w:val="kk-KZ" w:eastAsia="ja-JP" w:bidi="fa-IR"/>
        </w:rPr>
        <w:t>(</w:t>
      </w:r>
      <w:proofErr w:type="gramEnd"/>
      <w:r w:rsidR="00330EB3">
        <w:rPr>
          <w:rFonts w:eastAsia="Andale Sans UI"/>
          <w:kern w:val="3"/>
          <w:szCs w:val="28"/>
          <w:u w:val="single"/>
          <w:lang w:val="kk-KZ" w:eastAsia="ja-JP" w:bidi="fa-IR"/>
        </w:rPr>
        <w:t>критерии)</w:t>
      </w:r>
      <w:r w:rsidRPr="006B2F71">
        <w:rPr>
          <w:rFonts w:eastAsia="Andale Sans UI"/>
          <w:kern w:val="3"/>
          <w:szCs w:val="28"/>
          <w:lang w:val="kk-KZ" w:eastAsia="ja-JP" w:bidi="fa-IR"/>
        </w:rPr>
        <w:t xml:space="preserve"> </w:t>
      </w:r>
      <w:r w:rsidR="00330EB3">
        <w:rPr>
          <w:rFonts w:eastAsia="Andale Sans UI"/>
          <w:kern w:val="3"/>
          <w:szCs w:val="28"/>
          <w:lang w:val="kk-KZ" w:eastAsia="ja-JP" w:bidi="fa-IR"/>
        </w:rPr>
        <w:t>для оценки</w:t>
      </w:r>
      <w:r w:rsidRPr="006B2F71">
        <w:rPr>
          <w:rFonts w:eastAsia="Andale Sans UI"/>
          <w:kern w:val="3"/>
          <w:szCs w:val="28"/>
          <w:lang w:val="kk-KZ" w:eastAsia="ja-JP" w:bidi="fa-IR"/>
        </w:rPr>
        <w:t xml:space="preserve"> эффективности</w:t>
      </w:r>
      <w:r w:rsidRPr="006B2F71">
        <w:rPr>
          <w:color w:val="000000"/>
          <w:szCs w:val="28"/>
        </w:rPr>
        <w:t xml:space="preserve"> налогового администрирования</w:t>
      </w:r>
      <w:r w:rsidRPr="006B2F71">
        <w:rPr>
          <w:rFonts w:eastAsia="Andale Sans UI"/>
          <w:kern w:val="3"/>
          <w:szCs w:val="28"/>
          <w:lang w:val="kk-KZ" w:eastAsia="ja-JP" w:bidi="fa-IR"/>
        </w:rPr>
        <w:t>:</w:t>
      </w:r>
    </w:p>
    <w:p w:rsidR="00924549" w:rsidRDefault="009F778D" w:rsidP="001C60BD">
      <w:pPr>
        <w:pStyle w:val="a3"/>
        <w:widowControl w:val="0"/>
        <w:snapToGrid w:val="0"/>
        <w:ind w:left="0" w:firstLine="709"/>
        <w:jc w:val="both"/>
        <w:rPr>
          <w:rFonts w:eastAsia="Andale Sans UI"/>
          <w:kern w:val="3"/>
          <w:szCs w:val="28"/>
          <w:lang w:val="kk-KZ" w:eastAsia="ja-JP" w:bidi="fa-IR"/>
        </w:rPr>
      </w:pPr>
      <w:r>
        <w:rPr>
          <w:rFonts w:eastAsia="Andale Sans UI"/>
          <w:kern w:val="3"/>
          <w:szCs w:val="28"/>
          <w:lang w:val="kk-KZ" w:eastAsia="ja-JP" w:bidi="fa-IR"/>
        </w:rPr>
        <w:t>-</w:t>
      </w:r>
      <w:r w:rsidR="00E53DC7" w:rsidRPr="006B2F71">
        <w:rPr>
          <w:rFonts w:eastAsia="Andale Sans UI"/>
          <w:kern w:val="3"/>
          <w:szCs w:val="28"/>
          <w:lang w:val="kk-KZ" w:eastAsia="ja-JP" w:bidi="fa-IR"/>
        </w:rPr>
        <w:t>увеличение темпов роста поступлений в местный бюджет и обеспечение п</w:t>
      </w:r>
      <w:r>
        <w:rPr>
          <w:rFonts w:eastAsia="Andale Sans UI"/>
          <w:kern w:val="3"/>
          <w:szCs w:val="28"/>
          <w:lang w:val="kk-KZ" w:eastAsia="ja-JP" w:bidi="fa-IR"/>
        </w:rPr>
        <w:t>оложительной динамики по годам</w:t>
      </w:r>
      <w:r w:rsidRPr="009F778D">
        <w:rPr>
          <w:rFonts w:eastAsia="Andale Sans UI"/>
          <w:kern w:val="3"/>
          <w:szCs w:val="28"/>
          <w:lang w:eastAsia="ja-JP" w:bidi="fa-IR"/>
        </w:rPr>
        <w:t xml:space="preserve"> </w:t>
      </w:r>
      <w:r w:rsidR="00E53DC7" w:rsidRPr="006B2F71">
        <w:rPr>
          <w:rFonts w:eastAsia="Andale Sans UI"/>
          <w:kern w:val="3"/>
          <w:szCs w:val="28"/>
          <w:lang w:val="kk-KZ" w:eastAsia="ja-JP" w:bidi="fa-IR"/>
        </w:rPr>
        <w:t>(исключая платежи, поступающие от  бюджетного сектора);</w:t>
      </w:r>
      <w:r>
        <w:rPr>
          <w:rFonts w:eastAsia="Andale Sans UI"/>
          <w:kern w:val="3"/>
          <w:szCs w:val="28"/>
          <w:lang w:val="kk-KZ" w:eastAsia="ja-JP" w:bidi="fa-IR"/>
        </w:rPr>
        <w:t>-</w:t>
      </w:r>
      <w:r w:rsidR="00E53DC7" w:rsidRPr="006B2F71">
        <w:rPr>
          <w:rFonts w:eastAsia="Andale Sans UI"/>
          <w:kern w:val="3"/>
          <w:szCs w:val="28"/>
          <w:lang w:val="kk-KZ" w:eastAsia="ja-JP" w:bidi="fa-IR"/>
        </w:rPr>
        <w:t>увеличение удельного веса налогоплательщиков, охваченных камеральным контролем;</w:t>
      </w:r>
    </w:p>
    <w:p w:rsidR="00924549" w:rsidRDefault="009F778D" w:rsidP="001C60BD">
      <w:pPr>
        <w:pStyle w:val="a3"/>
        <w:widowControl w:val="0"/>
        <w:snapToGrid w:val="0"/>
        <w:ind w:left="0" w:firstLine="709"/>
        <w:jc w:val="both"/>
        <w:rPr>
          <w:color w:val="1E1E1E"/>
          <w:szCs w:val="28"/>
          <w:lang w:eastAsia="ru-RU"/>
        </w:rPr>
      </w:pPr>
      <w:r>
        <w:rPr>
          <w:color w:val="1E1E1E"/>
          <w:szCs w:val="28"/>
          <w:lang w:eastAsia="ru-RU"/>
        </w:rPr>
        <w:t>-</w:t>
      </w:r>
      <w:r w:rsidR="00E53DC7" w:rsidRPr="006B2F71">
        <w:rPr>
          <w:color w:val="1E1E1E"/>
          <w:szCs w:val="28"/>
          <w:lang w:eastAsia="ru-RU"/>
        </w:rPr>
        <w:t>увеличение процента снижения недоимки местного бюджета</w:t>
      </w:r>
      <w:r w:rsidR="008A05FE">
        <w:rPr>
          <w:color w:val="1E1E1E"/>
          <w:szCs w:val="28"/>
          <w:lang w:eastAsia="ru-RU"/>
        </w:rPr>
        <w:t>, в динамике по годам</w:t>
      </w:r>
      <w:r w:rsidR="00E53DC7" w:rsidRPr="006B2F71">
        <w:rPr>
          <w:color w:val="1E1E1E"/>
          <w:szCs w:val="28"/>
          <w:lang w:eastAsia="ru-RU"/>
        </w:rPr>
        <w:t xml:space="preserve"> периода</w:t>
      </w:r>
      <w:r w:rsidR="008A05FE">
        <w:rPr>
          <w:color w:val="1E1E1E"/>
          <w:szCs w:val="28"/>
          <w:lang w:eastAsia="ru-RU"/>
        </w:rPr>
        <w:t xml:space="preserve"> аудита</w:t>
      </w:r>
      <w:r w:rsidR="00E53DC7" w:rsidRPr="006B2F71">
        <w:rPr>
          <w:color w:val="1E1E1E"/>
          <w:szCs w:val="28"/>
          <w:lang w:eastAsia="ru-RU"/>
        </w:rPr>
        <w:t>.</w:t>
      </w:r>
    </w:p>
    <w:p w:rsidR="00330EB3" w:rsidRDefault="00E53DC7" w:rsidP="001C60BD">
      <w:pPr>
        <w:pStyle w:val="a3"/>
        <w:widowControl w:val="0"/>
        <w:snapToGrid w:val="0"/>
        <w:ind w:left="0" w:firstLine="709"/>
        <w:jc w:val="both"/>
        <w:rPr>
          <w:color w:val="000000"/>
          <w:szCs w:val="28"/>
        </w:rPr>
      </w:pPr>
      <w:r w:rsidRPr="006B2F71">
        <w:rPr>
          <w:color w:val="000000"/>
          <w:szCs w:val="28"/>
        </w:rPr>
        <w:t xml:space="preserve">Кроме того, при проведении </w:t>
      </w:r>
      <w:r w:rsidRPr="006B2F71">
        <w:rPr>
          <w:color w:val="000000"/>
          <w:szCs w:val="28"/>
          <w:u w:val="single"/>
        </w:rPr>
        <w:t xml:space="preserve">внешнего государственного аудита </w:t>
      </w:r>
      <w:r w:rsidRPr="006B2F71">
        <w:rPr>
          <w:color w:val="000000"/>
          <w:szCs w:val="28"/>
          <w:u w:val="single"/>
        </w:rPr>
        <w:lastRenderedPageBreak/>
        <w:t xml:space="preserve">соответствия </w:t>
      </w:r>
      <w:r w:rsidRPr="006B2F71">
        <w:rPr>
          <w:color w:val="000000"/>
          <w:szCs w:val="28"/>
        </w:rPr>
        <w:t xml:space="preserve">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нормам налогового, бюджетного и иного законодательства были приняты для руководства  </w:t>
      </w:r>
      <w:r w:rsidRPr="00522B1D">
        <w:rPr>
          <w:color w:val="000000"/>
          <w:szCs w:val="28"/>
        </w:rPr>
        <w:t xml:space="preserve">Приложения 2: «200. Процедурный стандарт внешнего государственного аудита и финансового контроля по проведению аудита соответствия» (далее – </w:t>
      </w:r>
      <w:r w:rsidRPr="00522B1D">
        <w:rPr>
          <w:i/>
          <w:color w:val="000000"/>
          <w:szCs w:val="28"/>
        </w:rPr>
        <w:t>Стандарт аудита соответствия</w:t>
      </w:r>
      <w:r w:rsidRPr="00522B1D">
        <w:rPr>
          <w:color w:val="000000"/>
          <w:szCs w:val="28"/>
        </w:rPr>
        <w:t>),</w:t>
      </w:r>
      <w:r w:rsidRPr="006B2F71">
        <w:rPr>
          <w:color w:val="000000"/>
          <w:szCs w:val="28"/>
        </w:rPr>
        <w:t xml:space="preserve"> утвержденного</w:t>
      </w:r>
      <w:r w:rsidRPr="006B2F71">
        <w:rPr>
          <w:color w:val="000000"/>
          <w:sz w:val="24"/>
          <w:szCs w:val="24"/>
        </w:rPr>
        <w:t xml:space="preserve"> </w:t>
      </w:r>
      <w:r w:rsidRPr="006B2F71">
        <w:rPr>
          <w:color w:val="000000"/>
          <w:szCs w:val="28"/>
        </w:rPr>
        <w:t xml:space="preserve">Нормативным постановлением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w:t>
      </w:r>
    </w:p>
    <w:p w:rsidR="006E574A" w:rsidRPr="00330EB3" w:rsidRDefault="00E53DC7" w:rsidP="001C60BD">
      <w:pPr>
        <w:pStyle w:val="a3"/>
        <w:widowControl w:val="0"/>
        <w:snapToGrid w:val="0"/>
        <w:ind w:left="0" w:firstLine="709"/>
        <w:jc w:val="both"/>
        <w:rPr>
          <w:color w:val="1E1E1E"/>
          <w:szCs w:val="28"/>
          <w:lang w:eastAsia="ru-RU"/>
        </w:rPr>
      </w:pPr>
      <w:r w:rsidRPr="006B2F71">
        <w:rPr>
          <w:color w:val="000000"/>
          <w:szCs w:val="28"/>
        </w:rPr>
        <w:t xml:space="preserve">Для определения оценки соответствия деятельности УГД по Жангалинскому району по вопросам реализации задач, </w:t>
      </w:r>
      <w:r w:rsidRPr="00330EB3">
        <w:rPr>
          <w:color w:val="000000"/>
          <w:szCs w:val="28"/>
        </w:rPr>
        <w:t xml:space="preserve">руководствовались </w:t>
      </w:r>
      <w:r w:rsidRPr="00330EB3">
        <w:rPr>
          <w:color w:val="1E1E1E"/>
          <w:szCs w:val="28"/>
          <w:lang w:eastAsia="ru-RU"/>
        </w:rPr>
        <w:t xml:space="preserve">нормами ст.18  Налогового кодекса. </w:t>
      </w:r>
    </w:p>
    <w:p w:rsidR="006E574A" w:rsidRDefault="007773BB" w:rsidP="001C60BD">
      <w:pPr>
        <w:pStyle w:val="a3"/>
        <w:widowControl w:val="0"/>
        <w:snapToGrid w:val="0"/>
        <w:ind w:left="0" w:firstLine="709"/>
        <w:jc w:val="both"/>
        <w:rPr>
          <w:bCs/>
          <w:color w:val="1E1E1E"/>
          <w:szCs w:val="28"/>
        </w:rPr>
      </w:pPr>
      <w:r>
        <w:rPr>
          <w:color w:val="1E1E1E"/>
          <w:szCs w:val="28"/>
        </w:rPr>
        <w:t>При этом</w:t>
      </w:r>
      <w:proofErr w:type="gramStart"/>
      <w:r>
        <w:rPr>
          <w:color w:val="1E1E1E"/>
          <w:szCs w:val="28"/>
        </w:rPr>
        <w:t>,</w:t>
      </w:r>
      <w:proofErr w:type="gramEnd"/>
      <w:r w:rsidR="00DD1477" w:rsidRPr="00DD1477">
        <w:rPr>
          <w:color w:val="1E1E1E"/>
          <w:szCs w:val="28"/>
        </w:rPr>
        <w:t xml:space="preserve"> </w:t>
      </w:r>
      <w:r w:rsidR="00E53DC7" w:rsidRPr="006B2F71">
        <w:rPr>
          <w:color w:val="1E1E1E"/>
          <w:szCs w:val="28"/>
        </w:rPr>
        <w:t>настоящим аудитом были охвачены вопросы по надлежащему исполнению должностными лицами</w:t>
      </w:r>
      <w:r w:rsidR="00E53DC7" w:rsidRPr="006B2F71">
        <w:rPr>
          <w:bCs/>
          <w:color w:val="1E1E1E"/>
          <w:szCs w:val="28"/>
        </w:rPr>
        <w:t xml:space="preserve"> </w:t>
      </w:r>
      <w:r w:rsidR="00E53DC7" w:rsidRPr="006B2F71">
        <w:rPr>
          <w:color w:val="000000"/>
          <w:szCs w:val="28"/>
        </w:rPr>
        <w:t xml:space="preserve">УГД по Жангалинскому району </w:t>
      </w:r>
      <w:r w:rsidR="00E53DC7" w:rsidRPr="006B2F71">
        <w:rPr>
          <w:bCs/>
          <w:color w:val="1E1E1E"/>
          <w:szCs w:val="28"/>
        </w:rPr>
        <w:t>должностных инструкций,</w:t>
      </w:r>
      <w:r w:rsidR="00E53DC7" w:rsidRPr="006B2F71">
        <w:rPr>
          <w:color w:val="1E1E1E"/>
          <w:szCs w:val="28"/>
        </w:rPr>
        <w:t xml:space="preserve"> </w:t>
      </w:r>
      <w:r w:rsidR="00E53DC7" w:rsidRPr="006B2F71">
        <w:rPr>
          <w:color w:val="000000"/>
          <w:szCs w:val="28"/>
        </w:rPr>
        <w:t xml:space="preserve">установленных </w:t>
      </w:r>
      <w:r w:rsidR="00E53DC7" w:rsidRPr="006B2F71">
        <w:rPr>
          <w:color w:val="1E1E1E"/>
          <w:szCs w:val="28"/>
        </w:rPr>
        <w:t>в пределах своей компетенции</w:t>
      </w:r>
      <w:r w:rsidR="00330EB3">
        <w:rPr>
          <w:color w:val="1E1E1E"/>
          <w:szCs w:val="28"/>
        </w:rPr>
        <w:t xml:space="preserve"> Управления</w:t>
      </w:r>
      <w:r w:rsidR="00E53DC7" w:rsidRPr="006B2F71">
        <w:rPr>
          <w:color w:val="1E1E1E"/>
          <w:szCs w:val="28"/>
        </w:rPr>
        <w:t xml:space="preserve">, </w:t>
      </w:r>
      <w:r w:rsidR="00330EB3">
        <w:rPr>
          <w:color w:val="1E1E1E"/>
          <w:szCs w:val="28"/>
        </w:rPr>
        <w:t>в соответствии со</w:t>
      </w:r>
      <w:r w:rsidR="00E53DC7" w:rsidRPr="006B2F71">
        <w:rPr>
          <w:bCs/>
          <w:color w:val="1E1E1E"/>
          <w:szCs w:val="28"/>
        </w:rPr>
        <w:t xml:space="preserve"> ст. 20 Налогового кодекса</w:t>
      </w:r>
      <w:r w:rsidR="00E53DC7">
        <w:rPr>
          <w:bCs/>
          <w:color w:val="1E1E1E"/>
          <w:szCs w:val="28"/>
        </w:rPr>
        <w:t>.</w:t>
      </w:r>
    </w:p>
    <w:p w:rsidR="00FF19F4" w:rsidRDefault="00330EB3" w:rsidP="001C60BD">
      <w:pPr>
        <w:pStyle w:val="a3"/>
        <w:widowControl w:val="0"/>
        <w:snapToGrid w:val="0"/>
        <w:ind w:left="0" w:firstLine="709"/>
        <w:jc w:val="both"/>
        <w:rPr>
          <w:color w:val="000000"/>
          <w:spacing w:val="1"/>
          <w:szCs w:val="28"/>
        </w:rPr>
      </w:pPr>
      <w:proofErr w:type="gramStart"/>
      <w:r>
        <w:rPr>
          <w:color w:val="000000"/>
          <w:spacing w:val="1"/>
          <w:szCs w:val="28"/>
        </w:rPr>
        <w:t>В</w:t>
      </w:r>
      <w:r w:rsidR="00E53DC7" w:rsidRPr="003F6A12">
        <w:rPr>
          <w:color w:val="000000"/>
          <w:spacing w:val="1"/>
          <w:szCs w:val="28"/>
        </w:rPr>
        <w:t xml:space="preserve"> ходе аудита проведен анализ деятельности </w:t>
      </w:r>
      <w:r w:rsidR="00E53DC7" w:rsidRPr="003F6A12">
        <w:rPr>
          <w:color w:val="000000"/>
          <w:szCs w:val="28"/>
        </w:rPr>
        <w:t xml:space="preserve">УГД по Жангалинскому району по </w:t>
      </w:r>
      <w:r w:rsidR="00E53DC7" w:rsidRPr="003F6A12">
        <w:rPr>
          <w:color w:val="000000"/>
          <w:spacing w:val="1"/>
          <w:szCs w:val="28"/>
        </w:rPr>
        <w:t xml:space="preserve">осуществлению контроля за деятельностью </w:t>
      </w:r>
      <w:r>
        <w:rPr>
          <w:color w:val="000000"/>
          <w:spacing w:val="1"/>
          <w:szCs w:val="28"/>
        </w:rPr>
        <w:t xml:space="preserve">территориальных </w:t>
      </w:r>
      <w:r w:rsidR="00E53DC7" w:rsidRPr="003F6A12">
        <w:rPr>
          <w:color w:val="000000"/>
          <w:spacing w:val="1"/>
          <w:szCs w:val="28"/>
        </w:rPr>
        <w:t>уполномоченных государственных органов</w:t>
      </w:r>
      <w:r w:rsidR="00E53DC7">
        <w:rPr>
          <w:color w:val="000000"/>
          <w:spacing w:val="1"/>
          <w:szCs w:val="28"/>
        </w:rPr>
        <w:t xml:space="preserve"> </w:t>
      </w:r>
      <w:r>
        <w:rPr>
          <w:color w:val="000000"/>
          <w:spacing w:val="1"/>
          <w:szCs w:val="28"/>
        </w:rPr>
        <w:t xml:space="preserve">района </w:t>
      </w:r>
      <w:r w:rsidR="00E53DC7" w:rsidRPr="00522B1D">
        <w:rPr>
          <w:color w:val="000000"/>
          <w:spacing w:val="1"/>
          <w:szCs w:val="28"/>
        </w:rPr>
        <w:t>(</w:t>
      </w:r>
      <w:r w:rsidR="00E53DC7" w:rsidRPr="00522B1D">
        <w:rPr>
          <w:i/>
          <w:color w:val="000000"/>
          <w:szCs w:val="28"/>
        </w:rPr>
        <w:t>РГП «</w:t>
      </w:r>
      <w:proofErr w:type="spellStart"/>
      <w:r w:rsidR="00E53DC7" w:rsidRPr="00522B1D">
        <w:rPr>
          <w:i/>
          <w:color w:val="000000"/>
          <w:szCs w:val="28"/>
        </w:rPr>
        <w:t>Ж</w:t>
      </w:r>
      <w:r w:rsidR="00E53DC7" w:rsidRPr="00522B1D">
        <w:rPr>
          <w:rFonts w:eastAsia="Andale Sans UI"/>
          <w:i/>
          <w:kern w:val="1"/>
          <w:szCs w:val="28"/>
          <w:lang w:eastAsia="fa-IR" w:bidi="fa-IR"/>
        </w:rPr>
        <w:t>ангалинское</w:t>
      </w:r>
      <w:proofErr w:type="spellEnd"/>
      <w:r w:rsidR="00E53DC7" w:rsidRPr="00522B1D">
        <w:rPr>
          <w:i/>
          <w:color w:val="000000"/>
          <w:szCs w:val="28"/>
        </w:rPr>
        <w:t xml:space="preserve"> районное отделение земельного кадастра и технического обследования недвижимости»,</w:t>
      </w:r>
      <w:r w:rsidR="00E53DC7" w:rsidRPr="00522B1D">
        <w:rPr>
          <w:b/>
          <w:i/>
          <w:color w:val="000000"/>
          <w:szCs w:val="28"/>
        </w:rPr>
        <w:t xml:space="preserve"> </w:t>
      </w:r>
      <w:r w:rsidR="00C236AE" w:rsidRPr="00522B1D">
        <w:rPr>
          <w:rFonts w:eastAsia="Calibri"/>
          <w:i/>
          <w:szCs w:val="28"/>
        </w:rPr>
        <w:t>ГУ «</w:t>
      </w:r>
      <w:proofErr w:type="spellStart"/>
      <w:r w:rsidR="00C236AE" w:rsidRPr="00522B1D">
        <w:rPr>
          <w:rFonts w:eastAsia="Calibri"/>
          <w:i/>
          <w:szCs w:val="28"/>
        </w:rPr>
        <w:t>Жангалинский</w:t>
      </w:r>
      <w:proofErr w:type="spellEnd"/>
      <w:r w:rsidR="00C236AE" w:rsidRPr="00522B1D">
        <w:rPr>
          <w:rFonts w:eastAsia="Calibri"/>
          <w:i/>
          <w:szCs w:val="28"/>
        </w:rPr>
        <w:t xml:space="preserve"> районный отдел внутренних дел</w:t>
      </w:r>
      <w:r w:rsidR="00C236AE" w:rsidRPr="00522B1D">
        <w:rPr>
          <w:rFonts w:eastAsia="Calibri"/>
          <w:b/>
          <w:i/>
          <w:szCs w:val="28"/>
        </w:rPr>
        <w:t>»</w:t>
      </w:r>
      <w:r w:rsidR="00E53DC7" w:rsidRPr="00522B1D">
        <w:rPr>
          <w:i/>
          <w:color w:val="000000"/>
          <w:spacing w:val="1"/>
          <w:szCs w:val="28"/>
        </w:rPr>
        <w:t xml:space="preserve">, </w:t>
      </w:r>
      <w:r>
        <w:rPr>
          <w:i/>
          <w:color w:val="000000"/>
          <w:spacing w:val="1"/>
          <w:szCs w:val="28"/>
        </w:rPr>
        <w:t>ГУ «Управление</w:t>
      </w:r>
      <w:r w:rsidR="000F5FDB" w:rsidRPr="00522B1D">
        <w:rPr>
          <w:i/>
          <w:color w:val="000000"/>
          <w:spacing w:val="1"/>
          <w:szCs w:val="28"/>
        </w:rPr>
        <w:t xml:space="preserve"> юстиции Жангалинского района</w:t>
      </w:r>
      <w:r>
        <w:rPr>
          <w:i/>
          <w:color w:val="000000"/>
          <w:spacing w:val="1"/>
          <w:szCs w:val="28"/>
        </w:rPr>
        <w:t>»</w:t>
      </w:r>
      <w:r w:rsidR="000F5FDB" w:rsidRPr="00522B1D">
        <w:rPr>
          <w:i/>
          <w:color w:val="000000"/>
          <w:spacing w:val="1"/>
          <w:szCs w:val="28"/>
        </w:rPr>
        <w:t>)</w:t>
      </w:r>
      <w:r w:rsidR="001C60BD" w:rsidRPr="001C60BD">
        <w:rPr>
          <w:color w:val="000000"/>
          <w:spacing w:val="1"/>
          <w:szCs w:val="28"/>
        </w:rPr>
        <w:t xml:space="preserve"> </w:t>
      </w:r>
      <w:r w:rsidR="001C60BD" w:rsidRPr="003F6A12">
        <w:rPr>
          <w:color w:val="000000"/>
          <w:spacing w:val="1"/>
          <w:szCs w:val="28"/>
        </w:rPr>
        <w:t xml:space="preserve">по вопросам правильности </w:t>
      </w:r>
      <w:r w:rsidR="001C60BD">
        <w:rPr>
          <w:color w:val="000000"/>
          <w:spacing w:val="1"/>
          <w:szCs w:val="28"/>
        </w:rPr>
        <w:t>и полноты предоставления сведений,</w:t>
      </w:r>
      <w:r w:rsidR="000F5FDB">
        <w:rPr>
          <w:color w:val="000000"/>
          <w:spacing w:val="1"/>
          <w:szCs w:val="28"/>
        </w:rPr>
        <w:t xml:space="preserve"> </w:t>
      </w:r>
      <w:r w:rsidR="001C60BD">
        <w:rPr>
          <w:color w:val="000000"/>
          <w:spacing w:val="1"/>
          <w:szCs w:val="28"/>
        </w:rPr>
        <w:t>а также</w:t>
      </w:r>
      <w:r w:rsidR="00E53DC7" w:rsidRPr="003F6A12">
        <w:rPr>
          <w:color w:val="000000"/>
          <w:spacing w:val="1"/>
          <w:szCs w:val="28"/>
        </w:rPr>
        <w:t xml:space="preserve"> местных исполнительных органов</w:t>
      </w:r>
      <w:r w:rsidR="00E53DC7">
        <w:rPr>
          <w:color w:val="000000"/>
          <w:spacing w:val="1"/>
          <w:szCs w:val="28"/>
        </w:rPr>
        <w:t xml:space="preserve"> </w:t>
      </w:r>
      <w:r w:rsidR="00E53DC7" w:rsidRPr="00522B1D">
        <w:rPr>
          <w:color w:val="000000"/>
          <w:spacing w:val="1"/>
          <w:szCs w:val="28"/>
        </w:rPr>
        <w:t>(</w:t>
      </w:r>
      <w:r w:rsidR="00E53DC7" w:rsidRPr="00522B1D">
        <w:rPr>
          <w:i/>
          <w:color w:val="000000"/>
          <w:spacing w:val="1"/>
          <w:szCs w:val="28"/>
        </w:rPr>
        <w:t>аппарат акима района, отделы: экономики и финансов</w:t>
      </w:r>
      <w:proofErr w:type="gramEnd"/>
      <w:r w:rsidR="00E53DC7" w:rsidRPr="00522B1D">
        <w:rPr>
          <w:i/>
          <w:color w:val="000000"/>
          <w:spacing w:val="1"/>
          <w:szCs w:val="28"/>
        </w:rPr>
        <w:t xml:space="preserve">, </w:t>
      </w:r>
      <w:proofErr w:type="gramStart"/>
      <w:r w:rsidR="00E53DC7" w:rsidRPr="00522B1D">
        <w:rPr>
          <w:i/>
          <w:color w:val="000000"/>
          <w:spacing w:val="1"/>
          <w:szCs w:val="28"/>
        </w:rPr>
        <w:t>ЖКХ, социальных программ и социальной защиты населения, акиматы сельских округов</w:t>
      </w:r>
      <w:r w:rsidR="00E53DC7" w:rsidRPr="00522B1D">
        <w:rPr>
          <w:color w:val="000000"/>
          <w:spacing w:val="1"/>
          <w:szCs w:val="28"/>
        </w:rPr>
        <w:t xml:space="preserve">) </w:t>
      </w:r>
      <w:r w:rsidR="00E53DC7" w:rsidRPr="003F6A12">
        <w:rPr>
          <w:color w:val="000000"/>
          <w:spacing w:val="1"/>
          <w:szCs w:val="28"/>
        </w:rPr>
        <w:t>по вопросам правильности исчисления, полноты взимания и своевременности перечисления налогов и других обязательных платежей в бюджет, неналоговых поступлений в местный бюджет</w:t>
      </w:r>
      <w:r w:rsidR="001C60BD">
        <w:rPr>
          <w:color w:val="000000"/>
          <w:spacing w:val="1"/>
          <w:szCs w:val="28"/>
        </w:rPr>
        <w:t xml:space="preserve"> и</w:t>
      </w:r>
      <w:r w:rsidR="00E53DC7" w:rsidRPr="003F6A12">
        <w:rPr>
          <w:color w:val="000000"/>
          <w:spacing w:val="1"/>
          <w:szCs w:val="28"/>
        </w:rPr>
        <w:t xml:space="preserve"> </w:t>
      </w:r>
      <w:r w:rsidR="001C60BD">
        <w:rPr>
          <w:color w:val="000000"/>
          <w:spacing w:val="1"/>
          <w:szCs w:val="28"/>
        </w:rPr>
        <w:t>по</w:t>
      </w:r>
      <w:r w:rsidR="00E53DC7" w:rsidRPr="003F6A12">
        <w:rPr>
          <w:color w:val="000000"/>
          <w:spacing w:val="1"/>
          <w:szCs w:val="28"/>
        </w:rPr>
        <w:t xml:space="preserve"> их взаимодействия по вопросам планирования, уточнения и исполнения районного бюджета, взимания поступлений в местный бюджет.</w:t>
      </w:r>
      <w:proofErr w:type="gramEnd"/>
    </w:p>
    <w:p w:rsidR="00FF19F4" w:rsidRDefault="00E53DC7" w:rsidP="001C60BD">
      <w:pPr>
        <w:pStyle w:val="a3"/>
        <w:widowControl w:val="0"/>
        <w:snapToGrid w:val="0"/>
        <w:ind w:left="0" w:firstLine="709"/>
        <w:jc w:val="both"/>
        <w:rPr>
          <w:color w:val="000000"/>
          <w:szCs w:val="28"/>
        </w:rPr>
      </w:pPr>
      <w:proofErr w:type="gramStart"/>
      <w:r w:rsidRPr="003F6A12">
        <w:rPr>
          <w:color w:val="000000"/>
          <w:szCs w:val="28"/>
        </w:rPr>
        <w:t>При анализе деятельности УГД по Жангалинскому району в части администрирования своевременности и полноты неналоговых поступлений</w:t>
      </w:r>
      <w:r w:rsidR="001C60BD">
        <w:rPr>
          <w:color w:val="000000"/>
          <w:szCs w:val="28"/>
        </w:rPr>
        <w:t xml:space="preserve"> в бюджет</w:t>
      </w:r>
      <w:r w:rsidRPr="003F6A12">
        <w:rPr>
          <w:color w:val="000000"/>
          <w:szCs w:val="28"/>
        </w:rPr>
        <w:t xml:space="preserve">, проверены соблюдения  норм Бюджетного кодекса Республики Казахстан от 4 декабря 2008 года № 95-IV(далее – </w:t>
      </w:r>
      <w:r w:rsidRPr="003F6A12">
        <w:rPr>
          <w:i/>
          <w:color w:val="000000"/>
          <w:szCs w:val="28"/>
        </w:rPr>
        <w:t>Бюджетный кодекс</w:t>
      </w:r>
      <w:r w:rsidRPr="003F6A12">
        <w:rPr>
          <w:color w:val="000000"/>
          <w:szCs w:val="28"/>
        </w:rPr>
        <w:t>), таких статей</w:t>
      </w:r>
      <w:r>
        <w:rPr>
          <w:color w:val="000000"/>
          <w:szCs w:val="28"/>
        </w:rPr>
        <w:t xml:space="preserve">, как </w:t>
      </w:r>
      <w:r w:rsidRPr="003F6A12">
        <w:rPr>
          <w:color w:val="000000"/>
          <w:szCs w:val="28"/>
        </w:rPr>
        <w:t xml:space="preserve"> 52, 57-59, 65, 73, 75, 82, 94, 98, 105-1 и 106). </w:t>
      </w:r>
      <w:proofErr w:type="gramEnd"/>
    </w:p>
    <w:p w:rsidR="001C60BD" w:rsidRDefault="00E53DC7" w:rsidP="001C60BD">
      <w:pPr>
        <w:pStyle w:val="a3"/>
        <w:widowControl w:val="0"/>
        <w:snapToGrid w:val="0"/>
        <w:ind w:left="0" w:firstLine="709"/>
        <w:jc w:val="both"/>
        <w:rPr>
          <w:b/>
          <w:szCs w:val="28"/>
        </w:rPr>
      </w:pPr>
      <w:r w:rsidRPr="003F6A12">
        <w:rPr>
          <w:color w:val="000000"/>
          <w:szCs w:val="28"/>
        </w:rPr>
        <w:t>Результаты проведенного анализа деятельности Управления следующие</w:t>
      </w:r>
      <w:r w:rsidR="007714C1">
        <w:rPr>
          <w:color w:val="000000"/>
          <w:szCs w:val="28"/>
        </w:rPr>
        <w:t>.</w:t>
      </w:r>
      <w:r w:rsidR="004059BF" w:rsidRPr="00937FF5">
        <w:rPr>
          <w:b/>
          <w:szCs w:val="28"/>
        </w:rPr>
        <w:t xml:space="preserve"> </w:t>
      </w:r>
    </w:p>
    <w:p w:rsidR="00FF19F4" w:rsidRDefault="001C60BD" w:rsidP="001C60BD">
      <w:pPr>
        <w:pStyle w:val="a3"/>
        <w:widowControl w:val="0"/>
        <w:snapToGrid w:val="0"/>
        <w:ind w:left="0" w:firstLine="709"/>
        <w:jc w:val="both"/>
        <w:rPr>
          <w:szCs w:val="28"/>
        </w:rPr>
      </w:pPr>
      <w:r>
        <w:rPr>
          <w:szCs w:val="28"/>
        </w:rPr>
        <w:t>Так,</w:t>
      </w:r>
      <w:r w:rsidR="004059BF">
        <w:rPr>
          <w:b/>
          <w:szCs w:val="28"/>
        </w:rPr>
        <w:t xml:space="preserve"> в</w:t>
      </w:r>
      <w:r w:rsidR="009C19AA">
        <w:rPr>
          <w:b/>
          <w:szCs w:val="28"/>
        </w:rPr>
        <w:t xml:space="preserve"> 2013</w:t>
      </w:r>
      <w:r w:rsidR="004059BF" w:rsidRPr="00937FF5">
        <w:rPr>
          <w:b/>
          <w:szCs w:val="28"/>
        </w:rPr>
        <w:t xml:space="preserve"> году</w:t>
      </w:r>
      <w:r w:rsidR="004059BF" w:rsidRPr="00937FF5">
        <w:rPr>
          <w:szCs w:val="28"/>
        </w:rPr>
        <w:t xml:space="preserve"> </w:t>
      </w:r>
      <w:r w:rsidR="007714C1">
        <w:rPr>
          <w:szCs w:val="28"/>
          <w:lang w:val="kk-KZ"/>
        </w:rPr>
        <w:t>в местный бюджет при плане</w:t>
      </w:r>
      <w:r w:rsidR="007714C1" w:rsidRPr="003F6A12">
        <w:rPr>
          <w:szCs w:val="28"/>
          <w:lang w:val="kk-KZ"/>
        </w:rPr>
        <w:t xml:space="preserve">  </w:t>
      </w:r>
      <w:r w:rsidR="007714C1" w:rsidRPr="003F6A12">
        <w:rPr>
          <w:b/>
          <w:bCs/>
          <w:color w:val="000000"/>
          <w:szCs w:val="28"/>
          <w:lang w:eastAsia="ru-RU"/>
        </w:rPr>
        <w:t xml:space="preserve">522 761,0 </w:t>
      </w:r>
      <w:r w:rsidR="007714C1" w:rsidRPr="003F6A12">
        <w:rPr>
          <w:b/>
          <w:bCs/>
          <w:color w:val="000000"/>
          <w:szCs w:val="28"/>
          <w:lang w:val="kk-KZ"/>
        </w:rPr>
        <w:t xml:space="preserve"> </w:t>
      </w:r>
      <w:r w:rsidR="007714C1" w:rsidRPr="003F6A12">
        <w:rPr>
          <w:szCs w:val="28"/>
          <w:lang w:val="kk-KZ"/>
        </w:rPr>
        <w:t xml:space="preserve"> тыс. тенге поступления составили </w:t>
      </w:r>
      <w:r w:rsidR="007714C1" w:rsidRPr="003F6A12">
        <w:rPr>
          <w:b/>
          <w:bCs/>
          <w:color w:val="000000"/>
          <w:szCs w:val="28"/>
        </w:rPr>
        <w:t xml:space="preserve">  </w:t>
      </w:r>
      <w:r w:rsidR="007714C1" w:rsidRPr="003F6A12">
        <w:rPr>
          <w:b/>
          <w:bCs/>
          <w:color w:val="000000"/>
          <w:szCs w:val="28"/>
          <w:lang w:eastAsia="ru-RU"/>
        </w:rPr>
        <w:t xml:space="preserve">528 955,0 </w:t>
      </w:r>
      <w:r w:rsidR="007714C1" w:rsidRPr="003F6A12">
        <w:rPr>
          <w:szCs w:val="28"/>
          <w:lang w:val="kk-KZ"/>
        </w:rPr>
        <w:t>тыс.</w:t>
      </w:r>
      <w:r w:rsidR="007714C1">
        <w:rPr>
          <w:szCs w:val="28"/>
          <w:lang w:val="kk-KZ"/>
        </w:rPr>
        <w:t xml:space="preserve"> </w:t>
      </w:r>
      <w:r w:rsidR="007714C1" w:rsidRPr="003F6A12">
        <w:rPr>
          <w:bCs/>
          <w:color w:val="000000"/>
          <w:szCs w:val="28"/>
          <w:lang w:eastAsia="ru-RU"/>
        </w:rPr>
        <w:t>т</w:t>
      </w:r>
      <w:r w:rsidR="007714C1" w:rsidRPr="003F6A12">
        <w:rPr>
          <w:szCs w:val="28"/>
          <w:lang w:val="kk-KZ"/>
        </w:rPr>
        <w:t xml:space="preserve">енге или  </w:t>
      </w:r>
      <w:r w:rsidR="007714C1" w:rsidRPr="003F6A12">
        <w:rPr>
          <w:b/>
          <w:bCs/>
          <w:color w:val="000000"/>
          <w:szCs w:val="28"/>
          <w:lang w:eastAsia="ru-RU"/>
        </w:rPr>
        <w:t>101,2</w:t>
      </w:r>
      <w:r w:rsidR="007714C1" w:rsidRPr="003F6A12">
        <w:rPr>
          <w:szCs w:val="28"/>
          <w:lang w:val="kk-KZ"/>
        </w:rPr>
        <w:t xml:space="preserve"> </w:t>
      </w:r>
      <w:r w:rsidR="007714C1" w:rsidRPr="003F6A12">
        <w:rPr>
          <w:szCs w:val="28"/>
        </w:rPr>
        <w:t xml:space="preserve">%, с ростом на </w:t>
      </w:r>
      <w:r w:rsidR="007714C1">
        <w:rPr>
          <w:b/>
          <w:szCs w:val="28"/>
        </w:rPr>
        <w:t xml:space="preserve">6 194,0 </w:t>
      </w:r>
      <w:r w:rsidR="007714C1" w:rsidRPr="003F6A12">
        <w:rPr>
          <w:b/>
          <w:szCs w:val="28"/>
        </w:rPr>
        <w:t xml:space="preserve"> тыс.тенге</w:t>
      </w:r>
      <w:r w:rsidR="007714C1" w:rsidRPr="003F6A12">
        <w:rPr>
          <w:szCs w:val="28"/>
        </w:rPr>
        <w:t>.</w:t>
      </w:r>
    </w:p>
    <w:p w:rsidR="00FF19F4" w:rsidRDefault="00641384" w:rsidP="001C60BD">
      <w:pPr>
        <w:pStyle w:val="a3"/>
        <w:widowControl w:val="0"/>
        <w:snapToGrid w:val="0"/>
        <w:ind w:left="0" w:firstLine="709"/>
        <w:jc w:val="both"/>
        <w:rPr>
          <w:rFonts w:eastAsia="Calibri"/>
          <w:szCs w:val="28"/>
        </w:rPr>
      </w:pPr>
      <w:r w:rsidRPr="00641384">
        <w:rPr>
          <w:rFonts w:eastAsia="Calibri"/>
          <w:szCs w:val="28"/>
        </w:rPr>
        <w:t xml:space="preserve"> </w:t>
      </w:r>
      <w:r w:rsidR="001C60BD">
        <w:rPr>
          <w:rFonts w:eastAsia="Calibri"/>
          <w:szCs w:val="28"/>
        </w:rPr>
        <w:t>Н</w:t>
      </w:r>
      <w:r w:rsidRPr="003F6A12">
        <w:rPr>
          <w:rFonts w:eastAsia="Calibri"/>
          <w:szCs w:val="28"/>
        </w:rPr>
        <w:t xml:space="preserve">еобходимо отметить, что </w:t>
      </w:r>
      <w:r w:rsidRPr="003F6A12">
        <w:rPr>
          <w:szCs w:val="28"/>
          <w:u w:val="single"/>
          <w:lang w:eastAsia="ru-RU"/>
        </w:rPr>
        <w:t xml:space="preserve">по качественным показателям </w:t>
      </w:r>
      <w:r w:rsidR="00AD4EC8">
        <w:rPr>
          <w:szCs w:val="28"/>
          <w:lang w:eastAsia="ru-RU"/>
        </w:rPr>
        <w:t>установлено не</w:t>
      </w:r>
      <w:r w:rsidRPr="003F6A12">
        <w:rPr>
          <w:rFonts w:eastAsia="Calibri"/>
          <w:szCs w:val="28"/>
        </w:rPr>
        <w:t>исполнение плановых показателей по налоговым поступлениям</w:t>
      </w:r>
      <w:r w:rsidRPr="003F6A12">
        <w:rPr>
          <w:szCs w:val="28"/>
          <w:lang w:eastAsia="ru-RU"/>
        </w:rPr>
        <w:t xml:space="preserve"> местного бюджета.</w:t>
      </w:r>
      <w:r w:rsidRPr="003F6A12">
        <w:rPr>
          <w:rFonts w:eastAsia="Calibri"/>
          <w:szCs w:val="28"/>
        </w:rPr>
        <w:t xml:space="preserve"> </w:t>
      </w:r>
      <w:r w:rsidRPr="003F6A12">
        <w:rPr>
          <w:rFonts w:eastAsia="Calibri"/>
          <w:szCs w:val="28"/>
          <w:u w:val="single"/>
        </w:rPr>
        <w:t>Не были достигнуты конечные результаты</w:t>
      </w:r>
      <w:r w:rsidRPr="003F6A12">
        <w:rPr>
          <w:rFonts w:eastAsia="Calibri"/>
          <w:szCs w:val="28"/>
        </w:rPr>
        <w:t xml:space="preserve"> на  общую сумму </w:t>
      </w:r>
      <w:r w:rsidRPr="00527BA0">
        <w:rPr>
          <w:rFonts w:eastAsia="Calibri"/>
          <w:b/>
          <w:szCs w:val="28"/>
        </w:rPr>
        <w:t>4 389,0</w:t>
      </w:r>
      <w:r w:rsidRPr="003F6A12">
        <w:rPr>
          <w:rFonts w:eastAsia="Calibri"/>
          <w:szCs w:val="28"/>
        </w:rPr>
        <w:t xml:space="preserve"> тыс.тенге, или план</w:t>
      </w:r>
      <w:r>
        <w:rPr>
          <w:rFonts w:eastAsia="Calibri"/>
          <w:szCs w:val="28"/>
        </w:rPr>
        <w:t xml:space="preserve"> </w:t>
      </w:r>
      <w:r w:rsidRPr="003F6A12">
        <w:rPr>
          <w:rFonts w:eastAsia="Calibri"/>
          <w:szCs w:val="28"/>
        </w:rPr>
        <w:t>не</w:t>
      </w:r>
      <w:r>
        <w:rPr>
          <w:rFonts w:eastAsia="Calibri"/>
          <w:szCs w:val="28"/>
        </w:rPr>
        <w:t xml:space="preserve"> </w:t>
      </w:r>
      <w:r w:rsidRPr="003F6A12">
        <w:rPr>
          <w:rFonts w:eastAsia="Calibri"/>
          <w:szCs w:val="28"/>
        </w:rPr>
        <w:t xml:space="preserve">исполнен на </w:t>
      </w:r>
      <w:r w:rsidRPr="00527BA0">
        <w:rPr>
          <w:rFonts w:eastAsia="Calibri"/>
          <w:b/>
          <w:szCs w:val="28"/>
        </w:rPr>
        <w:t>0,8</w:t>
      </w:r>
      <w:r w:rsidRPr="003F6A12">
        <w:rPr>
          <w:rFonts w:eastAsia="Calibri"/>
          <w:szCs w:val="28"/>
        </w:rPr>
        <w:t>%</w:t>
      </w:r>
      <w:r w:rsidR="00FF19F4">
        <w:rPr>
          <w:rFonts w:eastAsia="Calibri"/>
          <w:szCs w:val="28"/>
        </w:rPr>
        <w:t>.</w:t>
      </w:r>
    </w:p>
    <w:p w:rsidR="00F4560C" w:rsidRDefault="00EC64FB" w:rsidP="001C60BD">
      <w:pPr>
        <w:pStyle w:val="a3"/>
        <w:widowControl w:val="0"/>
        <w:snapToGrid w:val="0"/>
        <w:ind w:left="0" w:firstLine="709"/>
        <w:jc w:val="both"/>
        <w:rPr>
          <w:rFonts w:eastAsia="Calibri"/>
          <w:szCs w:val="28"/>
        </w:rPr>
      </w:pPr>
      <w:r w:rsidRPr="00137123">
        <w:rPr>
          <w:rFonts w:eastAsia="Calibri"/>
          <w:szCs w:val="28"/>
        </w:rPr>
        <w:t xml:space="preserve">Установлено </w:t>
      </w:r>
      <w:proofErr w:type="spellStart"/>
      <w:r w:rsidRPr="00137123">
        <w:rPr>
          <w:rFonts w:eastAsia="Calibri"/>
          <w:szCs w:val="28"/>
        </w:rPr>
        <w:t>недостижение</w:t>
      </w:r>
      <w:proofErr w:type="spellEnd"/>
      <w:r w:rsidRPr="00137123">
        <w:rPr>
          <w:rFonts w:eastAsia="Calibri"/>
          <w:szCs w:val="28"/>
        </w:rPr>
        <w:t xml:space="preserve"> плановых показателей по 3-м видам из  </w:t>
      </w:r>
      <w:r w:rsidRPr="00137123">
        <w:rPr>
          <w:rFonts w:eastAsia="Calibri"/>
          <w:szCs w:val="28"/>
        </w:rPr>
        <w:lastRenderedPageBreak/>
        <w:t xml:space="preserve">утвержденных 26 видов поступлений, из которых  наиболее  </w:t>
      </w:r>
      <w:r w:rsidRPr="00137123">
        <w:rPr>
          <w:rFonts w:eastAsia="Calibri"/>
          <w:szCs w:val="28"/>
          <w:u w:val="single"/>
        </w:rPr>
        <w:t xml:space="preserve">значимыми являются </w:t>
      </w:r>
      <w:r>
        <w:rPr>
          <w:rFonts w:eastAsia="Calibri"/>
          <w:szCs w:val="28"/>
          <w:u w:val="single"/>
        </w:rPr>
        <w:t xml:space="preserve"> </w:t>
      </w:r>
      <w:r w:rsidRPr="00137123">
        <w:rPr>
          <w:rFonts w:eastAsia="Calibri"/>
          <w:szCs w:val="28"/>
          <w:u w:val="single"/>
        </w:rPr>
        <w:t>2</w:t>
      </w:r>
      <w:r w:rsidRPr="00137123">
        <w:rPr>
          <w:rFonts w:eastAsia="Calibri"/>
          <w:szCs w:val="28"/>
        </w:rPr>
        <w:t>.</w:t>
      </w:r>
      <w:r w:rsidRPr="00AE46C0">
        <w:rPr>
          <w:rFonts w:eastAsia="Calibri"/>
          <w:szCs w:val="28"/>
        </w:rPr>
        <w:t xml:space="preserve"> </w:t>
      </w:r>
      <w:r w:rsidRPr="00937FF5">
        <w:rPr>
          <w:szCs w:val="28"/>
        </w:rPr>
        <w:t xml:space="preserve">Неисполнение плана по результатам работы за год, допущено </w:t>
      </w:r>
      <w:proofErr w:type="gramStart"/>
      <w:r w:rsidRPr="00937FF5">
        <w:rPr>
          <w:szCs w:val="28"/>
        </w:rPr>
        <w:t>по</w:t>
      </w:r>
      <w:proofErr w:type="gramEnd"/>
      <w:r>
        <w:rPr>
          <w:szCs w:val="28"/>
        </w:rPr>
        <w:t xml:space="preserve">: </w:t>
      </w:r>
      <w:r w:rsidRPr="003F6A12">
        <w:rPr>
          <w:rFonts w:eastAsia="Calibri"/>
          <w:szCs w:val="28"/>
        </w:rPr>
        <w:t xml:space="preserve">КБК 101201 </w:t>
      </w:r>
      <w:r w:rsidRPr="003F6A12">
        <w:rPr>
          <w:rFonts w:eastAsia="Calibri"/>
          <w:i/>
          <w:szCs w:val="28"/>
        </w:rPr>
        <w:t>«Индивидуальный подоходный налог, облагаемый у источника выплаты»,</w:t>
      </w:r>
      <w:r>
        <w:rPr>
          <w:rFonts w:eastAsia="Calibri"/>
          <w:szCs w:val="28"/>
        </w:rPr>
        <w:t xml:space="preserve"> недопоступление</w:t>
      </w:r>
      <w:r w:rsidRPr="003F6A12">
        <w:rPr>
          <w:rFonts w:eastAsia="Calibri"/>
          <w:szCs w:val="28"/>
        </w:rPr>
        <w:t xml:space="preserve"> в сумме 8 183,0  тыс. тенге или  на 7%,</w:t>
      </w:r>
      <w:r w:rsidR="00831C6B">
        <w:rPr>
          <w:rFonts w:eastAsia="Calibri"/>
          <w:szCs w:val="28"/>
        </w:rPr>
        <w:t xml:space="preserve"> </w:t>
      </w:r>
      <w:r w:rsidRPr="003F6A12">
        <w:rPr>
          <w:rFonts w:eastAsia="Calibri"/>
          <w:szCs w:val="28"/>
        </w:rPr>
        <w:t xml:space="preserve">КБК 103101 </w:t>
      </w:r>
      <w:r w:rsidRPr="003F6A12">
        <w:rPr>
          <w:rFonts w:eastAsia="Calibri"/>
          <w:i/>
          <w:szCs w:val="28"/>
        </w:rPr>
        <w:t>«</w:t>
      </w:r>
      <w:r w:rsidRPr="003F6A12">
        <w:rPr>
          <w:bCs/>
          <w:i/>
          <w:szCs w:val="28"/>
        </w:rPr>
        <w:t>Социальный налог</w:t>
      </w:r>
      <w:r w:rsidRPr="003F6A12">
        <w:rPr>
          <w:rFonts w:eastAsia="Calibri"/>
          <w:i/>
          <w:szCs w:val="28"/>
        </w:rPr>
        <w:t>»</w:t>
      </w:r>
      <w:r>
        <w:rPr>
          <w:rFonts w:eastAsia="Calibri"/>
          <w:szCs w:val="28"/>
        </w:rPr>
        <w:t xml:space="preserve"> </w:t>
      </w:r>
      <w:r w:rsidR="00831C6B">
        <w:rPr>
          <w:rFonts w:eastAsia="Calibri"/>
          <w:szCs w:val="28"/>
        </w:rPr>
        <w:t>-</w:t>
      </w:r>
      <w:r>
        <w:rPr>
          <w:rFonts w:eastAsia="Calibri"/>
          <w:szCs w:val="28"/>
        </w:rPr>
        <w:t xml:space="preserve">  недопоступление</w:t>
      </w:r>
      <w:r w:rsidRPr="003F6A12">
        <w:rPr>
          <w:rFonts w:eastAsia="Calibri"/>
          <w:szCs w:val="28"/>
        </w:rPr>
        <w:t xml:space="preserve"> составило 3 514,0  тыс. тенге или на 3</w:t>
      </w:r>
      <w:r w:rsidRPr="007B5727">
        <w:rPr>
          <w:rFonts w:eastAsia="Calibri"/>
          <w:szCs w:val="28"/>
        </w:rPr>
        <w:t>,4</w:t>
      </w:r>
      <w:r w:rsidRPr="005D2E17">
        <w:rPr>
          <w:rFonts w:eastAsia="Calibri"/>
          <w:szCs w:val="28"/>
        </w:rPr>
        <w:t>%.</w:t>
      </w:r>
      <w:r w:rsidR="00B11D85">
        <w:rPr>
          <w:rFonts w:eastAsia="Calibri"/>
          <w:szCs w:val="28"/>
        </w:rPr>
        <w:t xml:space="preserve">(Неисполнение плана </w:t>
      </w:r>
      <w:r w:rsidR="00B11D85" w:rsidRPr="003F6A12">
        <w:rPr>
          <w:rFonts w:eastAsia="Calibri"/>
          <w:szCs w:val="28"/>
        </w:rPr>
        <w:t xml:space="preserve">  сложилось ввиду того, что он был утвержден по фактически достигнутому уровню 2012 г., без учета разового платежа  </w:t>
      </w:r>
      <w:proofErr w:type="spellStart"/>
      <w:r w:rsidR="00B11D85" w:rsidRPr="003F6A12">
        <w:rPr>
          <w:rFonts w:eastAsia="Calibri"/>
          <w:szCs w:val="28"/>
        </w:rPr>
        <w:t>райбольницы</w:t>
      </w:r>
      <w:proofErr w:type="spellEnd"/>
      <w:r w:rsidR="00B11D85" w:rsidRPr="003F6A12">
        <w:rPr>
          <w:rFonts w:eastAsia="Calibri"/>
          <w:szCs w:val="28"/>
        </w:rPr>
        <w:t xml:space="preserve">  по  доп.</w:t>
      </w:r>
      <w:r w:rsidR="00B11D85">
        <w:rPr>
          <w:rFonts w:eastAsia="Calibri"/>
          <w:szCs w:val="28"/>
        </w:rPr>
        <w:t xml:space="preserve"> </w:t>
      </w:r>
      <w:r w:rsidR="00B11D85" w:rsidRPr="003F6A12">
        <w:rPr>
          <w:rFonts w:eastAsia="Calibri"/>
          <w:szCs w:val="28"/>
        </w:rPr>
        <w:t xml:space="preserve">отчетности  на сумму </w:t>
      </w:r>
      <w:r w:rsidR="00B11D85" w:rsidRPr="003F6A12">
        <w:rPr>
          <w:rFonts w:eastAsia="Calibri"/>
          <w:b/>
          <w:szCs w:val="28"/>
        </w:rPr>
        <w:t>4,8</w:t>
      </w:r>
      <w:r w:rsidR="00B11D85" w:rsidRPr="003F6A12">
        <w:rPr>
          <w:rFonts w:eastAsia="Calibri"/>
          <w:szCs w:val="28"/>
        </w:rPr>
        <w:t xml:space="preserve"> млн</w:t>
      </w:r>
      <w:proofErr w:type="gramStart"/>
      <w:r w:rsidR="00B11D85" w:rsidRPr="003F6A12">
        <w:rPr>
          <w:rFonts w:eastAsia="Calibri"/>
          <w:szCs w:val="28"/>
        </w:rPr>
        <w:t>.т</w:t>
      </w:r>
      <w:proofErr w:type="gramEnd"/>
      <w:r w:rsidR="00B11D85" w:rsidRPr="003F6A12">
        <w:rPr>
          <w:rFonts w:eastAsia="Calibri"/>
          <w:szCs w:val="28"/>
        </w:rPr>
        <w:t xml:space="preserve">енге по ИПН и </w:t>
      </w:r>
      <w:proofErr w:type="spellStart"/>
      <w:r w:rsidR="00B11D85" w:rsidRPr="003F6A12">
        <w:rPr>
          <w:rFonts w:eastAsia="Calibri"/>
          <w:szCs w:val="28"/>
        </w:rPr>
        <w:t>соцналогу</w:t>
      </w:r>
      <w:proofErr w:type="spellEnd"/>
      <w:r w:rsidR="00B11D85" w:rsidRPr="003F6A12">
        <w:rPr>
          <w:rFonts w:eastAsia="Calibri"/>
          <w:szCs w:val="28"/>
        </w:rPr>
        <w:t xml:space="preserve"> – </w:t>
      </w:r>
      <w:r w:rsidR="00B11D85" w:rsidRPr="003F6A12">
        <w:rPr>
          <w:rFonts w:eastAsia="Calibri"/>
          <w:b/>
          <w:szCs w:val="28"/>
        </w:rPr>
        <w:t>3,3</w:t>
      </w:r>
      <w:r w:rsidR="00B11D85" w:rsidRPr="003F6A12">
        <w:rPr>
          <w:rFonts w:eastAsia="Calibri"/>
          <w:szCs w:val="28"/>
        </w:rPr>
        <w:t xml:space="preserve"> </w:t>
      </w:r>
      <w:proofErr w:type="spellStart"/>
      <w:r w:rsidR="00B11D85" w:rsidRPr="003F6A12">
        <w:rPr>
          <w:rFonts w:eastAsia="Calibri"/>
          <w:szCs w:val="28"/>
        </w:rPr>
        <w:t>млн</w:t>
      </w:r>
      <w:proofErr w:type="gramStart"/>
      <w:r w:rsidR="00B11D85" w:rsidRPr="003F6A12">
        <w:rPr>
          <w:rFonts w:eastAsia="Calibri"/>
          <w:szCs w:val="28"/>
        </w:rPr>
        <w:t>.</w:t>
      </w:r>
      <w:r w:rsidR="00B11D85">
        <w:rPr>
          <w:rFonts w:eastAsia="Calibri"/>
          <w:szCs w:val="28"/>
        </w:rPr>
        <w:t>т</w:t>
      </w:r>
      <w:proofErr w:type="gramEnd"/>
      <w:r w:rsidR="00B11D85">
        <w:rPr>
          <w:rFonts w:eastAsia="Calibri"/>
          <w:szCs w:val="28"/>
        </w:rPr>
        <w:t>енге</w:t>
      </w:r>
      <w:proofErr w:type="spellEnd"/>
      <w:r w:rsidR="00B11D85" w:rsidRPr="003F6A12">
        <w:rPr>
          <w:rFonts w:eastAsia="Calibri"/>
          <w:szCs w:val="28"/>
        </w:rPr>
        <w:t xml:space="preserve"> и уменьшения налогооблагаемой базы в связи с ликвидац</w:t>
      </w:r>
      <w:r w:rsidR="003E6C54">
        <w:rPr>
          <w:rFonts w:eastAsia="Calibri"/>
          <w:szCs w:val="28"/>
        </w:rPr>
        <w:t xml:space="preserve">ией </w:t>
      </w:r>
      <w:proofErr w:type="spellStart"/>
      <w:r w:rsidR="003E6C54">
        <w:rPr>
          <w:rFonts w:eastAsia="Calibri"/>
          <w:szCs w:val="28"/>
        </w:rPr>
        <w:t>туб.больницы</w:t>
      </w:r>
      <w:proofErr w:type="spellEnd"/>
      <w:r w:rsidR="003E6C54">
        <w:rPr>
          <w:rFonts w:eastAsia="Calibri"/>
          <w:szCs w:val="28"/>
        </w:rPr>
        <w:t xml:space="preserve"> –порядка 2 </w:t>
      </w:r>
      <w:proofErr w:type="spellStart"/>
      <w:r w:rsidR="003E6C54">
        <w:rPr>
          <w:rFonts w:eastAsia="Calibri"/>
          <w:szCs w:val="28"/>
        </w:rPr>
        <w:t>млн</w:t>
      </w:r>
      <w:r w:rsidR="00B11D85">
        <w:rPr>
          <w:rFonts w:eastAsia="Calibri"/>
          <w:szCs w:val="28"/>
        </w:rPr>
        <w:t>.</w:t>
      </w:r>
      <w:r w:rsidR="00B11D85" w:rsidRPr="003F6A12">
        <w:rPr>
          <w:rFonts w:eastAsia="Calibri"/>
          <w:szCs w:val="28"/>
        </w:rPr>
        <w:t>тенге</w:t>
      </w:r>
      <w:proofErr w:type="spellEnd"/>
      <w:r w:rsidR="003E6C54">
        <w:rPr>
          <w:rFonts w:eastAsia="Calibri"/>
          <w:szCs w:val="28"/>
        </w:rPr>
        <w:t>).</w:t>
      </w:r>
      <w:r>
        <w:rPr>
          <w:rFonts w:eastAsia="Calibri"/>
          <w:color w:val="FF0000"/>
          <w:szCs w:val="28"/>
        </w:rPr>
        <w:t xml:space="preserve"> </w:t>
      </w:r>
      <w:r w:rsidRPr="002C4FD2">
        <w:rPr>
          <w:rFonts w:eastAsia="Calibri"/>
          <w:szCs w:val="28"/>
        </w:rPr>
        <w:t>КБК 108107 «</w:t>
      </w:r>
      <w:r w:rsidRPr="002C4FD2">
        <w:rPr>
          <w:rFonts w:eastAsia="Calibri"/>
          <w:i/>
          <w:szCs w:val="28"/>
        </w:rPr>
        <w:t>Госпошлина, взимаемая за регистрацию места жительства</w:t>
      </w:r>
      <w:r w:rsidRPr="002C4FD2">
        <w:rPr>
          <w:rFonts w:eastAsia="Calibri"/>
          <w:szCs w:val="28"/>
        </w:rPr>
        <w:t>», недопоступление составило 22,0  тыс. тенге или на 7,3%.</w:t>
      </w:r>
    </w:p>
    <w:p w:rsidR="00F4560C" w:rsidRDefault="00641384" w:rsidP="001C60BD">
      <w:pPr>
        <w:pStyle w:val="a3"/>
        <w:widowControl w:val="0"/>
        <w:snapToGrid w:val="0"/>
        <w:ind w:left="0" w:firstLine="709"/>
        <w:jc w:val="both"/>
        <w:rPr>
          <w:rFonts w:eastAsia="Calibri"/>
          <w:szCs w:val="28"/>
        </w:rPr>
      </w:pPr>
      <w:proofErr w:type="gramStart"/>
      <w:r w:rsidRPr="00522B1D">
        <w:rPr>
          <w:rFonts w:eastAsia="Calibri"/>
          <w:szCs w:val="28"/>
        </w:rPr>
        <w:t>Таким образом</w:t>
      </w:r>
      <w:r w:rsidR="0007795D" w:rsidRPr="00522B1D">
        <w:rPr>
          <w:rFonts w:eastAsia="Calibri"/>
          <w:szCs w:val="28"/>
        </w:rPr>
        <w:t>,</w:t>
      </w:r>
      <w:r w:rsidRPr="00522B1D">
        <w:rPr>
          <w:rFonts w:eastAsia="Calibri"/>
          <w:szCs w:val="28"/>
        </w:rPr>
        <w:t xml:space="preserve"> несмотря на исполнение плановых показателей  доходной части  </w:t>
      </w:r>
      <w:r w:rsidRPr="001C60BD">
        <w:rPr>
          <w:rFonts w:eastAsia="Calibri"/>
          <w:szCs w:val="28"/>
        </w:rPr>
        <w:t>местного бюджета 2013 года в целом</w:t>
      </w:r>
      <w:r w:rsidRPr="00522B1D">
        <w:rPr>
          <w:rFonts w:eastAsia="Calibri"/>
          <w:szCs w:val="28"/>
        </w:rPr>
        <w:t>, при ан</w:t>
      </w:r>
      <w:r w:rsidR="00A248DB" w:rsidRPr="00522B1D">
        <w:rPr>
          <w:rFonts w:eastAsia="Calibri"/>
          <w:szCs w:val="28"/>
        </w:rPr>
        <w:t xml:space="preserve">ализе </w:t>
      </w:r>
      <w:r w:rsidR="00A248DB" w:rsidRPr="001C60BD">
        <w:rPr>
          <w:rFonts w:eastAsia="Calibri"/>
          <w:szCs w:val="28"/>
        </w:rPr>
        <w:t>установлено</w:t>
      </w:r>
      <w:r w:rsidR="00A248DB" w:rsidRPr="001C60BD">
        <w:rPr>
          <w:rFonts w:eastAsia="Calibri"/>
          <w:szCs w:val="28"/>
          <w:u w:val="single"/>
        </w:rPr>
        <w:t xml:space="preserve"> неисполнение плана налоговых </w:t>
      </w:r>
      <w:r w:rsidRPr="001C60BD">
        <w:rPr>
          <w:rFonts w:eastAsia="Calibri"/>
          <w:szCs w:val="28"/>
          <w:u w:val="single"/>
        </w:rPr>
        <w:t xml:space="preserve"> </w:t>
      </w:r>
      <w:r w:rsidR="00A248DB" w:rsidRPr="001C60BD">
        <w:rPr>
          <w:rFonts w:eastAsia="Calibri"/>
          <w:szCs w:val="28"/>
          <w:u w:val="single"/>
        </w:rPr>
        <w:t>поступлений</w:t>
      </w:r>
      <w:r w:rsidR="00A248DB" w:rsidRPr="00522B1D">
        <w:rPr>
          <w:rFonts w:eastAsia="Calibri"/>
          <w:szCs w:val="28"/>
        </w:rPr>
        <w:t xml:space="preserve">, </w:t>
      </w:r>
      <w:r w:rsidR="00371A4F" w:rsidRPr="00522B1D">
        <w:rPr>
          <w:rFonts w:eastAsia="Calibri"/>
          <w:szCs w:val="28"/>
        </w:rPr>
        <w:t xml:space="preserve">непосредственно </w:t>
      </w:r>
      <w:r w:rsidR="001C60BD">
        <w:rPr>
          <w:rFonts w:eastAsia="Calibri"/>
          <w:szCs w:val="28"/>
        </w:rPr>
        <w:t>находящиеся в</w:t>
      </w:r>
      <w:r w:rsidR="00A248DB" w:rsidRPr="00522B1D">
        <w:rPr>
          <w:rFonts w:eastAsia="Calibri"/>
          <w:szCs w:val="28"/>
        </w:rPr>
        <w:t xml:space="preserve">  компетенци</w:t>
      </w:r>
      <w:r w:rsidR="001C60BD">
        <w:rPr>
          <w:rFonts w:eastAsia="Calibri"/>
          <w:szCs w:val="28"/>
        </w:rPr>
        <w:t>и</w:t>
      </w:r>
      <w:r w:rsidRPr="00522B1D">
        <w:rPr>
          <w:rFonts w:eastAsia="Calibri"/>
          <w:szCs w:val="28"/>
        </w:rPr>
        <w:t xml:space="preserve"> налогов</w:t>
      </w:r>
      <w:r w:rsidR="001C60BD">
        <w:rPr>
          <w:rFonts w:eastAsia="Calibri"/>
          <w:szCs w:val="28"/>
        </w:rPr>
        <w:t>ого</w:t>
      </w:r>
      <w:r w:rsidRPr="00522B1D">
        <w:rPr>
          <w:rFonts w:eastAsia="Calibri"/>
          <w:szCs w:val="28"/>
        </w:rPr>
        <w:t xml:space="preserve"> орган</w:t>
      </w:r>
      <w:r w:rsidR="001C60BD">
        <w:rPr>
          <w:rFonts w:eastAsia="Calibri"/>
          <w:szCs w:val="28"/>
        </w:rPr>
        <w:t>а</w:t>
      </w:r>
      <w:r w:rsidRPr="00522B1D">
        <w:rPr>
          <w:rFonts w:eastAsia="Calibri"/>
          <w:szCs w:val="28"/>
        </w:rPr>
        <w:t>.</w:t>
      </w:r>
      <w:proofErr w:type="gramEnd"/>
      <w:r w:rsidR="005A33C6" w:rsidRPr="00522B1D">
        <w:rPr>
          <w:rFonts w:eastAsia="Calibri"/>
          <w:szCs w:val="28"/>
        </w:rPr>
        <w:t xml:space="preserve"> </w:t>
      </w:r>
      <w:r w:rsidRPr="00522B1D">
        <w:rPr>
          <w:rFonts w:eastAsia="Calibri"/>
          <w:szCs w:val="28"/>
        </w:rPr>
        <w:t xml:space="preserve"> Данный факт  является  доказательством не достижения конечного результата </w:t>
      </w:r>
      <w:r w:rsidR="001C60BD">
        <w:rPr>
          <w:rFonts w:eastAsia="Calibri"/>
          <w:szCs w:val="28"/>
        </w:rPr>
        <w:t>и</w:t>
      </w:r>
      <w:r w:rsidRPr="00522B1D">
        <w:rPr>
          <w:rFonts w:eastAsia="Calibri"/>
          <w:szCs w:val="28"/>
        </w:rPr>
        <w:t xml:space="preserve"> одним из основных показателей </w:t>
      </w:r>
      <w:r w:rsidR="00522B1D">
        <w:rPr>
          <w:rFonts w:eastAsia="Calibri"/>
          <w:szCs w:val="28"/>
        </w:rPr>
        <w:t>при</w:t>
      </w:r>
      <w:r w:rsidRPr="00522B1D">
        <w:rPr>
          <w:rFonts w:eastAsia="Calibri"/>
          <w:szCs w:val="28"/>
        </w:rPr>
        <w:t xml:space="preserve"> оценк</w:t>
      </w:r>
      <w:r w:rsidR="00522B1D">
        <w:rPr>
          <w:rFonts w:eastAsia="Calibri"/>
          <w:szCs w:val="28"/>
        </w:rPr>
        <w:t>е</w:t>
      </w:r>
      <w:r w:rsidRPr="00522B1D">
        <w:rPr>
          <w:rFonts w:eastAsia="Calibri"/>
          <w:szCs w:val="28"/>
        </w:rPr>
        <w:t xml:space="preserve"> деятельности Управления.</w:t>
      </w:r>
    </w:p>
    <w:p w:rsidR="00F4560C" w:rsidRDefault="004059BF" w:rsidP="001C60BD">
      <w:pPr>
        <w:pStyle w:val="a3"/>
        <w:widowControl w:val="0"/>
        <w:snapToGrid w:val="0"/>
        <w:ind w:left="0" w:firstLine="709"/>
        <w:jc w:val="both"/>
        <w:rPr>
          <w:color w:val="000000"/>
          <w:szCs w:val="28"/>
          <w:lang w:eastAsia="ru-RU"/>
        </w:rPr>
      </w:pPr>
      <w:r w:rsidRPr="00A65721">
        <w:rPr>
          <w:rFonts w:eastAsia="Andale Sans UI"/>
          <w:b/>
          <w:kern w:val="1"/>
          <w:szCs w:val="28"/>
          <w:lang w:val="de-DE" w:eastAsia="fa-IR" w:bidi="fa-IR"/>
        </w:rPr>
        <w:t>В 2014 году</w:t>
      </w:r>
      <w:r w:rsidR="0005542A">
        <w:rPr>
          <w:rFonts w:eastAsia="Andale Sans UI"/>
          <w:b/>
          <w:kern w:val="1"/>
          <w:szCs w:val="28"/>
          <w:lang w:eastAsia="fa-IR" w:bidi="fa-IR"/>
        </w:rPr>
        <w:t>,</w:t>
      </w:r>
      <w:r w:rsidRPr="00AA78EE">
        <w:rPr>
          <w:rFonts w:eastAsia="Andale Sans UI"/>
          <w:kern w:val="1"/>
          <w:szCs w:val="28"/>
          <w:lang w:val="de-DE" w:eastAsia="fa-IR" w:bidi="fa-IR"/>
        </w:rPr>
        <w:t xml:space="preserve"> </w:t>
      </w:r>
      <w:r w:rsidR="00C9006D">
        <w:rPr>
          <w:szCs w:val="28"/>
          <w:lang w:val="kk-KZ"/>
        </w:rPr>
        <w:t>при плане</w:t>
      </w:r>
      <w:r w:rsidR="00C9006D" w:rsidRPr="0007557C">
        <w:rPr>
          <w:szCs w:val="28"/>
          <w:lang w:val="kk-KZ"/>
        </w:rPr>
        <w:t xml:space="preserve"> </w:t>
      </w:r>
      <w:r w:rsidR="009129D8">
        <w:rPr>
          <w:szCs w:val="28"/>
          <w:lang w:val="kk-KZ"/>
        </w:rPr>
        <w:t xml:space="preserve">поступлений </w:t>
      </w:r>
      <w:r w:rsidR="00C9006D" w:rsidRPr="0007557C">
        <w:rPr>
          <w:szCs w:val="28"/>
          <w:lang w:val="kk-KZ"/>
        </w:rPr>
        <w:t xml:space="preserve"> местного бюджета в сумме </w:t>
      </w:r>
      <w:r w:rsidR="000F0F8B">
        <w:rPr>
          <w:b/>
          <w:bCs/>
          <w:color w:val="000000"/>
          <w:szCs w:val="28"/>
          <w:lang w:eastAsia="ru-RU"/>
        </w:rPr>
        <w:t>531 2</w:t>
      </w:r>
      <w:r w:rsidR="00C9006D" w:rsidRPr="0007557C">
        <w:rPr>
          <w:b/>
          <w:bCs/>
          <w:color w:val="000000"/>
          <w:szCs w:val="28"/>
          <w:lang w:eastAsia="ru-RU"/>
        </w:rPr>
        <w:t xml:space="preserve">12,0 </w:t>
      </w:r>
      <w:r w:rsidR="00C9006D" w:rsidRPr="0007557C">
        <w:rPr>
          <w:szCs w:val="28"/>
          <w:lang w:val="kk-KZ"/>
        </w:rPr>
        <w:t xml:space="preserve"> тыс. тенге</w:t>
      </w:r>
      <w:r w:rsidR="00AB51F2">
        <w:rPr>
          <w:szCs w:val="28"/>
          <w:lang w:val="kk-KZ"/>
        </w:rPr>
        <w:t>,</w:t>
      </w:r>
      <w:r w:rsidR="0030049F">
        <w:rPr>
          <w:szCs w:val="28"/>
          <w:lang w:val="kk-KZ"/>
        </w:rPr>
        <w:t xml:space="preserve"> фактически доходная часть обеспечена в сумме </w:t>
      </w:r>
      <w:r w:rsidR="00C9006D" w:rsidRPr="0007557C">
        <w:rPr>
          <w:szCs w:val="28"/>
          <w:lang w:val="kk-KZ"/>
        </w:rPr>
        <w:t xml:space="preserve"> </w:t>
      </w:r>
      <w:r w:rsidR="000F0F8B">
        <w:rPr>
          <w:b/>
          <w:bCs/>
          <w:color w:val="000000"/>
          <w:szCs w:val="28"/>
          <w:lang w:eastAsia="ru-RU"/>
        </w:rPr>
        <w:t>548 736</w:t>
      </w:r>
      <w:r w:rsidR="00C9006D" w:rsidRPr="0007557C">
        <w:rPr>
          <w:b/>
          <w:bCs/>
          <w:color w:val="000000"/>
          <w:szCs w:val="28"/>
          <w:lang w:eastAsia="ru-RU"/>
        </w:rPr>
        <w:t xml:space="preserve">,0 </w:t>
      </w:r>
      <w:r w:rsidR="00C9006D" w:rsidRPr="0007557C">
        <w:rPr>
          <w:szCs w:val="28"/>
          <w:lang w:val="kk-KZ"/>
        </w:rPr>
        <w:t xml:space="preserve"> тыс. тенге или </w:t>
      </w:r>
      <w:r w:rsidR="00C9006D" w:rsidRPr="0007557C">
        <w:rPr>
          <w:b/>
          <w:bCs/>
          <w:color w:val="000000"/>
          <w:szCs w:val="28"/>
          <w:lang w:eastAsia="ru-RU"/>
        </w:rPr>
        <w:t>103,1</w:t>
      </w:r>
      <w:r w:rsidR="00C9006D" w:rsidRPr="0007557C">
        <w:rPr>
          <w:szCs w:val="28"/>
          <w:lang w:val="kk-KZ"/>
        </w:rPr>
        <w:t xml:space="preserve">%, </w:t>
      </w:r>
      <w:r w:rsidR="00C9006D" w:rsidRPr="0007557C">
        <w:rPr>
          <w:szCs w:val="28"/>
        </w:rPr>
        <w:t xml:space="preserve">тыс.тенге, увеличение составило </w:t>
      </w:r>
      <w:r w:rsidR="00C9006D" w:rsidRPr="0007557C">
        <w:rPr>
          <w:szCs w:val="28"/>
          <w:lang w:val="kk-KZ"/>
        </w:rPr>
        <w:t xml:space="preserve"> </w:t>
      </w:r>
      <w:r w:rsidR="000F0F8B">
        <w:rPr>
          <w:b/>
          <w:szCs w:val="28"/>
          <w:lang w:eastAsia="ru-RU"/>
        </w:rPr>
        <w:t>17 524,0</w:t>
      </w:r>
      <w:r w:rsidR="00C9006D">
        <w:rPr>
          <w:szCs w:val="28"/>
          <w:lang w:val="kk-KZ"/>
        </w:rPr>
        <w:t xml:space="preserve"> тыс. тенге.</w:t>
      </w:r>
      <w:r w:rsidR="00B76087" w:rsidRPr="00B76087">
        <w:rPr>
          <w:szCs w:val="28"/>
          <w:u w:val="single"/>
        </w:rPr>
        <w:t xml:space="preserve"> </w:t>
      </w:r>
      <w:r w:rsidR="00B76087" w:rsidRPr="001C60BD">
        <w:rPr>
          <w:szCs w:val="28"/>
        </w:rPr>
        <w:t>Достигнуты конечные результаты по налоговым поступлениям</w:t>
      </w:r>
      <w:r w:rsidR="00B76087" w:rsidRPr="00041473">
        <w:rPr>
          <w:szCs w:val="28"/>
        </w:rPr>
        <w:t xml:space="preserve"> с увеличением</w:t>
      </w:r>
      <w:r w:rsidR="003F6152" w:rsidRPr="00041473">
        <w:rPr>
          <w:szCs w:val="28"/>
        </w:rPr>
        <w:t xml:space="preserve"> на </w:t>
      </w:r>
      <w:r w:rsidR="00B76087" w:rsidRPr="00041473">
        <w:rPr>
          <w:szCs w:val="28"/>
        </w:rPr>
        <w:t xml:space="preserve"> </w:t>
      </w:r>
      <w:r w:rsidR="000F0F8B">
        <w:rPr>
          <w:b/>
          <w:szCs w:val="28"/>
        </w:rPr>
        <w:t>16 086,0</w:t>
      </w:r>
      <w:r w:rsidR="00B76087" w:rsidRPr="00041473">
        <w:rPr>
          <w:szCs w:val="28"/>
          <w:lang w:val="kk-KZ"/>
        </w:rPr>
        <w:t xml:space="preserve"> тыс. тенге</w:t>
      </w:r>
      <w:proofErr w:type="gramStart"/>
      <w:r w:rsidR="00AB51F2" w:rsidRPr="00041473">
        <w:rPr>
          <w:szCs w:val="28"/>
          <w:lang w:val="kk-KZ"/>
        </w:rPr>
        <w:t>.</w:t>
      </w:r>
      <w:r w:rsidR="00522B1D">
        <w:rPr>
          <w:color w:val="000000"/>
          <w:szCs w:val="28"/>
          <w:lang w:eastAsia="ru-RU"/>
        </w:rPr>
        <w:t>О</w:t>
      </w:r>
      <w:proofErr w:type="gramEnd"/>
      <w:r w:rsidR="00F32BDE" w:rsidRPr="0007557C">
        <w:rPr>
          <w:color w:val="000000"/>
          <w:szCs w:val="28"/>
          <w:lang w:eastAsia="ru-RU"/>
        </w:rPr>
        <w:t xml:space="preserve">беспечено </w:t>
      </w:r>
      <w:r w:rsidR="00595733" w:rsidRPr="0007557C">
        <w:rPr>
          <w:color w:val="000000"/>
          <w:szCs w:val="28"/>
          <w:lang w:eastAsia="ru-RU"/>
        </w:rPr>
        <w:t>исполнение доходной части бюджета</w:t>
      </w:r>
      <w:r w:rsidR="00F32BDE">
        <w:rPr>
          <w:color w:val="000000"/>
          <w:szCs w:val="28"/>
          <w:lang w:eastAsia="ru-RU"/>
        </w:rPr>
        <w:t xml:space="preserve"> в целом</w:t>
      </w:r>
      <w:r w:rsidR="00595733" w:rsidRPr="0007557C">
        <w:rPr>
          <w:color w:val="000000"/>
          <w:szCs w:val="28"/>
          <w:lang w:eastAsia="ru-RU"/>
        </w:rPr>
        <w:t>, в сравнении с прошлым годом</w:t>
      </w:r>
      <w:r w:rsidR="00FF6F6F">
        <w:rPr>
          <w:color w:val="000000"/>
          <w:szCs w:val="28"/>
          <w:lang w:eastAsia="ru-RU"/>
        </w:rPr>
        <w:t xml:space="preserve"> - увеличение</w:t>
      </w:r>
      <w:r w:rsidR="00595733" w:rsidRPr="0007557C">
        <w:rPr>
          <w:color w:val="000000"/>
          <w:szCs w:val="28"/>
          <w:lang w:eastAsia="ru-RU"/>
        </w:rPr>
        <w:t xml:space="preserve"> на </w:t>
      </w:r>
      <w:r w:rsidR="001A2504">
        <w:rPr>
          <w:b/>
          <w:color w:val="000000"/>
          <w:szCs w:val="28"/>
          <w:lang w:eastAsia="ru-RU"/>
        </w:rPr>
        <w:t>19 781,0</w:t>
      </w:r>
      <w:r w:rsidR="00595733" w:rsidRPr="008C22C1">
        <w:rPr>
          <w:b/>
          <w:color w:val="000000"/>
          <w:szCs w:val="28"/>
          <w:lang w:eastAsia="ru-RU"/>
        </w:rPr>
        <w:t xml:space="preserve"> </w:t>
      </w:r>
      <w:r w:rsidR="00595733" w:rsidRPr="0007557C">
        <w:rPr>
          <w:color w:val="000000"/>
          <w:szCs w:val="28"/>
          <w:lang w:eastAsia="ru-RU"/>
        </w:rPr>
        <w:t xml:space="preserve">тыс. тенге или </w:t>
      </w:r>
      <w:r w:rsidR="00595733" w:rsidRPr="00212280">
        <w:rPr>
          <w:color w:val="000000"/>
          <w:szCs w:val="28"/>
          <w:lang w:eastAsia="ru-RU"/>
        </w:rPr>
        <w:t>на</w:t>
      </w:r>
      <w:r w:rsidR="001A2504">
        <w:rPr>
          <w:b/>
          <w:color w:val="000000"/>
          <w:szCs w:val="28"/>
          <w:lang w:eastAsia="ru-RU"/>
        </w:rPr>
        <w:t xml:space="preserve">  6,1</w:t>
      </w:r>
      <w:r w:rsidR="00595733" w:rsidRPr="0007557C">
        <w:rPr>
          <w:b/>
          <w:color w:val="000000"/>
          <w:szCs w:val="28"/>
          <w:lang w:eastAsia="ru-RU"/>
        </w:rPr>
        <w:t>%</w:t>
      </w:r>
      <w:r w:rsidR="0030049F">
        <w:rPr>
          <w:color w:val="000000"/>
          <w:szCs w:val="28"/>
          <w:lang w:eastAsia="ru-RU"/>
        </w:rPr>
        <w:t>.</w:t>
      </w:r>
      <w:r w:rsidR="00595733" w:rsidRPr="0007557C">
        <w:rPr>
          <w:b/>
          <w:color w:val="000000"/>
          <w:szCs w:val="28"/>
          <w:lang w:eastAsia="ru-RU"/>
        </w:rPr>
        <w:t xml:space="preserve"> </w:t>
      </w:r>
      <w:r w:rsidR="00595733">
        <w:rPr>
          <w:color w:val="000000"/>
          <w:szCs w:val="28"/>
          <w:lang w:eastAsia="ru-RU"/>
        </w:rPr>
        <w:t xml:space="preserve"> </w:t>
      </w:r>
      <w:r w:rsidR="0030049F">
        <w:rPr>
          <w:color w:val="000000"/>
          <w:szCs w:val="28"/>
          <w:lang w:eastAsia="ru-RU"/>
        </w:rPr>
        <w:t>П</w:t>
      </w:r>
      <w:r w:rsidR="00595733" w:rsidRPr="0007557C">
        <w:rPr>
          <w:color w:val="000000"/>
          <w:szCs w:val="28"/>
          <w:lang w:eastAsia="ru-RU"/>
        </w:rPr>
        <w:t xml:space="preserve">оложительная динамика  роста </w:t>
      </w:r>
      <w:r w:rsidR="0030049F">
        <w:rPr>
          <w:color w:val="000000"/>
          <w:szCs w:val="28"/>
          <w:lang w:eastAsia="ru-RU"/>
        </w:rPr>
        <w:t xml:space="preserve"> обеспечена</w:t>
      </w:r>
      <w:r w:rsidR="0030049F" w:rsidRPr="0007557C">
        <w:rPr>
          <w:color w:val="000000"/>
          <w:szCs w:val="28"/>
          <w:lang w:eastAsia="ru-RU"/>
        </w:rPr>
        <w:t xml:space="preserve"> </w:t>
      </w:r>
      <w:r w:rsidR="00595733" w:rsidRPr="0007557C">
        <w:rPr>
          <w:color w:val="000000"/>
          <w:szCs w:val="28"/>
          <w:lang w:eastAsia="ru-RU"/>
        </w:rPr>
        <w:t xml:space="preserve">за счет роста налоговых поступлений на сумму </w:t>
      </w:r>
      <w:r w:rsidR="000F7258">
        <w:rPr>
          <w:b/>
          <w:color w:val="000000"/>
          <w:szCs w:val="28"/>
          <w:lang w:eastAsia="ru-RU"/>
        </w:rPr>
        <w:t>31 396,0</w:t>
      </w:r>
      <w:r w:rsidR="00595733" w:rsidRPr="0007557C">
        <w:rPr>
          <w:color w:val="000000"/>
          <w:szCs w:val="28"/>
          <w:lang w:eastAsia="ru-RU"/>
        </w:rPr>
        <w:t xml:space="preserve"> тыс. тенге</w:t>
      </w:r>
      <w:r w:rsidR="00F32BDE">
        <w:rPr>
          <w:color w:val="000000"/>
          <w:szCs w:val="28"/>
          <w:lang w:eastAsia="ru-RU"/>
        </w:rPr>
        <w:t>.</w:t>
      </w:r>
      <w:r w:rsidR="00522B1D">
        <w:rPr>
          <w:rFonts w:eastAsia="Andale Sans UI"/>
          <w:kern w:val="1"/>
          <w:szCs w:val="28"/>
          <w:lang w:eastAsia="fa-IR" w:bidi="fa-IR"/>
        </w:rPr>
        <w:t xml:space="preserve"> В то же время допущено не</w:t>
      </w:r>
      <w:proofErr w:type="spellStart"/>
      <w:r w:rsidR="00FF6F6F">
        <w:rPr>
          <w:rFonts w:eastAsia="Andale Sans UI"/>
          <w:kern w:val="1"/>
          <w:szCs w:val="28"/>
          <w:lang w:val="de-DE" w:eastAsia="fa-IR" w:bidi="fa-IR"/>
        </w:rPr>
        <w:t>исполнение</w:t>
      </w:r>
      <w:proofErr w:type="spellEnd"/>
      <w:r w:rsidR="00FF6F6F">
        <w:rPr>
          <w:rFonts w:eastAsia="Andale Sans UI"/>
          <w:kern w:val="1"/>
          <w:szCs w:val="28"/>
          <w:lang w:val="de-DE" w:eastAsia="fa-IR" w:bidi="fa-IR"/>
        </w:rPr>
        <w:t xml:space="preserve"> </w:t>
      </w:r>
      <w:r w:rsidR="00FF6F6F">
        <w:rPr>
          <w:rFonts w:eastAsia="Andale Sans UI"/>
          <w:kern w:val="1"/>
          <w:szCs w:val="28"/>
          <w:lang w:eastAsia="fa-IR" w:bidi="fa-IR"/>
        </w:rPr>
        <w:t xml:space="preserve"> </w:t>
      </w:r>
      <w:proofErr w:type="spellStart"/>
      <w:r w:rsidR="00FF6F6F">
        <w:rPr>
          <w:rFonts w:eastAsia="Andale Sans UI"/>
          <w:kern w:val="1"/>
          <w:szCs w:val="28"/>
          <w:lang w:val="de-DE" w:eastAsia="fa-IR" w:bidi="fa-IR"/>
        </w:rPr>
        <w:t>план</w:t>
      </w:r>
      <w:r w:rsidR="00FF6F6F">
        <w:rPr>
          <w:rFonts w:eastAsia="Andale Sans UI"/>
          <w:kern w:val="1"/>
          <w:szCs w:val="28"/>
          <w:lang w:eastAsia="fa-IR" w:bidi="fa-IR"/>
        </w:rPr>
        <w:t>овых</w:t>
      </w:r>
      <w:proofErr w:type="spellEnd"/>
      <w:r w:rsidR="00FF6F6F">
        <w:rPr>
          <w:rFonts w:eastAsia="Andale Sans UI"/>
          <w:kern w:val="1"/>
          <w:szCs w:val="28"/>
          <w:lang w:eastAsia="fa-IR" w:bidi="fa-IR"/>
        </w:rPr>
        <w:t xml:space="preserve"> показателей </w:t>
      </w:r>
      <w:r w:rsidR="00EC64FB" w:rsidRPr="00AA78EE">
        <w:rPr>
          <w:rFonts w:eastAsia="Andale Sans UI"/>
          <w:kern w:val="1"/>
          <w:szCs w:val="28"/>
          <w:lang w:val="de-DE" w:eastAsia="fa-IR" w:bidi="fa-IR"/>
        </w:rPr>
        <w:t xml:space="preserve"> </w:t>
      </w:r>
      <w:r w:rsidR="001C60BD">
        <w:rPr>
          <w:rFonts w:eastAsia="Andale Sans UI"/>
          <w:kern w:val="1"/>
          <w:szCs w:val="28"/>
          <w:lang w:eastAsia="fa-IR" w:bidi="fa-IR"/>
        </w:rPr>
        <w:t>по отдельным кодам, как</w:t>
      </w:r>
      <w:r w:rsidR="00EC64FB">
        <w:rPr>
          <w:rFonts w:eastAsia="Andale Sans UI"/>
          <w:kern w:val="1"/>
          <w:szCs w:val="28"/>
          <w:lang w:eastAsia="fa-IR" w:bidi="fa-IR"/>
        </w:rPr>
        <w:t xml:space="preserve">: </w:t>
      </w:r>
      <w:r w:rsidR="00EC64FB" w:rsidRPr="00EC64FB">
        <w:rPr>
          <w:szCs w:val="28"/>
        </w:rPr>
        <w:t xml:space="preserve">КБК 101202 </w:t>
      </w:r>
      <w:r w:rsidR="00EC64FB" w:rsidRPr="00EC64FB">
        <w:rPr>
          <w:i/>
          <w:szCs w:val="28"/>
        </w:rPr>
        <w:t>«Индивидуальный подоходный налог, с доходов, не облагаемый у источника выплаты»</w:t>
      </w:r>
      <w:r w:rsidR="00EC64FB" w:rsidRPr="00EC64FB">
        <w:rPr>
          <w:szCs w:val="28"/>
          <w:lang w:eastAsia="ru-RU"/>
        </w:rPr>
        <w:t xml:space="preserve">  - недопоступление составило   в сумме </w:t>
      </w:r>
      <w:r w:rsidR="00EC64FB" w:rsidRPr="00EC64FB">
        <w:rPr>
          <w:b/>
          <w:szCs w:val="28"/>
          <w:lang w:eastAsia="ru-RU"/>
        </w:rPr>
        <w:t>1 477,0</w:t>
      </w:r>
      <w:r w:rsidR="00EC64FB" w:rsidRPr="00EC64FB">
        <w:rPr>
          <w:szCs w:val="28"/>
          <w:lang w:eastAsia="ru-RU"/>
        </w:rPr>
        <w:t xml:space="preserve"> тыс. тенге или   </w:t>
      </w:r>
      <w:r w:rsidR="00EC64FB" w:rsidRPr="00EC64FB">
        <w:rPr>
          <w:b/>
          <w:szCs w:val="28"/>
          <w:lang w:eastAsia="ru-RU"/>
        </w:rPr>
        <w:t>14,7</w:t>
      </w:r>
      <w:r w:rsidR="00EC64FB" w:rsidRPr="00EC64FB">
        <w:rPr>
          <w:color w:val="000000"/>
          <w:szCs w:val="28"/>
          <w:lang w:eastAsia="ru-RU"/>
        </w:rPr>
        <w:t xml:space="preserve"> %.</w:t>
      </w:r>
      <w:r w:rsidR="00EC64FB" w:rsidRPr="00AA78EE">
        <w:rPr>
          <w:rFonts w:eastAsia="Andale Sans UI"/>
          <w:kern w:val="1"/>
          <w:szCs w:val="28"/>
          <w:lang w:val="de-DE" w:eastAsia="fa-IR" w:bidi="fa-IR"/>
        </w:rPr>
        <w:t xml:space="preserve"> </w:t>
      </w:r>
      <w:r w:rsidR="00EC64FB" w:rsidRPr="003E4022">
        <w:rPr>
          <w:rFonts w:eastAsia="Andale Sans UI"/>
          <w:kern w:val="1"/>
          <w:szCs w:val="28"/>
          <w:lang w:eastAsia="fa-IR" w:bidi="fa-IR"/>
        </w:rPr>
        <w:t>(</w:t>
      </w:r>
      <w:r w:rsidR="00EC64FB">
        <w:rPr>
          <w:color w:val="000000"/>
          <w:szCs w:val="28"/>
          <w:lang w:eastAsia="ru-RU"/>
        </w:rPr>
        <w:t xml:space="preserve">завышение плана отчетного года </w:t>
      </w:r>
      <w:r w:rsidR="00EC64FB" w:rsidRPr="0007557C">
        <w:rPr>
          <w:color w:val="000000"/>
          <w:szCs w:val="28"/>
          <w:lang w:eastAsia="ru-RU"/>
        </w:rPr>
        <w:t xml:space="preserve"> от фактического исполнения</w:t>
      </w:r>
      <w:r w:rsidR="00EC64FB">
        <w:rPr>
          <w:color w:val="000000"/>
          <w:szCs w:val="28"/>
          <w:lang w:eastAsia="ru-RU"/>
        </w:rPr>
        <w:t xml:space="preserve"> прошлого года</w:t>
      </w:r>
      <w:r w:rsidR="00EC64FB" w:rsidRPr="0007557C">
        <w:rPr>
          <w:color w:val="000000"/>
          <w:szCs w:val="28"/>
          <w:lang w:eastAsia="ru-RU"/>
        </w:rPr>
        <w:t xml:space="preserve"> в 1,5 раза, без соответствующего об</w:t>
      </w:r>
      <w:r w:rsidR="00EC64FB">
        <w:rPr>
          <w:color w:val="000000"/>
          <w:szCs w:val="28"/>
          <w:lang w:eastAsia="ru-RU"/>
        </w:rPr>
        <w:t>основания налогооблагаемой базы).</w:t>
      </w:r>
      <w:r w:rsidR="001C60BD">
        <w:rPr>
          <w:color w:val="000000"/>
          <w:szCs w:val="28"/>
          <w:lang w:eastAsia="ru-RU"/>
        </w:rPr>
        <w:t xml:space="preserve"> </w:t>
      </w:r>
      <w:r w:rsidR="00EC64FB" w:rsidRPr="002051CF">
        <w:rPr>
          <w:rFonts w:eastAsia="Andale Sans UI"/>
          <w:kern w:val="1"/>
          <w:szCs w:val="28"/>
          <w:lang w:eastAsia="fa-IR" w:bidi="fa-IR"/>
        </w:rPr>
        <w:t xml:space="preserve">КБК </w:t>
      </w:r>
      <w:r w:rsidR="00EC64FB" w:rsidRPr="002051CF">
        <w:rPr>
          <w:color w:val="000000"/>
          <w:szCs w:val="28"/>
          <w:lang w:eastAsia="ru-RU"/>
        </w:rPr>
        <w:t>108108</w:t>
      </w:r>
      <w:r w:rsidR="00EC64FB">
        <w:rPr>
          <w:color w:val="000000"/>
          <w:szCs w:val="28"/>
          <w:lang w:eastAsia="ru-RU"/>
        </w:rPr>
        <w:t xml:space="preserve"> «</w:t>
      </w:r>
      <w:r w:rsidR="00EC64FB" w:rsidRPr="006E7029">
        <w:rPr>
          <w:i/>
          <w:color w:val="000000"/>
          <w:szCs w:val="28"/>
          <w:lang w:eastAsia="ru-RU"/>
        </w:rPr>
        <w:t>Госпошлина, взимаемая за регистрацию места жительства</w:t>
      </w:r>
      <w:r w:rsidR="00EC64FB">
        <w:rPr>
          <w:color w:val="000000"/>
          <w:szCs w:val="28"/>
          <w:lang w:eastAsia="ru-RU"/>
        </w:rPr>
        <w:t xml:space="preserve">» - </w:t>
      </w:r>
      <w:r w:rsidR="00EC64FB" w:rsidRPr="00FB4145">
        <w:rPr>
          <w:szCs w:val="28"/>
          <w:lang w:eastAsia="ru-RU"/>
        </w:rPr>
        <w:t>недопоступление</w:t>
      </w:r>
      <w:r w:rsidR="00EC64FB">
        <w:rPr>
          <w:color w:val="000000"/>
          <w:szCs w:val="28"/>
          <w:lang w:eastAsia="ru-RU"/>
        </w:rPr>
        <w:t xml:space="preserve"> составило 31,0 тыс.тенге или 3,7%.</w:t>
      </w:r>
    </w:p>
    <w:p w:rsidR="001C60BD" w:rsidRDefault="001C60BD" w:rsidP="001C60BD">
      <w:pPr>
        <w:pStyle w:val="a3"/>
        <w:widowControl w:val="0"/>
        <w:snapToGrid w:val="0"/>
        <w:ind w:left="0" w:firstLine="709"/>
        <w:jc w:val="both"/>
        <w:rPr>
          <w:szCs w:val="28"/>
          <w:lang w:eastAsia="ru-RU"/>
        </w:rPr>
      </w:pPr>
      <w:r>
        <w:rPr>
          <w:color w:val="000000"/>
          <w:szCs w:val="28"/>
          <w:lang w:eastAsia="ru-RU"/>
        </w:rPr>
        <w:t>Н</w:t>
      </w:r>
      <w:r w:rsidR="00C25F76">
        <w:rPr>
          <w:color w:val="000000"/>
          <w:szCs w:val="28"/>
          <w:lang w:eastAsia="ru-RU"/>
        </w:rPr>
        <w:t xml:space="preserve">есмотря на </w:t>
      </w:r>
      <w:r w:rsidR="00087358">
        <w:rPr>
          <w:color w:val="000000"/>
          <w:szCs w:val="28"/>
          <w:lang w:eastAsia="ru-RU"/>
        </w:rPr>
        <w:t xml:space="preserve"> обеспечен</w:t>
      </w:r>
      <w:r>
        <w:rPr>
          <w:color w:val="000000"/>
          <w:szCs w:val="28"/>
          <w:lang w:eastAsia="ru-RU"/>
        </w:rPr>
        <w:t>ие</w:t>
      </w:r>
      <w:r w:rsidR="00087358">
        <w:rPr>
          <w:color w:val="000000"/>
          <w:szCs w:val="28"/>
          <w:lang w:eastAsia="ru-RU"/>
        </w:rPr>
        <w:t xml:space="preserve"> положительн</w:t>
      </w:r>
      <w:r>
        <w:rPr>
          <w:color w:val="000000"/>
          <w:szCs w:val="28"/>
          <w:lang w:eastAsia="ru-RU"/>
        </w:rPr>
        <w:t>ой</w:t>
      </w:r>
      <w:r w:rsidR="00087358">
        <w:rPr>
          <w:color w:val="000000"/>
          <w:szCs w:val="28"/>
          <w:lang w:eastAsia="ru-RU"/>
        </w:rPr>
        <w:t xml:space="preserve"> динамик</w:t>
      </w:r>
      <w:r>
        <w:rPr>
          <w:color w:val="000000"/>
          <w:szCs w:val="28"/>
          <w:lang w:eastAsia="ru-RU"/>
        </w:rPr>
        <w:t>и</w:t>
      </w:r>
      <w:r w:rsidR="00087358">
        <w:rPr>
          <w:color w:val="000000"/>
          <w:szCs w:val="28"/>
          <w:lang w:eastAsia="ru-RU"/>
        </w:rPr>
        <w:t xml:space="preserve"> роста</w:t>
      </w:r>
      <w:r w:rsidR="004D4681">
        <w:rPr>
          <w:color w:val="000000"/>
          <w:szCs w:val="28"/>
          <w:lang w:eastAsia="ru-RU"/>
        </w:rPr>
        <w:t xml:space="preserve"> </w:t>
      </w:r>
      <w:r w:rsidR="00C25F76">
        <w:rPr>
          <w:color w:val="000000"/>
          <w:szCs w:val="28"/>
          <w:lang w:eastAsia="ru-RU"/>
        </w:rPr>
        <w:t>по налоговым поступлениям</w:t>
      </w:r>
      <w:r w:rsidR="00C25F76" w:rsidRPr="00C25F76">
        <w:rPr>
          <w:color w:val="000000"/>
          <w:szCs w:val="28"/>
          <w:lang w:eastAsia="ru-RU"/>
        </w:rPr>
        <w:t xml:space="preserve"> </w:t>
      </w:r>
      <w:r w:rsidR="00C25F76">
        <w:rPr>
          <w:color w:val="000000"/>
          <w:szCs w:val="28"/>
          <w:lang w:eastAsia="ru-RU"/>
        </w:rPr>
        <w:t>в целом</w:t>
      </w:r>
      <w:r w:rsidR="004D4681">
        <w:rPr>
          <w:color w:val="000000"/>
          <w:szCs w:val="28"/>
          <w:lang w:eastAsia="ru-RU"/>
        </w:rPr>
        <w:t xml:space="preserve">, </w:t>
      </w:r>
      <w:r w:rsidR="00087358">
        <w:rPr>
          <w:color w:val="000000"/>
          <w:szCs w:val="28"/>
          <w:lang w:eastAsia="ru-RU"/>
        </w:rPr>
        <w:t xml:space="preserve"> в сравнении </w:t>
      </w:r>
      <w:r w:rsidR="00C25F76">
        <w:rPr>
          <w:color w:val="000000"/>
          <w:szCs w:val="28"/>
          <w:lang w:eastAsia="ru-RU"/>
        </w:rPr>
        <w:t xml:space="preserve">с </w:t>
      </w:r>
      <w:r>
        <w:rPr>
          <w:color w:val="000000"/>
          <w:szCs w:val="28"/>
          <w:lang w:eastAsia="ru-RU"/>
        </w:rPr>
        <w:t>2013</w:t>
      </w:r>
      <w:r w:rsidR="00C25F76">
        <w:rPr>
          <w:color w:val="000000"/>
          <w:szCs w:val="28"/>
          <w:lang w:eastAsia="ru-RU"/>
        </w:rPr>
        <w:t xml:space="preserve"> годом</w:t>
      </w:r>
      <w:r w:rsidR="004D4681">
        <w:rPr>
          <w:color w:val="000000"/>
          <w:szCs w:val="28"/>
          <w:lang w:eastAsia="ru-RU"/>
        </w:rPr>
        <w:t xml:space="preserve"> </w:t>
      </w:r>
      <w:r w:rsidR="00087358">
        <w:rPr>
          <w:color w:val="000000"/>
          <w:szCs w:val="28"/>
          <w:lang w:eastAsia="ru-RU"/>
        </w:rPr>
        <w:t xml:space="preserve"> на 31 396,0 тыс.тенге</w:t>
      </w:r>
      <w:r w:rsidR="004D4681">
        <w:rPr>
          <w:color w:val="000000"/>
          <w:szCs w:val="28"/>
          <w:lang w:eastAsia="ru-RU"/>
        </w:rPr>
        <w:t xml:space="preserve"> или 6,1%, </w:t>
      </w:r>
      <w:r w:rsidR="00087358" w:rsidRPr="0007557C">
        <w:rPr>
          <w:color w:val="000000"/>
          <w:szCs w:val="28"/>
          <w:lang w:eastAsia="ru-RU"/>
        </w:rPr>
        <w:t>по р</w:t>
      </w:r>
      <w:r w:rsidR="00C25F76">
        <w:rPr>
          <w:color w:val="000000"/>
          <w:szCs w:val="28"/>
          <w:lang w:eastAsia="ru-RU"/>
        </w:rPr>
        <w:t>яду налоговых позиций этот показатель не достигнут,</w:t>
      </w:r>
      <w:r w:rsidR="00087358" w:rsidRPr="0007557C">
        <w:rPr>
          <w:color w:val="000000"/>
          <w:szCs w:val="28"/>
          <w:lang w:eastAsia="ru-RU"/>
        </w:rPr>
        <w:t xml:space="preserve"> а именно</w:t>
      </w:r>
      <w:r w:rsidR="00087358" w:rsidRPr="0007557C">
        <w:rPr>
          <w:szCs w:val="28"/>
          <w:lang w:eastAsia="ru-RU"/>
        </w:rPr>
        <w:t xml:space="preserve">: </w:t>
      </w:r>
    </w:p>
    <w:p w:rsidR="001C60BD" w:rsidRDefault="001C60BD" w:rsidP="001C60BD">
      <w:pPr>
        <w:pStyle w:val="a3"/>
        <w:widowControl w:val="0"/>
        <w:snapToGrid w:val="0"/>
        <w:ind w:left="0" w:firstLine="709"/>
        <w:jc w:val="both"/>
        <w:rPr>
          <w:color w:val="000000"/>
          <w:szCs w:val="28"/>
          <w:lang w:eastAsia="ru-RU"/>
        </w:rPr>
      </w:pPr>
      <w:r>
        <w:rPr>
          <w:szCs w:val="28"/>
          <w:lang w:eastAsia="ru-RU"/>
        </w:rPr>
        <w:t xml:space="preserve">- по </w:t>
      </w:r>
      <w:r w:rsidR="00087358" w:rsidRPr="0007557C">
        <w:rPr>
          <w:szCs w:val="28"/>
          <w:lang w:eastAsia="ru-RU"/>
        </w:rPr>
        <w:t>КБК 105316 «Плата за эмиссию в окружающую среду»,</w:t>
      </w:r>
      <w:r w:rsidR="00087358" w:rsidRPr="0007557C">
        <w:rPr>
          <w:color w:val="FF0000"/>
          <w:szCs w:val="28"/>
          <w:lang w:eastAsia="ru-RU"/>
        </w:rPr>
        <w:t xml:space="preserve"> </w:t>
      </w:r>
      <w:r w:rsidR="00087358" w:rsidRPr="0007557C">
        <w:rPr>
          <w:szCs w:val="28"/>
          <w:lang w:eastAsia="ru-RU"/>
        </w:rPr>
        <w:t xml:space="preserve">снижение составило </w:t>
      </w:r>
      <w:r w:rsidR="00087358" w:rsidRPr="0007557C">
        <w:rPr>
          <w:b/>
          <w:szCs w:val="28"/>
          <w:lang w:eastAsia="ru-RU"/>
        </w:rPr>
        <w:t>2 870,0</w:t>
      </w:r>
      <w:r w:rsidR="00087358" w:rsidRPr="0007557C">
        <w:rPr>
          <w:b/>
          <w:color w:val="FF0000"/>
          <w:szCs w:val="28"/>
          <w:lang w:eastAsia="ru-RU"/>
        </w:rPr>
        <w:t xml:space="preserve"> </w:t>
      </w:r>
      <w:r w:rsidR="00087358" w:rsidRPr="00212280">
        <w:rPr>
          <w:color w:val="000000"/>
          <w:szCs w:val="28"/>
          <w:lang w:eastAsia="ru-RU"/>
        </w:rPr>
        <w:t>тыс.</w:t>
      </w:r>
      <w:r w:rsidR="00087358">
        <w:rPr>
          <w:color w:val="000000"/>
          <w:szCs w:val="28"/>
          <w:lang w:eastAsia="ru-RU"/>
        </w:rPr>
        <w:t xml:space="preserve"> </w:t>
      </w:r>
      <w:r w:rsidR="00C25F76">
        <w:rPr>
          <w:color w:val="000000"/>
          <w:szCs w:val="28"/>
          <w:lang w:eastAsia="ru-RU"/>
        </w:rPr>
        <w:t>тенге (с</w:t>
      </w:r>
      <w:r w:rsidR="00087358" w:rsidRPr="0007557C">
        <w:rPr>
          <w:color w:val="000000"/>
          <w:szCs w:val="28"/>
          <w:lang w:eastAsia="ru-RU"/>
        </w:rPr>
        <w:t>нижение налогооблагаемой базы по АО «Интергаз Центральная Азия на 3 300,0 тыс.</w:t>
      </w:r>
      <w:r w:rsidR="00087358">
        <w:rPr>
          <w:color w:val="000000"/>
          <w:szCs w:val="28"/>
          <w:lang w:eastAsia="ru-RU"/>
        </w:rPr>
        <w:t xml:space="preserve"> </w:t>
      </w:r>
      <w:r w:rsidR="00087358" w:rsidRPr="0007557C">
        <w:rPr>
          <w:color w:val="000000"/>
          <w:szCs w:val="28"/>
          <w:lang w:eastAsia="ru-RU"/>
        </w:rPr>
        <w:t>тенге, в связи с приостановкой производственных цехов</w:t>
      </w:r>
      <w:r w:rsidR="00087358">
        <w:rPr>
          <w:color w:val="000000"/>
          <w:szCs w:val="28"/>
          <w:lang w:eastAsia="ru-RU"/>
        </w:rPr>
        <w:t>)</w:t>
      </w:r>
      <w:r>
        <w:rPr>
          <w:color w:val="000000"/>
          <w:szCs w:val="28"/>
          <w:lang w:eastAsia="ru-RU"/>
        </w:rPr>
        <w:t>;</w:t>
      </w:r>
      <w:r w:rsidR="00087358">
        <w:rPr>
          <w:color w:val="000000"/>
          <w:szCs w:val="28"/>
          <w:lang w:eastAsia="ru-RU"/>
        </w:rPr>
        <w:t xml:space="preserve"> </w:t>
      </w:r>
    </w:p>
    <w:p w:rsidR="00F4560C" w:rsidRDefault="001C60BD" w:rsidP="001C60BD">
      <w:pPr>
        <w:pStyle w:val="a3"/>
        <w:widowControl w:val="0"/>
        <w:snapToGrid w:val="0"/>
        <w:ind w:left="0" w:firstLine="709"/>
        <w:jc w:val="both"/>
        <w:rPr>
          <w:color w:val="000000"/>
          <w:szCs w:val="28"/>
          <w:lang w:eastAsia="ru-RU"/>
        </w:rPr>
      </w:pPr>
      <w:r>
        <w:rPr>
          <w:color w:val="000000"/>
          <w:szCs w:val="28"/>
          <w:lang w:eastAsia="ru-RU"/>
        </w:rPr>
        <w:t xml:space="preserve">- </w:t>
      </w:r>
      <w:r w:rsidR="00087358">
        <w:rPr>
          <w:color w:val="000000"/>
          <w:szCs w:val="28"/>
          <w:lang w:eastAsia="ru-RU"/>
        </w:rPr>
        <w:t xml:space="preserve">по </w:t>
      </w:r>
      <w:r w:rsidR="00087358" w:rsidRPr="0007557C">
        <w:rPr>
          <w:color w:val="000000"/>
          <w:szCs w:val="28"/>
          <w:lang w:eastAsia="ru-RU"/>
        </w:rPr>
        <w:t xml:space="preserve">КБК 105315 «Плата за пользование земельными участками» </w:t>
      </w:r>
      <w:r w:rsidR="00087358" w:rsidRPr="0007557C">
        <w:rPr>
          <w:b/>
          <w:color w:val="000000"/>
          <w:szCs w:val="28"/>
          <w:lang w:eastAsia="ru-RU"/>
        </w:rPr>
        <w:t>636,0</w:t>
      </w:r>
      <w:r w:rsidR="00087358" w:rsidRPr="0007557C">
        <w:rPr>
          <w:color w:val="000000"/>
          <w:szCs w:val="28"/>
          <w:lang w:eastAsia="ru-RU"/>
        </w:rPr>
        <w:t xml:space="preserve"> тыс.</w:t>
      </w:r>
      <w:r w:rsidR="00087358">
        <w:rPr>
          <w:color w:val="000000"/>
          <w:szCs w:val="28"/>
          <w:lang w:eastAsia="ru-RU"/>
        </w:rPr>
        <w:t xml:space="preserve"> </w:t>
      </w:r>
      <w:r w:rsidR="00087358" w:rsidRPr="0007557C">
        <w:rPr>
          <w:color w:val="000000"/>
          <w:szCs w:val="28"/>
          <w:lang w:eastAsia="ru-RU"/>
        </w:rPr>
        <w:t xml:space="preserve">тенге (в связи с окончанием сроков договоров аренды по </w:t>
      </w:r>
      <w:r w:rsidR="00087358">
        <w:rPr>
          <w:color w:val="000000"/>
          <w:szCs w:val="28"/>
          <w:lang w:eastAsia="ru-RU"/>
        </w:rPr>
        <w:t xml:space="preserve"> земельным участкам</w:t>
      </w:r>
      <w:r w:rsidR="00C25F76">
        <w:rPr>
          <w:color w:val="000000"/>
          <w:szCs w:val="28"/>
          <w:lang w:eastAsia="ru-RU"/>
        </w:rPr>
        <w:t xml:space="preserve"> по</w:t>
      </w:r>
      <w:r w:rsidR="00087358">
        <w:rPr>
          <w:color w:val="000000"/>
          <w:szCs w:val="28"/>
          <w:lang w:eastAsia="ru-RU"/>
        </w:rPr>
        <w:t xml:space="preserve"> </w:t>
      </w:r>
      <w:r w:rsidR="00087358" w:rsidRPr="0007557C">
        <w:rPr>
          <w:color w:val="000000"/>
          <w:szCs w:val="28"/>
          <w:lang w:eastAsia="ru-RU"/>
        </w:rPr>
        <w:t>АО «Интергаз Центральная Азия»)</w:t>
      </w:r>
      <w:r w:rsidR="00C374D6">
        <w:rPr>
          <w:color w:val="000000"/>
          <w:szCs w:val="28"/>
          <w:lang w:eastAsia="ru-RU"/>
        </w:rPr>
        <w:t xml:space="preserve"> и т.д.</w:t>
      </w:r>
    </w:p>
    <w:p w:rsidR="00F4560C" w:rsidRDefault="00331AD6" w:rsidP="001C60BD">
      <w:pPr>
        <w:pStyle w:val="a3"/>
        <w:widowControl w:val="0"/>
        <w:snapToGrid w:val="0"/>
        <w:ind w:left="0" w:firstLine="709"/>
        <w:jc w:val="both"/>
        <w:rPr>
          <w:szCs w:val="28"/>
          <w:lang w:val="kk-KZ"/>
        </w:rPr>
      </w:pPr>
      <w:r w:rsidRPr="00522B1D">
        <w:rPr>
          <w:rFonts w:eastAsia="Calibri"/>
          <w:szCs w:val="28"/>
        </w:rPr>
        <w:t xml:space="preserve">Таким образом, </w:t>
      </w:r>
      <w:r w:rsidR="00FF6F6F" w:rsidRPr="00522B1D">
        <w:rPr>
          <w:rFonts w:eastAsia="Calibri"/>
          <w:szCs w:val="28"/>
        </w:rPr>
        <w:t xml:space="preserve">несмотря на исполнение плана </w:t>
      </w:r>
      <w:r w:rsidRPr="00522B1D">
        <w:rPr>
          <w:rFonts w:eastAsia="Calibri"/>
          <w:szCs w:val="28"/>
        </w:rPr>
        <w:t xml:space="preserve">  доходной части  местного бюджета 2014 года </w:t>
      </w:r>
      <w:r w:rsidRPr="00522B1D">
        <w:rPr>
          <w:rFonts w:eastAsia="Calibri"/>
          <w:szCs w:val="28"/>
          <w:u w:val="single"/>
        </w:rPr>
        <w:t>в целом</w:t>
      </w:r>
      <w:r w:rsidRPr="00522B1D">
        <w:rPr>
          <w:rFonts w:eastAsia="Calibri"/>
          <w:szCs w:val="28"/>
        </w:rPr>
        <w:t xml:space="preserve">, при анализе качественных показателей </w:t>
      </w:r>
      <w:r w:rsidRPr="00522B1D">
        <w:rPr>
          <w:rFonts w:eastAsia="Calibri"/>
          <w:szCs w:val="28"/>
        </w:rPr>
        <w:lastRenderedPageBreak/>
        <w:t>установлено</w:t>
      </w:r>
      <w:r w:rsidR="00FF6F6F" w:rsidRPr="00522B1D">
        <w:rPr>
          <w:rFonts w:eastAsia="Calibri"/>
          <w:szCs w:val="28"/>
        </w:rPr>
        <w:t xml:space="preserve">, что не достигнуты </w:t>
      </w:r>
      <w:r w:rsidRPr="00522B1D">
        <w:rPr>
          <w:rFonts w:eastAsia="Calibri"/>
          <w:szCs w:val="28"/>
        </w:rPr>
        <w:t xml:space="preserve"> 2 </w:t>
      </w:r>
      <w:r w:rsidR="00FF6F6F" w:rsidRPr="00522B1D">
        <w:rPr>
          <w:rFonts w:eastAsia="Calibri"/>
          <w:szCs w:val="28"/>
        </w:rPr>
        <w:t>вида</w:t>
      </w:r>
      <w:r w:rsidR="00D036BC" w:rsidRPr="00522B1D">
        <w:rPr>
          <w:rFonts w:eastAsia="Calibri"/>
          <w:szCs w:val="28"/>
        </w:rPr>
        <w:t xml:space="preserve"> налогов</w:t>
      </w:r>
      <w:r w:rsidRPr="00522B1D">
        <w:rPr>
          <w:rFonts w:eastAsia="Calibri"/>
          <w:szCs w:val="28"/>
        </w:rPr>
        <w:t xml:space="preserve"> из 27 утвержденных</w:t>
      </w:r>
      <w:r w:rsidR="00FF6F6F" w:rsidRPr="00522B1D">
        <w:rPr>
          <w:rFonts w:eastAsia="Calibri"/>
          <w:szCs w:val="28"/>
        </w:rPr>
        <w:t xml:space="preserve"> и входящих в компетенцию налоговых органов</w:t>
      </w:r>
      <w:r w:rsidRPr="00522B1D">
        <w:rPr>
          <w:rFonts w:eastAsia="Calibri"/>
          <w:szCs w:val="28"/>
        </w:rPr>
        <w:t>,</w:t>
      </w:r>
      <w:r w:rsidR="00FF6F6F" w:rsidRPr="00522B1D">
        <w:rPr>
          <w:rFonts w:eastAsia="Calibri"/>
          <w:szCs w:val="28"/>
        </w:rPr>
        <w:t xml:space="preserve"> а также по 2 видам не обеспечена динамика роста, в сравнении с предыдущим периодом.</w:t>
      </w:r>
      <w:r w:rsidRPr="00522B1D">
        <w:rPr>
          <w:rFonts w:eastAsia="Calibri"/>
          <w:szCs w:val="28"/>
        </w:rPr>
        <w:t xml:space="preserve"> Данный факт  является  доказательством </w:t>
      </w:r>
      <w:r w:rsidRPr="00522B1D">
        <w:rPr>
          <w:rFonts w:eastAsia="Calibri"/>
          <w:szCs w:val="28"/>
          <w:u w:val="single"/>
        </w:rPr>
        <w:t>не полного достижения</w:t>
      </w:r>
      <w:r w:rsidRPr="00522B1D">
        <w:rPr>
          <w:rFonts w:eastAsia="Calibri"/>
          <w:szCs w:val="28"/>
        </w:rPr>
        <w:t xml:space="preserve"> конечного результата и одним из основных показателей для оценки деятельности Управления. </w:t>
      </w:r>
      <w:r w:rsidR="00586D1E">
        <w:rPr>
          <w:szCs w:val="28"/>
        </w:rPr>
        <w:t>По результатам представленных данных следует, что</w:t>
      </w:r>
      <w:r w:rsidR="00C65213">
        <w:rPr>
          <w:b/>
          <w:szCs w:val="28"/>
        </w:rPr>
        <w:t xml:space="preserve"> в 201</w:t>
      </w:r>
      <w:r w:rsidR="00C65213" w:rsidRPr="003D1D7F">
        <w:rPr>
          <w:b/>
          <w:szCs w:val="28"/>
        </w:rPr>
        <w:t>5</w:t>
      </w:r>
      <w:r w:rsidR="00C65213" w:rsidRPr="00937FF5">
        <w:rPr>
          <w:b/>
          <w:szCs w:val="28"/>
        </w:rPr>
        <w:t xml:space="preserve"> году</w:t>
      </w:r>
      <w:r w:rsidR="00C65213" w:rsidRPr="00937FF5">
        <w:rPr>
          <w:szCs w:val="28"/>
        </w:rPr>
        <w:t xml:space="preserve"> </w:t>
      </w:r>
      <w:r w:rsidR="00C65213">
        <w:rPr>
          <w:szCs w:val="28"/>
          <w:lang w:val="kk-KZ"/>
        </w:rPr>
        <w:t>в местный бюджет при плане</w:t>
      </w:r>
      <w:r w:rsidR="00493DCE">
        <w:rPr>
          <w:szCs w:val="28"/>
          <w:lang w:val="kk-KZ"/>
        </w:rPr>
        <w:t xml:space="preserve"> общих поступлений</w:t>
      </w:r>
      <w:r w:rsidR="00C65213" w:rsidRPr="003F6A12">
        <w:rPr>
          <w:szCs w:val="28"/>
          <w:lang w:val="kk-KZ"/>
        </w:rPr>
        <w:t xml:space="preserve"> </w:t>
      </w:r>
      <w:r w:rsidR="003D1D7F" w:rsidRPr="00622981">
        <w:rPr>
          <w:szCs w:val="28"/>
          <w:lang w:val="kk-KZ"/>
        </w:rPr>
        <w:t xml:space="preserve"> </w:t>
      </w:r>
      <w:r w:rsidR="003D1D7F" w:rsidRPr="00622981">
        <w:rPr>
          <w:b/>
          <w:bCs/>
          <w:color w:val="000000"/>
          <w:szCs w:val="28"/>
          <w:lang w:eastAsia="ru-RU"/>
        </w:rPr>
        <w:t xml:space="preserve">549 058,0 </w:t>
      </w:r>
      <w:r w:rsidR="003D1D7F" w:rsidRPr="00622981">
        <w:rPr>
          <w:szCs w:val="28"/>
          <w:lang w:val="kk-KZ"/>
        </w:rPr>
        <w:t xml:space="preserve"> тыс. тенге</w:t>
      </w:r>
      <w:r w:rsidR="00586D1E">
        <w:rPr>
          <w:szCs w:val="28"/>
          <w:lang w:val="kk-KZ"/>
        </w:rPr>
        <w:t>,</w:t>
      </w:r>
      <w:r w:rsidR="005F40AC">
        <w:rPr>
          <w:szCs w:val="28"/>
          <w:lang w:val="kk-KZ"/>
        </w:rPr>
        <w:t xml:space="preserve"> фактически</w:t>
      </w:r>
      <w:r w:rsidR="00586D1E">
        <w:rPr>
          <w:szCs w:val="28"/>
          <w:lang w:val="kk-KZ"/>
        </w:rPr>
        <w:t xml:space="preserve"> обеспечено</w:t>
      </w:r>
      <w:r w:rsidR="003D1D7F" w:rsidRPr="00622981">
        <w:rPr>
          <w:szCs w:val="28"/>
          <w:lang w:val="kk-KZ"/>
        </w:rPr>
        <w:t xml:space="preserve"> </w:t>
      </w:r>
      <w:r w:rsidR="003D1D7F" w:rsidRPr="00622981">
        <w:rPr>
          <w:b/>
          <w:bCs/>
          <w:color w:val="000000"/>
          <w:szCs w:val="28"/>
          <w:lang w:eastAsia="ru-RU"/>
        </w:rPr>
        <w:t xml:space="preserve">573 289,0 </w:t>
      </w:r>
      <w:r w:rsidR="003D1D7F" w:rsidRPr="00622981">
        <w:rPr>
          <w:szCs w:val="28"/>
          <w:lang w:val="kk-KZ"/>
        </w:rPr>
        <w:t xml:space="preserve"> тыс. тенге или </w:t>
      </w:r>
      <w:r w:rsidR="003D1D7F" w:rsidRPr="00622981">
        <w:rPr>
          <w:b/>
          <w:szCs w:val="28"/>
          <w:lang w:val="kk-KZ"/>
        </w:rPr>
        <w:t>104,4</w:t>
      </w:r>
      <w:r w:rsidR="003D1D7F" w:rsidRPr="00622981">
        <w:rPr>
          <w:szCs w:val="28"/>
          <w:lang w:val="kk-KZ"/>
        </w:rPr>
        <w:t>%.</w:t>
      </w:r>
      <w:r w:rsidR="003D1D7F" w:rsidRPr="00622981">
        <w:rPr>
          <w:rFonts w:eastAsia="Calibri"/>
          <w:szCs w:val="28"/>
          <w:u w:val="single"/>
        </w:rPr>
        <w:t>Достигнуты конечные результаты по налоговым поступлениям</w:t>
      </w:r>
      <w:r w:rsidR="003D1D7F" w:rsidRPr="00622981">
        <w:rPr>
          <w:rFonts w:eastAsia="Calibri"/>
          <w:szCs w:val="28"/>
        </w:rPr>
        <w:t xml:space="preserve"> с увеличением  на </w:t>
      </w:r>
      <w:r w:rsidR="009E3CFE" w:rsidRPr="005426E1">
        <w:rPr>
          <w:rFonts w:eastAsia="Calibri"/>
          <w:b/>
          <w:szCs w:val="28"/>
        </w:rPr>
        <w:t>20 973,0</w:t>
      </w:r>
      <w:r w:rsidR="003D1D7F" w:rsidRPr="00622981">
        <w:rPr>
          <w:rFonts w:eastAsia="Calibri"/>
          <w:szCs w:val="28"/>
        </w:rPr>
        <w:t xml:space="preserve"> </w:t>
      </w:r>
      <w:r w:rsidR="003D1D7F" w:rsidRPr="00622981">
        <w:rPr>
          <w:szCs w:val="28"/>
          <w:lang w:val="kk-KZ"/>
        </w:rPr>
        <w:t xml:space="preserve"> тыс.</w:t>
      </w:r>
      <w:r w:rsidR="003D1D7F">
        <w:rPr>
          <w:szCs w:val="28"/>
          <w:lang w:val="kk-KZ"/>
        </w:rPr>
        <w:t xml:space="preserve"> </w:t>
      </w:r>
      <w:r w:rsidR="003D1D7F" w:rsidRPr="00622981">
        <w:rPr>
          <w:szCs w:val="28"/>
          <w:lang w:val="kk-KZ"/>
        </w:rPr>
        <w:t>тенге.</w:t>
      </w:r>
    </w:p>
    <w:p w:rsidR="00F4560C" w:rsidRDefault="0018598F" w:rsidP="001C60BD">
      <w:pPr>
        <w:pStyle w:val="a3"/>
        <w:widowControl w:val="0"/>
        <w:snapToGrid w:val="0"/>
        <w:ind w:left="0" w:firstLine="709"/>
        <w:jc w:val="both"/>
        <w:rPr>
          <w:bCs/>
          <w:szCs w:val="28"/>
        </w:rPr>
      </w:pPr>
      <w:r w:rsidRPr="00D93006">
        <w:rPr>
          <w:bCs/>
          <w:szCs w:val="28"/>
        </w:rPr>
        <w:t xml:space="preserve">В то же время, </w:t>
      </w:r>
      <w:r w:rsidR="001C60BD">
        <w:rPr>
          <w:bCs/>
          <w:szCs w:val="28"/>
        </w:rPr>
        <w:t>при</w:t>
      </w:r>
      <w:r w:rsidRPr="00D93006">
        <w:rPr>
          <w:bCs/>
          <w:szCs w:val="28"/>
        </w:rPr>
        <w:t xml:space="preserve"> рассм</w:t>
      </w:r>
      <w:r w:rsidR="001C60BD">
        <w:rPr>
          <w:bCs/>
          <w:szCs w:val="28"/>
        </w:rPr>
        <w:t>отрении деятельности Управления</w:t>
      </w:r>
      <w:r w:rsidRPr="00D93006">
        <w:rPr>
          <w:bCs/>
          <w:szCs w:val="28"/>
        </w:rPr>
        <w:t xml:space="preserve"> </w:t>
      </w:r>
      <w:r w:rsidRPr="00D93006">
        <w:rPr>
          <w:szCs w:val="28"/>
        </w:rPr>
        <w:t xml:space="preserve">по </w:t>
      </w:r>
      <w:r w:rsidRPr="00D93006">
        <w:rPr>
          <w:szCs w:val="28"/>
          <w:u w:val="single"/>
        </w:rPr>
        <w:t>качественным показателям</w:t>
      </w:r>
      <w:r w:rsidRPr="001C60BD">
        <w:rPr>
          <w:szCs w:val="28"/>
          <w:lang w:val="kk-KZ"/>
        </w:rPr>
        <w:t>, то</w:t>
      </w:r>
      <w:r w:rsidRPr="001C60BD">
        <w:rPr>
          <w:bCs/>
          <w:szCs w:val="28"/>
        </w:rPr>
        <w:t xml:space="preserve"> </w:t>
      </w:r>
      <w:r w:rsidRPr="00D93006">
        <w:rPr>
          <w:bCs/>
          <w:szCs w:val="28"/>
        </w:rPr>
        <w:t xml:space="preserve"> допущено снижение по </w:t>
      </w:r>
      <w:r w:rsidRPr="001C60BD">
        <w:rPr>
          <w:bCs/>
          <w:szCs w:val="28"/>
        </w:rPr>
        <w:t xml:space="preserve">отдельным </w:t>
      </w:r>
      <w:r w:rsidRPr="001C60BD">
        <w:rPr>
          <w:bCs/>
          <w:szCs w:val="28"/>
          <w:u w:val="single"/>
        </w:rPr>
        <w:t>налоговым поступлениям (4 из 16),</w:t>
      </w:r>
      <w:r w:rsidRPr="001C60BD">
        <w:rPr>
          <w:bCs/>
          <w:szCs w:val="28"/>
        </w:rPr>
        <w:t xml:space="preserve"> </w:t>
      </w:r>
      <w:r w:rsidRPr="00D93006">
        <w:rPr>
          <w:bCs/>
          <w:szCs w:val="28"/>
        </w:rPr>
        <w:t>по сравнению с отчетным периодом прошлого года, а именно:</w:t>
      </w:r>
    </w:p>
    <w:p w:rsidR="00F4560C" w:rsidRDefault="006A7A32" w:rsidP="001C60BD">
      <w:pPr>
        <w:pStyle w:val="a3"/>
        <w:widowControl w:val="0"/>
        <w:snapToGrid w:val="0"/>
        <w:ind w:left="0" w:firstLine="709"/>
        <w:jc w:val="both"/>
        <w:rPr>
          <w:szCs w:val="28"/>
        </w:rPr>
      </w:pPr>
      <w:r w:rsidRPr="00622981">
        <w:rPr>
          <w:szCs w:val="28"/>
          <w:lang w:val="kk-KZ"/>
        </w:rPr>
        <w:t xml:space="preserve">- </w:t>
      </w:r>
      <w:r w:rsidRPr="002B75BE">
        <w:rPr>
          <w:szCs w:val="28"/>
          <w:lang w:val="kk-KZ"/>
        </w:rPr>
        <w:t xml:space="preserve">по </w:t>
      </w:r>
      <w:r w:rsidRPr="002B75BE">
        <w:rPr>
          <w:szCs w:val="28"/>
        </w:rPr>
        <w:t xml:space="preserve">КБК 104402 «Налог на транспорт с физических лиц </w:t>
      </w:r>
      <w:proofErr w:type="spellStart"/>
      <w:r w:rsidRPr="002B75BE">
        <w:rPr>
          <w:szCs w:val="28"/>
        </w:rPr>
        <w:t>лиц</w:t>
      </w:r>
      <w:proofErr w:type="spellEnd"/>
      <w:r w:rsidRPr="002B75BE">
        <w:rPr>
          <w:szCs w:val="28"/>
        </w:rPr>
        <w:t>»</w:t>
      </w:r>
      <w:r w:rsidRPr="002B75BE">
        <w:rPr>
          <w:bCs/>
          <w:szCs w:val="28"/>
        </w:rPr>
        <w:t xml:space="preserve">  снижение в</w:t>
      </w:r>
      <w:r w:rsidRPr="002B75BE">
        <w:rPr>
          <w:szCs w:val="28"/>
        </w:rPr>
        <w:t xml:space="preserve"> сумме 2 846,0 тыс. тенге  или 11% (</w:t>
      </w:r>
      <w:r w:rsidRPr="00AA53B9">
        <w:rPr>
          <w:i/>
          <w:szCs w:val="28"/>
        </w:rPr>
        <w:t>по причине того, что в предыдущем периоде  были значительные поступления дополнит</w:t>
      </w:r>
      <w:r>
        <w:rPr>
          <w:i/>
          <w:szCs w:val="28"/>
        </w:rPr>
        <w:t>е</w:t>
      </w:r>
      <w:r w:rsidRPr="00AA53B9">
        <w:rPr>
          <w:i/>
          <w:szCs w:val="28"/>
        </w:rPr>
        <w:t xml:space="preserve">льных резервов от отработки  мероприятий, связанных с изменениями </w:t>
      </w:r>
      <w:r>
        <w:rPr>
          <w:i/>
          <w:szCs w:val="28"/>
        </w:rPr>
        <w:t>норм Н</w:t>
      </w:r>
      <w:r w:rsidRPr="00AA53B9">
        <w:rPr>
          <w:i/>
          <w:szCs w:val="28"/>
        </w:rPr>
        <w:t>алогового кодекса</w:t>
      </w:r>
      <w:r w:rsidRPr="002B75BE">
        <w:rPr>
          <w:szCs w:val="28"/>
        </w:rPr>
        <w:t>)</w:t>
      </w:r>
    </w:p>
    <w:p w:rsidR="00F4560C" w:rsidRDefault="006A7A32" w:rsidP="001C60BD">
      <w:pPr>
        <w:pStyle w:val="a3"/>
        <w:widowControl w:val="0"/>
        <w:snapToGrid w:val="0"/>
        <w:ind w:left="0" w:firstLine="709"/>
        <w:jc w:val="both"/>
        <w:rPr>
          <w:szCs w:val="28"/>
        </w:rPr>
      </w:pPr>
      <w:r w:rsidRPr="002B75BE">
        <w:rPr>
          <w:szCs w:val="28"/>
        </w:rPr>
        <w:t>- по КБК 105316</w:t>
      </w:r>
      <w:r w:rsidRPr="00622981">
        <w:rPr>
          <w:i/>
          <w:szCs w:val="28"/>
        </w:rPr>
        <w:t xml:space="preserve"> </w:t>
      </w:r>
      <w:r w:rsidRPr="002B75BE">
        <w:rPr>
          <w:szCs w:val="28"/>
        </w:rPr>
        <w:t>«Плата за эмисси</w:t>
      </w:r>
      <w:r>
        <w:rPr>
          <w:szCs w:val="28"/>
        </w:rPr>
        <w:t>и</w:t>
      </w:r>
      <w:r w:rsidRPr="002B75BE">
        <w:rPr>
          <w:szCs w:val="28"/>
        </w:rPr>
        <w:t xml:space="preserve"> в окружающую среду» - снижение в сумме 899,0 тыс.</w:t>
      </w:r>
      <w:r>
        <w:rPr>
          <w:szCs w:val="28"/>
        </w:rPr>
        <w:t xml:space="preserve"> </w:t>
      </w:r>
      <w:r w:rsidRPr="002B75BE">
        <w:rPr>
          <w:szCs w:val="28"/>
        </w:rPr>
        <w:t>тенге или 18,3%,</w:t>
      </w:r>
      <w:r>
        <w:rPr>
          <w:szCs w:val="28"/>
        </w:rPr>
        <w:t xml:space="preserve"> </w:t>
      </w:r>
      <w:r w:rsidRPr="002B75BE">
        <w:rPr>
          <w:szCs w:val="28"/>
        </w:rPr>
        <w:t>(</w:t>
      </w:r>
      <w:r w:rsidRPr="005A3404">
        <w:rPr>
          <w:i/>
          <w:szCs w:val="28"/>
        </w:rPr>
        <w:t>по причине остановки производственных цехов АО «</w:t>
      </w:r>
      <w:proofErr w:type="spellStart"/>
      <w:r w:rsidRPr="005A3404">
        <w:rPr>
          <w:i/>
          <w:szCs w:val="28"/>
        </w:rPr>
        <w:t>ИнтрегазЦентральная</w:t>
      </w:r>
      <w:proofErr w:type="spellEnd"/>
      <w:r w:rsidRPr="005A3404">
        <w:rPr>
          <w:i/>
          <w:szCs w:val="28"/>
        </w:rPr>
        <w:t xml:space="preserve"> Азия»</w:t>
      </w:r>
      <w:r>
        <w:rPr>
          <w:i/>
          <w:szCs w:val="28"/>
        </w:rPr>
        <w:t>)</w:t>
      </w:r>
      <w:r w:rsidRPr="002B75BE">
        <w:rPr>
          <w:szCs w:val="28"/>
        </w:rPr>
        <w:t>.</w:t>
      </w:r>
    </w:p>
    <w:p w:rsidR="00F4560C" w:rsidRDefault="006A7A32" w:rsidP="001C60BD">
      <w:pPr>
        <w:pStyle w:val="a3"/>
        <w:widowControl w:val="0"/>
        <w:snapToGrid w:val="0"/>
        <w:ind w:left="0" w:firstLine="709"/>
        <w:jc w:val="both"/>
        <w:rPr>
          <w:bCs/>
          <w:i/>
          <w:szCs w:val="28"/>
        </w:rPr>
      </w:pPr>
      <w:r w:rsidRPr="00622981">
        <w:rPr>
          <w:bCs/>
          <w:szCs w:val="28"/>
        </w:rPr>
        <w:t xml:space="preserve"> - по КБК 104501 «Единый земельный налог» снижение на 161,0 тыс</w:t>
      </w:r>
      <w:r>
        <w:rPr>
          <w:bCs/>
          <w:szCs w:val="28"/>
        </w:rPr>
        <w:t>. тенге</w:t>
      </w:r>
      <w:r w:rsidRPr="00622981">
        <w:rPr>
          <w:bCs/>
          <w:szCs w:val="28"/>
        </w:rPr>
        <w:t>, или 9%</w:t>
      </w:r>
      <w:r>
        <w:rPr>
          <w:bCs/>
          <w:szCs w:val="28"/>
        </w:rPr>
        <w:t xml:space="preserve"> </w:t>
      </w:r>
      <w:r w:rsidRPr="00622981">
        <w:rPr>
          <w:bCs/>
          <w:szCs w:val="28"/>
        </w:rPr>
        <w:t>(</w:t>
      </w:r>
      <w:r w:rsidRPr="00FD2932">
        <w:rPr>
          <w:bCs/>
          <w:i/>
          <w:szCs w:val="28"/>
        </w:rPr>
        <w:t xml:space="preserve">в связи с переходом отдельных КХ на общеустановленный режим, </w:t>
      </w:r>
      <w:proofErr w:type="gramStart"/>
      <w:r w:rsidRPr="00FD2932">
        <w:rPr>
          <w:bCs/>
          <w:i/>
          <w:szCs w:val="28"/>
        </w:rPr>
        <w:t>согласно положения</w:t>
      </w:r>
      <w:proofErr w:type="gramEnd"/>
      <w:r w:rsidRPr="00FD2932">
        <w:rPr>
          <w:bCs/>
          <w:i/>
          <w:szCs w:val="28"/>
        </w:rPr>
        <w:t xml:space="preserve"> пп.1 п.1 ст.439 Налогового Кодекса РК).</w:t>
      </w:r>
    </w:p>
    <w:p w:rsidR="001C60BD" w:rsidRDefault="006A7A32" w:rsidP="001C60BD">
      <w:pPr>
        <w:pStyle w:val="a3"/>
        <w:widowControl w:val="0"/>
        <w:snapToGrid w:val="0"/>
        <w:ind w:left="0" w:firstLine="709"/>
        <w:jc w:val="both"/>
        <w:rPr>
          <w:bCs/>
          <w:i/>
          <w:szCs w:val="28"/>
        </w:rPr>
      </w:pPr>
      <w:r w:rsidRPr="00622981">
        <w:rPr>
          <w:bCs/>
          <w:szCs w:val="28"/>
          <w:lang w:val="kk-KZ"/>
        </w:rPr>
        <w:t xml:space="preserve">- по КБК 105418 </w:t>
      </w:r>
      <w:r w:rsidRPr="00622981">
        <w:rPr>
          <w:bCs/>
          <w:szCs w:val="28"/>
        </w:rPr>
        <w:t xml:space="preserve">«Сбор за гос. регистрацию прав на </w:t>
      </w:r>
      <w:proofErr w:type="spellStart"/>
      <w:r w:rsidRPr="00622981">
        <w:rPr>
          <w:bCs/>
          <w:szCs w:val="28"/>
        </w:rPr>
        <w:t>недвиж</w:t>
      </w:r>
      <w:proofErr w:type="spellEnd"/>
      <w:r w:rsidRPr="00622981">
        <w:rPr>
          <w:bCs/>
          <w:szCs w:val="28"/>
        </w:rPr>
        <w:t>. имущество и сделок с ним» снижение на 2 791, 0 тыс.</w:t>
      </w:r>
      <w:r>
        <w:rPr>
          <w:bCs/>
          <w:szCs w:val="28"/>
        </w:rPr>
        <w:t xml:space="preserve"> тенге </w:t>
      </w:r>
      <w:r w:rsidRPr="00BB1035">
        <w:rPr>
          <w:bCs/>
          <w:i/>
          <w:szCs w:val="28"/>
        </w:rPr>
        <w:t>(при планировании текущего года  не была учтена  сумма разового платежа от перерегистрации организаций районо в прошлом периоде</w:t>
      </w:r>
      <w:r>
        <w:rPr>
          <w:bCs/>
          <w:i/>
          <w:szCs w:val="28"/>
        </w:rPr>
        <w:t>)</w:t>
      </w:r>
      <w:r w:rsidRPr="00BB1035">
        <w:rPr>
          <w:bCs/>
          <w:i/>
          <w:szCs w:val="28"/>
        </w:rPr>
        <w:t>.</w:t>
      </w:r>
    </w:p>
    <w:p w:rsidR="00522B1D" w:rsidRDefault="00522B1D" w:rsidP="001C60BD">
      <w:pPr>
        <w:pStyle w:val="a3"/>
        <w:widowControl w:val="0"/>
        <w:snapToGrid w:val="0"/>
        <w:ind w:left="0" w:firstLine="709"/>
        <w:jc w:val="both"/>
        <w:rPr>
          <w:szCs w:val="28"/>
        </w:rPr>
      </w:pPr>
      <w:r w:rsidRPr="00522B1D">
        <w:rPr>
          <w:szCs w:val="28"/>
        </w:rPr>
        <w:t>П</w:t>
      </w:r>
      <w:r w:rsidR="003864E4" w:rsidRPr="00522B1D">
        <w:rPr>
          <w:szCs w:val="28"/>
        </w:rPr>
        <w:t xml:space="preserve">о результатам </w:t>
      </w:r>
      <w:r w:rsidRPr="00522B1D">
        <w:rPr>
          <w:szCs w:val="28"/>
        </w:rPr>
        <w:t xml:space="preserve">проведенного </w:t>
      </w:r>
      <w:r w:rsidR="003864E4" w:rsidRPr="00522B1D">
        <w:rPr>
          <w:szCs w:val="28"/>
        </w:rPr>
        <w:t>анализа следует, что  по итогам деятельности 2015 года Управлением исполнено достижение конеч</w:t>
      </w:r>
      <w:r w:rsidR="00CC5882" w:rsidRPr="00522B1D">
        <w:rPr>
          <w:szCs w:val="28"/>
        </w:rPr>
        <w:t>ного результата в целом</w:t>
      </w:r>
      <w:r w:rsidR="00EE694A" w:rsidRPr="00522B1D">
        <w:rPr>
          <w:szCs w:val="28"/>
        </w:rPr>
        <w:t xml:space="preserve"> по всем налоговым позициям</w:t>
      </w:r>
      <w:r>
        <w:rPr>
          <w:szCs w:val="28"/>
        </w:rPr>
        <w:t xml:space="preserve">. </w:t>
      </w:r>
    </w:p>
    <w:p w:rsidR="0018598F" w:rsidRPr="00493DCE" w:rsidRDefault="00522B1D" w:rsidP="003D1D7F">
      <w:pPr>
        <w:ind w:firstLine="708"/>
        <w:jc w:val="both"/>
        <w:rPr>
          <w:rFonts w:ascii="Times New Roman" w:hAnsi="Times New Roman"/>
          <w:sz w:val="28"/>
          <w:szCs w:val="28"/>
          <w:lang w:val="ru-RU"/>
        </w:rPr>
      </w:pPr>
      <w:r>
        <w:rPr>
          <w:rFonts w:ascii="Times New Roman" w:hAnsi="Times New Roman"/>
          <w:sz w:val="28"/>
          <w:szCs w:val="28"/>
          <w:lang w:val="ru-RU"/>
        </w:rPr>
        <w:t>Однако</w:t>
      </w:r>
      <w:proofErr w:type="gramStart"/>
      <w:r>
        <w:rPr>
          <w:rFonts w:ascii="Times New Roman" w:hAnsi="Times New Roman"/>
          <w:sz w:val="28"/>
          <w:szCs w:val="28"/>
          <w:lang w:val="ru-RU"/>
        </w:rPr>
        <w:t>,</w:t>
      </w:r>
      <w:proofErr w:type="gramEnd"/>
      <w:r w:rsidR="003864E4" w:rsidRPr="00522B1D">
        <w:rPr>
          <w:rFonts w:ascii="Times New Roman" w:hAnsi="Times New Roman"/>
          <w:sz w:val="28"/>
          <w:szCs w:val="28"/>
          <w:lang w:val="ru-RU"/>
        </w:rPr>
        <w:t xml:space="preserve"> при рассмотрении качественных показателей </w:t>
      </w:r>
      <w:r w:rsidR="00586D1E" w:rsidRPr="00522B1D">
        <w:rPr>
          <w:rFonts w:ascii="Times New Roman" w:hAnsi="Times New Roman"/>
          <w:sz w:val="28"/>
          <w:szCs w:val="28"/>
          <w:lang w:val="ru-RU"/>
        </w:rPr>
        <w:t xml:space="preserve">обнаружено, что </w:t>
      </w:r>
      <w:r w:rsidR="002345B4" w:rsidRPr="00522B1D">
        <w:rPr>
          <w:rFonts w:ascii="Times New Roman" w:hAnsi="Times New Roman"/>
          <w:sz w:val="28"/>
          <w:szCs w:val="28"/>
          <w:lang w:val="ru-RU"/>
        </w:rPr>
        <w:t xml:space="preserve"> по</w:t>
      </w:r>
      <w:r w:rsidR="00493DCE" w:rsidRPr="00522B1D">
        <w:rPr>
          <w:rFonts w:ascii="Times New Roman" w:hAnsi="Times New Roman"/>
          <w:sz w:val="28"/>
          <w:szCs w:val="28"/>
          <w:lang w:val="ru-RU"/>
        </w:rPr>
        <w:t xml:space="preserve"> 4 </w:t>
      </w:r>
      <w:r w:rsidR="003864E4" w:rsidRPr="00522B1D">
        <w:rPr>
          <w:rFonts w:ascii="Times New Roman" w:hAnsi="Times New Roman"/>
          <w:sz w:val="28"/>
          <w:szCs w:val="28"/>
          <w:lang w:val="ru-RU"/>
        </w:rPr>
        <w:t xml:space="preserve"> п</w:t>
      </w:r>
      <w:r w:rsidR="008D06E5" w:rsidRPr="00522B1D">
        <w:rPr>
          <w:rFonts w:ascii="Times New Roman" w:hAnsi="Times New Roman"/>
          <w:sz w:val="28"/>
          <w:szCs w:val="28"/>
          <w:lang w:val="ru-RU"/>
        </w:rPr>
        <w:t>оказателя</w:t>
      </w:r>
      <w:r w:rsidR="002345B4" w:rsidRPr="00522B1D">
        <w:rPr>
          <w:rFonts w:ascii="Times New Roman" w:hAnsi="Times New Roman"/>
          <w:sz w:val="28"/>
          <w:szCs w:val="28"/>
          <w:lang w:val="ru-RU"/>
        </w:rPr>
        <w:t xml:space="preserve">м </w:t>
      </w:r>
      <w:r w:rsidR="00493DCE" w:rsidRPr="00522B1D">
        <w:rPr>
          <w:rFonts w:ascii="Times New Roman" w:hAnsi="Times New Roman"/>
          <w:sz w:val="28"/>
          <w:szCs w:val="28"/>
          <w:lang w:val="ru-RU"/>
        </w:rPr>
        <w:t>из  запланированных 16</w:t>
      </w:r>
      <w:r w:rsidR="00EE694A" w:rsidRPr="00522B1D">
        <w:rPr>
          <w:rFonts w:ascii="Times New Roman" w:hAnsi="Times New Roman"/>
          <w:sz w:val="28"/>
          <w:szCs w:val="28"/>
          <w:lang w:val="ru-RU"/>
        </w:rPr>
        <w:t>,</w:t>
      </w:r>
      <w:r w:rsidR="002345B4" w:rsidRPr="00522B1D">
        <w:rPr>
          <w:rFonts w:ascii="Times New Roman" w:hAnsi="Times New Roman"/>
          <w:sz w:val="28"/>
          <w:szCs w:val="28"/>
          <w:lang w:val="ru-RU"/>
        </w:rPr>
        <w:t xml:space="preserve"> допущено снижение темпов роста</w:t>
      </w:r>
      <w:r w:rsidR="003864E4" w:rsidRPr="00522B1D">
        <w:rPr>
          <w:rFonts w:ascii="Times New Roman" w:hAnsi="Times New Roman"/>
          <w:sz w:val="28"/>
          <w:szCs w:val="28"/>
          <w:lang w:val="ru-RU"/>
        </w:rPr>
        <w:t xml:space="preserve">, </w:t>
      </w:r>
      <w:r w:rsidR="00EE694A" w:rsidRPr="00522B1D">
        <w:rPr>
          <w:rFonts w:ascii="Times New Roman" w:hAnsi="Times New Roman"/>
          <w:sz w:val="28"/>
          <w:szCs w:val="28"/>
          <w:lang w:val="ru-RU"/>
        </w:rPr>
        <w:t>по</w:t>
      </w:r>
      <w:r w:rsidR="003864E4" w:rsidRPr="00522B1D">
        <w:rPr>
          <w:rFonts w:ascii="Times New Roman" w:hAnsi="Times New Roman"/>
          <w:sz w:val="28"/>
          <w:szCs w:val="28"/>
          <w:lang w:val="ru-RU"/>
        </w:rPr>
        <w:t xml:space="preserve"> </w:t>
      </w:r>
      <w:r w:rsidR="00EE694A" w:rsidRPr="00522B1D">
        <w:rPr>
          <w:rFonts w:ascii="Times New Roman" w:hAnsi="Times New Roman"/>
          <w:sz w:val="28"/>
          <w:szCs w:val="28"/>
          <w:lang w:val="ru-RU"/>
        </w:rPr>
        <w:t xml:space="preserve"> </w:t>
      </w:r>
      <w:r w:rsidR="003864E4" w:rsidRPr="00522B1D">
        <w:rPr>
          <w:rFonts w:ascii="Times New Roman" w:hAnsi="Times New Roman"/>
          <w:sz w:val="28"/>
          <w:szCs w:val="28"/>
          <w:lang w:val="ru-RU"/>
        </w:rPr>
        <w:t xml:space="preserve"> объективным причинам</w:t>
      </w:r>
      <w:r w:rsidR="006A7A32" w:rsidRPr="00522B1D">
        <w:rPr>
          <w:rFonts w:ascii="Times New Roman" w:hAnsi="Times New Roman"/>
          <w:sz w:val="28"/>
          <w:szCs w:val="28"/>
          <w:lang w:val="ru-RU"/>
        </w:rPr>
        <w:t>.</w:t>
      </w:r>
    </w:p>
    <w:p w:rsidR="00FD6E3E" w:rsidRPr="004B0D98" w:rsidRDefault="00C65213" w:rsidP="00FD6E3E">
      <w:pPr>
        <w:ind w:firstLine="709"/>
        <w:jc w:val="both"/>
        <w:rPr>
          <w:rFonts w:ascii="Times New Roman" w:hAnsi="Times New Roman" w:cs="Times New Roman"/>
          <w:sz w:val="28"/>
          <w:szCs w:val="28"/>
          <w:lang w:val="kk-KZ"/>
        </w:rPr>
      </w:pPr>
      <w:r w:rsidRPr="003F6A12">
        <w:rPr>
          <w:rFonts w:ascii="Times New Roman" w:hAnsi="Times New Roman" w:cs="Times New Roman"/>
          <w:sz w:val="28"/>
          <w:szCs w:val="28"/>
          <w:lang w:val="kk-KZ"/>
        </w:rPr>
        <w:t xml:space="preserve"> </w:t>
      </w:r>
      <w:r w:rsidR="00FD6E3E" w:rsidRPr="004B0D98">
        <w:rPr>
          <w:rFonts w:ascii="Times New Roman" w:hAnsi="Times New Roman" w:cs="Times New Roman"/>
          <w:sz w:val="28"/>
          <w:szCs w:val="28"/>
          <w:lang w:val="kk-KZ"/>
        </w:rPr>
        <w:t xml:space="preserve">По </w:t>
      </w:r>
      <w:r w:rsidR="00FD6E3E" w:rsidRPr="004B0D98">
        <w:rPr>
          <w:rFonts w:ascii="Times New Roman" w:hAnsi="Times New Roman" w:cs="Times New Roman"/>
          <w:b/>
          <w:sz w:val="28"/>
          <w:szCs w:val="28"/>
          <w:lang w:val="kk-KZ"/>
        </w:rPr>
        <w:t>итогам 2016  года</w:t>
      </w:r>
      <w:r w:rsidR="00FD6E3E" w:rsidRPr="004B0D98">
        <w:rPr>
          <w:rFonts w:ascii="Times New Roman" w:hAnsi="Times New Roman" w:cs="Times New Roman"/>
          <w:sz w:val="28"/>
          <w:szCs w:val="28"/>
          <w:lang w:val="kk-KZ"/>
        </w:rPr>
        <w:t xml:space="preserve">, </w:t>
      </w:r>
      <w:r w:rsidR="00FD6E3E" w:rsidRPr="004B0D98">
        <w:rPr>
          <w:rFonts w:ascii="Times New Roman" w:eastAsia="Calibri" w:hAnsi="Times New Roman"/>
          <w:sz w:val="28"/>
          <w:szCs w:val="28"/>
          <w:lang w:val="kk-KZ"/>
        </w:rPr>
        <w:t xml:space="preserve">при анализе </w:t>
      </w:r>
      <w:r w:rsidR="00FD6E3E" w:rsidRPr="004B0D98">
        <w:rPr>
          <w:rFonts w:ascii="Times New Roman" w:eastAsia="Andale Sans UI" w:hAnsi="Times New Roman" w:cs="Tahoma"/>
          <w:kern w:val="3"/>
          <w:sz w:val="28"/>
          <w:szCs w:val="28"/>
          <w:u w:val="single"/>
          <w:lang w:val="ru-RU" w:eastAsia="ja-JP" w:bidi="fa-IR"/>
        </w:rPr>
        <w:t>количественных показателей</w:t>
      </w:r>
      <w:r w:rsidR="00FD6E3E" w:rsidRPr="004B0D98">
        <w:rPr>
          <w:rFonts w:ascii="Times New Roman" w:eastAsia="Calibri" w:hAnsi="Times New Roman"/>
          <w:sz w:val="28"/>
          <w:szCs w:val="28"/>
          <w:lang w:val="kk-KZ"/>
        </w:rPr>
        <w:t xml:space="preserve"> </w:t>
      </w:r>
      <w:r w:rsidR="00FD6E3E" w:rsidRPr="004B0D98">
        <w:rPr>
          <w:rFonts w:ascii="Times New Roman" w:hAnsi="Times New Roman"/>
          <w:sz w:val="28"/>
          <w:szCs w:val="28"/>
          <w:lang w:val="kk-KZ"/>
        </w:rPr>
        <w:t>в местный бюджет установлено, что</w:t>
      </w:r>
      <w:r w:rsidR="00FD6E3E" w:rsidRPr="004B0D98">
        <w:rPr>
          <w:rFonts w:ascii="Times New Roman" w:hAnsi="Times New Roman" w:cs="Times New Roman"/>
          <w:sz w:val="28"/>
          <w:szCs w:val="28"/>
          <w:lang w:val="kk-KZ"/>
        </w:rPr>
        <w:t xml:space="preserve"> </w:t>
      </w:r>
      <w:r w:rsidR="00FD6E3E">
        <w:rPr>
          <w:rFonts w:ascii="Times New Roman" w:hAnsi="Times New Roman" w:cs="Times New Roman"/>
          <w:sz w:val="28"/>
          <w:szCs w:val="28"/>
          <w:lang w:val="kk-KZ"/>
        </w:rPr>
        <w:t>при плане</w:t>
      </w:r>
      <w:r w:rsidR="00FD6E3E" w:rsidRPr="004B0D98">
        <w:rPr>
          <w:rFonts w:ascii="Times New Roman" w:hAnsi="Times New Roman" w:cs="Times New Roman"/>
          <w:sz w:val="28"/>
          <w:szCs w:val="28"/>
          <w:lang w:val="kk-KZ"/>
        </w:rPr>
        <w:t xml:space="preserve">  </w:t>
      </w:r>
      <w:r w:rsidR="00FD6E3E" w:rsidRPr="004B0D98">
        <w:rPr>
          <w:rFonts w:ascii="Times New Roman" w:hAnsi="Times New Roman" w:cs="Times New Roman"/>
          <w:b/>
          <w:sz w:val="28"/>
          <w:szCs w:val="28"/>
          <w:lang w:val="kk-KZ"/>
        </w:rPr>
        <w:t>558 012,0</w:t>
      </w:r>
      <w:r w:rsidR="00FD6E3E" w:rsidRPr="004B0D98">
        <w:rPr>
          <w:rFonts w:ascii="Times New Roman" w:hAnsi="Times New Roman" w:cs="Times New Roman"/>
          <w:sz w:val="28"/>
          <w:szCs w:val="28"/>
          <w:lang w:val="kk-KZ"/>
        </w:rPr>
        <w:t xml:space="preserve">   тыс.</w:t>
      </w:r>
      <w:r w:rsidR="00FD6E3E">
        <w:rPr>
          <w:rFonts w:ascii="Times New Roman" w:hAnsi="Times New Roman" w:cs="Times New Roman"/>
          <w:sz w:val="28"/>
          <w:szCs w:val="28"/>
          <w:lang w:val="kk-KZ"/>
        </w:rPr>
        <w:t xml:space="preserve"> </w:t>
      </w:r>
      <w:r w:rsidR="00FD6E3E" w:rsidRPr="004B0D98">
        <w:rPr>
          <w:rFonts w:ascii="Times New Roman" w:hAnsi="Times New Roman" w:cs="Times New Roman"/>
          <w:sz w:val="28"/>
          <w:szCs w:val="28"/>
          <w:lang w:val="kk-KZ"/>
        </w:rPr>
        <w:t xml:space="preserve">тенге, фактически обеспечено поступлений в бюджет  в сумме </w:t>
      </w:r>
      <w:r w:rsidR="00FD6E3E" w:rsidRPr="004B0D98">
        <w:rPr>
          <w:rFonts w:ascii="Times New Roman" w:hAnsi="Times New Roman" w:cs="Times New Roman"/>
          <w:b/>
          <w:sz w:val="28"/>
          <w:szCs w:val="28"/>
          <w:lang w:val="kk-KZ"/>
        </w:rPr>
        <w:t>615  030,0</w:t>
      </w:r>
      <w:r w:rsidR="00FD6E3E" w:rsidRPr="004B0D98">
        <w:rPr>
          <w:rFonts w:ascii="Times New Roman" w:hAnsi="Times New Roman" w:cs="Times New Roman"/>
          <w:sz w:val="28"/>
          <w:szCs w:val="28"/>
          <w:lang w:val="kk-KZ"/>
        </w:rPr>
        <w:t xml:space="preserve"> тыс.</w:t>
      </w:r>
      <w:r w:rsidR="00FD6E3E">
        <w:rPr>
          <w:rFonts w:ascii="Times New Roman" w:hAnsi="Times New Roman" w:cs="Times New Roman"/>
          <w:sz w:val="28"/>
          <w:szCs w:val="28"/>
          <w:lang w:val="kk-KZ"/>
        </w:rPr>
        <w:t xml:space="preserve"> </w:t>
      </w:r>
      <w:r w:rsidR="00FD6E3E" w:rsidRPr="004B0D98">
        <w:rPr>
          <w:rFonts w:ascii="Times New Roman" w:hAnsi="Times New Roman" w:cs="Times New Roman"/>
          <w:sz w:val="28"/>
          <w:szCs w:val="28"/>
          <w:lang w:val="kk-KZ"/>
        </w:rPr>
        <w:t>тенге или 110,2%.</w:t>
      </w:r>
    </w:p>
    <w:p w:rsidR="00FD6E3E" w:rsidRPr="004B0D98" w:rsidRDefault="00FD6E3E" w:rsidP="00FD6E3E">
      <w:pPr>
        <w:ind w:firstLine="708"/>
        <w:jc w:val="both"/>
        <w:rPr>
          <w:rFonts w:ascii="Times New Roman" w:hAnsi="Times New Roman"/>
          <w:sz w:val="28"/>
          <w:szCs w:val="28"/>
          <w:lang w:val="kk-KZ"/>
        </w:rPr>
      </w:pPr>
      <w:r w:rsidRPr="004B0D98">
        <w:rPr>
          <w:rFonts w:ascii="Times New Roman" w:eastAsia="Calibri" w:hAnsi="Times New Roman" w:cs="Times New Roman"/>
          <w:sz w:val="28"/>
          <w:szCs w:val="28"/>
          <w:u w:val="single"/>
          <w:lang w:val="ru-RU"/>
        </w:rPr>
        <w:t>Достигнуты конечные результаты по налоговым поступлениям</w:t>
      </w:r>
      <w:r w:rsidRPr="004B0D98">
        <w:rPr>
          <w:rFonts w:ascii="Times New Roman" w:eastAsia="Calibri" w:hAnsi="Times New Roman" w:cs="Times New Roman"/>
          <w:sz w:val="28"/>
          <w:szCs w:val="28"/>
          <w:lang w:val="ru-RU"/>
        </w:rPr>
        <w:t xml:space="preserve"> с увеличением  на 55 015,0</w:t>
      </w:r>
      <w:r w:rsidRPr="004B0D98">
        <w:rPr>
          <w:rFonts w:ascii="Times New Roman" w:hAnsi="Times New Roman" w:cs="Times New Roman"/>
          <w:sz w:val="28"/>
          <w:szCs w:val="28"/>
          <w:lang w:val="kk-KZ"/>
        </w:rPr>
        <w:t xml:space="preserve">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w:t>
      </w:r>
    </w:p>
    <w:p w:rsidR="00DC0915" w:rsidRPr="00BB1035" w:rsidRDefault="0037626E" w:rsidP="00DC0915">
      <w:pPr>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В то же время</w:t>
      </w:r>
      <w:r w:rsidR="00DC0915" w:rsidRPr="004B0D98">
        <w:rPr>
          <w:rFonts w:ascii="Times New Roman" w:hAnsi="Times New Roman" w:cs="Times New Roman"/>
          <w:sz w:val="28"/>
          <w:szCs w:val="28"/>
          <w:lang w:val="kk-KZ"/>
        </w:rPr>
        <w:t xml:space="preserve"> по КБК 107110 «Прочие налоговые п</w:t>
      </w:r>
      <w:r w:rsidR="007365F5">
        <w:rPr>
          <w:rFonts w:ascii="Times New Roman" w:hAnsi="Times New Roman" w:cs="Times New Roman"/>
          <w:sz w:val="28"/>
          <w:szCs w:val="28"/>
          <w:lang w:val="kk-KZ"/>
        </w:rPr>
        <w:t>оступления в МБ»</w:t>
      </w:r>
      <w:r>
        <w:rPr>
          <w:rFonts w:ascii="Times New Roman" w:hAnsi="Times New Roman" w:cs="Times New Roman"/>
          <w:sz w:val="28"/>
          <w:szCs w:val="28"/>
          <w:lang w:val="kk-KZ"/>
        </w:rPr>
        <w:t>,</w:t>
      </w:r>
      <w:r w:rsidR="007365F5">
        <w:rPr>
          <w:rFonts w:ascii="Times New Roman" w:hAnsi="Times New Roman" w:cs="Times New Roman"/>
          <w:sz w:val="28"/>
          <w:szCs w:val="28"/>
          <w:lang w:val="kk-KZ"/>
        </w:rPr>
        <w:t xml:space="preserve"> недостижение плана</w:t>
      </w:r>
      <w:r w:rsidR="00DC0915" w:rsidRPr="004B0D98">
        <w:rPr>
          <w:rFonts w:ascii="Times New Roman" w:hAnsi="Times New Roman" w:cs="Times New Roman"/>
          <w:sz w:val="28"/>
          <w:szCs w:val="28"/>
          <w:lang w:val="kk-KZ"/>
        </w:rPr>
        <w:t xml:space="preserve"> составило </w:t>
      </w:r>
      <w:r w:rsidR="00DC0915">
        <w:rPr>
          <w:rFonts w:ascii="Times New Roman" w:hAnsi="Times New Roman" w:cs="Times New Roman"/>
          <w:sz w:val="28"/>
          <w:szCs w:val="28"/>
          <w:lang w:val="kk-KZ"/>
        </w:rPr>
        <w:t>4 4</w:t>
      </w:r>
      <w:r w:rsidR="00DC0915" w:rsidRPr="004B0D98">
        <w:rPr>
          <w:rFonts w:ascii="Times New Roman" w:hAnsi="Times New Roman" w:cs="Times New Roman"/>
          <w:sz w:val="28"/>
          <w:szCs w:val="28"/>
          <w:lang w:val="kk-KZ"/>
        </w:rPr>
        <w:t>11,0 тыс.</w:t>
      </w:r>
      <w:r w:rsidR="00DC0915">
        <w:rPr>
          <w:rFonts w:ascii="Times New Roman" w:hAnsi="Times New Roman" w:cs="Times New Roman"/>
          <w:sz w:val="28"/>
          <w:szCs w:val="28"/>
          <w:lang w:val="kk-KZ"/>
        </w:rPr>
        <w:t xml:space="preserve"> </w:t>
      </w:r>
      <w:r w:rsidR="0041536D">
        <w:rPr>
          <w:rFonts w:ascii="Times New Roman" w:hAnsi="Times New Roman" w:cs="Times New Roman"/>
          <w:sz w:val="28"/>
          <w:szCs w:val="28"/>
          <w:lang w:val="kk-KZ"/>
        </w:rPr>
        <w:t>тенге или 84,5%</w:t>
      </w:r>
      <w:r w:rsidR="00DC0915" w:rsidRPr="004B0D98">
        <w:rPr>
          <w:rFonts w:ascii="Times New Roman" w:hAnsi="Times New Roman" w:cs="Times New Roman"/>
          <w:sz w:val="28"/>
          <w:szCs w:val="28"/>
          <w:lang w:val="kk-KZ"/>
        </w:rPr>
        <w:t xml:space="preserve"> </w:t>
      </w:r>
      <w:r w:rsidR="00DC0915" w:rsidRPr="00BB1035">
        <w:rPr>
          <w:rFonts w:ascii="Times New Roman" w:hAnsi="Times New Roman" w:cs="Times New Roman"/>
          <w:i/>
          <w:sz w:val="28"/>
          <w:szCs w:val="28"/>
          <w:lang w:val="kk-KZ"/>
        </w:rPr>
        <w:t>(неисполнение связано с тем, что  произведен  возврат по заданию ДГД по ЗКО, сумм налога на рекламу по АО</w:t>
      </w:r>
      <w:r w:rsidR="00DC0915">
        <w:rPr>
          <w:rFonts w:ascii="Times New Roman" w:hAnsi="Times New Roman" w:cs="Times New Roman"/>
          <w:i/>
          <w:sz w:val="28"/>
          <w:szCs w:val="28"/>
          <w:lang w:val="kk-KZ"/>
        </w:rPr>
        <w:t xml:space="preserve"> </w:t>
      </w:r>
      <w:r w:rsidR="00DC0915" w:rsidRPr="00BB1035">
        <w:rPr>
          <w:rFonts w:ascii="Times New Roman" w:hAnsi="Times New Roman" w:cs="Times New Roman"/>
          <w:i/>
          <w:sz w:val="28"/>
          <w:szCs w:val="28"/>
          <w:lang w:val="kk-KZ"/>
        </w:rPr>
        <w:t>«КазМунайГаз» в размере 4 815,5 тыс.</w:t>
      </w:r>
      <w:r w:rsidR="00DC0915">
        <w:rPr>
          <w:rFonts w:ascii="Times New Roman" w:hAnsi="Times New Roman" w:cs="Times New Roman"/>
          <w:i/>
          <w:sz w:val="28"/>
          <w:szCs w:val="28"/>
          <w:lang w:val="kk-KZ"/>
        </w:rPr>
        <w:t xml:space="preserve"> </w:t>
      </w:r>
      <w:r w:rsidR="00DC0915" w:rsidRPr="00BB1035">
        <w:rPr>
          <w:rFonts w:ascii="Times New Roman" w:hAnsi="Times New Roman" w:cs="Times New Roman"/>
          <w:i/>
          <w:sz w:val="28"/>
          <w:szCs w:val="28"/>
          <w:lang w:val="kk-KZ"/>
        </w:rPr>
        <w:t>тенге)</w:t>
      </w:r>
    </w:p>
    <w:p w:rsidR="00DC0915" w:rsidRPr="004B0D98" w:rsidRDefault="00DC0915" w:rsidP="00DC0915">
      <w:pPr>
        <w:ind w:firstLine="709"/>
        <w:jc w:val="both"/>
        <w:rPr>
          <w:rFonts w:ascii="Times New Roman" w:eastAsia="Calibri" w:hAnsi="Times New Roman" w:cs="Times New Roman"/>
          <w:sz w:val="28"/>
          <w:szCs w:val="28"/>
          <w:lang w:val="ru-RU"/>
        </w:rPr>
      </w:pPr>
      <w:proofErr w:type="gramStart"/>
      <w:r w:rsidRPr="004B0D98">
        <w:rPr>
          <w:rFonts w:ascii="Times New Roman" w:hAnsi="Times New Roman"/>
          <w:sz w:val="28"/>
          <w:szCs w:val="28"/>
          <w:lang w:val="ru-RU"/>
        </w:rPr>
        <w:t>При проведении анализа п</w:t>
      </w:r>
      <w:r w:rsidRPr="004B0D98">
        <w:rPr>
          <w:rFonts w:ascii="Times New Roman" w:hAnsi="Times New Roman" w:cs="Times New Roman"/>
          <w:sz w:val="28"/>
          <w:szCs w:val="28"/>
          <w:lang w:val="ru-RU" w:eastAsia="ru-RU"/>
        </w:rPr>
        <w:t xml:space="preserve">о </w:t>
      </w:r>
      <w:r w:rsidRPr="004B0D98">
        <w:rPr>
          <w:rFonts w:ascii="Times New Roman" w:hAnsi="Times New Roman" w:cs="Times New Roman"/>
          <w:sz w:val="28"/>
          <w:szCs w:val="28"/>
          <w:u w:val="single"/>
          <w:lang w:val="ru-RU" w:eastAsia="ru-RU"/>
        </w:rPr>
        <w:t>качественным показателям,</w:t>
      </w:r>
      <w:r w:rsidR="00D62B47">
        <w:rPr>
          <w:rFonts w:ascii="Times New Roman" w:eastAsia="Calibri" w:hAnsi="Times New Roman"/>
          <w:bCs/>
          <w:sz w:val="28"/>
          <w:szCs w:val="28"/>
          <w:lang w:val="ru-RU"/>
        </w:rPr>
        <w:t xml:space="preserve"> установлено снижение поступлений</w:t>
      </w:r>
      <w:r w:rsidR="00D62B47">
        <w:rPr>
          <w:rFonts w:ascii="Times New Roman" w:hAnsi="Times New Roman" w:cs="Times New Roman"/>
          <w:sz w:val="28"/>
          <w:szCs w:val="28"/>
          <w:lang w:val="kk-KZ"/>
        </w:rPr>
        <w:t>, в сравнении с фактически достигнутым уровнем</w:t>
      </w:r>
      <w:r w:rsidRPr="004B0D98">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lastRenderedPageBreak/>
        <w:t>прошлого года по</w:t>
      </w:r>
      <w:r w:rsidRPr="004B0D98">
        <w:rPr>
          <w:rFonts w:ascii="Times New Roman" w:eastAsia="Calibri" w:hAnsi="Times New Roman" w:cs="Times New Roman"/>
          <w:sz w:val="28"/>
          <w:szCs w:val="28"/>
          <w:lang w:val="ru-RU"/>
        </w:rPr>
        <w:t xml:space="preserve"> КБК 104101 </w:t>
      </w:r>
      <w:r w:rsidRPr="002B4754">
        <w:rPr>
          <w:rFonts w:ascii="Times New Roman" w:eastAsia="Calibri" w:hAnsi="Times New Roman" w:cs="Times New Roman"/>
          <w:sz w:val="28"/>
          <w:szCs w:val="28"/>
          <w:lang w:val="ru-RU"/>
        </w:rPr>
        <w:t xml:space="preserve">«Налог на </w:t>
      </w:r>
      <w:r w:rsidR="0037626E">
        <w:rPr>
          <w:rFonts w:ascii="Times New Roman" w:eastAsia="Calibri" w:hAnsi="Times New Roman" w:cs="Times New Roman"/>
          <w:sz w:val="28"/>
          <w:szCs w:val="28"/>
          <w:lang w:val="ru-RU"/>
        </w:rPr>
        <w:t xml:space="preserve">имущество юридических лиц и индивидуальных </w:t>
      </w:r>
      <w:r w:rsidR="00D62B47">
        <w:rPr>
          <w:rFonts w:ascii="Times New Roman" w:eastAsia="Calibri" w:hAnsi="Times New Roman" w:cs="Times New Roman"/>
          <w:sz w:val="28"/>
          <w:szCs w:val="28"/>
          <w:lang w:val="ru-RU"/>
        </w:rPr>
        <w:t xml:space="preserve">предпринимателей», которое </w:t>
      </w:r>
      <w:r w:rsidRPr="002B4754">
        <w:rPr>
          <w:rFonts w:ascii="Times New Roman" w:eastAsia="Calibri" w:hAnsi="Times New Roman" w:cs="Times New Roman"/>
          <w:sz w:val="28"/>
          <w:szCs w:val="28"/>
          <w:lang w:val="ru-RU"/>
        </w:rPr>
        <w:t xml:space="preserve"> составило</w:t>
      </w:r>
      <w:r w:rsidRPr="004B0D98">
        <w:rPr>
          <w:rFonts w:ascii="Times New Roman" w:eastAsia="Calibri" w:hAnsi="Times New Roman" w:cs="Times New Roman"/>
          <w:sz w:val="28"/>
          <w:szCs w:val="28"/>
          <w:lang w:val="ru-RU"/>
        </w:rPr>
        <w:t xml:space="preserve"> 38</w:t>
      </w:r>
      <w:r w:rsidRPr="004B0D98">
        <w:rPr>
          <w:rFonts w:ascii="Times New Roman" w:eastAsia="Calibri" w:hAnsi="Times New Roman" w:cs="Times New Roman"/>
          <w:sz w:val="28"/>
          <w:szCs w:val="28"/>
        </w:rPr>
        <w:t> </w:t>
      </w:r>
      <w:r w:rsidRPr="004B0D98">
        <w:rPr>
          <w:rFonts w:ascii="Times New Roman" w:eastAsia="Calibri" w:hAnsi="Times New Roman" w:cs="Times New Roman"/>
          <w:sz w:val="28"/>
          <w:szCs w:val="28"/>
          <w:lang w:val="ru-RU"/>
        </w:rPr>
        <w:t xml:space="preserve">679,0 тыс. тенге или 13,8%. </w:t>
      </w:r>
      <w:r>
        <w:rPr>
          <w:rFonts w:ascii="Times New Roman" w:eastAsia="Calibri" w:hAnsi="Times New Roman" w:cs="Times New Roman"/>
          <w:sz w:val="28"/>
          <w:szCs w:val="28"/>
          <w:lang w:val="ru-RU"/>
        </w:rPr>
        <w:t>(</w:t>
      </w:r>
      <w:r w:rsidRPr="00AA53B9">
        <w:rPr>
          <w:rFonts w:ascii="Times New Roman" w:eastAsia="Calibri" w:hAnsi="Times New Roman" w:cs="Times New Roman"/>
          <w:i/>
          <w:sz w:val="28"/>
          <w:szCs w:val="28"/>
          <w:lang w:val="ru-RU"/>
        </w:rPr>
        <w:t xml:space="preserve">Данный факт произошел в связи с внесением изменений и дополнений в Налоговый кодекс РК, </w:t>
      </w:r>
      <w:r>
        <w:rPr>
          <w:rFonts w:ascii="Times New Roman" w:eastAsia="Calibri" w:hAnsi="Times New Roman" w:cs="Times New Roman"/>
          <w:i/>
          <w:sz w:val="28"/>
          <w:szCs w:val="28"/>
          <w:lang w:val="ru-RU"/>
        </w:rPr>
        <w:t xml:space="preserve">а именно </w:t>
      </w:r>
      <w:r w:rsidRPr="00AA53B9">
        <w:rPr>
          <w:rFonts w:ascii="Times New Roman" w:eastAsia="Calibri" w:hAnsi="Times New Roman" w:cs="Times New Roman"/>
          <w:i/>
          <w:sz w:val="28"/>
          <w:szCs w:val="28"/>
          <w:lang w:val="ru-RU"/>
        </w:rPr>
        <w:t>в п.2 ст.397 в части налогообложения</w:t>
      </w:r>
      <w:proofErr w:type="gramEnd"/>
      <w:r w:rsidRPr="00AA53B9">
        <w:rPr>
          <w:rFonts w:ascii="Times New Roman" w:eastAsia="Calibri" w:hAnsi="Times New Roman" w:cs="Times New Roman"/>
          <w:i/>
          <w:sz w:val="28"/>
          <w:szCs w:val="28"/>
          <w:lang w:val="ru-RU"/>
        </w:rPr>
        <w:t xml:space="preserve">  магистральных  трубопроводов</w:t>
      </w:r>
      <w:r w:rsidR="00D62B47">
        <w:rPr>
          <w:rFonts w:ascii="Times New Roman" w:eastAsia="Calibri" w:hAnsi="Times New Roman" w:cs="Times New Roman"/>
          <w:i/>
          <w:sz w:val="28"/>
          <w:szCs w:val="28"/>
          <w:lang w:val="ru-RU"/>
        </w:rPr>
        <w:t>, на что</w:t>
      </w:r>
      <w:r>
        <w:rPr>
          <w:rFonts w:ascii="Times New Roman" w:eastAsia="Calibri" w:hAnsi="Times New Roman" w:cs="Times New Roman"/>
          <w:i/>
          <w:sz w:val="28"/>
          <w:szCs w:val="28"/>
          <w:lang w:val="ru-RU"/>
        </w:rPr>
        <w:t xml:space="preserve"> имеется соответствующее  </w:t>
      </w:r>
      <w:r w:rsidRPr="00AA53B9">
        <w:rPr>
          <w:rFonts w:ascii="Times New Roman" w:eastAsia="Calibri" w:hAnsi="Times New Roman" w:cs="Times New Roman"/>
          <w:i/>
          <w:sz w:val="28"/>
          <w:szCs w:val="28"/>
          <w:lang w:val="ru-RU"/>
        </w:rPr>
        <w:t>письмо</w:t>
      </w:r>
      <w:r>
        <w:rPr>
          <w:rFonts w:ascii="Times New Roman" w:eastAsia="Calibri" w:hAnsi="Times New Roman" w:cs="Times New Roman"/>
          <w:i/>
          <w:sz w:val="28"/>
          <w:szCs w:val="28"/>
          <w:lang w:val="ru-RU"/>
        </w:rPr>
        <w:t xml:space="preserve"> от налогоплательщика </w:t>
      </w:r>
      <w:r w:rsidRPr="00AA53B9">
        <w:rPr>
          <w:rFonts w:ascii="Times New Roman" w:eastAsia="Calibri" w:hAnsi="Times New Roman" w:cs="Times New Roman"/>
          <w:i/>
          <w:sz w:val="28"/>
          <w:szCs w:val="28"/>
          <w:lang w:val="ru-RU"/>
        </w:rPr>
        <w:t>№490-4911-701 от 28.07.2016 г.</w:t>
      </w:r>
      <w:r w:rsidRPr="004B0D98">
        <w:rPr>
          <w:rFonts w:ascii="Times New Roman" w:eastAsia="Calibri" w:hAnsi="Times New Roman" w:cs="Times New Roman"/>
          <w:sz w:val="28"/>
          <w:szCs w:val="28"/>
          <w:lang w:val="ru-RU"/>
        </w:rPr>
        <w:t>)</w:t>
      </w:r>
    </w:p>
    <w:p w:rsidR="00F32BDE" w:rsidRDefault="00DC0915" w:rsidP="00DC0915">
      <w:pPr>
        <w:pStyle w:val="a5"/>
        <w:ind w:firstLine="706"/>
        <w:jc w:val="both"/>
        <w:rPr>
          <w:rFonts w:ascii="Times New Roman" w:hAnsi="Times New Roman"/>
          <w:sz w:val="28"/>
          <w:szCs w:val="28"/>
          <w:lang w:val="kk-KZ"/>
        </w:rPr>
      </w:pPr>
      <w:r w:rsidRPr="00522B1D">
        <w:rPr>
          <w:rFonts w:ascii="Times New Roman" w:hAnsi="Times New Roman"/>
          <w:sz w:val="28"/>
          <w:szCs w:val="28"/>
        </w:rPr>
        <w:t xml:space="preserve">Таким образом, по результатам анализа следует, </w:t>
      </w:r>
      <w:r w:rsidRPr="00522B1D">
        <w:rPr>
          <w:rFonts w:ascii="Times New Roman" w:hAnsi="Times New Roman"/>
          <w:sz w:val="28"/>
          <w:szCs w:val="28"/>
          <w:u w:val="single"/>
        </w:rPr>
        <w:t xml:space="preserve">что  по итогам деятельности </w:t>
      </w:r>
      <w:r w:rsidR="008347BF" w:rsidRPr="00522B1D">
        <w:rPr>
          <w:rFonts w:ascii="Times New Roman" w:hAnsi="Times New Roman"/>
          <w:sz w:val="28"/>
          <w:szCs w:val="28"/>
          <w:u w:val="single"/>
        </w:rPr>
        <w:t xml:space="preserve">Управления за </w:t>
      </w:r>
      <w:r w:rsidRPr="00522B1D">
        <w:rPr>
          <w:rFonts w:ascii="Times New Roman" w:hAnsi="Times New Roman"/>
          <w:sz w:val="28"/>
          <w:szCs w:val="28"/>
          <w:u w:val="single"/>
        </w:rPr>
        <w:t xml:space="preserve">2016 год </w:t>
      </w:r>
      <w:r w:rsidR="008347BF" w:rsidRPr="00522B1D">
        <w:rPr>
          <w:rFonts w:ascii="Times New Roman" w:hAnsi="Times New Roman"/>
          <w:sz w:val="28"/>
          <w:szCs w:val="28"/>
          <w:u w:val="single"/>
        </w:rPr>
        <w:t xml:space="preserve">в целом </w:t>
      </w:r>
      <w:r w:rsidRPr="00522B1D">
        <w:rPr>
          <w:rFonts w:ascii="Times New Roman" w:hAnsi="Times New Roman"/>
          <w:sz w:val="28"/>
          <w:szCs w:val="28"/>
          <w:u w:val="single"/>
        </w:rPr>
        <w:t>установлено достижение конечного результата.</w:t>
      </w:r>
      <w:r w:rsidR="00F93F32" w:rsidRPr="00522B1D">
        <w:rPr>
          <w:rFonts w:ascii="Times New Roman" w:hAnsi="Times New Roman"/>
          <w:sz w:val="28"/>
          <w:szCs w:val="28"/>
        </w:rPr>
        <w:t xml:space="preserve"> </w:t>
      </w:r>
      <w:r w:rsidR="008347BF" w:rsidRPr="00522B1D">
        <w:rPr>
          <w:rFonts w:ascii="Times New Roman" w:hAnsi="Times New Roman"/>
          <w:sz w:val="28"/>
          <w:szCs w:val="28"/>
        </w:rPr>
        <w:t>Однако</w:t>
      </w:r>
      <w:proofErr w:type="gramStart"/>
      <w:r w:rsidR="008347BF" w:rsidRPr="00522B1D">
        <w:rPr>
          <w:rFonts w:ascii="Times New Roman" w:hAnsi="Times New Roman"/>
          <w:sz w:val="28"/>
          <w:szCs w:val="28"/>
        </w:rPr>
        <w:t>,</w:t>
      </w:r>
      <w:proofErr w:type="gramEnd"/>
      <w:r w:rsidR="008347BF" w:rsidRPr="00522B1D">
        <w:rPr>
          <w:rFonts w:ascii="Times New Roman" w:hAnsi="Times New Roman"/>
          <w:sz w:val="28"/>
          <w:szCs w:val="28"/>
        </w:rPr>
        <w:t xml:space="preserve"> </w:t>
      </w:r>
      <w:r w:rsidR="00E4547C" w:rsidRPr="00522B1D">
        <w:rPr>
          <w:rFonts w:ascii="Times New Roman" w:hAnsi="Times New Roman"/>
          <w:sz w:val="28"/>
          <w:szCs w:val="28"/>
        </w:rPr>
        <w:t xml:space="preserve">не исполнен 1 показатель и еще по 1 </w:t>
      </w:r>
      <w:r w:rsidRPr="00522B1D">
        <w:rPr>
          <w:rFonts w:ascii="Times New Roman" w:hAnsi="Times New Roman"/>
          <w:sz w:val="28"/>
          <w:szCs w:val="28"/>
        </w:rPr>
        <w:t xml:space="preserve"> </w:t>
      </w:r>
      <w:r w:rsidR="001C2E41" w:rsidRPr="00522B1D">
        <w:rPr>
          <w:rFonts w:ascii="Times New Roman" w:hAnsi="Times New Roman"/>
          <w:sz w:val="28"/>
          <w:szCs w:val="28"/>
        </w:rPr>
        <w:t xml:space="preserve">допущено снижение темпов роста </w:t>
      </w:r>
      <w:r w:rsidRPr="00522B1D">
        <w:rPr>
          <w:rFonts w:ascii="Times New Roman" w:hAnsi="Times New Roman"/>
          <w:sz w:val="28"/>
          <w:szCs w:val="28"/>
        </w:rPr>
        <w:t xml:space="preserve">из  запланированных </w:t>
      </w:r>
      <w:r w:rsidR="001C2E41" w:rsidRPr="00522B1D">
        <w:rPr>
          <w:rFonts w:ascii="Times New Roman" w:hAnsi="Times New Roman"/>
          <w:sz w:val="28"/>
          <w:szCs w:val="28"/>
        </w:rPr>
        <w:t xml:space="preserve">объектом аудита </w:t>
      </w:r>
      <w:r w:rsidRPr="00522B1D">
        <w:rPr>
          <w:rFonts w:ascii="Times New Roman" w:hAnsi="Times New Roman"/>
          <w:sz w:val="28"/>
          <w:szCs w:val="28"/>
        </w:rPr>
        <w:t>16</w:t>
      </w:r>
      <w:r w:rsidR="00C10CA6" w:rsidRPr="00522B1D">
        <w:rPr>
          <w:rFonts w:ascii="Times New Roman" w:hAnsi="Times New Roman"/>
          <w:sz w:val="28"/>
          <w:szCs w:val="28"/>
        </w:rPr>
        <w:t xml:space="preserve"> </w:t>
      </w:r>
      <w:r w:rsidR="0091273F" w:rsidRPr="00522B1D">
        <w:rPr>
          <w:rFonts w:ascii="Times New Roman" w:hAnsi="Times New Roman"/>
          <w:sz w:val="28"/>
          <w:szCs w:val="28"/>
        </w:rPr>
        <w:t xml:space="preserve"> </w:t>
      </w:r>
      <w:r w:rsidR="001C2E41" w:rsidRPr="00522B1D">
        <w:rPr>
          <w:rFonts w:ascii="Times New Roman" w:hAnsi="Times New Roman"/>
          <w:sz w:val="28"/>
          <w:szCs w:val="28"/>
        </w:rPr>
        <w:t>показателей</w:t>
      </w:r>
      <w:r w:rsidR="00F93F32" w:rsidRPr="00522B1D">
        <w:rPr>
          <w:rFonts w:ascii="Times New Roman" w:hAnsi="Times New Roman"/>
          <w:sz w:val="28"/>
          <w:szCs w:val="28"/>
        </w:rPr>
        <w:t xml:space="preserve">, по </w:t>
      </w:r>
      <w:r w:rsidR="007365F5" w:rsidRPr="00522B1D">
        <w:rPr>
          <w:rFonts w:ascii="Times New Roman" w:hAnsi="Times New Roman"/>
          <w:sz w:val="28"/>
          <w:szCs w:val="28"/>
        </w:rPr>
        <w:t>объективным причинам.</w:t>
      </w:r>
    </w:p>
    <w:p w:rsidR="00DC0915" w:rsidRPr="004B0D98" w:rsidRDefault="00DC0915" w:rsidP="00DC0915">
      <w:pPr>
        <w:pStyle w:val="a3"/>
        <w:ind w:left="0" w:firstLine="708"/>
        <w:jc w:val="both"/>
        <w:rPr>
          <w:szCs w:val="28"/>
          <w:lang w:val="kk-KZ"/>
        </w:rPr>
      </w:pPr>
      <w:r>
        <w:rPr>
          <w:szCs w:val="28"/>
          <w:lang w:val="kk-KZ"/>
        </w:rPr>
        <w:t>Отмечаем, что в аудируемом периоде н</w:t>
      </w:r>
      <w:r w:rsidRPr="004B0D98">
        <w:rPr>
          <w:szCs w:val="28"/>
          <w:lang w:val="kk-KZ"/>
        </w:rPr>
        <w:t xml:space="preserve">аиболее </w:t>
      </w:r>
      <w:r w:rsidRPr="002F7531">
        <w:rPr>
          <w:szCs w:val="28"/>
          <w:u w:val="single"/>
          <w:lang w:val="kk-KZ"/>
        </w:rPr>
        <w:t>значительными</w:t>
      </w:r>
      <w:r w:rsidRPr="004B0D98">
        <w:rPr>
          <w:szCs w:val="28"/>
          <w:lang w:val="kk-KZ"/>
        </w:rPr>
        <w:t xml:space="preserve"> в удельном весе налоговых поступлений, формирующих местный бюджет</w:t>
      </w:r>
      <w:r>
        <w:rPr>
          <w:szCs w:val="28"/>
          <w:lang w:val="kk-KZ"/>
        </w:rPr>
        <w:t xml:space="preserve"> Жангалинского района</w:t>
      </w:r>
      <w:r w:rsidRPr="004B0D98">
        <w:rPr>
          <w:szCs w:val="28"/>
          <w:lang w:val="kk-KZ"/>
        </w:rPr>
        <w:t>,  являются</w:t>
      </w:r>
      <w:r>
        <w:rPr>
          <w:szCs w:val="28"/>
          <w:lang w:val="kk-KZ"/>
        </w:rPr>
        <w:t xml:space="preserve"> следующие виды налогов</w:t>
      </w:r>
      <w:r w:rsidRPr="004B0D98">
        <w:rPr>
          <w:szCs w:val="28"/>
          <w:lang w:val="kk-KZ"/>
        </w:rPr>
        <w:t>:</w:t>
      </w:r>
    </w:p>
    <w:p w:rsidR="00DC0915" w:rsidRPr="004B0D98" w:rsidRDefault="00DA6E60"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C0915" w:rsidRPr="004B0D98">
        <w:rPr>
          <w:rFonts w:ascii="Times New Roman" w:hAnsi="Times New Roman" w:cs="Times New Roman"/>
          <w:sz w:val="28"/>
          <w:szCs w:val="28"/>
          <w:lang w:val="kk-KZ"/>
        </w:rPr>
        <w:t xml:space="preserve">КБК 104101 «Налог на имущество юридических лиц и индивидуальных предпринимателей» </w:t>
      </w:r>
      <w:r w:rsidR="00DC0915">
        <w:rPr>
          <w:rFonts w:ascii="Times New Roman" w:hAnsi="Times New Roman" w:cs="Times New Roman"/>
          <w:sz w:val="28"/>
          <w:szCs w:val="28"/>
          <w:lang w:val="kk-KZ"/>
        </w:rPr>
        <w:t xml:space="preserve">(49,5% ,  50,5% ,  49,5% , </w:t>
      </w:r>
      <w:r w:rsidR="0014299F">
        <w:rPr>
          <w:rFonts w:ascii="Times New Roman" w:hAnsi="Times New Roman" w:cs="Times New Roman"/>
          <w:sz w:val="28"/>
          <w:szCs w:val="28"/>
          <w:lang w:val="kk-KZ"/>
        </w:rPr>
        <w:t>39,6</w:t>
      </w:r>
      <w:r w:rsidR="00105195">
        <w:rPr>
          <w:rFonts w:ascii="Times New Roman" w:hAnsi="Times New Roman" w:cs="Times New Roman"/>
          <w:sz w:val="28"/>
          <w:szCs w:val="28"/>
          <w:lang w:val="kk-KZ"/>
        </w:rPr>
        <w:t xml:space="preserve"> </w:t>
      </w:r>
      <w:r w:rsidR="00DC0915" w:rsidRPr="004B0D98">
        <w:rPr>
          <w:rFonts w:ascii="Times New Roman" w:hAnsi="Times New Roman" w:cs="Times New Roman"/>
          <w:sz w:val="28"/>
          <w:szCs w:val="28"/>
          <w:lang w:val="kk-KZ"/>
        </w:rPr>
        <w:t>%)</w:t>
      </w:r>
      <w:r w:rsidR="00105195">
        <w:rPr>
          <w:rFonts w:ascii="Times New Roman" w:hAnsi="Times New Roman" w:cs="Times New Roman"/>
          <w:sz w:val="28"/>
          <w:szCs w:val="28"/>
          <w:lang w:val="kk-KZ"/>
        </w:rPr>
        <w:t>.</w:t>
      </w:r>
      <w:r w:rsidR="0098157A">
        <w:rPr>
          <w:rFonts w:ascii="Times New Roman" w:hAnsi="Times New Roman" w:cs="Times New Roman"/>
          <w:sz w:val="28"/>
          <w:szCs w:val="28"/>
          <w:lang w:val="kk-KZ"/>
        </w:rPr>
        <w:t xml:space="preserve"> </w:t>
      </w:r>
      <w:r w:rsidR="00E87551">
        <w:rPr>
          <w:rFonts w:ascii="Times New Roman" w:hAnsi="Times New Roman" w:cs="Times New Roman"/>
          <w:sz w:val="28"/>
          <w:szCs w:val="28"/>
          <w:lang w:val="kk-KZ"/>
        </w:rPr>
        <w:t xml:space="preserve"> </w:t>
      </w:r>
    </w:p>
    <w:p w:rsidR="00DC0915" w:rsidRPr="004B0D98" w:rsidRDefault="00DA6E60"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C0915" w:rsidRPr="004B0D98">
        <w:rPr>
          <w:rFonts w:ascii="Times New Roman" w:hAnsi="Times New Roman" w:cs="Times New Roman"/>
          <w:sz w:val="28"/>
          <w:szCs w:val="28"/>
          <w:lang w:val="kk-KZ"/>
        </w:rPr>
        <w:t>КБК 101201 «ИПН с доходов, облагаемый у источника выплат» (21,3</w:t>
      </w:r>
      <w:r w:rsidR="00DC0915">
        <w:rPr>
          <w:rFonts w:ascii="Times New Roman" w:hAnsi="Times New Roman" w:cs="Times New Roman"/>
          <w:sz w:val="28"/>
          <w:szCs w:val="28"/>
          <w:lang w:val="kk-KZ"/>
        </w:rPr>
        <w:t>%,</w:t>
      </w:r>
      <w:r w:rsidR="00DC0915" w:rsidRPr="004B0D98">
        <w:rPr>
          <w:rFonts w:ascii="Times New Roman" w:hAnsi="Times New Roman" w:cs="Times New Roman"/>
          <w:sz w:val="28"/>
          <w:szCs w:val="28"/>
          <w:lang w:val="kk-KZ"/>
        </w:rPr>
        <w:t xml:space="preserve"> </w:t>
      </w:r>
      <w:r w:rsidR="00DC0915">
        <w:rPr>
          <w:rFonts w:ascii="Times New Roman" w:hAnsi="Times New Roman" w:cs="Times New Roman"/>
          <w:sz w:val="28"/>
          <w:szCs w:val="28"/>
          <w:lang w:val="kk-KZ"/>
        </w:rPr>
        <w:t xml:space="preserve">21,0%, </w:t>
      </w:r>
      <w:r w:rsidR="00DC0915" w:rsidRPr="004B0D98">
        <w:rPr>
          <w:rFonts w:ascii="Times New Roman" w:hAnsi="Times New Roman" w:cs="Times New Roman"/>
          <w:sz w:val="28"/>
          <w:szCs w:val="28"/>
          <w:lang w:val="kk-KZ"/>
        </w:rPr>
        <w:t xml:space="preserve"> 21,0</w:t>
      </w:r>
      <w:r w:rsidR="00DC0915">
        <w:rPr>
          <w:rFonts w:ascii="Times New Roman" w:hAnsi="Times New Roman" w:cs="Times New Roman"/>
          <w:sz w:val="28"/>
          <w:szCs w:val="28"/>
          <w:lang w:val="kk-KZ"/>
        </w:rPr>
        <w:t xml:space="preserve">%, </w:t>
      </w:r>
      <w:r w:rsidR="00DC0915" w:rsidRPr="004B0D98">
        <w:rPr>
          <w:rFonts w:ascii="Times New Roman" w:hAnsi="Times New Roman" w:cs="Times New Roman"/>
          <w:sz w:val="28"/>
          <w:szCs w:val="28"/>
          <w:lang w:val="kk-KZ"/>
        </w:rPr>
        <w:t xml:space="preserve"> 26,2%)</w:t>
      </w:r>
    </w:p>
    <w:p w:rsidR="00DC0915" w:rsidRPr="004B0D98" w:rsidRDefault="00DC0915"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КБК 103101 «Социальный налог»</w:t>
      </w:r>
      <w:r w:rsidRPr="004B0D98">
        <w:rPr>
          <w:rFonts w:ascii="Times New Roman" w:hAnsi="Times New Roman" w:cs="Times New Roman"/>
          <w:color w:val="FF0000"/>
          <w:sz w:val="28"/>
          <w:szCs w:val="28"/>
          <w:lang w:val="kk-KZ"/>
        </w:rPr>
        <w:t xml:space="preserve"> </w:t>
      </w:r>
      <w:r w:rsidRPr="004B0D98">
        <w:rPr>
          <w:rFonts w:ascii="Times New Roman" w:hAnsi="Times New Roman" w:cs="Times New Roman"/>
          <w:sz w:val="28"/>
          <w:szCs w:val="28"/>
          <w:lang w:val="kk-KZ"/>
        </w:rPr>
        <w:t>(19,1%,  20,7%</w:t>
      </w:r>
      <w:r>
        <w:rPr>
          <w:rFonts w:ascii="Times New Roman" w:hAnsi="Times New Roman" w:cs="Times New Roman"/>
          <w:sz w:val="28"/>
          <w:szCs w:val="28"/>
          <w:lang w:val="kk-KZ"/>
        </w:rPr>
        <w:t>,</w:t>
      </w:r>
      <w:r w:rsidRPr="004B0D98">
        <w:rPr>
          <w:rFonts w:ascii="Times New Roman" w:hAnsi="Times New Roman" w:cs="Times New Roman"/>
          <w:sz w:val="28"/>
          <w:szCs w:val="28"/>
          <w:lang w:val="kk-KZ"/>
        </w:rPr>
        <w:t xml:space="preserve">  19,9%</w:t>
      </w:r>
      <w:r>
        <w:rPr>
          <w:rFonts w:ascii="Times New Roman" w:hAnsi="Times New Roman" w:cs="Times New Roman"/>
          <w:sz w:val="28"/>
          <w:szCs w:val="28"/>
          <w:lang w:val="kk-KZ"/>
        </w:rPr>
        <w:t>,</w:t>
      </w:r>
      <w:r w:rsidRPr="004B0D98">
        <w:rPr>
          <w:rFonts w:ascii="Times New Roman" w:hAnsi="Times New Roman" w:cs="Times New Roman"/>
          <w:sz w:val="28"/>
          <w:szCs w:val="28"/>
          <w:lang w:val="kk-KZ"/>
        </w:rPr>
        <w:t xml:space="preserve"> 24,3%)</w:t>
      </w:r>
    </w:p>
    <w:p w:rsidR="00DC0915" w:rsidRDefault="001C2E41"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Путем анализа в</w:t>
      </w:r>
      <w:r w:rsidR="00DC0915" w:rsidRPr="004B0D98">
        <w:rPr>
          <w:rFonts w:ascii="Times New Roman" w:hAnsi="Times New Roman" w:cs="Times New Roman"/>
          <w:sz w:val="28"/>
          <w:szCs w:val="28"/>
          <w:lang w:val="kk-KZ"/>
        </w:rPr>
        <w:t xml:space="preserve">ыяснено, что вышеуказанные </w:t>
      </w:r>
      <w:r>
        <w:rPr>
          <w:rFonts w:ascii="Times New Roman" w:hAnsi="Times New Roman" w:cs="Times New Roman"/>
          <w:sz w:val="28"/>
          <w:szCs w:val="28"/>
          <w:lang w:val="kk-KZ"/>
        </w:rPr>
        <w:t>3(</w:t>
      </w:r>
      <w:r w:rsidR="00DC0915" w:rsidRPr="004B0D98">
        <w:rPr>
          <w:rFonts w:ascii="Times New Roman" w:hAnsi="Times New Roman" w:cs="Times New Roman"/>
          <w:sz w:val="28"/>
          <w:szCs w:val="28"/>
          <w:lang w:val="kk-KZ"/>
        </w:rPr>
        <w:t>три</w:t>
      </w:r>
      <w:r>
        <w:rPr>
          <w:rFonts w:ascii="Times New Roman" w:hAnsi="Times New Roman" w:cs="Times New Roman"/>
          <w:sz w:val="28"/>
          <w:szCs w:val="28"/>
          <w:lang w:val="kk-KZ"/>
        </w:rPr>
        <w:t>)</w:t>
      </w:r>
      <w:r w:rsidR="00DC0915" w:rsidRPr="004B0D98">
        <w:rPr>
          <w:rFonts w:ascii="Times New Roman" w:hAnsi="Times New Roman" w:cs="Times New Roman"/>
          <w:sz w:val="28"/>
          <w:szCs w:val="28"/>
          <w:lang w:val="kk-KZ"/>
        </w:rPr>
        <w:t xml:space="preserve"> вида налога</w:t>
      </w:r>
      <w:r w:rsidRPr="001C2E41">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в периоде аудита</w:t>
      </w:r>
      <w:r w:rsidR="00DC0915" w:rsidRPr="004B0D98">
        <w:rPr>
          <w:rFonts w:ascii="Times New Roman" w:hAnsi="Times New Roman" w:cs="Times New Roman"/>
          <w:sz w:val="28"/>
          <w:szCs w:val="28"/>
          <w:lang w:val="kk-KZ"/>
        </w:rPr>
        <w:t xml:space="preserve">, </w:t>
      </w:r>
      <w:r>
        <w:rPr>
          <w:rFonts w:ascii="Times New Roman" w:hAnsi="Times New Roman" w:cs="Times New Roman"/>
          <w:sz w:val="28"/>
          <w:szCs w:val="28"/>
          <w:lang w:val="kk-KZ"/>
        </w:rPr>
        <w:t>количественно</w:t>
      </w:r>
      <w:r w:rsidR="00DC0915" w:rsidRPr="004B0D98">
        <w:rPr>
          <w:rFonts w:ascii="Times New Roman" w:hAnsi="Times New Roman" w:cs="Times New Roman"/>
          <w:sz w:val="28"/>
          <w:szCs w:val="28"/>
          <w:lang w:val="kk-KZ"/>
        </w:rPr>
        <w:t xml:space="preserve"> составляют  от </w:t>
      </w:r>
      <w:r w:rsidR="00B128BA">
        <w:rPr>
          <w:rFonts w:ascii="Times New Roman" w:hAnsi="Times New Roman" w:cs="Times New Roman"/>
          <w:sz w:val="28"/>
          <w:szCs w:val="28"/>
          <w:lang w:val="kk-KZ"/>
        </w:rPr>
        <w:t xml:space="preserve"> 89,9% до </w:t>
      </w:r>
      <w:r w:rsidR="00DC0915" w:rsidRPr="004B0D98">
        <w:rPr>
          <w:rFonts w:ascii="Times New Roman" w:hAnsi="Times New Roman" w:cs="Times New Roman"/>
          <w:sz w:val="28"/>
          <w:szCs w:val="28"/>
          <w:lang w:val="kk-KZ"/>
        </w:rPr>
        <w:t xml:space="preserve"> 90,3% </w:t>
      </w:r>
      <w:r>
        <w:rPr>
          <w:rFonts w:ascii="Times New Roman" w:hAnsi="Times New Roman" w:cs="Times New Roman"/>
          <w:sz w:val="28"/>
          <w:szCs w:val="28"/>
          <w:lang w:val="kk-KZ"/>
        </w:rPr>
        <w:t xml:space="preserve">всех </w:t>
      </w:r>
      <w:r w:rsidR="00DC0915" w:rsidRPr="004B0D98">
        <w:rPr>
          <w:rFonts w:ascii="Times New Roman" w:hAnsi="Times New Roman" w:cs="Times New Roman"/>
          <w:sz w:val="28"/>
          <w:szCs w:val="28"/>
          <w:lang w:val="kk-KZ"/>
        </w:rPr>
        <w:t>налоговых</w:t>
      </w:r>
      <w:r w:rsidR="00D6165C">
        <w:rPr>
          <w:rFonts w:ascii="Times New Roman" w:hAnsi="Times New Roman" w:cs="Times New Roman"/>
          <w:sz w:val="28"/>
          <w:szCs w:val="28"/>
          <w:lang w:val="kk-KZ"/>
        </w:rPr>
        <w:t xml:space="preserve"> </w:t>
      </w:r>
      <w:r w:rsidR="00DC0915" w:rsidRPr="004B0D98">
        <w:rPr>
          <w:rFonts w:ascii="Times New Roman" w:hAnsi="Times New Roman" w:cs="Times New Roman"/>
          <w:sz w:val="28"/>
          <w:szCs w:val="28"/>
          <w:lang w:val="kk-KZ"/>
        </w:rPr>
        <w:t xml:space="preserve"> поступлений  доходов  местного бюджета, т.е. являются бюджетообразующими</w:t>
      </w:r>
      <w:r>
        <w:rPr>
          <w:rFonts w:ascii="Times New Roman" w:hAnsi="Times New Roman" w:cs="Times New Roman"/>
          <w:sz w:val="28"/>
          <w:szCs w:val="28"/>
          <w:lang w:val="kk-KZ"/>
        </w:rPr>
        <w:t xml:space="preserve"> видами налогов</w:t>
      </w:r>
      <w:r w:rsidR="00DC0915" w:rsidRPr="004B0D98">
        <w:rPr>
          <w:rFonts w:ascii="Times New Roman" w:hAnsi="Times New Roman" w:cs="Times New Roman"/>
          <w:sz w:val="28"/>
          <w:szCs w:val="28"/>
          <w:lang w:val="kk-KZ"/>
        </w:rPr>
        <w:t xml:space="preserve">. </w:t>
      </w:r>
    </w:p>
    <w:p w:rsidR="00DC0915" w:rsidRPr="004B0D98" w:rsidRDefault="001C2E41"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В связи с этим, д</w:t>
      </w:r>
      <w:r w:rsidR="00DC0915">
        <w:rPr>
          <w:rFonts w:ascii="Times New Roman" w:hAnsi="Times New Roman" w:cs="Times New Roman"/>
          <w:sz w:val="28"/>
          <w:szCs w:val="28"/>
          <w:lang w:val="kk-KZ"/>
        </w:rPr>
        <w:t xml:space="preserve">ля оценки </w:t>
      </w:r>
      <w:r>
        <w:rPr>
          <w:rFonts w:ascii="Times New Roman" w:hAnsi="Times New Roman" w:cs="Times New Roman"/>
          <w:sz w:val="28"/>
          <w:szCs w:val="28"/>
          <w:lang w:val="kk-KZ"/>
        </w:rPr>
        <w:t xml:space="preserve">соответствия и </w:t>
      </w:r>
      <w:r w:rsidRPr="004B0D98">
        <w:rPr>
          <w:rFonts w:ascii="Times New Roman" w:hAnsi="Times New Roman" w:cs="Times New Roman"/>
          <w:sz w:val="28"/>
          <w:szCs w:val="28"/>
          <w:lang w:val="kk-KZ"/>
        </w:rPr>
        <w:t xml:space="preserve">эффективности работы </w:t>
      </w:r>
      <w:r>
        <w:rPr>
          <w:rFonts w:ascii="Times New Roman" w:hAnsi="Times New Roman" w:cs="Times New Roman"/>
          <w:sz w:val="28"/>
          <w:szCs w:val="28"/>
          <w:lang w:val="kk-KZ"/>
        </w:rPr>
        <w:t xml:space="preserve">Управления по </w:t>
      </w:r>
      <w:r w:rsidR="00DC0915">
        <w:rPr>
          <w:rFonts w:ascii="Times New Roman" w:hAnsi="Times New Roman" w:cs="Times New Roman"/>
          <w:sz w:val="28"/>
          <w:szCs w:val="28"/>
          <w:lang w:val="kk-KZ"/>
        </w:rPr>
        <w:t>полнот</w:t>
      </w:r>
      <w:r>
        <w:rPr>
          <w:rFonts w:ascii="Times New Roman" w:hAnsi="Times New Roman" w:cs="Times New Roman"/>
          <w:sz w:val="28"/>
          <w:szCs w:val="28"/>
          <w:lang w:val="kk-KZ"/>
        </w:rPr>
        <w:t>е</w:t>
      </w:r>
      <w:r w:rsidR="00DC0915">
        <w:rPr>
          <w:rFonts w:ascii="Times New Roman" w:hAnsi="Times New Roman" w:cs="Times New Roman"/>
          <w:sz w:val="28"/>
          <w:szCs w:val="28"/>
          <w:lang w:val="kk-KZ"/>
        </w:rPr>
        <w:t xml:space="preserve"> и своевременности налоговых поступлений</w:t>
      </w:r>
      <w:r w:rsidR="0041536D">
        <w:rPr>
          <w:rFonts w:ascii="Times New Roman" w:hAnsi="Times New Roman" w:cs="Times New Roman"/>
          <w:sz w:val="28"/>
          <w:szCs w:val="28"/>
          <w:lang w:val="kk-KZ"/>
        </w:rPr>
        <w:t>,</w:t>
      </w:r>
      <w:r w:rsidR="00DC0915">
        <w:rPr>
          <w:rFonts w:ascii="Times New Roman" w:hAnsi="Times New Roman" w:cs="Times New Roman"/>
          <w:sz w:val="28"/>
          <w:szCs w:val="28"/>
          <w:lang w:val="kk-KZ"/>
        </w:rPr>
        <w:t xml:space="preserve"> вышеуказанные</w:t>
      </w:r>
      <w:r w:rsidR="00DC0915" w:rsidRPr="004B0D98">
        <w:rPr>
          <w:rFonts w:ascii="Times New Roman" w:hAnsi="Times New Roman" w:cs="Times New Roman"/>
          <w:sz w:val="28"/>
          <w:szCs w:val="28"/>
          <w:lang w:val="kk-KZ"/>
        </w:rPr>
        <w:t xml:space="preserve"> виды налогов </w:t>
      </w:r>
      <w:r w:rsidR="00DC0915">
        <w:rPr>
          <w:rFonts w:ascii="Times New Roman" w:hAnsi="Times New Roman" w:cs="Times New Roman"/>
          <w:sz w:val="28"/>
          <w:szCs w:val="28"/>
          <w:lang w:val="kk-KZ"/>
        </w:rPr>
        <w:t>приняты</w:t>
      </w:r>
      <w:r w:rsidR="00DC0915" w:rsidRPr="004B0D98">
        <w:rPr>
          <w:rFonts w:ascii="Times New Roman" w:hAnsi="Times New Roman" w:cs="Times New Roman"/>
          <w:sz w:val="28"/>
          <w:szCs w:val="28"/>
          <w:lang w:val="kk-KZ"/>
        </w:rPr>
        <w:t xml:space="preserve"> </w:t>
      </w:r>
      <w:r w:rsidRPr="00ED19F3">
        <w:rPr>
          <w:rFonts w:ascii="Times New Roman" w:hAnsi="Times New Roman" w:cs="Times New Roman"/>
          <w:sz w:val="28"/>
          <w:szCs w:val="28"/>
          <w:u w:val="single"/>
          <w:lang w:val="kk-KZ"/>
        </w:rPr>
        <w:t>как показатели оценки</w:t>
      </w:r>
      <w:r w:rsidR="00DC0915" w:rsidRPr="004B0D98">
        <w:rPr>
          <w:rFonts w:ascii="Times New Roman" w:hAnsi="Times New Roman" w:cs="Times New Roman"/>
          <w:sz w:val="28"/>
          <w:szCs w:val="28"/>
          <w:lang w:val="kk-KZ"/>
        </w:rPr>
        <w:t>.</w:t>
      </w:r>
    </w:p>
    <w:p w:rsidR="00DC0915" w:rsidRPr="004B0D98" w:rsidRDefault="00ED19F3" w:rsidP="00DC0915">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При этом,</w:t>
      </w:r>
      <w:r w:rsidR="00DC0915" w:rsidRPr="004B0D98">
        <w:rPr>
          <w:rFonts w:ascii="Times New Roman" w:hAnsi="Times New Roman" w:cs="Times New Roman"/>
          <w:sz w:val="28"/>
          <w:szCs w:val="28"/>
          <w:lang w:val="kk-KZ"/>
        </w:rPr>
        <w:t xml:space="preserve"> в данном объеме соотношение поступлений </w:t>
      </w:r>
      <w:r w:rsidR="00DC0915" w:rsidRPr="00ED19F3">
        <w:rPr>
          <w:rFonts w:ascii="Times New Roman" w:hAnsi="Times New Roman" w:cs="Times New Roman"/>
          <w:i/>
          <w:sz w:val="28"/>
          <w:szCs w:val="28"/>
          <w:lang w:val="kk-KZ"/>
        </w:rPr>
        <w:t>от бюджетных организаций</w:t>
      </w:r>
      <w:r w:rsidR="00DC0915" w:rsidRPr="004B0D98">
        <w:rPr>
          <w:rFonts w:ascii="Times New Roman" w:hAnsi="Times New Roman" w:cs="Times New Roman"/>
          <w:sz w:val="28"/>
          <w:szCs w:val="28"/>
          <w:lang w:val="kk-KZ"/>
        </w:rPr>
        <w:t xml:space="preserve"> и </w:t>
      </w:r>
      <w:r w:rsidR="00DC0915" w:rsidRPr="00ED19F3">
        <w:rPr>
          <w:rFonts w:ascii="Times New Roman" w:hAnsi="Times New Roman" w:cs="Times New Roman"/>
          <w:i/>
          <w:sz w:val="28"/>
          <w:szCs w:val="28"/>
          <w:lang w:val="kk-KZ"/>
        </w:rPr>
        <w:t>реального сектора экономики</w:t>
      </w:r>
      <w:r w:rsidR="00DC0915" w:rsidRPr="004B0D98">
        <w:rPr>
          <w:rFonts w:ascii="Times New Roman" w:hAnsi="Times New Roman" w:cs="Times New Roman"/>
          <w:sz w:val="28"/>
          <w:szCs w:val="28"/>
          <w:lang w:val="kk-KZ"/>
        </w:rPr>
        <w:t xml:space="preserve"> сложилось в следующих  пропорциях:</w:t>
      </w:r>
    </w:p>
    <w:p w:rsidR="00DC0915" w:rsidRPr="004B0D98" w:rsidRDefault="00DC0915" w:rsidP="00DC0915">
      <w:pPr>
        <w:ind w:firstLine="708"/>
        <w:rPr>
          <w:rFonts w:ascii="Times New Roman" w:hAnsi="Times New Roman" w:cs="Times New Roman"/>
          <w:sz w:val="28"/>
          <w:szCs w:val="28"/>
          <w:lang w:val="kk-KZ"/>
        </w:rPr>
      </w:pPr>
      <w:r w:rsidRPr="004B0D98">
        <w:rPr>
          <w:rFonts w:ascii="Times New Roman" w:hAnsi="Times New Roman" w:cs="Times New Roman"/>
          <w:b/>
          <w:sz w:val="28"/>
          <w:szCs w:val="28"/>
          <w:lang w:val="kk-KZ"/>
        </w:rPr>
        <w:t>2013 г.</w:t>
      </w:r>
      <w:r w:rsidRPr="004B0D9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37,9</w:t>
      </w:r>
      <w:r w:rsidRPr="004B0D98">
        <w:rPr>
          <w:rFonts w:ascii="Times New Roman" w:hAnsi="Times New Roman" w:cs="Times New Roman"/>
          <w:sz w:val="28"/>
          <w:szCs w:val="28"/>
          <w:lang w:val="kk-KZ"/>
        </w:rPr>
        <w:t xml:space="preserve"> % и 52,0 % (193 282,0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 и 267 904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w:t>
      </w:r>
    </w:p>
    <w:p w:rsidR="00DC0915" w:rsidRPr="004B0D98" w:rsidRDefault="00DC0915" w:rsidP="00DC0915">
      <w:pPr>
        <w:ind w:firstLine="708"/>
        <w:rPr>
          <w:rFonts w:ascii="Times New Roman" w:hAnsi="Times New Roman" w:cs="Times New Roman"/>
          <w:sz w:val="28"/>
          <w:szCs w:val="28"/>
          <w:lang w:val="kk-KZ"/>
        </w:rPr>
      </w:pPr>
      <w:r w:rsidRPr="004B0D98">
        <w:rPr>
          <w:rFonts w:ascii="Times New Roman" w:hAnsi="Times New Roman" w:cs="Times New Roman"/>
          <w:b/>
          <w:sz w:val="28"/>
          <w:szCs w:val="28"/>
          <w:lang w:val="kk-KZ"/>
        </w:rPr>
        <w:t>2014 г.</w:t>
      </w:r>
      <w:r w:rsidRPr="004B0D98">
        <w:rPr>
          <w:rFonts w:ascii="Times New Roman" w:hAnsi="Times New Roman" w:cs="Times New Roman"/>
          <w:sz w:val="28"/>
          <w:szCs w:val="28"/>
          <w:lang w:val="kk-KZ"/>
        </w:rPr>
        <w:t xml:space="preserve"> - 38,8 % и 53,4 % (211 328,0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 и 290 887,0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 xml:space="preserve">тенге), </w:t>
      </w:r>
    </w:p>
    <w:p w:rsidR="00DC0915" w:rsidRPr="004B0D98" w:rsidRDefault="00DC0915" w:rsidP="00DC0915">
      <w:pPr>
        <w:ind w:firstLine="708"/>
        <w:rPr>
          <w:rFonts w:ascii="Times New Roman" w:hAnsi="Times New Roman" w:cs="Times New Roman"/>
          <w:sz w:val="28"/>
          <w:szCs w:val="28"/>
          <w:lang w:val="kk-KZ"/>
        </w:rPr>
      </w:pPr>
      <w:r w:rsidRPr="004B0D98">
        <w:rPr>
          <w:rFonts w:ascii="Times New Roman" w:hAnsi="Times New Roman" w:cs="Times New Roman"/>
          <w:b/>
          <w:sz w:val="28"/>
          <w:szCs w:val="28"/>
          <w:lang w:val="kk-KZ"/>
        </w:rPr>
        <w:t>2015 г.</w:t>
      </w:r>
      <w:r w:rsidR="006741C4">
        <w:rPr>
          <w:rFonts w:ascii="Times New Roman" w:hAnsi="Times New Roman" w:cs="Times New Roman"/>
          <w:sz w:val="28"/>
          <w:szCs w:val="28"/>
          <w:lang w:val="kk-KZ"/>
        </w:rPr>
        <w:t xml:space="preserve"> - </w:t>
      </w:r>
      <w:r w:rsidRPr="004B0D98">
        <w:rPr>
          <w:rFonts w:ascii="Times New Roman" w:hAnsi="Times New Roman" w:cs="Times New Roman"/>
          <w:sz w:val="28"/>
          <w:szCs w:val="28"/>
          <w:lang w:val="kk-KZ"/>
        </w:rPr>
        <w:t>38,0 % и 52,3 % (216 263,0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 и 297 250,0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w:t>
      </w:r>
    </w:p>
    <w:p w:rsidR="00DC0915" w:rsidRPr="004B0D98" w:rsidRDefault="00DC0915" w:rsidP="00DC0915">
      <w:pPr>
        <w:ind w:firstLine="708"/>
        <w:jc w:val="both"/>
        <w:rPr>
          <w:rFonts w:ascii="Times New Roman" w:hAnsi="Times New Roman" w:cs="Times New Roman"/>
          <w:sz w:val="28"/>
          <w:szCs w:val="28"/>
          <w:lang w:val="kk-KZ"/>
        </w:rPr>
      </w:pPr>
      <w:r w:rsidRPr="004B0D98">
        <w:rPr>
          <w:rFonts w:ascii="Times New Roman" w:hAnsi="Times New Roman" w:cs="Times New Roman"/>
          <w:b/>
          <w:sz w:val="28"/>
          <w:szCs w:val="28"/>
          <w:lang w:val="kk-KZ"/>
        </w:rPr>
        <w:t>2016 г.</w:t>
      </w:r>
      <w:r w:rsidR="006741C4">
        <w:rPr>
          <w:rFonts w:ascii="Times New Roman" w:hAnsi="Times New Roman" w:cs="Times New Roman"/>
          <w:sz w:val="28"/>
          <w:szCs w:val="28"/>
          <w:lang w:val="kk-KZ"/>
        </w:rPr>
        <w:t xml:space="preserve"> - </w:t>
      </w:r>
      <w:r w:rsidRPr="004B0D98">
        <w:rPr>
          <w:rFonts w:ascii="Times New Roman" w:hAnsi="Times New Roman" w:cs="Times New Roman"/>
          <w:sz w:val="28"/>
          <w:szCs w:val="28"/>
          <w:lang w:val="kk-KZ"/>
        </w:rPr>
        <w:t xml:space="preserve">47,6% </w:t>
      </w:r>
      <w:r w:rsidR="00475639">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и 42,7 % (291 713,0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 и 261 459,0 тыс.</w:t>
      </w:r>
      <w:r>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тенге).</w:t>
      </w:r>
    </w:p>
    <w:p w:rsidR="00DC0915" w:rsidRPr="002F7531" w:rsidRDefault="00DC0915" w:rsidP="00DC0915">
      <w:pPr>
        <w:jc w:val="both"/>
        <w:rPr>
          <w:rFonts w:ascii="Times New Roman" w:hAnsi="Times New Roman" w:cs="Times New Roman"/>
          <w:sz w:val="28"/>
          <w:szCs w:val="28"/>
          <w:lang w:val="kk-KZ"/>
        </w:rPr>
      </w:pPr>
      <w:r w:rsidRPr="004B0D98">
        <w:rPr>
          <w:rFonts w:ascii="Times New Roman" w:hAnsi="Times New Roman" w:cs="Times New Roman"/>
          <w:sz w:val="28"/>
          <w:szCs w:val="28"/>
          <w:lang w:val="kk-KZ"/>
        </w:rPr>
        <w:t xml:space="preserve"> </w:t>
      </w:r>
      <w:r w:rsidRPr="004B0D98">
        <w:rPr>
          <w:rFonts w:ascii="Times New Roman" w:hAnsi="Times New Roman" w:cs="Times New Roman"/>
          <w:sz w:val="28"/>
          <w:szCs w:val="28"/>
          <w:lang w:val="kk-KZ"/>
        </w:rPr>
        <w:tab/>
      </w:r>
      <w:r>
        <w:rPr>
          <w:rFonts w:ascii="Times New Roman" w:hAnsi="Times New Roman" w:cs="Times New Roman"/>
          <w:sz w:val="28"/>
          <w:szCs w:val="28"/>
          <w:lang w:val="kk-KZ"/>
        </w:rPr>
        <w:t>По итогам</w:t>
      </w:r>
      <w:r w:rsidRPr="002F7531">
        <w:rPr>
          <w:rFonts w:ascii="Times New Roman" w:hAnsi="Times New Roman" w:cs="Times New Roman"/>
          <w:sz w:val="28"/>
          <w:szCs w:val="28"/>
          <w:lang w:val="kk-KZ"/>
        </w:rPr>
        <w:t xml:space="preserve"> проведенного анализа за и</w:t>
      </w:r>
      <w:r w:rsidR="006741C4">
        <w:rPr>
          <w:rFonts w:ascii="Times New Roman" w:hAnsi="Times New Roman" w:cs="Times New Roman"/>
          <w:sz w:val="28"/>
          <w:szCs w:val="28"/>
          <w:lang w:val="kk-KZ"/>
        </w:rPr>
        <w:t>сключением 2016 года, установлено устойчив</w:t>
      </w:r>
      <w:r w:rsidR="00ED19F3">
        <w:rPr>
          <w:rFonts w:ascii="Times New Roman" w:hAnsi="Times New Roman" w:cs="Times New Roman"/>
          <w:sz w:val="28"/>
          <w:szCs w:val="28"/>
          <w:lang w:val="kk-KZ"/>
        </w:rPr>
        <w:t>ая положительная</w:t>
      </w:r>
      <w:r w:rsidR="006741C4">
        <w:rPr>
          <w:rFonts w:ascii="Times New Roman" w:hAnsi="Times New Roman" w:cs="Times New Roman"/>
          <w:sz w:val="28"/>
          <w:szCs w:val="28"/>
          <w:lang w:val="kk-KZ"/>
        </w:rPr>
        <w:t xml:space="preserve"> динамики</w:t>
      </w:r>
      <w:r w:rsidRPr="002F7531">
        <w:rPr>
          <w:rFonts w:ascii="Times New Roman" w:hAnsi="Times New Roman" w:cs="Times New Roman"/>
          <w:sz w:val="28"/>
          <w:szCs w:val="28"/>
          <w:lang w:val="kk-KZ"/>
        </w:rPr>
        <w:t xml:space="preserve"> роста налоговых поступлений от указанн</w:t>
      </w:r>
      <w:r w:rsidR="00ED19F3">
        <w:rPr>
          <w:rFonts w:ascii="Times New Roman" w:hAnsi="Times New Roman" w:cs="Times New Roman"/>
          <w:sz w:val="28"/>
          <w:szCs w:val="28"/>
          <w:lang w:val="kk-KZ"/>
        </w:rPr>
        <w:t xml:space="preserve">ых </w:t>
      </w:r>
      <w:r>
        <w:rPr>
          <w:rFonts w:ascii="Times New Roman" w:hAnsi="Times New Roman" w:cs="Times New Roman"/>
          <w:sz w:val="28"/>
          <w:szCs w:val="28"/>
          <w:lang w:val="kk-KZ"/>
        </w:rPr>
        <w:t>категории</w:t>
      </w:r>
      <w:r w:rsidRPr="002F7531">
        <w:rPr>
          <w:rFonts w:ascii="Times New Roman" w:hAnsi="Times New Roman" w:cs="Times New Roman"/>
          <w:sz w:val="28"/>
          <w:szCs w:val="28"/>
          <w:lang w:val="kk-KZ"/>
        </w:rPr>
        <w:t xml:space="preserve"> налоплательщиков</w:t>
      </w:r>
      <w:r>
        <w:rPr>
          <w:rFonts w:ascii="Times New Roman" w:hAnsi="Times New Roman" w:cs="Times New Roman"/>
          <w:sz w:val="28"/>
          <w:szCs w:val="28"/>
          <w:lang w:val="kk-KZ"/>
        </w:rPr>
        <w:t xml:space="preserve"> реального сектора района </w:t>
      </w:r>
      <w:r w:rsidRPr="002F7531">
        <w:rPr>
          <w:rFonts w:ascii="Times New Roman" w:hAnsi="Times New Roman" w:cs="Times New Roman"/>
          <w:sz w:val="28"/>
          <w:szCs w:val="28"/>
          <w:lang w:val="kk-KZ"/>
        </w:rPr>
        <w:t>(</w:t>
      </w:r>
      <w:r w:rsidRPr="002F7531">
        <w:rPr>
          <w:rFonts w:ascii="Times New Roman" w:hAnsi="Times New Roman" w:cs="Times New Roman"/>
          <w:i/>
          <w:sz w:val="28"/>
          <w:szCs w:val="28"/>
          <w:lang w:val="kk-KZ"/>
        </w:rPr>
        <w:t xml:space="preserve">по данным </w:t>
      </w:r>
      <w:r w:rsidRPr="003F7E20">
        <w:rPr>
          <w:rFonts w:ascii="Times New Roman" w:hAnsi="Times New Roman" w:cs="Times New Roman"/>
          <w:b/>
          <w:i/>
          <w:sz w:val="28"/>
          <w:szCs w:val="28"/>
          <w:lang w:val="kk-KZ"/>
        </w:rPr>
        <w:t>таблицы № 3</w:t>
      </w:r>
      <w:r w:rsidRPr="002F7531">
        <w:rPr>
          <w:rFonts w:ascii="Times New Roman" w:hAnsi="Times New Roman" w:cs="Times New Roman"/>
          <w:sz w:val="28"/>
          <w:szCs w:val="28"/>
          <w:lang w:val="kk-KZ"/>
        </w:rPr>
        <w:t>).</w:t>
      </w:r>
    </w:p>
    <w:p w:rsidR="00B03284" w:rsidRDefault="00DD16E4" w:rsidP="00DC0915">
      <w:pPr>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По результатам анализа о</w:t>
      </w:r>
      <w:r w:rsidR="00ED19F3" w:rsidRPr="00ED19F3">
        <w:rPr>
          <w:rFonts w:ascii="Times New Roman" w:hAnsi="Times New Roman" w:cs="Times New Roman"/>
          <w:b/>
          <w:sz w:val="28"/>
          <w:szCs w:val="28"/>
          <w:lang w:val="kk-KZ"/>
        </w:rPr>
        <w:t xml:space="preserve">тмечаем, что </w:t>
      </w:r>
      <w:r w:rsidR="007D7F0C">
        <w:rPr>
          <w:rFonts w:ascii="Times New Roman" w:hAnsi="Times New Roman" w:cs="Times New Roman"/>
          <w:b/>
          <w:sz w:val="28"/>
          <w:szCs w:val="28"/>
          <w:lang w:val="kk-KZ"/>
        </w:rPr>
        <w:t xml:space="preserve">указанные показатели достигнуты </w:t>
      </w:r>
      <w:r w:rsidR="00ED19F3" w:rsidRPr="00ED19F3">
        <w:rPr>
          <w:rFonts w:ascii="Times New Roman" w:hAnsi="Times New Roman" w:cs="Times New Roman"/>
          <w:b/>
          <w:sz w:val="28"/>
          <w:szCs w:val="28"/>
          <w:lang w:val="kk-KZ"/>
        </w:rPr>
        <w:t xml:space="preserve">в основном за счет соблюдения </w:t>
      </w:r>
      <w:r>
        <w:rPr>
          <w:rFonts w:ascii="Times New Roman" w:hAnsi="Times New Roman" w:cs="Times New Roman"/>
          <w:b/>
          <w:sz w:val="28"/>
          <w:szCs w:val="28"/>
          <w:lang w:val="kk-KZ"/>
        </w:rPr>
        <w:t xml:space="preserve">общей </w:t>
      </w:r>
      <w:r w:rsidR="00ED19F3" w:rsidRPr="00ED19F3">
        <w:rPr>
          <w:rFonts w:ascii="Times New Roman" w:hAnsi="Times New Roman" w:cs="Times New Roman"/>
          <w:b/>
          <w:sz w:val="28"/>
          <w:szCs w:val="28"/>
          <w:lang w:val="kk-KZ"/>
        </w:rPr>
        <w:t xml:space="preserve">налоговой культуры и </w:t>
      </w:r>
      <w:r>
        <w:rPr>
          <w:rFonts w:ascii="Times New Roman" w:hAnsi="Times New Roman" w:cs="Times New Roman"/>
          <w:b/>
          <w:sz w:val="28"/>
          <w:szCs w:val="28"/>
          <w:lang w:val="kk-KZ"/>
        </w:rPr>
        <w:t>добросовестным</w:t>
      </w:r>
      <w:r w:rsidR="00ED19F3" w:rsidRPr="00ED19F3">
        <w:rPr>
          <w:rFonts w:ascii="Times New Roman" w:hAnsi="Times New Roman" w:cs="Times New Roman"/>
          <w:b/>
          <w:sz w:val="28"/>
          <w:szCs w:val="28"/>
          <w:lang w:val="kk-KZ"/>
        </w:rPr>
        <w:t xml:space="preserve"> исполнением налогоплательщиками </w:t>
      </w:r>
      <w:r>
        <w:rPr>
          <w:rFonts w:ascii="Times New Roman" w:hAnsi="Times New Roman" w:cs="Times New Roman"/>
          <w:b/>
          <w:sz w:val="28"/>
          <w:szCs w:val="28"/>
          <w:lang w:val="kk-KZ"/>
        </w:rPr>
        <w:t xml:space="preserve">своих </w:t>
      </w:r>
      <w:r w:rsidR="00ED19F3" w:rsidRPr="00ED19F3">
        <w:rPr>
          <w:rFonts w:ascii="Times New Roman" w:hAnsi="Times New Roman" w:cs="Times New Roman"/>
          <w:b/>
          <w:sz w:val="28"/>
          <w:szCs w:val="28"/>
          <w:lang w:val="kk-KZ"/>
        </w:rPr>
        <w:t xml:space="preserve">налоговых обязательств. </w:t>
      </w:r>
    </w:p>
    <w:p w:rsidR="00B03284" w:rsidRDefault="00DD16E4" w:rsidP="00DC0915">
      <w:pPr>
        <w:ind w:firstLine="708"/>
        <w:jc w:val="both"/>
        <w:rPr>
          <w:rFonts w:ascii="Times New Roman" w:eastAsia="Andale Sans UI" w:hAnsi="Times New Roman" w:cs="Times New Roman"/>
          <w:kern w:val="3"/>
          <w:sz w:val="28"/>
          <w:szCs w:val="28"/>
          <w:lang w:val="kk-KZ" w:eastAsia="ja-JP" w:bidi="fa-IR"/>
        </w:rPr>
      </w:pPr>
      <w:r>
        <w:rPr>
          <w:rFonts w:ascii="Times New Roman" w:hAnsi="Times New Roman" w:cs="Times New Roman"/>
          <w:sz w:val="28"/>
          <w:szCs w:val="28"/>
          <w:lang w:val="kk-KZ"/>
        </w:rPr>
        <w:t>Отмечаем</w:t>
      </w:r>
      <w:r w:rsidR="00B03284" w:rsidRPr="00B03284">
        <w:rPr>
          <w:rFonts w:ascii="Times New Roman" w:hAnsi="Times New Roman" w:cs="Times New Roman"/>
          <w:sz w:val="28"/>
          <w:szCs w:val="28"/>
          <w:lang w:val="kk-KZ"/>
        </w:rPr>
        <w:t>,</w:t>
      </w:r>
      <w:r w:rsidR="00B03284">
        <w:rPr>
          <w:rFonts w:ascii="Times New Roman" w:hAnsi="Times New Roman" w:cs="Times New Roman"/>
          <w:b/>
          <w:sz w:val="28"/>
          <w:szCs w:val="28"/>
          <w:lang w:val="kk-KZ"/>
        </w:rPr>
        <w:t xml:space="preserve"> </w:t>
      </w:r>
      <w:r w:rsidRPr="00DD16E4">
        <w:rPr>
          <w:rFonts w:ascii="Times New Roman" w:hAnsi="Times New Roman" w:cs="Times New Roman"/>
          <w:sz w:val="28"/>
          <w:szCs w:val="28"/>
          <w:lang w:val="kk-KZ"/>
        </w:rPr>
        <w:t>что</w:t>
      </w:r>
      <w:r>
        <w:rPr>
          <w:rFonts w:ascii="Times New Roman" w:hAnsi="Times New Roman" w:cs="Times New Roman"/>
          <w:b/>
          <w:sz w:val="28"/>
          <w:szCs w:val="28"/>
          <w:lang w:val="kk-KZ"/>
        </w:rPr>
        <w:t xml:space="preserve"> </w:t>
      </w:r>
      <w:r w:rsidR="00B03284">
        <w:rPr>
          <w:rFonts w:ascii="Times New Roman" w:eastAsia="Andale Sans UI" w:hAnsi="Times New Roman" w:cs="Times New Roman"/>
          <w:kern w:val="3"/>
          <w:sz w:val="28"/>
          <w:szCs w:val="28"/>
          <w:lang w:val="kk-KZ" w:eastAsia="ja-JP" w:bidi="fa-IR"/>
        </w:rPr>
        <w:t>показатели 2016 года сложились</w:t>
      </w:r>
      <w:r w:rsidR="00F05D08">
        <w:rPr>
          <w:rFonts w:ascii="Times New Roman" w:eastAsia="Andale Sans UI" w:hAnsi="Times New Roman" w:cs="Times New Roman"/>
          <w:kern w:val="3"/>
          <w:sz w:val="28"/>
          <w:szCs w:val="28"/>
          <w:lang w:val="kk-KZ" w:eastAsia="ja-JP" w:bidi="fa-IR"/>
        </w:rPr>
        <w:t xml:space="preserve"> </w:t>
      </w:r>
      <w:r w:rsidR="00B03284">
        <w:rPr>
          <w:rFonts w:ascii="Times New Roman" w:eastAsia="Andale Sans UI" w:hAnsi="Times New Roman" w:cs="Times New Roman"/>
          <w:kern w:val="3"/>
          <w:sz w:val="28"/>
          <w:szCs w:val="28"/>
          <w:lang w:val="kk-KZ" w:eastAsia="ja-JP" w:bidi="fa-IR"/>
        </w:rPr>
        <w:t xml:space="preserve">ниже уровня 2015 года </w:t>
      </w:r>
      <w:r w:rsidR="00FC3194">
        <w:rPr>
          <w:rFonts w:ascii="Times New Roman" w:eastAsia="Andale Sans UI" w:hAnsi="Times New Roman" w:cs="Times New Roman"/>
          <w:kern w:val="3"/>
          <w:sz w:val="28"/>
          <w:szCs w:val="28"/>
          <w:lang w:val="kk-KZ" w:eastAsia="ja-JP" w:bidi="fa-IR"/>
        </w:rPr>
        <w:t xml:space="preserve">по причине </w:t>
      </w:r>
      <w:r w:rsidR="00DC0915" w:rsidRPr="00AE46C0">
        <w:rPr>
          <w:rFonts w:ascii="Times New Roman" w:eastAsia="Andale Sans UI" w:hAnsi="Times New Roman" w:cs="Times New Roman"/>
          <w:kern w:val="3"/>
          <w:sz w:val="28"/>
          <w:szCs w:val="28"/>
          <w:lang w:val="kk-KZ" w:eastAsia="ja-JP" w:bidi="fa-IR"/>
        </w:rPr>
        <w:t xml:space="preserve"> изменений</w:t>
      </w:r>
      <w:r w:rsidR="001D0A34">
        <w:rPr>
          <w:rFonts w:ascii="Times New Roman" w:eastAsia="Andale Sans UI" w:hAnsi="Times New Roman" w:cs="Times New Roman"/>
          <w:kern w:val="3"/>
          <w:sz w:val="28"/>
          <w:szCs w:val="28"/>
          <w:lang w:val="kk-KZ" w:eastAsia="ja-JP" w:bidi="fa-IR"/>
        </w:rPr>
        <w:t xml:space="preserve">, внесенных </w:t>
      </w:r>
      <w:r w:rsidR="00DC0915" w:rsidRPr="00AE46C0">
        <w:rPr>
          <w:rFonts w:ascii="Times New Roman" w:eastAsia="Andale Sans UI" w:hAnsi="Times New Roman" w:cs="Times New Roman"/>
          <w:kern w:val="3"/>
          <w:sz w:val="28"/>
          <w:szCs w:val="28"/>
          <w:lang w:val="kk-KZ" w:eastAsia="ja-JP" w:bidi="fa-IR"/>
        </w:rPr>
        <w:t xml:space="preserve"> в Налоговый кодекс </w:t>
      </w:r>
      <w:r w:rsidR="001D0A34">
        <w:rPr>
          <w:rFonts w:ascii="Times New Roman" w:eastAsia="Andale Sans UI" w:hAnsi="Times New Roman" w:cs="Times New Roman"/>
          <w:kern w:val="3"/>
          <w:sz w:val="28"/>
          <w:szCs w:val="28"/>
          <w:lang w:val="kk-KZ" w:eastAsia="ja-JP" w:bidi="fa-IR"/>
        </w:rPr>
        <w:t>по</w:t>
      </w:r>
      <w:r w:rsidR="00DC0915" w:rsidRPr="00AE46C0">
        <w:rPr>
          <w:rFonts w:ascii="Times New Roman" w:eastAsia="Andale Sans UI" w:hAnsi="Times New Roman" w:cs="Times New Roman"/>
          <w:kern w:val="3"/>
          <w:sz w:val="28"/>
          <w:szCs w:val="28"/>
          <w:lang w:val="kk-KZ" w:eastAsia="ja-JP" w:bidi="fa-IR"/>
        </w:rPr>
        <w:t xml:space="preserve"> исчислени</w:t>
      </w:r>
      <w:r w:rsidR="0081128B">
        <w:rPr>
          <w:rFonts w:ascii="Times New Roman" w:eastAsia="Andale Sans UI" w:hAnsi="Times New Roman" w:cs="Times New Roman"/>
          <w:kern w:val="3"/>
          <w:sz w:val="28"/>
          <w:szCs w:val="28"/>
          <w:lang w:val="kk-KZ" w:eastAsia="ja-JP" w:bidi="fa-IR"/>
        </w:rPr>
        <w:t>ю налога на имущество</w:t>
      </w:r>
      <w:r w:rsidR="00FC3194">
        <w:rPr>
          <w:rFonts w:ascii="Times New Roman" w:eastAsia="Andale Sans UI" w:hAnsi="Times New Roman" w:cs="Times New Roman"/>
          <w:kern w:val="3"/>
          <w:sz w:val="28"/>
          <w:szCs w:val="28"/>
          <w:lang w:val="kk-KZ" w:eastAsia="ja-JP" w:bidi="fa-IR"/>
        </w:rPr>
        <w:t xml:space="preserve"> </w:t>
      </w:r>
      <w:r w:rsidR="00B03284">
        <w:rPr>
          <w:rFonts w:ascii="Times New Roman" w:eastAsia="Andale Sans UI" w:hAnsi="Times New Roman" w:cs="Times New Roman"/>
          <w:kern w:val="3"/>
          <w:sz w:val="28"/>
          <w:szCs w:val="28"/>
          <w:lang w:val="kk-KZ" w:eastAsia="ja-JP" w:bidi="fa-IR"/>
        </w:rPr>
        <w:t xml:space="preserve">с </w:t>
      </w:r>
      <w:r w:rsidR="00FC3194">
        <w:rPr>
          <w:rFonts w:ascii="Times New Roman" w:eastAsia="Andale Sans UI" w:hAnsi="Times New Roman" w:cs="Times New Roman"/>
          <w:kern w:val="3"/>
          <w:sz w:val="28"/>
          <w:szCs w:val="28"/>
          <w:lang w:val="kk-KZ" w:eastAsia="ja-JP" w:bidi="fa-IR"/>
        </w:rPr>
        <w:t>юридических лиц.</w:t>
      </w:r>
      <w:r w:rsidR="00B03284">
        <w:rPr>
          <w:rFonts w:ascii="Times New Roman" w:eastAsia="Andale Sans UI" w:hAnsi="Times New Roman" w:cs="Times New Roman"/>
          <w:kern w:val="3"/>
          <w:sz w:val="28"/>
          <w:szCs w:val="28"/>
          <w:lang w:val="kk-KZ" w:eastAsia="ja-JP" w:bidi="fa-IR"/>
        </w:rPr>
        <w:t xml:space="preserve"> </w:t>
      </w:r>
    </w:p>
    <w:p w:rsidR="00DC0915" w:rsidRDefault="00B03284" w:rsidP="00DC0915">
      <w:pPr>
        <w:ind w:firstLine="708"/>
        <w:jc w:val="both"/>
        <w:rPr>
          <w:rFonts w:ascii="Times New Roman" w:eastAsia="Andale Sans UI" w:hAnsi="Times New Roman" w:cs="Times New Roman"/>
          <w:kern w:val="3"/>
          <w:sz w:val="28"/>
          <w:szCs w:val="28"/>
          <w:lang w:val="kk-KZ" w:eastAsia="ja-JP" w:bidi="fa-IR"/>
        </w:rPr>
      </w:pPr>
      <w:r>
        <w:rPr>
          <w:rFonts w:ascii="Times New Roman" w:eastAsia="Andale Sans UI" w:hAnsi="Times New Roman" w:cs="Times New Roman"/>
          <w:kern w:val="3"/>
          <w:sz w:val="28"/>
          <w:szCs w:val="28"/>
          <w:lang w:val="kk-KZ" w:eastAsia="ja-JP" w:bidi="fa-IR"/>
        </w:rPr>
        <w:t xml:space="preserve">Кроме того, </w:t>
      </w:r>
      <w:r w:rsidR="00522B1D">
        <w:rPr>
          <w:rFonts w:ascii="Times New Roman" w:eastAsia="Andale Sans UI" w:hAnsi="Times New Roman" w:cs="Times New Roman"/>
          <w:kern w:val="3"/>
          <w:sz w:val="28"/>
          <w:szCs w:val="28"/>
          <w:lang w:val="kk-KZ" w:eastAsia="ja-JP" w:bidi="fa-IR"/>
        </w:rPr>
        <w:t>по</w:t>
      </w:r>
      <w:r>
        <w:rPr>
          <w:rFonts w:ascii="Times New Roman" w:eastAsia="Andale Sans UI" w:hAnsi="Times New Roman" w:cs="Times New Roman"/>
          <w:kern w:val="3"/>
          <w:sz w:val="28"/>
          <w:szCs w:val="28"/>
          <w:lang w:val="kk-KZ" w:eastAsia="ja-JP" w:bidi="fa-IR"/>
        </w:rPr>
        <w:t xml:space="preserve"> результат</w:t>
      </w:r>
      <w:r w:rsidR="00522B1D">
        <w:rPr>
          <w:rFonts w:ascii="Times New Roman" w:eastAsia="Andale Sans UI" w:hAnsi="Times New Roman" w:cs="Times New Roman"/>
          <w:kern w:val="3"/>
          <w:sz w:val="28"/>
          <w:szCs w:val="28"/>
          <w:lang w:val="kk-KZ" w:eastAsia="ja-JP" w:bidi="fa-IR"/>
        </w:rPr>
        <w:t xml:space="preserve">ам </w:t>
      </w:r>
      <w:r w:rsidR="00522B1D" w:rsidRPr="00DD16E4">
        <w:rPr>
          <w:rFonts w:ascii="Times New Roman" w:eastAsia="Andale Sans UI" w:hAnsi="Times New Roman" w:cs="Times New Roman"/>
          <w:b/>
          <w:kern w:val="3"/>
          <w:sz w:val="28"/>
          <w:szCs w:val="28"/>
          <w:lang w:val="kk-KZ" w:eastAsia="ja-JP" w:bidi="fa-IR"/>
        </w:rPr>
        <w:t xml:space="preserve">проведенного </w:t>
      </w:r>
      <w:r w:rsidRPr="00DD16E4">
        <w:rPr>
          <w:rFonts w:ascii="Times New Roman" w:eastAsia="Andale Sans UI" w:hAnsi="Times New Roman" w:cs="Times New Roman"/>
          <w:b/>
          <w:kern w:val="3"/>
          <w:sz w:val="28"/>
          <w:szCs w:val="28"/>
          <w:lang w:val="kk-KZ" w:eastAsia="ja-JP" w:bidi="fa-IR"/>
        </w:rPr>
        <w:t xml:space="preserve">аудита </w:t>
      </w:r>
      <w:r w:rsidR="00522B1D" w:rsidRPr="00DD16E4">
        <w:rPr>
          <w:rFonts w:ascii="Times New Roman" w:eastAsia="Andale Sans UI" w:hAnsi="Times New Roman" w:cs="Times New Roman"/>
          <w:b/>
          <w:kern w:val="3"/>
          <w:sz w:val="28"/>
          <w:szCs w:val="28"/>
          <w:lang w:val="kk-KZ" w:eastAsia="ja-JP" w:bidi="fa-IR"/>
        </w:rPr>
        <w:t>соответствия</w:t>
      </w:r>
      <w:r w:rsidR="00522B1D">
        <w:rPr>
          <w:rFonts w:ascii="Times New Roman" w:eastAsia="Andale Sans UI" w:hAnsi="Times New Roman" w:cs="Times New Roman"/>
          <w:kern w:val="3"/>
          <w:sz w:val="28"/>
          <w:szCs w:val="28"/>
          <w:lang w:val="kk-KZ" w:eastAsia="ja-JP" w:bidi="fa-IR"/>
        </w:rPr>
        <w:t xml:space="preserve"> </w:t>
      </w:r>
      <w:r>
        <w:rPr>
          <w:rFonts w:ascii="Times New Roman" w:eastAsia="Andale Sans UI" w:hAnsi="Times New Roman" w:cs="Times New Roman"/>
          <w:kern w:val="3"/>
          <w:sz w:val="28"/>
          <w:szCs w:val="28"/>
          <w:lang w:val="kk-KZ" w:eastAsia="ja-JP" w:bidi="fa-IR"/>
        </w:rPr>
        <w:t>установлено следущее.</w:t>
      </w:r>
    </w:p>
    <w:p w:rsidR="00CA2BB2" w:rsidRPr="00B717AE" w:rsidRDefault="00CA2BB2" w:rsidP="00CA2BB2">
      <w:pPr>
        <w:pStyle w:val="10"/>
        <w:spacing w:line="240" w:lineRule="auto"/>
        <w:ind w:firstLine="706"/>
        <w:jc w:val="both"/>
        <w:rPr>
          <w:rStyle w:val="1"/>
          <w:rFonts w:cs="Times New Roman"/>
          <w:sz w:val="28"/>
          <w:szCs w:val="28"/>
          <w:lang w:val="ru-RU"/>
        </w:rPr>
      </w:pPr>
      <w:r w:rsidRPr="004A77D5">
        <w:rPr>
          <w:rStyle w:val="1"/>
          <w:rFonts w:cs="Times New Roman"/>
          <w:b/>
          <w:sz w:val="28"/>
          <w:szCs w:val="28"/>
          <w:lang w:val="ru-RU"/>
        </w:rPr>
        <w:lastRenderedPageBreak/>
        <w:t xml:space="preserve">Пункт </w:t>
      </w:r>
      <w:r w:rsidRPr="004A77D5">
        <w:rPr>
          <w:rStyle w:val="1"/>
          <w:rFonts w:eastAsia="Times New Roman CYR" w:cs="Times New Roman"/>
          <w:b/>
          <w:sz w:val="28"/>
          <w:szCs w:val="28"/>
          <w:shd w:val="clear" w:color="auto" w:fill="FFFFFF"/>
          <w:lang w:val="kk-KZ"/>
        </w:rPr>
        <w:t>1.</w:t>
      </w:r>
      <w:r w:rsidRPr="004A77D5">
        <w:rPr>
          <w:rStyle w:val="1"/>
          <w:rFonts w:eastAsia="Times New Roman CYR" w:cs="Times New Roman"/>
          <w:sz w:val="28"/>
          <w:szCs w:val="28"/>
          <w:shd w:val="clear" w:color="auto" w:fill="FFFFFF"/>
          <w:lang w:val="kk-KZ"/>
        </w:rPr>
        <w:t xml:space="preserve"> </w:t>
      </w:r>
      <w:proofErr w:type="gramStart"/>
      <w:r w:rsidRPr="004A77D5">
        <w:rPr>
          <w:rStyle w:val="1"/>
          <w:rFonts w:cs="Times New Roman"/>
          <w:sz w:val="28"/>
          <w:szCs w:val="28"/>
          <w:lang w:val="ru-RU"/>
        </w:rPr>
        <w:t xml:space="preserve">В нарушение п.2 ст.15, </w:t>
      </w:r>
      <w:r w:rsidRPr="004A77D5">
        <w:rPr>
          <w:rStyle w:val="1"/>
          <w:rFonts w:eastAsia="Times New Roman CYR" w:cs="Times New Roman"/>
          <w:sz w:val="28"/>
          <w:szCs w:val="28"/>
          <w:shd w:val="clear" w:color="auto" w:fill="FFFFFF"/>
          <w:lang w:val="kk-KZ"/>
        </w:rPr>
        <w:t xml:space="preserve">п.2 и 3 ст.161 и </w:t>
      </w:r>
      <w:r w:rsidRPr="004A77D5">
        <w:rPr>
          <w:rStyle w:val="1"/>
          <w:rFonts w:cs="Times New Roman"/>
          <w:sz w:val="28"/>
          <w:szCs w:val="28"/>
          <w:shd w:val="clear" w:color="auto" w:fill="FFFFFF"/>
          <w:lang w:val="ru-RU"/>
        </w:rPr>
        <w:t>ст.</w:t>
      </w:r>
      <w:r w:rsidRPr="004A77D5">
        <w:rPr>
          <w:rStyle w:val="1"/>
          <w:rFonts w:eastAsia="Times New Roman CYR" w:cs="Times New Roman"/>
          <w:sz w:val="28"/>
          <w:szCs w:val="28"/>
          <w:shd w:val="clear" w:color="auto" w:fill="FFFFFF"/>
          <w:lang w:val="kk-KZ"/>
        </w:rPr>
        <w:t>167 Налогового Кодекса</w:t>
      </w:r>
      <w:r>
        <w:rPr>
          <w:rStyle w:val="1"/>
          <w:rFonts w:eastAsia="Times New Roman CYR" w:cs="Times New Roman"/>
          <w:sz w:val="28"/>
          <w:szCs w:val="28"/>
          <w:shd w:val="clear" w:color="auto" w:fill="FFFFFF"/>
          <w:lang w:val="kk-KZ"/>
        </w:rPr>
        <w:t xml:space="preserve"> РК</w:t>
      </w:r>
      <w:r w:rsidRPr="004A77D5">
        <w:rPr>
          <w:rStyle w:val="1"/>
          <w:rFonts w:eastAsia="Times New Roman CYR" w:cs="Times New Roman"/>
          <w:sz w:val="28"/>
          <w:szCs w:val="28"/>
          <w:shd w:val="clear" w:color="auto" w:fill="FFFFFF"/>
          <w:lang w:val="kk-KZ"/>
        </w:rPr>
        <w:t xml:space="preserve">, установлены </w:t>
      </w:r>
      <w:r>
        <w:rPr>
          <w:rStyle w:val="1"/>
          <w:rFonts w:eastAsia="Times New Roman CYR" w:cs="Times New Roman"/>
          <w:sz w:val="28"/>
          <w:szCs w:val="28"/>
          <w:shd w:val="clear" w:color="auto" w:fill="FFFFFF"/>
          <w:lang w:val="kk-KZ"/>
        </w:rPr>
        <w:t xml:space="preserve">факты </w:t>
      </w:r>
      <w:r w:rsidRPr="004A77D5">
        <w:rPr>
          <w:rStyle w:val="1"/>
          <w:rFonts w:eastAsia="Times New Roman CYR" w:cs="Times New Roman"/>
          <w:sz w:val="28"/>
          <w:szCs w:val="28"/>
          <w:shd w:val="clear" w:color="auto" w:fill="FFFFFF"/>
          <w:lang w:val="kk-KZ"/>
        </w:rPr>
        <w:t>не</w:t>
      </w:r>
      <w:r>
        <w:rPr>
          <w:rStyle w:val="1"/>
          <w:rFonts w:eastAsia="Times New Roman CYR" w:cs="Times New Roman"/>
          <w:sz w:val="28"/>
          <w:szCs w:val="28"/>
          <w:shd w:val="clear" w:color="auto" w:fill="FFFFFF"/>
          <w:lang w:val="kk-KZ"/>
        </w:rPr>
        <w:t xml:space="preserve"> </w:t>
      </w:r>
      <w:r w:rsidRPr="004A77D5">
        <w:rPr>
          <w:rStyle w:val="1"/>
          <w:rFonts w:eastAsia="Times New Roman CYR" w:cs="Times New Roman"/>
          <w:sz w:val="28"/>
          <w:szCs w:val="28"/>
          <w:shd w:val="clear" w:color="auto" w:fill="FFFFFF"/>
          <w:lang w:val="kk-KZ"/>
        </w:rPr>
        <w:t>отражени</w:t>
      </w:r>
      <w:r>
        <w:rPr>
          <w:rStyle w:val="1"/>
          <w:rFonts w:eastAsia="Times New Roman CYR" w:cs="Times New Roman"/>
          <w:sz w:val="28"/>
          <w:szCs w:val="28"/>
          <w:shd w:val="clear" w:color="auto" w:fill="FFFFFF"/>
          <w:lang w:val="kk-KZ"/>
        </w:rPr>
        <w:t>я</w:t>
      </w:r>
      <w:r w:rsidRPr="004A77D5">
        <w:rPr>
          <w:rStyle w:val="1"/>
          <w:rFonts w:eastAsia="Times New Roman CYR" w:cs="Times New Roman"/>
          <w:sz w:val="28"/>
          <w:szCs w:val="28"/>
          <w:shd w:val="clear" w:color="auto" w:fill="FFFFFF"/>
          <w:lang w:val="kk-KZ"/>
        </w:rPr>
        <w:t xml:space="preserve"> нало</w:t>
      </w:r>
      <w:r w:rsidR="000B2AEA">
        <w:rPr>
          <w:rStyle w:val="1"/>
          <w:rFonts w:eastAsia="Times New Roman CYR" w:cs="Times New Roman"/>
          <w:sz w:val="28"/>
          <w:szCs w:val="28"/>
          <w:shd w:val="clear" w:color="auto" w:fill="FFFFFF"/>
          <w:lang w:val="kk-KZ"/>
        </w:rPr>
        <w:t>гоплательщиками в представленных</w:t>
      </w:r>
      <w:r w:rsidRPr="004A77D5">
        <w:rPr>
          <w:rStyle w:val="1"/>
          <w:rFonts w:eastAsia="Times New Roman CYR" w:cs="Times New Roman"/>
          <w:sz w:val="28"/>
          <w:szCs w:val="28"/>
          <w:shd w:val="clear" w:color="auto" w:fill="FFFFFF"/>
          <w:lang w:val="kk-KZ"/>
        </w:rPr>
        <w:t xml:space="preserve"> ими формах налоговой отчетности и</w:t>
      </w:r>
      <w:r>
        <w:rPr>
          <w:rStyle w:val="1"/>
          <w:rFonts w:eastAsia="Times New Roman CYR" w:cs="Times New Roman"/>
          <w:sz w:val="28"/>
          <w:szCs w:val="28"/>
          <w:shd w:val="clear" w:color="auto" w:fill="FFFFFF"/>
          <w:lang w:val="kk-KZ"/>
        </w:rPr>
        <w:t>,</w:t>
      </w:r>
      <w:r w:rsidRPr="004A77D5">
        <w:rPr>
          <w:rStyle w:val="1"/>
          <w:rFonts w:eastAsia="Times New Roman CYR" w:cs="Times New Roman"/>
          <w:sz w:val="28"/>
          <w:szCs w:val="28"/>
          <w:shd w:val="clear" w:color="auto" w:fill="FFFFFF"/>
          <w:lang w:val="kk-KZ"/>
        </w:rPr>
        <w:t xml:space="preserve"> соответственно</w:t>
      </w:r>
      <w:r>
        <w:rPr>
          <w:rStyle w:val="1"/>
          <w:rFonts w:eastAsia="Times New Roman CYR" w:cs="Times New Roman"/>
          <w:sz w:val="28"/>
          <w:szCs w:val="28"/>
          <w:shd w:val="clear" w:color="auto" w:fill="FFFFFF"/>
          <w:lang w:val="kk-KZ"/>
        </w:rPr>
        <w:t>,</w:t>
      </w:r>
      <w:r w:rsidRPr="004A77D5">
        <w:rPr>
          <w:rStyle w:val="1"/>
          <w:rFonts w:eastAsia="Times New Roman CYR" w:cs="Times New Roman"/>
          <w:sz w:val="28"/>
          <w:szCs w:val="28"/>
          <w:shd w:val="clear" w:color="auto" w:fill="FFFFFF"/>
          <w:lang w:val="kk-KZ"/>
        </w:rPr>
        <w:t xml:space="preserve"> неуплата в полном объеме ИПН</w:t>
      </w:r>
      <w:r w:rsidRPr="004A77D5">
        <w:rPr>
          <w:rStyle w:val="1"/>
          <w:rFonts w:cs="Times New Roman"/>
          <w:sz w:val="28"/>
          <w:szCs w:val="28"/>
          <w:lang w:val="ru-RU"/>
        </w:rPr>
        <w:t xml:space="preserve"> </w:t>
      </w:r>
      <w:r w:rsidRPr="004A77D5">
        <w:rPr>
          <w:rStyle w:val="1"/>
          <w:rFonts w:eastAsia="Times New Roman CYR" w:cs="Times New Roman"/>
          <w:sz w:val="28"/>
          <w:szCs w:val="28"/>
          <w:shd w:val="clear" w:color="auto" w:fill="FFFFFF"/>
          <w:lang w:val="kk-KZ"/>
        </w:rPr>
        <w:t xml:space="preserve">в  местный бюджет  </w:t>
      </w:r>
      <w:r w:rsidRPr="004A77D5">
        <w:rPr>
          <w:rStyle w:val="1"/>
          <w:rFonts w:cs="Times New Roman"/>
          <w:sz w:val="28"/>
          <w:szCs w:val="28"/>
          <w:lang w:val="ru-RU"/>
        </w:rPr>
        <w:t>по 8 налогоплательщикам</w:t>
      </w:r>
      <w:r>
        <w:rPr>
          <w:rStyle w:val="1"/>
          <w:rFonts w:cs="Times New Roman"/>
          <w:sz w:val="28"/>
          <w:szCs w:val="28"/>
          <w:lang w:val="ru-RU"/>
        </w:rPr>
        <w:t>,</w:t>
      </w:r>
      <w:r w:rsidRPr="004A77D5">
        <w:rPr>
          <w:rStyle w:val="1"/>
          <w:rFonts w:cs="Times New Roman"/>
          <w:sz w:val="28"/>
          <w:szCs w:val="28"/>
          <w:lang w:val="ru-RU"/>
        </w:rPr>
        <w:t xml:space="preserve"> в общей сумме </w:t>
      </w:r>
      <w:r>
        <w:rPr>
          <w:rStyle w:val="1"/>
          <w:rFonts w:cs="Times New Roman"/>
          <w:b/>
          <w:sz w:val="28"/>
          <w:szCs w:val="28"/>
          <w:lang w:val="ru-RU"/>
        </w:rPr>
        <w:t>207,8</w:t>
      </w:r>
      <w:r w:rsidRPr="004A77D5">
        <w:rPr>
          <w:rStyle w:val="1"/>
          <w:rFonts w:cs="Times New Roman"/>
          <w:b/>
          <w:sz w:val="28"/>
          <w:szCs w:val="28"/>
          <w:lang w:val="ru-RU"/>
        </w:rPr>
        <w:t xml:space="preserve"> тыс.</w:t>
      </w:r>
      <w:r>
        <w:rPr>
          <w:rStyle w:val="1"/>
          <w:rFonts w:cs="Times New Roman"/>
          <w:b/>
          <w:sz w:val="28"/>
          <w:szCs w:val="28"/>
          <w:lang w:val="ru-RU"/>
        </w:rPr>
        <w:t xml:space="preserve"> </w:t>
      </w:r>
      <w:r w:rsidR="00B717AE">
        <w:rPr>
          <w:rStyle w:val="1"/>
          <w:rFonts w:cs="Times New Roman"/>
          <w:b/>
          <w:sz w:val="28"/>
          <w:szCs w:val="28"/>
          <w:lang w:val="ru-RU"/>
        </w:rPr>
        <w:t xml:space="preserve">тенге, </w:t>
      </w:r>
      <w:r w:rsidR="00B717AE" w:rsidRPr="00BD36A1">
        <w:rPr>
          <w:rStyle w:val="1"/>
          <w:rFonts w:cs="Times New Roman"/>
          <w:sz w:val="28"/>
          <w:szCs w:val="28"/>
          <w:lang w:val="ru-RU"/>
        </w:rPr>
        <w:t xml:space="preserve">в </w:t>
      </w:r>
      <w:proofErr w:type="spellStart"/>
      <w:r w:rsidR="00B717AE" w:rsidRPr="00BD36A1">
        <w:rPr>
          <w:rStyle w:val="1"/>
          <w:rFonts w:cs="Times New Roman"/>
          <w:sz w:val="28"/>
          <w:szCs w:val="28"/>
          <w:lang w:val="ru-RU"/>
        </w:rPr>
        <w:t>т.ч</w:t>
      </w:r>
      <w:proofErr w:type="spellEnd"/>
      <w:r w:rsidR="00B717AE">
        <w:rPr>
          <w:rStyle w:val="1"/>
          <w:rFonts w:cs="Times New Roman"/>
          <w:b/>
          <w:sz w:val="28"/>
          <w:szCs w:val="28"/>
          <w:lang w:val="ru-RU"/>
        </w:rPr>
        <w:t xml:space="preserve">.  </w:t>
      </w:r>
      <w:r w:rsidR="00B717AE" w:rsidRPr="00B717AE">
        <w:rPr>
          <w:rStyle w:val="1"/>
          <w:rFonts w:cs="Times New Roman"/>
          <w:sz w:val="28"/>
          <w:szCs w:val="28"/>
          <w:lang w:val="ru-RU"/>
        </w:rPr>
        <w:t>по итогам</w:t>
      </w:r>
      <w:r w:rsidR="00B717AE">
        <w:rPr>
          <w:rStyle w:val="1"/>
          <w:rFonts w:cs="Times New Roman"/>
          <w:sz w:val="28"/>
          <w:szCs w:val="28"/>
          <w:lang w:val="ru-RU"/>
        </w:rPr>
        <w:t xml:space="preserve"> 2013 г. -  64,4 тыс.тенге,  2014 г. - 6,8</w:t>
      </w:r>
      <w:proofErr w:type="gramEnd"/>
      <w:r w:rsidR="00B717AE">
        <w:rPr>
          <w:rStyle w:val="1"/>
          <w:rFonts w:cs="Times New Roman"/>
          <w:sz w:val="28"/>
          <w:szCs w:val="28"/>
          <w:lang w:val="ru-RU"/>
        </w:rPr>
        <w:t xml:space="preserve"> тыс.тенге, </w:t>
      </w:r>
      <w:r w:rsidR="00B717AE" w:rsidRPr="00B717AE">
        <w:rPr>
          <w:rStyle w:val="1"/>
          <w:rFonts w:cs="Times New Roman"/>
          <w:sz w:val="28"/>
          <w:szCs w:val="28"/>
          <w:lang w:val="ru-RU"/>
        </w:rPr>
        <w:t xml:space="preserve"> 2015 г.</w:t>
      </w:r>
      <w:r w:rsidR="00B717AE">
        <w:rPr>
          <w:rStyle w:val="1"/>
          <w:rFonts w:cs="Times New Roman"/>
          <w:sz w:val="28"/>
          <w:szCs w:val="28"/>
          <w:lang w:val="ru-RU"/>
        </w:rPr>
        <w:t xml:space="preserve"> - 2,0 тыс.тенге, 2016 г. –</w:t>
      </w:r>
      <w:r w:rsidR="00B717AE" w:rsidRPr="00B717AE">
        <w:rPr>
          <w:rStyle w:val="1"/>
          <w:rFonts w:cs="Times New Roman"/>
          <w:sz w:val="28"/>
          <w:szCs w:val="28"/>
          <w:lang w:val="ru-RU"/>
        </w:rPr>
        <w:t xml:space="preserve"> </w:t>
      </w:r>
      <w:r w:rsidR="00B717AE">
        <w:rPr>
          <w:rStyle w:val="1"/>
          <w:rFonts w:cs="Times New Roman"/>
          <w:sz w:val="28"/>
          <w:szCs w:val="28"/>
          <w:lang w:val="ru-RU"/>
        </w:rPr>
        <w:t>134,6 тыс.тенге.</w:t>
      </w:r>
    </w:p>
    <w:p w:rsidR="009B31D5" w:rsidRDefault="009B31D5" w:rsidP="002C1278">
      <w:pPr>
        <w:pStyle w:val="10"/>
        <w:spacing w:line="240" w:lineRule="auto"/>
        <w:ind w:firstLine="706"/>
        <w:jc w:val="both"/>
        <w:rPr>
          <w:sz w:val="28"/>
          <w:szCs w:val="28"/>
          <w:lang w:val="ru-RU"/>
        </w:rPr>
      </w:pPr>
      <w:r w:rsidRPr="00044AF3">
        <w:rPr>
          <w:b/>
          <w:sz w:val="28"/>
          <w:szCs w:val="28"/>
          <w:lang w:val="ru-RU"/>
        </w:rPr>
        <w:t>Пункт 2.</w:t>
      </w:r>
      <w:r w:rsidR="000A3205">
        <w:rPr>
          <w:b/>
          <w:sz w:val="28"/>
          <w:szCs w:val="28"/>
          <w:lang w:val="ru-RU"/>
        </w:rPr>
        <w:t xml:space="preserve"> </w:t>
      </w:r>
      <w:proofErr w:type="gramStart"/>
      <w:r>
        <w:rPr>
          <w:sz w:val="28"/>
          <w:szCs w:val="28"/>
          <w:lang w:val="ru-RU"/>
        </w:rPr>
        <w:t>В  нарушение</w:t>
      </w:r>
      <w:r w:rsidRPr="00044AF3">
        <w:rPr>
          <w:sz w:val="28"/>
          <w:szCs w:val="28"/>
          <w:lang w:val="ru-RU"/>
        </w:rPr>
        <w:t xml:space="preserve"> п.п.2 п.1 ст.180 Налогового Кодекс РК,</w:t>
      </w:r>
      <w:r w:rsidR="000A3205">
        <w:rPr>
          <w:sz w:val="28"/>
          <w:szCs w:val="28"/>
          <w:lang w:val="ru-RU"/>
        </w:rPr>
        <w:t xml:space="preserve"> при получении имущественного дохода, при реализации имущества, </w:t>
      </w:r>
      <w:r w:rsidRPr="00044AF3">
        <w:rPr>
          <w:sz w:val="28"/>
          <w:szCs w:val="28"/>
          <w:lang w:val="ru-RU"/>
        </w:rPr>
        <w:t xml:space="preserve"> в части непредставления  ФНО 240.00 и неуплаты суммы ИПН от доходов, необлагаемых у источника выплат КБК 101202 по </w:t>
      </w:r>
      <w:r>
        <w:rPr>
          <w:sz w:val="28"/>
          <w:szCs w:val="28"/>
          <w:lang w:val="ru-RU"/>
        </w:rPr>
        <w:t xml:space="preserve"> </w:t>
      </w:r>
      <w:r w:rsidRPr="00C5506B">
        <w:rPr>
          <w:sz w:val="28"/>
          <w:szCs w:val="28"/>
          <w:lang w:val="ru-RU"/>
        </w:rPr>
        <w:t>3 налогоплательщикам на общую с</w:t>
      </w:r>
      <w:r w:rsidRPr="00044AF3">
        <w:rPr>
          <w:sz w:val="28"/>
          <w:szCs w:val="28"/>
          <w:lang w:val="ru-RU"/>
        </w:rPr>
        <w:t xml:space="preserve">умму  </w:t>
      </w:r>
      <w:r w:rsidRPr="00044AF3">
        <w:rPr>
          <w:b/>
          <w:sz w:val="28"/>
          <w:szCs w:val="28"/>
          <w:lang w:val="ru-RU"/>
        </w:rPr>
        <w:t>13,0</w:t>
      </w:r>
      <w:r w:rsidRPr="00044AF3">
        <w:rPr>
          <w:sz w:val="28"/>
          <w:szCs w:val="28"/>
          <w:lang w:val="ru-RU"/>
        </w:rPr>
        <w:t xml:space="preserve"> </w:t>
      </w:r>
      <w:r w:rsidRPr="00722E41">
        <w:rPr>
          <w:b/>
          <w:sz w:val="28"/>
          <w:szCs w:val="28"/>
          <w:lang w:val="ru-RU"/>
        </w:rPr>
        <w:t>тыс.</w:t>
      </w:r>
      <w:r>
        <w:rPr>
          <w:b/>
          <w:sz w:val="28"/>
          <w:szCs w:val="28"/>
          <w:lang w:val="ru-RU"/>
        </w:rPr>
        <w:t xml:space="preserve"> </w:t>
      </w:r>
      <w:r w:rsidRPr="00722E41">
        <w:rPr>
          <w:b/>
          <w:sz w:val="28"/>
          <w:szCs w:val="28"/>
          <w:lang w:val="ru-RU"/>
        </w:rPr>
        <w:t>тенге</w:t>
      </w:r>
      <w:r w:rsidR="003913F5">
        <w:rPr>
          <w:sz w:val="28"/>
          <w:szCs w:val="28"/>
          <w:lang w:val="ru-RU"/>
        </w:rPr>
        <w:t xml:space="preserve">, </w:t>
      </w:r>
      <w:r w:rsidR="003913F5" w:rsidRPr="000C7854">
        <w:rPr>
          <w:rStyle w:val="1"/>
          <w:rFonts w:cs="Times New Roman"/>
          <w:sz w:val="28"/>
          <w:szCs w:val="28"/>
          <w:lang w:val="ru-RU"/>
        </w:rPr>
        <w:t xml:space="preserve">в </w:t>
      </w:r>
      <w:proofErr w:type="spellStart"/>
      <w:r w:rsidR="003913F5" w:rsidRPr="000C7854">
        <w:rPr>
          <w:rStyle w:val="1"/>
          <w:rFonts w:cs="Times New Roman"/>
          <w:sz w:val="28"/>
          <w:szCs w:val="28"/>
          <w:lang w:val="ru-RU"/>
        </w:rPr>
        <w:t>т.ч</w:t>
      </w:r>
      <w:proofErr w:type="spellEnd"/>
      <w:r w:rsidR="003913F5">
        <w:rPr>
          <w:rStyle w:val="1"/>
          <w:rFonts w:cs="Times New Roman"/>
          <w:b/>
          <w:sz w:val="28"/>
          <w:szCs w:val="28"/>
          <w:lang w:val="ru-RU"/>
        </w:rPr>
        <w:t xml:space="preserve">.  </w:t>
      </w:r>
      <w:r w:rsidR="003913F5" w:rsidRPr="00B717AE">
        <w:rPr>
          <w:rStyle w:val="1"/>
          <w:rFonts w:cs="Times New Roman"/>
          <w:sz w:val="28"/>
          <w:szCs w:val="28"/>
          <w:lang w:val="ru-RU"/>
        </w:rPr>
        <w:t>по итогам</w:t>
      </w:r>
      <w:r w:rsidR="003913F5">
        <w:rPr>
          <w:rStyle w:val="1"/>
          <w:rFonts w:cs="Times New Roman"/>
          <w:sz w:val="28"/>
          <w:szCs w:val="28"/>
          <w:lang w:val="ru-RU"/>
        </w:rPr>
        <w:t xml:space="preserve">  2014 г. </w:t>
      </w:r>
      <w:r w:rsidR="00D97B7B">
        <w:rPr>
          <w:rStyle w:val="1"/>
          <w:rFonts w:cs="Times New Roman"/>
          <w:sz w:val="28"/>
          <w:szCs w:val="28"/>
          <w:lang w:val="ru-RU"/>
        </w:rPr>
        <w:t>–</w:t>
      </w:r>
      <w:r w:rsidR="003913F5">
        <w:rPr>
          <w:rStyle w:val="1"/>
          <w:rFonts w:cs="Times New Roman"/>
          <w:sz w:val="28"/>
          <w:szCs w:val="28"/>
          <w:lang w:val="ru-RU"/>
        </w:rPr>
        <w:t xml:space="preserve"> </w:t>
      </w:r>
      <w:r w:rsidR="00D97B7B">
        <w:rPr>
          <w:rStyle w:val="1"/>
          <w:rFonts w:cs="Times New Roman"/>
          <w:sz w:val="28"/>
          <w:szCs w:val="28"/>
          <w:lang w:val="ru-RU"/>
        </w:rPr>
        <w:t>5,0</w:t>
      </w:r>
      <w:r w:rsidR="003913F5">
        <w:rPr>
          <w:rStyle w:val="1"/>
          <w:rFonts w:cs="Times New Roman"/>
          <w:sz w:val="28"/>
          <w:szCs w:val="28"/>
          <w:lang w:val="ru-RU"/>
        </w:rPr>
        <w:t xml:space="preserve"> тыс.тенге, </w:t>
      </w:r>
      <w:r w:rsidR="003913F5" w:rsidRPr="00B717AE">
        <w:rPr>
          <w:rStyle w:val="1"/>
          <w:rFonts w:cs="Times New Roman"/>
          <w:sz w:val="28"/>
          <w:szCs w:val="28"/>
          <w:lang w:val="ru-RU"/>
        </w:rPr>
        <w:t xml:space="preserve"> 2015 г.</w:t>
      </w:r>
      <w:r w:rsidR="003913F5">
        <w:rPr>
          <w:rStyle w:val="1"/>
          <w:rFonts w:cs="Times New Roman"/>
          <w:sz w:val="28"/>
          <w:szCs w:val="28"/>
          <w:lang w:val="ru-RU"/>
        </w:rPr>
        <w:t xml:space="preserve"> </w:t>
      </w:r>
      <w:r w:rsidR="00D97B7B">
        <w:rPr>
          <w:rStyle w:val="1"/>
          <w:rFonts w:cs="Times New Roman"/>
          <w:sz w:val="28"/>
          <w:szCs w:val="28"/>
          <w:lang w:val="ru-RU"/>
        </w:rPr>
        <w:t>–</w:t>
      </w:r>
      <w:r w:rsidR="003913F5">
        <w:rPr>
          <w:rStyle w:val="1"/>
          <w:rFonts w:cs="Times New Roman"/>
          <w:sz w:val="28"/>
          <w:szCs w:val="28"/>
          <w:lang w:val="ru-RU"/>
        </w:rPr>
        <w:t xml:space="preserve"> </w:t>
      </w:r>
      <w:r w:rsidR="00D97B7B">
        <w:rPr>
          <w:rStyle w:val="1"/>
          <w:rFonts w:cs="Times New Roman"/>
          <w:sz w:val="28"/>
          <w:szCs w:val="28"/>
          <w:lang w:val="ru-RU"/>
        </w:rPr>
        <w:t>3,0</w:t>
      </w:r>
      <w:r w:rsidR="003913F5">
        <w:rPr>
          <w:rStyle w:val="1"/>
          <w:rFonts w:cs="Times New Roman"/>
          <w:sz w:val="28"/>
          <w:szCs w:val="28"/>
          <w:lang w:val="ru-RU"/>
        </w:rPr>
        <w:t xml:space="preserve"> тыс.тенге, 2016 г</w:t>
      </w:r>
      <w:proofErr w:type="gramEnd"/>
      <w:r w:rsidR="003913F5">
        <w:rPr>
          <w:rStyle w:val="1"/>
          <w:rFonts w:cs="Times New Roman"/>
          <w:sz w:val="28"/>
          <w:szCs w:val="28"/>
          <w:lang w:val="ru-RU"/>
        </w:rPr>
        <w:t>. –</w:t>
      </w:r>
      <w:r w:rsidR="003913F5" w:rsidRPr="00B717AE">
        <w:rPr>
          <w:rStyle w:val="1"/>
          <w:rFonts w:cs="Times New Roman"/>
          <w:sz w:val="28"/>
          <w:szCs w:val="28"/>
          <w:lang w:val="ru-RU"/>
        </w:rPr>
        <w:t xml:space="preserve"> </w:t>
      </w:r>
      <w:r w:rsidR="00D97B7B">
        <w:rPr>
          <w:rStyle w:val="1"/>
          <w:rFonts w:cs="Times New Roman"/>
          <w:sz w:val="28"/>
          <w:szCs w:val="28"/>
          <w:lang w:val="ru-RU"/>
        </w:rPr>
        <w:t>5,0</w:t>
      </w:r>
      <w:r w:rsidR="003913F5">
        <w:rPr>
          <w:rStyle w:val="1"/>
          <w:rFonts w:cs="Times New Roman"/>
          <w:sz w:val="28"/>
          <w:szCs w:val="28"/>
          <w:lang w:val="ru-RU"/>
        </w:rPr>
        <w:t xml:space="preserve"> тыс.тенге.</w:t>
      </w:r>
    </w:p>
    <w:p w:rsidR="00752B71" w:rsidRPr="000C7854" w:rsidRDefault="00752B71" w:rsidP="00752B71">
      <w:pPr>
        <w:ind w:firstLine="706"/>
        <w:jc w:val="both"/>
        <w:rPr>
          <w:rStyle w:val="1"/>
          <w:rFonts w:ascii="Times New Roman" w:hAnsi="Times New Roman" w:cs="Times New Roman"/>
          <w:b/>
          <w:sz w:val="28"/>
          <w:szCs w:val="28"/>
          <w:lang w:val="ru-RU"/>
        </w:rPr>
      </w:pPr>
      <w:r w:rsidRPr="008737E5">
        <w:rPr>
          <w:rFonts w:ascii="Times New Roman" w:hAnsi="Times New Roman"/>
          <w:b/>
          <w:sz w:val="28"/>
          <w:szCs w:val="28"/>
          <w:lang w:val="kk-KZ"/>
        </w:rPr>
        <w:t xml:space="preserve">Пункт 3.  </w:t>
      </w:r>
      <w:r w:rsidRPr="008737E5">
        <w:rPr>
          <w:rFonts w:ascii="Times New Roman" w:hAnsi="Times New Roman"/>
          <w:sz w:val="28"/>
          <w:szCs w:val="28"/>
          <w:lang w:val="kk-KZ"/>
        </w:rPr>
        <w:t>В нарушение пп.1 п.1 ст.14 и  п.2 ст.358 Налогового Кодекса РК, в представленных ФНО 200.00</w:t>
      </w:r>
      <w:r w:rsidRPr="007A4CAE">
        <w:rPr>
          <w:rStyle w:val="1"/>
          <w:rFonts w:ascii="Times New Roman" w:hAnsi="Times New Roman"/>
          <w:sz w:val="28"/>
          <w:szCs w:val="28"/>
          <w:lang w:val="ru-RU"/>
        </w:rPr>
        <w:t xml:space="preserve"> </w:t>
      </w:r>
      <w:r w:rsidRPr="007A4CAE">
        <w:rPr>
          <w:rFonts w:ascii="Times New Roman" w:eastAsia="Andale Sans UI" w:hAnsi="Times New Roman"/>
          <w:sz w:val="28"/>
          <w:szCs w:val="28"/>
          <w:lang w:val="ru-RU" w:eastAsia="fa-IR" w:bidi="fa-IR"/>
        </w:rPr>
        <w:t xml:space="preserve">«Декларация по индивидуальному подоходному налогу и социальному налогу», </w:t>
      </w:r>
      <w:r w:rsidRPr="007A4CAE">
        <w:rPr>
          <w:rStyle w:val="1"/>
          <w:rFonts w:ascii="Times New Roman" w:hAnsi="Times New Roman"/>
          <w:sz w:val="28"/>
          <w:szCs w:val="28"/>
          <w:lang w:val="ru-RU"/>
        </w:rPr>
        <w:t xml:space="preserve">в результате неправильного применения установленных ставок, отдельными налогоплательщиками, зарегистрированными в  общеустановленном порядке, в местный бюджет </w:t>
      </w:r>
      <w:r w:rsidRPr="007A4CAE">
        <w:rPr>
          <w:rFonts w:ascii="Times New Roman" w:hAnsi="Times New Roman"/>
          <w:sz w:val="28"/>
          <w:szCs w:val="28"/>
          <w:lang w:val="ru-RU"/>
        </w:rPr>
        <w:t xml:space="preserve"> </w:t>
      </w:r>
      <w:proofErr w:type="spellStart"/>
      <w:r w:rsidRPr="000C7854">
        <w:rPr>
          <w:rStyle w:val="1"/>
          <w:rFonts w:ascii="Times New Roman" w:hAnsi="Times New Roman" w:cs="Times New Roman"/>
          <w:sz w:val="28"/>
          <w:szCs w:val="28"/>
          <w:lang w:val="ru-RU"/>
        </w:rPr>
        <w:t>недопоступила</w:t>
      </w:r>
      <w:proofErr w:type="spellEnd"/>
      <w:r w:rsidRPr="000C7854">
        <w:rPr>
          <w:rFonts w:ascii="Times New Roman" w:hAnsi="Times New Roman" w:cs="Times New Roman"/>
          <w:sz w:val="28"/>
          <w:szCs w:val="28"/>
          <w:lang w:val="ru-RU"/>
        </w:rPr>
        <w:t xml:space="preserve">  сумма социального налога (КБК 103101) в размере </w:t>
      </w:r>
      <w:r w:rsidRPr="000C7854">
        <w:rPr>
          <w:rStyle w:val="1"/>
          <w:rFonts w:ascii="Times New Roman" w:hAnsi="Times New Roman" w:cs="Times New Roman"/>
          <w:sz w:val="28"/>
          <w:szCs w:val="28"/>
          <w:lang w:val="ru-RU"/>
        </w:rPr>
        <w:t xml:space="preserve"> </w:t>
      </w:r>
      <w:r w:rsidRPr="000C7854">
        <w:rPr>
          <w:rStyle w:val="1"/>
          <w:rFonts w:ascii="Times New Roman" w:hAnsi="Times New Roman" w:cs="Times New Roman"/>
          <w:b/>
          <w:sz w:val="28"/>
          <w:szCs w:val="28"/>
          <w:lang w:val="ru-RU"/>
        </w:rPr>
        <w:t>17,8</w:t>
      </w:r>
      <w:r w:rsidR="000C7854" w:rsidRPr="000C7854">
        <w:rPr>
          <w:rStyle w:val="1"/>
          <w:rFonts w:ascii="Times New Roman" w:hAnsi="Times New Roman" w:cs="Times New Roman"/>
          <w:b/>
          <w:sz w:val="28"/>
          <w:szCs w:val="28"/>
          <w:lang w:val="ru-RU"/>
        </w:rPr>
        <w:t xml:space="preserve"> тыс. тенге,</w:t>
      </w:r>
      <w:r w:rsidR="000C7854" w:rsidRPr="000C7854">
        <w:rPr>
          <w:rStyle w:val="1"/>
          <w:rFonts w:ascii="Times New Roman" w:hAnsi="Times New Roman" w:cs="Times New Roman"/>
          <w:sz w:val="28"/>
          <w:szCs w:val="28"/>
          <w:lang w:val="ru-RU"/>
        </w:rPr>
        <w:t xml:space="preserve"> в </w:t>
      </w:r>
      <w:proofErr w:type="spellStart"/>
      <w:r w:rsidR="000C7854" w:rsidRPr="000C7854">
        <w:rPr>
          <w:rStyle w:val="1"/>
          <w:rFonts w:ascii="Times New Roman" w:hAnsi="Times New Roman" w:cs="Times New Roman"/>
          <w:sz w:val="28"/>
          <w:szCs w:val="28"/>
          <w:lang w:val="ru-RU"/>
        </w:rPr>
        <w:t>т.ч</w:t>
      </w:r>
      <w:proofErr w:type="spellEnd"/>
      <w:r w:rsidR="000C7854" w:rsidRPr="000C7854">
        <w:rPr>
          <w:rStyle w:val="1"/>
          <w:rFonts w:ascii="Times New Roman" w:hAnsi="Times New Roman" w:cs="Times New Roman"/>
          <w:b/>
          <w:sz w:val="28"/>
          <w:szCs w:val="28"/>
          <w:lang w:val="ru-RU"/>
        </w:rPr>
        <w:t xml:space="preserve">.  </w:t>
      </w:r>
      <w:r w:rsidR="000C7854" w:rsidRPr="000C7854">
        <w:rPr>
          <w:rStyle w:val="1"/>
          <w:rFonts w:ascii="Times New Roman" w:hAnsi="Times New Roman" w:cs="Times New Roman"/>
          <w:sz w:val="28"/>
          <w:szCs w:val="28"/>
          <w:lang w:val="ru-RU"/>
        </w:rPr>
        <w:t>по итогам   2015 г. – 5,1 тыс.тенге, 2016 г. – 12,7 тыс.тенге.</w:t>
      </w:r>
    </w:p>
    <w:p w:rsidR="0043549B" w:rsidRPr="006D7108" w:rsidRDefault="008F170F" w:rsidP="008F170F">
      <w:pPr>
        <w:widowControl w:val="0"/>
        <w:tabs>
          <w:tab w:val="left" w:pos="1721"/>
        </w:tabs>
        <w:autoSpaceDE w:val="0"/>
        <w:autoSpaceDN w:val="0"/>
        <w:ind w:firstLine="709"/>
        <w:jc w:val="both"/>
        <w:textAlignment w:val="baseline"/>
        <w:rPr>
          <w:rFonts w:ascii="Times New Roman" w:eastAsia="Andale Sans UI" w:hAnsi="Times New Roman" w:cs="Times New Roman"/>
          <w:color w:val="000000"/>
          <w:kern w:val="3"/>
          <w:sz w:val="28"/>
          <w:szCs w:val="28"/>
          <w:lang w:val="ru-RU" w:eastAsia="ja-JP" w:bidi="fa-IR"/>
        </w:rPr>
      </w:pPr>
      <w:proofErr w:type="spellStart"/>
      <w:r w:rsidRPr="00522B1D">
        <w:rPr>
          <w:rFonts w:ascii="Times New Roman" w:eastAsia="Andale Sans UI" w:hAnsi="Times New Roman" w:cs="Times New Roman"/>
          <w:b/>
          <w:color w:val="000000"/>
          <w:kern w:val="3"/>
          <w:sz w:val="28"/>
          <w:shd w:val="clear" w:color="auto" w:fill="FFFFFF"/>
          <w:lang w:val="de-DE" w:eastAsia="ja-JP" w:bidi="fa-IR"/>
        </w:rPr>
        <w:t>Пункт</w:t>
      </w:r>
      <w:proofErr w:type="spellEnd"/>
      <w:r w:rsidRPr="00522B1D">
        <w:rPr>
          <w:rFonts w:ascii="Times New Roman" w:eastAsia="Andale Sans UI" w:hAnsi="Times New Roman" w:cs="Times New Roman"/>
          <w:b/>
          <w:color w:val="000000"/>
          <w:kern w:val="3"/>
          <w:sz w:val="28"/>
          <w:shd w:val="clear" w:color="auto" w:fill="FFFFFF"/>
          <w:lang w:val="de-DE" w:eastAsia="ja-JP" w:bidi="fa-IR"/>
        </w:rPr>
        <w:t xml:space="preserve"> </w:t>
      </w:r>
      <w:r w:rsidRPr="00522B1D">
        <w:rPr>
          <w:rFonts w:ascii="Times New Roman" w:eastAsia="Andale Sans UI" w:hAnsi="Times New Roman" w:cs="Times New Roman"/>
          <w:b/>
          <w:color w:val="000000"/>
          <w:kern w:val="3"/>
          <w:sz w:val="28"/>
          <w:shd w:val="clear" w:color="auto" w:fill="FFFFFF"/>
          <w:lang w:val="ru-RU" w:eastAsia="ja-JP" w:bidi="fa-IR"/>
        </w:rPr>
        <w:t>4</w:t>
      </w:r>
      <w:r w:rsidRPr="00522B1D">
        <w:rPr>
          <w:rFonts w:ascii="Times New Roman" w:eastAsia="Andale Sans UI" w:hAnsi="Times New Roman" w:cs="Times New Roman"/>
          <w:b/>
          <w:color w:val="000000"/>
          <w:kern w:val="3"/>
          <w:sz w:val="28"/>
          <w:shd w:val="clear" w:color="auto" w:fill="FFFFFF"/>
          <w:lang w:val="de-DE" w:eastAsia="ja-JP" w:bidi="fa-IR"/>
        </w:rPr>
        <w:t xml:space="preserve">. </w:t>
      </w:r>
      <w:r w:rsidR="00651873" w:rsidRPr="00522B1D">
        <w:rPr>
          <w:rFonts w:ascii="Times New Roman" w:eastAsia="Andale Sans UI" w:hAnsi="Times New Roman" w:cs="Times New Roman"/>
          <w:color w:val="000000"/>
          <w:kern w:val="3"/>
          <w:sz w:val="28"/>
          <w:shd w:val="clear" w:color="auto" w:fill="FFFFFF"/>
          <w:lang w:val="ru-RU" w:eastAsia="ja-JP" w:bidi="fa-IR"/>
        </w:rPr>
        <w:t>Установлены нарушения</w:t>
      </w:r>
      <w:r w:rsidRPr="00522B1D">
        <w:rPr>
          <w:rFonts w:ascii="Times New Roman" w:eastAsia="Andale Sans UI" w:hAnsi="Times New Roman" w:cs="Times New Roman"/>
          <w:color w:val="000000"/>
          <w:kern w:val="3"/>
          <w:sz w:val="28"/>
          <w:shd w:val="clear" w:color="auto" w:fill="FFFFFF"/>
          <w:lang w:val="ru-RU" w:eastAsia="ja-JP" w:bidi="fa-IR"/>
        </w:rPr>
        <w:t xml:space="preserve"> по 27 </w:t>
      </w:r>
      <w:r w:rsidRPr="00522B1D">
        <w:rPr>
          <w:rFonts w:ascii="Times New Roman" w:eastAsia="Andale Sans UI" w:hAnsi="Times New Roman" w:cs="Times New Roman"/>
          <w:color w:val="000000"/>
          <w:kern w:val="3"/>
          <w:sz w:val="28"/>
          <w:lang w:val="ru-RU" w:eastAsia="ja-JP" w:bidi="fa-IR"/>
        </w:rPr>
        <w:t xml:space="preserve">физическим лицам </w:t>
      </w:r>
      <w:r w:rsidR="00651873" w:rsidRPr="00522B1D">
        <w:rPr>
          <w:rFonts w:ascii="Times New Roman" w:eastAsia="Andale Sans UI" w:hAnsi="Times New Roman" w:cs="Times New Roman"/>
          <w:color w:val="000000"/>
          <w:kern w:val="3"/>
          <w:sz w:val="28"/>
          <w:lang w:val="ru-RU" w:eastAsia="ja-JP" w:bidi="fa-IR"/>
        </w:rPr>
        <w:t>факт</w:t>
      </w:r>
      <w:r w:rsidR="00B03284" w:rsidRPr="00522B1D">
        <w:rPr>
          <w:rFonts w:ascii="Times New Roman" w:eastAsia="Andale Sans UI" w:hAnsi="Times New Roman" w:cs="Times New Roman"/>
          <w:color w:val="000000"/>
          <w:kern w:val="3"/>
          <w:sz w:val="28"/>
          <w:lang w:val="ru-RU" w:eastAsia="ja-JP" w:bidi="fa-IR"/>
        </w:rPr>
        <w:t>ы</w:t>
      </w:r>
      <w:r w:rsidRPr="00522B1D">
        <w:rPr>
          <w:rFonts w:ascii="Times New Roman" w:eastAsia="Andale Sans UI" w:hAnsi="Times New Roman" w:cs="Times New Roman"/>
          <w:color w:val="000000"/>
          <w:kern w:val="3"/>
          <w:sz w:val="28"/>
          <w:lang w:val="ru-RU" w:eastAsia="ja-JP" w:bidi="fa-IR"/>
        </w:rPr>
        <w:t xml:space="preserve"> </w:t>
      </w:r>
      <w:proofErr w:type="spellStart"/>
      <w:r w:rsidRPr="00522B1D">
        <w:rPr>
          <w:rFonts w:ascii="Times New Roman" w:eastAsia="Andale Sans UI" w:hAnsi="Times New Roman" w:cs="Times New Roman"/>
          <w:color w:val="000000"/>
          <w:kern w:val="3"/>
          <w:sz w:val="28"/>
          <w:shd w:val="clear" w:color="auto" w:fill="FFFFFF"/>
          <w:lang w:val="de-DE" w:eastAsia="ja-JP" w:bidi="fa-IR"/>
        </w:rPr>
        <w:t>неуплаты</w:t>
      </w:r>
      <w:proofErr w:type="spellEnd"/>
      <w:r w:rsidRPr="00522B1D">
        <w:rPr>
          <w:rFonts w:ascii="Times New Roman" w:eastAsia="Andale Sans UI" w:hAnsi="Times New Roman" w:cs="Times New Roman"/>
          <w:color w:val="000000"/>
          <w:kern w:val="3"/>
          <w:sz w:val="28"/>
          <w:shd w:val="clear" w:color="auto" w:fill="FFFFFF"/>
          <w:lang w:val="de-DE" w:eastAsia="ja-JP" w:bidi="fa-IR"/>
        </w:rPr>
        <w:t xml:space="preserve"> </w:t>
      </w:r>
      <w:proofErr w:type="spellStart"/>
      <w:r w:rsidRPr="00522B1D">
        <w:rPr>
          <w:rFonts w:ascii="Times New Roman" w:eastAsia="Andale Sans UI" w:hAnsi="Times New Roman" w:cs="Times New Roman"/>
          <w:color w:val="000000"/>
          <w:kern w:val="3"/>
          <w:sz w:val="28"/>
          <w:lang w:val="de-DE" w:eastAsia="ja-JP" w:bidi="fa-IR"/>
        </w:rPr>
        <w:t>по</w:t>
      </w:r>
      <w:proofErr w:type="spellEnd"/>
      <w:r w:rsidRPr="00522B1D">
        <w:rPr>
          <w:rFonts w:ascii="Times New Roman" w:eastAsia="Andale Sans UI" w:hAnsi="Times New Roman" w:cs="Times New Roman"/>
          <w:color w:val="000000"/>
          <w:kern w:val="3"/>
          <w:sz w:val="28"/>
          <w:lang w:val="de-DE" w:eastAsia="ja-JP" w:bidi="fa-IR"/>
        </w:rPr>
        <w:t xml:space="preserve"> </w:t>
      </w:r>
      <w:proofErr w:type="spellStart"/>
      <w:r w:rsidRPr="00522B1D">
        <w:rPr>
          <w:rFonts w:ascii="Times New Roman" w:eastAsia="Andale Sans UI" w:hAnsi="Times New Roman" w:cs="Times New Roman"/>
          <w:color w:val="000000"/>
          <w:kern w:val="3"/>
          <w:sz w:val="28"/>
          <w:lang w:val="de-DE" w:eastAsia="ja-JP" w:bidi="fa-IR"/>
        </w:rPr>
        <w:t>налогу</w:t>
      </w:r>
      <w:proofErr w:type="spellEnd"/>
      <w:r w:rsidRPr="00522B1D">
        <w:rPr>
          <w:rFonts w:ascii="Times New Roman" w:eastAsia="Andale Sans UI" w:hAnsi="Times New Roman" w:cs="Times New Roman"/>
          <w:color w:val="000000"/>
          <w:kern w:val="3"/>
          <w:sz w:val="28"/>
          <w:lang w:val="de-DE" w:eastAsia="ja-JP" w:bidi="fa-IR"/>
        </w:rPr>
        <w:t xml:space="preserve"> </w:t>
      </w:r>
      <w:proofErr w:type="spellStart"/>
      <w:r w:rsidRPr="00522B1D">
        <w:rPr>
          <w:rFonts w:ascii="Times New Roman" w:eastAsia="Andale Sans UI" w:hAnsi="Times New Roman" w:cs="Times New Roman"/>
          <w:color w:val="000000"/>
          <w:kern w:val="3"/>
          <w:sz w:val="28"/>
          <w:lang w:val="de-DE" w:eastAsia="ja-JP" w:bidi="fa-IR"/>
        </w:rPr>
        <w:t>на</w:t>
      </w:r>
      <w:proofErr w:type="spellEnd"/>
      <w:r w:rsidRPr="00522B1D">
        <w:rPr>
          <w:rFonts w:ascii="Times New Roman" w:eastAsia="Andale Sans UI" w:hAnsi="Times New Roman" w:cs="Times New Roman"/>
          <w:color w:val="000000"/>
          <w:kern w:val="3"/>
          <w:sz w:val="28"/>
          <w:lang w:val="de-DE" w:eastAsia="ja-JP" w:bidi="fa-IR"/>
        </w:rPr>
        <w:t xml:space="preserve"> </w:t>
      </w:r>
      <w:proofErr w:type="spellStart"/>
      <w:r w:rsidRPr="00522B1D">
        <w:rPr>
          <w:rFonts w:ascii="Times New Roman" w:eastAsia="Andale Sans UI" w:hAnsi="Times New Roman" w:cs="Times New Roman"/>
          <w:color w:val="000000"/>
          <w:kern w:val="3"/>
          <w:sz w:val="28"/>
          <w:lang w:val="de-DE" w:eastAsia="ja-JP" w:bidi="fa-IR"/>
        </w:rPr>
        <w:t>имущество</w:t>
      </w:r>
      <w:proofErr w:type="spellEnd"/>
      <w:r w:rsidRPr="00522B1D">
        <w:rPr>
          <w:rFonts w:ascii="Times New Roman" w:eastAsia="Andale Sans UI" w:hAnsi="Times New Roman" w:cs="Times New Roman"/>
          <w:color w:val="000000"/>
          <w:kern w:val="3"/>
          <w:sz w:val="28"/>
          <w:lang w:val="de-DE" w:eastAsia="ja-JP" w:bidi="fa-IR"/>
        </w:rPr>
        <w:t xml:space="preserve"> </w:t>
      </w:r>
      <w:r w:rsidRPr="00522B1D">
        <w:rPr>
          <w:rFonts w:ascii="Times New Roman" w:eastAsia="Andale Sans UI" w:hAnsi="Times New Roman" w:cs="Times New Roman"/>
          <w:color w:val="000000"/>
          <w:kern w:val="3"/>
          <w:sz w:val="28"/>
          <w:shd w:val="clear" w:color="auto" w:fill="FFFFFF"/>
          <w:lang w:val="ru-RU" w:eastAsia="ja-JP" w:bidi="fa-IR"/>
        </w:rPr>
        <w:t xml:space="preserve">на общую сумму </w:t>
      </w:r>
      <w:r w:rsidRPr="00522B1D">
        <w:rPr>
          <w:rFonts w:ascii="Times New Roman" w:eastAsia="Andale Sans UI" w:hAnsi="Times New Roman" w:cs="Times New Roman"/>
          <w:b/>
          <w:color w:val="000000"/>
          <w:kern w:val="3"/>
          <w:sz w:val="28"/>
          <w:shd w:val="clear" w:color="auto" w:fill="FFFFFF"/>
          <w:lang w:val="ru-RU" w:eastAsia="ja-JP" w:bidi="fa-IR"/>
        </w:rPr>
        <w:t>4,7</w:t>
      </w:r>
      <w:r w:rsidRPr="00522B1D">
        <w:rPr>
          <w:rFonts w:ascii="Times New Roman" w:eastAsia="Andale Sans UI" w:hAnsi="Times New Roman" w:cs="Times New Roman"/>
          <w:color w:val="000000"/>
          <w:kern w:val="3"/>
          <w:sz w:val="28"/>
          <w:shd w:val="clear" w:color="auto" w:fill="FFFFFF"/>
          <w:lang w:val="ru-RU" w:eastAsia="ja-JP" w:bidi="fa-IR"/>
        </w:rPr>
        <w:t xml:space="preserve"> </w:t>
      </w:r>
      <w:r w:rsidRPr="00522B1D">
        <w:rPr>
          <w:rFonts w:ascii="Times New Roman" w:eastAsia="Andale Sans UI" w:hAnsi="Times New Roman" w:cs="Times New Roman"/>
          <w:b/>
          <w:color w:val="000000"/>
          <w:kern w:val="3"/>
          <w:sz w:val="28"/>
          <w:shd w:val="clear" w:color="auto" w:fill="FFFFFF"/>
          <w:lang w:val="ru-RU" w:eastAsia="ja-JP" w:bidi="fa-IR"/>
        </w:rPr>
        <w:t>тыс.тенге, что</w:t>
      </w:r>
      <w:r w:rsidRPr="00522B1D">
        <w:rPr>
          <w:rFonts w:ascii="Times New Roman" w:eastAsia="Andale Sans UI" w:hAnsi="Times New Roman" w:cs="Times New Roman"/>
          <w:color w:val="000000"/>
          <w:kern w:val="3"/>
          <w:sz w:val="28"/>
          <w:shd w:val="clear" w:color="auto" w:fill="FFFFFF"/>
          <w:lang w:val="ru-RU" w:eastAsia="ja-JP" w:bidi="fa-IR"/>
        </w:rPr>
        <w:t xml:space="preserve">  является</w:t>
      </w:r>
      <w:r w:rsidRPr="00522B1D">
        <w:rPr>
          <w:rFonts w:ascii="Times New Roman" w:eastAsia="Andale Sans UI" w:hAnsi="Times New Roman" w:cs="Times New Roman"/>
          <w:color w:val="000000"/>
          <w:kern w:val="3"/>
          <w:sz w:val="28"/>
          <w:shd w:val="clear" w:color="auto" w:fill="FFFFFF"/>
          <w:lang w:val="de-DE" w:eastAsia="ja-JP" w:bidi="fa-IR"/>
        </w:rPr>
        <w:t xml:space="preserve"> </w:t>
      </w:r>
      <w:proofErr w:type="spellStart"/>
      <w:r w:rsidRPr="00522B1D">
        <w:rPr>
          <w:rFonts w:ascii="Times New Roman" w:eastAsia="Andale Sans UI" w:hAnsi="Times New Roman" w:cs="Times New Roman"/>
          <w:color w:val="000000"/>
          <w:kern w:val="3"/>
          <w:sz w:val="28"/>
          <w:szCs w:val="28"/>
          <w:lang w:val="de-DE" w:eastAsia="ja-JP" w:bidi="fa-IR"/>
        </w:rPr>
        <w:t>нарушение</w:t>
      </w:r>
      <w:proofErr w:type="spellEnd"/>
      <w:r w:rsidRPr="00522B1D">
        <w:rPr>
          <w:rFonts w:ascii="Times New Roman" w:eastAsia="Andale Sans UI" w:hAnsi="Times New Roman" w:cs="Times New Roman"/>
          <w:color w:val="000000"/>
          <w:kern w:val="3"/>
          <w:sz w:val="28"/>
          <w:szCs w:val="28"/>
          <w:lang w:val="ru-RU" w:eastAsia="ja-JP" w:bidi="fa-IR"/>
        </w:rPr>
        <w:t>м</w:t>
      </w:r>
      <w:r w:rsidRPr="00522B1D">
        <w:rPr>
          <w:rFonts w:ascii="Times New Roman" w:eastAsia="Andale Sans UI" w:hAnsi="Times New Roman" w:cs="Times New Roman"/>
          <w:color w:val="000000"/>
          <w:kern w:val="3"/>
          <w:sz w:val="28"/>
          <w:szCs w:val="28"/>
          <w:lang w:val="de-DE" w:eastAsia="ja-JP" w:bidi="fa-IR"/>
        </w:rPr>
        <w:t xml:space="preserve"> </w:t>
      </w:r>
      <w:r w:rsidRPr="00522B1D">
        <w:rPr>
          <w:rFonts w:ascii="Times New Roman" w:eastAsia="Andale Sans UI" w:hAnsi="Times New Roman" w:cs="Times New Roman"/>
          <w:color w:val="000000"/>
          <w:kern w:val="3"/>
          <w:sz w:val="28"/>
          <w:szCs w:val="28"/>
          <w:lang w:val="ru-RU" w:eastAsia="ja-JP" w:bidi="fa-IR"/>
        </w:rPr>
        <w:t xml:space="preserve">норм </w:t>
      </w:r>
      <w:r w:rsidRPr="00522B1D">
        <w:rPr>
          <w:rFonts w:ascii="Times New Roman" w:eastAsia="Andale Sans UI" w:hAnsi="Times New Roman" w:cs="Times New Roman"/>
          <w:color w:val="000000"/>
          <w:kern w:val="3"/>
          <w:sz w:val="28"/>
          <w:szCs w:val="28"/>
          <w:lang w:val="de-DE" w:eastAsia="ja-JP" w:bidi="fa-IR"/>
        </w:rPr>
        <w:t xml:space="preserve">ст.409 и ст.410 </w:t>
      </w:r>
      <w:proofErr w:type="spellStart"/>
      <w:r w:rsidRPr="00522B1D">
        <w:rPr>
          <w:rFonts w:ascii="Times New Roman" w:eastAsia="Andale Sans UI" w:hAnsi="Times New Roman" w:cs="Times New Roman"/>
          <w:color w:val="000000"/>
          <w:kern w:val="3"/>
          <w:sz w:val="28"/>
          <w:szCs w:val="28"/>
          <w:lang w:val="de-DE" w:eastAsia="ja-JP" w:bidi="fa-IR"/>
        </w:rPr>
        <w:t>Налогового</w:t>
      </w:r>
      <w:proofErr w:type="spellEnd"/>
      <w:r w:rsidRPr="00522B1D">
        <w:rPr>
          <w:rFonts w:ascii="Times New Roman" w:eastAsia="Andale Sans UI" w:hAnsi="Times New Roman" w:cs="Times New Roman"/>
          <w:color w:val="000000"/>
          <w:kern w:val="3"/>
          <w:sz w:val="28"/>
          <w:szCs w:val="28"/>
          <w:lang w:val="de-DE" w:eastAsia="ja-JP" w:bidi="fa-IR"/>
        </w:rPr>
        <w:t xml:space="preserve"> </w:t>
      </w:r>
      <w:proofErr w:type="spellStart"/>
      <w:r w:rsidRPr="00522B1D">
        <w:rPr>
          <w:rFonts w:ascii="Times New Roman" w:eastAsia="Andale Sans UI" w:hAnsi="Times New Roman" w:cs="Times New Roman"/>
          <w:color w:val="000000"/>
          <w:kern w:val="3"/>
          <w:sz w:val="28"/>
          <w:szCs w:val="28"/>
          <w:lang w:val="de-DE" w:eastAsia="ja-JP" w:bidi="fa-IR"/>
        </w:rPr>
        <w:t>кодекса</w:t>
      </w:r>
      <w:proofErr w:type="spellEnd"/>
      <w:r w:rsidR="00B03284" w:rsidRPr="00522B1D">
        <w:rPr>
          <w:rFonts w:ascii="Times New Roman" w:eastAsia="Andale Sans UI" w:hAnsi="Times New Roman" w:cs="Times New Roman"/>
          <w:color w:val="000000"/>
          <w:kern w:val="3"/>
          <w:sz w:val="28"/>
          <w:szCs w:val="28"/>
          <w:lang w:val="ru-RU" w:eastAsia="ja-JP" w:bidi="fa-IR"/>
        </w:rPr>
        <w:t xml:space="preserve">, </w:t>
      </w:r>
      <w:r w:rsidR="00BD6BB1" w:rsidRPr="00522B1D">
        <w:rPr>
          <w:rFonts w:ascii="Times New Roman" w:eastAsia="Andale Sans UI" w:hAnsi="Times New Roman" w:cs="Times New Roman"/>
          <w:color w:val="000000"/>
          <w:kern w:val="3"/>
          <w:sz w:val="28"/>
          <w:szCs w:val="28"/>
          <w:lang w:val="ru-RU" w:eastAsia="ja-JP" w:bidi="fa-IR"/>
        </w:rPr>
        <w:t xml:space="preserve">где суммы </w:t>
      </w:r>
      <w:r w:rsidR="006D7108" w:rsidRPr="00522B1D">
        <w:rPr>
          <w:rFonts w:ascii="Times New Roman" w:eastAsia="Andale Sans UI" w:hAnsi="Times New Roman" w:cs="Times New Roman"/>
          <w:color w:val="000000"/>
          <w:kern w:val="3"/>
          <w:sz w:val="28"/>
          <w:szCs w:val="28"/>
          <w:lang w:val="ru-RU" w:eastAsia="ja-JP" w:bidi="fa-IR"/>
        </w:rPr>
        <w:t xml:space="preserve"> </w:t>
      </w:r>
      <w:r w:rsidR="00BD6BB1" w:rsidRPr="00522B1D">
        <w:rPr>
          <w:rFonts w:ascii="Times New Roman" w:eastAsia="Andale Sans UI" w:hAnsi="Times New Roman" w:cs="Times New Roman"/>
          <w:color w:val="000000"/>
          <w:kern w:val="3"/>
          <w:sz w:val="28"/>
          <w:szCs w:val="28"/>
          <w:lang w:val="ru-RU" w:eastAsia="ja-JP" w:bidi="fa-IR"/>
        </w:rPr>
        <w:t xml:space="preserve">налогов </w:t>
      </w:r>
      <w:r w:rsidR="006D7108" w:rsidRPr="00522B1D">
        <w:rPr>
          <w:rFonts w:ascii="Times New Roman" w:eastAsia="Andale Sans UI" w:hAnsi="Times New Roman" w:cs="Times New Roman"/>
          <w:color w:val="000000"/>
          <w:kern w:val="3"/>
          <w:sz w:val="28"/>
          <w:szCs w:val="28"/>
          <w:lang w:val="ru-RU" w:eastAsia="ja-JP" w:bidi="fa-IR"/>
        </w:rPr>
        <w:t>начислен</w:t>
      </w:r>
      <w:r w:rsidR="00BD6BB1" w:rsidRPr="00522B1D">
        <w:rPr>
          <w:rFonts w:ascii="Times New Roman" w:eastAsia="Andale Sans UI" w:hAnsi="Times New Roman" w:cs="Times New Roman"/>
          <w:color w:val="000000"/>
          <w:kern w:val="3"/>
          <w:sz w:val="28"/>
          <w:szCs w:val="28"/>
          <w:lang w:val="ru-RU" w:eastAsia="ja-JP" w:bidi="fa-IR"/>
        </w:rPr>
        <w:t>ы</w:t>
      </w:r>
      <w:r w:rsidR="006D7108" w:rsidRPr="00522B1D">
        <w:rPr>
          <w:rFonts w:ascii="Times New Roman" w:eastAsia="Andale Sans UI" w:hAnsi="Times New Roman" w:cs="Times New Roman"/>
          <w:color w:val="000000"/>
          <w:kern w:val="3"/>
          <w:sz w:val="28"/>
          <w:szCs w:val="28"/>
          <w:lang w:val="ru-RU" w:eastAsia="ja-JP" w:bidi="fa-IR"/>
        </w:rPr>
        <w:t xml:space="preserve"> </w:t>
      </w:r>
      <w:r w:rsidR="00DD16E4">
        <w:rPr>
          <w:rFonts w:ascii="Times New Roman" w:eastAsia="Andale Sans UI" w:hAnsi="Times New Roman" w:cs="Times New Roman"/>
          <w:color w:val="000000"/>
          <w:kern w:val="3"/>
          <w:sz w:val="28"/>
          <w:szCs w:val="28"/>
          <w:lang w:val="ru-RU" w:eastAsia="ja-JP" w:bidi="fa-IR"/>
        </w:rPr>
        <w:t>за</w:t>
      </w:r>
      <w:r w:rsidR="006D7108" w:rsidRPr="00522B1D">
        <w:rPr>
          <w:rFonts w:ascii="Times New Roman" w:eastAsia="Andale Sans UI" w:hAnsi="Times New Roman" w:cs="Times New Roman"/>
          <w:color w:val="000000"/>
          <w:kern w:val="3"/>
          <w:sz w:val="28"/>
          <w:szCs w:val="28"/>
          <w:lang w:val="ru-RU" w:eastAsia="ja-JP" w:bidi="fa-IR"/>
        </w:rPr>
        <w:t xml:space="preserve"> </w:t>
      </w:r>
      <w:r w:rsidR="005C13AD" w:rsidRPr="00522B1D">
        <w:rPr>
          <w:rStyle w:val="1"/>
          <w:rFonts w:ascii="Times New Roman" w:hAnsi="Times New Roman" w:cs="Times New Roman"/>
          <w:sz w:val="28"/>
          <w:szCs w:val="28"/>
          <w:lang w:val="ru-RU"/>
        </w:rPr>
        <w:t>2016г.</w:t>
      </w:r>
      <w:r w:rsidR="005C13AD" w:rsidRPr="006D7108">
        <w:rPr>
          <w:rStyle w:val="1"/>
          <w:rFonts w:ascii="Times New Roman" w:hAnsi="Times New Roman" w:cs="Times New Roman"/>
          <w:sz w:val="28"/>
          <w:szCs w:val="28"/>
          <w:lang w:val="ru-RU"/>
        </w:rPr>
        <w:t xml:space="preserve"> </w:t>
      </w:r>
    </w:p>
    <w:p w:rsidR="00BD36A1" w:rsidRPr="006D7108" w:rsidRDefault="008F170F" w:rsidP="00BD36A1">
      <w:pPr>
        <w:widowControl w:val="0"/>
        <w:tabs>
          <w:tab w:val="left" w:pos="1721"/>
        </w:tabs>
        <w:autoSpaceDE w:val="0"/>
        <w:autoSpaceDN w:val="0"/>
        <w:ind w:firstLine="709"/>
        <w:jc w:val="both"/>
        <w:textAlignment w:val="baseline"/>
        <w:rPr>
          <w:rFonts w:ascii="Times New Roman" w:eastAsia="Andale Sans UI" w:hAnsi="Times New Roman" w:cs="Times New Roman"/>
          <w:color w:val="000000"/>
          <w:kern w:val="3"/>
          <w:sz w:val="28"/>
          <w:szCs w:val="28"/>
          <w:lang w:val="ru-RU" w:eastAsia="ja-JP" w:bidi="fa-IR"/>
        </w:rPr>
      </w:pPr>
      <w:proofErr w:type="spellStart"/>
      <w:r w:rsidRPr="00864E8B">
        <w:rPr>
          <w:rFonts w:ascii="Times New Roman" w:eastAsia="Andale Sans UI" w:hAnsi="Times New Roman" w:cs="Times New Roman"/>
          <w:b/>
          <w:color w:val="000000"/>
          <w:kern w:val="3"/>
          <w:sz w:val="28"/>
          <w:shd w:val="clear" w:color="auto" w:fill="FFFFFF"/>
          <w:lang w:val="de-DE" w:eastAsia="ja-JP" w:bidi="fa-IR"/>
        </w:rPr>
        <w:t>Пункт</w:t>
      </w:r>
      <w:proofErr w:type="spellEnd"/>
      <w:r w:rsidRPr="00864E8B">
        <w:rPr>
          <w:rFonts w:ascii="Times New Roman" w:eastAsia="Andale Sans UI" w:hAnsi="Times New Roman" w:cs="Times New Roman"/>
          <w:b/>
          <w:color w:val="000000"/>
          <w:kern w:val="3"/>
          <w:sz w:val="28"/>
          <w:shd w:val="clear" w:color="auto" w:fill="FFFFFF"/>
          <w:lang w:val="de-DE" w:eastAsia="ja-JP" w:bidi="fa-IR"/>
        </w:rPr>
        <w:t xml:space="preserve"> </w:t>
      </w:r>
      <w:r w:rsidRPr="00864E8B">
        <w:rPr>
          <w:rFonts w:ascii="Times New Roman" w:eastAsia="Andale Sans UI" w:hAnsi="Times New Roman" w:cs="Times New Roman"/>
          <w:b/>
          <w:color w:val="000000"/>
          <w:kern w:val="3"/>
          <w:sz w:val="28"/>
          <w:shd w:val="clear" w:color="auto" w:fill="FFFFFF"/>
          <w:lang w:val="ru-RU" w:eastAsia="ja-JP" w:bidi="fa-IR"/>
        </w:rPr>
        <w:t>5</w:t>
      </w:r>
      <w:r w:rsidRPr="00864E8B">
        <w:rPr>
          <w:rFonts w:ascii="Times New Roman" w:eastAsia="Andale Sans UI" w:hAnsi="Times New Roman" w:cs="Times New Roman"/>
          <w:b/>
          <w:color w:val="000000"/>
          <w:kern w:val="3"/>
          <w:sz w:val="28"/>
          <w:shd w:val="clear" w:color="auto" w:fill="FFFFFF"/>
          <w:lang w:val="de-DE" w:eastAsia="ja-JP" w:bidi="fa-IR"/>
        </w:rPr>
        <w:t xml:space="preserve">. </w:t>
      </w:r>
      <w:r w:rsidR="00522B1D" w:rsidRPr="00DD16E4">
        <w:rPr>
          <w:rFonts w:ascii="Times New Roman" w:eastAsia="Andale Sans UI" w:hAnsi="Times New Roman" w:cs="Times New Roman"/>
          <w:color w:val="000000"/>
          <w:kern w:val="3"/>
          <w:sz w:val="28"/>
          <w:shd w:val="clear" w:color="auto" w:fill="FFFFFF"/>
          <w:lang w:val="ru-RU" w:eastAsia="ja-JP" w:bidi="fa-IR"/>
        </w:rPr>
        <w:t>Кроме того,</w:t>
      </w:r>
      <w:r w:rsidR="00522B1D">
        <w:rPr>
          <w:rFonts w:ascii="Times New Roman" w:eastAsia="Andale Sans UI" w:hAnsi="Times New Roman" w:cs="Times New Roman"/>
          <w:b/>
          <w:color w:val="000000"/>
          <w:kern w:val="3"/>
          <w:sz w:val="28"/>
          <w:shd w:val="clear" w:color="auto" w:fill="FFFFFF"/>
          <w:lang w:val="ru-RU" w:eastAsia="ja-JP" w:bidi="fa-IR"/>
        </w:rPr>
        <w:t xml:space="preserve"> у</w:t>
      </w:r>
      <w:r w:rsidRPr="00864E8B">
        <w:rPr>
          <w:rFonts w:ascii="Times New Roman" w:eastAsia="Andale Sans UI" w:hAnsi="Times New Roman" w:cs="Times New Roman"/>
          <w:color w:val="000000"/>
          <w:kern w:val="3"/>
          <w:sz w:val="28"/>
          <w:shd w:val="clear" w:color="auto" w:fill="FFFFFF"/>
          <w:lang w:val="ru-RU" w:eastAsia="ja-JP" w:bidi="fa-IR"/>
        </w:rPr>
        <w:t>становлен</w:t>
      </w:r>
      <w:r w:rsidR="00522B1D">
        <w:rPr>
          <w:rFonts w:ascii="Times New Roman" w:eastAsia="Andale Sans UI" w:hAnsi="Times New Roman" w:cs="Times New Roman"/>
          <w:color w:val="000000"/>
          <w:kern w:val="3"/>
          <w:sz w:val="28"/>
          <w:shd w:val="clear" w:color="auto" w:fill="FFFFFF"/>
          <w:lang w:val="ru-RU" w:eastAsia="ja-JP" w:bidi="fa-IR"/>
        </w:rPr>
        <w:t>ы</w:t>
      </w:r>
      <w:r w:rsidRPr="00864E8B">
        <w:rPr>
          <w:rFonts w:ascii="Times New Roman" w:eastAsia="Andale Sans UI" w:hAnsi="Times New Roman" w:cs="Times New Roman"/>
          <w:color w:val="000000"/>
          <w:kern w:val="3"/>
          <w:sz w:val="28"/>
          <w:shd w:val="clear" w:color="auto" w:fill="FFFFFF"/>
          <w:lang w:val="ru-RU" w:eastAsia="ja-JP" w:bidi="fa-IR"/>
        </w:rPr>
        <w:t xml:space="preserve"> нарушени</w:t>
      </w:r>
      <w:r w:rsidR="00522B1D">
        <w:rPr>
          <w:rFonts w:ascii="Times New Roman" w:eastAsia="Andale Sans UI" w:hAnsi="Times New Roman" w:cs="Times New Roman"/>
          <w:color w:val="000000"/>
          <w:kern w:val="3"/>
          <w:sz w:val="28"/>
          <w:shd w:val="clear" w:color="auto" w:fill="FFFFFF"/>
          <w:lang w:val="ru-RU" w:eastAsia="ja-JP" w:bidi="fa-IR"/>
        </w:rPr>
        <w:t>я</w:t>
      </w:r>
      <w:r w:rsidRPr="00864E8B">
        <w:rPr>
          <w:rFonts w:ascii="Times New Roman" w:eastAsia="Andale Sans UI" w:hAnsi="Times New Roman" w:cs="Times New Roman"/>
          <w:color w:val="000000"/>
          <w:kern w:val="3"/>
          <w:sz w:val="28"/>
          <w:shd w:val="clear" w:color="auto" w:fill="FFFFFF"/>
          <w:lang w:val="ru-RU" w:eastAsia="ja-JP" w:bidi="fa-IR"/>
        </w:rPr>
        <w:t xml:space="preserve"> </w:t>
      </w:r>
      <w:r w:rsidR="00522B1D">
        <w:rPr>
          <w:rFonts w:ascii="Times New Roman" w:eastAsia="Andale Sans UI" w:hAnsi="Times New Roman" w:cs="Times New Roman"/>
          <w:color w:val="000000"/>
          <w:kern w:val="3"/>
          <w:sz w:val="28"/>
          <w:lang w:val="ru-RU" w:eastAsia="ja-JP" w:bidi="fa-IR"/>
        </w:rPr>
        <w:t xml:space="preserve">в части </w:t>
      </w:r>
      <w:proofErr w:type="spellStart"/>
      <w:r w:rsidR="00522B1D" w:rsidRPr="00864E8B">
        <w:rPr>
          <w:rFonts w:ascii="Times New Roman" w:eastAsia="Andale Sans UI" w:hAnsi="Times New Roman" w:cs="Times New Roman"/>
          <w:color w:val="000000"/>
          <w:kern w:val="3"/>
          <w:sz w:val="28"/>
          <w:shd w:val="clear" w:color="auto" w:fill="FFFFFF"/>
          <w:lang w:val="de-DE" w:eastAsia="ja-JP" w:bidi="fa-IR"/>
        </w:rPr>
        <w:t>неуплаты</w:t>
      </w:r>
      <w:proofErr w:type="spellEnd"/>
      <w:r w:rsidR="00522B1D" w:rsidRPr="00864E8B">
        <w:rPr>
          <w:rFonts w:ascii="Times New Roman" w:eastAsia="Andale Sans UI" w:hAnsi="Times New Roman" w:cs="Times New Roman"/>
          <w:color w:val="000000"/>
          <w:kern w:val="3"/>
          <w:sz w:val="28"/>
          <w:shd w:val="clear" w:color="auto" w:fill="FFFFFF"/>
          <w:lang w:val="de-DE" w:eastAsia="ja-JP" w:bidi="fa-IR"/>
        </w:rPr>
        <w:t xml:space="preserve"> </w:t>
      </w:r>
      <w:proofErr w:type="spellStart"/>
      <w:r w:rsidR="00522B1D" w:rsidRPr="00864E8B">
        <w:rPr>
          <w:rFonts w:ascii="Times New Roman" w:eastAsia="Andale Sans UI" w:hAnsi="Times New Roman" w:cs="Times New Roman"/>
          <w:color w:val="000000"/>
          <w:kern w:val="3"/>
          <w:sz w:val="28"/>
          <w:lang w:val="de-DE" w:eastAsia="ja-JP" w:bidi="fa-IR"/>
        </w:rPr>
        <w:t>по</w:t>
      </w:r>
      <w:proofErr w:type="spellEnd"/>
      <w:r w:rsidR="00522B1D" w:rsidRPr="00864E8B">
        <w:rPr>
          <w:rFonts w:ascii="Times New Roman" w:eastAsia="Andale Sans UI" w:hAnsi="Times New Roman" w:cs="Times New Roman"/>
          <w:color w:val="000000"/>
          <w:kern w:val="3"/>
          <w:sz w:val="28"/>
          <w:lang w:val="de-DE" w:eastAsia="ja-JP" w:bidi="fa-IR"/>
        </w:rPr>
        <w:t xml:space="preserve"> </w:t>
      </w:r>
      <w:proofErr w:type="spellStart"/>
      <w:r w:rsidR="00522B1D" w:rsidRPr="00864E8B">
        <w:rPr>
          <w:rFonts w:ascii="Times New Roman" w:eastAsia="Andale Sans UI" w:hAnsi="Times New Roman" w:cs="Times New Roman"/>
          <w:color w:val="000000"/>
          <w:kern w:val="3"/>
          <w:sz w:val="28"/>
          <w:lang w:val="de-DE" w:eastAsia="ja-JP" w:bidi="fa-IR"/>
        </w:rPr>
        <w:t>налогу</w:t>
      </w:r>
      <w:proofErr w:type="spellEnd"/>
      <w:r w:rsidR="00522B1D" w:rsidRPr="00864E8B">
        <w:rPr>
          <w:rFonts w:ascii="Times New Roman" w:eastAsia="Andale Sans UI" w:hAnsi="Times New Roman" w:cs="Times New Roman"/>
          <w:color w:val="000000"/>
          <w:kern w:val="3"/>
          <w:sz w:val="28"/>
          <w:lang w:val="de-DE" w:eastAsia="ja-JP" w:bidi="fa-IR"/>
        </w:rPr>
        <w:t xml:space="preserve"> </w:t>
      </w:r>
      <w:proofErr w:type="spellStart"/>
      <w:r w:rsidR="00522B1D" w:rsidRPr="00864E8B">
        <w:rPr>
          <w:rFonts w:ascii="Times New Roman" w:eastAsia="Andale Sans UI" w:hAnsi="Times New Roman" w:cs="Times New Roman"/>
          <w:color w:val="000000"/>
          <w:kern w:val="3"/>
          <w:sz w:val="28"/>
          <w:lang w:val="de-DE" w:eastAsia="ja-JP" w:bidi="fa-IR"/>
        </w:rPr>
        <w:t>на</w:t>
      </w:r>
      <w:proofErr w:type="spellEnd"/>
      <w:r w:rsidR="00522B1D" w:rsidRPr="00864E8B">
        <w:rPr>
          <w:rFonts w:ascii="Times New Roman" w:eastAsia="Andale Sans UI" w:hAnsi="Times New Roman" w:cs="Times New Roman"/>
          <w:color w:val="000000"/>
          <w:kern w:val="3"/>
          <w:sz w:val="28"/>
          <w:lang w:val="de-DE" w:eastAsia="ja-JP" w:bidi="fa-IR"/>
        </w:rPr>
        <w:t xml:space="preserve"> </w:t>
      </w:r>
      <w:r w:rsidR="00522B1D" w:rsidRPr="00864E8B">
        <w:rPr>
          <w:rFonts w:ascii="Times New Roman" w:eastAsia="Andale Sans UI" w:hAnsi="Times New Roman" w:cs="Times New Roman"/>
          <w:color w:val="000000"/>
          <w:kern w:val="3"/>
          <w:sz w:val="28"/>
          <w:lang w:val="ru-RU" w:eastAsia="ja-JP" w:bidi="fa-IR"/>
        </w:rPr>
        <w:t>землю</w:t>
      </w:r>
      <w:r w:rsidR="00522B1D" w:rsidRPr="00864E8B">
        <w:rPr>
          <w:rFonts w:ascii="Times New Roman" w:eastAsia="Andale Sans UI" w:hAnsi="Times New Roman" w:cs="Times New Roman"/>
          <w:color w:val="000000"/>
          <w:kern w:val="3"/>
          <w:sz w:val="28"/>
          <w:lang w:val="de-DE" w:eastAsia="ja-JP" w:bidi="fa-IR"/>
        </w:rPr>
        <w:t xml:space="preserve"> </w:t>
      </w:r>
      <w:r w:rsidR="00522B1D">
        <w:rPr>
          <w:rFonts w:ascii="Times New Roman" w:eastAsia="Andale Sans UI" w:hAnsi="Times New Roman" w:cs="Times New Roman"/>
          <w:color w:val="000000"/>
          <w:kern w:val="3"/>
          <w:sz w:val="28"/>
          <w:shd w:val="clear" w:color="auto" w:fill="FFFFFF"/>
          <w:lang w:val="ru-RU" w:eastAsia="ja-JP" w:bidi="fa-IR"/>
        </w:rPr>
        <w:t xml:space="preserve"> </w:t>
      </w:r>
      <w:r w:rsidRPr="00864E8B">
        <w:rPr>
          <w:rFonts w:ascii="Times New Roman" w:eastAsia="Andale Sans UI" w:hAnsi="Times New Roman" w:cs="Times New Roman"/>
          <w:color w:val="000000"/>
          <w:kern w:val="3"/>
          <w:sz w:val="28"/>
          <w:shd w:val="clear" w:color="auto" w:fill="FFFFFF"/>
          <w:lang w:val="ru-RU" w:eastAsia="ja-JP" w:bidi="fa-IR"/>
        </w:rPr>
        <w:t xml:space="preserve">по </w:t>
      </w:r>
      <w:r w:rsidR="00425272">
        <w:rPr>
          <w:rFonts w:ascii="Times New Roman" w:eastAsia="Andale Sans UI" w:hAnsi="Times New Roman" w:cs="Times New Roman"/>
          <w:color w:val="000000"/>
          <w:kern w:val="3"/>
          <w:sz w:val="28"/>
          <w:shd w:val="clear" w:color="auto" w:fill="FFFFFF"/>
          <w:lang w:val="ru-RU" w:eastAsia="ja-JP" w:bidi="fa-IR"/>
        </w:rPr>
        <w:t xml:space="preserve">указанным </w:t>
      </w:r>
      <w:r w:rsidRPr="00864E8B">
        <w:rPr>
          <w:rFonts w:ascii="Times New Roman" w:eastAsia="Andale Sans UI" w:hAnsi="Times New Roman" w:cs="Times New Roman"/>
          <w:color w:val="000000"/>
          <w:kern w:val="3"/>
          <w:sz w:val="28"/>
          <w:shd w:val="clear" w:color="auto" w:fill="FFFFFF"/>
          <w:lang w:val="ru-RU" w:eastAsia="ja-JP" w:bidi="fa-IR"/>
        </w:rPr>
        <w:t xml:space="preserve">27 </w:t>
      </w:r>
      <w:r>
        <w:rPr>
          <w:rFonts w:ascii="Times New Roman" w:eastAsia="Andale Sans UI" w:hAnsi="Times New Roman" w:cs="Times New Roman"/>
          <w:color w:val="000000"/>
          <w:kern w:val="3"/>
          <w:sz w:val="28"/>
          <w:lang w:val="ru-RU" w:eastAsia="ja-JP" w:bidi="fa-IR"/>
        </w:rPr>
        <w:t xml:space="preserve">физическим лицам, </w:t>
      </w:r>
      <w:r w:rsidR="00651873">
        <w:rPr>
          <w:rFonts w:ascii="Times New Roman" w:eastAsia="Andale Sans UI" w:hAnsi="Times New Roman" w:cs="Times New Roman"/>
          <w:color w:val="000000"/>
          <w:kern w:val="3"/>
          <w:sz w:val="28"/>
          <w:shd w:val="clear" w:color="auto" w:fill="FFFFFF"/>
          <w:lang w:val="ru-RU" w:eastAsia="ja-JP" w:bidi="fa-IR"/>
        </w:rPr>
        <w:t xml:space="preserve">в </w:t>
      </w:r>
      <w:r w:rsidR="00DD16E4">
        <w:rPr>
          <w:rFonts w:ascii="Times New Roman" w:eastAsia="Andale Sans UI" w:hAnsi="Times New Roman" w:cs="Times New Roman"/>
          <w:color w:val="000000"/>
          <w:kern w:val="3"/>
          <w:sz w:val="28"/>
          <w:shd w:val="clear" w:color="auto" w:fill="FFFFFF"/>
          <w:lang w:val="ru-RU" w:eastAsia="ja-JP" w:bidi="fa-IR"/>
        </w:rPr>
        <w:t xml:space="preserve">общей </w:t>
      </w:r>
      <w:r w:rsidR="00651873">
        <w:rPr>
          <w:rFonts w:ascii="Times New Roman" w:eastAsia="Andale Sans UI" w:hAnsi="Times New Roman" w:cs="Times New Roman"/>
          <w:color w:val="000000"/>
          <w:kern w:val="3"/>
          <w:sz w:val="28"/>
          <w:shd w:val="clear" w:color="auto" w:fill="FFFFFF"/>
          <w:lang w:val="ru-RU" w:eastAsia="ja-JP" w:bidi="fa-IR"/>
        </w:rPr>
        <w:t>сумме</w:t>
      </w:r>
      <w:r w:rsidRPr="00864E8B">
        <w:rPr>
          <w:rFonts w:ascii="Times New Roman" w:eastAsia="Andale Sans UI" w:hAnsi="Times New Roman" w:cs="Times New Roman"/>
          <w:color w:val="000000"/>
          <w:kern w:val="3"/>
          <w:sz w:val="28"/>
          <w:shd w:val="clear" w:color="auto" w:fill="FFFFFF"/>
          <w:lang w:val="ru-RU" w:eastAsia="ja-JP" w:bidi="fa-IR"/>
        </w:rPr>
        <w:t xml:space="preserve"> </w:t>
      </w:r>
      <w:r w:rsidRPr="00961A06">
        <w:rPr>
          <w:rFonts w:ascii="Times New Roman" w:eastAsia="Andale Sans UI" w:hAnsi="Times New Roman" w:cs="Times New Roman"/>
          <w:b/>
          <w:color w:val="000000"/>
          <w:kern w:val="3"/>
          <w:sz w:val="28"/>
          <w:shd w:val="clear" w:color="auto" w:fill="FFFFFF"/>
          <w:lang w:val="ru-RU" w:eastAsia="ja-JP" w:bidi="fa-IR"/>
        </w:rPr>
        <w:t>1,8 тыс.тенге</w:t>
      </w:r>
      <w:r>
        <w:rPr>
          <w:rFonts w:ascii="Times New Roman" w:eastAsia="Andale Sans UI" w:hAnsi="Times New Roman" w:cs="Times New Roman"/>
          <w:b/>
          <w:color w:val="000000"/>
          <w:kern w:val="3"/>
          <w:sz w:val="28"/>
          <w:shd w:val="clear" w:color="auto" w:fill="FFFFFF"/>
          <w:lang w:val="ru-RU" w:eastAsia="ja-JP" w:bidi="fa-IR"/>
        </w:rPr>
        <w:t>,</w:t>
      </w:r>
      <w:r w:rsidRPr="00864E8B">
        <w:rPr>
          <w:rFonts w:ascii="Times New Roman" w:eastAsia="Andale Sans UI" w:hAnsi="Times New Roman" w:cs="Times New Roman"/>
          <w:color w:val="000000"/>
          <w:kern w:val="3"/>
          <w:sz w:val="28"/>
          <w:shd w:val="clear" w:color="auto" w:fill="FFFFFF"/>
          <w:lang w:val="ru-RU" w:eastAsia="ja-JP" w:bidi="fa-IR"/>
        </w:rPr>
        <w:t xml:space="preserve"> </w:t>
      </w:r>
      <w:r w:rsidR="0043549B">
        <w:rPr>
          <w:rFonts w:ascii="Times New Roman" w:eastAsia="Andale Sans UI" w:hAnsi="Times New Roman" w:cs="Times New Roman"/>
          <w:color w:val="000000"/>
          <w:kern w:val="3"/>
          <w:sz w:val="28"/>
          <w:shd w:val="clear" w:color="auto" w:fill="FFFFFF"/>
          <w:lang w:val="ru-RU" w:eastAsia="ja-JP" w:bidi="fa-IR"/>
        </w:rPr>
        <w:t xml:space="preserve"> что </w:t>
      </w:r>
      <w:r w:rsidRPr="00864E8B">
        <w:rPr>
          <w:rFonts w:ascii="Times New Roman" w:eastAsia="Andale Sans UI" w:hAnsi="Times New Roman" w:cs="Times New Roman"/>
          <w:color w:val="000000"/>
          <w:kern w:val="3"/>
          <w:sz w:val="28"/>
          <w:shd w:val="clear" w:color="auto" w:fill="FFFFFF"/>
          <w:lang w:val="ru-RU" w:eastAsia="ja-JP" w:bidi="fa-IR"/>
        </w:rPr>
        <w:t>является</w:t>
      </w:r>
      <w:r w:rsidRPr="00864E8B">
        <w:rPr>
          <w:rFonts w:ascii="Times New Roman" w:eastAsia="Andale Sans UI" w:hAnsi="Times New Roman" w:cs="Times New Roman"/>
          <w:color w:val="000000"/>
          <w:kern w:val="3"/>
          <w:sz w:val="28"/>
          <w:shd w:val="clear" w:color="auto" w:fill="FFFFFF"/>
          <w:lang w:val="de-DE" w:eastAsia="ja-JP" w:bidi="fa-IR"/>
        </w:rPr>
        <w:t xml:space="preserve"> </w:t>
      </w:r>
      <w:proofErr w:type="spellStart"/>
      <w:r w:rsidRPr="00864E8B">
        <w:rPr>
          <w:rFonts w:ascii="Times New Roman" w:eastAsia="Andale Sans UI" w:hAnsi="Times New Roman" w:cs="Times New Roman"/>
          <w:color w:val="000000"/>
          <w:kern w:val="3"/>
          <w:sz w:val="28"/>
          <w:szCs w:val="28"/>
          <w:lang w:val="de-DE" w:eastAsia="ja-JP" w:bidi="fa-IR"/>
        </w:rPr>
        <w:t>нарушение</w:t>
      </w:r>
      <w:proofErr w:type="spellEnd"/>
      <w:r w:rsidRPr="00864E8B">
        <w:rPr>
          <w:rFonts w:ascii="Times New Roman" w:eastAsia="Andale Sans UI" w:hAnsi="Times New Roman" w:cs="Times New Roman"/>
          <w:color w:val="000000"/>
          <w:kern w:val="3"/>
          <w:sz w:val="28"/>
          <w:szCs w:val="28"/>
          <w:lang w:val="ru-RU" w:eastAsia="ja-JP" w:bidi="fa-IR"/>
        </w:rPr>
        <w:t>м</w:t>
      </w:r>
      <w:r w:rsidRPr="00864E8B">
        <w:rPr>
          <w:rFonts w:ascii="Times New Roman" w:eastAsia="Andale Sans UI" w:hAnsi="Times New Roman" w:cs="Times New Roman"/>
          <w:color w:val="000000"/>
          <w:kern w:val="3"/>
          <w:sz w:val="28"/>
          <w:szCs w:val="28"/>
          <w:lang w:val="de-DE" w:eastAsia="ja-JP" w:bidi="fa-IR"/>
        </w:rPr>
        <w:t xml:space="preserve"> </w:t>
      </w:r>
      <w:r>
        <w:rPr>
          <w:rFonts w:ascii="Times New Roman" w:eastAsia="Andale Sans UI" w:hAnsi="Times New Roman" w:cs="Times New Roman"/>
          <w:color w:val="000000"/>
          <w:kern w:val="3"/>
          <w:sz w:val="28"/>
          <w:szCs w:val="28"/>
          <w:lang w:val="ru-RU" w:eastAsia="ja-JP" w:bidi="fa-IR"/>
        </w:rPr>
        <w:t xml:space="preserve">нормы </w:t>
      </w:r>
      <w:proofErr w:type="spellStart"/>
      <w:r w:rsidRPr="00864E8B">
        <w:rPr>
          <w:rFonts w:ascii="Times New Roman" w:eastAsia="Andale Sans UI" w:hAnsi="Times New Roman" w:cs="Times New Roman"/>
          <w:color w:val="000000"/>
          <w:kern w:val="3"/>
          <w:sz w:val="28"/>
          <w:szCs w:val="28"/>
          <w:lang w:val="de-DE" w:eastAsia="ja-JP" w:bidi="fa-IR"/>
        </w:rPr>
        <w:t>ст</w:t>
      </w:r>
      <w:proofErr w:type="spellEnd"/>
      <w:r w:rsidRPr="00864E8B">
        <w:rPr>
          <w:rFonts w:ascii="Times New Roman" w:eastAsia="Andale Sans UI" w:hAnsi="Times New Roman" w:cs="Times New Roman"/>
          <w:color w:val="000000"/>
          <w:kern w:val="3"/>
          <w:sz w:val="28"/>
          <w:szCs w:val="28"/>
          <w:lang w:val="de-DE" w:eastAsia="ja-JP" w:bidi="fa-IR"/>
        </w:rPr>
        <w:t>.</w:t>
      </w:r>
      <w:r>
        <w:rPr>
          <w:rFonts w:ascii="Times New Roman" w:eastAsia="Andale Sans UI" w:hAnsi="Times New Roman" w:cs="Times New Roman"/>
          <w:color w:val="000000"/>
          <w:kern w:val="3"/>
          <w:sz w:val="28"/>
          <w:szCs w:val="28"/>
          <w:lang w:val="ru-RU" w:eastAsia="ja-JP" w:bidi="fa-IR"/>
        </w:rPr>
        <w:t>391</w:t>
      </w:r>
      <w:r w:rsidRPr="00864E8B">
        <w:rPr>
          <w:rFonts w:ascii="Times New Roman" w:eastAsia="Andale Sans UI" w:hAnsi="Times New Roman" w:cs="Times New Roman"/>
          <w:color w:val="000000"/>
          <w:kern w:val="3"/>
          <w:sz w:val="28"/>
          <w:szCs w:val="28"/>
          <w:lang w:val="de-DE" w:eastAsia="ja-JP" w:bidi="fa-IR"/>
        </w:rPr>
        <w:t xml:space="preserve"> </w:t>
      </w:r>
      <w:proofErr w:type="spellStart"/>
      <w:r w:rsidRPr="00864E8B">
        <w:rPr>
          <w:rFonts w:ascii="Times New Roman" w:eastAsia="Andale Sans UI" w:hAnsi="Times New Roman" w:cs="Times New Roman"/>
          <w:color w:val="000000"/>
          <w:kern w:val="3"/>
          <w:sz w:val="28"/>
          <w:szCs w:val="28"/>
          <w:lang w:val="de-DE" w:eastAsia="ja-JP" w:bidi="fa-IR"/>
        </w:rPr>
        <w:t>Налогового</w:t>
      </w:r>
      <w:proofErr w:type="spellEnd"/>
      <w:r w:rsidRPr="00864E8B">
        <w:rPr>
          <w:rFonts w:ascii="Times New Roman" w:eastAsia="Andale Sans UI" w:hAnsi="Times New Roman" w:cs="Times New Roman"/>
          <w:color w:val="000000"/>
          <w:kern w:val="3"/>
          <w:sz w:val="28"/>
          <w:szCs w:val="28"/>
          <w:lang w:val="de-DE" w:eastAsia="ja-JP" w:bidi="fa-IR"/>
        </w:rPr>
        <w:t xml:space="preserve"> </w:t>
      </w:r>
      <w:proofErr w:type="spellStart"/>
      <w:r w:rsidRPr="00864E8B">
        <w:rPr>
          <w:rFonts w:ascii="Times New Roman" w:eastAsia="Andale Sans UI" w:hAnsi="Times New Roman" w:cs="Times New Roman"/>
          <w:color w:val="000000"/>
          <w:kern w:val="3"/>
          <w:sz w:val="28"/>
          <w:szCs w:val="28"/>
          <w:lang w:val="de-DE" w:eastAsia="ja-JP" w:bidi="fa-IR"/>
        </w:rPr>
        <w:t>кодекса</w:t>
      </w:r>
      <w:proofErr w:type="spellEnd"/>
      <w:r w:rsidRPr="00864E8B">
        <w:rPr>
          <w:rFonts w:ascii="Times New Roman" w:eastAsia="Andale Sans UI" w:hAnsi="Times New Roman" w:cs="Times New Roman"/>
          <w:color w:val="000000"/>
          <w:kern w:val="3"/>
          <w:sz w:val="28"/>
          <w:szCs w:val="28"/>
          <w:lang w:val="ru-RU" w:eastAsia="ja-JP" w:bidi="fa-IR"/>
        </w:rPr>
        <w:t xml:space="preserve"> РК</w:t>
      </w:r>
      <w:r w:rsidR="00425272">
        <w:rPr>
          <w:rFonts w:ascii="Times New Roman" w:eastAsia="Andale Sans UI" w:hAnsi="Times New Roman" w:cs="Times New Roman"/>
          <w:color w:val="000000"/>
          <w:kern w:val="3"/>
          <w:sz w:val="28"/>
          <w:szCs w:val="28"/>
          <w:lang w:val="ru-RU" w:eastAsia="ja-JP" w:bidi="fa-IR"/>
        </w:rPr>
        <w:t>,</w:t>
      </w:r>
      <w:r w:rsidR="00BD36A1" w:rsidRPr="006D7108">
        <w:rPr>
          <w:rFonts w:ascii="Times New Roman" w:eastAsia="Andale Sans UI" w:hAnsi="Times New Roman" w:cs="Times New Roman"/>
          <w:color w:val="000000"/>
          <w:kern w:val="3"/>
          <w:sz w:val="28"/>
          <w:szCs w:val="28"/>
          <w:lang w:val="ru-RU" w:eastAsia="ja-JP" w:bidi="fa-IR"/>
        </w:rPr>
        <w:t xml:space="preserve"> </w:t>
      </w:r>
      <w:r w:rsidR="00DD16E4">
        <w:rPr>
          <w:rFonts w:ascii="Times New Roman" w:eastAsia="Andale Sans UI" w:hAnsi="Times New Roman" w:cs="Times New Roman"/>
          <w:color w:val="000000"/>
          <w:kern w:val="3"/>
          <w:sz w:val="28"/>
          <w:szCs w:val="28"/>
          <w:lang w:val="ru-RU" w:eastAsia="ja-JP" w:bidi="fa-IR"/>
        </w:rPr>
        <w:t xml:space="preserve">указанные </w:t>
      </w:r>
      <w:r w:rsidR="00BD36A1" w:rsidRPr="006D7108">
        <w:rPr>
          <w:rFonts w:ascii="Times New Roman" w:eastAsia="Andale Sans UI" w:hAnsi="Times New Roman" w:cs="Times New Roman"/>
          <w:color w:val="000000"/>
          <w:kern w:val="3"/>
          <w:sz w:val="28"/>
          <w:szCs w:val="28"/>
          <w:lang w:val="ru-RU" w:eastAsia="ja-JP" w:bidi="fa-IR"/>
        </w:rPr>
        <w:t>начислен</w:t>
      </w:r>
      <w:r w:rsidR="00425272">
        <w:rPr>
          <w:rFonts w:ascii="Times New Roman" w:eastAsia="Andale Sans UI" w:hAnsi="Times New Roman" w:cs="Times New Roman"/>
          <w:color w:val="000000"/>
          <w:kern w:val="3"/>
          <w:sz w:val="28"/>
          <w:szCs w:val="28"/>
          <w:lang w:val="ru-RU" w:eastAsia="ja-JP" w:bidi="fa-IR"/>
        </w:rPr>
        <w:t xml:space="preserve">ие </w:t>
      </w:r>
      <w:r w:rsidR="00DD16E4">
        <w:rPr>
          <w:rFonts w:ascii="Times New Roman" w:eastAsia="Andale Sans UI" w:hAnsi="Times New Roman" w:cs="Times New Roman"/>
          <w:color w:val="000000"/>
          <w:kern w:val="3"/>
          <w:sz w:val="28"/>
          <w:szCs w:val="28"/>
          <w:lang w:val="ru-RU" w:eastAsia="ja-JP" w:bidi="fa-IR"/>
        </w:rPr>
        <w:t xml:space="preserve">налогов </w:t>
      </w:r>
      <w:r w:rsidR="00425272">
        <w:rPr>
          <w:rFonts w:ascii="Times New Roman" w:eastAsia="Andale Sans UI" w:hAnsi="Times New Roman" w:cs="Times New Roman"/>
          <w:color w:val="000000"/>
          <w:kern w:val="3"/>
          <w:sz w:val="28"/>
          <w:szCs w:val="28"/>
          <w:lang w:val="ru-RU" w:eastAsia="ja-JP" w:bidi="fa-IR"/>
        </w:rPr>
        <w:t>проведены</w:t>
      </w:r>
      <w:r w:rsidR="00BD36A1" w:rsidRPr="006D7108">
        <w:rPr>
          <w:rFonts w:ascii="Times New Roman" w:eastAsia="Andale Sans UI" w:hAnsi="Times New Roman" w:cs="Times New Roman"/>
          <w:color w:val="000000"/>
          <w:kern w:val="3"/>
          <w:sz w:val="28"/>
          <w:szCs w:val="28"/>
          <w:lang w:val="ru-RU" w:eastAsia="ja-JP" w:bidi="fa-IR"/>
        </w:rPr>
        <w:t xml:space="preserve"> </w:t>
      </w:r>
      <w:r w:rsidR="00DD16E4">
        <w:rPr>
          <w:rFonts w:ascii="Times New Roman" w:eastAsia="Andale Sans UI" w:hAnsi="Times New Roman" w:cs="Times New Roman"/>
          <w:color w:val="000000"/>
          <w:kern w:val="3"/>
          <w:sz w:val="28"/>
          <w:szCs w:val="28"/>
          <w:lang w:val="ru-RU" w:eastAsia="ja-JP" w:bidi="fa-IR"/>
        </w:rPr>
        <w:t>за</w:t>
      </w:r>
      <w:r w:rsidR="00BD36A1" w:rsidRPr="006D7108">
        <w:rPr>
          <w:rFonts w:ascii="Times New Roman" w:eastAsia="Andale Sans UI" w:hAnsi="Times New Roman" w:cs="Times New Roman"/>
          <w:color w:val="000000"/>
          <w:kern w:val="3"/>
          <w:sz w:val="28"/>
          <w:szCs w:val="28"/>
          <w:lang w:val="ru-RU" w:eastAsia="ja-JP" w:bidi="fa-IR"/>
        </w:rPr>
        <w:t xml:space="preserve"> </w:t>
      </w:r>
      <w:r w:rsidR="00BD36A1" w:rsidRPr="006D7108">
        <w:rPr>
          <w:rStyle w:val="1"/>
          <w:rFonts w:ascii="Times New Roman" w:hAnsi="Times New Roman" w:cs="Times New Roman"/>
          <w:sz w:val="28"/>
          <w:szCs w:val="28"/>
          <w:lang w:val="ru-RU"/>
        </w:rPr>
        <w:t xml:space="preserve">2016 г. </w:t>
      </w:r>
    </w:p>
    <w:p w:rsidR="00753825" w:rsidRPr="00BD36A1" w:rsidRDefault="00BD36A1" w:rsidP="004E2400">
      <w:pPr>
        <w:pStyle w:val="10"/>
        <w:spacing w:line="240" w:lineRule="auto"/>
        <w:ind w:firstLine="706"/>
        <w:jc w:val="both"/>
        <w:rPr>
          <w:sz w:val="28"/>
          <w:szCs w:val="28"/>
          <w:lang w:val="ru-RU"/>
        </w:rPr>
      </w:pPr>
      <w:r>
        <w:rPr>
          <w:b/>
          <w:sz w:val="28"/>
          <w:szCs w:val="28"/>
          <w:shd w:val="clear" w:color="auto" w:fill="FFFFFF"/>
        </w:rPr>
        <w:t xml:space="preserve">  </w:t>
      </w:r>
      <w:r w:rsidR="00753825" w:rsidRPr="006E6D51">
        <w:rPr>
          <w:b/>
          <w:sz w:val="28"/>
          <w:szCs w:val="28"/>
          <w:shd w:val="clear" w:color="auto" w:fill="FFFFFF"/>
        </w:rPr>
        <w:t>Пункт 6</w:t>
      </w:r>
      <w:r w:rsidR="00753825">
        <w:rPr>
          <w:b/>
          <w:sz w:val="28"/>
          <w:szCs w:val="28"/>
          <w:shd w:val="clear" w:color="auto" w:fill="FFFFFF"/>
        </w:rPr>
        <w:t>.</w:t>
      </w:r>
      <w:r w:rsidR="00753825" w:rsidRPr="006E6D51">
        <w:rPr>
          <w:sz w:val="28"/>
          <w:szCs w:val="28"/>
          <w:shd w:val="clear" w:color="auto" w:fill="FFFFFF"/>
        </w:rPr>
        <w:t xml:space="preserve"> </w:t>
      </w:r>
      <w:r w:rsidR="00753825" w:rsidRPr="006E6D51">
        <w:rPr>
          <w:sz w:val="28"/>
          <w:szCs w:val="28"/>
        </w:rPr>
        <w:t xml:space="preserve">Согласно </w:t>
      </w:r>
      <w:r w:rsidR="00753825" w:rsidRPr="006E6D51">
        <w:rPr>
          <w:rStyle w:val="1"/>
          <w:sz w:val="28"/>
          <w:szCs w:val="28"/>
        </w:rPr>
        <w:t xml:space="preserve">п.1 ст.368 и п.3 ст.369 </w:t>
      </w:r>
      <w:proofErr w:type="spellStart"/>
      <w:r w:rsidR="00753825" w:rsidRPr="006E6D51">
        <w:rPr>
          <w:sz w:val="28"/>
          <w:szCs w:val="28"/>
        </w:rPr>
        <w:t>Налогового</w:t>
      </w:r>
      <w:proofErr w:type="spellEnd"/>
      <w:r w:rsidR="00753825" w:rsidRPr="006E6D51">
        <w:rPr>
          <w:sz w:val="28"/>
          <w:szCs w:val="28"/>
        </w:rPr>
        <w:t xml:space="preserve"> </w:t>
      </w:r>
      <w:proofErr w:type="spellStart"/>
      <w:r w:rsidR="00753825" w:rsidRPr="006E6D51">
        <w:rPr>
          <w:sz w:val="28"/>
          <w:szCs w:val="28"/>
        </w:rPr>
        <w:t>кодекса</w:t>
      </w:r>
      <w:proofErr w:type="spellEnd"/>
      <w:r w:rsidR="00753825" w:rsidRPr="006E6D51">
        <w:rPr>
          <w:sz w:val="28"/>
          <w:szCs w:val="28"/>
        </w:rPr>
        <w:t xml:space="preserve">,  в </w:t>
      </w:r>
      <w:proofErr w:type="spellStart"/>
      <w:r w:rsidR="00753825" w:rsidRPr="006E6D51">
        <w:rPr>
          <w:sz w:val="28"/>
          <w:szCs w:val="28"/>
        </w:rPr>
        <w:t>случае</w:t>
      </w:r>
      <w:proofErr w:type="spellEnd"/>
      <w:r w:rsidR="00753825" w:rsidRPr="006E6D51">
        <w:rPr>
          <w:sz w:val="28"/>
          <w:szCs w:val="28"/>
        </w:rPr>
        <w:t xml:space="preserve"> </w:t>
      </w:r>
      <w:proofErr w:type="spellStart"/>
      <w:r w:rsidR="00753825" w:rsidRPr="006E6D51">
        <w:rPr>
          <w:sz w:val="28"/>
          <w:szCs w:val="28"/>
        </w:rPr>
        <w:t>установления</w:t>
      </w:r>
      <w:proofErr w:type="spellEnd"/>
      <w:r w:rsidR="00753825" w:rsidRPr="006E6D51">
        <w:rPr>
          <w:sz w:val="28"/>
          <w:szCs w:val="28"/>
        </w:rPr>
        <w:t xml:space="preserve"> </w:t>
      </w:r>
      <w:r w:rsidR="00753825" w:rsidRPr="006E6D51">
        <w:rPr>
          <w:rStyle w:val="1"/>
          <w:sz w:val="28"/>
          <w:szCs w:val="28"/>
        </w:rPr>
        <w:t xml:space="preserve"> </w:t>
      </w:r>
      <w:proofErr w:type="spellStart"/>
      <w:r w:rsidR="00753825" w:rsidRPr="006E6D51">
        <w:rPr>
          <w:sz w:val="28"/>
          <w:szCs w:val="28"/>
        </w:rPr>
        <w:t>факта</w:t>
      </w:r>
      <w:proofErr w:type="spellEnd"/>
      <w:r w:rsidR="00753825" w:rsidRPr="006E6D51">
        <w:rPr>
          <w:sz w:val="28"/>
          <w:szCs w:val="28"/>
        </w:rPr>
        <w:t xml:space="preserve"> </w:t>
      </w:r>
      <w:proofErr w:type="spellStart"/>
      <w:r w:rsidR="00753825" w:rsidRPr="006E6D51">
        <w:rPr>
          <w:rStyle w:val="1"/>
          <w:sz w:val="28"/>
          <w:szCs w:val="28"/>
        </w:rPr>
        <w:t>неуплаты</w:t>
      </w:r>
      <w:proofErr w:type="spellEnd"/>
      <w:r w:rsidR="00753825" w:rsidRPr="006E6D51">
        <w:rPr>
          <w:rStyle w:val="1"/>
          <w:sz w:val="28"/>
          <w:szCs w:val="28"/>
        </w:rPr>
        <w:t xml:space="preserve"> </w:t>
      </w:r>
      <w:proofErr w:type="spellStart"/>
      <w:r w:rsidR="00753825" w:rsidRPr="006E6D51">
        <w:rPr>
          <w:rStyle w:val="1"/>
          <w:sz w:val="28"/>
          <w:szCs w:val="28"/>
        </w:rPr>
        <w:t>или</w:t>
      </w:r>
      <w:proofErr w:type="spellEnd"/>
      <w:r w:rsidR="00753825" w:rsidRPr="006E6D51">
        <w:rPr>
          <w:rStyle w:val="1"/>
          <w:sz w:val="28"/>
          <w:szCs w:val="28"/>
        </w:rPr>
        <w:t xml:space="preserve"> </w:t>
      </w:r>
      <w:proofErr w:type="spellStart"/>
      <w:r w:rsidR="00753825" w:rsidRPr="006E6D51">
        <w:rPr>
          <w:rStyle w:val="1"/>
          <w:sz w:val="28"/>
          <w:szCs w:val="28"/>
        </w:rPr>
        <w:t>неполной</w:t>
      </w:r>
      <w:proofErr w:type="spellEnd"/>
      <w:r w:rsidR="00753825" w:rsidRPr="006E6D51">
        <w:rPr>
          <w:rStyle w:val="1"/>
          <w:sz w:val="28"/>
          <w:szCs w:val="28"/>
        </w:rPr>
        <w:t xml:space="preserve"> </w:t>
      </w:r>
      <w:proofErr w:type="spellStart"/>
      <w:r w:rsidR="00753825" w:rsidRPr="006E6D51">
        <w:rPr>
          <w:rStyle w:val="1"/>
          <w:sz w:val="28"/>
          <w:szCs w:val="28"/>
        </w:rPr>
        <w:t>уплаты</w:t>
      </w:r>
      <w:proofErr w:type="spellEnd"/>
      <w:r w:rsidR="00753825" w:rsidRPr="006E6D51">
        <w:rPr>
          <w:rStyle w:val="1"/>
          <w:sz w:val="28"/>
          <w:szCs w:val="28"/>
        </w:rPr>
        <w:t xml:space="preserve"> </w:t>
      </w:r>
      <w:proofErr w:type="spellStart"/>
      <w:r w:rsidR="00753825" w:rsidRPr="006E6D51">
        <w:rPr>
          <w:rStyle w:val="1"/>
          <w:sz w:val="28"/>
          <w:szCs w:val="28"/>
        </w:rPr>
        <w:t>налога</w:t>
      </w:r>
      <w:proofErr w:type="spellEnd"/>
      <w:r w:rsidR="00753825" w:rsidRPr="006E6D51">
        <w:rPr>
          <w:rStyle w:val="1"/>
          <w:sz w:val="28"/>
          <w:szCs w:val="28"/>
        </w:rPr>
        <w:t xml:space="preserve"> </w:t>
      </w:r>
      <w:proofErr w:type="spellStart"/>
      <w:r w:rsidR="00753825" w:rsidRPr="006E6D51">
        <w:rPr>
          <w:rStyle w:val="1"/>
          <w:sz w:val="28"/>
          <w:szCs w:val="28"/>
        </w:rPr>
        <w:t>физическими</w:t>
      </w:r>
      <w:proofErr w:type="spellEnd"/>
      <w:r w:rsidR="00753825" w:rsidRPr="006E6D51">
        <w:rPr>
          <w:rStyle w:val="1"/>
          <w:sz w:val="28"/>
          <w:szCs w:val="28"/>
        </w:rPr>
        <w:t xml:space="preserve"> лицами в установленные сроки, </w:t>
      </w:r>
      <w:r w:rsidR="00753825" w:rsidRPr="006E6D51">
        <w:rPr>
          <w:rStyle w:val="1"/>
          <w:sz w:val="28"/>
          <w:szCs w:val="28"/>
          <w:u w:val="single"/>
        </w:rPr>
        <w:t xml:space="preserve">исчисление </w:t>
      </w:r>
      <w:r w:rsidR="00753825" w:rsidRPr="006E6D51">
        <w:rPr>
          <w:sz w:val="28"/>
          <w:szCs w:val="28"/>
          <w:u w:val="single"/>
        </w:rPr>
        <w:t>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rsidR="00753825" w:rsidRPr="006E6D51">
        <w:rPr>
          <w:rStyle w:val="1"/>
          <w:sz w:val="28"/>
          <w:szCs w:val="28"/>
        </w:rPr>
        <w:t xml:space="preserve">. </w:t>
      </w:r>
      <w:r w:rsidR="00753825" w:rsidRPr="00BD36A1">
        <w:rPr>
          <w:rStyle w:val="1"/>
          <w:sz w:val="28"/>
          <w:szCs w:val="28"/>
          <w:lang w:val="ru-RU"/>
        </w:rPr>
        <w:t xml:space="preserve">В нарушение данной нормы, исчисление </w:t>
      </w:r>
      <w:r w:rsidR="00753825" w:rsidRPr="00BD36A1">
        <w:rPr>
          <w:sz w:val="28"/>
          <w:szCs w:val="28"/>
          <w:lang w:val="ru-RU"/>
        </w:rPr>
        <w:t xml:space="preserve">налога объектом аудита не осуществлялось по 19 налогоплательщикам </w:t>
      </w:r>
      <w:r w:rsidR="00753825" w:rsidRPr="00DD16E4">
        <w:rPr>
          <w:sz w:val="28"/>
          <w:szCs w:val="28"/>
          <w:lang w:val="ru-RU"/>
        </w:rPr>
        <w:t>на сумму</w:t>
      </w:r>
      <w:r w:rsidR="00753825" w:rsidRPr="00BD36A1">
        <w:rPr>
          <w:b/>
          <w:sz w:val="28"/>
          <w:szCs w:val="28"/>
          <w:lang w:val="ru-RU"/>
        </w:rPr>
        <w:t xml:space="preserve"> 280,3 тыс. </w:t>
      </w:r>
      <w:r w:rsidRPr="00BD36A1">
        <w:rPr>
          <w:b/>
          <w:sz w:val="28"/>
          <w:szCs w:val="28"/>
          <w:lang w:val="ru-RU"/>
        </w:rPr>
        <w:t>тенге,</w:t>
      </w:r>
      <w:r w:rsidRPr="00BD36A1">
        <w:rPr>
          <w:rFonts w:cs="Times New Roman"/>
          <w:color w:val="000000"/>
          <w:kern w:val="3"/>
          <w:sz w:val="28"/>
          <w:szCs w:val="28"/>
          <w:lang w:val="ru-RU" w:eastAsia="ja-JP"/>
        </w:rPr>
        <w:t xml:space="preserve"> </w:t>
      </w:r>
      <w:r w:rsidRPr="00BD36A1">
        <w:rPr>
          <w:rStyle w:val="1"/>
          <w:rFonts w:cs="Times New Roman"/>
          <w:sz w:val="28"/>
          <w:szCs w:val="28"/>
          <w:lang w:val="ru-RU"/>
        </w:rPr>
        <w:t xml:space="preserve">в </w:t>
      </w:r>
      <w:proofErr w:type="spellStart"/>
      <w:r w:rsidRPr="00BD36A1">
        <w:rPr>
          <w:rStyle w:val="1"/>
          <w:rFonts w:cs="Times New Roman"/>
          <w:sz w:val="28"/>
          <w:szCs w:val="28"/>
          <w:lang w:val="ru-RU"/>
        </w:rPr>
        <w:t>т.ч</w:t>
      </w:r>
      <w:proofErr w:type="spellEnd"/>
      <w:r w:rsidRPr="00BD36A1">
        <w:rPr>
          <w:rStyle w:val="1"/>
          <w:rFonts w:cs="Times New Roman"/>
          <w:sz w:val="28"/>
          <w:szCs w:val="28"/>
          <w:lang w:val="ru-RU"/>
        </w:rPr>
        <w:t>.</w:t>
      </w:r>
      <w:r>
        <w:rPr>
          <w:rStyle w:val="1"/>
          <w:rFonts w:cs="Times New Roman"/>
          <w:b/>
          <w:sz w:val="28"/>
          <w:szCs w:val="28"/>
          <w:lang w:val="ru-RU"/>
        </w:rPr>
        <w:t xml:space="preserve">  </w:t>
      </w:r>
      <w:r w:rsidRPr="00B717AE">
        <w:rPr>
          <w:rStyle w:val="1"/>
          <w:rFonts w:cs="Times New Roman"/>
          <w:sz w:val="28"/>
          <w:szCs w:val="28"/>
          <w:lang w:val="ru-RU"/>
        </w:rPr>
        <w:t>по итогам</w:t>
      </w:r>
      <w:r>
        <w:rPr>
          <w:rStyle w:val="1"/>
          <w:rFonts w:cs="Times New Roman"/>
          <w:sz w:val="28"/>
          <w:szCs w:val="28"/>
          <w:lang w:val="ru-RU"/>
        </w:rPr>
        <w:t xml:space="preserve"> 2014 г. </w:t>
      </w:r>
      <w:r w:rsidR="00137C98">
        <w:rPr>
          <w:rStyle w:val="1"/>
          <w:rFonts w:cs="Times New Roman"/>
          <w:sz w:val="28"/>
          <w:szCs w:val="28"/>
          <w:lang w:val="ru-RU"/>
        </w:rPr>
        <w:t>–</w:t>
      </w:r>
      <w:r>
        <w:rPr>
          <w:rStyle w:val="1"/>
          <w:rFonts w:cs="Times New Roman"/>
          <w:sz w:val="28"/>
          <w:szCs w:val="28"/>
          <w:lang w:val="ru-RU"/>
        </w:rPr>
        <w:t xml:space="preserve"> </w:t>
      </w:r>
      <w:r w:rsidR="00137C98">
        <w:rPr>
          <w:rStyle w:val="1"/>
          <w:rFonts w:cs="Times New Roman"/>
          <w:sz w:val="28"/>
          <w:szCs w:val="28"/>
          <w:lang w:val="ru-RU"/>
        </w:rPr>
        <w:t>41,6</w:t>
      </w:r>
      <w:r>
        <w:rPr>
          <w:rStyle w:val="1"/>
          <w:rFonts w:cs="Times New Roman"/>
          <w:sz w:val="28"/>
          <w:szCs w:val="28"/>
          <w:lang w:val="ru-RU"/>
        </w:rPr>
        <w:t xml:space="preserve"> тыс.тенге, </w:t>
      </w:r>
      <w:r w:rsidRPr="00B717AE">
        <w:rPr>
          <w:rStyle w:val="1"/>
          <w:rFonts w:cs="Times New Roman"/>
          <w:sz w:val="28"/>
          <w:szCs w:val="28"/>
          <w:lang w:val="ru-RU"/>
        </w:rPr>
        <w:t xml:space="preserve"> 2015 г.</w:t>
      </w:r>
      <w:r>
        <w:rPr>
          <w:rStyle w:val="1"/>
          <w:rFonts w:cs="Times New Roman"/>
          <w:sz w:val="28"/>
          <w:szCs w:val="28"/>
          <w:lang w:val="ru-RU"/>
        </w:rPr>
        <w:t xml:space="preserve"> </w:t>
      </w:r>
      <w:r w:rsidR="00137C98">
        <w:rPr>
          <w:rStyle w:val="1"/>
          <w:rFonts w:cs="Times New Roman"/>
          <w:sz w:val="28"/>
          <w:szCs w:val="28"/>
          <w:lang w:val="ru-RU"/>
        </w:rPr>
        <w:t>–</w:t>
      </w:r>
      <w:r>
        <w:rPr>
          <w:rStyle w:val="1"/>
          <w:rFonts w:cs="Times New Roman"/>
          <w:sz w:val="28"/>
          <w:szCs w:val="28"/>
          <w:lang w:val="ru-RU"/>
        </w:rPr>
        <w:t xml:space="preserve"> </w:t>
      </w:r>
      <w:r w:rsidR="00137C98">
        <w:rPr>
          <w:rStyle w:val="1"/>
          <w:rFonts w:cs="Times New Roman"/>
          <w:sz w:val="28"/>
          <w:szCs w:val="28"/>
          <w:lang w:val="ru-RU"/>
        </w:rPr>
        <w:t>55,0</w:t>
      </w:r>
      <w:r>
        <w:rPr>
          <w:rStyle w:val="1"/>
          <w:rFonts w:cs="Times New Roman"/>
          <w:sz w:val="28"/>
          <w:szCs w:val="28"/>
          <w:lang w:val="ru-RU"/>
        </w:rPr>
        <w:t xml:space="preserve"> тыс.тенге, 2016 г. –</w:t>
      </w:r>
      <w:r w:rsidRPr="00B717AE">
        <w:rPr>
          <w:rStyle w:val="1"/>
          <w:rFonts w:cs="Times New Roman"/>
          <w:sz w:val="28"/>
          <w:szCs w:val="28"/>
          <w:lang w:val="ru-RU"/>
        </w:rPr>
        <w:t xml:space="preserve"> </w:t>
      </w:r>
      <w:r w:rsidR="00137C98">
        <w:rPr>
          <w:rStyle w:val="1"/>
          <w:rFonts w:cs="Times New Roman"/>
          <w:sz w:val="28"/>
          <w:szCs w:val="28"/>
          <w:lang w:val="ru-RU"/>
        </w:rPr>
        <w:t>183,7</w:t>
      </w:r>
      <w:r>
        <w:rPr>
          <w:rStyle w:val="1"/>
          <w:rFonts w:cs="Times New Roman"/>
          <w:sz w:val="28"/>
          <w:szCs w:val="28"/>
          <w:lang w:val="ru-RU"/>
        </w:rPr>
        <w:t xml:space="preserve"> тыс.тенге.</w:t>
      </w:r>
    </w:p>
    <w:p w:rsidR="00825745" w:rsidRDefault="003166F6" w:rsidP="00CB21AD">
      <w:pPr>
        <w:pStyle w:val="10"/>
        <w:spacing w:line="240" w:lineRule="auto"/>
        <w:ind w:firstLine="706"/>
        <w:jc w:val="both"/>
        <w:rPr>
          <w:rFonts w:cs="Times New Roman"/>
          <w:b/>
          <w:sz w:val="28"/>
          <w:szCs w:val="28"/>
          <w:shd w:val="clear" w:color="auto" w:fill="FFFFFF"/>
          <w:lang w:val="ru-RU"/>
        </w:rPr>
      </w:pPr>
      <w:r w:rsidRPr="00AA0272">
        <w:rPr>
          <w:rFonts w:cs="Times New Roman"/>
          <w:b/>
          <w:sz w:val="28"/>
          <w:szCs w:val="28"/>
          <w:shd w:val="clear" w:color="auto" w:fill="FFFFFF"/>
          <w:lang w:val="ru-RU"/>
        </w:rPr>
        <w:t xml:space="preserve">Пункт </w:t>
      </w:r>
      <w:r w:rsidR="00825745" w:rsidRPr="00AA0272">
        <w:rPr>
          <w:rFonts w:cs="Times New Roman"/>
          <w:b/>
          <w:sz w:val="28"/>
          <w:szCs w:val="28"/>
          <w:shd w:val="clear" w:color="auto" w:fill="FFFFFF"/>
          <w:lang w:val="ru-RU"/>
        </w:rPr>
        <w:t>7.</w:t>
      </w:r>
      <w:r w:rsidR="00825745" w:rsidRPr="00AA0272">
        <w:rPr>
          <w:rFonts w:cs="Times New Roman"/>
          <w:sz w:val="28"/>
          <w:szCs w:val="28"/>
          <w:lang w:val="ru-RU"/>
        </w:rPr>
        <w:t xml:space="preserve"> В </w:t>
      </w:r>
      <w:proofErr w:type="spellStart"/>
      <w:r w:rsidR="00825745" w:rsidRPr="00AA0272">
        <w:rPr>
          <w:rFonts w:cs="Times New Roman"/>
          <w:sz w:val="28"/>
          <w:szCs w:val="28"/>
        </w:rPr>
        <w:t>нарушение</w:t>
      </w:r>
      <w:proofErr w:type="spellEnd"/>
      <w:r w:rsidR="00825745" w:rsidRPr="00AA0272">
        <w:rPr>
          <w:rFonts w:cs="Times New Roman"/>
          <w:sz w:val="28"/>
          <w:szCs w:val="28"/>
        </w:rPr>
        <w:t xml:space="preserve"> </w:t>
      </w:r>
      <w:r w:rsidR="00825745" w:rsidRPr="00AA0272">
        <w:rPr>
          <w:rFonts w:cs="Times New Roman"/>
          <w:sz w:val="28"/>
          <w:szCs w:val="28"/>
          <w:lang w:val="ru-RU"/>
        </w:rPr>
        <w:t xml:space="preserve"> п.6</w:t>
      </w:r>
      <w:r w:rsidR="00923012" w:rsidRPr="00AA0272">
        <w:rPr>
          <w:rFonts w:cs="Times New Roman"/>
          <w:sz w:val="28"/>
          <w:szCs w:val="28"/>
          <w:lang w:val="ru-RU"/>
        </w:rPr>
        <w:t xml:space="preserve"> и</w:t>
      </w:r>
      <w:r w:rsidR="00825745" w:rsidRPr="00AA0272">
        <w:rPr>
          <w:rFonts w:cs="Times New Roman"/>
          <w:sz w:val="28"/>
          <w:szCs w:val="28"/>
          <w:lang w:val="ru-RU"/>
        </w:rPr>
        <w:t xml:space="preserve"> п.8 </w:t>
      </w:r>
      <w:r w:rsidR="00825745" w:rsidRPr="00AA0272">
        <w:rPr>
          <w:rFonts w:cs="Times New Roman"/>
          <w:sz w:val="28"/>
          <w:szCs w:val="28"/>
        </w:rPr>
        <w:t>ст.4</w:t>
      </w:r>
      <w:r w:rsidR="00825745" w:rsidRPr="00AA0272">
        <w:rPr>
          <w:rFonts w:cs="Times New Roman"/>
          <w:sz w:val="28"/>
          <w:szCs w:val="28"/>
          <w:lang w:val="ru-RU"/>
        </w:rPr>
        <w:t xml:space="preserve">81 </w:t>
      </w:r>
      <w:proofErr w:type="spellStart"/>
      <w:r w:rsidR="00825745" w:rsidRPr="00AA0272">
        <w:rPr>
          <w:rFonts w:cs="Times New Roman"/>
          <w:sz w:val="28"/>
          <w:szCs w:val="28"/>
        </w:rPr>
        <w:t>Налогового</w:t>
      </w:r>
      <w:proofErr w:type="spellEnd"/>
      <w:r w:rsidR="00825745" w:rsidRPr="00AA0272">
        <w:rPr>
          <w:rFonts w:cs="Times New Roman"/>
          <w:sz w:val="28"/>
          <w:szCs w:val="28"/>
        </w:rPr>
        <w:t xml:space="preserve"> </w:t>
      </w:r>
      <w:r w:rsidR="00825745" w:rsidRPr="00AA0272">
        <w:rPr>
          <w:rFonts w:cs="Times New Roman"/>
          <w:sz w:val="28"/>
          <w:szCs w:val="28"/>
          <w:lang w:val="ru-RU"/>
        </w:rPr>
        <w:t>к</w:t>
      </w:r>
      <w:proofErr w:type="spellStart"/>
      <w:r w:rsidR="00825745" w:rsidRPr="00AA0272">
        <w:rPr>
          <w:rFonts w:cs="Times New Roman"/>
          <w:sz w:val="28"/>
          <w:szCs w:val="28"/>
        </w:rPr>
        <w:t>одекса</w:t>
      </w:r>
      <w:proofErr w:type="spellEnd"/>
      <w:r w:rsidR="00825745" w:rsidRPr="00AA0272">
        <w:rPr>
          <w:rFonts w:cs="Times New Roman"/>
          <w:sz w:val="28"/>
          <w:lang w:val="ru-RU"/>
        </w:rPr>
        <w:t xml:space="preserve">, </w:t>
      </w:r>
      <w:r w:rsidR="00923012" w:rsidRPr="00AA0272">
        <w:rPr>
          <w:rFonts w:cs="Times New Roman"/>
          <w:sz w:val="28"/>
          <w:szCs w:val="28"/>
          <w:lang w:val="ru-RU"/>
        </w:rPr>
        <w:t>по итогам</w:t>
      </w:r>
      <w:r w:rsidR="00923012" w:rsidRPr="00AA0272">
        <w:rPr>
          <w:rFonts w:cs="Times New Roman"/>
          <w:sz w:val="28"/>
          <w:szCs w:val="28"/>
        </w:rPr>
        <w:t xml:space="preserve"> </w:t>
      </w:r>
      <w:r w:rsidR="00923012" w:rsidRPr="00AA0272">
        <w:rPr>
          <w:rFonts w:cs="Times New Roman"/>
          <w:sz w:val="28"/>
          <w:szCs w:val="28"/>
          <w:lang w:val="ru-RU"/>
        </w:rPr>
        <w:t>2016</w:t>
      </w:r>
      <w:r w:rsidR="00923012" w:rsidRPr="00AA0272">
        <w:rPr>
          <w:rFonts w:cs="Times New Roman"/>
          <w:sz w:val="28"/>
          <w:szCs w:val="28"/>
          <w:shd w:val="clear" w:color="auto" w:fill="FFFFFF"/>
          <w:lang w:val="ru-RU"/>
        </w:rPr>
        <w:t xml:space="preserve"> года </w:t>
      </w:r>
      <w:proofErr w:type="spellStart"/>
      <w:r w:rsidR="00825745" w:rsidRPr="00AA0272">
        <w:rPr>
          <w:rFonts w:cs="Times New Roman"/>
          <w:sz w:val="28"/>
        </w:rPr>
        <w:t>установлен</w:t>
      </w:r>
      <w:proofErr w:type="spellEnd"/>
      <w:r w:rsidR="00825745" w:rsidRPr="00AA0272">
        <w:rPr>
          <w:rFonts w:cs="Times New Roman"/>
          <w:sz w:val="28"/>
          <w:lang w:val="ru-RU"/>
        </w:rPr>
        <w:t>ы</w:t>
      </w:r>
      <w:r w:rsidR="00825745" w:rsidRPr="00AA0272">
        <w:rPr>
          <w:rFonts w:cs="Times New Roman"/>
          <w:sz w:val="28"/>
        </w:rPr>
        <w:t xml:space="preserve"> </w:t>
      </w:r>
      <w:r w:rsidR="00825745" w:rsidRPr="00AA0272">
        <w:rPr>
          <w:rFonts w:cs="Times New Roman"/>
          <w:sz w:val="28"/>
          <w:lang w:val="ru-RU"/>
        </w:rPr>
        <w:t>факты</w:t>
      </w:r>
      <w:r w:rsidR="00825745" w:rsidRPr="00AA0272">
        <w:rPr>
          <w:rFonts w:cs="Times New Roman"/>
          <w:sz w:val="28"/>
          <w:szCs w:val="28"/>
          <w:lang w:val="ru-RU"/>
        </w:rPr>
        <w:t xml:space="preserve"> неуплаты 11 физическими лицами </w:t>
      </w:r>
      <w:r w:rsidR="00825745" w:rsidRPr="00AA0272">
        <w:rPr>
          <w:rFonts w:cs="Times New Roman"/>
          <w:sz w:val="28"/>
          <w:szCs w:val="28"/>
          <w:shd w:val="clear" w:color="auto" w:fill="FFFFFF"/>
          <w:lang w:val="ru-RU"/>
        </w:rPr>
        <w:t xml:space="preserve">сумм платы </w:t>
      </w:r>
      <w:proofErr w:type="spellStart"/>
      <w:r w:rsidR="00825745" w:rsidRPr="00AA0272">
        <w:rPr>
          <w:rFonts w:cs="Times New Roman"/>
          <w:color w:val="000000"/>
          <w:sz w:val="28"/>
        </w:rPr>
        <w:t>за</w:t>
      </w:r>
      <w:proofErr w:type="spellEnd"/>
      <w:r w:rsidR="00825745" w:rsidRPr="00AA0272">
        <w:rPr>
          <w:rFonts w:cs="Times New Roman"/>
          <w:color w:val="000000"/>
          <w:sz w:val="28"/>
          <w:lang w:val="ru-RU"/>
        </w:rPr>
        <w:t xml:space="preserve"> </w:t>
      </w:r>
      <w:proofErr w:type="spellStart"/>
      <w:r w:rsidR="00825745" w:rsidRPr="00AA0272">
        <w:rPr>
          <w:rFonts w:cs="Times New Roman"/>
          <w:color w:val="000000"/>
          <w:sz w:val="28"/>
        </w:rPr>
        <w:t>пользование</w:t>
      </w:r>
      <w:proofErr w:type="spellEnd"/>
      <w:r w:rsidR="00825745" w:rsidRPr="00AA0272">
        <w:rPr>
          <w:rFonts w:cs="Times New Roman"/>
          <w:color w:val="000000"/>
          <w:sz w:val="28"/>
          <w:lang w:val="ru-RU"/>
        </w:rPr>
        <w:t xml:space="preserve"> </w:t>
      </w:r>
      <w:proofErr w:type="spellStart"/>
      <w:r w:rsidR="00825745" w:rsidRPr="00AA0272">
        <w:rPr>
          <w:rFonts w:cs="Times New Roman"/>
          <w:color w:val="000000"/>
          <w:sz w:val="28"/>
        </w:rPr>
        <w:t>земельными</w:t>
      </w:r>
      <w:proofErr w:type="spellEnd"/>
      <w:r w:rsidR="00825745" w:rsidRPr="00AA0272">
        <w:rPr>
          <w:rFonts w:cs="Times New Roman"/>
          <w:color w:val="000000"/>
          <w:sz w:val="28"/>
          <w:lang w:val="ru-RU"/>
        </w:rPr>
        <w:t xml:space="preserve"> </w:t>
      </w:r>
      <w:proofErr w:type="spellStart"/>
      <w:r w:rsidR="00825745" w:rsidRPr="00AA0272">
        <w:rPr>
          <w:rFonts w:cs="Times New Roman"/>
          <w:color w:val="000000"/>
          <w:sz w:val="28"/>
        </w:rPr>
        <w:t>участками</w:t>
      </w:r>
      <w:proofErr w:type="spellEnd"/>
      <w:r w:rsidR="00825745" w:rsidRPr="00AA0272">
        <w:rPr>
          <w:rFonts w:cs="Times New Roman"/>
          <w:sz w:val="28"/>
          <w:szCs w:val="28"/>
          <w:shd w:val="clear" w:color="auto" w:fill="FFFFFF"/>
          <w:lang w:val="ru-RU"/>
        </w:rPr>
        <w:t xml:space="preserve"> на общую сумму </w:t>
      </w:r>
      <w:r w:rsidR="00825745" w:rsidRPr="00AA0272">
        <w:rPr>
          <w:rFonts w:cs="Times New Roman"/>
          <w:b/>
          <w:sz w:val="28"/>
          <w:szCs w:val="28"/>
          <w:shd w:val="clear" w:color="auto" w:fill="FFFFFF"/>
          <w:lang w:val="ru-RU"/>
        </w:rPr>
        <w:t>20,4 тыс. тенге</w:t>
      </w:r>
      <w:r w:rsidR="00A21196" w:rsidRPr="00AA0272">
        <w:rPr>
          <w:rFonts w:cs="Times New Roman"/>
          <w:b/>
          <w:sz w:val="28"/>
          <w:szCs w:val="28"/>
          <w:shd w:val="clear" w:color="auto" w:fill="FFFFFF"/>
          <w:lang w:val="ru-RU"/>
        </w:rPr>
        <w:t>,</w:t>
      </w:r>
      <w:r w:rsidR="00A21196" w:rsidRPr="00AA0272">
        <w:rPr>
          <w:rStyle w:val="1"/>
          <w:rFonts w:cs="Times New Roman"/>
          <w:sz w:val="28"/>
          <w:szCs w:val="28"/>
          <w:lang w:val="ru-RU"/>
        </w:rPr>
        <w:t xml:space="preserve"> в </w:t>
      </w:r>
      <w:proofErr w:type="spellStart"/>
      <w:r w:rsidR="00A21196" w:rsidRPr="00AA0272">
        <w:rPr>
          <w:rStyle w:val="1"/>
          <w:rFonts w:cs="Times New Roman"/>
          <w:sz w:val="28"/>
          <w:szCs w:val="28"/>
          <w:lang w:val="ru-RU"/>
        </w:rPr>
        <w:t>т.ч</w:t>
      </w:r>
      <w:proofErr w:type="spellEnd"/>
      <w:r w:rsidR="00A21196" w:rsidRPr="00AA0272">
        <w:rPr>
          <w:rStyle w:val="1"/>
          <w:rFonts w:cs="Times New Roman"/>
          <w:sz w:val="28"/>
          <w:szCs w:val="28"/>
          <w:lang w:val="ru-RU"/>
        </w:rPr>
        <w:t>.</w:t>
      </w:r>
      <w:r w:rsidR="00A21196" w:rsidRPr="00AA0272">
        <w:rPr>
          <w:rStyle w:val="1"/>
          <w:rFonts w:cs="Times New Roman"/>
          <w:b/>
          <w:sz w:val="28"/>
          <w:szCs w:val="28"/>
          <w:lang w:val="ru-RU"/>
        </w:rPr>
        <w:t xml:space="preserve">  </w:t>
      </w:r>
      <w:r w:rsidR="00A21196" w:rsidRPr="00AA0272">
        <w:rPr>
          <w:rStyle w:val="1"/>
          <w:rFonts w:cs="Times New Roman"/>
          <w:sz w:val="28"/>
          <w:szCs w:val="28"/>
          <w:lang w:val="ru-RU"/>
        </w:rPr>
        <w:t>по итогам 2013г. – 13,5 тыс.тенге,  2015 г. – 4,7 тыс.тенге, 2016 г. – 2,2 тыс.тенге.</w:t>
      </w:r>
    </w:p>
    <w:p w:rsidR="00457F5C" w:rsidRDefault="00457F5C" w:rsidP="00457F5C">
      <w:pPr>
        <w:ind w:firstLine="706"/>
        <w:jc w:val="both"/>
        <w:rPr>
          <w:rFonts w:ascii="Times New Roman" w:hAnsi="Times New Roman" w:cs="Times New Roman"/>
          <w:sz w:val="28"/>
          <w:szCs w:val="28"/>
          <w:lang w:val="ru-RU"/>
        </w:rPr>
      </w:pPr>
      <w:r w:rsidRPr="008321F1">
        <w:rPr>
          <w:rFonts w:ascii="Times New Roman" w:hAnsi="Times New Roman" w:cs="Times New Roman"/>
          <w:b/>
          <w:sz w:val="28"/>
          <w:lang w:val="ru-RU"/>
        </w:rPr>
        <w:t>Пункт 8</w:t>
      </w:r>
      <w:r w:rsidRPr="008321F1">
        <w:rPr>
          <w:rFonts w:ascii="Times New Roman" w:hAnsi="Times New Roman" w:cs="Times New Roman"/>
          <w:sz w:val="28"/>
          <w:lang w:val="ru-RU"/>
        </w:rPr>
        <w:t>. В нарушение</w:t>
      </w:r>
      <w:r w:rsidRPr="008321F1">
        <w:rPr>
          <w:rFonts w:ascii="Times New Roman" w:hAnsi="Times New Roman" w:cs="Times New Roman"/>
          <w:sz w:val="28"/>
          <w:szCs w:val="28"/>
          <w:lang w:val="ru-RU"/>
        </w:rPr>
        <w:t xml:space="preserve"> п.2,</w:t>
      </w:r>
      <w:r w:rsidR="005A3541">
        <w:rPr>
          <w:rFonts w:ascii="Times New Roman" w:hAnsi="Times New Roman" w:cs="Times New Roman"/>
          <w:sz w:val="28"/>
          <w:szCs w:val="28"/>
          <w:lang w:val="ru-RU"/>
        </w:rPr>
        <w:t xml:space="preserve"> </w:t>
      </w:r>
      <w:r w:rsidRPr="008321F1">
        <w:rPr>
          <w:rFonts w:ascii="Times New Roman" w:hAnsi="Times New Roman" w:cs="Times New Roman"/>
          <w:sz w:val="28"/>
          <w:szCs w:val="28"/>
          <w:lang w:val="ru-RU"/>
        </w:rPr>
        <w:t xml:space="preserve">3 ст.448 Налогового </w:t>
      </w:r>
      <w:r>
        <w:rPr>
          <w:rFonts w:ascii="Times New Roman" w:hAnsi="Times New Roman" w:cs="Times New Roman"/>
          <w:sz w:val="28"/>
          <w:szCs w:val="28"/>
          <w:lang w:val="ru-RU"/>
        </w:rPr>
        <w:t>к</w:t>
      </w:r>
      <w:r w:rsidRPr="008321F1">
        <w:rPr>
          <w:rFonts w:ascii="Times New Roman" w:hAnsi="Times New Roman" w:cs="Times New Roman"/>
          <w:sz w:val="28"/>
          <w:szCs w:val="28"/>
          <w:lang w:val="ru-RU"/>
        </w:rPr>
        <w:t>одекса,</w:t>
      </w:r>
      <w:r>
        <w:rPr>
          <w:rFonts w:ascii="Times New Roman" w:hAnsi="Times New Roman" w:cs="Times New Roman"/>
          <w:sz w:val="28"/>
          <w:szCs w:val="28"/>
          <w:lang w:val="ru-RU"/>
        </w:rPr>
        <w:t xml:space="preserve"> </w:t>
      </w:r>
      <w:r w:rsidR="00715DE2" w:rsidRPr="005A3541">
        <w:rPr>
          <w:rFonts w:ascii="Times New Roman" w:hAnsi="Times New Roman" w:cs="Times New Roman"/>
          <w:b/>
          <w:sz w:val="28"/>
          <w:szCs w:val="28"/>
          <w:lang w:val="ru-RU"/>
        </w:rPr>
        <w:t>5</w:t>
      </w:r>
      <w:r w:rsidRPr="005A3541">
        <w:rPr>
          <w:rFonts w:ascii="Times New Roman" w:hAnsi="Times New Roman" w:cs="Times New Roman"/>
          <w:b/>
          <w:sz w:val="28"/>
          <w:szCs w:val="28"/>
          <w:lang w:val="ru-RU"/>
        </w:rPr>
        <w:t xml:space="preserve"> </w:t>
      </w:r>
      <w:r w:rsidRPr="00425272">
        <w:rPr>
          <w:rFonts w:ascii="Times New Roman" w:hAnsi="Times New Roman" w:cs="Times New Roman"/>
          <w:sz w:val="28"/>
          <w:szCs w:val="28"/>
          <w:lang w:val="ru-RU"/>
        </w:rPr>
        <w:t>налогоп</w:t>
      </w:r>
      <w:r w:rsidR="006A745F" w:rsidRPr="00425272">
        <w:rPr>
          <w:rFonts w:ascii="Times New Roman" w:hAnsi="Times New Roman" w:cs="Times New Roman"/>
          <w:sz w:val="28"/>
          <w:szCs w:val="28"/>
          <w:lang w:val="ru-RU"/>
        </w:rPr>
        <w:t>лательщиками,</w:t>
      </w:r>
      <w:r w:rsidR="006A745F">
        <w:rPr>
          <w:rFonts w:ascii="Times New Roman" w:hAnsi="Times New Roman" w:cs="Times New Roman"/>
          <w:sz w:val="28"/>
          <w:szCs w:val="28"/>
          <w:lang w:val="ru-RU"/>
        </w:rPr>
        <w:t xml:space="preserve"> при наличии  выданных разрешений уполномоченного органа на эмиссии в окружающую среду,</w:t>
      </w:r>
      <w:r w:rsidRPr="008321F1">
        <w:rPr>
          <w:rFonts w:ascii="Times New Roman" w:hAnsi="Times New Roman" w:cs="Times New Roman"/>
          <w:sz w:val="28"/>
          <w:szCs w:val="28"/>
          <w:lang w:val="ru-RU"/>
        </w:rPr>
        <w:t xml:space="preserve"> не </w:t>
      </w:r>
      <w:proofErr w:type="gramStart"/>
      <w:r w:rsidRPr="008321F1">
        <w:rPr>
          <w:rFonts w:ascii="Times New Roman" w:hAnsi="Times New Roman" w:cs="Times New Roman"/>
          <w:sz w:val="28"/>
          <w:szCs w:val="28"/>
          <w:lang w:val="ru-RU"/>
        </w:rPr>
        <w:t>представлена</w:t>
      </w:r>
      <w:proofErr w:type="gramEnd"/>
      <w:r w:rsidRPr="008321F1">
        <w:rPr>
          <w:rFonts w:ascii="Times New Roman" w:hAnsi="Times New Roman" w:cs="Times New Roman"/>
          <w:sz w:val="28"/>
          <w:szCs w:val="28"/>
          <w:lang w:val="ru-RU"/>
        </w:rPr>
        <w:t xml:space="preserve"> ФНО-870 по срокам, установленным законодательно не позднее 15 числа второго месяца, следующего за отчетным кварталом.</w:t>
      </w:r>
    </w:p>
    <w:p w:rsidR="005D6CCA" w:rsidRPr="005A3541" w:rsidRDefault="005D6CCA" w:rsidP="005D6CCA">
      <w:pPr>
        <w:pStyle w:val="10"/>
        <w:spacing w:line="240" w:lineRule="auto"/>
        <w:ind w:firstLine="706"/>
        <w:jc w:val="both"/>
        <w:rPr>
          <w:rStyle w:val="1"/>
          <w:rFonts w:eastAsia="Consolas"/>
          <w:b/>
          <w:sz w:val="28"/>
          <w:szCs w:val="28"/>
        </w:rPr>
      </w:pPr>
      <w:r w:rsidRPr="004A77D5">
        <w:rPr>
          <w:rStyle w:val="1"/>
          <w:rFonts w:cs="Times New Roman"/>
          <w:sz w:val="28"/>
          <w:szCs w:val="28"/>
          <w:lang w:val="ru-RU"/>
        </w:rPr>
        <w:lastRenderedPageBreak/>
        <w:t>(</w:t>
      </w:r>
      <w:r w:rsidRPr="00E92E26">
        <w:rPr>
          <w:rStyle w:val="1"/>
          <w:rFonts w:cs="Times New Roman"/>
          <w:i/>
          <w:sz w:val="28"/>
          <w:szCs w:val="28"/>
          <w:lang w:val="ru-RU"/>
        </w:rPr>
        <w:t>В ходе проведения аудита</w:t>
      </w:r>
      <w:r>
        <w:rPr>
          <w:rStyle w:val="1"/>
          <w:rFonts w:cs="Times New Roman"/>
          <w:i/>
          <w:sz w:val="28"/>
          <w:szCs w:val="28"/>
          <w:lang w:val="ru-RU"/>
        </w:rPr>
        <w:t xml:space="preserve"> всем</w:t>
      </w:r>
      <w:r w:rsidRPr="00E92E26">
        <w:rPr>
          <w:rStyle w:val="1"/>
          <w:rFonts w:cs="Times New Roman"/>
          <w:i/>
          <w:sz w:val="28"/>
          <w:szCs w:val="28"/>
          <w:lang w:val="ru-RU"/>
        </w:rPr>
        <w:t xml:space="preserve"> указанным </w:t>
      </w:r>
      <w:r>
        <w:rPr>
          <w:rStyle w:val="1"/>
          <w:rFonts w:cs="Times New Roman"/>
          <w:i/>
          <w:sz w:val="28"/>
          <w:szCs w:val="28"/>
          <w:lang w:val="ru-RU"/>
        </w:rPr>
        <w:t xml:space="preserve"> в п.1-8 </w:t>
      </w:r>
      <w:r w:rsidRPr="00E92E26">
        <w:rPr>
          <w:rStyle w:val="1"/>
          <w:rFonts w:cs="Times New Roman"/>
          <w:i/>
          <w:sz w:val="28"/>
          <w:szCs w:val="28"/>
          <w:lang w:val="ru-RU"/>
        </w:rPr>
        <w:t>налогоплате</w:t>
      </w:r>
      <w:r>
        <w:rPr>
          <w:rStyle w:val="1"/>
          <w:rFonts w:cs="Times New Roman"/>
          <w:i/>
          <w:sz w:val="28"/>
          <w:szCs w:val="28"/>
          <w:lang w:val="ru-RU"/>
        </w:rPr>
        <w:t xml:space="preserve">льщикам выставлены уведомления, по одному из которых </w:t>
      </w:r>
      <w:r w:rsidRPr="00722E41">
        <w:rPr>
          <w:rStyle w:val="1"/>
          <w:rFonts w:cs="Times New Roman"/>
          <w:i/>
          <w:sz w:val="28"/>
          <w:szCs w:val="28"/>
          <w:lang w:val="ru-RU"/>
        </w:rPr>
        <w:t>1 налогоплательщиком представлена дополнительная</w:t>
      </w:r>
      <w:r w:rsidRPr="00722E41">
        <w:rPr>
          <w:rStyle w:val="1"/>
          <w:i/>
          <w:sz w:val="28"/>
          <w:lang w:val="ru-RU"/>
        </w:rPr>
        <w:t xml:space="preserve">  налоговая отчетность и опл</w:t>
      </w:r>
      <w:r>
        <w:rPr>
          <w:rStyle w:val="1"/>
          <w:i/>
          <w:sz w:val="28"/>
          <w:lang w:val="ru-RU"/>
        </w:rPr>
        <w:t xml:space="preserve">ачена сумма </w:t>
      </w:r>
      <w:proofErr w:type="spellStart"/>
      <w:r>
        <w:rPr>
          <w:rStyle w:val="1"/>
          <w:i/>
          <w:sz w:val="28"/>
          <w:lang w:val="ru-RU"/>
        </w:rPr>
        <w:t>соцналога</w:t>
      </w:r>
      <w:proofErr w:type="spellEnd"/>
      <w:r w:rsidRPr="00722E41">
        <w:rPr>
          <w:rStyle w:val="1"/>
          <w:i/>
          <w:sz w:val="28"/>
          <w:lang w:val="ru-RU"/>
        </w:rPr>
        <w:t xml:space="preserve">  - </w:t>
      </w:r>
      <w:r w:rsidRPr="005A3541">
        <w:rPr>
          <w:rStyle w:val="1"/>
          <w:b/>
          <w:sz w:val="28"/>
          <w:lang w:val="ru-RU"/>
        </w:rPr>
        <w:t>12,7 тыс.тенге, с учетом пени – 14,8 тыс.тенге</w:t>
      </w:r>
      <w:r w:rsidRPr="005A3541">
        <w:rPr>
          <w:rStyle w:val="1"/>
          <w:sz w:val="28"/>
          <w:lang w:val="ru-RU"/>
        </w:rPr>
        <w:t>).</w:t>
      </w:r>
    </w:p>
    <w:p w:rsidR="00DB4B01" w:rsidRPr="00B831D5" w:rsidRDefault="00DB4B01" w:rsidP="00DB4B01">
      <w:pPr>
        <w:pStyle w:val="a5"/>
        <w:ind w:firstLine="708"/>
        <w:jc w:val="both"/>
        <w:rPr>
          <w:rStyle w:val="1"/>
          <w:rFonts w:ascii="Times New Roman" w:hAnsi="Times New Roman"/>
          <w:b/>
          <w:i/>
          <w:sz w:val="28"/>
          <w:szCs w:val="28"/>
        </w:rPr>
      </w:pPr>
      <w:r w:rsidRPr="00B831D5">
        <w:rPr>
          <w:rStyle w:val="1"/>
          <w:rFonts w:ascii="Times New Roman" w:hAnsi="Times New Roman"/>
          <w:sz w:val="28"/>
          <w:szCs w:val="28"/>
        </w:rPr>
        <w:t xml:space="preserve">При проведении  выборочного  анализа данных налоговой отчетности (декларации ФНО 700.00) и лицевых счетов отдельных налогоплательщиков на предмет уплаты налога на имущество налогоплательщиками, имеющими на балансе </w:t>
      </w:r>
      <w:r w:rsidRPr="00B831D5">
        <w:rPr>
          <w:rStyle w:val="1"/>
          <w:rFonts w:ascii="Times New Roman" w:hAnsi="Times New Roman"/>
          <w:b/>
          <w:i/>
          <w:sz w:val="28"/>
          <w:szCs w:val="28"/>
        </w:rPr>
        <w:t>торговые дома, рестораны и другое недвижимое имущество</w:t>
      </w:r>
      <w:r w:rsidRPr="00B831D5">
        <w:rPr>
          <w:rStyle w:val="1"/>
          <w:rFonts w:ascii="Times New Roman" w:hAnsi="Times New Roman"/>
          <w:sz w:val="28"/>
          <w:szCs w:val="28"/>
        </w:rPr>
        <w:t xml:space="preserve"> установлено, что налоговая база для исч</w:t>
      </w:r>
      <w:r w:rsidR="007C23AD">
        <w:rPr>
          <w:rStyle w:val="1"/>
          <w:rFonts w:ascii="Times New Roman" w:hAnsi="Times New Roman"/>
          <w:sz w:val="28"/>
          <w:szCs w:val="28"/>
        </w:rPr>
        <w:t>исления налога на имущество,</w:t>
      </w:r>
      <w:r w:rsidRPr="00B831D5">
        <w:rPr>
          <w:rStyle w:val="1"/>
          <w:rFonts w:ascii="Times New Roman" w:hAnsi="Times New Roman"/>
          <w:sz w:val="28"/>
          <w:szCs w:val="28"/>
        </w:rPr>
        <w:t xml:space="preserve"> </w:t>
      </w:r>
      <w:r w:rsidRPr="00B831D5">
        <w:rPr>
          <w:rStyle w:val="1"/>
          <w:rFonts w:ascii="Times New Roman" w:hAnsi="Times New Roman"/>
          <w:b/>
          <w:i/>
          <w:sz w:val="28"/>
          <w:szCs w:val="28"/>
        </w:rPr>
        <w:t>в разы ниже справедливой</w:t>
      </w:r>
      <w:r w:rsidRPr="00B831D5">
        <w:rPr>
          <w:rStyle w:val="1"/>
          <w:rFonts w:ascii="Times New Roman" w:hAnsi="Times New Roman"/>
          <w:b/>
          <w:i/>
          <w:sz w:val="28"/>
          <w:szCs w:val="28"/>
          <w:lang w:val="kk-KZ"/>
        </w:rPr>
        <w:t xml:space="preserve"> </w:t>
      </w:r>
      <w:r w:rsidRPr="00B831D5">
        <w:rPr>
          <w:rStyle w:val="1"/>
          <w:rFonts w:ascii="Times New Roman" w:hAnsi="Times New Roman"/>
          <w:b/>
          <w:i/>
          <w:sz w:val="28"/>
          <w:szCs w:val="28"/>
        </w:rPr>
        <w:t>(рыночной) стоимости объектов обложения.</w:t>
      </w:r>
    </w:p>
    <w:p w:rsidR="0064247A" w:rsidRDefault="00DB4B01" w:rsidP="00DB4B01">
      <w:pPr>
        <w:pStyle w:val="a5"/>
        <w:ind w:firstLine="708"/>
        <w:jc w:val="both"/>
        <w:rPr>
          <w:rFonts w:ascii="Times New Roman" w:hAnsi="Times New Roman"/>
          <w:sz w:val="28"/>
          <w:szCs w:val="28"/>
        </w:rPr>
      </w:pPr>
      <w:proofErr w:type="gramStart"/>
      <w:r w:rsidRPr="008321F1">
        <w:rPr>
          <w:rFonts w:ascii="Times New Roman" w:hAnsi="Times New Roman"/>
          <w:sz w:val="28"/>
          <w:shd w:val="clear" w:color="auto" w:fill="FFFFFF"/>
        </w:rPr>
        <w:t xml:space="preserve">Объекту аудита необходимо </w:t>
      </w:r>
      <w:r w:rsidR="0064247A">
        <w:rPr>
          <w:rFonts w:ascii="Times New Roman" w:hAnsi="Times New Roman"/>
          <w:sz w:val="28"/>
          <w:szCs w:val="28"/>
        </w:rPr>
        <w:t>проработать вопрос</w:t>
      </w:r>
      <w:r w:rsidR="007C23AD">
        <w:rPr>
          <w:rFonts w:ascii="Times New Roman" w:hAnsi="Times New Roman"/>
          <w:sz w:val="28"/>
          <w:szCs w:val="28"/>
        </w:rPr>
        <w:t>,</w:t>
      </w:r>
      <w:r w:rsidRPr="008321F1">
        <w:rPr>
          <w:rFonts w:ascii="Times New Roman" w:hAnsi="Times New Roman"/>
          <w:sz w:val="28"/>
          <w:szCs w:val="28"/>
        </w:rPr>
        <w:t xml:space="preserve"> совместно с другими государственными органами </w:t>
      </w:r>
      <w:r w:rsidR="0064247A" w:rsidRPr="008321F1">
        <w:rPr>
          <w:rFonts w:ascii="Times New Roman" w:hAnsi="Times New Roman"/>
          <w:sz w:val="28"/>
          <w:szCs w:val="28"/>
        </w:rPr>
        <w:t>для  приведени</w:t>
      </w:r>
      <w:r w:rsidR="0064247A">
        <w:rPr>
          <w:rFonts w:ascii="Times New Roman" w:hAnsi="Times New Roman"/>
          <w:sz w:val="28"/>
          <w:szCs w:val="28"/>
        </w:rPr>
        <w:t>я</w:t>
      </w:r>
      <w:r w:rsidR="0064247A" w:rsidRPr="008321F1">
        <w:rPr>
          <w:rFonts w:ascii="Times New Roman" w:hAnsi="Times New Roman"/>
          <w:sz w:val="28"/>
          <w:szCs w:val="28"/>
        </w:rPr>
        <w:t xml:space="preserve"> к реальной рыночной справедливой стоимости объектов</w:t>
      </w:r>
      <w:r w:rsidR="0064247A">
        <w:rPr>
          <w:rFonts w:ascii="Times New Roman" w:hAnsi="Times New Roman"/>
          <w:sz w:val="28"/>
          <w:szCs w:val="28"/>
        </w:rPr>
        <w:t xml:space="preserve"> и</w:t>
      </w:r>
      <w:r w:rsidR="0064247A" w:rsidRPr="008321F1">
        <w:rPr>
          <w:rFonts w:ascii="Times New Roman" w:hAnsi="Times New Roman"/>
          <w:sz w:val="28"/>
          <w:szCs w:val="28"/>
        </w:rPr>
        <w:t xml:space="preserve"> обеспечения полноты  поступления в бюджет сумм налога на имущество</w:t>
      </w:r>
      <w:r w:rsidR="0064247A">
        <w:rPr>
          <w:rFonts w:ascii="Times New Roman" w:hAnsi="Times New Roman"/>
          <w:sz w:val="28"/>
          <w:szCs w:val="28"/>
        </w:rPr>
        <w:t xml:space="preserve"> по всем указанным объектам,  </w:t>
      </w:r>
      <w:r w:rsidR="0064247A" w:rsidRPr="008321F1">
        <w:rPr>
          <w:rFonts w:ascii="Times New Roman" w:hAnsi="Times New Roman"/>
          <w:sz w:val="28"/>
          <w:szCs w:val="28"/>
        </w:rPr>
        <w:t xml:space="preserve">как одного из  </w:t>
      </w:r>
      <w:r w:rsidR="0064247A">
        <w:rPr>
          <w:rFonts w:ascii="Times New Roman" w:hAnsi="Times New Roman"/>
          <w:sz w:val="28"/>
          <w:szCs w:val="28"/>
        </w:rPr>
        <w:t xml:space="preserve">важного </w:t>
      </w:r>
      <w:r w:rsidR="0064247A" w:rsidRPr="008321F1">
        <w:rPr>
          <w:rFonts w:ascii="Times New Roman" w:hAnsi="Times New Roman"/>
          <w:sz w:val="28"/>
          <w:szCs w:val="28"/>
        </w:rPr>
        <w:t>резерв</w:t>
      </w:r>
      <w:r w:rsidR="0064247A">
        <w:rPr>
          <w:rFonts w:ascii="Times New Roman" w:hAnsi="Times New Roman"/>
          <w:sz w:val="28"/>
          <w:szCs w:val="28"/>
        </w:rPr>
        <w:t>а</w:t>
      </w:r>
      <w:r w:rsidR="0064247A" w:rsidRPr="008321F1">
        <w:rPr>
          <w:rFonts w:ascii="Times New Roman" w:hAnsi="Times New Roman"/>
          <w:sz w:val="28"/>
          <w:szCs w:val="28"/>
        </w:rPr>
        <w:t xml:space="preserve"> по </w:t>
      </w:r>
      <w:r w:rsidR="0064247A">
        <w:rPr>
          <w:rFonts w:ascii="Times New Roman" w:hAnsi="Times New Roman"/>
          <w:sz w:val="28"/>
          <w:szCs w:val="28"/>
        </w:rPr>
        <w:t xml:space="preserve">увеличению налоговой базы </w:t>
      </w:r>
      <w:r w:rsidR="0064247A" w:rsidRPr="008321F1">
        <w:rPr>
          <w:rFonts w:ascii="Times New Roman" w:hAnsi="Times New Roman"/>
          <w:sz w:val="28"/>
          <w:szCs w:val="28"/>
        </w:rPr>
        <w:t xml:space="preserve"> </w:t>
      </w:r>
      <w:r w:rsidRPr="008321F1">
        <w:rPr>
          <w:rFonts w:ascii="Times New Roman" w:hAnsi="Times New Roman"/>
          <w:sz w:val="28"/>
          <w:szCs w:val="28"/>
        </w:rPr>
        <w:t xml:space="preserve"> в соответствии с п.1 и п.4 статьи 397 Налогового кодекса</w:t>
      </w:r>
      <w:r w:rsidR="0064247A">
        <w:rPr>
          <w:rFonts w:ascii="Times New Roman" w:hAnsi="Times New Roman"/>
          <w:sz w:val="28"/>
          <w:szCs w:val="28"/>
        </w:rPr>
        <w:t>.</w:t>
      </w:r>
      <w:r w:rsidRPr="008321F1">
        <w:rPr>
          <w:rFonts w:ascii="Times New Roman" w:hAnsi="Times New Roman"/>
          <w:sz w:val="28"/>
          <w:szCs w:val="28"/>
        </w:rPr>
        <w:t xml:space="preserve"> </w:t>
      </w:r>
      <w:proofErr w:type="gramEnd"/>
    </w:p>
    <w:p w:rsidR="007C23AD" w:rsidRPr="00425272" w:rsidRDefault="00425272" w:rsidP="007C23AD">
      <w:pPr>
        <w:ind w:firstLine="709"/>
        <w:jc w:val="both"/>
        <w:rPr>
          <w:rFonts w:ascii="Times New Roman" w:eastAsia="Andale Sans UI" w:hAnsi="Times New Roman" w:cs="Times New Roman"/>
          <w:kern w:val="1"/>
          <w:sz w:val="28"/>
          <w:szCs w:val="28"/>
          <w:shd w:val="clear" w:color="auto" w:fill="FFFFFF"/>
          <w:lang w:val="ru-RU"/>
        </w:rPr>
      </w:pPr>
      <w:r w:rsidRPr="00425272">
        <w:rPr>
          <w:rFonts w:ascii="Times New Roman" w:hAnsi="Times New Roman" w:cs="Times New Roman"/>
          <w:color w:val="000000"/>
          <w:sz w:val="28"/>
          <w:szCs w:val="28"/>
          <w:lang w:val="kk-KZ"/>
        </w:rPr>
        <w:t>О</w:t>
      </w:r>
      <w:r w:rsidR="007C23AD" w:rsidRPr="00425272">
        <w:rPr>
          <w:rFonts w:ascii="Times New Roman" w:hAnsi="Times New Roman" w:cs="Times New Roman"/>
          <w:color w:val="000000"/>
          <w:sz w:val="28"/>
          <w:szCs w:val="28"/>
          <w:lang w:val="kk-KZ"/>
        </w:rPr>
        <w:t xml:space="preserve">тмечаем, что ГУ </w:t>
      </w:r>
      <w:r w:rsidR="007C23AD" w:rsidRPr="00425272">
        <w:rPr>
          <w:rFonts w:ascii="Times New Roman" w:hAnsi="Times New Roman" w:cs="Times New Roman"/>
          <w:color w:val="000000"/>
          <w:sz w:val="28"/>
          <w:szCs w:val="28"/>
          <w:shd w:val="clear" w:color="auto" w:fill="FFFFFF"/>
          <w:lang w:val="ru-RU"/>
        </w:rPr>
        <w:t>«</w:t>
      </w:r>
      <w:r w:rsidR="007C23AD" w:rsidRPr="00425272">
        <w:rPr>
          <w:rFonts w:ascii="Times New Roman" w:hAnsi="Times New Roman" w:cs="Times New Roman"/>
          <w:bCs/>
          <w:color w:val="000000"/>
          <w:sz w:val="28"/>
          <w:szCs w:val="28"/>
          <w:lang w:val="ru-RU"/>
        </w:rPr>
        <w:t>Отдел жилищно-коммунального хозяйства, пассажирского транспорта и автомобильных дорог Жангалинского</w:t>
      </w:r>
      <w:r w:rsidR="007C23AD" w:rsidRPr="00425272">
        <w:rPr>
          <w:rFonts w:ascii="Times New Roman" w:eastAsia="Andale Sans UI" w:hAnsi="Times New Roman" w:cs="Times New Roman"/>
          <w:kern w:val="1"/>
          <w:sz w:val="28"/>
          <w:szCs w:val="28"/>
          <w:lang w:val="ru-RU" w:eastAsia="fa-IR" w:bidi="fa-IR"/>
        </w:rPr>
        <w:t xml:space="preserve"> </w:t>
      </w:r>
      <w:r w:rsidR="007C23AD" w:rsidRPr="00425272">
        <w:rPr>
          <w:rFonts w:ascii="Times New Roman" w:hAnsi="Times New Roman" w:cs="Times New Roman"/>
          <w:bCs/>
          <w:color w:val="000000"/>
          <w:sz w:val="28"/>
          <w:szCs w:val="28"/>
          <w:lang w:val="ru-RU"/>
        </w:rPr>
        <w:t>района</w:t>
      </w:r>
      <w:r w:rsidR="007C23AD" w:rsidRPr="00425272">
        <w:rPr>
          <w:rFonts w:ascii="Times New Roman" w:hAnsi="Times New Roman" w:cs="Times New Roman"/>
          <w:color w:val="000000"/>
          <w:sz w:val="28"/>
          <w:szCs w:val="28"/>
          <w:shd w:val="clear" w:color="auto" w:fill="FFFFFF"/>
          <w:lang w:val="ru-RU"/>
        </w:rPr>
        <w:t>»</w:t>
      </w:r>
      <w:r w:rsidR="00E227FE">
        <w:rPr>
          <w:rFonts w:ascii="Times New Roman" w:eastAsia="Andale Sans UI" w:hAnsi="Times New Roman" w:cs="Times New Roman"/>
          <w:kern w:val="1"/>
          <w:sz w:val="28"/>
          <w:szCs w:val="28"/>
          <w:shd w:val="clear" w:color="auto" w:fill="FFFFFF"/>
          <w:lang w:val="ru-RU"/>
        </w:rPr>
        <w:t>,  являя</w:t>
      </w:r>
      <w:r>
        <w:rPr>
          <w:rFonts w:ascii="Times New Roman" w:eastAsia="Andale Sans UI" w:hAnsi="Times New Roman" w:cs="Times New Roman"/>
          <w:kern w:val="1"/>
          <w:sz w:val="28"/>
          <w:szCs w:val="28"/>
          <w:shd w:val="clear" w:color="auto" w:fill="FFFFFF"/>
          <w:lang w:val="ru-RU"/>
        </w:rPr>
        <w:t>сь</w:t>
      </w:r>
      <w:r w:rsidR="007C23AD" w:rsidRPr="00425272">
        <w:rPr>
          <w:rFonts w:ascii="Times New Roman" w:eastAsia="Andale Sans UI" w:hAnsi="Times New Roman" w:cs="Times New Roman"/>
          <w:kern w:val="1"/>
          <w:sz w:val="28"/>
          <w:szCs w:val="28"/>
          <w:shd w:val="clear" w:color="auto" w:fill="FFFFFF"/>
          <w:lang w:val="ru-RU"/>
        </w:rPr>
        <w:t xml:space="preserve"> уполномоченным местным исполнительным органом, ответственным за поступление неналоговых платежей по аренд</w:t>
      </w:r>
      <w:r w:rsidR="0064247A">
        <w:rPr>
          <w:rFonts w:ascii="Times New Roman" w:eastAsia="Andale Sans UI" w:hAnsi="Times New Roman" w:cs="Times New Roman"/>
          <w:kern w:val="1"/>
          <w:sz w:val="28"/>
          <w:szCs w:val="28"/>
          <w:shd w:val="clear" w:color="auto" w:fill="FFFFFF"/>
          <w:lang w:val="ru-RU"/>
        </w:rPr>
        <w:t>е(найму)</w:t>
      </w:r>
      <w:r w:rsidR="007C23AD" w:rsidRPr="00425272">
        <w:rPr>
          <w:rFonts w:ascii="Times New Roman" w:eastAsia="Andale Sans UI" w:hAnsi="Times New Roman" w:cs="Times New Roman"/>
          <w:kern w:val="1"/>
          <w:sz w:val="28"/>
          <w:szCs w:val="28"/>
          <w:shd w:val="clear" w:color="auto" w:fill="FFFFFF"/>
          <w:lang w:val="ru-RU"/>
        </w:rPr>
        <w:t xml:space="preserve"> по КБК 201509 «Доходы от аренды жилищ из жилищного фонда, находящегося в коммунальной собственности района</w:t>
      </w:r>
      <w:r w:rsidR="0064247A">
        <w:rPr>
          <w:rFonts w:ascii="Times New Roman" w:eastAsia="Andale Sans UI" w:hAnsi="Times New Roman" w:cs="Times New Roman"/>
          <w:kern w:val="1"/>
          <w:sz w:val="28"/>
          <w:szCs w:val="28"/>
          <w:shd w:val="clear" w:color="auto" w:fill="FFFFFF"/>
          <w:lang w:val="ru-RU"/>
        </w:rPr>
        <w:t>»</w:t>
      </w:r>
      <w:r w:rsidR="007C23AD" w:rsidRPr="00425272">
        <w:rPr>
          <w:rFonts w:ascii="Times New Roman" w:eastAsia="Andale Sans UI" w:hAnsi="Times New Roman" w:cs="Times New Roman"/>
          <w:kern w:val="1"/>
          <w:sz w:val="28"/>
          <w:szCs w:val="28"/>
          <w:shd w:val="clear" w:color="auto" w:fill="FFFFFF"/>
          <w:lang w:val="ru-RU"/>
        </w:rPr>
        <w:t>, а также   ба</w:t>
      </w:r>
      <w:r w:rsidR="00F74709" w:rsidRPr="00425272">
        <w:rPr>
          <w:rFonts w:ascii="Times New Roman" w:eastAsia="Andale Sans UI" w:hAnsi="Times New Roman" w:cs="Times New Roman"/>
          <w:kern w:val="1"/>
          <w:sz w:val="28"/>
          <w:szCs w:val="28"/>
          <w:shd w:val="clear" w:color="auto" w:fill="FFFFFF"/>
          <w:lang w:val="ru-RU"/>
        </w:rPr>
        <w:t xml:space="preserve">лансодержателем </w:t>
      </w:r>
      <w:r w:rsidR="0064247A">
        <w:rPr>
          <w:rFonts w:ascii="Times New Roman" w:eastAsia="Andale Sans UI" w:hAnsi="Times New Roman" w:cs="Times New Roman"/>
          <w:kern w:val="1"/>
          <w:sz w:val="28"/>
          <w:szCs w:val="28"/>
          <w:shd w:val="clear" w:color="auto" w:fill="FFFFFF"/>
          <w:lang w:val="ru-RU"/>
        </w:rPr>
        <w:t xml:space="preserve">государственного </w:t>
      </w:r>
      <w:r w:rsidR="00F74709" w:rsidRPr="00425272">
        <w:rPr>
          <w:rFonts w:ascii="Times New Roman" w:eastAsia="Andale Sans UI" w:hAnsi="Times New Roman" w:cs="Times New Roman"/>
          <w:kern w:val="1"/>
          <w:sz w:val="28"/>
          <w:szCs w:val="28"/>
          <w:shd w:val="clear" w:color="auto" w:fill="FFFFFF"/>
          <w:lang w:val="ru-RU"/>
        </w:rPr>
        <w:t>арендного жилья</w:t>
      </w:r>
      <w:r w:rsidR="00A51DE6" w:rsidRPr="00425272">
        <w:rPr>
          <w:rFonts w:ascii="Times New Roman" w:eastAsia="Andale Sans UI" w:hAnsi="Times New Roman" w:cs="Times New Roman"/>
          <w:kern w:val="1"/>
          <w:sz w:val="28"/>
          <w:szCs w:val="28"/>
          <w:shd w:val="clear" w:color="auto" w:fill="FFFFFF"/>
          <w:lang w:val="ru-RU"/>
        </w:rPr>
        <w:t xml:space="preserve">, </w:t>
      </w:r>
      <w:r w:rsidR="007C23AD" w:rsidRPr="00425272">
        <w:rPr>
          <w:rFonts w:ascii="Times New Roman" w:eastAsia="Andale Sans UI" w:hAnsi="Times New Roman" w:cs="Times New Roman"/>
          <w:kern w:val="1"/>
          <w:sz w:val="28"/>
          <w:szCs w:val="28"/>
          <w:shd w:val="clear" w:color="auto" w:fill="FFFFFF"/>
          <w:lang w:val="ru-RU"/>
        </w:rPr>
        <w:t>не проводил</w:t>
      </w:r>
      <w:r w:rsidR="00A51DE6" w:rsidRPr="00425272">
        <w:rPr>
          <w:rFonts w:ascii="Times New Roman" w:eastAsia="Andale Sans UI" w:hAnsi="Times New Roman" w:cs="Times New Roman"/>
          <w:kern w:val="1"/>
          <w:sz w:val="28"/>
          <w:szCs w:val="28"/>
          <w:shd w:val="clear" w:color="auto" w:fill="FFFFFF"/>
          <w:lang w:val="ru-RU"/>
        </w:rPr>
        <w:t xml:space="preserve"> </w:t>
      </w:r>
      <w:r w:rsidR="0064247A">
        <w:rPr>
          <w:rFonts w:ascii="Times New Roman" w:eastAsia="Andale Sans UI" w:hAnsi="Times New Roman" w:cs="Times New Roman"/>
          <w:kern w:val="1"/>
          <w:sz w:val="28"/>
          <w:szCs w:val="28"/>
          <w:shd w:val="clear" w:color="auto" w:fill="FFFFFF"/>
          <w:lang w:val="ru-RU"/>
        </w:rPr>
        <w:t>необходимую</w:t>
      </w:r>
      <w:r w:rsidR="007C23AD" w:rsidRPr="00425272">
        <w:rPr>
          <w:rFonts w:ascii="Times New Roman" w:eastAsia="Andale Sans UI" w:hAnsi="Times New Roman" w:cs="Times New Roman"/>
          <w:kern w:val="1"/>
          <w:sz w:val="28"/>
          <w:szCs w:val="28"/>
          <w:shd w:val="clear" w:color="auto" w:fill="FFFFFF"/>
          <w:lang w:val="ru-RU"/>
        </w:rPr>
        <w:t xml:space="preserve"> работу по </w:t>
      </w:r>
      <w:r w:rsidR="0064247A">
        <w:rPr>
          <w:rFonts w:ascii="Times New Roman" w:eastAsia="Andale Sans UI" w:hAnsi="Times New Roman" w:cs="Times New Roman"/>
          <w:kern w:val="1"/>
          <w:sz w:val="28"/>
          <w:szCs w:val="28"/>
          <w:shd w:val="clear" w:color="auto" w:fill="FFFFFF"/>
          <w:lang w:val="ru-RU"/>
        </w:rPr>
        <w:t xml:space="preserve">обеспечению </w:t>
      </w:r>
      <w:r w:rsidR="007C23AD" w:rsidRPr="00425272">
        <w:rPr>
          <w:rFonts w:ascii="Times New Roman" w:eastAsia="Andale Sans UI" w:hAnsi="Times New Roman" w:cs="Times New Roman"/>
          <w:kern w:val="1"/>
          <w:sz w:val="28"/>
          <w:szCs w:val="28"/>
          <w:shd w:val="clear" w:color="auto" w:fill="FFFFFF"/>
          <w:lang w:val="ru-RU"/>
        </w:rPr>
        <w:t>своевременно</w:t>
      </w:r>
      <w:r w:rsidR="0064247A">
        <w:rPr>
          <w:rFonts w:ascii="Times New Roman" w:eastAsia="Andale Sans UI" w:hAnsi="Times New Roman" w:cs="Times New Roman"/>
          <w:kern w:val="1"/>
          <w:sz w:val="28"/>
          <w:szCs w:val="28"/>
          <w:shd w:val="clear" w:color="auto" w:fill="FFFFFF"/>
          <w:lang w:val="ru-RU"/>
        </w:rPr>
        <w:t>го</w:t>
      </w:r>
      <w:r w:rsidR="007C23AD" w:rsidRPr="00425272">
        <w:rPr>
          <w:rFonts w:ascii="Times New Roman" w:eastAsia="Andale Sans UI" w:hAnsi="Times New Roman" w:cs="Times New Roman"/>
          <w:kern w:val="1"/>
          <w:sz w:val="28"/>
          <w:szCs w:val="28"/>
          <w:shd w:val="clear" w:color="auto" w:fill="FFFFFF"/>
          <w:lang w:val="ru-RU"/>
        </w:rPr>
        <w:t xml:space="preserve"> и полно</w:t>
      </w:r>
      <w:r w:rsidR="0064247A">
        <w:rPr>
          <w:rFonts w:ascii="Times New Roman" w:eastAsia="Andale Sans UI" w:hAnsi="Times New Roman" w:cs="Times New Roman"/>
          <w:kern w:val="1"/>
          <w:sz w:val="28"/>
          <w:szCs w:val="28"/>
          <w:shd w:val="clear" w:color="auto" w:fill="FFFFFF"/>
          <w:lang w:val="ru-RU"/>
        </w:rPr>
        <w:t>го</w:t>
      </w:r>
      <w:r w:rsidR="007C23AD" w:rsidRPr="00425272">
        <w:rPr>
          <w:rFonts w:ascii="Times New Roman" w:eastAsia="Andale Sans UI" w:hAnsi="Times New Roman" w:cs="Times New Roman"/>
          <w:kern w:val="1"/>
          <w:sz w:val="28"/>
          <w:szCs w:val="28"/>
          <w:shd w:val="clear" w:color="auto" w:fill="FFFFFF"/>
          <w:lang w:val="ru-RU"/>
        </w:rPr>
        <w:t xml:space="preserve"> поступлени</w:t>
      </w:r>
      <w:r w:rsidR="0064247A">
        <w:rPr>
          <w:rFonts w:ascii="Times New Roman" w:eastAsia="Andale Sans UI" w:hAnsi="Times New Roman" w:cs="Times New Roman"/>
          <w:kern w:val="1"/>
          <w:sz w:val="28"/>
          <w:szCs w:val="28"/>
          <w:shd w:val="clear" w:color="auto" w:fill="FFFFFF"/>
          <w:lang w:val="ru-RU"/>
        </w:rPr>
        <w:t>я</w:t>
      </w:r>
      <w:r w:rsidR="007C23AD" w:rsidRPr="00425272">
        <w:rPr>
          <w:rFonts w:ascii="Times New Roman" w:eastAsia="Andale Sans UI" w:hAnsi="Times New Roman" w:cs="Times New Roman"/>
          <w:kern w:val="1"/>
          <w:sz w:val="28"/>
          <w:szCs w:val="28"/>
          <w:shd w:val="clear" w:color="auto" w:fill="FFFFFF"/>
          <w:lang w:val="ru-RU"/>
        </w:rPr>
        <w:t xml:space="preserve"> неналоговых платежей в бюджет.</w:t>
      </w:r>
      <w:r w:rsidR="0064247A">
        <w:rPr>
          <w:rFonts w:ascii="Times New Roman" w:eastAsia="Andale Sans UI" w:hAnsi="Times New Roman" w:cs="Times New Roman"/>
          <w:kern w:val="1"/>
          <w:sz w:val="28"/>
          <w:szCs w:val="28"/>
          <w:shd w:val="clear" w:color="auto" w:fill="FFFFFF"/>
          <w:lang w:val="ru-RU"/>
        </w:rPr>
        <w:t xml:space="preserve"> Кроме того, не передавались сведения в налоговые органы для рассмотрения </w:t>
      </w:r>
      <w:r w:rsidR="00C44810">
        <w:rPr>
          <w:rFonts w:ascii="Times New Roman" w:eastAsia="Andale Sans UI" w:hAnsi="Times New Roman" w:cs="Times New Roman"/>
          <w:kern w:val="1"/>
          <w:sz w:val="28"/>
          <w:szCs w:val="28"/>
          <w:shd w:val="clear" w:color="auto" w:fill="FFFFFF"/>
          <w:lang w:val="ru-RU"/>
        </w:rPr>
        <w:t>административной</w:t>
      </w:r>
      <w:r w:rsidR="0064247A">
        <w:rPr>
          <w:rFonts w:ascii="Times New Roman" w:eastAsia="Andale Sans UI" w:hAnsi="Times New Roman" w:cs="Times New Roman"/>
          <w:kern w:val="1"/>
          <w:sz w:val="28"/>
          <w:szCs w:val="28"/>
          <w:shd w:val="clear" w:color="auto" w:fill="FFFFFF"/>
          <w:lang w:val="ru-RU"/>
        </w:rPr>
        <w:t xml:space="preserve"> ответственности</w:t>
      </w:r>
      <w:r w:rsidR="00C44810">
        <w:rPr>
          <w:rFonts w:ascii="Times New Roman" w:eastAsia="Andale Sans UI" w:hAnsi="Times New Roman" w:cs="Times New Roman"/>
          <w:kern w:val="1"/>
          <w:sz w:val="28"/>
          <w:szCs w:val="28"/>
          <w:shd w:val="clear" w:color="auto" w:fill="FFFFFF"/>
          <w:lang w:val="ru-RU"/>
        </w:rPr>
        <w:t xml:space="preserve"> физических и юридических лиц-нанимателей имущества коммунальной собственности, нарушителей условий договоров найма.</w:t>
      </w:r>
    </w:p>
    <w:p w:rsidR="00117E5D" w:rsidRPr="00A129BC" w:rsidRDefault="00425272" w:rsidP="00C44810">
      <w:pPr>
        <w:ind w:firstLine="709"/>
        <w:jc w:val="both"/>
        <w:rPr>
          <w:rFonts w:ascii="Times New Roman" w:eastAsia="Andale Sans UI" w:hAnsi="Times New Roman" w:cs="Times New Roman"/>
          <w:kern w:val="1"/>
          <w:sz w:val="28"/>
          <w:szCs w:val="28"/>
          <w:shd w:val="clear" w:color="auto" w:fill="FFFFFF"/>
          <w:lang w:val="ru-RU"/>
        </w:rPr>
      </w:pPr>
      <w:r>
        <w:rPr>
          <w:rFonts w:ascii="Times New Roman" w:eastAsia="Andale Sans UI" w:hAnsi="Times New Roman" w:cs="Times New Roman"/>
          <w:kern w:val="1"/>
          <w:sz w:val="28"/>
          <w:szCs w:val="28"/>
          <w:shd w:val="clear" w:color="auto" w:fill="FFFFFF"/>
          <w:lang w:val="ru-RU"/>
        </w:rPr>
        <w:t>С</w:t>
      </w:r>
      <w:r w:rsidR="00117E5D" w:rsidRPr="00425272">
        <w:rPr>
          <w:rFonts w:ascii="Times New Roman" w:eastAsia="Andale Sans UI" w:hAnsi="Times New Roman" w:cs="Times New Roman"/>
          <w:kern w:val="1"/>
          <w:sz w:val="28"/>
          <w:szCs w:val="28"/>
          <w:shd w:val="clear" w:color="auto" w:fill="FFFFFF"/>
          <w:lang w:val="ru-RU"/>
        </w:rPr>
        <w:t xml:space="preserve">ледует отметить, что уполномоченным органом по бюджетному планированию в лице ГУ «Отдел экономики и финансов Жангалинского района» </w:t>
      </w:r>
      <w:r w:rsidR="00C44810" w:rsidRPr="00425272">
        <w:rPr>
          <w:rFonts w:ascii="Times New Roman" w:eastAsia="Andale Sans UI" w:hAnsi="Times New Roman" w:cs="Times New Roman"/>
          <w:kern w:val="1"/>
          <w:sz w:val="28"/>
          <w:szCs w:val="28"/>
          <w:shd w:val="clear" w:color="auto" w:fill="FFFFFF"/>
          <w:lang w:val="ru-RU"/>
        </w:rPr>
        <w:t>при  формировании доходной части местного бюджета</w:t>
      </w:r>
      <w:r w:rsidR="00C44810">
        <w:rPr>
          <w:rFonts w:ascii="Times New Roman" w:eastAsia="Andale Sans UI" w:hAnsi="Times New Roman" w:cs="Times New Roman"/>
          <w:kern w:val="1"/>
          <w:sz w:val="28"/>
          <w:szCs w:val="28"/>
          <w:shd w:val="clear" w:color="auto" w:fill="FFFFFF"/>
          <w:lang w:val="ru-RU"/>
        </w:rPr>
        <w:t xml:space="preserve"> </w:t>
      </w:r>
      <w:r w:rsidR="00117E5D" w:rsidRPr="00425272">
        <w:rPr>
          <w:rFonts w:ascii="Times New Roman" w:eastAsia="Andale Sans UI" w:hAnsi="Times New Roman" w:cs="Times New Roman"/>
          <w:kern w:val="1"/>
          <w:sz w:val="28"/>
          <w:szCs w:val="28"/>
          <w:shd w:val="clear" w:color="auto" w:fill="FFFFFF"/>
          <w:lang w:val="ru-RU"/>
        </w:rPr>
        <w:t>не в полной мере учитыва</w:t>
      </w:r>
      <w:r w:rsidR="00C44810">
        <w:rPr>
          <w:rFonts w:ascii="Times New Roman" w:eastAsia="Andale Sans UI" w:hAnsi="Times New Roman" w:cs="Times New Roman"/>
          <w:kern w:val="1"/>
          <w:sz w:val="28"/>
          <w:szCs w:val="28"/>
          <w:shd w:val="clear" w:color="auto" w:fill="FFFFFF"/>
          <w:lang w:val="ru-RU"/>
        </w:rPr>
        <w:t>лись</w:t>
      </w:r>
      <w:r w:rsidR="00117E5D" w:rsidRPr="00425272">
        <w:rPr>
          <w:rFonts w:ascii="Times New Roman" w:eastAsia="Andale Sans UI" w:hAnsi="Times New Roman" w:cs="Times New Roman"/>
          <w:kern w:val="1"/>
          <w:sz w:val="28"/>
          <w:szCs w:val="28"/>
          <w:shd w:val="clear" w:color="auto" w:fill="FFFFFF"/>
          <w:lang w:val="ru-RU"/>
        </w:rPr>
        <w:t xml:space="preserve"> доход</w:t>
      </w:r>
      <w:r w:rsidR="00C44810">
        <w:rPr>
          <w:rFonts w:ascii="Times New Roman" w:eastAsia="Andale Sans UI" w:hAnsi="Times New Roman" w:cs="Times New Roman"/>
          <w:kern w:val="1"/>
          <w:sz w:val="28"/>
          <w:szCs w:val="28"/>
          <w:shd w:val="clear" w:color="auto" w:fill="FFFFFF"/>
          <w:lang w:val="ru-RU"/>
        </w:rPr>
        <w:t>ы от</w:t>
      </w:r>
      <w:r w:rsidR="00117E5D" w:rsidRPr="00425272">
        <w:rPr>
          <w:rFonts w:ascii="Times New Roman" w:eastAsia="Andale Sans UI" w:hAnsi="Times New Roman" w:cs="Times New Roman"/>
          <w:kern w:val="1"/>
          <w:sz w:val="28"/>
          <w:szCs w:val="28"/>
          <w:shd w:val="clear" w:color="auto" w:fill="FFFFFF"/>
          <w:lang w:val="ru-RU"/>
        </w:rPr>
        <w:t xml:space="preserve"> неналоговых поступлений в местный бюджет, в част</w:t>
      </w:r>
      <w:r w:rsidR="00C44810">
        <w:rPr>
          <w:rFonts w:ascii="Times New Roman" w:eastAsia="Andale Sans UI" w:hAnsi="Times New Roman" w:cs="Times New Roman"/>
          <w:kern w:val="1"/>
          <w:sz w:val="28"/>
          <w:szCs w:val="28"/>
          <w:shd w:val="clear" w:color="auto" w:fill="FFFFFF"/>
          <w:lang w:val="ru-RU"/>
        </w:rPr>
        <w:t>ности</w:t>
      </w:r>
      <w:r w:rsidR="00117E5D" w:rsidRPr="00425272">
        <w:rPr>
          <w:rFonts w:ascii="Times New Roman" w:eastAsia="Andale Sans UI" w:hAnsi="Times New Roman" w:cs="Times New Roman"/>
          <w:kern w:val="1"/>
          <w:sz w:val="28"/>
          <w:szCs w:val="28"/>
          <w:shd w:val="clear" w:color="auto" w:fill="FFFFFF"/>
          <w:lang w:val="ru-RU"/>
        </w:rPr>
        <w:t xml:space="preserve">  </w:t>
      </w:r>
      <w:r w:rsidR="00C44810">
        <w:rPr>
          <w:rFonts w:ascii="Times New Roman" w:eastAsia="Andale Sans UI" w:hAnsi="Times New Roman" w:cs="Times New Roman"/>
          <w:kern w:val="1"/>
          <w:sz w:val="28"/>
          <w:szCs w:val="28"/>
          <w:shd w:val="clear" w:color="auto" w:fill="FFFFFF"/>
          <w:lang w:val="ru-RU"/>
        </w:rPr>
        <w:t>поступлений</w:t>
      </w:r>
      <w:r w:rsidR="00117E5D" w:rsidRPr="00425272">
        <w:rPr>
          <w:rFonts w:ascii="Times New Roman" w:eastAsia="Andale Sans UI" w:hAnsi="Times New Roman" w:cs="Times New Roman"/>
          <w:kern w:val="1"/>
          <w:sz w:val="28"/>
          <w:szCs w:val="28"/>
          <w:shd w:val="clear" w:color="auto" w:fill="FFFFFF"/>
          <w:lang w:val="ru-RU"/>
        </w:rPr>
        <w:t xml:space="preserve"> </w:t>
      </w:r>
      <w:r w:rsidR="00C44810">
        <w:rPr>
          <w:rFonts w:ascii="Times New Roman" w:eastAsia="Andale Sans UI" w:hAnsi="Times New Roman" w:cs="Times New Roman"/>
          <w:kern w:val="1"/>
          <w:sz w:val="28"/>
          <w:szCs w:val="28"/>
          <w:shd w:val="clear" w:color="auto" w:fill="FFFFFF"/>
          <w:lang w:val="ru-RU"/>
        </w:rPr>
        <w:t xml:space="preserve">от </w:t>
      </w:r>
      <w:r w:rsidR="00117E5D" w:rsidRPr="00425272">
        <w:rPr>
          <w:rFonts w:ascii="Times New Roman" w:eastAsia="Andale Sans UI" w:hAnsi="Times New Roman" w:cs="Times New Roman"/>
          <w:kern w:val="1"/>
          <w:sz w:val="28"/>
          <w:szCs w:val="28"/>
          <w:shd w:val="clear" w:color="auto" w:fill="FFFFFF"/>
          <w:lang w:val="ru-RU"/>
        </w:rPr>
        <w:t xml:space="preserve">аренды жилья, по </w:t>
      </w:r>
      <w:r w:rsidR="00C44810">
        <w:rPr>
          <w:rFonts w:ascii="Times New Roman" w:eastAsia="Andale Sans UI" w:hAnsi="Times New Roman" w:cs="Times New Roman"/>
          <w:kern w:val="1"/>
          <w:sz w:val="28"/>
          <w:szCs w:val="28"/>
          <w:shd w:val="clear" w:color="auto" w:fill="FFFFFF"/>
          <w:lang w:val="ru-RU"/>
        </w:rPr>
        <w:t xml:space="preserve">ранее </w:t>
      </w:r>
      <w:r w:rsidR="00117E5D" w:rsidRPr="00425272">
        <w:rPr>
          <w:rFonts w:ascii="Times New Roman" w:eastAsia="Andale Sans UI" w:hAnsi="Times New Roman" w:cs="Times New Roman"/>
          <w:kern w:val="1"/>
          <w:sz w:val="28"/>
          <w:szCs w:val="28"/>
          <w:shd w:val="clear" w:color="auto" w:fill="FFFFFF"/>
          <w:lang w:val="ru-RU"/>
        </w:rPr>
        <w:t>заключенным договорам</w:t>
      </w:r>
      <w:r w:rsidR="00C44810">
        <w:rPr>
          <w:rFonts w:ascii="Times New Roman" w:eastAsia="Andale Sans UI" w:hAnsi="Times New Roman" w:cs="Times New Roman"/>
          <w:kern w:val="1"/>
          <w:sz w:val="28"/>
          <w:szCs w:val="28"/>
          <w:shd w:val="clear" w:color="auto" w:fill="FFFFFF"/>
          <w:lang w:val="ru-RU"/>
        </w:rPr>
        <w:t>.</w:t>
      </w:r>
      <w:r w:rsidR="00117E5D" w:rsidRPr="00425272">
        <w:rPr>
          <w:rFonts w:ascii="Times New Roman" w:eastAsia="Andale Sans UI" w:hAnsi="Times New Roman" w:cs="Times New Roman"/>
          <w:kern w:val="1"/>
          <w:sz w:val="28"/>
          <w:szCs w:val="28"/>
          <w:shd w:val="clear" w:color="auto" w:fill="FFFFFF"/>
          <w:lang w:val="ru-RU"/>
        </w:rPr>
        <w:t xml:space="preserve"> </w:t>
      </w:r>
    </w:p>
    <w:p w:rsidR="00E14A3F" w:rsidRDefault="00425272" w:rsidP="00BE44AE">
      <w:pPr>
        <w:ind w:left="57" w:firstLine="651"/>
        <w:jc w:val="both"/>
        <w:rPr>
          <w:rFonts w:ascii="Times New Roman" w:hAnsi="Times New Roman" w:cs="Times New Roman"/>
          <w:sz w:val="28"/>
          <w:szCs w:val="28"/>
          <w:lang w:val="ru-RU"/>
        </w:rPr>
      </w:pPr>
      <w:r>
        <w:rPr>
          <w:rFonts w:ascii="Times New Roman" w:hAnsi="Times New Roman" w:cs="Times New Roman"/>
          <w:sz w:val="28"/>
          <w:szCs w:val="28"/>
          <w:lang w:val="ru-RU"/>
        </w:rPr>
        <w:t>Так, по</w:t>
      </w:r>
      <w:r w:rsidR="0073089A">
        <w:rPr>
          <w:rFonts w:ascii="Times New Roman" w:hAnsi="Times New Roman" w:cs="Times New Roman"/>
          <w:sz w:val="28"/>
          <w:szCs w:val="28"/>
          <w:lang w:val="ru-RU"/>
        </w:rPr>
        <w:t xml:space="preserve"> КБК </w:t>
      </w:r>
      <w:r w:rsidR="00F32812" w:rsidRPr="00F32812">
        <w:rPr>
          <w:rFonts w:ascii="Times New Roman" w:eastAsia="Andale Sans UI" w:hAnsi="Times New Roman" w:cs="Times New Roman"/>
          <w:b/>
          <w:kern w:val="3"/>
          <w:sz w:val="28"/>
          <w:szCs w:val="28"/>
          <w:lang w:val="ru-RU" w:bidi="fa-IR"/>
        </w:rPr>
        <w:t>104501</w:t>
      </w:r>
      <w:r w:rsidR="0073089A">
        <w:rPr>
          <w:rFonts w:ascii="Times New Roman" w:hAnsi="Times New Roman" w:cs="Times New Roman"/>
          <w:sz w:val="28"/>
          <w:szCs w:val="28"/>
          <w:lang w:val="ru-RU"/>
        </w:rPr>
        <w:t xml:space="preserve"> </w:t>
      </w:r>
      <w:r w:rsidR="00F32812">
        <w:rPr>
          <w:rFonts w:ascii="Times New Roman" w:hAnsi="Times New Roman" w:cs="Times New Roman"/>
          <w:sz w:val="28"/>
          <w:szCs w:val="28"/>
          <w:lang w:val="ru-RU"/>
        </w:rPr>
        <w:t>«</w:t>
      </w:r>
      <w:r w:rsidR="0073089A">
        <w:rPr>
          <w:rFonts w:ascii="Times New Roman" w:hAnsi="Times New Roman" w:cs="Times New Roman"/>
          <w:sz w:val="28"/>
          <w:szCs w:val="28"/>
          <w:lang w:val="ru-RU"/>
        </w:rPr>
        <w:t>Един</w:t>
      </w:r>
      <w:r w:rsidR="00F32812">
        <w:rPr>
          <w:rFonts w:ascii="Times New Roman" w:hAnsi="Times New Roman" w:cs="Times New Roman"/>
          <w:sz w:val="28"/>
          <w:szCs w:val="28"/>
          <w:lang w:val="ru-RU"/>
        </w:rPr>
        <w:t>ый</w:t>
      </w:r>
      <w:r w:rsidR="0073089A">
        <w:rPr>
          <w:rFonts w:ascii="Times New Roman" w:hAnsi="Times New Roman" w:cs="Times New Roman"/>
          <w:sz w:val="28"/>
          <w:szCs w:val="28"/>
          <w:lang w:val="ru-RU"/>
        </w:rPr>
        <w:t xml:space="preserve"> земель</w:t>
      </w:r>
      <w:r w:rsidR="00F32812">
        <w:rPr>
          <w:rFonts w:ascii="Times New Roman" w:hAnsi="Times New Roman" w:cs="Times New Roman"/>
          <w:sz w:val="28"/>
          <w:szCs w:val="28"/>
          <w:lang w:val="ru-RU"/>
        </w:rPr>
        <w:t>ный</w:t>
      </w:r>
      <w:r w:rsidR="0073089A">
        <w:rPr>
          <w:rFonts w:ascii="Times New Roman" w:hAnsi="Times New Roman" w:cs="Times New Roman"/>
          <w:sz w:val="28"/>
          <w:szCs w:val="28"/>
          <w:lang w:val="ru-RU"/>
        </w:rPr>
        <w:t xml:space="preserve"> налог</w:t>
      </w:r>
      <w:r w:rsidR="00F32812">
        <w:rPr>
          <w:rFonts w:ascii="Times New Roman" w:hAnsi="Times New Roman" w:cs="Times New Roman"/>
          <w:sz w:val="28"/>
          <w:szCs w:val="28"/>
          <w:lang w:val="ru-RU"/>
        </w:rPr>
        <w:t>»</w:t>
      </w:r>
      <w:r>
        <w:rPr>
          <w:rFonts w:ascii="Times New Roman" w:hAnsi="Times New Roman" w:cs="Times New Roman"/>
          <w:sz w:val="28"/>
          <w:szCs w:val="28"/>
          <w:lang w:val="ru-RU"/>
        </w:rPr>
        <w:t xml:space="preserve"> (далее – </w:t>
      </w:r>
      <w:r w:rsidRPr="00425272">
        <w:rPr>
          <w:rFonts w:ascii="Times New Roman" w:hAnsi="Times New Roman" w:cs="Times New Roman"/>
          <w:i/>
          <w:sz w:val="28"/>
          <w:szCs w:val="28"/>
          <w:lang w:val="ru-RU"/>
        </w:rPr>
        <w:t>ЕЗН</w:t>
      </w:r>
      <w:r>
        <w:rPr>
          <w:rFonts w:ascii="Times New Roman" w:hAnsi="Times New Roman" w:cs="Times New Roman"/>
          <w:sz w:val="28"/>
          <w:szCs w:val="28"/>
          <w:lang w:val="ru-RU"/>
        </w:rPr>
        <w:t>)</w:t>
      </w:r>
      <w:r w:rsidR="00F32812">
        <w:rPr>
          <w:rFonts w:ascii="Times New Roman" w:hAnsi="Times New Roman" w:cs="Times New Roman"/>
          <w:sz w:val="28"/>
          <w:szCs w:val="28"/>
          <w:lang w:val="ru-RU"/>
        </w:rPr>
        <w:t>,</w:t>
      </w:r>
      <w:r w:rsidR="0073089A" w:rsidRPr="0073089A">
        <w:rPr>
          <w:rFonts w:ascii="Times New Roman" w:hAnsi="Times New Roman" w:cs="Times New Roman"/>
          <w:sz w:val="28"/>
          <w:szCs w:val="28"/>
          <w:lang w:val="ru-RU"/>
        </w:rPr>
        <w:t xml:space="preserve"> </w:t>
      </w:r>
      <w:r w:rsidR="00F32812">
        <w:rPr>
          <w:rFonts w:ascii="Times New Roman" w:hAnsi="Times New Roman" w:cs="Times New Roman"/>
          <w:sz w:val="28"/>
          <w:szCs w:val="28"/>
          <w:lang w:val="ru-RU"/>
        </w:rPr>
        <w:t>д</w:t>
      </w:r>
      <w:r w:rsidR="0073089A" w:rsidRPr="00615BB6">
        <w:rPr>
          <w:rFonts w:ascii="Times New Roman" w:hAnsi="Times New Roman" w:cs="Times New Roman"/>
          <w:sz w:val="28"/>
          <w:szCs w:val="28"/>
          <w:lang w:val="ru-RU"/>
        </w:rPr>
        <w:t>ля целей определения фактической налоговой нагрузки, а также влияния выделенных субсидий на развитие сельского хозяйства, рационального и эффективного использования земельных ресурсов и определения фактического поголовья животных</w:t>
      </w:r>
      <w:r w:rsidR="00F32812">
        <w:rPr>
          <w:rFonts w:ascii="Times New Roman" w:hAnsi="Times New Roman" w:cs="Times New Roman"/>
          <w:sz w:val="28"/>
          <w:szCs w:val="28"/>
          <w:lang w:val="ru-RU"/>
        </w:rPr>
        <w:t>,</w:t>
      </w:r>
      <w:r w:rsidR="0073089A" w:rsidRPr="00615BB6">
        <w:rPr>
          <w:rFonts w:ascii="Times New Roman" w:hAnsi="Times New Roman" w:cs="Times New Roman"/>
          <w:sz w:val="28"/>
          <w:szCs w:val="28"/>
          <w:lang w:val="ru-RU"/>
        </w:rPr>
        <w:t xml:space="preserve"> проведен экспертно-аналитический анализ по </w:t>
      </w:r>
      <w:r w:rsidR="00F32812">
        <w:rPr>
          <w:rFonts w:ascii="Times New Roman" w:hAnsi="Times New Roman" w:cs="Times New Roman"/>
          <w:sz w:val="28"/>
          <w:szCs w:val="28"/>
          <w:lang w:val="ru-RU"/>
        </w:rPr>
        <w:t xml:space="preserve"> 5 </w:t>
      </w:r>
      <w:r w:rsidR="0073089A" w:rsidRPr="00615BB6">
        <w:rPr>
          <w:rFonts w:ascii="Times New Roman" w:hAnsi="Times New Roman" w:cs="Times New Roman"/>
          <w:sz w:val="28"/>
          <w:szCs w:val="28"/>
          <w:lang w:val="ru-RU"/>
        </w:rPr>
        <w:t>наиболее крупным КХ</w:t>
      </w:r>
      <w:r w:rsidR="0073089A">
        <w:rPr>
          <w:rFonts w:ascii="Times New Roman" w:hAnsi="Times New Roman" w:cs="Times New Roman"/>
          <w:sz w:val="28"/>
          <w:szCs w:val="28"/>
          <w:lang w:val="ru-RU"/>
        </w:rPr>
        <w:t xml:space="preserve"> Жангалин</w:t>
      </w:r>
      <w:r w:rsidR="00BE44AE">
        <w:rPr>
          <w:rFonts w:ascii="Times New Roman" w:hAnsi="Times New Roman" w:cs="Times New Roman"/>
          <w:sz w:val="28"/>
          <w:szCs w:val="28"/>
          <w:lang w:val="ru-RU"/>
        </w:rPr>
        <w:t>ского района.</w:t>
      </w:r>
      <w:r w:rsidR="00100218">
        <w:rPr>
          <w:rFonts w:ascii="Times New Roman" w:hAnsi="Times New Roman" w:cs="Times New Roman"/>
          <w:sz w:val="28"/>
          <w:szCs w:val="28"/>
          <w:lang w:val="ru-RU"/>
        </w:rPr>
        <w:t xml:space="preserve"> </w:t>
      </w:r>
    </w:p>
    <w:p w:rsidR="0073089A" w:rsidRDefault="00100218" w:rsidP="00BE44AE">
      <w:pPr>
        <w:ind w:left="57" w:firstLine="651"/>
        <w:jc w:val="both"/>
        <w:rPr>
          <w:rFonts w:ascii="Times New Roman" w:eastAsia="Times New Roman CYR" w:hAnsi="Times New Roman" w:cs="Times New Roman"/>
          <w:sz w:val="28"/>
          <w:szCs w:val="28"/>
          <w:lang w:val="ru-RU"/>
        </w:rPr>
      </w:pPr>
      <w:r>
        <w:rPr>
          <w:rFonts w:ascii="Times New Roman" w:hAnsi="Times New Roman" w:cs="Times New Roman"/>
          <w:sz w:val="28"/>
          <w:szCs w:val="28"/>
          <w:lang w:val="ru-RU"/>
        </w:rPr>
        <w:t>Снижение поступлений</w:t>
      </w:r>
      <w:r w:rsidR="0073089A" w:rsidRPr="00CB2822">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по данному</w:t>
      </w:r>
      <w:r w:rsidR="0073089A" w:rsidRPr="00CB2822">
        <w:rPr>
          <w:rFonts w:ascii="Times New Roman" w:hAnsi="Times New Roman" w:cs="Times New Roman"/>
          <w:sz w:val="28"/>
          <w:szCs w:val="28"/>
          <w:lang w:val="ru-RU"/>
        </w:rPr>
        <w:t xml:space="preserve"> вида налога и количества налогоплательщиков в 2015г., произошло по объективным причинам,  связанным с тем, что КХ, имеющие свыше 3</w:t>
      </w:r>
      <w:r w:rsidR="0073089A">
        <w:rPr>
          <w:rFonts w:ascii="Times New Roman" w:hAnsi="Times New Roman" w:cs="Times New Roman"/>
          <w:sz w:val="28"/>
          <w:szCs w:val="28"/>
        </w:rPr>
        <w:t> </w:t>
      </w:r>
      <w:r w:rsidR="0073089A" w:rsidRPr="00CB2822">
        <w:rPr>
          <w:rFonts w:ascii="Times New Roman" w:hAnsi="Times New Roman" w:cs="Times New Roman"/>
          <w:sz w:val="28"/>
          <w:szCs w:val="28"/>
          <w:lang w:val="ru-RU"/>
        </w:rPr>
        <w:t>500 га земли, перешли на общеустановленный режим, в связи с законодательными изменениями. Поэтому считаем, что работа в данном направлении  ведется</w:t>
      </w:r>
      <w:r w:rsidR="0086673F">
        <w:rPr>
          <w:rFonts w:ascii="Times New Roman" w:hAnsi="Times New Roman" w:cs="Times New Roman"/>
          <w:sz w:val="28"/>
          <w:szCs w:val="28"/>
          <w:lang w:val="ru-RU"/>
        </w:rPr>
        <w:t>,</w:t>
      </w:r>
      <w:r w:rsidR="0073089A" w:rsidRPr="00CB2822">
        <w:rPr>
          <w:rFonts w:ascii="Times New Roman" w:hAnsi="Times New Roman" w:cs="Times New Roman"/>
          <w:sz w:val="28"/>
          <w:szCs w:val="28"/>
          <w:lang w:val="ru-RU"/>
        </w:rPr>
        <w:t xml:space="preserve"> в целом</w:t>
      </w:r>
      <w:r w:rsidR="0086673F">
        <w:rPr>
          <w:rFonts w:ascii="Times New Roman" w:hAnsi="Times New Roman" w:cs="Times New Roman"/>
          <w:sz w:val="28"/>
          <w:szCs w:val="28"/>
          <w:lang w:val="ru-RU"/>
        </w:rPr>
        <w:t>,</w:t>
      </w:r>
      <w:r w:rsidR="00E14A3F">
        <w:rPr>
          <w:rFonts w:ascii="Times New Roman" w:hAnsi="Times New Roman" w:cs="Times New Roman"/>
          <w:sz w:val="28"/>
          <w:szCs w:val="28"/>
          <w:lang w:val="ru-RU"/>
        </w:rPr>
        <w:t xml:space="preserve">  </w:t>
      </w:r>
      <w:r w:rsidR="0073089A" w:rsidRPr="00CB2822">
        <w:rPr>
          <w:rFonts w:ascii="Times New Roman" w:hAnsi="Times New Roman" w:cs="Times New Roman"/>
          <w:sz w:val="28"/>
          <w:szCs w:val="28"/>
          <w:lang w:val="ru-RU"/>
        </w:rPr>
        <w:t xml:space="preserve"> эффективно.</w:t>
      </w:r>
      <w:r w:rsidR="0073089A" w:rsidRPr="00A87447">
        <w:rPr>
          <w:rFonts w:ascii="Times New Roman" w:eastAsia="Times New Roman CYR" w:hAnsi="Times New Roman" w:cs="Times New Roman"/>
          <w:sz w:val="28"/>
          <w:szCs w:val="28"/>
          <w:lang w:val="ru-RU"/>
        </w:rPr>
        <w:t xml:space="preserve"> </w:t>
      </w:r>
    </w:p>
    <w:p w:rsidR="0073089A" w:rsidRPr="007F3F83" w:rsidRDefault="0073089A" w:rsidP="0073089A">
      <w:pPr>
        <w:ind w:left="57" w:firstLine="651"/>
        <w:jc w:val="both"/>
        <w:rPr>
          <w:rFonts w:ascii="Times New Roman" w:eastAsia="Times New Roman CYR" w:hAnsi="Times New Roman" w:cs="Times New Roman"/>
          <w:sz w:val="28"/>
          <w:szCs w:val="28"/>
          <w:lang w:val="ru-RU"/>
        </w:rPr>
      </w:pPr>
      <w:r w:rsidRPr="007F3F83">
        <w:rPr>
          <w:rFonts w:ascii="Times New Roman" w:hAnsi="Times New Roman" w:cs="Times New Roman"/>
          <w:sz w:val="28"/>
          <w:szCs w:val="28"/>
          <w:lang w:val="ru-RU"/>
        </w:rPr>
        <w:lastRenderedPageBreak/>
        <w:t>Однако</w:t>
      </w:r>
      <w:r w:rsidR="00425272">
        <w:rPr>
          <w:rFonts w:ascii="Times New Roman" w:hAnsi="Times New Roman" w:cs="Times New Roman"/>
          <w:sz w:val="28"/>
          <w:szCs w:val="28"/>
          <w:lang w:val="ru-RU"/>
        </w:rPr>
        <w:t>,</w:t>
      </w:r>
      <w:r w:rsidRPr="007F3F83">
        <w:rPr>
          <w:rFonts w:ascii="Times New Roman" w:hAnsi="Times New Roman" w:cs="Times New Roman"/>
          <w:sz w:val="28"/>
          <w:szCs w:val="28"/>
          <w:lang w:val="ru-RU"/>
        </w:rPr>
        <w:t xml:space="preserve"> после первого года работы в общеустановленном режиме, в </w:t>
      </w:r>
      <w:r w:rsidR="00787062">
        <w:rPr>
          <w:rFonts w:ascii="Times New Roman" w:hAnsi="Times New Roman" w:cs="Times New Roman"/>
          <w:sz w:val="28"/>
          <w:szCs w:val="28"/>
          <w:lang w:val="ru-RU"/>
        </w:rPr>
        <w:t xml:space="preserve"> следующем - </w:t>
      </w:r>
      <w:r w:rsidRPr="007F3F83">
        <w:rPr>
          <w:rFonts w:ascii="Times New Roman" w:hAnsi="Times New Roman" w:cs="Times New Roman"/>
          <w:sz w:val="28"/>
          <w:szCs w:val="28"/>
          <w:lang w:val="ru-RU"/>
        </w:rPr>
        <w:t>2016 году установлено значительное снижение ИПН, социального налога и, соответственно, отчислений в НПФ</w:t>
      </w:r>
      <w:r w:rsidR="00425272">
        <w:rPr>
          <w:rFonts w:ascii="Times New Roman" w:hAnsi="Times New Roman" w:cs="Times New Roman"/>
          <w:sz w:val="28"/>
          <w:szCs w:val="28"/>
          <w:lang w:val="ru-RU"/>
        </w:rPr>
        <w:t xml:space="preserve"> некоторых крупных КХ района</w:t>
      </w:r>
      <w:r w:rsidRPr="007F3F83">
        <w:rPr>
          <w:rFonts w:ascii="Times New Roman" w:hAnsi="Times New Roman" w:cs="Times New Roman"/>
          <w:sz w:val="28"/>
          <w:szCs w:val="28"/>
          <w:lang w:val="ru-RU"/>
        </w:rPr>
        <w:t xml:space="preserve">. Так, при анализе ФНО, представленных крестьянскими хозяйствами, указанными выше, обнаружено, что главы КХ, </w:t>
      </w:r>
      <w:r w:rsidR="00C44810">
        <w:rPr>
          <w:rFonts w:ascii="Times New Roman" w:hAnsi="Times New Roman" w:cs="Times New Roman"/>
          <w:sz w:val="28"/>
          <w:szCs w:val="28"/>
          <w:lang w:val="ru-RU"/>
        </w:rPr>
        <w:t>мини</w:t>
      </w:r>
      <w:r w:rsidRPr="007F3F83">
        <w:rPr>
          <w:rFonts w:ascii="Times New Roman" w:hAnsi="Times New Roman" w:cs="Times New Roman"/>
          <w:sz w:val="28"/>
          <w:szCs w:val="28"/>
          <w:lang w:val="ru-RU"/>
        </w:rPr>
        <w:t xml:space="preserve">мизировали начисления </w:t>
      </w:r>
      <w:r w:rsidR="00C44810">
        <w:rPr>
          <w:rFonts w:ascii="Times New Roman" w:hAnsi="Times New Roman" w:cs="Times New Roman"/>
          <w:sz w:val="28"/>
          <w:szCs w:val="28"/>
          <w:lang w:val="ru-RU"/>
        </w:rPr>
        <w:t xml:space="preserve">и выплату </w:t>
      </w:r>
      <w:r w:rsidRPr="007F3F83">
        <w:rPr>
          <w:rFonts w:ascii="Times New Roman" w:hAnsi="Times New Roman" w:cs="Times New Roman"/>
          <w:sz w:val="28"/>
          <w:szCs w:val="28"/>
          <w:lang w:val="ru-RU"/>
        </w:rPr>
        <w:t xml:space="preserve">своим работникам за счет выплаты </w:t>
      </w:r>
      <w:r w:rsidR="00787062">
        <w:rPr>
          <w:rFonts w:ascii="Times New Roman" w:hAnsi="Times New Roman" w:cs="Times New Roman"/>
          <w:sz w:val="28"/>
          <w:szCs w:val="28"/>
          <w:lang w:val="ru-RU"/>
        </w:rPr>
        <w:t>минимальной заработной платы</w:t>
      </w:r>
      <w:r w:rsidR="00C44810">
        <w:rPr>
          <w:rFonts w:ascii="Times New Roman" w:hAnsi="Times New Roman" w:cs="Times New Roman"/>
          <w:sz w:val="28"/>
          <w:szCs w:val="28"/>
          <w:lang w:val="ru-RU"/>
        </w:rPr>
        <w:t>,</w:t>
      </w:r>
      <w:r w:rsidR="00787062">
        <w:rPr>
          <w:rFonts w:ascii="Times New Roman" w:hAnsi="Times New Roman" w:cs="Times New Roman"/>
          <w:sz w:val="28"/>
          <w:szCs w:val="28"/>
          <w:lang w:val="ru-RU"/>
        </w:rPr>
        <w:t xml:space="preserve"> или снижения  количества</w:t>
      </w:r>
      <w:r w:rsidR="00C44810">
        <w:rPr>
          <w:rFonts w:ascii="Times New Roman" w:hAnsi="Times New Roman" w:cs="Times New Roman"/>
          <w:sz w:val="28"/>
          <w:szCs w:val="28"/>
          <w:lang w:val="ru-RU"/>
        </w:rPr>
        <w:t xml:space="preserve"> наемных работников</w:t>
      </w:r>
      <w:r w:rsidR="00787062">
        <w:rPr>
          <w:rFonts w:ascii="Times New Roman" w:hAnsi="Times New Roman" w:cs="Times New Roman"/>
          <w:sz w:val="28"/>
          <w:szCs w:val="28"/>
          <w:lang w:val="ru-RU"/>
        </w:rPr>
        <w:t>.</w:t>
      </w:r>
      <w:r w:rsidRPr="007F3F83">
        <w:rPr>
          <w:rFonts w:ascii="Times New Roman" w:hAnsi="Times New Roman" w:cs="Times New Roman"/>
          <w:sz w:val="28"/>
          <w:szCs w:val="28"/>
          <w:lang w:val="ru-RU"/>
        </w:rPr>
        <w:t xml:space="preserve"> </w:t>
      </w:r>
    </w:p>
    <w:p w:rsidR="0073089A" w:rsidRPr="007F3F83" w:rsidRDefault="00425272" w:rsidP="00C44810">
      <w:pPr>
        <w:ind w:left="57" w:firstLine="651"/>
        <w:jc w:val="both"/>
        <w:rPr>
          <w:rFonts w:ascii="Times New Roman" w:eastAsia="Times New Roman CYR" w:hAnsi="Times New Roman" w:cs="Times New Roman"/>
          <w:sz w:val="28"/>
          <w:szCs w:val="28"/>
          <w:lang w:val="ru-RU"/>
        </w:rPr>
      </w:pPr>
      <w:r>
        <w:rPr>
          <w:rFonts w:ascii="Times New Roman" w:eastAsia="Times New Roman CYR" w:hAnsi="Times New Roman" w:cs="Times New Roman"/>
          <w:sz w:val="28"/>
          <w:szCs w:val="28"/>
          <w:lang w:val="ru-RU"/>
        </w:rPr>
        <w:t>При этом,</w:t>
      </w:r>
      <w:r w:rsidR="0073089A" w:rsidRPr="007F3F83">
        <w:rPr>
          <w:rFonts w:ascii="Times New Roman" w:eastAsia="Times New Roman CYR" w:hAnsi="Times New Roman" w:cs="Times New Roman"/>
          <w:sz w:val="28"/>
          <w:szCs w:val="28"/>
          <w:lang w:val="ru-RU"/>
        </w:rPr>
        <w:t xml:space="preserve"> от </w:t>
      </w:r>
      <w:r w:rsidR="00C44810">
        <w:rPr>
          <w:rFonts w:ascii="Times New Roman" w:eastAsia="Times New Roman CYR" w:hAnsi="Times New Roman" w:cs="Times New Roman"/>
          <w:sz w:val="28"/>
          <w:szCs w:val="28"/>
          <w:lang w:val="ru-RU"/>
        </w:rPr>
        <w:t>такой мини</w:t>
      </w:r>
      <w:r w:rsidR="0073089A" w:rsidRPr="007F3F83">
        <w:rPr>
          <w:rFonts w:ascii="Times New Roman" w:eastAsia="Times New Roman CYR" w:hAnsi="Times New Roman" w:cs="Times New Roman"/>
          <w:sz w:val="28"/>
          <w:szCs w:val="28"/>
          <w:lang w:val="ru-RU"/>
        </w:rPr>
        <w:t>мизации</w:t>
      </w:r>
      <w:r>
        <w:rPr>
          <w:rFonts w:ascii="Times New Roman" w:eastAsia="Times New Roman CYR" w:hAnsi="Times New Roman" w:cs="Times New Roman"/>
          <w:sz w:val="28"/>
          <w:szCs w:val="28"/>
          <w:lang w:val="ru-RU"/>
        </w:rPr>
        <w:t xml:space="preserve"> налогов </w:t>
      </w:r>
      <w:r w:rsidR="00C44810">
        <w:rPr>
          <w:rFonts w:ascii="Times New Roman" w:eastAsia="Times New Roman CYR" w:hAnsi="Times New Roman" w:cs="Times New Roman"/>
          <w:sz w:val="28"/>
          <w:szCs w:val="28"/>
          <w:lang w:val="ru-RU"/>
        </w:rPr>
        <w:t>и заработной платы главами крестьянских хозяйств</w:t>
      </w:r>
      <w:r w:rsidR="00E14A3F">
        <w:rPr>
          <w:rFonts w:ascii="Times New Roman" w:eastAsia="Times New Roman CYR" w:hAnsi="Times New Roman" w:cs="Times New Roman"/>
          <w:sz w:val="28"/>
          <w:szCs w:val="28"/>
          <w:lang w:val="ru-RU"/>
        </w:rPr>
        <w:t>, в первую очередь,</w:t>
      </w:r>
      <w:r w:rsidR="0073089A" w:rsidRPr="007F3F83">
        <w:rPr>
          <w:rFonts w:ascii="Times New Roman" w:eastAsia="Times New Roman CYR" w:hAnsi="Times New Roman" w:cs="Times New Roman"/>
          <w:sz w:val="28"/>
          <w:szCs w:val="28"/>
          <w:lang w:val="ru-RU"/>
        </w:rPr>
        <w:t xml:space="preserve"> </w:t>
      </w:r>
      <w:r w:rsidR="00C44810">
        <w:rPr>
          <w:rFonts w:ascii="Times New Roman" w:eastAsia="Times New Roman CYR" w:hAnsi="Times New Roman" w:cs="Times New Roman"/>
          <w:sz w:val="28"/>
          <w:szCs w:val="28"/>
          <w:lang w:val="ru-RU"/>
        </w:rPr>
        <w:t>ущемляются</w:t>
      </w:r>
      <w:r w:rsidR="0073089A" w:rsidRPr="007F3F83">
        <w:rPr>
          <w:rFonts w:ascii="Times New Roman" w:eastAsia="Times New Roman CYR" w:hAnsi="Times New Roman" w:cs="Times New Roman"/>
          <w:sz w:val="28"/>
          <w:szCs w:val="28"/>
          <w:lang w:val="ru-RU"/>
        </w:rPr>
        <w:t xml:space="preserve"> </w:t>
      </w:r>
      <w:r w:rsidR="00C44810">
        <w:rPr>
          <w:rFonts w:ascii="Times New Roman" w:eastAsia="Times New Roman CYR" w:hAnsi="Times New Roman" w:cs="Times New Roman"/>
          <w:sz w:val="28"/>
          <w:szCs w:val="28"/>
          <w:lang w:val="ru-RU"/>
        </w:rPr>
        <w:t xml:space="preserve">члены и наемные </w:t>
      </w:r>
      <w:r w:rsidR="0073089A" w:rsidRPr="007F3F83">
        <w:rPr>
          <w:rFonts w:ascii="Times New Roman" w:eastAsia="Times New Roman CYR" w:hAnsi="Times New Roman" w:cs="Times New Roman"/>
          <w:sz w:val="28"/>
          <w:szCs w:val="28"/>
          <w:lang w:val="ru-RU"/>
        </w:rPr>
        <w:t xml:space="preserve">работники </w:t>
      </w:r>
      <w:r>
        <w:rPr>
          <w:rFonts w:ascii="Times New Roman" w:eastAsia="Times New Roman CYR" w:hAnsi="Times New Roman" w:cs="Times New Roman"/>
          <w:sz w:val="28"/>
          <w:szCs w:val="28"/>
          <w:lang w:val="ru-RU"/>
        </w:rPr>
        <w:t xml:space="preserve">данных </w:t>
      </w:r>
      <w:r w:rsidR="0073089A" w:rsidRPr="007F3F83">
        <w:rPr>
          <w:rFonts w:ascii="Times New Roman" w:eastAsia="Times New Roman CYR" w:hAnsi="Times New Roman" w:cs="Times New Roman"/>
          <w:sz w:val="28"/>
          <w:szCs w:val="28"/>
          <w:lang w:val="ru-RU"/>
        </w:rPr>
        <w:t>К</w:t>
      </w:r>
      <w:proofErr w:type="gramStart"/>
      <w:r w:rsidR="0073089A" w:rsidRPr="007F3F83">
        <w:rPr>
          <w:rFonts w:ascii="Times New Roman" w:eastAsia="Times New Roman CYR" w:hAnsi="Times New Roman" w:cs="Times New Roman"/>
          <w:sz w:val="28"/>
          <w:szCs w:val="28"/>
          <w:lang w:val="ru-RU"/>
        </w:rPr>
        <w:t>Х</w:t>
      </w:r>
      <w:r w:rsidR="00C44810">
        <w:rPr>
          <w:rFonts w:ascii="Times New Roman" w:eastAsia="Times New Roman CYR" w:hAnsi="Times New Roman" w:cs="Times New Roman"/>
          <w:sz w:val="28"/>
          <w:szCs w:val="28"/>
          <w:lang w:val="ru-RU"/>
        </w:rPr>
        <w:t>(</w:t>
      </w:r>
      <w:proofErr w:type="gramEnd"/>
      <w:r w:rsidR="0073089A" w:rsidRPr="00C44810">
        <w:rPr>
          <w:rFonts w:ascii="Times New Roman" w:eastAsia="Times New Roman CYR" w:hAnsi="Times New Roman" w:cs="Times New Roman"/>
          <w:i/>
          <w:sz w:val="28"/>
          <w:szCs w:val="28"/>
          <w:lang w:val="ru-RU"/>
        </w:rPr>
        <w:t xml:space="preserve">в </w:t>
      </w:r>
      <w:r w:rsidRPr="00C44810">
        <w:rPr>
          <w:rFonts w:ascii="Times New Roman" w:eastAsia="Times New Roman CYR" w:hAnsi="Times New Roman" w:cs="Times New Roman"/>
          <w:i/>
          <w:sz w:val="28"/>
          <w:szCs w:val="28"/>
          <w:lang w:val="ru-RU"/>
        </w:rPr>
        <w:t>части снижения взносов в НПФ, отчислений соцстрах</w:t>
      </w:r>
      <w:r w:rsidR="0073089A" w:rsidRPr="00C44810">
        <w:rPr>
          <w:rFonts w:ascii="Times New Roman" w:eastAsia="Times New Roman CYR" w:hAnsi="Times New Roman" w:cs="Times New Roman"/>
          <w:i/>
          <w:sz w:val="28"/>
          <w:szCs w:val="28"/>
          <w:lang w:val="ru-RU"/>
        </w:rPr>
        <w:t xml:space="preserve"> </w:t>
      </w:r>
      <w:r w:rsidRPr="00C44810">
        <w:rPr>
          <w:rFonts w:ascii="Times New Roman" w:eastAsia="Times New Roman CYR" w:hAnsi="Times New Roman" w:cs="Times New Roman"/>
          <w:i/>
          <w:sz w:val="28"/>
          <w:szCs w:val="28"/>
          <w:lang w:val="ru-RU"/>
        </w:rPr>
        <w:t>ФОМС</w:t>
      </w:r>
      <w:r w:rsidR="0073089A" w:rsidRPr="00C44810">
        <w:rPr>
          <w:rFonts w:ascii="Times New Roman" w:eastAsia="Times New Roman CYR" w:hAnsi="Times New Roman" w:cs="Times New Roman"/>
          <w:i/>
          <w:sz w:val="28"/>
          <w:szCs w:val="28"/>
          <w:lang w:val="ru-RU"/>
        </w:rPr>
        <w:t xml:space="preserve"> и других социальных благ</w:t>
      </w:r>
      <w:r w:rsidR="00C44810">
        <w:rPr>
          <w:rFonts w:ascii="Times New Roman" w:eastAsia="Times New Roman CYR" w:hAnsi="Times New Roman" w:cs="Times New Roman"/>
          <w:sz w:val="28"/>
          <w:szCs w:val="28"/>
          <w:lang w:val="ru-RU"/>
        </w:rPr>
        <w:t>)</w:t>
      </w:r>
      <w:r w:rsidR="0073089A" w:rsidRPr="007F3F83">
        <w:rPr>
          <w:rFonts w:ascii="Times New Roman" w:eastAsia="Times New Roman CYR" w:hAnsi="Times New Roman" w:cs="Times New Roman"/>
          <w:sz w:val="28"/>
          <w:szCs w:val="28"/>
          <w:lang w:val="ru-RU"/>
        </w:rPr>
        <w:t xml:space="preserve">, </w:t>
      </w:r>
      <w:r w:rsidR="00C44810">
        <w:rPr>
          <w:rFonts w:ascii="Times New Roman" w:eastAsia="Times New Roman CYR" w:hAnsi="Times New Roman" w:cs="Times New Roman"/>
          <w:sz w:val="28"/>
          <w:szCs w:val="28"/>
          <w:lang w:val="ru-RU"/>
        </w:rPr>
        <w:t>так и</w:t>
      </w:r>
      <w:r w:rsidR="0073089A" w:rsidRPr="007F3F83">
        <w:rPr>
          <w:rFonts w:ascii="Times New Roman" w:eastAsia="Times New Roman CYR" w:hAnsi="Times New Roman" w:cs="Times New Roman"/>
          <w:sz w:val="28"/>
          <w:szCs w:val="28"/>
          <w:lang w:val="ru-RU"/>
        </w:rPr>
        <w:t xml:space="preserve">  местный бюджет - в виде потери </w:t>
      </w:r>
      <w:r w:rsidR="00E14A3F">
        <w:rPr>
          <w:rFonts w:ascii="Times New Roman" w:eastAsia="Times New Roman CYR" w:hAnsi="Times New Roman" w:cs="Times New Roman"/>
          <w:sz w:val="28"/>
          <w:szCs w:val="28"/>
          <w:lang w:val="ru-RU"/>
        </w:rPr>
        <w:t xml:space="preserve"> </w:t>
      </w:r>
      <w:r w:rsidR="00E14A3F" w:rsidRPr="007F3F83">
        <w:rPr>
          <w:rFonts w:ascii="Times New Roman" w:eastAsia="Times New Roman CYR" w:hAnsi="Times New Roman" w:cs="Times New Roman"/>
          <w:sz w:val="28"/>
          <w:szCs w:val="28"/>
          <w:lang w:val="ru-RU"/>
        </w:rPr>
        <w:t xml:space="preserve">значительной </w:t>
      </w:r>
      <w:r w:rsidR="00E14A3F">
        <w:rPr>
          <w:rFonts w:ascii="Times New Roman" w:eastAsia="Times New Roman CYR" w:hAnsi="Times New Roman" w:cs="Times New Roman"/>
          <w:sz w:val="28"/>
          <w:szCs w:val="28"/>
          <w:lang w:val="ru-RU"/>
        </w:rPr>
        <w:t xml:space="preserve"> суммы </w:t>
      </w:r>
      <w:r w:rsidR="0073089A" w:rsidRPr="007F3F83">
        <w:rPr>
          <w:rFonts w:ascii="Times New Roman" w:eastAsia="Times New Roman CYR" w:hAnsi="Times New Roman" w:cs="Times New Roman"/>
          <w:sz w:val="28"/>
          <w:szCs w:val="28"/>
          <w:lang w:val="ru-RU"/>
        </w:rPr>
        <w:t xml:space="preserve">налогов. </w:t>
      </w:r>
    </w:p>
    <w:p w:rsidR="0073089A" w:rsidRPr="007F3F83" w:rsidRDefault="0073089A" w:rsidP="00C44810">
      <w:pPr>
        <w:ind w:left="57" w:firstLine="649"/>
        <w:jc w:val="both"/>
        <w:rPr>
          <w:rFonts w:ascii="Times New Roman" w:eastAsia="Times New Roman CYR" w:hAnsi="Times New Roman" w:cs="Times New Roman"/>
          <w:sz w:val="28"/>
          <w:szCs w:val="28"/>
          <w:lang w:val="ru-RU"/>
        </w:rPr>
      </w:pPr>
      <w:r w:rsidRPr="007F3F83">
        <w:rPr>
          <w:rFonts w:ascii="Times New Roman" w:eastAsia="Times New Roman CYR" w:hAnsi="Times New Roman" w:cs="Times New Roman"/>
          <w:sz w:val="28"/>
          <w:szCs w:val="28"/>
          <w:lang w:val="ru-RU"/>
        </w:rPr>
        <w:t xml:space="preserve">В связи с этим </w:t>
      </w:r>
      <w:r w:rsidR="00425272">
        <w:rPr>
          <w:rFonts w:ascii="Times New Roman" w:eastAsia="Times New Roman CYR" w:hAnsi="Times New Roman" w:cs="Times New Roman"/>
          <w:sz w:val="28"/>
          <w:szCs w:val="28"/>
          <w:lang w:val="ru-RU"/>
        </w:rPr>
        <w:t>полагаем</w:t>
      </w:r>
      <w:r w:rsidRPr="007F3F83">
        <w:rPr>
          <w:rFonts w:ascii="Times New Roman" w:eastAsia="Times New Roman CYR" w:hAnsi="Times New Roman" w:cs="Times New Roman"/>
          <w:sz w:val="28"/>
          <w:szCs w:val="28"/>
          <w:lang w:val="ru-RU"/>
        </w:rPr>
        <w:t>, что  ЕЗН</w:t>
      </w:r>
      <w:r w:rsidR="00946980">
        <w:rPr>
          <w:rFonts w:ascii="Times New Roman" w:eastAsia="Times New Roman CYR" w:hAnsi="Times New Roman" w:cs="Times New Roman"/>
          <w:sz w:val="28"/>
          <w:szCs w:val="28"/>
          <w:lang w:val="ru-RU"/>
        </w:rPr>
        <w:t>,</w:t>
      </w:r>
      <w:r w:rsidRPr="007F3F83">
        <w:rPr>
          <w:rFonts w:ascii="Times New Roman" w:eastAsia="Times New Roman CYR" w:hAnsi="Times New Roman" w:cs="Times New Roman"/>
          <w:sz w:val="28"/>
          <w:szCs w:val="28"/>
          <w:lang w:val="ru-RU"/>
        </w:rPr>
        <w:t xml:space="preserve"> как специальный налоговый режим</w:t>
      </w:r>
      <w:r w:rsidR="00946980">
        <w:rPr>
          <w:rFonts w:ascii="Times New Roman" w:eastAsia="Times New Roman CYR" w:hAnsi="Times New Roman" w:cs="Times New Roman"/>
          <w:sz w:val="28"/>
          <w:szCs w:val="28"/>
          <w:lang w:val="ru-RU"/>
        </w:rPr>
        <w:t>,</w:t>
      </w:r>
      <w:r w:rsidRPr="007F3F83">
        <w:rPr>
          <w:rFonts w:ascii="Times New Roman" w:eastAsia="Times New Roman CYR" w:hAnsi="Times New Roman" w:cs="Times New Roman"/>
          <w:sz w:val="28"/>
          <w:szCs w:val="28"/>
          <w:lang w:val="ru-RU"/>
        </w:rPr>
        <w:t xml:space="preserve"> возможно оставить только для начинающих фермеров</w:t>
      </w:r>
      <w:r w:rsidR="00C44810">
        <w:rPr>
          <w:rFonts w:ascii="Times New Roman" w:eastAsia="Times New Roman CYR" w:hAnsi="Times New Roman" w:cs="Times New Roman"/>
          <w:sz w:val="28"/>
          <w:szCs w:val="28"/>
          <w:lang w:val="ru-RU"/>
        </w:rPr>
        <w:t>, для личного подсобного хозяйства</w:t>
      </w:r>
      <w:r w:rsidRPr="007F3F83">
        <w:rPr>
          <w:rFonts w:ascii="Times New Roman" w:eastAsia="Times New Roman CYR" w:hAnsi="Times New Roman" w:cs="Times New Roman"/>
          <w:sz w:val="28"/>
          <w:szCs w:val="28"/>
          <w:lang w:val="ru-RU"/>
        </w:rPr>
        <w:t xml:space="preserve"> </w:t>
      </w:r>
      <w:r w:rsidR="00C44810">
        <w:rPr>
          <w:rFonts w:ascii="Times New Roman" w:eastAsia="Times New Roman CYR" w:hAnsi="Times New Roman" w:cs="Times New Roman"/>
          <w:sz w:val="28"/>
          <w:szCs w:val="28"/>
          <w:lang w:val="ru-RU"/>
        </w:rPr>
        <w:t xml:space="preserve">с количеством работников </w:t>
      </w:r>
      <w:r w:rsidR="00366A62">
        <w:rPr>
          <w:rFonts w:ascii="Times New Roman" w:eastAsia="Times New Roman CYR" w:hAnsi="Times New Roman" w:cs="Times New Roman"/>
          <w:sz w:val="28"/>
          <w:szCs w:val="28"/>
          <w:lang w:val="ru-RU"/>
        </w:rPr>
        <w:t>до</w:t>
      </w:r>
      <w:r w:rsidR="00C44810">
        <w:rPr>
          <w:rFonts w:ascii="Times New Roman" w:eastAsia="Times New Roman CYR" w:hAnsi="Times New Roman" w:cs="Times New Roman"/>
          <w:sz w:val="28"/>
          <w:szCs w:val="28"/>
          <w:lang w:val="ru-RU"/>
        </w:rPr>
        <w:t xml:space="preserve"> 5 человек</w:t>
      </w:r>
      <w:r w:rsidR="00366A62">
        <w:rPr>
          <w:rFonts w:ascii="Times New Roman" w:eastAsia="Times New Roman CYR" w:hAnsi="Times New Roman" w:cs="Times New Roman"/>
          <w:sz w:val="28"/>
          <w:szCs w:val="28"/>
          <w:lang w:val="ru-RU"/>
        </w:rPr>
        <w:t>,</w:t>
      </w:r>
      <w:r w:rsidR="00C44810">
        <w:rPr>
          <w:rFonts w:ascii="Times New Roman" w:eastAsia="Times New Roman CYR" w:hAnsi="Times New Roman" w:cs="Times New Roman"/>
          <w:sz w:val="28"/>
          <w:szCs w:val="28"/>
          <w:lang w:val="ru-RU"/>
        </w:rPr>
        <w:t xml:space="preserve"> и </w:t>
      </w:r>
      <w:r w:rsidRPr="007F3F83">
        <w:rPr>
          <w:rFonts w:ascii="Times New Roman" w:eastAsia="Times New Roman CYR" w:hAnsi="Times New Roman" w:cs="Times New Roman"/>
          <w:sz w:val="28"/>
          <w:szCs w:val="28"/>
          <w:lang w:val="ru-RU"/>
        </w:rPr>
        <w:t xml:space="preserve">на небольшой </w:t>
      </w:r>
      <w:r w:rsidR="00C44810">
        <w:rPr>
          <w:rFonts w:ascii="Times New Roman" w:eastAsia="Times New Roman CYR" w:hAnsi="Times New Roman" w:cs="Times New Roman"/>
          <w:sz w:val="28"/>
          <w:szCs w:val="28"/>
          <w:lang w:val="ru-RU"/>
        </w:rPr>
        <w:t>перио</w:t>
      </w:r>
      <w:proofErr w:type="gramStart"/>
      <w:r w:rsidR="00C44810">
        <w:rPr>
          <w:rFonts w:ascii="Times New Roman" w:eastAsia="Times New Roman CYR" w:hAnsi="Times New Roman" w:cs="Times New Roman"/>
          <w:sz w:val="28"/>
          <w:szCs w:val="28"/>
          <w:lang w:val="ru-RU"/>
        </w:rPr>
        <w:t>д</w:t>
      </w:r>
      <w:r w:rsidR="00366A62">
        <w:rPr>
          <w:rFonts w:ascii="Times New Roman" w:eastAsia="Times New Roman CYR" w:hAnsi="Times New Roman" w:cs="Times New Roman"/>
          <w:sz w:val="28"/>
          <w:szCs w:val="28"/>
          <w:lang w:val="ru-RU"/>
        </w:rPr>
        <w:t>(</w:t>
      </w:r>
      <w:proofErr w:type="gramEnd"/>
      <w:r w:rsidR="00366A62">
        <w:rPr>
          <w:rFonts w:ascii="Times New Roman" w:eastAsia="Times New Roman CYR" w:hAnsi="Times New Roman" w:cs="Times New Roman"/>
          <w:sz w:val="28"/>
          <w:szCs w:val="28"/>
          <w:lang w:val="ru-RU"/>
        </w:rPr>
        <w:t>до 5 лет)</w:t>
      </w:r>
      <w:r w:rsidRPr="007F3F83">
        <w:rPr>
          <w:rFonts w:ascii="Times New Roman" w:eastAsia="Times New Roman CYR" w:hAnsi="Times New Roman" w:cs="Times New Roman"/>
          <w:sz w:val="28"/>
          <w:szCs w:val="28"/>
          <w:lang w:val="ru-RU"/>
        </w:rPr>
        <w:t xml:space="preserve"> </w:t>
      </w:r>
      <w:r w:rsidR="00366A62">
        <w:rPr>
          <w:rFonts w:ascii="Times New Roman" w:eastAsia="Times New Roman CYR" w:hAnsi="Times New Roman" w:cs="Times New Roman"/>
          <w:sz w:val="28"/>
          <w:szCs w:val="28"/>
          <w:lang w:val="ru-RU"/>
        </w:rPr>
        <w:t>для</w:t>
      </w:r>
      <w:r w:rsidRPr="007F3F83">
        <w:rPr>
          <w:rFonts w:ascii="Times New Roman" w:eastAsia="Times New Roman CYR" w:hAnsi="Times New Roman" w:cs="Times New Roman"/>
          <w:sz w:val="28"/>
          <w:szCs w:val="28"/>
          <w:lang w:val="ru-RU"/>
        </w:rPr>
        <w:t xml:space="preserve"> </w:t>
      </w:r>
      <w:r w:rsidR="00366A62">
        <w:rPr>
          <w:rFonts w:ascii="Times New Roman" w:eastAsia="Times New Roman CYR" w:hAnsi="Times New Roman" w:cs="Times New Roman"/>
          <w:sz w:val="28"/>
          <w:szCs w:val="28"/>
          <w:lang w:val="ru-RU"/>
        </w:rPr>
        <w:t xml:space="preserve">их </w:t>
      </w:r>
      <w:r w:rsidR="00C44810">
        <w:rPr>
          <w:rFonts w:ascii="Times New Roman" w:eastAsia="Times New Roman CYR" w:hAnsi="Times New Roman" w:cs="Times New Roman"/>
          <w:sz w:val="28"/>
          <w:szCs w:val="28"/>
          <w:lang w:val="ru-RU"/>
        </w:rPr>
        <w:t xml:space="preserve">становления и </w:t>
      </w:r>
      <w:r w:rsidR="00366A62">
        <w:rPr>
          <w:rFonts w:ascii="Times New Roman" w:eastAsia="Times New Roman CYR" w:hAnsi="Times New Roman" w:cs="Times New Roman"/>
          <w:sz w:val="28"/>
          <w:szCs w:val="28"/>
          <w:lang w:val="ru-RU"/>
        </w:rPr>
        <w:t>развития</w:t>
      </w:r>
      <w:r w:rsidR="00946980">
        <w:rPr>
          <w:rFonts w:ascii="Times New Roman" w:eastAsia="Times New Roman CYR" w:hAnsi="Times New Roman" w:cs="Times New Roman"/>
          <w:sz w:val="28"/>
          <w:szCs w:val="28"/>
          <w:lang w:val="ru-RU"/>
        </w:rPr>
        <w:t>,</w:t>
      </w:r>
      <w:r w:rsidRPr="007F3F83">
        <w:rPr>
          <w:rFonts w:ascii="Times New Roman" w:eastAsia="Times New Roman CYR" w:hAnsi="Times New Roman" w:cs="Times New Roman"/>
          <w:sz w:val="28"/>
          <w:szCs w:val="28"/>
          <w:lang w:val="ru-RU"/>
        </w:rPr>
        <w:t xml:space="preserve"> в виде налоговой льготы, но с ограничением представляемой площади земельных угодий.</w:t>
      </w:r>
    </w:p>
    <w:p w:rsidR="00DB39B2" w:rsidRDefault="0073089A" w:rsidP="0073089A">
      <w:pPr>
        <w:ind w:firstLine="706"/>
        <w:jc w:val="both"/>
        <w:rPr>
          <w:rFonts w:ascii="Times New Roman" w:hAnsi="Times New Roman" w:cs="Times New Roman"/>
          <w:sz w:val="28"/>
          <w:szCs w:val="28"/>
          <w:lang w:val="ru-RU"/>
        </w:rPr>
      </w:pPr>
      <w:proofErr w:type="gramStart"/>
      <w:r w:rsidRPr="007F3F83">
        <w:rPr>
          <w:rFonts w:ascii="Times New Roman" w:eastAsia="Times New Roman CYR" w:hAnsi="Times New Roman" w:cs="Times New Roman"/>
          <w:sz w:val="28"/>
          <w:szCs w:val="28"/>
          <w:lang w:val="ru-RU"/>
        </w:rPr>
        <w:t xml:space="preserve">Кроме того, </w:t>
      </w:r>
      <w:r w:rsidR="00425272">
        <w:rPr>
          <w:rFonts w:ascii="Times New Roman" w:eastAsia="Times New Roman CYR" w:hAnsi="Times New Roman" w:cs="Times New Roman"/>
          <w:sz w:val="28"/>
          <w:szCs w:val="28"/>
          <w:lang w:val="ru-RU"/>
        </w:rPr>
        <w:t>отмечаем</w:t>
      </w:r>
      <w:r w:rsidRPr="007F3F83">
        <w:rPr>
          <w:rFonts w:ascii="Times New Roman" w:eastAsia="Times New Roman CYR" w:hAnsi="Times New Roman" w:cs="Times New Roman"/>
          <w:sz w:val="28"/>
          <w:szCs w:val="28"/>
          <w:lang w:val="ru-RU"/>
        </w:rPr>
        <w:t>, что размеры государственной субсидий</w:t>
      </w:r>
      <w:r w:rsidR="00425272">
        <w:rPr>
          <w:rFonts w:ascii="Times New Roman" w:eastAsia="Times New Roman CYR" w:hAnsi="Times New Roman" w:cs="Times New Roman"/>
          <w:sz w:val="28"/>
          <w:szCs w:val="28"/>
          <w:lang w:val="ru-RU"/>
        </w:rPr>
        <w:t xml:space="preserve"> для поддержки АПК</w:t>
      </w:r>
      <w:r w:rsidRPr="007F3F83">
        <w:rPr>
          <w:rFonts w:ascii="Times New Roman" w:eastAsia="Times New Roman CYR" w:hAnsi="Times New Roman" w:cs="Times New Roman"/>
          <w:sz w:val="28"/>
          <w:szCs w:val="28"/>
          <w:lang w:val="ru-RU"/>
        </w:rPr>
        <w:t>, выплачива</w:t>
      </w:r>
      <w:r w:rsidR="00474232">
        <w:rPr>
          <w:rFonts w:ascii="Times New Roman" w:eastAsia="Times New Roman CYR" w:hAnsi="Times New Roman" w:cs="Times New Roman"/>
          <w:sz w:val="28"/>
          <w:szCs w:val="28"/>
          <w:lang w:val="ru-RU"/>
        </w:rPr>
        <w:t>ется</w:t>
      </w:r>
      <w:r w:rsidRPr="007F3F83">
        <w:rPr>
          <w:rFonts w:ascii="Times New Roman" w:eastAsia="Times New Roman CYR" w:hAnsi="Times New Roman" w:cs="Times New Roman"/>
          <w:sz w:val="28"/>
          <w:szCs w:val="28"/>
          <w:lang w:val="ru-RU"/>
        </w:rPr>
        <w:t xml:space="preserve"> </w:t>
      </w:r>
      <w:r w:rsidR="00425272">
        <w:rPr>
          <w:rFonts w:ascii="Times New Roman" w:eastAsia="Times New Roman CYR" w:hAnsi="Times New Roman" w:cs="Times New Roman"/>
          <w:sz w:val="28"/>
          <w:szCs w:val="28"/>
          <w:lang w:val="ru-RU"/>
        </w:rPr>
        <w:t xml:space="preserve">из бюджета </w:t>
      </w:r>
      <w:r w:rsidRPr="007F3F83">
        <w:rPr>
          <w:rFonts w:ascii="Times New Roman" w:eastAsia="Times New Roman CYR" w:hAnsi="Times New Roman" w:cs="Times New Roman"/>
          <w:sz w:val="28"/>
          <w:szCs w:val="28"/>
          <w:lang w:val="ru-RU"/>
        </w:rPr>
        <w:t>в расчете на поголовье скота</w:t>
      </w:r>
      <w:r w:rsidR="00366A62">
        <w:rPr>
          <w:rFonts w:ascii="Times New Roman" w:eastAsia="Times New Roman CYR" w:hAnsi="Times New Roman" w:cs="Times New Roman"/>
          <w:sz w:val="28"/>
          <w:szCs w:val="28"/>
          <w:lang w:val="ru-RU"/>
        </w:rPr>
        <w:t xml:space="preserve"> в КХ</w:t>
      </w:r>
      <w:r w:rsidR="00474232">
        <w:rPr>
          <w:rFonts w:ascii="Times New Roman" w:eastAsia="Times New Roman CYR" w:hAnsi="Times New Roman" w:cs="Times New Roman"/>
          <w:sz w:val="28"/>
          <w:szCs w:val="28"/>
          <w:lang w:val="ru-RU"/>
        </w:rPr>
        <w:t>.</w:t>
      </w:r>
      <w:proofErr w:type="gramEnd"/>
      <w:r w:rsidR="00474232">
        <w:rPr>
          <w:rFonts w:ascii="Times New Roman" w:eastAsia="Times New Roman CYR" w:hAnsi="Times New Roman" w:cs="Times New Roman"/>
          <w:sz w:val="28"/>
          <w:szCs w:val="28"/>
          <w:lang w:val="ru-RU"/>
        </w:rPr>
        <w:t xml:space="preserve"> Считаем, что необходимо поменять методику </w:t>
      </w:r>
      <w:proofErr w:type="gramStart"/>
      <w:r w:rsidR="00474232">
        <w:rPr>
          <w:rFonts w:ascii="Times New Roman" w:eastAsia="Times New Roman CYR" w:hAnsi="Times New Roman" w:cs="Times New Roman"/>
          <w:sz w:val="28"/>
          <w:szCs w:val="28"/>
          <w:lang w:val="ru-RU"/>
        </w:rPr>
        <w:t>выплаты</w:t>
      </w:r>
      <w:proofErr w:type="gramEnd"/>
      <w:r w:rsidR="00474232">
        <w:rPr>
          <w:rFonts w:ascii="Times New Roman" w:eastAsia="Times New Roman CYR" w:hAnsi="Times New Roman" w:cs="Times New Roman"/>
          <w:sz w:val="28"/>
          <w:szCs w:val="28"/>
          <w:lang w:val="ru-RU"/>
        </w:rPr>
        <w:t xml:space="preserve"> и </w:t>
      </w:r>
      <w:r w:rsidRPr="007F3F83">
        <w:rPr>
          <w:rFonts w:ascii="Times New Roman" w:eastAsia="Times New Roman CYR" w:hAnsi="Times New Roman" w:cs="Times New Roman"/>
          <w:sz w:val="28"/>
          <w:szCs w:val="28"/>
          <w:lang w:val="ru-RU"/>
        </w:rPr>
        <w:t xml:space="preserve"> </w:t>
      </w:r>
      <w:r w:rsidR="00474232">
        <w:rPr>
          <w:rFonts w:ascii="Times New Roman" w:eastAsia="Times New Roman CYR" w:hAnsi="Times New Roman" w:cs="Times New Roman"/>
          <w:sz w:val="28"/>
          <w:szCs w:val="28"/>
          <w:lang w:val="ru-RU"/>
        </w:rPr>
        <w:t xml:space="preserve">она </w:t>
      </w:r>
      <w:r w:rsidRPr="007F3F83">
        <w:rPr>
          <w:rFonts w:ascii="Times New Roman" w:eastAsia="Times New Roman CYR" w:hAnsi="Times New Roman" w:cs="Times New Roman"/>
          <w:sz w:val="28"/>
          <w:szCs w:val="28"/>
          <w:lang w:val="ru-RU"/>
        </w:rPr>
        <w:t>должны быть увязан</w:t>
      </w:r>
      <w:r w:rsidR="00474232">
        <w:rPr>
          <w:rFonts w:ascii="Times New Roman" w:eastAsia="Times New Roman CYR" w:hAnsi="Times New Roman" w:cs="Times New Roman"/>
          <w:sz w:val="28"/>
          <w:szCs w:val="28"/>
          <w:lang w:val="ru-RU"/>
        </w:rPr>
        <w:t>а</w:t>
      </w:r>
      <w:r w:rsidRPr="007F3F83">
        <w:rPr>
          <w:rFonts w:ascii="Times New Roman" w:eastAsia="Times New Roman CYR" w:hAnsi="Times New Roman" w:cs="Times New Roman"/>
          <w:sz w:val="28"/>
          <w:szCs w:val="28"/>
          <w:lang w:val="ru-RU"/>
        </w:rPr>
        <w:t xml:space="preserve"> с количеством </w:t>
      </w:r>
      <w:r w:rsidR="00474232">
        <w:rPr>
          <w:rFonts w:ascii="Times New Roman" w:eastAsia="Times New Roman CYR" w:hAnsi="Times New Roman" w:cs="Times New Roman"/>
          <w:sz w:val="28"/>
          <w:szCs w:val="28"/>
          <w:lang w:val="ru-RU"/>
        </w:rPr>
        <w:t>обслуживающих наемных рабочих</w:t>
      </w:r>
      <w:r w:rsidR="009B7990">
        <w:rPr>
          <w:rFonts w:ascii="Times New Roman" w:eastAsia="Times New Roman CYR" w:hAnsi="Times New Roman" w:cs="Times New Roman"/>
          <w:sz w:val="28"/>
          <w:szCs w:val="28"/>
          <w:lang w:val="ru-RU"/>
        </w:rPr>
        <w:t>,</w:t>
      </w:r>
      <w:r w:rsidRPr="007F3F83">
        <w:rPr>
          <w:rFonts w:ascii="Times New Roman" w:eastAsia="Times New Roman CYR" w:hAnsi="Times New Roman" w:cs="Times New Roman"/>
          <w:sz w:val="28"/>
          <w:szCs w:val="28"/>
          <w:lang w:val="ru-RU"/>
        </w:rPr>
        <w:t xml:space="preserve">  с учетом  требований зоотехнических норм, </w:t>
      </w:r>
      <w:r w:rsidR="00474232">
        <w:rPr>
          <w:rFonts w:ascii="Times New Roman" w:eastAsia="Times New Roman CYR" w:hAnsi="Times New Roman" w:cs="Times New Roman"/>
          <w:sz w:val="28"/>
          <w:szCs w:val="28"/>
          <w:lang w:val="ru-RU"/>
        </w:rPr>
        <w:t>для содержания</w:t>
      </w:r>
      <w:r w:rsidRPr="007F3F83">
        <w:rPr>
          <w:rFonts w:ascii="Times New Roman" w:eastAsia="Times New Roman CYR" w:hAnsi="Times New Roman" w:cs="Times New Roman"/>
          <w:sz w:val="28"/>
          <w:szCs w:val="28"/>
          <w:lang w:val="ru-RU"/>
        </w:rPr>
        <w:t xml:space="preserve"> определенного </w:t>
      </w:r>
      <w:r w:rsidR="00474232">
        <w:rPr>
          <w:rFonts w:ascii="Times New Roman" w:eastAsia="Times New Roman CYR" w:hAnsi="Times New Roman" w:cs="Times New Roman"/>
          <w:sz w:val="28"/>
          <w:szCs w:val="28"/>
          <w:lang w:val="ru-RU"/>
        </w:rPr>
        <w:t>поголовья</w:t>
      </w:r>
      <w:r w:rsidRPr="007F3F83">
        <w:rPr>
          <w:rFonts w:ascii="Times New Roman" w:eastAsia="Times New Roman CYR" w:hAnsi="Times New Roman" w:cs="Times New Roman"/>
          <w:sz w:val="28"/>
          <w:szCs w:val="28"/>
          <w:lang w:val="ru-RU"/>
        </w:rPr>
        <w:t xml:space="preserve"> скота. В таком случае, было бы возможно использовать принципы государственно-частного партнерства, для усиления ответственности глав  крестьянских хозяйств  и усилить  их мотивацию  в расширении колич</w:t>
      </w:r>
      <w:r w:rsidR="008B1649">
        <w:rPr>
          <w:rFonts w:ascii="Times New Roman" w:eastAsia="Times New Roman CYR" w:hAnsi="Times New Roman" w:cs="Times New Roman"/>
          <w:sz w:val="28"/>
          <w:szCs w:val="28"/>
          <w:lang w:val="ru-RU"/>
        </w:rPr>
        <w:t>ества рабочей силы и достоверности отражения</w:t>
      </w:r>
      <w:r w:rsidRPr="007F3F83">
        <w:rPr>
          <w:rFonts w:ascii="Times New Roman" w:eastAsia="Times New Roman CYR" w:hAnsi="Times New Roman" w:cs="Times New Roman"/>
          <w:sz w:val="28"/>
          <w:szCs w:val="28"/>
          <w:lang w:val="ru-RU"/>
        </w:rPr>
        <w:t xml:space="preserve">  результатов своей работы в налоговой отчетности</w:t>
      </w:r>
      <w:r w:rsidR="009B7990">
        <w:rPr>
          <w:rFonts w:ascii="Times New Roman" w:eastAsia="Times New Roman CYR" w:hAnsi="Times New Roman" w:cs="Times New Roman"/>
          <w:sz w:val="28"/>
          <w:szCs w:val="28"/>
          <w:lang w:val="ru-RU"/>
        </w:rPr>
        <w:t>.</w:t>
      </w:r>
    </w:p>
    <w:p w:rsidR="00E64266" w:rsidRPr="00E64266" w:rsidRDefault="001F32D3" w:rsidP="004059BF">
      <w:pPr>
        <w:pStyle w:val="10"/>
        <w:ind w:firstLine="706"/>
        <w:jc w:val="both"/>
        <w:rPr>
          <w:rStyle w:val="1"/>
          <w:bCs/>
          <w:sz w:val="28"/>
          <w:szCs w:val="28"/>
          <w:lang w:val="ru-RU"/>
        </w:rPr>
      </w:pPr>
      <w:proofErr w:type="spellStart"/>
      <w:r>
        <w:rPr>
          <w:rStyle w:val="1"/>
          <w:b/>
          <w:bCs/>
          <w:sz w:val="28"/>
          <w:szCs w:val="28"/>
        </w:rPr>
        <w:t>Меры</w:t>
      </w:r>
      <w:proofErr w:type="spellEnd"/>
      <w:r>
        <w:rPr>
          <w:rStyle w:val="1"/>
          <w:b/>
          <w:bCs/>
          <w:sz w:val="28"/>
          <w:szCs w:val="28"/>
        </w:rPr>
        <w:t xml:space="preserve">, </w:t>
      </w:r>
      <w:proofErr w:type="spellStart"/>
      <w:r>
        <w:rPr>
          <w:rStyle w:val="1"/>
          <w:b/>
          <w:bCs/>
          <w:sz w:val="28"/>
          <w:szCs w:val="28"/>
        </w:rPr>
        <w:t>принятые</w:t>
      </w:r>
      <w:proofErr w:type="spellEnd"/>
      <w:r>
        <w:rPr>
          <w:rStyle w:val="1"/>
          <w:b/>
          <w:bCs/>
          <w:sz w:val="28"/>
          <w:szCs w:val="28"/>
        </w:rPr>
        <w:t xml:space="preserve"> </w:t>
      </w:r>
      <w:r w:rsidR="00B80E62">
        <w:rPr>
          <w:rStyle w:val="1"/>
          <w:b/>
          <w:bCs/>
          <w:sz w:val="28"/>
          <w:szCs w:val="28"/>
          <w:lang w:val="ru-RU"/>
        </w:rPr>
        <w:t xml:space="preserve"> </w:t>
      </w:r>
      <w:r w:rsidR="005707FE">
        <w:rPr>
          <w:rStyle w:val="1"/>
          <w:b/>
          <w:bCs/>
          <w:sz w:val="28"/>
          <w:szCs w:val="28"/>
          <w:lang w:val="ru-RU"/>
        </w:rPr>
        <w:t xml:space="preserve"> </w:t>
      </w:r>
      <w:r>
        <w:rPr>
          <w:rStyle w:val="1"/>
          <w:b/>
          <w:bCs/>
          <w:sz w:val="28"/>
          <w:szCs w:val="28"/>
        </w:rPr>
        <w:t xml:space="preserve">в </w:t>
      </w:r>
      <w:proofErr w:type="spellStart"/>
      <w:r>
        <w:rPr>
          <w:rStyle w:val="1"/>
          <w:b/>
          <w:bCs/>
          <w:sz w:val="28"/>
          <w:szCs w:val="28"/>
        </w:rPr>
        <w:t>ходе</w:t>
      </w:r>
      <w:proofErr w:type="spellEnd"/>
      <w:r>
        <w:rPr>
          <w:rStyle w:val="1"/>
          <w:b/>
          <w:bCs/>
          <w:sz w:val="28"/>
          <w:szCs w:val="28"/>
        </w:rPr>
        <w:t xml:space="preserve"> </w:t>
      </w:r>
      <w:r>
        <w:rPr>
          <w:rStyle w:val="1"/>
          <w:b/>
          <w:bCs/>
          <w:sz w:val="28"/>
          <w:szCs w:val="28"/>
          <w:lang w:val="ru-RU"/>
        </w:rPr>
        <w:t>аудита</w:t>
      </w:r>
      <w:r w:rsidR="004059BF" w:rsidRPr="00E64266">
        <w:rPr>
          <w:rStyle w:val="1"/>
          <w:bCs/>
          <w:sz w:val="28"/>
          <w:szCs w:val="28"/>
        </w:rPr>
        <w:t>:</w:t>
      </w:r>
      <w:r w:rsidR="00E64266" w:rsidRPr="00E64266">
        <w:rPr>
          <w:rStyle w:val="1"/>
          <w:bCs/>
          <w:sz w:val="28"/>
          <w:szCs w:val="28"/>
          <w:lang w:val="ru-RU"/>
        </w:rPr>
        <w:t xml:space="preserve"> </w:t>
      </w:r>
    </w:p>
    <w:p w:rsidR="004059BF" w:rsidRPr="00E64266" w:rsidRDefault="00E64266" w:rsidP="004059BF">
      <w:pPr>
        <w:pStyle w:val="10"/>
        <w:ind w:firstLine="706"/>
        <w:jc w:val="both"/>
        <w:rPr>
          <w:rStyle w:val="1"/>
          <w:bCs/>
          <w:sz w:val="28"/>
          <w:szCs w:val="28"/>
          <w:lang w:val="ru-RU"/>
        </w:rPr>
      </w:pPr>
      <w:r w:rsidRPr="00E64266">
        <w:rPr>
          <w:rStyle w:val="1"/>
          <w:bCs/>
          <w:sz w:val="28"/>
          <w:szCs w:val="28"/>
          <w:lang w:val="ru-RU"/>
        </w:rPr>
        <w:t xml:space="preserve">-  </w:t>
      </w:r>
      <w:r w:rsidR="00453C42">
        <w:rPr>
          <w:rStyle w:val="1"/>
          <w:bCs/>
          <w:sz w:val="28"/>
          <w:szCs w:val="28"/>
          <w:lang w:val="ru-RU"/>
        </w:rPr>
        <w:t xml:space="preserve">Управлением государственных доходов </w:t>
      </w:r>
      <w:r w:rsidRPr="00E64266">
        <w:rPr>
          <w:rStyle w:val="1"/>
          <w:bCs/>
          <w:sz w:val="28"/>
          <w:szCs w:val="28"/>
          <w:lang w:val="ru-RU"/>
        </w:rPr>
        <w:t>выст</w:t>
      </w:r>
      <w:r w:rsidR="0027743F">
        <w:rPr>
          <w:rStyle w:val="1"/>
          <w:bCs/>
          <w:sz w:val="28"/>
          <w:szCs w:val="28"/>
          <w:lang w:val="ru-RU"/>
        </w:rPr>
        <w:t>авлен</w:t>
      </w:r>
      <w:r w:rsidR="00453C42">
        <w:rPr>
          <w:rStyle w:val="1"/>
          <w:bCs/>
          <w:sz w:val="28"/>
          <w:szCs w:val="28"/>
          <w:lang w:val="ru-RU"/>
        </w:rPr>
        <w:t>ы</w:t>
      </w:r>
      <w:r w:rsidR="006D03B0">
        <w:rPr>
          <w:rStyle w:val="1"/>
          <w:bCs/>
          <w:sz w:val="28"/>
          <w:szCs w:val="28"/>
          <w:lang w:val="ru-RU"/>
        </w:rPr>
        <w:t xml:space="preserve"> всего </w:t>
      </w:r>
      <w:r w:rsidR="0027743F">
        <w:rPr>
          <w:rStyle w:val="1"/>
          <w:bCs/>
          <w:sz w:val="28"/>
          <w:szCs w:val="28"/>
          <w:lang w:val="ru-RU"/>
        </w:rPr>
        <w:t xml:space="preserve"> 78</w:t>
      </w:r>
      <w:r w:rsidRPr="00E64266">
        <w:rPr>
          <w:rStyle w:val="1"/>
          <w:bCs/>
          <w:sz w:val="28"/>
          <w:szCs w:val="28"/>
          <w:lang w:val="ru-RU"/>
        </w:rPr>
        <w:t xml:space="preserve"> уведомлений по выявленным фактам нарушений налогового законодательства.</w:t>
      </w:r>
    </w:p>
    <w:p w:rsidR="00E64266" w:rsidRPr="00E64266" w:rsidRDefault="00E64266" w:rsidP="004059BF">
      <w:pPr>
        <w:pStyle w:val="10"/>
        <w:ind w:firstLine="706"/>
        <w:jc w:val="both"/>
        <w:rPr>
          <w:rFonts w:cs="Times New Roman"/>
          <w:b/>
          <w:bCs/>
          <w:sz w:val="28"/>
          <w:szCs w:val="28"/>
          <w:lang w:val="ru-RU"/>
        </w:rPr>
      </w:pPr>
      <w:r w:rsidRPr="00E64266">
        <w:rPr>
          <w:rStyle w:val="1"/>
          <w:bCs/>
          <w:sz w:val="28"/>
          <w:szCs w:val="28"/>
          <w:lang w:val="ru-RU"/>
        </w:rPr>
        <w:t xml:space="preserve">- </w:t>
      </w:r>
      <w:r w:rsidR="006D03B0">
        <w:rPr>
          <w:rStyle w:val="1"/>
          <w:bCs/>
          <w:sz w:val="28"/>
          <w:szCs w:val="28"/>
          <w:lang w:val="ru-RU"/>
        </w:rPr>
        <w:t xml:space="preserve">   </w:t>
      </w:r>
      <w:r w:rsidRPr="00E64266">
        <w:rPr>
          <w:rStyle w:val="1"/>
          <w:bCs/>
          <w:sz w:val="28"/>
          <w:szCs w:val="28"/>
          <w:lang w:val="ru-RU"/>
        </w:rPr>
        <w:t xml:space="preserve">возмещено в бюджет </w:t>
      </w:r>
      <w:r w:rsidR="00FE5DB2">
        <w:rPr>
          <w:rStyle w:val="1"/>
          <w:bCs/>
          <w:sz w:val="28"/>
          <w:szCs w:val="28"/>
          <w:lang w:val="ru-RU"/>
        </w:rPr>
        <w:t xml:space="preserve"> по 1 уведомлению в сумме </w:t>
      </w:r>
      <w:r w:rsidRPr="00E64266">
        <w:rPr>
          <w:rStyle w:val="1"/>
          <w:bCs/>
          <w:sz w:val="28"/>
          <w:szCs w:val="28"/>
          <w:lang w:val="ru-RU"/>
        </w:rPr>
        <w:t xml:space="preserve">12,7 тыс. </w:t>
      </w:r>
      <w:r w:rsidR="009B7990">
        <w:rPr>
          <w:rStyle w:val="1"/>
          <w:bCs/>
          <w:sz w:val="28"/>
          <w:szCs w:val="28"/>
          <w:lang w:val="ru-RU"/>
        </w:rPr>
        <w:t>тенге</w:t>
      </w:r>
      <w:r w:rsidR="00FE5DB2">
        <w:rPr>
          <w:rStyle w:val="1"/>
          <w:bCs/>
          <w:sz w:val="28"/>
          <w:szCs w:val="28"/>
          <w:lang w:val="ru-RU"/>
        </w:rPr>
        <w:t>.</w:t>
      </w:r>
    </w:p>
    <w:p w:rsidR="008951D6" w:rsidRDefault="001D653A" w:rsidP="00074605">
      <w:pPr>
        <w:pStyle w:val="10"/>
        <w:spacing w:line="240" w:lineRule="auto"/>
        <w:ind w:firstLine="706"/>
        <w:jc w:val="both"/>
        <w:rPr>
          <w:rStyle w:val="1"/>
          <w:rFonts w:cs="Times New Roman"/>
          <w:b/>
          <w:bCs/>
          <w:sz w:val="28"/>
          <w:szCs w:val="28"/>
          <w:lang w:val="ru-RU"/>
        </w:rPr>
      </w:pPr>
      <w:r w:rsidRPr="00CC2934">
        <w:rPr>
          <w:rStyle w:val="1"/>
          <w:rFonts w:cs="Times New Roman"/>
          <w:b/>
          <w:bCs/>
          <w:sz w:val="28"/>
          <w:szCs w:val="28"/>
          <w:lang w:val="ru-RU"/>
        </w:rPr>
        <w:t xml:space="preserve">Выводы по итогам </w:t>
      </w:r>
      <w:r w:rsidR="00453C42">
        <w:rPr>
          <w:rStyle w:val="1"/>
          <w:rFonts w:cs="Times New Roman"/>
          <w:b/>
          <w:bCs/>
          <w:sz w:val="28"/>
          <w:szCs w:val="28"/>
          <w:lang w:val="ru-RU"/>
        </w:rPr>
        <w:t xml:space="preserve">проведенного государственного </w:t>
      </w:r>
      <w:r w:rsidRPr="00CC2934">
        <w:rPr>
          <w:rStyle w:val="1"/>
          <w:rFonts w:cs="Times New Roman"/>
          <w:b/>
          <w:bCs/>
          <w:sz w:val="28"/>
          <w:szCs w:val="28"/>
          <w:lang w:val="ru-RU"/>
        </w:rPr>
        <w:t>аудита</w:t>
      </w:r>
      <w:r w:rsidR="004059BF" w:rsidRPr="00CC2934">
        <w:rPr>
          <w:rStyle w:val="1"/>
          <w:rFonts w:cs="Times New Roman"/>
          <w:b/>
          <w:bCs/>
          <w:sz w:val="28"/>
          <w:szCs w:val="28"/>
          <w:lang w:val="ru-RU"/>
        </w:rPr>
        <w:t>:</w:t>
      </w:r>
    </w:p>
    <w:p w:rsidR="0064299B" w:rsidRPr="00D45061" w:rsidRDefault="0010664E" w:rsidP="0064299B">
      <w:pPr>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 </w:t>
      </w:r>
      <w:r w:rsidR="00453C42">
        <w:rPr>
          <w:rFonts w:ascii="Times New Roman" w:hAnsi="Times New Roman" w:cs="Times New Roman"/>
          <w:sz w:val="28"/>
          <w:szCs w:val="28"/>
          <w:lang w:val="kk-KZ"/>
        </w:rPr>
        <w:t>Рассмотрев</w:t>
      </w:r>
      <w:r>
        <w:rPr>
          <w:rFonts w:ascii="Times New Roman" w:hAnsi="Times New Roman" w:cs="Times New Roman"/>
          <w:sz w:val="28"/>
          <w:szCs w:val="28"/>
          <w:lang w:val="kk-KZ"/>
        </w:rPr>
        <w:t xml:space="preserve"> </w:t>
      </w:r>
      <w:r w:rsidR="00453C42">
        <w:rPr>
          <w:rFonts w:ascii="Times New Roman" w:hAnsi="Times New Roman" w:cs="Times New Roman"/>
          <w:sz w:val="28"/>
          <w:szCs w:val="28"/>
          <w:lang w:val="kk-KZ"/>
        </w:rPr>
        <w:t xml:space="preserve">результаты проведенного  аудита соответствия работы </w:t>
      </w:r>
      <w:r w:rsidRPr="009B2769">
        <w:rPr>
          <w:rFonts w:ascii="Times New Roman" w:hAnsi="Times New Roman" w:cs="Times New Roman"/>
          <w:sz w:val="28"/>
          <w:szCs w:val="28"/>
          <w:lang w:val="kk-KZ"/>
        </w:rPr>
        <w:t xml:space="preserve">Управления </w:t>
      </w:r>
      <w:r>
        <w:rPr>
          <w:rFonts w:ascii="Times New Roman" w:hAnsi="Times New Roman" w:cs="Times New Roman"/>
          <w:sz w:val="28"/>
          <w:szCs w:val="28"/>
          <w:lang w:val="kk-KZ"/>
        </w:rPr>
        <w:t>государственных</w:t>
      </w:r>
      <w:r w:rsidRPr="009B2769">
        <w:rPr>
          <w:rFonts w:ascii="Times New Roman" w:hAnsi="Times New Roman" w:cs="Times New Roman"/>
          <w:sz w:val="28"/>
          <w:szCs w:val="28"/>
          <w:lang w:val="kk-KZ"/>
        </w:rPr>
        <w:t xml:space="preserve"> доходов</w:t>
      </w:r>
      <w:r>
        <w:rPr>
          <w:rFonts w:ascii="Times New Roman" w:hAnsi="Times New Roman" w:cs="Times New Roman"/>
          <w:sz w:val="28"/>
          <w:szCs w:val="28"/>
          <w:lang w:val="kk-KZ"/>
        </w:rPr>
        <w:t xml:space="preserve"> по Жангалинскому району </w:t>
      </w:r>
      <w:r w:rsidR="00453C42">
        <w:rPr>
          <w:rFonts w:ascii="Times New Roman" w:hAnsi="Times New Roman" w:cs="Times New Roman"/>
          <w:sz w:val="28"/>
          <w:szCs w:val="28"/>
          <w:lang w:val="kk-KZ"/>
        </w:rPr>
        <w:t>за</w:t>
      </w:r>
      <w:r>
        <w:rPr>
          <w:rFonts w:ascii="Times New Roman" w:hAnsi="Times New Roman" w:cs="Times New Roman"/>
          <w:sz w:val="28"/>
          <w:szCs w:val="28"/>
          <w:lang w:val="kk-KZ"/>
        </w:rPr>
        <w:t xml:space="preserve"> аудируем</w:t>
      </w:r>
      <w:r w:rsidR="00453C42">
        <w:rPr>
          <w:rFonts w:ascii="Times New Roman" w:hAnsi="Times New Roman" w:cs="Times New Roman"/>
          <w:sz w:val="28"/>
          <w:szCs w:val="28"/>
          <w:lang w:val="kk-KZ"/>
        </w:rPr>
        <w:t xml:space="preserve">ый </w:t>
      </w:r>
      <w:r>
        <w:rPr>
          <w:rFonts w:ascii="Times New Roman" w:hAnsi="Times New Roman" w:cs="Times New Roman"/>
          <w:sz w:val="28"/>
          <w:szCs w:val="28"/>
          <w:lang w:val="kk-KZ"/>
        </w:rPr>
        <w:t xml:space="preserve">период считаем, </w:t>
      </w:r>
      <w:r w:rsidRPr="00453C42">
        <w:rPr>
          <w:rFonts w:ascii="Times New Roman" w:hAnsi="Times New Roman" w:cs="Times New Roman"/>
          <w:sz w:val="28"/>
          <w:szCs w:val="28"/>
          <w:lang w:val="kk-KZ"/>
        </w:rPr>
        <w:t xml:space="preserve">что  </w:t>
      </w:r>
      <w:r w:rsidR="00D45061">
        <w:rPr>
          <w:rFonts w:ascii="Times New Roman" w:hAnsi="Times New Roman" w:cs="Times New Roman"/>
          <w:sz w:val="28"/>
          <w:szCs w:val="28"/>
          <w:lang w:val="kk-KZ"/>
        </w:rPr>
        <w:t xml:space="preserve">в его </w:t>
      </w:r>
      <w:r w:rsidR="00453C42">
        <w:rPr>
          <w:rFonts w:ascii="Times New Roman" w:hAnsi="Times New Roman" w:cs="Times New Roman"/>
          <w:sz w:val="28"/>
          <w:szCs w:val="28"/>
          <w:lang w:val="kk-KZ"/>
        </w:rPr>
        <w:t>основн</w:t>
      </w:r>
      <w:r w:rsidR="00D45061">
        <w:rPr>
          <w:rFonts w:ascii="Times New Roman" w:hAnsi="Times New Roman" w:cs="Times New Roman"/>
          <w:sz w:val="28"/>
          <w:szCs w:val="28"/>
          <w:lang w:val="kk-KZ"/>
        </w:rPr>
        <w:t>ой</w:t>
      </w:r>
      <w:r w:rsidR="00453C42">
        <w:rPr>
          <w:rFonts w:ascii="Times New Roman" w:hAnsi="Times New Roman" w:cs="Times New Roman"/>
          <w:sz w:val="28"/>
          <w:szCs w:val="28"/>
          <w:lang w:val="kk-KZ"/>
        </w:rPr>
        <w:t xml:space="preserve"> </w:t>
      </w:r>
      <w:r w:rsidR="00453C42" w:rsidRPr="00453C42">
        <w:rPr>
          <w:rFonts w:ascii="Times New Roman" w:hAnsi="Times New Roman" w:cs="Times New Roman"/>
          <w:sz w:val="28"/>
          <w:szCs w:val="28"/>
          <w:lang w:val="kk-KZ"/>
        </w:rPr>
        <w:t>деятельност</w:t>
      </w:r>
      <w:r w:rsidR="00D45061">
        <w:rPr>
          <w:rFonts w:ascii="Times New Roman" w:hAnsi="Times New Roman" w:cs="Times New Roman"/>
          <w:sz w:val="28"/>
          <w:szCs w:val="28"/>
          <w:lang w:val="kk-KZ"/>
        </w:rPr>
        <w:t>и</w:t>
      </w:r>
      <w:r w:rsidRPr="00453C42">
        <w:rPr>
          <w:rFonts w:ascii="Times New Roman" w:hAnsi="Times New Roman" w:cs="Times New Roman"/>
          <w:sz w:val="28"/>
          <w:szCs w:val="28"/>
          <w:lang w:val="kk-KZ"/>
        </w:rPr>
        <w:t xml:space="preserve"> </w:t>
      </w:r>
      <w:r w:rsidRPr="00D45061">
        <w:rPr>
          <w:rFonts w:ascii="Times New Roman" w:hAnsi="Times New Roman" w:cs="Times New Roman"/>
          <w:b/>
          <w:sz w:val="28"/>
          <w:szCs w:val="28"/>
          <w:lang w:val="kk-KZ"/>
        </w:rPr>
        <w:t>обеспечен</w:t>
      </w:r>
      <w:r w:rsidR="00D45061">
        <w:rPr>
          <w:rFonts w:ascii="Times New Roman" w:hAnsi="Times New Roman" w:cs="Times New Roman"/>
          <w:b/>
          <w:sz w:val="28"/>
          <w:szCs w:val="28"/>
          <w:lang w:val="kk-KZ"/>
        </w:rPr>
        <w:t>ы соблюдения всех норм</w:t>
      </w:r>
      <w:r w:rsidRPr="00D45061">
        <w:rPr>
          <w:rFonts w:ascii="Times New Roman" w:hAnsi="Times New Roman" w:cs="Times New Roman"/>
          <w:b/>
          <w:sz w:val="28"/>
          <w:szCs w:val="28"/>
          <w:lang w:val="kk-KZ"/>
        </w:rPr>
        <w:t xml:space="preserve"> </w:t>
      </w:r>
      <w:r w:rsidR="00CF1A74" w:rsidRPr="00D45061">
        <w:rPr>
          <w:rFonts w:ascii="Times New Roman" w:hAnsi="Times New Roman" w:cs="Times New Roman"/>
          <w:b/>
          <w:sz w:val="28"/>
          <w:szCs w:val="28"/>
          <w:lang w:val="kk-KZ"/>
        </w:rPr>
        <w:t>в соответствии</w:t>
      </w:r>
      <w:r w:rsidRPr="00D45061">
        <w:rPr>
          <w:rFonts w:ascii="Times New Roman" w:hAnsi="Times New Roman" w:cs="Times New Roman"/>
          <w:b/>
          <w:sz w:val="28"/>
          <w:szCs w:val="28"/>
          <w:lang w:val="kk-KZ"/>
        </w:rPr>
        <w:t xml:space="preserve">  </w:t>
      </w:r>
      <w:r w:rsidR="00D45061">
        <w:rPr>
          <w:rFonts w:ascii="Times New Roman" w:hAnsi="Times New Roman" w:cs="Times New Roman"/>
          <w:b/>
          <w:sz w:val="28"/>
          <w:szCs w:val="28"/>
          <w:lang w:val="kk-KZ"/>
        </w:rPr>
        <w:t xml:space="preserve">требованиями </w:t>
      </w:r>
      <w:r w:rsidRPr="00D45061">
        <w:rPr>
          <w:rFonts w:ascii="Times New Roman" w:hAnsi="Times New Roman" w:cs="Times New Roman"/>
          <w:b/>
          <w:sz w:val="28"/>
          <w:szCs w:val="28"/>
          <w:lang w:val="kk-KZ"/>
        </w:rPr>
        <w:t>налогового законодательства.</w:t>
      </w:r>
    </w:p>
    <w:p w:rsidR="0010664E" w:rsidRPr="00D45061" w:rsidRDefault="0010664E" w:rsidP="0064299B">
      <w:pPr>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 </w:t>
      </w:r>
      <w:r w:rsidRPr="00D45061">
        <w:rPr>
          <w:rFonts w:ascii="Times New Roman" w:hAnsi="Times New Roman" w:cs="Times New Roman"/>
          <w:b/>
          <w:sz w:val="28"/>
          <w:szCs w:val="28"/>
          <w:lang w:val="kk-KZ"/>
        </w:rPr>
        <w:t>По результатам проведенного аудита эффективности</w:t>
      </w:r>
      <w:r w:rsidR="00453C42" w:rsidRPr="00D45061">
        <w:rPr>
          <w:rFonts w:ascii="Times New Roman" w:hAnsi="Times New Roman" w:cs="Times New Roman"/>
          <w:b/>
          <w:sz w:val="28"/>
          <w:szCs w:val="28"/>
          <w:lang w:val="kk-KZ"/>
        </w:rPr>
        <w:t xml:space="preserve"> налогового администрирования</w:t>
      </w:r>
      <w:r w:rsidRPr="00D45061">
        <w:rPr>
          <w:rFonts w:ascii="Times New Roman" w:hAnsi="Times New Roman" w:cs="Times New Roman"/>
          <w:b/>
          <w:sz w:val="28"/>
          <w:szCs w:val="28"/>
          <w:lang w:val="kk-KZ"/>
        </w:rPr>
        <w:t xml:space="preserve"> </w:t>
      </w:r>
      <w:r w:rsidR="00453C42" w:rsidRPr="00D45061">
        <w:rPr>
          <w:rFonts w:ascii="Times New Roman" w:hAnsi="Times New Roman" w:cs="Times New Roman"/>
          <w:b/>
          <w:sz w:val="28"/>
          <w:szCs w:val="28"/>
          <w:lang w:val="kk-KZ"/>
        </w:rPr>
        <w:t>отмечаем</w:t>
      </w:r>
      <w:r w:rsidR="00DE1C99" w:rsidRPr="00D45061">
        <w:rPr>
          <w:rFonts w:ascii="Times New Roman" w:hAnsi="Times New Roman" w:cs="Times New Roman"/>
          <w:b/>
          <w:sz w:val="28"/>
          <w:szCs w:val="28"/>
          <w:lang w:val="kk-KZ"/>
        </w:rPr>
        <w:t xml:space="preserve"> следующее.</w:t>
      </w:r>
    </w:p>
    <w:p w:rsidR="0010664E" w:rsidRDefault="0010664E" w:rsidP="0064299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1A74">
        <w:rPr>
          <w:rFonts w:ascii="Times New Roman" w:hAnsi="Times New Roman" w:cs="Times New Roman"/>
          <w:sz w:val="28"/>
          <w:szCs w:val="28"/>
          <w:lang w:val="kk-KZ"/>
        </w:rPr>
        <w:t>2.1.</w:t>
      </w:r>
      <w:r>
        <w:rPr>
          <w:rFonts w:ascii="Times New Roman" w:hAnsi="Times New Roman" w:cs="Times New Roman"/>
          <w:sz w:val="28"/>
          <w:szCs w:val="28"/>
          <w:lang w:val="kk-KZ"/>
        </w:rPr>
        <w:t>Оценку деятельности</w:t>
      </w:r>
      <w:r w:rsidRPr="0012240A">
        <w:rPr>
          <w:rFonts w:ascii="Times New Roman" w:hAnsi="Times New Roman" w:cs="Times New Roman"/>
          <w:sz w:val="28"/>
          <w:szCs w:val="28"/>
          <w:lang w:val="kk-KZ"/>
        </w:rPr>
        <w:t xml:space="preserve"> Управления по </w:t>
      </w:r>
      <w:r w:rsidRPr="00DE1C99">
        <w:rPr>
          <w:rFonts w:ascii="Times New Roman" w:hAnsi="Times New Roman" w:cs="Times New Roman"/>
          <w:sz w:val="28"/>
          <w:szCs w:val="28"/>
          <w:lang w:val="kk-KZ"/>
        </w:rPr>
        <w:t>базовому показателю</w:t>
      </w:r>
      <w:r w:rsidRPr="003F770B">
        <w:rPr>
          <w:rFonts w:ascii="Times New Roman" w:hAnsi="Times New Roman" w:cs="Times New Roman"/>
          <w:sz w:val="28"/>
          <w:szCs w:val="28"/>
          <w:u w:val="single"/>
          <w:lang w:val="kk-KZ"/>
        </w:rPr>
        <w:t xml:space="preserve"> </w:t>
      </w:r>
      <w:r w:rsidRPr="00DE1C99">
        <w:rPr>
          <w:rFonts w:ascii="Times New Roman" w:hAnsi="Times New Roman" w:cs="Times New Roman"/>
          <w:b/>
          <w:sz w:val="28"/>
          <w:szCs w:val="28"/>
          <w:lang w:val="kk-KZ"/>
        </w:rPr>
        <w:t>«результативност</w:t>
      </w:r>
      <w:r w:rsidR="00DE1C99">
        <w:rPr>
          <w:rFonts w:ascii="Times New Roman" w:hAnsi="Times New Roman" w:cs="Times New Roman"/>
          <w:b/>
          <w:sz w:val="28"/>
          <w:szCs w:val="28"/>
          <w:lang w:val="kk-KZ"/>
        </w:rPr>
        <w:t>ь</w:t>
      </w:r>
      <w:r w:rsidRPr="00DE1C99">
        <w:rPr>
          <w:rFonts w:ascii="Times New Roman" w:hAnsi="Times New Roman" w:cs="Times New Roman"/>
          <w:b/>
          <w:sz w:val="28"/>
          <w:szCs w:val="28"/>
          <w:lang w:val="kk-KZ"/>
        </w:rPr>
        <w:t>»</w:t>
      </w:r>
      <w:r w:rsidRPr="003F770B">
        <w:rPr>
          <w:rFonts w:ascii="Times New Roman" w:hAnsi="Times New Roman" w:cs="Times New Roman"/>
          <w:b/>
          <w:sz w:val="28"/>
          <w:szCs w:val="28"/>
          <w:lang w:val="kk-KZ"/>
        </w:rPr>
        <w:t>,</w:t>
      </w:r>
      <w:r w:rsidRPr="003F770B">
        <w:rPr>
          <w:rFonts w:ascii="Times New Roman" w:hAnsi="Times New Roman" w:cs="Times New Roman"/>
          <w:sz w:val="28"/>
          <w:szCs w:val="28"/>
          <w:lang w:val="kk-KZ"/>
        </w:rPr>
        <w:t xml:space="preserve"> в</w:t>
      </w:r>
      <w:r w:rsidRPr="0012240A">
        <w:rPr>
          <w:rFonts w:ascii="Times New Roman" w:hAnsi="Times New Roman" w:cs="Times New Roman"/>
          <w:sz w:val="28"/>
          <w:szCs w:val="28"/>
          <w:lang w:val="kk-KZ"/>
        </w:rPr>
        <w:t xml:space="preserve"> том числе по </w:t>
      </w:r>
      <w:r w:rsidRPr="00DE1C99">
        <w:rPr>
          <w:rFonts w:ascii="Times New Roman" w:hAnsi="Times New Roman" w:cs="Times New Roman"/>
          <w:sz w:val="28"/>
          <w:szCs w:val="28"/>
          <w:lang w:val="kk-KZ"/>
        </w:rPr>
        <w:t>количественному критерию</w:t>
      </w:r>
      <w:r>
        <w:rPr>
          <w:rFonts w:ascii="Times New Roman" w:hAnsi="Times New Roman" w:cs="Times New Roman"/>
          <w:sz w:val="28"/>
          <w:szCs w:val="28"/>
          <w:lang w:val="kk-KZ"/>
        </w:rPr>
        <w:t>,</w:t>
      </w:r>
      <w:r w:rsidRPr="0012240A">
        <w:rPr>
          <w:rFonts w:ascii="Times New Roman" w:hAnsi="Times New Roman" w:cs="Times New Roman"/>
          <w:sz w:val="28"/>
          <w:szCs w:val="28"/>
          <w:lang w:val="kk-KZ"/>
        </w:rPr>
        <w:t xml:space="preserve"> </w:t>
      </w:r>
      <w:r w:rsidRPr="00B6725D">
        <w:rPr>
          <w:rFonts w:ascii="Times New Roman" w:hAnsi="Times New Roman" w:cs="Times New Roman"/>
          <w:b/>
          <w:sz w:val="28"/>
          <w:szCs w:val="28"/>
          <w:lang w:val="kk-KZ"/>
        </w:rPr>
        <w:t>признать эффективной</w:t>
      </w:r>
      <w:r>
        <w:rPr>
          <w:rFonts w:ascii="Times New Roman" w:hAnsi="Times New Roman" w:cs="Times New Roman"/>
          <w:sz w:val="28"/>
          <w:szCs w:val="28"/>
          <w:lang w:val="kk-KZ"/>
        </w:rPr>
        <w:t xml:space="preserve"> по следующим направлениям:</w:t>
      </w:r>
      <w:r w:rsidRPr="0012240A">
        <w:rPr>
          <w:rFonts w:ascii="Times New Roman" w:hAnsi="Times New Roman" w:cs="Times New Roman"/>
          <w:sz w:val="28"/>
          <w:szCs w:val="28"/>
          <w:lang w:val="kk-KZ"/>
        </w:rPr>
        <w:t xml:space="preserve"> </w:t>
      </w:r>
    </w:p>
    <w:p w:rsidR="0010664E" w:rsidRPr="00474232" w:rsidRDefault="0010664E" w:rsidP="00474232">
      <w:pPr>
        <w:pStyle w:val="a3"/>
        <w:numPr>
          <w:ilvl w:val="0"/>
          <w:numId w:val="10"/>
        </w:numPr>
        <w:jc w:val="both"/>
        <w:rPr>
          <w:szCs w:val="28"/>
          <w:lang w:val="kk-KZ"/>
        </w:rPr>
      </w:pPr>
      <w:r w:rsidRPr="00474232">
        <w:rPr>
          <w:szCs w:val="28"/>
          <w:lang w:val="kk-KZ"/>
        </w:rPr>
        <w:lastRenderedPageBreak/>
        <w:t>обеспечение  исполнения плановых показателей  налоговых поступлений в местный бюджет в  аудируемом периоде (по итогам 2015 и 2016 г.г.),</w:t>
      </w:r>
    </w:p>
    <w:p w:rsidR="0010664E" w:rsidRDefault="0010664E" w:rsidP="0064299B">
      <w:pPr>
        <w:pStyle w:val="a3"/>
        <w:numPr>
          <w:ilvl w:val="0"/>
          <w:numId w:val="10"/>
        </w:numPr>
        <w:suppressAutoHyphens w:val="0"/>
        <w:contextualSpacing/>
        <w:jc w:val="both"/>
        <w:rPr>
          <w:szCs w:val="28"/>
          <w:lang w:val="kk-KZ"/>
        </w:rPr>
      </w:pPr>
      <w:r>
        <w:rPr>
          <w:szCs w:val="28"/>
          <w:lang w:val="kk-KZ"/>
        </w:rPr>
        <w:t>обеспечение стабильной динамики роста по поступлениям основных налоговых поступлений (без учета платежей бюджетного сектора), в целом за аудируемый период</w:t>
      </w:r>
      <w:r w:rsidR="000833BF">
        <w:rPr>
          <w:szCs w:val="28"/>
          <w:lang w:val="kk-KZ"/>
        </w:rPr>
        <w:t>.</w:t>
      </w:r>
      <w:r w:rsidR="007C129C">
        <w:rPr>
          <w:szCs w:val="28"/>
          <w:lang w:val="kk-KZ"/>
        </w:rPr>
        <w:t xml:space="preserve">  </w:t>
      </w:r>
    </w:p>
    <w:p w:rsidR="00474232" w:rsidRDefault="0010664E" w:rsidP="0064299B">
      <w:pPr>
        <w:pStyle w:val="a3"/>
        <w:numPr>
          <w:ilvl w:val="0"/>
          <w:numId w:val="10"/>
        </w:numPr>
        <w:suppressAutoHyphens w:val="0"/>
        <w:ind w:left="708"/>
        <w:contextualSpacing/>
        <w:jc w:val="both"/>
        <w:rPr>
          <w:szCs w:val="28"/>
          <w:lang w:val="kk-KZ"/>
        </w:rPr>
      </w:pPr>
      <w:r w:rsidRPr="00581BD1">
        <w:rPr>
          <w:szCs w:val="28"/>
          <w:lang w:val="kk-KZ"/>
        </w:rPr>
        <w:t>обеспечение работы по проведению камерального контроля ( по итогам 2016 г.)</w:t>
      </w:r>
      <w:r w:rsidR="00474232">
        <w:rPr>
          <w:szCs w:val="28"/>
          <w:lang w:val="kk-KZ"/>
        </w:rPr>
        <w:t xml:space="preserve">. </w:t>
      </w:r>
    </w:p>
    <w:p w:rsidR="00CF1A74" w:rsidRPr="00CF1A74" w:rsidRDefault="00DE1C99" w:rsidP="00CF1A74">
      <w:pPr>
        <w:suppressAutoHyphens w:val="0"/>
        <w:ind w:firstLine="348"/>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Кроме того</w:t>
      </w:r>
      <w:r w:rsidR="00474232" w:rsidRPr="00CF1A74">
        <w:rPr>
          <w:rFonts w:ascii="Times New Roman" w:hAnsi="Times New Roman" w:cs="Times New Roman"/>
          <w:b/>
          <w:sz w:val="28"/>
          <w:szCs w:val="28"/>
          <w:lang w:val="kk-KZ"/>
        </w:rPr>
        <w:t xml:space="preserve"> </w:t>
      </w:r>
      <w:r w:rsidR="00CF1A74" w:rsidRPr="00CF1A74">
        <w:rPr>
          <w:rFonts w:ascii="Times New Roman" w:hAnsi="Times New Roman" w:cs="Times New Roman"/>
          <w:b/>
          <w:sz w:val="28"/>
          <w:szCs w:val="28"/>
          <w:lang w:val="kk-KZ"/>
        </w:rPr>
        <w:t>отмечаем</w:t>
      </w:r>
      <w:r w:rsidR="00474232" w:rsidRPr="00CF1A74">
        <w:rPr>
          <w:rFonts w:ascii="Times New Roman" w:hAnsi="Times New Roman" w:cs="Times New Roman"/>
          <w:b/>
          <w:sz w:val="28"/>
          <w:szCs w:val="28"/>
          <w:lang w:val="kk-KZ"/>
        </w:rPr>
        <w:t xml:space="preserve">, что в связи повышением общей налоговой культуры </w:t>
      </w:r>
      <w:r w:rsidR="00CF1A74" w:rsidRPr="00CF1A74">
        <w:rPr>
          <w:rFonts w:ascii="Times New Roman" w:hAnsi="Times New Roman" w:cs="Times New Roman"/>
          <w:b/>
          <w:sz w:val="28"/>
          <w:szCs w:val="28"/>
          <w:lang w:val="kk-KZ"/>
        </w:rPr>
        <w:t xml:space="preserve">и </w:t>
      </w:r>
      <w:r w:rsidR="00CF1A74">
        <w:rPr>
          <w:rFonts w:ascii="Times New Roman" w:hAnsi="Times New Roman" w:cs="Times New Roman"/>
          <w:b/>
          <w:sz w:val="28"/>
          <w:szCs w:val="28"/>
          <w:lang w:val="kk-KZ"/>
        </w:rPr>
        <w:t xml:space="preserve">налоговой </w:t>
      </w:r>
      <w:r w:rsidR="00CF1A74" w:rsidRPr="00CF1A74">
        <w:rPr>
          <w:rFonts w:ascii="Times New Roman" w:hAnsi="Times New Roman" w:cs="Times New Roman"/>
          <w:b/>
          <w:sz w:val="28"/>
          <w:szCs w:val="28"/>
          <w:lang w:val="kk-KZ"/>
        </w:rPr>
        <w:t xml:space="preserve">дисциплины </w:t>
      </w:r>
      <w:r>
        <w:rPr>
          <w:rFonts w:ascii="Times New Roman" w:hAnsi="Times New Roman" w:cs="Times New Roman"/>
          <w:b/>
          <w:sz w:val="28"/>
          <w:szCs w:val="28"/>
          <w:lang w:val="kk-KZ"/>
        </w:rPr>
        <w:t xml:space="preserve">налогоплательщиков </w:t>
      </w:r>
      <w:r w:rsidR="00474232" w:rsidRPr="00CF1A74">
        <w:rPr>
          <w:rFonts w:ascii="Times New Roman" w:hAnsi="Times New Roman" w:cs="Times New Roman"/>
          <w:b/>
          <w:sz w:val="28"/>
          <w:szCs w:val="28"/>
          <w:lang w:val="kk-KZ"/>
        </w:rPr>
        <w:t xml:space="preserve">по стране, а также ужесточением </w:t>
      </w:r>
      <w:r>
        <w:rPr>
          <w:rFonts w:ascii="Times New Roman" w:hAnsi="Times New Roman" w:cs="Times New Roman"/>
          <w:b/>
          <w:sz w:val="28"/>
          <w:szCs w:val="28"/>
          <w:lang w:val="kk-KZ"/>
        </w:rPr>
        <w:t xml:space="preserve">и неотвратимости </w:t>
      </w:r>
      <w:r w:rsidR="00474232" w:rsidRPr="00CF1A74">
        <w:rPr>
          <w:rFonts w:ascii="Times New Roman" w:hAnsi="Times New Roman" w:cs="Times New Roman"/>
          <w:b/>
          <w:sz w:val="28"/>
          <w:szCs w:val="28"/>
          <w:lang w:val="kk-KZ"/>
        </w:rPr>
        <w:t xml:space="preserve">наказаний за несвоевременное и неполное </w:t>
      </w:r>
      <w:r w:rsidR="00CF1A74" w:rsidRPr="00CF1A74">
        <w:rPr>
          <w:rFonts w:ascii="Times New Roman" w:hAnsi="Times New Roman" w:cs="Times New Roman"/>
          <w:b/>
          <w:sz w:val="28"/>
          <w:szCs w:val="28"/>
          <w:lang w:val="kk-KZ"/>
        </w:rPr>
        <w:t>уплату налогов и сборов,</w:t>
      </w:r>
      <w:r w:rsidR="00474232" w:rsidRPr="00CF1A74">
        <w:rPr>
          <w:rFonts w:ascii="Times New Roman" w:hAnsi="Times New Roman" w:cs="Times New Roman"/>
          <w:b/>
          <w:sz w:val="28"/>
          <w:szCs w:val="28"/>
          <w:lang w:val="kk-KZ"/>
        </w:rPr>
        <w:t xml:space="preserve"> налогоплательщиками </w:t>
      </w:r>
      <w:r w:rsidR="00CF1A74">
        <w:rPr>
          <w:rFonts w:ascii="Times New Roman" w:hAnsi="Times New Roman" w:cs="Times New Roman"/>
          <w:b/>
          <w:sz w:val="28"/>
          <w:szCs w:val="28"/>
          <w:lang w:val="kk-KZ"/>
        </w:rPr>
        <w:t xml:space="preserve">района </w:t>
      </w:r>
      <w:r w:rsidR="00CF1A74" w:rsidRPr="00CF1A74">
        <w:rPr>
          <w:rFonts w:ascii="Times New Roman" w:hAnsi="Times New Roman" w:cs="Times New Roman"/>
          <w:b/>
          <w:sz w:val="28"/>
          <w:szCs w:val="28"/>
          <w:lang w:val="kk-KZ"/>
        </w:rPr>
        <w:t xml:space="preserve">практически самостоятельно исполняются все налоговые обязательства, без вмешательства </w:t>
      </w:r>
      <w:r w:rsidR="00CF1A74">
        <w:rPr>
          <w:rFonts w:ascii="Times New Roman" w:hAnsi="Times New Roman" w:cs="Times New Roman"/>
          <w:b/>
          <w:sz w:val="28"/>
          <w:szCs w:val="28"/>
          <w:lang w:val="kk-KZ"/>
        </w:rPr>
        <w:t>извне работнико</w:t>
      </w:r>
      <w:r w:rsidR="00EB7FFD">
        <w:rPr>
          <w:rFonts w:ascii="Times New Roman" w:hAnsi="Times New Roman" w:cs="Times New Roman"/>
          <w:b/>
          <w:sz w:val="28"/>
          <w:szCs w:val="28"/>
          <w:lang w:val="kk-KZ"/>
        </w:rPr>
        <w:t>в</w:t>
      </w:r>
      <w:r w:rsidR="00CF1A74">
        <w:rPr>
          <w:rFonts w:ascii="Times New Roman" w:hAnsi="Times New Roman" w:cs="Times New Roman"/>
          <w:b/>
          <w:sz w:val="28"/>
          <w:szCs w:val="28"/>
          <w:lang w:val="kk-KZ"/>
        </w:rPr>
        <w:t xml:space="preserve"> </w:t>
      </w:r>
      <w:r w:rsidR="00CF1A74" w:rsidRPr="00CF1A74">
        <w:rPr>
          <w:rFonts w:ascii="Times New Roman" w:hAnsi="Times New Roman" w:cs="Times New Roman"/>
          <w:b/>
          <w:sz w:val="28"/>
          <w:szCs w:val="28"/>
          <w:lang w:val="kk-KZ"/>
        </w:rPr>
        <w:t>налогового органа района.</w:t>
      </w:r>
    </w:p>
    <w:p w:rsidR="0010664E" w:rsidRPr="00474232" w:rsidRDefault="00CF1A74" w:rsidP="00CF1A74">
      <w:pPr>
        <w:suppressAutoHyphens w:val="0"/>
        <w:ind w:firstLine="348"/>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0010664E" w:rsidRPr="00474232">
        <w:rPr>
          <w:rFonts w:ascii="Times New Roman" w:hAnsi="Times New Roman" w:cs="Times New Roman"/>
          <w:sz w:val="28"/>
          <w:szCs w:val="28"/>
          <w:lang w:val="kk-KZ"/>
        </w:rPr>
        <w:t xml:space="preserve">Оценку деятельности Управления по  базовому показателю </w:t>
      </w:r>
      <w:r w:rsidR="0010664E" w:rsidRPr="00474232">
        <w:rPr>
          <w:rFonts w:ascii="Times New Roman" w:hAnsi="Times New Roman" w:cs="Times New Roman"/>
          <w:b/>
          <w:sz w:val="28"/>
          <w:szCs w:val="28"/>
          <w:u w:val="single"/>
          <w:lang w:val="kk-KZ"/>
        </w:rPr>
        <w:t>«эффективност</w:t>
      </w:r>
      <w:r w:rsidR="00DE1C99">
        <w:rPr>
          <w:rFonts w:ascii="Times New Roman" w:hAnsi="Times New Roman" w:cs="Times New Roman"/>
          <w:b/>
          <w:sz w:val="28"/>
          <w:szCs w:val="28"/>
          <w:u w:val="single"/>
          <w:lang w:val="kk-KZ"/>
        </w:rPr>
        <w:t>ь</w:t>
      </w:r>
      <w:r w:rsidR="0010664E" w:rsidRPr="00474232">
        <w:rPr>
          <w:rFonts w:ascii="Times New Roman" w:hAnsi="Times New Roman" w:cs="Times New Roman"/>
          <w:b/>
          <w:sz w:val="28"/>
          <w:szCs w:val="28"/>
          <w:u w:val="single"/>
          <w:lang w:val="kk-KZ"/>
        </w:rPr>
        <w:t>»</w:t>
      </w:r>
      <w:r w:rsidR="0010664E" w:rsidRPr="00474232">
        <w:rPr>
          <w:rFonts w:ascii="Times New Roman" w:hAnsi="Times New Roman" w:cs="Times New Roman"/>
          <w:sz w:val="28"/>
          <w:szCs w:val="28"/>
          <w:lang w:val="kk-KZ"/>
        </w:rPr>
        <w:t xml:space="preserve">, в том числе по </w:t>
      </w:r>
      <w:r w:rsidR="0010664E" w:rsidRPr="00474232">
        <w:rPr>
          <w:rFonts w:ascii="Times New Roman" w:hAnsi="Times New Roman" w:cs="Times New Roman"/>
          <w:i/>
          <w:sz w:val="28"/>
          <w:szCs w:val="28"/>
          <w:lang w:val="kk-KZ"/>
        </w:rPr>
        <w:t>качественному критерию</w:t>
      </w:r>
      <w:r w:rsidR="0010664E" w:rsidRPr="00474232">
        <w:rPr>
          <w:rFonts w:ascii="Times New Roman" w:hAnsi="Times New Roman" w:cs="Times New Roman"/>
          <w:sz w:val="28"/>
          <w:szCs w:val="28"/>
          <w:lang w:val="kk-KZ"/>
        </w:rPr>
        <w:t xml:space="preserve"> </w:t>
      </w:r>
      <w:r w:rsidR="0010664E" w:rsidRPr="00474232">
        <w:rPr>
          <w:rFonts w:ascii="Times New Roman" w:hAnsi="Times New Roman" w:cs="Times New Roman"/>
          <w:b/>
          <w:sz w:val="28"/>
          <w:szCs w:val="28"/>
          <w:lang w:val="kk-KZ"/>
        </w:rPr>
        <w:t>признать низкоэффективной</w:t>
      </w:r>
      <w:r w:rsidR="0010664E" w:rsidRPr="00474232">
        <w:rPr>
          <w:rFonts w:ascii="Times New Roman" w:hAnsi="Times New Roman" w:cs="Times New Roman"/>
          <w:sz w:val="28"/>
          <w:szCs w:val="28"/>
          <w:lang w:val="kk-KZ"/>
        </w:rPr>
        <w:t>, по следующим направлениям:</w:t>
      </w:r>
    </w:p>
    <w:p w:rsidR="0010664E" w:rsidRDefault="0010664E" w:rsidP="0010664E">
      <w:pPr>
        <w:pStyle w:val="a3"/>
        <w:numPr>
          <w:ilvl w:val="0"/>
          <w:numId w:val="10"/>
        </w:numPr>
        <w:suppressAutoHyphens w:val="0"/>
        <w:contextualSpacing/>
        <w:jc w:val="both"/>
        <w:rPr>
          <w:szCs w:val="28"/>
          <w:lang w:val="kk-KZ"/>
        </w:rPr>
      </w:pPr>
      <w:r w:rsidRPr="0068577A">
        <w:rPr>
          <w:szCs w:val="28"/>
          <w:lang w:val="kk-KZ"/>
        </w:rPr>
        <w:t>плановые показатели  налоговых поступлений в местный бюджет в  аудируемом периоде (</w:t>
      </w:r>
      <w:r>
        <w:rPr>
          <w:szCs w:val="28"/>
          <w:lang w:val="kk-KZ"/>
        </w:rPr>
        <w:t xml:space="preserve"> по итогам 2013 и 2014</w:t>
      </w:r>
      <w:r w:rsidRPr="0068577A">
        <w:rPr>
          <w:szCs w:val="28"/>
          <w:lang w:val="kk-KZ"/>
        </w:rPr>
        <w:t xml:space="preserve"> г.г.),</w:t>
      </w:r>
    </w:p>
    <w:p w:rsidR="0010664E" w:rsidRDefault="0010664E" w:rsidP="0010664E">
      <w:pPr>
        <w:pStyle w:val="a3"/>
        <w:numPr>
          <w:ilvl w:val="0"/>
          <w:numId w:val="10"/>
        </w:numPr>
        <w:suppressAutoHyphens w:val="0"/>
        <w:contextualSpacing/>
        <w:jc w:val="both"/>
        <w:rPr>
          <w:szCs w:val="28"/>
          <w:lang w:val="kk-KZ"/>
        </w:rPr>
      </w:pPr>
      <w:r w:rsidRPr="00B6725D">
        <w:rPr>
          <w:szCs w:val="28"/>
          <w:lang w:val="kk-KZ"/>
        </w:rPr>
        <w:t xml:space="preserve">работа по проведению камерального контроля, </w:t>
      </w:r>
      <w:r>
        <w:rPr>
          <w:szCs w:val="28"/>
          <w:lang w:val="kk-KZ"/>
        </w:rPr>
        <w:t xml:space="preserve">с учетом нарушений, выявленных в справке ДГД по ЗКО, прокуратуры Жангалингского района и результатов настоящего аудита. </w:t>
      </w:r>
      <w:r w:rsidR="004A5635">
        <w:rPr>
          <w:szCs w:val="28"/>
          <w:lang w:val="kk-KZ"/>
        </w:rPr>
        <w:t>(</w:t>
      </w:r>
      <w:r>
        <w:rPr>
          <w:szCs w:val="28"/>
          <w:lang w:val="kk-KZ"/>
        </w:rPr>
        <w:t>по итогам 2013,2014,2015 г.г.)</w:t>
      </w:r>
    </w:p>
    <w:p w:rsidR="0010664E" w:rsidRPr="000674CA" w:rsidRDefault="0010664E" w:rsidP="0010664E">
      <w:pPr>
        <w:pStyle w:val="a3"/>
        <w:numPr>
          <w:ilvl w:val="0"/>
          <w:numId w:val="10"/>
        </w:numPr>
        <w:suppressAutoHyphens w:val="0"/>
        <w:contextualSpacing/>
        <w:jc w:val="both"/>
        <w:rPr>
          <w:szCs w:val="28"/>
          <w:lang w:val="kk-KZ"/>
        </w:rPr>
      </w:pPr>
      <w:r w:rsidRPr="00B108C5">
        <w:rPr>
          <w:szCs w:val="28"/>
          <w:lang w:val="kk-KZ"/>
        </w:rPr>
        <w:t>динамика снижения недоимки в аудиру</w:t>
      </w:r>
      <w:r>
        <w:rPr>
          <w:szCs w:val="28"/>
          <w:lang w:val="kk-KZ"/>
        </w:rPr>
        <w:t>е</w:t>
      </w:r>
      <w:r w:rsidRPr="00B108C5">
        <w:rPr>
          <w:szCs w:val="28"/>
          <w:lang w:val="kk-KZ"/>
        </w:rPr>
        <w:t>мом пе</w:t>
      </w:r>
      <w:r w:rsidR="00957D5F">
        <w:rPr>
          <w:szCs w:val="28"/>
          <w:lang w:val="kk-KZ"/>
        </w:rPr>
        <w:t xml:space="preserve">риоде </w:t>
      </w:r>
      <w:r w:rsidR="009F2B2C">
        <w:rPr>
          <w:szCs w:val="28"/>
          <w:lang w:val="kk-KZ"/>
        </w:rPr>
        <w:t>(</w:t>
      </w:r>
      <w:r w:rsidRPr="000674CA">
        <w:rPr>
          <w:szCs w:val="28"/>
          <w:lang w:val="kk-KZ"/>
        </w:rPr>
        <w:t>по всему периоду)</w:t>
      </w:r>
      <w:r>
        <w:rPr>
          <w:szCs w:val="28"/>
          <w:lang w:val="kk-KZ"/>
        </w:rPr>
        <w:t>.</w:t>
      </w:r>
    </w:p>
    <w:p w:rsidR="0010664E" w:rsidRPr="00F11EA7" w:rsidRDefault="0010664E" w:rsidP="00F11EA7">
      <w:pPr>
        <w:ind w:firstLine="284"/>
        <w:jc w:val="both"/>
        <w:rPr>
          <w:rFonts w:ascii="Times New Roman" w:hAnsi="Times New Roman" w:cs="Times New Roman"/>
          <w:b/>
          <w:sz w:val="28"/>
          <w:szCs w:val="28"/>
          <w:u w:val="single"/>
          <w:lang w:val="kk-KZ"/>
        </w:rPr>
      </w:pPr>
      <w:r w:rsidRPr="00F11EA7">
        <w:rPr>
          <w:rFonts w:ascii="Times New Roman" w:hAnsi="Times New Roman" w:cs="Times New Roman"/>
          <w:b/>
          <w:sz w:val="28"/>
          <w:szCs w:val="28"/>
          <w:lang w:val="kk-KZ"/>
        </w:rPr>
        <w:t xml:space="preserve">Таким образом,  </w:t>
      </w:r>
      <w:r w:rsidR="00F11EA7" w:rsidRPr="00F11EA7">
        <w:rPr>
          <w:rFonts w:ascii="Times New Roman" w:hAnsi="Times New Roman" w:cs="Times New Roman"/>
          <w:b/>
          <w:sz w:val="28"/>
          <w:szCs w:val="28"/>
          <w:lang w:val="kk-KZ"/>
        </w:rPr>
        <w:t>по результатам проведенного аудита</w:t>
      </w:r>
      <w:r w:rsidR="00CF1A74" w:rsidRPr="00F11EA7">
        <w:rPr>
          <w:rFonts w:ascii="Times New Roman" w:hAnsi="Times New Roman" w:cs="Times New Roman"/>
          <w:b/>
          <w:sz w:val="28"/>
          <w:szCs w:val="28"/>
          <w:lang w:val="kk-KZ"/>
        </w:rPr>
        <w:t xml:space="preserve"> налоговое администрирование Управлением</w:t>
      </w:r>
      <w:r w:rsidRPr="00F11EA7">
        <w:rPr>
          <w:rFonts w:ascii="Times New Roman" w:hAnsi="Times New Roman" w:cs="Times New Roman"/>
          <w:b/>
          <w:sz w:val="28"/>
          <w:szCs w:val="28"/>
          <w:lang w:val="kk-KZ"/>
        </w:rPr>
        <w:t xml:space="preserve"> </w:t>
      </w:r>
      <w:r w:rsidR="00CF1A74" w:rsidRPr="00F11EA7">
        <w:rPr>
          <w:rFonts w:ascii="Times New Roman" w:hAnsi="Times New Roman" w:cs="Times New Roman"/>
          <w:b/>
          <w:sz w:val="28"/>
          <w:szCs w:val="28"/>
          <w:lang w:val="kk-KZ"/>
        </w:rPr>
        <w:t>призна</w:t>
      </w:r>
      <w:r w:rsidR="00F11EA7" w:rsidRPr="00F11EA7">
        <w:rPr>
          <w:rFonts w:ascii="Times New Roman" w:hAnsi="Times New Roman" w:cs="Times New Roman"/>
          <w:b/>
          <w:sz w:val="28"/>
          <w:szCs w:val="28"/>
          <w:lang w:val="kk-KZ"/>
        </w:rPr>
        <w:t>н</w:t>
      </w:r>
      <w:r w:rsidR="00D45061">
        <w:rPr>
          <w:rFonts w:ascii="Times New Roman" w:hAnsi="Times New Roman" w:cs="Times New Roman"/>
          <w:b/>
          <w:sz w:val="28"/>
          <w:szCs w:val="28"/>
          <w:lang w:val="kk-KZ"/>
        </w:rPr>
        <w:t>о</w:t>
      </w:r>
      <w:r w:rsidRPr="00F11EA7">
        <w:rPr>
          <w:rFonts w:ascii="Times New Roman" w:hAnsi="Times New Roman" w:cs="Times New Roman"/>
          <w:b/>
          <w:sz w:val="28"/>
          <w:szCs w:val="28"/>
          <w:lang w:val="kk-KZ"/>
        </w:rPr>
        <w:t xml:space="preserve">  как</w:t>
      </w:r>
      <w:r w:rsidR="00D45061">
        <w:rPr>
          <w:rFonts w:ascii="Times New Roman" w:hAnsi="Times New Roman" w:cs="Times New Roman"/>
          <w:b/>
          <w:sz w:val="28"/>
          <w:szCs w:val="28"/>
          <w:lang w:val="kk-KZ"/>
        </w:rPr>
        <w:t xml:space="preserve"> -</w:t>
      </w:r>
      <w:r w:rsidR="00F11EA7" w:rsidRPr="00F11EA7">
        <w:rPr>
          <w:rFonts w:ascii="Times New Roman" w:hAnsi="Times New Roman" w:cs="Times New Roman"/>
          <w:b/>
          <w:sz w:val="28"/>
          <w:szCs w:val="28"/>
          <w:lang w:val="kk-KZ"/>
        </w:rPr>
        <w:t xml:space="preserve"> </w:t>
      </w:r>
      <w:r w:rsidRPr="00D45061">
        <w:rPr>
          <w:rFonts w:ascii="Times New Roman" w:hAnsi="Times New Roman" w:cs="Times New Roman"/>
          <w:b/>
          <w:sz w:val="28"/>
          <w:szCs w:val="28"/>
          <w:lang w:val="kk-KZ"/>
        </w:rPr>
        <w:t>среднеэффективное.</w:t>
      </w:r>
    </w:p>
    <w:p w:rsidR="004059BF" w:rsidRPr="00CC2934" w:rsidRDefault="004059BF" w:rsidP="0010664E">
      <w:pPr>
        <w:ind w:firstLine="360"/>
        <w:jc w:val="both"/>
        <w:rPr>
          <w:rFonts w:ascii="Times New Roman" w:hAnsi="Times New Roman" w:cs="Times New Roman"/>
          <w:b/>
          <w:sz w:val="28"/>
          <w:szCs w:val="28"/>
          <w:lang w:val="kk-KZ"/>
        </w:rPr>
      </w:pPr>
      <w:r w:rsidRPr="00CC2934">
        <w:rPr>
          <w:rStyle w:val="1"/>
          <w:rFonts w:ascii="Times New Roman" w:eastAsia="Andale Sans UI" w:hAnsi="Times New Roman" w:cs="Tahoma"/>
          <w:bCs/>
          <w:kern w:val="1"/>
          <w:sz w:val="28"/>
          <w:szCs w:val="28"/>
          <w:lang w:val="ru-RU" w:eastAsia="fa-IR" w:bidi="fa-IR"/>
        </w:rPr>
        <w:t xml:space="preserve">     </w:t>
      </w:r>
      <w:r w:rsidR="008F6D3A" w:rsidRPr="00CC2934">
        <w:rPr>
          <w:rFonts w:ascii="Times New Roman" w:hAnsi="Times New Roman" w:cs="Times New Roman"/>
          <w:b/>
          <w:sz w:val="28"/>
          <w:szCs w:val="28"/>
          <w:lang w:val="kk-KZ"/>
        </w:rPr>
        <w:t>Рекомендации</w:t>
      </w:r>
      <w:r w:rsidR="001D653A" w:rsidRPr="00CC2934">
        <w:rPr>
          <w:rFonts w:ascii="Times New Roman" w:hAnsi="Times New Roman" w:cs="Times New Roman"/>
          <w:b/>
          <w:sz w:val="28"/>
          <w:szCs w:val="28"/>
          <w:lang w:val="kk-KZ"/>
        </w:rPr>
        <w:t xml:space="preserve"> по итогам </w:t>
      </w:r>
      <w:r w:rsidR="00D45061">
        <w:rPr>
          <w:rFonts w:ascii="Times New Roman" w:hAnsi="Times New Roman" w:cs="Times New Roman"/>
          <w:b/>
          <w:sz w:val="28"/>
          <w:szCs w:val="28"/>
          <w:lang w:val="kk-KZ"/>
        </w:rPr>
        <w:t xml:space="preserve">государственного </w:t>
      </w:r>
      <w:r w:rsidR="001D653A" w:rsidRPr="00CC2934">
        <w:rPr>
          <w:rFonts w:ascii="Times New Roman" w:hAnsi="Times New Roman" w:cs="Times New Roman"/>
          <w:b/>
          <w:sz w:val="28"/>
          <w:szCs w:val="28"/>
          <w:lang w:val="kk-KZ"/>
        </w:rPr>
        <w:t>аудита</w:t>
      </w:r>
      <w:r w:rsidRPr="00CC2934">
        <w:rPr>
          <w:rFonts w:ascii="Times New Roman" w:hAnsi="Times New Roman" w:cs="Times New Roman"/>
          <w:b/>
          <w:sz w:val="28"/>
          <w:szCs w:val="28"/>
          <w:lang w:val="kk-KZ"/>
        </w:rPr>
        <w:t>:</w:t>
      </w:r>
    </w:p>
    <w:p w:rsidR="00072D31" w:rsidRPr="00CC2934" w:rsidRDefault="004059BF" w:rsidP="0010664E">
      <w:pPr>
        <w:suppressLineNumbers/>
        <w:jc w:val="both"/>
        <w:rPr>
          <w:rFonts w:ascii="Times New Roman" w:hAnsi="Times New Roman" w:cs="Times New Roman"/>
          <w:sz w:val="28"/>
          <w:szCs w:val="28"/>
          <w:lang w:val="ru-RU"/>
        </w:rPr>
      </w:pPr>
      <w:r w:rsidRPr="008D06E5">
        <w:rPr>
          <w:b/>
          <w:lang w:val="ru-RU"/>
        </w:rPr>
        <w:tab/>
      </w:r>
      <w:r w:rsidRPr="00D45061">
        <w:rPr>
          <w:sz w:val="28"/>
          <w:szCs w:val="28"/>
          <w:lang w:val="ru-RU"/>
        </w:rPr>
        <w:t>1.</w:t>
      </w:r>
      <w:r w:rsidRPr="00CC2934">
        <w:rPr>
          <w:b/>
          <w:sz w:val="28"/>
          <w:szCs w:val="28"/>
          <w:lang w:val="ru-RU"/>
        </w:rPr>
        <w:t xml:space="preserve"> </w:t>
      </w:r>
      <w:r w:rsidR="001D653A" w:rsidRPr="00CC2934">
        <w:rPr>
          <w:rFonts w:ascii="Times New Roman" w:hAnsi="Times New Roman" w:cs="Times New Roman"/>
          <w:sz w:val="28"/>
          <w:szCs w:val="28"/>
          <w:lang w:val="ru-RU"/>
        </w:rPr>
        <w:t>Результаты  аудита</w:t>
      </w:r>
      <w:r w:rsidRPr="00CC2934">
        <w:rPr>
          <w:rFonts w:ascii="Times New Roman" w:hAnsi="Times New Roman" w:cs="Times New Roman"/>
          <w:sz w:val="28"/>
          <w:szCs w:val="28"/>
          <w:lang w:val="ru-RU"/>
        </w:rPr>
        <w:t xml:space="preserve"> по</w:t>
      </w:r>
      <w:r w:rsidRPr="00CC2934">
        <w:rPr>
          <w:rFonts w:ascii="Times New Roman" w:hAnsi="Times New Roman" w:cs="Times New Roman"/>
          <w:sz w:val="28"/>
          <w:szCs w:val="28"/>
          <w:shd w:val="clear" w:color="auto" w:fill="FFFFFF"/>
          <w:lang w:val="ru-RU"/>
        </w:rPr>
        <w:t xml:space="preserve"> </w:t>
      </w:r>
      <w:r w:rsidR="00072D31" w:rsidRPr="00CC2934">
        <w:rPr>
          <w:rFonts w:ascii="Times New Roman" w:hAnsi="Times New Roman" w:cs="Times New Roman"/>
          <w:color w:val="000000"/>
          <w:sz w:val="28"/>
          <w:szCs w:val="28"/>
          <w:lang w:val="ru-RU"/>
        </w:rPr>
        <w:t>оценке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 и оценке эффективнос</w:t>
      </w:r>
      <w:r w:rsidR="00CC2934" w:rsidRPr="00CC2934">
        <w:rPr>
          <w:rFonts w:ascii="Times New Roman" w:hAnsi="Times New Roman" w:cs="Times New Roman"/>
          <w:color w:val="000000"/>
          <w:sz w:val="28"/>
          <w:szCs w:val="28"/>
          <w:lang w:val="ru-RU"/>
        </w:rPr>
        <w:t xml:space="preserve">ти налогового администрирования, </w:t>
      </w:r>
    </w:p>
    <w:p w:rsidR="004059BF" w:rsidRDefault="004059BF" w:rsidP="0064299B">
      <w:pPr>
        <w:pStyle w:val="a5"/>
        <w:spacing w:line="240" w:lineRule="auto"/>
        <w:jc w:val="both"/>
        <w:rPr>
          <w:rFonts w:ascii="Times New Roman" w:hAnsi="Times New Roman"/>
          <w:color w:val="000000"/>
          <w:sz w:val="28"/>
          <w:szCs w:val="28"/>
        </w:rPr>
      </w:pPr>
      <w:r w:rsidRPr="00CC2934">
        <w:rPr>
          <w:rFonts w:ascii="Times New Roman" w:hAnsi="Times New Roman"/>
          <w:sz w:val="28"/>
          <w:szCs w:val="28"/>
        </w:rPr>
        <w:t>в Р</w:t>
      </w:r>
      <w:r w:rsidRPr="00CC2934">
        <w:rPr>
          <w:rFonts w:ascii="Times New Roman" w:hAnsi="Times New Roman"/>
          <w:color w:val="000000"/>
          <w:sz w:val="28"/>
          <w:szCs w:val="28"/>
        </w:rPr>
        <w:t>ГУ</w:t>
      </w:r>
      <w:r w:rsidR="00CC2934" w:rsidRPr="00CC2934">
        <w:rPr>
          <w:rFonts w:ascii="Times New Roman" w:hAnsi="Times New Roman"/>
          <w:color w:val="000000"/>
          <w:sz w:val="28"/>
          <w:szCs w:val="28"/>
        </w:rPr>
        <w:t xml:space="preserve"> </w:t>
      </w:r>
      <w:r w:rsidR="00CC2934" w:rsidRPr="00CC2934">
        <w:rPr>
          <w:rStyle w:val="1"/>
          <w:rFonts w:ascii="Times New Roman" w:hAnsi="Times New Roman"/>
          <w:sz w:val="28"/>
          <w:szCs w:val="28"/>
        </w:rPr>
        <w:t>«</w:t>
      </w:r>
      <w:r w:rsidR="00CC2934" w:rsidRPr="00CC2934">
        <w:rPr>
          <w:rFonts w:ascii="Times New Roman" w:hAnsi="Times New Roman"/>
          <w:sz w:val="28"/>
          <w:szCs w:val="28"/>
        </w:rPr>
        <w:t>Управление государственных доходов по Жангалинскому району</w:t>
      </w:r>
      <w:r w:rsidRPr="00CC2934">
        <w:rPr>
          <w:rFonts w:ascii="Times New Roman" w:hAnsi="Times New Roman"/>
          <w:color w:val="000000"/>
          <w:sz w:val="28"/>
          <w:szCs w:val="28"/>
        </w:rPr>
        <w:t>, предлагаю рассмотреть на заседании Ревизионной комиссии по ЗКО.</w:t>
      </w:r>
    </w:p>
    <w:p w:rsidR="00207FE7" w:rsidRPr="00D45061" w:rsidRDefault="004059BF" w:rsidP="00366F6A">
      <w:pPr>
        <w:ind w:firstLine="706"/>
        <w:jc w:val="both"/>
        <w:rPr>
          <w:rFonts w:ascii="Times New Roman" w:hAnsi="Times New Roman" w:cs="Times New Roman"/>
          <w:sz w:val="28"/>
          <w:szCs w:val="28"/>
          <w:lang w:val="ru-RU" w:eastAsia="ru-RU"/>
        </w:rPr>
      </w:pPr>
      <w:r w:rsidRPr="004661D3">
        <w:rPr>
          <w:rFonts w:ascii="Times New Roman" w:hAnsi="Times New Roman" w:cs="Times New Roman"/>
          <w:b/>
          <w:bCs/>
          <w:color w:val="000000"/>
          <w:kern w:val="3"/>
          <w:sz w:val="28"/>
          <w:szCs w:val="24"/>
          <w:highlight w:val="yellow"/>
          <w:lang w:val="de-DE" w:eastAsia="ja-JP" w:bidi="fa-IR"/>
        </w:rPr>
        <w:tab/>
      </w:r>
      <w:r w:rsidR="00366F6A" w:rsidRPr="00D45061">
        <w:rPr>
          <w:rFonts w:ascii="Times New Roman" w:hAnsi="Times New Roman" w:cs="Times New Roman"/>
          <w:sz w:val="28"/>
          <w:szCs w:val="28"/>
          <w:lang w:val="kk-KZ" w:eastAsia="ru-RU"/>
        </w:rPr>
        <w:t>2</w:t>
      </w:r>
      <w:r w:rsidR="00207FE7" w:rsidRPr="00D45061">
        <w:rPr>
          <w:rFonts w:ascii="Times New Roman" w:hAnsi="Times New Roman" w:cs="Times New Roman"/>
          <w:sz w:val="28"/>
          <w:szCs w:val="28"/>
          <w:lang w:val="ru-RU" w:eastAsia="ru-RU"/>
        </w:rPr>
        <w:t>.</w:t>
      </w:r>
      <w:r w:rsidR="00CE60B8" w:rsidRPr="00D45061">
        <w:rPr>
          <w:rFonts w:ascii="Times New Roman" w:hAnsi="Times New Roman" w:cs="Times New Roman"/>
          <w:sz w:val="28"/>
          <w:szCs w:val="28"/>
          <w:lang w:val="ru-RU" w:eastAsia="ru-RU"/>
        </w:rPr>
        <w:t xml:space="preserve"> </w:t>
      </w:r>
      <w:r w:rsidR="00207FE7" w:rsidRPr="00D45061">
        <w:rPr>
          <w:rFonts w:ascii="Times New Roman" w:hAnsi="Times New Roman" w:cs="Times New Roman"/>
          <w:sz w:val="28"/>
          <w:szCs w:val="28"/>
          <w:lang w:val="ru-RU" w:eastAsia="ru-RU"/>
        </w:rPr>
        <w:t>Рекоме</w:t>
      </w:r>
      <w:r w:rsidR="006C4CFA" w:rsidRPr="00D45061">
        <w:rPr>
          <w:rFonts w:ascii="Times New Roman" w:hAnsi="Times New Roman" w:cs="Times New Roman"/>
          <w:sz w:val="28"/>
          <w:szCs w:val="28"/>
          <w:lang w:val="ru-RU" w:eastAsia="ru-RU"/>
        </w:rPr>
        <w:t xml:space="preserve">ндовать руководителю  </w:t>
      </w:r>
      <w:r w:rsidR="00207FE7" w:rsidRPr="00D45061">
        <w:rPr>
          <w:rFonts w:ascii="Times New Roman" w:hAnsi="Times New Roman" w:cs="Times New Roman"/>
          <w:sz w:val="28"/>
          <w:szCs w:val="28"/>
          <w:lang w:val="ru-RU" w:eastAsia="ru-RU"/>
        </w:rPr>
        <w:t xml:space="preserve"> </w:t>
      </w:r>
      <w:r w:rsidR="00D45061" w:rsidRPr="00D45061">
        <w:rPr>
          <w:rFonts w:ascii="Times New Roman" w:hAnsi="Times New Roman" w:cs="Times New Roman"/>
          <w:sz w:val="28"/>
          <w:szCs w:val="28"/>
          <w:lang w:val="ru-RU" w:eastAsia="ru-RU"/>
        </w:rPr>
        <w:t>У</w:t>
      </w:r>
      <w:r w:rsidR="00207FE7" w:rsidRPr="00D45061">
        <w:rPr>
          <w:rFonts w:ascii="Times New Roman" w:hAnsi="Times New Roman" w:cs="Times New Roman"/>
          <w:sz w:val="28"/>
          <w:szCs w:val="28"/>
          <w:lang w:val="ru-RU" w:eastAsia="ru-RU"/>
        </w:rPr>
        <w:t>правления</w:t>
      </w:r>
      <w:r w:rsidR="006C4CFA" w:rsidRPr="00D45061">
        <w:rPr>
          <w:rFonts w:ascii="Times New Roman" w:hAnsi="Times New Roman" w:cs="Times New Roman"/>
          <w:sz w:val="28"/>
          <w:szCs w:val="28"/>
          <w:lang w:val="ru-RU" w:eastAsia="ru-RU"/>
        </w:rPr>
        <w:t xml:space="preserve"> гос</w:t>
      </w:r>
      <w:r w:rsidR="00D45061" w:rsidRPr="00D45061">
        <w:rPr>
          <w:rFonts w:ascii="Times New Roman" w:hAnsi="Times New Roman" w:cs="Times New Roman"/>
          <w:sz w:val="28"/>
          <w:szCs w:val="28"/>
          <w:lang w:val="ru-RU" w:eastAsia="ru-RU"/>
        </w:rPr>
        <w:t xml:space="preserve">ударственных </w:t>
      </w:r>
      <w:r w:rsidR="006C4CFA" w:rsidRPr="00D45061">
        <w:rPr>
          <w:rFonts w:ascii="Times New Roman" w:hAnsi="Times New Roman" w:cs="Times New Roman"/>
          <w:sz w:val="28"/>
          <w:szCs w:val="28"/>
          <w:lang w:val="ru-RU" w:eastAsia="ru-RU"/>
        </w:rPr>
        <w:t>доходов</w:t>
      </w:r>
      <w:r w:rsidR="00207FE7" w:rsidRPr="00D45061">
        <w:rPr>
          <w:rFonts w:ascii="Times New Roman" w:hAnsi="Times New Roman" w:cs="Times New Roman"/>
          <w:sz w:val="28"/>
          <w:szCs w:val="28"/>
          <w:lang w:val="ru-RU" w:eastAsia="ru-RU"/>
        </w:rPr>
        <w:t xml:space="preserve"> по </w:t>
      </w:r>
      <w:proofErr w:type="spellStart"/>
      <w:r w:rsidR="00207FE7" w:rsidRPr="00D45061">
        <w:rPr>
          <w:rFonts w:ascii="Times New Roman" w:hAnsi="Times New Roman" w:cs="Times New Roman"/>
          <w:sz w:val="28"/>
          <w:szCs w:val="28"/>
          <w:lang w:val="ru-RU" w:eastAsia="ru-RU"/>
        </w:rPr>
        <w:t>Жангалинскому</w:t>
      </w:r>
      <w:proofErr w:type="spellEnd"/>
      <w:r w:rsidR="00207FE7" w:rsidRPr="00D45061">
        <w:rPr>
          <w:rFonts w:ascii="Times New Roman" w:hAnsi="Times New Roman" w:cs="Times New Roman"/>
          <w:sz w:val="28"/>
          <w:szCs w:val="28"/>
          <w:lang w:val="ru-RU" w:eastAsia="ru-RU"/>
        </w:rPr>
        <w:t xml:space="preserve"> району (</w:t>
      </w:r>
      <w:proofErr w:type="spellStart"/>
      <w:r w:rsidR="00207FE7" w:rsidRPr="00D45061">
        <w:rPr>
          <w:rFonts w:ascii="Times New Roman" w:hAnsi="Times New Roman" w:cs="Times New Roman"/>
          <w:color w:val="000000"/>
          <w:sz w:val="28"/>
          <w:szCs w:val="28"/>
          <w:lang w:val="ru-RU"/>
        </w:rPr>
        <w:t>Кенжегужину</w:t>
      </w:r>
      <w:proofErr w:type="spellEnd"/>
      <w:r w:rsidR="00207FE7" w:rsidRPr="00D45061">
        <w:rPr>
          <w:rFonts w:ascii="Times New Roman" w:hAnsi="Times New Roman" w:cs="Times New Roman"/>
          <w:color w:val="000000"/>
          <w:sz w:val="28"/>
          <w:szCs w:val="28"/>
          <w:lang w:val="ru-RU"/>
        </w:rPr>
        <w:t xml:space="preserve"> К.Е.</w:t>
      </w:r>
      <w:r w:rsidR="00207FE7" w:rsidRPr="00D45061">
        <w:rPr>
          <w:rFonts w:ascii="Times New Roman" w:hAnsi="Times New Roman" w:cs="Times New Roman"/>
          <w:sz w:val="28"/>
          <w:szCs w:val="28"/>
          <w:lang w:val="ru-RU" w:eastAsia="ru-RU"/>
        </w:rPr>
        <w:t>):</w:t>
      </w:r>
    </w:p>
    <w:p w:rsidR="00207FE7" w:rsidRPr="005626C1" w:rsidRDefault="00602FFF" w:rsidP="0010664E">
      <w:pPr>
        <w:widowControl w:val="0"/>
        <w:pBdr>
          <w:bottom w:val="single" w:sz="4" w:space="30" w:color="FFFFFF"/>
        </w:pBdr>
        <w:ind w:firstLine="709"/>
        <w:jc w:val="both"/>
        <w:rPr>
          <w:rFonts w:ascii="Times New Roman" w:eastAsia="Calibri" w:hAnsi="Times New Roman" w:cs="Times New Roman"/>
          <w:sz w:val="28"/>
          <w:szCs w:val="28"/>
          <w:lang w:val="ru-RU"/>
        </w:rPr>
      </w:pPr>
      <w:r w:rsidRPr="005626C1">
        <w:rPr>
          <w:rFonts w:ascii="Times New Roman" w:hAnsi="Times New Roman" w:cs="Times New Roman"/>
          <w:sz w:val="28"/>
          <w:szCs w:val="28"/>
          <w:lang w:val="ru-RU" w:eastAsia="ru-RU"/>
        </w:rPr>
        <w:t>1)</w:t>
      </w:r>
      <w:r w:rsidR="009F15FE">
        <w:rPr>
          <w:rFonts w:ascii="Times New Roman" w:hAnsi="Times New Roman" w:cs="Times New Roman"/>
          <w:sz w:val="28"/>
          <w:szCs w:val="28"/>
          <w:lang w:val="ru-RU" w:eastAsia="ru-RU"/>
        </w:rPr>
        <w:t xml:space="preserve">  </w:t>
      </w:r>
      <w:r w:rsidR="003A6ED7">
        <w:rPr>
          <w:rFonts w:ascii="Times New Roman" w:hAnsi="Times New Roman" w:cs="Times New Roman"/>
          <w:sz w:val="28"/>
          <w:szCs w:val="28"/>
          <w:lang w:val="ru-RU" w:eastAsia="ru-RU"/>
        </w:rPr>
        <w:t>обратить внимание на наличие отдельных фактов выявленных</w:t>
      </w:r>
      <w:r w:rsidR="00207FE7" w:rsidRPr="005626C1">
        <w:rPr>
          <w:rFonts w:ascii="Times New Roman" w:eastAsia="Calibri" w:hAnsi="Times New Roman" w:cs="Times New Roman"/>
          <w:sz w:val="28"/>
          <w:szCs w:val="28"/>
          <w:lang w:val="ru-RU"/>
        </w:rPr>
        <w:t xml:space="preserve"> нарушений</w:t>
      </w:r>
      <w:r w:rsidR="005135AC" w:rsidRPr="005626C1">
        <w:rPr>
          <w:rFonts w:ascii="Times New Roman" w:eastAsia="Calibri" w:hAnsi="Times New Roman" w:cs="Times New Roman"/>
          <w:sz w:val="28"/>
          <w:szCs w:val="28"/>
          <w:lang w:val="ru-RU"/>
        </w:rPr>
        <w:t xml:space="preserve"> </w:t>
      </w:r>
      <w:r w:rsidR="00D45061">
        <w:rPr>
          <w:rFonts w:ascii="Times New Roman" w:eastAsia="Calibri" w:hAnsi="Times New Roman" w:cs="Times New Roman"/>
          <w:sz w:val="28"/>
          <w:szCs w:val="28"/>
          <w:lang w:val="ru-RU"/>
        </w:rPr>
        <w:t xml:space="preserve">и недостатков норм </w:t>
      </w:r>
      <w:r w:rsidR="005135AC" w:rsidRPr="005626C1">
        <w:rPr>
          <w:rFonts w:ascii="Times New Roman" w:eastAsia="Calibri" w:hAnsi="Times New Roman" w:cs="Times New Roman"/>
          <w:sz w:val="28"/>
          <w:szCs w:val="28"/>
          <w:lang w:val="ru-RU"/>
        </w:rPr>
        <w:t xml:space="preserve">Налогового кодекса  и случаи </w:t>
      </w:r>
      <w:proofErr w:type="spellStart"/>
      <w:r w:rsidR="005135AC" w:rsidRPr="005626C1">
        <w:rPr>
          <w:rFonts w:ascii="Times New Roman" w:eastAsia="Calibri" w:hAnsi="Times New Roman" w:cs="Times New Roman"/>
          <w:sz w:val="28"/>
          <w:szCs w:val="28"/>
          <w:lang w:val="ru-RU"/>
        </w:rPr>
        <w:t>недостижения</w:t>
      </w:r>
      <w:proofErr w:type="spellEnd"/>
      <w:r w:rsidR="00D86435">
        <w:rPr>
          <w:rFonts w:ascii="Times New Roman" w:eastAsia="Calibri" w:hAnsi="Times New Roman" w:cs="Times New Roman"/>
          <w:sz w:val="28"/>
          <w:szCs w:val="28"/>
          <w:lang w:val="ru-RU"/>
        </w:rPr>
        <w:t xml:space="preserve"> </w:t>
      </w:r>
      <w:r w:rsidR="005135AC" w:rsidRPr="005626C1">
        <w:rPr>
          <w:rFonts w:ascii="Times New Roman" w:eastAsia="Calibri" w:hAnsi="Times New Roman" w:cs="Times New Roman"/>
          <w:sz w:val="28"/>
          <w:szCs w:val="28"/>
          <w:lang w:val="ru-RU"/>
        </w:rPr>
        <w:t>конечных показателей</w:t>
      </w:r>
      <w:r w:rsidR="00207FE7" w:rsidRPr="005626C1">
        <w:rPr>
          <w:rFonts w:ascii="Times New Roman" w:eastAsia="Calibri" w:hAnsi="Times New Roman" w:cs="Times New Roman"/>
          <w:sz w:val="28"/>
          <w:szCs w:val="28"/>
          <w:lang w:val="ru-RU"/>
        </w:rPr>
        <w:t xml:space="preserve"> </w:t>
      </w:r>
      <w:r w:rsidR="00D45061">
        <w:rPr>
          <w:rFonts w:ascii="Times New Roman" w:eastAsia="Calibri" w:hAnsi="Times New Roman" w:cs="Times New Roman"/>
          <w:sz w:val="28"/>
          <w:szCs w:val="28"/>
          <w:lang w:val="ru-RU"/>
        </w:rPr>
        <w:t>в</w:t>
      </w:r>
      <w:r w:rsidR="003A6ED7">
        <w:rPr>
          <w:rFonts w:ascii="Times New Roman" w:eastAsia="Calibri" w:hAnsi="Times New Roman" w:cs="Times New Roman"/>
          <w:sz w:val="28"/>
          <w:szCs w:val="28"/>
          <w:lang w:val="ru-RU"/>
        </w:rPr>
        <w:t xml:space="preserve"> работ</w:t>
      </w:r>
      <w:r w:rsidR="00D45061">
        <w:rPr>
          <w:rFonts w:ascii="Times New Roman" w:eastAsia="Calibri" w:hAnsi="Times New Roman" w:cs="Times New Roman"/>
          <w:sz w:val="28"/>
          <w:szCs w:val="28"/>
          <w:lang w:val="ru-RU"/>
        </w:rPr>
        <w:t>е</w:t>
      </w:r>
      <w:r w:rsidR="00072275">
        <w:rPr>
          <w:rFonts w:ascii="Times New Roman" w:eastAsia="Calibri" w:hAnsi="Times New Roman" w:cs="Times New Roman"/>
          <w:sz w:val="28"/>
          <w:szCs w:val="28"/>
          <w:lang w:val="ru-RU"/>
        </w:rPr>
        <w:t xml:space="preserve"> </w:t>
      </w:r>
      <w:r w:rsidR="009F15FE">
        <w:rPr>
          <w:rFonts w:ascii="Times New Roman" w:eastAsia="Calibri" w:hAnsi="Times New Roman" w:cs="Times New Roman"/>
          <w:sz w:val="28"/>
          <w:szCs w:val="28"/>
          <w:lang w:val="ru-RU"/>
        </w:rPr>
        <w:t xml:space="preserve"> и </w:t>
      </w:r>
      <w:r w:rsidR="00207FE7" w:rsidRPr="005626C1">
        <w:rPr>
          <w:rFonts w:ascii="Times New Roman" w:eastAsia="Calibri" w:hAnsi="Times New Roman" w:cs="Times New Roman"/>
          <w:sz w:val="28"/>
          <w:szCs w:val="28"/>
          <w:lang w:val="ru-RU"/>
        </w:rPr>
        <w:t xml:space="preserve">в дальнейшем </w:t>
      </w:r>
      <w:r w:rsidR="00D45061">
        <w:rPr>
          <w:rFonts w:ascii="Times New Roman" w:eastAsia="Calibri" w:hAnsi="Times New Roman" w:cs="Times New Roman"/>
          <w:sz w:val="28"/>
          <w:szCs w:val="28"/>
          <w:lang w:val="ru-RU"/>
        </w:rPr>
        <w:t xml:space="preserve">руководствоваться </w:t>
      </w:r>
      <w:r w:rsidR="005135AC" w:rsidRPr="005626C1">
        <w:rPr>
          <w:rFonts w:ascii="Times New Roman" w:eastAsia="Calibri" w:hAnsi="Times New Roman" w:cs="Times New Roman"/>
          <w:sz w:val="28"/>
          <w:szCs w:val="28"/>
          <w:lang w:val="ru-RU"/>
        </w:rPr>
        <w:t>строго</w:t>
      </w:r>
      <w:r w:rsidR="00D45061">
        <w:rPr>
          <w:rFonts w:ascii="Times New Roman" w:eastAsia="Calibri" w:hAnsi="Times New Roman" w:cs="Times New Roman"/>
          <w:sz w:val="28"/>
          <w:szCs w:val="28"/>
          <w:lang w:val="ru-RU"/>
        </w:rPr>
        <w:t>го</w:t>
      </w:r>
      <w:r w:rsidR="00207FE7" w:rsidRPr="005626C1">
        <w:rPr>
          <w:rFonts w:ascii="Times New Roman" w:eastAsia="Calibri" w:hAnsi="Times New Roman" w:cs="Times New Roman"/>
          <w:sz w:val="28"/>
          <w:szCs w:val="28"/>
          <w:lang w:val="ru-RU"/>
        </w:rPr>
        <w:t xml:space="preserve"> </w:t>
      </w:r>
      <w:r w:rsidR="00D45061">
        <w:rPr>
          <w:rFonts w:ascii="Times New Roman" w:eastAsia="Calibri" w:hAnsi="Times New Roman" w:cs="Times New Roman"/>
          <w:sz w:val="28"/>
          <w:szCs w:val="28"/>
          <w:lang w:val="ru-RU"/>
        </w:rPr>
        <w:t>соблюдения</w:t>
      </w:r>
      <w:r w:rsidR="00207FE7" w:rsidRPr="005626C1">
        <w:rPr>
          <w:rFonts w:ascii="Times New Roman" w:eastAsia="Calibri" w:hAnsi="Times New Roman" w:cs="Times New Roman"/>
          <w:sz w:val="28"/>
          <w:szCs w:val="28"/>
          <w:lang w:val="ru-RU"/>
        </w:rPr>
        <w:t xml:space="preserve"> </w:t>
      </w:r>
      <w:r w:rsidR="00D45061">
        <w:rPr>
          <w:rFonts w:ascii="Times New Roman" w:eastAsia="Calibri" w:hAnsi="Times New Roman" w:cs="Times New Roman"/>
          <w:sz w:val="28"/>
          <w:szCs w:val="28"/>
          <w:lang w:val="ru-RU"/>
        </w:rPr>
        <w:t>требований</w:t>
      </w:r>
      <w:r w:rsidR="00207FE7" w:rsidRPr="005626C1">
        <w:rPr>
          <w:rFonts w:ascii="Times New Roman" w:eastAsia="Calibri" w:hAnsi="Times New Roman" w:cs="Times New Roman"/>
          <w:sz w:val="28"/>
          <w:szCs w:val="28"/>
          <w:lang w:val="ru-RU"/>
        </w:rPr>
        <w:t xml:space="preserve"> </w:t>
      </w:r>
      <w:r w:rsidR="00D45061">
        <w:rPr>
          <w:rFonts w:ascii="Times New Roman" w:eastAsia="Calibri" w:hAnsi="Times New Roman" w:cs="Times New Roman"/>
          <w:sz w:val="28"/>
          <w:szCs w:val="28"/>
          <w:lang w:val="ru-RU"/>
        </w:rPr>
        <w:t>налогового и иного законодательства;</w:t>
      </w:r>
    </w:p>
    <w:p w:rsidR="00E73EB9" w:rsidRDefault="003D7F4A" w:rsidP="0010664E">
      <w:pPr>
        <w:widowControl w:val="0"/>
        <w:pBdr>
          <w:bottom w:val="single" w:sz="4" w:space="30" w:color="FFFFFF"/>
        </w:pBdr>
        <w:ind w:firstLine="709"/>
        <w:jc w:val="both"/>
        <w:rPr>
          <w:rFonts w:ascii="Times New Roman" w:hAnsi="Times New Roman"/>
          <w:sz w:val="28"/>
          <w:szCs w:val="28"/>
          <w:lang w:val="ru-RU"/>
        </w:rPr>
      </w:pPr>
      <w:r>
        <w:rPr>
          <w:rFonts w:ascii="Times New Roman" w:hAnsi="Times New Roman" w:cs="Times New Roman"/>
          <w:sz w:val="28"/>
          <w:szCs w:val="28"/>
          <w:lang w:val="ru-RU"/>
        </w:rPr>
        <w:t>2</w:t>
      </w:r>
      <w:r w:rsidR="00602FFF">
        <w:rPr>
          <w:rFonts w:ascii="Times New Roman" w:hAnsi="Times New Roman" w:cs="Times New Roman"/>
          <w:sz w:val="28"/>
          <w:szCs w:val="28"/>
          <w:lang w:val="kk-KZ"/>
        </w:rPr>
        <w:t>)</w:t>
      </w:r>
      <w:r w:rsidR="00072275">
        <w:rPr>
          <w:rFonts w:ascii="Times New Roman" w:hAnsi="Times New Roman" w:cs="Times New Roman"/>
          <w:sz w:val="28"/>
          <w:szCs w:val="28"/>
          <w:lang w:val="kk-KZ"/>
        </w:rPr>
        <w:t xml:space="preserve"> </w:t>
      </w:r>
      <w:r w:rsidR="00B07198" w:rsidRPr="00B07198">
        <w:rPr>
          <w:rFonts w:ascii="Times New Roman" w:hAnsi="Times New Roman"/>
          <w:sz w:val="28"/>
          <w:szCs w:val="28"/>
          <w:lang w:val="ru-RU"/>
        </w:rPr>
        <w:t xml:space="preserve"> совместно с</w:t>
      </w:r>
      <w:r w:rsidR="00AA0272">
        <w:rPr>
          <w:rFonts w:ascii="Times New Roman" w:hAnsi="Times New Roman"/>
          <w:sz w:val="28"/>
          <w:szCs w:val="28"/>
          <w:lang w:val="ru-RU"/>
        </w:rPr>
        <w:t xml:space="preserve"> Акимом района,</w:t>
      </w:r>
      <w:r w:rsidR="00B07198" w:rsidRPr="00B07198">
        <w:rPr>
          <w:rFonts w:ascii="Times New Roman" w:hAnsi="Times New Roman"/>
          <w:sz w:val="28"/>
          <w:szCs w:val="28"/>
          <w:lang w:val="ru-RU"/>
        </w:rPr>
        <w:t xml:space="preserve"> другими государственными органами </w:t>
      </w:r>
      <w:r>
        <w:rPr>
          <w:rFonts w:ascii="Times New Roman" w:hAnsi="Times New Roman"/>
          <w:sz w:val="28"/>
          <w:szCs w:val="28"/>
          <w:lang w:val="ru-RU"/>
        </w:rPr>
        <w:t xml:space="preserve"> провести </w:t>
      </w:r>
      <w:r w:rsidR="00D45061">
        <w:rPr>
          <w:rFonts w:ascii="Times New Roman" w:hAnsi="Times New Roman"/>
          <w:sz w:val="28"/>
          <w:szCs w:val="28"/>
          <w:lang w:val="ru-RU"/>
        </w:rPr>
        <w:t xml:space="preserve">соответствующую </w:t>
      </w:r>
      <w:r>
        <w:rPr>
          <w:rFonts w:ascii="Times New Roman" w:hAnsi="Times New Roman"/>
          <w:sz w:val="28"/>
          <w:szCs w:val="28"/>
          <w:lang w:val="ru-RU"/>
        </w:rPr>
        <w:t xml:space="preserve">работу по  </w:t>
      </w:r>
      <w:r w:rsidR="00B07198" w:rsidRPr="00B07198">
        <w:rPr>
          <w:rFonts w:ascii="Times New Roman" w:hAnsi="Times New Roman"/>
          <w:sz w:val="28"/>
          <w:szCs w:val="28"/>
          <w:lang w:val="ru-RU"/>
        </w:rPr>
        <w:t>приведению к реальной рыночной справедливой стоимости объектов,</w:t>
      </w:r>
      <w:r>
        <w:rPr>
          <w:rFonts w:ascii="Times New Roman" w:hAnsi="Times New Roman"/>
          <w:sz w:val="28"/>
          <w:szCs w:val="28"/>
          <w:lang w:val="ru-RU"/>
        </w:rPr>
        <w:t xml:space="preserve"> </w:t>
      </w:r>
      <w:r w:rsidR="00D45061">
        <w:rPr>
          <w:rFonts w:ascii="Times New Roman" w:hAnsi="Times New Roman"/>
          <w:sz w:val="28"/>
          <w:szCs w:val="28"/>
          <w:lang w:val="ru-RU"/>
        </w:rPr>
        <w:t>для целей увеличения базы налогообложения</w:t>
      </w:r>
      <w:r w:rsidR="00B07198" w:rsidRPr="00B07198">
        <w:rPr>
          <w:rFonts w:ascii="Times New Roman" w:hAnsi="Times New Roman"/>
          <w:sz w:val="28"/>
          <w:szCs w:val="28"/>
          <w:lang w:val="ru-RU"/>
        </w:rPr>
        <w:t xml:space="preserve"> в соответствии с п.1 и п.</w:t>
      </w:r>
      <w:r>
        <w:rPr>
          <w:rFonts w:ascii="Times New Roman" w:hAnsi="Times New Roman"/>
          <w:sz w:val="28"/>
          <w:szCs w:val="28"/>
          <w:lang w:val="ru-RU"/>
        </w:rPr>
        <w:t>4 статьи 397 Налогового кодекса</w:t>
      </w:r>
      <w:r w:rsidR="00D45061">
        <w:rPr>
          <w:rFonts w:ascii="Times New Roman" w:hAnsi="Times New Roman"/>
          <w:sz w:val="28"/>
          <w:szCs w:val="28"/>
          <w:lang w:val="ru-RU"/>
        </w:rPr>
        <w:t>;</w:t>
      </w:r>
      <w:r w:rsidR="00B07198" w:rsidRPr="00B07198">
        <w:rPr>
          <w:rFonts w:ascii="Times New Roman" w:hAnsi="Times New Roman"/>
          <w:sz w:val="28"/>
          <w:szCs w:val="28"/>
          <w:lang w:val="ru-RU"/>
        </w:rPr>
        <w:t xml:space="preserve"> </w:t>
      </w:r>
      <w:r>
        <w:rPr>
          <w:rFonts w:ascii="Times New Roman" w:hAnsi="Times New Roman"/>
          <w:sz w:val="28"/>
          <w:szCs w:val="28"/>
          <w:lang w:val="ru-RU"/>
        </w:rPr>
        <w:t xml:space="preserve"> </w:t>
      </w:r>
    </w:p>
    <w:p w:rsidR="009F7C33" w:rsidRDefault="00831AF3" w:rsidP="009F7C33">
      <w:pPr>
        <w:widowControl w:val="0"/>
        <w:pBdr>
          <w:bottom w:val="single" w:sz="4" w:space="30" w:color="FFFFFF"/>
        </w:pBdr>
        <w:spacing w:line="240" w:lineRule="atLeast"/>
        <w:ind w:firstLine="709"/>
        <w:jc w:val="both"/>
        <w:rPr>
          <w:rFonts w:ascii="Times New Roman" w:hAnsi="Times New Roman" w:cs="Times New Roman"/>
          <w:sz w:val="28"/>
          <w:szCs w:val="28"/>
          <w:lang w:val="kk-KZ"/>
        </w:rPr>
      </w:pPr>
      <w:proofErr w:type="gramStart"/>
      <w:r>
        <w:rPr>
          <w:rFonts w:ascii="Times New Roman" w:hAnsi="Times New Roman" w:cs="Times New Roman"/>
          <w:sz w:val="28"/>
          <w:szCs w:val="28"/>
          <w:lang w:val="ru-RU"/>
        </w:rPr>
        <w:t>3</w:t>
      </w:r>
      <w:r w:rsidR="00B07198">
        <w:rPr>
          <w:rFonts w:ascii="Times New Roman" w:hAnsi="Times New Roman" w:cs="Times New Roman"/>
          <w:sz w:val="28"/>
          <w:szCs w:val="28"/>
          <w:lang w:val="kk-KZ"/>
        </w:rPr>
        <w:t>)</w:t>
      </w:r>
      <w:r w:rsidR="00204D44" w:rsidRPr="00204D44">
        <w:rPr>
          <w:rFonts w:ascii="Times New Roman" w:hAnsi="Times New Roman" w:cs="Times New Roman"/>
          <w:sz w:val="28"/>
          <w:szCs w:val="28"/>
          <w:lang w:val="kk-KZ"/>
        </w:rPr>
        <w:t xml:space="preserve"> </w:t>
      </w:r>
      <w:r w:rsidR="00204D44">
        <w:rPr>
          <w:rFonts w:ascii="Times New Roman" w:hAnsi="Times New Roman" w:cs="Times New Roman"/>
          <w:sz w:val="28"/>
          <w:szCs w:val="28"/>
          <w:lang w:val="kk-KZ"/>
        </w:rPr>
        <w:t xml:space="preserve">провести </w:t>
      </w:r>
      <w:r w:rsidR="00AA0272" w:rsidRPr="00B07198">
        <w:rPr>
          <w:rFonts w:ascii="Times New Roman" w:hAnsi="Times New Roman"/>
          <w:sz w:val="28"/>
          <w:szCs w:val="28"/>
          <w:lang w:val="ru-RU"/>
        </w:rPr>
        <w:t>с</w:t>
      </w:r>
      <w:r w:rsidR="00AA0272">
        <w:rPr>
          <w:rFonts w:ascii="Times New Roman" w:hAnsi="Times New Roman"/>
          <w:sz w:val="28"/>
          <w:szCs w:val="28"/>
          <w:lang w:val="ru-RU"/>
        </w:rPr>
        <w:t>овместно с Акимом района,</w:t>
      </w:r>
      <w:r w:rsidR="00AA0272" w:rsidRPr="00AA0272">
        <w:rPr>
          <w:rFonts w:ascii="Times New Roman" w:hAnsi="Times New Roman"/>
          <w:sz w:val="28"/>
          <w:shd w:val="clear" w:color="auto" w:fill="FFFFFF"/>
          <w:lang w:val="ru-RU"/>
        </w:rPr>
        <w:t xml:space="preserve"> </w:t>
      </w:r>
      <w:r w:rsidR="00AA0272">
        <w:rPr>
          <w:rFonts w:ascii="Times New Roman" w:hAnsi="Times New Roman"/>
          <w:sz w:val="28"/>
          <w:shd w:val="clear" w:color="auto" w:fill="FFFFFF"/>
          <w:lang w:val="ru-RU"/>
        </w:rPr>
        <w:t>ГУ «Отделом сельского хозяйства» по Жангалинскому району</w:t>
      </w:r>
      <w:r w:rsidR="00AA0272">
        <w:rPr>
          <w:rFonts w:ascii="Times New Roman" w:hAnsi="Times New Roman"/>
          <w:sz w:val="28"/>
          <w:szCs w:val="28"/>
          <w:lang w:val="ru-RU"/>
        </w:rPr>
        <w:t xml:space="preserve"> и другими местными исполнительными органами</w:t>
      </w:r>
      <w:r w:rsidR="00AA0272" w:rsidRPr="00B07198">
        <w:rPr>
          <w:rFonts w:ascii="Times New Roman" w:hAnsi="Times New Roman"/>
          <w:sz w:val="28"/>
          <w:szCs w:val="28"/>
          <w:lang w:val="ru-RU"/>
        </w:rPr>
        <w:t xml:space="preserve"> </w:t>
      </w:r>
      <w:r w:rsidR="00AA0272">
        <w:rPr>
          <w:rFonts w:ascii="Times New Roman" w:hAnsi="Times New Roman" w:cs="Times New Roman"/>
          <w:sz w:val="28"/>
          <w:szCs w:val="28"/>
          <w:lang w:val="kk-KZ"/>
        </w:rPr>
        <w:t xml:space="preserve">разъяснительную работу </w:t>
      </w:r>
      <w:r w:rsidR="00204D44">
        <w:rPr>
          <w:rFonts w:ascii="Times New Roman" w:hAnsi="Times New Roman" w:cs="Times New Roman"/>
          <w:sz w:val="28"/>
          <w:szCs w:val="28"/>
          <w:lang w:val="kk-KZ"/>
        </w:rPr>
        <w:t xml:space="preserve">с </w:t>
      </w:r>
      <w:r w:rsidR="00AA0272">
        <w:rPr>
          <w:rFonts w:ascii="Times New Roman" w:hAnsi="Times New Roman" w:cs="Times New Roman"/>
          <w:sz w:val="28"/>
          <w:szCs w:val="28"/>
          <w:lang w:val="kk-KZ"/>
        </w:rPr>
        <w:t>главами</w:t>
      </w:r>
      <w:r w:rsidR="00204D44">
        <w:rPr>
          <w:rFonts w:ascii="Times New Roman" w:hAnsi="Times New Roman" w:cs="Times New Roman"/>
          <w:sz w:val="28"/>
          <w:szCs w:val="28"/>
          <w:lang w:val="kk-KZ"/>
        </w:rPr>
        <w:t xml:space="preserve"> крестьянских </w:t>
      </w:r>
      <w:r w:rsidR="00204D44">
        <w:rPr>
          <w:rFonts w:ascii="Times New Roman" w:hAnsi="Times New Roman" w:cs="Times New Roman"/>
          <w:sz w:val="28"/>
          <w:szCs w:val="28"/>
          <w:lang w:val="kk-KZ"/>
        </w:rPr>
        <w:lastRenderedPageBreak/>
        <w:t>хозяйств и других сельхозтоваропроизводителей,</w:t>
      </w:r>
      <w:r w:rsidR="00197A9B">
        <w:rPr>
          <w:rFonts w:ascii="Times New Roman" w:hAnsi="Times New Roman"/>
          <w:sz w:val="28"/>
          <w:shd w:val="clear" w:color="auto" w:fill="FFFFFF"/>
          <w:lang w:val="ru-RU"/>
        </w:rPr>
        <w:t xml:space="preserve">, </w:t>
      </w:r>
      <w:r w:rsidR="00AA0272">
        <w:rPr>
          <w:rFonts w:ascii="Times New Roman" w:hAnsi="Times New Roman" w:cs="Times New Roman"/>
          <w:sz w:val="28"/>
          <w:szCs w:val="28"/>
          <w:lang w:val="kk-KZ"/>
        </w:rPr>
        <w:t>при этом</w:t>
      </w:r>
      <w:r w:rsidR="00F30FC2">
        <w:rPr>
          <w:rFonts w:ascii="Times New Roman" w:hAnsi="Times New Roman" w:cs="Times New Roman"/>
          <w:sz w:val="28"/>
          <w:szCs w:val="28"/>
          <w:lang w:val="kk-KZ"/>
        </w:rPr>
        <w:t xml:space="preserve"> использ</w:t>
      </w:r>
      <w:r w:rsidR="00D45061">
        <w:rPr>
          <w:rFonts w:ascii="Times New Roman" w:hAnsi="Times New Roman" w:cs="Times New Roman"/>
          <w:sz w:val="28"/>
          <w:szCs w:val="28"/>
          <w:lang w:val="kk-KZ"/>
        </w:rPr>
        <w:t>овать</w:t>
      </w:r>
      <w:r w:rsidR="00514389">
        <w:rPr>
          <w:rFonts w:ascii="Times New Roman" w:hAnsi="Times New Roman" w:cs="Times New Roman"/>
          <w:sz w:val="28"/>
          <w:szCs w:val="28"/>
          <w:lang w:val="kk-KZ"/>
        </w:rPr>
        <w:t xml:space="preserve"> </w:t>
      </w:r>
      <w:r w:rsidR="000C6C35">
        <w:rPr>
          <w:rFonts w:ascii="Times New Roman" w:hAnsi="Times New Roman" w:cs="Times New Roman"/>
          <w:sz w:val="28"/>
          <w:szCs w:val="28"/>
          <w:lang w:val="kk-KZ"/>
        </w:rPr>
        <w:t xml:space="preserve">все </w:t>
      </w:r>
      <w:r w:rsidR="00514389">
        <w:rPr>
          <w:rFonts w:ascii="Times New Roman" w:hAnsi="Times New Roman" w:cs="Times New Roman"/>
          <w:sz w:val="28"/>
          <w:szCs w:val="28"/>
          <w:lang w:val="kk-KZ"/>
        </w:rPr>
        <w:t xml:space="preserve"> </w:t>
      </w:r>
      <w:r w:rsidR="00AA0272">
        <w:rPr>
          <w:rFonts w:ascii="Times New Roman" w:hAnsi="Times New Roman" w:cs="Times New Roman"/>
          <w:sz w:val="28"/>
          <w:szCs w:val="28"/>
          <w:lang w:val="kk-KZ"/>
        </w:rPr>
        <w:t>законные</w:t>
      </w:r>
      <w:r w:rsidR="00514389">
        <w:rPr>
          <w:rFonts w:ascii="Times New Roman" w:hAnsi="Times New Roman" w:cs="Times New Roman"/>
          <w:sz w:val="28"/>
          <w:szCs w:val="28"/>
          <w:lang w:val="kk-KZ"/>
        </w:rPr>
        <w:t xml:space="preserve"> </w:t>
      </w:r>
      <w:r w:rsidR="00AA0272">
        <w:rPr>
          <w:rFonts w:ascii="Times New Roman" w:hAnsi="Times New Roman" w:cs="Times New Roman"/>
          <w:sz w:val="28"/>
          <w:szCs w:val="28"/>
          <w:lang w:val="kk-KZ"/>
        </w:rPr>
        <w:t>рычаги для</w:t>
      </w:r>
      <w:r w:rsidR="00537C22">
        <w:rPr>
          <w:rFonts w:ascii="Times New Roman" w:hAnsi="Times New Roman" w:cs="Times New Roman"/>
          <w:sz w:val="28"/>
          <w:szCs w:val="28"/>
          <w:lang w:val="kk-KZ"/>
        </w:rPr>
        <w:t xml:space="preserve">  в цел</w:t>
      </w:r>
      <w:r w:rsidR="00AA0272">
        <w:rPr>
          <w:rFonts w:ascii="Times New Roman" w:hAnsi="Times New Roman" w:cs="Times New Roman"/>
          <w:sz w:val="28"/>
          <w:szCs w:val="28"/>
          <w:lang w:val="kk-KZ"/>
        </w:rPr>
        <w:t>ях</w:t>
      </w:r>
      <w:r w:rsidR="00537C22">
        <w:rPr>
          <w:rFonts w:ascii="Times New Roman" w:hAnsi="Times New Roman" w:cs="Times New Roman"/>
          <w:sz w:val="28"/>
          <w:szCs w:val="28"/>
          <w:lang w:val="kk-KZ"/>
        </w:rPr>
        <w:t xml:space="preserve"> отражения </w:t>
      </w:r>
      <w:r w:rsidR="00204D44">
        <w:rPr>
          <w:rFonts w:ascii="Times New Roman" w:hAnsi="Times New Roman" w:cs="Times New Roman"/>
          <w:sz w:val="28"/>
          <w:szCs w:val="28"/>
          <w:lang w:val="kk-KZ"/>
        </w:rPr>
        <w:t xml:space="preserve"> реальной</w:t>
      </w:r>
      <w:r w:rsidR="000C6C35">
        <w:rPr>
          <w:rFonts w:ascii="Times New Roman" w:hAnsi="Times New Roman" w:cs="Times New Roman"/>
          <w:sz w:val="28"/>
          <w:szCs w:val="28"/>
          <w:lang w:val="kk-KZ"/>
        </w:rPr>
        <w:t xml:space="preserve"> </w:t>
      </w:r>
      <w:r w:rsidR="00E73EB9">
        <w:rPr>
          <w:rFonts w:ascii="Times New Roman" w:hAnsi="Times New Roman" w:cs="Times New Roman"/>
          <w:sz w:val="28"/>
          <w:szCs w:val="28"/>
          <w:lang w:val="kk-KZ"/>
        </w:rPr>
        <w:t>численности</w:t>
      </w:r>
      <w:r w:rsidR="00204D44">
        <w:rPr>
          <w:rFonts w:ascii="Times New Roman" w:hAnsi="Times New Roman" w:cs="Times New Roman"/>
          <w:sz w:val="28"/>
          <w:szCs w:val="28"/>
          <w:lang w:val="kk-KZ"/>
        </w:rPr>
        <w:t xml:space="preserve"> наемных</w:t>
      </w:r>
      <w:r w:rsidR="000C6C35">
        <w:rPr>
          <w:rFonts w:ascii="Times New Roman" w:hAnsi="Times New Roman" w:cs="Times New Roman"/>
          <w:sz w:val="28"/>
          <w:szCs w:val="28"/>
          <w:lang w:val="kk-KZ"/>
        </w:rPr>
        <w:t xml:space="preserve"> работнико</w:t>
      </w:r>
      <w:r w:rsidR="00B20856">
        <w:rPr>
          <w:rFonts w:ascii="Times New Roman" w:hAnsi="Times New Roman" w:cs="Times New Roman"/>
          <w:sz w:val="28"/>
          <w:szCs w:val="28"/>
          <w:lang w:val="kk-KZ"/>
        </w:rPr>
        <w:t>в</w:t>
      </w:r>
      <w:r w:rsidR="00537C22">
        <w:rPr>
          <w:rFonts w:ascii="Times New Roman" w:hAnsi="Times New Roman" w:cs="Times New Roman"/>
          <w:sz w:val="28"/>
          <w:szCs w:val="28"/>
          <w:lang w:val="kk-KZ"/>
        </w:rPr>
        <w:t xml:space="preserve">, </w:t>
      </w:r>
      <w:r w:rsidR="00AA0272">
        <w:rPr>
          <w:rFonts w:ascii="Times New Roman" w:hAnsi="Times New Roman" w:cs="Times New Roman"/>
          <w:sz w:val="28"/>
          <w:szCs w:val="28"/>
          <w:lang w:val="kk-KZ"/>
        </w:rPr>
        <w:t xml:space="preserve">размера их заработной платы </w:t>
      </w:r>
      <w:r w:rsidR="00537C22">
        <w:rPr>
          <w:rFonts w:ascii="Times New Roman" w:hAnsi="Times New Roman" w:cs="Times New Roman"/>
          <w:sz w:val="28"/>
          <w:szCs w:val="28"/>
          <w:lang w:val="kk-KZ"/>
        </w:rPr>
        <w:t>для</w:t>
      </w:r>
      <w:r w:rsidR="00204D44">
        <w:rPr>
          <w:rFonts w:ascii="Times New Roman" w:hAnsi="Times New Roman" w:cs="Times New Roman"/>
          <w:sz w:val="28"/>
          <w:szCs w:val="28"/>
          <w:lang w:val="kk-KZ"/>
        </w:rPr>
        <w:t xml:space="preserve">  увеличения </w:t>
      </w:r>
      <w:r w:rsidR="00AA0272">
        <w:rPr>
          <w:rFonts w:ascii="Times New Roman" w:hAnsi="Times New Roman" w:cs="Times New Roman"/>
          <w:sz w:val="28"/>
          <w:szCs w:val="28"/>
          <w:lang w:val="kk-KZ"/>
        </w:rPr>
        <w:t xml:space="preserve">налоговых </w:t>
      </w:r>
      <w:r w:rsidR="00204D44">
        <w:rPr>
          <w:rFonts w:ascii="Times New Roman" w:hAnsi="Times New Roman" w:cs="Times New Roman"/>
          <w:sz w:val="28"/>
          <w:szCs w:val="28"/>
          <w:lang w:val="kk-KZ"/>
        </w:rPr>
        <w:t>поступлени</w:t>
      </w:r>
      <w:r w:rsidR="00AA0272">
        <w:rPr>
          <w:rFonts w:ascii="Times New Roman" w:hAnsi="Times New Roman" w:cs="Times New Roman"/>
          <w:sz w:val="28"/>
          <w:szCs w:val="28"/>
          <w:lang w:val="kk-KZ"/>
        </w:rPr>
        <w:t xml:space="preserve">й </w:t>
      </w:r>
      <w:r w:rsidR="00197A9B">
        <w:rPr>
          <w:rFonts w:ascii="Times New Roman" w:hAnsi="Times New Roman" w:cs="Times New Roman"/>
          <w:sz w:val="28"/>
          <w:szCs w:val="28"/>
          <w:lang w:val="kk-KZ"/>
        </w:rPr>
        <w:t xml:space="preserve">и </w:t>
      </w:r>
      <w:r w:rsidR="00204D44">
        <w:rPr>
          <w:rFonts w:ascii="Times New Roman" w:hAnsi="Times New Roman" w:cs="Times New Roman"/>
          <w:sz w:val="28"/>
          <w:szCs w:val="28"/>
          <w:lang w:val="kk-KZ"/>
        </w:rPr>
        <w:t xml:space="preserve">социальных </w:t>
      </w:r>
      <w:r w:rsidR="00AA0272">
        <w:rPr>
          <w:rFonts w:ascii="Times New Roman" w:hAnsi="Times New Roman" w:cs="Times New Roman"/>
          <w:sz w:val="28"/>
          <w:szCs w:val="28"/>
          <w:lang w:val="kk-KZ"/>
        </w:rPr>
        <w:t>отчислений;</w:t>
      </w:r>
      <w:proofErr w:type="gramEnd"/>
    </w:p>
    <w:p w:rsidR="009F7C33" w:rsidRDefault="00923616" w:rsidP="009F15FE">
      <w:pPr>
        <w:widowControl w:val="0"/>
        <w:pBdr>
          <w:bottom w:val="single" w:sz="4" w:space="30" w:color="FFFFFF"/>
        </w:pBdr>
        <w:spacing w:line="240" w:lineRule="atLeast"/>
        <w:ind w:firstLine="709"/>
        <w:jc w:val="both"/>
        <w:rPr>
          <w:rFonts w:ascii="Times New Roman" w:hAnsi="Times New Roman"/>
          <w:sz w:val="28"/>
          <w:shd w:val="clear" w:color="auto" w:fill="FFFFFF"/>
          <w:lang w:val="ru-RU"/>
        </w:rPr>
      </w:pPr>
      <w:r>
        <w:rPr>
          <w:rFonts w:ascii="Times New Roman" w:hAnsi="Times New Roman" w:cs="Times New Roman"/>
          <w:sz w:val="28"/>
          <w:szCs w:val="28"/>
          <w:lang w:val="kk-KZ"/>
        </w:rPr>
        <w:t>4</w:t>
      </w:r>
      <w:r w:rsidR="009F15FE">
        <w:rPr>
          <w:rFonts w:ascii="Times New Roman" w:hAnsi="Times New Roman" w:cs="Times New Roman"/>
          <w:sz w:val="28"/>
          <w:szCs w:val="28"/>
          <w:lang w:val="kk-KZ"/>
        </w:rPr>
        <w:t xml:space="preserve">) </w:t>
      </w:r>
      <w:r w:rsidR="00AA0272">
        <w:rPr>
          <w:rFonts w:ascii="Times New Roman" w:hAnsi="Times New Roman" w:cs="Times New Roman"/>
          <w:color w:val="000000"/>
          <w:spacing w:val="1"/>
          <w:sz w:val="28"/>
          <w:szCs w:val="28"/>
          <w:lang w:val="ru-RU"/>
        </w:rPr>
        <w:t xml:space="preserve">обратить внимание </w:t>
      </w:r>
      <w:r w:rsidR="004F2B99">
        <w:rPr>
          <w:rFonts w:ascii="Times New Roman" w:hAnsi="Times New Roman" w:cs="Times New Roman"/>
          <w:sz w:val="28"/>
          <w:szCs w:val="28"/>
          <w:lang w:val="kk-KZ"/>
        </w:rPr>
        <w:t xml:space="preserve">совместно с </w:t>
      </w:r>
      <w:r w:rsidR="009F7C33">
        <w:rPr>
          <w:rFonts w:ascii="Times New Roman" w:hAnsi="Times New Roman" w:cs="Times New Roman"/>
          <w:color w:val="000000"/>
          <w:spacing w:val="1"/>
          <w:sz w:val="28"/>
          <w:szCs w:val="28"/>
          <w:lang w:val="ru-RU"/>
        </w:rPr>
        <w:t xml:space="preserve"> </w:t>
      </w:r>
      <w:r w:rsidR="000E68F3" w:rsidRPr="00A129BC">
        <w:rPr>
          <w:rFonts w:ascii="Times New Roman" w:eastAsia="Andale Sans UI" w:hAnsi="Times New Roman" w:cs="Times New Roman"/>
          <w:kern w:val="1"/>
          <w:sz w:val="28"/>
          <w:szCs w:val="28"/>
          <w:shd w:val="clear" w:color="auto" w:fill="FFFFFF"/>
          <w:lang w:val="ru-RU"/>
        </w:rPr>
        <w:t>ГУ «</w:t>
      </w:r>
      <w:r w:rsidR="000E68F3" w:rsidRPr="00A129BC">
        <w:rPr>
          <w:rFonts w:ascii="Times New Roman" w:eastAsia="Andale Sans UI" w:hAnsi="Times New Roman" w:cs="Times New Roman"/>
          <w:bCs/>
          <w:kern w:val="1"/>
          <w:sz w:val="28"/>
          <w:szCs w:val="28"/>
          <w:lang w:val="ru-RU"/>
        </w:rPr>
        <w:t xml:space="preserve">Отдел жилищно-коммунального хозяйства, пассажирского транспорта и автомобильных дорог </w:t>
      </w:r>
      <w:r w:rsidR="000E68F3" w:rsidRPr="00A129BC">
        <w:rPr>
          <w:rFonts w:ascii="Times New Roman" w:hAnsi="Times New Roman" w:cs="Times New Roman"/>
          <w:color w:val="000000"/>
          <w:sz w:val="28"/>
          <w:szCs w:val="28"/>
          <w:lang w:val="ru-RU"/>
        </w:rPr>
        <w:t>Жангалинского</w:t>
      </w:r>
      <w:r w:rsidR="000E68F3" w:rsidRPr="00A129BC">
        <w:rPr>
          <w:rFonts w:ascii="Times New Roman" w:eastAsia="Andale Sans UI" w:hAnsi="Times New Roman" w:cs="Times New Roman"/>
          <w:bCs/>
          <w:kern w:val="1"/>
          <w:sz w:val="28"/>
          <w:szCs w:val="28"/>
          <w:lang w:val="ru-RU"/>
        </w:rPr>
        <w:t xml:space="preserve"> района</w:t>
      </w:r>
      <w:r w:rsidR="000E68F3" w:rsidRPr="00A129BC">
        <w:rPr>
          <w:rFonts w:ascii="Times New Roman" w:eastAsia="Andale Sans UI" w:hAnsi="Times New Roman" w:cs="Times New Roman"/>
          <w:kern w:val="1"/>
          <w:sz w:val="28"/>
          <w:szCs w:val="28"/>
          <w:shd w:val="clear" w:color="auto" w:fill="FFFFFF"/>
          <w:lang w:val="ru-RU"/>
        </w:rPr>
        <w:t>»</w:t>
      </w:r>
      <w:r w:rsidR="000E68F3" w:rsidRPr="00A129BC">
        <w:rPr>
          <w:rFonts w:ascii="Times New Roman" w:eastAsia="Andale Sans UI" w:hAnsi="Times New Roman" w:cs="Times New Roman"/>
          <w:bCs/>
          <w:kern w:val="1"/>
          <w:sz w:val="28"/>
          <w:szCs w:val="28"/>
          <w:lang w:val="ru-RU"/>
        </w:rPr>
        <w:t xml:space="preserve"> </w:t>
      </w:r>
      <w:r w:rsidR="000E68F3">
        <w:rPr>
          <w:rFonts w:ascii="Times New Roman" w:eastAsia="Andale Sans UI" w:hAnsi="Times New Roman" w:cs="Times New Roman"/>
          <w:bCs/>
          <w:kern w:val="1"/>
          <w:sz w:val="28"/>
          <w:szCs w:val="28"/>
          <w:lang w:val="ru-RU"/>
        </w:rPr>
        <w:t xml:space="preserve">и </w:t>
      </w:r>
      <w:r w:rsidR="009F7C33" w:rsidRPr="003F6A12">
        <w:rPr>
          <w:rFonts w:ascii="Times New Roman" w:hAnsi="Times New Roman" w:cs="Times New Roman"/>
          <w:i/>
          <w:color w:val="000000"/>
          <w:spacing w:val="1"/>
          <w:sz w:val="28"/>
          <w:szCs w:val="28"/>
          <w:lang w:val="ru-RU"/>
        </w:rPr>
        <w:t xml:space="preserve"> </w:t>
      </w:r>
      <w:r w:rsidR="000E68F3">
        <w:rPr>
          <w:rFonts w:ascii="Times New Roman" w:hAnsi="Times New Roman" w:cs="Times New Roman"/>
          <w:color w:val="000000"/>
          <w:spacing w:val="1"/>
          <w:sz w:val="28"/>
          <w:szCs w:val="28"/>
          <w:lang w:val="ru-RU"/>
        </w:rPr>
        <w:t>аки</w:t>
      </w:r>
      <w:r w:rsidR="004F2B99">
        <w:rPr>
          <w:rFonts w:ascii="Times New Roman" w:hAnsi="Times New Roman" w:cs="Times New Roman"/>
          <w:color w:val="000000"/>
          <w:spacing w:val="1"/>
          <w:sz w:val="28"/>
          <w:szCs w:val="28"/>
          <w:lang w:val="ru-RU"/>
        </w:rPr>
        <w:t>матами</w:t>
      </w:r>
      <w:r w:rsidR="009F7C33" w:rsidRPr="000E68F3">
        <w:rPr>
          <w:rFonts w:ascii="Times New Roman" w:hAnsi="Times New Roman" w:cs="Times New Roman"/>
          <w:color w:val="000000"/>
          <w:spacing w:val="1"/>
          <w:sz w:val="28"/>
          <w:szCs w:val="28"/>
          <w:lang w:val="ru-RU"/>
        </w:rPr>
        <w:t xml:space="preserve"> сельских округов</w:t>
      </w:r>
      <w:r w:rsidR="00012332">
        <w:rPr>
          <w:rFonts w:ascii="Times New Roman" w:hAnsi="Times New Roman" w:cs="Times New Roman"/>
          <w:color w:val="000000"/>
          <w:spacing w:val="1"/>
          <w:sz w:val="28"/>
          <w:szCs w:val="28"/>
          <w:lang w:val="ru-RU"/>
        </w:rPr>
        <w:t xml:space="preserve"> на </w:t>
      </w:r>
      <w:r w:rsidR="009F7C33" w:rsidRPr="003F6A12">
        <w:rPr>
          <w:rFonts w:ascii="Times New Roman" w:hAnsi="Times New Roman" w:cs="Times New Roman"/>
          <w:color w:val="000000"/>
          <w:spacing w:val="1"/>
          <w:sz w:val="28"/>
          <w:szCs w:val="28"/>
          <w:lang w:val="ru-RU"/>
        </w:rPr>
        <w:t xml:space="preserve"> своевременно</w:t>
      </w:r>
      <w:r w:rsidR="00012332">
        <w:rPr>
          <w:rFonts w:ascii="Times New Roman" w:hAnsi="Times New Roman" w:cs="Times New Roman"/>
          <w:color w:val="000000"/>
          <w:spacing w:val="1"/>
          <w:sz w:val="28"/>
          <w:szCs w:val="28"/>
          <w:lang w:val="ru-RU"/>
        </w:rPr>
        <w:t>сть</w:t>
      </w:r>
      <w:r w:rsidR="000E68F3">
        <w:rPr>
          <w:rFonts w:ascii="Times New Roman" w:hAnsi="Times New Roman" w:cs="Times New Roman"/>
          <w:color w:val="000000"/>
          <w:spacing w:val="1"/>
          <w:sz w:val="28"/>
          <w:szCs w:val="28"/>
          <w:lang w:val="ru-RU"/>
        </w:rPr>
        <w:t xml:space="preserve"> </w:t>
      </w:r>
      <w:r w:rsidR="00AA0272">
        <w:rPr>
          <w:rFonts w:ascii="Times New Roman" w:hAnsi="Times New Roman" w:cs="Times New Roman"/>
          <w:color w:val="000000"/>
          <w:spacing w:val="1"/>
          <w:sz w:val="28"/>
          <w:szCs w:val="28"/>
          <w:lang w:val="ru-RU"/>
        </w:rPr>
        <w:t xml:space="preserve">и полноту </w:t>
      </w:r>
      <w:r w:rsidR="000E68F3">
        <w:rPr>
          <w:rFonts w:ascii="Times New Roman" w:hAnsi="Times New Roman" w:cs="Times New Roman"/>
          <w:color w:val="000000"/>
          <w:spacing w:val="1"/>
          <w:sz w:val="28"/>
          <w:szCs w:val="28"/>
          <w:lang w:val="ru-RU"/>
        </w:rPr>
        <w:t>перечисления</w:t>
      </w:r>
      <w:r w:rsidR="009F7C33" w:rsidRPr="003F6A12">
        <w:rPr>
          <w:rFonts w:ascii="Times New Roman" w:hAnsi="Times New Roman" w:cs="Times New Roman"/>
          <w:color w:val="000000"/>
          <w:spacing w:val="1"/>
          <w:sz w:val="28"/>
          <w:szCs w:val="28"/>
          <w:lang w:val="ru-RU"/>
        </w:rPr>
        <w:t xml:space="preserve"> </w:t>
      </w:r>
      <w:r w:rsidR="009F15FE">
        <w:rPr>
          <w:rFonts w:ascii="Times New Roman" w:hAnsi="Times New Roman" w:cs="Times New Roman"/>
          <w:color w:val="000000"/>
          <w:spacing w:val="1"/>
          <w:sz w:val="28"/>
          <w:szCs w:val="28"/>
          <w:lang w:val="ru-RU"/>
        </w:rPr>
        <w:t xml:space="preserve"> в бюджет</w:t>
      </w:r>
      <w:r w:rsidR="004F2B99">
        <w:rPr>
          <w:rFonts w:ascii="Times New Roman" w:hAnsi="Times New Roman" w:cs="Times New Roman"/>
          <w:color w:val="000000"/>
          <w:spacing w:val="1"/>
          <w:sz w:val="28"/>
          <w:szCs w:val="28"/>
          <w:lang w:val="ru-RU"/>
        </w:rPr>
        <w:t xml:space="preserve"> неналоговых </w:t>
      </w:r>
      <w:r w:rsidR="00AA0272">
        <w:rPr>
          <w:rFonts w:ascii="Times New Roman" w:hAnsi="Times New Roman" w:cs="Times New Roman"/>
          <w:color w:val="000000"/>
          <w:spacing w:val="1"/>
          <w:sz w:val="28"/>
          <w:szCs w:val="28"/>
          <w:lang w:val="ru-RU"/>
        </w:rPr>
        <w:t>поступлений</w:t>
      </w:r>
      <w:r w:rsidR="004F2B99">
        <w:rPr>
          <w:rFonts w:ascii="Times New Roman" w:hAnsi="Times New Roman" w:cs="Times New Roman"/>
          <w:color w:val="000000"/>
          <w:spacing w:val="1"/>
          <w:sz w:val="28"/>
          <w:szCs w:val="28"/>
          <w:lang w:val="ru-RU"/>
        </w:rPr>
        <w:t>,</w:t>
      </w:r>
      <w:r w:rsidR="00012332">
        <w:rPr>
          <w:rFonts w:ascii="Times New Roman" w:hAnsi="Times New Roman" w:cs="Times New Roman"/>
          <w:color w:val="000000"/>
          <w:spacing w:val="1"/>
          <w:sz w:val="28"/>
          <w:szCs w:val="28"/>
          <w:lang w:val="ru-RU"/>
        </w:rPr>
        <w:t xml:space="preserve"> в </w:t>
      </w:r>
      <w:proofErr w:type="spellStart"/>
      <w:r w:rsidR="00012332">
        <w:rPr>
          <w:rFonts w:ascii="Times New Roman" w:hAnsi="Times New Roman" w:cs="Times New Roman"/>
          <w:color w:val="000000"/>
          <w:spacing w:val="1"/>
          <w:sz w:val="28"/>
          <w:szCs w:val="28"/>
          <w:lang w:val="ru-RU"/>
        </w:rPr>
        <w:t>т.ч</w:t>
      </w:r>
      <w:proofErr w:type="spellEnd"/>
      <w:r w:rsidR="00012332">
        <w:rPr>
          <w:rFonts w:ascii="Times New Roman" w:hAnsi="Times New Roman" w:cs="Times New Roman"/>
          <w:color w:val="000000"/>
          <w:spacing w:val="1"/>
          <w:sz w:val="28"/>
          <w:szCs w:val="28"/>
          <w:lang w:val="ru-RU"/>
        </w:rPr>
        <w:t>.</w:t>
      </w:r>
      <w:r w:rsidR="004F2B99">
        <w:rPr>
          <w:rFonts w:ascii="Times New Roman" w:hAnsi="Times New Roman" w:cs="Times New Roman"/>
          <w:color w:val="000000"/>
          <w:spacing w:val="1"/>
          <w:sz w:val="28"/>
          <w:szCs w:val="28"/>
          <w:lang w:val="ru-RU"/>
        </w:rPr>
        <w:t xml:space="preserve"> </w:t>
      </w:r>
      <w:r w:rsidR="000E68F3" w:rsidRPr="00A129BC">
        <w:rPr>
          <w:rFonts w:ascii="Times New Roman" w:eastAsia="Andale Sans UI" w:hAnsi="Times New Roman" w:cs="Times New Roman"/>
          <w:kern w:val="1"/>
          <w:sz w:val="28"/>
          <w:szCs w:val="28"/>
          <w:shd w:val="clear" w:color="auto" w:fill="FFFFFF"/>
          <w:lang w:val="ru-RU"/>
        </w:rPr>
        <w:t>от аренд</w:t>
      </w:r>
      <w:proofErr w:type="gramStart"/>
      <w:r w:rsidR="000E68F3" w:rsidRPr="00A129BC">
        <w:rPr>
          <w:rFonts w:ascii="Times New Roman" w:eastAsia="Andale Sans UI" w:hAnsi="Times New Roman" w:cs="Times New Roman"/>
          <w:kern w:val="1"/>
          <w:sz w:val="28"/>
          <w:szCs w:val="28"/>
          <w:shd w:val="clear" w:color="auto" w:fill="FFFFFF"/>
          <w:lang w:val="ru-RU"/>
        </w:rPr>
        <w:t>ы</w:t>
      </w:r>
      <w:r w:rsidR="00AA0272">
        <w:rPr>
          <w:rFonts w:ascii="Times New Roman" w:eastAsia="Andale Sans UI" w:hAnsi="Times New Roman" w:cs="Times New Roman"/>
          <w:kern w:val="1"/>
          <w:sz w:val="28"/>
          <w:szCs w:val="28"/>
          <w:shd w:val="clear" w:color="auto" w:fill="FFFFFF"/>
          <w:lang w:val="ru-RU"/>
        </w:rPr>
        <w:t>(</w:t>
      </w:r>
      <w:proofErr w:type="gramEnd"/>
      <w:r w:rsidR="00AA0272">
        <w:rPr>
          <w:rFonts w:ascii="Times New Roman" w:eastAsia="Andale Sans UI" w:hAnsi="Times New Roman" w:cs="Times New Roman"/>
          <w:kern w:val="1"/>
          <w:sz w:val="28"/>
          <w:szCs w:val="28"/>
          <w:shd w:val="clear" w:color="auto" w:fill="FFFFFF"/>
          <w:lang w:val="ru-RU"/>
        </w:rPr>
        <w:t>найма)</w:t>
      </w:r>
      <w:r w:rsidR="000E68F3" w:rsidRPr="00A129BC">
        <w:rPr>
          <w:rFonts w:ascii="Times New Roman" w:eastAsia="Andale Sans UI" w:hAnsi="Times New Roman" w:cs="Times New Roman"/>
          <w:kern w:val="1"/>
          <w:sz w:val="28"/>
          <w:szCs w:val="28"/>
          <w:shd w:val="clear" w:color="auto" w:fill="FFFFFF"/>
          <w:lang w:val="ru-RU"/>
        </w:rPr>
        <w:t xml:space="preserve"> жилищ</w:t>
      </w:r>
      <w:r w:rsidR="00AA0272">
        <w:rPr>
          <w:rFonts w:ascii="Times New Roman" w:eastAsia="Andale Sans UI" w:hAnsi="Times New Roman" w:cs="Times New Roman"/>
          <w:kern w:val="1"/>
          <w:sz w:val="28"/>
          <w:szCs w:val="28"/>
          <w:shd w:val="clear" w:color="auto" w:fill="FFFFFF"/>
          <w:lang w:val="ru-RU"/>
        </w:rPr>
        <w:t>а</w:t>
      </w:r>
      <w:r w:rsidR="000E68F3" w:rsidRPr="00A129BC">
        <w:rPr>
          <w:rFonts w:ascii="Times New Roman" w:eastAsia="Andale Sans UI" w:hAnsi="Times New Roman" w:cs="Times New Roman"/>
          <w:kern w:val="1"/>
          <w:sz w:val="28"/>
          <w:szCs w:val="28"/>
          <w:shd w:val="clear" w:color="auto" w:fill="FFFFFF"/>
          <w:lang w:val="ru-RU"/>
        </w:rPr>
        <w:t xml:space="preserve"> из </w:t>
      </w:r>
      <w:r w:rsidR="00AA0272">
        <w:rPr>
          <w:rFonts w:ascii="Times New Roman" w:eastAsia="Andale Sans UI" w:hAnsi="Times New Roman" w:cs="Times New Roman"/>
          <w:kern w:val="1"/>
          <w:sz w:val="28"/>
          <w:szCs w:val="28"/>
          <w:shd w:val="clear" w:color="auto" w:fill="FFFFFF"/>
          <w:lang w:val="ru-RU"/>
        </w:rPr>
        <w:t>коммунального жилищного</w:t>
      </w:r>
      <w:r w:rsidR="000E68F3" w:rsidRPr="00A129BC">
        <w:rPr>
          <w:rFonts w:ascii="Times New Roman" w:eastAsia="Andale Sans UI" w:hAnsi="Times New Roman" w:cs="Times New Roman"/>
          <w:kern w:val="1"/>
          <w:sz w:val="28"/>
          <w:szCs w:val="28"/>
          <w:shd w:val="clear" w:color="auto" w:fill="FFFFFF"/>
          <w:lang w:val="ru-RU"/>
        </w:rPr>
        <w:t xml:space="preserve"> фонда</w:t>
      </w:r>
      <w:r w:rsidR="009F15FE">
        <w:rPr>
          <w:rFonts w:ascii="Times New Roman" w:eastAsia="Andale Sans UI" w:hAnsi="Times New Roman" w:cs="Times New Roman"/>
          <w:kern w:val="1"/>
          <w:sz w:val="28"/>
          <w:szCs w:val="28"/>
          <w:shd w:val="clear" w:color="auto" w:fill="FFFFFF"/>
          <w:lang w:val="ru-RU"/>
        </w:rPr>
        <w:t>.</w:t>
      </w:r>
    </w:p>
    <w:p w:rsidR="00937203" w:rsidRDefault="009F15FE" w:rsidP="00937203">
      <w:pPr>
        <w:widowControl w:val="0"/>
        <w:pBdr>
          <w:bottom w:val="single" w:sz="4" w:space="30" w:color="FFFFFF"/>
        </w:pBdr>
        <w:spacing w:line="240" w:lineRule="atLeast"/>
        <w:ind w:firstLine="709"/>
        <w:jc w:val="both"/>
        <w:rPr>
          <w:rFonts w:ascii="Times New Roman" w:eastAsia="Andale Sans UI" w:hAnsi="Times New Roman" w:cs="Times New Roman"/>
          <w:kern w:val="1"/>
          <w:sz w:val="28"/>
          <w:szCs w:val="28"/>
          <w:shd w:val="clear" w:color="auto" w:fill="FFFFFF"/>
          <w:lang w:val="ru-RU"/>
        </w:rPr>
      </w:pPr>
      <w:r w:rsidRPr="002903E1">
        <w:rPr>
          <w:rFonts w:ascii="Times New Roman" w:hAnsi="Times New Roman" w:cs="Times New Roman"/>
          <w:sz w:val="28"/>
          <w:szCs w:val="28"/>
          <w:lang w:val="ru-RU"/>
        </w:rPr>
        <w:t>3.</w:t>
      </w:r>
      <w:r w:rsidR="00F6276F" w:rsidRPr="002903E1">
        <w:rPr>
          <w:rFonts w:ascii="Times New Roman" w:hAnsi="Times New Roman" w:cs="Times New Roman"/>
          <w:sz w:val="28"/>
          <w:szCs w:val="28"/>
          <w:lang w:val="kk-KZ"/>
        </w:rPr>
        <w:t xml:space="preserve"> </w:t>
      </w:r>
      <w:r w:rsidR="00CF1A74">
        <w:rPr>
          <w:rFonts w:ascii="Times New Roman" w:hAnsi="Times New Roman" w:cs="Times New Roman"/>
          <w:sz w:val="28"/>
          <w:szCs w:val="28"/>
          <w:lang w:val="kk-KZ"/>
        </w:rPr>
        <w:t>Рекомендовать</w:t>
      </w:r>
      <w:r w:rsidR="00963C85">
        <w:rPr>
          <w:rFonts w:ascii="Times New Roman" w:hAnsi="Times New Roman" w:cs="Times New Roman"/>
          <w:sz w:val="28"/>
          <w:szCs w:val="28"/>
          <w:lang w:val="kk-KZ"/>
        </w:rPr>
        <w:t xml:space="preserve"> </w:t>
      </w:r>
      <w:r w:rsidR="00AA0272">
        <w:rPr>
          <w:rFonts w:ascii="Times New Roman" w:hAnsi="Times New Roman" w:cs="Times New Roman"/>
          <w:sz w:val="28"/>
          <w:szCs w:val="28"/>
          <w:lang w:val="kk-KZ"/>
        </w:rPr>
        <w:t xml:space="preserve">Акиму района, руководителю </w:t>
      </w:r>
      <w:r w:rsidR="00937203" w:rsidRPr="002903E1">
        <w:rPr>
          <w:rFonts w:ascii="Times New Roman" w:eastAsia="Andale Sans UI" w:hAnsi="Times New Roman" w:cs="Times New Roman"/>
          <w:kern w:val="1"/>
          <w:sz w:val="28"/>
          <w:szCs w:val="28"/>
          <w:shd w:val="clear" w:color="auto" w:fill="FFFFFF"/>
          <w:lang w:val="ru-RU"/>
        </w:rPr>
        <w:t>ГУ «Отдел экономики и финансов Жангалинского района» при формировании  бюджета</w:t>
      </w:r>
      <w:r w:rsidR="00F6276F" w:rsidRPr="002903E1">
        <w:rPr>
          <w:rFonts w:ascii="Times New Roman" w:eastAsia="Andale Sans UI" w:hAnsi="Times New Roman" w:cs="Times New Roman"/>
          <w:kern w:val="1"/>
          <w:sz w:val="28"/>
          <w:szCs w:val="28"/>
          <w:shd w:val="clear" w:color="auto" w:fill="FFFFFF"/>
          <w:lang w:val="ru-RU"/>
        </w:rPr>
        <w:t xml:space="preserve">   учитывать </w:t>
      </w:r>
      <w:r w:rsidR="00CF1A74">
        <w:rPr>
          <w:rFonts w:ascii="Times New Roman" w:eastAsia="Andale Sans UI" w:hAnsi="Times New Roman" w:cs="Times New Roman"/>
          <w:kern w:val="1"/>
          <w:sz w:val="28"/>
          <w:szCs w:val="28"/>
          <w:shd w:val="clear" w:color="auto" w:fill="FFFFFF"/>
          <w:lang w:val="ru-RU"/>
        </w:rPr>
        <w:t xml:space="preserve">в полном объеме </w:t>
      </w:r>
      <w:r w:rsidR="00F6276F" w:rsidRPr="002903E1">
        <w:rPr>
          <w:rFonts w:ascii="Times New Roman" w:eastAsia="Andale Sans UI" w:hAnsi="Times New Roman" w:cs="Times New Roman"/>
          <w:kern w:val="1"/>
          <w:sz w:val="28"/>
          <w:szCs w:val="28"/>
          <w:shd w:val="clear" w:color="auto" w:fill="FFFFFF"/>
          <w:lang w:val="ru-RU"/>
        </w:rPr>
        <w:t>все виды доходных источников</w:t>
      </w:r>
      <w:r w:rsidR="00937203" w:rsidRPr="002903E1">
        <w:rPr>
          <w:rFonts w:ascii="Times New Roman" w:eastAsia="Andale Sans UI" w:hAnsi="Times New Roman" w:cs="Times New Roman"/>
          <w:kern w:val="1"/>
          <w:sz w:val="28"/>
          <w:szCs w:val="28"/>
          <w:shd w:val="clear" w:color="auto" w:fill="FFFFFF"/>
          <w:lang w:val="ru-RU"/>
        </w:rPr>
        <w:t xml:space="preserve"> неналоговых</w:t>
      </w:r>
      <w:r w:rsidR="00F6276F" w:rsidRPr="002903E1">
        <w:rPr>
          <w:rFonts w:ascii="Times New Roman" w:eastAsia="Andale Sans UI" w:hAnsi="Times New Roman" w:cs="Times New Roman"/>
          <w:kern w:val="1"/>
          <w:sz w:val="28"/>
          <w:szCs w:val="28"/>
          <w:shd w:val="clear" w:color="auto" w:fill="FFFFFF"/>
          <w:lang w:val="ru-RU"/>
        </w:rPr>
        <w:t xml:space="preserve"> поступлений в местный бюджет,  в т.</w:t>
      </w:r>
      <w:r w:rsidR="00610B61">
        <w:rPr>
          <w:rFonts w:ascii="Times New Roman" w:eastAsia="Andale Sans UI" w:hAnsi="Times New Roman" w:cs="Times New Roman"/>
          <w:kern w:val="1"/>
          <w:sz w:val="28"/>
          <w:szCs w:val="28"/>
          <w:shd w:val="clear" w:color="auto" w:fill="FFFFFF"/>
          <w:lang w:val="ru-RU"/>
        </w:rPr>
        <w:t xml:space="preserve"> </w:t>
      </w:r>
      <w:r w:rsidR="00F6276F" w:rsidRPr="002903E1">
        <w:rPr>
          <w:rFonts w:ascii="Times New Roman" w:eastAsia="Andale Sans UI" w:hAnsi="Times New Roman" w:cs="Times New Roman"/>
          <w:kern w:val="1"/>
          <w:sz w:val="28"/>
          <w:szCs w:val="28"/>
          <w:shd w:val="clear" w:color="auto" w:fill="FFFFFF"/>
          <w:lang w:val="ru-RU"/>
        </w:rPr>
        <w:t>ч. ожидаемые</w:t>
      </w:r>
      <w:r w:rsidR="00937203" w:rsidRPr="002903E1">
        <w:rPr>
          <w:rFonts w:ascii="Times New Roman" w:eastAsia="Andale Sans UI" w:hAnsi="Times New Roman" w:cs="Times New Roman"/>
          <w:kern w:val="1"/>
          <w:sz w:val="28"/>
          <w:szCs w:val="28"/>
          <w:shd w:val="clear" w:color="auto" w:fill="FFFFFF"/>
          <w:lang w:val="ru-RU"/>
        </w:rPr>
        <w:t xml:space="preserve"> сумм</w:t>
      </w:r>
      <w:r w:rsidR="00F6276F" w:rsidRPr="002903E1">
        <w:rPr>
          <w:rFonts w:ascii="Times New Roman" w:eastAsia="Andale Sans UI" w:hAnsi="Times New Roman" w:cs="Times New Roman"/>
          <w:kern w:val="1"/>
          <w:sz w:val="28"/>
          <w:szCs w:val="28"/>
          <w:shd w:val="clear" w:color="auto" w:fill="FFFFFF"/>
          <w:lang w:val="ru-RU"/>
        </w:rPr>
        <w:t>ы</w:t>
      </w:r>
      <w:r w:rsidR="00937203" w:rsidRPr="002903E1">
        <w:rPr>
          <w:rFonts w:ascii="Times New Roman" w:eastAsia="Andale Sans UI" w:hAnsi="Times New Roman" w:cs="Times New Roman"/>
          <w:kern w:val="1"/>
          <w:sz w:val="28"/>
          <w:szCs w:val="28"/>
          <w:shd w:val="clear" w:color="auto" w:fill="FFFFFF"/>
          <w:lang w:val="ru-RU"/>
        </w:rPr>
        <w:t xml:space="preserve"> от аренды жилья, по заключенным договорам</w:t>
      </w:r>
      <w:r w:rsidR="00F6276F" w:rsidRPr="002903E1">
        <w:rPr>
          <w:rFonts w:ascii="Times New Roman" w:eastAsia="Andale Sans UI" w:hAnsi="Times New Roman" w:cs="Times New Roman"/>
          <w:kern w:val="1"/>
          <w:sz w:val="28"/>
          <w:szCs w:val="28"/>
          <w:shd w:val="clear" w:color="auto" w:fill="FFFFFF"/>
          <w:lang w:val="ru-RU"/>
        </w:rPr>
        <w:t>.</w:t>
      </w:r>
    </w:p>
    <w:p w:rsidR="00D410A9" w:rsidRPr="00A129BC" w:rsidRDefault="00D410A9" w:rsidP="00937203">
      <w:pPr>
        <w:widowControl w:val="0"/>
        <w:pBdr>
          <w:bottom w:val="single" w:sz="4" w:space="30" w:color="FFFFFF"/>
        </w:pBdr>
        <w:spacing w:line="240" w:lineRule="atLeast"/>
        <w:ind w:firstLine="709"/>
        <w:jc w:val="both"/>
        <w:rPr>
          <w:rFonts w:ascii="Times New Roman" w:eastAsia="Andale Sans UI" w:hAnsi="Times New Roman" w:cs="Times New Roman"/>
          <w:kern w:val="1"/>
          <w:sz w:val="28"/>
          <w:szCs w:val="28"/>
          <w:shd w:val="clear" w:color="auto" w:fill="FFFFFF"/>
          <w:lang w:val="ru-RU"/>
        </w:rPr>
      </w:pPr>
    </w:p>
    <w:p w:rsidR="008A1C04" w:rsidRPr="005A3541" w:rsidRDefault="00AB7FC4" w:rsidP="008A1C04">
      <w:pPr>
        <w:widowControl w:val="0"/>
        <w:pBdr>
          <w:bottom w:val="single" w:sz="4" w:space="30" w:color="FFFFFF"/>
        </w:pBdr>
        <w:spacing w:line="240" w:lineRule="atLeast"/>
        <w:jc w:val="both"/>
        <w:rPr>
          <w:rFonts w:ascii="Times New Roman" w:eastAsia="Andale Sans UI" w:hAnsi="Times New Roman" w:cs="Tahoma"/>
          <w:b/>
          <w:kern w:val="3"/>
          <w:sz w:val="24"/>
          <w:szCs w:val="24"/>
          <w:lang w:val="de-DE" w:eastAsia="ja-JP" w:bidi="fa-IR"/>
        </w:rPr>
      </w:pPr>
      <w:r>
        <w:rPr>
          <w:rFonts w:ascii="Times New Roman" w:hAnsi="Times New Roman" w:cs="Times New Roman"/>
          <w:sz w:val="28"/>
          <w:szCs w:val="28"/>
          <w:lang w:val="ru-RU" w:eastAsia="ru-RU"/>
        </w:rPr>
        <w:t xml:space="preserve"> </w:t>
      </w:r>
      <w:r w:rsidR="00017EB5" w:rsidRPr="005A3541">
        <w:rPr>
          <w:rFonts w:ascii="Times New Roman" w:hAnsi="Times New Roman" w:cs="Times New Roman"/>
          <w:b/>
          <w:sz w:val="28"/>
          <w:szCs w:val="28"/>
          <w:lang w:val="kk-KZ"/>
        </w:rPr>
        <w:t>Ч</w:t>
      </w:r>
      <w:proofErr w:type="spellStart"/>
      <w:r w:rsidR="004059BF" w:rsidRPr="005A3541">
        <w:rPr>
          <w:rFonts w:ascii="Times New Roman" w:hAnsi="Times New Roman" w:cs="Times New Roman"/>
          <w:b/>
          <w:kern w:val="3"/>
          <w:sz w:val="28"/>
          <w:szCs w:val="28"/>
          <w:lang w:val="de-DE" w:eastAsia="ja-JP" w:bidi="fa-IR"/>
        </w:rPr>
        <w:t>лен</w:t>
      </w:r>
      <w:proofErr w:type="spellEnd"/>
      <w:r w:rsidR="004059BF" w:rsidRPr="005A3541">
        <w:rPr>
          <w:rFonts w:ascii="Times New Roman" w:hAnsi="Times New Roman" w:cs="Times New Roman"/>
          <w:b/>
          <w:kern w:val="3"/>
          <w:sz w:val="28"/>
          <w:szCs w:val="28"/>
          <w:lang w:val="de-DE" w:eastAsia="ja-JP" w:bidi="fa-IR"/>
        </w:rPr>
        <w:t xml:space="preserve"> </w:t>
      </w:r>
      <w:r w:rsidR="008A1C04">
        <w:rPr>
          <w:rFonts w:ascii="Times New Roman" w:hAnsi="Times New Roman" w:cs="Times New Roman"/>
          <w:b/>
          <w:kern w:val="3"/>
          <w:sz w:val="28"/>
          <w:szCs w:val="28"/>
          <w:lang w:val="kk-KZ" w:eastAsia="ja-JP" w:bidi="fa-IR"/>
        </w:rPr>
        <w:t xml:space="preserve"> </w:t>
      </w:r>
      <w:proofErr w:type="spellStart"/>
      <w:r w:rsidR="008A1C04" w:rsidRPr="005A3541">
        <w:rPr>
          <w:rFonts w:ascii="Times New Roman" w:hAnsi="Times New Roman" w:cs="Times New Roman"/>
          <w:b/>
          <w:kern w:val="3"/>
          <w:sz w:val="28"/>
          <w:szCs w:val="28"/>
          <w:lang w:val="de-DE" w:eastAsia="ja-JP" w:bidi="fa-IR"/>
        </w:rPr>
        <w:t>Ревизионной</w:t>
      </w:r>
      <w:proofErr w:type="spellEnd"/>
      <w:r w:rsidR="008A1C04" w:rsidRPr="005A3541">
        <w:rPr>
          <w:rFonts w:ascii="Times New Roman" w:hAnsi="Times New Roman" w:cs="Times New Roman"/>
          <w:b/>
          <w:kern w:val="3"/>
          <w:sz w:val="28"/>
          <w:szCs w:val="28"/>
          <w:lang w:val="de-DE" w:eastAsia="ja-JP" w:bidi="fa-IR"/>
        </w:rPr>
        <w:t xml:space="preserve"> </w:t>
      </w:r>
      <w:proofErr w:type="spellStart"/>
      <w:r w:rsidR="008A1C04" w:rsidRPr="005A3541">
        <w:rPr>
          <w:rFonts w:ascii="Times New Roman" w:hAnsi="Times New Roman" w:cs="Times New Roman"/>
          <w:b/>
          <w:kern w:val="3"/>
          <w:sz w:val="28"/>
          <w:szCs w:val="28"/>
          <w:lang w:val="de-DE" w:eastAsia="ja-JP" w:bidi="fa-IR"/>
        </w:rPr>
        <w:t>комиссии</w:t>
      </w:r>
      <w:proofErr w:type="spellEnd"/>
      <w:r w:rsidR="008A1C04" w:rsidRPr="005A3541">
        <w:rPr>
          <w:rFonts w:ascii="Times New Roman" w:hAnsi="Times New Roman" w:cs="Times New Roman"/>
          <w:b/>
          <w:kern w:val="3"/>
          <w:sz w:val="28"/>
          <w:szCs w:val="28"/>
          <w:lang w:val="de-DE" w:eastAsia="ja-JP" w:bidi="fa-IR"/>
        </w:rPr>
        <w:t xml:space="preserve"> </w:t>
      </w:r>
      <w:proofErr w:type="spellStart"/>
      <w:r w:rsidR="008A1C04" w:rsidRPr="005A3541">
        <w:rPr>
          <w:rFonts w:ascii="Times New Roman" w:hAnsi="Times New Roman" w:cs="Times New Roman"/>
          <w:b/>
          <w:kern w:val="3"/>
          <w:sz w:val="28"/>
          <w:szCs w:val="28"/>
          <w:lang w:val="de-DE" w:eastAsia="ja-JP" w:bidi="fa-IR"/>
        </w:rPr>
        <w:t>по</w:t>
      </w:r>
      <w:proofErr w:type="spellEnd"/>
      <w:r w:rsidR="008A1C04" w:rsidRPr="005A3541">
        <w:rPr>
          <w:rFonts w:ascii="Times New Roman" w:hAnsi="Times New Roman" w:cs="Times New Roman"/>
          <w:b/>
          <w:kern w:val="3"/>
          <w:sz w:val="28"/>
          <w:szCs w:val="28"/>
          <w:lang w:val="de-DE" w:eastAsia="ja-JP" w:bidi="fa-IR"/>
        </w:rPr>
        <w:t xml:space="preserve"> ЗКО          </w:t>
      </w:r>
      <w:r w:rsidR="00742475">
        <w:rPr>
          <w:rFonts w:ascii="Times New Roman" w:hAnsi="Times New Roman" w:cs="Times New Roman"/>
          <w:b/>
          <w:kern w:val="3"/>
          <w:sz w:val="28"/>
          <w:szCs w:val="28"/>
          <w:lang w:val="kk-KZ" w:eastAsia="ja-JP" w:bidi="fa-IR"/>
        </w:rPr>
        <w:t xml:space="preserve">        </w:t>
      </w:r>
      <w:r w:rsidR="008A1C04" w:rsidRPr="005A3541">
        <w:rPr>
          <w:rFonts w:ascii="Times New Roman" w:hAnsi="Times New Roman" w:cs="Times New Roman"/>
          <w:b/>
          <w:kern w:val="3"/>
          <w:sz w:val="28"/>
          <w:szCs w:val="28"/>
          <w:lang w:val="de-DE" w:eastAsia="ja-JP" w:bidi="fa-IR"/>
        </w:rPr>
        <w:t xml:space="preserve">    </w:t>
      </w:r>
      <w:r w:rsidR="008A1C04">
        <w:rPr>
          <w:rFonts w:ascii="Times New Roman" w:hAnsi="Times New Roman" w:cs="Times New Roman"/>
          <w:b/>
          <w:kern w:val="3"/>
          <w:sz w:val="28"/>
          <w:szCs w:val="28"/>
          <w:lang w:val="kk-KZ" w:eastAsia="ja-JP" w:bidi="fa-IR"/>
        </w:rPr>
        <w:t xml:space="preserve"> </w:t>
      </w:r>
      <w:r w:rsidR="008A1C04" w:rsidRPr="005A3541">
        <w:rPr>
          <w:rFonts w:ascii="Times New Roman" w:hAnsi="Times New Roman" w:cs="Times New Roman"/>
          <w:b/>
          <w:kern w:val="3"/>
          <w:sz w:val="28"/>
          <w:szCs w:val="28"/>
          <w:lang w:val="kk-KZ" w:eastAsia="ja-JP" w:bidi="fa-IR"/>
        </w:rPr>
        <w:t xml:space="preserve">  </w:t>
      </w:r>
      <w:r w:rsidR="008A1C04" w:rsidRPr="005A3541">
        <w:rPr>
          <w:rFonts w:ascii="Times New Roman" w:hAnsi="Times New Roman" w:cs="Times New Roman"/>
          <w:b/>
          <w:kern w:val="3"/>
          <w:sz w:val="28"/>
          <w:szCs w:val="28"/>
          <w:lang w:val="de-DE" w:eastAsia="ja-JP" w:bidi="fa-IR"/>
        </w:rPr>
        <w:t xml:space="preserve">   </w:t>
      </w:r>
      <w:r w:rsidR="008A1C04" w:rsidRPr="005A3541">
        <w:rPr>
          <w:rFonts w:ascii="Times New Roman" w:hAnsi="Times New Roman" w:cs="Times New Roman"/>
          <w:b/>
          <w:bCs/>
          <w:kern w:val="3"/>
          <w:sz w:val="28"/>
          <w:szCs w:val="28"/>
          <w:lang w:val="ru-RU" w:eastAsia="ja-JP" w:bidi="fa-IR"/>
        </w:rPr>
        <w:t xml:space="preserve"> </w:t>
      </w:r>
      <w:r w:rsidR="008A1C04" w:rsidRPr="005A3541">
        <w:rPr>
          <w:rFonts w:ascii="Times New Roman" w:eastAsia="Andale Sans UI" w:hAnsi="Times New Roman" w:cs="Tahoma"/>
          <w:b/>
          <w:bCs/>
          <w:kern w:val="3"/>
          <w:sz w:val="28"/>
          <w:szCs w:val="28"/>
          <w:lang w:val="de-DE" w:eastAsia="ja-JP" w:bidi="fa-IR"/>
        </w:rPr>
        <w:t xml:space="preserve">М. Кыдырбаев  </w:t>
      </w:r>
      <w:r w:rsidR="008A1C04" w:rsidRPr="005A3541">
        <w:rPr>
          <w:rFonts w:ascii="Times New Roman" w:hAnsi="Times New Roman" w:cs="Times New Roman"/>
          <w:b/>
          <w:bCs/>
          <w:kern w:val="3"/>
          <w:sz w:val="28"/>
          <w:szCs w:val="28"/>
          <w:lang w:val="de-DE" w:eastAsia="ja-JP" w:bidi="fa-IR"/>
        </w:rPr>
        <w:t xml:space="preserve"> </w:t>
      </w:r>
      <w:r w:rsidR="008A1C04" w:rsidRPr="005A3541">
        <w:rPr>
          <w:rFonts w:ascii="Times New Roman" w:eastAsia="Andale Sans UI" w:hAnsi="Times New Roman" w:cs="Tahoma"/>
          <w:b/>
          <w:kern w:val="3"/>
          <w:sz w:val="24"/>
          <w:szCs w:val="24"/>
          <w:lang w:val="de-DE" w:eastAsia="ja-JP" w:bidi="fa-IR"/>
        </w:rPr>
        <w:t xml:space="preserve">                          </w:t>
      </w:r>
    </w:p>
    <w:p w:rsidR="004059BF" w:rsidRPr="00AB7FC4" w:rsidRDefault="008A1C04" w:rsidP="00B96B30">
      <w:pPr>
        <w:widowControl w:val="0"/>
        <w:pBdr>
          <w:bottom w:val="single" w:sz="4" w:space="30" w:color="FFFFFF"/>
        </w:pBdr>
        <w:spacing w:line="240" w:lineRule="atLeast"/>
        <w:jc w:val="both"/>
        <w:rPr>
          <w:lang w:val="kk-KZ"/>
        </w:rPr>
      </w:pPr>
      <w:r w:rsidRPr="005A3541">
        <w:rPr>
          <w:rFonts w:ascii="Times New Roman" w:hAnsi="Times New Roman" w:cs="Times New Roman"/>
          <w:b/>
          <w:bCs/>
          <w:kern w:val="3"/>
          <w:sz w:val="28"/>
          <w:szCs w:val="28"/>
          <w:lang w:val="ru-RU" w:eastAsia="ja-JP" w:bidi="fa-IR"/>
        </w:rPr>
        <w:t xml:space="preserve">     </w:t>
      </w:r>
    </w:p>
    <w:p w:rsidR="005B246D" w:rsidRPr="004059BF" w:rsidRDefault="00DE7486">
      <w:pPr>
        <w:rPr>
          <w:lang w:val="de-DE"/>
        </w:rPr>
      </w:pPr>
    </w:p>
    <w:sectPr w:rsidR="005B246D" w:rsidRPr="004059BF" w:rsidSect="00274FDD">
      <w:headerReference w:type="default" r:id="rId9"/>
      <w:footerReference w:type="default" r:id="rId10"/>
      <w:footerReference w:type="first" r:id="rId11"/>
      <w:pgSz w:w="11906" w:h="16838"/>
      <w:pgMar w:top="-142"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486" w:rsidRDefault="00DE7486">
      <w:r>
        <w:separator/>
      </w:r>
    </w:p>
  </w:endnote>
  <w:endnote w:type="continuationSeparator" w:id="0">
    <w:p w:rsidR="00DE7486" w:rsidRDefault="00DE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B1" w:rsidRDefault="00DE7486">
    <w:pPr>
      <w:pStyle w:val="ad"/>
      <w:jc w:val="right"/>
    </w:pPr>
  </w:p>
  <w:p w:rsidR="008259B1" w:rsidRPr="007B2C62" w:rsidRDefault="00DE7486" w:rsidP="000A0155">
    <w:pPr>
      <w:pStyle w:val="ad"/>
      <w:tabs>
        <w:tab w:val="clear" w:pos="9355"/>
      </w:tabs>
      <w:ind w:right="4251"/>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438"/>
      <w:gridCol w:w="8146"/>
    </w:tblGrid>
    <w:tr w:rsidR="007F1200">
      <w:tc>
        <w:tcPr>
          <w:tcW w:w="750" w:type="pct"/>
        </w:tcPr>
        <w:p w:rsidR="007F1200" w:rsidRDefault="007F1200">
          <w:pPr>
            <w:pStyle w:val="ad"/>
            <w:jc w:val="right"/>
            <w:rPr>
              <w:color w:val="4F81BD" w:themeColor="accent1"/>
            </w:rPr>
          </w:pPr>
        </w:p>
      </w:tc>
      <w:tc>
        <w:tcPr>
          <w:tcW w:w="4250" w:type="pct"/>
        </w:tcPr>
        <w:p w:rsidR="007F1200" w:rsidRPr="007F1200" w:rsidRDefault="007F1200">
          <w:pPr>
            <w:pStyle w:val="ad"/>
            <w:rPr>
              <w:color w:val="4F81BD" w:themeColor="accent1"/>
              <w:lang w:val="ru-RU"/>
            </w:rPr>
          </w:pPr>
        </w:p>
      </w:tc>
    </w:tr>
  </w:tbl>
  <w:p w:rsidR="000A0155" w:rsidRDefault="000A01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486" w:rsidRDefault="00DE7486">
      <w:r>
        <w:separator/>
      </w:r>
    </w:p>
  </w:footnote>
  <w:footnote w:type="continuationSeparator" w:id="0">
    <w:p w:rsidR="00DE7486" w:rsidRDefault="00DE7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596749"/>
      <w:docPartObj>
        <w:docPartGallery w:val="Page Numbers (Top of Page)"/>
        <w:docPartUnique/>
      </w:docPartObj>
    </w:sdtPr>
    <w:sdtEndPr/>
    <w:sdtContent>
      <w:p w:rsidR="006E06C7" w:rsidRDefault="006E06C7">
        <w:pPr>
          <w:pStyle w:val="ab"/>
          <w:jc w:val="center"/>
        </w:pPr>
        <w:r>
          <w:fldChar w:fldCharType="begin"/>
        </w:r>
        <w:r>
          <w:instrText>PAGE   \* MERGEFORMAT</w:instrText>
        </w:r>
        <w:r>
          <w:fldChar w:fldCharType="separate"/>
        </w:r>
        <w:r w:rsidR="00274FDD" w:rsidRPr="00274FDD">
          <w:rPr>
            <w:noProof/>
            <w:lang w:val="ru-RU"/>
          </w:rPr>
          <w:t>1</w:t>
        </w:r>
        <w:r>
          <w:fldChar w:fldCharType="end"/>
        </w:r>
      </w:p>
    </w:sdtContent>
  </w:sdt>
  <w:p w:rsidR="005A3541" w:rsidRDefault="006B4A0C">
    <w:pPr>
      <w:pStyle w:val="ab"/>
    </w:pPr>
    <w:r>
      <w:rPr>
        <w:noProof/>
        <w:lang w:val="ru-RU" w:eastAsia="ru-RU"/>
      </w:rPr>
      <mc:AlternateContent>
        <mc:Choice Requires="wps">
          <w:drawing>
            <wp:anchor distT="0" distB="0" distL="114300" distR="114300" simplePos="0" relativeHeight="251659264" behindDoc="0" locked="0" layoutInCell="1" allowOverlap="1" wp14:anchorId="6F521192" wp14:editId="3A79131D">
              <wp:simplePos x="0" y="0"/>
              <wp:positionH relativeFrom="column">
                <wp:posOffset>6099175</wp:posOffset>
              </wp:positionH>
              <wp:positionV relativeFrom="paragraph">
                <wp:posOffset>448183</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B4A0C" w:rsidRPr="006B4A0C" w:rsidRDefault="006B4A0C">
                          <w:pPr>
                            <w:rPr>
                              <w:rFonts w:ascii="Times New Roman" w:hAnsi="Times New Roman" w:cs="Times New Roman"/>
                              <w:color w:val="0C0000"/>
                              <w:sz w:val="14"/>
                            </w:rPr>
                          </w:pPr>
                          <w:r>
                            <w:rPr>
                              <w:rFonts w:ascii="Times New Roman" w:hAnsi="Times New Roman" w:cs="Times New Roman"/>
                              <w:color w:val="0C0000"/>
                              <w:sz w:val="14"/>
                            </w:rPr>
                            <w:t xml:space="preserve">19.07.2017 ЭҚАБЖ МО (7.19.2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480.25pt;margin-top:35.3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" filled="f" stroked="f" strokeweight=".5pt">
              <v:fill o:detectmouseclick="t"/>
              <v:textbox style="layout-flow:vertical;mso-layout-flow-alt:bottom-to-top">
                <w:txbxContent>
                  <w:p w:rsidR="006B4A0C" w:rsidRPr="006B4A0C" w:rsidRDefault="006B4A0C">
                    <w:pPr>
                      <w:rPr>
                        <w:rFonts w:ascii="Times New Roman" w:hAnsi="Times New Roman" w:cs="Times New Roman"/>
                        <w:color w:val="0C0000"/>
                        <w:sz w:val="14"/>
                      </w:rPr>
                    </w:pPr>
                    <w:r>
                      <w:rPr>
                        <w:rFonts w:ascii="Times New Roman" w:hAnsi="Times New Roman" w:cs="Times New Roman"/>
                        <w:color w:val="0C0000"/>
                        <w:sz w:val="14"/>
                      </w:rPr>
                      <w:t xml:space="preserve">19.07.2017 ЭҚАБЖ МО (7.19.2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2">
    <w:nsid w:val="17294133"/>
    <w:multiLevelType w:val="hybridMultilevel"/>
    <w:tmpl w:val="651E908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566AA0"/>
    <w:multiLevelType w:val="hybridMultilevel"/>
    <w:tmpl w:val="CC743DF0"/>
    <w:lvl w:ilvl="0" w:tplc="88C09F2C">
      <w:numFmt w:val="bullet"/>
      <w:lvlText w:val="-"/>
      <w:lvlJc w:val="left"/>
      <w:pPr>
        <w:ind w:left="644" w:hanging="360"/>
      </w:pPr>
      <w:rPr>
        <w:rFonts w:ascii="Times New Roman" w:eastAsia="Consolas"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D2A638E"/>
    <w:multiLevelType w:val="hybridMultilevel"/>
    <w:tmpl w:val="67A81730"/>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1071045"/>
    <w:multiLevelType w:val="hybridMultilevel"/>
    <w:tmpl w:val="2FE27322"/>
    <w:lvl w:ilvl="0" w:tplc="1AF4417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6">
    <w:nsid w:val="3B6B3CDD"/>
    <w:multiLevelType w:val="hybridMultilevel"/>
    <w:tmpl w:val="665425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3E877EA5"/>
    <w:multiLevelType w:val="hybridMultilevel"/>
    <w:tmpl w:val="D2386814"/>
    <w:lvl w:ilvl="0" w:tplc="02F6059E">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8">
    <w:nsid w:val="559B5A61"/>
    <w:multiLevelType w:val="hybridMultilevel"/>
    <w:tmpl w:val="1CDA1B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BD2765"/>
    <w:multiLevelType w:val="hybridMultilevel"/>
    <w:tmpl w:val="680C292E"/>
    <w:lvl w:ilvl="0" w:tplc="1C4CFC5E">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7"/>
  </w:num>
  <w:num w:numId="6">
    <w:abstractNumId w:val="6"/>
  </w:num>
  <w:num w:numId="7">
    <w:abstractNumId w:val="2"/>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6AD"/>
    <w:rsid w:val="0000327E"/>
    <w:rsid w:val="000046BC"/>
    <w:rsid w:val="00012332"/>
    <w:rsid w:val="00017EB5"/>
    <w:rsid w:val="00032C71"/>
    <w:rsid w:val="000375E0"/>
    <w:rsid w:val="00041473"/>
    <w:rsid w:val="0005542A"/>
    <w:rsid w:val="00064B84"/>
    <w:rsid w:val="0006602E"/>
    <w:rsid w:val="00072228"/>
    <w:rsid w:val="00072275"/>
    <w:rsid w:val="00072D31"/>
    <w:rsid w:val="0007348A"/>
    <w:rsid w:val="00074605"/>
    <w:rsid w:val="0007795D"/>
    <w:rsid w:val="000833BF"/>
    <w:rsid w:val="00087358"/>
    <w:rsid w:val="000929A4"/>
    <w:rsid w:val="000A0155"/>
    <w:rsid w:val="000A03DA"/>
    <w:rsid w:val="000A3205"/>
    <w:rsid w:val="000B2AEA"/>
    <w:rsid w:val="000C2DAA"/>
    <w:rsid w:val="000C499A"/>
    <w:rsid w:val="000C6C35"/>
    <w:rsid w:val="000C7854"/>
    <w:rsid w:val="000E1B30"/>
    <w:rsid w:val="000E68F3"/>
    <w:rsid w:val="000F0F8B"/>
    <w:rsid w:val="000F5FDB"/>
    <w:rsid w:val="000F7258"/>
    <w:rsid w:val="00100218"/>
    <w:rsid w:val="00101C33"/>
    <w:rsid w:val="00105195"/>
    <w:rsid w:val="0010664E"/>
    <w:rsid w:val="00117E5D"/>
    <w:rsid w:val="00137123"/>
    <w:rsid w:val="00137C98"/>
    <w:rsid w:val="0014299F"/>
    <w:rsid w:val="001558C9"/>
    <w:rsid w:val="00161A3A"/>
    <w:rsid w:val="0018598F"/>
    <w:rsid w:val="00197A9B"/>
    <w:rsid w:val="001A2504"/>
    <w:rsid w:val="001A4465"/>
    <w:rsid w:val="001B594D"/>
    <w:rsid w:val="001C195B"/>
    <w:rsid w:val="001C2E41"/>
    <w:rsid w:val="001C4568"/>
    <w:rsid w:val="001C60BD"/>
    <w:rsid w:val="001D0A34"/>
    <w:rsid w:val="001D36D9"/>
    <w:rsid w:val="001D653A"/>
    <w:rsid w:val="001E4FF8"/>
    <w:rsid w:val="001F32D3"/>
    <w:rsid w:val="001F546D"/>
    <w:rsid w:val="00204D44"/>
    <w:rsid w:val="002051CF"/>
    <w:rsid w:val="00207E07"/>
    <w:rsid w:val="00207FE7"/>
    <w:rsid w:val="002205C8"/>
    <w:rsid w:val="0022652C"/>
    <w:rsid w:val="002308BC"/>
    <w:rsid w:val="002345B4"/>
    <w:rsid w:val="002365FD"/>
    <w:rsid w:val="002410D3"/>
    <w:rsid w:val="0025512D"/>
    <w:rsid w:val="00255DE0"/>
    <w:rsid w:val="002737AA"/>
    <w:rsid w:val="00274FDD"/>
    <w:rsid w:val="0027743F"/>
    <w:rsid w:val="00277785"/>
    <w:rsid w:val="002852E6"/>
    <w:rsid w:val="002903E1"/>
    <w:rsid w:val="002A5101"/>
    <w:rsid w:val="002C106D"/>
    <w:rsid w:val="002C1278"/>
    <w:rsid w:val="002C4FD2"/>
    <w:rsid w:val="002F315B"/>
    <w:rsid w:val="002F72EE"/>
    <w:rsid w:val="0030049F"/>
    <w:rsid w:val="00301B4B"/>
    <w:rsid w:val="003166F6"/>
    <w:rsid w:val="00326F5B"/>
    <w:rsid w:val="00330EB3"/>
    <w:rsid w:val="00331AD6"/>
    <w:rsid w:val="00343039"/>
    <w:rsid w:val="00355F73"/>
    <w:rsid w:val="00366A62"/>
    <w:rsid w:val="00366F6A"/>
    <w:rsid w:val="00371A4F"/>
    <w:rsid w:val="0037626E"/>
    <w:rsid w:val="00384468"/>
    <w:rsid w:val="003864E4"/>
    <w:rsid w:val="003913F5"/>
    <w:rsid w:val="003A3B56"/>
    <w:rsid w:val="003A6ED7"/>
    <w:rsid w:val="003B5101"/>
    <w:rsid w:val="003B7138"/>
    <w:rsid w:val="003D1D7F"/>
    <w:rsid w:val="003D7CBA"/>
    <w:rsid w:val="003D7F4A"/>
    <w:rsid w:val="003E4022"/>
    <w:rsid w:val="003E4451"/>
    <w:rsid w:val="003E6C54"/>
    <w:rsid w:val="003F0C44"/>
    <w:rsid w:val="003F14F0"/>
    <w:rsid w:val="003F1573"/>
    <w:rsid w:val="003F6152"/>
    <w:rsid w:val="003F7EF6"/>
    <w:rsid w:val="004059BF"/>
    <w:rsid w:val="0041536D"/>
    <w:rsid w:val="00425272"/>
    <w:rsid w:val="0043549B"/>
    <w:rsid w:val="00447C45"/>
    <w:rsid w:val="00453C42"/>
    <w:rsid w:val="00457F5C"/>
    <w:rsid w:val="004661D3"/>
    <w:rsid w:val="00467E80"/>
    <w:rsid w:val="004711BC"/>
    <w:rsid w:val="00474232"/>
    <w:rsid w:val="00475639"/>
    <w:rsid w:val="004923DA"/>
    <w:rsid w:val="00493DCE"/>
    <w:rsid w:val="004A2A97"/>
    <w:rsid w:val="004A5635"/>
    <w:rsid w:val="004B387D"/>
    <w:rsid w:val="004B614B"/>
    <w:rsid w:val="004B727C"/>
    <w:rsid w:val="004B7C32"/>
    <w:rsid w:val="004C5471"/>
    <w:rsid w:val="004D4681"/>
    <w:rsid w:val="004E2400"/>
    <w:rsid w:val="004F27A9"/>
    <w:rsid w:val="004F2B99"/>
    <w:rsid w:val="00506414"/>
    <w:rsid w:val="005135AC"/>
    <w:rsid w:val="00514389"/>
    <w:rsid w:val="00514F20"/>
    <w:rsid w:val="0052143A"/>
    <w:rsid w:val="00522B1D"/>
    <w:rsid w:val="0052458C"/>
    <w:rsid w:val="00527A51"/>
    <w:rsid w:val="00527BA0"/>
    <w:rsid w:val="00537C22"/>
    <w:rsid w:val="005403E7"/>
    <w:rsid w:val="005426E1"/>
    <w:rsid w:val="00552F35"/>
    <w:rsid w:val="005556AD"/>
    <w:rsid w:val="005626C1"/>
    <w:rsid w:val="005658EA"/>
    <w:rsid w:val="005707FE"/>
    <w:rsid w:val="005710F1"/>
    <w:rsid w:val="00572109"/>
    <w:rsid w:val="00585E87"/>
    <w:rsid w:val="00586D1E"/>
    <w:rsid w:val="00595733"/>
    <w:rsid w:val="005A0612"/>
    <w:rsid w:val="005A33C6"/>
    <w:rsid w:val="005A3541"/>
    <w:rsid w:val="005A3A5A"/>
    <w:rsid w:val="005B26C2"/>
    <w:rsid w:val="005B55CA"/>
    <w:rsid w:val="005C13AD"/>
    <w:rsid w:val="005D6CCA"/>
    <w:rsid w:val="005D76C5"/>
    <w:rsid w:val="005F1627"/>
    <w:rsid w:val="005F40AC"/>
    <w:rsid w:val="00602FFF"/>
    <w:rsid w:val="00610B61"/>
    <w:rsid w:val="00622010"/>
    <w:rsid w:val="00641384"/>
    <w:rsid w:val="0064247A"/>
    <w:rsid w:val="0064299B"/>
    <w:rsid w:val="00651873"/>
    <w:rsid w:val="006606BF"/>
    <w:rsid w:val="0066238D"/>
    <w:rsid w:val="006741C4"/>
    <w:rsid w:val="006A3A68"/>
    <w:rsid w:val="006A745F"/>
    <w:rsid w:val="006A7A32"/>
    <w:rsid w:val="006B4A0C"/>
    <w:rsid w:val="006C4CFA"/>
    <w:rsid w:val="006D03B0"/>
    <w:rsid w:val="006D393B"/>
    <w:rsid w:val="006D7108"/>
    <w:rsid w:val="006E06C7"/>
    <w:rsid w:val="006E574A"/>
    <w:rsid w:val="006E5836"/>
    <w:rsid w:val="006E7029"/>
    <w:rsid w:val="006F794C"/>
    <w:rsid w:val="00703D87"/>
    <w:rsid w:val="00715DE2"/>
    <w:rsid w:val="0072058A"/>
    <w:rsid w:val="0073089A"/>
    <w:rsid w:val="00733EB5"/>
    <w:rsid w:val="00735278"/>
    <w:rsid w:val="007365F5"/>
    <w:rsid w:val="00742475"/>
    <w:rsid w:val="00747F87"/>
    <w:rsid w:val="00752B71"/>
    <w:rsid w:val="00753825"/>
    <w:rsid w:val="00753F65"/>
    <w:rsid w:val="007714C1"/>
    <w:rsid w:val="007772D5"/>
    <w:rsid w:val="007773BB"/>
    <w:rsid w:val="00787062"/>
    <w:rsid w:val="00792F09"/>
    <w:rsid w:val="007B2C62"/>
    <w:rsid w:val="007C129C"/>
    <w:rsid w:val="007C23AD"/>
    <w:rsid w:val="007D7F0C"/>
    <w:rsid w:val="007E2738"/>
    <w:rsid w:val="007E664C"/>
    <w:rsid w:val="007F1200"/>
    <w:rsid w:val="00802678"/>
    <w:rsid w:val="0081128B"/>
    <w:rsid w:val="00825745"/>
    <w:rsid w:val="00831AF3"/>
    <w:rsid w:val="00831C6B"/>
    <w:rsid w:val="008347BF"/>
    <w:rsid w:val="00841933"/>
    <w:rsid w:val="00841A77"/>
    <w:rsid w:val="0084313E"/>
    <w:rsid w:val="0086673F"/>
    <w:rsid w:val="0087373A"/>
    <w:rsid w:val="008819AF"/>
    <w:rsid w:val="0089288E"/>
    <w:rsid w:val="008951D6"/>
    <w:rsid w:val="008A05FE"/>
    <w:rsid w:val="008A0DB8"/>
    <w:rsid w:val="008A1C04"/>
    <w:rsid w:val="008A6F26"/>
    <w:rsid w:val="008B1649"/>
    <w:rsid w:val="008D06E5"/>
    <w:rsid w:val="008F170F"/>
    <w:rsid w:val="008F6D3A"/>
    <w:rsid w:val="009121E8"/>
    <w:rsid w:val="0091273F"/>
    <w:rsid w:val="009129D8"/>
    <w:rsid w:val="00923012"/>
    <w:rsid w:val="00923616"/>
    <w:rsid w:val="00924549"/>
    <w:rsid w:val="00937203"/>
    <w:rsid w:val="0094660E"/>
    <w:rsid w:val="00946980"/>
    <w:rsid w:val="00957D5F"/>
    <w:rsid w:val="00963C85"/>
    <w:rsid w:val="009652D1"/>
    <w:rsid w:val="00971E7D"/>
    <w:rsid w:val="0098157A"/>
    <w:rsid w:val="009845E2"/>
    <w:rsid w:val="0098511A"/>
    <w:rsid w:val="00987A8C"/>
    <w:rsid w:val="00994029"/>
    <w:rsid w:val="009B31D5"/>
    <w:rsid w:val="009B7990"/>
    <w:rsid w:val="009C19AA"/>
    <w:rsid w:val="009C3B0B"/>
    <w:rsid w:val="009E3CFE"/>
    <w:rsid w:val="009F0101"/>
    <w:rsid w:val="009F15FE"/>
    <w:rsid w:val="009F2B2C"/>
    <w:rsid w:val="009F778D"/>
    <w:rsid w:val="009F7C33"/>
    <w:rsid w:val="009F7DB5"/>
    <w:rsid w:val="00A01E0F"/>
    <w:rsid w:val="00A14E13"/>
    <w:rsid w:val="00A21196"/>
    <w:rsid w:val="00A248DB"/>
    <w:rsid w:val="00A331AB"/>
    <w:rsid w:val="00A51DE6"/>
    <w:rsid w:val="00A56292"/>
    <w:rsid w:val="00A86917"/>
    <w:rsid w:val="00AA0272"/>
    <w:rsid w:val="00AB0048"/>
    <w:rsid w:val="00AB51F2"/>
    <w:rsid w:val="00AB7305"/>
    <w:rsid w:val="00AB7FC4"/>
    <w:rsid w:val="00AC530A"/>
    <w:rsid w:val="00AC7898"/>
    <w:rsid w:val="00AD4EC8"/>
    <w:rsid w:val="00AD51DA"/>
    <w:rsid w:val="00AD57AF"/>
    <w:rsid w:val="00AF1E89"/>
    <w:rsid w:val="00B03284"/>
    <w:rsid w:val="00B037DE"/>
    <w:rsid w:val="00B07198"/>
    <w:rsid w:val="00B11D85"/>
    <w:rsid w:val="00B128BA"/>
    <w:rsid w:val="00B20856"/>
    <w:rsid w:val="00B717AE"/>
    <w:rsid w:val="00B76087"/>
    <w:rsid w:val="00B80E62"/>
    <w:rsid w:val="00B84A5E"/>
    <w:rsid w:val="00B85B06"/>
    <w:rsid w:val="00B91C9E"/>
    <w:rsid w:val="00B96B30"/>
    <w:rsid w:val="00B97A46"/>
    <w:rsid w:val="00BA7254"/>
    <w:rsid w:val="00BB03EE"/>
    <w:rsid w:val="00BD1C54"/>
    <w:rsid w:val="00BD36A1"/>
    <w:rsid w:val="00BD6BB1"/>
    <w:rsid w:val="00BE44AE"/>
    <w:rsid w:val="00BF11C4"/>
    <w:rsid w:val="00C10CA6"/>
    <w:rsid w:val="00C16F03"/>
    <w:rsid w:val="00C236AE"/>
    <w:rsid w:val="00C25F76"/>
    <w:rsid w:val="00C304BD"/>
    <w:rsid w:val="00C34BB0"/>
    <w:rsid w:val="00C374D6"/>
    <w:rsid w:val="00C37D63"/>
    <w:rsid w:val="00C44810"/>
    <w:rsid w:val="00C54365"/>
    <w:rsid w:val="00C64B01"/>
    <w:rsid w:val="00C65213"/>
    <w:rsid w:val="00C7233C"/>
    <w:rsid w:val="00C9006D"/>
    <w:rsid w:val="00C91CEA"/>
    <w:rsid w:val="00C94B01"/>
    <w:rsid w:val="00CA2BB2"/>
    <w:rsid w:val="00CB0073"/>
    <w:rsid w:val="00CB21AD"/>
    <w:rsid w:val="00CB7DAE"/>
    <w:rsid w:val="00CC2934"/>
    <w:rsid w:val="00CC5882"/>
    <w:rsid w:val="00CE60B8"/>
    <w:rsid w:val="00CF1A74"/>
    <w:rsid w:val="00D036BC"/>
    <w:rsid w:val="00D0617F"/>
    <w:rsid w:val="00D11FC2"/>
    <w:rsid w:val="00D410A9"/>
    <w:rsid w:val="00D45061"/>
    <w:rsid w:val="00D51817"/>
    <w:rsid w:val="00D53908"/>
    <w:rsid w:val="00D6165C"/>
    <w:rsid w:val="00D62B47"/>
    <w:rsid w:val="00D67AF8"/>
    <w:rsid w:val="00D7200A"/>
    <w:rsid w:val="00D83219"/>
    <w:rsid w:val="00D86435"/>
    <w:rsid w:val="00D91292"/>
    <w:rsid w:val="00D9266F"/>
    <w:rsid w:val="00D93006"/>
    <w:rsid w:val="00D947AF"/>
    <w:rsid w:val="00D97B7B"/>
    <w:rsid w:val="00DA6E60"/>
    <w:rsid w:val="00DA734E"/>
    <w:rsid w:val="00DB39B2"/>
    <w:rsid w:val="00DB4B01"/>
    <w:rsid w:val="00DC0915"/>
    <w:rsid w:val="00DC138B"/>
    <w:rsid w:val="00DC31D3"/>
    <w:rsid w:val="00DD1477"/>
    <w:rsid w:val="00DD16E4"/>
    <w:rsid w:val="00DE1695"/>
    <w:rsid w:val="00DE1C99"/>
    <w:rsid w:val="00DE7486"/>
    <w:rsid w:val="00DE7BE1"/>
    <w:rsid w:val="00DF2EEE"/>
    <w:rsid w:val="00E10005"/>
    <w:rsid w:val="00E14A3F"/>
    <w:rsid w:val="00E15327"/>
    <w:rsid w:val="00E227FE"/>
    <w:rsid w:val="00E22D88"/>
    <w:rsid w:val="00E25C8A"/>
    <w:rsid w:val="00E413C9"/>
    <w:rsid w:val="00E4547C"/>
    <w:rsid w:val="00E53DC7"/>
    <w:rsid w:val="00E56E8F"/>
    <w:rsid w:val="00E64266"/>
    <w:rsid w:val="00E64F89"/>
    <w:rsid w:val="00E73EB9"/>
    <w:rsid w:val="00E81B70"/>
    <w:rsid w:val="00E83A3E"/>
    <w:rsid w:val="00E87551"/>
    <w:rsid w:val="00EA39A1"/>
    <w:rsid w:val="00EB7FFD"/>
    <w:rsid w:val="00EC64FB"/>
    <w:rsid w:val="00ED19F3"/>
    <w:rsid w:val="00ED70A9"/>
    <w:rsid w:val="00EE694A"/>
    <w:rsid w:val="00EE6FBE"/>
    <w:rsid w:val="00EF1F7B"/>
    <w:rsid w:val="00EF2192"/>
    <w:rsid w:val="00F00C56"/>
    <w:rsid w:val="00F05D08"/>
    <w:rsid w:val="00F07B6A"/>
    <w:rsid w:val="00F10625"/>
    <w:rsid w:val="00F11EA7"/>
    <w:rsid w:val="00F14E1A"/>
    <w:rsid w:val="00F17228"/>
    <w:rsid w:val="00F30FC2"/>
    <w:rsid w:val="00F32812"/>
    <w:rsid w:val="00F32BDE"/>
    <w:rsid w:val="00F4560C"/>
    <w:rsid w:val="00F45D5E"/>
    <w:rsid w:val="00F47259"/>
    <w:rsid w:val="00F5444E"/>
    <w:rsid w:val="00F6276F"/>
    <w:rsid w:val="00F638D1"/>
    <w:rsid w:val="00F74709"/>
    <w:rsid w:val="00F93F32"/>
    <w:rsid w:val="00FB4145"/>
    <w:rsid w:val="00FB5DD8"/>
    <w:rsid w:val="00FC292C"/>
    <w:rsid w:val="00FC3194"/>
    <w:rsid w:val="00FD6E3E"/>
    <w:rsid w:val="00FE5DB2"/>
    <w:rsid w:val="00FF19F4"/>
    <w:rsid w:val="00FF6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F"/>
    <w:pPr>
      <w:suppressAutoHyphens/>
      <w:spacing w:after="0" w:line="240" w:lineRule="auto"/>
    </w:pPr>
    <w:rPr>
      <w:rFonts w:ascii="Calibri" w:eastAsia="Times New Roman" w:hAnsi="Calibri" w:cs="Calibri"/>
      <w:lang w:val="en-US" w:eastAsia="ar-SA"/>
    </w:rPr>
  </w:style>
  <w:style w:type="paragraph" w:styleId="3">
    <w:name w:val="heading 3"/>
    <w:basedOn w:val="a"/>
    <w:link w:val="30"/>
    <w:uiPriority w:val="9"/>
    <w:qFormat/>
    <w:rsid w:val="004059BF"/>
    <w:pPr>
      <w:suppressAutoHyphens w:val="0"/>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4059B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9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4059BF"/>
    <w:rPr>
      <w:rFonts w:asciiTheme="majorHAnsi" w:eastAsiaTheme="majorEastAsia" w:hAnsiTheme="majorHAnsi" w:cstheme="majorBidi"/>
      <w:color w:val="243F60" w:themeColor="accent1" w:themeShade="7F"/>
      <w:lang w:val="en-US" w:eastAsia="ar-SA"/>
    </w:rPr>
  </w:style>
  <w:style w:type="paragraph" w:styleId="a3">
    <w:name w:val="List Paragraph"/>
    <w:aliases w:val="ненум_список,маркированный"/>
    <w:basedOn w:val="a"/>
    <w:link w:val="a4"/>
    <w:qFormat/>
    <w:rsid w:val="004059BF"/>
    <w:pPr>
      <w:ind w:left="720"/>
    </w:pPr>
    <w:rPr>
      <w:rFonts w:ascii="Times New Roman" w:hAnsi="Times New Roman" w:cs="Times New Roman"/>
      <w:sz w:val="28"/>
      <w:szCs w:val="20"/>
      <w:lang w:val="ru-RU"/>
    </w:rPr>
  </w:style>
  <w:style w:type="character" w:customStyle="1" w:styleId="1">
    <w:name w:val="Основной шрифт абзаца1"/>
    <w:rsid w:val="004059BF"/>
  </w:style>
  <w:style w:type="paragraph" w:styleId="a5">
    <w:name w:val="No Spacing"/>
    <w:link w:val="a6"/>
    <w:uiPriority w:val="99"/>
    <w:qFormat/>
    <w:rsid w:val="004059BF"/>
    <w:pPr>
      <w:suppressAutoHyphens/>
      <w:spacing w:after="0" w:line="100" w:lineRule="atLeast"/>
    </w:pPr>
    <w:rPr>
      <w:rFonts w:ascii="Calibri" w:eastAsia="Calibri" w:hAnsi="Calibri" w:cs="Times New Roman"/>
      <w:lang w:eastAsia="ar-SA"/>
    </w:rPr>
  </w:style>
  <w:style w:type="character" w:customStyle="1" w:styleId="219pt-1pt">
    <w:name w:val="Заголовок №2 + 19 pt;Не полужирный;Курсив;Интервал -1 pt"/>
    <w:rsid w:val="004059BF"/>
    <w:rPr>
      <w:b/>
      <w:bCs/>
      <w:i/>
      <w:iCs/>
      <w:color w:val="000000"/>
      <w:spacing w:val="-20"/>
      <w:w w:val="100"/>
      <w:position w:val="0"/>
      <w:sz w:val="38"/>
      <w:szCs w:val="38"/>
      <w:u w:val="single"/>
      <w:shd w:val="clear" w:color="auto" w:fill="FFFFFF"/>
      <w:lang w:val="ru-RU" w:eastAsia="ru-RU" w:bidi="ru-RU"/>
    </w:rPr>
  </w:style>
  <w:style w:type="character" w:customStyle="1" w:styleId="2">
    <w:name w:val="Основной текст2"/>
    <w:rsid w:val="004059B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0">
    <w:name w:val="Обычный1"/>
    <w:rsid w:val="004059BF"/>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7">
    <w:name w:val="Body Text"/>
    <w:aliases w:val="Знак1"/>
    <w:basedOn w:val="10"/>
    <w:link w:val="a8"/>
    <w:rsid w:val="004059BF"/>
    <w:pPr>
      <w:widowControl/>
      <w:textAlignment w:val="auto"/>
    </w:pPr>
    <w:rPr>
      <w:rFonts w:eastAsia="Times New Roman" w:cs="Times New Roman"/>
      <w:sz w:val="28"/>
      <w:lang w:val="ru-RU" w:eastAsia="ar-SA" w:bidi="ar-SA"/>
    </w:rPr>
  </w:style>
  <w:style w:type="character" w:customStyle="1" w:styleId="a8">
    <w:name w:val="Основной текст Знак"/>
    <w:aliases w:val="Знак1 Знак"/>
    <w:basedOn w:val="a0"/>
    <w:link w:val="a7"/>
    <w:rsid w:val="004059BF"/>
    <w:rPr>
      <w:rFonts w:ascii="Times New Roman" w:eastAsia="Times New Roman" w:hAnsi="Times New Roman" w:cs="Times New Roman"/>
      <w:kern w:val="1"/>
      <w:sz w:val="28"/>
      <w:szCs w:val="24"/>
      <w:lang w:eastAsia="ar-SA"/>
    </w:rPr>
  </w:style>
  <w:style w:type="paragraph" w:styleId="a9">
    <w:name w:val="Balloon Text"/>
    <w:basedOn w:val="a"/>
    <w:link w:val="aa"/>
    <w:uiPriority w:val="99"/>
    <w:semiHidden/>
    <w:unhideWhenUsed/>
    <w:rsid w:val="004059BF"/>
    <w:rPr>
      <w:rFonts w:ascii="Tahoma" w:hAnsi="Tahoma" w:cs="Tahoma"/>
      <w:sz w:val="16"/>
      <w:szCs w:val="16"/>
    </w:rPr>
  </w:style>
  <w:style w:type="character" w:customStyle="1" w:styleId="aa">
    <w:name w:val="Текст выноски Знак"/>
    <w:basedOn w:val="a0"/>
    <w:link w:val="a9"/>
    <w:uiPriority w:val="99"/>
    <w:semiHidden/>
    <w:rsid w:val="004059BF"/>
    <w:rPr>
      <w:rFonts w:ascii="Tahoma" w:eastAsia="Times New Roman" w:hAnsi="Tahoma" w:cs="Tahoma"/>
      <w:sz w:val="16"/>
      <w:szCs w:val="16"/>
      <w:lang w:val="en-US" w:eastAsia="ar-SA"/>
    </w:rPr>
  </w:style>
  <w:style w:type="paragraph" w:styleId="ab">
    <w:name w:val="header"/>
    <w:basedOn w:val="a"/>
    <w:link w:val="ac"/>
    <w:uiPriority w:val="99"/>
    <w:unhideWhenUsed/>
    <w:rsid w:val="004059BF"/>
    <w:pPr>
      <w:tabs>
        <w:tab w:val="center" w:pos="4677"/>
        <w:tab w:val="right" w:pos="9355"/>
      </w:tabs>
    </w:pPr>
  </w:style>
  <w:style w:type="character" w:customStyle="1" w:styleId="ac">
    <w:name w:val="Верхний колонтитул Знак"/>
    <w:basedOn w:val="a0"/>
    <w:link w:val="ab"/>
    <w:uiPriority w:val="99"/>
    <w:rsid w:val="004059BF"/>
    <w:rPr>
      <w:rFonts w:ascii="Calibri" w:eastAsia="Times New Roman" w:hAnsi="Calibri" w:cs="Calibri"/>
      <w:lang w:val="en-US" w:eastAsia="ar-SA"/>
    </w:rPr>
  </w:style>
  <w:style w:type="paragraph" w:styleId="ad">
    <w:name w:val="footer"/>
    <w:basedOn w:val="a"/>
    <w:link w:val="ae"/>
    <w:uiPriority w:val="99"/>
    <w:unhideWhenUsed/>
    <w:rsid w:val="004059BF"/>
    <w:pPr>
      <w:tabs>
        <w:tab w:val="center" w:pos="4677"/>
        <w:tab w:val="right" w:pos="9355"/>
      </w:tabs>
    </w:pPr>
  </w:style>
  <w:style w:type="character" w:customStyle="1" w:styleId="ae">
    <w:name w:val="Нижний колонтитул Знак"/>
    <w:basedOn w:val="a0"/>
    <w:link w:val="ad"/>
    <w:uiPriority w:val="99"/>
    <w:rsid w:val="004059BF"/>
    <w:rPr>
      <w:rFonts w:ascii="Calibri" w:eastAsia="Times New Roman" w:hAnsi="Calibri" w:cs="Calibri"/>
      <w:lang w:val="en-US" w:eastAsia="ar-SA"/>
    </w:rPr>
  </w:style>
  <w:style w:type="paragraph" w:customStyle="1" w:styleId="Standard">
    <w:name w:val="Standard"/>
    <w:rsid w:val="004059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
    <w:name w:val="Основной текст 31"/>
    <w:basedOn w:val="a"/>
    <w:rsid w:val="004059BF"/>
    <w:pPr>
      <w:spacing w:after="120"/>
    </w:pPr>
    <w:rPr>
      <w:rFonts w:ascii="Times New Roman" w:hAnsi="Times New Roman" w:cs="Times New Roman"/>
      <w:sz w:val="16"/>
      <w:szCs w:val="16"/>
      <w:lang w:val="kk-KZ"/>
    </w:rPr>
  </w:style>
  <w:style w:type="paragraph" w:styleId="af">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
    <w:basedOn w:val="a"/>
    <w:link w:val="af0"/>
    <w:qFormat/>
    <w:rsid w:val="004059BF"/>
    <w:pPr>
      <w:spacing w:before="100" w:after="100"/>
    </w:pPr>
    <w:rPr>
      <w:rFonts w:ascii="Times New Roman" w:hAnsi="Times New Roman" w:cs="Times New Roman"/>
      <w:sz w:val="24"/>
      <w:szCs w:val="24"/>
      <w:lang w:val="ru-RU"/>
    </w:rPr>
  </w:style>
  <w:style w:type="character" w:customStyle="1" w:styleId="af0">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
    <w:locked/>
    <w:rsid w:val="004059BF"/>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059BF"/>
  </w:style>
  <w:style w:type="character" w:styleId="af1">
    <w:name w:val="Hyperlink"/>
    <w:basedOn w:val="a0"/>
    <w:uiPriority w:val="99"/>
    <w:semiHidden/>
    <w:unhideWhenUsed/>
    <w:rsid w:val="004059BF"/>
    <w:rPr>
      <w:color w:val="0000FF"/>
      <w:u w:val="single"/>
    </w:rPr>
  </w:style>
  <w:style w:type="character" w:customStyle="1" w:styleId="s1">
    <w:name w:val="s1"/>
    <w:rsid w:val="004059BF"/>
    <w:rPr>
      <w:rFonts w:ascii="Times New Roman" w:hAnsi="Times New Roman" w:cs="Times New Roman"/>
      <w:b/>
      <w:bCs/>
      <w:i w:val="0"/>
      <w:iCs w:val="0"/>
      <w:strike w:val="0"/>
      <w:dstrike w:val="0"/>
      <w:color w:val="000000"/>
      <w:sz w:val="20"/>
      <w:szCs w:val="20"/>
      <w:u w:val="none"/>
    </w:rPr>
  </w:style>
  <w:style w:type="character" w:customStyle="1" w:styleId="s0">
    <w:name w:val="s0"/>
    <w:rsid w:val="004059BF"/>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с отступом 31"/>
    <w:basedOn w:val="a"/>
    <w:rsid w:val="004059BF"/>
    <w:pPr>
      <w:ind w:left="240"/>
      <w:jc w:val="both"/>
    </w:pPr>
    <w:rPr>
      <w:rFonts w:ascii="Times New Roman" w:hAnsi="Times New Roman" w:cs="Times New Roman"/>
      <w:b/>
      <w:sz w:val="24"/>
      <w:szCs w:val="20"/>
      <w:lang w:val="ru-RU"/>
    </w:rPr>
  </w:style>
  <w:style w:type="character" w:customStyle="1" w:styleId="a6">
    <w:name w:val="Без интервала Знак"/>
    <w:link w:val="a5"/>
    <w:uiPriority w:val="99"/>
    <w:rsid w:val="004059BF"/>
    <w:rPr>
      <w:rFonts w:ascii="Calibri" w:eastAsia="Calibri" w:hAnsi="Calibri" w:cs="Times New Roman"/>
      <w:lang w:eastAsia="ar-SA"/>
    </w:rPr>
  </w:style>
  <w:style w:type="character" w:customStyle="1" w:styleId="11">
    <w:name w:val="Основной текст Знак1"/>
    <w:basedOn w:val="a0"/>
    <w:rsid w:val="004059BF"/>
    <w:rPr>
      <w:rFonts w:ascii="Times New Roman" w:eastAsia="Times New Roman" w:hAnsi="Times New Roman" w:cs="Times New Roman"/>
      <w:kern w:val="1"/>
      <w:sz w:val="28"/>
      <w:szCs w:val="24"/>
      <w:lang w:eastAsia="ar-SA"/>
    </w:rPr>
  </w:style>
  <w:style w:type="character" w:customStyle="1" w:styleId="WW8Num2z1">
    <w:name w:val="WW8Num2z1"/>
    <w:rsid w:val="004059BF"/>
    <w:rPr>
      <w:color w:val="auto"/>
    </w:rPr>
  </w:style>
  <w:style w:type="character" w:customStyle="1" w:styleId="a4">
    <w:name w:val="Абзац списка Знак"/>
    <w:aliases w:val="ненум_список Знак,маркированный Знак"/>
    <w:link w:val="a3"/>
    <w:rsid w:val="00DC0915"/>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9BF"/>
    <w:pPr>
      <w:suppressAutoHyphens/>
      <w:spacing w:after="0" w:line="240" w:lineRule="auto"/>
    </w:pPr>
    <w:rPr>
      <w:rFonts w:ascii="Calibri" w:eastAsia="Times New Roman" w:hAnsi="Calibri" w:cs="Calibri"/>
      <w:lang w:val="en-US" w:eastAsia="ar-SA"/>
    </w:rPr>
  </w:style>
  <w:style w:type="paragraph" w:styleId="3">
    <w:name w:val="heading 3"/>
    <w:basedOn w:val="a"/>
    <w:link w:val="30"/>
    <w:uiPriority w:val="9"/>
    <w:qFormat/>
    <w:rsid w:val="004059BF"/>
    <w:pPr>
      <w:suppressAutoHyphens w:val="0"/>
      <w:spacing w:before="100" w:beforeAutospacing="1" w:after="100" w:afterAutospacing="1"/>
      <w:outlineLvl w:val="2"/>
    </w:pPr>
    <w:rPr>
      <w:rFonts w:ascii="Times New Roman" w:hAnsi="Times New Roman" w:cs="Times New Roman"/>
      <w:b/>
      <w:bCs/>
      <w:sz w:val="27"/>
      <w:szCs w:val="27"/>
      <w:lang w:val="ru-RU" w:eastAsia="ru-RU"/>
    </w:rPr>
  </w:style>
  <w:style w:type="paragraph" w:styleId="5">
    <w:name w:val="heading 5"/>
    <w:basedOn w:val="a"/>
    <w:next w:val="a"/>
    <w:link w:val="50"/>
    <w:uiPriority w:val="9"/>
    <w:semiHidden/>
    <w:unhideWhenUsed/>
    <w:qFormat/>
    <w:rsid w:val="004059B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59B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semiHidden/>
    <w:rsid w:val="004059BF"/>
    <w:rPr>
      <w:rFonts w:asciiTheme="majorHAnsi" w:eastAsiaTheme="majorEastAsia" w:hAnsiTheme="majorHAnsi" w:cstheme="majorBidi"/>
      <w:color w:val="243F60" w:themeColor="accent1" w:themeShade="7F"/>
      <w:lang w:val="en-US" w:eastAsia="ar-SA"/>
    </w:rPr>
  </w:style>
  <w:style w:type="paragraph" w:styleId="a3">
    <w:name w:val="List Paragraph"/>
    <w:aliases w:val="ненум_список,маркированный"/>
    <w:basedOn w:val="a"/>
    <w:link w:val="a4"/>
    <w:qFormat/>
    <w:rsid w:val="004059BF"/>
    <w:pPr>
      <w:ind w:left="720"/>
    </w:pPr>
    <w:rPr>
      <w:rFonts w:ascii="Times New Roman" w:hAnsi="Times New Roman" w:cs="Times New Roman"/>
      <w:sz w:val="28"/>
      <w:szCs w:val="20"/>
      <w:lang w:val="ru-RU"/>
    </w:rPr>
  </w:style>
  <w:style w:type="character" w:customStyle="1" w:styleId="1">
    <w:name w:val="Основной шрифт абзаца1"/>
    <w:rsid w:val="004059BF"/>
  </w:style>
  <w:style w:type="paragraph" w:styleId="a5">
    <w:name w:val="No Spacing"/>
    <w:link w:val="a6"/>
    <w:uiPriority w:val="99"/>
    <w:qFormat/>
    <w:rsid w:val="004059BF"/>
    <w:pPr>
      <w:suppressAutoHyphens/>
      <w:spacing w:after="0" w:line="100" w:lineRule="atLeast"/>
    </w:pPr>
    <w:rPr>
      <w:rFonts w:ascii="Calibri" w:eastAsia="Calibri" w:hAnsi="Calibri" w:cs="Times New Roman"/>
      <w:lang w:eastAsia="ar-SA"/>
    </w:rPr>
  </w:style>
  <w:style w:type="character" w:customStyle="1" w:styleId="219pt-1pt">
    <w:name w:val="Заголовок №2 + 19 pt;Не полужирный;Курсив;Интервал -1 pt"/>
    <w:rsid w:val="004059BF"/>
    <w:rPr>
      <w:b/>
      <w:bCs/>
      <w:i/>
      <w:iCs/>
      <w:color w:val="000000"/>
      <w:spacing w:val="-20"/>
      <w:w w:val="100"/>
      <w:position w:val="0"/>
      <w:sz w:val="38"/>
      <w:szCs w:val="38"/>
      <w:u w:val="single"/>
      <w:shd w:val="clear" w:color="auto" w:fill="FFFFFF"/>
      <w:lang w:val="ru-RU" w:eastAsia="ru-RU" w:bidi="ru-RU"/>
    </w:rPr>
  </w:style>
  <w:style w:type="character" w:customStyle="1" w:styleId="2">
    <w:name w:val="Основной текст2"/>
    <w:rsid w:val="004059B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0">
    <w:name w:val="Обычный1"/>
    <w:rsid w:val="004059BF"/>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7">
    <w:name w:val="Body Text"/>
    <w:aliases w:val="Знак1"/>
    <w:basedOn w:val="10"/>
    <w:link w:val="a8"/>
    <w:rsid w:val="004059BF"/>
    <w:pPr>
      <w:widowControl/>
      <w:textAlignment w:val="auto"/>
    </w:pPr>
    <w:rPr>
      <w:rFonts w:eastAsia="Times New Roman" w:cs="Times New Roman"/>
      <w:sz w:val="28"/>
      <w:lang w:val="ru-RU" w:eastAsia="ar-SA" w:bidi="ar-SA"/>
    </w:rPr>
  </w:style>
  <w:style w:type="character" w:customStyle="1" w:styleId="a8">
    <w:name w:val="Основной текст Знак"/>
    <w:aliases w:val="Знак1 Знак"/>
    <w:basedOn w:val="a0"/>
    <w:link w:val="a7"/>
    <w:rsid w:val="004059BF"/>
    <w:rPr>
      <w:rFonts w:ascii="Times New Roman" w:eastAsia="Times New Roman" w:hAnsi="Times New Roman" w:cs="Times New Roman"/>
      <w:kern w:val="1"/>
      <w:sz w:val="28"/>
      <w:szCs w:val="24"/>
      <w:lang w:eastAsia="ar-SA"/>
    </w:rPr>
  </w:style>
  <w:style w:type="paragraph" w:styleId="a9">
    <w:name w:val="Balloon Text"/>
    <w:basedOn w:val="a"/>
    <w:link w:val="aa"/>
    <w:uiPriority w:val="99"/>
    <w:semiHidden/>
    <w:unhideWhenUsed/>
    <w:rsid w:val="004059BF"/>
    <w:rPr>
      <w:rFonts w:ascii="Tahoma" w:hAnsi="Tahoma" w:cs="Tahoma"/>
      <w:sz w:val="16"/>
      <w:szCs w:val="16"/>
    </w:rPr>
  </w:style>
  <w:style w:type="character" w:customStyle="1" w:styleId="aa">
    <w:name w:val="Текст выноски Знак"/>
    <w:basedOn w:val="a0"/>
    <w:link w:val="a9"/>
    <w:uiPriority w:val="99"/>
    <w:semiHidden/>
    <w:rsid w:val="004059BF"/>
    <w:rPr>
      <w:rFonts w:ascii="Tahoma" w:eastAsia="Times New Roman" w:hAnsi="Tahoma" w:cs="Tahoma"/>
      <w:sz w:val="16"/>
      <w:szCs w:val="16"/>
      <w:lang w:val="en-US" w:eastAsia="ar-SA"/>
    </w:rPr>
  </w:style>
  <w:style w:type="paragraph" w:styleId="ab">
    <w:name w:val="header"/>
    <w:basedOn w:val="a"/>
    <w:link w:val="ac"/>
    <w:uiPriority w:val="99"/>
    <w:unhideWhenUsed/>
    <w:rsid w:val="004059BF"/>
    <w:pPr>
      <w:tabs>
        <w:tab w:val="center" w:pos="4677"/>
        <w:tab w:val="right" w:pos="9355"/>
      </w:tabs>
    </w:pPr>
  </w:style>
  <w:style w:type="character" w:customStyle="1" w:styleId="ac">
    <w:name w:val="Верхний колонтитул Знак"/>
    <w:basedOn w:val="a0"/>
    <w:link w:val="ab"/>
    <w:uiPriority w:val="99"/>
    <w:rsid w:val="004059BF"/>
    <w:rPr>
      <w:rFonts w:ascii="Calibri" w:eastAsia="Times New Roman" w:hAnsi="Calibri" w:cs="Calibri"/>
      <w:lang w:val="en-US" w:eastAsia="ar-SA"/>
    </w:rPr>
  </w:style>
  <w:style w:type="paragraph" w:styleId="ad">
    <w:name w:val="footer"/>
    <w:basedOn w:val="a"/>
    <w:link w:val="ae"/>
    <w:uiPriority w:val="99"/>
    <w:unhideWhenUsed/>
    <w:rsid w:val="004059BF"/>
    <w:pPr>
      <w:tabs>
        <w:tab w:val="center" w:pos="4677"/>
        <w:tab w:val="right" w:pos="9355"/>
      </w:tabs>
    </w:pPr>
  </w:style>
  <w:style w:type="character" w:customStyle="1" w:styleId="ae">
    <w:name w:val="Нижний колонтитул Знак"/>
    <w:basedOn w:val="a0"/>
    <w:link w:val="ad"/>
    <w:uiPriority w:val="99"/>
    <w:rsid w:val="004059BF"/>
    <w:rPr>
      <w:rFonts w:ascii="Calibri" w:eastAsia="Times New Roman" w:hAnsi="Calibri" w:cs="Calibri"/>
      <w:lang w:val="en-US" w:eastAsia="ar-SA"/>
    </w:rPr>
  </w:style>
  <w:style w:type="paragraph" w:customStyle="1" w:styleId="Standard">
    <w:name w:val="Standard"/>
    <w:rsid w:val="004059B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31">
    <w:name w:val="Основной текст 31"/>
    <w:basedOn w:val="a"/>
    <w:rsid w:val="004059BF"/>
    <w:pPr>
      <w:spacing w:after="120"/>
    </w:pPr>
    <w:rPr>
      <w:rFonts w:ascii="Times New Roman" w:hAnsi="Times New Roman" w:cs="Times New Roman"/>
      <w:sz w:val="16"/>
      <w:szCs w:val="16"/>
      <w:lang w:val="kk-KZ"/>
    </w:rPr>
  </w:style>
  <w:style w:type="paragraph" w:styleId="af">
    <w:name w:val="Normal (Web)"/>
    <w:aliases w:val="Обычный (Web)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ак Знак3"/>
    <w:basedOn w:val="a"/>
    <w:link w:val="af0"/>
    <w:qFormat/>
    <w:rsid w:val="004059BF"/>
    <w:pPr>
      <w:spacing w:before="100" w:after="100"/>
    </w:pPr>
    <w:rPr>
      <w:rFonts w:ascii="Times New Roman" w:hAnsi="Times New Roman" w:cs="Times New Roman"/>
      <w:sz w:val="24"/>
      <w:szCs w:val="24"/>
      <w:lang w:val="ru-RU"/>
    </w:rPr>
  </w:style>
  <w:style w:type="character" w:customStyle="1" w:styleId="af0">
    <w:name w:val="Обычный (веб) Знак"/>
    <w:aliases w:val="Обычный (Web)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
    <w:locked/>
    <w:rsid w:val="004059BF"/>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4059BF"/>
  </w:style>
  <w:style w:type="character" w:styleId="af1">
    <w:name w:val="Hyperlink"/>
    <w:basedOn w:val="a0"/>
    <w:uiPriority w:val="99"/>
    <w:semiHidden/>
    <w:unhideWhenUsed/>
    <w:rsid w:val="004059BF"/>
    <w:rPr>
      <w:color w:val="0000FF"/>
      <w:u w:val="single"/>
    </w:rPr>
  </w:style>
  <w:style w:type="character" w:customStyle="1" w:styleId="s1">
    <w:name w:val="s1"/>
    <w:rsid w:val="004059BF"/>
    <w:rPr>
      <w:rFonts w:ascii="Times New Roman" w:hAnsi="Times New Roman" w:cs="Times New Roman"/>
      <w:b/>
      <w:bCs/>
      <w:i w:val="0"/>
      <w:iCs w:val="0"/>
      <w:strike w:val="0"/>
      <w:dstrike w:val="0"/>
      <w:color w:val="000000"/>
      <w:sz w:val="20"/>
      <w:szCs w:val="20"/>
      <w:u w:val="none"/>
    </w:rPr>
  </w:style>
  <w:style w:type="character" w:customStyle="1" w:styleId="s0">
    <w:name w:val="s0"/>
    <w:rsid w:val="004059BF"/>
    <w:rPr>
      <w:rFonts w:ascii="Times New Roman" w:hAnsi="Times New Roman" w:cs="Times New Roman"/>
      <w:b w:val="0"/>
      <w:bCs w:val="0"/>
      <w:i w:val="0"/>
      <w:iCs w:val="0"/>
      <w:strike w:val="0"/>
      <w:dstrike w:val="0"/>
      <w:color w:val="000000"/>
      <w:sz w:val="28"/>
      <w:szCs w:val="28"/>
      <w:u w:val="none"/>
    </w:rPr>
  </w:style>
  <w:style w:type="paragraph" w:customStyle="1" w:styleId="310">
    <w:name w:val="Основной текст с отступом 31"/>
    <w:basedOn w:val="a"/>
    <w:rsid w:val="004059BF"/>
    <w:pPr>
      <w:ind w:left="240"/>
      <w:jc w:val="both"/>
    </w:pPr>
    <w:rPr>
      <w:rFonts w:ascii="Times New Roman" w:hAnsi="Times New Roman" w:cs="Times New Roman"/>
      <w:b/>
      <w:sz w:val="24"/>
      <w:szCs w:val="20"/>
      <w:lang w:val="ru-RU"/>
    </w:rPr>
  </w:style>
  <w:style w:type="character" w:customStyle="1" w:styleId="a6">
    <w:name w:val="Без интервала Знак"/>
    <w:link w:val="a5"/>
    <w:uiPriority w:val="99"/>
    <w:rsid w:val="004059BF"/>
    <w:rPr>
      <w:rFonts w:ascii="Calibri" w:eastAsia="Calibri" w:hAnsi="Calibri" w:cs="Times New Roman"/>
      <w:lang w:eastAsia="ar-SA"/>
    </w:rPr>
  </w:style>
  <w:style w:type="character" w:customStyle="1" w:styleId="11">
    <w:name w:val="Основной текст Знак1"/>
    <w:basedOn w:val="a0"/>
    <w:rsid w:val="004059BF"/>
    <w:rPr>
      <w:rFonts w:ascii="Times New Roman" w:eastAsia="Times New Roman" w:hAnsi="Times New Roman" w:cs="Times New Roman"/>
      <w:kern w:val="1"/>
      <w:sz w:val="28"/>
      <w:szCs w:val="24"/>
      <w:lang w:eastAsia="ar-SA"/>
    </w:rPr>
  </w:style>
  <w:style w:type="character" w:customStyle="1" w:styleId="WW8Num2z1">
    <w:name w:val="WW8Num2z1"/>
    <w:rsid w:val="004059BF"/>
    <w:rPr>
      <w:color w:val="auto"/>
    </w:rPr>
  </w:style>
  <w:style w:type="character" w:customStyle="1" w:styleId="a4">
    <w:name w:val="Абзац списка Знак"/>
    <w:aliases w:val="ненум_список Знак,маркированный Знак"/>
    <w:link w:val="a3"/>
    <w:rsid w:val="00DC0915"/>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9E8A-96F4-424B-AB00-94656A25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4312</Words>
  <Characters>24580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cp:lastPrinted>2017-07-19T04:27:00Z</cp:lastPrinted>
  <dcterms:created xsi:type="dcterms:W3CDTF">2017-07-19T10:43:00Z</dcterms:created>
  <dcterms:modified xsi:type="dcterms:W3CDTF">2017-07-19T10:44:00Z</dcterms:modified>
</cp:coreProperties>
</file>