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D0F95" w14:textId="1F7D7E45" w:rsidR="00897692" w:rsidRPr="000E6384" w:rsidRDefault="00BE5361" w:rsidP="00DD6102">
      <w:pPr>
        <w:widowControl w:val="0"/>
        <w:spacing w:after="0" w:line="240" w:lineRule="auto"/>
        <w:ind w:left="4956"/>
        <w:rPr>
          <w:rFonts w:ascii="Times New Roman" w:eastAsia="Times New Roman" w:hAnsi="Times New Roman" w:cs="Times New Roman"/>
          <w:spacing w:val="-4"/>
          <w:sz w:val="28"/>
          <w:szCs w:val="24"/>
          <w:lang w:val="kk-KZ" w:eastAsia="ru-RU"/>
        </w:rPr>
      </w:pPr>
      <w:r>
        <w:rPr>
          <w:rFonts w:ascii="Times New Roman" w:eastAsia="Times New Roman" w:hAnsi="Times New Roman" w:cs="Times New Roman"/>
          <w:spacing w:val="-4"/>
          <w:sz w:val="28"/>
          <w:szCs w:val="24"/>
          <w:lang w:val="kk-KZ" w:eastAsia="ru-RU"/>
        </w:rPr>
        <w:t xml:space="preserve">Батыс </w:t>
      </w:r>
      <w:r w:rsidR="00897692" w:rsidRPr="000E6384">
        <w:rPr>
          <w:rFonts w:ascii="Times New Roman" w:eastAsia="Times New Roman" w:hAnsi="Times New Roman" w:cs="Times New Roman"/>
          <w:spacing w:val="-4"/>
          <w:sz w:val="28"/>
          <w:szCs w:val="24"/>
          <w:lang w:val="kk-KZ" w:eastAsia="ru-RU"/>
        </w:rPr>
        <w:t xml:space="preserve">Қазақстан </w:t>
      </w:r>
      <w:r>
        <w:rPr>
          <w:rFonts w:ascii="Times New Roman" w:eastAsia="Times New Roman" w:hAnsi="Times New Roman" w:cs="Times New Roman"/>
          <w:spacing w:val="-4"/>
          <w:sz w:val="28"/>
          <w:szCs w:val="24"/>
          <w:lang w:val="kk-KZ" w:eastAsia="ru-RU"/>
        </w:rPr>
        <w:t>облысы бойынша тексеру комиссиясы</w:t>
      </w:r>
      <w:r w:rsidR="00897692" w:rsidRPr="000E6384">
        <w:rPr>
          <w:rFonts w:ascii="Times New Roman" w:eastAsia="Times New Roman" w:hAnsi="Times New Roman" w:cs="Times New Roman"/>
          <w:spacing w:val="-4"/>
          <w:sz w:val="28"/>
          <w:szCs w:val="24"/>
          <w:lang w:val="kk-KZ" w:eastAsia="ru-RU"/>
        </w:rPr>
        <w:t xml:space="preserve"> </w:t>
      </w:r>
      <w:r w:rsidR="00FB50C8" w:rsidRPr="000E6384">
        <w:rPr>
          <w:rFonts w:ascii="Times New Roman" w:eastAsia="Times New Roman" w:hAnsi="Times New Roman" w:cs="Times New Roman"/>
          <w:spacing w:val="-4"/>
          <w:sz w:val="28"/>
          <w:szCs w:val="24"/>
          <w:lang w:val="kk-KZ" w:eastAsia="ru-RU"/>
        </w:rPr>
        <w:t>Төраға</w:t>
      </w:r>
      <w:r w:rsidR="0075666A" w:rsidRPr="000E6384">
        <w:rPr>
          <w:rFonts w:ascii="Times New Roman" w:eastAsia="Times New Roman" w:hAnsi="Times New Roman" w:cs="Times New Roman"/>
          <w:spacing w:val="-4"/>
          <w:sz w:val="28"/>
          <w:szCs w:val="24"/>
          <w:lang w:val="kk-KZ" w:eastAsia="ru-RU"/>
        </w:rPr>
        <w:t>сы</w:t>
      </w:r>
      <w:r w:rsidR="00FB50C8" w:rsidRPr="000E6384">
        <w:rPr>
          <w:rFonts w:ascii="Times New Roman" w:eastAsia="Times New Roman" w:hAnsi="Times New Roman" w:cs="Times New Roman"/>
          <w:spacing w:val="-4"/>
          <w:sz w:val="28"/>
          <w:szCs w:val="24"/>
          <w:lang w:val="kk-KZ" w:eastAsia="ru-RU"/>
        </w:rPr>
        <w:t>ның</w:t>
      </w:r>
    </w:p>
    <w:p w14:paraId="4E3B8BC3" w14:textId="755C8D40" w:rsidR="00897692" w:rsidRPr="008716A4" w:rsidRDefault="007A4515" w:rsidP="00DD6102">
      <w:pPr>
        <w:widowControl w:val="0"/>
        <w:spacing w:after="0" w:line="240" w:lineRule="auto"/>
        <w:ind w:left="4956"/>
        <w:rPr>
          <w:rFonts w:ascii="Times New Roman" w:eastAsia="Times New Roman" w:hAnsi="Times New Roman" w:cs="Times New Roman"/>
          <w:spacing w:val="-4"/>
          <w:sz w:val="28"/>
          <w:szCs w:val="24"/>
          <w:u w:val="single"/>
          <w:lang w:val="kk-KZ" w:eastAsia="ru-RU"/>
        </w:rPr>
      </w:pPr>
      <w:r w:rsidRPr="000E6384">
        <w:rPr>
          <w:rFonts w:ascii="Times New Roman" w:eastAsia="Times New Roman" w:hAnsi="Times New Roman" w:cs="Times New Roman"/>
          <w:spacing w:val="-4"/>
          <w:sz w:val="28"/>
          <w:szCs w:val="24"/>
          <w:lang w:val="kk-KZ" w:eastAsia="ru-RU"/>
        </w:rPr>
        <w:t>20</w:t>
      </w:r>
      <w:r w:rsidR="008716A4" w:rsidRPr="008716A4">
        <w:rPr>
          <w:rFonts w:ascii="Times New Roman" w:eastAsia="Times New Roman" w:hAnsi="Times New Roman" w:cs="Times New Roman"/>
          <w:spacing w:val="-4"/>
          <w:sz w:val="28"/>
          <w:szCs w:val="24"/>
          <w:u w:val="single"/>
          <w:lang w:val="kk-KZ" w:eastAsia="ru-RU"/>
        </w:rPr>
        <w:t>23</w:t>
      </w:r>
      <w:r w:rsidR="008716A4">
        <w:rPr>
          <w:rFonts w:ascii="Times New Roman" w:eastAsia="Times New Roman" w:hAnsi="Times New Roman" w:cs="Times New Roman"/>
          <w:spacing w:val="-4"/>
          <w:sz w:val="28"/>
          <w:szCs w:val="24"/>
          <w:lang w:val="kk-KZ" w:eastAsia="ru-RU"/>
        </w:rPr>
        <w:t xml:space="preserve"> </w:t>
      </w:r>
      <w:r w:rsidR="00897692" w:rsidRPr="000E6384">
        <w:rPr>
          <w:rFonts w:ascii="Times New Roman" w:eastAsia="Times New Roman" w:hAnsi="Times New Roman" w:cs="Times New Roman"/>
          <w:spacing w:val="-4"/>
          <w:sz w:val="28"/>
          <w:szCs w:val="24"/>
          <w:lang w:val="kk-KZ" w:eastAsia="ru-RU"/>
        </w:rPr>
        <w:t>жылғы «</w:t>
      </w:r>
      <w:r w:rsidR="00D60E72">
        <w:rPr>
          <w:rFonts w:ascii="Times New Roman" w:eastAsia="Times New Roman" w:hAnsi="Times New Roman" w:cs="Times New Roman"/>
          <w:spacing w:val="-4"/>
          <w:sz w:val="28"/>
          <w:szCs w:val="24"/>
          <w:lang w:val="kk-KZ" w:eastAsia="ru-RU"/>
        </w:rPr>
        <w:t>5</w:t>
      </w:r>
      <w:r w:rsidR="00897692" w:rsidRPr="000E6384">
        <w:rPr>
          <w:rFonts w:ascii="Times New Roman" w:eastAsia="Times New Roman" w:hAnsi="Times New Roman" w:cs="Times New Roman"/>
          <w:spacing w:val="-4"/>
          <w:sz w:val="28"/>
          <w:szCs w:val="24"/>
          <w:lang w:val="kk-KZ" w:eastAsia="ru-RU"/>
        </w:rPr>
        <w:t xml:space="preserve">» </w:t>
      </w:r>
      <w:r w:rsidR="00BE5361">
        <w:rPr>
          <w:rFonts w:ascii="Times New Roman" w:eastAsia="Times New Roman" w:hAnsi="Times New Roman" w:cs="Times New Roman"/>
          <w:spacing w:val="-4"/>
          <w:sz w:val="28"/>
          <w:szCs w:val="24"/>
          <w:lang w:val="kk-KZ" w:eastAsia="ru-RU"/>
        </w:rPr>
        <w:t xml:space="preserve"> қ</w:t>
      </w:r>
      <w:r w:rsidR="00D60E72">
        <w:rPr>
          <w:rFonts w:ascii="Times New Roman" w:eastAsia="Times New Roman" w:hAnsi="Times New Roman" w:cs="Times New Roman"/>
          <w:spacing w:val="-4"/>
          <w:sz w:val="28"/>
          <w:szCs w:val="24"/>
          <w:lang w:val="kk-KZ" w:eastAsia="ru-RU"/>
        </w:rPr>
        <w:t xml:space="preserve">азандағы </w:t>
      </w:r>
      <w:r w:rsidR="00897692" w:rsidRPr="008716A4">
        <w:rPr>
          <w:rFonts w:ascii="Times New Roman" w:eastAsia="Times New Roman" w:hAnsi="Times New Roman" w:cs="Times New Roman"/>
          <w:spacing w:val="-4"/>
          <w:sz w:val="28"/>
          <w:szCs w:val="24"/>
          <w:u w:val="single"/>
          <w:lang w:val="kk-KZ" w:eastAsia="ru-RU"/>
        </w:rPr>
        <w:t xml:space="preserve">  </w:t>
      </w:r>
    </w:p>
    <w:p w14:paraId="51ADF889" w14:textId="11F9F36F" w:rsidR="00897692" w:rsidRPr="000E6384" w:rsidRDefault="00897692" w:rsidP="00DD6102">
      <w:pPr>
        <w:widowControl w:val="0"/>
        <w:spacing w:after="0" w:line="240" w:lineRule="auto"/>
        <w:ind w:left="4956"/>
        <w:rPr>
          <w:rFonts w:ascii="Times New Roman" w:eastAsia="Times New Roman" w:hAnsi="Times New Roman" w:cs="Times New Roman"/>
          <w:spacing w:val="-4"/>
          <w:sz w:val="28"/>
          <w:szCs w:val="24"/>
          <w:lang w:val="kk-KZ" w:eastAsia="ru-RU"/>
        </w:rPr>
      </w:pPr>
      <w:r w:rsidRPr="000E6384">
        <w:rPr>
          <w:rFonts w:ascii="Times New Roman" w:eastAsia="Times New Roman" w:hAnsi="Times New Roman" w:cs="Times New Roman"/>
          <w:spacing w:val="-4"/>
          <w:sz w:val="28"/>
          <w:szCs w:val="24"/>
          <w:lang w:val="kk-KZ" w:eastAsia="ru-RU"/>
        </w:rPr>
        <w:t>№</w:t>
      </w:r>
      <w:r w:rsidR="00D60E72">
        <w:rPr>
          <w:rFonts w:ascii="Times New Roman" w:eastAsia="Times New Roman" w:hAnsi="Times New Roman" w:cs="Times New Roman"/>
          <w:spacing w:val="-4"/>
          <w:sz w:val="28"/>
          <w:szCs w:val="24"/>
          <w:lang w:val="kk-KZ" w:eastAsia="ru-RU"/>
        </w:rPr>
        <w:t>102-н</w:t>
      </w:r>
      <w:r w:rsidRPr="000E6384">
        <w:rPr>
          <w:rFonts w:ascii="Times New Roman" w:eastAsia="Times New Roman" w:hAnsi="Times New Roman" w:cs="Times New Roman"/>
          <w:spacing w:val="-4"/>
          <w:sz w:val="28"/>
          <w:szCs w:val="24"/>
          <w:lang w:val="kk-KZ" w:eastAsia="ru-RU"/>
        </w:rPr>
        <w:t xml:space="preserve">  </w:t>
      </w:r>
      <w:r w:rsidR="0075666A" w:rsidRPr="000E6384">
        <w:rPr>
          <w:rFonts w:ascii="Times New Roman" w:eastAsia="Times New Roman" w:hAnsi="Times New Roman" w:cs="Times New Roman"/>
          <w:spacing w:val="-4"/>
          <w:sz w:val="28"/>
          <w:szCs w:val="24"/>
          <w:lang w:val="kk-KZ" w:eastAsia="ru-RU"/>
        </w:rPr>
        <w:t>бұйрығына</w:t>
      </w:r>
      <w:r w:rsidR="00BE5361">
        <w:rPr>
          <w:rFonts w:ascii="Times New Roman" w:eastAsia="Times New Roman" w:hAnsi="Times New Roman" w:cs="Times New Roman"/>
          <w:spacing w:val="-4"/>
          <w:sz w:val="28"/>
          <w:szCs w:val="24"/>
          <w:lang w:val="kk-KZ" w:eastAsia="ru-RU"/>
        </w:rPr>
        <w:t xml:space="preserve"> </w:t>
      </w:r>
      <w:r w:rsidRPr="000E6384">
        <w:rPr>
          <w:rFonts w:ascii="Times New Roman" w:eastAsia="Times New Roman" w:hAnsi="Times New Roman" w:cs="Times New Roman"/>
          <w:sz w:val="28"/>
          <w:szCs w:val="24"/>
          <w:lang w:val="kk-KZ" w:eastAsia="ru-RU"/>
        </w:rPr>
        <w:t>1-қосымша</w:t>
      </w:r>
    </w:p>
    <w:p w14:paraId="03F86BBF" w14:textId="5EE832B0" w:rsidR="00897692" w:rsidRPr="000E6384" w:rsidRDefault="00897692" w:rsidP="00DD6102">
      <w:pPr>
        <w:spacing w:after="0"/>
        <w:jc w:val="right"/>
        <w:rPr>
          <w:rFonts w:ascii="Times New Roman" w:hAnsi="Times New Roman" w:cs="Times New Roman"/>
          <w:sz w:val="24"/>
          <w:lang w:val="kk-KZ"/>
        </w:rPr>
      </w:pPr>
    </w:p>
    <w:p w14:paraId="0CED7085" w14:textId="77777777" w:rsidR="00DD6102" w:rsidRPr="000E6384" w:rsidRDefault="00DD6102" w:rsidP="00DD6102">
      <w:pPr>
        <w:spacing w:after="0"/>
        <w:jc w:val="right"/>
        <w:rPr>
          <w:rFonts w:ascii="Times New Roman" w:hAnsi="Times New Roman" w:cs="Times New Roman"/>
          <w:sz w:val="24"/>
          <w:lang w:val="kk-KZ"/>
        </w:rPr>
      </w:pPr>
    </w:p>
    <w:p w14:paraId="7356D4C0" w14:textId="018D22C3" w:rsidR="00897692" w:rsidRPr="000E6384" w:rsidRDefault="00BE5361" w:rsidP="00897692">
      <w:pPr>
        <w:tabs>
          <w:tab w:val="left" w:pos="9360"/>
        </w:tabs>
        <w:spacing w:after="0" w:line="240" w:lineRule="auto"/>
        <w:ind w:right="61"/>
        <w:contextualSpacing/>
        <w:jc w:val="center"/>
        <w:rPr>
          <w:rFonts w:ascii="Times New Roman" w:eastAsia="Times New Roman" w:hAnsi="Times New Roman" w:cs="Times New Roman"/>
          <w:b/>
          <w:sz w:val="28"/>
          <w:szCs w:val="28"/>
          <w:lang w:val="kk-KZ" w:eastAsia="ru-RU"/>
        </w:rPr>
      </w:pPr>
      <w:r w:rsidRPr="00BE5361">
        <w:rPr>
          <w:rFonts w:ascii="Times New Roman" w:eastAsia="Times New Roman" w:hAnsi="Times New Roman" w:cs="Times New Roman"/>
          <w:b/>
          <w:sz w:val="28"/>
          <w:szCs w:val="28"/>
          <w:lang w:val="kk-KZ" w:eastAsia="ru-RU"/>
        </w:rPr>
        <w:t>Батыс Қазақстан облысы бойынша тексеру комиссиясы</w:t>
      </w:r>
      <w:r w:rsidR="00897692" w:rsidRPr="000E6384">
        <w:rPr>
          <w:rFonts w:ascii="Times New Roman" w:eastAsia="Times New Roman" w:hAnsi="Times New Roman" w:cs="Times New Roman"/>
          <w:b/>
          <w:sz w:val="28"/>
          <w:szCs w:val="28"/>
          <w:lang w:val="kk-KZ" w:eastAsia="ru-RU"/>
        </w:rPr>
        <w:t>ның</w:t>
      </w:r>
    </w:p>
    <w:p w14:paraId="652CC0A9" w14:textId="3B44891D" w:rsidR="00897692" w:rsidRPr="000E6384" w:rsidRDefault="00DD6102" w:rsidP="00897692">
      <w:pPr>
        <w:tabs>
          <w:tab w:val="left" w:pos="9360"/>
        </w:tabs>
        <w:spacing w:after="0" w:line="240" w:lineRule="auto"/>
        <w:ind w:right="61"/>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р</w:t>
      </w:r>
      <w:r w:rsidR="00897692" w:rsidRPr="000E6384">
        <w:rPr>
          <w:rFonts w:ascii="Times New Roman" w:eastAsia="Times New Roman" w:hAnsi="Times New Roman" w:cs="Times New Roman"/>
          <w:b/>
          <w:sz w:val="28"/>
          <w:szCs w:val="28"/>
          <w:lang w:val="kk-KZ" w:eastAsia="ru-RU"/>
        </w:rPr>
        <w:t>егламенті</w:t>
      </w:r>
    </w:p>
    <w:p w14:paraId="00E7F76E" w14:textId="77777777" w:rsidR="00897692" w:rsidRPr="000E6384" w:rsidRDefault="00897692" w:rsidP="00897692">
      <w:pPr>
        <w:tabs>
          <w:tab w:val="left" w:pos="9360"/>
        </w:tabs>
        <w:spacing w:after="0" w:line="240" w:lineRule="auto"/>
        <w:ind w:right="61"/>
        <w:contextualSpacing/>
        <w:jc w:val="center"/>
        <w:rPr>
          <w:rFonts w:ascii="Times New Roman" w:eastAsia="Times New Roman" w:hAnsi="Times New Roman" w:cs="Times New Roman"/>
          <w:b/>
          <w:sz w:val="28"/>
          <w:szCs w:val="28"/>
          <w:lang w:val="kk-KZ" w:eastAsia="ru-RU"/>
        </w:rPr>
      </w:pPr>
    </w:p>
    <w:p w14:paraId="5E0BD6E1" w14:textId="667D7082" w:rsidR="00897692" w:rsidRPr="000E6384" w:rsidRDefault="00897692" w:rsidP="00897692">
      <w:pPr>
        <w:tabs>
          <w:tab w:val="left" w:pos="9360"/>
        </w:tabs>
        <w:spacing w:after="0" w:line="240" w:lineRule="auto"/>
        <w:ind w:right="61"/>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1-тарау. Жалпы ережелер</w:t>
      </w:r>
    </w:p>
    <w:p w14:paraId="073F5E1E" w14:textId="77777777" w:rsidR="00897692" w:rsidRPr="000E6384" w:rsidRDefault="00897692" w:rsidP="00897692">
      <w:pPr>
        <w:tabs>
          <w:tab w:val="left" w:pos="9360"/>
        </w:tabs>
        <w:spacing w:after="0" w:line="240" w:lineRule="auto"/>
        <w:ind w:right="61"/>
        <w:contextualSpacing/>
        <w:jc w:val="center"/>
        <w:rPr>
          <w:rFonts w:ascii="Times New Roman" w:eastAsia="Times New Roman" w:hAnsi="Times New Roman" w:cs="Times New Roman"/>
          <w:b/>
          <w:sz w:val="28"/>
          <w:szCs w:val="28"/>
          <w:lang w:val="kk-KZ" w:eastAsia="ru-RU"/>
        </w:rPr>
      </w:pPr>
    </w:p>
    <w:p w14:paraId="250A64D0" w14:textId="625C466C" w:rsidR="00897692" w:rsidRPr="000E6384" w:rsidRDefault="00897692" w:rsidP="00BE5361">
      <w:pPr>
        <w:tabs>
          <w:tab w:val="left" w:pos="9360"/>
        </w:tabs>
        <w:spacing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1. Осы </w:t>
      </w:r>
      <w:r w:rsidR="00BE5361" w:rsidRPr="00BE5361">
        <w:rPr>
          <w:rFonts w:ascii="Times New Roman" w:eastAsia="Times New Roman" w:hAnsi="Times New Roman" w:cs="Times New Roman"/>
          <w:sz w:val="28"/>
          <w:szCs w:val="28"/>
          <w:lang w:val="kk-KZ" w:eastAsia="ru-RU"/>
        </w:rPr>
        <w:t>Батыс Қазақстан облысы бойынша тексеру комиссиясы</w:t>
      </w:r>
      <w:r w:rsidRPr="000E6384">
        <w:rPr>
          <w:rFonts w:ascii="Times New Roman" w:eastAsia="Times New Roman" w:hAnsi="Times New Roman" w:cs="Times New Roman"/>
          <w:sz w:val="28"/>
          <w:szCs w:val="28"/>
          <w:lang w:val="kk-KZ" w:eastAsia="ru-RU"/>
        </w:rPr>
        <w:t xml:space="preserve">ның </w:t>
      </w:r>
      <w:r w:rsidR="00DD6102" w:rsidRPr="000E6384">
        <w:rPr>
          <w:rFonts w:ascii="Times New Roman" w:eastAsia="Times New Roman" w:hAnsi="Times New Roman" w:cs="Times New Roman"/>
          <w:sz w:val="28"/>
          <w:szCs w:val="28"/>
          <w:lang w:val="kk-KZ" w:eastAsia="ru-RU"/>
        </w:rPr>
        <w:t>р</w:t>
      </w:r>
      <w:r w:rsidRPr="000E6384">
        <w:rPr>
          <w:rFonts w:ascii="Times New Roman" w:eastAsia="Times New Roman" w:hAnsi="Times New Roman" w:cs="Times New Roman"/>
          <w:sz w:val="28"/>
          <w:szCs w:val="28"/>
          <w:lang w:val="kk-KZ" w:eastAsia="ru-RU"/>
        </w:rPr>
        <w:t xml:space="preserve">егламенті (бұдан әрі – Регламент) Қазақстан Республикасының Конституциясына, Қазақстан Республикасының Әкімшілік рәсімдік-процестік кодексіне, «Мемлекеттік аудит және қаржылық бақылау туралы» Қазақстан Республикасының Заңына (бұдан әрі – Заң), </w:t>
      </w:r>
      <w:r w:rsidR="00BE5361">
        <w:rPr>
          <w:rFonts w:ascii="Times New Roman" w:eastAsia="Times New Roman" w:hAnsi="Times New Roman" w:cs="Times New Roman"/>
          <w:sz w:val="28"/>
          <w:szCs w:val="28"/>
          <w:lang w:val="kk-KZ" w:eastAsia="ru-RU"/>
        </w:rPr>
        <w:t>«</w:t>
      </w:r>
      <w:r w:rsidR="00BE5361" w:rsidRPr="00D60E72">
        <w:rPr>
          <w:rFonts w:ascii="Times New Roman" w:eastAsia="Times New Roman" w:hAnsi="Times New Roman" w:cs="Times New Roman"/>
          <w:sz w:val="28"/>
          <w:szCs w:val="28"/>
          <w:lang w:val="kk-KZ" w:eastAsia="ru-RU"/>
        </w:rPr>
        <w:t>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2020 жылғы 30 шiлдедегi № 6-НҚ нормативтік қаулысы</w:t>
      </w:r>
      <w:r w:rsidRPr="000E6384">
        <w:rPr>
          <w:rFonts w:ascii="Times New Roman" w:eastAsia="Times New Roman" w:hAnsi="Times New Roman" w:cs="Times New Roman"/>
          <w:sz w:val="28"/>
          <w:szCs w:val="28"/>
          <w:lang w:val="kk-KZ" w:eastAsia="ru-RU"/>
        </w:rPr>
        <w:t xml:space="preserve">на </w:t>
      </w:r>
      <w:r w:rsidR="00A826F7" w:rsidRPr="000E6384">
        <w:rPr>
          <w:rFonts w:ascii="Times New Roman" w:eastAsia="Times New Roman" w:hAnsi="Times New Roman" w:cs="Times New Roman"/>
          <w:sz w:val="28"/>
          <w:szCs w:val="28"/>
          <w:lang w:val="kk-KZ" w:eastAsia="ru-RU"/>
        </w:rPr>
        <w:t>(бұдан әрі – МАҚБ</w:t>
      </w:r>
      <w:r w:rsidR="00A826F7" w:rsidRPr="000E6384">
        <w:rPr>
          <w:rFonts w:ascii="Times New Roman" w:eastAsia="Times New Roman" w:hAnsi="Times New Roman" w:cs="Times New Roman"/>
          <w:color w:val="FF0000"/>
          <w:sz w:val="28"/>
          <w:szCs w:val="28"/>
          <w:lang w:val="kk-KZ" w:eastAsia="ru-RU"/>
        </w:rPr>
        <w:t xml:space="preserve"> </w:t>
      </w:r>
      <w:r w:rsidR="00A826F7" w:rsidRPr="000E6384">
        <w:rPr>
          <w:rFonts w:ascii="Times New Roman" w:eastAsia="Times New Roman" w:hAnsi="Times New Roman" w:cs="Times New Roman"/>
          <w:sz w:val="28"/>
          <w:szCs w:val="28"/>
          <w:lang w:val="kk-KZ" w:eastAsia="ru-RU"/>
        </w:rPr>
        <w:t>қағидалары)</w:t>
      </w:r>
      <w:r w:rsidR="00A826F7">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 xml:space="preserve">және Қазақстан Республикасының өзге де нормативтік құқықтық актілеріне сәйкес </w:t>
      </w:r>
      <w:r w:rsidR="00BE5361" w:rsidRPr="00BE5361">
        <w:rPr>
          <w:rFonts w:ascii="Times New Roman" w:eastAsia="Times New Roman" w:hAnsi="Times New Roman" w:cs="Times New Roman"/>
          <w:sz w:val="28"/>
          <w:szCs w:val="28"/>
          <w:lang w:val="kk-KZ" w:eastAsia="ru-RU"/>
        </w:rPr>
        <w:t>Батыс Қазақстан облысы бойынша тексеру комиссиясы</w:t>
      </w:r>
      <w:r w:rsidR="00C9407E" w:rsidRPr="000E6384">
        <w:rPr>
          <w:rFonts w:ascii="Times New Roman" w:eastAsia="Times New Roman" w:hAnsi="Times New Roman" w:cs="Times New Roman"/>
          <w:sz w:val="28"/>
          <w:szCs w:val="28"/>
          <w:lang w:val="kk-KZ" w:eastAsia="ru-RU"/>
        </w:rPr>
        <w:t>н</w:t>
      </w:r>
      <w:r w:rsidR="0075666A" w:rsidRPr="000E6384">
        <w:rPr>
          <w:rFonts w:ascii="Times New Roman" w:eastAsia="Times New Roman" w:hAnsi="Times New Roman" w:cs="Times New Roman"/>
          <w:sz w:val="28"/>
          <w:szCs w:val="28"/>
          <w:lang w:val="kk-KZ" w:eastAsia="ru-RU"/>
        </w:rPr>
        <w:t xml:space="preserve">а </w:t>
      </w:r>
      <w:r w:rsidRPr="000E6384">
        <w:rPr>
          <w:rFonts w:ascii="Times New Roman" w:eastAsia="Times New Roman" w:hAnsi="Times New Roman" w:cs="Times New Roman"/>
          <w:sz w:val="28"/>
          <w:szCs w:val="28"/>
          <w:lang w:val="kk-KZ" w:eastAsia="ru-RU"/>
        </w:rPr>
        <w:t>(бұдан әрі –</w:t>
      </w:r>
      <w:r w:rsidR="00BE5361" w:rsidRPr="00BE5361">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 жүктелген міндеттер мен функцияларды орындау процесінде оның қызметінің ішкі тәртібін реттейді. </w:t>
      </w:r>
    </w:p>
    <w:p w14:paraId="1ACA5715" w14:textId="4AB43252" w:rsidR="004E06F7" w:rsidRPr="000E6384" w:rsidRDefault="00BE5361"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Pr>
          <w:rFonts w:ascii="Times New Roman" w:eastAsia="Times New Roman" w:hAnsi="Times New Roman" w:cs="Times New Roman"/>
          <w:sz w:val="28"/>
          <w:szCs w:val="28"/>
          <w:lang w:val="kk-KZ" w:eastAsia="ru-RU"/>
        </w:rPr>
        <w:t>н</w:t>
      </w:r>
      <w:r w:rsidR="0052670B" w:rsidRPr="000E6384">
        <w:rPr>
          <w:rFonts w:ascii="Times New Roman" w:eastAsia="Times New Roman" w:hAnsi="Times New Roman" w:cs="Times New Roman"/>
          <w:sz w:val="28"/>
          <w:szCs w:val="28"/>
          <w:lang w:val="kk-KZ" w:eastAsia="ru-RU"/>
        </w:rPr>
        <w:t xml:space="preserve">да қызметті ұйымдастыру, іс қағаздарын жүргізу </w:t>
      </w:r>
      <w:r w:rsidR="00FB50C8" w:rsidRPr="000E6384">
        <w:rPr>
          <w:rFonts w:ascii="Times New Roman" w:eastAsia="Times New Roman" w:hAnsi="Times New Roman" w:cs="Times New Roman"/>
          <w:sz w:val="28"/>
          <w:szCs w:val="28"/>
          <w:lang w:val="kk-KZ" w:eastAsia="ru-RU"/>
        </w:rPr>
        <w:t>«</w:t>
      </w:r>
      <w:r w:rsidR="0052670B" w:rsidRPr="000E6384">
        <w:rPr>
          <w:rFonts w:ascii="Times New Roman" w:eastAsia="Times New Roman" w:hAnsi="Times New Roman" w:cs="Times New Roman"/>
          <w:sz w:val="28"/>
          <w:szCs w:val="28"/>
          <w:lang w:val="kk-KZ" w:eastAsia="ru-RU"/>
        </w:rPr>
        <w:t>Қазақстан Республикасындағы тіл туралы</w:t>
      </w:r>
      <w:r w:rsidR="00FB50C8" w:rsidRPr="000E6384">
        <w:rPr>
          <w:rFonts w:ascii="Times New Roman" w:eastAsia="Times New Roman" w:hAnsi="Times New Roman" w:cs="Times New Roman"/>
          <w:sz w:val="28"/>
          <w:szCs w:val="28"/>
          <w:lang w:val="kk-KZ" w:eastAsia="ru-RU"/>
        </w:rPr>
        <w:t>»</w:t>
      </w:r>
      <w:r w:rsidR="0052670B" w:rsidRPr="000E6384">
        <w:rPr>
          <w:rFonts w:ascii="Times New Roman" w:eastAsia="Times New Roman" w:hAnsi="Times New Roman" w:cs="Times New Roman"/>
          <w:sz w:val="28"/>
          <w:szCs w:val="28"/>
          <w:lang w:val="kk-KZ" w:eastAsia="ru-RU"/>
        </w:rPr>
        <w:t xml:space="preserve"> Қазақстан Республикасының Заңына (бұдан әрі – </w:t>
      </w:r>
      <w:r w:rsidR="00FB50C8" w:rsidRPr="000E6384">
        <w:rPr>
          <w:rFonts w:ascii="Times New Roman" w:eastAsia="Times New Roman" w:hAnsi="Times New Roman" w:cs="Times New Roman"/>
          <w:sz w:val="28"/>
          <w:szCs w:val="28"/>
          <w:lang w:val="kk-KZ" w:eastAsia="ru-RU"/>
        </w:rPr>
        <w:t>Т</w:t>
      </w:r>
      <w:r w:rsidR="0052670B" w:rsidRPr="000E6384">
        <w:rPr>
          <w:rFonts w:ascii="Times New Roman" w:eastAsia="Times New Roman" w:hAnsi="Times New Roman" w:cs="Times New Roman"/>
          <w:sz w:val="28"/>
          <w:szCs w:val="28"/>
          <w:lang w:val="kk-KZ" w:eastAsia="ru-RU"/>
        </w:rPr>
        <w:t xml:space="preserve">іл туралы </w:t>
      </w:r>
      <w:r w:rsidR="007A4515" w:rsidRPr="000E6384">
        <w:rPr>
          <w:rFonts w:ascii="Times New Roman" w:eastAsia="Times New Roman" w:hAnsi="Times New Roman" w:cs="Times New Roman"/>
          <w:sz w:val="28"/>
          <w:szCs w:val="28"/>
          <w:lang w:val="kk-KZ" w:eastAsia="ru-RU"/>
        </w:rPr>
        <w:t>з</w:t>
      </w:r>
      <w:r w:rsidR="0052670B" w:rsidRPr="000E6384">
        <w:rPr>
          <w:rFonts w:ascii="Times New Roman" w:eastAsia="Times New Roman" w:hAnsi="Times New Roman" w:cs="Times New Roman"/>
          <w:sz w:val="28"/>
          <w:szCs w:val="28"/>
          <w:lang w:val="kk-KZ" w:eastAsia="ru-RU"/>
        </w:rPr>
        <w:t>аң) сәйкес жүзеге асырылады.</w:t>
      </w:r>
      <w:r w:rsidR="0075666A" w:rsidRPr="000E6384">
        <w:rPr>
          <w:rFonts w:ascii="Times New Roman" w:eastAsia="Times New Roman" w:hAnsi="Times New Roman" w:cs="Times New Roman"/>
          <w:sz w:val="28"/>
          <w:szCs w:val="28"/>
          <w:lang w:val="kk-KZ" w:eastAsia="ru-RU"/>
        </w:rPr>
        <w:t xml:space="preserve">  </w:t>
      </w:r>
    </w:p>
    <w:p w14:paraId="5F7B7A19" w14:textId="4C23B129" w:rsidR="0052670B" w:rsidRPr="000E6384" w:rsidRDefault="00BE5361"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D60E72">
        <w:rPr>
          <w:rFonts w:ascii="Times New Roman" w:eastAsia="Times New Roman" w:hAnsi="Times New Roman" w:cs="Times New Roman"/>
          <w:sz w:val="28"/>
          <w:szCs w:val="28"/>
          <w:lang w:val="kk-KZ" w:eastAsia="ru-RU"/>
        </w:rPr>
        <w:t>Тексеру комиссиясын</w:t>
      </w:r>
      <w:r w:rsidR="0052670B" w:rsidRPr="00D60E72">
        <w:rPr>
          <w:rFonts w:ascii="Times New Roman" w:eastAsia="Times New Roman" w:hAnsi="Times New Roman" w:cs="Times New Roman"/>
          <w:sz w:val="28"/>
          <w:szCs w:val="28"/>
          <w:lang w:val="kk-KZ" w:eastAsia="ru-RU"/>
        </w:rPr>
        <w:t xml:space="preserve">да </w:t>
      </w:r>
      <w:r w:rsidRPr="00D60E72">
        <w:rPr>
          <w:rFonts w:ascii="Times New Roman" w:eastAsia="Times New Roman" w:hAnsi="Times New Roman" w:cs="Times New Roman"/>
          <w:sz w:val="28"/>
          <w:szCs w:val="28"/>
          <w:lang w:val="kk-KZ" w:eastAsia="ru-RU"/>
        </w:rPr>
        <w:t>т</w:t>
      </w:r>
      <w:r w:rsidR="0052670B" w:rsidRPr="00D60E72">
        <w:rPr>
          <w:rFonts w:ascii="Times New Roman" w:eastAsia="Times New Roman" w:hAnsi="Times New Roman" w:cs="Times New Roman"/>
          <w:sz w:val="28"/>
          <w:szCs w:val="28"/>
          <w:lang w:val="kk-KZ" w:eastAsia="ru-RU"/>
        </w:rPr>
        <w:t xml:space="preserve">іл туралы </w:t>
      </w:r>
      <w:r w:rsidR="007A4515" w:rsidRPr="00D60E72">
        <w:rPr>
          <w:rFonts w:ascii="Times New Roman" w:eastAsia="Times New Roman" w:hAnsi="Times New Roman" w:cs="Times New Roman"/>
          <w:sz w:val="28"/>
          <w:szCs w:val="28"/>
          <w:lang w:val="kk-KZ" w:eastAsia="ru-RU"/>
        </w:rPr>
        <w:t>з</w:t>
      </w:r>
      <w:r w:rsidR="0052670B" w:rsidRPr="00D60E72">
        <w:rPr>
          <w:rFonts w:ascii="Times New Roman" w:eastAsia="Times New Roman" w:hAnsi="Times New Roman" w:cs="Times New Roman"/>
          <w:sz w:val="28"/>
          <w:szCs w:val="28"/>
          <w:lang w:val="kk-KZ" w:eastAsia="ru-RU"/>
        </w:rPr>
        <w:t>аң талаптарының қамтамасыз етілуін бақылауды және мониторинг</w:t>
      </w:r>
      <w:r w:rsidR="00D40714" w:rsidRPr="00D60E72">
        <w:rPr>
          <w:rFonts w:ascii="Times New Roman" w:eastAsia="Times New Roman" w:hAnsi="Times New Roman" w:cs="Times New Roman"/>
          <w:sz w:val="28"/>
          <w:szCs w:val="28"/>
          <w:lang w:val="kk-KZ" w:eastAsia="ru-RU"/>
        </w:rPr>
        <w:t>ілеуді</w:t>
      </w:r>
      <w:r w:rsidR="0052670B" w:rsidRPr="00D60E72">
        <w:rPr>
          <w:rFonts w:ascii="Times New Roman" w:eastAsia="Times New Roman" w:hAnsi="Times New Roman" w:cs="Times New Roman"/>
          <w:sz w:val="28"/>
          <w:szCs w:val="28"/>
          <w:lang w:val="kk-KZ" w:eastAsia="ru-RU"/>
        </w:rPr>
        <w:t xml:space="preserve"> құжат айналымын жүргізуге жауапты құрылымдық бөлімше жүзеге асырады.</w:t>
      </w:r>
      <w:r w:rsidR="0075666A" w:rsidRPr="000E6384">
        <w:rPr>
          <w:rFonts w:ascii="Times New Roman" w:eastAsia="Times New Roman" w:hAnsi="Times New Roman" w:cs="Times New Roman"/>
          <w:sz w:val="28"/>
          <w:szCs w:val="28"/>
          <w:lang w:val="kk-KZ" w:eastAsia="ru-RU"/>
        </w:rPr>
        <w:t xml:space="preserve"> </w:t>
      </w:r>
    </w:p>
    <w:p w14:paraId="0FA0BC54" w14:textId="77777777" w:rsidR="00154D71" w:rsidRPr="000E6384" w:rsidRDefault="00154D71"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p>
    <w:p w14:paraId="2465A85A" w14:textId="77777777" w:rsidR="00154D71" w:rsidRPr="000E6384" w:rsidRDefault="00154D71"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p>
    <w:p w14:paraId="51392E84" w14:textId="748BDDE9" w:rsidR="00154D71" w:rsidRPr="000E6384" w:rsidRDefault="00154D71" w:rsidP="00984CB8">
      <w:pPr>
        <w:tabs>
          <w:tab w:val="left" w:pos="9360"/>
        </w:tabs>
        <w:spacing w:after="0" w:line="240" w:lineRule="auto"/>
        <w:ind w:left="-284" w:right="61"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2-тарау. </w:t>
      </w:r>
      <w:r w:rsidR="00D40C3D" w:rsidRPr="00D40C3D">
        <w:rPr>
          <w:rFonts w:ascii="Times New Roman" w:eastAsia="Times New Roman" w:hAnsi="Times New Roman" w:cs="Times New Roman"/>
          <w:b/>
          <w:sz w:val="28"/>
          <w:szCs w:val="28"/>
          <w:lang w:val="kk-KZ" w:eastAsia="ru-RU"/>
        </w:rPr>
        <w:t>Тексеру комиссиясы</w:t>
      </w:r>
      <w:r w:rsidRPr="000E6384">
        <w:rPr>
          <w:rFonts w:ascii="Times New Roman" w:eastAsia="Times New Roman" w:hAnsi="Times New Roman" w:cs="Times New Roman"/>
          <w:b/>
          <w:sz w:val="28"/>
          <w:szCs w:val="28"/>
          <w:lang w:val="kk-KZ" w:eastAsia="ru-RU"/>
        </w:rPr>
        <w:t>ның</w:t>
      </w:r>
      <w:r w:rsidR="00E61F85" w:rsidRPr="000E6384">
        <w:rPr>
          <w:rFonts w:ascii="Times New Roman" w:eastAsia="Times New Roman" w:hAnsi="Times New Roman" w:cs="Times New Roman"/>
          <w:b/>
          <w:sz w:val="28"/>
          <w:szCs w:val="28"/>
          <w:lang w:val="kk-KZ" w:eastAsia="ru-RU"/>
        </w:rPr>
        <w:t xml:space="preserve"> </w:t>
      </w:r>
      <w:r w:rsidRPr="000E6384">
        <w:rPr>
          <w:rFonts w:ascii="Times New Roman" w:eastAsia="Times New Roman" w:hAnsi="Times New Roman" w:cs="Times New Roman"/>
          <w:b/>
          <w:sz w:val="28"/>
          <w:szCs w:val="28"/>
          <w:lang w:val="kk-KZ" w:eastAsia="ru-RU"/>
        </w:rPr>
        <w:t xml:space="preserve">қызметін жоспарлау </w:t>
      </w:r>
    </w:p>
    <w:p w14:paraId="1C83B7D4" w14:textId="77777777" w:rsidR="00074F9A" w:rsidRPr="000E6384" w:rsidRDefault="00074F9A"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p>
    <w:p w14:paraId="1D50D236" w14:textId="2B02A18D" w:rsidR="00154D71" w:rsidRPr="000E6384" w:rsidRDefault="00154D71"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 xml:space="preserve"> өз қызметін жылдық және тоқсандық жұмыс жоспарларының, сондай-ақ оларды іске асыру үшін әзірленген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құрылымдық бөлімшелерінің тоқсандық жұмыс жоспарларының негізінде жүзеге асырады.</w:t>
      </w:r>
    </w:p>
    <w:p w14:paraId="0AB5927D" w14:textId="7AE5CD92" w:rsidR="0052670B" w:rsidRPr="000E6384" w:rsidRDefault="00D60E72"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52670B" w:rsidRPr="000E6384">
        <w:rPr>
          <w:rFonts w:ascii="Times New Roman" w:eastAsia="Times New Roman" w:hAnsi="Times New Roman" w:cs="Times New Roman"/>
          <w:sz w:val="28"/>
          <w:szCs w:val="28"/>
          <w:lang w:val="kk-KZ" w:eastAsia="ru-RU"/>
        </w:rPr>
        <w:t xml:space="preserve">. </w:t>
      </w:r>
      <w:r w:rsidR="00E61F85" w:rsidRPr="000E6384">
        <w:rPr>
          <w:rFonts w:ascii="Times New Roman" w:eastAsia="Times New Roman" w:hAnsi="Times New Roman" w:cs="Times New Roman"/>
          <w:sz w:val="28"/>
          <w:szCs w:val="28"/>
          <w:lang w:val="kk-KZ" w:eastAsia="ru-RU"/>
        </w:rPr>
        <w:t>Жоспарлауға жауапты құрылымдық бөлімше ж</w:t>
      </w:r>
      <w:r w:rsidR="0052670B" w:rsidRPr="000E6384">
        <w:rPr>
          <w:rFonts w:ascii="Times New Roman" w:eastAsia="Times New Roman" w:hAnsi="Times New Roman" w:cs="Times New Roman"/>
          <w:sz w:val="28"/>
          <w:szCs w:val="28"/>
          <w:lang w:val="kk-KZ" w:eastAsia="ru-RU"/>
        </w:rPr>
        <w:t xml:space="preserve">ылдық жұмыс жоспар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52670B" w:rsidRPr="000E6384">
        <w:rPr>
          <w:rFonts w:ascii="Times New Roman" w:eastAsia="Times New Roman" w:hAnsi="Times New Roman" w:cs="Times New Roman"/>
          <w:sz w:val="28"/>
          <w:szCs w:val="28"/>
          <w:lang w:val="kk-KZ" w:eastAsia="ru-RU"/>
        </w:rPr>
        <w:t>ның ұзақ мерзімді және ағымдағы міндеттерін</w:t>
      </w:r>
      <w:r w:rsidR="00910628" w:rsidRPr="000E6384">
        <w:rPr>
          <w:rFonts w:ascii="Times New Roman" w:eastAsia="Times New Roman" w:hAnsi="Times New Roman" w:cs="Times New Roman"/>
          <w:sz w:val="28"/>
          <w:szCs w:val="28"/>
          <w:lang w:val="kk-KZ" w:eastAsia="ru-RU"/>
        </w:rPr>
        <w:t>е</w:t>
      </w:r>
      <w:r w:rsidR="0052670B" w:rsidRPr="000E6384">
        <w:rPr>
          <w:rFonts w:ascii="Times New Roman" w:eastAsia="Times New Roman" w:hAnsi="Times New Roman" w:cs="Times New Roman"/>
          <w:sz w:val="28"/>
          <w:szCs w:val="28"/>
          <w:lang w:val="kk-KZ" w:eastAsia="ru-RU"/>
        </w:rPr>
        <w:t xml:space="preserve">, құрылымдық бөлімшелердің,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52670B" w:rsidRPr="000E6384">
        <w:rPr>
          <w:rFonts w:ascii="Times New Roman" w:eastAsia="Times New Roman" w:hAnsi="Times New Roman" w:cs="Times New Roman"/>
          <w:sz w:val="28"/>
          <w:szCs w:val="28"/>
          <w:lang w:val="kk-KZ" w:eastAsia="ru-RU"/>
        </w:rPr>
        <w:t xml:space="preserve"> мүшелерінің ұсыныстарын</w:t>
      </w:r>
      <w:r w:rsidR="00910628" w:rsidRPr="000E6384">
        <w:rPr>
          <w:rFonts w:ascii="Times New Roman" w:eastAsia="Times New Roman" w:hAnsi="Times New Roman" w:cs="Times New Roman"/>
          <w:sz w:val="28"/>
          <w:szCs w:val="28"/>
          <w:lang w:val="kk-KZ" w:eastAsia="ru-RU"/>
        </w:rPr>
        <w:t>а</w:t>
      </w:r>
      <w:r w:rsidR="0052670B" w:rsidRPr="000E6384">
        <w:rPr>
          <w:rFonts w:ascii="Times New Roman" w:eastAsia="Times New Roman" w:hAnsi="Times New Roman" w:cs="Times New Roman"/>
          <w:sz w:val="28"/>
          <w:szCs w:val="28"/>
          <w:lang w:val="kk-KZ" w:eastAsia="ru-RU"/>
        </w:rPr>
        <w:t xml:space="preserve"> </w:t>
      </w:r>
      <w:r w:rsidR="00910628" w:rsidRPr="000E6384">
        <w:rPr>
          <w:rFonts w:ascii="Times New Roman" w:eastAsia="Times New Roman" w:hAnsi="Times New Roman" w:cs="Times New Roman"/>
          <w:sz w:val="28"/>
          <w:szCs w:val="28"/>
          <w:lang w:val="kk-KZ" w:eastAsia="ru-RU"/>
        </w:rPr>
        <w:t>сүйене</w:t>
      </w:r>
      <w:r w:rsidR="0052670B" w:rsidRPr="000E6384">
        <w:rPr>
          <w:rFonts w:ascii="Times New Roman" w:eastAsia="Times New Roman" w:hAnsi="Times New Roman" w:cs="Times New Roman"/>
          <w:sz w:val="28"/>
          <w:szCs w:val="28"/>
          <w:lang w:val="kk-KZ" w:eastAsia="ru-RU"/>
        </w:rPr>
        <w:t xml:space="preserve"> отырып, </w:t>
      </w:r>
      <w:r w:rsidR="00910628" w:rsidRPr="000E6384">
        <w:rPr>
          <w:rFonts w:ascii="Times New Roman" w:eastAsia="Times New Roman" w:hAnsi="Times New Roman" w:cs="Times New Roman"/>
          <w:sz w:val="28"/>
          <w:szCs w:val="28"/>
          <w:lang w:val="kk-KZ" w:eastAsia="ru-RU"/>
        </w:rPr>
        <w:t xml:space="preserve">осы Регламентке 1-қосымшаға сәйкес нысан бойынша </w:t>
      </w:r>
      <w:r w:rsidR="00A7045C" w:rsidRPr="000E6384">
        <w:rPr>
          <w:rFonts w:ascii="Times New Roman" w:eastAsia="Times New Roman" w:hAnsi="Times New Roman" w:cs="Times New Roman"/>
          <w:sz w:val="28"/>
          <w:szCs w:val="28"/>
          <w:lang w:val="kk-KZ" w:eastAsia="ru-RU"/>
        </w:rPr>
        <w:t xml:space="preserve">жоспарланатын кезеңнің алдындағы кезеңге </w:t>
      </w:r>
      <w:r w:rsidR="0052670B" w:rsidRPr="000E6384">
        <w:rPr>
          <w:rFonts w:ascii="Times New Roman" w:eastAsia="Times New Roman" w:hAnsi="Times New Roman" w:cs="Times New Roman"/>
          <w:sz w:val="28"/>
          <w:szCs w:val="28"/>
          <w:lang w:val="kk-KZ" w:eastAsia="ru-RU"/>
        </w:rPr>
        <w:t>қалыптастырады.</w:t>
      </w:r>
      <w:r w:rsidR="00910628" w:rsidRPr="000E6384">
        <w:rPr>
          <w:rFonts w:ascii="Times New Roman" w:eastAsia="Times New Roman" w:hAnsi="Times New Roman" w:cs="Times New Roman"/>
          <w:sz w:val="28"/>
          <w:szCs w:val="28"/>
          <w:lang w:val="kk-KZ" w:eastAsia="ru-RU"/>
        </w:rPr>
        <w:t xml:space="preserve"> </w:t>
      </w:r>
      <w:r w:rsidR="00A7045C" w:rsidRPr="000E6384">
        <w:rPr>
          <w:rFonts w:ascii="Times New Roman" w:eastAsia="Times New Roman" w:hAnsi="Times New Roman" w:cs="Times New Roman"/>
          <w:sz w:val="28"/>
          <w:szCs w:val="28"/>
          <w:lang w:val="kk-KZ" w:eastAsia="ru-RU"/>
        </w:rPr>
        <w:t xml:space="preserve"> </w:t>
      </w:r>
    </w:p>
    <w:p w14:paraId="72C1725D" w14:textId="2A4B49B9" w:rsidR="0052670B" w:rsidRPr="000E6384" w:rsidRDefault="00C666B2"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Құрылымдық бөлімшелердің ұсыныстары ж</w:t>
      </w:r>
      <w:r w:rsidR="0052670B" w:rsidRPr="000E6384">
        <w:rPr>
          <w:rFonts w:ascii="Times New Roman" w:eastAsia="Times New Roman" w:hAnsi="Times New Roman" w:cs="Times New Roman"/>
          <w:sz w:val="28"/>
          <w:szCs w:val="28"/>
          <w:lang w:val="kk-KZ" w:eastAsia="ru-RU"/>
        </w:rPr>
        <w:t xml:space="preserve">оспар жобасына </w:t>
      </w:r>
      <w:r w:rsidR="005B4182" w:rsidRPr="000E6384">
        <w:rPr>
          <w:rFonts w:ascii="Times New Roman" w:eastAsia="Times New Roman" w:hAnsi="Times New Roman" w:cs="Times New Roman"/>
          <w:sz w:val="28"/>
          <w:szCs w:val="28"/>
          <w:lang w:val="kk-KZ" w:eastAsia="ru-RU"/>
        </w:rPr>
        <w:t>қосу</w:t>
      </w:r>
      <w:r w:rsidR="0052670B" w:rsidRPr="000E6384">
        <w:rPr>
          <w:rFonts w:ascii="Times New Roman" w:eastAsia="Times New Roman" w:hAnsi="Times New Roman" w:cs="Times New Roman"/>
          <w:sz w:val="28"/>
          <w:szCs w:val="28"/>
          <w:lang w:val="kk-KZ" w:eastAsia="ru-RU"/>
        </w:rPr>
        <w:t xml:space="preserve"> үшін 10 қара</w:t>
      </w:r>
      <w:r w:rsidR="007A4515" w:rsidRPr="000E6384">
        <w:rPr>
          <w:rFonts w:ascii="Times New Roman" w:eastAsia="Times New Roman" w:hAnsi="Times New Roman" w:cs="Times New Roman"/>
          <w:sz w:val="28"/>
          <w:szCs w:val="28"/>
          <w:lang w:val="kk-KZ" w:eastAsia="ru-RU"/>
        </w:rPr>
        <w:t xml:space="preserve">шадан кешіктірілмей жіберіледі. </w:t>
      </w:r>
      <w:r w:rsidR="0052670B" w:rsidRPr="000E6384">
        <w:rPr>
          <w:rFonts w:ascii="Times New Roman" w:eastAsia="Times New Roman" w:hAnsi="Times New Roman" w:cs="Times New Roman"/>
          <w:sz w:val="28"/>
          <w:szCs w:val="28"/>
          <w:lang w:val="kk-KZ" w:eastAsia="ru-RU"/>
        </w:rPr>
        <w:t xml:space="preserve">Құрылымдық бөлімшелерден көрсетілген </w:t>
      </w:r>
      <w:r w:rsidR="0052670B" w:rsidRPr="000E6384">
        <w:rPr>
          <w:rFonts w:ascii="Times New Roman" w:eastAsia="Times New Roman" w:hAnsi="Times New Roman" w:cs="Times New Roman"/>
          <w:sz w:val="28"/>
          <w:szCs w:val="28"/>
          <w:lang w:val="kk-KZ" w:eastAsia="ru-RU"/>
        </w:rPr>
        <w:lastRenderedPageBreak/>
        <w:t>мерзімнен кейін</w:t>
      </w:r>
      <w:r w:rsidR="00267684" w:rsidRPr="000E6384">
        <w:rPr>
          <w:rFonts w:ascii="Times New Roman" w:eastAsia="Times New Roman" w:hAnsi="Times New Roman" w:cs="Times New Roman"/>
          <w:sz w:val="28"/>
          <w:szCs w:val="28"/>
          <w:lang w:val="kk-KZ" w:eastAsia="ru-RU"/>
        </w:rPr>
        <w:t>ірек</w:t>
      </w:r>
      <w:r w:rsidR="0052670B" w:rsidRPr="000E6384">
        <w:rPr>
          <w:rFonts w:ascii="Times New Roman" w:eastAsia="Times New Roman" w:hAnsi="Times New Roman" w:cs="Times New Roman"/>
          <w:sz w:val="28"/>
          <w:szCs w:val="28"/>
          <w:lang w:val="kk-KZ" w:eastAsia="ru-RU"/>
        </w:rPr>
        <w:t xml:space="preserve"> немесе жобаны келісу сатысында келіп түскен жаңа бастамалық ұсыныстарды </w:t>
      </w:r>
      <w:r w:rsidR="005B4182" w:rsidRPr="000E6384">
        <w:rPr>
          <w:rFonts w:ascii="Times New Roman" w:eastAsia="Times New Roman" w:hAnsi="Times New Roman" w:cs="Times New Roman"/>
          <w:sz w:val="28"/>
          <w:szCs w:val="28"/>
          <w:lang w:val="kk-KZ" w:eastAsia="ru-RU"/>
        </w:rPr>
        <w:t xml:space="preserve">жоспарлауға жауапты құрылымдық бөлімше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52670B" w:rsidRPr="000E6384">
        <w:rPr>
          <w:rFonts w:ascii="Times New Roman" w:eastAsia="Times New Roman" w:hAnsi="Times New Roman" w:cs="Times New Roman"/>
          <w:sz w:val="28"/>
          <w:szCs w:val="28"/>
          <w:lang w:val="kk-KZ" w:eastAsia="ru-RU"/>
        </w:rPr>
        <w:t xml:space="preserve"> басшылығының немесе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7A4515" w:rsidRPr="000E6384">
        <w:rPr>
          <w:rFonts w:ascii="Times New Roman" w:eastAsia="Times New Roman" w:hAnsi="Times New Roman" w:cs="Times New Roman"/>
          <w:sz w:val="28"/>
          <w:szCs w:val="28"/>
          <w:lang w:val="kk-KZ" w:eastAsia="ru-RU"/>
        </w:rPr>
        <w:t>ның аппарат</w:t>
      </w:r>
      <w:r w:rsidR="0052670B" w:rsidRPr="000E6384">
        <w:rPr>
          <w:rFonts w:ascii="Times New Roman" w:eastAsia="Times New Roman" w:hAnsi="Times New Roman" w:cs="Times New Roman"/>
          <w:sz w:val="28"/>
          <w:szCs w:val="28"/>
          <w:lang w:val="kk-KZ" w:eastAsia="ru-RU"/>
        </w:rPr>
        <w:t xml:space="preserve"> басшысының тапсырмасы бойынша жоспардың жобасына </w:t>
      </w:r>
      <w:r w:rsidR="00267684" w:rsidRPr="000E6384">
        <w:rPr>
          <w:rFonts w:ascii="Times New Roman" w:eastAsia="Times New Roman" w:hAnsi="Times New Roman" w:cs="Times New Roman"/>
          <w:sz w:val="28"/>
          <w:szCs w:val="28"/>
          <w:lang w:val="kk-KZ" w:eastAsia="ru-RU"/>
        </w:rPr>
        <w:t>қосу</w:t>
      </w:r>
      <w:r w:rsidR="0052670B" w:rsidRPr="000E6384">
        <w:rPr>
          <w:rFonts w:ascii="Times New Roman" w:eastAsia="Times New Roman" w:hAnsi="Times New Roman" w:cs="Times New Roman"/>
          <w:sz w:val="28"/>
          <w:szCs w:val="28"/>
          <w:lang w:val="kk-KZ" w:eastAsia="ru-RU"/>
        </w:rPr>
        <w:t xml:space="preserve"> үшін қарайды.</w:t>
      </w:r>
      <w:r w:rsidR="005B4182" w:rsidRPr="000E6384">
        <w:rPr>
          <w:rFonts w:ascii="Times New Roman" w:eastAsia="Times New Roman" w:hAnsi="Times New Roman" w:cs="Times New Roman"/>
          <w:sz w:val="28"/>
          <w:szCs w:val="28"/>
          <w:lang w:val="kk-KZ" w:eastAsia="ru-RU"/>
        </w:rPr>
        <w:t xml:space="preserve"> </w:t>
      </w:r>
    </w:p>
    <w:p w14:paraId="024D5964" w14:textId="6B419340" w:rsidR="0052670B" w:rsidRPr="000E6384" w:rsidRDefault="009F6948"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w:t>
      </w:r>
      <w:r w:rsidR="0052670B" w:rsidRPr="000E6384">
        <w:rPr>
          <w:rFonts w:ascii="Times New Roman" w:eastAsia="Times New Roman" w:hAnsi="Times New Roman" w:cs="Times New Roman"/>
          <w:sz w:val="28"/>
          <w:szCs w:val="28"/>
          <w:lang w:val="kk-KZ" w:eastAsia="ru-RU"/>
        </w:rPr>
        <w:t xml:space="preserve">оспарлауға жауапты құрылымдық бөлімше </w:t>
      </w:r>
      <w:r w:rsidRPr="000E6384">
        <w:rPr>
          <w:rFonts w:ascii="Times New Roman" w:eastAsia="Times New Roman" w:hAnsi="Times New Roman" w:cs="Times New Roman"/>
          <w:sz w:val="28"/>
          <w:szCs w:val="28"/>
          <w:lang w:val="kk-KZ" w:eastAsia="ru-RU"/>
        </w:rPr>
        <w:t xml:space="preserve">келісу үшін </w:t>
      </w:r>
      <w:r w:rsidR="0052670B" w:rsidRPr="000E6384">
        <w:rPr>
          <w:rFonts w:ascii="Times New Roman" w:eastAsia="Times New Roman" w:hAnsi="Times New Roman" w:cs="Times New Roman"/>
          <w:sz w:val="28"/>
          <w:szCs w:val="28"/>
          <w:lang w:val="kk-KZ" w:eastAsia="ru-RU"/>
        </w:rPr>
        <w:t>жіберген жоспардың жобасына ескертулер құрылымдық бөлімше басшысының қолы қойылған жазбаша нысанда жіберіледі және толық негіздемені қамтиды.</w:t>
      </w:r>
    </w:p>
    <w:p w14:paraId="6C6B11B0" w14:textId="3EB0ACD9" w:rsidR="0052670B" w:rsidRPr="000E6384" w:rsidRDefault="0052670B"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Жоспар жобасына </w:t>
      </w:r>
      <w:r w:rsidR="00267684" w:rsidRPr="000E6384">
        <w:rPr>
          <w:rFonts w:ascii="Times New Roman" w:eastAsia="Times New Roman" w:hAnsi="Times New Roman" w:cs="Times New Roman"/>
          <w:sz w:val="28"/>
          <w:szCs w:val="28"/>
          <w:lang w:val="kk-KZ" w:eastAsia="ru-RU"/>
        </w:rPr>
        <w:t>қосу</w:t>
      </w:r>
      <w:r w:rsidRPr="000E6384">
        <w:rPr>
          <w:rFonts w:ascii="Times New Roman" w:eastAsia="Times New Roman" w:hAnsi="Times New Roman" w:cs="Times New Roman"/>
          <w:sz w:val="28"/>
          <w:szCs w:val="28"/>
          <w:lang w:val="kk-KZ" w:eastAsia="ru-RU"/>
        </w:rPr>
        <w:t xml:space="preserve"> үшін құрылымдық бөлімшелердің ұсыныстарын құрылымдық бөлімше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ұзақ мерзімді міндеттері мен құжаттарына сәйкестігіне қарайды</w:t>
      </w:r>
      <w:r w:rsidR="008011DD" w:rsidRPr="000E6384">
        <w:rPr>
          <w:rFonts w:ascii="Times New Roman" w:eastAsia="Times New Roman" w:hAnsi="Times New Roman" w:cs="Times New Roman"/>
          <w:sz w:val="28"/>
          <w:szCs w:val="28"/>
          <w:lang w:val="kk-KZ" w:eastAsia="ru-RU"/>
        </w:rPr>
        <w:t>.</w:t>
      </w:r>
    </w:p>
    <w:p w14:paraId="62928E44" w14:textId="2C02DEB0" w:rsidR="0052670B" w:rsidRPr="000E6384" w:rsidRDefault="0052670B"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Құрылымдық бөлімшелердің ұсыныстары </w:t>
      </w:r>
      <w:r w:rsidR="00267684" w:rsidRPr="000E6384">
        <w:rPr>
          <w:rFonts w:ascii="Times New Roman" w:eastAsia="Times New Roman" w:hAnsi="Times New Roman" w:cs="Times New Roman"/>
          <w:sz w:val="28"/>
          <w:szCs w:val="28"/>
          <w:lang w:val="kk-KZ" w:eastAsia="ru-RU"/>
        </w:rPr>
        <w:t xml:space="preserve">негізделуі </w:t>
      </w:r>
      <w:r w:rsidRPr="000E6384">
        <w:rPr>
          <w:rFonts w:ascii="Times New Roman" w:eastAsia="Times New Roman" w:hAnsi="Times New Roman" w:cs="Times New Roman"/>
          <w:sz w:val="28"/>
          <w:szCs w:val="28"/>
          <w:lang w:val="kk-KZ" w:eastAsia="ru-RU"/>
        </w:rPr>
        <w:t>(жұмыстың мазмұны мен нәтижесі, іс-шараның қажеттілігі, таңдалған шешімнің тиімділігі және жоспардың мақсаттарына сәйкестігі бойынша) және іс-шараны іске асыру үшін қажетті жұмыстың мазмұнын негізге ала отырып, толық тұжырымдарды, әзірленген нақты іске асыру тетіктері мен аяқталу нысанын, бірлесіп орындаушылар мен жауапты орындаушыларды қамту</w:t>
      </w:r>
      <w:r w:rsidR="0094002C" w:rsidRPr="000E6384">
        <w:rPr>
          <w:rFonts w:ascii="Times New Roman" w:eastAsia="Times New Roman" w:hAnsi="Times New Roman" w:cs="Times New Roman"/>
          <w:sz w:val="28"/>
          <w:szCs w:val="28"/>
          <w:lang w:val="kk-KZ" w:eastAsia="ru-RU"/>
        </w:rPr>
        <w:t>ы</w:t>
      </w:r>
      <w:r w:rsidRPr="000E6384">
        <w:rPr>
          <w:rFonts w:ascii="Times New Roman" w:eastAsia="Times New Roman" w:hAnsi="Times New Roman" w:cs="Times New Roman"/>
          <w:sz w:val="28"/>
          <w:szCs w:val="28"/>
          <w:lang w:val="kk-KZ" w:eastAsia="ru-RU"/>
        </w:rPr>
        <w:t xml:space="preserve"> тиіс.</w:t>
      </w:r>
      <w:r w:rsidR="00267684" w:rsidRPr="000E6384">
        <w:rPr>
          <w:rFonts w:ascii="Times New Roman" w:eastAsia="Times New Roman" w:hAnsi="Times New Roman" w:cs="Times New Roman"/>
          <w:sz w:val="28"/>
          <w:szCs w:val="28"/>
          <w:lang w:val="kk-KZ" w:eastAsia="ru-RU"/>
        </w:rPr>
        <w:t xml:space="preserve"> </w:t>
      </w:r>
    </w:p>
    <w:p w14:paraId="2B68A4E4" w14:textId="5B668A73" w:rsidR="0052670B" w:rsidRPr="000E6384" w:rsidRDefault="0052670B"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Іске асыру үшін қаржыландыру қажет болатын іс-шаралар бойынша құрылымдық бөлімшелер жоспар жобасына ұсыныстар жібер</w:t>
      </w:r>
      <w:r w:rsidR="0094002C" w:rsidRPr="000E6384">
        <w:rPr>
          <w:rFonts w:ascii="Times New Roman" w:eastAsia="Times New Roman" w:hAnsi="Times New Roman" w:cs="Times New Roman"/>
          <w:sz w:val="28"/>
          <w:szCs w:val="28"/>
          <w:lang w:val="kk-KZ" w:eastAsia="ru-RU"/>
        </w:rPr>
        <w:t xml:space="preserve">ген </w:t>
      </w:r>
      <w:r w:rsidRPr="000E6384">
        <w:rPr>
          <w:rFonts w:ascii="Times New Roman" w:eastAsia="Times New Roman" w:hAnsi="Times New Roman" w:cs="Times New Roman"/>
          <w:sz w:val="28"/>
          <w:szCs w:val="28"/>
          <w:lang w:val="kk-KZ" w:eastAsia="ru-RU"/>
        </w:rPr>
        <w:t xml:space="preserve">кезде қаржылық қамтамасыз етуге жауапты құрылымдық бөлімшенің </w:t>
      </w:r>
      <w:r w:rsidR="0094002C" w:rsidRPr="000E6384">
        <w:rPr>
          <w:rFonts w:ascii="Times New Roman" w:eastAsia="Times New Roman" w:hAnsi="Times New Roman" w:cs="Times New Roman"/>
          <w:sz w:val="28"/>
          <w:szCs w:val="28"/>
          <w:lang w:val="kk-KZ" w:eastAsia="ru-RU"/>
        </w:rPr>
        <w:t>ұстанымын</w:t>
      </w:r>
      <w:r w:rsidRPr="000E6384">
        <w:rPr>
          <w:rFonts w:ascii="Times New Roman" w:eastAsia="Times New Roman" w:hAnsi="Times New Roman" w:cs="Times New Roman"/>
          <w:sz w:val="28"/>
          <w:szCs w:val="28"/>
          <w:lang w:val="kk-KZ" w:eastAsia="ru-RU"/>
        </w:rPr>
        <w:t xml:space="preserve"> қоса бере отырып, қаржыландыру қажеттілігінің негіздемесін немесе көрсетілген шығыстарға көзделген қаражаттың </w:t>
      </w:r>
      <w:r w:rsidR="0094002C" w:rsidRPr="000E6384">
        <w:rPr>
          <w:rFonts w:ascii="Times New Roman" w:eastAsia="Times New Roman" w:hAnsi="Times New Roman" w:cs="Times New Roman"/>
          <w:sz w:val="28"/>
          <w:szCs w:val="28"/>
          <w:lang w:val="kk-KZ" w:eastAsia="ru-RU"/>
        </w:rPr>
        <w:t>бар екенін</w:t>
      </w:r>
      <w:r w:rsidRPr="000E6384">
        <w:rPr>
          <w:rFonts w:ascii="Times New Roman" w:eastAsia="Times New Roman" w:hAnsi="Times New Roman" w:cs="Times New Roman"/>
          <w:sz w:val="28"/>
          <w:szCs w:val="28"/>
          <w:lang w:val="kk-KZ" w:eastAsia="ru-RU"/>
        </w:rPr>
        <w:t xml:space="preserve"> растайтын құжатты жібереді.</w:t>
      </w:r>
    </w:p>
    <w:p w14:paraId="688A7EAA" w14:textId="618ADF27" w:rsidR="0052670B" w:rsidRPr="000E6384" w:rsidRDefault="0052670B"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Құрылымдық бөлімшелер өз қызметін келесі жылға стратегиялық міндеттер</w:t>
      </w:r>
      <w:r w:rsidR="0094002C" w:rsidRPr="000E6384">
        <w:rPr>
          <w:rFonts w:ascii="Times New Roman" w:eastAsia="Times New Roman" w:hAnsi="Times New Roman" w:cs="Times New Roman"/>
          <w:sz w:val="28"/>
          <w:szCs w:val="28"/>
          <w:lang w:val="kk-KZ" w:eastAsia="ru-RU"/>
        </w:rPr>
        <w:t xml:space="preserve">ге сүйене </w:t>
      </w:r>
      <w:r w:rsidRPr="000E6384">
        <w:rPr>
          <w:rFonts w:ascii="Times New Roman" w:eastAsia="Times New Roman" w:hAnsi="Times New Roman" w:cs="Times New Roman"/>
          <w:sz w:val="28"/>
          <w:szCs w:val="28"/>
          <w:lang w:val="kk-KZ" w:eastAsia="ru-RU"/>
        </w:rPr>
        <w:t xml:space="preserve">отырып жоспарлайды және іс-шараларды жүзеге асыру кезінде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94002C" w:rsidRPr="000E6384">
        <w:rPr>
          <w:rFonts w:ascii="Times New Roman" w:eastAsia="Times New Roman" w:hAnsi="Times New Roman" w:cs="Times New Roman"/>
          <w:sz w:val="28"/>
          <w:szCs w:val="28"/>
          <w:lang w:val="kk-KZ" w:eastAsia="ru-RU"/>
        </w:rPr>
        <w:t xml:space="preserve">ның </w:t>
      </w:r>
      <w:r w:rsidRPr="000E6384">
        <w:rPr>
          <w:rFonts w:ascii="Times New Roman" w:eastAsia="Times New Roman" w:hAnsi="Times New Roman" w:cs="Times New Roman"/>
          <w:sz w:val="28"/>
          <w:szCs w:val="28"/>
          <w:lang w:val="kk-KZ" w:eastAsia="ru-RU"/>
        </w:rPr>
        <w:t xml:space="preserve">бір жылға арналған жұмыс жоспарына </w:t>
      </w:r>
      <w:r w:rsidR="0094002C" w:rsidRPr="000E6384">
        <w:rPr>
          <w:rFonts w:ascii="Times New Roman" w:eastAsia="Times New Roman" w:hAnsi="Times New Roman" w:cs="Times New Roman"/>
          <w:sz w:val="28"/>
          <w:szCs w:val="28"/>
          <w:lang w:val="kk-KZ" w:eastAsia="ru-RU"/>
        </w:rPr>
        <w:t>қосу</w:t>
      </w:r>
      <w:r w:rsidRPr="000E6384">
        <w:rPr>
          <w:rFonts w:ascii="Times New Roman" w:eastAsia="Times New Roman" w:hAnsi="Times New Roman" w:cs="Times New Roman"/>
          <w:sz w:val="28"/>
          <w:szCs w:val="28"/>
          <w:lang w:val="kk-KZ" w:eastAsia="ru-RU"/>
        </w:rPr>
        <w:t xml:space="preserve"> үшін әзірленген ұсыныстар</w:t>
      </w:r>
      <w:r w:rsidR="0094002C" w:rsidRPr="000E6384">
        <w:rPr>
          <w:rFonts w:ascii="Times New Roman" w:eastAsia="Times New Roman" w:hAnsi="Times New Roman" w:cs="Times New Roman"/>
          <w:sz w:val="28"/>
          <w:szCs w:val="28"/>
          <w:lang w:val="kk-KZ" w:eastAsia="ru-RU"/>
        </w:rPr>
        <w:t>ын</w:t>
      </w:r>
      <w:r w:rsidRPr="000E6384">
        <w:rPr>
          <w:rFonts w:ascii="Times New Roman" w:eastAsia="Times New Roman" w:hAnsi="Times New Roman" w:cs="Times New Roman"/>
          <w:sz w:val="28"/>
          <w:szCs w:val="28"/>
          <w:lang w:val="kk-KZ" w:eastAsia="ru-RU"/>
        </w:rPr>
        <w:t xml:space="preserve"> жібереді. Бұл ретте жұмыс жоспарының ұсынылатын іс-шаралары жоспардың іс-шарасы бойынша құрылымдық бөлімшелердің ішкі жұмысын регламенттеуге сілтеме жасамай,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мүдделерін іске асыру үшін ережелермен айқындалған құрылымдық бөлімшелердің ағымдағы жұмысын қамтуы мүмкін.</w:t>
      </w:r>
    </w:p>
    <w:p w14:paraId="242A36AC" w14:textId="46509ECD" w:rsidR="0052670B" w:rsidRPr="000E6384" w:rsidRDefault="0052670B"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Жобаны келісу құжат айналымы жүйесі арқылы құрылымдық бөлімшенің бірінші басшысының немесе оны алмастыратын адамның келісуі </w:t>
      </w:r>
      <w:r w:rsidR="00C91C5B" w:rsidRPr="000E6384">
        <w:rPr>
          <w:rFonts w:ascii="Times New Roman" w:eastAsia="Times New Roman" w:hAnsi="Times New Roman" w:cs="Times New Roman"/>
          <w:sz w:val="28"/>
          <w:szCs w:val="28"/>
          <w:lang w:val="kk-KZ" w:eastAsia="ru-RU"/>
        </w:rPr>
        <w:t>жолымен</w:t>
      </w:r>
      <w:r w:rsidRPr="000E6384">
        <w:rPr>
          <w:rFonts w:ascii="Times New Roman" w:eastAsia="Times New Roman" w:hAnsi="Times New Roman" w:cs="Times New Roman"/>
          <w:sz w:val="28"/>
          <w:szCs w:val="28"/>
          <w:lang w:val="kk-KZ" w:eastAsia="ru-RU"/>
        </w:rPr>
        <w:t xml:space="preserve"> жүргізіледі.</w:t>
      </w:r>
    </w:p>
    <w:p w14:paraId="61A61CA4" w14:textId="712CDE7B" w:rsidR="0094002C" w:rsidRPr="000E6384" w:rsidRDefault="0094002C"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Жоспарлы кезең ішінде жылдық жұмыс жоспарларын</w:t>
      </w:r>
      <w:r w:rsidR="0017035C" w:rsidRPr="000E6384">
        <w:rPr>
          <w:rFonts w:ascii="Times New Roman" w:eastAsia="Times New Roman" w:hAnsi="Times New Roman" w:cs="Times New Roman"/>
          <w:sz w:val="28"/>
          <w:szCs w:val="28"/>
          <w:lang w:val="kk-KZ" w:eastAsia="ru-RU"/>
        </w:rPr>
        <w:t xml:space="preserve">, жекелеген түйінді көрсеткіштерді орындау үшін шарттардың өзгерістерін және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A31E3D">
        <w:rPr>
          <w:rFonts w:ascii="Times New Roman" w:eastAsia="Times New Roman" w:hAnsi="Times New Roman" w:cs="Times New Roman"/>
          <w:sz w:val="28"/>
          <w:szCs w:val="28"/>
          <w:lang w:val="kk-KZ" w:eastAsia="ru-RU"/>
        </w:rPr>
        <w:t>на</w:t>
      </w:r>
      <w:r w:rsidR="0017035C" w:rsidRPr="000E6384">
        <w:rPr>
          <w:rFonts w:ascii="Times New Roman" w:eastAsia="Times New Roman" w:hAnsi="Times New Roman" w:cs="Times New Roman"/>
          <w:sz w:val="28"/>
          <w:szCs w:val="28"/>
          <w:lang w:val="kk-KZ" w:eastAsia="ru-RU"/>
        </w:rPr>
        <w:t xml:space="preserve"> жүктелген жаңа міндеттерді, функцияларды ескере отырып, оған жауапты құрылымдық бөлімшелердің бастамасы бойынша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17035C" w:rsidRPr="000E6384">
        <w:rPr>
          <w:rFonts w:ascii="Times New Roman" w:eastAsia="Times New Roman" w:hAnsi="Times New Roman" w:cs="Times New Roman"/>
          <w:sz w:val="28"/>
          <w:szCs w:val="28"/>
          <w:lang w:val="kk-KZ" w:eastAsia="ru-RU"/>
        </w:rPr>
        <w:t xml:space="preserve"> Төрағасының немесе аппарат басшысының қарарына сәйкес </w:t>
      </w:r>
      <w:r w:rsidRPr="000E6384">
        <w:rPr>
          <w:rFonts w:ascii="Times New Roman" w:eastAsia="Times New Roman" w:hAnsi="Times New Roman" w:cs="Times New Roman"/>
          <w:sz w:val="28"/>
          <w:szCs w:val="28"/>
          <w:lang w:val="kk-KZ" w:eastAsia="ru-RU"/>
        </w:rPr>
        <w:t xml:space="preserve">өзгерістер және (немесе) толықтырулар </w:t>
      </w:r>
      <w:r w:rsidR="0017035C" w:rsidRPr="000E6384">
        <w:rPr>
          <w:rFonts w:ascii="Times New Roman" w:eastAsia="Times New Roman" w:hAnsi="Times New Roman" w:cs="Times New Roman"/>
          <w:sz w:val="28"/>
          <w:szCs w:val="28"/>
          <w:lang w:val="kk-KZ" w:eastAsia="ru-RU"/>
        </w:rPr>
        <w:t>енгізілуі мүмкін</w:t>
      </w:r>
      <w:r w:rsidRPr="000E6384">
        <w:rPr>
          <w:rFonts w:ascii="Times New Roman" w:eastAsia="Times New Roman" w:hAnsi="Times New Roman" w:cs="Times New Roman"/>
          <w:sz w:val="28"/>
          <w:szCs w:val="28"/>
          <w:lang w:val="kk-KZ" w:eastAsia="ru-RU"/>
        </w:rPr>
        <w:t xml:space="preserve">. </w:t>
      </w:r>
      <w:r w:rsidR="0017035C" w:rsidRPr="000E6384">
        <w:rPr>
          <w:rFonts w:ascii="Times New Roman" w:eastAsia="Times New Roman" w:hAnsi="Times New Roman" w:cs="Times New Roman"/>
          <w:sz w:val="28"/>
          <w:szCs w:val="28"/>
          <w:lang w:val="kk-KZ" w:eastAsia="ru-RU"/>
        </w:rPr>
        <w:t xml:space="preserve"> </w:t>
      </w:r>
    </w:p>
    <w:p w14:paraId="08A81895" w14:textId="241ADF67" w:rsidR="00263E55" w:rsidRPr="000E6384" w:rsidRDefault="00A31E3D"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263E55" w:rsidRPr="000E6384">
        <w:rPr>
          <w:rFonts w:ascii="Times New Roman" w:eastAsia="Times New Roman" w:hAnsi="Times New Roman" w:cs="Times New Roman"/>
          <w:sz w:val="28"/>
          <w:szCs w:val="28"/>
          <w:lang w:val="kk-KZ" w:eastAsia="ru-RU"/>
        </w:rPr>
        <w:t xml:space="preserve">ылдық жоспарлардың жобалары жоспарланатын жылдың алдындағы жылдың 1 желтоқсанына дейін </w:t>
      </w: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263E55" w:rsidRPr="000E6384">
        <w:rPr>
          <w:rFonts w:ascii="Times New Roman" w:eastAsia="Times New Roman" w:hAnsi="Times New Roman" w:cs="Times New Roman"/>
          <w:sz w:val="28"/>
          <w:szCs w:val="28"/>
          <w:lang w:val="kk-KZ" w:eastAsia="ru-RU"/>
        </w:rPr>
        <w:t>ның Төрағасына бекітуге енгізіледі.</w:t>
      </w:r>
    </w:p>
    <w:p w14:paraId="33C3D244" w14:textId="13FDD907" w:rsidR="00C07A68" w:rsidRPr="000E6384" w:rsidRDefault="00D60E72"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00C07A68" w:rsidRPr="000E6384">
        <w:rPr>
          <w:rFonts w:ascii="Times New Roman" w:eastAsia="Times New Roman" w:hAnsi="Times New Roman" w:cs="Times New Roman"/>
          <w:sz w:val="28"/>
          <w:szCs w:val="28"/>
          <w:lang w:val="kk-KZ" w:eastAsia="ru-RU"/>
        </w:rPr>
        <w:t xml:space="preserve">. Жылдық жұмыс жоспарының бір тармағына аяқталу нысаны бірдей біртекті іс-шараларды енгізуге жол беріледі. </w:t>
      </w:r>
    </w:p>
    <w:p w14:paraId="7A6645C5" w14:textId="6C1C27F9" w:rsidR="00C07A68" w:rsidRPr="000E6384" w:rsidRDefault="00A31E3D"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Ж</w:t>
      </w:r>
      <w:r w:rsidR="00C07A68" w:rsidRPr="000E6384">
        <w:rPr>
          <w:rFonts w:ascii="Times New Roman" w:eastAsia="Times New Roman" w:hAnsi="Times New Roman" w:cs="Times New Roman"/>
          <w:sz w:val="28"/>
          <w:szCs w:val="28"/>
          <w:lang w:val="kk-KZ" w:eastAsia="ru-RU"/>
        </w:rPr>
        <w:t>ылдық жұмыс жоспар</w:t>
      </w:r>
      <w:r w:rsidR="005E3888" w:rsidRPr="000E6384">
        <w:rPr>
          <w:rFonts w:ascii="Times New Roman" w:eastAsia="Times New Roman" w:hAnsi="Times New Roman" w:cs="Times New Roman"/>
          <w:sz w:val="28"/>
          <w:szCs w:val="28"/>
          <w:lang w:val="kk-KZ" w:eastAsia="ru-RU"/>
        </w:rPr>
        <w:t>лар</w:t>
      </w:r>
      <w:r w:rsidR="00C07A68" w:rsidRPr="000E6384">
        <w:rPr>
          <w:rFonts w:ascii="Times New Roman" w:eastAsia="Times New Roman" w:hAnsi="Times New Roman" w:cs="Times New Roman"/>
          <w:sz w:val="28"/>
          <w:szCs w:val="28"/>
          <w:lang w:val="kk-KZ" w:eastAsia="ru-RU"/>
        </w:rPr>
        <w:t>ындағы іс-шараларды</w:t>
      </w:r>
      <w:r w:rsidR="005E3888" w:rsidRPr="000E6384">
        <w:rPr>
          <w:rFonts w:ascii="Times New Roman" w:eastAsia="Times New Roman" w:hAnsi="Times New Roman" w:cs="Times New Roman"/>
          <w:sz w:val="28"/>
          <w:szCs w:val="28"/>
          <w:lang w:val="kk-KZ" w:eastAsia="ru-RU"/>
        </w:rPr>
        <w:t>ң</w:t>
      </w:r>
      <w:r w:rsidR="00C07A68" w:rsidRPr="000E6384">
        <w:rPr>
          <w:rFonts w:ascii="Times New Roman" w:eastAsia="Times New Roman" w:hAnsi="Times New Roman" w:cs="Times New Roman"/>
          <w:sz w:val="28"/>
          <w:szCs w:val="28"/>
          <w:lang w:val="kk-KZ" w:eastAsia="ru-RU"/>
        </w:rPr>
        <w:t xml:space="preserve"> аяқта</w:t>
      </w:r>
      <w:r w:rsidR="005E3888" w:rsidRPr="000E6384">
        <w:rPr>
          <w:rFonts w:ascii="Times New Roman" w:eastAsia="Times New Roman" w:hAnsi="Times New Roman" w:cs="Times New Roman"/>
          <w:sz w:val="28"/>
          <w:szCs w:val="28"/>
          <w:lang w:val="kk-KZ" w:eastAsia="ru-RU"/>
        </w:rPr>
        <w:t>л</w:t>
      </w:r>
      <w:r w:rsidR="00C07A68" w:rsidRPr="000E6384">
        <w:rPr>
          <w:rFonts w:ascii="Times New Roman" w:eastAsia="Times New Roman" w:hAnsi="Times New Roman" w:cs="Times New Roman"/>
          <w:sz w:val="28"/>
          <w:szCs w:val="28"/>
          <w:lang w:val="kk-KZ" w:eastAsia="ru-RU"/>
        </w:rPr>
        <w:t xml:space="preserve">у мерзімдері орындалу мерзімдері Қазақстан Республикасының заңнамасында және (немесе) қабылданған халықаралық міндеттемелерде белгіленген іс-шараларды қоспағанда, орындалу күнін нақтылаусыз тоқсандарда, айларда көрсетіледі. </w:t>
      </w:r>
    </w:p>
    <w:p w14:paraId="408F87AC" w14:textId="16F29396" w:rsidR="00C07A68" w:rsidRPr="000E6384" w:rsidRDefault="00D60E72"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C07A68" w:rsidRPr="000E6384">
        <w:rPr>
          <w:rFonts w:ascii="Times New Roman" w:eastAsia="Times New Roman" w:hAnsi="Times New Roman" w:cs="Times New Roman"/>
          <w:sz w:val="28"/>
          <w:szCs w:val="28"/>
          <w:lang w:val="kk-KZ" w:eastAsia="ru-RU"/>
        </w:rPr>
        <w:t xml:space="preserve">. Жауапты орындаушыларды көрсеткен кезде оларға жүктелген функционалдық міндеттері ескеріледі. </w:t>
      </w:r>
      <w:r w:rsidR="00111EAB" w:rsidRPr="000E6384">
        <w:rPr>
          <w:rFonts w:ascii="Times New Roman" w:eastAsia="Times New Roman" w:hAnsi="Times New Roman" w:cs="Times New Roman"/>
          <w:sz w:val="28"/>
          <w:szCs w:val="28"/>
          <w:lang w:val="kk-KZ" w:eastAsia="ru-RU"/>
        </w:rPr>
        <w:t xml:space="preserve"> </w:t>
      </w:r>
    </w:p>
    <w:p w14:paraId="5D549F55" w14:textId="331F8E99" w:rsidR="009E61F0" w:rsidRPr="000E6384" w:rsidRDefault="00A31E3D"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111EAB" w:rsidRPr="000E6384">
        <w:rPr>
          <w:rFonts w:ascii="Times New Roman" w:eastAsia="Times New Roman" w:hAnsi="Times New Roman" w:cs="Times New Roman"/>
          <w:sz w:val="28"/>
          <w:szCs w:val="28"/>
          <w:lang w:val="kk-KZ" w:eastAsia="ru-RU"/>
        </w:rPr>
        <w:t>ның бірнеше құрылымдық бөлімшесін б</w:t>
      </w:r>
      <w:r w:rsidR="00C07A68" w:rsidRPr="000E6384">
        <w:rPr>
          <w:rFonts w:ascii="Times New Roman" w:eastAsia="Times New Roman" w:hAnsi="Times New Roman" w:cs="Times New Roman"/>
          <w:sz w:val="28"/>
          <w:szCs w:val="28"/>
          <w:lang w:val="kk-KZ" w:eastAsia="ru-RU"/>
        </w:rPr>
        <w:t xml:space="preserve">ірлесіп орындаушылар ретінде бекітуге жол беріледі. Бұл ретте бірінші </w:t>
      </w:r>
      <w:r w:rsidR="00111EAB" w:rsidRPr="000E6384">
        <w:rPr>
          <w:rFonts w:ascii="Times New Roman" w:eastAsia="Times New Roman" w:hAnsi="Times New Roman" w:cs="Times New Roman"/>
          <w:sz w:val="28"/>
          <w:szCs w:val="28"/>
          <w:lang w:val="kk-KZ" w:eastAsia="ru-RU"/>
        </w:rPr>
        <w:t xml:space="preserve">болып </w:t>
      </w:r>
      <w:r w:rsidR="00C07A68" w:rsidRPr="000E6384">
        <w:rPr>
          <w:rFonts w:ascii="Times New Roman" w:eastAsia="Times New Roman" w:hAnsi="Times New Roman" w:cs="Times New Roman"/>
          <w:sz w:val="28"/>
          <w:szCs w:val="28"/>
          <w:lang w:val="kk-KZ" w:eastAsia="ru-RU"/>
        </w:rPr>
        <w:t>көрсетілген құрылымдық бөлімше жылдық жұмыс жоспарының тармағының орындалуы бойынша жинақтауды жүзеге асырады және оның орындалуы жөнінде ақпарат (есеп) ұсынады.</w:t>
      </w:r>
    </w:p>
    <w:p w14:paraId="2F40E3A1" w14:textId="72981613" w:rsidR="00A847FD" w:rsidRPr="000E6384" w:rsidRDefault="00A847FD"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Егер іс-шараны іске асыруда </w:t>
      </w:r>
      <w:r w:rsidR="004D3878" w:rsidRPr="000E6384">
        <w:rPr>
          <w:rFonts w:ascii="Times New Roman" w:eastAsia="Times New Roman" w:hAnsi="Times New Roman" w:cs="Times New Roman"/>
          <w:sz w:val="28"/>
          <w:szCs w:val="28"/>
          <w:lang w:val="kk-KZ" w:eastAsia="ru-RU"/>
        </w:rPr>
        <w:t>қосалқы</w:t>
      </w:r>
      <w:r w:rsidR="00111EAB" w:rsidRPr="000E6384">
        <w:rPr>
          <w:rFonts w:ascii="Times New Roman" w:eastAsia="Times New Roman" w:hAnsi="Times New Roman" w:cs="Times New Roman"/>
          <w:sz w:val="28"/>
          <w:szCs w:val="28"/>
          <w:lang w:val="kk-KZ" w:eastAsia="ru-RU"/>
        </w:rPr>
        <w:t xml:space="preserve"> р</w:t>
      </w:r>
      <w:r w:rsidR="004D3878" w:rsidRPr="000E6384">
        <w:rPr>
          <w:rFonts w:ascii="Times New Roman" w:eastAsia="Times New Roman" w:hAnsi="Times New Roman" w:cs="Times New Roman"/>
          <w:sz w:val="28"/>
          <w:szCs w:val="28"/>
          <w:lang w:val="kk-KZ" w:eastAsia="ru-RU"/>
        </w:rPr>
        <w:t>ө</w:t>
      </w:r>
      <w:r w:rsidR="00111EAB" w:rsidRPr="000E6384">
        <w:rPr>
          <w:rFonts w:ascii="Times New Roman" w:eastAsia="Times New Roman" w:hAnsi="Times New Roman" w:cs="Times New Roman"/>
          <w:sz w:val="28"/>
          <w:szCs w:val="28"/>
          <w:lang w:val="kk-KZ" w:eastAsia="ru-RU"/>
        </w:rPr>
        <w:t>л</w:t>
      </w:r>
      <w:r w:rsidR="004D3878" w:rsidRPr="000E6384">
        <w:rPr>
          <w:rFonts w:ascii="Times New Roman" w:eastAsia="Times New Roman" w:hAnsi="Times New Roman" w:cs="Times New Roman"/>
          <w:sz w:val="28"/>
          <w:szCs w:val="28"/>
          <w:lang w:val="kk-KZ" w:eastAsia="ru-RU"/>
        </w:rPr>
        <w:t>ді</w:t>
      </w:r>
      <w:r w:rsidR="00111EAB" w:rsidRPr="000E6384">
        <w:rPr>
          <w:rFonts w:ascii="Times New Roman" w:eastAsia="Times New Roman" w:hAnsi="Times New Roman" w:cs="Times New Roman"/>
          <w:sz w:val="28"/>
          <w:szCs w:val="28"/>
          <w:lang w:val="kk-KZ" w:eastAsia="ru-RU"/>
        </w:rPr>
        <w:t xml:space="preserve"> </w:t>
      </w:r>
      <w:r w:rsidR="004D3878" w:rsidRPr="000E6384">
        <w:rPr>
          <w:rFonts w:ascii="Times New Roman" w:eastAsia="Times New Roman" w:hAnsi="Times New Roman" w:cs="Times New Roman"/>
          <w:sz w:val="28"/>
          <w:szCs w:val="28"/>
          <w:lang w:val="kk-KZ" w:eastAsia="ru-RU"/>
        </w:rPr>
        <w:t>о</w:t>
      </w:r>
      <w:r w:rsidRPr="000E6384">
        <w:rPr>
          <w:rFonts w:ascii="Times New Roman" w:eastAsia="Times New Roman" w:hAnsi="Times New Roman" w:cs="Times New Roman"/>
          <w:sz w:val="28"/>
          <w:szCs w:val="28"/>
          <w:lang w:val="kk-KZ" w:eastAsia="ru-RU"/>
        </w:rPr>
        <w:t>рынд</w:t>
      </w:r>
      <w:r w:rsidR="004D3878" w:rsidRPr="000E6384">
        <w:rPr>
          <w:rFonts w:ascii="Times New Roman" w:eastAsia="Times New Roman" w:hAnsi="Times New Roman" w:cs="Times New Roman"/>
          <w:sz w:val="28"/>
          <w:szCs w:val="28"/>
          <w:lang w:val="kk-KZ" w:eastAsia="ru-RU"/>
        </w:rPr>
        <w:t xml:space="preserve">айтын құрылымдық бөлімше </w:t>
      </w:r>
      <w:r w:rsidRPr="000E6384">
        <w:rPr>
          <w:rFonts w:ascii="Times New Roman" w:eastAsia="Times New Roman" w:hAnsi="Times New Roman" w:cs="Times New Roman"/>
          <w:sz w:val="28"/>
          <w:szCs w:val="28"/>
          <w:lang w:val="kk-KZ" w:eastAsia="ru-RU"/>
        </w:rPr>
        <w:t>іс-шараның орындалуына әсер етпесе, онда оны бірлесіп орындаушы ретінде көрсету талап етілмейді.</w:t>
      </w:r>
    </w:p>
    <w:p w14:paraId="7FC71846" w14:textId="26AD7C25" w:rsidR="00874B3D" w:rsidRPr="000E6384" w:rsidRDefault="00A847FD"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Жоспарға іс-шара</w:t>
      </w:r>
      <w:r w:rsidR="00874B3D" w:rsidRPr="000E6384">
        <w:rPr>
          <w:rFonts w:ascii="Times New Roman" w:eastAsia="Times New Roman" w:hAnsi="Times New Roman" w:cs="Times New Roman"/>
          <w:sz w:val="28"/>
          <w:szCs w:val="28"/>
          <w:lang w:val="kk-KZ" w:eastAsia="ru-RU"/>
        </w:rPr>
        <w:t xml:space="preserve"> қосуға</w:t>
      </w:r>
      <w:r w:rsidRPr="000E6384">
        <w:rPr>
          <w:rFonts w:ascii="Times New Roman" w:eastAsia="Times New Roman" w:hAnsi="Times New Roman" w:cs="Times New Roman"/>
          <w:sz w:val="28"/>
          <w:szCs w:val="28"/>
          <w:lang w:val="kk-KZ" w:eastAsia="ru-RU"/>
        </w:rPr>
        <w:t xml:space="preserve"> бастамашы болған бөлімше іс-шара</w:t>
      </w:r>
      <w:r w:rsidR="00874B3D" w:rsidRPr="000E6384">
        <w:rPr>
          <w:rFonts w:ascii="Times New Roman" w:eastAsia="Times New Roman" w:hAnsi="Times New Roman" w:cs="Times New Roman"/>
          <w:sz w:val="28"/>
          <w:szCs w:val="28"/>
          <w:lang w:val="kk-KZ" w:eastAsia="ru-RU"/>
        </w:rPr>
        <w:t>ны</w:t>
      </w:r>
      <w:r w:rsidRPr="000E6384">
        <w:rPr>
          <w:rFonts w:ascii="Times New Roman" w:eastAsia="Times New Roman" w:hAnsi="Times New Roman" w:cs="Times New Roman"/>
          <w:sz w:val="28"/>
          <w:szCs w:val="28"/>
          <w:lang w:val="kk-KZ" w:eastAsia="ru-RU"/>
        </w:rPr>
        <w:t xml:space="preserve"> жобаға енгіз</w:t>
      </w:r>
      <w:r w:rsidR="00874B3D" w:rsidRPr="000E6384">
        <w:rPr>
          <w:rFonts w:ascii="Times New Roman" w:eastAsia="Times New Roman" w:hAnsi="Times New Roman" w:cs="Times New Roman"/>
          <w:sz w:val="28"/>
          <w:szCs w:val="28"/>
          <w:lang w:val="kk-KZ" w:eastAsia="ru-RU"/>
        </w:rPr>
        <w:t xml:space="preserve">генге </w:t>
      </w:r>
      <w:r w:rsidRPr="000E6384">
        <w:rPr>
          <w:rFonts w:ascii="Times New Roman" w:eastAsia="Times New Roman" w:hAnsi="Times New Roman" w:cs="Times New Roman"/>
          <w:sz w:val="28"/>
          <w:szCs w:val="28"/>
          <w:lang w:val="kk-KZ" w:eastAsia="ru-RU"/>
        </w:rPr>
        <w:t>дейін (бастамалық ұсыныс</w:t>
      </w:r>
      <w:r w:rsidR="00874B3D" w:rsidRPr="000E6384">
        <w:rPr>
          <w:rFonts w:ascii="Times New Roman" w:eastAsia="Times New Roman" w:hAnsi="Times New Roman" w:cs="Times New Roman"/>
          <w:sz w:val="28"/>
          <w:szCs w:val="28"/>
          <w:lang w:val="kk-KZ" w:eastAsia="ru-RU"/>
        </w:rPr>
        <w:t>ты</w:t>
      </w:r>
      <w:r w:rsidRPr="000E6384">
        <w:rPr>
          <w:rFonts w:ascii="Times New Roman" w:eastAsia="Times New Roman" w:hAnsi="Times New Roman" w:cs="Times New Roman"/>
          <w:sz w:val="28"/>
          <w:szCs w:val="28"/>
          <w:lang w:val="kk-KZ" w:eastAsia="ru-RU"/>
        </w:rPr>
        <w:t xml:space="preserve"> жібергенге дейін) олардың ұсынылып отырған іс-шарадағы рөлін бірлесіп орындаушылармен пысықтайды, қажет болған жағдайда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 xml:space="preserve"> мүшесінің келісуін қамтамасыз етеді.</w:t>
      </w:r>
    </w:p>
    <w:p w14:paraId="12717585" w14:textId="020F9F10" w:rsidR="009E61F0" w:rsidRPr="000E6384" w:rsidRDefault="00D60E72"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9E61F0" w:rsidRPr="000E6384">
        <w:rPr>
          <w:rFonts w:ascii="Times New Roman" w:eastAsia="Times New Roman" w:hAnsi="Times New Roman" w:cs="Times New Roman"/>
          <w:sz w:val="28"/>
          <w:szCs w:val="28"/>
          <w:lang w:val="kk-KZ" w:eastAsia="ru-RU"/>
        </w:rPr>
        <w:t xml:space="preserve">. Жоспарлауға жауапты құрылымдық бөлімше жоспарланатын кезең басталар алдындағы айдың 1-күніне дейінгі мерзімде жылдық жұмыс жоспарына сәйкес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9E61F0" w:rsidRPr="000E6384">
        <w:rPr>
          <w:rFonts w:ascii="Times New Roman" w:eastAsia="Times New Roman" w:hAnsi="Times New Roman" w:cs="Times New Roman"/>
          <w:sz w:val="28"/>
          <w:szCs w:val="28"/>
          <w:lang w:val="kk-KZ" w:eastAsia="ru-RU"/>
        </w:rPr>
        <w:t xml:space="preserve">ның тоқсандық жұмыс жоспарын қалыптастырады және оны жоспарланатын кезең басталар алдындағы айдың 27-күнінен кешіктірмей </w:t>
      </w:r>
      <w:r w:rsidR="00A31E3D" w:rsidRPr="00BE5361">
        <w:rPr>
          <w:rFonts w:ascii="Times New Roman" w:eastAsia="Times New Roman" w:hAnsi="Times New Roman" w:cs="Times New Roman"/>
          <w:sz w:val="28"/>
          <w:szCs w:val="28"/>
          <w:lang w:val="kk-KZ" w:eastAsia="ru-RU"/>
        </w:rPr>
        <w:t>Тексеру</w:t>
      </w:r>
      <w:r w:rsidR="00A31E3D">
        <w:rPr>
          <w:rFonts w:ascii="Times New Roman" w:eastAsia="Times New Roman" w:hAnsi="Times New Roman" w:cs="Times New Roman"/>
          <w:sz w:val="28"/>
          <w:szCs w:val="28"/>
          <w:lang w:val="kk-KZ" w:eastAsia="ru-RU"/>
        </w:rPr>
        <w:t xml:space="preserve"> </w:t>
      </w:r>
      <w:r w:rsidR="00A31E3D" w:rsidRPr="00BE5361">
        <w:rPr>
          <w:rFonts w:ascii="Times New Roman" w:eastAsia="Times New Roman" w:hAnsi="Times New Roman" w:cs="Times New Roman"/>
          <w:sz w:val="28"/>
          <w:szCs w:val="28"/>
          <w:lang w:val="kk-KZ" w:eastAsia="ru-RU"/>
        </w:rPr>
        <w:t>комиссиясы</w:t>
      </w:r>
      <w:r w:rsidR="009E61F0" w:rsidRPr="000E6384">
        <w:rPr>
          <w:rFonts w:ascii="Times New Roman" w:eastAsia="Times New Roman" w:hAnsi="Times New Roman" w:cs="Times New Roman"/>
          <w:sz w:val="28"/>
          <w:szCs w:val="28"/>
          <w:lang w:val="kk-KZ" w:eastAsia="ru-RU"/>
        </w:rPr>
        <w:t>ның Төрағасы бекітеді.</w:t>
      </w:r>
    </w:p>
    <w:p w14:paraId="25B6298A" w14:textId="0B5761B7" w:rsidR="009E61F0" w:rsidRPr="000E6384" w:rsidRDefault="00D60E72"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9E61F0" w:rsidRPr="000E6384">
        <w:rPr>
          <w:rFonts w:ascii="Times New Roman" w:eastAsia="Times New Roman" w:hAnsi="Times New Roman" w:cs="Times New Roman"/>
          <w:sz w:val="28"/>
          <w:szCs w:val="28"/>
          <w:lang w:val="kk-KZ" w:eastAsia="ru-RU"/>
        </w:rPr>
        <w:t xml:space="preserve">. Жылдық жұмыс жоспардың </w:t>
      </w:r>
      <w:r w:rsidR="00F85F76" w:rsidRPr="000E6384">
        <w:rPr>
          <w:rFonts w:ascii="Times New Roman" w:eastAsia="Times New Roman" w:hAnsi="Times New Roman" w:cs="Times New Roman"/>
          <w:sz w:val="28"/>
          <w:szCs w:val="28"/>
          <w:lang w:val="kk-KZ" w:eastAsia="ru-RU"/>
        </w:rPr>
        <w:t xml:space="preserve">іс-шараларының </w:t>
      </w:r>
      <w:r w:rsidR="009E61F0" w:rsidRPr="000E6384">
        <w:rPr>
          <w:rFonts w:ascii="Times New Roman" w:eastAsia="Times New Roman" w:hAnsi="Times New Roman" w:cs="Times New Roman"/>
          <w:sz w:val="28"/>
          <w:szCs w:val="28"/>
          <w:lang w:val="kk-KZ" w:eastAsia="ru-RU"/>
        </w:rPr>
        <w:t>кезеңдері мен мерзімдерін, атауларын (тақырыптарын), аяқта</w:t>
      </w:r>
      <w:r w:rsidR="00F85F76" w:rsidRPr="000E6384">
        <w:rPr>
          <w:rFonts w:ascii="Times New Roman" w:eastAsia="Times New Roman" w:hAnsi="Times New Roman" w:cs="Times New Roman"/>
          <w:sz w:val="28"/>
          <w:szCs w:val="28"/>
          <w:lang w:val="kk-KZ" w:eastAsia="ru-RU"/>
        </w:rPr>
        <w:t>л</w:t>
      </w:r>
      <w:r w:rsidR="009E61F0" w:rsidRPr="000E6384">
        <w:rPr>
          <w:rFonts w:ascii="Times New Roman" w:eastAsia="Times New Roman" w:hAnsi="Times New Roman" w:cs="Times New Roman"/>
          <w:sz w:val="28"/>
          <w:szCs w:val="28"/>
          <w:lang w:val="kk-KZ" w:eastAsia="ru-RU"/>
        </w:rPr>
        <w:t xml:space="preserve">у нысандарын нақтылау және регламенттеу аппарат басшысы бекітетін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009E61F0" w:rsidRPr="000E6384">
        <w:rPr>
          <w:rFonts w:ascii="Times New Roman" w:eastAsia="Times New Roman" w:hAnsi="Times New Roman" w:cs="Times New Roman"/>
          <w:sz w:val="28"/>
          <w:szCs w:val="28"/>
          <w:lang w:val="kk-KZ" w:eastAsia="ru-RU"/>
        </w:rPr>
        <w:t>ның құрылымдық бөлімшелерінің тоқсандық жұмыс жоспарларында көрсетіледі.</w:t>
      </w:r>
      <w:r w:rsidR="006F6D6F">
        <w:rPr>
          <w:rFonts w:ascii="Times New Roman" w:eastAsia="Times New Roman" w:hAnsi="Times New Roman" w:cs="Times New Roman"/>
          <w:sz w:val="28"/>
          <w:szCs w:val="28"/>
          <w:lang w:val="kk-KZ" w:eastAsia="ru-RU"/>
        </w:rPr>
        <w:t xml:space="preserve"> </w:t>
      </w:r>
    </w:p>
    <w:p w14:paraId="58644BC7" w14:textId="19288560" w:rsidR="009E61F0" w:rsidRPr="000E6384" w:rsidRDefault="00D60E72"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w:t>
      </w:r>
      <w:r w:rsidR="009E61F0" w:rsidRPr="000E6384">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00DE08DD" w:rsidRPr="000E6384">
        <w:rPr>
          <w:rFonts w:ascii="Times New Roman" w:eastAsia="Times New Roman" w:hAnsi="Times New Roman" w:cs="Times New Roman"/>
          <w:sz w:val="28"/>
          <w:szCs w:val="28"/>
          <w:lang w:val="kk-KZ" w:eastAsia="ru-RU"/>
        </w:rPr>
        <w:t xml:space="preserve">ның </w:t>
      </w:r>
      <w:r w:rsidR="009E61F0" w:rsidRPr="000E6384">
        <w:rPr>
          <w:rFonts w:ascii="Times New Roman" w:eastAsia="Times New Roman" w:hAnsi="Times New Roman" w:cs="Times New Roman"/>
          <w:sz w:val="28"/>
          <w:szCs w:val="28"/>
          <w:lang w:val="kk-KZ" w:eastAsia="ru-RU"/>
        </w:rPr>
        <w:t xml:space="preserve">құрылымдық бөлімшелерінің тоқсандық жұмыс жоспарлары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00DE08DD" w:rsidRPr="000E6384">
        <w:rPr>
          <w:rFonts w:ascii="Times New Roman" w:eastAsia="Times New Roman" w:hAnsi="Times New Roman" w:cs="Times New Roman"/>
          <w:sz w:val="28"/>
          <w:szCs w:val="28"/>
          <w:lang w:val="kk-KZ" w:eastAsia="ru-RU"/>
        </w:rPr>
        <w:t>ның</w:t>
      </w:r>
      <w:r w:rsidR="009E61F0" w:rsidRPr="000E6384">
        <w:rPr>
          <w:rFonts w:ascii="Times New Roman" w:eastAsia="Times New Roman" w:hAnsi="Times New Roman" w:cs="Times New Roman"/>
          <w:sz w:val="28"/>
          <w:szCs w:val="28"/>
          <w:lang w:val="kk-KZ" w:eastAsia="ru-RU"/>
        </w:rPr>
        <w:t xml:space="preserve"> жылдық және тоқсандық жұмыс жоспарына сәйкес қалыптастырылады.</w:t>
      </w:r>
    </w:p>
    <w:p w14:paraId="1ABBF76C" w14:textId="77777777" w:rsidR="00DE08DD" w:rsidRPr="000E6384" w:rsidRDefault="00DE08DD"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Жинақтаушы болып табылмайтын бірлесіп орындаушылар үшін                     іс-шараларды іске асыру мерзімдері негізгі орындаушының мерзімдері ескеріле отырып, бірақ негізгі орындаушы үшін орындау мерзімінің алдындағы күнге дейін бес жұмыс күнінен кешіктірілмей айқындалады.</w:t>
      </w:r>
    </w:p>
    <w:p w14:paraId="380FB3D1" w14:textId="77777777" w:rsidR="00DE08DD" w:rsidRPr="000E6384" w:rsidRDefault="00DE08DD"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Бірлесіп орындауды көздейтін іс-шаралар негізгі орындаушылармен келісіледі. </w:t>
      </w:r>
    </w:p>
    <w:p w14:paraId="4D721AA3" w14:textId="71D85B35" w:rsidR="00DE08DD" w:rsidRPr="000E6384" w:rsidRDefault="00D60E72"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w:t>
      </w:r>
      <w:r w:rsidR="00DE08DD" w:rsidRPr="000E6384">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00DE08DD" w:rsidRPr="000E6384">
        <w:rPr>
          <w:rFonts w:ascii="Times New Roman" w:eastAsia="Times New Roman" w:hAnsi="Times New Roman" w:cs="Times New Roman"/>
          <w:sz w:val="28"/>
          <w:szCs w:val="28"/>
          <w:lang w:val="kk-KZ" w:eastAsia="ru-RU"/>
        </w:rPr>
        <w:t>ның құрылымдық бөлімшелерінің тоқсандық жұмыс жоспарларында сипатталуы олардың нәтижелерін бағалауға мүмкіндік бермейтін іс-шараларды, түйінді көрсеткіштерді көрсетуге жол берілмейді.</w:t>
      </w:r>
    </w:p>
    <w:p w14:paraId="2D74C485" w14:textId="4FB29785" w:rsidR="00DE08DD" w:rsidRPr="000E6384" w:rsidRDefault="00DE08DD"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Орындаудың шекті мерзімі ретінде келесі тоқсандағы айдың онкүндігі және/немесе айы көрсетіле отырып, келесі тоқсанға ауысатын орындау мерзімдері бар іс-шараларды көрсетуге жол беріледі. Бұл ретте орындалу мерзімдерінде осы іс-шараның ауыспалы екені көрсетіледі.</w:t>
      </w:r>
    </w:p>
    <w:p w14:paraId="73A3EBF8" w14:textId="77777777" w:rsidR="00DE08DD" w:rsidRPr="000E6384" w:rsidRDefault="00DE08DD"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lastRenderedPageBreak/>
        <w:t xml:space="preserve">Орындалу күнін нақтылаусыз айды көрсеткен жағдайда, орындалу күні болып тиісті айдың соңғы жұмыс күні есептеледі.  </w:t>
      </w:r>
    </w:p>
    <w:p w14:paraId="72A07822" w14:textId="730F3D47" w:rsidR="00DE08DD" w:rsidRPr="000E6384" w:rsidRDefault="00DE08DD"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w:t>
      </w:r>
      <w:r w:rsidR="00D60E72">
        <w:rPr>
          <w:rFonts w:ascii="Times New Roman" w:eastAsia="Times New Roman" w:hAnsi="Times New Roman" w:cs="Times New Roman"/>
          <w:sz w:val="28"/>
          <w:szCs w:val="28"/>
          <w:lang w:val="kk-KZ" w:eastAsia="ru-RU"/>
        </w:rPr>
        <w:t>0</w:t>
      </w:r>
      <w:r w:rsidRPr="000E6384">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құрылымдық бөлімшесінің тоқсандық жұмыс жоспарында көзделген іс-шаралардың жауапты орындаушысы болып тиісті құрылымдық бөлімшенің дербестендірілген жұмыскері белгіленеді.</w:t>
      </w:r>
    </w:p>
    <w:p w14:paraId="112DB80D" w14:textId="0B5874FA" w:rsidR="00DE08DD" w:rsidRPr="000E6384" w:rsidRDefault="00DE08DD"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w:t>
      </w:r>
      <w:r w:rsidR="00D60E72">
        <w:rPr>
          <w:rFonts w:ascii="Times New Roman" w:eastAsia="Times New Roman" w:hAnsi="Times New Roman" w:cs="Times New Roman"/>
          <w:sz w:val="28"/>
          <w:szCs w:val="28"/>
          <w:lang w:val="kk-KZ" w:eastAsia="ru-RU"/>
        </w:rPr>
        <w:t>1</w:t>
      </w:r>
      <w:r w:rsidRPr="000E6384">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 xml:space="preserve">ның құрылымдық бөлімшесінің тоқсандық жұмыс жоспарларына оның басшысы қол қояды, жоспарланатын кезеңнің алдындағы айдың 30-күнінен кешіктірілмей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аппарат басшысына енгізіледі және бекітіледі.</w:t>
      </w:r>
    </w:p>
    <w:p w14:paraId="21FA7C67" w14:textId="7FDBD749" w:rsidR="00DE08DD" w:rsidRPr="000E6384" w:rsidRDefault="00DE08DD"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w:t>
      </w:r>
      <w:r w:rsidR="00D60E72">
        <w:rPr>
          <w:rFonts w:ascii="Times New Roman" w:eastAsia="Times New Roman" w:hAnsi="Times New Roman" w:cs="Times New Roman"/>
          <w:sz w:val="28"/>
          <w:szCs w:val="28"/>
          <w:lang w:val="kk-KZ" w:eastAsia="ru-RU"/>
        </w:rPr>
        <w:t>2</w:t>
      </w:r>
      <w:r w:rsidRPr="000E6384">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 xml:space="preserve">ның жылдық және тоқсандық жұмыс жоспарларының, </w:t>
      </w:r>
      <w:r w:rsidR="006F6D6F" w:rsidRPr="00BE5361">
        <w:rPr>
          <w:rFonts w:ascii="Times New Roman" w:eastAsia="Times New Roman" w:hAnsi="Times New Roman" w:cs="Times New Roman"/>
          <w:sz w:val="28"/>
          <w:szCs w:val="28"/>
          <w:lang w:val="kk-KZ" w:eastAsia="ru-RU"/>
        </w:rPr>
        <w:t>Тексеру</w:t>
      </w:r>
      <w:r w:rsidR="006F6D6F">
        <w:rPr>
          <w:rFonts w:ascii="Times New Roman" w:eastAsia="Times New Roman" w:hAnsi="Times New Roman" w:cs="Times New Roman"/>
          <w:sz w:val="28"/>
          <w:szCs w:val="28"/>
          <w:lang w:val="kk-KZ" w:eastAsia="ru-RU"/>
        </w:rPr>
        <w:t xml:space="preserve"> </w:t>
      </w:r>
      <w:r w:rsidR="006F6D6F"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 xml:space="preserve">ның құрылымдық бөлімшелерінің тоқсандық жұмыс жоспарларының электрондық нұсқаларын жауапты орындаушы оларды одан әрі тіркеу және құжат айналымын жүргізуге жауапты құрылымдық бөлімшенің бақылауына қою үшін </w:t>
      </w:r>
      <w:r w:rsidR="00AD55FE" w:rsidRPr="000E6384">
        <w:rPr>
          <w:rFonts w:ascii="Times New Roman" w:eastAsia="Times New Roman" w:hAnsi="Times New Roman" w:cs="Times New Roman"/>
          <w:sz w:val="28"/>
          <w:szCs w:val="28"/>
          <w:lang w:val="kk-KZ" w:eastAsia="ru-RU"/>
        </w:rPr>
        <w:t xml:space="preserve">Documentolog АЖ жүйесінің тиісті қосымша бетінде </w:t>
      </w:r>
      <w:r w:rsidRPr="000E6384">
        <w:rPr>
          <w:rFonts w:ascii="Times New Roman" w:eastAsia="Times New Roman" w:hAnsi="Times New Roman" w:cs="Times New Roman"/>
          <w:sz w:val="28"/>
          <w:szCs w:val="28"/>
          <w:lang w:val="kk-KZ" w:eastAsia="ru-RU"/>
        </w:rPr>
        <w:t>құрады.</w:t>
      </w:r>
      <w:r w:rsidR="00AD55FE" w:rsidRPr="000E6384">
        <w:rPr>
          <w:rFonts w:ascii="Times New Roman" w:eastAsia="Times New Roman" w:hAnsi="Times New Roman" w:cs="Times New Roman"/>
          <w:sz w:val="28"/>
          <w:szCs w:val="28"/>
          <w:lang w:val="kk-KZ" w:eastAsia="ru-RU"/>
        </w:rPr>
        <w:t xml:space="preserve"> </w:t>
      </w:r>
      <w:r w:rsidR="006F6D6F">
        <w:rPr>
          <w:rFonts w:ascii="Times New Roman" w:eastAsia="Times New Roman" w:hAnsi="Times New Roman" w:cs="Times New Roman"/>
          <w:sz w:val="28"/>
          <w:szCs w:val="28"/>
          <w:lang w:val="kk-KZ" w:eastAsia="ru-RU"/>
        </w:rPr>
        <w:t xml:space="preserve"> </w:t>
      </w:r>
    </w:p>
    <w:p w14:paraId="21833F4E" w14:textId="77777777" w:rsidR="00112E8F" w:rsidRPr="000E6384" w:rsidRDefault="00112E8F"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Жоспарлар тармақтарының (іс-шараларының) орындалу барысы мен қорытындылары туралы ақпарат та (қызметтік жазбалар, есептер, деректер) Documentolog АЖ жүйесінде қалыптастырылады.</w:t>
      </w:r>
    </w:p>
    <w:p w14:paraId="43205C8A" w14:textId="0A29B9B3" w:rsidR="00112E8F" w:rsidRPr="000E6384" w:rsidRDefault="00112E8F"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w:t>
      </w:r>
      <w:r w:rsidR="00D60E72">
        <w:rPr>
          <w:rFonts w:ascii="Times New Roman" w:eastAsia="Times New Roman" w:hAnsi="Times New Roman" w:cs="Times New Roman"/>
          <w:sz w:val="28"/>
          <w:szCs w:val="28"/>
          <w:lang w:val="kk-KZ" w:eastAsia="ru-RU"/>
        </w:rPr>
        <w:t>3</w:t>
      </w:r>
      <w:r w:rsidRPr="000E6384">
        <w:rPr>
          <w:rFonts w:ascii="Times New Roman" w:eastAsia="Times New Roman" w:hAnsi="Times New Roman" w:cs="Times New Roman"/>
          <w:sz w:val="28"/>
          <w:szCs w:val="28"/>
          <w:lang w:val="kk-KZ" w:eastAsia="ru-RU"/>
        </w:rPr>
        <w:t>. Құрылымдық бөлімшелер жұмыс жоспарларының орындалуы жөнінд</w:t>
      </w:r>
      <w:r w:rsidR="00580B19">
        <w:rPr>
          <w:rFonts w:ascii="Times New Roman" w:eastAsia="Times New Roman" w:hAnsi="Times New Roman" w:cs="Times New Roman"/>
          <w:sz w:val="28"/>
          <w:szCs w:val="28"/>
          <w:lang w:val="kk-KZ" w:eastAsia="ru-RU"/>
        </w:rPr>
        <w:t xml:space="preserve">егі есептерді осы Регламентке </w:t>
      </w:r>
      <w:r w:rsidR="00DC1BDD">
        <w:rPr>
          <w:rFonts w:ascii="Times New Roman" w:eastAsia="Times New Roman" w:hAnsi="Times New Roman" w:cs="Times New Roman"/>
          <w:sz w:val="28"/>
          <w:szCs w:val="28"/>
          <w:lang w:val="kk-KZ" w:eastAsia="ru-RU"/>
        </w:rPr>
        <w:t>2</w:t>
      </w:r>
      <w:r w:rsidRPr="000E6384">
        <w:rPr>
          <w:rFonts w:ascii="Times New Roman" w:eastAsia="Times New Roman" w:hAnsi="Times New Roman" w:cs="Times New Roman"/>
          <w:sz w:val="28"/>
          <w:szCs w:val="28"/>
          <w:lang w:val="kk-KZ" w:eastAsia="ru-RU"/>
        </w:rPr>
        <w:t>-қосымша</w:t>
      </w:r>
      <w:r w:rsidR="00AD55FE" w:rsidRPr="000E6384">
        <w:rPr>
          <w:rFonts w:ascii="Times New Roman" w:eastAsia="Times New Roman" w:hAnsi="Times New Roman" w:cs="Times New Roman"/>
          <w:sz w:val="28"/>
          <w:szCs w:val="28"/>
          <w:lang w:val="kk-KZ" w:eastAsia="ru-RU"/>
        </w:rPr>
        <w:t xml:space="preserve">ға </w:t>
      </w:r>
      <w:r w:rsidRPr="000E6384">
        <w:rPr>
          <w:rFonts w:ascii="Times New Roman" w:eastAsia="Times New Roman" w:hAnsi="Times New Roman" w:cs="Times New Roman"/>
          <w:sz w:val="28"/>
          <w:szCs w:val="28"/>
          <w:lang w:val="kk-KZ" w:eastAsia="ru-RU"/>
        </w:rPr>
        <w:t>сәйкес нысан бойынша оларды бекіту үшін жоспарлауға жауапты құрылымдық бөлімшеге:</w:t>
      </w:r>
    </w:p>
    <w:p w14:paraId="4B8B05BB" w14:textId="1039DF90" w:rsidR="00112E8F" w:rsidRPr="000E6384" w:rsidRDefault="00580B19"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112E8F" w:rsidRPr="000E6384">
        <w:rPr>
          <w:rFonts w:ascii="Times New Roman" w:eastAsia="Times New Roman" w:hAnsi="Times New Roman" w:cs="Times New Roman"/>
          <w:sz w:val="28"/>
          <w:szCs w:val="28"/>
          <w:lang w:val="kk-KZ" w:eastAsia="ru-RU"/>
        </w:rPr>
        <w:t>ның және құрылымдық бөлімшелердің тоқсандық жұмыс жоспарларының орындалуы жөнінде тоқсан сайын есепті тоқсаннан кейінгі айдың 5-күніне дейін</w:t>
      </w:r>
      <w:r>
        <w:rPr>
          <w:rFonts w:ascii="Times New Roman" w:eastAsia="Times New Roman" w:hAnsi="Times New Roman" w:cs="Times New Roman"/>
          <w:sz w:val="28"/>
          <w:szCs w:val="28"/>
          <w:lang w:val="kk-KZ" w:eastAsia="ru-RU"/>
        </w:rPr>
        <w:t>.</w:t>
      </w:r>
    </w:p>
    <w:p w14:paraId="3703F877" w14:textId="19DEF7F6" w:rsidR="00112E8F" w:rsidRPr="000E6384" w:rsidRDefault="0013626E"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w:t>
      </w:r>
      <w:r w:rsidR="00DC1BDD">
        <w:rPr>
          <w:rFonts w:ascii="Times New Roman" w:eastAsia="Times New Roman" w:hAnsi="Times New Roman" w:cs="Times New Roman"/>
          <w:sz w:val="28"/>
          <w:szCs w:val="28"/>
          <w:lang w:val="kk-KZ" w:eastAsia="ru-RU"/>
        </w:rPr>
        <w:t>4</w:t>
      </w:r>
      <w:r w:rsidRPr="000E6384">
        <w:rPr>
          <w:rFonts w:ascii="Times New Roman" w:eastAsia="Times New Roman" w:hAnsi="Times New Roman" w:cs="Times New Roman"/>
          <w:sz w:val="28"/>
          <w:szCs w:val="28"/>
          <w:lang w:val="kk-KZ" w:eastAsia="ru-RU"/>
        </w:rPr>
        <w:t xml:space="preserve">. Жоспарлауға жауапты құрылымдық бөлімше тоқсан сайын есепті кезеңнен кейінгі айдың 15-күніне дейін </w:t>
      </w:r>
      <w:r w:rsidR="00580B19" w:rsidRPr="00BE5361">
        <w:rPr>
          <w:rFonts w:ascii="Times New Roman" w:eastAsia="Times New Roman" w:hAnsi="Times New Roman" w:cs="Times New Roman"/>
          <w:sz w:val="28"/>
          <w:szCs w:val="28"/>
          <w:lang w:val="kk-KZ" w:eastAsia="ru-RU"/>
        </w:rPr>
        <w:t>Тексеру</w:t>
      </w:r>
      <w:r w:rsidR="00580B19">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 xml:space="preserve">ның тоқсандық жұмыс жоспарының орындалуы туралы есепті қалыптастырып, тоқсан қорытындысы бойынша іс-шаралардың уақтылы және толық орындалуы туралы жиынтық ақпаратты </w:t>
      </w:r>
      <w:r w:rsidR="00D40C3D" w:rsidRPr="00BE5361">
        <w:rPr>
          <w:rFonts w:ascii="Times New Roman" w:eastAsia="Times New Roman" w:hAnsi="Times New Roman" w:cs="Times New Roman"/>
          <w:sz w:val="28"/>
          <w:szCs w:val="28"/>
          <w:lang w:val="kk-KZ" w:eastAsia="ru-RU"/>
        </w:rPr>
        <w:t>Тексеру</w:t>
      </w:r>
      <w:r w:rsidR="00D40C3D">
        <w:rPr>
          <w:rFonts w:ascii="Times New Roman" w:eastAsia="Times New Roman" w:hAnsi="Times New Roman" w:cs="Times New Roman"/>
          <w:sz w:val="28"/>
          <w:szCs w:val="28"/>
          <w:lang w:val="kk-KZ" w:eastAsia="ru-RU"/>
        </w:rPr>
        <w:t xml:space="preserve"> </w:t>
      </w:r>
      <w:r w:rsidR="00D40C3D"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аппарат басшысына ұсынады.</w:t>
      </w:r>
    </w:p>
    <w:p w14:paraId="2B760E70" w14:textId="261F35C0" w:rsidR="00400820" w:rsidRPr="000E6384" w:rsidRDefault="00400820"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w:t>
      </w:r>
      <w:r w:rsidR="00DC1BDD">
        <w:rPr>
          <w:rFonts w:ascii="Times New Roman" w:eastAsia="Times New Roman" w:hAnsi="Times New Roman" w:cs="Times New Roman"/>
          <w:sz w:val="28"/>
          <w:szCs w:val="28"/>
          <w:lang w:val="kk-KZ" w:eastAsia="ru-RU"/>
        </w:rPr>
        <w:t>5</w:t>
      </w:r>
      <w:r w:rsidRPr="000E6384">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Тексеру</w:t>
      </w:r>
      <w:r w:rsidR="00580B19">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жылдық</w:t>
      </w:r>
      <w:r w:rsidR="006F34D7" w:rsidRPr="000E6384">
        <w:rPr>
          <w:rFonts w:ascii="Times New Roman" w:eastAsia="Times New Roman" w:hAnsi="Times New Roman" w:cs="Times New Roman"/>
          <w:sz w:val="28"/>
          <w:szCs w:val="28"/>
          <w:lang w:val="kk-KZ" w:eastAsia="ru-RU"/>
        </w:rPr>
        <w:t>,</w:t>
      </w:r>
      <w:r w:rsidRPr="000E6384">
        <w:rPr>
          <w:rFonts w:ascii="Times New Roman" w:eastAsia="Times New Roman" w:hAnsi="Times New Roman" w:cs="Times New Roman"/>
          <w:sz w:val="28"/>
          <w:szCs w:val="28"/>
          <w:lang w:val="kk-KZ" w:eastAsia="ru-RU"/>
        </w:rPr>
        <w:t xml:space="preserve"> тоқсандық жұмыс жоспарларына өзгерістер және (немесе) толықтырулар енгізу туралы шешімді жоспарлауға жауапты құрылымдық бөлімшемен, </w:t>
      </w:r>
      <w:r w:rsidR="00580B19" w:rsidRPr="00BE5361">
        <w:rPr>
          <w:rFonts w:ascii="Times New Roman" w:eastAsia="Times New Roman" w:hAnsi="Times New Roman" w:cs="Times New Roman"/>
          <w:sz w:val="28"/>
          <w:szCs w:val="28"/>
          <w:lang w:val="kk-KZ" w:eastAsia="ru-RU"/>
        </w:rPr>
        <w:t>Тексеру</w:t>
      </w:r>
      <w:r w:rsidR="00580B19">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 xml:space="preserve">ның осы бағытқа жетекшілік ететін мүшесімен және </w:t>
      </w:r>
      <w:r w:rsidR="00580B19" w:rsidRPr="00BE5361">
        <w:rPr>
          <w:rFonts w:ascii="Times New Roman" w:eastAsia="Times New Roman" w:hAnsi="Times New Roman" w:cs="Times New Roman"/>
          <w:sz w:val="28"/>
          <w:szCs w:val="28"/>
          <w:lang w:val="kk-KZ" w:eastAsia="ru-RU"/>
        </w:rPr>
        <w:t>Тексеру</w:t>
      </w:r>
      <w:r w:rsidR="00580B19">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аппарат басшысымен келіс</w:t>
      </w:r>
      <w:r w:rsidR="0078309F" w:rsidRPr="000E6384">
        <w:rPr>
          <w:rFonts w:ascii="Times New Roman" w:eastAsia="Times New Roman" w:hAnsi="Times New Roman" w:cs="Times New Roman"/>
          <w:sz w:val="28"/>
          <w:szCs w:val="28"/>
          <w:lang w:val="kk-KZ" w:eastAsia="ru-RU"/>
        </w:rPr>
        <w:t>у</w:t>
      </w:r>
      <w:r w:rsidRPr="000E6384">
        <w:rPr>
          <w:rFonts w:ascii="Times New Roman" w:eastAsia="Times New Roman" w:hAnsi="Times New Roman" w:cs="Times New Roman"/>
          <w:sz w:val="28"/>
          <w:szCs w:val="28"/>
          <w:lang w:val="kk-KZ" w:eastAsia="ru-RU"/>
        </w:rPr>
        <w:t xml:space="preserve"> бойынша тиісті іс-шараның жауапты орындаушысы болып табылатын құрылымдық бөлімшенің басшысы ұсынған қызметтік жазбаның негізінде </w:t>
      </w:r>
      <w:r w:rsidR="00580B19" w:rsidRPr="00BE5361">
        <w:rPr>
          <w:rFonts w:ascii="Times New Roman" w:eastAsia="Times New Roman" w:hAnsi="Times New Roman" w:cs="Times New Roman"/>
          <w:sz w:val="28"/>
          <w:szCs w:val="28"/>
          <w:lang w:val="kk-KZ" w:eastAsia="ru-RU"/>
        </w:rPr>
        <w:t>Тексеру</w:t>
      </w:r>
      <w:r w:rsidR="00580B19">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Төрағасы қабылдайды.</w:t>
      </w:r>
    </w:p>
    <w:p w14:paraId="6B149F59" w14:textId="1AB663E4" w:rsidR="00400820" w:rsidRPr="000E6384" w:rsidRDefault="00580B19"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400820" w:rsidRPr="000E6384">
        <w:rPr>
          <w:rFonts w:ascii="Times New Roman" w:eastAsia="Times New Roman" w:hAnsi="Times New Roman" w:cs="Times New Roman"/>
          <w:sz w:val="28"/>
          <w:szCs w:val="28"/>
          <w:lang w:val="kk-KZ" w:eastAsia="ru-RU"/>
        </w:rPr>
        <w:t xml:space="preserve">ның құрылымдық бөлімшелерінің тоқсандық жұмыс жоспарларына өзгерістер және (немесе) толықтырулар енгізуді </w:t>
      </w: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400820" w:rsidRPr="000E6384">
        <w:rPr>
          <w:rFonts w:ascii="Times New Roman" w:eastAsia="Times New Roman" w:hAnsi="Times New Roman" w:cs="Times New Roman"/>
          <w:sz w:val="28"/>
          <w:szCs w:val="28"/>
          <w:lang w:val="kk-KZ" w:eastAsia="ru-RU"/>
        </w:rPr>
        <w:t>ның аппарат басшысы жүзеге асырады.</w:t>
      </w:r>
    </w:p>
    <w:p w14:paraId="1132102C" w14:textId="6E2CD9B2" w:rsidR="00400820" w:rsidRPr="000E6384" w:rsidRDefault="00400820"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Егер мұндай түзетулер </w:t>
      </w:r>
      <w:r w:rsidR="00580B19" w:rsidRPr="00BE5361">
        <w:rPr>
          <w:rFonts w:ascii="Times New Roman" w:eastAsia="Times New Roman" w:hAnsi="Times New Roman" w:cs="Times New Roman"/>
          <w:sz w:val="28"/>
          <w:szCs w:val="28"/>
          <w:lang w:val="kk-KZ" w:eastAsia="ru-RU"/>
        </w:rPr>
        <w:t>Тексеру</w:t>
      </w:r>
      <w:r w:rsidR="00580B19">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жылдық және тоқсандық жұмыс жоспарларына сәйкес келмесе, өзгерістер және (немесе) толықтырулар енгізуге жол берілмейді.</w:t>
      </w:r>
    </w:p>
    <w:p w14:paraId="48A31EC2" w14:textId="24E46D49" w:rsidR="00400820" w:rsidRPr="000E6384" w:rsidRDefault="00DC1BDD" w:rsidP="00984CB8">
      <w:pPr>
        <w:tabs>
          <w:tab w:val="left" w:pos="9360"/>
        </w:tabs>
        <w:spacing w:after="0" w:line="240" w:lineRule="auto"/>
        <w:ind w:left="-284" w:right="61" w:firstLine="568"/>
        <w:contextualSpacing/>
        <w:jc w:val="both"/>
        <w:rPr>
          <w:rFonts w:ascii="Times New Roman" w:eastAsia="Times New Roman" w:hAnsi="Times New Roman" w:cs="Times New Roman"/>
          <w:strike/>
          <w:sz w:val="28"/>
          <w:szCs w:val="28"/>
          <w:lang w:val="kk-KZ" w:eastAsia="ru-RU"/>
        </w:rPr>
      </w:pPr>
      <w:r>
        <w:rPr>
          <w:rFonts w:ascii="Times New Roman" w:eastAsia="Times New Roman" w:hAnsi="Times New Roman" w:cs="Times New Roman"/>
          <w:sz w:val="28"/>
          <w:szCs w:val="28"/>
          <w:lang w:val="kk-KZ" w:eastAsia="ru-RU"/>
        </w:rPr>
        <w:lastRenderedPageBreak/>
        <w:t>16</w:t>
      </w:r>
      <w:r w:rsidR="00400820" w:rsidRPr="000E6384">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Тексеру</w:t>
      </w:r>
      <w:r w:rsidR="00580B19">
        <w:rPr>
          <w:rFonts w:ascii="Times New Roman" w:eastAsia="Times New Roman" w:hAnsi="Times New Roman" w:cs="Times New Roman"/>
          <w:sz w:val="28"/>
          <w:szCs w:val="28"/>
          <w:lang w:val="kk-KZ" w:eastAsia="ru-RU"/>
        </w:rPr>
        <w:t xml:space="preserve"> </w:t>
      </w:r>
      <w:r w:rsidR="00580B19" w:rsidRPr="00BE5361">
        <w:rPr>
          <w:rFonts w:ascii="Times New Roman" w:eastAsia="Times New Roman" w:hAnsi="Times New Roman" w:cs="Times New Roman"/>
          <w:sz w:val="28"/>
          <w:szCs w:val="28"/>
          <w:lang w:val="kk-KZ" w:eastAsia="ru-RU"/>
        </w:rPr>
        <w:t>комиссиясы</w:t>
      </w:r>
      <w:r w:rsidR="00A847FD" w:rsidRPr="000E6384">
        <w:rPr>
          <w:rFonts w:ascii="Times New Roman" w:eastAsia="Times New Roman" w:hAnsi="Times New Roman" w:cs="Times New Roman"/>
          <w:sz w:val="28"/>
          <w:szCs w:val="28"/>
          <w:lang w:val="kk-KZ" w:eastAsia="ru-RU"/>
        </w:rPr>
        <w:t>ның құрылымдық бөлімшелерінің тоқсандық жұмыс жоспарларының уақтылы орындалуын, өзектендірілуін бақылауды олардың басшылары жүзеге асырады.</w:t>
      </w:r>
    </w:p>
    <w:p w14:paraId="34DFC9DA" w14:textId="77777777" w:rsidR="00AD24E5" w:rsidRPr="000E6384" w:rsidRDefault="00AD24E5"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p>
    <w:p w14:paraId="084F6DB7" w14:textId="77777777" w:rsidR="00AD24E5" w:rsidRPr="000E6384" w:rsidRDefault="00AD24E5"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p>
    <w:p w14:paraId="6A30BDD3" w14:textId="4F2ADB78" w:rsidR="00AD24E5" w:rsidRPr="000E6384" w:rsidRDefault="006425FB" w:rsidP="00984CB8">
      <w:pPr>
        <w:tabs>
          <w:tab w:val="left" w:pos="9360"/>
        </w:tabs>
        <w:spacing w:after="0" w:line="240" w:lineRule="auto"/>
        <w:ind w:left="-284" w:right="61"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3-тарау. </w:t>
      </w:r>
      <w:r w:rsidR="00A826F7">
        <w:rPr>
          <w:rFonts w:ascii="Times New Roman" w:eastAsia="Times New Roman" w:hAnsi="Times New Roman" w:cs="Times New Roman"/>
          <w:b/>
          <w:sz w:val="28"/>
          <w:szCs w:val="28"/>
          <w:lang w:val="kk-KZ" w:eastAsia="ru-RU"/>
        </w:rPr>
        <w:t>Тексеру комиссиясының</w:t>
      </w:r>
      <w:r w:rsidRPr="000E6384">
        <w:rPr>
          <w:rFonts w:ascii="Times New Roman" w:eastAsia="Times New Roman" w:hAnsi="Times New Roman" w:cs="Times New Roman"/>
          <w:b/>
          <w:sz w:val="28"/>
          <w:szCs w:val="28"/>
          <w:lang w:val="kk-KZ" w:eastAsia="ru-RU"/>
        </w:rPr>
        <w:t xml:space="preserve"> сыртқы мемлекеттік аудит және қаржылық бақылау жүргізу тәртібі</w:t>
      </w:r>
    </w:p>
    <w:p w14:paraId="6AEF3844" w14:textId="77777777" w:rsidR="006425FB" w:rsidRPr="000E6384" w:rsidRDefault="006425FB" w:rsidP="00984CB8">
      <w:pPr>
        <w:tabs>
          <w:tab w:val="left" w:pos="9360"/>
        </w:tabs>
        <w:spacing w:after="0" w:line="240" w:lineRule="auto"/>
        <w:ind w:left="-284" w:right="61" w:firstLine="568"/>
        <w:contextualSpacing/>
        <w:jc w:val="center"/>
        <w:rPr>
          <w:rFonts w:ascii="Times New Roman" w:eastAsia="Times New Roman" w:hAnsi="Times New Roman" w:cs="Times New Roman"/>
          <w:b/>
          <w:sz w:val="28"/>
          <w:szCs w:val="28"/>
          <w:lang w:val="kk-KZ" w:eastAsia="ru-RU"/>
        </w:rPr>
      </w:pPr>
    </w:p>
    <w:p w14:paraId="4CE85178" w14:textId="1CEC3E0C" w:rsidR="00DB7F09" w:rsidRPr="000E6384" w:rsidRDefault="00BE5862" w:rsidP="00984CB8">
      <w:pPr>
        <w:tabs>
          <w:tab w:val="left" w:pos="9360"/>
        </w:tabs>
        <w:spacing w:after="0" w:line="240" w:lineRule="auto"/>
        <w:ind w:left="-284" w:right="61" w:firstLine="568"/>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1-п</w:t>
      </w:r>
      <w:r w:rsidR="006425FB" w:rsidRPr="000E6384">
        <w:rPr>
          <w:rFonts w:ascii="Times New Roman" w:eastAsia="Times New Roman" w:hAnsi="Times New Roman" w:cs="Times New Roman"/>
          <w:b/>
          <w:sz w:val="28"/>
          <w:szCs w:val="28"/>
          <w:lang w:val="kk-KZ" w:eastAsia="ru-RU"/>
        </w:rPr>
        <w:t xml:space="preserve">араграф. </w:t>
      </w:r>
      <w:r w:rsidR="00A826F7">
        <w:rPr>
          <w:rFonts w:ascii="Times New Roman" w:eastAsia="Times New Roman" w:hAnsi="Times New Roman" w:cs="Times New Roman"/>
          <w:b/>
          <w:sz w:val="28"/>
          <w:szCs w:val="28"/>
          <w:lang w:val="kk-KZ" w:eastAsia="ru-RU"/>
        </w:rPr>
        <w:t>Тексеру комиссиясы</w:t>
      </w:r>
      <w:r w:rsidR="006425FB" w:rsidRPr="000E6384">
        <w:rPr>
          <w:rFonts w:ascii="Times New Roman" w:eastAsia="Times New Roman" w:hAnsi="Times New Roman" w:cs="Times New Roman"/>
          <w:b/>
          <w:sz w:val="28"/>
          <w:szCs w:val="28"/>
          <w:lang w:val="kk-KZ" w:eastAsia="ru-RU"/>
        </w:rPr>
        <w:t xml:space="preserve">ның </w:t>
      </w:r>
      <w:r w:rsidRPr="000E6384">
        <w:rPr>
          <w:rFonts w:ascii="Times New Roman" w:eastAsia="Times New Roman" w:hAnsi="Times New Roman" w:cs="Times New Roman"/>
          <w:b/>
          <w:sz w:val="28"/>
          <w:szCs w:val="28"/>
          <w:lang w:val="kk-KZ" w:eastAsia="ru-RU"/>
        </w:rPr>
        <w:t xml:space="preserve">тиісті жылға арналған </w:t>
      </w:r>
      <w:r w:rsidR="006425FB" w:rsidRPr="000E6384">
        <w:rPr>
          <w:rFonts w:ascii="Times New Roman" w:eastAsia="Times New Roman" w:hAnsi="Times New Roman" w:cs="Times New Roman"/>
          <w:b/>
          <w:sz w:val="28"/>
          <w:szCs w:val="28"/>
          <w:lang w:val="kk-KZ" w:eastAsia="ru-RU"/>
        </w:rPr>
        <w:t xml:space="preserve">мемлекеттік аудит объектілерінің тізбесін </w:t>
      </w:r>
    </w:p>
    <w:p w14:paraId="764E8921" w14:textId="078A3BEB" w:rsidR="006425FB" w:rsidRPr="000E6384" w:rsidRDefault="006425FB" w:rsidP="00984CB8">
      <w:pPr>
        <w:tabs>
          <w:tab w:val="left" w:pos="9360"/>
        </w:tabs>
        <w:spacing w:after="0" w:line="240" w:lineRule="auto"/>
        <w:ind w:left="-284" w:right="61" w:firstLine="568"/>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қалыптастыру, келісу және бекіту</w:t>
      </w:r>
    </w:p>
    <w:p w14:paraId="2C825085" w14:textId="77777777" w:rsidR="006425FB" w:rsidRPr="000E6384" w:rsidRDefault="006425FB" w:rsidP="00984CB8">
      <w:pPr>
        <w:tabs>
          <w:tab w:val="left" w:pos="9360"/>
        </w:tabs>
        <w:spacing w:after="0" w:line="240" w:lineRule="auto"/>
        <w:ind w:left="-284" w:right="61" w:firstLine="568"/>
        <w:rPr>
          <w:rFonts w:ascii="Times New Roman" w:eastAsia="Times New Roman" w:hAnsi="Times New Roman" w:cs="Times New Roman"/>
          <w:sz w:val="28"/>
          <w:szCs w:val="28"/>
          <w:lang w:val="kk-KZ" w:eastAsia="ru-RU"/>
        </w:rPr>
      </w:pPr>
    </w:p>
    <w:p w14:paraId="1E57CC65" w14:textId="55A29C94" w:rsidR="00DE08DD" w:rsidRPr="000E6384" w:rsidRDefault="00DC1BDD"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w:t>
      </w:r>
      <w:r w:rsidR="006425FB" w:rsidRPr="000E6384">
        <w:rPr>
          <w:rFonts w:ascii="Times New Roman" w:eastAsia="Times New Roman" w:hAnsi="Times New Roman" w:cs="Times New Roman"/>
          <w:sz w:val="28"/>
          <w:szCs w:val="28"/>
          <w:lang w:val="kk-KZ" w:eastAsia="ru-RU"/>
        </w:rPr>
        <w:t xml:space="preserve">. </w:t>
      </w:r>
      <w:r w:rsidR="00A826F7" w:rsidRPr="00A826F7">
        <w:rPr>
          <w:rFonts w:ascii="Times New Roman" w:eastAsia="Times New Roman" w:hAnsi="Times New Roman" w:cs="Times New Roman"/>
          <w:sz w:val="28"/>
          <w:szCs w:val="28"/>
          <w:lang w:val="kk-KZ" w:eastAsia="ru-RU"/>
        </w:rPr>
        <w:t>Тексеру комиссиясы</w:t>
      </w:r>
      <w:r w:rsidR="00A671C9" w:rsidRPr="00A826F7">
        <w:rPr>
          <w:rFonts w:ascii="Times New Roman" w:eastAsia="Times New Roman" w:hAnsi="Times New Roman" w:cs="Times New Roman"/>
          <w:sz w:val="28"/>
          <w:szCs w:val="28"/>
          <w:lang w:val="kk-KZ" w:eastAsia="ru-RU"/>
        </w:rPr>
        <w:t>ның</w:t>
      </w:r>
      <w:r w:rsidR="00A671C9" w:rsidRPr="000E6384">
        <w:rPr>
          <w:rFonts w:ascii="Times New Roman" w:eastAsia="Times New Roman" w:hAnsi="Times New Roman" w:cs="Times New Roman"/>
          <w:sz w:val="28"/>
          <w:szCs w:val="28"/>
          <w:lang w:val="kk-KZ" w:eastAsia="ru-RU"/>
        </w:rPr>
        <w:t xml:space="preserve"> т</w:t>
      </w:r>
      <w:r w:rsidR="006425FB" w:rsidRPr="000E6384">
        <w:rPr>
          <w:rFonts w:ascii="Times New Roman" w:eastAsia="Times New Roman" w:hAnsi="Times New Roman" w:cs="Times New Roman"/>
          <w:sz w:val="28"/>
          <w:szCs w:val="28"/>
          <w:lang w:val="kk-KZ" w:eastAsia="ru-RU"/>
        </w:rPr>
        <w:t>иісті жылға арналған мемлекеттік аудит объектілерінің тізбесін қалыптастыру</w:t>
      </w:r>
      <w:r w:rsidR="00A671C9" w:rsidRPr="000E6384">
        <w:rPr>
          <w:rFonts w:ascii="Times New Roman" w:eastAsia="Times New Roman" w:hAnsi="Times New Roman" w:cs="Times New Roman"/>
          <w:sz w:val="28"/>
          <w:szCs w:val="28"/>
          <w:lang w:val="kk-KZ" w:eastAsia="ru-RU"/>
        </w:rPr>
        <w:t xml:space="preserve"> </w:t>
      </w:r>
      <w:r w:rsidR="00F728ED" w:rsidRPr="000E6384">
        <w:rPr>
          <w:rFonts w:ascii="Times New Roman" w:eastAsia="Times New Roman" w:hAnsi="Times New Roman" w:cs="Times New Roman"/>
          <w:sz w:val="28"/>
          <w:szCs w:val="28"/>
          <w:lang w:val="kk-KZ" w:eastAsia="ru-RU"/>
        </w:rPr>
        <w:t>МАҚБ</w:t>
      </w:r>
      <w:r w:rsidR="006425FB" w:rsidRPr="000E6384">
        <w:rPr>
          <w:rFonts w:ascii="Times New Roman" w:eastAsia="Times New Roman" w:hAnsi="Times New Roman" w:cs="Times New Roman"/>
          <w:color w:val="FF0000"/>
          <w:sz w:val="28"/>
          <w:szCs w:val="28"/>
          <w:lang w:val="kk-KZ" w:eastAsia="ru-RU"/>
        </w:rPr>
        <w:t xml:space="preserve"> </w:t>
      </w:r>
      <w:r w:rsidR="006425FB" w:rsidRPr="000E6384">
        <w:rPr>
          <w:rFonts w:ascii="Times New Roman" w:eastAsia="Times New Roman" w:hAnsi="Times New Roman" w:cs="Times New Roman"/>
          <w:sz w:val="28"/>
          <w:szCs w:val="28"/>
          <w:lang w:val="kk-KZ" w:eastAsia="ru-RU"/>
        </w:rPr>
        <w:t>қағидалары</w:t>
      </w:r>
      <w:r w:rsidR="00A826F7">
        <w:rPr>
          <w:rFonts w:ascii="Times New Roman" w:eastAsia="Times New Roman" w:hAnsi="Times New Roman" w:cs="Times New Roman"/>
          <w:sz w:val="28"/>
          <w:szCs w:val="28"/>
          <w:lang w:val="kk-KZ" w:eastAsia="ru-RU"/>
        </w:rPr>
        <w:t>нда</w:t>
      </w:r>
      <w:r w:rsidR="006425FB" w:rsidRPr="000E6384">
        <w:rPr>
          <w:rFonts w:ascii="Times New Roman" w:eastAsia="Times New Roman" w:hAnsi="Times New Roman" w:cs="Times New Roman"/>
          <w:sz w:val="28"/>
          <w:szCs w:val="28"/>
          <w:lang w:val="kk-KZ" w:eastAsia="ru-RU"/>
        </w:rPr>
        <w:t xml:space="preserve"> айқындалған тәртіппен жүзеге асырылады.</w:t>
      </w:r>
      <w:r w:rsidR="00A671C9" w:rsidRPr="000E6384">
        <w:rPr>
          <w:rFonts w:ascii="Times New Roman" w:eastAsia="Times New Roman" w:hAnsi="Times New Roman" w:cs="Times New Roman"/>
          <w:sz w:val="28"/>
          <w:szCs w:val="28"/>
          <w:lang w:val="kk-KZ" w:eastAsia="ru-RU"/>
        </w:rPr>
        <w:t xml:space="preserve">  </w:t>
      </w:r>
    </w:p>
    <w:p w14:paraId="2948FC82" w14:textId="5E9F231F" w:rsidR="00C07A68" w:rsidRPr="000E6384" w:rsidRDefault="00DC1BDD"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w:t>
      </w:r>
      <w:r w:rsidR="006425FB" w:rsidRPr="000E6384">
        <w:rPr>
          <w:rFonts w:ascii="Times New Roman" w:eastAsia="Times New Roman" w:hAnsi="Times New Roman" w:cs="Times New Roman"/>
          <w:sz w:val="28"/>
          <w:szCs w:val="28"/>
          <w:lang w:val="kk-KZ" w:eastAsia="ru-RU"/>
        </w:rPr>
        <w:t xml:space="preserve">. Бірыңғай дерекқор негізінде жоспарлауға жауапты құрылымдық бөлімше мемлекеттік аудит объектілерінің тәуекелдерін бағалауды және қосымша көздерден алынған деректерді ескере отырып, </w:t>
      </w:r>
      <w:r w:rsidR="00A671C9" w:rsidRPr="000E6384">
        <w:rPr>
          <w:rFonts w:ascii="Times New Roman" w:eastAsia="Times New Roman" w:hAnsi="Times New Roman" w:cs="Times New Roman"/>
          <w:sz w:val="28"/>
          <w:szCs w:val="28"/>
          <w:lang w:val="kk-KZ" w:eastAsia="ru-RU"/>
        </w:rPr>
        <w:t>М</w:t>
      </w:r>
      <w:r w:rsidR="006425FB" w:rsidRPr="000E6384">
        <w:rPr>
          <w:rFonts w:ascii="Times New Roman" w:eastAsia="Times New Roman" w:hAnsi="Times New Roman" w:cs="Times New Roman"/>
          <w:sz w:val="28"/>
          <w:szCs w:val="28"/>
          <w:lang w:val="kk-KZ" w:eastAsia="ru-RU"/>
        </w:rPr>
        <w:t>емлекеттік аудит объектілері тізбесінің жобасын (бұдан әрі – Тізбенің жобасы) қалыптастыр</w:t>
      </w:r>
      <w:r w:rsidR="00A671C9" w:rsidRPr="000E6384">
        <w:rPr>
          <w:rFonts w:ascii="Times New Roman" w:eastAsia="Times New Roman" w:hAnsi="Times New Roman" w:cs="Times New Roman"/>
          <w:sz w:val="28"/>
          <w:szCs w:val="28"/>
          <w:lang w:val="kk-KZ" w:eastAsia="ru-RU"/>
        </w:rPr>
        <w:t xml:space="preserve">ып, </w:t>
      </w:r>
      <w:r w:rsidR="006425FB" w:rsidRPr="000E6384">
        <w:rPr>
          <w:rFonts w:ascii="Times New Roman" w:eastAsia="Times New Roman" w:hAnsi="Times New Roman" w:cs="Times New Roman"/>
          <w:sz w:val="28"/>
          <w:szCs w:val="28"/>
          <w:lang w:val="kk-KZ" w:eastAsia="ru-RU"/>
        </w:rPr>
        <w:t xml:space="preserve">жоспарланатын жылдың алдындағы </w:t>
      </w:r>
      <w:r w:rsidR="00815FBA" w:rsidRPr="000E6384">
        <w:rPr>
          <w:rFonts w:ascii="Times New Roman" w:eastAsia="Times New Roman" w:hAnsi="Times New Roman" w:cs="Times New Roman"/>
          <w:sz w:val="28"/>
          <w:szCs w:val="28"/>
          <w:lang w:val="kk-KZ" w:eastAsia="ru-RU"/>
        </w:rPr>
        <w:t xml:space="preserve">жылдың </w:t>
      </w:r>
      <w:r w:rsidR="00815FBA" w:rsidRPr="00DC1BDD">
        <w:rPr>
          <w:rFonts w:ascii="Times New Roman" w:eastAsia="Times New Roman" w:hAnsi="Times New Roman" w:cs="Times New Roman"/>
          <w:sz w:val="28"/>
          <w:szCs w:val="28"/>
          <w:lang w:val="kk-KZ" w:eastAsia="ru-RU"/>
        </w:rPr>
        <w:t>1 қазанынан</w:t>
      </w:r>
      <w:r w:rsidR="00815FBA" w:rsidRPr="000E6384">
        <w:rPr>
          <w:rFonts w:ascii="Times New Roman" w:eastAsia="Times New Roman" w:hAnsi="Times New Roman" w:cs="Times New Roman"/>
          <w:sz w:val="28"/>
          <w:szCs w:val="28"/>
          <w:lang w:val="kk-KZ" w:eastAsia="ru-RU"/>
        </w:rPr>
        <w:t xml:space="preserve"> кешіктірмей </w:t>
      </w:r>
      <w:r w:rsidRPr="00DC1BDD">
        <w:rPr>
          <w:rFonts w:ascii="Times New Roman" w:eastAsia="Times New Roman" w:hAnsi="Times New Roman" w:cs="Times New Roman"/>
          <w:sz w:val="28"/>
          <w:szCs w:val="28"/>
          <w:lang w:val="kk-KZ" w:eastAsia="ru-RU"/>
        </w:rPr>
        <w:t>Тексеру комиссиясы</w:t>
      </w:r>
      <w:r w:rsidR="006425FB" w:rsidRPr="000E6384">
        <w:rPr>
          <w:rFonts w:ascii="Times New Roman" w:eastAsia="Times New Roman" w:hAnsi="Times New Roman" w:cs="Times New Roman"/>
          <w:sz w:val="28"/>
          <w:szCs w:val="28"/>
          <w:lang w:val="kk-KZ" w:eastAsia="ru-RU"/>
        </w:rPr>
        <w:t>ның мүшелеріне жібереді.</w:t>
      </w:r>
    </w:p>
    <w:p w14:paraId="700BDB71" w14:textId="6840751D" w:rsidR="005A0E57" w:rsidRPr="000E6384" w:rsidRDefault="00DC1BDD"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19. </w:t>
      </w:r>
      <w:r w:rsidRPr="00A826F7">
        <w:rPr>
          <w:rFonts w:ascii="Times New Roman" w:eastAsia="Times New Roman" w:hAnsi="Times New Roman" w:cs="Times New Roman"/>
          <w:sz w:val="28"/>
          <w:szCs w:val="28"/>
          <w:lang w:val="kk-KZ" w:eastAsia="ru-RU"/>
        </w:rPr>
        <w:t>Тексеру комиссиясы</w:t>
      </w:r>
      <w:r w:rsidR="00815FBA" w:rsidRPr="000E6384">
        <w:rPr>
          <w:rFonts w:ascii="Times New Roman" w:eastAsia="Times New Roman" w:hAnsi="Times New Roman" w:cs="Times New Roman"/>
          <w:sz w:val="28"/>
          <w:szCs w:val="28"/>
          <w:lang w:val="kk-KZ" w:eastAsia="ru-RU"/>
        </w:rPr>
        <w:t xml:space="preserve">ның мүшелері </w:t>
      </w:r>
      <w:r w:rsidR="00907932" w:rsidRPr="000E6384">
        <w:rPr>
          <w:rFonts w:ascii="Times New Roman" w:eastAsia="Times New Roman" w:hAnsi="Times New Roman" w:cs="Times New Roman"/>
          <w:sz w:val="28"/>
          <w:szCs w:val="28"/>
          <w:lang w:val="kk-KZ" w:eastAsia="ru-RU"/>
        </w:rPr>
        <w:t xml:space="preserve">жоспарлауға және </w:t>
      </w:r>
      <w:r w:rsidR="00815FBA" w:rsidRPr="000E6384">
        <w:rPr>
          <w:rFonts w:ascii="Times New Roman" w:eastAsia="Times New Roman" w:hAnsi="Times New Roman" w:cs="Times New Roman"/>
          <w:sz w:val="28"/>
          <w:szCs w:val="28"/>
          <w:lang w:val="kk-KZ" w:eastAsia="ru-RU"/>
        </w:rPr>
        <w:t>мемлекеттік аудитті жүргізуге жауапты құрылымдық бөлімшелермен бірлесіп, мемлекеттік аудиттің таңдалған объектілері және мемлекеттік аудитпен қамтылатын бюджет қаражаты мен активтерінің болжамды көлемдері, аудиторлық іс-шаралардың атаулары, мемлекеттік аудиттің түрлері мен тексеру түрлері, аудиторлық іс-шараның әрбір кезеңін өткізу мерзімдері тұрғысынан Тізбенің жобасын, сондай-ақ мемлекеттік аудиттің мемлекеттік аудиторлардың саны, ассистенттер мен сарапшыларды тарту қажеттілігі</w:t>
      </w:r>
      <w:r w:rsidR="00B773F6" w:rsidRPr="000E6384">
        <w:rPr>
          <w:rFonts w:ascii="Times New Roman" w:eastAsia="Times New Roman" w:hAnsi="Times New Roman" w:cs="Times New Roman"/>
          <w:sz w:val="28"/>
          <w:szCs w:val="28"/>
          <w:lang w:val="kk-KZ" w:eastAsia="ru-RU"/>
        </w:rPr>
        <w:t>н қарастырады</w:t>
      </w:r>
      <w:r w:rsidR="00815FBA" w:rsidRPr="000E6384">
        <w:rPr>
          <w:rFonts w:ascii="Times New Roman" w:eastAsia="Times New Roman" w:hAnsi="Times New Roman" w:cs="Times New Roman"/>
          <w:sz w:val="28"/>
          <w:szCs w:val="28"/>
          <w:lang w:val="kk-KZ" w:eastAsia="ru-RU"/>
        </w:rPr>
        <w:t>.</w:t>
      </w:r>
      <w:r w:rsidR="00907932" w:rsidRPr="000E6384">
        <w:rPr>
          <w:rFonts w:ascii="Times New Roman" w:eastAsia="Times New Roman" w:hAnsi="Times New Roman" w:cs="Times New Roman"/>
          <w:sz w:val="28"/>
          <w:szCs w:val="28"/>
          <w:lang w:val="kk-KZ" w:eastAsia="ru-RU"/>
        </w:rPr>
        <w:t xml:space="preserve"> </w:t>
      </w:r>
    </w:p>
    <w:p w14:paraId="11EE848D" w14:textId="59C9DA0C" w:rsidR="00815FBA" w:rsidRDefault="00815FBA"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w:t>
      </w:r>
      <w:r w:rsidR="00DC1BDD">
        <w:rPr>
          <w:rFonts w:ascii="Times New Roman" w:eastAsia="Times New Roman" w:hAnsi="Times New Roman" w:cs="Times New Roman"/>
          <w:sz w:val="28"/>
          <w:szCs w:val="28"/>
          <w:lang w:val="kk-KZ" w:eastAsia="ru-RU"/>
        </w:rPr>
        <w:t>0</w:t>
      </w:r>
      <w:r w:rsidRPr="000E6384">
        <w:rPr>
          <w:rFonts w:ascii="Times New Roman" w:eastAsia="Times New Roman" w:hAnsi="Times New Roman" w:cs="Times New Roman"/>
          <w:sz w:val="28"/>
          <w:szCs w:val="28"/>
          <w:lang w:val="kk-KZ" w:eastAsia="ru-RU"/>
        </w:rPr>
        <w:t>. Жоспарлауға жауапты құрылымдық бөлімше аудиторлық іс-шараны өткізу мерзімінің нормативін есептеуді жүзеге асырады. Бұл ретте мемлекеттік аудит объектілерін алдын ала зерделеуді жүргізу мерзімі аудиторлық іс-шараны өткізу мерзімінің кемінде үштен бірін құрайды.</w:t>
      </w:r>
      <w:r w:rsidR="00907932" w:rsidRPr="000E6384">
        <w:rPr>
          <w:rFonts w:ascii="Times New Roman" w:eastAsia="Times New Roman" w:hAnsi="Times New Roman" w:cs="Times New Roman"/>
          <w:sz w:val="28"/>
          <w:szCs w:val="28"/>
          <w:lang w:val="kk-KZ" w:eastAsia="ru-RU"/>
        </w:rPr>
        <w:t xml:space="preserve"> </w:t>
      </w:r>
    </w:p>
    <w:p w14:paraId="4FC78AA3" w14:textId="5B93C1D9" w:rsidR="001251AC" w:rsidRPr="000E6384" w:rsidRDefault="001251AC"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DC1BDD">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D60E72">
        <w:rPr>
          <w:rFonts w:ascii="Times New Roman" w:eastAsia="Times New Roman" w:hAnsi="Times New Roman" w:cs="Times New Roman"/>
          <w:sz w:val="28"/>
          <w:szCs w:val="28"/>
          <w:lang w:val="kk-KZ" w:eastAsia="ru-RU"/>
        </w:rPr>
        <w:t>Тексеру комиссиясының мүшелері жоспарлауға жауапты құрылымдық бөлімшемен бірлесіп, жоспарланатын жылдың алдындағы жылдың 10 қарашасына дейін Жоғары аудиторлық палата және мемлекеттік аудит және қаржылық бақылау органдары жүзеге асыратын бірлескен, қатар тексерулерді Мемлекеттік аудит объектілері тізбесінің жобасына енгізу үшін оларды жүргізу мәселелерін келіседі.</w:t>
      </w:r>
    </w:p>
    <w:p w14:paraId="065FCA80" w14:textId="1CC5239B" w:rsidR="00815FBA" w:rsidRPr="000E6384" w:rsidRDefault="00815FBA" w:rsidP="00984CB8">
      <w:pPr>
        <w:tabs>
          <w:tab w:val="left" w:pos="9360"/>
        </w:tabs>
        <w:spacing w:after="0" w:line="240" w:lineRule="auto"/>
        <w:ind w:left="-284" w:right="62"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w:t>
      </w:r>
      <w:r w:rsidR="00DC1BDD">
        <w:rPr>
          <w:rFonts w:ascii="Times New Roman" w:eastAsia="Times New Roman" w:hAnsi="Times New Roman" w:cs="Times New Roman"/>
          <w:sz w:val="28"/>
          <w:szCs w:val="28"/>
          <w:lang w:val="kk-KZ" w:eastAsia="ru-RU"/>
        </w:rPr>
        <w:t>2</w:t>
      </w:r>
      <w:r w:rsidRPr="000E6384">
        <w:rPr>
          <w:rFonts w:ascii="Times New Roman" w:eastAsia="Times New Roman" w:hAnsi="Times New Roman" w:cs="Times New Roman"/>
          <w:sz w:val="28"/>
          <w:szCs w:val="28"/>
          <w:lang w:val="kk-KZ" w:eastAsia="ru-RU"/>
        </w:rPr>
        <w:t xml:space="preserve">. Жоспарлауға жауапты құрылымдық бөлімше жоспарланатын жылдың алдындағы жылдың </w:t>
      </w:r>
      <w:r w:rsidR="009315AE">
        <w:rPr>
          <w:rFonts w:ascii="Times New Roman" w:eastAsia="Times New Roman" w:hAnsi="Times New Roman" w:cs="Times New Roman"/>
          <w:sz w:val="28"/>
          <w:szCs w:val="28"/>
          <w:lang w:val="kk-KZ" w:eastAsia="ru-RU"/>
        </w:rPr>
        <w:t xml:space="preserve">5 желтоқсанына </w:t>
      </w:r>
      <w:r w:rsidRPr="000E6384">
        <w:rPr>
          <w:rFonts w:ascii="Times New Roman" w:eastAsia="Times New Roman" w:hAnsi="Times New Roman" w:cs="Times New Roman"/>
          <w:sz w:val="28"/>
          <w:szCs w:val="28"/>
          <w:lang w:val="kk-KZ" w:eastAsia="ru-RU"/>
        </w:rPr>
        <w:t xml:space="preserve">дейінгі мерзімде </w:t>
      </w:r>
      <w:r w:rsidR="00F728ED" w:rsidRPr="000E6384">
        <w:rPr>
          <w:rFonts w:ascii="Times New Roman" w:eastAsia="Times New Roman" w:hAnsi="Times New Roman" w:cs="Times New Roman"/>
          <w:sz w:val="28"/>
          <w:szCs w:val="28"/>
          <w:lang w:val="kk-KZ" w:eastAsia="ru-RU"/>
        </w:rPr>
        <w:t>МАҚБ</w:t>
      </w:r>
      <w:r w:rsidRPr="000E6384">
        <w:rPr>
          <w:rFonts w:ascii="Times New Roman" w:eastAsia="Times New Roman" w:hAnsi="Times New Roman" w:cs="Times New Roman"/>
          <w:sz w:val="28"/>
          <w:szCs w:val="28"/>
          <w:lang w:val="kk-KZ" w:eastAsia="ru-RU"/>
        </w:rPr>
        <w:t xml:space="preserve"> қағидаларына сәйкес жасалған және </w:t>
      </w:r>
      <w:r w:rsidR="009315AE">
        <w:rPr>
          <w:rFonts w:ascii="Times New Roman" w:eastAsia="Times New Roman" w:hAnsi="Times New Roman" w:cs="Times New Roman"/>
          <w:sz w:val="28"/>
          <w:szCs w:val="28"/>
          <w:lang w:val="kk-KZ" w:eastAsia="ru-RU"/>
        </w:rPr>
        <w:t>Тексеру комиссиясының</w:t>
      </w:r>
      <w:r w:rsidR="00907932" w:rsidRPr="000E6384">
        <w:rPr>
          <w:rFonts w:ascii="Times New Roman" w:eastAsia="Times New Roman" w:hAnsi="Times New Roman" w:cs="Times New Roman"/>
          <w:sz w:val="28"/>
          <w:szCs w:val="28"/>
          <w:lang w:val="kk-KZ" w:eastAsia="ru-RU"/>
        </w:rPr>
        <w:t xml:space="preserve"> мүшелерімен және </w:t>
      </w:r>
      <w:r w:rsidRPr="000E6384">
        <w:rPr>
          <w:rFonts w:ascii="Times New Roman" w:eastAsia="Times New Roman" w:hAnsi="Times New Roman" w:cs="Times New Roman"/>
          <w:sz w:val="28"/>
          <w:szCs w:val="28"/>
          <w:lang w:val="kk-KZ" w:eastAsia="ru-RU"/>
        </w:rPr>
        <w:t>мемлекеттік аудитті, сапа бақылау</w:t>
      </w:r>
      <w:r w:rsidR="00907932" w:rsidRPr="000E6384">
        <w:rPr>
          <w:rFonts w:ascii="Times New Roman" w:eastAsia="Times New Roman" w:hAnsi="Times New Roman" w:cs="Times New Roman"/>
          <w:sz w:val="28"/>
          <w:szCs w:val="28"/>
          <w:lang w:val="kk-KZ" w:eastAsia="ru-RU"/>
        </w:rPr>
        <w:t>ын</w:t>
      </w:r>
      <w:r w:rsidRPr="000E6384">
        <w:rPr>
          <w:rFonts w:ascii="Times New Roman" w:eastAsia="Times New Roman" w:hAnsi="Times New Roman" w:cs="Times New Roman"/>
          <w:sz w:val="28"/>
          <w:szCs w:val="28"/>
          <w:lang w:val="kk-KZ" w:eastAsia="ru-RU"/>
        </w:rPr>
        <w:t xml:space="preserve"> және құқықтық қамт</w:t>
      </w:r>
      <w:r w:rsidR="00F728ED" w:rsidRPr="000E6384">
        <w:rPr>
          <w:rFonts w:ascii="Times New Roman" w:eastAsia="Times New Roman" w:hAnsi="Times New Roman" w:cs="Times New Roman"/>
          <w:sz w:val="28"/>
          <w:szCs w:val="28"/>
          <w:lang w:val="kk-KZ" w:eastAsia="ru-RU"/>
        </w:rPr>
        <w:t xml:space="preserve">амасыз етуді жүргізуге жауапты </w:t>
      </w:r>
      <w:r w:rsidRPr="000E6384">
        <w:rPr>
          <w:rFonts w:ascii="Times New Roman" w:eastAsia="Times New Roman" w:hAnsi="Times New Roman" w:cs="Times New Roman"/>
          <w:sz w:val="28"/>
          <w:szCs w:val="28"/>
          <w:lang w:val="kk-KZ" w:eastAsia="ru-RU"/>
        </w:rPr>
        <w:t xml:space="preserve">құрылымдық бөлімшелердің басшыларымен келісілген </w:t>
      </w:r>
      <w:r w:rsidR="00907932" w:rsidRPr="000E6384">
        <w:rPr>
          <w:rFonts w:ascii="Times New Roman" w:eastAsia="Times New Roman" w:hAnsi="Times New Roman" w:cs="Times New Roman"/>
          <w:sz w:val="28"/>
          <w:szCs w:val="28"/>
          <w:lang w:val="kk-KZ" w:eastAsia="ru-RU"/>
        </w:rPr>
        <w:t>Т</w:t>
      </w:r>
      <w:r w:rsidRPr="000E6384">
        <w:rPr>
          <w:rFonts w:ascii="Times New Roman" w:eastAsia="Times New Roman" w:hAnsi="Times New Roman" w:cs="Times New Roman"/>
          <w:sz w:val="28"/>
          <w:szCs w:val="28"/>
          <w:lang w:val="kk-KZ" w:eastAsia="ru-RU"/>
        </w:rPr>
        <w:t xml:space="preserve">ізбенің алдын ала </w:t>
      </w:r>
      <w:r w:rsidRPr="000E6384">
        <w:rPr>
          <w:rFonts w:ascii="Times New Roman" w:eastAsia="Times New Roman" w:hAnsi="Times New Roman" w:cs="Times New Roman"/>
          <w:sz w:val="28"/>
          <w:szCs w:val="28"/>
          <w:lang w:val="kk-KZ" w:eastAsia="ru-RU"/>
        </w:rPr>
        <w:lastRenderedPageBreak/>
        <w:t xml:space="preserve">жобасын </w:t>
      </w:r>
      <w:r w:rsidR="009315AE" w:rsidRPr="000E6384">
        <w:rPr>
          <w:rFonts w:ascii="Times New Roman" w:eastAsia="Times New Roman" w:hAnsi="Times New Roman" w:cs="Times New Roman"/>
          <w:sz w:val="28"/>
          <w:szCs w:val="28"/>
          <w:lang w:val="kk-KZ" w:eastAsia="ru-RU"/>
        </w:rPr>
        <w:t>Жоғары аудиторлық палата</w:t>
      </w:r>
      <w:r w:rsidR="009315AE">
        <w:rPr>
          <w:rFonts w:ascii="Times New Roman" w:eastAsia="Times New Roman" w:hAnsi="Times New Roman" w:cs="Times New Roman"/>
          <w:sz w:val="28"/>
          <w:szCs w:val="28"/>
          <w:lang w:val="kk-KZ" w:eastAsia="ru-RU"/>
        </w:rPr>
        <w:t xml:space="preserve">ға және </w:t>
      </w:r>
      <w:r w:rsidRPr="000E6384">
        <w:rPr>
          <w:rFonts w:ascii="Times New Roman" w:eastAsia="Times New Roman" w:hAnsi="Times New Roman" w:cs="Times New Roman"/>
          <w:sz w:val="28"/>
          <w:szCs w:val="28"/>
          <w:lang w:val="kk-KZ" w:eastAsia="ru-RU"/>
        </w:rPr>
        <w:t xml:space="preserve">Ішкі мемлекеттік аудит жөніндегі уәкілетті </w:t>
      </w:r>
      <w:r w:rsidR="009315AE" w:rsidRPr="00D60E72">
        <w:rPr>
          <w:rFonts w:ascii="Times New Roman" w:eastAsia="Times New Roman" w:hAnsi="Times New Roman" w:cs="Times New Roman"/>
          <w:sz w:val="28"/>
          <w:szCs w:val="28"/>
          <w:lang w:val="kk-KZ" w:eastAsia="ru-RU"/>
        </w:rPr>
        <w:t>органның аумақтық бөлімшесіне</w:t>
      </w:r>
      <w:r w:rsidR="001251AC">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 xml:space="preserve"> (бұдан әрі – </w:t>
      </w:r>
      <w:r w:rsidR="00B773F6" w:rsidRPr="000E6384">
        <w:rPr>
          <w:rFonts w:ascii="Times New Roman" w:eastAsia="Times New Roman" w:hAnsi="Times New Roman" w:cs="Times New Roman"/>
          <w:sz w:val="28"/>
          <w:szCs w:val="28"/>
          <w:lang w:val="kk-KZ" w:eastAsia="ru-RU"/>
        </w:rPr>
        <w:t>У</w:t>
      </w:r>
      <w:r w:rsidRPr="000E6384">
        <w:rPr>
          <w:rFonts w:ascii="Times New Roman" w:eastAsia="Times New Roman" w:hAnsi="Times New Roman" w:cs="Times New Roman"/>
          <w:sz w:val="28"/>
          <w:szCs w:val="28"/>
          <w:lang w:val="kk-KZ" w:eastAsia="ru-RU"/>
        </w:rPr>
        <w:t xml:space="preserve">әкілетті орган)  </w:t>
      </w:r>
      <w:r w:rsidR="00B773F6" w:rsidRPr="000E6384">
        <w:rPr>
          <w:rFonts w:ascii="Times New Roman" w:eastAsia="Times New Roman" w:hAnsi="Times New Roman" w:cs="Times New Roman"/>
          <w:sz w:val="28"/>
          <w:szCs w:val="28"/>
          <w:lang w:val="kk-KZ" w:eastAsia="ru-RU"/>
        </w:rPr>
        <w:t>жібереді</w:t>
      </w:r>
      <w:r w:rsidRPr="000E6384">
        <w:rPr>
          <w:rFonts w:ascii="Times New Roman" w:eastAsia="Times New Roman" w:hAnsi="Times New Roman" w:cs="Times New Roman"/>
          <w:sz w:val="28"/>
          <w:szCs w:val="28"/>
          <w:lang w:val="kk-KZ" w:eastAsia="ru-RU"/>
        </w:rPr>
        <w:t>.</w:t>
      </w:r>
    </w:p>
    <w:p w14:paraId="23E84999" w14:textId="77777777" w:rsidR="00154D71" w:rsidRDefault="00815FBA"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Тізбенің алдын ала жобасын қарау кезінде жоспарлауға жауапты құрылымдық бөлімше басшысының баяндамасы тыңдалады.</w:t>
      </w:r>
    </w:p>
    <w:p w14:paraId="353B5EB1" w14:textId="332EADAA" w:rsidR="00815FBA" w:rsidRPr="000E6384" w:rsidRDefault="001251AC" w:rsidP="001251AC">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DC1BDD">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 </w:t>
      </w:r>
      <w:r w:rsidR="00815FBA" w:rsidRPr="000E6384">
        <w:rPr>
          <w:rFonts w:ascii="Times New Roman" w:eastAsia="Times New Roman" w:hAnsi="Times New Roman" w:cs="Times New Roman"/>
          <w:sz w:val="28"/>
          <w:szCs w:val="28"/>
          <w:lang w:val="kk-KZ" w:eastAsia="ru-RU"/>
        </w:rPr>
        <w:t xml:space="preserve"> </w:t>
      </w:r>
      <w:r w:rsidRPr="00D60E72">
        <w:rPr>
          <w:rFonts w:ascii="Times New Roman" w:eastAsia="Times New Roman" w:hAnsi="Times New Roman" w:cs="Times New Roman"/>
          <w:sz w:val="28"/>
          <w:szCs w:val="28"/>
          <w:lang w:val="kk-KZ" w:eastAsia="ru-RU"/>
        </w:rPr>
        <w:t>Мемлекеттік аудит объектілері тізбесінің келісілген жобасы жоспарланатын жылдың алдындағы жылдың 25 желтоқсанына дейін Тексеру комиссиясының отырысында қаралады және мақұлданады.</w:t>
      </w:r>
    </w:p>
    <w:p w14:paraId="41AC7C79" w14:textId="3316B4AC" w:rsidR="00815FBA" w:rsidRPr="000E6384" w:rsidRDefault="00815FBA"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w:t>
      </w:r>
      <w:r w:rsidR="00DC1BDD">
        <w:rPr>
          <w:rFonts w:ascii="Times New Roman" w:eastAsia="Times New Roman" w:hAnsi="Times New Roman" w:cs="Times New Roman"/>
          <w:sz w:val="28"/>
          <w:szCs w:val="28"/>
          <w:lang w:val="kk-KZ" w:eastAsia="ru-RU"/>
        </w:rPr>
        <w:t>4</w:t>
      </w:r>
      <w:r w:rsidRPr="000E6384">
        <w:rPr>
          <w:rFonts w:ascii="Times New Roman" w:eastAsia="Times New Roman" w:hAnsi="Times New Roman" w:cs="Times New Roman"/>
          <w:sz w:val="28"/>
          <w:szCs w:val="28"/>
          <w:lang w:val="kk-KZ" w:eastAsia="ru-RU"/>
        </w:rPr>
        <w:t>. Ескертулер туындаған жағдайда</w:t>
      </w:r>
      <w:r w:rsidR="00287882" w:rsidRPr="000E6384">
        <w:rPr>
          <w:rFonts w:ascii="Times New Roman" w:eastAsia="Times New Roman" w:hAnsi="Times New Roman" w:cs="Times New Roman"/>
          <w:sz w:val="28"/>
          <w:szCs w:val="28"/>
          <w:lang w:val="kk-KZ" w:eastAsia="ru-RU"/>
        </w:rPr>
        <w:t>,</w:t>
      </w:r>
      <w:r w:rsidRPr="000E6384">
        <w:rPr>
          <w:rFonts w:ascii="Times New Roman" w:eastAsia="Times New Roman" w:hAnsi="Times New Roman" w:cs="Times New Roman"/>
          <w:sz w:val="28"/>
          <w:szCs w:val="28"/>
          <w:lang w:val="kk-KZ" w:eastAsia="ru-RU"/>
        </w:rPr>
        <w:t xml:space="preserve"> </w:t>
      </w:r>
      <w:r w:rsidR="00287882" w:rsidRPr="000E6384">
        <w:rPr>
          <w:rFonts w:ascii="Times New Roman" w:eastAsia="Times New Roman" w:hAnsi="Times New Roman" w:cs="Times New Roman"/>
          <w:sz w:val="28"/>
          <w:szCs w:val="28"/>
          <w:lang w:val="kk-KZ" w:eastAsia="ru-RU"/>
        </w:rPr>
        <w:t>Т</w:t>
      </w:r>
      <w:r w:rsidRPr="000E6384">
        <w:rPr>
          <w:rFonts w:ascii="Times New Roman" w:eastAsia="Times New Roman" w:hAnsi="Times New Roman" w:cs="Times New Roman"/>
          <w:sz w:val="28"/>
          <w:szCs w:val="28"/>
          <w:lang w:val="kk-KZ" w:eastAsia="ru-RU"/>
        </w:rPr>
        <w:t xml:space="preserve">ізбенің жобасы отырыс өткізілген күннен бастап үш жұмыс күні ішінде </w:t>
      </w:r>
      <w:r w:rsidR="00F728ED" w:rsidRPr="000E6384">
        <w:rPr>
          <w:rFonts w:ascii="Times New Roman" w:eastAsia="Times New Roman" w:hAnsi="Times New Roman" w:cs="Times New Roman"/>
          <w:sz w:val="28"/>
          <w:szCs w:val="28"/>
          <w:lang w:val="kk-KZ" w:eastAsia="ru-RU"/>
        </w:rPr>
        <w:t xml:space="preserve">пысықталады. </w:t>
      </w:r>
      <w:r w:rsidR="00DC1BDD" w:rsidRPr="00A826F7">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ның мүшелерімен қайта келісілгеннен кейін Тіз</w:t>
      </w:r>
      <w:r w:rsidR="00F728ED" w:rsidRPr="000E6384">
        <w:rPr>
          <w:rFonts w:ascii="Times New Roman" w:eastAsia="Times New Roman" w:hAnsi="Times New Roman" w:cs="Times New Roman"/>
          <w:sz w:val="28"/>
          <w:szCs w:val="28"/>
          <w:lang w:val="kk-KZ" w:eastAsia="ru-RU"/>
        </w:rPr>
        <w:t xml:space="preserve">бенің жобасы </w:t>
      </w:r>
      <w:r w:rsidR="00DC1BDD" w:rsidRPr="00A826F7">
        <w:rPr>
          <w:rFonts w:ascii="Times New Roman" w:eastAsia="Times New Roman" w:hAnsi="Times New Roman" w:cs="Times New Roman"/>
          <w:sz w:val="28"/>
          <w:szCs w:val="28"/>
          <w:lang w:val="kk-KZ" w:eastAsia="ru-RU"/>
        </w:rPr>
        <w:t>Тексеру комиссиясы</w:t>
      </w:r>
      <w:r w:rsidR="00F728ED" w:rsidRPr="000E6384">
        <w:rPr>
          <w:rFonts w:ascii="Times New Roman" w:eastAsia="Times New Roman" w:hAnsi="Times New Roman" w:cs="Times New Roman"/>
          <w:sz w:val="28"/>
          <w:szCs w:val="28"/>
          <w:lang w:val="kk-KZ" w:eastAsia="ru-RU"/>
        </w:rPr>
        <w:t>ның Т</w:t>
      </w:r>
      <w:r w:rsidRPr="000E6384">
        <w:rPr>
          <w:rFonts w:ascii="Times New Roman" w:eastAsia="Times New Roman" w:hAnsi="Times New Roman" w:cs="Times New Roman"/>
          <w:sz w:val="28"/>
          <w:szCs w:val="28"/>
          <w:lang w:val="kk-KZ" w:eastAsia="ru-RU"/>
        </w:rPr>
        <w:t>өрағасына бекітуге енгізіледі.</w:t>
      </w:r>
    </w:p>
    <w:p w14:paraId="11301570" w14:textId="77777777" w:rsidR="00FA74CD" w:rsidRPr="000E6384" w:rsidRDefault="00FA74CD"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p>
    <w:p w14:paraId="7CB3173E" w14:textId="77777777" w:rsidR="00FA74CD" w:rsidRPr="000E6384" w:rsidRDefault="00FA74CD" w:rsidP="00984CB8">
      <w:pPr>
        <w:tabs>
          <w:tab w:val="left" w:pos="9360"/>
        </w:tabs>
        <w:spacing w:after="0" w:line="240" w:lineRule="auto"/>
        <w:ind w:left="-284" w:right="61" w:firstLine="568"/>
        <w:contextualSpacing/>
        <w:jc w:val="both"/>
        <w:rPr>
          <w:rFonts w:ascii="Times New Roman" w:eastAsia="Times New Roman" w:hAnsi="Times New Roman" w:cs="Times New Roman"/>
          <w:sz w:val="28"/>
          <w:szCs w:val="28"/>
          <w:lang w:val="kk-KZ" w:eastAsia="ru-RU"/>
        </w:rPr>
      </w:pPr>
    </w:p>
    <w:p w14:paraId="66E0CF55" w14:textId="4A7AC05F" w:rsidR="00A847FD" w:rsidRPr="000E6384" w:rsidRDefault="00287882" w:rsidP="00984CB8">
      <w:pPr>
        <w:spacing w:line="240" w:lineRule="auto"/>
        <w:ind w:left="-284" w:firstLine="568"/>
        <w:contextualSpacing/>
        <w:jc w:val="center"/>
        <w:rPr>
          <w:rFonts w:ascii="Times New Roman" w:eastAsia="Times New Roman" w:hAnsi="Times New Roman" w:cs="Times New Roman"/>
          <w:b/>
          <w:bCs/>
          <w:color w:val="000000"/>
          <w:sz w:val="28"/>
          <w:lang w:val="kk-KZ"/>
        </w:rPr>
      </w:pPr>
      <w:r w:rsidRPr="000E6384">
        <w:rPr>
          <w:rFonts w:ascii="Times New Roman" w:eastAsia="Times New Roman" w:hAnsi="Times New Roman" w:cs="Times New Roman"/>
          <w:b/>
          <w:bCs/>
          <w:color w:val="000000"/>
          <w:sz w:val="28"/>
          <w:lang w:val="kk-KZ"/>
        </w:rPr>
        <w:t>2-п</w:t>
      </w:r>
      <w:r w:rsidR="00FA74CD" w:rsidRPr="000E6384">
        <w:rPr>
          <w:rFonts w:ascii="Times New Roman" w:eastAsia="Times New Roman" w:hAnsi="Times New Roman" w:cs="Times New Roman"/>
          <w:b/>
          <w:bCs/>
          <w:color w:val="000000"/>
          <w:sz w:val="28"/>
          <w:lang w:val="kk-KZ"/>
        </w:rPr>
        <w:t xml:space="preserve">араграф. </w:t>
      </w:r>
      <w:r w:rsidR="00344593">
        <w:rPr>
          <w:rFonts w:ascii="Times New Roman" w:eastAsia="Times New Roman" w:hAnsi="Times New Roman" w:cs="Times New Roman"/>
          <w:b/>
          <w:bCs/>
          <w:color w:val="000000"/>
          <w:sz w:val="28"/>
          <w:lang w:val="kk-KZ"/>
        </w:rPr>
        <w:t>Тексеру комиссиясының</w:t>
      </w:r>
      <w:r w:rsidR="00FA74CD" w:rsidRPr="000E6384">
        <w:rPr>
          <w:rFonts w:ascii="Times New Roman" w:eastAsia="Times New Roman" w:hAnsi="Times New Roman" w:cs="Times New Roman"/>
          <w:b/>
          <w:bCs/>
          <w:color w:val="000000"/>
          <w:sz w:val="28"/>
          <w:lang w:val="kk-KZ"/>
        </w:rPr>
        <w:t xml:space="preserve"> </w:t>
      </w:r>
      <w:r w:rsidRPr="000E6384">
        <w:rPr>
          <w:rFonts w:ascii="Times New Roman" w:eastAsia="Times New Roman" w:hAnsi="Times New Roman" w:cs="Times New Roman"/>
          <w:b/>
          <w:bCs/>
          <w:color w:val="000000"/>
          <w:sz w:val="28"/>
          <w:lang w:val="kk-KZ"/>
        </w:rPr>
        <w:t>М</w:t>
      </w:r>
      <w:r w:rsidR="00FA74CD" w:rsidRPr="000E6384">
        <w:rPr>
          <w:rFonts w:ascii="Times New Roman" w:eastAsia="Times New Roman" w:hAnsi="Times New Roman" w:cs="Times New Roman"/>
          <w:b/>
          <w:bCs/>
          <w:color w:val="000000"/>
          <w:sz w:val="28"/>
          <w:lang w:val="kk-KZ"/>
        </w:rPr>
        <w:t xml:space="preserve">емлекеттік аудит объектілерінің тізбесіне өзгерістер енгізу, </w:t>
      </w:r>
      <w:r w:rsidRPr="000E6384">
        <w:rPr>
          <w:rFonts w:ascii="Times New Roman" w:eastAsia="Times New Roman" w:hAnsi="Times New Roman" w:cs="Times New Roman"/>
          <w:b/>
          <w:bCs/>
          <w:color w:val="000000"/>
          <w:sz w:val="28"/>
          <w:lang w:val="kk-KZ"/>
        </w:rPr>
        <w:t>Т</w:t>
      </w:r>
      <w:r w:rsidR="00FA74CD" w:rsidRPr="000E6384">
        <w:rPr>
          <w:rFonts w:ascii="Times New Roman" w:eastAsia="Times New Roman" w:hAnsi="Times New Roman" w:cs="Times New Roman"/>
          <w:b/>
          <w:bCs/>
          <w:color w:val="000000"/>
          <w:sz w:val="28"/>
          <w:lang w:val="kk-KZ"/>
        </w:rPr>
        <w:t>ізбені мүдделі органдарға жіберу және оны орналастыру</w:t>
      </w:r>
    </w:p>
    <w:p w14:paraId="429A9717" w14:textId="77777777" w:rsidR="00287882" w:rsidRPr="000E6384" w:rsidRDefault="00287882"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3189BD59" w14:textId="7BB52A67" w:rsidR="00106E42" w:rsidRPr="000E6384" w:rsidRDefault="0034459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DC1BDD">
        <w:rPr>
          <w:rFonts w:ascii="Times New Roman" w:eastAsia="Times New Roman" w:hAnsi="Times New Roman" w:cs="Times New Roman"/>
          <w:sz w:val="28"/>
          <w:szCs w:val="28"/>
          <w:lang w:val="kk-KZ" w:eastAsia="ru-RU"/>
        </w:rPr>
        <w:t>5</w:t>
      </w:r>
      <w:r w:rsidR="00FA74CD" w:rsidRPr="000E6384">
        <w:rPr>
          <w:rFonts w:ascii="Times New Roman" w:eastAsia="Times New Roman" w:hAnsi="Times New Roman" w:cs="Times New Roman"/>
          <w:sz w:val="28"/>
          <w:szCs w:val="28"/>
          <w:lang w:val="kk-KZ" w:eastAsia="ru-RU"/>
        </w:rPr>
        <w:t xml:space="preserve">. </w:t>
      </w:r>
      <w:r w:rsidR="006E102D" w:rsidRPr="006E102D">
        <w:rPr>
          <w:rFonts w:ascii="Times New Roman" w:eastAsia="Times New Roman" w:hAnsi="Times New Roman" w:cs="Times New Roman"/>
          <w:bCs/>
          <w:sz w:val="28"/>
          <w:szCs w:val="28"/>
          <w:lang w:val="kk-KZ" w:eastAsia="ru-RU"/>
        </w:rPr>
        <w:t>Тексеру комиссиясының</w:t>
      </w:r>
      <w:r w:rsidR="00FA74CD" w:rsidRPr="000E6384">
        <w:rPr>
          <w:rFonts w:ascii="Times New Roman" w:eastAsia="Times New Roman" w:hAnsi="Times New Roman" w:cs="Times New Roman"/>
          <w:sz w:val="28"/>
          <w:szCs w:val="28"/>
          <w:lang w:val="kk-KZ" w:eastAsia="ru-RU"/>
        </w:rPr>
        <w:t xml:space="preserve"> </w:t>
      </w:r>
      <w:r w:rsidR="00287882" w:rsidRPr="000E6384">
        <w:rPr>
          <w:rFonts w:ascii="Times New Roman" w:eastAsia="Times New Roman" w:hAnsi="Times New Roman" w:cs="Times New Roman"/>
          <w:sz w:val="28"/>
          <w:szCs w:val="28"/>
          <w:lang w:val="kk-KZ" w:eastAsia="ru-RU"/>
        </w:rPr>
        <w:t>М</w:t>
      </w:r>
      <w:r w:rsidR="00FA74CD" w:rsidRPr="000E6384">
        <w:rPr>
          <w:rFonts w:ascii="Times New Roman" w:eastAsia="Times New Roman" w:hAnsi="Times New Roman" w:cs="Times New Roman"/>
          <w:sz w:val="28"/>
          <w:szCs w:val="28"/>
          <w:lang w:val="kk-KZ" w:eastAsia="ru-RU"/>
        </w:rPr>
        <w:t xml:space="preserve">емлекеттік аудит объектілерінің тізбесін бекіту туралы бұйрық және (немесе) оған өзгерістер (толықтырулар) енгізу туралы бұйрық тіркелген күннен бастап бес жұмыс күні ішінде </w:t>
      </w:r>
      <w:r w:rsidR="00287882" w:rsidRPr="000E6384">
        <w:rPr>
          <w:rFonts w:ascii="Times New Roman" w:eastAsia="Times New Roman" w:hAnsi="Times New Roman" w:cs="Times New Roman"/>
          <w:sz w:val="28"/>
          <w:szCs w:val="28"/>
          <w:lang w:val="kk-KZ" w:eastAsia="ru-RU"/>
        </w:rPr>
        <w:t xml:space="preserve">жоспарлауға жауапты құрылымдық бөлімше оларды </w:t>
      </w:r>
      <w:r w:rsidR="00FA74CD" w:rsidRPr="000E6384">
        <w:rPr>
          <w:rFonts w:ascii="Times New Roman" w:eastAsia="Times New Roman" w:hAnsi="Times New Roman" w:cs="Times New Roman"/>
          <w:sz w:val="28"/>
          <w:szCs w:val="28"/>
          <w:lang w:val="kk-KZ" w:eastAsia="ru-RU"/>
        </w:rPr>
        <w:t>Documentolog ақпараттық жүйесі (бұдан әрі – Documentolog АЖ/</w:t>
      </w:r>
      <w:r w:rsidR="00956976">
        <w:rPr>
          <w:rFonts w:ascii="Times New Roman" w:eastAsia="Times New Roman" w:hAnsi="Times New Roman" w:cs="Times New Roman"/>
          <w:sz w:val="28"/>
          <w:szCs w:val="28"/>
          <w:lang w:val="kk-KZ" w:eastAsia="ru-RU"/>
        </w:rPr>
        <w:t>БҚА</w:t>
      </w:r>
      <w:r w:rsidR="00FA74CD" w:rsidRPr="000E6384">
        <w:rPr>
          <w:rFonts w:ascii="Times New Roman" w:eastAsia="Times New Roman" w:hAnsi="Times New Roman" w:cs="Times New Roman"/>
          <w:sz w:val="28"/>
          <w:szCs w:val="28"/>
          <w:lang w:val="kk-KZ" w:eastAsia="ru-RU"/>
        </w:rPr>
        <w:t xml:space="preserve">) арқылы және (немесе) пошта арқылы жазбаша түрде </w:t>
      </w:r>
      <w:r w:rsidR="006E102D" w:rsidRPr="000E6384">
        <w:rPr>
          <w:rFonts w:ascii="Times New Roman" w:eastAsia="Times New Roman" w:hAnsi="Times New Roman" w:cs="Times New Roman"/>
          <w:sz w:val="28"/>
          <w:szCs w:val="28"/>
          <w:lang w:val="kk-KZ" w:eastAsia="ru-RU"/>
        </w:rPr>
        <w:t>Жоғары аудиторлық палаты</w:t>
      </w:r>
      <w:r w:rsidR="006E102D">
        <w:rPr>
          <w:rFonts w:ascii="Times New Roman" w:eastAsia="Times New Roman" w:hAnsi="Times New Roman" w:cs="Times New Roman"/>
          <w:sz w:val="28"/>
          <w:szCs w:val="28"/>
          <w:lang w:val="kk-KZ" w:eastAsia="ru-RU"/>
        </w:rPr>
        <w:t>ға,</w:t>
      </w:r>
      <w:r w:rsidR="006E102D" w:rsidRPr="000E6384">
        <w:rPr>
          <w:rFonts w:ascii="Times New Roman" w:eastAsia="Times New Roman" w:hAnsi="Times New Roman" w:cs="Times New Roman"/>
          <w:sz w:val="28"/>
          <w:szCs w:val="28"/>
          <w:lang w:val="kk-KZ" w:eastAsia="ru-RU"/>
        </w:rPr>
        <w:t xml:space="preserve"> </w:t>
      </w:r>
      <w:r w:rsidR="007E50B3" w:rsidRPr="000E6384">
        <w:rPr>
          <w:rFonts w:ascii="Times New Roman" w:eastAsia="Times New Roman" w:hAnsi="Times New Roman" w:cs="Times New Roman"/>
          <w:sz w:val="28"/>
          <w:szCs w:val="28"/>
          <w:lang w:val="kk-KZ" w:eastAsia="ru-RU"/>
        </w:rPr>
        <w:t>У</w:t>
      </w:r>
      <w:r w:rsidR="00FA74CD" w:rsidRPr="000E6384">
        <w:rPr>
          <w:rFonts w:ascii="Times New Roman" w:eastAsia="Times New Roman" w:hAnsi="Times New Roman" w:cs="Times New Roman"/>
          <w:sz w:val="28"/>
          <w:szCs w:val="28"/>
          <w:lang w:val="kk-KZ" w:eastAsia="ru-RU"/>
        </w:rPr>
        <w:t>әкілетті органға, құқықтық статистика және арнайы есепке алу саласындағы уәкілетті органға жіберу</w:t>
      </w:r>
      <w:r w:rsidR="00287882" w:rsidRPr="000E6384">
        <w:rPr>
          <w:rFonts w:ascii="Times New Roman" w:eastAsia="Times New Roman" w:hAnsi="Times New Roman" w:cs="Times New Roman"/>
          <w:sz w:val="28"/>
          <w:szCs w:val="28"/>
          <w:lang w:val="kk-KZ" w:eastAsia="ru-RU"/>
        </w:rPr>
        <w:t>ді</w:t>
      </w:r>
      <w:r w:rsidR="00FA74CD" w:rsidRPr="000E6384">
        <w:rPr>
          <w:rFonts w:ascii="Times New Roman" w:eastAsia="Times New Roman" w:hAnsi="Times New Roman" w:cs="Times New Roman"/>
          <w:sz w:val="28"/>
          <w:szCs w:val="28"/>
          <w:lang w:val="kk-KZ" w:eastAsia="ru-RU"/>
        </w:rPr>
        <w:t xml:space="preserve"> жүзеге асырады.</w:t>
      </w:r>
      <w:r w:rsidR="00287882" w:rsidRPr="000E6384">
        <w:rPr>
          <w:rFonts w:ascii="Times New Roman" w:eastAsia="Times New Roman" w:hAnsi="Times New Roman" w:cs="Times New Roman"/>
          <w:sz w:val="28"/>
          <w:szCs w:val="28"/>
          <w:lang w:val="kk-KZ" w:eastAsia="ru-RU"/>
        </w:rPr>
        <w:t xml:space="preserve">  </w:t>
      </w:r>
    </w:p>
    <w:p w14:paraId="0C31D79A" w14:textId="2392A153" w:rsidR="00FA74CD" w:rsidRPr="000E6384" w:rsidRDefault="00DC1B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26</w:t>
      </w:r>
      <w:r w:rsidR="00FA74CD" w:rsidRPr="000E6384">
        <w:rPr>
          <w:rFonts w:ascii="Times New Roman" w:eastAsia="Times New Roman" w:hAnsi="Times New Roman" w:cs="Times New Roman"/>
          <w:sz w:val="28"/>
          <w:szCs w:val="28"/>
          <w:lang w:val="kk-KZ" w:eastAsia="ru-RU"/>
        </w:rPr>
        <w:t xml:space="preserve">. Жоспарлауға жауапты құрылымдық бөлімше </w:t>
      </w:r>
      <w:r w:rsidR="005A6E70" w:rsidRPr="000E6384">
        <w:rPr>
          <w:rFonts w:ascii="Times New Roman" w:eastAsia="Times New Roman" w:hAnsi="Times New Roman" w:cs="Times New Roman"/>
          <w:sz w:val="28"/>
          <w:szCs w:val="28"/>
          <w:lang w:val="kk-KZ" w:eastAsia="ru-RU"/>
        </w:rPr>
        <w:t xml:space="preserve">бекітілген және </w:t>
      </w:r>
      <w:r w:rsidR="00FA74CD" w:rsidRPr="000E6384">
        <w:rPr>
          <w:rFonts w:ascii="Times New Roman" w:eastAsia="Times New Roman" w:hAnsi="Times New Roman" w:cs="Times New Roman"/>
          <w:sz w:val="28"/>
          <w:szCs w:val="28"/>
          <w:lang w:val="kk-KZ" w:eastAsia="ru-RU"/>
        </w:rPr>
        <w:t xml:space="preserve">өзгерістер (толықтырулар) енгізілген күннен бастап </w:t>
      </w:r>
      <w:r w:rsidR="005A6E70" w:rsidRPr="000E6384">
        <w:rPr>
          <w:rFonts w:ascii="Times New Roman" w:eastAsia="Times New Roman" w:hAnsi="Times New Roman" w:cs="Times New Roman"/>
          <w:sz w:val="28"/>
          <w:szCs w:val="28"/>
          <w:lang w:val="kk-KZ" w:eastAsia="ru-RU"/>
        </w:rPr>
        <w:t xml:space="preserve">күнтізбелік </w:t>
      </w:r>
      <w:r w:rsidR="00FA74CD" w:rsidRPr="000E6384">
        <w:rPr>
          <w:rFonts w:ascii="Times New Roman" w:eastAsia="Times New Roman" w:hAnsi="Times New Roman" w:cs="Times New Roman"/>
          <w:sz w:val="28"/>
          <w:szCs w:val="28"/>
          <w:lang w:val="kk-KZ" w:eastAsia="ru-RU"/>
        </w:rPr>
        <w:t xml:space="preserve">бес күн ішінде </w:t>
      </w:r>
      <w:r w:rsidR="005A6E70" w:rsidRPr="000E6384">
        <w:rPr>
          <w:rFonts w:ascii="Times New Roman" w:eastAsia="Times New Roman" w:hAnsi="Times New Roman" w:cs="Times New Roman"/>
          <w:sz w:val="28"/>
          <w:szCs w:val="28"/>
          <w:lang w:val="kk-KZ" w:eastAsia="ru-RU"/>
        </w:rPr>
        <w:t>М</w:t>
      </w:r>
      <w:r w:rsidR="00FA74CD" w:rsidRPr="000E6384">
        <w:rPr>
          <w:rFonts w:ascii="Times New Roman" w:eastAsia="Times New Roman" w:hAnsi="Times New Roman" w:cs="Times New Roman"/>
          <w:sz w:val="28"/>
          <w:szCs w:val="28"/>
          <w:lang w:val="kk-KZ" w:eastAsia="ru-RU"/>
        </w:rPr>
        <w:t xml:space="preserve">емлекеттік аудит объектілерінің тізбесін </w:t>
      </w:r>
      <w:r w:rsidR="006E102D" w:rsidRPr="006E102D">
        <w:rPr>
          <w:rFonts w:ascii="Times New Roman" w:eastAsia="Times New Roman" w:hAnsi="Times New Roman" w:cs="Times New Roman"/>
          <w:bCs/>
          <w:sz w:val="28"/>
          <w:szCs w:val="28"/>
          <w:lang w:val="kk-KZ" w:eastAsia="ru-RU"/>
        </w:rPr>
        <w:t>Тексеру комиссиясының</w:t>
      </w:r>
      <w:r w:rsidR="00FA74CD" w:rsidRPr="000E6384">
        <w:rPr>
          <w:rFonts w:ascii="Times New Roman" w:eastAsia="Times New Roman" w:hAnsi="Times New Roman" w:cs="Times New Roman"/>
          <w:sz w:val="28"/>
          <w:szCs w:val="28"/>
          <w:lang w:val="kk-KZ" w:eastAsia="ru-RU"/>
        </w:rPr>
        <w:t xml:space="preserve"> </w:t>
      </w:r>
      <w:r w:rsidR="005A6E70" w:rsidRPr="000E6384">
        <w:rPr>
          <w:rFonts w:ascii="Times New Roman" w:eastAsia="Times New Roman" w:hAnsi="Times New Roman" w:cs="Times New Roman"/>
          <w:sz w:val="28"/>
          <w:szCs w:val="28"/>
          <w:lang w:val="kk-KZ" w:eastAsia="ru-RU"/>
        </w:rPr>
        <w:t>и</w:t>
      </w:r>
      <w:r w:rsidR="00FA74CD" w:rsidRPr="000E6384">
        <w:rPr>
          <w:rFonts w:ascii="Times New Roman" w:eastAsia="Times New Roman" w:hAnsi="Times New Roman" w:cs="Times New Roman"/>
          <w:sz w:val="28"/>
          <w:szCs w:val="28"/>
          <w:lang w:val="kk-KZ" w:eastAsia="ru-RU"/>
        </w:rPr>
        <w:t>нтернет-ресурсында орналастыруды жүзеге асырады.</w:t>
      </w:r>
    </w:p>
    <w:p w14:paraId="7515D08E" w14:textId="77777777" w:rsidR="008D76FA" w:rsidRDefault="00DC1B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27</w:t>
      </w:r>
      <w:r w:rsidR="00FA74CD" w:rsidRPr="000E6384">
        <w:rPr>
          <w:rFonts w:ascii="Times New Roman" w:eastAsia="Times New Roman" w:hAnsi="Times New Roman" w:cs="Times New Roman"/>
          <w:sz w:val="28"/>
          <w:szCs w:val="28"/>
          <w:lang w:val="kk-KZ" w:eastAsia="ru-RU"/>
        </w:rPr>
        <w:t xml:space="preserve">. Аудиторлық іс-шаралардың қайталануын болдырмау мақсатында жоспарлауға жауапты құрылымдық бөлімше </w:t>
      </w:r>
      <w:r w:rsidR="006E102D" w:rsidRPr="000E6384">
        <w:rPr>
          <w:rFonts w:ascii="Times New Roman" w:eastAsia="Times New Roman" w:hAnsi="Times New Roman" w:cs="Times New Roman"/>
          <w:sz w:val="28"/>
          <w:szCs w:val="28"/>
          <w:lang w:val="kk-KZ" w:eastAsia="ru-RU"/>
        </w:rPr>
        <w:t>Жоғары аудиторлық палаты</w:t>
      </w:r>
      <w:r w:rsidR="006E102D">
        <w:rPr>
          <w:rFonts w:ascii="Times New Roman" w:eastAsia="Times New Roman" w:hAnsi="Times New Roman" w:cs="Times New Roman"/>
          <w:sz w:val="28"/>
          <w:szCs w:val="28"/>
          <w:lang w:val="kk-KZ" w:eastAsia="ru-RU"/>
        </w:rPr>
        <w:t xml:space="preserve">ның және </w:t>
      </w:r>
      <w:r w:rsidR="003823E1" w:rsidRPr="000E6384">
        <w:rPr>
          <w:rFonts w:ascii="Times New Roman" w:eastAsia="Times New Roman" w:hAnsi="Times New Roman" w:cs="Times New Roman"/>
          <w:sz w:val="28"/>
          <w:szCs w:val="28"/>
          <w:lang w:val="kk-KZ" w:eastAsia="ru-RU"/>
        </w:rPr>
        <w:t>У</w:t>
      </w:r>
      <w:r w:rsidR="00FA74CD" w:rsidRPr="000E6384">
        <w:rPr>
          <w:rFonts w:ascii="Times New Roman" w:eastAsia="Times New Roman" w:hAnsi="Times New Roman" w:cs="Times New Roman"/>
          <w:sz w:val="28"/>
          <w:szCs w:val="28"/>
          <w:lang w:val="kk-KZ" w:eastAsia="ru-RU"/>
        </w:rPr>
        <w:t>әкілетті органның мемлекеттік аудит объектілерінің тізбелеріндегі өзгерістерге тұрақты негізде мониторинг жүргізеді.</w:t>
      </w:r>
    </w:p>
    <w:p w14:paraId="4ED24533" w14:textId="0661E834" w:rsidR="00106E42" w:rsidRPr="000E6384" w:rsidRDefault="008D76F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r w:rsidR="00106E42" w:rsidRPr="000E6384">
        <w:rPr>
          <w:rFonts w:ascii="Times New Roman" w:eastAsia="Times New Roman" w:hAnsi="Times New Roman" w:cs="Times New Roman"/>
          <w:sz w:val="28"/>
          <w:szCs w:val="28"/>
          <w:lang w:val="kk-KZ" w:eastAsia="ru-RU"/>
        </w:rPr>
        <w:t xml:space="preserve">. Мемлекеттік аудит объектілерінің </w:t>
      </w:r>
      <w:r w:rsidR="0041695E" w:rsidRPr="000E6384">
        <w:rPr>
          <w:rFonts w:ascii="Times New Roman" w:eastAsia="Times New Roman" w:hAnsi="Times New Roman" w:cs="Times New Roman"/>
          <w:sz w:val="28"/>
          <w:szCs w:val="28"/>
          <w:lang w:val="kk-KZ" w:eastAsia="ru-RU"/>
        </w:rPr>
        <w:t>т</w:t>
      </w:r>
      <w:r w:rsidR="00106E42" w:rsidRPr="000E6384">
        <w:rPr>
          <w:rFonts w:ascii="Times New Roman" w:eastAsia="Times New Roman" w:hAnsi="Times New Roman" w:cs="Times New Roman"/>
          <w:sz w:val="28"/>
          <w:szCs w:val="28"/>
          <w:lang w:val="kk-KZ" w:eastAsia="ru-RU"/>
        </w:rPr>
        <w:t>ізбесі бекітілгеннен кейін бес жұмыс күні ішінде жоспарлауға жауапты құрылымдық бөлімше мемлекеттік аудит</w:t>
      </w:r>
      <w:r w:rsidR="0041695E" w:rsidRPr="000E6384">
        <w:rPr>
          <w:rFonts w:ascii="Times New Roman" w:eastAsia="Times New Roman" w:hAnsi="Times New Roman" w:cs="Times New Roman"/>
          <w:sz w:val="28"/>
          <w:szCs w:val="28"/>
          <w:lang w:val="kk-KZ" w:eastAsia="ru-RU"/>
        </w:rPr>
        <w:t>ті</w:t>
      </w:r>
      <w:r w:rsidR="00106E42" w:rsidRPr="000E6384">
        <w:rPr>
          <w:rFonts w:ascii="Times New Roman" w:eastAsia="Times New Roman" w:hAnsi="Times New Roman" w:cs="Times New Roman"/>
          <w:sz w:val="28"/>
          <w:szCs w:val="28"/>
          <w:lang w:val="kk-KZ" w:eastAsia="ru-RU"/>
        </w:rPr>
        <w:t xml:space="preserve"> жүргізуге жауапты құрылымдық бөлімшемен бірлесіп</w:t>
      </w:r>
      <w:r w:rsidR="0041695E" w:rsidRPr="000E6384">
        <w:rPr>
          <w:rFonts w:ascii="Times New Roman" w:eastAsia="Times New Roman" w:hAnsi="Times New Roman" w:cs="Times New Roman"/>
          <w:sz w:val="28"/>
          <w:szCs w:val="28"/>
          <w:lang w:val="kk-KZ" w:eastAsia="ru-RU"/>
        </w:rPr>
        <w:t>,</w:t>
      </w:r>
      <w:r w:rsidR="00106E42" w:rsidRPr="000E6384">
        <w:rPr>
          <w:rFonts w:ascii="Times New Roman" w:eastAsia="Times New Roman" w:hAnsi="Times New Roman" w:cs="Times New Roman"/>
          <w:sz w:val="28"/>
          <w:szCs w:val="28"/>
          <w:lang w:val="kk-KZ" w:eastAsia="ru-RU"/>
        </w:rPr>
        <w:t xml:space="preserve"> аудиторлық іс-шаралардың аяқталуын ескере отырып, отырыстар өткізудің жылдық жоспарын қалыптастырады.</w:t>
      </w:r>
    </w:p>
    <w:p w14:paraId="73B5A4DE" w14:textId="5FBF35B6" w:rsidR="00106E42" w:rsidRPr="000E6384" w:rsidRDefault="00106E42"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Отырыстарды өткізудің жылдық жоспары </w:t>
      </w:r>
      <w:r w:rsidR="006E102D" w:rsidRPr="006E102D">
        <w:rPr>
          <w:rFonts w:ascii="Times New Roman" w:eastAsia="Times New Roman" w:hAnsi="Times New Roman" w:cs="Times New Roman"/>
          <w:bCs/>
          <w:sz w:val="28"/>
          <w:szCs w:val="28"/>
          <w:lang w:val="kk-KZ" w:eastAsia="ru-RU"/>
        </w:rPr>
        <w:t>Тексеру комиссиясының</w:t>
      </w:r>
      <w:r w:rsidR="006E102D"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 xml:space="preserve">мүшелерімен келісуді ескере отырып, </w:t>
      </w:r>
      <w:r w:rsidR="006E102D" w:rsidRPr="006E102D">
        <w:rPr>
          <w:rFonts w:ascii="Times New Roman" w:eastAsia="Times New Roman" w:hAnsi="Times New Roman" w:cs="Times New Roman"/>
          <w:bCs/>
          <w:sz w:val="28"/>
          <w:szCs w:val="28"/>
          <w:lang w:val="kk-KZ" w:eastAsia="ru-RU"/>
        </w:rPr>
        <w:t>Тексеру к</w:t>
      </w:r>
      <w:r w:rsidR="006E102D">
        <w:rPr>
          <w:rFonts w:ascii="Times New Roman" w:eastAsia="Times New Roman" w:hAnsi="Times New Roman" w:cs="Times New Roman"/>
          <w:bCs/>
          <w:sz w:val="28"/>
          <w:szCs w:val="28"/>
          <w:lang w:val="kk-KZ" w:eastAsia="ru-RU"/>
        </w:rPr>
        <w:t xml:space="preserve">омиссиясы </w:t>
      </w:r>
      <w:r w:rsidR="003823E1" w:rsidRPr="000E6384">
        <w:rPr>
          <w:rFonts w:ascii="Times New Roman" w:eastAsia="Times New Roman" w:hAnsi="Times New Roman" w:cs="Times New Roman"/>
          <w:sz w:val="28"/>
          <w:szCs w:val="28"/>
          <w:lang w:val="kk-KZ" w:eastAsia="ru-RU"/>
        </w:rPr>
        <w:t>Т</w:t>
      </w:r>
      <w:r w:rsidRPr="000E6384">
        <w:rPr>
          <w:rFonts w:ascii="Times New Roman" w:eastAsia="Times New Roman" w:hAnsi="Times New Roman" w:cs="Times New Roman"/>
          <w:sz w:val="28"/>
          <w:szCs w:val="28"/>
          <w:lang w:val="kk-KZ" w:eastAsia="ru-RU"/>
        </w:rPr>
        <w:t>өрағасының бекітуіне енгізіледі.</w:t>
      </w:r>
    </w:p>
    <w:p w14:paraId="1A82D5B5" w14:textId="026B8800" w:rsidR="00193150" w:rsidRPr="000E6384" w:rsidRDefault="008D76F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29</w:t>
      </w:r>
      <w:r w:rsidR="00106E42" w:rsidRPr="000E6384">
        <w:rPr>
          <w:rFonts w:ascii="Times New Roman" w:eastAsia="Times New Roman" w:hAnsi="Times New Roman" w:cs="Times New Roman"/>
          <w:sz w:val="28"/>
          <w:szCs w:val="28"/>
          <w:lang w:val="kk-KZ" w:eastAsia="ru-RU"/>
        </w:rPr>
        <w:t xml:space="preserve">. </w:t>
      </w:r>
      <w:r w:rsidR="0041695E" w:rsidRPr="000E6384">
        <w:rPr>
          <w:rFonts w:ascii="Times New Roman" w:eastAsia="Times New Roman" w:hAnsi="Times New Roman" w:cs="Times New Roman"/>
          <w:sz w:val="28"/>
          <w:szCs w:val="28"/>
          <w:lang w:val="kk-KZ" w:eastAsia="ru-RU"/>
        </w:rPr>
        <w:t>Жоспарлауға жауапты құрылымдық бөлімше е</w:t>
      </w:r>
      <w:r w:rsidR="00106E42" w:rsidRPr="000E6384">
        <w:rPr>
          <w:rFonts w:ascii="Times New Roman" w:eastAsia="Times New Roman" w:hAnsi="Times New Roman" w:cs="Times New Roman"/>
          <w:sz w:val="28"/>
          <w:szCs w:val="28"/>
          <w:lang w:val="kk-KZ" w:eastAsia="ru-RU"/>
        </w:rPr>
        <w:t xml:space="preserve">септі кезеңнің қорытындылары бойынша </w:t>
      </w:r>
      <w:r w:rsidR="006E102D" w:rsidRPr="006E102D">
        <w:rPr>
          <w:rFonts w:ascii="Times New Roman" w:eastAsia="Times New Roman" w:hAnsi="Times New Roman" w:cs="Times New Roman"/>
          <w:bCs/>
          <w:sz w:val="28"/>
          <w:szCs w:val="28"/>
          <w:lang w:val="kk-KZ" w:eastAsia="ru-RU"/>
        </w:rPr>
        <w:t>Тексеру комиссиясының</w:t>
      </w:r>
      <w:r w:rsidR="00193150" w:rsidRPr="000E6384">
        <w:rPr>
          <w:rFonts w:ascii="Times New Roman" w:eastAsia="Times New Roman" w:hAnsi="Times New Roman" w:cs="Times New Roman"/>
          <w:sz w:val="28"/>
          <w:szCs w:val="28"/>
          <w:lang w:val="kk-KZ" w:eastAsia="ru-RU"/>
        </w:rPr>
        <w:t xml:space="preserve"> Т</w:t>
      </w:r>
      <w:r w:rsidR="00106E42" w:rsidRPr="000E6384">
        <w:rPr>
          <w:rFonts w:ascii="Times New Roman" w:eastAsia="Times New Roman" w:hAnsi="Times New Roman" w:cs="Times New Roman"/>
          <w:sz w:val="28"/>
          <w:szCs w:val="28"/>
          <w:lang w:val="kk-KZ" w:eastAsia="ru-RU"/>
        </w:rPr>
        <w:t xml:space="preserve">өрағасына </w:t>
      </w:r>
      <w:r w:rsidR="0041695E" w:rsidRPr="000E6384">
        <w:rPr>
          <w:rFonts w:ascii="Times New Roman" w:eastAsia="Times New Roman" w:hAnsi="Times New Roman" w:cs="Times New Roman"/>
          <w:sz w:val="28"/>
          <w:szCs w:val="28"/>
          <w:lang w:val="kk-KZ" w:eastAsia="ru-RU"/>
        </w:rPr>
        <w:t>М</w:t>
      </w:r>
      <w:r w:rsidR="00106E42" w:rsidRPr="000E6384">
        <w:rPr>
          <w:rFonts w:ascii="Times New Roman" w:eastAsia="Times New Roman" w:hAnsi="Times New Roman" w:cs="Times New Roman"/>
          <w:sz w:val="28"/>
          <w:szCs w:val="28"/>
          <w:lang w:val="kk-KZ" w:eastAsia="ru-RU"/>
        </w:rPr>
        <w:t xml:space="preserve">емлекеттік аудит объектілері </w:t>
      </w:r>
      <w:r w:rsidR="0041695E" w:rsidRPr="000E6384">
        <w:rPr>
          <w:rFonts w:ascii="Times New Roman" w:eastAsia="Times New Roman" w:hAnsi="Times New Roman" w:cs="Times New Roman"/>
          <w:sz w:val="28"/>
          <w:szCs w:val="28"/>
          <w:lang w:val="kk-KZ" w:eastAsia="ru-RU"/>
        </w:rPr>
        <w:t>т</w:t>
      </w:r>
      <w:r w:rsidR="00106E42" w:rsidRPr="000E6384">
        <w:rPr>
          <w:rFonts w:ascii="Times New Roman" w:eastAsia="Times New Roman" w:hAnsi="Times New Roman" w:cs="Times New Roman"/>
          <w:sz w:val="28"/>
          <w:szCs w:val="28"/>
          <w:lang w:val="kk-KZ" w:eastAsia="ru-RU"/>
        </w:rPr>
        <w:t>ізбесін</w:t>
      </w:r>
      <w:r w:rsidR="0041695E" w:rsidRPr="000E6384">
        <w:rPr>
          <w:rFonts w:ascii="Times New Roman" w:eastAsia="Times New Roman" w:hAnsi="Times New Roman" w:cs="Times New Roman"/>
          <w:sz w:val="28"/>
          <w:szCs w:val="28"/>
          <w:lang w:val="kk-KZ" w:eastAsia="ru-RU"/>
        </w:rPr>
        <w:t>ің</w:t>
      </w:r>
      <w:r w:rsidR="00106E42" w:rsidRPr="000E6384">
        <w:rPr>
          <w:rFonts w:ascii="Times New Roman" w:eastAsia="Times New Roman" w:hAnsi="Times New Roman" w:cs="Times New Roman"/>
          <w:sz w:val="28"/>
          <w:szCs w:val="28"/>
          <w:lang w:val="kk-KZ" w:eastAsia="ru-RU"/>
        </w:rPr>
        <w:t xml:space="preserve"> іске асыр</w:t>
      </w:r>
      <w:r w:rsidR="0041695E" w:rsidRPr="000E6384">
        <w:rPr>
          <w:rFonts w:ascii="Times New Roman" w:eastAsia="Times New Roman" w:hAnsi="Times New Roman" w:cs="Times New Roman"/>
          <w:sz w:val="28"/>
          <w:szCs w:val="28"/>
          <w:lang w:val="kk-KZ" w:eastAsia="ru-RU"/>
        </w:rPr>
        <w:t xml:space="preserve">ылуы </w:t>
      </w:r>
      <w:r w:rsidR="00106E42" w:rsidRPr="000E6384">
        <w:rPr>
          <w:rFonts w:ascii="Times New Roman" w:eastAsia="Times New Roman" w:hAnsi="Times New Roman" w:cs="Times New Roman"/>
          <w:sz w:val="28"/>
          <w:szCs w:val="28"/>
          <w:lang w:val="kk-KZ" w:eastAsia="ru-RU"/>
        </w:rPr>
        <w:t>туралы ақпарат береді.</w:t>
      </w:r>
    </w:p>
    <w:p w14:paraId="284D3A60" w14:textId="1C7BD27A" w:rsidR="0019315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30</w:t>
      </w:r>
      <w:r w:rsidR="00193150" w:rsidRPr="000E6384">
        <w:rPr>
          <w:rFonts w:ascii="Times New Roman" w:eastAsia="Times New Roman" w:hAnsi="Times New Roman" w:cs="Times New Roman"/>
          <w:sz w:val="28"/>
          <w:szCs w:val="28"/>
          <w:lang w:val="kk-KZ" w:eastAsia="ru-RU"/>
        </w:rPr>
        <w:t xml:space="preserve">. Мемлекеттік аудит объектілерінің </w:t>
      </w:r>
      <w:r w:rsidR="0041695E" w:rsidRPr="000E6384">
        <w:rPr>
          <w:rFonts w:ascii="Times New Roman" w:eastAsia="Times New Roman" w:hAnsi="Times New Roman" w:cs="Times New Roman"/>
          <w:sz w:val="28"/>
          <w:szCs w:val="28"/>
          <w:lang w:val="kk-KZ" w:eastAsia="ru-RU"/>
        </w:rPr>
        <w:t>т</w:t>
      </w:r>
      <w:r w:rsidR="00193150" w:rsidRPr="000E6384">
        <w:rPr>
          <w:rFonts w:ascii="Times New Roman" w:eastAsia="Times New Roman" w:hAnsi="Times New Roman" w:cs="Times New Roman"/>
          <w:sz w:val="28"/>
          <w:szCs w:val="28"/>
          <w:lang w:val="kk-KZ" w:eastAsia="ru-RU"/>
        </w:rPr>
        <w:t xml:space="preserve">ізбесіне Заңның 18-бабының 2-тармағына және </w:t>
      </w:r>
      <w:r w:rsidR="00F728ED" w:rsidRPr="000E6384">
        <w:rPr>
          <w:rFonts w:ascii="Times New Roman" w:eastAsia="Times New Roman" w:hAnsi="Times New Roman" w:cs="Times New Roman"/>
          <w:sz w:val="28"/>
          <w:szCs w:val="28"/>
          <w:lang w:val="kk-KZ" w:eastAsia="ru-RU"/>
        </w:rPr>
        <w:t>МАҚБ</w:t>
      </w:r>
      <w:r w:rsidR="00193150" w:rsidRPr="000E6384">
        <w:rPr>
          <w:rFonts w:ascii="Times New Roman" w:eastAsia="Times New Roman" w:hAnsi="Times New Roman" w:cs="Times New Roman"/>
          <w:sz w:val="28"/>
          <w:szCs w:val="28"/>
          <w:lang w:val="kk-KZ" w:eastAsia="ru-RU"/>
        </w:rPr>
        <w:t xml:space="preserve"> қағидаларына сәйкес өзгерістер енгізіледі.</w:t>
      </w:r>
    </w:p>
    <w:p w14:paraId="35C54280" w14:textId="0E227FFD" w:rsidR="0019315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r w:rsidR="00193150" w:rsidRPr="000E6384">
        <w:rPr>
          <w:rFonts w:ascii="Times New Roman" w:eastAsia="Times New Roman" w:hAnsi="Times New Roman" w:cs="Times New Roman"/>
          <w:sz w:val="28"/>
          <w:szCs w:val="28"/>
          <w:lang w:val="kk-KZ" w:eastAsia="ru-RU"/>
        </w:rPr>
        <w:t xml:space="preserve">. Мемлекеттік аудит объектілерінің </w:t>
      </w:r>
      <w:r w:rsidR="0041695E" w:rsidRPr="000E6384">
        <w:rPr>
          <w:rFonts w:ascii="Times New Roman" w:eastAsia="Times New Roman" w:hAnsi="Times New Roman" w:cs="Times New Roman"/>
          <w:sz w:val="28"/>
          <w:szCs w:val="28"/>
          <w:lang w:val="kk-KZ" w:eastAsia="ru-RU"/>
        </w:rPr>
        <w:t>т</w:t>
      </w:r>
      <w:r w:rsidR="00193150" w:rsidRPr="000E6384">
        <w:rPr>
          <w:rFonts w:ascii="Times New Roman" w:eastAsia="Times New Roman" w:hAnsi="Times New Roman" w:cs="Times New Roman"/>
          <w:sz w:val="28"/>
          <w:szCs w:val="28"/>
          <w:lang w:val="kk-KZ" w:eastAsia="ru-RU"/>
        </w:rPr>
        <w:t xml:space="preserve">ізбесіне өзгерістер </w:t>
      </w:r>
      <w:r w:rsidR="0041695E" w:rsidRPr="000E6384">
        <w:rPr>
          <w:rFonts w:ascii="Times New Roman" w:eastAsia="Times New Roman" w:hAnsi="Times New Roman" w:cs="Times New Roman"/>
          <w:sz w:val="28"/>
          <w:szCs w:val="28"/>
          <w:lang w:val="kk-KZ" w:eastAsia="ru-RU"/>
        </w:rPr>
        <w:t xml:space="preserve">жоспарлауға және </w:t>
      </w:r>
      <w:r w:rsidR="00193150" w:rsidRPr="000E6384">
        <w:rPr>
          <w:rFonts w:ascii="Times New Roman" w:eastAsia="Times New Roman" w:hAnsi="Times New Roman" w:cs="Times New Roman"/>
          <w:sz w:val="28"/>
          <w:szCs w:val="28"/>
          <w:lang w:val="kk-KZ" w:eastAsia="ru-RU"/>
        </w:rPr>
        <w:t>сапа</w:t>
      </w:r>
      <w:r w:rsidR="0041695E" w:rsidRPr="000E6384">
        <w:rPr>
          <w:rFonts w:ascii="Times New Roman" w:eastAsia="Times New Roman" w:hAnsi="Times New Roman" w:cs="Times New Roman"/>
          <w:sz w:val="28"/>
          <w:szCs w:val="28"/>
          <w:lang w:val="kk-KZ" w:eastAsia="ru-RU"/>
        </w:rPr>
        <w:t xml:space="preserve"> бақылауына </w:t>
      </w:r>
      <w:r w:rsidR="00193150" w:rsidRPr="000E6384">
        <w:rPr>
          <w:rFonts w:ascii="Times New Roman" w:eastAsia="Times New Roman" w:hAnsi="Times New Roman" w:cs="Times New Roman"/>
          <w:sz w:val="28"/>
          <w:szCs w:val="28"/>
          <w:lang w:val="kk-KZ" w:eastAsia="ru-RU"/>
        </w:rPr>
        <w:t xml:space="preserve">жауапты құрылымдық бөлімшелер басшыларының, сондай-ақ </w:t>
      </w:r>
      <w:r w:rsidR="006E102D" w:rsidRPr="006E102D">
        <w:rPr>
          <w:rFonts w:ascii="Times New Roman" w:eastAsia="Times New Roman" w:hAnsi="Times New Roman" w:cs="Times New Roman"/>
          <w:bCs/>
          <w:sz w:val="28"/>
          <w:szCs w:val="28"/>
          <w:lang w:val="kk-KZ" w:eastAsia="ru-RU"/>
        </w:rPr>
        <w:t>Тексеру к</w:t>
      </w:r>
      <w:r w:rsidR="00C3064E">
        <w:rPr>
          <w:rFonts w:ascii="Times New Roman" w:eastAsia="Times New Roman" w:hAnsi="Times New Roman" w:cs="Times New Roman"/>
          <w:bCs/>
          <w:sz w:val="28"/>
          <w:szCs w:val="28"/>
          <w:lang w:val="kk-KZ" w:eastAsia="ru-RU"/>
        </w:rPr>
        <w:t>омиссиясы</w:t>
      </w:r>
      <w:r w:rsidR="00193150" w:rsidRPr="000E6384">
        <w:rPr>
          <w:rFonts w:ascii="Times New Roman" w:eastAsia="Times New Roman" w:hAnsi="Times New Roman" w:cs="Times New Roman"/>
          <w:sz w:val="28"/>
          <w:szCs w:val="28"/>
          <w:lang w:val="kk-KZ" w:eastAsia="ru-RU"/>
        </w:rPr>
        <w:t xml:space="preserve"> аппараты басшысының келісімімен мемлекеттік аудит</w:t>
      </w:r>
      <w:r w:rsidR="0041695E" w:rsidRPr="000E6384">
        <w:rPr>
          <w:rFonts w:ascii="Times New Roman" w:eastAsia="Times New Roman" w:hAnsi="Times New Roman" w:cs="Times New Roman"/>
          <w:sz w:val="28"/>
          <w:szCs w:val="28"/>
          <w:lang w:val="kk-KZ" w:eastAsia="ru-RU"/>
        </w:rPr>
        <w:t>ті</w:t>
      </w:r>
      <w:r w:rsidR="00193150" w:rsidRPr="000E6384">
        <w:rPr>
          <w:rFonts w:ascii="Times New Roman" w:eastAsia="Times New Roman" w:hAnsi="Times New Roman" w:cs="Times New Roman"/>
          <w:sz w:val="28"/>
          <w:szCs w:val="28"/>
          <w:lang w:val="kk-KZ" w:eastAsia="ru-RU"/>
        </w:rPr>
        <w:t xml:space="preserve"> жүргізуге жауапты құрылымдық бөлімше басшысының ұсынысы бойынша </w:t>
      </w:r>
      <w:r w:rsidR="00C3064E" w:rsidRPr="006E102D">
        <w:rPr>
          <w:rFonts w:ascii="Times New Roman" w:eastAsia="Times New Roman" w:hAnsi="Times New Roman" w:cs="Times New Roman"/>
          <w:bCs/>
          <w:sz w:val="28"/>
          <w:szCs w:val="28"/>
          <w:lang w:val="kk-KZ" w:eastAsia="ru-RU"/>
        </w:rPr>
        <w:t>Тексеру комиссиясының</w:t>
      </w:r>
      <w:r w:rsidR="00193150" w:rsidRPr="000E6384">
        <w:rPr>
          <w:rFonts w:ascii="Times New Roman" w:eastAsia="Times New Roman" w:hAnsi="Times New Roman" w:cs="Times New Roman"/>
          <w:sz w:val="28"/>
          <w:szCs w:val="28"/>
          <w:lang w:val="kk-KZ" w:eastAsia="ru-RU"/>
        </w:rPr>
        <w:t xml:space="preserve"> </w:t>
      </w:r>
      <w:r w:rsidR="0041695E" w:rsidRPr="000E6384">
        <w:rPr>
          <w:rFonts w:ascii="Times New Roman" w:eastAsia="Times New Roman" w:hAnsi="Times New Roman" w:cs="Times New Roman"/>
          <w:sz w:val="28"/>
          <w:szCs w:val="28"/>
          <w:lang w:val="kk-KZ" w:eastAsia="ru-RU"/>
        </w:rPr>
        <w:t xml:space="preserve">аудиторлық іс-шараға жауапты </w:t>
      </w:r>
      <w:r w:rsidR="00193150" w:rsidRPr="000E6384">
        <w:rPr>
          <w:rFonts w:ascii="Times New Roman" w:eastAsia="Times New Roman" w:hAnsi="Times New Roman" w:cs="Times New Roman"/>
          <w:sz w:val="28"/>
          <w:szCs w:val="28"/>
          <w:lang w:val="kk-KZ" w:eastAsia="ru-RU"/>
        </w:rPr>
        <w:t xml:space="preserve">мүшесінің қызметтік жазбасы негізінде </w:t>
      </w:r>
      <w:r w:rsidR="00C2630D" w:rsidRPr="000E6384">
        <w:rPr>
          <w:rFonts w:ascii="Times New Roman" w:eastAsia="Times New Roman" w:hAnsi="Times New Roman" w:cs="Times New Roman"/>
          <w:sz w:val="28"/>
          <w:szCs w:val="28"/>
          <w:lang w:val="kk-KZ" w:eastAsia="ru-RU"/>
        </w:rPr>
        <w:t xml:space="preserve">МАҚБ қағидаларына сәйкес жасалған, сондай-ақ құжаттарға (материалдарға) өзгерістер және (немесе) толықтырулар енгізудің негізділігін растайтын </w:t>
      </w:r>
      <w:r w:rsidR="00193150" w:rsidRPr="000E6384">
        <w:rPr>
          <w:rFonts w:ascii="Times New Roman" w:eastAsia="Times New Roman" w:hAnsi="Times New Roman" w:cs="Times New Roman"/>
          <w:sz w:val="28"/>
          <w:szCs w:val="28"/>
          <w:lang w:val="kk-KZ" w:eastAsia="ru-RU"/>
        </w:rPr>
        <w:t xml:space="preserve">аудиторлық іс-шараны өткізуге </w:t>
      </w:r>
      <w:r w:rsidR="00C2630D" w:rsidRPr="000E6384">
        <w:rPr>
          <w:rFonts w:ascii="Times New Roman" w:eastAsia="Times New Roman" w:hAnsi="Times New Roman" w:cs="Times New Roman"/>
          <w:sz w:val="28"/>
          <w:szCs w:val="28"/>
          <w:lang w:val="kk-KZ" w:eastAsia="ru-RU"/>
        </w:rPr>
        <w:t xml:space="preserve">арналған </w:t>
      </w:r>
      <w:r w:rsidR="00193150" w:rsidRPr="000E6384">
        <w:rPr>
          <w:rFonts w:ascii="Times New Roman" w:eastAsia="Times New Roman" w:hAnsi="Times New Roman" w:cs="Times New Roman"/>
          <w:sz w:val="28"/>
          <w:szCs w:val="28"/>
          <w:lang w:val="kk-KZ" w:eastAsia="ru-RU"/>
        </w:rPr>
        <w:t>өтінімді қоса бере отырып енгізіледі.</w:t>
      </w:r>
      <w:r w:rsidR="00F6097D" w:rsidRPr="000E6384">
        <w:rPr>
          <w:rFonts w:ascii="Times New Roman" w:eastAsia="Times New Roman" w:hAnsi="Times New Roman" w:cs="Times New Roman"/>
          <w:sz w:val="28"/>
          <w:szCs w:val="28"/>
          <w:lang w:val="kk-KZ" w:eastAsia="ru-RU"/>
        </w:rPr>
        <w:t xml:space="preserve"> </w:t>
      </w:r>
    </w:p>
    <w:p w14:paraId="6B95093B" w14:textId="77777777" w:rsidR="00193150" w:rsidRPr="000E6384" w:rsidRDefault="0019315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4F900961" w14:textId="77777777" w:rsidR="00193150" w:rsidRPr="000E6384" w:rsidRDefault="0019315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9F75229" w14:textId="5DBDD5DA" w:rsidR="0094038A" w:rsidRPr="000E6384" w:rsidRDefault="00F6097D"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3-п</w:t>
      </w:r>
      <w:r w:rsidR="00193150" w:rsidRPr="000E6384">
        <w:rPr>
          <w:rFonts w:ascii="Times New Roman" w:eastAsia="Times New Roman" w:hAnsi="Times New Roman" w:cs="Times New Roman"/>
          <w:b/>
          <w:sz w:val="28"/>
          <w:szCs w:val="28"/>
          <w:lang w:val="kk-KZ" w:eastAsia="ru-RU"/>
        </w:rPr>
        <w:t xml:space="preserve">араграф. Жеке </w:t>
      </w:r>
      <w:r w:rsidR="0094038A" w:rsidRPr="000E6384">
        <w:rPr>
          <w:rFonts w:ascii="Times New Roman" w:eastAsia="Times New Roman" w:hAnsi="Times New Roman" w:cs="Times New Roman"/>
          <w:b/>
          <w:sz w:val="28"/>
          <w:szCs w:val="28"/>
          <w:lang w:val="kk-KZ" w:eastAsia="ru-RU"/>
        </w:rPr>
        <w:t>мемлекеттік аудитті</w:t>
      </w:r>
    </w:p>
    <w:p w14:paraId="63C4AC45" w14:textId="6C2BD6F9" w:rsidR="00193150" w:rsidRPr="000E6384" w:rsidRDefault="0019315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жоспарлау және </w:t>
      </w:r>
      <w:r w:rsidR="008B2EAA" w:rsidRPr="000E6384">
        <w:rPr>
          <w:rFonts w:ascii="Times New Roman" w:eastAsia="Times New Roman" w:hAnsi="Times New Roman" w:cs="Times New Roman"/>
          <w:b/>
          <w:sz w:val="28"/>
          <w:szCs w:val="28"/>
          <w:lang w:val="kk-KZ" w:eastAsia="ru-RU"/>
        </w:rPr>
        <w:t>оны жүргізу</w:t>
      </w:r>
    </w:p>
    <w:p w14:paraId="45A67274" w14:textId="77777777" w:rsidR="00193150" w:rsidRPr="000E6384" w:rsidRDefault="0019315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1D81AF59" w14:textId="77777777" w:rsidR="00193150" w:rsidRPr="000E6384" w:rsidRDefault="0019315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3.1. Мемлекеттік аудит тобын қалыптастыру</w:t>
      </w:r>
    </w:p>
    <w:p w14:paraId="1330AFB1" w14:textId="77777777" w:rsidR="00193150" w:rsidRPr="000E6384" w:rsidRDefault="0019315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00F42E0F" w14:textId="27760434" w:rsidR="008B2EAA"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r w:rsidR="00193150" w:rsidRPr="000E6384">
        <w:rPr>
          <w:rFonts w:ascii="Times New Roman" w:eastAsia="Times New Roman" w:hAnsi="Times New Roman" w:cs="Times New Roman"/>
          <w:sz w:val="28"/>
          <w:szCs w:val="28"/>
          <w:lang w:val="kk-KZ" w:eastAsia="ru-RU"/>
        </w:rPr>
        <w:t xml:space="preserve">. </w:t>
      </w:r>
      <w:r w:rsidR="008B2EAA" w:rsidRPr="000E6384">
        <w:rPr>
          <w:rFonts w:ascii="Times New Roman" w:eastAsia="Times New Roman" w:hAnsi="Times New Roman" w:cs="Times New Roman"/>
          <w:sz w:val="28"/>
          <w:szCs w:val="28"/>
          <w:lang w:val="kk-KZ" w:eastAsia="ru-RU"/>
        </w:rPr>
        <w:t xml:space="preserve">Мемлекеттік аудит тобын қалыптастыруды мемлекеттік аудитті жүргізуге жауапты құрылымдық бөлімше басшысының қызметтік жазбасы негізінде </w:t>
      </w:r>
      <w:r w:rsidR="00257F3C">
        <w:rPr>
          <w:rFonts w:ascii="Times New Roman" w:eastAsia="Times New Roman" w:hAnsi="Times New Roman" w:cs="Times New Roman"/>
          <w:sz w:val="28"/>
          <w:szCs w:val="28"/>
          <w:lang w:val="kk-KZ" w:eastAsia="ru-RU"/>
        </w:rPr>
        <w:t xml:space="preserve">Тексеру комиссиясының </w:t>
      </w:r>
      <w:r w:rsidR="008B2EAA" w:rsidRPr="000E6384">
        <w:rPr>
          <w:rFonts w:ascii="Times New Roman" w:eastAsia="Times New Roman" w:hAnsi="Times New Roman" w:cs="Times New Roman"/>
          <w:sz w:val="28"/>
          <w:szCs w:val="28"/>
          <w:lang w:val="kk-KZ" w:eastAsia="ru-RU"/>
        </w:rPr>
        <w:t xml:space="preserve">аппарат басшысы  жүзеге асырады. </w:t>
      </w:r>
    </w:p>
    <w:p w14:paraId="6C03C387" w14:textId="5742BC89" w:rsidR="008B2EAA" w:rsidRPr="00956976"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33</w:t>
      </w:r>
      <w:r w:rsidR="00193150" w:rsidRPr="00956976">
        <w:rPr>
          <w:rFonts w:ascii="Times New Roman" w:eastAsia="Times New Roman" w:hAnsi="Times New Roman" w:cs="Times New Roman"/>
          <w:sz w:val="28"/>
          <w:szCs w:val="28"/>
          <w:lang w:val="kk-KZ" w:eastAsia="ru-RU"/>
        </w:rPr>
        <w:t xml:space="preserve">. </w:t>
      </w:r>
      <w:r w:rsidR="008B2EAA" w:rsidRPr="00956976">
        <w:rPr>
          <w:rFonts w:ascii="Times New Roman" w:eastAsia="Times New Roman" w:hAnsi="Times New Roman" w:cs="Times New Roman"/>
          <w:sz w:val="28"/>
          <w:szCs w:val="28"/>
          <w:lang w:val="kk-KZ" w:eastAsia="ru-RU"/>
        </w:rPr>
        <w:t xml:space="preserve">Мемлекеттік аудит тобының құрамы мемлекеттік аудит тобының жетекшісін, мемлекеттік аудиторларды және (немесе) мемлекеттік аудитор(лар)дың ассистентін(терін) (бұдан әрі – ассистент), сондай-ақ тартылған жағдайда, мемлекеттік органдардың мамандарын, сарапшыларды, мемлекеттік емес аудиторлық ұйымдарды (бұдан әрі – сарапшы) қамтиды. </w:t>
      </w:r>
    </w:p>
    <w:p w14:paraId="625DF6BD" w14:textId="582B3B8F" w:rsidR="0019315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C5513">
        <w:rPr>
          <w:rFonts w:ascii="Times New Roman" w:eastAsia="Times New Roman" w:hAnsi="Times New Roman" w:cs="Times New Roman"/>
          <w:sz w:val="28"/>
          <w:szCs w:val="28"/>
          <w:lang w:val="kk-KZ" w:eastAsia="ru-RU"/>
        </w:rPr>
        <w:t>34</w:t>
      </w:r>
      <w:r w:rsidR="00193150" w:rsidRPr="000C5513">
        <w:rPr>
          <w:rFonts w:ascii="Times New Roman" w:eastAsia="Times New Roman" w:hAnsi="Times New Roman" w:cs="Times New Roman"/>
          <w:sz w:val="28"/>
          <w:szCs w:val="28"/>
          <w:lang w:val="kk-KZ" w:eastAsia="ru-RU"/>
        </w:rPr>
        <w:t xml:space="preserve">. Құқықтық қамтамасыз етуге жауапты құрылымдық бөлімшенің басшысы аудиторлық іс-шараның барлық кезеңінде құқықтық сүйемелдеуді жүзеге асыратын </w:t>
      </w:r>
      <w:r w:rsidR="00EE466F" w:rsidRPr="000C5513">
        <w:rPr>
          <w:rFonts w:ascii="Times New Roman" w:eastAsia="Times New Roman" w:hAnsi="Times New Roman" w:cs="Times New Roman"/>
          <w:sz w:val="28"/>
          <w:szCs w:val="28"/>
          <w:lang w:val="kk-KZ" w:eastAsia="ru-RU"/>
        </w:rPr>
        <w:t>жұмыскерді</w:t>
      </w:r>
      <w:r w:rsidR="00193150" w:rsidRPr="000C5513">
        <w:rPr>
          <w:rFonts w:ascii="Times New Roman" w:eastAsia="Times New Roman" w:hAnsi="Times New Roman" w:cs="Times New Roman"/>
          <w:sz w:val="28"/>
          <w:szCs w:val="28"/>
          <w:lang w:val="kk-KZ" w:eastAsia="ru-RU"/>
        </w:rPr>
        <w:t xml:space="preserve"> мемлекеттік аудит тобына бекітеді және мемлекеттік аудит тобы басшысының, мемлекеттік аудиторлардың жазбаша (электрондық пошта арқылы, ЖАП</w:t>
      </w:r>
      <w:r w:rsidR="00A463CC" w:rsidRPr="000C5513">
        <w:rPr>
          <w:rFonts w:ascii="Times New Roman" w:eastAsia="Times New Roman" w:hAnsi="Times New Roman" w:cs="Times New Roman"/>
          <w:sz w:val="28"/>
          <w:szCs w:val="28"/>
          <w:lang w:val="kk-KZ" w:eastAsia="ru-RU"/>
        </w:rPr>
        <w:t xml:space="preserve"> ИАЖ-ға</w:t>
      </w:r>
      <w:r w:rsidR="00193150" w:rsidRPr="000C5513">
        <w:rPr>
          <w:rFonts w:ascii="Times New Roman" w:eastAsia="Times New Roman" w:hAnsi="Times New Roman" w:cs="Times New Roman"/>
          <w:sz w:val="28"/>
          <w:szCs w:val="28"/>
          <w:lang w:val="kk-KZ" w:eastAsia="ru-RU"/>
        </w:rPr>
        <w:t xml:space="preserve">) сауалдарына, </w:t>
      </w:r>
      <w:r w:rsidR="00A463CC" w:rsidRPr="000C5513">
        <w:rPr>
          <w:rFonts w:ascii="Times New Roman" w:eastAsia="Times New Roman" w:hAnsi="Times New Roman" w:cs="Times New Roman"/>
          <w:sz w:val="28"/>
          <w:szCs w:val="28"/>
          <w:lang w:val="kk-KZ" w:eastAsia="ru-RU"/>
        </w:rPr>
        <w:t>жүргізіліп жатқан</w:t>
      </w:r>
      <w:r w:rsidR="00193150" w:rsidRPr="000C5513">
        <w:rPr>
          <w:rFonts w:ascii="Times New Roman" w:eastAsia="Times New Roman" w:hAnsi="Times New Roman" w:cs="Times New Roman"/>
          <w:sz w:val="28"/>
          <w:szCs w:val="28"/>
          <w:lang w:val="kk-KZ" w:eastAsia="ru-RU"/>
        </w:rPr>
        <w:t xml:space="preserve"> </w:t>
      </w:r>
      <w:r w:rsidR="00A463CC" w:rsidRPr="000C5513">
        <w:rPr>
          <w:rFonts w:ascii="Times New Roman" w:eastAsia="Times New Roman" w:hAnsi="Times New Roman" w:cs="Times New Roman"/>
          <w:sz w:val="28"/>
          <w:szCs w:val="28"/>
          <w:lang w:val="kk-KZ" w:eastAsia="ru-RU"/>
        </w:rPr>
        <w:t xml:space="preserve">мемлекеттік аудит </w:t>
      </w:r>
      <w:r w:rsidR="00193150" w:rsidRPr="000C5513">
        <w:rPr>
          <w:rFonts w:ascii="Times New Roman" w:eastAsia="Times New Roman" w:hAnsi="Times New Roman" w:cs="Times New Roman"/>
          <w:sz w:val="28"/>
          <w:szCs w:val="28"/>
          <w:lang w:val="kk-KZ" w:eastAsia="ru-RU"/>
        </w:rPr>
        <w:t>мәселелер бойынша бұзушылықтар мен кемшіліктер анықталған</w:t>
      </w:r>
      <w:r w:rsidR="00A463CC" w:rsidRPr="000C5513">
        <w:rPr>
          <w:rFonts w:ascii="Times New Roman" w:eastAsia="Times New Roman" w:hAnsi="Times New Roman" w:cs="Times New Roman"/>
          <w:sz w:val="28"/>
          <w:szCs w:val="28"/>
          <w:lang w:val="kk-KZ" w:eastAsia="ru-RU"/>
        </w:rPr>
        <w:t xml:space="preserve"> </w:t>
      </w:r>
      <w:r w:rsidR="00193150" w:rsidRPr="000C5513">
        <w:rPr>
          <w:rFonts w:ascii="Times New Roman" w:eastAsia="Times New Roman" w:hAnsi="Times New Roman" w:cs="Times New Roman"/>
          <w:sz w:val="28"/>
          <w:szCs w:val="28"/>
          <w:lang w:val="kk-KZ" w:eastAsia="ru-RU"/>
        </w:rPr>
        <w:t xml:space="preserve">кезде заңнаманы қолдану </w:t>
      </w:r>
      <w:r w:rsidR="00A463CC" w:rsidRPr="000C5513">
        <w:rPr>
          <w:rFonts w:ascii="Times New Roman" w:eastAsia="Times New Roman" w:hAnsi="Times New Roman" w:cs="Times New Roman"/>
          <w:sz w:val="28"/>
          <w:szCs w:val="28"/>
          <w:lang w:val="kk-KZ" w:eastAsia="ru-RU"/>
        </w:rPr>
        <w:t>жөнінде</w:t>
      </w:r>
      <w:r w:rsidR="00193150" w:rsidRPr="000C5513">
        <w:rPr>
          <w:rFonts w:ascii="Times New Roman" w:eastAsia="Times New Roman" w:hAnsi="Times New Roman" w:cs="Times New Roman"/>
          <w:sz w:val="28"/>
          <w:szCs w:val="28"/>
          <w:lang w:val="kk-KZ" w:eastAsia="ru-RU"/>
        </w:rPr>
        <w:t xml:space="preserve"> жазбаша консультациялар береді. Құқықтық қамтамасыз етуге жауапты құрылымдық бөлімше </w:t>
      </w:r>
      <w:r w:rsidR="00EE466F" w:rsidRPr="000C5513">
        <w:rPr>
          <w:rFonts w:ascii="Times New Roman" w:eastAsia="Times New Roman" w:hAnsi="Times New Roman" w:cs="Times New Roman"/>
          <w:sz w:val="28"/>
          <w:szCs w:val="28"/>
          <w:lang w:val="kk-KZ" w:eastAsia="ru-RU"/>
        </w:rPr>
        <w:t>жұмыскерлерінің</w:t>
      </w:r>
      <w:r w:rsidR="00193150" w:rsidRPr="000C5513">
        <w:rPr>
          <w:rFonts w:ascii="Times New Roman" w:eastAsia="Times New Roman" w:hAnsi="Times New Roman" w:cs="Times New Roman"/>
          <w:sz w:val="28"/>
          <w:szCs w:val="28"/>
          <w:lang w:val="kk-KZ" w:eastAsia="ru-RU"/>
        </w:rPr>
        <w:t xml:space="preserve"> жазбаша консультациялары қойылған мәселелер шеңберінде және ұсынылған құжаттар көлемі шегінде ғана көрсетіледі.</w:t>
      </w:r>
    </w:p>
    <w:p w14:paraId="49CF9DAE" w14:textId="53A036C6" w:rsidR="0019315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35</w:t>
      </w:r>
      <w:r w:rsidR="00193150" w:rsidRPr="000E6384">
        <w:rPr>
          <w:rFonts w:ascii="Times New Roman" w:eastAsia="Times New Roman" w:hAnsi="Times New Roman" w:cs="Times New Roman"/>
          <w:sz w:val="28"/>
          <w:szCs w:val="28"/>
          <w:lang w:val="kk-KZ" w:eastAsia="ru-RU"/>
        </w:rPr>
        <w:t xml:space="preserve">. Аудиторлық іс-шараға </w:t>
      </w:r>
      <w:r w:rsidR="003823E1" w:rsidRPr="000E6384">
        <w:rPr>
          <w:rFonts w:ascii="Times New Roman" w:eastAsia="Times New Roman" w:hAnsi="Times New Roman" w:cs="Times New Roman"/>
          <w:sz w:val="28"/>
          <w:szCs w:val="28"/>
          <w:lang w:val="kk-KZ" w:eastAsia="ru-RU"/>
        </w:rPr>
        <w:t>қ</w:t>
      </w:r>
      <w:r w:rsidR="00193150" w:rsidRPr="000E6384">
        <w:rPr>
          <w:rFonts w:ascii="Times New Roman" w:eastAsia="Times New Roman" w:hAnsi="Times New Roman" w:cs="Times New Roman"/>
          <w:sz w:val="28"/>
          <w:szCs w:val="28"/>
          <w:lang w:val="kk-KZ" w:eastAsia="ru-RU"/>
        </w:rPr>
        <w:t xml:space="preserve">ұқықтық қамтамасыз етуге жауапты құрылымдық бөлімшенің </w:t>
      </w:r>
      <w:r w:rsidR="00FC6F72" w:rsidRPr="000E6384">
        <w:rPr>
          <w:rFonts w:ascii="Times New Roman" w:eastAsia="Times New Roman" w:hAnsi="Times New Roman" w:cs="Times New Roman"/>
          <w:sz w:val="28"/>
          <w:szCs w:val="28"/>
          <w:lang w:val="kk-KZ" w:eastAsia="ru-RU"/>
        </w:rPr>
        <w:t>жұмыскері</w:t>
      </w:r>
      <w:r w:rsidR="00193150" w:rsidRPr="000E6384">
        <w:rPr>
          <w:rFonts w:ascii="Times New Roman" w:eastAsia="Times New Roman" w:hAnsi="Times New Roman" w:cs="Times New Roman"/>
          <w:sz w:val="28"/>
          <w:szCs w:val="28"/>
          <w:lang w:val="kk-KZ" w:eastAsia="ru-RU"/>
        </w:rPr>
        <w:t xml:space="preserve"> тікелей қатысқан жағдайда, ол аудит барысында құқықтық сүйемелдеуді жүзеге асырады. Құқықтық сүйемелдеуді жүргізу үшін құқықтық қамтамасыз етуге жауапты құрылымдық бөлімше </w:t>
      </w:r>
      <w:r w:rsidR="00FC6F72" w:rsidRPr="000E6384">
        <w:rPr>
          <w:rFonts w:ascii="Times New Roman" w:eastAsia="Times New Roman" w:hAnsi="Times New Roman" w:cs="Times New Roman"/>
          <w:sz w:val="28"/>
          <w:szCs w:val="28"/>
          <w:lang w:val="kk-KZ" w:eastAsia="ru-RU"/>
        </w:rPr>
        <w:t>жұмыскерлерінің</w:t>
      </w:r>
      <w:r w:rsidR="00193150" w:rsidRPr="000E6384">
        <w:rPr>
          <w:rFonts w:ascii="Times New Roman" w:eastAsia="Times New Roman" w:hAnsi="Times New Roman" w:cs="Times New Roman"/>
          <w:sz w:val="28"/>
          <w:szCs w:val="28"/>
          <w:lang w:val="kk-KZ" w:eastAsia="ru-RU"/>
        </w:rPr>
        <w:t xml:space="preserve"> қатысуы (шығуы) құқықтық қамтамасыз етуге жауапты құрылымдық бөлімше басшысының ұсынысы бойынша </w:t>
      </w:r>
      <w:r w:rsidR="00257F3C">
        <w:rPr>
          <w:rFonts w:ascii="Times New Roman" w:eastAsia="Times New Roman" w:hAnsi="Times New Roman" w:cs="Times New Roman"/>
          <w:sz w:val="28"/>
          <w:szCs w:val="28"/>
          <w:lang w:val="kk-KZ" w:eastAsia="ru-RU"/>
        </w:rPr>
        <w:t xml:space="preserve">Тексеру комиссиясының </w:t>
      </w:r>
      <w:r w:rsidR="00193150" w:rsidRPr="000E6384">
        <w:rPr>
          <w:rFonts w:ascii="Times New Roman" w:eastAsia="Times New Roman" w:hAnsi="Times New Roman" w:cs="Times New Roman"/>
          <w:sz w:val="28"/>
          <w:szCs w:val="28"/>
          <w:lang w:val="kk-KZ" w:eastAsia="ru-RU"/>
        </w:rPr>
        <w:t xml:space="preserve">аудиторлық іс-шараға жауапты мүшесінің қолы қойылған </w:t>
      </w:r>
      <w:r w:rsidR="00257F3C">
        <w:rPr>
          <w:rFonts w:ascii="Times New Roman" w:eastAsia="Times New Roman" w:hAnsi="Times New Roman" w:cs="Times New Roman"/>
          <w:sz w:val="28"/>
          <w:szCs w:val="28"/>
          <w:lang w:val="kk-KZ" w:eastAsia="ru-RU"/>
        </w:rPr>
        <w:t>Тексеру комиссиясы</w:t>
      </w:r>
      <w:r w:rsidR="00193150" w:rsidRPr="000E6384">
        <w:rPr>
          <w:rFonts w:ascii="Times New Roman" w:eastAsia="Times New Roman" w:hAnsi="Times New Roman" w:cs="Times New Roman"/>
          <w:sz w:val="28"/>
          <w:szCs w:val="28"/>
          <w:lang w:val="kk-KZ" w:eastAsia="ru-RU"/>
        </w:rPr>
        <w:t xml:space="preserve"> </w:t>
      </w:r>
      <w:r w:rsidR="003823E1" w:rsidRPr="000E6384">
        <w:rPr>
          <w:rFonts w:ascii="Times New Roman" w:eastAsia="Times New Roman" w:hAnsi="Times New Roman" w:cs="Times New Roman"/>
          <w:sz w:val="28"/>
          <w:szCs w:val="28"/>
          <w:lang w:val="kk-KZ" w:eastAsia="ru-RU"/>
        </w:rPr>
        <w:t>Т</w:t>
      </w:r>
      <w:r w:rsidR="00193150" w:rsidRPr="000E6384">
        <w:rPr>
          <w:rFonts w:ascii="Times New Roman" w:eastAsia="Times New Roman" w:hAnsi="Times New Roman" w:cs="Times New Roman"/>
          <w:sz w:val="28"/>
          <w:szCs w:val="28"/>
          <w:lang w:val="kk-KZ" w:eastAsia="ru-RU"/>
        </w:rPr>
        <w:t>өрағасының атына қызметтік жазба негізінде жүзеге асырылады.</w:t>
      </w:r>
    </w:p>
    <w:p w14:paraId="3CE10111" w14:textId="500A9867" w:rsidR="0019315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36</w:t>
      </w:r>
      <w:r w:rsidR="00193150" w:rsidRPr="000E6384">
        <w:rPr>
          <w:rFonts w:ascii="Times New Roman" w:eastAsia="Times New Roman" w:hAnsi="Times New Roman" w:cs="Times New Roman"/>
          <w:sz w:val="28"/>
          <w:szCs w:val="28"/>
          <w:lang w:val="kk-KZ" w:eastAsia="ru-RU"/>
        </w:rPr>
        <w:t xml:space="preserve">. Мемлекеттік аудиторлар аудит жүргізу процесінде мемлекеттік аудит тобының </w:t>
      </w:r>
      <w:r w:rsidR="00FC6F72" w:rsidRPr="000E6384">
        <w:rPr>
          <w:rFonts w:ascii="Times New Roman" w:eastAsia="Times New Roman" w:hAnsi="Times New Roman" w:cs="Times New Roman"/>
          <w:sz w:val="28"/>
          <w:szCs w:val="28"/>
          <w:lang w:val="kk-KZ" w:eastAsia="ru-RU"/>
        </w:rPr>
        <w:t>жетекшісін</w:t>
      </w:r>
      <w:r w:rsidR="00193150" w:rsidRPr="000E6384">
        <w:rPr>
          <w:rFonts w:ascii="Times New Roman" w:eastAsia="Times New Roman" w:hAnsi="Times New Roman" w:cs="Times New Roman"/>
          <w:sz w:val="28"/>
          <w:szCs w:val="28"/>
          <w:lang w:val="kk-KZ" w:eastAsia="ru-RU"/>
        </w:rPr>
        <w:t xml:space="preserve"> аудиторлық іс-шара шеңберінде жүргізілген жұмыс туралы хабардар етеді.</w:t>
      </w:r>
    </w:p>
    <w:p w14:paraId="1EF2AF63" w14:textId="6ADEBC5C" w:rsidR="00193150" w:rsidRPr="000E6384" w:rsidRDefault="000C5513" w:rsidP="00984CB8">
      <w:pPr>
        <w:spacing w:line="240" w:lineRule="auto"/>
        <w:ind w:left="-284" w:firstLine="568"/>
        <w:contextualSpacing/>
        <w:jc w:val="both"/>
        <w:rPr>
          <w:rFonts w:ascii="Times New Roman" w:hAnsi="Times New Roman" w:cs="Times New Roman"/>
          <w:lang w:val="kk-KZ"/>
        </w:rPr>
      </w:pPr>
      <w:r>
        <w:rPr>
          <w:rFonts w:ascii="Times New Roman" w:eastAsia="Times New Roman" w:hAnsi="Times New Roman" w:cs="Times New Roman"/>
          <w:sz w:val="28"/>
          <w:szCs w:val="28"/>
          <w:lang w:val="kk-KZ" w:eastAsia="ru-RU"/>
        </w:rPr>
        <w:t>37</w:t>
      </w:r>
      <w:r w:rsidR="00193150" w:rsidRPr="000E6384">
        <w:rPr>
          <w:rFonts w:ascii="Times New Roman" w:eastAsia="Times New Roman" w:hAnsi="Times New Roman" w:cs="Times New Roman"/>
          <w:sz w:val="28"/>
          <w:szCs w:val="28"/>
          <w:lang w:val="kk-KZ" w:eastAsia="ru-RU"/>
        </w:rPr>
        <w:t xml:space="preserve">. Мемлекеттік аудит тобының </w:t>
      </w:r>
      <w:r w:rsidR="00FC6F72" w:rsidRPr="000E6384">
        <w:rPr>
          <w:rFonts w:ascii="Times New Roman" w:eastAsia="Times New Roman" w:hAnsi="Times New Roman" w:cs="Times New Roman"/>
          <w:sz w:val="28"/>
          <w:szCs w:val="28"/>
          <w:lang w:val="kk-KZ" w:eastAsia="ru-RU"/>
        </w:rPr>
        <w:t>жетекшісі</w:t>
      </w:r>
      <w:r w:rsidR="00193150" w:rsidRPr="000E6384">
        <w:rPr>
          <w:rFonts w:ascii="Times New Roman" w:eastAsia="Times New Roman" w:hAnsi="Times New Roman" w:cs="Times New Roman"/>
          <w:sz w:val="28"/>
          <w:szCs w:val="28"/>
          <w:lang w:val="kk-KZ" w:eastAsia="ru-RU"/>
        </w:rPr>
        <w:t xml:space="preserve"> мемлекеттік аудиторлардың жұмысын үйлестіреді, аудиторлық іс-шара процесінде туындайтын проблемалық мәселелерді шешеді.</w:t>
      </w:r>
      <w:r w:rsidR="00193150" w:rsidRPr="000E6384">
        <w:rPr>
          <w:rFonts w:ascii="Times New Roman" w:hAnsi="Times New Roman" w:cs="Times New Roman"/>
          <w:lang w:val="kk-KZ"/>
        </w:rPr>
        <w:t xml:space="preserve"> </w:t>
      </w:r>
      <w:r w:rsidR="00886759" w:rsidRPr="000E6384">
        <w:rPr>
          <w:rFonts w:ascii="Times New Roman" w:hAnsi="Times New Roman" w:cs="Times New Roman"/>
          <w:lang w:val="kk-KZ"/>
        </w:rPr>
        <w:t xml:space="preserve"> </w:t>
      </w:r>
    </w:p>
    <w:p w14:paraId="5F3F2402" w14:textId="3A58A19D" w:rsidR="0019315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38</w:t>
      </w:r>
      <w:r w:rsidR="00193150" w:rsidRPr="000E6384">
        <w:rPr>
          <w:rFonts w:ascii="Times New Roman" w:eastAsia="Times New Roman" w:hAnsi="Times New Roman" w:cs="Times New Roman"/>
          <w:sz w:val="28"/>
          <w:szCs w:val="28"/>
          <w:lang w:val="kk-KZ" w:eastAsia="ru-RU"/>
        </w:rPr>
        <w:t xml:space="preserve">. Мемлекеттік аудит тобының </w:t>
      </w:r>
      <w:r w:rsidR="00FC6F72" w:rsidRPr="000E6384">
        <w:rPr>
          <w:rFonts w:ascii="Times New Roman" w:eastAsia="Times New Roman" w:hAnsi="Times New Roman" w:cs="Times New Roman"/>
          <w:sz w:val="28"/>
          <w:szCs w:val="28"/>
          <w:lang w:val="kk-KZ" w:eastAsia="ru-RU"/>
        </w:rPr>
        <w:t>жетекшісі</w:t>
      </w:r>
      <w:r w:rsidR="00193150" w:rsidRPr="000E6384">
        <w:rPr>
          <w:rFonts w:ascii="Times New Roman" w:eastAsia="Times New Roman" w:hAnsi="Times New Roman" w:cs="Times New Roman"/>
          <w:sz w:val="28"/>
          <w:szCs w:val="28"/>
          <w:lang w:val="kk-KZ" w:eastAsia="ru-RU"/>
        </w:rPr>
        <w:t xml:space="preserve"> </w:t>
      </w:r>
      <w:r w:rsidR="00EC747E">
        <w:rPr>
          <w:rFonts w:ascii="Times New Roman" w:eastAsia="Times New Roman" w:hAnsi="Times New Roman" w:cs="Times New Roman"/>
          <w:sz w:val="28"/>
          <w:szCs w:val="28"/>
          <w:lang w:val="kk-KZ" w:eastAsia="ru-RU"/>
        </w:rPr>
        <w:t xml:space="preserve">Тексеру комиссиясының </w:t>
      </w:r>
      <w:r w:rsidR="00193150" w:rsidRPr="000E6384">
        <w:rPr>
          <w:rFonts w:ascii="Times New Roman" w:eastAsia="Times New Roman" w:hAnsi="Times New Roman" w:cs="Times New Roman"/>
          <w:sz w:val="28"/>
          <w:szCs w:val="28"/>
          <w:lang w:val="kk-KZ" w:eastAsia="ru-RU"/>
        </w:rPr>
        <w:t>аудиторлық іс-шараға жауапты мүшесін және мемлекеттік аудит</w:t>
      </w:r>
      <w:r w:rsidR="00FC6F72" w:rsidRPr="000E6384">
        <w:rPr>
          <w:rFonts w:ascii="Times New Roman" w:eastAsia="Times New Roman" w:hAnsi="Times New Roman" w:cs="Times New Roman"/>
          <w:sz w:val="28"/>
          <w:szCs w:val="28"/>
          <w:lang w:val="kk-KZ" w:eastAsia="ru-RU"/>
        </w:rPr>
        <w:t>ті</w:t>
      </w:r>
      <w:r w:rsidR="00193150" w:rsidRPr="000E6384">
        <w:rPr>
          <w:rFonts w:ascii="Times New Roman" w:eastAsia="Times New Roman" w:hAnsi="Times New Roman" w:cs="Times New Roman"/>
          <w:sz w:val="28"/>
          <w:szCs w:val="28"/>
          <w:lang w:val="kk-KZ" w:eastAsia="ru-RU"/>
        </w:rPr>
        <w:t xml:space="preserve"> жүргізуге жауапты құрылымдық бөлімшенің басшысын мемлекеттік аудиторлардың, аудиторлық іс-шараға қатысқан сарапшылардың қызметтік міндеттерін орындамау жағдайлары және мемлекеттік аудит</w:t>
      </w:r>
      <w:r w:rsidR="00FC6F72" w:rsidRPr="000E6384">
        <w:rPr>
          <w:rFonts w:ascii="Times New Roman" w:eastAsia="Times New Roman" w:hAnsi="Times New Roman" w:cs="Times New Roman"/>
          <w:sz w:val="28"/>
          <w:szCs w:val="28"/>
          <w:lang w:val="kk-KZ" w:eastAsia="ru-RU"/>
        </w:rPr>
        <w:t xml:space="preserve">ті </w:t>
      </w:r>
      <w:r w:rsidR="00193150" w:rsidRPr="000E6384">
        <w:rPr>
          <w:rFonts w:ascii="Times New Roman" w:eastAsia="Times New Roman" w:hAnsi="Times New Roman" w:cs="Times New Roman"/>
          <w:sz w:val="28"/>
          <w:szCs w:val="28"/>
          <w:lang w:val="kk-KZ" w:eastAsia="ru-RU"/>
        </w:rPr>
        <w:t>өткізу барысында мемлекеттік қызметшілердің атқарушылық, еңбек тәртібін бұзу, қызметтік әдепті сақтамау фактілері туралы жазбаша түрде хабардар етеді.</w:t>
      </w:r>
    </w:p>
    <w:p w14:paraId="14553FAA" w14:textId="7988CD28" w:rsidR="0019315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39</w:t>
      </w:r>
      <w:r w:rsidR="00193150" w:rsidRPr="000E6384">
        <w:rPr>
          <w:rFonts w:ascii="Times New Roman" w:eastAsia="Times New Roman" w:hAnsi="Times New Roman" w:cs="Times New Roman"/>
          <w:sz w:val="28"/>
          <w:szCs w:val="28"/>
          <w:lang w:val="kk-KZ" w:eastAsia="ru-RU"/>
        </w:rPr>
        <w:t xml:space="preserve">. </w:t>
      </w:r>
      <w:r w:rsidR="00EC747E">
        <w:rPr>
          <w:rFonts w:ascii="Times New Roman" w:eastAsia="Times New Roman" w:hAnsi="Times New Roman" w:cs="Times New Roman"/>
          <w:sz w:val="28"/>
          <w:szCs w:val="28"/>
          <w:lang w:val="kk-KZ" w:eastAsia="ru-RU"/>
        </w:rPr>
        <w:t>Тексеру комиссиясының</w:t>
      </w:r>
      <w:r w:rsidR="00886759" w:rsidRPr="000E6384">
        <w:rPr>
          <w:rFonts w:ascii="Times New Roman" w:eastAsia="Times New Roman" w:hAnsi="Times New Roman" w:cs="Times New Roman"/>
          <w:sz w:val="28"/>
          <w:szCs w:val="28"/>
          <w:lang w:val="kk-KZ" w:eastAsia="ru-RU"/>
        </w:rPr>
        <w:t xml:space="preserve"> а</w:t>
      </w:r>
      <w:r w:rsidR="00193150" w:rsidRPr="000E6384">
        <w:rPr>
          <w:rFonts w:ascii="Times New Roman" w:eastAsia="Times New Roman" w:hAnsi="Times New Roman" w:cs="Times New Roman"/>
          <w:sz w:val="28"/>
          <w:szCs w:val="28"/>
          <w:lang w:val="kk-KZ" w:eastAsia="ru-RU"/>
        </w:rPr>
        <w:t xml:space="preserve">удиторлық іс-шараға жауапты мүшесі және мемлекеттік аудит жүргізуге жауапты құрылымдық бөлімшенің басшысы шаралар қабылдау үшін көрсетілген фактілер туралы </w:t>
      </w:r>
      <w:r w:rsidR="00EC747E">
        <w:rPr>
          <w:rFonts w:ascii="Times New Roman" w:eastAsia="Times New Roman" w:hAnsi="Times New Roman" w:cs="Times New Roman"/>
          <w:sz w:val="28"/>
          <w:szCs w:val="28"/>
          <w:lang w:val="kk-KZ" w:eastAsia="ru-RU"/>
        </w:rPr>
        <w:t xml:space="preserve">Тексеру комиссиясының </w:t>
      </w:r>
      <w:r w:rsidR="003823E1" w:rsidRPr="000E6384">
        <w:rPr>
          <w:rFonts w:ascii="Times New Roman" w:eastAsia="Times New Roman" w:hAnsi="Times New Roman" w:cs="Times New Roman"/>
          <w:sz w:val="28"/>
          <w:szCs w:val="28"/>
          <w:lang w:val="kk-KZ" w:eastAsia="ru-RU"/>
        </w:rPr>
        <w:t>Т</w:t>
      </w:r>
      <w:r w:rsidR="00193150" w:rsidRPr="000E6384">
        <w:rPr>
          <w:rFonts w:ascii="Times New Roman" w:eastAsia="Times New Roman" w:hAnsi="Times New Roman" w:cs="Times New Roman"/>
          <w:sz w:val="28"/>
          <w:szCs w:val="28"/>
          <w:lang w:val="kk-KZ" w:eastAsia="ru-RU"/>
        </w:rPr>
        <w:t>өрағасына жазбаша түрде хабарлайды.</w:t>
      </w:r>
    </w:p>
    <w:p w14:paraId="2578158E" w14:textId="77777777" w:rsidR="00193150" w:rsidRPr="000E6384" w:rsidRDefault="00193150" w:rsidP="00984CB8">
      <w:pPr>
        <w:spacing w:line="240" w:lineRule="auto"/>
        <w:ind w:left="-284" w:firstLine="568"/>
        <w:contextualSpacing/>
        <w:jc w:val="center"/>
        <w:rPr>
          <w:rFonts w:ascii="Times New Roman" w:eastAsia="Times New Roman" w:hAnsi="Times New Roman" w:cs="Times New Roman"/>
          <w:sz w:val="28"/>
          <w:szCs w:val="28"/>
          <w:lang w:val="kk-KZ" w:eastAsia="ru-RU"/>
        </w:rPr>
      </w:pPr>
    </w:p>
    <w:p w14:paraId="0ADFB64A" w14:textId="77777777" w:rsidR="00193150" w:rsidRPr="000E6384" w:rsidRDefault="0019315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3.2. Мемлекеттік аудит объектілерін алдын ала зерделеу</w:t>
      </w:r>
    </w:p>
    <w:p w14:paraId="4360F638" w14:textId="77777777" w:rsidR="00193150" w:rsidRPr="000E6384" w:rsidRDefault="0019315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9D2AB2A" w14:textId="4FE78A27" w:rsidR="0019315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40</w:t>
      </w:r>
      <w:r w:rsidR="00857EE0" w:rsidRPr="000E6384">
        <w:rPr>
          <w:rFonts w:ascii="Times New Roman" w:eastAsia="Times New Roman" w:hAnsi="Times New Roman" w:cs="Times New Roman"/>
          <w:sz w:val="28"/>
          <w:szCs w:val="28"/>
          <w:lang w:val="kk-KZ" w:eastAsia="ru-RU"/>
        </w:rPr>
        <w:t xml:space="preserve">. Мемлекеттік аудит объектілерінің қызметін алдын ала зерделеуді мемлекеттік аудит тобы </w:t>
      </w:r>
      <w:r w:rsidR="00D62630" w:rsidRPr="000E6384">
        <w:rPr>
          <w:rFonts w:ascii="Times New Roman" w:eastAsia="Times New Roman" w:hAnsi="Times New Roman" w:cs="Times New Roman"/>
          <w:sz w:val="28"/>
          <w:szCs w:val="28"/>
          <w:lang w:val="kk-KZ" w:eastAsia="ru-RU"/>
        </w:rPr>
        <w:t>М</w:t>
      </w:r>
      <w:r w:rsidR="00857EE0" w:rsidRPr="000E6384">
        <w:rPr>
          <w:rFonts w:ascii="Times New Roman" w:eastAsia="Times New Roman" w:hAnsi="Times New Roman" w:cs="Times New Roman"/>
          <w:sz w:val="28"/>
          <w:szCs w:val="28"/>
          <w:lang w:val="kk-KZ" w:eastAsia="ru-RU"/>
        </w:rPr>
        <w:t xml:space="preserve">емлекеттік аудит объектілерінің </w:t>
      </w:r>
      <w:r w:rsidR="00D62630" w:rsidRPr="000E6384">
        <w:rPr>
          <w:rFonts w:ascii="Times New Roman" w:eastAsia="Times New Roman" w:hAnsi="Times New Roman" w:cs="Times New Roman"/>
          <w:sz w:val="28"/>
          <w:szCs w:val="28"/>
          <w:lang w:val="kk-KZ" w:eastAsia="ru-RU"/>
        </w:rPr>
        <w:t>т</w:t>
      </w:r>
      <w:r w:rsidR="00857EE0" w:rsidRPr="000E6384">
        <w:rPr>
          <w:rFonts w:ascii="Times New Roman" w:eastAsia="Times New Roman" w:hAnsi="Times New Roman" w:cs="Times New Roman"/>
          <w:sz w:val="28"/>
          <w:szCs w:val="28"/>
          <w:lang w:val="kk-KZ" w:eastAsia="ru-RU"/>
        </w:rPr>
        <w:t xml:space="preserve">ізбесінде көзделген мерзімдерде және </w:t>
      </w:r>
      <w:r w:rsidR="00F728ED" w:rsidRPr="000E6384">
        <w:rPr>
          <w:rFonts w:ascii="Times New Roman" w:eastAsia="Times New Roman" w:hAnsi="Times New Roman" w:cs="Times New Roman"/>
          <w:sz w:val="28"/>
          <w:szCs w:val="28"/>
          <w:lang w:val="kk-KZ" w:eastAsia="ru-RU"/>
        </w:rPr>
        <w:t>МАҚБ</w:t>
      </w:r>
      <w:r w:rsidR="00857EE0" w:rsidRPr="000E6384">
        <w:rPr>
          <w:rFonts w:ascii="Times New Roman" w:eastAsia="Times New Roman" w:hAnsi="Times New Roman" w:cs="Times New Roman"/>
          <w:sz w:val="28"/>
          <w:szCs w:val="28"/>
          <w:lang w:val="kk-KZ" w:eastAsia="ru-RU"/>
        </w:rPr>
        <w:t xml:space="preserve"> қағидаларында айқындалған тәртіппен жүргізеді.</w:t>
      </w:r>
    </w:p>
    <w:p w14:paraId="21FD6EE2" w14:textId="62517E27" w:rsidR="00857EE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41</w:t>
      </w:r>
      <w:r w:rsidR="00857EE0" w:rsidRPr="000E6384">
        <w:rPr>
          <w:rFonts w:ascii="Times New Roman" w:eastAsia="Times New Roman" w:hAnsi="Times New Roman" w:cs="Times New Roman"/>
          <w:sz w:val="28"/>
          <w:szCs w:val="28"/>
          <w:lang w:val="kk-KZ" w:eastAsia="ru-RU"/>
        </w:rPr>
        <w:t xml:space="preserve">. Мемлекеттік аудит объектілерін алдын ала зерделеу қорытындылары бойынша </w:t>
      </w:r>
      <w:r w:rsidR="00D62630" w:rsidRPr="000E6384">
        <w:rPr>
          <w:rFonts w:ascii="Times New Roman" w:eastAsia="Times New Roman" w:hAnsi="Times New Roman" w:cs="Times New Roman"/>
          <w:sz w:val="28"/>
          <w:szCs w:val="28"/>
          <w:lang w:val="kk-KZ" w:eastAsia="ru-RU"/>
        </w:rPr>
        <w:t>М</w:t>
      </w:r>
      <w:r w:rsidR="00857EE0" w:rsidRPr="000E6384">
        <w:rPr>
          <w:rFonts w:ascii="Times New Roman" w:eastAsia="Times New Roman" w:hAnsi="Times New Roman" w:cs="Times New Roman"/>
          <w:sz w:val="28"/>
          <w:szCs w:val="28"/>
          <w:lang w:val="kk-KZ" w:eastAsia="ru-RU"/>
        </w:rPr>
        <w:t xml:space="preserve">емлекеттік аудит объектілерінің </w:t>
      </w:r>
      <w:r w:rsidR="00D62630" w:rsidRPr="000E6384">
        <w:rPr>
          <w:rFonts w:ascii="Times New Roman" w:eastAsia="Times New Roman" w:hAnsi="Times New Roman" w:cs="Times New Roman"/>
          <w:sz w:val="28"/>
          <w:szCs w:val="28"/>
          <w:lang w:val="kk-KZ" w:eastAsia="ru-RU"/>
        </w:rPr>
        <w:t>т</w:t>
      </w:r>
      <w:r w:rsidR="00857EE0" w:rsidRPr="000E6384">
        <w:rPr>
          <w:rFonts w:ascii="Times New Roman" w:eastAsia="Times New Roman" w:hAnsi="Times New Roman" w:cs="Times New Roman"/>
          <w:sz w:val="28"/>
          <w:szCs w:val="28"/>
          <w:lang w:val="kk-KZ" w:eastAsia="ru-RU"/>
        </w:rPr>
        <w:t xml:space="preserve">ізбесіне </w:t>
      </w:r>
      <w:r w:rsidR="00A82EBC">
        <w:rPr>
          <w:rFonts w:ascii="Times New Roman" w:eastAsia="Times New Roman" w:hAnsi="Times New Roman" w:cs="Times New Roman"/>
          <w:sz w:val="28"/>
          <w:szCs w:val="28"/>
          <w:lang w:val="kk-KZ" w:eastAsia="ru-RU"/>
        </w:rPr>
        <w:t>Тексеру комиссиясы</w:t>
      </w:r>
      <w:r w:rsidR="00D62630" w:rsidRPr="000E6384">
        <w:rPr>
          <w:rFonts w:ascii="Times New Roman" w:eastAsia="Times New Roman" w:hAnsi="Times New Roman" w:cs="Times New Roman"/>
          <w:sz w:val="28"/>
          <w:szCs w:val="28"/>
          <w:lang w:val="kk-KZ" w:eastAsia="ru-RU"/>
        </w:rPr>
        <w:t xml:space="preserve"> Төрағасының атына аудиторлық іс-шараға жауапты </w:t>
      </w:r>
      <w:r w:rsidR="00A82EBC">
        <w:rPr>
          <w:rFonts w:ascii="Times New Roman" w:eastAsia="Times New Roman" w:hAnsi="Times New Roman" w:cs="Times New Roman"/>
          <w:sz w:val="28"/>
          <w:szCs w:val="28"/>
          <w:lang w:val="kk-KZ" w:eastAsia="ru-RU"/>
        </w:rPr>
        <w:t>Тексеру комиссиясы</w:t>
      </w:r>
      <w:r w:rsidR="00A82EBC" w:rsidRPr="000E6384">
        <w:rPr>
          <w:rFonts w:ascii="Times New Roman" w:eastAsia="Times New Roman" w:hAnsi="Times New Roman" w:cs="Times New Roman"/>
          <w:sz w:val="28"/>
          <w:szCs w:val="28"/>
          <w:lang w:val="kk-KZ" w:eastAsia="ru-RU"/>
        </w:rPr>
        <w:t xml:space="preserve"> </w:t>
      </w:r>
      <w:r w:rsidR="00D62630" w:rsidRPr="000E6384">
        <w:rPr>
          <w:rFonts w:ascii="Times New Roman" w:eastAsia="Times New Roman" w:hAnsi="Times New Roman" w:cs="Times New Roman"/>
          <w:sz w:val="28"/>
          <w:szCs w:val="28"/>
          <w:lang w:val="kk-KZ" w:eastAsia="ru-RU"/>
        </w:rPr>
        <w:t xml:space="preserve">мүшесінің </w:t>
      </w:r>
      <w:r w:rsidR="00857EE0" w:rsidRPr="000E6384">
        <w:rPr>
          <w:rFonts w:ascii="Times New Roman" w:eastAsia="Times New Roman" w:hAnsi="Times New Roman" w:cs="Times New Roman"/>
          <w:sz w:val="28"/>
          <w:szCs w:val="28"/>
          <w:lang w:val="kk-KZ" w:eastAsia="ru-RU"/>
        </w:rPr>
        <w:t xml:space="preserve">мемлекеттік аудит жүргізуге, жоспарлауға және </w:t>
      </w:r>
      <w:r w:rsidR="00D62630" w:rsidRPr="000E6384">
        <w:rPr>
          <w:rFonts w:ascii="Times New Roman" w:eastAsia="Times New Roman" w:hAnsi="Times New Roman" w:cs="Times New Roman"/>
          <w:sz w:val="28"/>
          <w:szCs w:val="28"/>
          <w:lang w:val="kk-KZ" w:eastAsia="ru-RU"/>
        </w:rPr>
        <w:t xml:space="preserve">сапа </w:t>
      </w:r>
      <w:r w:rsidR="00857EE0" w:rsidRPr="000E6384">
        <w:rPr>
          <w:rFonts w:ascii="Times New Roman" w:eastAsia="Times New Roman" w:hAnsi="Times New Roman" w:cs="Times New Roman"/>
          <w:sz w:val="28"/>
          <w:szCs w:val="28"/>
          <w:lang w:val="kk-KZ" w:eastAsia="ru-RU"/>
        </w:rPr>
        <w:t>бақылау</w:t>
      </w:r>
      <w:r w:rsidR="00D62630" w:rsidRPr="000E6384">
        <w:rPr>
          <w:rFonts w:ascii="Times New Roman" w:eastAsia="Times New Roman" w:hAnsi="Times New Roman" w:cs="Times New Roman"/>
          <w:sz w:val="28"/>
          <w:szCs w:val="28"/>
          <w:lang w:val="kk-KZ" w:eastAsia="ru-RU"/>
        </w:rPr>
        <w:t>ына</w:t>
      </w:r>
      <w:r w:rsidR="00857EE0" w:rsidRPr="000E6384">
        <w:rPr>
          <w:rFonts w:ascii="Times New Roman" w:eastAsia="Times New Roman" w:hAnsi="Times New Roman" w:cs="Times New Roman"/>
          <w:sz w:val="28"/>
          <w:szCs w:val="28"/>
          <w:lang w:val="kk-KZ" w:eastAsia="ru-RU"/>
        </w:rPr>
        <w:t xml:space="preserve"> жауапты құрылымдық бөлімшелердің басшыларымен келісілген қызметтік жазбасын енгізе отырып, </w:t>
      </w:r>
      <w:r w:rsidR="00F728ED" w:rsidRPr="000E6384">
        <w:rPr>
          <w:rFonts w:ascii="Times New Roman" w:eastAsia="Times New Roman" w:hAnsi="Times New Roman" w:cs="Times New Roman"/>
          <w:sz w:val="28"/>
          <w:szCs w:val="28"/>
          <w:lang w:val="kk-KZ" w:eastAsia="ru-RU"/>
        </w:rPr>
        <w:t>МАҚБ</w:t>
      </w:r>
      <w:r w:rsidR="00857EE0" w:rsidRPr="000E6384">
        <w:rPr>
          <w:rFonts w:ascii="Times New Roman" w:eastAsia="Times New Roman" w:hAnsi="Times New Roman" w:cs="Times New Roman"/>
          <w:sz w:val="28"/>
          <w:szCs w:val="28"/>
          <w:lang w:val="kk-KZ" w:eastAsia="ru-RU"/>
        </w:rPr>
        <w:t xml:space="preserve"> қағидаларында көзделген негіздер бойынша өзгерістер енгізілуі мүмкін.</w:t>
      </w:r>
      <w:r w:rsidR="00D62630" w:rsidRPr="000E6384">
        <w:rPr>
          <w:rFonts w:ascii="Times New Roman" w:eastAsia="Times New Roman" w:hAnsi="Times New Roman" w:cs="Times New Roman"/>
          <w:sz w:val="28"/>
          <w:szCs w:val="28"/>
          <w:lang w:val="kk-KZ" w:eastAsia="ru-RU"/>
        </w:rPr>
        <w:t xml:space="preserve"> </w:t>
      </w:r>
    </w:p>
    <w:p w14:paraId="12939B10" w14:textId="3D87B015" w:rsidR="00857EE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42</w:t>
      </w:r>
      <w:r w:rsidR="00857EE0" w:rsidRPr="000E6384">
        <w:rPr>
          <w:rFonts w:ascii="Times New Roman" w:eastAsia="Times New Roman" w:hAnsi="Times New Roman" w:cs="Times New Roman"/>
          <w:sz w:val="28"/>
          <w:szCs w:val="28"/>
          <w:lang w:val="kk-KZ" w:eastAsia="ru-RU"/>
        </w:rPr>
        <w:t>. Осы Регламенттің 4</w:t>
      </w:r>
      <w:r>
        <w:rPr>
          <w:rFonts w:ascii="Times New Roman" w:eastAsia="Times New Roman" w:hAnsi="Times New Roman" w:cs="Times New Roman"/>
          <w:sz w:val="28"/>
          <w:szCs w:val="28"/>
          <w:lang w:val="kk-KZ" w:eastAsia="ru-RU"/>
        </w:rPr>
        <w:t>1</w:t>
      </w:r>
      <w:r w:rsidR="00857EE0" w:rsidRPr="000E6384">
        <w:rPr>
          <w:rFonts w:ascii="Times New Roman" w:eastAsia="Times New Roman" w:hAnsi="Times New Roman" w:cs="Times New Roman"/>
          <w:sz w:val="28"/>
          <w:szCs w:val="28"/>
          <w:lang w:val="kk-KZ" w:eastAsia="ru-RU"/>
        </w:rPr>
        <w:t xml:space="preserve">-тармағында көзделген қызметтік жазбаны қарау қорытындылары бойынша </w:t>
      </w:r>
      <w:r w:rsidR="00A82EBC">
        <w:rPr>
          <w:rFonts w:ascii="Times New Roman" w:eastAsia="Times New Roman" w:hAnsi="Times New Roman" w:cs="Times New Roman"/>
          <w:sz w:val="28"/>
          <w:szCs w:val="28"/>
          <w:lang w:val="kk-KZ" w:eastAsia="ru-RU"/>
        </w:rPr>
        <w:t>Тексеру комиссиясы</w:t>
      </w:r>
      <w:r w:rsidR="00857EE0" w:rsidRPr="000E6384">
        <w:rPr>
          <w:rFonts w:ascii="Times New Roman" w:eastAsia="Times New Roman" w:hAnsi="Times New Roman" w:cs="Times New Roman"/>
          <w:sz w:val="28"/>
          <w:szCs w:val="28"/>
          <w:lang w:val="kk-KZ" w:eastAsia="ru-RU"/>
        </w:rPr>
        <w:t xml:space="preserve">ның Төрағасы </w:t>
      </w:r>
      <w:r w:rsidR="00D62630" w:rsidRPr="000E6384">
        <w:rPr>
          <w:rFonts w:ascii="Times New Roman" w:eastAsia="Times New Roman" w:hAnsi="Times New Roman" w:cs="Times New Roman"/>
          <w:sz w:val="28"/>
          <w:szCs w:val="28"/>
          <w:lang w:val="kk-KZ" w:eastAsia="ru-RU"/>
        </w:rPr>
        <w:t>М</w:t>
      </w:r>
      <w:r w:rsidR="00857EE0" w:rsidRPr="000E6384">
        <w:rPr>
          <w:rFonts w:ascii="Times New Roman" w:eastAsia="Times New Roman" w:hAnsi="Times New Roman" w:cs="Times New Roman"/>
          <w:sz w:val="28"/>
          <w:szCs w:val="28"/>
          <w:lang w:val="kk-KZ" w:eastAsia="ru-RU"/>
        </w:rPr>
        <w:t>емлекеттік аудит объектілерінің тізбесіне өзгерістер енгізу туралы шешім қабылдайды.</w:t>
      </w:r>
    </w:p>
    <w:p w14:paraId="61B1CFA6" w14:textId="77777777" w:rsidR="00857EE0" w:rsidRPr="000E6384" w:rsidRDefault="00857EE0"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7D77F635" w14:textId="33A70381" w:rsidR="00857EE0" w:rsidRPr="000E6384" w:rsidRDefault="000C551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4</w:t>
      </w:r>
      <w:r w:rsidR="00D62630" w:rsidRPr="000E6384">
        <w:rPr>
          <w:rFonts w:ascii="Times New Roman" w:eastAsia="Times New Roman" w:hAnsi="Times New Roman" w:cs="Times New Roman"/>
          <w:b/>
          <w:sz w:val="28"/>
          <w:szCs w:val="28"/>
          <w:lang w:val="kk-KZ" w:eastAsia="ru-RU"/>
        </w:rPr>
        <w:t>-п</w:t>
      </w:r>
      <w:r w:rsidR="00857EE0" w:rsidRPr="000E6384">
        <w:rPr>
          <w:rFonts w:ascii="Times New Roman" w:eastAsia="Times New Roman" w:hAnsi="Times New Roman" w:cs="Times New Roman"/>
          <w:b/>
          <w:sz w:val="28"/>
          <w:szCs w:val="28"/>
          <w:lang w:val="kk-KZ" w:eastAsia="ru-RU"/>
        </w:rPr>
        <w:t xml:space="preserve">араграф. Аудит бағдарламасын және </w:t>
      </w:r>
      <w:r w:rsidR="00D62630" w:rsidRPr="000E6384">
        <w:rPr>
          <w:rFonts w:ascii="Times New Roman" w:eastAsia="Times New Roman" w:hAnsi="Times New Roman" w:cs="Times New Roman"/>
          <w:b/>
          <w:sz w:val="28"/>
          <w:szCs w:val="28"/>
          <w:lang w:val="kk-KZ" w:eastAsia="ru-RU"/>
        </w:rPr>
        <w:t>Т</w:t>
      </w:r>
      <w:r w:rsidR="00857EE0" w:rsidRPr="000E6384">
        <w:rPr>
          <w:rFonts w:ascii="Times New Roman" w:eastAsia="Times New Roman" w:hAnsi="Times New Roman" w:cs="Times New Roman"/>
          <w:b/>
          <w:sz w:val="28"/>
          <w:szCs w:val="28"/>
          <w:lang w:val="kk-KZ" w:eastAsia="ru-RU"/>
        </w:rPr>
        <w:t>апсырмаларды жасау</w:t>
      </w:r>
    </w:p>
    <w:p w14:paraId="7E2D4676" w14:textId="77777777" w:rsidR="00857EE0" w:rsidRPr="000E6384" w:rsidRDefault="00857EE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1E2822D1" w14:textId="323A333E" w:rsidR="00D6263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43</w:t>
      </w:r>
      <w:r w:rsidR="00857EE0" w:rsidRPr="000E6384">
        <w:rPr>
          <w:rFonts w:ascii="Times New Roman" w:eastAsia="Times New Roman" w:hAnsi="Times New Roman" w:cs="Times New Roman"/>
          <w:sz w:val="28"/>
          <w:szCs w:val="28"/>
          <w:lang w:val="kk-KZ" w:eastAsia="ru-RU"/>
        </w:rPr>
        <w:t xml:space="preserve">. </w:t>
      </w:r>
      <w:r w:rsidR="00D62630" w:rsidRPr="000E6384">
        <w:rPr>
          <w:rFonts w:ascii="Times New Roman" w:eastAsia="Times New Roman" w:hAnsi="Times New Roman" w:cs="Times New Roman"/>
          <w:sz w:val="28"/>
          <w:szCs w:val="28"/>
          <w:lang w:val="kk-KZ" w:eastAsia="ru-RU"/>
        </w:rPr>
        <w:t xml:space="preserve">Мемлекеттік аудит нәтижелерін тану (танымау) ескеріле отырып, мемлекеттік аудит объектілерін алдын ала зерделеудің негізінде мемлекеттік аудит тобы МАҚБ қағидаларына сәйкес Аудит бағдарламасын жасайды  </w:t>
      </w:r>
    </w:p>
    <w:p w14:paraId="2CE1B556" w14:textId="1C0C32E7" w:rsidR="00380E8A"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44</w:t>
      </w:r>
      <w:r w:rsidR="00857EE0" w:rsidRPr="000E6384">
        <w:rPr>
          <w:rFonts w:ascii="Times New Roman" w:eastAsia="Times New Roman" w:hAnsi="Times New Roman" w:cs="Times New Roman"/>
          <w:sz w:val="28"/>
          <w:szCs w:val="28"/>
          <w:lang w:val="kk-KZ" w:eastAsia="ru-RU"/>
        </w:rPr>
        <w:t xml:space="preserve">. </w:t>
      </w:r>
      <w:r w:rsidR="00380E8A" w:rsidRPr="000E6384">
        <w:rPr>
          <w:rFonts w:ascii="Times New Roman" w:eastAsia="Times New Roman" w:hAnsi="Times New Roman" w:cs="Times New Roman"/>
          <w:sz w:val="28"/>
          <w:szCs w:val="28"/>
          <w:lang w:val="kk-KZ" w:eastAsia="ru-RU"/>
        </w:rPr>
        <w:t xml:space="preserve">Мемлекеттік аудит объектілерінің тізбесіне сәйкес </w:t>
      </w:r>
      <w:r w:rsidR="00C90E18" w:rsidRPr="000E6384">
        <w:rPr>
          <w:rFonts w:ascii="Times New Roman" w:eastAsia="Times New Roman" w:hAnsi="Times New Roman" w:cs="Times New Roman"/>
          <w:sz w:val="28"/>
          <w:szCs w:val="28"/>
          <w:lang w:val="kk-KZ" w:eastAsia="ru-RU"/>
        </w:rPr>
        <w:t xml:space="preserve">МАҚБ қағидаларына сай жасалған </w:t>
      </w:r>
      <w:r w:rsidR="00380E8A" w:rsidRPr="000E6384">
        <w:rPr>
          <w:rFonts w:ascii="Times New Roman" w:eastAsia="Times New Roman" w:hAnsi="Times New Roman" w:cs="Times New Roman"/>
          <w:sz w:val="28"/>
          <w:szCs w:val="28"/>
          <w:lang w:val="kk-KZ" w:eastAsia="ru-RU"/>
        </w:rPr>
        <w:t>Тексеру комиссиясының аудиторлық іс-шараға жауапты мүшесінің қолы қойылған Аудиторлық іс-шара жүргізуге тапсырманың болуы аудиторлық іс-шара жүргізу үшін негіз болып табылады. Әрбір мемлекеттік аудит объектісіне жеке Тапсырма ресімделеді</w:t>
      </w:r>
      <w:r w:rsidR="00C90E18" w:rsidRPr="000E6384">
        <w:rPr>
          <w:rFonts w:ascii="Times New Roman" w:eastAsia="Times New Roman" w:hAnsi="Times New Roman" w:cs="Times New Roman"/>
          <w:sz w:val="28"/>
          <w:szCs w:val="28"/>
          <w:lang w:val="kk-KZ" w:eastAsia="ru-RU"/>
        </w:rPr>
        <w:t>.</w:t>
      </w:r>
    </w:p>
    <w:p w14:paraId="0F15E251" w14:textId="524C655B" w:rsidR="00857EE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45</w:t>
      </w:r>
      <w:r w:rsidR="00857EE0" w:rsidRPr="000E6384">
        <w:rPr>
          <w:rFonts w:ascii="Times New Roman" w:eastAsia="Times New Roman" w:hAnsi="Times New Roman" w:cs="Times New Roman"/>
          <w:sz w:val="28"/>
          <w:szCs w:val="28"/>
          <w:lang w:val="kk-KZ" w:eastAsia="ru-RU"/>
        </w:rPr>
        <w:t xml:space="preserve">. </w:t>
      </w:r>
      <w:r w:rsidR="00C90E18" w:rsidRPr="000E6384">
        <w:rPr>
          <w:rFonts w:ascii="Times New Roman" w:eastAsia="Times New Roman" w:hAnsi="Times New Roman" w:cs="Times New Roman"/>
          <w:sz w:val="28"/>
          <w:szCs w:val="28"/>
          <w:lang w:val="kk-KZ" w:eastAsia="ru-RU"/>
        </w:rPr>
        <w:t xml:space="preserve">Аудиторлық іс-шараны жүргізуге тапсырма және Үстеме (бірлескен, қатар) тексеруді жүргізуге тапсырма МАҚБ қағидаларына сәйкес </w:t>
      </w:r>
      <w:r w:rsidR="00857EE0" w:rsidRPr="000E6384">
        <w:rPr>
          <w:rFonts w:ascii="Times New Roman" w:eastAsia="Times New Roman" w:hAnsi="Times New Roman" w:cs="Times New Roman"/>
          <w:sz w:val="28"/>
          <w:szCs w:val="28"/>
          <w:lang w:val="kk-KZ" w:eastAsia="ru-RU"/>
        </w:rPr>
        <w:t>жасалады.</w:t>
      </w:r>
    </w:p>
    <w:p w14:paraId="371655E3" w14:textId="76B32567" w:rsidR="00C90E18" w:rsidRPr="000E6384" w:rsidRDefault="000C5513"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46</w:t>
      </w:r>
      <w:r w:rsidR="00857EE0" w:rsidRPr="000E6384">
        <w:rPr>
          <w:rFonts w:ascii="Times New Roman" w:eastAsia="Times New Roman" w:hAnsi="Times New Roman" w:cs="Times New Roman"/>
          <w:sz w:val="28"/>
          <w:szCs w:val="28"/>
          <w:lang w:val="kk-KZ" w:eastAsia="ru-RU"/>
        </w:rPr>
        <w:t xml:space="preserve">. </w:t>
      </w:r>
      <w:r w:rsidR="00C90E18" w:rsidRPr="000E6384">
        <w:rPr>
          <w:rFonts w:ascii="Times New Roman" w:eastAsia="Times New Roman" w:hAnsi="Times New Roman" w:cs="Times New Roman"/>
          <w:sz w:val="28"/>
          <w:szCs w:val="28"/>
          <w:lang w:val="kk-KZ" w:eastAsia="ru-RU"/>
        </w:rPr>
        <w:t>Сапа бақылауын жүргізу мақсатында мемлекеттік аудит тобының жетекшісі аудит объектісіне шыққанға дейін сегіз жұмыс күнінен кешіктірмей мемлекеттік аудит жүргізуге жауапты құрылымдық бөлімше басшысының қолы қойылған:</w:t>
      </w:r>
    </w:p>
    <w:p w14:paraId="19798F36" w14:textId="082DF362" w:rsidR="00C90E18" w:rsidRPr="000E6384" w:rsidRDefault="00C90E18"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ақпаратты;</w:t>
      </w:r>
    </w:p>
    <w:p w14:paraId="7870E8A1" w14:textId="2CA45F53" w:rsidR="00C90E18" w:rsidRPr="000E6384" w:rsidRDefault="00C90E18"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2) </w:t>
      </w:r>
      <w:r w:rsidR="000449CF" w:rsidRPr="000E6384">
        <w:rPr>
          <w:rFonts w:ascii="Times New Roman" w:eastAsia="Times New Roman" w:hAnsi="Times New Roman" w:cs="Times New Roman"/>
          <w:sz w:val="28"/>
          <w:szCs w:val="28"/>
          <w:lang w:val="kk-KZ" w:eastAsia="ru-RU"/>
        </w:rPr>
        <w:t>Мемлекеттік аудит объектілерінің тізбесіне өзгерістер енгізу қажет болған жағдайда, қызметтік жазбаның жобасын</w:t>
      </w:r>
      <w:r w:rsidRPr="000E6384">
        <w:rPr>
          <w:rFonts w:ascii="Times New Roman" w:eastAsia="Times New Roman" w:hAnsi="Times New Roman" w:cs="Times New Roman"/>
          <w:sz w:val="28"/>
          <w:szCs w:val="28"/>
          <w:lang w:val="kk-KZ" w:eastAsia="ru-RU"/>
        </w:rPr>
        <w:t>;</w:t>
      </w:r>
    </w:p>
    <w:p w14:paraId="7C501F1B" w14:textId="5BC749BE" w:rsidR="000449CF" w:rsidRPr="000E6384" w:rsidRDefault="00C90E18"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3) Аудит бағдарламасының жобасын</w:t>
      </w:r>
      <w:r w:rsidR="000449CF" w:rsidRPr="000E6384">
        <w:rPr>
          <w:rFonts w:ascii="Times New Roman" w:eastAsia="Times New Roman" w:hAnsi="Times New Roman" w:cs="Times New Roman"/>
          <w:sz w:val="28"/>
          <w:szCs w:val="28"/>
          <w:lang w:val="kk-KZ" w:eastAsia="ru-RU"/>
        </w:rPr>
        <w:t>;</w:t>
      </w:r>
      <w:r w:rsidRPr="000E6384">
        <w:rPr>
          <w:rFonts w:ascii="Times New Roman" w:eastAsia="Times New Roman" w:hAnsi="Times New Roman" w:cs="Times New Roman"/>
          <w:sz w:val="28"/>
          <w:szCs w:val="28"/>
          <w:lang w:val="kk-KZ" w:eastAsia="ru-RU"/>
        </w:rPr>
        <w:t xml:space="preserve"> </w:t>
      </w:r>
    </w:p>
    <w:p w14:paraId="4F99720F" w14:textId="4DE8EA8B" w:rsidR="00C90E18" w:rsidRPr="000E6384" w:rsidRDefault="000449CF" w:rsidP="00984CB8">
      <w:pPr>
        <w:spacing w:after="0"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4) Есеп комитетінің 2016 жылғы 31 наурыздағы № 5-НҚ нормативтік қаулысымен бекітілген (Нормативтік құқықтық актілерді мемлекеттік тіркеу тізілімінде №13647 болып тіркелген) Тиімділік аудитін жүргізу бойынша сыртқы мемлекеттік аудиттің және қаржылық бақылаудың рәсімдік стандартына сәйкес жасалған аудиторлық іс-шараның жобалық матрицасын </w:t>
      </w:r>
      <w:r w:rsidR="00C90E18" w:rsidRPr="000E6384">
        <w:rPr>
          <w:rFonts w:ascii="Times New Roman" w:eastAsia="Times New Roman" w:hAnsi="Times New Roman" w:cs="Times New Roman"/>
          <w:sz w:val="28"/>
          <w:szCs w:val="28"/>
          <w:lang w:val="kk-KZ" w:eastAsia="ru-RU"/>
        </w:rPr>
        <w:t>сапа бақылауын жүргізуге жауапты құрылымдық бөлімшеге ұсынады</w:t>
      </w:r>
      <w:r w:rsidRPr="000E6384">
        <w:rPr>
          <w:rFonts w:ascii="Times New Roman" w:eastAsia="Times New Roman" w:hAnsi="Times New Roman" w:cs="Times New Roman"/>
          <w:sz w:val="28"/>
          <w:szCs w:val="28"/>
          <w:lang w:val="kk-KZ" w:eastAsia="ru-RU"/>
        </w:rPr>
        <w:t>.</w:t>
      </w:r>
    </w:p>
    <w:p w14:paraId="549D1238" w14:textId="4D067BFE" w:rsidR="00857EE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47</w:t>
      </w:r>
      <w:r w:rsidR="00857EE0" w:rsidRPr="000E6384">
        <w:rPr>
          <w:rFonts w:ascii="Times New Roman" w:eastAsia="Times New Roman" w:hAnsi="Times New Roman" w:cs="Times New Roman"/>
          <w:sz w:val="28"/>
          <w:szCs w:val="28"/>
          <w:lang w:val="kk-KZ" w:eastAsia="ru-RU"/>
        </w:rPr>
        <w:t xml:space="preserve">. </w:t>
      </w:r>
      <w:r w:rsidR="000449CF" w:rsidRPr="000E6384">
        <w:rPr>
          <w:rFonts w:ascii="Times New Roman" w:eastAsia="Times New Roman" w:hAnsi="Times New Roman" w:cs="Times New Roman"/>
          <w:sz w:val="28"/>
          <w:szCs w:val="28"/>
          <w:lang w:val="kk-KZ" w:eastAsia="ru-RU"/>
        </w:rPr>
        <w:t>Аудит бағдарламасы және Тапсырмалар, Мемлекеттік аудит нәтижелерін тану қорытындылары бойынша сараптамалық қорытынды ЖАП ИАЖ-да қалыптастырылады</w:t>
      </w:r>
      <w:r w:rsidR="00857EE0" w:rsidRPr="000E6384">
        <w:rPr>
          <w:rFonts w:ascii="Times New Roman" w:eastAsia="Times New Roman" w:hAnsi="Times New Roman" w:cs="Times New Roman"/>
          <w:sz w:val="28"/>
          <w:szCs w:val="28"/>
          <w:lang w:val="kk-KZ" w:eastAsia="ru-RU"/>
        </w:rPr>
        <w:t>.</w:t>
      </w:r>
    </w:p>
    <w:p w14:paraId="28D0BE25" w14:textId="2E6089D6" w:rsidR="00857EE0"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48</w:t>
      </w:r>
      <w:r w:rsidR="00857EE0" w:rsidRPr="000E6384">
        <w:rPr>
          <w:rFonts w:ascii="Times New Roman" w:eastAsia="Times New Roman" w:hAnsi="Times New Roman" w:cs="Times New Roman"/>
          <w:sz w:val="28"/>
          <w:szCs w:val="28"/>
          <w:lang w:val="kk-KZ" w:eastAsia="ru-RU"/>
        </w:rPr>
        <w:t xml:space="preserve">. </w:t>
      </w:r>
      <w:r w:rsidR="001207EF" w:rsidRPr="000E6384">
        <w:rPr>
          <w:rFonts w:ascii="Times New Roman" w:eastAsia="Times New Roman" w:hAnsi="Times New Roman" w:cs="Times New Roman"/>
          <w:sz w:val="28"/>
          <w:szCs w:val="28"/>
          <w:lang w:val="kk-KZ" w:eastAsia="ru-RU"/>
        </w:rPr>
        <w:t xml:space="preserve">Сапа бақылауын жүргізуге жауапты құрылымдық бөлімше Аудит бағдарламасының жобасы бойынша үш жұмыс күні ішінде Заңның 24-бабына сәйкес Есеп комитетінің 2016 жылғы 31 наурыздағы № 5-НҚ нормативтік қаулысымен бекітілген (Нормативтік құқықтық актілерді мемлекеттік тіркеу тізілімінде № 13647 болып тіркелген) 750. Сапа бақылауын жүзеге асыру бойынша сыртқы мемлекеттік аудиттің және қаржылық бақылаудың рәсімдік стандартында (бұдан әрі – 750. Рәсімдік стандарт), сондай-ақ оны қолдану жөніндегі әдіснамалық нұсқаулықта белгіленген тәртіппен сапа бақылауы жүргізеді. </w:t>
      </w:r>
    </w:p>
    <w:p w14:paraId="68CCE481" w14:textId="505B8791" w:rsidR="001207EF"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49</w:t>
      </w:r>
      <w:r w:rsidR="00857EE0" w:rsidRPr="000E6384">
        <w:rPr>
          <w:rFonts w:ascii="Times New Roman" w:eastAsia="Times New Roman" w:hAnsi="Times New Roman" w:cs="Times New Roman"/>
          <w:sz w:val="28"/>
          <w:szCs w:val="28"/>
          <w:lang w:val="kk-KZ" w:eastAsia="ru-RU"/>
        </w:rPr>
        <w:t xml:space="preserve">. </w:t>
      </w:r>
      <w:r w:rsidR="001207EF" w:rsidRPr="000E6384">
        <w:rPr>
          <w:rFonts w:ascii="Times New Roman" w:eastAsia="Times New Roman" w:hAnsi="Times New Roman" w:cs="Times New Roman"/>
          <w:sz w:val="28"/>
          <w:szCs w:val="28"/>
          <w:lang w:val="kk-KZ" w:eastAsia="ru-RU"/>
        </w:rPr>
        <w:t xml:space="preserve">Мемлекеттік аудит тобының жетекшісі аудиторлық іс-шараның негізгі кезеңіне дейін кемінде төрт жұмыс күні бұрын </w:t>
      </w:r>
      <w:r w:rsidR="00FF63E6">
        <w:rPr>
          <w:rFonts w:ascii="Times New Roman" w:eastAsia="Times New Roman" w:hAnsi="Times New Roman" w:cs="Times New Roman"/>
          <w:sz w:val="28"/>
          <w:szCs w:val="28"/>
          <w:lang w:val="kk-KZ" w:eastAsia="ru-RU"/>
        </w:rPr>
        <w:t>Тексеру комиссиясын</w:t>
      </w:r>
      <w:r w:rsidR="001207EF" w:rsidRPr="000E6384">
        <w:rPr>
          <w:rFonts w:ascii="Times New Roman" w:eastAsia="Times New Roman" w:hAnsi="Times New Roman" w:cs="Times New Roman"/>
          <w:sz w:val="28"/>
          <w:szCs w:val="28"/>
          <w:lang w:val="kk-KZ" w:eastAsia="ru-RU"/>
        </w:rPr>
        <w:t xml:space="preserve">ың аудиторлық іс-шараға жауапты мүшесіне мемлекеттік аудитті жүргізуге, сапа бақылауына және әдіснамалық сүйемелдеуге жауапты құрылымдық бөлімшелердің басшыларымен алдын ала келісілген алдын ала зерделеу нәтижелері туралы ақпаратты, сондай-ақ аудит бағдарламасының жобасын енгізеді.  </w:t>
      </w:r>
    </w:p>
    <w:p w14:paraId="197403B4" w14:textId="2EED5C87" w:rsidR="001207EF" w:rsidRPr="000E6384" w:rsidRDefault="00FF63E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комиссиясын</w:t>
      </w:r>
      <w:r w:rsidR="001207EF" w:rsidRPr="000E6384">
        <w:rPr>
          <w:rFonts w:ascii="Times New Roman" w:eastAsia="Times New Roman" w:hAnsi="Times New Roman" w:cs="Times New Roman"/>
          <w:sz w:val="28"/>
          <w:szCs w:val="28"/>
          <w:lang w:val="kk-KZ" w:eastAsia="ru-RU"/>
        </w:rPr>
        <w:t>ың аудиторлық іс-шараға жауапты мүшесінің ескертулері мен ұсыныстарын мемлекеттік аудит тобы жұмыс тәртібімен пысықтайды.</w:t>
      </w:r>
    </w:p>
    <w:p w14:paraId="77D28863" w14:textId="673729E9" w:rsidR="00CF2955"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50</w:t>
      </w:r>
      <w:r w:rsidR="009C0602" w:rsidRPr="000E6384">
        <w:rPr>
          <w:rFonts w:ascii="Times New Roman" w:eastAsia="Times New Roman" w:hAnsi="Times New Roman" w:cs="Times New Roman"/>
          <w:sz w:val="28"/>
          <w:szCs w:val="28"/>
          <w:lang w:val="kk-KZ" w:eastAsia="ru-RU"/>
        </w:rPr>
        <w:t xml:space="preserve">. </w:t>
      </w:r>
      <w:r w:rsidR="00CF2955" w:rsidRPr="000E6384">
        <w:rPr>
          <w:rFonts w:ascii="Times New Roman" w:eastAsia="Times New Roman" w:hAnsi="Times New Roman" w:cs="Times New Roman"/>
          <w:sz w:val="28"/>
          <w:szCs w:val="28"/>
          <w:lang w:val="kk-KZ" w:eastAsia="ru-RU"/>
        </w:rPr>
        <w:t>Аудиторлық іс-шараға (негізгі кезең) шыққанға дейін:</w:t>
      </w:r>
    </w:p>
    <w:p w14:paraId="11CB1C3C" w14:textId="109D19FF" w:rsidR="00CF2955" w:rsidRPr="000E6384" w:rsidRDefault="00CF295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1) мемлекеттік аудит тобының қатысушылары мемлекеттік аудит объектілері бойынша жасап, оған мемлекеттік аудиторлар, мемлекеттік аудит тобының </w:t>
      </w:r>
      <w:r w:rsidRPr="000E6384">
        <w:rPr>
          <w:rFonts w:ascii="Times New Roman" w:eastAsia="Times New Roman" w:hAnsi="Times New Roman" w:cs="Times New Roman"/>
          <w:sz w:val="28"/>
          <w:szCs w:val="28"/>
          <w:lang w:val="kk-KZ" w:eastAsia="ru-RU"/>
        </w:rPr>
        <w:lastRenderedPageBreak/>
        <w:t xml:space="preserve">жетекшісі мемлекеттік аудит жүргізуге жауапты құрылымдық бөлімшенің басшысы қол қойған, сондай-ақ жоспарлауға, сапа бақылауы жауапты құрылымдық бөлімшелердің басшылары, </w:t>
      </w:r>
      <w:r w:rsidR="00FF63E6">
        <w:rPr>
          <w:rFonts w:ascii="Times New Roman" w:eastAsia="Times New Roman" w:hAnsi="Times New Roman" w:cs="Times New Roman"/>
          <w:sz w:val="28"/>
          <w:szCs w:val="28"/>
          <w:lang w:val="kk-KZ" w:eastAsia="ru-RU"/>
        </w:rPr>
        <w:t>Тексеру комиссиясының</w:t>
      </w:r>
      <w:r w:rsidRPr="000E6384">
        <w:rPr>
          <w:rFonts w:ascii="Times New Roman" w:eastAsia="Times New Roman" w:hAnsi="Times New Roman" w:cs="Times New Roman"/>
          <w:sz w:val="28"/>
          <w:szCs w:val="28"/>
          <w:lang w:val="kk-KZ" w:eastAsia="ru-RU"/>
        </w:rPr>
        <w:t xml:space="preserve"> аппарат басшысы келіскен Аудит бағдарламасы үш жұмыс күнінен кешіктірілмей </w:t>
      </w:r>
      <w:r w:rsidR="00FF63E6">
        <w:rPr>
          <w:rFonts w:ascii="Times New Roman" w:eastAsia="Times New Roman" w:hAnsi="Times New Roman" w:cs="Times New Roman"/>
          <w:sz w:val="28"/>
          <w:szCs w:val="28"/>
          <w:lang w:val="kk-KZ" w:eastAsia="ru-RU"/>
        </w:rPr>
        <w:t>Тексеру комиссиясының</w:t>
      </w:r>
      <w:r w:rsidRPr="000E6384">
        <w:rPr>
          <w:rFonts w:ascii="Times New Roman" w:eastAsia="Times New Roman" w:hAnsi="Times New Roman" w:cs="Times New Roman"/>
          <w:sz w:val="28"/>
          <w:szCs w:val="28"/>
          <w:lang w:val="kk-KZ" w:eastAsia="ru-RU"/>
        </w:rPr>
        <w:t xml:space="preserve"> мүшесіне бекітуге енгізіледі;</w:t>
      </w:r>
    </w:p>
    <w:p w14:paraId="5351DA1E" w14:textId="2B7865E9" w:rsidR="00CF2955" w:rsidRPr="000E6384" w:rsidRDefault="00CF295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2) </w:t>
      </w:r>
      <w:r w:rsidR="00FF63E6">
        <w:rPr>
          <w:rFonts w:ascii="Times New Roman" w:eastAsia="Times New Roman" w:hAnsi="Times New Roman" w:cs="Times New Roman"/>
          <w:sz w:val="28"/>
          <w:szCs w:val="28"/>
          <w:lang w:val="kk-KZ" w:eastAsia="ru-RU"/>
        </w:rPr>
        <w:t xml:space="preserve">Тексеру комиссиясының </w:t>
      </w:r>
      <w:r w:rsidRPr="000E6384">
        <w:rPr>
          <w:rFonts w:ascii="Times New Roman" w:eastAsia="Times New Roman" w:hAnsi="Times New Roman" w:cs="Times New Roman"/>
          <w:sz w:val="28"/>
          <w:szCs w:val="28"/>
          <w:lang w:val="kk-KZ" w:eastAsia="ru-RU"/>
        </w:rPr>
        <w:t xml:space="preserve">аудиторлық іс-шараға жауапты мүшесі мемлекеттік аудит тобының қатысушылары жасап, мемлекеттік аудит тобының жетекшісі, мемлекеттік аудит жүргізуге, құқықтық қамтамасыз етуге жауапты құрылымдық бөлімшелердің басшылары бұрыштама қойған Тапсырмаларға екі жұмыс күнінен кешіктірмей қол қояды. </w:t>
      </w:r>
    </w:p>
    <w:p w14:paraId="187E9EEC" w14:textId="093BF7B8" w:rsidR="000C5513"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51</w:t>
      </w:r>
      <w:r w:rsidR="009C0602" w:rsidRPr="000E6384">
        <w:rPr>
          <w:rFonts w:ascii="Times New Roman" w:eastAsia="Times New Roman" w:hAnsi="Times New Roman" w:cs="Times New Roman"/>
          <w:sz w:val="28"/>
          <w:szCs w:val="28"/>
          <w:lang w:val="kk-KZ" w:eastAsia="ru-RU"/>
        </w:rPr>
        <w:t xml:space="preserve">. </w:t>
      </w:r>
      <w:r w:rsidRPr="000C5513">
        <w:rPr>
          <w:rFonts w:ascii="Times New Roman" w:eastAsia="Times New Roman" w:hAnsi="Times New Roman" w:cs="Times New Roman"/>
          <w:sz w:val="28"/>
          <w:szCs w:val="28"/>
          <w:lang w:val="kk-KZ" w:eastAsia="ru-RU"/>
        </w:rPr>
        <w:t>Тексеру комиссиясының осы аудиторлық іс-шараға жауапты мүшесі аудиторлық іс-шараға тікелей қатысқан жағдайда, тексеруді өткізу туралы бұйрыққа Тексеру комиссиясының басқа мүшесі қол қояды.</w:t>
      </w:r>
    </w:p>
    <w:p w14:paraId="22974C86" w14:textId="5C8B6B66" w:rsidR="00113EB7" w:rsidRPr="000E6384" w:rsidRDefault="00113EB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113EB7">
        <w:rPr>
          <w:rFonts w:ascii="Times New Roman" w:eastAsia="Times New Roman" w:hAnsi="Times New Roman" w:cs="Times New Roman"/>
          <w:sz w:val="28"/>
          <w:szCs w:val="28"/>
          <w:lang w:val="kk-KZ" w:eastAsia="ru-RU"/>
        </w:rPr>
        <w:t xml:space="preserve">52. Ресурстарды ұтымды пайдалану үшін мемлекеттік аудиторлардың мемлекеттік аудит объектісінде болу </w:t>
      </w:r>
      <w:r>
        <w:rPr>
          <w:rFonts w:ascii="Times New Roman" w:eastAsia="Times New Roman" w:hAnsi="Times New Roman" w:cs="Times New Roman"/>
          <w:sz w:val="28"/>
          <w:szCs w:val="28"/>
          <w:lang w:val="kk-KZ" w:eastAsia="ru-RU"/>
        </w:rPr>
        <w:t>мерзімі</w:t>
      </w:r>
      <w:r w:rsidRPr="00113EB7">
        <w:rPr>
          <w:rFonts w:ascii="Times New Roman" w:eastAsia="Times New Roman" w:hAnsi="Times New Roman" w:cs="Times New Roman"/>
          <w:sz w:val="28"/>
          <w:szCs w:val="28"/>
          <w:lang w:val="kk-KZ" w:eastAsia="ru-RU"/>
        </w:rPr>
        <w:t xml:space="preserve"> Орал қаласының аумақтық шекарасынан тыс орналасқан объектілерде мемлекеттік аудит жүргізілетін жағдайларды қоспағанда, мемлекеттік аудит объектілерінің тізбесінде көзделген аудиторлық іс-шараның негізгі кезеңі мерзімінің 70% - нан аспауға тиіс.</w:t>
      </w:r>
    </w:p>
    <w:p w14:paraId="7BC3796E" w14:textId="339B8517" w:rsidR="009C0602"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13EB7">
        <w:rPr>
          <w:rFonts w:ascii="Times New Roman" w:eastAsia="Times New Roman" w:hAnsi="Times New Roman" w:cs="Times New Roman"/>
          <w:sz w:val="28"/>
          <w:szCs w:val="28"/>
          <w:lang w:val="kk-KZ" w:eastAsia="ru-RU"/>
        </w:rPr>
        <w:t>3</w:t>
      </w:r>
      <w:r w:rsidR="009C0602" w:rsidRPr="000E6384">
        <w:rPr>
          <w:rFonts w:ascii="Times New Roman" w:eastAsia="Times New Roman" w:hAnsi="Times New Roman" w:cs="Times New Roman"/>
          <w:sz w:val="28"/>
          <w:szCs w:val="28"/>
          <w:lang w:val="kk-KZ" w:eastAsia="ru-RU"/>
        </w:rPr>
        <w:t xml:space="preserve">. Кадр қызметі </w:t>
      </w:r>
      <w:r w:rsidR="00BA44B0" w:rsidRPr="000E6384">
        <w:rPr>
          <w:rFonts w:ascii="Times New Roman" w:eastAsia="Times New Roman" w:hAnsi="Times New Roman" w:cs="Times New Roman"/>
          <w:sz w:val="28"/>
          <w:szCs w:val="28"/>
          <w:lang w:val="kk-KZ" w:eastAsia="ru-RU"/>
        </w:rPr>
        <w:t xml:space="preserve">құрылымдық бөлімше басшысының іссапарға жіберу туралы қызметтік жазбасы негізінде жұмыскерлерді іссапарға жіберу туралы бұйрықтарды </w:t>
      </w:r>
      <w:r w:rsidR="00FF63E6">
        <w:rPr>
          <w:rFonts w:ascii="Times New Roman" w:eastAsia="Times New Roman" w:hAnsi="Times New Roman" w:cs="Times New Roman"/>
          <w:sz w:val="28"/>
          <w:szCs w:val="28"/>
          <w:lang w:val="kk-KZ" w:eastAsia="ru-RU"/>
        </w:rPr>
        <w:t>Тексеру комиссиясының</w:t>
      </w:r>
      <w:r w:rsidR="009C0602" w:rsidRPr="000E6384">
        <w:rPr>
          <w:rFonts w:ascii="Times New Roman" w:eastAsia="Times New Roman" w:hAnsi="Times New Roman" w:cs="Times New Roman"/>
          <w:sz w:val="28"/>
          <w:szCs w:val="28"/>
          <w:lang w:val="kk-KZ" w:eastAsia="ru-RU"/>
        </w:rPr>
        <w:t xml:space="preserve"> аппарат</w:t>
      </w:r>
      <w:r w:rsidR="00996473" w:rsidRPr="000E6384">
        <w:rPr>
          <w:rFonts w:ascii="Times New Roman" w:eastAsia="Times New Roman" w:hAnsi="Times New Roman" w:cs="Times New Roman"/>
          <w:sz w:val="28"/>
          <w:szCs w:val="28"/>
          <w:lang w:val="kk-KZ" w:eastAsia="ru-RU"/>
        </w:rPr>
        <w:t xml:space="preserve"> </w:t>
      </w:r>
      <w:r w:rsidR="009C0602" w:rsidRPr="000E6384">
        <w:rPr>
          <w:rFonts w:ascii="Times New Roman" w:eastAsia="Times New Roman" w:hAnsi="Times New Roman" w:cs="Times New Roman"/>
          <w:sz w:val="28"/>
          <w:szCs w:val="28"/>
          <w:lang w:val="kk-KZ" w:eastAsia="ru-RU"/>
        </w:rPr>
        <w:t>басшысына екі күн ішінде қол қоюға енгізеді.</w:t>
      </w:r>
      <w:r w:rsidR="00BA44B0" w:rsidRPr="000E6384">
        <w:rPr>
          <w:rFonts w:ascii="Times New Roman" w:eastAsia="Times New Roman" w:hAnsi="Times New Roman" w:cs="Times New Roman"/>
          <w:sz w:val="28"/>
          <w:szCs w:val="28"/>
          <w:lang w:val="kk-KZ" w:eastAsia="ru-RU"/>
        </w:rPr>
        <w:t xml:space="preserve">  </w:t>
      </w:r>
    </w:p>
    <w:p w14:paraId="7E2FDB43" w14:textId="65F4397C" w:rsidR="00BA44B0" w:rsidRPr="000E6384" w:rsidRDefault="00113EB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54</w:t>
      </w:r>
      <w:r w:rsidR="009C0602" w:rsidRPr="000E6384">
        <w:rPr>
          <w:rFonts w:ascii="Times New Roman" w:eastAsia="Times New Roman" w:hAnsi="Times New Roman" w:cs="Times New Roman"/>
          <w:sz w:val="28"/>
          <w:szCs w:val="28"/>
          <w:lang w:val="kk-KZ" w:eastAsia="ru-RU"/>
        </w:rPr>
        <w:t xml:space="preserve">. </w:t>
      </w:r>
      <w:r w:rsidR="00BA44B0" w:rsidRPr="000E6384">
        <w:rPr>
          <w:rFonts w:ascii="Times New Roman" w:eastAsia="Times New Roman" w:hAnsi="Times New Roman" w:cs="Times New Roman"/>
          <w:sz w:val="28"/>
          <w:szCs w:val="28"/>
          <w:lang w:val="kk-KZ" w:eastAsia="ru-RU"/>
        </w:rPr>
        <w:t xml:space="preserve">Осы Регламенттің </w:t>
      </w:r>
      <w:r w:rsidR="002A77B4">
        <w:rPr>
          <w:rFonts w:ascii="Times New Roman" w:eastAsia="Times New Roman" w:hAnsi="Times New Roman" w:cs="Times New Roman"/>
          <w:sz w:val="28"/>
          <w:szCs w:val="28"/>
          <w:lang w:val="kk-KZ" w:eastAsia="ru-RU"/>
        </w:rPr>
        <w:t>5</w:t>
      </w:r>
      <w:r>
        <w:rPr>
          <w:rFonts w:ascii="Times New Roman" w:eastAsia="Times New Roman" w:hAnsi="Times New Roman" w:cs="Times New Roman"/>
          <w:sz w:val="28"/>
          <w:szCs w:val="28"/>
          <w:lang w:val="kk-KZ" w:eastAsia="ru-RU"/>
        </w:rPr>
        <w:t>0</w:t>
      </w:r>
      <w:r w:rsidR="00BA44B0" w:rsidRPr="000E6384">
        <w:rPr>
          <w:rFonts w:ascii="Times New Roman" w:eastAsia="Times New Roman" w:hAnsi="Times New Roman" w:cs="Times New Roman"/>
          <w:sz w:val="28"/>
          <w:szCs w:val="28"/>
          <w:lang w:val="kk-KZ" w:eastAsia="ru-RU"/>
        </w:rPr>
        <w:t xml:space="preserve"> және 5</w:t>
      </w:r>
      <w:r>
        <w:rPr>
          <w:rFonts w:ascii="Times New Roman" w:eastAsia="Times New Roman" w:hAnsi="Times New Roman" w:cs="Times New Roman"/>
          <w:sz w:val="28"/>
          <w:szCs w:val="28"/>
          <w:lang w:val="kk-KZ" w:eastAsia="ru-RU"/>
        </w:rPr>
        <w:t>3</w:t>
      </w:r>
      <w:r w:rsidR="00BA44B0" w:rsidRPr="000E6384">
        <w:rPr>
          <w:rFonts w:ascii="Times New Roman" w:eastAsia="Times New Roman" w:hAnsi="Times New Roman" w:cs="Times New Roman"/>
          <w:sz w:val="28"/>
          <w:szCs w:val="28"/>
          <w:lang w:val="kk-KZ" w:eastAsia="ru-RU"/>
        </w:rPr>
        <w:t xml:space="preserve">-тармақтарында көрсетілген құжаттарға қол қойылғаннан кейін </w:t>
      </w:r>
      <w:r w:rsidR="00FF63E6">
        <w:rPr>
          <w:rFonts w:ascii="Times New Roman" w:eastAsia="Times New Roman" w:hAnsi="Times New Roman" w:cs="Times New Roman"/>
          <w:sz w:val="28"/>
          <w:szCs w:val="28"/>
          <w:lang w:val="kk-KZ" w:eastAsia="ru-RU"/>
        </w:rPr>
        <w:t>Тексеру комиссиясының</w:t>
      </w:r>
      <w:r w:rsidR="00BA44B0" w:rsidRPr="000E6384">
        <w:rPr>
          <w:rFonts w:ascii="Times New Roman" w:eastAsia="Times New Roman" w:hAnsi="Times New Roman" w:cs="Times New Roman"/>
          <w:sz w:val="28"/>
          <w:szCs w:val="28"/>
          <w:lang w:val="kk-KZ" w:eastAsia="ru-RU"/>
        </w:rPr>
        <w:t xml:space="preserve"> мемлекеттік аудитті жүргізуге жауапты құрылымдық бөлімшесі Аудит бағдарламаларын және Тапсырмаларды бір тіркеу нөмірімен тіркейді. </w:t>
      </w:r>
    </w:p>
    <w:p w14:paraId="19002A02" w14:textId="2DD742B5" w:rsidR="009C0602"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13EB7">
        <w:rPr>
          <w:rFonts w:ascii="Times New Roman" w:eastAsia="Times New Roman" w:hAnsi="Times New Roman" w:cs="Times New Roman"/>
          <w:sz w:val="28"/>
          <w:szCs w:val="28"/>
          <w:lang w:val="kk-KZ" w:eastAsia="ru-RU"/>
        </w:rPr>
        <w:t>5</w:t>
      </w:r>
      <w:r w:rsidR="009C0602" w:rsidRPr="000E6384">
        <w:rPr>
          <w:rFonts w:ascii="Times New Roman" w:eastAsia="Times New Roman" w:hAnsi="Times New Roman" w:cs="Times New Roman"/>
          <w:sz w:val="28"/>
          <w:szCs w:val="28"/>
          <w:lang w:val="kk-KZ" w:eastAsia="ru-RU"/>
        </w:rPr>
        <w:t xml:space="preserve">. </w:t>
      </w:r>
      <w:r w:rsidR="000C110A" w:rsidRPr="000E6384">
        <w:rPr>
          <w:rFonts w:ascii="Times New Roman" w:eastAsia="Times New Roman" w:hAnsi="Times New Roman" w:cs="Times New Roman"/>
          <w:sz w:val="28"/>
          <w:szCs w:val="28"/>
          <w:lang w:val="kk-KZ" w:eastAsia="ru-RU"/>
        </w:rPr>
        <w:t>Тіркеу нөмірлері күнтізбелік жылдың басынан бастап мынадай мәндері көрсетіле отырып беріледі</w:t>
      </w:r>
      <w:r w:rsidR="009C0602" w:rsidRPr="000E6384">
        <w:rPr>
          <w:rFonts w:ascii="Times New Roman" w:eastAsia="Times New Roman" w:hAnsi="Times New Roman" w:cs="Times New Roman"/>
          <w:sz w:val="28"/>
          <w:szCs w:val="28"/>
          <w:lang w:val="kk-KZ" w:eastAsia="ru-RU"/>
        </w:rPr>
        <w:t>:</w:t>
      </w:r>
    </w:p>
    <w:p w14:paraId="365848B9" w14:textId="70102DF0" w:rsidR="009C0602" w:rsidRPr="000E6384" w:rsidRDefault="009C0602"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N-Б</w:t>
      </w:r>
      <w:r w:rsidR="000C110A" w:rsidRPr="000E6384">
        <w:rPr>
          <w:rFonts w:ascii="Times New Roman" w:eastAsia="Times New Roman" w:hAnsi="Times New Roman" w:cs="Times New Roman"/>
          <w:sz w:val="28"/>
          <w:szCs w:val="28"/>
          <w:lang w:val="kk-KZ" w:eastAsia="ru-RU"/>
        </w:rPr>
        <w:t xml:space="preserve"> – А</w:t>
      </w:r>
      <w:r w:rsidRPr="000E6384">
        <w:rPr>
          <w:rFonts w:ascii="Times New Roman" w:eastAsia="Times New Roman" w:hAnsi="Times New Roman" w:cs="Times New Roman"/>
          <w:sz w:val="28"/>
          <w:szCs w:val="28"/>
          <w:lang w:val="kk-KZ" w:eastAsia="ru-RU"/>
        </w:rPr>
        <w:t>удит бағдарламасы;</w:t>
      </w:r>
    </w:p>
    <w:p w14:paraId="73EAAB4F" w14:textId="16980366" w:rsidR="009C0602" w:rsidRPr="000E6384" w:rsidRDefault="009C0602"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N-П-Т – </w:t>
      </w:r>
      <w:r w:rsidR="000C110A" w:rsidRPr="000E6384">
        <w:rPr>
          <w:rFonts w:ascii="Times New Roman" w:eastAsia="Times New Roman" w:hAnsi="Times New Roman" w:cs="Times New Roman"/>
          <w:sz w:val="28"/>
          <w:szCs w:val="28"/>
          <w:lang w:val="kk-KZ" w:eastAsia="ru-RU"/>
        </w:rPr>
        <w:t>Аудиторлық іс-шараны, үстеме, бірлескен және қатар тексерулерді жүргізуге тапсырма, мұнда N – Мемлекеттік аудит объектілерінің тізбесіне сәйкес аудиторлық іс-шараның реттік нөмірі, П – тапсырманың реттік нөмірі</w:t>
      </w:r>
      <w:r w:rsidRPr="000E6384">
        <w:rPr>
          <w:rFonts w:ascii="Times New Roman" w:eastAsia="Times New Roman" w:hAnsi="Times New Roman" w:cs="Times New Roman"/>
          <w:sz w:val="28"/>
          <w:szCs w:val="28"/>
          <w:lang w:val="kk-KZ" w:eastAsia="ru-RU"/>
        </w:rPr>
        <w:t>;</w:t>
      </w:r>
      <w:r w:rsidR="000C110A" w:rsidRPr="000E6384">
        <w:rPr>
          <w:rFonts w:ascii="Times New Roman" w:eastAsia="Times New Roman" w:hAnsi="Times New Roman" w:cs="Times New Roman"/>
          <w:sz w:val="28"/>
          <w:szCs w:val="28"/>
          <w:lang w:val="kk-KZ" w:eastAsia="ru-RU"/>
        </w:rPr>
        <w:t xml:space="preserve"> </w:t>
      </w:r>
    </w:p>
    <w:p w14:paraId="0CBAE831" w14:textId="4D8D6F60" w:rsidR="009C0602" w:rsidRPr="000E6384" w:rsidRDefault="009C0602"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N-ҚТ</w:t>
      </w:r>
      <w:r w:rsidR="00E630DD" w:rsidRPr="000E6384">
        <w:rPr>
          <w:rFonts w:ascii="Times New Roman" w:eastAsia="Times New Roman" w:hAnsi="Times New Roman" w:cs="Times New Roman"/>
          <w:sz w:val="28"/>
          <w:szCs w:val="28"/>
          <w:lang w:val="kk-KZ" w:eastAsia="ru-RU"/>
        </w:rPr>
        <w:t xml:space="preserve"> – </w:t>
      </w:r>
      <w:r w:rsidRPr="000E6384">
        <w:rPr>
          <w:rFonts w:ascii="Times New Roman" w:eastAsia="Times New Roman" w:hAnsi="Times New Roman" w:cs="Times New Roman"/>
          <w:sz w:val="28"/>
          <w:szCs w:val="28"/>
          <w:lang w:val="kk-KZ" w:eastAsia="ru-RU"/>
        </w:rPr>
        <w:t xml:space="preserve">аудиторлық </w:t>
      </w:r>
      <w:r w:rsidR="00E630DD" w:rsidRPr="000E6384">
        <w:rPr>
          <w:rFonts w:ascii="Times New Roman" w:eastAsia="Times New Roman" w:hAnsi="Times New Roman" w:cs="Times New Roman"/>
          <w:sz w:val="28"/>
          <w:szCs w:val="28"/>
          <w:lang w:val="kk-KZ" w:eastAsia="ru-RU"/>
        </w:rPr>
        <w:t xml:space="preserve">іс-шараны қайта </w:t>
      </w:r>
      <w:r w:rsidRPr="000E6384">
        <w:rPr>
          <w:rFonts w:ascii="Times New Roman" w:eastAsia="Times New Roman" w:hAnsi="Times New Roman" w:cs="Times New Roman"/>
          <w:sz w:val="28"/>
          <w:szCs w:val="28"/>
          <w:lang w:val="kk-KZ" w:eastAsia="ru-RU"/>
        </w:rPr>
        <w:t>тексеруге тапсырма.</w:t>
      </w:r>
    </w:p>
    <w:p w14:paraId="796A6841" w14:textId="6B6A4593" w:rsidR="009C0602" w:rsidRPr="000E6384" w:rsidRDefault="00E630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Бір аудиторлық іс-шараның шеңберіндегі екінші және кейінгі Тапсырмаларды тіркеу көрсетілген мәнге дефис қою арқылы реттік нөмір бере отырып (-1Т, -2-Т және т.б.), сол реттік нөмірмен (N) жүзеге асырылады</w:t>
      </w:r>
      <w:r w:rsidR="009C0602" w:rsidRPr="000E6384">
        <w:rPr>
          <w:rFonts w:ascii="Times New Roman" w:eastAsia="Times New Roman" w:hAnsi="Times New Roman" w:cs="Times New Roman"/>
          <w:sz w:val="28"/>
          <w:szCs w:val="28"/>
          <w:lang w:val="kk-KZ" w:eastAsia="ru-RU"/>
        </w:rPr>
        <w:t>.</w:t>
      </w:r>
    </w:p>
    <w:p w14:paraId="022E7842" w14:textId="63E77955" w:rsidR="009C0602"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13EB7">
        <w:rPr>
          <w:rFonts w:ascii="Times New Roman" w:eastAsia="Times New Roman" w:hAnsi="Times New Roman" w:cs="Times New Roman"/>
          <w:sz w:val="28"/>
          <w:szCs w:val="28"/>
          <w:lang w:val="kk-KZ" w:eastAsia="ru-RU"/>
        </w:rPr>
        <w:t>6</w:t>
      </w:r>
      <w:r w:rsidR="009C0602" w:rsidRPr="000E6384">
        <w:rPr>
          <w:rFonts w:ascii="Times New Roman" w:eastAsia="Times New Roman" w:hAnsi="Times New Roman" w:cs="Times New Roman"/>
          <w:sz w:val="28"/>
          <w:szCs w:val="28"/>
          <w:lang w:val="kk-KZ" w:eastAsia="ru-RU"/>
        </w:rPr>
        <w:t xml:space="preserve">. </w:t>
      </w:r>
      <w:r w:rsidR="00E630DD" w:rsidRPr="000E6384">
        <w:rPr>
          <w:rFonts w:ascii="Times New Roman" w:eastAsia="Times New Roman" w:hAnsi="Times New Roman" w:cs="Times New Roman"/>
          <w:sz w:val="28"/>
          <w:szCs w:val="28"/>
          <w:lang w:val="kk-KZ" w:eastAsia="ru-RU"/>
        </w:rPr>
        <w:t>Үстеме тексеру жүргізуге берілген тапсырмаға негізгі мемлекеттік аудит объектісіндегі Аудиторлық іс-шара жүргізуге тапсырманың нөміріне бөлшек қою арқылы реттік нөмір беріледі (N-1/1-Т, N-2/1-Т және тағы сол сияқты)</w:t>
      </w:r>
      <w:r w:rsidR="009C0602" w:rsidRPr="000E6384">
        <w:rPr>
          <w:rFonts w:ascii="Times New Roman" w:eastAsia="Times New Roman" w:hAnsi="Times New Roman" w:cs="Times New Roman"/>
          <w:sz w:val="28"/>
          <w:szCs w:val="28"/>
          <w:lang w:val="kk-KZ" w:eastAsia="ru-RU"/>
        </w:rPr>
        <w:t>.</w:t>
      </w:r>
      <w:r w:rsidR="00E630DD" w:rsidRPr="000E6384">
        <w:rPr>
          <w:rFonts w:ascii="Times New Roman" w:eastAsia="Times New Roman" w:hAnsi="Times New Roman" w:cs="Times New Roman"/>
          <w:sz w:val="28"/>
          <w:szCs w:val="28"/>
          <w:lang w:val="kk-KZ" w:eastAsia="ru-RU"/>
        </w:rPr>
        <w:t xml:space="preserve"> </w:t>
      </w:r>
    </w:p>
    <w:p w14:paraId="4BC82C28" w14:textId="320917EE" w:rsidR="009C0602" w:rsidRPr="000E6384" w:rsidRDefault="00FB6D62"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Егер үстеме тексеру жүргізу объектісі мемлекеттік аудитті жүргізу барысында айқындалса, онда тапсырманы тіркеу үстеме тексеру жүргізу объектісіне шыққанға дейін кемінде бір жұмыс күні бұрын жүзеге асырылады</w:t>
      </w:r>
      <w:r w:rsidR="009C0602" w:rsidRPr="000E6384">
        <w:rPr>
          <w:rFonts w:ascii="Times New Roman" w:eastAsia="Times New Roman" w:hAnsi="Times New Roman" w:cs="Times New Roman"/>
          <w:sz w:val="28"/>
          <w:szCs w:val="28"/>
          <w:lang w:val="kk-KZ" w:eastAsia="ru-RU"/>
        </w:rPr>
        <w:t>.</w:t>
      </w:r>
    </w:p>
    <w:p w14:paraId="0C0F7C57" w14:textId="6589F421" w:rsidR="00FB6D62"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13EB7">
        <w:rPr>
          <w:rFonts w:ascii="Times New Roman" w:eastAsia="Times New Roman" w:hAnsi="Times New Roman" w:cs="Times New Roman"/>
          <w:sz w:val="28"/>
          <w:szCs w:val="28"/>
          <w:lang w:val="kk-KZ" w:eastAsia="ru-RU"/>
        </w:rPr>
        <w:t>7</w:t>
      </w:r>
      <w:r w:rsidR="009C0602" w:rsidRPr="000E6384">
        <w:rPr>
          <w:rFonts w:ascii="Times New Roman" w:eastAsia="Times New Roman" w:hAnsi="Times New Roman" w:cs="Times New Roman"/>
          <w:sz w:val="28"/>
          <w:szCs w:val="28"/>
          <w:lang w:val="kk-KZ" w:eastAsia="ru-RU"/>
        </w:rPr>
        <w:t xml:space="preserve">. </w:t>
      </w:r>
      <w:r w:rsidR="00D41695">
        <w:rPr>
          <w:rFonts w:ascii="Times New Roman" w:eastAsia="Times New Roman" w:hAnsi="Times New Roman" w:cs="Times New Roman"/>
          <w:sz w:val="28"/>
          <w:szCs w:val="28"/>
          <w:lang w:val="kk-KZ" w:eastAsia="ru-RU"/>
        </w:rPr>
        <w:t>Тексеру комиссиясының аудито</w:t>
      </w:r>
      <w:r w:rsidR="00FB6D62" w:rsidRPr="000E6384">
        <w:rPr>
          <w:rFonts w:ascii="Times New Roman" w:eastAsia="Times New Roman" w:hAnsi="Times New Roman" w:cs="Times New Roman"/>
          <w:sz w:val="28"/>
          <w:szCs w:val="28"/>
          <w:lang w:val="kk-KZ" w:eastAsia="ru-RU"/>
        </w:rPr>
        <w:t xml:space="preserve">рлық іс-шараға жауапты мүшесі мемлекеттік аудитті жүргізуге жауапты құрылымдық бөлімшенің басшысымен </w:t>
      </w:r>
      <w:r w:rsidR="00FB6D62" w:rsidRPr="000E6384">
        <w:rPr>
          <w:rFonts w:ascii="Times New Roman" w:eastAsia="Times New Roman" w:hAnsi="Times New Roman" w:cs="Times New Roman"/>
          <w:sz w:val="28"/>
          <w:szCs w:val="28"/>
          <w:lang w:val="kk-KZ" w:eastAsia="ru-RU"/>
        </w:rPr>
        <w:lastRenderedPageBreak/>
        <w:t xml:space="preserve">(немесе оны алмастыратын адаммен) бірлесіп аудиторлық іс-шараға (негізгі кезең) шыққанға дейін мемлекеттік аудит тобының қатысушыларына техникалық оқу (нұсқамалық) өткізеді. </w:t>
      </w:r>
    </w:p>
    <w:p w14:paraId="1F537C0F" w14:textId="7C4E51F1" w:rsidR="00A42879"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13EB7">
        <w:rPr>
          <w:rFonts w:ascii="Times New Roman" w:eastAsia="Times New Roman" w:hAnsi="Times New Roman" w:cs="Times New Roman"/>
          <w:sz w:val="28"/>
          <w:szCs w:val="28"/>
          <w:lang w:val="kk-KZ" w:eastAsia="ru-RU"/>
        </w:rPr>
        <w:t>8</w:t>
      </w:r>
      <w:r w:rsidR="009C0602" w:rsidRPr="000E6384">
        <w:rPr>
          <w:rFonts w:ascii="Times New Roman" w:eastAsia="Times New Roman" w:hAnsi="Times New Roman" w:cs="Times New Roman"/>
          <w:sz w:val="28"/>
          <w:szCs w:val="28"/>
          <w:lang w:val="kk-KZ" w:eastAsia="ru-RU"/>
        </w:rPr>
        <w:t xml:space="preserve">. </w:t>
      </w:r>
      <w:r w:rsidR="00A42879" w:rsidRPr="000E6384">
        <w:rPr>
          <w:rFonts w:ascii="Times New Roman" w:eastAsia="Times New Roman" w:hAnsi="Times New Roman" w:cs="Times New Roman"/>
          <w:sz w:val="28"/>
          <w:szCs w:val="28"/>
          <w:lang w:val="kk-KZ" w:eastAsia="ru-RU"/>
        </w:rPr>
        <w:t xml:space="preserve">Сыбайлас жемқорлық тәуекелдерінің алдын алу және сыбайлас жемқорлыққа қарсы іс-қимыл, мемлекеттік аудит және қаржылық бақылау стандарттарының, Қазақстан Республикасы Президентінің 2015 жылғы 29 желтоқсандағы №153 Жарлығымен бекітілген Қазақстан Республикасы мемлекеттік қызметшілерінің әдеп кодексінің (Мемлекеттік қызметшілердің қызметтік әдеп қағидалары) және Республикалық бюджеттің атқарылуын бақылау жөніндегі есеп комитетінің 2015 жылғы 30 қарашадағы № 18-НҚ нормативтік қаулысы және Қазақстан Республикасы Қаржы министрінің 2015 жылғы 30 қарашадағы № 601 бұйрығымен бірлесіп бекітілген (Нормативтік құқықтық актілерді мемлекеттік тіркеу тізілімінде № 12575 болып тіркелген) Мемлекеттік аудиторлардың кәсіби әдеп қағидаларының сақталуын қамтамасыз ету мақсатында техникалық оқу (нұсқамалық) өткізуге </w:t>
      </w:r>
      <w:r w:rsidR="00D41695">
        <w:rPr>
          <w:rFonts w:ascii="Times New Roman" w:eastAsia="Times New Roman" w:hAnsi="Times New Roman" w:cs="Times New Roman"/>
          <w:sz w:val="28"/>
          <w:szCs w:val="28"/>
          <w:lang w:val="kk-KZ" w:eastAsia="ru-RU"/>
        </w:rPr>
        <w:t xml:space="preserve">Тексеру комиссиясының </w:t>
      </w:r>
      <w:r w:rsidR="00A42879" w:rsidRPr="000E6384">
        <w:rPr>
          <w:rFonts w:ascii="Times New Roman" w:eastAsia="Times New Roman" w:hAnsi="Times New Roman" w:cs="Times New Roman"/>
          <w:sz w:val="28"/>
          <w:szCs w:val="28"/>
          <w:lang w:val="kk-KZ" w:eastAsia="ru-RU"/>
        </w:rPr>
        <w:t xml:space="preserve"> әдеп жөніндегі уәкілі тартылады.</w:t>
      </w:r>
    </w:p>
    <w:p w14:paraId="1F8E7222" w14:textId="083B3614" w:rsidR="00A42879" w:rsidRPr="000E6384" w:rsidRDefault="000C55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13EB7">
        <w:rPr>
          <w:rFonts w:ascii="Times New Roman" w:eastAsia="Times New Roman" w:hAnsi="Times New Roman" w:cs="Times New Roman"/>
          <w:sz w:val="28"/>
          <w:szCs w:val="28"/>
          <w:lang w:val="kk-KZ" w:eastAsia="ru-RU"/>
        </w:rPr>
        <w:t>9</w:t>
      </w:r>
      <w:r w:rsidR="009C0602" w:rsidRPr="000E6384">
        <w:rPr>
          <w:rFonts w:ascii="Times New Roman" w:eastAsia="Times New Roman" w:hAnsi="Times New Roman" w:cs="Times New Roman"/>
          <w:sz w:val="28"/>
          <w:szCs w:val="28"/>
          <w:lang w:val="kk-KZ" w:eastAsia="ru-RU"/>
        </w:rPr>
        <w:t xml:space="preserve">. </w:t>
      </w:r>
      <w:r w:rsidR="00A42879" w:rsidRPr="000E6384">
        <w:rPr>
          <w:rFonts w:ascii="Times New Roman" w:eastAsia="Times New Roman" w:hAnsi="Times New Roman" w:cs="Times New Roman"/>
          <w:sz w:val="28"/>
          <w:szCs w:val="28"/>
          <w:lang w:val="kk-KZ" w:eastAsia="ru-RU"/>
        </w:rPr>
        <w:t xml:space="preserve">Мемлекеттік аудит тобының жетекшісі мемлекеттік аудитті жүргізуге жауапты құрылымдық бөлімше басшысының келісімі бойынша МАҚБ қағидаларына сәйкес аудиторлық іс-шара жүргізу туралы хабарламаны дайындайды және </w:t>
      </w:r>
      <w:r w:rsidR="00D41695">
        <w:rPr>
          <w:rFonts w:ascii="Times New Roman" w:eastAsia="Times New Roman" w:hAnsi="Times New Roman" w:cs="Times New Roman"/>
          <w:sz w:val="28"/>
          <w:szCs w:val="28"/>
          <w:lang w:val="kk-KZ" w:eastAsia="ru-RU"/>
        </w:rPr>
        <w:t>Тексеру комиссиясының</w:t>
      </w:r>
      <w:r w:rsidR="00A42879" w:rsidRPr="000E6384">
        <w:rPr>
          <w:rFonts w:ascii="Times New Roman" w:eastAsia="Times New Roman" w:hAnsi="Times New Roman" w:cs="Times New Roman"/>
          <w:sz w:val="28"/>
          <w:szCs w:val="28"/>
          <w:lang w:val="kk-KZ" w:eastAsia="ru-RU"/>
        </w:rPr>
        <w:t xml:space="preserve"> аудиторлық іс-шараға жауапты мүшесінің қол қоюымен тікелей мемлекеттік аудит объектісінде мемлекеттік аудит жүргізудің (үстеме тексеруді қоспағанда) негізгі кезеңі басталғанға дейін екі жұмыс күнінен кешіктірмей, мемлекеттік аудит объектісіне жібереді.</w:t>
      </w:r>
    </w:p>
    <w:p w14:paraId="2D26B09A" w14:textId="77777777" w:rsidR="00C852EA" w:rsidRPr="000E6384" w:rsidRDefault="00C852EA"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4051C1C3" w14:textId="77777777" w:rsidR="00C852EA" w:rsidRPr="000E6384" w:rsidRDefault="00C852EA"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1B832A10" w14:textId="74A5631A" w:rsidR="00C852EA" w:rsidRPr="000E6384" w:rsidRDefault="00113EB7"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5</w:t>
      </w:r>
      <w:r w:rsidR="00A42879" w:rsidRPr="000E6384">
        <w:rPr>
          <w:rFonts w:ascii="Times New Roman" w:eastAsia="Times New Roman" w:hAnsi="Times New Roman" w:cs="Times New Roman"/>
          <w:b/>
          <w:sz w:val="28"/>
          <w:szCs w:val="28"/>
          <w:lang w:val="kk-KZ" w:eastAsia="ru-RU"/>
        </w:rPr>
        <w:t>-п</w:t>
      </w:r>
      <w:r w:rsidR="00C852EA" w:rsidRPr="000E6384">
        <w:rPr>
          <w:rFonts w:ascii="Times New Roman" w:eastAsia="Times New Roman" w:hAnsi="Times New Roman" w:cs="Times New Roman"/>
          <w:b/>
          <w:sz w:val="28"/>
          <w:szCs w:val="28"/>
          <w:lang w:val="kk-KZ" w:eastAsia="ru-RU"/>
        </w:rPr>
        <w:t>араграф. Жеке мемлекеттік аудит жүргізу</w:t>
      </w:r>
    </w:p>
    <w:p w14:paraId="11F16196" w14:textId="68E75B55" w:rsidR="00C852EA" w:rsidRPr="000E6384" w:rsidRDefault="00C852EA"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4.1. Аудиторлық іс-шараны </w:t>
      </w:r>
      <w:r w:rsidR="00A42879" w:rsidRPr="000E6384">
        <w:rPr>
          <w:rFonts w:ascii="Times New Roman" w:eastAsia="Times New Roman" w:hAnsi="Times New Roman" w:cs="Times New Roman"/>
          <w:b/>
          <w:sz w:val="28"/>
          <w:szCs w:val="28"/>
          <w:lang w:val="kk-KZ" w:eastAsia="ru-RU"/>
        </w:rPr>
        <w:t>жүргізудің</w:t>
      </w:r>
      <w:r w:rsidRPr="000E6384">
        <w:rPr>
          <w:rFonts w:ascii="Times New Roman" w:eastAsia="Times New Roman" w:hAnsi="Times New Roman" w:cs="Times New Roman"/>
          <w:b/>
          <w:sz w:val="28"/>
          <w:szCs w:val="28"/>
          <w:lang w:val="kk-KZ" w:eastAsia="ru-RU"/>
        </w:rPr>
        <w:t xml:space="preserve"> ұйымдастырушылық негіздері</w:t>
      </w:r>
    </w:p>
    <w:p w14:paraId="0EA7AD84" w14:textId="77777777" w:rsidR="00A42879" w:rsidRPr="000E6384" w:rsidRDefault="00A42879"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63024600" w14:textId="3F3B9954" w:rsidR="00224C11" w:rsidRPr="000E6384" w:rsidRDefault="00113EB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60</w:t>
      </w:r>
      <w:r w:rsidR="00C852EA" w:rsidRPr="000E6384">
        <w:rPr>
          <w:rFonts w:ascii="Times New Roman" w:eastAsia="Times New Roman" w:hAnsi="Times New Roman" w:cs="Times New Roman"/>
          <w:sz w:val="28"/>
          <w:szCs w:val="28"/>
          <w:lang w:val="kk-KZ" w:eastAsia="ru-RU"/>
        </w:rPr>
        <w:t xml:space="preserve">. </w:t>
      </w:r>
      <w:r w:rsidR="00224C11" w:rsidRPr="000E6384">
        <w:rPr>
          <w:rFonts w:ascii="Times New Roman" w:eastAsia="Times New Roman" w:hAnsi="Times New Roman" w:cs="Times New Roman"/>
          <w:sz w:val="28"/>
          <w:szCs w:val="28"/>
          <w:lang w:val="kk-KZ" w:eastAsia="ru-RU"/>
        </w:rPr>
        <w:t>Мемлекеттік аудит объектісінің басшысына немесе келісімімен аудиторлық іс-шара жүзеге асырылып жатқан лауазымды адамға Тапсырма көрсетілген күннен бастап екінші күннен кешіктірілмей, мемлекеттік аудит тобының жетекшісі немесе мемлекеттік аудитор қол қойған Мемлекеттік аудит объектісі басшысының (келісімімен аудиторлық іс-шара жүзеге асырылып жатқан лауазымды адамның) міндеттерін атқару жөніндегі талап беріледі.</w:t>
      </w:r>
    </w:p>
    <w:p w14:paraId="5A0B9ACA" w14:textId="690DEF59" w:rsidR="00C852EA" w:rsidRPr="000E6384" w:rsidRDefault="00C852E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Талаптарды жасау </w:t>
      </w:r>
      <w:r w:rsidR="00F728ED" w:rsidRPr="000E6384">
        <w:rPr>
          <w:rFonts w:ascii="Times New Roman" w:eastAsia="Times New Roman" w:hAnsi="Times New Roman" w:cs="Times New Roman"/>
          <w:sz w:val="28"/>
          <w:szCs w:val="28"/>
          <w:lang w:val="kk-KZ" w:eastAsia="ru-RU"/>
        </w:rPr>
        <w:t>МАҚБ</w:t>
      </w:r>
      <w:r w:rsidRPr="000E6384">
        <w:rPr>
          <w:rFonts w:ascii="Times New Roman" w:eastAsia="Times New Roman" w:hAnsi="Times New Roman" w:cs="Times New Roman"/>
          <w:sz w:val="28"/>
          <w:szCs w:val="28"/>
          <w:lang w:val="kk-KZ" w:eastAsia="ru-RU"/>
        </w:rPr>
        <w:t xml:space="preserve"> </w:t>
      </w:r>
      <w:r w:rsidR="00A3554F" w:rsidRPr="000E6384">
        <w:rPr>
          <w:rFonts w:ascii="Times New Roman" w:eastAsia="Times New Roman" w:hAnsi="Times New Roman" w:cs="Times New Roman"/>
          <w:sz w:val="28"/>
          <w:szCs w:val="28"/>
          <w:lang w:val="kk-KZ" w:eastAsia="ru-RU"/>
        </w:rPr>
        <w:t>қағидаларына</w:t>
      </w:r>
      <w:r w:rsidRPr="000E6384">
        <w:rPr>
          <w:rFonts w:ascii="Times New Roman" w:eastAsia="Times New Roman" w:hAnsi="Times New Roman" w:cs="Times New Roman"/>
          <w:sz w:val="28"/>
          <w:szCs w:val="28"/>
          <w:lang w:val="kk-KZ" w:eastAsia="ru-RU"/>
        </w:rPr>
        <w:t xml:space="preserve"> сәйкес жүзеге асырылады.</w:t>
      </w:r>
    </w:p>
    <w:p w14:paraId="30B42B84" w14:textId="53E2336E" w:rsidR="00A3554F" w:rsidRPr="000E6384" w:rsidRDefault="00A3554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Регламенттің осы тармағында көзделген Талапқа бөлшек арқылы тапсырманың нөмірі беріледі және көрсетілген Талаптың табыс етілген күні көрсетіледі.  </w:t>
      </w:r>
    </w:p>
    <w:p w14:paraId="70F36619" w14:textId="69E100D8" w:rsidR="009217C3" w:rsidRPr="000E6384" w:rsidRDefault="00D4169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113EB7">
        <w:rPr>
          <w:rFonts w:ascii="Times New Roman" w:eastAsia="Times New Roman" w:hAnsi="Times New Roman" w:cs="Times New Roman"/>
          <w:sz w:val="28"/>
          <w:szCs w:val="28"/>
          <w:lang w:val="kk-KZ" w:eastAsia="ru-RU"/>
        </w:rPr>
        <w:t>1</w:t>
      </w:r>
      <w:r w:rsidR="00C852EA" w:rsidRPr="000E6384">
        <w:rPr>
          <w:rFonts w:ascii="Times New Roman" w:eastAsia="Times New Roman" w:hAnsi="Times New Roman" w:cs="Times New Roman"/>
          <w:sz w:val="28"/>
          <w:szCs w:val="28"/>
          <w:lang w:val="kk-KZ" w:eastAsia="ru-RU"/>
        </w:rPr>
        <w:t xml:space="preserve">. </w:t>
      </w:r>
      <w:r w:rsidR="009217C3" w:rsidRPr="000E6384">
        <w:rPr>
          <w:rFonts w:ascii="Times New Roman" w:eastAsia="Times New Roman" w:hAnsi="Times New Roman" w:cs="Times New Roman"/>
          <w:sz w:val="28"/>
          <w:szCs w:val="28"/>
          <w:lang w:val="kk-KZ" w:eastAsia="ru-RU"/>
        </w:rPr>
        <w:t xml:space="preserve">Мемлекеттік аудит объектісінің лауазымды адамдары мемлекеттік аудит объектісіне кіргізуден бас тартқан жағдайда және (немесе) аудиторлық іс-шараны жүргізуге кедергі келтірген кезде мемлекеттік аудитор екінші күннен кешіктірмей МАҚБ қағидаларына сәйкес мемлекеттік аудит объектісіне кіргізуден бас тарту фактісі бойынша акті және әкімшілік құқық бұзушылық туралы хаттама жасайды. </w:t>
      </w:r>
    </w:p>
    <w:p w14:paraId="66A2CA44" w14:textId="327CA844" w:rsidR="009217C3" w:rsidRPr="000E6384" w:rsidRDefault="009217C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lastRenderedPageBreak/>
        <w:t>Әкімшілік құқық бұзушылық туралы тиісті хаттама құқықтық қамтамасыз етуге жауапты құрылымдық бөлімшеде тіркеледі.</w:t>
      </w:r>
    </w:p>
    <w:p w14:paraId="158E89E7" w14:textId="1E500560" w:rsidR="00BB1E08" w:rsidRPr="000E6384" w:rsidRDefault="00D4169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113EB7">
        <w:rPr>
          <w:rFonts w:ascii="Times New Roman" w:eastAsia="Times New Roman" w:hAnsi="Times New Roman" w:cs="Times New Roman"/>
          <w:sz w:val="28"/>
          <w:szCs w:val="28"/>
          <w:lang w:val="kk-KZ" w:eastAsia="ru-RU"/>
        </w:rPr>
        <w:t>2</w:t>
      </w:r>
      <w:r w:rsidR="00C852EA" w:rsidRPr="000E6384">
        <w:rPr>
          <w:rFonts w:ascii="Times New Roman" w:eastAsia="Times New Roman" w:hAnsi="Times New Roman" w:cs="Times New Roman"/>
          <w:sz w:val="28"/>
          <w:szCs w:val="28"/>
          <w:lang w:val="kk-KZ" w:eastAsia="ru-RU"/>
        </w:rPr>
        <w:t xml:space="preserve">. </w:t>
      </w:r>
      <w:r w:rsidR="00BB1E08" w:rsidRPr="000E6384">
        <w:rPr>
          <w:rFonts w:ascii="Times New Roman" w:eastAsia="Times New Roman" w:hAnsi="Times New Roman" w:cs="Times New Roman"/>
          <w:sz w:val="28"/>
          <w:szCs w:val="28"/>
          <w:lang w:val="kk-KZ" w:eastAsia="ru-RU"/>
        </w:rPr>
        <w:t>Аудиторлық іс-шараны жүргізу барысында Аудит бағдарламасына өзгерістер және (немесе) толықтырулар енгізу мемлекеттік аудит тобы</w:t>
      </w:r>
      <w:r w:rsidR="004E248C" w:rsidRPr="000E6384">
        <w:rPr>
          <w:rFonts w:ascii="Times New Roman" w:eastAsia="Times New Roman" w:hAnsi="Times New Roman" w:cs="Times New Roman"/>
          <w:sz w:val="28"/>
          <w:szCs w:val="28"/>
          <w:lang w:val="kk-KZ" w:eastAsia="ru-RU"/>
        </w:rPr>
        <w:t>ның</w:t>
      </w:r>
      <w:r w:rsidR="00BB1E08" w:rsidRPr="000E6384">
        <w:rPr>
          <w:rFonts w:ascii="Times New Roman" w:eastAsia="Times New Roman" w:hAnsi="Times New Roman" w:cs="Times New Roman"/>
          <w:sz w:val="28"/>
          <w:szCs w:val="28"/>
          <w:lang w:val="kk-KZ" w:eastAsia="ru-RU"/>
        </w:rPr>
        <w:t xml:space="preserve"> жетекшісі өзгерістер және (немесе) толықтырулар енгізудің негіздемелерін көрсете отырып дайындаған, жоспарлауға, құқықтық қамтамасыз етуге және сапа бақылауына жауапты құрылымдық бөлімшелердің басшылары</w:t>
      </w:r>
      <w:r w:rsidR="004E248C" w:rsidRPr="000E6384">
        <w:rPr>
          <w:rFonts w:ascii="Times New Roman" w:eastAsia="Times New Roman" w:hAnsi="Times New Roman" w:cs="Times New Roman"/>
          <w:sz w:val="28"/>
          <w:szCs w:val="28"/>
          <w:lang w:val="kk-KZ" w:eastAsia="ru-RU"/>
        </w:rPr>
        <w:t>,</w:t>
      </w:r>
      <w:r w:rsidR="00BB1E08" w:rsidRPr="000E6384">
        <w:rPr>
          <w:rFonts w:ascii="Times New Roman" w:eastAsia="Times New Roman" w:hAnsi="Times New Roman" w:cs="Times New Roman"/>
          <w:sz w:val="28"/>
          <w:szCs w:val="28"/>
          <w:lang w:val="kk-KZ" w:eastAsia="ru-RU"/>
        </w:rPr>
        <w:t xml:space="preserve"> </w:t>
      </w:r>
      <w:r w:rsidR="004E248C" w:rsidRPr="000E6384">
        <w:rPr>
          <w:rFonts w:ascii="Times New Roman" w:eastAsia="Times New Roman" w:hAnsi="Times New Roman" w:cs="Times New Roman"/>
          <w:sz w:val="28"/>
          <w:szCs w:val="28"/>
          <w:lang w:val="kk-KZ" w:eastAsia="ru-RU"/>
        </w:rPr>
        <w:t xml:space="preserve">сондай-ақ </w:t>
      </w:r>
      <w:r w:rsidR="008B1379">
        <w:rPr>
          <w:rFonts w:ascii="Times New Roman" w:eastAsia="Times New Roman" w:hAnsi="Times New Roman" w:cs="Times New Roman"/>
          <w:sz w:val="28"/>
          <w:szCs w:val="28"/>
          <w:lang w:val="kk-KZ" w:eastAsia="ru-RU"/>
        </w:rPr>
        <w:t>Тексеру комиссиясының</w:t>
      </w:r>
      <w:r w:rsidR="004E248C" w:rsidRPr="000E6384">
        <w:rPr>
          <w:rFonts w:ascii="Times New Roman" w:eastAsia="Times New Roman" w:hAnsi="Times New Roman" w:cs="Times New Roman"/>
          <w:sz w:val="28"/>
          <w:szCs w:val="28"/>
          <w:lang w:val="kk-KZ" w:eastAsia="ru-RU"/>
        </w:rPr>
        <w:t xml:space="preserve"> аппарат басшысы </w:t>
      </w:r>
      <w:r w:rsidR="00BB1E08" w:rsidRPr="000E6384">
        <w:rPr>
          <w:rFonts w:ascii="Times New Roman" w:eastAsia="Times New Roman" w:hAnsi="Times New Roman" w:cs="Times New Roman"/>
          <w:sz w:val="28"/>
          <w:szCs w:val="28"/>
          <w:lang w:val="kk-KZ" w:eastAsia="ru-RU"/>
        </w:rPr>
        <w:t xml:space="preserve">бұрыштама қойған </w:t>
      </w:r>
      <w:r w:rsidR="008B1379">
        <w:rPr>
          <w:rFonts w:ascii="Times New Roman" w:eastAsia="Times New Roman" w:hAnsi="Times New Roman" w:cs="Times New Roman"/>
          <w:sz w:val="28"/>
          <w:szCs w:val="28"/>
          <w:lang w:val="kk-KZ" w:eastAsia="ru-RU"/>
        </w:rPr>
        <w:t xml:space="preserve">Тексеру комиссиясының </w:t>
      </w:r>
      <w:r w:rsidR="00BB1E08" w:rsidRPr="000E6384">
        <w:rPr>
          <w:rFonts w:ascii="Times New Roman" w:eastAsia="Times New Roman" w:hAnsi="Times New Roman" w:cs="Times New Roman"/>
          <w:sz w:val="28"/>
          <w:szCs w:val="28"/>
          <w:lang w:val="kk-KZ" w:eastAsia="ru-RU"/>
        </w:rPr>
        <w:t xml:space="preserve">аудиторлық іс-шараға жауапты мүшесінің атына жазылған қызметтік жазбаның негізінде </w:t>
      </w:r>
      <w:r w:rsidR="004E248C" w:rsidRPr="000E6384">
        <w:rPr>
          <w:rFonts w:ascii="Times New Roman" w:eastAsia="Times New Roman" w:hAnsi="Times New Roman" w:cs="Times New Roman"/>
          <w:sz w:val="28"/>
          <w:szCs w:val="28"/>
          <w:lang w:val="kk-KZ" w:eastAsia="ru-RU"/>
        </w:rPr>
        <w:t xml:space="preserve">Documentolog АЖ-да </w:t>
      </w:r>
      <w:r w:rsidR="00BB1E08" w:rsidRPr="000E6384">
        <w:rPr>
          <w:rFonts w:ascii="Times New Roman" w:eastAsia="Times New Roman" w:hAnsi="Times New Roman" w:cs="Times New Roman"/>
          <w:sz w:val="28"/>
          <w:szCs w:val="28"/>
          <w:lang w:val="kk-KZ" w:eastAsia="ru-RU"/>
        </w:rPr>
        <w:t xml:space="preserve">тіркеле отырып, </w:t>
      </w:r>
      <w:r w:rsidR="004E248C" w:rsidRPr="000E6384">
        <w:rPr>
          <w:rFonts w:ascii="Times New Roman" w:eastAsia="Times New Roman" w:hAnsi="Times New Roman" w:cs="Times New Roman"/>
          <w:sz w:val="28"/>
          <w:szCs w:val="28"/>
          <w:lang w:val="kk-KZ" w:eastAsia="ru-RU"/>
        </w:rPr>
        <w:t>МАҚБ</w:t>
      </w:r>
      <w:r w:rsidR="00BB1E08" w:rsidRPr="000E6384">
        <w:rPr>
          <w:rFonts w:ascii="Times New Roman" w:eastAsia="Times New Roman" w:hAnsi="Times New Roman" w:cs="Times New Roman"/>
          <w:sz w:val="28"/>
          <w:szCs w:val="28"/>
          <w:lang w:val="kk-KZ" w:eastAsia="ru-RU"/>
        </w:rPr>
        <w:t xml:space="preserve"> </w:t>
      </w:r>
      <w:r w:rsidR="004E248C" w:rsidRPr="000E6384">
        <w:rPr>
          <w:rFonts w:ascii="Times New Roman" w:eastAsia="Times New Roman" w:hAnsi="Times New Roman" w:cs="Times New Roman"/>
          <w:sz w:val="28"/>
          <w:szCs w:val="28"/>
          <w:lang w:val="kk-KZ" w:eastAsia="ru-RU"/>
        </w:rPr>
        <w:t>қ</w:t>
      </w:r>
      <w:r w:rsidR="00BB1E08" w:rsidRPr="000E6384">
        <w:rPr>
          <w:rFonts w:ascii="Times New Roman" w:eastAsia="Times New Roman" w:hAnsi="Times New Roman" w:cs="Times New Roman"/>
          <w:sz w:val="28"/>
          <w:szCs w:val="28"/>
          <w:lang w:val="kk-KZ" w:eastAsia="ru-RU"/>
        </w:rPr>
        <w:t>ағидалар</w:t>
      </w:r>
      <w:r w:rsidR="004E248C" w:rsidRPr="000E6384">
        <w:rPr>
          <w:rFonts w:ascii="Times New Roman" w:eastAsia="Times New Roman" w:hAnsi="Times New Roman" w:cs="Times New Roman"/>
          <w:sz w:val="28"/>
          <w:szCs w:val="28"/>
          <w:lang w:val="kk-KZ" w:eastAsia="ru-RU"/>
        </w:rPr>
        <w:t xml:space="preserve">ында </w:t>
      </w:r>
      <w:r w:rsidR="00BB1E08" w:rsidRPr="000E6384">
        <w:rPr>
          <w:rFonts w:ascii="Times New Roman" w:eastAsia="Times New Roman" w:hAnsi="Times New Roman" w:cs="Times New Roman"/>
          <w:sz w:val="28"/>
          <w:szCs w:val="28"/>
          <w:lang w:val="kk-KZ" w:eastAsia="ru-RU"/>
        </w:rPr>
        <w:t xml:space="preserve">айқындалған тәртіппен жүзеге асырылады </w:t>
      </w:r>
      <w:r w:rsidR="004E248C" w:rsidRPr="000E6384">
        <w:rPr>
          <w:rFonts w:ascii="Times New Roman" w:eastAsia="Times New Roman" w:hAnsi="Times New Roman" w:cs="Times New Roman"/>
          <w:sz w:val="28"/>
          <w:szCs w:val="28"/>
          <w:lang w:val="kk-KZ" w:eastAsia="ru-RU"/>
        </w:rPr>
        <w:t xml:space="preserve"> </w:t>
      </w:r>
    </w:p>
    <w:p w14:paraId="61FB21E1" w14:textId="4CBEAF63" w:rsidR="004E248C" w:rsidRPr="000E6384" w:rsidRDefault="00D4169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113EB7">
        <w:rPr>
          <w:rFonts w:ascii="Times New Roman" w:eastAsia="Times New Roman" w:hAnsi="Times New Roman" w:cs="Times New Roman"/>
          <w:sz w:val="28"/>
          <w:szCs w:val="28"/>
          <w:lang w:val="kk-KZ" w:eastAsia="ru-RU"/>
        </w:rPr>
        <w:t>3</w:t>
      </w:r>
      <w:r w:rsidR="00C852EA" w:rsidRPr="000E6384">
        <w:rPr>
          <w:rFonts w:ascii="Times New Roman" w:eastAsia="Times New Roman" w:hAnsi="Times New Roman" w:cs="Times New Roman"/>
          <w:sz w:val="28"/>
          <w:szCs w:val="28"/>
          <w:lang w:val="kk-KZ" w:eastAsia="ru-RU"/>
        </w:rPr>
        <w:t xml:space="preserve">. </w:t>
      </w:r>
      <w:r w:rsidR="004E248C" w:rsidRPr="000E6384">
        <w:rPr>
          <w:rFonts w:ascii="Times New Roman" w:eastAsia="Times New Roman" w:hAnsi="Times New Roman" w:cs="Times New Roman"/>
          <w:sz w:val="28"/>
          <w:szCs w:val="28"/>
          <w:lang w:val="kk-KZ" w:eastAsia="ru-RU"/>
        </w:rPr>
        <w:t>Аудиторлық іс-шараны жүргізу процесінде мемлекеттік аудиторлар күн сайын мемлекеттік аудит тобының жетекшісін атқарылған жұмыс туралы хабардар етеді. Құпия сипатқа ие және (немесе) таратылуы шектеулі ақпараты бар іс-шараларды қоспағанда, аудиторлық іс-шаралар шеңберінде, мемлекеттік аудиторлар объектіде аудиторлық іс-шараны жүргізудің екінші аптасынан бастап, апта сайын соңғы жұмыс күні күні қорғалған байланыс арналары арқылы немесе қағаз жеткізгіште есепті күнге жасалған аудиторлық есептің, аудиторлық іс-шараның барысында анықталған жүйелік кемшіліктер кестесінің (болған жағдайда) және анықталған бұзушылықтар тізілімінің жобаларын жіберіп отырады</w:t>
      </w:r>
      <w:r w:rsidR="0070517E" w:rsidRPr="000E6384">
        <w:rPr>
          <w:rFonts w:ascii="Times New Roman" w:eastAsia="Times New Roman" w:hAnsi="Times New Roman" w:cs="Times New Roman"/>
          <w:sz w:val="28"/>
          <w:szCs w:val="28"/>
          <w:lang w:val="kk-KZ" w:eastAsia="ru-RU"/>
        </w:rPr>
        <w:t>.</w:t>
      </w:r>
    </w:p>
    <w:p w14:paraId="73A15FEE" w14:textId="6826EF07" w:rsidR="0070517E" w:rsidRPr="000E6384" w:rsidRDefault="00D4169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411C80">
        <w:rPr>
          <w:rFonts w:ascii="Times New Roman" w:eastAsia="Times New Roman" w:hAnsi="Times New Roman" w:cs="Times New Roman"/>
          <w:sz w:val="28"/>
          <w:szCs w:val="28"/>
          <w:lang w:val="kk-KZ" w:eastAsia="ru-RU"/>
        </w:rPr>
        <w:t>4</w:t>
      </w:r>
      <w:r w:rsidR="00C852EA" w:rsidRPr="000E6384">
        <w:rPr>
          <w:rFonts w:ascii="Times New Roman" w:eastAsia="Times New Roman" w:hAnsi="Times New Roman" w:cs="Times New Roman"/>
          <w:sz w:val="28"/>
          <w:szCs w:val="28"/>
          <w:lang w:val="kk-KZ" w:eastAsia="ru-RU"/>
        </w:rPr>
        <w:t xml:space="preserve">. </w:t>
      </w:r>
      <w:r w:rsidR="0070517E" w:rsidRPr="000E6384">
        <w:rPr>
          <w:rFonts w:ascii="Times New Roman" w:eastAsia="Times New Roman" w:hAnsi="Times New Roman" w:cs="Times New Roman"/>
          <w:sz w:val="28"/>
          <w:szCs w:val="28"/>
          <w:lang w:val="kk-KZ" w:eastAsia="ru-RU"/>
        </w:rPr>
        <w:t xml:space="preserve">Мемлекеттік аудит тобының жетекшісі аудиторлық іс-шара мәселелерінің толық қамтылуына мониторинг жүргізеді, аудиторлық іс-шараның жекелеген бағыттарын түзетеді және апта сайын аптаның соңғы жұмыс күні сағат 15-00-ге дейін қорғалған байланыс арналары арқылы (соның ішінде жеке есепке алу жазбасы бойынша Мемлекеттік органдардың интранет порталы арқылы) </w:t>
      </w:r>
      <w:r w:rsidR="0014471A">
        <w:rPr>
          <w:rFonts w:ascii="Times New Roman" w:eastAsia="Times New Roman" w:hAnsi="Times New Roman" w:cs="Times New Roman"/>
          <w:sz w:val="28"/>
          <w:szCs w:val="28"/>
          <w:lang w:val="kk-KZ" w:eastAsia="ru-RU"/>
        </w:rPr>
        <w:t>Тексеру комиссиясының</w:t>
      </w:r>
      <w:r w:rsidR="0070517E" w:rsidRPr="000E6384">
        <w:rPr>
          <w:rFonts w:ascii="Times New Roman" w:eastAsia="Times New Roman" w:hAnsi="Times New Roman" w:cs="Times New Roman"/>
          <w:sz w:val="28"/>
          <w:szCs w:val="28"/>
          <w:lang w:val="kk-KZ" w:eastAsia="ru-RU"/>
        </w:rPr>
        <w:t xml:space="preserve"> аудиторлық іс-шараға жауапты мүшесіне, мемлекеттік аудитті жүргізуге жауапты бөлімшенің басшысына және құқықтық қамтамасыз етуге жауапты құрылымдық бөлімшенің жұмыскеріне есепті күнге жасалған аудиторлық есептердің, аудиторлық іс-шараның барысында анықталған жүйелік кемшіліктер кестесінің (болған жағдайда) және анықталған бұзушылықтар тізілімдерінің жобаларын ұсынады.  </w:t>
      </w:r>
    </w:p>
    <w:p w14:paraId="1858EB2D" w14:textId="41613A65" w:rsidR="0070517E" w:rsidRPr="000E6384" w:rsidRDefault="00D4169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411C80">
        <w:rPr>
          <w:rFonts w:ascii="Times New Roman" w:eastAsia="Times New Roman" w:hAnsi="Times New Roman" w:cs="Times New Roman"/>
          <w:sz w:val="28"/>
          <w:szCs w:val="28"/>
          <w:lang w:val="kk-KZ" w:eastAsia="ru-RU"/>
        </w:rPr>
        <w:t>5</w:t>
      </w:r>
      <w:r w:rsidR="00C852EA" w:rsidRPr="000E6384">
        <w:rPr>
          <w:rFonts w:ascii="Times New Roman" w:eastAsia="Times New Roman" w:hAnsi="Times New Roman" w:cs="Times New Roman"/>
          <w:sz w:val="28"/>
          <w:szCs w:val="28"/>
          <w:lang w:val="kk-KZ" w:eastAsia="ru-RU"/>
        </w:rPr>
        <w:t xml:space="preserve">. </w:t>
      </w:r>
      <w:r w:rsidR="0014471A">
        <w:rPr>
          <w:rFonts w:ascii="Times New Roman" w:eastAsia="Times New Roman" w:hAnsi="Times New Roman" w:cs="Times New Roman"/>
          <w:sz w:val="28"/>
          <w:szCs w:val="28"/>
          <w:lang w:val="kk-KZ" w:eastAsia="ru-RU"/>
        </w:rPr>
        <w:t>Тексеру комиссиясының</w:t>
      </w:r>
      <w:r w:rsidR="0070517E" w:rsidRPr="000E6384">
        <w:rPr>
          <w:rFonts w:ascii="Times New Roman" w:eastAsia="Times New Roman" w:hAnsi="Times New Roman" w:cs="Times New Roman"/>
          <w:sz w:val="28"/>
          <w:szCs w:val="28"/>
          <w:lang w:val="kk-KZ" w:eastAsia="ru-RU"/>
        </w:rPr>
        <w:t xml:space="preserve"> аудиторлық іс-шараға жауапты мүшесі, мемлекеттік аудитті жүргізуге жауапты құрылымдық бөлімшенің басшысы және құқықтық қамтамасыз етуге жауапты құрылымдық бөлімшенің бекітілген жұмыскері құзыреті шегінде аудиторлық есептердің жобаларын қарап, оларға ұсыныстар, ұсынымдар (болған кезде) береді.</w:t>
      </w:r>
    </w:p>
    <w:p w14:paraId="1421DBA1" w14:textId="77777777" w:rsidR="00C852EA" w:rsidRPr="000E6384" w:rsidRDefault="00C852E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Осы ұсыныстар мен ұсынымдар бойынша мемлекеттік аудиторлар келесі апталық есепті күнге қабылданған ұсыныстар мен ұсынымдар туралы ақпарат не бас тартудың дәлелді негіздемелерін ұсынады.</w:t>
      </w:r>
    </w:p>
    <w:p w14:paraId="6A9DEBA3" w14:textId="4806FF14" w:rsidR="0070517E" w:rsidRPr="000E6384" w:rsidRDefault="00D4169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411C80">
        <w:rPr>
          <w:rFonts w:ascii="Times New Roman" w:eastAsia="Times New Roman" w:hAnsi="Times New Roman" w:cs="Times New Roman"/>
          <w:sz w:val="28"/>
          <w:szCs w:val="28"/>
          <w:lang w:val="kk-KZ" w:eastAsia="ru-RU"/>
        </w:rPr>
        <w:t>6</w:t>
      </w:r>
      <w:r w:rsidR="00C852EA" w:rsidRPr="000E6384">
        <w:rPr>
          <w:rFonts w:ascii="Times New Roman" w:eastAsia="Times New Roman" w:hAnsi="Times New Roman" w:cs="Times New Roman"/>
          <w:sz w:val="28"/>
          <w:szCs w:val="28"/>
          <w:lang w:val="kk-KZ" w:eastAsia="ru-RU"/>
        </w:rPr>
        <w:t xml:space="preserve">. </w:t>
      </w:r>
      <w:r w:rsidR="0070517E" w:rsidRPr="000E6384">
        <w:rPr>
          <w:rFonts w:ascii="Times New Roman" w:eastAsia="Times New Roman" w:hAnsi="Times New Roman" w:cs="Times New Roman"/>
          <w:sz w:val="28"/>
          <w:szCs w:val="28"/>
          <w:lang w:val="kk-KZ" w:eastAsia="ru-RU"/>
        </w:rPr>
        <w:t xml:space="preserve">Құпия сипатқа ие және (немесе) таратылуы шектеулі ақпараты бар аудиторлық іс-шаралар бойынша аудиторлық есептердің жобалары Қазақстан Республикасында құпиялылық режимін қамтамасыз ету жөніндегі қолданыстағы </w:t>
      </w:r>
      <w:r w:rsidR="0070517E" w:rsidRPr="000E6384">
        <w:rPr>
          <w:rFonts w:ascii="Times New Roman" w:eastAsia="Times New Roman" w:hAnsi="Times New Roman" w:cs="Times New Roman"/>
          <w:sz w:val="28"/>
          <w:szCs w:val="28"/>
          <w:lang w:val="kk-KZ" w:eastAsia="ru-RU"/>
        </w:rPr>
        <w:lastRenderedPageBreak/>
        <w:t>заңнамаға және Қазақстан Республикасының Әкімшілік рәсімдік-процестік кодексіне сәйкес жіберіледі.</w:t>
      </w:r>
    </w:p>
    <w:p w14:paraId="243C0BF8" w14:textId="0B7A49E5" w:rsidR="003F73CA" w:rsidRPr="000E6384" w:rsidRDefault="0070517E"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Режимдік мекемелерде аудиторлық іс-шараларды жүргізумен байланысты құпия материалдарды зерделеу және талдау Қазақстан Республикасында құпиялылық режимін қамтамасыз ету жөніндегі қолданыстағы заңнамаға сәйкес жүзеге асырылады</w:t>
      </w:r>
      <w:r w:rsidR="003F73CA" w:rsidRPr="000E6384">
        <w:rPr>
          <w:rFonts w:ascii="Times New Roman" w:eastAsia="Times New Roman" w:hAnsi="Times New Roman" w:cs="Times New Roman"/>
          <w:sz w:val="28"/>
          <w:szCs w:val="28"/>
          <w:lang w:val="kk-KZ" w:eastAsia="ru-RU"/>
        </w:rPr>
        <w:t>.</w:t>
      </w:r>
      <w:r w:rsidRPr="000E6384">
        <w:rPr>
          <w:rFonts w:ascii="Times New Roman" w:eastAsia="Times New Roman" w:hAnsi="Times New Roman" w:cs="Times New Roman"/>
          <w:sz w:val="28"/>
          <w:szCs w:val="28"/>
          <w:lang w:val="kk-KZ" w:eastAsia="ru-RU"/>
        </w:rPr>
        <w:t xml:space="preserve"> </w:t>
      </w:r>
    </w:p>
    <w:p w14:paraId="2EA3F1DA" w14:textId="77777777" w:rsidR="001465A3" w:rsidRPr="000E6384" w:rsidRDefault="001465A3"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6281F9FB" w14:textId="284DCE74" w:rsidR="001465A3" w:rsidRPr="000E6384" w:rsidRDefault="001465A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4.2. Аудиторлық есептердің </w:t>
      </w:r>
      <w:r w:rsidR="00AE0DE8" w:rsidRPr="000E6384">
        <w:rPr>
          <w:rFonts w:ascii="Times New Roman" w:eastAsia="Times New Roman" w:hAnsi="Times New Roman" w:cs="Times New Roman"/>
          <w:b/>
          <w:sz w:val="28"/>
          <w:szCs w:val="28"/>
          <w:lang w:val="kk-KZ" w:eastAsia="ru-RU"/>
        </w:rPr>
        <w:t xml:space="preserve">жобаларын </w:t>
      </w:r>
      <w:r w:rsidRPr="000E6384">
        <w:rPr>
          <w:rFonts w:ascii="Times New Roman" w:eastAsia="Times New Roman" w:hAnsi="Times New Roman" w:cs="Times New Roman"/>
          <w:b/>
          <w:sz w:val="28"/>
          <w:szCs w:val="28"/>
          <w:lang w:val="kk-KZ" w:eastAsia="ru-RU"/>
        </w:rPr>
        <w:t>(</w:t>
      </w:r>
      <w:r w:rsidR="0070517E" w:rsidRPr="000E6384">
        <w:rPr>
          <w:rFonts w:ascii="Times New Roman" w:eastAsia="Times New Roman" w:hAnsi="Times New Roman" w:cs="Times New Roman"/>
          <w:b/>
          <w:sz w:val="28"/>
          <w:szCs w:val="28"/>
          <w:lang w:val="kk-KZ" w:eastAsia="ru-RU"/>
        </w:rPr>
        <w:t>А</w:t>
      </w:r>
      <w:r w:rsidRPr="000E6384">
        <w:rPr>
          <w:rFonts w:ascii="Times New Roman" w:eastAsia="Times New Roman" w:hAnsi="Times New Roman" w:cs="Times New Roman"/>
          <w:b/>
          <w:sz w:val="28"/>
          <w:szCs w:val="28"/>
          <w:lang w:val="kk-KZ" w:eastAsia="ru-RU"/>
        </w:rPr>
        <w:t>удиторлық есептерді) дайындау және олар бойынша сапа бақылау</w:t>
      </w:r>
      <w:r w:rsidR="0070517E" w:rsidRPr="000E6384">
        <w:rPr>
          <w:rFonts w:ascii="Times New Roman" w:eastAsia="Times New Roman" w:hAnsi="Times New Roman" w:cs="Times New Roman"/>
          <w:b/>
          <w:sz w:val="28"/>
          <w:szCs w:val="28"/>
          <w:lang w:val="kk-KZ" w:eastAsia="ru-RU"/>
        </w:rPr>
        <w:t>ы</w:t>
      </w:r>
      <w:r w:rsidRPr="000E6384">
        <w:rPr>
          <w:rFonts w:ascii="Times New Roman" w:eastAsia="Times New Roman" w:hAnsi="Times New Roman" w:cs="Times New Roman"/>
          <w:b/>
          <w:sz w:val="28"/>
          <w:szCs w:val="28"/>
          <w:lang w:val="kk-KZ" w:eastAsia="ru-RU"/>
        </w:rPr>
        <w:t xml:space="preserve">, </w:t>
      </w:r>
      <w:r w:rsidR="0070517E" w:rsidRPr="000E6384">
        <w:rPr>
          <w:rFonts w:ascii="Times New Roman" w:eastAsia="Times New Roman" w:hAnsi="Times New Roman" w:cs="Times New Roman"/>
          <w:b/>
          <w:sz w:val="28"/>
          <w:szCs w:val="28"/>
          <w:lang w:val="kk-KZ" w:eastAsia="ru-RU"/>
        </w:rPr>
        <w:t>с</w:t>
      </w:r>
      <w:r w:rsidRPr="000E6384">
        <w:rPr>
          <w:rFonts w:ascii="Times New Roman" w:eastAsia="Times New Roman" w:hAnsi="Times New Roman" w:cs="Times New Roman"/>
          <w:b/>
          <w:sz w:val="28"/>
          <w:szCs w:val="28"/>
          <w:lang w:val="kk-KZ" w:eastAsia="ru-RU"/>
        </w:rPr>
        <w:t>оның ішінде заң сараптамасы рәсімдерін жүргізу</w:t>
      </w:r>
      <w:r w:rsidR="00AE0DE8">
        <w:rPr>
          <w:rFonts w:ascii="Times New Roman" w:eastAsia="Times New Roman" w:hAnsi="Times New Roman" w:cs="Times New Roman"/>
          <w:b/>
          <w:sz w:val="28"/>
          <w:szCs w:val="28"/>
          <w:lang w:val="kk-KZ" w:eastAsia="ru-RU"/>
        </w:rPr>
        <w:t xml:space="preserve"> </w:t>
      </w:r>
    </w:p>
    <w:p w14:paraId="2F5FFE75" w14:textId="77777777" w:rsidR="00613993" w:rsidRPr="000E6384" w:rsidRDefault="00613993"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503CE9C0" w14:textId="7B7366A4" w:rsidR="00AD4A95"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67</w:t>
      </w:r>
      <w:r w:rsidR="00613993" w:rsidRPr="000E6384">
        <w:rPr>
          <w:rFonts w:ascii="Times New Roman" w:eastAsia="Times New Roman" w:hAnsi="Times New Roman" w:cs="Times New Roman"/>
          <w:sz w:val="28"/>
          <w:szCs w:val="28"/>
          <w:lang w:val="kk-KZ" w:eastAsia="ru-RU"/>
        </w:rPr>
        <w:t xml:space="preserve">. </w:t>
      </w:r>
      <w:r w:rsidR="005C022C">
        <w:rPr>
          <w:rFonts w:ascii="Times New Roman" w:eastAsia="Times New Roman" w:hAnsi="Times New Roman" w:cs="Times New Roman"/>
          <w:sz w:val="28"/>
          <w:szCs w:val="28"/>
          <w:lang w:val="kk-KZ" w:eastAsia="ru-RU"/>
        </w:rPr>
        <w:t>Тексеру комиссиясы</w:t>
      </w:r>
      <w:r w:rsidR="00AD4A95" w:rsidRPr="000E6384">
        <w:rPr>
          <w:rFonts w:ascii="Times New Roman" w:eastAsia="Times New Roman" w:hAnsi="Times New Roman" w:cs="Times New Roman"/>
          <w:sz w:val="28"/>
          <w:szCs w:val="28"/>
          <w:lang w:val="kk-KZ" w:eastAsia="ru-RU"/>
        </w:rPr>
        <w:t xml:space="preserve"> жүргізген аудиторлық іс-шараның нәтижелері бойынша мемлекеттік аудит жүргізілген объектілердің әрқайсысына </w:t>
      </w:r>
      <w:r w:rsidR="00A910C3" w:rsidRPr="000E6384">
        <w:rPr>
          <w:rFonts w:ascii="Times New Roman" w:eastAsia="Times New Roman" w:hAnsi="Times New Roman" w:cs="Times New Roman"/>
          <w:sz w:val="28"/>
          <w:szCs w:val="28"/>
          <w:lang w:val="kk-KZ" w:eastAsia="ru-RU"/>
        </w:rPr>
        <w:t>МАҚБ</w:t>
      </w:r>
      <w:r w:rsidR="00AD4A95" w:rsidRPr="000E6384">
        <w:rPr>
          <w:rFonts w:ascii="Times New Roman" w:eastAsia="Times New Roman" w:hAnsi="Times New Roman" w:cs="Times New Roman"/>
          <w:sz w:val="28"/>
          <w:szCs w:val="28"/>
          <w:lang w:val="kk-KZ" w:eastAsia="ru-RU"/>
        </w:rPr>
        <w:t xml:space="preserve"> </w:t>
      </w:r>
      <w:r w:rsidR="00A910C3" w:rsidRPr="000E6384">
        <w:rPr>
          <w:rFonts w:ascii="Times New Roman" w:eastAsia="Times New Roman" w:hAnsi="Times New Roman" w:cs="Times New Roman"/>
          <w:sz w:val="28"/>
          <w:szCs w:val="28"/>
          <w:lang w:val="kk-KZ" w:eastAsia="ru-RU"/>
        </w:rPr>
        <w:t>қ</w:t>
      </w:r>
      <w:r w:rsidR="00AD4A95" w:rsidRPr="000E6384">
        <w:rPr>
          <w:rFonts w:ascii="Times New Roman" w:eastAsia="Times New Roman" w:hAnsi="Times New Roman" w:cs="Times New Roman"/>
          <w:sz w:val="28"/>
          <w:szCs w:val="28"/>
          <w:lang w:val="kk-KZ" w:eastAsia="ru-RU"/>
        </w:rPr>
        <w:t>ағидалар</w:t>
      </w:r>
      <w:r w:rsidR="00A910C3" w:rsidRPr="000E6384">
        <w:rPr>
          <w:rFonts w:ascii="Times New Roman" w:eastAsia="Times New Roman" w:hAnsi="Times New Roman" w:cs="Times New Roman"/>
          <w:sz w:val="28"/>
          <w:szCs w:val="28"/>
          <w:lang w:val="kk-KZ" w:eastAsia="ru-RU"/>
        </w:rPr>
        <w:t>ына</w:t>
      </w:r>
      <w:r w:rsidR="00AD4A95" w:rsidRPr="000E6384">
        <w:rPr>
          <w:rFonts w:ascii="Times New Roman" w:eastAsia="Times New Roman" w:hAnsi="Times New Roman" w:cs="Times New Roman"/>
          <w:sz w:val="28"/>
          <w:szCs w:val="28"/>
          <w:lang w:val="kk-KZ" w:eastAsia="ru-RU"/>
        </w:rPr>
        <w:t xml:space="preserve"> сәйкес </w:t>
      </w:r>
      <w:r w:rsidR="00A910C3" w:rsidRPr="000E6384">
        <w:rPr>
          <w:rFonts w:ascii="Times New Roman" w:eastAsia="Times New Roman" w:hAnsi="Times New Roman" w:cs="Times New Roman"/>
          <w:sz w:val="28"/>
          <w:szCs w:val="28"/>
          <w:lang w:val="kk-KZ" w:eastAsia="ru-RU"/>
        </w:rPr>
        <w:t>аудиторлық есептердің жобалары (Анықталған бұзушылықтар тізілімдері, оларға қоса берілген Анықталған жүйелік кемшіліктер кестелері (бұдан әрі – Тізілім, Кесте) жасалады.</w:t>
      </w:r>
    </w:p>
    <w:p w14:paraId="07890CB1" w14:textId="21DA33DE" w:rsidR="00613993"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68</w:t>
      </w:r>
      <w:r w:rsidR="00613993" w:rsidRPr="000E6384">
        <w:rPr>
          <w:rFonts w:ascii="Times New Roman" w:eastAsia="Times New Roman" w:hAnsi="Times New Roman" w:cs="Times New Roman"/>
          <w:sz w:val="28"/>
          <w:szCs w:val="28"/>
          <w:lang w:val="kk-KZ" w:eastAsia="ru-RU"/>
        </w:rPr>
        <w:t xml:space="preserve">. </w:t>
      </w:r>
      <w:r w:rsidR="00A910C3" w:rsidRPr="000E6384">
        <w:rPr>
          <w:rFonts w:ascii="Times New Roman" w:eastAsia="Times New Roman" w:hAnsi="Times New Roman" w:cs="Times New Roman"/>
          <w:sz w:val="28"/>
          <w:szCs w:val="28"/>
          <w:lang w:val="kk-KZ" w:eastAsia="ru-RU"/>
        </w:rPr>
        <w:t>Мемлекеттік аудит тобының жетекшісі (мемлекеттік аудитор) объектіде аудиторлық іс-шара аяқталғаннан кейін келесі жұмыс күнінен кешіктірмей, мемлекеттік аудиторлар қол қойған аудиторлық есептің жобасын, Тізілімдерді, кестелерді және қосымшаларды (болған жағдайда) мынадай қолайлы тәсілдердің бірі арқылы</w:t>
      </w:r>
      <w:r w:rsidR="00613993" w:rsidRPr="000E6384">
        <w:rPr>
          <w:rFonts w:ascii="Times New Roman" w:eastAsia="Times New Roman" w:hAnsi="Times New Roman" w:cs="Times New Roman"/>
          <w:sz w:val="28"/>
          <w:szCs w:val="28"/>
          <w:lang w:val="kk-KZ" w:eastAsia="ru-RU"/>
        </w:rPr>
        <w:t>:</w:t>
      </w:r>
      <w:r w:rsidR="00A910C3" w:rsidRPr="000E6384">
        <w:rPr>
          <w:rFonts w:ascii="Times New Roman" w:eastAsia="Times New Roman" w:hAnsi="Times New Roman" w:cs="Times New Roman"/>
          <w:sz w:val="28"/>
          <w:szCs w:val="28"/>
          <w:lang w:val="kk-KZ" w:eastAsia="ru-RU"/>
        </w:rPr>
        <w:t xml:space="preserve"> </w:t>
      </w:r>
    </w:p>
    <w:p w14:paraId="2FB89999" w14:textId="2718683E" w:rsidR="00613993" w:rsidRPr="000E6384" w:rsidRDefault="0061399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1) </w:t>
      </w:r>
      <w:r w:rsidR="00244EA9" w:rsidRPr="000E6384">
        <w:rPr>
          <w:rFonts w:ascii="Times New Roman" w:eastAsia="Times New Roman" w:hAnsi="Times New Roman" w:cs="Times New Roman"/>
          <w:sz w:val="28"/>
          <w:szCs w:val="28"/>
          <w:lang w:val="kk-KZ" w:eastAsia="ru-RU"/>
        </w:rPr>
        <w:t>мемлекеттік аудитордың өзі қолма-қол</w:t>
      </w:r>
      <w:r w:rsidRPr="000E6384">
        <w:rPr>
          <w:rFonts w:ascii="Times New Roman" w:eastAsia="Times New Roman" w:hAnsi="Times New Roman" w:cs="Times New Roman"/>
          <w:sz w:val="28"/>
          <w:szCs w:val="28"/>
          <w:lang w:val="kk-KZ" w:eastAsia="ru-RU"/>
        </w:rPr>
        <w:t>;</w:t>
      </w:r>
    </w:p>
    <w:p w14:paraId="57E95E5E" w14:textId="547F31C0" w:rsidR="00613993" w:rsidRPr="000E6384" w:rsidRDefault="0061399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2) </w:t>
      </w:r>
      <w:r w:rsidR="00244EA9" w:rsidRPr="000E6384">
        <w:rPr>
          <w:rFonts w:ascii="Times New Roman" w:eastAsia="Times New Roman" w:hAnsi="Times New Roman" w:cs="Times New Roman"/>
          <w:sz w:val="28"/>
          <w:szCs w:val="28"/>
          <w:lang w:val="kk-KZ" w:eastAsia="ru-RU"/>
        </w:rPr>
        <w:t>сканерден өткізілгендерін – қорғалған байланыс арналары бойынша</w:t>
      </w:r>
      <w:r w:rsidRPr="000E6384">
        <w:rPr>
          <w:rFonts w:ascii="Times New Roman" w:eastAsia="Times New Roman" w:hAnsi="Times New Roman" w:cs="Times New Roman"/>
          <w:sz w:val="28"/>
          <w:szCs w:val="28"/>
          <w:lang w:val="kk-KZ" w:eastAsia="ru-RU"/>
        </w:rPr>
        <w:t>;</w:t>
      </w:r>
    </w:p>
    <w:p w14:paraId="2ED6298C" w14:textId="17783DFA" w:rsidR="00613993" w:rsidRPr="000E6384" w:rsidRDefault="0061399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3) </w:t>
      </w:r>
      <w:r w:rsidR="00244EA9" w:rsidRPr="000E6384">
        <w:rPr>
          <w:rFonts w:ascii="Times New Roman" w:eastAsia="Times New Roman" w:hAnsi="Times New Roman" w:cs="Times New Roman"/>
          <w:sz w:val="28"/>
          <w:szCs w:val="28"/>
          <w:lang w:val="kk-KZ" w:eastAsia="ru-RU"/>
        </w:rPr>
        <w:t>Аудиторлық есеп жобасының тұпнұсқасын (құпияны қоспағанда) фельдъегерлік байланыс не хабарламасы бар тапсырыс хатпен пошта арқылы</w:t>
      </w:r>
      <w:r w:rsidRPr="000E6384">
        <w:rPr>
          <w:rFonts w:ascii="Times New Roman" w:eastAsia="Times New Roman" w:hAnsi="Times New Roman" w:cs="Times New Roman"/>
          <w:sz w:val="28"/>
          <w:szCs w:val="28"/>
          <w:lang w:val="kk-KZ" w:eastAsia="ru-RU"/>
        </w:rPr>
        <w:t>;</w:t>
      </w:r>
    </w:p>
    <w:p w14:paraId="69049AD3" w14:textId="29B3DD52" w:rsidR="00613993" w:rsidRPr="000E6384" w:rsidRDefault="0061399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4) </w:t>
      </w:r>
      <w:r w:rsidR="00244EA9" w:rsidRPr="000E6384">
        <w:rPr>
          <w:rFonts w:ascii="Times New Roman" w:eastAsia="Times New Roman" w:hAnsi="Times New Roman" w:cs="Times New Roman"/>
          <w:sz w:val="28"/>
          <w:szCs w:val="28"/>
          <w:lang w:val="kk-KZ" w:eastAsia="ru-RU"/>
        </w:rPr>
        <w:t xml:space="preserve">құпия сипаты бар аудиторлық іс-шаралар бойынша, – Қазақстан Республикасының мемлекеттік құпияларды қорғау жөніндегі заңнамасында белгіленген талаптарды сақтай отырып, </w:t>
      </w:r>
      <w:r w:rsidR="005C022C">
        <w:rPr>
          <w:rFonts w:ascii="Times New Roman" w:eastAsia="Times New Roman" w:hAnsi="Times New Roman" w:cs="Times New Roman"/>
          <w:sz w:val="28"/>
          <w:szCs w:val="28"/>
          <w:lang w:val="kk-KZ" w:eastAsia="ru-RU"/>
        </w:rPr>
        <w:t>Тексеру комиссияға</w:t>
      </w:r>
      <w:r w:rsidR="00244EA9" w:rsidRPr="000E6384">
        <w:rPr>
          <w:rFonts w:ascii="Times New Roman" w:eastAsia="Times New Roman" w:hAnsi="Times New Roman" w:cs="Times New Roman"/>
          <w:sz w:val="28"/>
          <w:szCs w:val="28"/>
          <w:lang w:val="kk-KZ" w:eastAsia="ru-RU"/>
        </w:rPr>
        <w:t xml:space="preserve"> жібереді</w:t>
      </w:r>
      <w:r w:rsidRPr="000E6384">
        <w:rPr>
          <w:rFonts w:ascii="Times New Roman" w:eastAsia="Times New Roman" w:hAnsi="Times New Roman" w:cs="Times New Roman"/>
          <w:sz w:val="28"/>
          <w:szCs w:val="28"/>
          <w:lang w:val="kk-KZ" w:eastAsia="ru-RU"/>
        </w:rPr>
        <w:t>.</w:t>
      </w:r>
      <w:r w:rsidR="00244EA9" w:rsidRPr="000E6384">
        <w:rPr>
          <w:rFonts w:ascii="Times New Roman" w:eastAsia="Times New Roman" w:hAnsi="Times New Roman" w:cs="Times New Roman"/>
          <w:sz w:val="28"/>
          <w:szCs w:val="28"/>
          <w:lang w:val="kk-KZ" w:eastAsia="ru-RU"/>
        </w:rPr>
        <w:t xml:space="preserve">   </w:t>
      </w:r>
    </w:p>
    <w:p w14:paraId="0496B422" w14:textId="27110B29" w:rsidR="001403F9" w:rsidRPr="001403F9" w:rsidRDefault="000A5578" w:rsidP="001403F9">
      <w:pPr>
        <w:spacing w:line="240" w:lineRule="auto"/>
        <w:ind w:left="-284" w:firstLine="568"/>
        <w:contextualSpacing/>
        <w:jc w:val="both"/>
        <w:rPr>
          <w:rFonts w:ascii="Times New Roman" w:eastAsia="Times New Roman" w:hAnsi="Times New Roman" w:cs="Times New Roman"/>
          <w:sz w:val="28"/>
          <w:szCs w:val="28"/>
          <w:lang w:val="kk-KZ" w:eastAsia="ru-RU"/>
        </w:rPr>
      </w:pPr>
      <w:r w:rsidRPr="001403F9">
        <w:rPr>
          <w:rFonts w:ascii="Times New Roman" w:eastAsia="Times New Roman" w:hAnsi="Times New Roman" w:cs="Times New Roman"/>
          <w:sz w:val="28"/>
          <w:szCs w:val="28"/>
          <w:lang w:val="kk-KZ" w:eastAsia="ru-RU"/>
        </w:rPr>
        <w:t>69</w:t>
      </w:r>
      <w:r w:rsidR="001403F9" w:rsidRPr="001403F9">
        <w:rPr>
          <w:rFonts w:ascii="Times New Roman" w:eastAsia="Times New Roman" w:hAnsi="Times New Roman" w:cs="Times New Roman"/>
          <w:sz w:val="28"/>
          <w:szCs w:val="28"/>
          <w:lang w:val="kk-KZ" w:eastAsia="ru-RU"/>
        </w:rPr>
        <w:t>. Мемлекеттік аудитті жүргізуге және құқықтық қамтамасыз етуге жауапты құрылымдық бөлімшелер МАҚБ қағидаларына және 750. Рәсімдік стандартқа, сондай-ақ оны қолдану жөніндегі әдіснамалық нұсқаулыққа сәйкес осы Регламенттің 67-тармағында көрсетілген құжаттарды алған күннен бастап жеті жұмыс күні ішінде оларға сапа бақылауы және заң сараптамасы рәсімін жүргізеді.</w:t>
      </w:r>
    </w:p>
    <w:p w14:paraId="3DB1ED0D" w14:textId="2B8F82BE" w:rsidR="001403F9" w:rsidRPr="001403F9" w:rsidRDefault="001403F9" w:rsidP="001403F9">
      <w:pPr>
        <w:spacing w:line="240" w:lineRule="auto"/>
        <w:ind w:left="-284" w:firstLine="568"/>
        <w:contextualSpacing/>
        <w:jc w:val="both"/>
        <w:rPr>
          <w:rFonts w:ascii="Times New Roman" w:eastAsia="Times New Roman" w:hAnsi="Times New Roman" w:cs="Times New Roman"/>
          <w:sz w:val="28"/>
          <w:szCs w:val="28"/>
          <w:lang w:val="kk-KZ" w:eastAsia="ru-RU"/>
        </w:rPr>
      </w:pPr>
      <w:r w:rsidRPr="001403F9">
        <w:rPr>
          <w:rFonts w:ascii="Times New Roman" w:eastAsia="Times New Roman" w:hAnsi="Times New Roman" w:cs="Times New Roman"/>
          <w:sz w:val="28"/>
          <w:szCs w:val="28"/>
          <w:lang w:val="kk-KZ" w:eastAsia="ru-RU"/>
        </w:rPr>
        <w:t xml:space="preserve">69-1. Егер Аудиторлық есептің жобасында (Аудиторлық есепте): </w:t>
      </w:r>
    </w:p>
    <w:p w14:paraId="6DDFDD2B" w14:textId="77777777" w:rsidR="001403F9" w:rsidRPr="001403F9" w:rsidRDefault="001403F9" w:rsidP="001403F9">
      <w:pPr>
        <w:numPr>
          <w:ilvl w:val="0"/>
          <w:numId w:val="13"/>
        </w:numPr>
        <w:spacing w:line="240" w:lineRule="auto"/>
        <w:ind w:left="-284" w:firstLine="568"/>
        <w:contextualSpacing/>
        <w:jc w:val="both"/>
        <w:rPr>
          <w:rFonts w:ascii="Times New Roman" w:eastAsia="Times New Roman" w:hAnsi="Times New Roman" w:cs="Times New Roman"/>
          <w:sz w:val="28"/>
          <w:szCs w:val="28"/>
          <w:lang w:val="kk-KZ" w:eastAsia="ru-RU"/>
        </w:rPr>
      </w:pPr>
      <w:r w:rsidRPr="001403F9">
        <w:rPr>
          <w:rFonts w:ascii="Times New Roman" w:eastAsia="Times New Roman" w:hAnsi="Times New Roman" w:cs="Times New Roman"/>
          <w:sz w:val="28"/>
          <w:szCs w:val="28"/>
          <w:lang w:val="kk-KZ" w:eastAsia="ru-RU"/>
        </w:rPr>
        <w:t xml:space="preserve">бұзушылықтардың елу тармағына дейін қамтылса, заң сараптамасы ол Тексеру комиссиясының кеңсесінде тіркелген күннен бастап бес жұмыс күнінен аспайтын мерзімде жүргізіледі;  </w:t>
      </w:r>
    </w:p>
    <w:p w14:paraId="70B48EFB" w14:textId="20D695B7" w:rsidR="00613993" w:rsidRPr="001403F9" w:rsidRDefault="000A5578" w:rsidP="002F53F8">
      <w:pPr>
        <w:numPr>
          <w:ilvl w:val="0"/>
          <w:numId w:val="13"/>
        </w:numPr>
        <w:spacing w:line="240" w:lineRule="auto"/>
        <w:ind w:left="-284" w:firstLine="568"/>
        <w:contextualSpacing/>
        <w:jc w:val="both"/>
        <w:rPr>
          <w:rFonts w:ascii="Times New Roman" w:eastAsia="Times New Roman" w:hAnsi="Times New Roman" w:cs="Times New Roman"/>
          <w:sz w:val="28"/>
          <w:szCs w:val="28"/>
          <w:lang w:val="kk-KZ" w:eastAsia="ru-RU"/>
        </w:rPr>
      </w:pPr>
      <w:r w:rsidRPr="001403F9">
        <w:rPr>
          <w:rFonts w:ascii="Times New Roman" w:eastAsia="Times New Roman" w:hAnsi="Times New Roman" w:cs="Times New Roman"/>
          <w:sz w:val="28"/>
          <w:szCs w:val="28"/>
          <w:lang w:val="kk-KZ" w:eastAsia="ru-RU"/>
        </w:rPr>
        <w:t xml:space="preserve">бұзушылықтардың елу және одан да көп тармағы қамтылса, заң сараптамасы ол </w:t>
      </w:r>
      <w:r w:rsidR="001403F9" w:rsidRPr="001403F9">
        <w:rPr>
          <w:rFonts w:ascii="Times New Roman" w:eastAsia="Times New Roman" w:hAnsi="Times New Roman" w:cs="Times New Roman"/>
          <w:sz w:val="28"/>
          <w:szCs w:val="28"/>
          <w:lang w:val="kk-KZ" w:eastAsia="ru-RU"/>
        </w:rPr>
        <w:t xml:space="preserve">Тексеру комиссиясының </w:t>
      </w:r>
      <w:r w:rsidRPr="001403F9">
        <w:rPr>
          <w:rFonts w:ascii="Times New Roman" w:eastAsia="Times New Roman" w:hAnsi="Times New Roman" w:cs="Times New Roman"/>
          <w:sz w:val="28"/>
          <w:szCs w:val="28"/>
          <w:lang w:val="kk-KZ" w:eastAsia="ru-RU"/>
        </w:rPr>
        <w:t>кеңсесінде тіркелген күннен бастап алты жұмыс күнінен аспайтын мерзімде жүргізіледі.</w:t>
      </w:r>
      <w:bookmarkStart w:id="0" w:name="_GoBack"/>
      <w:bookmarkEnd w:id="0"/>
      <w:r w:rsidR="00916915" w:rsidRPr="001403F9">
        <w:rPr>
          <w:rFonts w:ascii="Times New Roman" w:eastAsia="Times New Roman" w:hAnsi="Times New Roman" w:cs="Times New Roman"/>
          <w:sz w:val="28"/>
          <w:szCs w:val="28"/>
          <w:lang w:val="kk-KZ" w:eastAsia="ru-RU"/>
        </w:rPr>
        <w:t xml:space="preserve"> </w:t>
      </w:r>
    </w:p>
    <w:p w14:paraId="23781029" w14:textId="024A1D60" w:rsidR="00613993" w:rsidRPr="000E6384" w:rsidRDefault="005C022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411C80">
        <w:rPr>
          <w:rFonts w:ascii="Times New Roman" w:eastAsia="Times New Roman" w:hAnsi="Times New Roman" w:cs="Times New Roman"/>
          <w:sz w:val="28"/>
          <w:szCs w:val="28"/>
          <w:lang w:val="kk-KZ" w:eastAsia="ru-RU"/>
        </w:rPr>
        <w:t>0</w:t>
      </w:r>
      <w:r w:rsidR="00613993" w:rsidRPr="000E6384">
        <w:rPr>
          <w:rFonts w:ascii="Times New Roman" w:eastAsia="Times New Roman" w:hAnsi="Times New Roman" w:cs="Times New Roman"/>
          <w:sz w:val="28"/>
          <w:szCs w:val="28"/>
          <w:lang w:val="kk-KZ" w:eastAsia="ru-RU"/>
        </w:rPr>
        <w:t xml:space="preserve">. </w:t>
      </w:r>
      <w:r w:rsidR="00477C60" w:rsidRPr="000E6384">
        <w:rPr>
          <w:rFonts w:ascii="Times New Roman" w:eastAsia="Times New Roman" w:hAnsi="Times New Roman" w:cs="Times New Roman"/>
          <w:sz w:val="28"/>
          <w:szCs w:val="28"/>
          <w:lang w:val="kk-KZ" w:eastAsia="ru-RU"/>
        </w:rPr>
        <w:t xml:space="preserve">Егер заң қорытындысын (сараптамалық қорытындыны) дайындау кезінде аудиторлық іс-шара материалдарына мемлекеттік аудиторлар тіркелген Аудиторлық есепке қоса берілмеген құжаттарды ұсынса, олар мұндай құжаттарды </w:t>
      </w:r>
      <w:r w:rsidR="00477C60" w:rsidRPr="000E6384">
        <w:rPr>
          <w:rFonts w:ascii="Times New Roman" w:eastAsia="Times New Roman" w:hAnsi="Times New Roman" w:cs="Times New Roman"/>
          <w:sz w:val="28"/>
          <w:szCs w:val="28"/>
          <w:lang w:val="kk-KZ" w:eastAsia="ru-RU"/>
        </w:rPr>
        <w:lastRenderedPageBreak/>
        <w:t>мемлекеттік аудит материалдарына, соның ішінде оның электрондық нұсқасына қоса тіркейді</w:t>
      </w:r>
      <w:r w:rsidR="00613993" w:rsidRPr="000E6384">
        <w:rPr>
          <w:rFonts w:ascii="Times New Roman" w:eastAsia="Times New Roman" w:hAnsi="Times New Roman" w:cs="Times New Roman"/>
          <w:sz w:val="28"/>
          <w:szCs w:val="28"/>
          <w:lang w:val="kk-KZ" w:eastAsia="ru-RU"/>
        </w:rPr>
        <w:t>.</w:t>
      </w:r>
      <w:r w:rsidR="00AE0943" w:rsidRPr="000E6384">
        <w:rPr>
          <w:rFonts w:ascii="Times New Roman" w:eastAsia="Times New Roman" w:hAnsi="Times New Roman" w:cs="Times New Roman"/>
          <w:sz w:val="28"/>
          <w:szCs w:val="28"/>
          <w:lang w:val="kk-KZ" w:eastAsia="ru-RU"/>
        </w:rPr>
        <w:t xml:space="preserve"> </w:t>
      </w:r>
    </w:p>
    <w:p w14:paraId="317E6C71" w14:textId="2FAAB526" w:rsidR="00477C60" w:rsidRPr="000E6384" w:rsidRDefault="00477C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Құжаттарды қоса тіркеу мемлекеттік аудитті жүргізуге жауапты құрылымдық бөлімшенің </w:t>
      </w:r>
      <w:r w:rsidR="00D9125D">
        <w:rPr>
          <w:rFonts w:ascii="Times New Roman" w:eastAsia="Times New Roman" w:hAnsi="Times New Roman" w:cs="Times New Roman"/>
          <w:sz w:val="28"/>
          <w:szCs w:val="28"/>
          <w:lang w:val="kk-KZ" w:eastAsia="ru-RU"/>
        </w:rPr>
        <w:t>Тексеру комиссиясының</w:t>
      </w:r>
      <w:r w:rsidR="00045302" w:rsidRPr="000E6384">
        <w:rPr>
          <w:rFonts w:ascii="Times New Roman" w:eastAsia="Times New Roman" w:hAnsi="Times New Roman" w:cs="Times New Roman"/>
          <w:sz w:val="28"/>
          <w:szCs w:val="28"/>
          <w:lang w:val="kk-KZ" w:eastAsia="ru-RU"/>
        </w:rPr>
        <w:t xml:space="preserve"> мемлекеттік аудитті жүргізуге жауапты </w:t>
      </w:r>
      <w:r w:rsidRPr="000E6384">
        <w:rPr>
          <w:rFonts w:ascii="Times New Roman" w:eastAsia="Times New Roman" w:hAnsi="Times New Roman" w:cs="Times New Roman"/>
          <w:sz w:val="28"/>
          <w:szCs w:val="28"/>
          <w:lang w:val="kk-KZ" w:eastAsia="ru-RU"/>
        </w:rPr>
        <w:t xml:space="preserve">мүшесін хабардар ете отырып, құжат айналымына, құқықтық қамтамасыз етуге, сапа бақылауына жауапты құрылымдық бөлімшеге </w:t>
      </w:r>
      <w:r w:rsidR="00AE0943" w:rsidRPr="000E6384">
        <w:rPr>
          <w:rFonts w:ascii="Times New Roman" w:eastAsia="Times New Roman" w:hAnsi="Times New Roman" w:cs="Times New Roman"/>
          <w:sz w:val="28"/>
          <w:szCs w:val="28"/>
          <w:lang w:val="kk-KZ" w:eastAsia="ru-RU"/>
        </w:rPr>
        <w:t xml:space="preserve">аудиторлық іс-шараның қорытындыларын дайындау процесі аяқталғаннан </w:t>
      </w:r>
      <w:r w:rsidRPr="000E6384">
        <w:rPr>
          <w:rFonts w:ascii="Times New Roman" w:eastAsia="Times New Roman" w:hAnsi="Times New Roman" w:cs="Times New Roman"/>
          <w:sz w:val="28"/>
          <w:szCs w:val="28"/>
          <w:lang w:val="kk-KZ" w:eastAsia="ru-RU"/>
        </w:rPr>
        <w:t xml:space="preserve">кешіктірмей қоса тіркеуге жататын құжаттарды немесе олардың көшірмелерін қоса бере отырып, </w:t>
      </w:r>
      <w:r w:rsidR="00AE0943" w:rsidRPr="000E6384">
        <w:rPr>
          <w:rFonts w:ascii="Times New Roman" w:eastAsia="Times New Roman" w:hAnsi="Times New Roman" w:cs="Times New Roman"/>
          <w:sz w:val="28"/>
          <w:szCs w:val="28"/>
          <w:lang w:val="kk-KZ" w:eastAsia="ru-RU"/>
        </w:rPr>
        <w:t>БҚА</w:t>
      </w:r>
      <w:r w:rsidRPr="000E6384">
        <w:rPr>
          <w:rFonts w:ascii="Times New Roman" w:eastAsia="Times New Roman" w:hAnsi="Times New Roman" w:cs="Times New Roman"/>
          <w:sz w:val="28"/>
          <w:szCs w:val="28"/>
          <w:lang w:val="kk-KZ" w:eastAsia="ru-RU"/>
        </w:rPr>
        <w:t xml:space="preserve"> арқылы қызметтік жазба жіберуі арқылы жүзеге асырылады</w:t>
      </w:r>
      <w:r w:rsidR="00AE0943" w:rsidRPr="000E6384">
        <w:rPr>
          <w:rFonts w:ascii="Times New Roman" w:eastAsia="Times New Roman" w:hAnsi="Times New Roman" w:cs="Times New Roman"/>
          <w:sz w:val="28"/>
          <w:szCs w:val="28"/>
          <w:lang w:val="kk-KZ" w:eastAsia="ru-RU"/>
        </w:rPr>
        <w:t xml:space="preserve">. </w:t>
      </w:r>
    </w:p>
    <w:p w14:paraId="10F4C9CC" w14:textId="48E776FD" w:rsidR="0019529C" w:rsidRPr="003F7E7A" w:rsidRDefault="005C022C" w:rsidP="0019529C">
      <w:pPr>
        <w:spacing w:after="0" w:line="240" w:lineRule="auto"/>
        <w:ind w:left="-284" w:firstLine="284"/>
        <w:jc w:val="both"/>
        <w:rPr>
          <w:rFonts w:ascii="Times New Roman" w:hAnsi="Times New Roman"/>
          <w:sz w:val="28"/>
          <w:szCs w:val="28"/>
          <w:lang w:val="kk-KZ"/>
        </w:rPr>
      </w:pPr>
      <w:r>
        <w:rPr>
          <w:rFonts w:ascii="Times New Roman" w:eastAsia="Times New Roman" w:hAnsi="Times New Roman" w:cs="Times New Roman"/>
          <w:sz w:val="28"/>
          <w:szCs w:val="28"/>
          <w:lang w:val="kk-KZ" w:eastAsia="ru-RU"/>
        </w:rPr>
        <w:t>7</w:t>
      </w:r>
      <w:r w:rsidR="00411C80">
        <w:rPr>
          <w:rFonts w:ascii="Times New Roman" w:eastAsia="Times New Roman" w:hAnsi="Times New Roman" w:cs="Times New Roman"/>
          <w:sz w:val="28"/>
          <w:szCs w:val="28"/>
          <w:lang w:val="kk-KZ" w:eastAsia="ru-RU"/>
        </w:rPr>
        <w:t>1</w:t>
      </w:r>
      <w:r w:rsidR="00613993" w:rsidRPr="000E6384">
        <w:rPr>
          <w:rFonts w:ascii="Times New Roman" w:eastAsia="Times New Roman" w:hAnsi="Times New Roman" w:cs="Times New Roman"/>
          <w:sz w:val="28"/>
          <w:szCs w:val="28"/>
          <w:lang w:val="kk-KZ" w:eastAsia="ru-RU"/>
        </w:rPr>
        <w:t xml:space="preserve">. </w:t>
      </w:r>
      <w:r w:rsidR="0019529C" w:rsidRPr="003F7E7A">
        <w:rPr>
          <w:rFonts w:ascii="Times New Roman" w:hAnsi="Times New Roman"/>
          <w:sz w:val="28"/>
          <w:szCs w:val="28"/>
          <w:lang w:val="kk-KZ"/>
        </w:rPr>
        <w:t xml:space="preserve">Аудиторлық есептің, оған қоса берілген Жүйелі кемшіліктер кестесі мен Тізілімнің жобасына заң қорытындысын қарауды мемлекеттік аудит тобы оны алған күннен бастап үш жұмыс күні ішінде жүзеге асырады. Заң қорытындысын қарау кезінде </w:t>
      </w:r>
      <w:r w:rsidR="0019529C">
        <w:rPr>
          <w:rFonts w:ascii="Times New Roman" w:hAnsi="Times New Roman"/>
          <w:sz w:val="28"/>
          <w:szCs w:val="28"/>
          <w:lang w:val="kk-KZ"/>
        </w:rPr>
        <w:t>Тексеру комиссиясының</w:t>
      </w:r>
      <w:r w:rsidR="0019529C" w:rsidRPr="003F7E7A">
        <w:rPr>
          <w:rFonts w:ascii="Times New Roman" w:hAnsi="Times New Roman"/>
          <w:sz w:val="28"/>
          <w:szCs w:val="28"/>
          <w:lang w:val="kk-KZ"/>
        </w:rPr>
        <w:t xml:space="preserve"> мемлекеттік аудитті жүргізуге жауапты мүшесінің (болған жағдайда) және мемлекеттік аудитті жүргізуге жауапты құрылымдық бөлімше басшысының ескертулері мен ұсыныстары ескеріледі. Ескертулер мен ұсыныстар қабылданбаған жағдайда, мемлекеттік аудит тобы дәлелді жауап береді.</w:t>
      </w:r>
    </w:p>
    <w:p w14:paraId="19EE4112" w14:textId="77777777" w:rsidR="0019529C" w:rsidRPr="003F7E7A" w:rsidRDefault="0019529C" w:rsidP="0019529C">
      <w:pPr>
        <w:spacing w:after="0" w:line="240" w:lineRule="auto"/>
        <w:ind w:left="-284" w:firstLine="284"/>
        <w:jc w:val="both"/>
        <w:rPr>
          <w:rFonts w:ascii="Times New Roman" w:hAnsi="Times New Roman"/>
          <w:sz w:val="28"/>
          <w:szCs w:val="28"/>
          <w:lang w:val="kk-KZ"/>
        </w:rPr>
      </w:pPr>
      <w:r w:rsidRPr="003F7E7A">
        <w:rPr>
          <w:rFonts w:ascii="Times New Roman" w:hAnsi="Times New Roman"/>
          <w:sz w:val="28"/>
          <w:szCs w:val="28"/>
          <w:lang w:val="kk-KZ"/>
        </w:rPr>
        <w:t>Аудиторлық есептің, оған қоса берілген Жүйелі кемшіліктер кестесі мен Тізілімнің жобасына заң қорытындысын қарау кезінде келіспеушіліктер туындаған жағдайда, даулы мәселелер 750. Рәсімдік стандартты қолдану жөніндегі әдіснамалық басшылықта айқындалған тәртіппен келісу комиссиясының қарауына шығарылады.</w:t>
      </w:r>
    </w:p>
    <w:p w14:paraId="64431E96" w14:textId="77777777" w:rsidR="0019529C" w:rsidRPr="003F7E7A" w:rsidRDefault="0019529C" w:rsidP="0019529C">
      <w:pPr>
        <w:spacing w:after="0" w:line="240" w:lineRule="auto"/>
        <w:ind w:left="-284" w:firstLine="284"/>
        <w:jc w:val="both"/>
        <w:rPr>
          <w:rFonts w:ascii="Times New Roman" w:hAnsi="Times New Roman"/>
          <w:sz w:val="28"/>
          <w:szCs w:val="28"/>
          <w:lang w:val="kk-KZ"/>
        </w:rPr>
      </w:pPr>
      <w:r w:rsidRPr="003F7E7A">
        <w:rPr>
          <w:rFonts w:ascii="Times New Roman" w:hAnsi="Times New Roman"/>
          <w:sz w:val="28"/>
          <w:szCs w:val="28"/>
          <w:lang w:val="kk-KZ"/>
        </w:rPr>
        <w:t>Сараптаманы қарау нәтижелері бойынша Аудиторлық есепке аудиторлық іс-шараны жүргізген мемлекеттік аудитор екі данада қол қояды. Мемлекеттік аудиторлар Аудиторлық есептің екінші парағынан бастап барлық бетіне қол қояды.</w:t>
      </w:r>
    </w:p>
    <w:p w14:paraId="7DF95288" w14:textId="61503862" w:rsidR="0019529C" w:rsidRPr="003F7E7A" w:rsidRDefault="0019529C" w:rsidP="0019529C">
      <w:pPr>
        <w:spacing w:after="0" w:line="240" w:lineRule="auto"/>
        <w:ind w:left="-284" w:firstLine="284"/>
        <w:jc w:val="both"/>
        <w:rPr>
          <w:rFonts w:ascii="Times New Roman" w:hAnsi="Times New Roman"/>
          <w:sz w:val="28"/>
          <w:szCs w:val="28"/>
          <w:lang w:val="kk-KZ"/>
        </w:rPr>
      </w:pPr>
      <w:r w:rsidRPr="003F7E7A">
        <w:rPr>
          <w:rFonts w:ascii="Times New Roman" w:hAnsi="Times New Roman"/>
          <w:sz w:val="28"/>
          <w:szCs w:val="28"/>
          <w:lang w:val="kk-KZ"/>
        </w:rPr>
        <w:t xml:space="preserve">Аудиторлық есептің бір данасы </w:t>
      </w:r>
      <w:r>
        <w:rPr>
          <w:rFonts w:ascii="Times New Roman" w:hAnsi="Times New Roman"/>
          <w:sz w:val="28"/>
          <w:szCs w:val="28"/>
          <w:lang w:val="kk-KZ"/>
        </w:rPr>
        <w:t>Тексеру комиссиясының</w:t>
      </w:r>
      <w:r w:rsidRPr="003F7E7A">
        <w:rPr>
          <w:rFonts w:ascii="Times New Roman" w:hAnsi="Times New Roman"/>
          <w:sz w:val="28"/>
          <w:szCs w:val="28"/>
          <w:lang w:val="kk-KZ"/>
        </w:rPr>
        <w:t xml:space="preserve"> кеңсесінде қалады.</w:t>
      </w:r>
    </w:p>
    <w:p w14:paraId="0E05E7AF" w14:textId="6BC8BECF" w:rsidR="00FC5231" w:rsidRPr="000E6384" w:rsidRDefault="0019529C" w:rsidP="0019529C">
      <w:pPr>
        <w:spacing w:line="240" w:lineRule="auto"/>
        <w:ind w:left="-284" w:firstLine="568"/>
        <w:contextualSpacing/>
        <w:jc w:val="both"/>
        <w:rPr>
          <w:rFonts w:ascii="Times New Roman" w:eastAsia="Times New Roman" w:hAnsi="Times New Roman" w:cs="Times New Roman"/>
          <w:sz w:val="28"/>
          <w:szCs w:val="28"/>
          <w:lang w:val="kk-KZ" w:eastAsia="ru-RU"/>
        </w:rPr>
      </w:pPr>
      <w:r w:rsidRPr="003F7E7A">
        <w:rPr>
          <w:rFonts w:ascii="Times New Roman" w:hAnsi="Times New Roman"/>
          <w:sz w:val="28"/>
          <w:szCs w:val="28"/>
          <w:lang w:val="kk-KZ"/>
        </w:rPr>
        <w:t xml:space="preserve">Аудиторлық есептің екінші данасы аудиторлық іс-шара шеңберінде соңғы аудит объектісінде аудиторлық іс-шара аяқталғаннан кейін он үш жұмыс күні мерзімі ішінде аудит объектісіне жіберіледі. Аудиторлық есеп осы Регламенттің </w:t>
      </w:r>
      <w:r w:rsidR="00411C80">
        <w:rPr>
          <w:rFonts w:ascii="Times New Roman" w:hAnsi="Times New Roman"/>
          <w:sz w:val="28"/>
          <w:szCs w:val="28"/>
          <w:lang w:val="kk-KZ"/>
        </w:rPr>
        <w:t>68</w:t>
      </w:r>
      <w:r w:rsidRPr="003F7E7A">
        <w:rPr>
          <w:rFonts w:ascii="Times New Roman" w:hAnsi="Times New Roman"/>
          <w:sz w:val="28"/>
          <w:szCs w:val="28"/>
          <w:lang w:val="kk-KZ"/>
        </w:rPr>
        <w:t>-тармағында көрсетілген қолайлы тәсілдердің бірі арқылы жіберіледі</w:t>
      </w:r>
      <w:r w:rsidR="00FC5231" w:rsidRPr="000E6384">
        <w:rPr>
          <w:rFonts w:ascii="Times New Roman" w:eastAsia="Times New Roman" w:hAnsi="Times New Roman" w:cs="Times New Roman"/>
          <w:sz w:val="28"/>
          <w:szCs w:val="28"/>
          <w:lang w:val="kk-KZ" w:eastAsia="ru-RU"/>
        </w:rPr>
        <w:t xml:space="preserve">. </w:t>
      </w:r>
    </w:p>
    <w:p w14:paraId="0F136D59" w14:textId="1E76F93C" w:rsidR="00FC5231" w:rsidRPr="000E6384" w:rsidRDefault="005C022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411C80">
        <w:rPr>
          <w:rFonts w:ascii="Times New Roman" w:eastAsia="Times New Roman" w:hAnsi="Times New Roman" w:cs="Times New Roman"/>
          <w:sz w:val="28"/>
          <w:szCs w:val="28"/>
          <w:lang w:val="kk-KZ" w:eastAsia="ru-RU"/>
        </w:rPr>
        <w:t>2</w:t>
      </w:r>
      <w:r w:rsidR="00613993" w:rsidRPr="000E6384">
        <w:rPr>
          <w:rFonts w:ascii="Times New Roman" w:eastAsia="Times New Roman" w:hAnsi="Times New Roman" w:cs="Times New Roman"/>
          <w:sz w:val="28"/>
          <w:szCs w:val="28"/>
          <w:lang w:val="kk-KZ" w:eastAsia="ru-RU"/>
        </w:rPr>
        <w:t>.</w:t>
      </w:r>
      <w:r w:rsidR="00FC5231" w:rsidRPr="000E6384">
        <w:rPr>
          <w:rFonts w:ascii="Times New Roman" w:eastAsia="Times New Roman" w:hAnsi="Times New Roman" w:cs="Times New Roman"/>
          <w:sz w:val="28"/>
          <w:szCs w:val="28"/>
          <w:lang w:val="kk-KZ" w:eastAsia="ru-RU"/>
        </w:rPr>
        <w:t xml:space="preserve"> Мемлекеттік аудит объектісінің </w:t>
      </w:r>
      <w:r w:rsidR="0019529C">
        <w:rPr>
          <w:rFonts w:ascii="Times New Roman" w:hAnsi="Times New Roman"/>
          <w:sz w:val="28"/>
          <w:szCs w:val="28"/>
          <w:lang w:val="kk-KZ"/>
        </w:rPr>
        <w:t>Тексеру комиссиясын</w:t>
      </w:r>
      <w:r w:rsidR="00FC5231" w:rsidRPr="000E6384">
        <w:rPr>
          <w:rFonts w:ascii="Times New Roman" w:eastAsia="Times New Roman" w:hAnsi="Times New Roman" w:cs="Times New Roman"/>
          <w:sz w:val="28"/>
          <w:szCs w:val="28"/>
          <w:lang w:val="kk-KZ" w:eastAsia="ru-RU"/>
        </w:rPr>
        <w:t xml:space="preserve">а келіп түскен Аудиторлық есепке қарсылықтарын </w:t>
      </w:r>
      <w:r w:rsidR="0019529C">
        <w:rPr>
          <w:rFonts w:ascii="Times New Roman" w:hAnsi="Times New Roman"/>
          <w:sz w:val="28"/>
          <w:szCs w:val="28"/>
          <w:lang w:val="kk-KZ"/>
        </w:rPr>
        <w:t>Тексеру комиссиясының</w:t>
      </w:r>
      <w:r w:rsidR="0019529C" w:rsidRPr="000E6384">
        <w:rPr>
          <w:rFonts w:ascii="Times New Roman" w:eastAsia="Times New Roman" w:hAnsi="Times New Roman" w:cs="Times New Roman"/>
          <w:sz w:val="28"/>
          <w:szCs w:val="28"/>
          <w:lang w:val="kk-KZ" w:eastAsia="ru-RU"/>
        </w:rPr>
        <w:t xml:space="preserve"> </w:t>
      </w:r>
      <w:r w:rsidR="00FC5231" w:rsidRPr="000E6384">
        <w:rPr>
          <w:rFonts w:ascii="Times New Roman" w:eastAsia="Times New Roman" w:hAnsi="Times New Roman" w:cs="Times New Roman"/>
          <w:sz w:val="28"/>
          <w:szCs w:val="28"/>
          <w:lang w:val="kk-KZ" w:eastAsia="ru-RU"/>
        </w:rPr>
        <w:t>аудиторлық іс-шараға жауапты мүшесі мемлекеттік аудиторлармен, мемлекеттік аудитті жүргізуге жауапты құрылымдық бөлімшенің басшысымен, мемлекеттік аудитті жүзеге асыруға тартылған сарапшылармен бірге құқықтық қамтамасыз етуге жауапты құрылымдық бөлімше жұмыскерлерінің келісімі бойынша Аудиторлық қорытындыны дайындау кезеңінде қарайды.</w:t>
      </w:r>
    </w:p>
    <w:p w14:paraId="38F017C3" w14:textId="0F1EC36C" w:rsidR="00535747" w:rsidRPr="000E6384" w:rsidRDefault="0053574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Егер мемлекеттік аудит объектісінің Аудиторлық есепке қарсылықтары:</w:t>
      </w:r>
    </w:p>
    <w:p w14:paraId="6DCC6B6E" w14:textId="3177F5A7" w:rsidR="00535747" w:rsidRPr="000E6384" w:rsidRDefault="0053574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1) </w:t>
      </w:r>
      <w:r w:rsidR="00494C1E" w:rsidRPr="000E6384">
        <w:rPr>
          <w:rFonts w:ascii="Times New Roman" w:eastAsia="Times New Roman" w:hAnsi="Times New Roman" w:cs="Times New Roman"/>
          <w:sz w:val="28"/>
          <w:szCs w:val="28"/>
          <w:lang w:val="kk-KZ" w:eastAsia="ru-RU"/>
        </w:rPr>
        <w:t xml:space="preserve">бұзушылықтардың елу тармағына дейін қамтылса, </w:t>
      </w:r>
      <w:r w:rsidRPr="000E6384">
        <w:rPr>
          <w:rFonts w:ascii="Times New Roman" w:eastAsia="Times New Roman" w:hAnsi="Times New Roman" w:cs="Times New Roman"/>
          <w:sz w:val="28"/>
          <w:szCs w:val="28"/>
          <w:lang w:val="kk-KZ" w:eastAsia="ru-RU"/>
        </w:rPr>
        <w:t xml:space="preserve">қарсылықтың әрбір тармағы бойынша қабылданған және қабылданбаған дәлелдерді көрсете отырып, мемлекеттік аудит объектісіне </w:t>
      </w:r>
      <w:r w:rsidR="00494C1E" w:rsidRPr="000E6384">
        <w:rPr>
          <w:rFonts w:ascii="Times New Roman" w:eastAsia="Times New Roman" w:hAnsi="Times New Roman" w:cs="Times New Roman"/>
          <w:sz w:val="28"/>
          <w:szCs w:val="28"/>
          <w:lang w:val="kk-KZ" w:eastAsia="ru-RU"/>
        </w:rPr>
        <w:t>уәжді</w:t>
      </w:r>
      <w:r w:rsidRPr="000E6384">
        <w:rPr>
          <w:rFonts w:ascii="Times New Roman" w:eastAsia="Times New Roman" w:hAnsi="Times New Roman" w:cs="Times New Roman"/>
          <w:sz w:val="28"/>
          <w:szCs w:val="28"/>
          <w:lang w:val="kk-KZ" w:eastAsia="ru-RU"/>
        </w:rPr>
        <w:t xml:space="preserve"> жауап </w:t>
      </w:r>
      <w:r w:rsidR="00EB4BF7">
        <w:rPr>
          <w:rFonts w:ascii="Times New Roman" w:hAnsi="Times New Roman"/>
          <w:sz w:val="28"/>
          <w:szCs w:val="28"/>
          <w:lang w:val="kk-KZ"/>
        </w:rPr>
        <w:t>Тексеру комиссиясының</w:t>
      </w:r>
      <w:r w:rsidR="00EB4BF7"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кеңсесінде қарсылықтар тіркелген күннен кейін бес жұмыс күнінен аспайтын мерзімде жіберіледі;</w:t>
      </w:r>
      <w:r w:rsidR="00494C1E" w:rsidRPr="000E6384">
        <w:rPr>
          <w:rFonts w:ascii="Times New Roman" w:eastAsia="Times New Roman" w:hAnsi="Times New Roman" w:cs="Times New Roman"/>
          <w:sz w:val="28"/>
          <w:szCs w:val="28"/>
          <w:lang w:val="kk-KZ" w:eastAsia="ru-RU"/>
        </w:rPr>
        <w:t xml:space="preserve"> </w:t>
      </w:r>
    </w:p>
    <w:p w14:paraId="43CE5A02" w14:textId="482A95CC" w:rsidR="00494C1E" w:rsidRPr="000E6384" w:rsidRDefault="00494C1E"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lastRenderedPageBreak/>
        <w:t xml:space="preserve">1) бұзушылықтардың елу және одан да көп тармағы қамтылса, қарсылықтың әрбір тармағы бойынша қабылданған және қабылданбаған дәлелдерді көрсете отырып, мемлекеттік аудит объектісіне уәжді жауап </w:t>
      </w:r>
      <w:r w:rsidR="00EB4BF7">
        <w:rPr>
          <w:rFonts w:ascii="Times New Roman" w:hAnsi="Times New Roman"/>
          <w:sz w:val="28"/>
          <w:szCs w:val="28"/>
          <w:lang w:val="kk-KZ"/>
        </w:rPr>
        <w:t>Тексеру комиссиясының</w:t>
      </w:r>
      <w:r w:rsidRPr="000E6384">
        <w:rPr>
          <w:rFonts w:ascii="Times New Roman" w:eastAsia="Times New Roman" w:hAnsi="Times New Roman" w:cs="Times New Roman"/>
          <w:sz w:val="28"/>
          <w:szCs w:val="28"/>
          <w:lang w:val="kk-KZ" w:eastAsia="ru-RU"/>
        </w:rPr>
        <w:t xml:space="preserve"> кеңсесінде қарсылықтар тіркелген күннен кейін алты жұмыс күнінен аспайтын мерзімде жіберіледі.</w:t>
      </w:r>
    </w:p>
    <w:p w14:paraId="690682A4" w14:textId="0889013D" w:rsidR="006F703C" w:rsidRPr="000E6384" w:rsidRDefault="00494C1E"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Мемлекеттік аудит объектісінің Аудиторлық есепке ұсынған түсіндірмелері оларға жауап дайындалмастан назарға алынады</w:t>
      </w:r>
      <w:r w:rsidR="00A80C20" w:rsidRPr="000E6384">
        <w:rPr>
          <w:rFonts w:ascii="Times New Roman" w:eastAsia="Times New Roman" w:hAnsi="Times New Roman" w:cs="Times New Roman"/>
          <w:sz w:val="28"/>
          <w:szCs w:val="28"/>
          <w:lang w:val="kk-KZ" w:eastAsia="ru-RU"/>
        </w:rPr>
        <w:t>.</w:t>
      </w:r>
      <w:r w:rsidRPr="000E6384">
        <w:rPr>
          <w:rFonts w:ascii="Times New Roman" w:eastAsia="Times New Roman" w:hAnsi="Times New Roman" w:cs="Times New Roman"/>
          <w:sz w:val="28"/>
          <w:szCs w:val="28"/>
          <w:lang w:val="kk-KZ" w:eastAsia="ru-RU"/>
        </w:rPr>
        <w:t xml:space="preserve"> </w:t>
      </w:r>
    </w:p>
    <w:p w14:paraId="13196442" w14:textId="55049C18" w:rsidR="00494C1E" w:rsidRPr="000E6384" w:rsidRDefault="005C022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411C80">
        <w:rPr>
          <w:rFonts w:ascii="Times New Roman" w:eastAsia="Times New Roman" w:hAnsi="Times New Roman" w:cs="Times New Roman"/>
          <w:sz w:val="28"/>
          <w:szCs w:val="28"/>
          <w:lang w:val="kk-KZ" w:eastAsia="ru-RU"/>
        </w:rPr>
        <w:t>3</w:t>
      </w:r>
      <w:r w:rsidR="00613993" w:rsidRPr="000E6384">
        <w:rPr>
          <w:rFonts w:ascii="Times New Roman" w:eastAsia="Times New Roman" w:hAnsi="Times New Roman" w:cs="Times New Roman"/>
          <w:sz w:val="28"/>
          <w:szCs w:val="28"/>
          <w:lang w:val="kk-KZ" w:eastAsia="ru-RU"/>
        </w:rPr>
        <w:t xml:space="preserve">. </w:t>
      </w:r>
      <w:r w:rsidR="00EB4BF7">
        <w:rPr>
          <w:rFonts w:ascii="Times New Roman" w:hAnsi="Times New Roman"/>
          <w:sz w:val="28"/>
          <w:szCs w:val="28"/>
          <w:lang w:val="kk-KZ"/>
        </w:rPr>
        <w:t>Тексеру комиссиясына</w:t>
      </w:r>
      <w:r w:rsidR="00494C1E" w:rsidRPr="000E6384">
        <w:rPr>
          <w:rFonts w:ascii="Times New Roman" w:eastAsia="Times New Roman" w:hAnsi="Times New Roman" w:cs="Times New Roman"/>
          <w:sz w:val="28"/>
          <w:szCs w:val="28"/>
          <w:lang w:val="kk-KZ" w:eastAsia="ru-RU"/>
        </w:rPr>
        <w:t xml:space="preserve"> келіп түскен Аудиторлық есепке қарсылықтар және оларға уәжді жауаптар </w:t>
      </w:r>
      <w:r w:rsidR="00EB4BF7">
        <w:rPr>
          <w:rFonts w:ascii="Times New Roman" w:hAnsi="Times New Roman"/>
          <w:sz w:val="28"/>
          <w:szCs w:val="28"/>
          <w:lang w:val="kk-KZ"/>
        </w:rPr>
        <w:t>Тексеру комиссиясының</w:t>
      </w:r>
      <w:r w:rsidR="00EB4BF7" w:rsidRPr="000E6384">
        <w:rPr>
          <w:rFonts w:ascii="Times New Roman" w:eastAsia="Times New Roman" w:hAnsi="Times New Roman" w:cs="Times New Roman"/>
          <w:sz w:val="28"/>
          <w:szCs w:val="28"/>
          <w:lang w:val="kk-KZ" w:eastAsia="ru-RU"/>
        </w:rPr>
        <w:t xml:space="preserve"> </w:t>
      </w:r>
      <w:r w:rsidR="00494C1E" w:rsidRPr="000E6384">
        <w:rPr>
          <w:rFonts w:ascii="Times New Roman" w:eastAsia="Times New Roman" w:hAnsi="Times New Roman" w:cs="Times New Roman"/>
          <w:sz w:val="28"/>
          <w:szCs w:val="28"/>
          <w:lang w:val="kk-KZ" w:eastAsia="ru-RU"/>
        </w:rPr>
        <w:t>отырысынан кейін міндетті түрде аудиторлық іс-шара материалдарына және олардың ЖАП ИАЖ-дағы және (немесе) Documentolog АЖ-дағы электрондық нұсқаларына қоса тіркеледі.</w:t>
      </w:r>
    </w:p>
    <w:p w14:paraId="0A96EE0B" w14:textId="51E7E2A0" w:rsidR="000C757E" w:rsidRPr="000E6384" w:rsidRDefault="005C022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411C80">
        <w:rPr>
          <w:rFonts w:ascii="Times New Roman" w:eastAsia="Times New Roman" w:hAnsi="Times New Roman" w:cs="Times New Roman"/>
          <w:sz w:val="28"/>
          <w:szCs w:val="28"/>
          <w:lang w:val="kk-KZ" w:eastAsia="ru-RU"/>
        </w:rPr>
        <w:t>4</w:t>
      </w:r>
      <w:r w:rsidR="008152D0" w:rsidRPr="000E6384">
        <w:rPr>
          <w:rFonts w:ascii="Times New Roman" w:eastAsia="Times New Roman" w:hAnsi="Times New Roman" w:cs="Times New Roman"/>
          <w:sz w:val="28"/>
          <w:szCs w:val="28"/>
          <w:lang w:val="kk-KZ" w:eastAsia="ru-RU"/>
        </w:rPr>
        <w:t xml:space="preserve">. </w:t>
      </w:r>
      <w:r w:rsidR="000C757E" w:rsidRPr="000E6384">
        <w:rPr>
          <w:rFonts w:ascii="Times New Roman" w:eastAsia="Times New Roman" w:hAnsi="Times New Roman" w:cs="Times New Roman"/>
          <w:sz w:val="28"/>
          <w:szCs w:val="28"/>
          <w:lang w:val="kk-KZ" w:eastAsia="ru-RU"/>
        </w:rPr>
        <w:t>Іссапар аяқталған күннен бастап екі жұмыс күнінен кешіктірілмей аудиторлық іс-шараның қалған материалдарымен жасақта</w:t>
      </w:r>
      <w:r w:rsidR="005327FE" w:rsidRPr="000E6384">
        <w:rPr>
          <w:rFonts w:ascii="Times New Roman" w:eastAsia="Times New Roman" w:hAnsi="Times New Roman" w:cs="Times New Roman"/>
          <w:sz w:val="28"/>
          <w:szCs w:val="28"/>
          <w:lang w:val="kk-KZ" w:eastAsia="ru-RU"/>
        </w:rPr>
        <w:t>л</w:t>
      </w:r>
      <w:r w:rsidR="000C757E" w:rsidRPr="000E6384">
        <w:rPr>
          <w:rFonts w:ascii="Times New Roman" w:eastAsia="Times New Roman" w:hAnsi="Times New Roman" w:cs="Times New Roman"/>
          <w:sz w:val="28"/>
          <w:szCs w:val="28"/>
          <w:lang w:val="kk-KZ" w:eastAsia="ru-RU"/>
        </w:rPr>
        <w:t>ғанға дейін жинақтау папкасында қалыптастырылатын құжаттардың атауы мен парақ саны тізімдемеде көрсет</w:t>
      </w:r>
      <w:r w:rsidR="00AB1A9C" w:rsidRPr="000E6384">
        <w:rPr>
          <w:rFonts w:ascii="Times New Roman" w:eastAsia="Times New Roman" w:hAnsi="Times New Roman" w:cs="Times New Roman"/>
          <w:sz w:val="28"/>
          <w:szCs w:val="28"/>
          <w:lang w:val="kk-KZ" w:eastAsia="ru-RU"/>
        </w:rPr>
        <w:t>іл</w:t>
      </w:r>
      <w:r w:rsidR="000C757E" w:rsidRPr="000E6384">
        <w:rPr>
          <w:rFonts w:ascii="Times New Roman" w:eastAsia="Times New Roman" w:hAnsi="Times New Roman" w:cs="Times New Roman"/>
          <w:sz w:val="28"/>
          <w:szCs w:val="28"/>
          <w:lang w:val="kk-KZ" w:eastAsia="ru-RU"/>
        </w:rPr>
        <w:t xml:space="preserve">е отырып, алдын ала зерделеу нәтижелері туралы материалдардың, Өтінімге енгізілген өзгерістер мен толықтырулар туралы қызметтік жазбалардың, Аудит бағдарламасының, Тапсырмалардың, </w:t>
      </w:r>
      <w:r w:rsidR="005327FE" w:rsidRPr="000E6384">
        <w:rPr>
          <w:rFonts w:ascii="Times New Roman" w:eastAsia="Times New Roman" w:hAnsi="Times New Roman" w:cs="Times New Roman"/>
          <w:sz w:val="28"/>
          <w:szCs w:val="28"/>
          <w:lang w:val="kk-KZ" w:eastAsia="ru-RU"/>
        </w:rPr>
        <w:t>алдын ала зерделеуді жүргізу туралы хабарламалардың, аудиторлық іс-шараны өткізу туралы хабарламалардың, құжаттарды ұсыну туралы талаптардың, түпнұсқалары, Аудиторлық есептің</w:t>
      </w:r>
      <w:r w:rsidR="000C757E" w:rsidRPr="000E6384">
        <w:rPr>
          <w:rFonts w:ascii="Times New Roman" w:eastAsia="Times New Roman" w:hAnsi="Times New Roman" w:cs="Times New Roman"/>
          <w:sz w:val="28"/>
          <w:szCs w:val="28"/>
          <w:lang w:val="kk-KZ" w:eastAsia="ru-RU"/>
        </w:rPr>
        <w:t>, Жүйелік кемшіліктер кестесінің, Тізілімнің және Аудиторлық есеп</w:t>
      </w:r>
      <w:r w:rsidR="005327FE" w:rsidRPr="000E6384">
        <w:rPr>
          <w:rFonts w:ascii="Times New Roman" w:eastAsia="Times New Roman" w:hAnsi="Times New Roman" w:cs="Times New Roman"/>
          <w:sz w:val="28"/>
          <w:szCs w:val="28"/>
          <w:lang w:val="kk-KZ" w:eastAsia="ru-RU"/>
        </w:rPr>
        <w:t>тің жобасына</w:t>
      </w:r>
      <w:r w:rsidR="000C757E" w:rsidRPr="000E6384">
        <w:rPr>
          <w:rFonts w:ascii="Times New Roman" w:eastAsia="Times New Roman" w:hAnsi="Times New Roman" w:cs="Times New Roman"/>
          <w:sz w:val="28"/>
          <w:szCs w:val="28"/>
          <w:lang w:val="kk-KZ" w:eastAsia="ru-RU"/>
        </w:rPr>
        <w:t xml:space="preserve"> қосымшалардың</w:t>
      </w:r>
      <w:r w:rsidR="005327FE" w:rsidRPr="000E6384">
        <w:rPr>
          <w:rFonts w:ascii="Times New Roman" w:eastAsia="Times New Roman" w:hAnsi="Times New Roman" w:cs="Times New Roman"/>
          <w:sz w:val="28"/>
          <w:szCs w:val="28"/>
          <w:lang w:val="kk-KZ" w:eastAsia="ru-RU"/>
        </w:rPr>
        <w:t xml:space="preserve"> жобалары</w:t>
      </w:r>
      <w:r w:rsidR="000C757E" w:rsidRPr="000E6384">
        <w:rPr>
          <w:rFonts w:ascii="Times New Roman" w:eastAsia="Times New Roman" w:hAnsi="Times New Roman" w:cs="Times New Roman"/>
          <w:sz w:val="28"/>
          <w:szCs w:val="28"/>
          <w:lang w:val="kk-KZ" w:eastAsia="ru-RU"/>
        </w:rPr>
        <w:t xml:space="preserve"> құжат айналымына жауапты құрылымдық бөлімшеге тапсыр</w:t>
      </w:r>
      <w:r w:rsidR="005327FE" w:rsidRPr="000E6384">
        <w:rPr>
          <w:rFonts w:ascii="Times New Roman" w:eastAsia="Times New Roman" w:hAnsi="Times New Roman" w:cs="Times New Roman"/>
          <w:sz w:val="28"/>
          <w:szCs w:val="28"/>
          <w:lang w:val="kk-KZ" w:eastAsia="ru-RU"/>
        </w:rPr>
        <w:t>ыл</w:t>
      </w:r>
      <w:r w:rsidR="000C757E" w:rsidRPr="000E6384">
        <w:rPr>
          <w:rFonts w:ascii="Times New Roman" w:eastAsia="Times New Roman" w:hAnsi="Times New Roman" w:cs="Times New Roman"/>
          <w:sz w:val="28"/>
          <w:szCs w:val="28"/>
          <w:lang w:val="kk-KZ" w:eastAsia="ru-RU"/>
        </w:rPr>
        <w:t xml:space="preserve">ады. </w:t>
      </w:r>
    </w:p>
    <w:p w14:paraId="7B7EB8AC" w14:textId="4DED2B7E" w:rsidR="00AB1A9C" w:rsidRPr="000E6384" w:rsidRDefault="00AB1A9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Құжат айналымына жауапты құрылымдық бөлімше Аудиторлық есептердің, Жүйелік кемшіліктер кестесінің, Тізілімнің және Аудиторлық есепке қосымшалардың түпнұсқалары, </w:t>
      </w:r>
      <w:r w:rsidR="00EB4BF7">
        <w:rPr>
          <w:rFonts w:ascii="Times New Roman" w:hAnsi="Times New Roman"/>
          <w:sz w:val="28"/>
          <w:szCs w:val="28"/>
          <w:lang w:val="kk-KZ"/>
        </w:rPr>
        <w:t>Тексеру комиссиясына</w:t>
      </w:r>
      <w:r w:rsidRPr="000E6384">
        <w:rPr>
          <w:rFonts w:ascii="Times New Roman" w:eastAsia="Times New Roman" w:hAnsi="Times New Roman" w:cs="Times New Roman"/>
          <w:sz w:val="28"/>
          <w:szCs w:val="28"/>
          <w:lang w:val="kk-KZ" w:eastAsia="ru-RU"/>
        </w:rPr>
        <w:t xml:space="preserve"> түскен күннен бастап үш жұмыс күні ішінде оларды сканерлейді, </w:t>
      </w:r>
      <w:r w:rsidRPr="00AE0DE8">
        <w:rPr>
          <w:rFonts w:ascii="Times New Roman" w:eastAsia="Times New Roman" w:hAnsi="Times New Roman" w:cs="Times New Roman"/>
          <w:sz w:val="28"/>
          <w:szCs w:val="28"/>
          <w:lang w:val="kk-KZ" w:eastAsia="ru-RU"/>
        </w:rPr>
        <w:t xml:space="preserve">Documentolog АЖ-да тіркейді және </w:t>
      </w:r>
      <w:r w:rsidR="00EB4BF7">
        <w:rPr>
          <w:rFonts w:ascii="Times New Roman" w:hAnsi="Times New Roman"/>
          <w:sz w:val="28"/>
          <w:szCs w:val="28"/>
          <w:lang w:val="kk-KZ"/>
        </w:rPr>
        <w:t>Тексеру комиссиясының</w:t>
      </w:r>
      <w:r w:rsidR="00EB4BF7" w:rsidRPr="000E6384">
        <w:rPr>
          <w:rFonts w:ascii="Times New Roman" w:eastAsia="Times New Roman" w:hAnsi="Times New Roman" w:cs="Times New Roman"/>
          <w:sz w:val="28"/>
          <w:szCs w:val="28"/>
          <w:lang w:val="kk-KZ" w:eastAsia="ru-RU"/>
        </w:rPr>
        <w:t xml:space="preserve"> </w:t>
      </w:r>
      <w:r w:rsidRPr="00AE0DE8">
        <w:rPr>
          <w:rFonts w:ascii="Times New Roman" w:eastAsia="Times New Roman" w:hAnsi="Times New Roman" w:cs="Times New Roman"/>
          <w:sz w:val="28"/>
          <w:szCs w:val="28"/>
          <w:lang w:val="kk-KZ" w:eastAsia="ru-RU"/>
        </w:rPr>
        <w:t>аудиторл</w:t>
      </w:r>
      <w:r w:rsidRPr="000E6384">
        <w:rPr>
          <w:rFonts w:ascii="Times New Roman" w:eastAsia="Times New Roman" w:hAnsi="Times New Roman" w:cs="Times New Roman"/>
          <w:sz w:val="28"/>
          <w:szCs w:val="28"/>
          <w:lang w:val="kk-KZ" w:eastAsia="ru-RU"/>
        </w:rPr>
        <w:t>ық іс-шараға жауапты мүшесіне, мемлекеттік аудитті жүргізуге, сапа бақылауына және құқықтық қамтамасыз етуге жауапты құрылымдық бөлімшелерге береді.</w:t>
      </w:r>
    </w:p>
    <w:p w14:paraId="32AEA983" w14:textId="552B7DB8" w:rsidR="00AB1A9C" w:rsidRPr="000E6384" w:rsidRDefault="00AB1A9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Аудиторлық іс-шара шеңберінде қалыптастырылған құжаттар сканерленген нұсқалары қоса тіркеліп, ЖАП ИАЖ-да орналастырылады. </w:t>
      </w:r>
    </w:p>
    <w:p w14:paraId="4C0C285B" w14:textId="77777777" w:rsidR="008152D0" w:rsidRPr="000E6384" w:rsidRDefault="008152D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 </w:t>
      </w:r>
    </w:p>
    <w:p w14:paraId="0974F684" w14:textId="77777777" w:rsidR="008152D0" w:rsidRPr="000E6384" w:rsidRDefault="008152D0"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6721D60E" w14:textId="59B7636A" w:rsidR="008152D0" w:rsidRPr="000E6384" w:rsidRDefault="008152D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4.3. Аудиторлық қорытындылардың жобаларын д</w:t>
      </w:r>
      <w:r w:rsidR="00AB1A9C" w:rsidRPr="000E6384">
        <w:rPr>
          <w:rFonts w:ascii="Times New Roman" w:eastAsia="Times New Roman" w:hAnsi="Times New Roman" w:cs="Times New Roman"/>
          <w:b/>
          <w:sz w:val="28"/>
          <w:szCs w:val="28"/>
          <w:lang w:val="kk-KZ" w:eastAsia="ru-RU"/>
        </w:rPr>
        <w:t>айындау және олар бойынша сапа</w:t>
      </w:r>
      <w:r w:rsidRPr="000E6384">
        <w:rPr>
          <w:rFonts w:ascii="Times New Roman" w:eastAsia="Times New Roman" w:hAnsi="Times New Roman" w:cs="Times New Roman"/>
          <w:b/>
          <w:sz w:val="28"/>
          <w:szCs w:val="28"/>
          <w:lang w:val="kk-KZ" w:eastAsia="ru-RU"/>
        </w:rPr>
        <w:t xml:space="preserve"> бақылау</w:t>
      </w:r>
      <w:r w:rsidR="00AB1A9C" w:rsidRPr="000E6384">
        <w:rPr>
          <w:rFonts w:ascii="Times New Roman" w:eastAsia="Times New Roman" w:hAnsi="Times New Roman" w:cs="Times New Roman"/>
          <w:b/>
          <w:sz w:val="28"/>
          <w:szCs w:val="28"/>
          <w:lang w:val="kk-KZ" w:eastAsia="ru-RU"/>
        </w:rPr>
        <w:t>ын</w:t>
      </w:r>
      <w:r w:rsidRPr="000E6384">
        <w:rPr>
          <w:rFonts w:ascii="Times New Roman" w:eastAsia="Times New Roman" w:hAnsi="Times New Roman" w:cs="Times New Roman"/>
          <w:b/>
          <w:sz w:val="28"/>
          <w:szCs w:val="28"/>
          <w:lang w:val="kk-KZ" w:eastAsia="ru-RU"/>
        </w:rPr>
        <w:t xml:space="preserve">, </w:t>
      </w:r>
      <w:r w:rsidR="00AB1A9C" w:rsidRPr="000E6384">
        <w:rPr>
          <w:rFonts w:ascii="Times New Roman" w:eastAsia="Times New Roman" w:hAnsi="Times New Roman" w:cs="Times New Roman"/>
          <w:b/>
          <w:sz w:val="28"/>
          <w:szCs w:val="28"/>
          <w:lang w:val="kk-KZ" w:eastAsia="ru-RU"/>
        </w:rPr>
        <w:t>с</w:t>
      </w:r>
      <w:r w:rsidRPr="000E6384">
        <w:rPr>
          <w:rFonts w:ascii="Times New Roman" w:eastAsia="Times New Roman" w:hAnsi="Times New Roman" w:cs="Times New Roman"/>
          <w:b/>
          <w:sz w:val="28"/>
          <w:szCs w:val="28"/>
          <w:lang w:val="kk-KZ" w:eastAsia="ru-RU"/>
        </w:rPr>
        <w:t>оның ішінде заң сараптамасы рәсімдерін жүргізу</w:t>
      </w:r>
    </w:p>
    <w:p w14:paraId="181DC875" w14:textId="77777777" w:rsidR="008152D0" w:rsidRPr="000E6384" w:rsidRDefault="008152D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499FDD29" w14:textId="5B668430" w:rsidR="008152D0" w:rsidRDefault="00ED3ACB"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411C80">
        <w:rPr>
          <w:rFonts w:ascii="Times New Roman" w:eastAsia="Times New Roman" w:hAnsi="Times New Roman" w:cs="Times New Roman"/>
          <w:sz w:val="28"/>
          <w:szCs w:val="28"/>
          <w:lang w:val="kk-KZ" w:eastAsia="ru-RU"/>
        </w:rPr>
        <w:t>5</w:t>
      </w:r>
      <w:r w:rsidR="008152D0" w:rsidRPr="000E6384">
        <w:rPr>
          <w:rFonts w:ascii="Times New Roman" w:eastAsia="Times New Roman" w:hAnsi="Times New Roman" w:cs="Times New Roman"/>
          <w:sz w:val="28"/>
          <w:szCs w:val="28"/>
          <w:lang w:val="kk-KZ" w:eastAsia="ru-RU"/>
        </w:rPr>
        <w:t>. Аудиторлық есептер</w:t>
      </w:r>
      <w:r w:rsidR="00AB1A9C" w:rsidRPr="000E6384">
        <w:rPr>
          <w:rFonts w:ascii="Times New Roman" w:eastAsia="Times New Roman" w:hAnsi="Times New Roman" w:cs="Times New Roman"/>
          <w:sz w:val="28"/>
          <w:szCs w:val="28"/>
          <w:lang w:val="kk-KZ" w:eastAsia="ru-RU"/>
        </w:rPr>
        <w:t>дің</w:t>
      </w:r>
      <w:r w:rsidR="008152D0" w:rsidRPr="000E6384">
        <w:rPr>
          <w:rFonts w:ascii="Times New Roman" w:eastAsia="Times New Roman" w:hAnsi="Times New Roman" w:cs="Times New Roman"/>
          <w:sz w:val="28"/>
          <w:szCs w:val="28"/>
          <w:lang w:val="kk-KZ" w:eastAsia="ru-RU"/>
        </w:rPr>
        <w:t xml:space="preserve"> не</w:t>
      </w:r>
      <w:r w:rsidR="00AB1A9C" w:rsidRPr="000E6384">
        <w:rPr>
          <w:rFonts w:ascii="Times New Roman" w:eastAsia="Times New Roman" w:hAnsi="Times New Roman" w:cs="Times New Roman"/>
          <w:sz w:val="28"/>
          <w:szCs w:val="28"/>
          <w:lang w:val="kk-KZ" w:eastAsia="ru-RU"/>
        </w:rPr>
        <w:t xml:space="preserve">гізінде мемлекеттік аудит тобы </w:t>
      </w:r>
      <w:r w:rsidR="00411C80" w:rsidRPr="00411C80">
        <w:rPr>
          <w:rFonts w:ascii="Times New Roman" w:eastAsia="Times New Roman" w:hAnsi="Times New Roman" w:cs="Times New Roman"/>
          <w:sz w:val="28"/>
          <w:szCs w:val="28"/>
          <w:lang w:val="kk-KZ" w:eastAsia="ru-RU"/>
        </w:rPr>
        <w:t xml:space="preserve">Аудиторлық есептерге қол қойылған күннен бастап 15 жұмыс күні ішінде </w:t>
      </w:r>
      <w:r w:rsidR="00AB1A9C" w:rsidRPr="000E6384">
        <w:rPr>
          <w:rFonts w:ascii="Times New Roman" w:eastAsia="Times New Roman" w:hAnsi="Times New Roman" w:cs="Times New Roman"/>
          <w:sz w:val="28"/>
          <w:szCs w:val="28"/>
          <w:lang w:val="kk-KZ" w:eastAsia="ru-RU"/>
        </w:rPr>
        <w:t>А</w:t>
      </w:r>
      <w:r w:rsidR="008152D0" w:rsidRPr="000E6384">
        <w:rPr>
          <w:rFonts w:ascii="Times New Roman" w:eastAsia="Times New Roman" w:hAnsi="Times New Roman" w:cs="Times New Roman"/>
          <w:sz w:val="28"/>
          <w:szCs w:val="28"/>
          <w:lang w:val="kk-KZ" w:eastAsia="ru-RU"/>
        </w:rPr>
        <w:t xml:space="preserve">удиторлық қорытындының, </w:t>
      </w:r>
      <w:r w:rsidR="00AB1A9C" w:rsidRPr="000E6384">
        <w:rPr>
          <w:rFonts w:ascii="Times New Roman" w:eastAsia="Times New Roman" w:hAnsi="Times New Roman" w:cs="Times New Roman"/>
          <w:sz w:val="28"/>
          <w:szCs w:val="28"/>
          <w:lang w:val="kk-KZ" w:eastAsia="ru-RU"/>
        </w:rPr>
        <w:t>А</w:t>
      </w:r>
      <w:r w:rsidR="008152D0" w:rsidRPr="000E6384">
        <w:rPr>
          <w:rFonts w:ascii="Times New Roman" w:eastAsia="Times New Roman" w:hAnsi="Times New Roman" w:cs="Times New Roman"/>
          <w:sz w:val="28"/>
          <w:szCs w:val="28"/>
          <w:lang w:val="kk-KZ" w:eastAsia="ru-RU"/>
        </w:rPr>
        <w:t xml:space="preserve">нықталған бұзушылықтардың жиынтық тізілімінің (бұдан әрі – </w:t>
      </w:r>
      <w:r w:rsidR="00C50150" w:rsidRPr="000E6384">
        <w:rPr>
          <w:rFonts w:ascii="Times New Roman" w:eastAsia="Times New Roman" w:hAnsi="Times New Roman" w:cs="Times New Roman"/>
          <w:sz w:val="28"/>
          <w:szCs w:val="28"/>
          <w:lang w:val="kk-KZ" w:eastAsia="ru-RU"/>
        </w:rPr>
        <w:t>Ж</w:t>
      </w:r>
      <w:r w:rsidR="00AB1A9C" w:rsidRPr="000E6384">
        <w:rPr>
          <w:rFonts w:ascii="Times New Roman" w:eastAsia="Times New Roman" w:hAnsi="Times New Roman" w:cs="Times New Roman"/>
          <w:sz w:val="28"/>
          <w:szCs w:val="28"/>
          <w:lang w:val="kk-KZ" w:eastAsia="ru-RU"/>
        </w:rPr>
        <w:t>иынтық тізілім), А</w:t>
      </w:r>
      <w:r w:rsidR="008152D0" w:rsidRPr="000E6384">
        <w:rPr>
          <w:rFonts w:ascii="Times New Roman" w:eastAsia="Times New Roman" w:hAnsi="Times New Roman" w:cs="Times New Roman"/>
          <w:sz w:val="28"/>
          <w:szCs w:val="28"/>
          <w:lang w:val="kk-KZ" w:eastAsia="ru-RU"/>
        </w:rPr>
        <w:t xml:space="preserve">нықталған жүйелік кемшіліктердің жиынтық кестесінің (бұдан әрі – </w:t>
      </w:r>
      <w:r w:rsidR="00C50150" w:rsidRPr="000E6384">
        <w:rPr>
          <w:rFonts w:ascii="Times New Roman" w:eastAsia="Times New Roman" w:hAnsi="Times New Roman" w:cs="Times New Roman"/>
          <w:sz w:val="28"/>
          <w:szCs w:val="28"/>
          <w:lang w:val="kk-KZ" w:eastAsia="ru-RU"/>
        </w:rPr>
        <w:t>Ж</w:t>
      </w:r>
      <w:r w:rsidR="008152D0" w:rsidRPr="000E6384">
        <w:rPr>
          <w:rFonts w:ascii="Times New Roman" w:eastAsia="Times New Roman" w:hAnsi="Times New Roman" w:cs="Times New Roman"/>
          <w:sz w:val="28"/>
          <w:szCs w:val="28"/>
          <w:lang w:val="kk-KZ" w:eastAsia="ru-RU"/>
        </w:rPr>
        <w:t>иынт</w:t>
      </w:r>
      <w:r w:rsidR="00AB1A9C" w:rsidRPr="000E6384">
        <w:rPr>
          <w:rFonts w:ascii="Times New Roman" w:eastAsia="Times New Roman" w:hAnsi="Times New Roman" w:cs="Times New Roman"/>
          <w:sz w:val="28"/>
          <w:szCs w:val="28"/>
          <w:lang w:val="kk-KZ" w:eastAsia="ru-RU"/>
        </w:rPr>
        <w:t>ық кесте) жобаларын, сондай-ақ Қ</w:t>
      </w:r>
      <w:r w:rsidR="008152D0" w:rsidRPr="000E6384">
        <w:rPr>
          <w:rFonts w:ascii="Times New Roman" w:eastAsia="Times New Roman" w:hAnsi="Times New Roman" w:cs="Times New Roman"/>
          <w:sz w:val="28"/>
          <w:szCs w:val="28"/>
          <w:lang w:val="kk-KZ" w:eastAsia="ru-RU"/>
        </w:rPr>
        <w:t xml:space="preserve">аулылар </w:t>
      </w:r>
      <w:r w:rsidR="00AB1A9C" w:rsidRPr="000E6384">
        <w:rPr>
          <w:rFonts w:ascii="Times New Roman" w:eastAsia="Times New Roman" w:hAnsi="Times New Roman" w:cs="Times New Roman"/>
          <w:sz w:val="28"/>
          <w:szCs w:val="28"/>
          <w:lang w:val="kk-KZ" w:eastAsia="ru-RU"/>
        </w:rPr>
        <w:t>мен Н</w:t>
      </w:r>
      <w:r w:rsidR="008152D0" w:rsidRPr="000E6384">
        <w:rPr>
          <w:rFonts w:ascii="Times New Roman" w:eastAsia="Times New Roman" w:hAnsi="Times New Roman" w:cs="Times New Roman"/>
          <w:sz w:val="28"/>
          <w:szCs w:val="28"/>
          <w:lang w:val="kk-KZ" w:eastAsia="ru-RU"/>
        </w:rPr>
        <w:t>ұсқамаларды қалыптастыр</w:t>
      </w:r>
      <w:r w:rsidR="00AB1A9C" w:rsidRPr="000E6384">
        <w:rPr>
          <w:rFonts w:ascii="Times New Roman" w:eastAsia="Times New Roman" w:hAnsi="Times New Roman" w:cs="Times New Roman"/>
          <w:sz w:val="28"/>
          <w:szCs w:val="28"/>
          <w:lang w:val="kk-KZ" w:eastAsia="ru-RU"/>
        </w:rPr>
        <w:t xml:space="preserve">ып, </w:t>
      </w:r>
      <w:r w:rsidR="00EA33AA" w:rsidRPr="000E6384">
        <w:rPr>
          <w:rFonts w:ascii="Times New Roman" w:eastAsia="Times New Roman" w:hAnsi="Times New Roman" w:cs="Times New Roman"/>
          <w:sz w:val="28"/>
          <w:szCs w:val="28"/>
          <w:lang w:val="kk-KZ" w:eastAsia="ru-RU"/>
        </w:rPr>
        <w:t>МАҚБ</w:t>
      </w:r>
      <w:r w:rsidR="00AB1A9C" w:rsidRPr="000E6384">
        <w:rPr>
          <w:rFonts w:ascii="Times New Roman" w:eastAsia="Times New Roman" w:hAnsi="Times New Roman" w:cs="Times New Roman"/>
          <w:sz w:val="28"/>
          <w:szCs w:val="28"/>
          <w:lang w:val="kk-KZ" w:eastAsia="ru-RU"/>
        </w:rPr>
        <w:t xml:space="preserve"> қағидаларына сәйкес сапа</w:t>
      </w:r>
      <w:r w:rsidR="008152D0" w:rsidRPr="000E6384">
        <w:rPr>
          <w:rFonts w:ascii="Times New Roman" w:eastAsia="Times New Roman" w:hAnsi="Times New Roman" w:cs="Times New Roman"/>
          <w:sz w:val="28"/>
          <w:szCs w:val="28"/>
          <w:lang w:val="kk-KZ" w:eastAsia="ru-RU"/>
        </w:rPr>
        <w:t xml:space="preserve"> бақылау</w:t>
      </w:r>
      <w:r w:rsidR="00AB1A9C" w:rsidRPr="000E6384">
        <w:rPr>
          <w:rFonts w:ascii="Times New Roman" w:eastAsia="Times New Roman" w:hAnsi="Times New Roman" w:cs="Times New Roman"/>
          <w:sz w:val="28"/>
          <w:szCs w:val="28"/>
          <w:lang w:val="kk-KZ" w:eastAsia="ru-RU"/>
        </w:rPr>
        <w:t>ын</w:t>
      </w:r>
      <w:r w:rsidR="008152D0" w:rsidRPr="000E6384">
        <w:rPr>
          <w:rFonts w:ascii="Times New Roman" w:eastAsia="Times New Roman" w:hAnsi="Times New Roman" w:cs="Times New Roman"/>
          <w:sz w:val="28"/>
          <w:szCs w:val="28"/>
          <w:lang w:val="kk-KZ" w:eastAsia="ru-RU"/>
        </w:rPr>
        <w:t xml:space="preserve"> жүргізуге және құқықтық қамтамасыз етуге жауапты құрылымдық бөлімшелерге жібереді.</w:t>
      </w:r>
    </w:p>
    <w:p w14:paraId="14F451A1" w14:textId="35AB64C8" w:rsidR="008152D0"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76</w:t>
      </w:r>
      <w:r w:rsidR="00AB1A9C" w:rsidRPr="000E6384">
        <w:rPr>
          <w:rFonts w:ascii="Times New Roman" w:eastAsia="Times New Roman" w:hAnsi="Times New Roman" w:cs="Times New Roman"/>
          <w:sz w:val="28"/>
          <w:szCs w:val="28"/>
          <w:lang w:val="kk-KZ" w:eastAsia="ru-RU"/>
        </w:rPr>
        <w:t>. Сапа</w:t>
      </w:r>
      <w:r w:rsidR="008152D0" w:rsidRPr="000E6384">
        <w:rPr>
          <w:rFonts w:ascii="Times New Roman" w:eastAsia="Times New Roman" w:hAnsi="Times New Roman" w:cs="Times New Roman"/>
          <w:sz w:val="28"/>
          <w:szCs w:val="28"/>
          <w:lang w:val="kk-KZ" w:eastAsia="ru-RU"/>
        </w:rPr>
        <w:t xml:space="preserve"> бақылау</w:t>
      </w:r>
      <w:r w:rsidR="00AB1A9C" w:rsidRPr="000E6384">
        <w:rPr>
          <w:rFonts w:ascii="Times New Roman" w:eastAsia="Times New Roman" w:hAnsi="Times New Roman" w:cs="Times New Roman"/>
          <w:sz w:val="28"/>
          <w:szCs w:val="28"/>
          <w:lang w:val="kk-KZ" w:eastAsia="ru-RU"/>
        </w:rPr>
        <w:t>ын</w:t>
      </w:r>
      <w:r w:rsidR="008152D0" w:rsidRPr="000E6384">
        <w:rPr>
          <w:rFonts w:ascii="Times New Roman" w:eastAsia="Times New Roman" w:hAnsi="Times New Roman" w:cs="Times New Roman"/>
          <w:sz w:val="28"/>
          <w:szCs w:val="28"/>
          <w:lang w:val="kk-KZ" w:eastAsia="ru-RU"/>
        </w:rPr>
        <w:t xml:space="preserve"> жүргізуге және құқықтық қамтамасыз етуге жауапты құрылымдық бөлімшелер оларды алған күннен бастап үш жұмыс күні ішінде </w:t>
      </w:r>
      <w:r w:rsidR="00BC2A59" w:rsidRPr="000E6384">
        <w:rPr>
          <w:rFonts w:ascii="Times New Roman" w:eastAsia="Times New Roman" w:hAnsi="Times New Roman" w:cs="Times New Roman"/>
          <w:sz w:val="28"/>
          <w:szCs w:val="28"/>
          <w:lang w:val="kk-KZ" w:eastAsia="ru-RU"/>
        </w:rPr>
        <w:t xml:space="preserve">МАҚБ қағидаларына, 750 Рәсімдік стандартқа және оны қолдану жөніндегі әдіснамалық нұсқаулыққа сәйкес сапа бақылауы және заң сараптамасы рәсімін </w:t>
      </w:r>
      <w:r w:rsidR="008152D0" w:rsidRPr="000E6384">
        <w:rPr>
          <w:rFonts w:ascii="Times New Roman" w:eastAsia="Times New Roman" w:hAnsi="Times New Roman" w:cs="Times New Roman"/>
          <w:sz w:val="28"/>
          <w:szCs w:val="28"/>
          <w:lang w:val="kk-KZ" w:eastAsia="ru-RU"/>
        </w:rPr>
        <w:t>жүзеге асырады.</w:t>
      </w:r>
    </w:p>
    <w:p w14:paraId="7BEC37E5" w14:textId="14A9E5D7" w:rsidR="008152D0"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77</w:t>
      </w:r>
      <w:r w:rsidR="008152D0" w:rsidRPr="000E6384">
        <w:rPr>
          <w:rFonts w:ascii="Times New Roman" w:eastAsia="Times New Roman" w:hAnsi="Times New Roman" w:cs="Times New Roman"/>
          <w:sz w:val="28"/>
          <w:szCs w:val="28"/>
          <w:lang w:val="kk-KZ" w:eastAsia="ru-RU"/>
        </w:rPr>
        <w:t xml:space="preserve">. </w:t>
      </w:r>
      <w:r w:rsidR="002122A5" w:rsidRPr="000E6384">
        <w:rPr>
          <w:rFonts w:ascii="Times New Roman" w:eastAsia="Times New Roman" w:hAnsi="Times New Roman" w:cs="Times New Roman"/>
          <w:sz w:val="28"/>
          <w:szCs w:val="28"/>
          <w:lang w:val="kk-KZ" w:eastAsia="ru-RU"/>
        </w:rPr>
        <w:t>Мемлекеттік аудит тобы Аудиторлық қорытындының, Жиынтық кестенің, Жиынтық тізілімнің, Қаулылар мен Нұсқамалардың жобалары бойынша сапа бақылауы мен заң сараптамасының нәтижелері бойынша сараптамалық және заң қорытындыларын алған кезінен бастап бір жұмыс күні ішінде қарайды</w:t>
      </w:r>
      <w:r w:rsidR="008152D0" w:rsidRPr="000E6384">
        <w:rPr>
          <w:rFonts w:ascii="Times New Roman" w:eastAsia="Times New Roman" w:hAnsi="Times New Roman" w:cs="Times New Roman"/>
          <w:sz w:val="28"/>
          <w:szCs w:val="28"/>
          <w:lang w:val="kk-KZ" w:eastAsia="ru-RU"/>
        </w:rPr>
        <w:t>.</w:t>
      </w:r>
    </w:p>
    <w:p w14:paraId="38298729" w14:textId="5B1EC3A2" w:rsidR="00ED3ACB" w:rsidRPr="003F7E7A" w:rsidRDefault="00411C80" w:rsidP="00ED3ACB">
      <w:pPr>
        <w:spacing w:after="0" w:line="240" w:lineRule="auto"/>
        <w:ind w:left="-284" w:firstLine="568"/>
        <w:jc w:val="both"/>
        <w:rPr>
          <w:rFonts w:ascii="Times New Roman" w:hAnsi="Times New Roman"/>
          <w:sz w:val="28"/>
          <w:szCs w:val="28"/>
          <w:lang w:val="kk-KZ"/>
        </w:rPr>
      </w:pPr>
      <w:r>
        <w:rPr>
          <w:rFonts w:ascii="Times New Roman" w:eastAsia="Times New Roman" w:hAnsi="Times New Roman" w:cs="Times New Roman"/>
          <w:sz w:val="28"/>
          <w:szCs w:val="28"/>
          <w:lang w:val="kk-KZ" w:eastAsia="ru-RU"/>
        </w:rPr>
        <w:t>78</w:t>
      </w:r>
      <w:r w:rsidR="008152D0" w:rsidRPr="000E6384">
        <w:rPr>
          <w:rFonts w:ascii="Times New Roman" w:eastAsia="Times New Roman" w:hAnsi="Times New Roman" w:cs="Times New Roman"/>
          <w:sz w:val="28"/>
          <w:szCs w:val="28"/>
          <w:lang w:val="kk-KZ" w:eastAsia="ru-RU"/>
        </w:rPr>
        <w:t xml:space="preserve">. </w:t>
      </w:r>
      <w:r w:rsidR="00ED3ACB" w:rsidRPr="003F7E7A">
        <w:rPr>
          <w:rFonts w:ascii="Times New Roman" w:hAnsi="Times New Roman"/>
          <w:sz w:val="28"/>
          <w:szCs w:val="28"/>
          <w:lang w:val="kk-KZ"/>
        </w:rPr>
        <w:t xml:space="preserve">Аудиторлық қорытындының жобасына аудиторлық іс-шараны жүргізген мемлекеттік аудиторлар, аудит тобының жетекшісі, мемлекеттік аудитті жүргізуге жауапты құрылымдық бөлімшенің басшысы, сапа бақылауына және құқықтық қамтамасыз етуге жауапты құрылымдық бөлімшелердің басшылары, </w:t>
      </w:r>
      <w:r w:rsidR="00ED3ACB">
        <w:rPr>
          <w:rFonts w:ascii="Times New Roman" w:hAnsi="Times New Roman"/>
          <w:sz w:val="28"/>
          <w:szCs w:val="28"/>
          <w:lang w:val="kk-KZ"/>
        </w:rPr>
        <w:t>Тексеру комиссиясының</w:t>
      </w:r>
      <w:r w:rsidR="00ED3ACB" w:rsidRPr="003F7E7A">
        <w:rPr>
          <w:rFonts w:ascii="Times New Roman" w:hAnsi="Times New Roman"/>
          <w:sz w:val="28"/>
          <w:szCs w:val="28"/>
          <w:lang w:val="kk-KZ"/>
        </w:rPr>
        <w:t xml:space="preserve"> аудиторлық іс-шараға жауапты мүшесі қол қояды.</w:t>
      </w:r>
    </w:p>
    <w:p w14:paraId="2C32FBF3" w14:textId="77777777" w:rsidR="00ED3ACB" w:rsidRPr="003F7E7A" w:rsidRDefault="00ED3ACB" w:rsidP="00ED3ACB">
      <w:pPr>
        <w:spacing w:after="0" w:line="240" w:lineRule="auto"/>
        <w:ind w:left="-284" w:firstLine="568"/>
        <w:jc w:val="both"/>
        <w:rPr>
          <w:rFonts w:ascii="Times New Roman" w:hAnsi="Times New Roman"/>
          <w:sz w:val="28"/>
          <w:szCs w:val="28"/>
          <w:lang w:val="kk-KZ"/>
        </w:rPr>
      </w:pPr>
      <w:r w:rsidRPr="003F7E7A">
        <w:rPr>
          <w:rFonts w:ascii="Times New Roman" w:hAnsi="Times New Roman"/>
          <w:sz w:val="28"/>
          <w:szCs w:val="28"/>
          <w:lang w:val="kk-KZ"/>
        </w:rPr>
        <w:t>Құқықтық сүйемелдеу мәселелері бойынша келіспеушіліктер болған жағдайда, Аудиторлық қорытындының жобасына құқықтық қамтамасыз етуге жауапты құрылымдық бөлімше басшысы қол қойып, оның ұстанымы жазбаша түрде қоса беріледі.</w:t>
      </w:r>
    </w:p>
    <w:p w14:paraId="3AF85AC4" w14:textId="77777777" w:rsidR="00ED3ACB" w:rsidRPr="003F7E7A" w:rsidRDefault="00ED3ACB" w:rsidP="00ED3ACB">
      <w:pPr>
        <w:spacing w:after="0" w:line="240" w:lineRule="auto"/>
        <w:ind w:left="-284" w:firstLine="568"/>
        <w:jc w:val="both"/>
        <w:rPr>
          <w:rFonts w:ascii="Times New Roman" w:hAnsi="Times New Roman"/>
          <w:sz w:val="28"/>
          <w:szCs w:val="28"/>
          <w:lang w:val="kk-KZ"/>
        </w:rPr>
      </w:pPr>
      <w:r w:rsidRPr="003F7E7A">
        <w:rPr>
          <w:rFonts w:ascii="Times New Roman" w:hAnsi="Times New Roman"/>
          <w:sz w:val="28"/>
          <w:szCs w:val="28"/>
          <w:lang w:val="kk-KZ"/>
        </w:rPr>
        <w:t>Жиынтық кестенің жобасына аудиторлық іс-шараны жүргізген барлық жұмыскер қол қояды және оған мемлекеттік аудитті жүргізуге жауапты құрылымдық бөлімшенің басшысы бұрыштама қояды.</w:t>
      </w:r>
    </w:p>
    <w:p w14:paraId="64BEE199" w14:textId="77777777" w:rsidR="00ED3ACB" w:rsidRPr="003F7E7A" w:rsidRDefault="00ED3ACB" w:rsidP="00ED3ACB">
      <w:pPr>
        <w:spacing w:after="0" w:line="240" w:lineRule="auto"/>
        <w:ind w:left="-284" w:firstLine="568"/>
        <w:jc w:val="both"/>
        <w:rPr>
          <w:rFonts w:ascii="Times New Roman" w:hAnsi="Times New Roman"/>
          <w:sz w:val="28"/>
          <w:szCs w:val="28"/>
          <w:lang w:val="kk-KZ"/>
        </w:rPr>
      </w:pPr>
      <w:r w:rsidRPr="003F7E7A">
        <w:rPr>
          <w:rFonts w:ascii="Times New Roman" w:hAnsi="Times New Roman"/>
          <w:sz w:val="28"/>
          <w:szCs w:val="28"/>
          <w:lang w:val="kk-KZ"/>
        </w:rPr>
        <w:t>Жиынтық тізілімнің жобасына аудиторлық іс-шараны жүргізген барлық жұмыскер қол қояды, мемлекеттік аудитті жүргізуге, құқықтық қамтамасыз етуге жауапты құрылымдық бөлімшелердің басшылары бұрыштама қояды.</w:t>
      </w:r>
    </w:p>
    <w:p w14:paraId="09E1A6F7" w14:textId="19742F20" w:rsidR="00ED3ACB" w:rsidRPr="003F7E7A" w:rsidRDefault="00ED3ACB" w:rsidP="00ED3ACB">
      <w:pPr>
        <w:spacing w:after="0" w:line="240" w:lineRule="auto"/>
        <w:ind w:left="-284" w:firstLine="568"/>
        <w:jc w:val="both"/>
        <w:rPr>
          <w:rFonts w:ascii="Times New Roman" w:hAnsi="Times New Roman"/>
          <w:sz w:val="28"/>
          <w:szCs w:val="28"/>
          <w:lang w:val="kk-KZ"/>
        </w:rPr>
      </w:pPr>
      <w:r w:rsidRPr="003F7E7A">
        <w:rPr>
          <w:rFonts w:ascii="Times New Roman" w:hAnsi="Times New Roman"/>
          <w:sz w:val="28"/>
          <w:szCs w:val="28"/>
          <w:lang w:val="kk-KZ"/>
        </w:rPr>
        <w:t xml:space="preserve">Мемлекеттік аудитті жүргізуге, сапа бақылауына, құқықтық қамтамасыз етуге жауапты құрылымдық бөлімшелердің басшылары нұсқаманың жобасын келіседі және Аудиторлық қорытынды бекітілген соң, оған </w:t>
      </w:r>
      <w:r>
        <w:rPr>
          <w:rFonts w:ascii="Times New Roman" w:hAnsi="Times New Roman"/>
          <w:sz w:val="28"/>
          <w:szCs w:val="28"/>
          <w:lang w:val="kk-KZ"/>
        </w:rPr>
        <w:t>Тексеру комиссиясының</w:t>
      </w:r>
      <w:r w:rsidRPr="003F7E7A">
        <w:rPr>
          <w:rFonts w:ascii="Times New Roman" w:hAnsi="Times New Roman"/>
          <w:sz w:val="28"/>
          <w:szCs w:val="28"/>
          <w:lang w:val="kk-KZ"/>
        </w:rPr>
        <w:t xml:space="preserve"> аудиторлық іс-шараға жауапты мүшесі қол қояды.</w:t>
      </w:r>
    </w:p>
    <w:p w14:paraId="30CF194A" w14:textId="7DEDC390" w:rsidR="00ED3ACB" w:rsidRPr="003F7E7A" w:rsidRDefault="00ED3ACB" w:rsidP="00ED3ACB">
      <w:pPr>
        <w:spacing w:after="0" w:line="240" w:lineRule="auto"/>
        <w:ind w:left="-284" w:firstLine="568"/>
        <w:jc w:val="both"/>
        <w:rPr>
          <w:rFonts w:ascii="Times New Roman" w:hAnsi="Times New Roman"/>
          <w:sz w:val="28"/>
          <w:szCs w:val="28"/>
          <w:lang w:val="kk-KZ"/>
        </w:rPr>
      </w:pPr>
      <w:r w:rsidRPr="003F7E7A">
        <w:rPr>
          <w:rFonts w:ascii="Times New Roman" w:hAnsi="Times New Roman"/>
          <w:sz w:val="28"/>
          <w:szCs w:val="28"/>
          <w:lang w:val="kk-KZ"/>
        </w:rPr>
        <w:t xml:space="preserve">Аудиторлық қорытындының жобасын (мемлекеттік аудит объектілерінің қаралған қарсылықтарын ескере отырып) қосымшаларымен және негізгі мемлекеттік аудит объектісі өкілінің баяндамасы (сөйлейтін сөзі) тезистерінің жобаларымен бірге </w:t>
      </w:r>
      <w:r>
        <w:rPr>
          <w:rFonts w:ascii="Times New Roman" w:hAnsi="Times New Roman"/>
          <w:sz w:val="28"/>
          <w:szCs w:val="28"/>
          <w:lang w:val="kk-KZ"/>
        </w:rPr>
        <w:t>Тексеру комиссиясының</w:t>
      </w:r>
      <w:r w:rsidRPr="003F7E7A">
        <w:rPr>
          <w:rFonts w:ascii="Times New Roman" w:hAnsi="Times New Roman"/>
          <w:sz w:val="28"/>
          <w:szCs w:val="28"/>
          <w:lang w:val="kk-KZ"/>
        </w:rPr>
        <w:t xml:space="preserve"> отырысы өткізілгенге дейін төрт жұмыс күні бұрын </w:t>
      </w:r>
      <w:r>
        <w:rPr>
          <w:rFonts w:ascii="Times New Roman" w:hAnsi="Times New Roman"/>
          <w:sz w:val="28"/>
          <w:szCs w:val="28"/>
          <w:lang w:val="kk-KZ"/>
        </w:rPr>
        <w:t>Тексеру комиссиясының</w:t>
      </w:r>
      <w:r w:rsidRPr="003F7E7A">
        <w:rPr>
          <w:rFonts w:ascii="Times New Roman" w:hAnsi="Times New Roman"/>
          <w:sz w:val="28"/>
          <w:szCs w:val="28"/>
          <w:lang w:val="kk-KZ"/>
        </w:rPr>
        <w:t xml:space="preserve"> Төрағасына енгізіледі.</w:t>
      </w:r>
    </w:p>
    <w:p w14:paraId="1409F145" w14:textId="52E17E61" w:rsidR="00ED3ACB" w:rsidRPr="003F7E7A" w:rsidRDefault="00ED3ACB" w:rsidP="00ED3ACB">
      <w:pPr>
        <w:spacing w:after="0" w:line="240" w:lineRule="auto"/>
        <w:ind w:left="-284" w:firstLine="568"/>
        <w:jc w:val="both"/>
        <w:rPr>
          <w:rFonts w:ascii="Times New Roman" w:hAnsi="Times New Roman"/>
          <w:sz w:val="28"/>
          <w:szCs w:val="28"/>
          <w:lang w:val="kk-KZ"/>
        </w:rPr>
      </w:pPr>
      <w:r w:rsidRPr="003F7E7A">
        <w:rPr>
          <w:rFonts w:ascii="Times New Roman" w:hAnsi="Times New Roman"/>
          <w:sz w:val="28"/>
          <w:szCs w:val="28"/>
          <w:lang w:val="kk-KZ"/>
        </w:rPr>
        <w:t xml:space="preserve">Аудиторлық қорытындының жобасы (мемлекеттік аудит объектілерінің қаралған қарсылықтарын ескере отырып)  қосымшаларымен бірге </w:t>
      </w:r>
      <w:r>
        <w:rPr>
          <w:rFonts w:ascii="Times New Roman" w:hAnsi="Times New Roman"/>
          <w:sz w:val="28"/>
          <w:szCs w:val="28"/>
          <w:lang w:val="kk-KZ"/>
        </w:rPr>
        <w:t>Тексеру комиссиясының</w:t>
      </w:r>
      <w:r w:rsidRPr="003F7E7A">
        <w:rPr>
          <w:rFonts w:ascii="Times New Roman" w:hAnsi="Times New Roman"/>
          <w:sz w:val="28"/>
          <w:szCs w:val="28"/>
          <w:lang w:val="kk-KZ"/>
        </w:rPr>
        <w:t xml:space="preserve"> отырысы өткізілгенге дейін үш жұмыс күні бұрын </w:t>
      </w:r>
      <w:r>
        <w:rPr>
          <w:rFonts w:ascii="Times New Roman" w:hAnsi="Times New Roman"/>
          <w:sz w:val="28"/>
          <w:szCs w:val="28"/>
          <w:lang w:val="kk-KZ"/>
        </w:rPr>
        <w:t>Тексеру комиссиясының</w:t>
      </w:r>
      <w:r w:rsidRPr="003F7E7A">
        <w:rPr>
          <w:rFonts w:ascii="Times New Roman" w:hAnsi="Times New Roman"/>
          <w:sz w:val="28"/>
          <w:szCs w:val="28"/>
          <w:lang w:val="kk-KZ"/>
        </w:rPr>
        <w:t xml:space="preserve"> мүшелеріне енгізіледі.</w:t>
      </w:r>
      <w:r>
        <w:rPr>
          <w:rFonts w:ascii="Times New Roman" w:hAnsi="Times New Roman"/>
          <w:sz w:val="28"/>
          <w:szCs w:val="28"/>
          <w:lang w:val="kk-KZ"/>
        </w:rPr>
        <w:t xml:space="preserve">  </w:t>
      </w:r>
    </w:p>
    <w:p w14:paraId="36D4D75A" w14:textId="40D2897C" w:rsidR="004C5E0D" w:rsidRPr="000E6384" w:rsidRDefault="00ED3ACB" w:rsidP="00ED3ACB">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hAnsi="Times New Roman"/>
          <w:sz w:val="28"/>
          <w:szCs w:val="28"/>
          <w:lang w:val="kk-KZ"/>
        </w:rPr>
        <w:t>Тексеру комиссиясының</w:t>
      </w:r>
      <w:r w:rsidRPr="003F7E7A">
        <w:rPr>
          <w:rFonts w:ascii="Times New Roman" w:hAnsi="Times New Roman"/>
          <w:sz w:val="28"/>
          <w:szCs w:val="28"/>
          <w:lang w:val="kk-KZ"/>
        </w:rPr>
        <w:t xml:space="preserve"> мүшелері екі жұмыс күні ішінде мемлекеттік аудит материалдарына өздерінің ескертулерін </w:t>
      </w:r>
      <w:r>
        <w:rPr>
          <w:rFonts w:ascii="Times New Roman" w:hAnsi="Times New Roman"/>
          <w:sz w:val="28"/>
          <w:szCs w:val="28"/>
          <w:lang w:val="kk-KZ"/>
        </w:rPr>
        <w:t>Тексеру комиссиясының</w:t>
      </w:r>
      <w:r w:rsidRPr="003F7E7A">
        <w:rPr>
          <w:rFonts w:ascii="Times New Roman" w:hAnsi="Times New Roman"/>
          <w:sz w:val="28"/>
          <w:szCs w:val="28"/>
          <w:lang w:val="kk-KZ"/>
        </w:rPr>
        <w:t xml:space="preserve"> аудиторлық іс-шараға жауапты мүшесіне (болған жағдайда) ұсынады.</w:t>
      </w:r>
    </w:p>
    <w:p w14:paraId="6EA1D909" w14:textId="30B373DD" w:rsidR="00997232"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79</w:t>
      </w:r>
      <w:r w:rsidR="008152D0" w:rsidRPr="000E6384">
        <w:rPr>
          <w:rFonts w:ascii="Times New Roman" w:eastAsia="Times New Roman" w:hAnsi="Times New Roman" w:cs="Times New Roman"/>
          <w:sz w:val="28"/>
          <w:szCs w:val="28"/>
          <w:lang w:val="kk-KZ" w:eastAsia="ru-RU"/>
        </w:rPr>
        <w:t xml:space="preserve">. </w:t>
      </w:r>
      <w:r w:rsidR="00ED3ACB">
        <w:rPr>
          <w:rFonts w:ascii="Times New Roman" w:hAnsi="Times New Roman"/>
          <w:sz w:val="28"/>
          <w:szCs w:val="28"/>
          <w:lang w:val="kk-KZ"/>
        </w:rPr>
        <w:t>Тексеру комиссиясының</w:t>
      </w:r>
      <w:r w:rsidR="00ED3ACB" w:rsidRPr="000E6384">
        <w:rPr>
          <w:rFonts w:ascii="Times New Roman" w:eastAsia="Times New Roman" w:hAnsi="Times New Roman" w:cs="Times New Roman"/>
          <w:sz w:val="28"/>
          <w:szCs w:val="28"/>
          <w:lang w:val="kk-KZ" w:eastAsia="ru-RU"/>
        </w:rPr>
        <w:t xml:space="preserve"> </w:t>
      </w:r>
      <w:r w:rsidR="00997232" w:rsidRPr="000E6384">
        <w:rPr>
          <w:rFonts w:ascii="Times New Roman" w:eastAsia="Times New Roman" w:hAnsi="Times New Roman" w:cs="Times New Roman"/>
          <w:sz w:val="28"/>
          <w:szCs w:val="28"/>
          <w:lang w:val="kk-KZ" w:eastAsia="ru-RU"/>
        </w:rPr>
        <w:t xml:space="preserve">отырысында жүргізілген аудиторлық іс-шаралардың қорытындылары қаралады. Аудиторлық қорытынды, нұсқама </w:t>
      </w:r>
      <w:r w:rsidR="00ED3ACB">
        <w:rPr>
          <w:rFonts w:ascii="Times New Roman" w:hAnsi="Times New Roman"/>
          <w:sz w:val="28"/>
          <w:szCs w:val="28"/>
          <w:lang w:val="kk-KZ"/>
        </w:rPr>
        <w:t>Тексеру комиссиясының</w:t>
      </w:r>
      <w:r w:rsidR="00ED3ACB" w:rsidRPr="000E6384">
        <w:rPr>
          <w:rFonts w:ascii="Times New Roman" w:eastAsia="Times New Roman" w:hAnsi="Times New Roman" w:cs="Times New Roman"/>
          <w:sz w:val="28"/>
          <w:szCs w:val="28"/>
          <w:lang w:val="kk-KZ" w:eastAsia="ru-RU"/>
        </w:rPr>
        <w:t xml:space="preserve"> </w:t>
      </w:r>
      <w:r w:rsidR="00997232" w:rsidRPr="000E6384">
        <w:rPr>
          <w:rFonts w:ascii="Times New Roman" w:eastAsia="Times New Roman" w:hAnsi="Times New Roman" w:cs="Times New Roman"/>
          <w:sz w:val="28"/>
          <w:szCs w:val="28"/>
          <w:lang w:val="kk-KZ" w:eastAsia="ru-RU"/>
        </w:rPr>
        <w:t xml:space="preserve">аудиторлық іс-шараға жауапты мүшесінің және </w:t>
      </w:r>
      <w:r w:rsidR="00997232" w:rsidRPr="000E6384">
        <w:rPr>
          <w:rFonts w:ascii="Times New Roman" w:eastAsia="Times New Roman" w:hAnsi="Times New Roman" w:cs="Times New Roman"/>
          <w:sz w:val="28"/>
          <w:szCs w:val="28"/>
          <w:lang w:val="kk-KZ" w:eastAsia="ru-RU"/>
        </w:rPr>
        <w:lastRenderedPageBreak/>
        <w:t>мемлекеттік аудит объектілері өкілдерінің ақпаратын тыңдаудың қорытындысы бойынша қабылданады.</w:t>
      </w:r>
    </w:p>
    <w:p w14:paraId="391CCE98" w14:textId="7982252C" w:rsidR="00997232" w:rsidRPr="000E6384" w:rsidRDefault="00ED3ACB"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hAnsi="Times New Roman"/>
          <w:sz w:val="28"/>
          <w:szCs w:val="28"/>
          <w:lang w:val="kk-KZ"/>
        </w:rPr>
        <w:t>Тексеру комиссиясының</w:t>
      </w:r>
      <w:r w:rsidRPr="000E6384">
        <w:rPr>
          <w:rFonts w:ascii="Times New Roman" w:eastAsia="Times New Roman" w:hAnsi="Times New Roman" w:cs="Times New Roman"/>
          <w:sz w:val="28"/>
          <w:szCs w:val="28"/>
          <w:lang w:val="kk-KZ" w:eastAsia="ru-RU"/>
        </w:rPr>
        <w:t xml:space="preserve"> </w:t>
      </w:r>
      <w:r w:rsidR="00997232" w:rsidRPr="000E6384">
        <w:rPr>
          <w:rFonts w:ascii="Times New Roman" w:eastAsia="Times New Roman" w:hAnsi="Times New Roman" w:cs="Times New Roman"/>
          <w:sz w:val="28"/>
          <w:szCs w:val="28"/>
          <w:lang w:val="kk-KZ" w:eastAsia="ru-RU"/>
        </w:rPr>
        <w:t>отырысында Аудиторлық қорытындының жобасына құқықтық сүйемелдеу мәселелері бойынша келіспеушіліктер болған кезде құқықтық қамтамасыз етуге жауапты құрылымдық бөлімше басшысының ақпараты тыңдалады.</w:t>
      </w:r>
    </w:p>
    <w:p w14:paraId="6969C633" w14:textId="77777777" w:rsidR="00997232" w:rsidRPr="000E6384" w:rsidRDefault="00997232"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26F43934" w14:textId="77777777" w:rsidR="008152D0" w:rsidRPr="000E6384" w:rsidRDefault="008152D0"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02433924" w14:textId="59F0FF92" w:rsidR="008152D0" w:rsidRPr="000E6384" w:rsidRDefault="00411C80" w:rsidP="00984CB8">
      <w:pPr>
        <w:spacing w:after="0" w:line="240" w:lineRule="auto"/>
        <w:ind w:left="-284" w:firstLine="568"/>
        <w:contextualSpacing/>
        <w:jc w:val="center"/>
        <w:rPr>
          <w:rFonts w:ascii="Times New Roman" w:eastAsia="Times New Roman" w:hAnsi="Times New Roman" w:cs="Times New Roman"/>
          <w:b/>
          <w:sz w:val="28"/>
          <w:szCs w:val="28"/>
          <w:lang w:val="kk-KZ"/>
        </w:rPr>
      </w:pPr>
      <w:bookmarkStart w:id="1" w:name="z372"/>
      <w:r>
        <w:rPr>
          <w:rFonts w:ascii="Times New Roman" w:eastAsia="Times New Roman" w:hAnsi="Times New Roman" w:cs="Times New Roman"/>
          <w:b/>
          <w:sz w:val="28"/>
          <w:szCs w:val="28"/>
          <w:lang w:val="kk-KZ"/>
        </w:rPr>
        <w:t>6</w:t>
      </w:r>
      <w:r w:rsidR="00997232" w:rsidRPr="000E6384">
        <w:rPr>
          <w:rFonts w:ascii="Times New Roman" w:eastAsia="Times New Roman" w:hAnsi="Times New Roman" w:cs="Times New Roman"/>
          <w:b/>
          <w:sz w:val="28"/>
          <w:szCs w:val="28"/>
          <w:lang w:val="kk-KZ"/>
        </w:rPr>
        <w:t>-п</w:t>
      </w:r>
      <w:r w:rsidR="008152D0" w:rsidRPr="000E6384">
        <w:rPr>
          <w:rFonts w:ascii="Times New Roman" w:eastAsia="Times New Roman" w:hAnsi="Times New Roman" w:cs="Times New Roman"/>
          <w:b/>
          <w:sz w:val="28"/>
          <w:szCs w:val="28"/>
          <w:lang w:val="kk-KZ"/>
        </w:rPr>
        <w:t xml:space="preserve">араграф. </w:t>
      </w:r>
      <w:r w:rsidR="008866DF" w:rsidRPr="000E6384">
        <w:rPr>
          <w:rFonts w:ascii="Times New Roman" w:eastAsia="Times New Roman" w:hAnsi="Times New Roman" w:cs="Times New Roman"/>
          <w:b/>
          <w:sz w:val="28"/>
          <w:szCs w:val="28"/>
          <w:lang w:val="kk-KZ"/>
        </w:rPr>
        <w:t>Қаржылық бақылау</w:t>
      </w:r>
    </w:p>
    <w:p w14:paraId="67F3C4DC" w14:textId="77777777" w:rsidR="008152D0" w:rsidRPr="000E6384" w:rsidRDefault="008152D0" w:rsidP="00984CB8">
      <w:pPr>
        <w:spacing w:after="0" w:line="240" w:lineRule="auto"/>
        <w:ind w:left="-284" w:firstLine="568"/>
        <w:contextualSpacing/>
        <w:jc w:val="center"/>
        <w:rPr>
          <w:rFonts w:ascii="Times New Roman" w:eastAsia="Times New Roman" w:hAnsi="Times New Roman" w:cs="Times New Roman"/>
          <w:b/>
          <w:sz w:val="28"/>
          <w:szCs w:val="28"/>
          <w:lang w:val="kk-KZ"/>
        </w:rPr>
      </w:pPr>
    </w:p>
    <w:p w14:paraId="0DD42144" w14:textId="430ED057" w:rsidR="008152D0" w:rsidRPr="000E6384" w:rsidRDefault="008152D0" w:rsidP="00984CB8">
      <w:pPr>
        <w:spacing w:after="0" w:line="240" w:lineRule="auto"/>
        <w:ind w:left="-284" w:firstLine="568"/>
        <w:contextualSpacing/>
        <w:jc w:val="center"/>
        <w:rPr>
          <w:rFonts w:ascii="Times New Roman" w:eastAsia="Times New Roman" w:hAnsi="Times New Roman" w:cs="Times New Roman"/>
          <w:b/>
          <w:sz w:val="28"/>
          <w:szCs w:val="28"/>
          <w:lang w:val="kk-KZ"/>
        </w:rPr>
      </w:pPr>
      <w:r w:rsidRPr="000E6384">
        <w:rPr>
          <w:rFonts w:ascii="Times New Roman" w:eastAsia="Times New Roman" w:hAnsi="Times New Roman" w:cs="Times New Roman"/>
          <w:b/>
          <w:sz w:val="28"/>
          <w:szCs w:val="28"/>
          <w:lang w:val="kk-KZ"/>
        </w:rPr>
        <w:t>5.1. Анықталған бұзушылықтарды жою және оларға жол берген лауазымды адамдардың жауап</w:t>
      </w:r>
      <w:r w:rsidR="00997232" w:rsidRPr="000E6384">
        <w:rPr>
          <w:rFonts w:ascii="Times New Roman" w:eastAsia="Times New Roman" w:hAnsi="Times New Roman" w:cs="Times New Roman"/>
          <w:b/>
          <w:sz w:val="28"/>
          <w:szCs w:val="28"/>
          <w:lang w:val="kk-KZ"/>
        </w:rPr>
        <w:t>тылығын</w:t>
      </w:r>
      <w:r w:rsidRPr="000E6384">
        <w:rPr>
          <w:rFonts w:ascii="Times New Roman" w:eastAsia="Times New Roman" w:hAnsi="Times New Roman" w:cs="Times New Roman"/>
          <w:b/>
          <w:sz w:val="28"/>
          <w:szCs w:val="28"/>
          <w:lang w:val="kk-KZ"/>
        </w:rPr>
        <w:t xml:space="preserve"> қарау туралы нұсқама, әкімшілік құқық бұзушылық туралы хаттама жасау</w:t>
      </w:r>
    </w:p>
    <w:p w14:paraId="1E0CE30E" w14:textId="77777777" w:rsidR="008152D0" w:rsidRPr="000E6384" w:rsidRDefault="008152D0" w:rsidP="00984CB8">
      <w:pPr>
        <w:spacing w:after="0" w:line="240" w:lineRule="auto"/>
        <w:ind w:left="-284" w:firstLine="568"/>
        <w:contextualSpacing/>
        <w:jc w:val="center"/>
        <w:rPr>
          <w:rFonts w:ascii="Times New Roman" w:eastAsia="Times New Roman" w:hAnsi="Times New Roman" w:cs="Times New Roman"/>
          <w:b/>
          <w:sz w:val="28"/>
          <w:szCs w:val="28"/>
          <w:lang w:val="kk-KZ"/>
        </w:rPr>
      </w:pPr>
    </w:p>
    <w:p w14:paraId="2B1D1536" w14:textId="378043E6" w:rsidR="00997232" w:rsidRPr="000E6384" w:rsidRDefault="00411C80" w:rsidP="00984CB8">
      <w:pPr>
        <w:spacing w:after="0" w:line="240" w:lineRule="auto"/>
        <w:ind w:left="-284" w:firstLine="568"/>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80</w:t>
      </w:r>
      <w:r w:rsidR="008152D0" w:rsidRPr="000E6384">
        <w:rPr>
          <w:rFonts w:ascii="Times New Roman" w:eastAsia="Times New Roman" w:hAnsi="Times New Roman" w:cs="Times New Roman"/>
          <w:sz w:val="28"/>
          <w:szCs w:val="28"/>
          <w:lang w:val="kk-KZ"/>
        </w:rPr>
        <w:t xml:space="preserve">. </w:t>
      </w:r>
      <w:r w:rsidR="00997232" w:rsidRPr="000E6384">
        <w:rPr>
          <w:rFonts w:ascii="Times New Roman" w:eastAsia="Times New Roman" w:hAnsi="Times New Roman" w:cs="Times New Roman"/>
          <w:sz w:val="28"/>
          <w:szCs w:val="28"/>
          <w:lang w:val="kk-KZ"/>
        </w:rPr>
        <w:t xml:space="preserve">Заңның 5-бабы 2-тармағының 1) тармақшасына сәйкес, аудит жүргізуге жауапты құрылымдық бөлімше анықталған бұзушылықтарды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Нұсқама дайындайды. Нұсқама аудит жүргізуге, құқықтық қамтамасыз етуге, сапа бақылауына жауапты құрылымдық бөлімшелермен келісіліп, </w:t>
      </w:r>
      <w:r w:rsidR="00986988">
        <w:rPr>
          <w:rFonts w:ascii="Times New Roman" w:hAnsi="Times New Roman"/>
          <w:sz w:val="28"/>
          <w:szCs w:val="28"/>
          <w:lang w:val="kk-KZ"/>
        </w:rPr>
        <w:t>Тексеру комиссиясының</w:t>
      </w:r>
      <w:r w:rsidR="00986988" w:rsidRPr="000E6384">
        <w:rPr>
          <w:rFonts w:ascii="Times New Roman" w:eastAsia="Times New Roman" w:hAnsi="Times New Roman" w:cs="Times New Roman"/>
          <w:sz w:val="28"/>
          <w:szCs w:val="28"/>
          <w:lang w:val="kk-KZ"/>
        </w:rPr>
        <w:t xml:space="preserve"> </w:t>
      </w:r>
      <w:r w:rsidR="00997232" w:rsidRPr="000E6384">
        <w:rPr>
          <w:rFonts w:ascii="Times New Roman" w:eastAsia="Times New Roman" w:hAnsi="Times New Roman" w:cs="Times New Roman"/>
          <w:sz w:val="28"/>
          <w:szCs w:val="28"/>
          <w:lang w:val="kk-KZ"/>
        </w:rPr>
        <w:t>аудиторлық іс-шараға жауапты мүшесінің қолы қойылып, мемлекеттік аудит объектісінің басшысына жіберіледі</w:t>
      </w:r>
      <w:r w:rsidR="00E84479" w:rsidRPr="000E6384">
        <w:rPr>
          <w:rFonts w:ascii="Times New Roman" w:eastAsia="Times New Roman" w:hAnsi="Times New Roman" w:cs="Times New Roman"/>
          <w:sz w:val="28"/>
          <w:szCs w:val="28"/>
          <w:lang w:val="kk-KZ"/>
        </w:rPr>
        <w:t xml:space="preserve">. </w:t>
      </w:r>
    </w:p>
    <w:p w14:paraId="10537D74" w14:textId="709B68B1" w:rsidR="00E84479" w:rsidRPr="000E6384" w:rsidRDefault="00411C80" w:rsidP="00984CB8">
      <w:pPr>
        <w:spacing w:after="0" w:line="240" w:lineRule="auto"/>
        <w:ind w:left="-284" w:firstLine="568"/>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81</w:t>
      </w:r>
      <w:r w:rsidR="008152D0" w:rsidRPr="000E6384">
        <w:rPr>
          <w:rFonts w:ascii="Times New Roman" w:eastAsia="Times New Roman" w:hAnsi="Times New Roman" w:cs="Times New Roman"/>
          <w:sz w:val="28"/>
          <w:szCs w:val="28"/>
          <w:lang w:val="kk-KZ"/>
        </w:rPr>
        <w:t xml:space="preserve">. </w:t>
      </w:r>
      <w:r w:rsidR="00986988">
        <w:rPr>
          <w:rFonts w:ascii="Times New Roman" w:hAnsi="Times New Roman"/>
          <w:sz w:val="28"/>
          <w:szCs w:val="28"/>
          <w:lang w:val="kk-KZ"/>
        </w:rPr>
        <w:t>Тексеру комиссиясының</w:t>
      </w:r>
      <w:r w:rsidR="00986988" w:rsidRPr="000E6384">
        <w:rPr>
          <w:rFonts w:ascii="Times New Roman" w:eastAsia="Times New Roman" w:hAnsi="Times New Roman" w:cs="Times New Roman"/>
          <w:sz w:val="28"/>
          <w:szCs w:val="28"/>
          <w:lang w:val="kk-KZ"/>
        </w:rPr>
        <w:t xml:space="preserve"> </w:t>
      </w:r>
      <w:r w:rsidR="00E84479" w:rsidRPr="000E6384">
        <w:rPr>
          <w:rFonts w:ascii="Times New Roman" w:eastAsia="Times New Roman" w:hAnsi="Times New Roman" w:cs="Times New Roman"/>
          <w:sz w:val="28"/>
          <w:szCs w:val="28"/>
          <w:lang w:val="kk-KZ"/>
        </w:rPr>
        <w:t>Нұсқамаларын орындамағаны немесе тиісінше орындамағаны үшін мемлекеттік аудит объектісінің лауазымды адамдарының жауаптылығы «Әкімшілік құқық бұзушылық туралы» Қазақстан Республикасының Кодексінде (бұдан әрі – ӘҚБтК) көзделген.</w:t>
      </w:r>
    </w:p>
    <w:p w14:paraId="343EFD9E" w14:textId="0389AC34" w:rsidR="00E84479" w:rsidRPr="000E6384" w:rsidRDefault="00411C80" w:rsidP="00984CB8">
      <w:pPr>
        <w:spacing w:after="0" w:line="240" w:lineRule="auto"/>
        <w:ind w:left="-284" w:firstLine="568"/>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82</w:t>
      </w:r>
      <w:r w:rsidR="008152D0" w:rsidRPr="000E6384">
        <w:rPr>
          <w:rFonts w:ascii="Times New Roman" w:eastAsia="Times New Roman" w:hAnsi="Times New Roman" w:cs="Times New Roman"/>
          <w:sz w:val="28"/>
          <w:szCs w:val="28"/>
          <w:lang w:val="kk-KZ"/>
        </w:rPr>
        <w:t xml:space="preserve">. </w:t>
      </w:r>
      <w:r w:rsidR="00E84479" w:rsidRPr="000E6384">
        <w:rPr>
          <w:rFonts w:ascii="Times New Roman" w:eastAsia="Times New Roman" w:hAnsi="Times New Roman" w:cs="Times New Roman"/>
          <w:sz w:val="28"/>
          <w:szCs w:val="28"/>
          <w:lang w:val="kk-KZ"/>
        </w:rPr>
        <w:t>Егер мемлекеттік аудит объектісінің басшысы Мемлекеттік аудит объектісі басшысының міндеттерін атқару жөніндегі талапта көрсетілген және (немесе) құжаттарды ұсыну мерзімдері аяқталғанымен, Заңның 21-бабында көзделген міндеттерін орындамаса, мемлекеттік аудитор анықталған күні, ал әкімшілік құқық бұзушылықтың мән-жайларын және жеке тұлғаның жеке басын қосымша анықтау қажет болған жағдайларда, көрсетілген деректер анықталған күннен бастап үш жұмыс күні ішінде ӘҚтК-нің 462-бабының негізінде ӘҚтК-нің 803-бабына сәйкес әкімшілік құқық бұзушылық туралы хаттама жасайды, оның жобасы ӘҚтК-де белгіленген мерзімдер шегінде оны ұсынған күннен бастап бір жұмыс күні ішінде құқықтық қамтамасыз етуге жауапты құрылымдық бөлімшемен келісіледі.</w:t>
      </w:r>
    </w:p>
    <w:p w14:paraId="11E224AA" w14:textId="49C33F2A" w:rsidR="00E84479" w:rsidRPr="000E6384" w:rsidRDefault="00411C80" w:rsidP="00984CB8">
      <w:pPr>
        <w:spacing w:after="0" w:line="240" w:lineRule="auto"/>
        <w:ind w:left="-284" w:firstLine="568"/>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83</w:t>
      </w:r>
      <w:r w:rsidR="008152D0" w:rsidRPr="000E6384">
        <w:rPr>
          <w:rFonts w:ascii="Times New Roman" w:eastAsia="Times New Roman" w:hAnsi="Times New Roman" w:cs="Times New Roman"/>
          <w:sz w:val="28"/>
          <w:szCs w:val="28"/>
          <w:lang w:val="kk-KZ"/>
        </w:rPr>
        <w:t xml:space="preserve">. </w:t>
      </w:r>
      <w:r w:rsidR="00E84479" w:rsidRPr="000E6384">
        <w:rPr>
          <w:rFonts w:ascii="Times New Roman" w:eastAsia="Times New Roman" w:hAnsi="Times New Roman" w:cs="Times New Roman"/>
          <w:sz w:val="28"/>
          <w:szCs w:val="28"/>
          <w:lang w:val="kk-KZ"/>
        </w:rPr>
        <w:t>Хаттаманың жобасы ӘҚтК-де белгіленген мерзімдер шегінде ұсынылған күнінен бастап бір жұмыс күні ішінде құқықтық қамтамасыз етуге жауапты құрылымдық бөлімшемен келісіледі.</w:t>
      </w:r>
    </w:p>
    <w:p w14:paraId="4E739108" w14:textId="60947386" w:rsidR="008152D0" w:rsidRPr="000E6384" w:rsidRDefault="00411C80" w:rsidP="00984CB8">
      <w:pPr>
        <w:spacing w:after="0" w:line="240" w:lineRule="auto"/>
        <w:ind w:left="-284" w:firstLine="568"/>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84</w:t>
      </w:r>
      <w:r w:rsidR="008152D0" w:rsidRPr="000E6384">
        <w:rPr>
          <w:rFonts w:ascii="Times New Roman" w:eastAsia="Times New Roman" w:hAnsi="Times New Roman" w:cs="Times New Roman"/>
          <w:sz w:val="28"/>
          <w:szCs w:val="28"/>
          <w:lang w:val="kk-KZ"/>
        </w:rPr>
        <w:t>. Хаттамаға мынадай құжаттар:</w:t>
      </w:r>
    </w:p>
    <w:p w14:paraId="428FCA01" w14:textId="7AA5C981" w:rsidR="008152D0" w:rsidRPr="000E6384" w:rsidRDefault="008152D0"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 xml:space="preserve">1) </w:t>
      </w:r>
      <w:r w:rsidR="00E84479" w:rsidRPr="000E6384">
        <w:rPr>
          <w:rFonts w:ascii="Times New Roman" w:eastAsia="Times New Roman" w:hAnsi="Times New Roman" w:cs="Times New Roman"/>
          <w:sz w:val="28"/>
          <w:szCs w:val="28"/>
          <w:lang w:val="kk-KZ"/>
        </w:rPr>
        <w:t>құқық бұзушының жеке басын куәландыратын құжат (көшірмесі)</w:t>
      </w:r>
      <w:r w:rsidRPr="000E6384">
        <w:rPr>
          <w:rFonts w:ascii="Times New Roman" w:eastAsia="Times New Roman" w:hAnsi="Times New Roman" w:cs="Times New Roman"/>
          <w:sz w:val="28"/>
          <w:szCs w:val="28"/>
          <w:lang w:val="kk-KZ"/>
        </w:rPr>
        <w:t>;</w:t>
      </w:r>
    </w:p>
    <w:p w14:paraId="214569FF" w14:textId="04EFAAE0" w:rsidR="008152D0" w:rsidRPr="000E6384" w:rsidRDefault="008152D0"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lastRenderedPageBreak/>
        <w:t xml:space="preserve">2) </w:t>
      </w:r>
      <w:r w:rsidR="0089177B" w:rsidRPr="000E6384">
        <w:rPr>
          <w:rFonts w:ascii="Times New Roman" w:eastAsia="Times New Roman" w:hAnsi="Times New Roman" w:cs="Times New Roman"/>
          <w:sz w:val="28"/>
          <w:szCs w:val="28"/>
          <w:lang w:val="kk-KZ"/>
        </w:rPr>
        <w:t>функционалдық және лауазымдық міндеттеріне сүйене отырып, адамдардың жазбаша түсініктемелері (не түсініктеме беруден бас тарту туралы акті)</w:t>
      </w:r>
      <w:r w:rsidRPr="000E6384">
        <w:rPr>
          <w:rFonts w:ascii="Times New Roman" w:eastAsia="Times New Roman" w:hAnsi="Times New Roman" w:cs="Times New Roman"/>
          <w:sz w:val="28"/>
          <w:szCs w:val="28"/>
          <w:lang w:val="kk-KZ"/>
        </w:rPr>
        <w:t>;</w:t>
      </w:r>
    </w:p>
    <w:p w14:paraId="7F00291C" w14:textId="2D0C950E" w:rsidR="008152D0" w:rsidRPr="000E6384" w:rsidRDefault="008152D0"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 xml:space="preserve">3) </w:t>
      </w:r>
      <w:r w:rsidR="0089177B" w:rsidRPr="000E6384">
        <w:rPr>
          <w:rFonts w:ascii="Times New Roman" w:eastAsia="Times New Roman" w:hAnsi="Times New Roman" w:cs="Times New Roman"/>
          <w:sz w:val="28"/>
          <w:szCs w:val="28"/>
          <w:lang w:val="kk-KZ"/>
        </w:rPr>
        <w:t>анықталған құқық бұзушылықтың белгілерін растайтын құжаттардың түпнұсқалары немесе лауазымды адамдардың қолымен, ұйымның мөрімен немесе мөртабанымен расталған төлнұсқаларының көшірмелері</w:t>
      </w:r>
      <w:r w:rsidRPr="000E6384">
        <w:rPr>
          <w:rFonts w:ascii="Times New Roman" w:eastAsia="Times New Roman" w:hAnsi="Times New Roman" w:cs="Times New Roman"/>
          <w:sz w:val="28"/>
          <w:szCs w:val="28"/>
          <w:lang w:val="kk-KZ"/>
        </w:rPr>
        <w:t>:</w:t>
      </w:r>
    </w:p>
    <w:p w14:paraId="44361055" w14:textId="1140CDB5" w:rsidR="008152D0"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соның ішінде әкімшілік құқық бұзушылықтың түріне қарай</w:t>
      </w:r>
      <w:r w:rsidR="00541744" w:rsidRPr="000E6384">
        <w:rPr>
          <w:rFonts w:ascii="Times New Roman" w:eastAsia="Times New Roman" w:hAnsi="Times New Roman" w:cs="Times New Roman"/>
          <w:sz w:val="28"/>
          <w:szCs w:val="28"/>
          <w:lang w:val="kk-KZ"/>
        </w:rPr>
        <w:t>:</w:t>
      </w:r>
    </w:p>
    <w:p w14:paraId="691D5BC7" w14:textId="378CCCBF"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жүргізілген зерттеулердің (сынақтардың, бақылау өлшемдерінің (тексеріп қараулардың) және тағы басқаларының) актілері</w:t>
      </w:r>
      <w:r w:rsidR="00541744" w:rsidRPr="000E6384">
        <w:rPr>
          <w:rFonts w:ascii="Times New Roman" w:eastAsia="Times New Roman" w:hAnsi="Times New Roman" w:cs="Times New Roman"/>
          <w:sz w:val="28"/>
          <w:szCs w:val="28"/>
          <w:lang w:val="kk-KZ"/>
        </w:rPr>
        <w:t>;</w:t>
      </w:r>
    </w:p>
    <w:p w14:paraId="2656C566" w14:textId="51E1AFF3"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сараптаманың және мемлекеттік емес аудиторлық ұйымдардың қорытындылары (жүргізілген жағдайда)</w:t>
      </w:r>
      <w:r w:rsidR="00541744" w:rsidRPr="000E6384">
        <w:rPr>
          <w:rFonts w:ascii="Times New Roman" w:eastAsia="Times New Roman" w:hAnsi="Times New Roman" w:cs="Times New Roman"/>
          <w:sz w:val="28"/>
          <w:szCs w:val="28"/>
          <w:lang w:val="kk-KZ"/>
        </w:rPr>
        <w:t>;</w:t>
      </w:r>
    </w:p>
    <w:p w14:paraId="69DFA74E" w14:textId="4023599F"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операция немесе әрекет фактісін қамтитын құжаттар немесе олардың көшірмелері, соның ішінде шешімдер</w:t>
      </w:r>
      <w:r w:rsidR="00541744" w:rsidRPr="000E6384">
        <w:rPr>
          <w:rFonts w:ascii="Times New Roman" w:eastAsia="Times New Roman" w:hAnsi="Times New Roman" w:cs="Times New Roman"/>
          <w:sz w:val="28"/>
          <w:szCs w:val="28"/>
          <w:lang w:val="kk-KZ"/>
        </w:rPr>
        <w:t>;</w:t>
      </w:r>
    </w:p>
    <w:p w14:paraId="44223F97" w14:textId="39EACA8D"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орындалған жұмыс актілері (тауарларды қабылдау-тапсыру, қызметтерді көрсету, есептен шығару, жою актілері)</w:t>
      </w:r>
      <w:r w:rsidR="00541744" w:rsidRPr="000E6384">
        <w:rPr>
          <w:rFonts w:ascii="Times New Roman" w:eastAsia="Times New Roman" w:hAnsi="Times New Roman" w:cs="Times New Roman"/>
          <w:sz w:val="28"/>
          <w:szCs w:val="28"/>
          <w:lang w:val="kk-KZ"/>
        </w:rPr>
        <w:t>;</w:t>
      </w:r>
    </w:p>
    <w:p w14:paraId="70EE5F0A" w14:textId="2C7004E5"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мемлекеттік сатып алу туралы бұйрықтар, хаттамалар және мемлекеттік органдардың, ұйымдардың, лауазымды адамдардың шешімдері</w:t>
      </w:r>
      <w:r w:rsidR="00541744" w:rsidRPr="000E6384">
        <w:rPr>
          <w:rFonts w:ascii="Times New Roman" w:eastAsia="Times New Roman" w:hAnsi="Times New Roman" w:cs="Times New Roman"/>
          <w:sz w:val="28"/>
          <w:szCs w:val="28"/>
          <w:lang w:val="kk-KZ"/>
        </w:rPr>
        <w:t>;</w:t>
      </w:r>
    </w:p>
    <w:p w14:paraId="03C10503" w14:textId="77777777" w:rsidR="00541744" w:rsidRPr="000E6384" w:rsidRDefault="00541744"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шарттар;</w:t>
      </w:r>
    </w:p>
    <w:p w14:paraId="1EE9F9AA" w14:textId="5F831F86"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ақы төлеу фактісін растайтын құжаттар</w:t>
      </w:r>
      <w:r w:rsidR="00541744" w:rsidRPr="000E6384">
        <w:rPr>
          <w:rFonts w:ascii="Times New Roman" w:eastAsia="Times New Roman" w:hAnsi="Times New Roman" w:cs="Times New Roman"/>
          <w:sz w:val="28"/>
          <w:szCs w:val="28"/>
          <w:lang w:val="kk-KZ"/>
        </w:rPr>
        <w:t>:</w:t>
      </w:r>
    </w:p>
    <w:p w14:paraId="111BC3BB" w14:textId="4E088DFB"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төлем тапсырмалары (төлеуге арналған шоттар, түбіртектер, чектер)</w:t>
      </w:r>
      <w:r w:rsidR="00541744" w:rsidRPr="000E6384">
        <w:rPr>
          <w:rFonts w:ascii="Times New Roman" w:eastAsia="Times New Roman" w:hAnsi="Times New Roman" w:cs="Times New Roman"/>
          <w:sz w:val="28"/>
          <w:szCs w:val="28"/>
          <w:lang w:val="kk-KZ"/>
        </w:rPr>
        <w:t>;</w:t>
      </w:r>
    </w:p>
    <w:p w14:paraId="71308FA8" w14:textId="4FE40112"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ведомостер, ордерлер, нарядтар</w:t>
      </w:r>
      <w:r w:rsidR="00541744" w:rsidRPr="000E6384">
        <w:rPr>
          <w:rFonts w:ascii="Times New Roman" w:eastAsia="Times New Roman" w:hAnsi="Times New Roman" w:cs="Times New Roman"/>
          <w:sz w:val="28"/>
          <w:szCs w:val="28"/>
          <w:lang w:val="kk-KZ"/>
        </w:rPr>
        <w:t>;</w:t>
      </w:r>
    </w:p>
    <w:p w14:paraId="6F041F1B" w14:textId="64077EC1" w:rsidR="00541744" w:rsidRPr="000E6384" w:rsidRDefault="00541744"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 xml:space="preserve">4) </w:t>
      </w:r>
      <w:r w:rsidR="0089177B" w:rsidRPr="000E6384">
        <w:rPr>
          <w:rFonts w:ascii="Times New Roman" w:eastAsia="Times New Roman" w:hAnsi="Times New Roman" w:cs="Times New Roman"/>
          <w:sz w:val="28"/>
          <w:szCs w:val="28"/>
          <w:lang w:val="kk-KZ"/>
        </w:rPr>
        <w:t>лауазымды адамдардың өкілеттіктерін растайтын құжаттардың көшірмелері</w:t>
      </w:r>
      <w:r w:rsidRPr="000E6384">
        <w:rPr>
          <w:rFonts w:ascii="Times New Roman" w:eastAsia="Times New Roman" w:hAnsi="Times New Roman" w:cs="Times New Roman"/>
          <w:sz w:val="28"/>
          <w:szCs w:val="28"/>
          <w:lang w:val="kk-KZ"/>
        </w:rPr>
        <w:t>:</w:t>
      </w:r>
      <w:r w:rsidR="0089177B" w:rsidRPr="000E6384">
        <w:rPr>
          <w:rFonts w:ascii="Times New Roman" w:eastAsia="Times New Roman" w:hAnsi="Times New Roman" w:cs="Times New Roman"/>
          <w:sz w:val="28"/>
          <w:szCs w:val="28"/>
          <w:lang w:val="kk-KZ"/>
        </w:rPr>
        <w:t xml:space="preserve"> </w:t>
      </w:r>
    </w:p>
    <w:p w14:paraId="0C2A5169" w14:textId="21FB645B"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жарғылар, ережелер, лауазымдық нұсқаулықтар</w:t>
      </w:r>
      <w:r w:rsidR="00541744" w:rsidRPr="000E6384">
        <w:rPr>
          <w:rFonts w:ascii="Times New Roman" w:eastAsia="Times New Roman" w:hAnsi="Times New Roman" w:cs="Times New Roman"/>
          <w:sz w:val="28"/>
          <w:szCs w:val="28"/>
          <w:lang w:val="kk-KZ"/>
        </w:rPr>
        <w:t>;</w:t>
      </w:r>
    </w:p>
    <w:p w14:paraId="4E81F3B3" w14:textId="5D41073F" w:rsidR="00541744"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анықталған бұзушылықтарға қатысы бар лауазымды адамдарды тағайындау (жұмыстан босату) туралы бұйрықтар</w:t>
      </w:r>
      <w:r w:rsidR="00541744" w:rsidRPr="000E6384">
        <w:rPr>
          <w:rFonts w:ascii="Times New Roman" w:eastAsia="Times New Roman" w:hAnsi="Times New Roman" w:cs="Times New Roman"/>
          <w:sz w:val="28"/>
          <w:szCs w:val="28"/>
          <w:lang w:val="kk-KZ"/>
        </w:rPr>
        <w:t>;</w:t>
      </w:r>
    </w:p>
    <w:p w14:paraId="6A6EE999" w14:textId="76AE0C86" w:rsidR="00541744" w:rsidRPr="000E6384" w:rsidRDefault="008F35A3"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 xml:space="preserve">5) </w:t>
      </w:r>
      <w:r w:rsidR="0089177B" w:rsidRPr="000E6384">
        <w:rPr>
          <w:rFonts w:ascii="Times New Roman" w:eastAsia="Times New Roman" w:hAnsi="Times New Roman" w:cs="Times New Roman"/>
          <w:sz w:val="28"/>
          <w:szCs w:val="28"/>
          <w:lang w:val="kk-KZ"/>
        </w:rPr>
        <w:t>мемлекетке, мемлекеттің қатысуымен құрылған заңды тұлғалардың мүдделеріне келтірілген залалдың сомасын растайтын құжаттар немесе олардың көшірмелері</w:t>
      </w:r>
      <w:r w:rsidRPr="000E6384">
        <w:rPr>
          <w:rFonts w:ascii="Times New Roman" w:eastAsia="Times New Roman" w:hAnsi="Times New Roman" w:cs="Times New Roman"/>
          <w:sz w:val="28"/>
          <w:szCs w:val="28"/>
          <w:lang w:val="kk-KZ"/>
        </w:rPr>
        <w:t>:</w:t>
      </w:r>
    </w:p>
    <w:p w14:paraId="3C048F0A" w14:textId="0FB99BB9" w:rsidR="008F35A3"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анықтамалар, кестелер, диаграммалар</w:t>
      </w:r>
      <w:r w:rsidR="008F35A3" w:rsidRPr="000E6384">
        <w:rPr>
          <w:rFonts w:ascii="Times New Roman" w:eastAsia="Times New Roman" w:hAnsi="Times New Roman" w:cs="Times New Roman"/>
          <w:sz w:val="28"/>
          <w:szCs w:val="28"/>
          <w:lang w:val="kk-KZ"/>
        </w:rPr>
        <w:t>;</w:t>
      </w:r>
    </w:p>
    <w:p w14:paraId="15F04129" w14:textId="77777777" w:rsidR="008F35A3" w:rsidRPr="000E6384" w:rsidRDefault="008F35A3"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есептеулер;</w:t>
      </w:r>
    </w:p>
    <w:p w14:paraId="3D008328" w14:textId="722AA6A9" w:rsidR="008F35A3" w:rsidRPr="000E6384" w:rsidRDefault="0089177B"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бұзушылық фактілерін көрсететін және аудиторлық есептің ажырамас бөлігі болып табылатын фотоматериалдар қоса беріледі</w:t>
      </w:r>
      <w:r w:rsidR="008F35A3" w:rsidRPr="000E6384">
        <w:rPr>
          <w:rFonts w:ascii="Times New Roman" w:eastAsia="Times New Roman" w:hAnsi="Times New Roman" w:cs="Times New Roman"/>
          <w:sz w:val="28"/>
          <w:szCs w:val="28"/>
          <w:lang w:val="kk-KZ"/>
        </w:rPr>
        <w:t>.</w:t>
      </w:r>
    </w:p>
    <w:p w14:paraId="57B47763" w14:textId="516FD8C6" w:rsidR="008F35A3" w:rsidRPr="000E6384" w:rsidRDefault="008F35A3" w:rsidP="00984CB8">
      <w:pPr>
        <w:spacing w:after="0" w:line="240" w:lineRule="auto"/>
        <w:ind w:left="-284" w:firstLine="568"/>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 xml:space="preserve">6) </w:t>
      </w:r>
      <w:r w:rsidR="0089177B" w:rsidRPr="000E6384">
        <w:rPr>
          <w:rFonts w:ascii="Times New Roman" w:eastAsia="Times New Roman" w:hAnsi="Times New Roman" w:cs="Times New Roman"/>
          <w:sz w:val="28"/>
          <w:szCs w:val="28"/>
          <w:lang w:val="kk-KZ"/>
        </w:rPr>
        <w:t>Бұл құжаттар тізбесі толық болып табылмайды</w:t>
      </w:r>
      <w:r w:rsidRPr="000E6384">
        <w:rPr>
          <w:rFonts w:ascii="Times New Roman" w:eastAsia="Times New Roman" w:hAnsi="Times New Roman" w:cs="Times New Roman"/>
          <w:sz w:val="28"/>
          <w:szCs w:val="28"/>
          <w:lang w:val="kk-KZ"/>
        </w:rPr>
        <w:t>.</w:t>
      </w:r>
    </w:p>
    <w:p w14:paraId="4154F359" w14:textId="6133F60B" w:rsidR="008F35A3" w:rsidRPr="000E6384" w:rsidRDefault="00411C80" w:rsidP="00984CB8">
      <w:pPr>
        <w:spacing w:after="0" w:line="240" w:lineRule="auto"/>
        <w:ind w:left="-284" w:firstLine="568"/>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85</w:t>
      </w:r>
      <w:r w:rsidR="008F35A3" w:rsidRPr="000E6384">
        <w:rPr>
          <w:rFonts w:ascii="Times New Roman" w:eastAsia="Times New Roman" w:hAnsi="Times New Roman" w:cs="Times New Roman"/>
          <w:sz w:val="28"/>
          <w:szCs w:val="28"/>
          <w:lang w:val="kk-KZ"/>
        </w:rPr>
        <w:t xml:space="preserve">. </w:t>
      </w:r>
      <w:r w:rsidR="0089177B" w:rsidRPr="000E6384">
        <w:rPr>
          <w:rFonts w:ascii="Times New Roman" w:eastAsia="Times New Roman" w:hAnsi="Times New Roman" w:cs="Times New Roman"/>
          <w:sz w:val="28"/>
          <w:szCs w:val="28"/>
          <w:lang w:val="kk-KZ"/>
        </w:rPr>
        <w:t>Құқықтық қамтамасыз етуге жауапты құрылымдық бөлімше әкімшілік құқық бұзушылық туралы хаттама</w:t>
      </w:r>
      <w:r w:rsidR="00FD3FC1" w:rsidRPr="000E6384">
        <w:rPr>
          <w:rFonts w:ascii="Times New Roman" w:eastAsia="Times New Roman" w:hAnsi="Times New Roman" w:cs="Times New Roman"/>
          <w:sz w:val="28"/>
          <w:szCs w:val="28"/>
          <w:lang w:val="kk-KZ"/>
        </w:rPr>
        <w:t>ларды</w:t>
      </w:r>
      <w:r w:rsidR="0089177B" w:rsidRPr="000E6384">
        <w:rPr>
          <w:rFonts w:ascii="Times New Roman" w:eastAsia="Times New Roman" w:hAnsi="Times New Roman" w:cs="Times New Roman"/>
          <w:sz w:val="28"/>
          <w:szCs w:val="28"/>
          <w:lang w:val="kk-KZ"/>
        </w:rPr>
        <w:t xml:space="preserve"> және әкімшілік құқық бұзушылық туралы істің материалдарын хаттама жасалған кезден бастап үш тәуліктің ішінде тиісті әкімшілік-аумақтық бірліктің аумағында орналасқан сотқа жібереді</w:t>
      </w:r>
      <w:r w:rsidR="008F35A3" w:rsidRPr="000E6384">
        <w:rPr>
          <w:rFonts w:ascii="Times New Roman" w:eastAsia="Times New Roman" w:hAnsi="Times New Roman" w:cs="Times New Roman"/>
          <w:sz w:val="28"/>
          <w:szCs w:val="28"/>
          <w:lang w:val="kk-KZ"/>
        </w:rPr>
        <w:t>.</w:t>
      </w:r>
      <w:r w:rsidR="0089177B" w:rsidRPr="000E6384">
        <w:rPr>
          <w:rFonts w:ascii="Times New Roman" w:eastAsia="Times New Roman" w:hAnsi="Times New Roman" w:cs="Times New Roman"/>
          <w:sz w:val="28"/>
          <w:szCs w:val="28"/>
          <w:lang w:val="kk-KZ"/>
        </w:rPr>
        <w:t xml:space="preserve"> </w:t>
      </w:r>
    </w:p>
    <w:p w14:paraId="730863C3" w14:textId="77777777" w:rsidR="008F35A3" w:rsidRPr="000E6384" w:rsidRDefault="008F35A3" w:rsidP="00984CB8">
      <w:pPr>
        <w:spacing w:after="0" w:line="240" w:lineRule="auto"/>
        <w:ind w:left="-284" w:firstLine="568"/>
        <w:contextualSpacing/>
        <w:jc w:val="both"/>
        <w:rPr>
          <w:rFonts w:ascii="Times New Roman" w:eastAsia="Times New Roman" w:hAnsi="Times New Roman" w:cs="Times New Roman"/>
          <w:sz w:val="28"/>
          <w:szCs w:val="28"/>
          <w:lang w:val="kk-KZ"/>
        </w:rPr>
      </w:pPr>
    </w:p>
    <w:p w14:paraId="23E82627" w14:textId="77777777" w:rsidR="008F35A3" w:rsidRPr="000E6384" w:rsidRDefault="008F35A3" w:rsidP="00984CB8">
      <w:pPr>
        <w:spacing w:after="0" w:line="240" w:lineRule="auto"/>
        <w:ind w:left="-284" w:firstLine="568"/>
        <w:contextualSpacing/>
        <w:jc w:val="both"/>
        <w:rPr>
          <w:rFonts w:ascii="Times New Roman" w:eastAsia="Times New Roman" w:hAnsi="Times New Roman" w:cs="Times New Roman"/>
          <w:sz w:val="28"/>
          <w:szCs w:val="28"/>
          <w:lang w:val="kk-KZ"/>
        </w:rPr>
      </w:pPr>
    </w:p>
    <w:p w14:paraId="1C0C78D1" w14:textId="7C7E7074" w:rsidR="008F35A3" w:rsidRPr="000E6384" w:rsidRDefault="008F35A3" w:rsidP="00984CB8">
      <w:pPr>
        <w:spacing w:after="0" w:line="240" w:lineRule="auto"/>
        <w:ind w:left="-284" w:firstLine="568"/>
        <w:contextualSpacing/>
        <w:jc w:val="center"/>
        <w:rPr>
          <w:rFonts w:ascii="Times New Roman" w:eastAsia="Times New Roman" w:hAnsi="Times New Roman" w:cs="Times New Roman"/>
          <w:b/>
          <w:sz w:val="28"/>
          <w:szCs w:val="28"/>
          <w:lang w:val="kk-KZ"/>
        </w:rPr>
      </w:pPr>
      <w:r w:rsidRPr="000E6384">
        <w:rPr>
          <w:rFonts w:ascii="Times New Roman" w:eastAsia="Times New Roman" w:hAnsi="Times New Roman" w:cs="Times New Roman"/>
          <w:b/>
          <w:sz w:val="28"/>
          <w:szCs w:val="28"/>
          <w:lang w:val="kk-KZ"/>
        </w:rPr>
        <w:t xml:space="preserve">5.2. Материалдарды құқық қорғау органдарына немесе әкімшілік құқық бұзушылық туралы істерді қозғауға және </w:t>
      </w:r>
      <w:r w:rsidR="00FD3FC1" w:rsidRPr="000E6384">
        <w:rPr>
          <w:rFonts w:ascii="Times New Roman" w:eastAsia="Times New Roman" w:hAnsi="Times New Roman" w:cs="Times New Roman"/>
          <w:b/>
          <w:sz w:val="28"/>
          <w:szCs w:val="28"/>
          <w:lang w:val="kk-KZ"/>
        </w:rPr>
        <w:t>(немесе) қарауға уәкілетті орган</w:t>
      </w:r>
      <w:r w:rsidRPr="000E6384">
        <w:rPr>
          <w:rFonts w:ascii="Times New Roman" w:eastAsia="Times New Roman" w:hAnsi="Times New Roman" w:cs="Times New Roman"/>
          <w:b/>
          <w:sz w:val="28"/>
          <w:szCs w:val="28"/>
          <w:lang w:val="kk-KZ"/>
        </w:rPr>
        <w:t>дарға беру</w:t>
      </w:r>
    </w:p>
    <w:p w14:paraId="2583AAD1" w14:textId="77777777" w:rsidR="00541744" w:rsidRPr="000E6384" w:rsidRDefault="00541744" w:rsidP="00984CB8">
      <w:pPr>
        <w:spacing w:after="0" w:line="240" w:lineRule="auto"/>
        <w:ind w:left="-284" w:firstLine="568"/>
        <w:contextualSpacing/>
        <w:jc w:val="both"/>
        <w:rPr>
          <w:rFonts w:ascii="Times New Roman" w:eastAsia="Times New Roman" w:hAnsi="Times New Roman" w:cs="Times New Roman"/>
          <w:sz w:val="28"/>
          <w:szCs w:val="28"/>
          <w:lang w:val="kk-KZ"/>
        </w:rPr>
      </w:pPr>
    </w:p>
    <w:bookmarkEnd w:id="1"/>
    <w:p w14:paraId="778498DA" w14:textId="3B308B82" w:rsidR="00FD3FC1"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86</w:t>
      </w:r>
      <w:r w:rsidR="008F35A3" w:rsidRPr="000E6384">
        <w:rPr>
          <w:rFonts w:ascii="Times New Roman" w:eastAsia="Times New Roman" w:hAnsi="Times New Roman" w:cs="Times New Roman"/>
          <w:sz w:val="28"/>
          <w:szCs w:val="28"/>
          <w:lang w:val="kk-KZ" w:eastAsia="ru-RU"/>
        </w:rPr>
        <w:t xml:space="preserve">. </w:t>
      </w:r>
      <w:r w:rsidR="00FD3FC1" w:rsidRPr="000E6384">
        <w:rPr>
          <w:rFonts w:ascii="Times New Roman" w:eastAsia="Times New Roman" w:hAnsi="Times New Roman" w:cs="Times New Roman"/>
          <w:sz w:val="28"/>
          <w:szCs w:val="28"/>
          <w:lang w:val="kk-KZ" w:eastAsia="ru-RU"/>
        </w:rPr>
        <w:t xml:space="preserve">Мемлекеттік аудитті жүргізуге жауапты құрылымдық бөлімше құқықтық қамтамасыз етуге жауапты құрылымдық бөлімшемен келіскеннен кейін, әкімшілік құқық бұзушылық белгілері байқалатын бұзушылық фактілері бойынша материалдарды аудиторлық есеп мемлекеттік аудит объектісіне жіберілген күннен бастап жеті жұмыс күнінен кешіктірмей уәкілетті органдарға жіберуді жүзеге асырады.  </w:t>
      </w:r>
    </w:p>
    <w:p w14:paraId="6AA3FEEE" w14:textId="5CC980DA" w:rsidR="00FD3FC1" w:rsidRPr="000E6384" w:rsidRDefault="00FD3FC1"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Әрбір әкімшілік құқық бұзушылық бойынша материалдар тиісті уәкілетті органдарға жеке-жеке ілеспе хатпен жіберіледі.</w:t>
      </w:r>
    </w:p>
    <w:p w14:paraId="42F8DAE8" w14:textId="0788E94B" w:rsidR="008F35A3"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87</w:t>
      </w:r>
      <w:r w:rsidR="008F35A3" w:rsidRPr="000E6384">
        <w:rPr>
          <w:rFonts w:ascii="Times New Roman" w:eastAsia="Times New Roman" w:hAnsi="Times New Roman" w:cs="Times New Roman"/>
          <w:sz w:val="28"/>
          <w:szCs w:val="28"/>
          <w:lang w:val="kk-KZ" w:eastAsia="ru-RU"/>
        </w:rPr>
        <w:t xml:space="preserve">. </w:t>
      </w:r>
      <w:r w:rsidR="001F299D" w:rsidRPr="003F7E7A">
        <w:rPr>
          <w:rFonts w:ascii="Times New Roman" w:hAnsi="Times New Roman"/>
          <w:sz w:val="28"/>
          <w:szCs w:val="28"/>
          <w:lang w:val="kk-KZ"/>
        </w:rPr>
        <w:t xml:space="preserve">Тиісті аудиторлық дәлелдемелерімен бірге қылмыстық құқық бұзушылық белгілері бар материалдарды беру осы Регламенттің </w:t>
      </w:r>
      <w:r>
        <w:rPr>
          <w:rFonts w:ascii="Times New Roman" w:hAnsi="Times New Roman"/>
          <w:sz w:val="28"/>
          <w:szCs w:val="28"/>
          <w:lang w:val="kk-KZ"/>
        </w:rPr>
        <w:t>110</w:t>
      </w:r>
      <w:r w:rsidR="001F299D" w:rsidRPr="003F7E7A">
        <w:rPr>
          <w:rFonts w:ascii="Times New Roman" w:hAnsi="Times New Roman"/>
          <w:sz w:val="28"/>
          <w:szCs w:val="28"/>
          <w:lang w:val="kk-KZ"/>
        </w:rPr>
        <w:t>-1-тармағында белгіленген рәсімдерді сақтай отырып, Заңның 5-бабы 2-тармағының 3-1) тармақшасында көзделген тәртіппен жүзеге асырылады</w:t>
      </w:r>
      <w:r w:rsidR="008F35A3" w:rsidRPr="000E6384">
        <w:rPr>
          <w:rFonts w:ascii="Times New Roman" w:eastAsia="Times New Roman" w:hAnsi="Times New Roman" w:cs="Times New Roman"/>
          <w:sz w:val="28"/>
          <w:szCs w:val="28"/>
          <w:lang w:val="kk-KZ" w:eastAsia="ru-RU"/>
        </w:rPr>
        <w:t>.</w:t>
      </w:r>
    </w:p>
    <w:p w14:paraId="5FF2D7D6" w14:textId="77777777" w:rsidR="008F35A3" w:rsidRPr="000E6384" w:rsidRDefault="008F35A3"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024F199E" w14:textId="77777777" w:rsidR="008F35A3" w:rsidRPr="000E6384" w:rsidRDefault="008F35A3"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2F9672F4" w14:textId="2A7EA135" w:rsidR="008F35A3" w:rsidRPr="000E6384" w:rsidRDefault="008F35A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5.3. </w:t>
      </w:r>
      <w:r w:rsidR="00E23251" w:rsidRPr="000E6384">
        <w:rPr>
          <w:rFonts w:ascii="Times New Roman" w:eastAsia="Times New Roman" w:hAnsi="Times New Roman" w:cs="Times New Roman"/>
          <w:b/>
          <w:sz w:val="28"/>
          <w:szCs w:val="28"/>
          <w:lang w:val="kk-KZ" w:eastAsia="ru-RU"/>
        </w:rPr>
        <w:t>Қазақстан Республикасының заңнамасына сәйкес, соның ішінде бюджетке өтеуді, жұмыстарды орындау, қызметтер көрсету, тауарлар беру және (немесе) ерікті түрде өтелмеген (қалпына келтірілмеген) анықталған бұзушылықтар сомасын есепке алу бойынша көрсету жолымен қалпына келтіруді қамтамасыз ету және нұсқамаларды орындау мақсатында сотқа талап қоюды беру</w:t>
      </w:r>
    </w:p>
    <w:p w14:paraId="39C4C918" w14:textId="77777777" w:rsidR="008F35A3" w:rsidRPr="000E6384" w:rsidRDefault="008F35A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17FE229E" w14:textId="3EA2CF40" w:rsidR="00E23251"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88</w:t>
      </w:r>
      <w:r w:rsidR="008F35A3" w:rsidRPr="000E6384">
        <w:rPr>
          <w:rFonts w:ascii="Times New Roman" w:eastAsia="Times New Roman" w:hAnsi="Times New Roman" w:cs="Times New Roman"/>
          <w:sz w:val="28"/>
          <w:szCs w:val="28"/>
          <w:lang w:val="kk-KZ" w:eastAsia="ru-RU"/>
        </w:rPr>
        <w:t xml:space="preserve">. </w:t>
      </w:r>
      <w:r w:rsidR="001F299D">
        <w:rPr>
          <w:rFonts w:ascii="Times New Roman" w:eastAsia="Times New Roman" w:hAnsi="Times New Roman" w:cs="Times New Roman"/>
          <w:sz w:val="28"/>
          <w:szCs w:val="28"/>
          <w:lang w:val="kk-KZ" w:eastAsia="ru-RU"/>
        </w:rPr>
        <w:t>Тексеру комиссиясы</w:t>
      </w:r>
      <w:r w:rsidR="00E23251" w:rsidRPr="000E6384">
        <w:rPr>
          <w:rFonts w:ascii="Times New Roman" w:eastAsia="Times New Roman" w:hAnsi="Times New Roman" w:cs="Times New Roman"/>
          <w:sz w:val="28"/>
          <w:szCs w:val="28"/>
          <w:lang w:val="kk-KZ" w:eastAsia="ru-RU"/>
        </w:rPr>
        <w:t xml:space="preserve"> сотқа талап қоюды беруді нұсқамаларының, соның ішінде бюджетке өтеудің, жұмыстарды орындау, қызметтер көрсету, тауарлар беру және (немесе) ерікті түрде өтелмеген (қалпына келтірілмеген) анықталған бұзушылықтар сомаларын есепке алу бойынша көрсету жолымен қалпына келтірудің қажеттігін қамтитын нұсқамаларының тапсырмалық тармақтары көрсетілген мерзімдерде орындалмаған және орындау мерзімдерін ұзарту туралы шешім болмаған кезде жүзеге асырады.</w:t>
      </w:r>
    </w:p>
    <w:p w14:paraId="2916FD28" w14:textId="4D5963BD" w:rsidR="00E23251"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89</w:t>
      </w:r>
      <w:r w:rsidR="008F35A3" w:rsidRPr="000E6384">
        <w:rPr>
          <w:rFonts w:ascii="Times New Roman" w:eastAsia="Times New Roman" w:hAnsi="Times New Roman" w:cs="Times New Roman"/>
          <w:sz w:val="28"/>
          <w:szCs w:val="28"/>
          <w:lang w:val="kk-KZ" w:eastAsia="ru-RU"/>
        </w:rPr>
        <w:t xml:space="preserve">. </w:t>
      </w:r>
      <w:r w:rsidR="001F299D" w:rsidRPr="003F7E7A">
        <w:rPr>
          <w:rFonts w:ascii="Times New Roman" w:hAnsi="Times New Roman"/>
          <w:sz w:val="28"/>
          <w:szCs w:val="28"/>
          <w:lang w:val="kk-KZ"/>
        </w:rPr>
        <w:t xml:space="preserve">Сапа бақылауына жауапты құрылымдық бөлімше нұсқамалардың тапсырмалық тармақтары орындалуы тиіс күннен бастап он бес жұмыс күні ішінде орындалмаған жағдайда, </w:t>
      </w:r>
      <w:r w:rsidR="001F299D">
        <w:rPr>
          <w:rFonts w:ascii="Times New Roman" w:eastAsia="Times New Roman" w:hAnsi="Times New Roman" w:cs="Times New Roman"/>
          <w:sz w:val="28"/>
          <w:szCs w:val="28"/>
          <w:lang w:val="kk-KZ" w:eastAsia="ru-RU"/>
        </w:rPr>
        <w:t>Тексеру комиссиясы</w:t>
      </w:r>
      <w:r w:rsidR="001F299D" w:rsidRPr="003F7E7A">
        <w:rPr>
          <w:rFonts w:ascii="Times New Roman" w:hAnsi="Times New Roman"/>
          <w:sz w:val="28"/>
          <w:szCs w:val="28"/>
          <w:lang w:val="kk-KZ"/>
        </w:rPr>
        <w:t xml:space="preserve">ның аудиторлық іс-шараға жауапты мүшесімен алдын ала келісім бойынша </w:t>
      </w:r>
      <w:r w:rsidR="001F299D">
        <w:rPr>
          <w:rFonts w:ascii="Times New Roman" w:eastAsia="Times New Roman" w:hAnsi="Times New Roman" w:cs="Times New Roman"/>
          <w:sz w:val="28"/>
          <w:szCs w:val="28"/>
          <w:lang w:val="kk-KZ" w:eastAsia="ru-RU"/>
        </w:rPr>
        <w:t>Тексеру комиссиясы</w:t>
      </w:r>
      <w:r w:rsidR="001F299D" w:rsidRPr="003F7E7A">
        <w:rPr>
          <w:rFonts w:ascii="Times New Roman" w:hAnsi="Times New Roman"/>
          <w:sz w:val="28"/>
          <w:szCs w:val="28"/>
          <w:lang w:val="kk-KZ"/>
        </w:rPr>
        <w:t xml:space="preserve"> Төрағасының атына сотқа талап қоюға бастамашылық жасау туралы қызметтік жазбаның жобасын дайындап, құқықтық қамтамасыз етуге жауапты құрылымдық бөлімшеге келісуге жібереді</w:t>
      </w:r>
      <w:r w:rsidR="002A4DB2" w:rsidRPr="000E6384">
        <w:rPr>
          <w:rFonts w:ascii="Times New Roman" w:eastAsia="Times New Roman" w:hAnsi="Times New Roman" w:cs="Times New Roman"/>
          <w:sz w:val="28"/>
          <w:szCs w:val="28"/>
          <w:lang w:val="kk-KZ" w:eastAsia="ru-RU"/>
        </w:rPr>
        <w:t>.</w:t>
      </w:r>
      <w:r w:rsidR="00E23251" w:rsidRPr="000E6384">
        <w:rPr>
          <w:rFonts w:ascii="Times New Roman" w:eastAsia="Times New Roman" w:hAnsi="Times New Roman" w:cs="Times New Roman"/>
          <w:sz w:val="28"/>
          <w:szCs w:val="28"/>
          <w:lang w:val="kk-KZ" w:eastAsia="ru-RU"/>
        </w:rPr>
        <w:t xml:space="preserve"> </w:t>
      </w:r>
    </w:p>
    <w:p w14:paraId="1CC31015" w14:textId="7509A303" w:rsidR="002A4DB2"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90</w:t>
      </w:r>
      <w:r w:rsidR="008F35A3" w:rsidRPr="000E6384">
        <w:rPr>
          <w:rFonts w:ascii="Times New Roman" w:eastAsia="Times New Roman" w:hAnsi="Times New Roman" w:cs="Times New Roman"/>
          <w:sz w:val="28"/>
          <w:szCs w:val="28"/>
          <w:lang w:val="kk-KZ" w:eastAsia="ru-RU"/>
        </w:rPr>
        <w:t xml:space="preserve">. </w:t>
      </w:r>
      <w:r w:rsidR="002A4DB2" w:rsidRPr="000E6384">
        <w:rPr>
          <w:rFonts w:ascii="Times New Roman" w:eastAsia="Times New Roman" w:hAnsi="Times New Roman" w:cs="Times New Roman"/>
          <w:sz w:val="28"/>
          <w:szCs w:val="28"/>
          <w:lang w:val="kk-KZ" w:eastAsia="ru-RU"/>
        </w:rPr>
        <w:t>Құқықтық қамтамасыз етуге жауапты құрылымдық бөлімше он жұмыс күні ішінде растайтын құжаттар болған кезде сотқа талап қоюдың орындылығы тұрғысынан қызметтік жазбаның жобасын қарайды.</w:t>
      </w:r>
    </w:p>
    <w:p w14:paraId="5567925A" w14:textId="72BCC318" w:rsidR="008F35A3" w:rsidRPr="000E6384" w:rsidRDefault="002A4DB2"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Сотқа талап қою негізділігі болған жағдайда, құқықтық қамтамасыз етуге жауапты құрылымдық бөлімше сапа бақылауына жауапты құрылымдық бөлімшенің қызметтік жазбасын келіседі, ал бас тартқан жағдайда, тиісті қорытынды жібереді</w:t>
      </w:r>
      <w:r w:rsidR="008F35A3" w:rsidRPr="000E6384">
        <w:rPr>
          <w:rFonts w:ascii="Times New Roman" w:eastAsia="Times New Roman" w:hAnsi="Times New Roman" w:cs="Times New Roman"/>
          <w:sz w:val="28"/>
          <w:szCs w:val="28"/>
          <w:lang w:val="kk-KZ" w:eastAsia="ru-RU"/>
        </w:rPr>
        <w:t>.</w:t>
      </w:r>
    </w:p>
    <w:p w14:paraId="1CE3E43E" w14:textId="5DA7FC78" w:rsidR="002A4DB2"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91</w:t>
      </w:r>
      <w:r w:rsidR="008F35A3" w:rsidRPr="000E6384">
        <w:rPr>
          <w:rFonts w:ascii="Times New Roman" w:eastAsia="Times New Roman" w:hAnsi="Times New Roman" w:cs="Times New Roman"/>
          <w:sz w:val="28"/>
          <w:szCs w:val="28"/>
          <w:lang w:val="kk-KZ" w:eastAsia="ru-RU"/>
        </w:rPr>
        <w:t xml:space="preserve">. </w:t>
      </w:r>
      <w:r w:rsidR="002A4DB2" w:rsidRPr="000E6384">
        <w:rPr>
          <w:rFonts w:ascii="Times New Roman" w:eastAsia="Times New Roman" w:hAnsi="Times New Roman" w:cs="Times New Roman"/>
          <w:sz w:val="28"/>
          <w:szCs w:val="28"/>
          <w:lang w:val="kk-KZ" w:eastAsia="ru-RU"/>
        </w:rPr>
        <w:t xml:space="preserve">Сапа бақылауына жауапты құрылымдық бөлімше құқықтық қамтамасыз етуге жауапты құрылымдық бөлімшемен келісім бойынша </w:t>
      </w:r>
      <w:r w:rsidR="001F299D">
        <w:rPr>
          <w:rFonts w:ascii="Times New Roman" w:eastAsia="Times New Roman" w:hAnsi="Times New Roman" w:cs="Times New Roman"/>
          <w:sz w:val="28"/>
          <w:szCs w:val="28"/>
          <w:lang w:val="kk-KZ" w:eastAsia="ru-RU"/>
        </w:rPr>
        <w:t xml:space="preserve">Тексеру </w:t>
      </w:r>
      <w:r w:rsidR="001F299D">
        <w:rPr>
          <w:rFonts w:ascii="Times New Roman" w:eastAsia="Times New Roman" w:hAnsi="Times New Roman" w:cs="Times New Roman"/>
          <w:sz w:val="28"/>
          <w:szCs w:val="28"/>
          <w:lang w:val="kk-KZ" w:eastAsia="ru-RU"/>
        </w:rPr>
        <w:lastRenderedPageBreak/>
        <w:t>комиссиясы</w:t>
      </w:r>
      <w:r w:rsidR="001F299D" w:rsidRPr="003F7E7A">
        <w:rPr>
          <w:rFonts w:ascii="Times New Roman" w:hAnsi="Times New Roman"/>
          <w:sz w:val="28"/>
          <w:szCs w:val="28"/>
          <w:lang w:val="kk-KZ"/>
        </w:rPr>
        <w:t>ның</w:t>
      </w:r>
      <w:r w:rsidR="002A4DB2" w:rsidRPr="000E6384">
        <w:rPr>
          <w:rFonts w:ascii="Times New Roman" w:eastAsia="Times New Roman" w:hAnsi="Times New Roman" w:cs="Times New Roman"/>
          <w:sz w:val="28"/>
          <w:szCs w:val="28"/>
          <w:lang w:val="kk-KZ" w:eastAsia="ru-RU"/>
        </w:rPr>
        <w:t xml:space="preserve"> аудиторлық іс-шараға жауапты мүшесінің қолы қойылған, сотқа талап қоюға бастамашылық жасалғаны туралы қызметтік жазба жасайды және тиісті шаралар қабылдау үшін </w:t>
      </w:r>
      <w:r w:rsidR="00923A6F">
        <w:rPr>
          <w:rFonts w:ascii="Times New Roman" w:eastAsia="Times New Roman" w:hAnsi="Times New Roman" w:cs="Times New Roman"/>
          <w:sz w:val="28"/>
          <w:szCs w:val="28"/>
          <w:lang w:val="kk-KZ" w:eastAsia="ru-RU"/>
        </w:rPr>
        <w:t>Тексеру комиссиясы</w:t>
      </w:r>
      <w:r w:rsidR="00923A6F" w:rsidRPr="003F7E7A">
        <w:rPr>
          <w:rFonts w:ascii="Times New Roman" w:hAnsi="Times New Roman"/>
          <w:sz w:val="28"/>
          <w:szCs w:val="28"/>
          <w:lang w:val="kk-KZ"/>
        </w:rPr>
        <w:t xml:space="preserve">ның </w:t>
      </w:r>
      <w:r w:rsidR="002A4DB2" w:rsidRPr="000E6384">
        <w:rPr>
          <w:rFonts w:ascii="Times New Roman" w:eastAsia="Times New Roman" w:hAnsi="Times New Roman" w:cs="Times New Roman"/>
          <w:sz w:val="28"/>
          <w:szCs w:val="28"/>
          <w:lang w:val="kk-KZ" w:eastAsia="ru-RU"/>
        </w:rPr>
        <w:t>Төрағасына жібереді.</w:t>
      </w:r>
    </w:p>
    <w:p w14:paraId="48DD18DD" w14:textId="5F2520F2" w:rsidR="002A4DB2"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92</w:t>
      </w:r>
      <w:r w:rsidR="008F35A3" w:rsidRPr="000E6384">
        <w:rPr>
          <w:rFonts w:ascii="Times New Roman" w:eastAsia="Times New Roman" w:hAnsi="Times New Roman" w:cs="Times New Roman"/>
          <w:sz w:val="28"/>
          <w:szCs w:val="28"/>
          <w:lang w:val="kk-KZ" w:eastAsia="ru-RU"/>
        </w:rPr>
        <w:t xml:space="preserve">. </w:t>
      </w:r>
      <w:r w:rsidR="002A4DB2" w:rsidRPr="000E6384">
        <w:rPr>
          <w:rFonts w:ascii="Times New Roman" w:eastAsia="Times New Roman" w:hAnsi="Times New Roman" w:cs="Times New Roman"/>
          <w:sz w:val="28"/>
          <w:szCs w:val="28"/>
          <w:lang w:val="kk-KZ" w:eastAsia="ru-RU"/>
        </w:rPr>
        <w:t>Сотқа талап қоюды беру туралы оң шешім қабылданған жағдайда, құқықтық қамтамасыз етуге жауапты құрылымдық бөлімше сапа бақылауына жауапты құрылымдық бөлімшемен және мемлекеттік аудитті жүргізуге жауапты құрылымдық бөлімшемен бірлесіп, Қазақстан Республикасының Азаматтық процестік кодексіне сәйкес құжаттар дайындайды.</w:t>
      </w:r>
    </w:p>
    <w:p w14:paraId="0AB44B0C" w14:textId="77777777" w:rsidR="002A4DB2" w:rsidRPr="000E6384" w:rsidRDefault="002A4DB2"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30704EF1" w14:textId="77777777" w:rsidR="008F35A3" w:rsidRPr="000E6384" w:rsidRDefault="008F35A3"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5F912EE4" w14:textId="233A9277" w:rsidR="008F35A3" w:rsidRPr="000E6384" w:rsidRDefault="008F35A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4-тарау. Аудиторлық қорыт</w:t>
      </w:r>
      <w:r w:rsidR="002A4DB2" w:rsidRPr="000E6384">
        <w:rPr>
          <w:rFonts w:ascii="Times New Roman" w:eastAsia="Times New Roman" w:hAnsi="Times New Roman" w:cs="Times New Roman"/>
          <w:b/>
          <w:sz w:val="28"/>
          <w:szCs w:val="28"/>
          <w:lang w:val="kk-KZ" w:eastAsia="ru-RU"/>
        </w:rPr>
        <w:t>ындыда қамтылған ұсынымдардың, Нұсқамалардың орындалуын</w:t>
      </w:r>
      <w:r w:rsidRPr="000E6384">
        <w:rPr>
          <w:rFonts w:ascii="Times New Roman" w:eastAsia="Times New Roman" w:hAnsi="Times New Roman" w:cs="Times New Roman"/>
          <w:b/>
          <w:sz w:val="28"/>
          <w:szCs w:val="28"/>
          <w:lang w:val="kk-KZ" w:eastAsia="ru-RU"/>
        </w:rPr>
        <w:t xml:space="preserve"> мониторинг</w:t>
      </w:r>
      <w:r w:rsidR="002A4DB2" w:rsidRPr="000E6384">
        <w:rPr>
          <w:rFonts w:ascii="Times New Roman" w:eastAsia="Times New Roman" w:hAnsi="Times New Roman" w:cs="Times New Roman"/>
          <w:b/>
          <w:sz w:val="28"/>
          <w:szCs w:val="28"/>
          <w:lang w:val="kk-KZ" w:eastAsia="ru-RU"/>
        </w:rPr>
        <w:t>ілеуді және</w:t>
      </w:r>
      <w:r w:rsidRPr="000E6384">
        <w:rPr>
          <w:rFonts w:ascii="Times New Roman" w:eastAsia="Times New Roman" w:hAnsi="Times New Roman" w:cs="Times New Roman"/>
          <w:b/>
          <w:sz w:val="28"/>
          <w:szCs w:val="28"/>
          <w:lang w:val="kk-KZ" w:eastAsia="ru-RU"/>
        </w:rPr>
        <w:t xml:space="preserve"> бақылауды жүзеге асыру</w:t>
      </w:r>
    </w:p>
    <w:p w14:paraId="5FC0DBA2" w14:textId="417A9C06" w:rsidR="008F35A3" w:rsidRPr="000E6384" w:rsidRDefault="008F35A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6.1. </w:t>
      </w:r>
      <w:r w:rsidR="00C2307C">
        <w:rPr>
          <w:rFonts w:ascii="Times New Roman" w:eastAsia="Times New Roman" w:hAnsi="Times New Roman" w:cs="Times New Roman"/>
          <w:b/>
          <w:sz w:val="28"/>
          <w:szCs w:val="28"/>
          <w:lang w:val="kk-KZ" w:eastAsia="ru-RU"/>
        </w:rPr>
        <w:t>Тексеру комиссиясының</w:t>
      </w:r>
      <w:r w:rsidR="002A4DB2" w:rsidRPr="000E6384">
        <w:rPr>
          <w:rFonts w:ascii="Times New Roman" w:eastAsia="Times New Roman" w:hAnsi="Times New Roman" w:cs="Times New Roman"/>
          <w:b/>
          <w:sz w:val="28"/>
          <w:szCs w:val="28"/>
          <w:lang w:val="kk-KZ" w:eastAsia="ru-RU"/>
        </w:rPr>
        <w:t xml:space="preserve"> </w:t>
      </w:r>
      <w:r w:rsidRPr="000E6384">
        <w:rPr>
          <w:rFonts w:ascii="Times New Roman" w:eastAsia="Times New Roman" w:hAnsi="Times New Roman" w:cs="Times New Roman"/>
          <w:b/>
          <w:sz w:val="28"/>
          <w:szCs w:val="28"/>
          <w:lang w:val="kk-KZ" w:eastAsia="ru-RU"/>
        </w:rPr>
        <w:t>Аудиторлық қорытынды</w:t>
      </w:r>
      <w:r w:rsidR="002A4DB2" w:rsidRPr="000E6384">
        <w:rPr>
          <w:rFonts w:ascii="Times New Roman" w:eastAsia="Times New Roman" w:hAnsi="Times New Roman" w:cs="Times New Roman"/>
          <w:b/>
          <w:sz w:val="28"/>
          <w:szCs w:val="28"/>
          <w:lang w:val="kk-KZ" w:eastAsia="ru-RU"/>
        </w:rPr>
        <w:t>сын</w:t>
      </w:r>
      <w:r w:rsidRPr="000E6384">
        <w:rPr>
          <w:rFonts w:ascii="Times New Roman" w:eastAsia="Times New Roman" w:hAnsi="Times New Roman" w:cs="Times New Roman"/>
          <w:b/>
          <w:sz w:val="28"/>
          <w:szCs w:val="28"/>
          <w:lang w:val="kk-KZ" w:eastAsia="ru-RU"/>
        </w:rPr>
        <w:t xml:space="preserve">да қамтылған ұсынымдарды, </w:t>
      </w:r>
      <w:r w:rsidR="002A4DB2" w:rsidRPr="000E6384">
        <w:rPr>
          <w:rFonts w:ascii="Times New Roman" w:eastAsia="Times New Roman" w:hAnsi="Times New Roman" w:cs="Times New Roman"/>
          <w:b/>
          <w:sz w:val="28"/>
          <w:szCs w:val="28"/>
          <w:lang w:val="kk-KZ" w:eastAsia="ru-RU"/>
        </w:rPr>
        <w:t>Н</w:t>
      </w:r>
      <w:r w:rsidRPr="000E6384">
        <w:rPr>
          <w:rFonts w:ascii="Times New Roman" w:eastAsia="Times New Roman" w:hAnsi="Times New Roman" w:cs="Times New Roman"/>
          <w:b/>
          <w:sz w:val="28"/>
          <w:szCs w:val="28"/>
          <w:lang w:val="kk-KZ" w:eastAsia="ru-RU"/>
        </w:rPr>
        <w:t>ұсқамаларын бақыла</w:t>
      </w:r>
      <w:r w:rsidR="002A4DB2" w:rsidRPr="000E6384">
        <w:rPr>
          <w:rFonts w:ascii="Times New Roman" w:eastAsia="Times New Roman" w:hAnsi="Times New Roman" w:cs="Times New Roman"/>
          <w:b/>
          <w:sz w:val="28"/>
          <w:szCs w:val="28"/>
          <w:lang w:val="kk-KZ" w:eastAsia="ru-RU"/>
        </w:rPr>
        <w:t>уға қою және олардың орындалуын</w:t>
      </w:r>
      <w:r w:rsidRPr="000E6384">
        <w:rPr>
          <w:rFonts w:ascii="Times New Roman" w:eastAsia="Times New Roman" w:hAnsi="Times New Roman" w:cs="Times New Roman"/>
          <w:b/>
          <w:sz w:val="28"/>
          <w:szCs w:val="28"/>
          <w:lang w:val="kk-KZ" w:eastAsia="ru-RU"/>
        </w:rPr>
        <w:t xml:space="preserve"> мониторинг</w:t>
      </w:r>
      <w:r w:rsidR="002A4DB2" w:rsidRPr="000E6384">
        <w:rPr>
          <w:rFonts w:ascii="Times New Roman" w:eastAsia="Times New Roman" w:hAnsi="Times New Roman" w:cs="Times New Roman"/>
          <w:b/>
          <w:sz w:val="28"/>
          <w:szCs w:val="28"/>
          <w:lang w:val="kk-KZ" w:eastAsia="ru-RU"/>
        </w:rPr>
        <w:t>ілеу</w:t>
      </w:r>
    </w:p>
    <w:p w14:paraId="04B6CAE5" w14:textId="77777777" w:rsidR="008F35A3" w:rsidRPr="000E6384" w:rsidRDefault="008F35A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EDB2879" w14:textId="4CEDC021" w:rsidR="0095489D"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93</w:t>
      </w:r>
      <w:r w:rsidR="008F35A3" w:rsidRPr="000E6384">
        <w:rPr>
          <w:rFonts w:ascii="Times New Roman" w:eastAsia="Times New Roman" w:hAnsi="Times New Roman" w:cs="Times New Roman"/>
          <w:sz w:val="28"/>
          <w:szCs w:val="28"/>
          <w:lang w:val="kk-KZ" w:eastAsia="ru-RU"/>
        </w:rPr>
        <w:t xml:space="preserve">. </w:t>
      </w:r>
      <w:r w:rsidR="00C2307C">
        <w:rPr>
          <w:rFonts w:ascii="Times New Roman" w:eastAsia="Times New Roman" w:hAnsi="Times New Roman" w:cs="Times New Roman"/>
          <w:sz w:val="28"/>
          <w:szCs w:val="28"/>
          <w:lang w:val="kk-KZ" w:eastAsia="ru-RU"/>
        </w:rPr>
        <w:t xml:space="preserve">Сапаны бақылау және құқықтық қамтамасыз ету </w:t>
      </w:r>
      <w:r w:rsidR="0095489D" w:rsidRPr="000E6384">
        <w:rPr>
          <w:rFonts w:ascii="Times New Roman" w:eastAsia="Times New Roman" w:hAnsi="Times New Roman" w:cs="Times New Roman"/>
          <w:sz w:val="28"/>
          <w:szCs w:val="28"/>
          <w:lang w:val="kk-KZ" w:eastAsia="ru-RU"/>
        </w:rPr>
        <w:t xml:space="preserve">жауапты құрылымдық бөлімше </w:t>
      </w:r>
      <w:r w:rsidR="00C2307C" w:rsidRPr="00C2307C">
        <w:rPr>
          <w:rFonts w:ascii="Times New Roman" w:eastAsia="Times New Roman" w:hAnsi="Times New Roman" w:cs="Times New Roman"/>
          <w:sz w:val="28"/>
          <w:szCs w:val="28"/>
          <w:lang w:val="kk-KZ" w:eastAsia="ru-RU"/>
        </w:rPr>
        <w:t>Тексеру комиссиясының</w:t>
      </w:r>
      <w:r w:rsidR="0095489D" w:rsidRPr="000E6384">
        <w:rPr>
          <w:rFonts w:ascii="Times New Roman" w:eastAsia="Times New Roman" w:hAnsi="Times New Roman" w:cs="Times New Roman"/>
          <w:sz w:val="28"/>
          <w:szCs w:val="28"/>
          <w:lang w:val="kk-KZ" w:eastAsia="ru-RU"/>
        </w:rPr>
        <w:t xml:space="preserve"> Аудиторлық қорытындысында қамтылған ұсынымдарды, Нұсқамаларының тармақтарын қол қойылған күнінен бастап бір жұмыс күні ішінде бақылауға қоюды жүзеге асырады, </w:t>
      </w:r>
      <w:r w:rsidR="00FF13F7" w:rsidRPr="000E6384">
        <w:rPr>
          <w:rFonts w:ascii="Times New Roman" w:eastAsia="Times New Roman" w:hAnsi="Times New Roman" w:cs="Times New Roman"/>
          <w:sz w:val="28"/>
          <w:szCs w:val="28"/>
          <w:lang w:val="kk-KZ" w:eastAsia="ru-RU"/>
        </w:rPr>
        <w:t>апта сайынғы ақпаратты МОИП-қа жіберу арқылы олардың орындалу мерзімі туралы е</w:t>
      </w:r>
      <w:r w:rsidR="0095489D" w:rsidRPr="000E6384">
        <w:rPr>
          <w:rFonts w:ascii="Times New Roman" w:eastAsia="Times New Roman" w:hAnsi="Times New Roman" w:cs="Times New Roman"/>
          <w:sz w:val="28"/>
          <w:szCs w:val="28"/>
          <w:lang w:val="kk-KZ" w:eastAsia="ru-RU"/>
        </w:rPr>
        <w:t>скертеді</w:t>
      </w:r>
      <w:r w:rsidR="00FF13F7" w:rsidRPr="000E6384">
        <w:rPr>
          <w:rFonts w:ascii="Times New Roman" w:eastAsia="Times New Roman" w:hAnsi="Times New Roman" w:cs="Times New Roman"/>
          <w:sz w:val="28"/>
          <w:szCs w:val="28"/>
          <w:lang w:val="kk-KZ" w:eastAsia="ru-RU"/>
        </w:rPr>
        <w:t>.</w:t>
      </w:r>
    </w:p>
    <w:p w14:paraId="554A860B" w14:textId="45EF8E31" w:rsidR="004A4886"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94</w:t>
      </w:r>
      <w:r w:rsidR="005A4060" w:rsidRPr="000E6384">
        <w:rPr>
          <w:rFonts w:ascii="Times New Roman" w:eastAsia="Times New Roman" w:hAnsi="Times New Roman" w:cs="Times New Roman"/>
          <w:sz w:val="28"/>
          <w:szCs w:val="28"/>
          <w:lang w:val="kk-KZ" w:eastAsia="ru-RU"/>
        </w:rPr>
        <w:t xml:space="preserve">. </w:t>
      </w:r>
      <w:r w:rsidR="004A4886" w:rsidRPr="000E6384">
        <w:rPr>
          <w:rFonts w:ascii="Times New Roman" w:eastAsia="Times New Roman" w:hAnsi="Times New Roman" w:cs="Times New Roman"/>
          <w:sz w:val="28"/>
          <w:szCs w:val="28"/>
          <w:lang w:val="kk-KZ" w:eastAsia="ru-RU"/>
        </w:rPr>
        <w:t xml:space="preserve">Құқықтық қамтамасыз етуге жауапты құрылымдық бөлімше жартыжылдықта бір рет құқық қорғау органдарына жіберілген аудиторлық іс-шаралар материалдарын қараудың нәтижелеріне мониторинг жүргізеді. </w:t>
      </w:r>
    </w:p>
    <w:p w14:paraId="55C51FA9" w14:textId="43B48B31" w:rsidR="004A4886"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95</w:t>
      </w:r>
      <w:r w:rsidR="005A4060" w:rsidRPr="000E6384">
        <w:rPr>
          <w:rFonts w:ascii="Times New Roman" w:eastAsia="Times New Roman" w:hAnsi="Times New Roman" w:cs="Times New Roman"/>
          <w:sz w:val="28"/>
          <w:szCs w:val="28"/>
          <w:lang w:val="kk-KZ" w:eastAsia="ru-RU"/>
        </w:rPr>
        <w:t xml:space="preserve">. </w:t>
      </w:r>
      <w:r w:rsidR="004A4886" w:rsidRPr="000E6384">
        <w:rPr>
          <w:rFonts w:ascii="Times New Roman" w:eastAsia="Times New Roman" w:hAnsi="Times New Roman" w:cs="Times New Roman"/>
          <w:sz w:val="28"/>
          <w:szCs w:val="28"/>
          <w:lang w:val="kk-KZ" w:eastAsia="ru-RU"/>
        </w:rPr>
        <w:t xml:space="preserve">Сапа бақылауына жауапты құрылымдық бөлімше Аудиторлық қорытындыда қамтылған ұсынымдардың және </w:t>
      </w:r>
      <w:r w:rsidR="00C2307C" w:rsidRPr="00C2307C">
        <w:rPr>
          <w:rFonts w:ascii="Times New Roman" w:eastAsia="Times New Roman" w:hAnsi="Times New Roman" w:cs="Times New Roman"/>
          <w:sz w:val="28"/>
          <w:szCs w:val="28"/>
          <w:lang w:val="kk-KZ" w:eastAsia="ru-RU"/>
        </w:rPr>
        <w:t>Тексеру комиссиясының</w:t>
      </w:r>
      <w:r w:rsidR="00C2307C" w:rsidRPr="000E6384">
        <w:rPr>
          <w:rFonts w:ascii="Times New Roman" w:eastAsia="Times New Roman" w:hAnsi="Times New Roman" w:cs="Times New Roman"/>
          <w:sz w:val="28"/>
          <w:szCs w:val="28"/>
          <w:lang w:val="kk-KZ" w:eastAsia="ru-RU"/>
        </w:rPr>
        <w:t xml:space="preserve"> </w:t>
      </w:r>
      <w:r w:rsidR="004A4886" w:rsidRPr="000E6384">
        <w:rPr>
          <w:rFonts w:ascii="Times New Roman" w:eastAsia="Times New Roman" w:hAnsi="Times New Roman" w:cs="Times New Roman"/>
          <w:sz w:val="28"/>
          <w:szCs w:val="28"/>
          <w:lang w:val="kk-KZ" w:eastAsia="ru-RU"/>
        </w:rPr>
        <w:t xml:space="preserve">Нұсқамалары тармақтарының іске асырылу барысына мониторинг жүргізеді және тоқсан сайынғы негізде </w:t>
      </w:r>
      <w:r w:rsidR="00C2307C" w:rsidRPr="00C2307C">
        <w:rPr>
          <w:rFonts w:ascii="Times New Roman" w:eastAsia="Times New Roman" w:hAnsi="Times New Roman" w:cs="Times New Roman"/>
          <w:sz w:val="28"/>
          <w:szCs w:val="28"/>
          <w:lang w:val="kk-KZ" w:eastAsia="ru-RU"/>
        </w:rPr>
        <w:t>Тексеру комиссиясының</w:t>
      </w:r>
      <w:r w:rsidR="00C2307C" w:rsidRPr="000E6384">
        <w:rPr>
          <w:rFonts w:ascii="Times New Roman" w:eastAsia="Times New Roman" w:hAnsi="Times New Roman" w:cs="Times New Roman"/>
          <w:sz w:val="28"/>
          <w:szCs w:val="28"/>
          <w:lang w:val="kk-KZ" w:eastAsia="ru-RU"/>
        </w:rPr>
        <w:t xml:space="preserve"> </w:t>
      </w:r>
      <w:r w:rsidR="004A4886" w:rsidRPr="000E6384">
        <w:rPr>
          <w:rFonts w:ascii="Times New Roman" w:eastAsia="Times New Roman" w:hAnsi="Times New Roman" w:cs="Times New Roman"/>
          <w:sz w:val="28"/>
          <w:szCs w:val="28"/>
          <w:lang w:val="kk-KZ" w:eastAsia="ru-RU"/>
        </w:rPr>
        <w:t>Төрағасын хабардар етеді.</w:t>
      </w:r>
    </w:p>
    <w:p w14:paraId="409BF5FF" w14:textId="4CF792A6" w:rsidR="004A4886" w:rsidRPr="000E6384" w:rsidRDefault="004A488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Мониторинг нәтижелерін талдау мен есептілікті жүргізуге жауапты құрылымдық бөлімше есепті қаржы жылындағы </w:t>
      </w:r>
      <w:r w:rsidR="00C2307C">
        <w:rPr>
          <w:rFonts w:ascii="Times New Roman" w:eastAsia="Times New Roman" w:hAnsi="Times New Roman" w:cs="Times New Roman"/>
          <w:sz w:val="28"/>
          <w:szCs w:val="28"/>
          <w:lang w:val="kk-KZ" w:eastAsia="ru-RU"/>
        </w:rPr>
        <w:t>жергілікті бюджеттердің</w:t>
      </w:r>
      <w:r w:rsidRPr="000E6384">
        <w:rPr>
          <w:rFonts w:ascii="Times New Roman" w:eastAsia="Times New Roman" w:hAnsi="Times New Roman" w:cs="Times New Roman"/>
          <w:sz w:val="28"/>
          <w:szCs w:val="28"/>
          <w:lang w:val="kk-KZ" w:eastAsia="ru-RU"/>
        </w:rPr>
        <w:t xml:space="preserve"> атқарылуы туралы жылдық есепті қалыптастыру, бұзушылықтарды болдырмау мақсатында оларды жүйелеу үшін пайдаланады.</w:t>
      </w:r>
    </w:p>
    <w:p w14:paraId="47B1DCA4" w14:textId="325E6B41" w:rsidR="004A4886" w:rsidRPr="000E6384" w:rsidRDefault="00411C8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96</w:t>
      </w:r>
      <w:r w:rsidR="005A4060" w:rsidRPr="000E6384">
        <w:rPr>
          <w:rFonts w:ascii="Times New Roman" w:eastAsia="Times New Roman" w:hAnsi="Times New Roman" w:cs="Times New Roman"/>
          <w:sz w:val="28"/>
          <w:szCs w:val="28"/>
          <w:lang w:val="kk-KZ" w:eastAsia="ru-RU"/>
        </w:rPr>
        <w:t xml:space="preserve">. </w:t>
      </w:r>
      <w:r w:rsidR="004A4886" w:rsidRPr="000E6384">
        <w:rPr>
          <w:rFonts w:ascii="Times New Roman" w:eastAsia="Times New Roman" w:hAnsi="Times New Roman" w:cs="Times New Roman"/>
          <w:sz w:val="28"/>
          <w:szCs w:val="28"/>
          <w:lang w:val="kk-KZ" w:eastAsia="ru-RU"/>
        </w:rPr>
        <w:t xml:space="preserve">Сапа бақылауына жауапты құрылымдық бөлімше жартыжылдықтың қорытындысы бойынша есепті кезеңнен кейінгі айдың екінші айының 20 күнінен кешіктірмей, </w:t>
      </w:r>
      <w:r w:rsidR="00C2307C" w:rsidRPr="00C2307C">
        <w:rPr>
          <w:rFonts w:ascii="Times New Roman" w:eastAsia="Times New Roman" w:hAnsi="Times New Roman" w:cs="Times New Roman"/>
          <w:sz w:val="28"/>
          <w:szCs w:val="28"/>
          <w:lang w:val="kk-KZ" w:eastAsia="ru-RU"/>
        </w:rPr>
        <w:t>Тексеру комиссиясының</w:t>
      </w:r>
      <w:r w:rsidR="00C2307C" w:rsidRPr="000E6384">
        <w:rPr>
          <w:rFonts w:ascii="Times New Roman" w:eastAsia="Times New Roman" w:hAnsi="Times New Roman" w:cs="Times New Roman"/>
          <w:sz w:val="28"/>
          <w:szCs w:val="28"/>
          <w:lang w:val="kk-KZ" w:eastAsia="ru-RU"/>
        </w:rPr>
        <w:t xml:space="preserve"> </w:t>
      </w:r>
      <w:r w:rsidR="004A4886" w:rsidRPr="000E6384">
        <w:rPr>
          <w:rFonts w:ascii="Times New Roman" w:eastAsia="Times New Roman" w:hAnsi="Times New Roman" w:cs="Times New Roman"/>
          <w:sz w:val="28"/>
          <w:szCs w:val="28"/>
          <w:lang w:val="kk-KZ" w:eastAsia="ru-RU"/>
        </w:rPr>
        <w:t xml:space="preserve">Төрағасына аудиторлық іс-шаралар материалдарының сапасын бақылаудың нәтижелері туралы, сондай-ақ талдаудың қорытындысы бойынша </w:t>
      </w:r>
      <w:r w:rsidR="00C2307C" w:rsidRPr="00C2307C">
        <w:rPr>
          <w:rFonts w:ascii="Times New Roman" w:eastAsia="Times New Roman" w:hAnsi="Times New Roman" w:cs="Times New Roman"/>
          <w:sz w:val="28"/>
          <w:szCs w:val="28"/>
          <w:lang w:val="kk-KZ" w:eastAsia="ru-RU"/>
        </w:rPr>
        <w:t>Тексеру комиссиясының</w:t>
      </w:r>
      <w:r w:rsidR="00C2307C" w:rsidRPr="000E6384">
        <w:rPr>
          <w:rFonts w:ascii="Times New Roman" w:eastAsia="Times New Roman" w:hAnsi="Times New Roman" w:cs="Times New Roman"/>
          <w:sz w:val="28"/>
          <w:szCs w:val="28"/>
          <w:lang w:val="kk-KZ" w:eastAsia="ru-RU"/>
        </w:rPr>
        <w:t xml:space="preserve"> </w:t>
      </w:r>
      <w:r w:rsidR="004A4886" w:rsidRPr="000E6384">
        <w:rPr>
          <w:rFonts w:ascii="Times New Roman" w:eastAsia="Times New Roman" w:hAnsi="Times New Roman" w:cs="Times New Roman"/>
          <w:sz w:val="28"/>
          <w:szCs w:val="28"/>
          <w:lang w:val="kk-KZ" w:eastAsia="ru-RU"/>
        </w:rPr>
        <w:t xml:space="preserve">Аудиторлық қорытындыларында қамтылған ұсынымдардың, Қаулыларының (Нұсқамаларының) орындалу сапасы жөнінде жинақталып қорытылған ақпарат ұсынады. </w:t>
      </w:r>
    </w:p>
    <w:p w14:paraId="676D2200" w14:textId="77777777" w:rsidR="004A4886" w:rsidRPr="000E6384" w:rsidRDefault="004A4886"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1A6B3CCC" w14:textId="77777777" w:rsidR="005A4060" w:rsidRPr="000E6384" w:rsidRDefault="005A4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1F0813C3" w14:textId="6D9F0A30" w:rsidR="005A4060" w:rsidRPr="000E6384" w:rsidRDefault="005A406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lastRenderedPageBreak/>
        <w:t xml:space="preserve">6.2. Мемлекеттік аудит объектісінің </w:t>
      </w:r>
      <w:r w:rsidR="00C2307C" w:rsidRPr="00C2307C">
        <w:rPr>
          <w:rFonts w:ascii="Times New Roman" w:eastAsia="Times New Roman" w:hAnsi="Times New Roman" w:cs="Times New Roman"/>
          <w:b/>
          <w:sz w:val="28"/>
          <w:szCs w:val="28"/>
          <w:lang w:val="kk-KZ" w:eastAsia="ru-RU"/>
        </w:rPr>
        <w:t>Тексеру комиссиясының</w:t>
      </w:r>
      <w:r w:rsidR="00C2307C" w:rsidRPr="000E6384">
        <w:rPr>
          <w:rFonts w:ascii="Times New Roman" w:eastAsia="Times New Roman" w:hAnsi="Times New Roman" w:cs="Times New Roman"/>
          <w:sz w:val="28"/>
          <w:szCs w:val="28"/>
          <w:lang w:val="kk-KZ" w:eastAsia="ru-RU"/>
        </w:rPr>
        <w:t xml:space="preserve"> </w:t>
      </w:r>
      <w:r w:rsidR="00E01D01" w:rsidRPr="000E6384">
        <w:rPr>
          <w:rFonts w:ascii="Times New Roman" w:eastAsia="Times New Roman" w:hAnsi="Times New Roman" w:cs="Times New Roman"/>
          <w:b/>
          <w:sz w:val="28"/>
          <w:szCs w:val="28"/>
          <w:lang w:val="kk-KZ" w:eastAsia="ru-RU"/>
        </w:rPr>
        <w:t>А</w:t>
      </w:r>
      <w:r w:rsidRPr="000E6384">
        <w:rPr>
          <w:rFonts w:ascii="Times New Roman" w:eastAsia="Times New Roman" w:hAnsi="Times New Roman" w:cs="Times New Roman"/>
          <w:b/>
          <w:sz w:val="28"/>
          <w:szCs w:val="28"/>
          <w:lang w:val="kk-KZ" w:eastAsia="ru-RU"/>
        </w:rPr>
        <w:t>удиторлық қорытынды</w:t>
      </w:r>
      <w:r w:rsidR="00E01D01" w:rsidRPr="000E6384">
        <w:rPr>
          <w:rFonts w:ascii="Times New Roman" w:eastAsia="Times New Roman" w:hAnsi="Times New Roman" w:cs="Times New Roman"/>
          <w:b/>
          <w:sz w:val="28"/>
          <w:szCs w:val="28"/>
          <w:lang w:val="kk-KZ" w:eastAsia="ru-RU"/>
        </w:rPr>
        <w:t>сын</w:t>
      </w:r>
      <w:r w:rsidRPr="000E6384">
        <w:rPr>
          <w:rFonts w:ascii="Times New Roman" w:eastAsia="Times New Roman" w:hAnsi="Times New Roman" w:cs="Times New Roman"/>
          <w:b/>
          <w:sz w:val="28"/>
          <w:szCs w:val="28"/>
          <w:lang w:val="kk-KZ" w:eastAsia="ru-RU"/>
        </w:rPr>
        <w:t xml:space="preserve">да қамтылған ұсынымдарды және </w:t>
      </w:r>
      <w:r w:rsidR="00E01D01" w:rsidRPr="000E6384">
        <w:rPr>
          <w:rFonts w:ascii="Times New Roman" w:eastAsia="Times New Roman" w:hAnsi="Times New Roman" w:cs="Times New Roman"/>
          <w:b/>
          <w:sz w:val="28"/>
          <w:szCs w:val="28"/>
          <w:lang w:val="kk-KZ" w:eastAsia="ru-RU"/>
        </w:rPr>
        <w:t>Н</w:t>
      </w:r>
      <w:r w:rsidRPr="000E6384">
        <w:rPr>
          <w:rFonts w:ascii="Times New Roman" w:eastAsia="Times New Roman" w:hAnsi="Times New Roman" w:cs="Times New Roman"/>
          <w:b/>
          <w:sz w:val="28"/>
          <w:szCs w:val="28"/>
          <w:lang w:val="kk-KZ" w:eastAsia="ru-RU"/>
        </w:rPr>
        <w:t>ұсқама</w:t>
      </w:r>
      <w:r w:rsidR="00E01D01" w:rsidRPr="000E6384">
        <w:rPr>
          <w:rFonts w:ascii="Times New Roman" w:eastAsia="Times New Roman" w:hAnsi="Times New Roman" w:cs="Times New Roman"/>
          <w:b/>
          <w:sz w:val="28"/>
          <w:szCs w:val="28"/>
          <w:lang w:val="kk-KZ" w:eastAsia="ru-RU"/>
        </w:rPr>
        <w:t>сының</w:t>
      </w:r>
      <w:r w:rsidRPr="000E6384">
        <w:rPr>
          <w:rFonts w:ascii="Times New Roman" w:eastAsia="Times New Roman" w:hAnsi="Times New Roman" w:cs="Times New Roman"/>
          <w:b/>
          <w:sz w:val="28"/>
          <w:szCs w:val="28"/>
          <w:lang w:val="kk-KZ" w:eastAsia="ru-RU"/>
        </w:rPr>
        <w:t xml:space="preserve"> тармақтарын орындауын талдау</w:t>
      </w:r>
    </w:p>
    <w:p w14:paraId="13EAD56B" w14:textId="77777777" w:rsidR="005A4060" w:rsidRPr="000E6384" w:rsidRDefault="005A4060"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19154060" w14:textId="47EC2318" w:rsidR="00CA3C99"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97</w:t>
      </w:r>
      <w:r w:rsidR="005A4060" w:rsidRPr="000E6384">
        <w:rPr>
          <w:rFonts w:ascii="Times New Roman" w:eastAsia="Times New Roman" w:hAnsi="Times New Roman" w:cs="Times New Roman"/>
          <w:sz w:val="28"/>
          <w:szCs w:val="28"/>
          <w:lang w:val="kk-KZ" w:eastAsia="ru-RU"/>
        </w:rPr>
        <w:t xml:space="preserve">. </w:t>
      </w:r>
      <w:r w:rsidR="00CA3C99" w:rsidRPr="000E6384">
        <w:rPr>
          <w:rFonts w:ascii="Times New Roman" w:eastAsia="Times New Roman" w:hAnsi="Times New Roman" w:cs="Times New Roman"/>
          <w:sz w:val="28"/>
          <w:szCs w:val="28"/>
          <w:lang w:val="kk-KZ" w:eastAsia="ru-RU"/>
        </w:rPr>
        <w:t xml:space="preserve">Сапа бақылауын жүргізуге жауапты құрылымдық бөлімше мемлекеттік аудит объектісінен, </w:t>
      </w:r>
      <w:r w:rsidR="008D3BBD">
        <w:rPr>
          <w:rFonts w:ascii="Times New Roman" w:eastAsia="Times New Roman" w:hAnsi="Times New Roman" w:cs="Times New Roman"/>
          <w:sz w:val="28"/>
          <w:szCs w:val="28"/>
          <w:lang w:val="kk-KZ" w:eastAsia="ru-RU"/>
        </w:rPr>
        <w:t xml:space="preserve">мүдделі адамдардан </w:t>
      </w:r>
      <w:r w:rsidR="00CA3C99" w:rsidRPr="000E6384">
        <w:rPr>
          <w:rFonts w:ascii="Times New Roman" w:eastAsia="Times New Roman" w:hAnsi="Times New Roman" w:cs="Times New Roman"/>
          <w:sz w:val="28"/>
          <w:szCs w:val="28"/>
          <w:lang w:val="kk-KZ" w:eastAsia="ru-RU"/>
        </w:rPr>
        <w:t xml:space="preserve">ақпарат (растайтын құжаттар) алған күннен бастап жеті жұмыс күні ішінде МАҚБ қағидаларына сәйкес Аудиторлық қорытындыда қамтылған ұсынымдарды және Нұсқама тармақтарын мемлекеттік аудит объектілерінің орындауына, </w:t>
      </w:r>
      <w:r w:rsidR="008D3BBD">
        <w:rPr>
          <w:rFonts w:ascii="Times New Roman" w:eastAsia="Times New Roman" w:hAnsi="Times New Roman" w:cs="Times New Roman"/>
          <w:sz w:val="28"/>
          <w:szCs w:val="28"/>
          <w:lang w:val="kk-KZ" w:eastAsia="ru-RU"/>
        </w:rPr>
        <w:t xml:space="preserve">мүдделі </w:t>
      </w:r>
      <w:r w:rsidR="00836FA2">
        <w:rPr>
          <w:rFonts w:ascii="Times New Roman" w:eastAsia="Times New Roman" w:hAnsi="Times New Roman" w:cs="Times New Roman"/>
          <w:sz w:val="28"/>
          <w:szCs w:val="28"/>
          <w:lang w:val="kk-KZ" w:eastAsia="ru-RU"/>
        </w:rPr>
        <w:t xml:space="preserve">адамдардың </w:t>
      </w:r>
      <w:r w:rsidR="00CA3C99" w:rsidRPr="000E6384">
        <w:rPr>
          <w:rFonts w:ascii="Times New Roman" w:eastAsia="Times New Roman" w:hAnsi="Times New Roman" w:cs="Times New Roman"/>
          <w:sz w:val="28"/>
          <w:szCs w:val="28"/>
          <w:lang w:val="kk-KZ" w:eastAsia="ru-RU"/>
        </w:rPr>
        <w:t>қарауына бақылау жүргізеді.</w:t>
      </w:r>
    </w:p>
    <w:p w14:paraId="04FF2181" w14:textId="22274811" w:rsidR="00CA3C99"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98</w:t>
      </w:r>
      <w:r w:rsidR="005A4060" w:rsidRPr="000E6384">
        <w:rPr>
          <w:rFonts w:ascii="Times New Roman" w:eastAsia="Times New Roman" w:hAnsi="Times New Roman" w:cs="Times New Roman"/>
          <w:sz w:val="28"/>
          <w:szCs w:val="28"/>
          <w:lang w:val="kk-KZ" w:eastAsia="ru-RU"/>
        </w:rPr>
        <w:t xml:space="preserve">. </w:t>
      </w:r>
      <w:r w:rsidR="00CA3C99" w:rsidRPr="000E6384">
        <w:rPr>
          <w:rFonts w:ascii="Times New Roman" w:eastAsia="Times New Roman" w:hAnsi="Times New Roman" w:cs="Times New Roman"/>
          <w:sz w:val="28"/>
          <w:szCs w:val="28"/>
          <w:lang w:val="kk-KZ" w:eastAsia="ru-RU"/>
        </w:rPr>
        <w:t xml:space="preserve">Мемлекеттік аудит объектісінен, </w:t>
      </w:r>
      <w:r w:rsidR="00836FA2">
        <w:rPr>
          <w:rFonts w:ascii="Times New Roman" w:eastAsia="Times New Roman" w:hAnsi="Times New Roman" w:cs="Times New Roman"/>
          <w:sz w:val="28"/>
          <w:szCs w:val="28"/>
          <w:lang w:val="kk-KZ" w:eastAsia="ru-RU"/>
        </w:rPr>
        <w:t>мүдделі адамдардан</w:t>
      </w:r>
      <w:r w:rsidR="00CA3C99" w:rsidRPr="000E6384">
        <w:rPr>
          <w:rFonts w:ascii="Times New Roman" w:eastAsia="Times New Roman" w:hAnsi="Times New Roman" w:cs="Times New Roman"/>
          <w:sz w:val="28"/>
          <w:szCs w:val="28"/>
          <w:lang w:val="kk-KZ" w:eastAsia="ru-RU"/>
        </w:rPr>
        <w:t xml:space="preserve"> ақпарат (растайтын құжаттар) Нұсқаманы немесе Аудиторлық қорытындыда қамтылған ұсынымдарды орындау бойынша үш және одан көп тармақ (тармақша) немесе үш және одан көп бөліктен тұратын тармақтар (тармақшалар) бойынша түскен жағдайда, бақылау он жұмыс күні ішінде жүргізіледі.</w:t>
      </w:r>
    </w:p>
    <w:p w14:paraId="6A7D6991" w14:textId="5F5B5807" w:rsidR="00947585"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99</w:t>
      </w:r>
      <w:r w:rsidR="005A4060" w:rsidRPr="000E6384">
        <w:rPr>
          <w:rFonts w:ascii="Times New Roman" w:eastAsia="Times New Roman" w:hAnsi="Times New Roman" w:cs="Times New Roman"/>
          <w:sz w:val="28"/>
          <w:szCs w:val="28"/>
          <w:lang w:val="kk-KZ" w:eastAsia="ru-RU"/>
        </w:rPr>
        <w:t xml:space="preserve">. </w:t>
      </w:r>
      <w:r w:rsidR="00947585" w:rsidRPr="000E6384">
        <w:rPr>
          <w:rFonts w:ascii="Times New Roman" w:eastAsia="Times New Roman" w:hAnsi="Times New Roman" w:cs="Times New Roman"/>
          <w:sz w:val="28"/>
          <w:szCs w:val="28"/>
          <w:lang w:val="kk-KZ" w:eastAsia="ru-RU"/>
        </w:rPr>
        <w:t xml:space="preserve">Сапа бақылауына жауапты құрылымдық бөлімше ұсынымдар мен нұсқамалардың орындалу нәтижелері немесе аудит объектісінен және мүдделі адамдардан қосымша ақпарат сұрату қажеттігі туралы қызметтік жазба жобасын дайындап, </w:t>
      </w:r>
      <w:r w:rsidR="00836FA2">
        <w:rPr>
          <w:rFonts w:ascii="Times New Roman" w:eastAsia="Times New Roman" w:hAnsi="Times New Roman" w:cs="Times New Roman"/>
          <w:sz w:val="28"/>
          <w:szCs w:val="28"/>
          <w:lang w:val="kk-KZ" w:eastAsia="ru-RU"/>
        </w:rPr>
        <w:t xml:space="preserve">Тексеру комиссиясының </w:t>
      </w:r>
      <w:r w:rsidR="00947585" w:rsidRPr="000E6384">
        <w:rPr>
          <w:rFonts w:ascii="Times New Roman" w:eastAsia="Times New Roman" w:hAnsi="Times New Roman" w:cs="Times New Roman"/>
          <w:sz w:val="28"/>
          <w:szCs w:val="28"/>
          <w:lang w:val="kk-KZ" w:eastAsia="ru-RU"/>
        </w:rPr>
        <w:t xml:space="preserve">аудиторлық іс-шараға жауапты мүшесіне енгізеді. </w:t>
      </w:r>
      <w:r w:rsidR="00836FA2">
        <w:rPr>
          <w:rFonts w:ascii="Times New Roman" w:eastAsia="Times New Roman" w:hAnsi="Times New Roman" w:cs="Times New Roman"/>
          <w:sz w:val="28"/>
          <w:szCs w:val="28"/>
          <w:lang w:val="kk-KZ" w:eastAsia="ru-RU"/>
        </w:rPr>
        <w:t xml:space="preserve">Тексеру комиссиясы </w:t>
      </w:r>
      <w:r w:rsidR="00947585" w:rsidRPr="000E6384">
        <w:rPr>
          <w:rFonts w:ascii="Times New Roman" w:eastAsia="Times New Roman" w:hAnsi="Times New Roman" w:cs="Times New Roman"/>
          <w:sz w:val="28"/>
          <w:szCs w:val="28"/>
          <w:lang w:val="kk-KZ" w:eastAsia="ru-RU"/>
        </w:rPr>
        <w:t xml:space="preserve">мүшесінің қолы қойылған қызметтік жазба </w:t>
      </w:r>
      <w:r w:rsidR="00836FA2">
        <w:rPr>
          <w:rFonts w:ascii="Times New Roman" w:eastAsia="Times New Roman" w:hAnsi="Times New Roman" w:cs="Times New Roman"/>
          <w:sz w:val="28"/>
          <w:szCs w:val="28"/>
          <w:lang w:val="kk-KZ" w:eastAsia="ru-RU"/>
        </w:rPr>
        <w:t xml:space="preserve">Тексеру комиссиясының </w:t>
      </w:r>
      <w:r w:rsidR="00947585" w:rsidRPr="000E6384">
        <w:rPr>
          <w:rFonts w:ascii="Times New Roman" w:eastAsia="Times New Roman" w:hAnsi="Times New Roman" w:cs="Times New Roman"/>
          <w:sz w:val="28"/>
          <w:szCs w:val="28"/>
          <w:lang w:val="kk-KZ" w:eastAsia="ru-RU"/>
        </w:rPr>
        <w:t>Төрағасына жіберіледі.</w:t>
      </w:r>
    </w:p>
    <w:p w14:paraId="4247F929" w14:textId="77777777" w:rsidR="005A4060" w:rsidRPr="000E6384" w:rsidRDefault="005A4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Сот талқылауларын жүргізуге және (немесе) заңнаманы жетілдіруге байланысты мәселелер бойынша ұсынымдарды және (немесе) нұсқамаларды орындау нәтижелері бойынша дайындалған қызметтік жазбаның жобасы құқықтық қамтамасыз етуге жауапты құрылымдық бөлімшемен келісіледі.</w:t>
      </w:r>
    </w:p>
    <w:p w14:paraId="119E3EA6" w14:textId="3B1FE6B6" w:rsidR="00947585"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100</w:t>
      </w:r>
      <w:r w:rsidR="005A4060" w:rsidRPr="000E6384">
        <w:rPr>
          <w:rFonts w:ascii="Times New Roman" w:eastAsia="Times New Roman" w:hAnsi="Times New Roman" w:cs="Times New Roman"/>
          <w:sz w:val="28"/>
          <w:szCs w:val="28"/>
          <w:lang w:val="kk-KZ" w:eastAsia="ru-RU"/>
        </w:rPr>
        <w:t xml:space="preserve">. </w:t>
      </w:r>
      <w:r w:rsidR="00947585" w:rsidRPr="000E6384">
        <w:rPr>
          <w:rFonts w:ascii="Times New Roman" w:eastAsia="Times New Roman" w:hAnsi="Times New Roman" w:cs="Times New Roman"/>
          <w:sz w:val="28"/>
          <w:szCs w:val="28"/>
          <w:lang w:val="kk-KZ" w:eastAsia="ru-RU"/>
        </w:rPr>
        <w:t xml:space="preserve">Егер сапа бақылауына жауапты құрылымдық бөлімше аудит объектісінің ұсынымдардың және (немесе) нұсқамалардың тармақтарын орындау мерзімін ұзарту үшін ұсынған негіздемелерін МАҚБ қағидаларында көзделген негіздерге сәйкес келмейді деп танылса, онда ол </w:t>
      </w:r>
      <w:r w:rsidR="00836FA2">
        <w:rPr>
          <w:rFonts w:ascii="Times New Roman" w:eastAsia="Times New Roman" w:hAnsi="Times New Roman" w:cs="Times New Roman"/>
          <w:sz w:val="28"/>
          <w:szCs w:val="28"/>
          <w:lang w:val="kk-KZ" w:eastAsia="ru-RU"/>
        </w:rPr>
        <w:t xml:space="preserve">Тексеру комиссиясы </w:t>
      </w:r>
      <w:r w:rsidR="00947585" w:rsidRPr="000E6384">
        <w:rPr>
          <w:rFonts w:ascii="Times New Roman" w:eastAsia="Times New Roman" w:hAnsi="Times New Roman" w:cs="Times New Roman"/>
          <w:sz w:val="28"/>
          <w:szCs w:val="28"/>
          <w:lang w:val="kk-KZ" w:eastAsia="ru-RU"/>
        </w:rPr>
        <w:t>мүшесінің қолымен нұсқамалардың тармақтарын және (немесе) аудиторлық қорытындының ұсынымдарын тиісінше орындамағаны туралы хат жібереді.</w:t>
      </w:r>
      <w:r w:rsidR="00E6562C" w:rsidRPr="000E6384">
        <w:rPr>
          <w:rFonts w:ascii="Times New Roman" w:eastAsia="Times New Roman" w:hAnsi="Times New Roman" w:cs="Times New Roman"/>
          <w:sz w:val="28"/>
          <w:szCs w:val="28"/>
          <w:lang w:val="kk-KZ" w:eastAsia="ru-RU"/>
        </w:rPr>
        <w:t xml:space="preserve"> </w:t>
      </w:r>
    </w:p>
    <w:p w14:paraId="0911BDB9" w14:textId="68D2F02A" w:rsidR="00E6562C"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101</w:t>
      </w:r>
      <w:r w:rsidR="005A4060" w:rsidRPr="000E6384">
        <w:rPr>
          <w:rFonts w:ascii="Times New Roman" w:eastAsia="Times New Roman" w:hAnsi="Times New Roman" w:cs="Times New Roman"/>
          <w:sz w:val="28"/>
          <w:szCs w:val="28"/>
          <w:lang w:val="kk-KZ" w:eastAsia="ru-RU"/>
        </w:rPr>
        <w:t xml:space="preserve">. </w:t>
      </w:r>
      <w:r w:rsidR="00836FA2">
        <w:rPr>
          <w:rFonts w:ascii="Times New Roman" w:eastAsia="Times New Roman" w:hAnsi="Times New Roman" w:cs="Times New Roman"/>
          <w:sz w:val="28"/>
          <w:szCs w:val="28"/>
          <w:lang w:val="kk-KZ" w:eastAsia="ru-RU"/>
        </w:rPr>
        <w:t xml:space="preserve">Тексеру комиссиясының </w:t>
      </w:r>
      <w:r w:rsidR="00E6562C" w:rsidRPr="000E6384">
        <w:rPr>
          <w:rFonts w:ascii="Times New Roman" w:eastAsia="Times New Roman" w:hAnsi="Times New Roman" w:cs="Times New Roman"/>
          <w:sz w:val="28"/>
          <w:szCs w:val="28"/>
          <w:lang w:val="kk-KZ" w:eastAsia="ru-RU"/>
        </w:rPr>
        <w:t>Төрағасы осы Регламенттің 10</w:t>
      </w:r>
      <w:r w:rsidR="00836FA2">
        <w:rPr>
          <w:rFonts w:ascii="Times New Roman" w:eastAsia="Times New Roman" w:hAnsi="Times New Roman" w:cs="Times New Roman"/>
          <w:sz w:val="28"/>
          <w:szCs w:val="28"/>
          <w:lang w:val="kk-KZ" w:eastAsia="ru-RU"/>
        </w:rPr>
        <w:t>3</w:t>
      </w:r>
      <w:r w:rsidR="00E6562C" w:rsidRPr="000E6384">
        <w:rPr>
          <w:rFonts w:ascii="Times New Roman" w:eastAsia="Times New Roman" w:hAnsi="Times New Roman" w:cs="Times New Roman"/>
          <w:sz w:val="28"/>
          <w:szCs w:val="28"/>
          <w:lang w:val="kk-KZ" w:eastAsia="ru-RU"/>
        </w:rPr>
        <w:t xml:space="preserve">-тармағында көзделген қызметтік жазбаның негізінде Аудиторлық қорытындыда қамтылған ұсынымдарды және Нұсқаманың, Қаулының тармақтарын бақылаудан алу, орындау мерзімдерін ұзарту туралы шешім қабылдайды.  </w:t>
      </w:r>
    </w:p>
    <w:p w14:paraId="46B16505" w14:textId="70ADC701" w:rsidR="00E6562C"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102</w:t>
      </w:r>
      <w:r w:rsidR="005A4060" w:rsidRPr="000E6384">
        <w:rPr>
          <w:rFonts w:ascii="Times New Roman" w:eastAsia="Times New Roman" w:hAnsi="Times New Roman" w:cs="Times New Roman"/>
          <w:sz w:val="28"/>
          <w:szCs w:val="28"/>
          <w:lang w:val="kk-KZ" w:eastAsia="ru-RU"/>
        </w:rPr>
        <w:t xml:space="preserve">. </w:t>
      </w:r>
      <w:r w:rsidR="00E6562C" w:rsidRPr="000E6384">
        <w:rPr>
          <w:rFonts w:ascii="Times New Roman" w:eastAsia="Times New Roman" w:hAnsi="Times New Roman" w:cs="Times New Roman"/>
          <w:sz w:val="28"/>
          <w:szCs w:val="28"/>
          <w:lang w:val="kk-KZ" w:eastAsia="ru-RU"/>
        </w:rPr>
        <w:t xml:space="preserve">Сапа бақылауына жауапты құрылымдық бөлімше </w:t>
      </w:r>
      <w:r w:rsidR="00437716">
        <w:rPr>
          <w:rFonts w:ascii="Times New Roman" w:eastAsia="Times New Roman" w:hAnsi="Times New Roman" w:cs="Times New Roman"/>
          <w:sz w:val="28"/>
          <w:szCs w:val="28"/>
          <w:lang w:val="kk-KZ" w:eastAsia="ru-RU"/>
        </w:rPr>
        <w:t>Тексеру комиссиясы</w:t>
      </w:r>
      <w:r w:rsidR="00E6562C" w:rsidRPr="000E6384">
        <w:rPr>
          <w:rFonts w:ascii="Times New Roman" w:eastAsia="Times New Roman" w:hAnsi="Times New Roman" w:cs="Times New Roman"/>
          <w:sz w:val="28"/>
          <w:szCs w:val="28"/>
          <w:lang w:val="kk-KZ" w:eastAsia="ru-RU"/>
        </w:rPr>
        <w:t xml:space="preserve"> Төрағасының қарары бар </w:t>
      </w:r>
      <w:r w:rsidR="00437716">
        <w:rPr>
          <w:rFonts w:ascii="Times New Roman" w:eastAsia="Times New Roman" w:hAnsi="Times New Roman" w:cs="Times New Roman"/>
          <w:sz w:val="28"/>
          <w:szCs w:val="28"/>
          <w:lang w:val="kk-KZ" w:eastAsia="ru-RU"/>
        </w:rPr>
        <w:t xml:space="preserve">Тексеру комиссиясының </w:t>
      </w:r>
      <w:r w:rsidR="00E6562C" w:rsidRPr="000E6384">
        <w:rPr>
          <w:rFonts w:ascii="Times New Roman" w:eastAsia="Times New Roman" w:hAnsi="Times New Roman" w:cs="Times New Roman"/>
          <w:sz w:val="28"/>
          <w:szCs w:val="28"/>
          <w:lang w:val="kk-KZ" w:eastAsia="ru-RU"/>
        </w:rPr>
        <w:t>жауапты мүшесінің қызметтік жазбасын және мемлекеттік аудит объектілерінің Аудиторлық қорытындыда қамтылған ұсынымдарды және Нұсқамалардың, Қаулылардың тармақтарын орындауы туралы ақпаратты ЖАП ИАЖ-ға жүктеуді жүзеге асырады.</w:t>
      </w:r>
    </w:p>
    <w:p w14:paraId="570FBFB0" w14:textId="77777777" w:rsidR="00E6562C" w:rsidRPr="000E6384" w:rsidRDefault="00E6562C"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500926C9" w14:textId="77777777" w:rsidR="001B1C3A" w:rsidRPr="000E6384" w:rsidRDefault="001B1C3A"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0A21DC84" w14:textId="2154BAA1" w:rsidR="001B1C3A" w:rsidRPr="000E6384" w:rsidRDefault="0052133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6.3. </w:t>
      </w:r>
      <w:r w:rsidR="00D40C3D" w:rsidRPr="00D40C3D">
        <w:rPr>
          <w:rFonts w:ascii="Times New Roman" w:eastAsia="Times New Roman" w:hAnsi="Times New Roman" w:cs="Times New Roman"/>
          <w:b/>
          <w:sz w:val="28"/>
          <w:szCs w:val="28"/>
          <w:lang w:val="kk-KZ" w:eastAsia="ru-RU"/>
        </w:rPr>
        <w:t>Тексеру комиссиясы</w:t>
      </w:r>
      <w:r w:rsidR="001B1C3A" w:rsidRPr="000E6384">
        <w:rPr>
          <w:rFonts w:ascii="Times New Roman" w:eastAsia="Times New Roman" w:hAnsi="Times New Roman" w:cs="Times New Roman"/>
          <w:b/>
          <w:sz w:val="28"/>
          <w:szCs w:val="28"/>
          <w:lang w:val="kk-KZ" w:eastAsia="ru-RU"/>
        </w:rPr>
        <w:t xml:space="preserve"> шешімдерінің орындалуын тексеру</w:t>
      </w:r>
    </w:p>
    <w:p w14:paraId="50157238" w14:textId="77777777" w:rsidR="001B1C3A" w:rsidRPr="000E6384" w:rsidRDefault="001B1C3A"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9DF126B" w14:textId="5C0291AF" w:rsidR="0089380C"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103</w:t>
      </w:r>
      <w:r w:rsidR="00521333" w:rsidRPr="000E6384">
        <w:rPr>
          <w:rFonts w:ascii="Times New Roman" w:eastAsia="Times New Roman" w:hAnsi="Times New Roman" w:cs="Times New Roman"/>
          <w:sz w:val="28"/>
          <w:szCs w:val="28"/>
          <w:lang w:val="kk-KZ" w:eastAsia="ru-RU"/>
        </w:rPr>
        <w:t xml:space="preserve">. </w:t>
      </w:r>
      <w:r w:rsidR="0089380C" w:rsidRPr="000E6384">
        <w:rPr>
          <w:rFonts w:ascii="Times New Roman" w:eastAsia="Times New Roman" w:hAnsi="Times New Roman" w:cs="Times New Roman"/>
          <w:sz w:val="28"/>
          <w:szCs w:val="28"/>
          <w:lang w:val="kk-KZ" w:eastAsia="ru-RU"/>
        </w:rPr>
        <w:t xml:space="preserve">Сапа бақылауына жауапты құрылымдық бөлімше </w:t>
      </w:r>
      <w:r w:rsidR="006910D3">
        <w:rPr>
          <w:rFonts w:ascii="Times New Roman" w:eastAsia="Times New Roman" w:hAnsi="Times New Roman" w:cs="Times New Roman"/>
          <w:sz w:val="28"/>
          <w:szCs w:val="28"/>
          <w:lang w:val="kk-KZ" w:eastAsia="ru-RU"/>
        </w:rPr>
        <w:t xml:space="preserve">Тексеру комиссиясының </w:t>
      </w:r>
      <w:r w:rsidR="0089380C" w:rsidRPr="000E6384">
        <w:rPr>
          <w:rFonts w:ascii="Times New Roman" w:eastAsia="Times New Roman" w:hAnsi="Times New Roman" w:cs="Times New Roman"/>
          <w:sz w:val="28"/>
          <w:szCs w:val="28"/>
          <w:lang w:val="kk-KZ" w:eastAsia="ru-RU"/>
        </w:rPr>
        <w:t xml:space="preserve">аудиторлық іс-шараға жауапты мүшесінің басшылық етуімен Аудиторлық қорытындыда қамтылған ұсынымдардың және Нұсқамалар тармақтарының толық орындалуы туралы мемлекеттік аудит объектісінен ақпарат алған күннен кейін жеті жұмыс күні ішінде объекті қабылдаған шаралардың толықтығына бақылау жүргізу, сондай-ақ бұзушылықтардың жойылуын және ұсынымдардың орындалуын растау қажет болған кезде </w:t>
      </w:r>
      <w:r w:rsidR="006910D3">
        <w:rPr>
          <w:rFonts w:ascii="Times New Roman" w:eastAsia="Times New Roman" w:hAnsi="Times New Roman" w:cs="Times New Roman"/>
          <w:sz w:val="28"/>
          <w:szCs w:val="28"/>
          <w:lang w:val="kk-KZ" w:eastAsia="ru-RU"/>
        </w:rPr>
        <w:t>Тексеру комиссиясы</w:t>
      </w:r>
      <w:r w:rsidR="0089380C" w:rsidRPr="000E6384">
        <w:rPr>
          <w:rFonts w:ascii="Times New Roman" w:eastAsia="Times New Roman" w:hAnsi="Times New Roman" w:cs="Times New Roman"/>
          <w:sz w:val="28"/>
          <w:szCs w:val="28"/>
          <w:lang w:val="kk-KZ" w:eastAsia="ru-RU"/>
        </w:rPr>
        <w:t xml:space="preserve"> Төрағасының атына </w:t>
      </w:r>
      <w:r w:rsidR="006910D3">
        <w:rPr>
          <w:rFonts w:ascii="Times New Roman" w:eastAsia="Times New Roman" w:hAnsi="Times New Roman" w:cs="Times New Roman"/>
          <w:sz w:val="28"/>
          <w:szCs w:val="28"/>
          <w:lang w:val="kk-KZ" w:eastAsia="ru-RU"/>
        </w:rPr>
        <w:t xml:space="preserve">Тексеру комиссиясы </w:t>
      </w:r>
      <w:r w:rsidR="0089380C" w:rsidRPr="000E6384">
        <w:rPr>
          <w:rFonts w:ascii="Times New Roman" w:eastAsia="Times New Roman" w:hAnsi="Times New Roman" w:cs="Times New Roman"/>
          <w:sz w:val="28"/>
          <w:szCs w:val="28"/>
          <w:lang w:val="kk-KZ" w:eastAsia="ru-RU"/>
        </w:rPr>
        <w:t xml:space="preserve">шешімдерінің орындалуына тексеру (бұдан әрі – тексеру) жүргізу күнін келісе отырып, оны жүргізудің орындылығы туралы қызметтік жазба дайындайды. </w:t>
      </w:r>
    </w:p>
    <w:p w14:paraId="567F826E" w14:textId="42987DD4" w:rsidR="0089380C"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104</w:t>
      </w:r>
      <w:r w:rsidR="00521333" w:rsidRPr="000E6384">
        <w:rPr>
          <w:rFonts w:ascii="Times New Roman" w:eastAsia="Times New Roman" w:hAnsi="Times New Roman" w:cs="Times New Roman"/>
          <w:sz w:val="28"/>
          <w:szCs w:val="28"/>
          <w:lang w:val="kk-KZ" w:eastAsia="ru-RU"/>
        </w:rPr>
        <w:t xml:space="preserve">. </w:t>
      </w:r>
      <w:r w:rsidR="0089380C" w:rsidRPr="000E6384">
        <w:rPr>
          <w:rFonts w:ascii="Times New Roman" w:eastAsia="Times New Roman" w:hAnsi="Times New Roman" w:cs="Times New Roman"/>
          <w:sz w:val="28"/>
          <w:szCs w:val="28"/>
          <w:lang w:val="kk-KZ" w:eastAsia="ru-RU"/>
        </w:rPr>
        <w:t xml:space="preserve">Тексеру жүргізу туралы шешімді </w:t>
      </w:r>
      <w:r w:rsidR="006910D3">
        <w:rPr>
          <w:rFonts w:ascii="Times New Roman" w:eastAsia="Times New Roman" w:hAnsi="Times New Roman" w:cs="Times New Roman"/>
          <w:sz w:val="28"/>
          <w:szCs w:val="28"/>
          <w:lang w:val="kk-KZ" w:eastAsia="ru-RU"/>
        </w:rPr>
        <w:t xml:space="preserve">Тексеру комиссиясының </w:t>
      </w:r>
      <w:r w:rsidR="0089380C" w:rsidRPr="000E6384">
        <w:rPr>
          <w:rFonts w:ascii="Times New Roman" w:eastAsia="Times New Roman" w:hAnsi="Times New Roman" w:cs="Times New Roman"/>
          <w:sz w:val="28"/>
          <w:szCs w:val="28"/>
          <w:lang w:val="kk-KZ" w:eastAsia="ru-RU"/>
        </w:rPr>
        <w:t>Төрағасы қабылдайды.</w:t>
      </w:r>
    </w:p>
    <w:p w14:paraId="61FD4DF2" w14:textId="7FAF2000" w:rsidR="00521333"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105</w:t>
      </w:r>
      <w:r w:rsidR="00833068" w:rsidRPr="000E6384">
        <w:rPr>
          <w:rFonts w:ascii="Times New Roman" w:eastAsia="Times New Roman" w:hAnsi="Times New Roman" w:cs="Times New Roman"/>
          <w:sz w:val="28"/>
          <w:szCs w:val="28"/>
          <w:lang w:val="kk-KZ" w:eastAsia="ru-RU"/>
        </w:rPr>
        <w:t xml:space="preserve">. </w:t>
      </w:r>
      <w:r w:rsidR="00D40C3D" w:rsidRPr="00D40C3D">
        <w:rPr>
          <w:rFonts w:ascii="Times New Roman" w:eastAsia="Times New Roman" w:hAnsi="Times New Roman" w:cs="Times New Roman"/>
          <w:sz w:val="28"/>
          <w:szCs w:val="28"/>
          <w:lang w:val="kk-KZ" w:eastAsia="ru-RU"/>
        </w:rPr>
        <w:t>Тексеру комиссиясы</w:t>
      </w:r>
      <w:r w:rsidR="00833068" w:rsidRPr="000E6384">
        <w:rPr>
          <w:rFonts w:ascii="Times New Roman" w:eastAsia="Times New Roman" w:hAnsi="Times New Roman" w:cs="Times New Roman"/>
          <w:sz w:val="28"/>
          <w:szCs w:val="28"/>
          <w:lang w:val="kk-KZ" w:eastAsia="ru-RU"/>
        </w:rPr>
        <w:t>ның</w:t>
      </w:r>
      <w:r w:rsidR="00521333" w:rsidRPr="000E6384">
        <w:rPr>
          <w:rFonts w:ascii="Times New Roman" w:eastAsia="Times New Roman" w:hAnsi="Times New Roman" w:cs="Times New Roman"/>
          <w:sz w:val="28"/>
          <w:szCs w:val="28"/>
          <w:lang w:val="kk-KZ" w:eastAsia="ru-RU"/>
        </w:rPr>
        <w:t xml:space="preserve"> тексеру жүргізу тәртібі </w:t>
      </w:r>
      <w:r w:rsidR="00833068" w:rsidRPr="000E6384">
        <w:rPr>
          <w:rFonts w:ascii="Times New Roman" w:eastAsia="Times New Roman" w:hAnsi="Times New Roman" w:cs="Times New Roman"/>
          <w:sz w:val="28"/>
          <w:szCs w:val="28"/>
          <w:lang w:val="kk-KZ" w:eastAsia="ru-RU"/>
        </w:rPr>
        <w:t>МАҚБ</w:t>
      </w:r>
      <w:r w:rsidR="00521333" w:rsidRPr="000E6384">
        <w:rPr>
          <w:rFonts w:ascii="Times New Roman" w:eastAsia="Times New Roman" w:hAnsi="Times New Roman" w:cs="Times New Roman"/>
          <w:sz w:val="28"/>
          <w:szCs w:val="28"/>
          <w:lang w:val="kk-KZ" w:eastAsia="ru-RU"/>
        </w:rPr>
        <w:t xml:space="preserve"> </w:t>
      </w:r>
      <w:r w:rsidR="00833068" w:rsidRPr="000E6384">
        <w:rPr>
          <w:rFonts w:ascii="Times New Roman" w:eastAsia="Times New Roman" w:hAnsi="Times New Roman" w:cs="Times New Roman"/>
          <w:sz w:val="28"/>
          <w:szCs w:val="28"/>
          <w:lang w:val="kk-KZ" w:eastAsia="ru-RU"/>
        </w:rPr>
        <w:t>қағидаларына</w:t>
      </w:r>
      <w:r w:rsidR="00521333" w:rsidRPr="000E6384">
        <w:rPr>
          <w:rFonts w:ascii="Times New Roman" w:eastAsia="Times New Roman" w:hAnsi="Times New Roman" w:cs="Times New Roman"/>
          <w:sz w:val="28"/>
          <w:szCs w:val="28"/>
          <w:lang w:val="kk-KZ" w:eastAsia="ru-RU"/>
        </w:rPr>
        <w:t xml:space="preserve"> сәйкес жүзеге асырылады.</w:t>
      </w:r>
      <w:r w:rsidR="00833068" w:rsidRPr="000E6384">
        <w:rPr>
          <w:rFonts w:ascii="Times New Roman" w:eastAsia="Times New Roman" w:hAnsi="Times New Roman" w:cs="Times New Roman"/>
          <w:sz w:val="28"/>
          <w:szCs w:val="28"/>
          <w:lang w:val="kk-KZ" w:eastAsia="ru-RU"/>
        </w:rPr>
        <w:t xml:space="preserve"> </w:t>
      </w:r>
    </w:p>
    <w:p w14:paraId="35AF1118" w14:textId="286C9AD2" w:rsidR="00833068"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106</w:t>
      </w:r>
      <w:r w:rsidR="00521333" w:rsidRPr="000E6384">
        <w:rPr>
          <w:rFonts w:ascii="Times New Roman" w:eastAsia="Times New Roman" w:hAnsi="Times New Roman" w:cs="Times New Roman"/>
          <w:sz w:val="28"/>
          <w:szCs w:val="28"/>
          <w:lang w:val="kk-KZ" w:eastAsia="ru-RU"/>
        </w:rPr>
        <w:t xml:space="preserve">. </w:t>
      </w:r>
      <w:r w:rsidR="006910D3">
        <w:rPr>
          <w:rFonts w:ascii="Times New Roman" w:eastAsia="Times New Roman" w:hAnsi="Times New Roman" w:cs="Times New Roman"/>
          <w:sz w:val="28"/>
          <w:szCs w:val="28"/>
          <w:lang w:val="kk-KZ" w:eastAsia="ru-RU"/>
        </w:rPr>
        <w:t xml:space="preserve">Тексеру комиссиясы </w:t>
      </w:r>
      <w:r w:rsidR="00833068" w:rsidRPr="000E6384">
        <w:rPr>
          <w:rFonts w:ascii="Times New Roman" w:eastAsia="Times New Roman" w:hAnsi="Times New Roman" w:cs="Times New Roman"/>
          <w:sz w:val="28"/>
          <w:szCs w:val="28"/>
          <w:lang w:val="kk-KZ" w:eastAsia="ru-RU"/>
        </w:rPr>
        <w:t>Төрағасының қарары бар тексеру актісі, сондай-ақ мемлекеттік аудит объектісінің ақпараты ЖАП ИАЖ-ға енгізіледі.</w:t>
      </w:r>
    </w:p>
    <w:p w14:paraId="2D6B205F" w14:textId="14DE72C5" w:rsidR="00521333" w:rsidRPr="000E6384" w:rsidRDefault="00521333"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34E5B7B9" w14:textId="77777777" w:rsidR="00833068" w:rsidRPr="000E6384" w:rsidRDefault="00833068"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01C5983C" w14:textId="7841F9E5" w:rsidR="00521333" w:rsidRPr="000E6384" w:rsidRDefault="0052133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6.4. Мемлекеттік аудит объектісінің ақпаратты ұсынбауы, </w:t>
      </w:r>
      <w:r w:rsidR="00417DD6" w:rsidRPr="000E6384">
        <w:rPr>
          <w:rFonts w:ascii="Times New Roman" w:eastAsia="Times New Roman" w:hAnsi="Times New Roman" w:cs="Times New Roman"/>
          <w:b/>
          <w:sz w:val="28"/>
          <w:szCs w:val="28"/>
          <w:lang w:val="kk-KZ" w:eastAsia="ru-RU"/>
        </w:rPr>
        <w:t>Н</w:t>
      </w:r>
      <w:r w:rsidRPr="000E6384">
        <w:rPr>
          <w:rFonts w:ascii="Times New Roman" w:eastAsia="Times New Roman" w:hAnsi="Times New Roman" w:cs="Times New Roman"/>
          <w:b/>
          <w:sz w:val="28"/>
          <w:szCs w:val="28"/>
          <w:lang w:val="kk-KZ" w:eastAsia="ru-RU"/>
        </w:rPr>
        <w:t>ұсқаманың тармақтарын орындамауы немесе тиісінше орындамауы жөнінде шаралар қабылдау</w:t>
      </w:r>
    </w:p>
    <w:p w14:paraId="146DE05C" w14:textId="77777777" w:rsidR="00521333" w:rsidRPr="000E6384" w:rsidRDefault="0052133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2D5EBAB5" w14:textId="26B3EFEE" w:rsidR="00417DD6"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107</w:t>
      </w:r>
      <w:r w:rsidR="00417DD6" w:rsidRPr="000E6384">
        <w:rPr>
          <w:rFonts w:ascii="Times New Roman" w:eastAsia="Times New Roman" w:hAnsi="Times New Roman" w:cs="Times New Roman"/>
          <w:sz w:val="28"/>
          <w:szCs w:val="28"/>
          <w:lang w:val="kk-KZ" w:eastAsia="ru-RU"/>
        </w:rPr>
        <w:t>. Сапа</w:t>
      </w:r>
      <w:r w:rsidR="00521333" w:rsidRPr="000E6384">
        <w:rPr>
          <w:rFonts w:ascii="Times New Roman" w:eastAsia="Times New Roman" w:hAnsi="Times New Roman" w:cs="Times New Roman"/>
          <w:sz w:val="28"/>
          <w:szCs w:val="28"/>
          <w:lang w:val="kk-KZ" w:eastAsia="ru-RU"/>
        </w:rPr>
        <w:t xml:space="preserve"> бақылау</w:t>
      </w:r>
      <w:r w:rsidR="00417DD6" w:rsidRPr="000E6384">
        <w:rPr>
          <w:rFonts w:ascii="Times New Roman" w:eastAsia="Times New Roman" w:hAnsi="Times New Roman" w:cs="Times New Roman"/>
          <w:sz w:val="28"/>
          <w:szCs w:val="28"/>
          <w:lang w:val="kk-KZ" w:eastAsia="ru-RU"/>
        </w:rPr>
        <w:t>ына</w:t>
      </w:r>
      <w:r w:rsidR="00521333" w:rsidRPr="000E6384">
        <w:rPr>
          <w:rFonts w:ascii="Times New Roman" w:eastAsia="Times New Roman" w:hAnsi="Times New Roman" w:cs="Times New Roman"/>
          <w:sz w:val="28"/>
          <w:szCs w:val="28"/>
          <w:lang w:val="kk-KZ" w:eastAsia="ru-RU"/>
        </w:rPr>
        <w:t xml:space="preserve"> жауапты</w:t>
      </w:r>
      <w:r w:rsidR="00417DD6" w:rsidRPr="000E6384">
        <w:rPr>
          <w:rFonts w:ascii="Times New Roman" w:eastAsia="Times New Roman" w:hAnsi="Times New Roman" w:cs="Times New Roman"/>
          <w:sz w:val="28"/>
          <w:szCs w:val="28"/>
          <w:lang w:val="kk-KZ" w:eastAsia="ru-RU"/>
        </w:rPr>
        <w:t xml:space="preserve"> құрылымдық бөлімше</w:t>
      </w:r>
      <w:r w:rsidR="00521333" w:rsidRPr="000E6384">
        <w:rPr>
          <w:rFonts w:ascii="Times New Roman" w:eastAsia="Times New Roman" w:hAnsi="Times New Roman" w:cs="Times New Roman"/>
          <w:sz w:val="28"/>
          <w:szCs w:val="28"/>
          <w:lang w:val="kk-KZ" w:eastAsia="ru-RU"/>
        </w:rPr>
        <w:t xml:space="preserve"> </w:t>
      </w:r>
      <w:r w:rsidR="006910D3">
        <w:rPr>
          <w:rFonts w:ascii="Times New Roman" w:eastAsia="Times New Roman" w:hAnsi="Times New Roman" w:cs="Times New Roman"/>
          <w:sz w:val="28"/>
          <w:szCs w:val="28"/>
          <w:lang w:val="kk-KZ" w:eastAsia="ru-RU"/>
        </w:rPr>
        <w:t xml:space="preserve">Тексеру комиссиясының </w:t>
      </w:r>
      <w:r w:rsidR="00417DD6" w:rsidRPr="000E6384">
        <w:rPr>
          <w:rFonts w:ascii="Times New Roman" w:eastAsia="Times New Roman" w:hAnsi="Times New Roman" w:cs="Times New Roman"/>
          <w:sz w:val="28"/>
          <w:szCs w:val="28"/>
          <w:lang w:val="kk-KZ" w:eastAsia="ru-RU"/>
        </w:rPr>
        <w:t>аудиторлық іс-шараға жауапты мүшесімен бірлесіп,</w:t>
      </w:r>
      <w:r w:rsidR="00521333" w:rsidRPr="000E6384">
        <w:rPr>
          <w:rFonts w:ascii="Times New Roman" w:eastAsia="Times New Roman" w:hAnsi="Times New Roman" w:cs="Times New Roman"/>
          <w:sz w:val="28"/>
          <w:szCs w:val="28"/>
          <w:lang w:val="kk-KZ" w:eastAsia="ru-RU"/>
        </w:rPr>
        <w:t xml:space="preserve"> </w:t>
      </w:r>
      <w:r w:rsidR="00417DD6" w:rsidRPr="000E6384">
        <w:rPr>
          <w:rFonts w:ascii="Times New Roman" w:eastAsia="Times New Roman" w:hAnsi="Times New Roman" w:cs="Times New Roman"/>
          <w:sz w:val="28"/>
          <w:szCs w:val="28"/>
          <w:lang w:val="kk-KZ" w:eastAsia="ru-RU"/>
        </w:rPr>
        <w:t>Нұсқама тармақтарының орындалу мерзіміне дейін кемінде екі жұмыс күні бұрын мемлекеттік аудит объектісіне Documentolog АЖ (болған жағдайда) арқылы және қағаз түрінде поштамен ӘҚтК-нің 462-бабында көзделген әкімшілік жауаптылық туралы ескерту жібереді.</w:t>
      </w:r>
    </w:p>
    <w:p w14:paraId="6FE76009" w14:textId="247DD445" w:rsidR="00417DD6"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108</w:t>
      </w:r>
      <w:r w:rsidR="00521333" w:rsidRPr="000E6384">
        <w:rPr>
          <w:rFonts w:ascii="Times New Roman" w:eastAsia="Times New Roman" w:hAnsi="Times New Roman" w:cs="Times New Roman"/>
          <w:sz w:val="28"/>
          <w:szCs w:val="28"/>
          <w:lang w:val="kk-KZ" w:eastAsia="ru-RU"/>
        </w:rPr>
        <w:t xml:space="preserve">. </w:t>
      </w:r>
      <w:r w:rsidR="00634C8D" w:rsidRPr="003F7E7A">
        <w:rPr>
          <w:rFonts w:ascii="Times New Roman" w:hAnsi="Times New Roman"/>
          <w:sz w:val="28"/>
          <w:szCs w:val="28"/>
          <w:lang w:val="kk-KZ"/>
        </w:rPr>
        <w:t xml:space="preserve">Сапа бақылауына жауапты құрылымдық бөлімше мемлекеттік аудит объектісі ақпарат ұсынбаған жағдайда – бес жұмыс күні ішінде, ал көрсетілген мерзімде Нұсқама тармақтарын орындамаған немесе тиісінше орындамаған жағдайда – Нұсқамада көрсетілген мерзім өткеннен кейін жеті жұмыс күні ішінде </w:t>
      </w:r>
      <w:r w:rsidR="00634C8D">
        <w:rPr>
          <w:rFonts w:ascii="Times New Roman" w:eastAsia="Times New Roman" w:hAnsi="Times New Roman" w:cs="Times New Roman"/>
          <w:sz w:val="28"/>
          <w:szCs w:val="28"/>
          <w:lang w:val="kk-KZ" w:eastAsia="ru-RU"/>
        </w:rPr>
        <w:t>Тексеру комиссиясы</w:t>
      </w:r>
      <w:r w:rsidR="00634C8D" w:rsidRPr="003F7E7A">
        <w:rPr>
          <w:rFonts w:ascii="Times New Roman" w:hAnsi="Times New Roman"/>
          <w:sz w:val="28"/>
          <w:szCs w:val="28"/>
          <w:lang w:val="kk-KZ"/>
        </w:rPr>
        <w:t xml:space="preserve"> Төрағасының атына мемлекеттік аудит объектісіне әкімшілік ықпал ету шараларын қолдану туралы қызметтік жазбаның жобасы аудит объектісінің дәлелдерін қабылдамау себептерін негіздей отырып, Нұсқама тармақтарына байланысты құжаттарды қоса бере отырып (ескерту-хабарлама, алдыңғы ұзартулар бойынша қызметтік жазбалар, аудит объектісімен хат алмасу, болған жағдайда) дайындайды және құқықтық қамтамасыз етуге жауапты құрылымдық бөлімшеге келісуге жібереді.</w:t>
      </w:r>
    </w:p>
    <w:p w14:paraId="451FD759" w14:textId="43A92D61" w:rsidR="00874308" w:rsidRPr="000E6384"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109</w:t>
      </w:r>
      <w:r w:rsidR="00521333" w:rsidRPr="000E6384">
        <w:rPr>
          <w:rFonts w:ascii="Times New Roman" w:eastAsia="Times New Roman" w:hAnsi="Times New Roman" w:cs="Times New Roman"/>
          <w:sz w:val="28"/>
          <w:szCs w:val="28"/>
          <w:lang w:val="kk-KZ" w:eastAsia="ru-RU"/>
        </w:rPr>
        <w:t xml:space="preserve">. </w:t>
      </w:r>
      <w:r w:rsidR="00874308" w:rsidRPr="000E6384">
        <w:rPr>
          <w:rFonts w:ascii="Times New Roman" w:eastAsia="Times New Roman" w:hAnsi="Times New Roman" w:cs="Times New Roman"/>
          <w:sz w:val="28"/>
          <w:szCs w:val="28"/>
          <w:lang w:val="kk-KZ" w:eastAsia="ru-RU"/>
        </w:rPr>
        <w:t>Құқықтық қамтамасыз етуге жауапты құрылымдық бөлімше үш жұмыс күні ішінде қызметтік жазбаның жобасын әкімшілік іс жүргізуді қозғаудың орындылығы тұрғысынан қарайды.</w:t>
      </w:r>
    </w:p>
    <w:p w14:paraId="7E564D9F" w14:textId="0538CEB9" w:rsidR="00874308" w:rsidRPr="000E6384" w:rsidRDefault="0087430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Әкімшілік іс жүргізуді қозғау үшін негізділігі болған жағдайда, құқықтық қамтамасыз етуге жауапты құрылымдық бөлімше сапа бақылауына жауапты </w:t>
      </w:r>
      <w:r w:rsidRPr="000E6384">
        <w:rPr>
          <w:rFonts w:ascii="Times New Roman" w:eastAsia="Times New Roman" w:hAnsi="Times New Roman" w:cs="Times New Roman"/>
          <w:sz w:val="28"/>
          <w:szCs w:val="28"/>
          <w:lang w:val="kk-KZ" w:eastAsia="ru-RU"/>
        </w:rPr>
        <w:lastRenderedPageBreak/>
        <w:t>құрылымдық бөлімшенің қызметтік жазбасын жұмыс тәртібімен келіседі, ал бас тартқан жағдайда, тиісті қорытынды жібереді.</w:t>
      </w:r>
    </w:p>
    <w:p w14:paraId="32E4EC78" w14:textId="1546791A" w:rsidR="00874308" w:rsidRPr="000E6384" w:rsidRDefault="0087430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Сапа бақылауына жауапты құрылымдық бөлімше құқықтық қамтамасыз етуге жауапты құрылымдық бөлімшемен келісім бойынша мемлекеттік аудит объектісіне әкімшілік ықпал ету шараларын қолдану туралы </w:t>
      </w:r>
      <w:r w:rsidR="00634C8D">
        <w:rPr>
          <w:rFonts w:ascii="Times New Roman" w:eastAsia="Times New Roman" w:hAnsi="Times New Roman" w:cs="Times New Roman"/>
          <w:sz w:val="28"/>
          <w:szCs w:val="28"/>
          <w:lang w:val="kk-KZ" w:eastAsia="ru-RU"/>
        </w:rPr>
        <w:t xml:space="preserve">Тексеру комиссиясының </w:t>
      </w:r>
      <w:r w:rsidRPr="000E6384">
        <w:rPr>
          <w:rFonts w:ascii="Times New Roman" w:eastAsia="Times New Roman" w:hAnsi="Times New Roman" w:cs="Times New Roman"/>
          <w:sz w:val="28"/>
          <w:szCs w:val="28"/>
          <w:lang w:val="kk-KZ" w:eastAsia="ru-RU"/>
        </w:rPr>
        <w:t xml:space="preserve">аудиторлық іс-шараға жауапты мүшесінің қолы қойылған қызметтік жазба жасайды және </w:t>
      </w:r>
      <w:r w:rsidR="00634C8D">
        <w:rPr>
          <w:rFonts w:ascii="Times New Roman" w:eastAsia="Times New Roman" w:hAnsi="Times New Roman" w:cs="Times New Roman"/>
          <w:sz w:val="28"/>
          <w:szCs w:val="28"/>
          <w:lang w:val="kk-KZ" w:eastAsia="ru-RU"/>
        </w:rPr>
        <w:t xml:space="preserve">Тексеру комиссиясының </w:t>
      </w:r>
      <w:r w:rsidRPr="000E6384">
        <w:rPr>
          <w:rFonts w:ascii="Times New Roman" w:eastAsia="Times New Roman" w:hAnsi="Times New Roman" w:cs="Times New Roman"/>
          <w:sz w:val="28"/>
          <w:szCs w:val="28"/>
          <w:lang w:val="kk-KZ" w:eastAsia="ru-RU"/>
        </w:rPr>
        <w:t>Төрағасына жібереді.</w:t>
      </w:r>
    </w:p>
    <w:p w14:paraId="382044CF" w14:textId="7BA6BAA7" w:rsidR="00874308" w:rsidRPr="000E6384" w:rsidRDefault="0087430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Әкімшілік іс жүргізуді қозғау орынды деп танылған жағдайда, құқықтық қамтамасыз етуге жауапты құрылымдық бөлімше әкімшілік құқық бұзушылық туралы хаттама жасайды.</w:t>
      </w:r>
    </w:p>
    <w:p w14:paraId="5E0726EC" w14:textId="34B979E4" w:rsidR="00521333" w:rsidRDefault="00FA7CD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110</w:t>
      </w:r>
      <w:r w:rsidR="00521333" w:rsidRPr="000E6384">
        <w:rPr>
          <w:rFonts w:ascii="Times New Roman" w:eastAsia="Times New Roman" w:hAnsi="Times New Roman" w:cs="Times New Roman"/>
          <w:sz w:val="28"/>
          <w:szCs w:val="28"/>
          <w:lang w:val="kk-KZ" w:eastAsia="ru-RU"/>
        </w:rPr>
        <w:t xml:space="preserve">. </w:t>
      </w:r>
      <w:r w:rsidR="00874308" w:rsidRPr="000E6384">
        <w:rPr>
          <w:rFonts w:ascii="Times New Roman" w:eastAsia="Times New Roman" w:hAnsi="Times New Roman" w:cs="Times New Roman"/>
          <w:sz w:val="28"/>
          <w:szCs w:val="28"/>
          <w:lang w:val="kk-KZ" w:eastAsia="ru-RU"/>
        </w:rPr>
        <w:t>Әкімшілік құқық бұзушылық туралы хаттама жасалған кезден бастап үш тәулік ішінде құқықтық қамтамасыз етуге жауапты құрылымдық бөлімше әкімшілік іс материалдарын тиісті сотқа жібереді.</w:t>
      </w:r>
    </w:p>
    <w:p w14:paraId="1A0DC446" w14:textId="4429D350" w:rsidR="00634C8D" w:rsidRPr="003F7E7A" w:rsidRDefault="00FA7CDD" w:rsidP="00634C8D">
      <w:pPr>
        <w:spacing w:after="0" w:line="240" w:lineRule="auto"/>
        <w:ind w:left="-284" w:firstLine="568"/>
        <w:jc w:val="both"/>
        <w:rPr>
          <w:rFonts w:ascii="Times New Roman" w:hAnsi="Times New Roman"/>
          <w:sz w:val="28"/>
          <w:szCs w:val="28"/>
          <w:lang w:val="kk-KZ"/>
        </w:rPr>
      </w:pPr>
      <w:r>
        <w:rPr>
          <w:rFonts w:ascii="Times New Roman" w:hAnsi="Times New Roman"/>
          <w:sz w:val="28"/>
          <w:szCs w:val="28"/>
          <w:lang w:val="kk-KZ"/>
        </w:rPr>
        <w:t>110</w:t>
      </w:r>
      <w:r w:rsidR="00634C8D" w:rsidRPr="003F7E7A">
        <w:rPr>
          <w:rFonts w:ascii="Times New Roman" w:hAnsi="Times New Roman"/>
          <w:sz w:val="28"/>
          <w:szCs w:val="28"/>
          <w:lang w:val="kk-KZ"/>
        </w:rPr>
        <w:t xml:space="preserve">-1. Мемлекеттік аудит объектісінің, мүдделерін аудиторлық іс-шаралар қозғаған кәсіпкерлік субъектілерінің және өзге де тұлғалардың мемлекеттік аудит және қаржылық бақылау нәтижелеріне шағым жасауы мерзімдерін сақтай отырып,  мемлекеттік аудит объектісі нұсқаманы орындамаған немесе тиісінше орындамаған кезде сапа бақылауына жауапты құрылымдық бөлімше мемлекеттік аудитті жүргізуге және құқықтық қамтамасыз етуге жауапты құрылымдық бөлімшелермен келісу бойынша </w:t>
      </w:r>
      <w:r w:rsidR="00634C8D">
        <w:rPr>
          <w:rFonts w:ascii="Times New Roman" w:eastAsia="Times New Roman" w:hAnsi="Times New Roman" w:cs="Times New Roman"/>
          <w:sz w:val="28"/>
          <w:szCs w:val="28"/>
          <w:lang w:val="kk-KZ" w:eastAsia="ru-RU"/>
        </w:rPr>
        <w:t xml:space="preserve">Тексеру комиссиясының </w:t>
      </w:r>
      <w:r w:rsidR="00634C8D" w:rsidRPr="003F7E7A">
        <w:rPr>
          <w:rFonts w:ascii="Times New Roman" w:hAnsi="Times New Roman"/>
          <w:sz w:val="28"/>
          <w:szCs w:val="28"/>
          <w:lang w:val="kk-KZ"/>
        </w:rPr>
        <w:t xml:space="preserve">аудиторлық іс-шараға жауапты мүшесінің қолы қойылған қылмыстық құқық бұзушылық белгілері бар мемлекеттік аудит материалдарын құқық қорғау органдарына беру туралы қызметтік жазба жасайды және </w:t>
      </w:r>
      <w:r w:rsidR="00634C8D">
        <w:rPr>
          <w:rFonts w:ascii="Times New Roman" w:eastAsia="Times New Roman" w:hAnsi="Times New Roman" w:cs="Times New Roman"/>
          <w:sz w:val="28"/>
          <w:szCs w:val="28"/>
          <w:lang w:val="kk-KZ" w:eastAsia="ru-RU"/>
        </w:rPr>
        <w:t xml:space="preserve">Тексеру комиссиясының </w:t>
      </w:r>
      <w:r w:rsidR="00634C8D" w:rsidRPr="003F7E7A">
        <w:rPr>
          <w:rFonts w:ascii="Times New Roman" w:hAnsi="Times New Roman"/>
          <w:sz w:val="28"/>
          <w:szCs w:val="28"/>
          <w:lang w:val="kk-KZ"/>
        </w:rPr>
        <w:t>Төрағасына жібереді.</w:t>
      </w:r>
    </w:p>
    <w:p w14:paraId="78957DF3" w14:textId="1F593E96" w:rsidR="00634C8D" w:rsidRDefault="00634C8D" w:rsidP="00634C8D">
      <w:pPr>
        <w:spacing w:line="240" w:lineRule="auto"/>
        <w:ind w:left="-284" w:firstLine="568"/>
        <w:contextualSpacing/>
        <w:jc w:val="both"/>
        <w:rPr>
          <w:rFonts w:ascii="Times New Roman" w:hAnsi="Times New Roman"/>
          <w:sz w:val="28"/>
          <w:szCs w:val="28"/>
          <w:lang w:val="kk-KZ"/>
        </w:rPr>
      </w:pPr>
      <w:r w:rsidRPr="003F7E7A">
        <w:rPr>
          <w:rFonts w:ascii="Times New Roman" w:hAnsi="Times New Roman"/>
          <w:sz w:val="28"/>
          <w:szCs w:val="28"/>
          <w:lang w:val="kk-KZ"/>
        </w:rPr>
        <w:t xml:space="preserve">Қылмыстық құқық бұзушылық белгілері бар мемлекеттік аудит материалдарын беру орынды деп танылған жағдайда, құқықтық қамтамасыз етуге жауапты құрылымдық бөлімше мемлекеттік аудитті жүргізуге жауапты құрылымдық бөлімшемен бірлесіп, </w:t>
      </w:r>
      <w:r w:rsidR="00FA7CDD" w:rsidRPr="00FA7CDD">
        <w:rPr>
          <w:rFonts w:ascii="Times New Roman" w:hAnsi="Times New Roman"/>
          <w:sz w:val="28"/>
          <w:szCs w:val="28"/>
          <w:lang w:val="kk-KZ"/>
        </w:rPr>
        <w:t>Батыс Қазақстан облыстық мәслихатының 2016 жылғы 22 шілдедегі №5-6 шешімімен бекітілген Батыс Қазақстан облысы бойынша Тексеру комиссиясының Ереже</w:t>
      </w:r>
      <w:r w:rsidRPr="003F7E7A">
        <w:rPr>
          <w:rFonts w:ascii="Times New Roman" w:hAnsi="Times New Roman"/>
          <w:sz w:val="28"/>
          <w:szCs w:val="28"/>
          <w:lang w:val="kk-KZ"/>
        </w:rPr>
        <w:t>ге сәйкес бекітілетін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қағидаларында айқындалған тәртіппен аталған материалдарды тиісті аудиторлық дәлелдемелерімен бірге құқық қорғау органдарына береді.</w:t>
      </w:r>
    </w:p>
    <w:p w14:paraId="145D350B" w14:textId="77777777" w:rsidR="00634C8D" w:rsidRPr="000E6384" w:rsidRDefault="00634C8D" w:rsidP="00634C8D">
      <w:pPr>
        <w:spacing w:line="240" w:lineRule="auto"/>
        <w:ind w:left="-284" w:firstLine="568"/>
        <w:contextualSpacing/>
        <w:jc w:val="both"/>
        <w:rPr>
          <w:rFonts w:ascii="Times New Roman" w:eastAsia="Times New Roman" w:hAnsi="Times New Roman" w:cs="Times New Roman"/>
          <w:sz w:val="28"/>
          <w:szCs w:val="28"/>
          <w:lang w:val="kk-KZ" w:eastAsia="ru-RU"/>
        </w:rPr>
      </w:pPr>
    </w:p>
    <w:p w14:paraId="536D1EAC" w14:textId="77777777" w:rsidR="00521333" w:rsidRPr="000E6384" w:rsidRDefault="0052133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6.5. Мемлекеттік аудит материалдарын есепке алу</w:t>
      </w:r>
    </w:p>
    <w:p w14:paraId="1C3E9EC1" w14:textId="77777777" w:rsidR="00521333" w:rsidRPr="000E6384" w:rsidRDefault="0052133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43464C34" w14:textId="3C8E9CED" w:rsidR="000255F2" w:rsidRPr="000E6384" w:rsidRDefault="00634C8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FA7CDD">
        <w:rPr>
          <w:rFonts w:ascii="Times New Roman" w:eastAsia="Times New Roman" w:hAnsi="Times New Roman" w:cs="Times New Roman"/>
          <w:sz w:val="28"/>
          <w:szCs w:val="28"/>
          <w:lang w:val="kk-KZ" w:eastAsia="ru-RU"/>
        </w:rPr>
        <w:t>1</w:t>
      </w:r>
      <w:r w:rsidR="00521333" w:rsidRPr="000E638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Тексеру комиссиясының </w:t>
      </w:r>
      <w:r w:rsidR="000255F2" w:rsidRPr="000E6384">
        <w:rPr>
          <w:rFonts w:ascii="Times New Roman" w:eastAsia="Times New Roman" w:hAnsi="Times New Roman" w:cs="Times New Roman"/>
          <w:sz w:val="28"/>
          <w:szCs w:val="28"/>
          <w:lang w:val="kk-KZ" w:eastAsia="ru-RU"/>
        </w:rPr>
        <w:t xml:space="preserve">Аудиторлық қорытындысы бекітіліп, Нұсқамасына қол қойылғаннан кейін бес жұмыс күні ішінде мемлекеттік аудит тобының жетекшісі мемлекеттік аудит материалдарын (Аудиторлық есеп (№1 дана), мемлекеттік аудит объектілерінің қарсылықтары мен түсіндірмелерін (болған жағдайда), </w:t>
      </w:r>
      <w:r w:rsidR="001A4228" w:rsidRPr="000E6384">
        <w:rPr>
          <w:rFonts w:ascii="Times New Roman" w:eastAsia="Times New Roman" w:hAnsi="Times New Roman" w:cs="Times New Roman"/>
          <w:sz w:val="28"/>
          <w:szCs w:val="28"/>
          <w:lang w:val="kk-KZ" w:eastAsia="ru-RU"/>
        </w:rPr>
        <w:t xml:space="preserve">материалдарды қоса беру туралы қызметтік жазбаны (болған жағдайда) және </w:t>
      </w:r>
      <w:r>
        <w:rPr>
          <w:rFonts w:ascii="Times New Roman" w:eastAsia="Times New Roman" w:hAnsi="Times New Roman" w:cs="Times New Roman"/>
          <w:sz w:val="28"/>
          <w:szCs w:val="28"/>
          <w:lang w:val="kk-KZ" w:eastAsia="ru-RU"/>
        </w:rPr>
        <w:t xml:space="preserve">Тексеру комиссиясының </w:t>
      </w:r>
      <w:r w:rsidR="001A4228" w:rsidRPr="000E6384">
        <w:rPr>
          <w:rFonts w:ascii="Times New Roman" w:eastAsia="Times New Roman" w:hAnsi="Times New Roman" w:cs="Times New Roman"/>
          <w:sz w:val="28"/>
          <w:szCs w:val="28"/>
          <w:lang w:val="kk-KZ" w:eastAsia="ru-RU"/>
        </w:rPr>
        <w:t xml:space="preserve">қарсылықтарға уәжделген жауаптарын, құқықтық қамтамасыз етуге және сапа бақылауына жауапты құрылымдық бөлімшелердің сараптамалық қорытындыларын, Аудиторлық қорытындыны, </w:t>
      </w:r>
      <w:r w:rsidR="001A4228" w:rsidRPr="000E6384">
        <w:rPr>
          <w:rFonts w:ascii="Times New Roman" w:eastAsia="Times New Roman" w:hAnsi="Times New Roman" w:cs="Times New Roman"/>
          <w:sz w:val="28"/>
          <w:szCs w:val="28"/>
          <w:lang w:val="kk-KZ" w:eastAsia="ru-RU"/>
        </w:rPr>
        <w:lastRenderedPageBreak/>
        <w:t xml:space="preserve">Жиынтық тізілімді, Жиынтық кестені (болған жағдайда), отырыс хаттамасын, қаулыны, нұсқамаларды) </w:t>
      </w:r>
      <w:r w:rsidR="000255F2" w:rsidRPr="000E6384">
        <w:rPr>
          <w:rFonts w:ascii="Times New Roman" w:eastAsia="Times New Roman" w:hAnsi="Times New Roman" w:cs="Times New Roman"/>
          <w:sz w:val="28"/>
          <w:szCs w:val="28"/>
          <w:lang w:val="kk-KZ" w:eastAsia="ru-RU"/>
        </w:rPr>
        <w:t xml:space="preserve">аудиторлық іс-шара материалдары бар жинақ папканы толықтырып, кейіннен архивке өткізу үшін құжат айналымына жауапты </w:t>
      </w:r>
      <w:r w:rsidR="001A4228" w:rsidRPr="000E6384">
        <w:rPr>
          <w:rFonts w:ascii="Times New Roman" w:eastAsia="Times New Roman" w:hAnsi="Times New Roman" w:cs="Times New Roman"/>
          <w:sz w:val="28"/>
          <w:szCs w:val="28"/>
          <w:lang w:val="kk-KZ" w:eastAsia="ru-RU"/>
        </w:rPr>
        <w:t>құрылымдық бөлімшеге тапсырады. А</w:t>
      </w:r>
      <w:r w:rsidR="000255F2" w:rsidRPr="000E6384">
        <w:rPr>
          <w:rFonts w:ascii="Times New Roman" w:eastAsia="Times New Roman" w:hAnsi="Times New Roman" w:cs="Times New Roman"/>
          <w:sz w:val="28"/>
          <w:szCs w:val="28"/>
          <w:lang w:val="kk-KZ" w:eastAsia="ru-RU"/>
        </w:rPr>
        <w:t>удиторлық іс-шара материалдарының электрондық нұсқалары Бірыңғай дерекқордың электрондық архивіне енгізіледі</w:t>
      </w:r>
      <w:r w:rsidR="001A4228" w:rsidRPr="000E6384">
        <w:rPr>
          <w:rFonts w:ascii="Times New Roman" w:eastAsia="Times New Roman" w:hAnsi="Times New Roman" w:cs="Times New Roman"/>
          <w:sz w:val="28"/>
          <w:szCs w:val="28"/>
          <w:lang w:val="kk-KZ" w:eastAsia="ru-RU"/>
        </w:rPr>
        <w:t>.</w:t>
      </w:r>
    </w:p>
    <w:p w14:paraId="6F00CC48" w14:textId="229D268C" w:rsidR="001A4228" w:rsidRPr="000E6384" w:rsidRDefault="00634C8D"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007E13">
        <w:rPr>
          <w:rFonts w:ascii="Times New Roman" w:eastAsia="Times New Roman" w:hAnsi="Times New Roman" w:cs="Times New Roman"/>
          <w:sz w:val="28"/>
          <w:szCs w:val="28"/>
          <w:lang w:val="kk-KZ" w:eastAsia="ru-RU"/>
        </w:rPr>
        <w:t>2</w:t>
      </w:r>
      <w:r w:rsidR="00521333" w:rsidRPr="000E6384">
        <w:rPr>
          <w:rFonts w:ascii="Times New Roman" w:eastAsia="Times New Roman" w:hAnsi="Times New Roman" w:cs="Times New Roman"/>
          <w:sz w:val="28"/>
          <w:szCs w:val="28"/>
          <w:lang w:val="kk-KZ" w:eastAsia="ru-RU"/>
        </w:rPr>
        <w:t xml:space="preserve">. </w:t>
      </w:r>
      <w:r w:rsidR="001A4228" w:rsidRPr="000E6384">
        <w:rPr>
          <w:rFonts w:ascii="Times New Roman" w:eastAsia="Times New Roman" w:hAnsi="Times New Roman" w:cs="Times New Roman"/>
          <w:sz w:val="28"/>
          <w:szCs w:val="28"/>
          <w:lang w:val="kk-KZ" w:eastAsia="ru-RU"/>
        </w:rPr>
        <w:t xml:space="preserve">Аудиторлық іс-шараның мемлекеттік құпияларды қамтитын материалдары Қазақстан Республикасында құпиялылық режимін қамтамасыз ету жөніндегі заңнамада белгіленген талаптарға сәйкес сақталады. </w:t>
      </w:r>
    </w:p>
    <w:p w14:paraId="096ABC9C" w14:textId="77777777" w:rsidR="001A4228" w:rsidRPr="000E6384" w:rsidRDefault="001A4228"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09EDD554" w14:textId="77777777" w:rsidR="00521333" w:rsidRPr="000E6384" w:rsidRDefault="0052133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F8C3715" w14:textId="5247C59B" w:rsidR="00521333" w:rsidRPr="000E6384" w:rsidRDefault="0052133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5-тарау. </w:t>
      </w:r>
      <w:r w:rsidR="005F6ADC" w:rsidRPr="005F6ADC">
        <w:rPr>
          <w:rFonts w:ascii="Times New Roman" w:eastAsia="Times New Roman" w:hAnsi="Times New Roman" w:cs="Times New Roman"/>
          <w:b/>
          <w:sz w:val="28"/>
          <w:szCs w:val="28"/>
          <w:lang w:val="kk-KZ" w:eastAsia="ru-RU"/>
        </w:rPr>
        <w:t>Тексеру комиссиясының</w:t>
      </w:r>
      <w:r w:rsidRPr="000E6384">
        <w:rPr>
          <w:rFonts w:ascii="Times New Roman" w:eastAsia="Times New Roman" w:hAnsi="Times New Roman" w:cs="Times New Roman"/>
          <w:b/>
          <w:sz w:val="28"/>
          <w:szCs w:val="28"/>
          <w:lang w:val="kk-KZ" w:eastAsia="ru-RU"/>
        </w:rPr>
        <w:t xml:space="preserve"> </w:t>
      </w:r>
      <w:r w:rsidR="002430E9">
        <w:rPr>
          <w:rFonts w:ascii="Times New Roman" w:eastAsia="Times New Roman" w:hAnsi="Times New Roman" w:cs="Times New Roman"/>
          <w:b/>
          <w:sz w:val="28"/>
          <w:szCs w:val="28"/>
          <w:lang w:val="kk-KZ" w:eastAsia="ru-RU"/>
        </w:rPr>
        <w:t xml:space="preserve">аппараттық </w:t>
      </w:r>
      <w:r w:rsidRPr="000E6384">
        <w:rPr>
          <w:rFonts w:ascii="Times New Roman" w:eastAsia="Times New Roman" w:hAnsi="Times New Roman" w:cs="Times New Roman"/>
          <w:b/>
          <w:sz w:val="28"/>
          <w:szCs w:val="28"/>
          <w:lang w:val="kk-KZ" w:eastAsia="ru-RU"/>
        </w:rPr>
        <w:t>кеңестері мен отырыстары</w:t>
      </w:r>
      <w:r w:rsidR="005701CF" w:rsidRPr="000E6384">
        <w:rPr>
          <w:rFonts w:ascii="Times New Roman" w:eastAsia="Times New Roman" w:hAnsi="Times New Roman" w:cs="Times New Roman"/>
          <w:b/>
          <w:sz w:val="28"/>
          <w:szCs w:val="28"/>
          <w:lang w:val="kk-KZ" w:eastAsia="ru-RU"/>
        </w:rPr>
        <w:t xml:space="preserve">н өткізу тәртібі </w:t>
      </w:r>
    </w:p>
    <w:p w14:paraId="412A1C7C" w14:textId="77777777" w:rsidR="00521333" w:rsidRPr="000E6384" w:rsidRDefault="00521333"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0793A4A1" w14:textId="7DD45D64" w:rsidR="00521333" w:rsidRPr="000E6384" w:rsidRDefault="00570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1-параграф</w:t>
      </w:r>
      <w:r w:rsidR="00FB3C4A" w:rsidRPr="000E6384">
        <w:rPr>
          <w:rFonts w:ascii="Times New Roman" w:eastAsia="Times New Roman" w:hAnsi="Times New Roman" w:cs="Times New Roman"/>
          <w:b/>
          <w:sz w:val="28"/>
          <w:szCs w:val="28"/>
          <w:lang w:val="kk-KZ" w:eastAsia="ru-RU"/>
        </w:rPr>
        <w:t xml:space="preserve">. </w:t>
      </w:r>
      <w:r w:rsidR="005F6ADC" w:rsidRPr="005F6ADC">
        <w:rPr>
          <w:rFonts w:ascii="Times New Roman" w:eastAsia="Times New Roman" w:hAnsi="Times New Roman" w:cs="Times New Roman"/>
          <w:b/>
          <w:sz w:val="28"/>
          <w:szCs w:val="28"/>
          <w:lang w:val="kk-KZ" w:eastAsia="ru-RU"/>
        </w:rPr>
        <w:t>Тексеру комиссиясының</w:t>
      </w:r>
      <w:r w:rsidR="005F6ADC">
        <w:rPr>
          <w:rFonts w:ascii="Times New Roman" w:eastAsia="Times New Roman" w:hAnsi="Times New Roman" w:cs="Times New Roman"/>
          <w:sz w:val="28"/>
          <w:szCs w:val="28"/>
          <w:lang w:val="kk-KZ" w:eastAsia="ru-RU"/>
        </w:rPr>
        <w:t xml:space="preserve"> </w:t>
      </w:r>
      <w:r w:rsidR="00FB3C4A" w:rsidRPr="000E6384">
        <w:rPr>
          <w:rFonts w:ascii="Times New Roman" w:eastAsia="Times New Roman" w:hAnsi="Times New Roman" w:cs="Times New Roman"/>
          <w:b/>
          <w:sz w:val="28"/>
          <w:szCs w:val="28"/>
          <w:lang w:val="kk-KZ" w:eastAsia="ru-RU"/>
        </w:rPr>
        <w:t>кеңестерін және аппараттық кеңестерді өткізу тәртібі</w:t>
      </w:r>
    </w:p>
    <w:p w14:paraId="461F7753" w14:textId="77777777" w:rsidR="00FB3C4A" w:rsidRPr="000E6384" w:rsidRDefault="00FB3C4A"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403185E4" w14:textId="661E6BDE" w:rsidR="00FB3C4A" w:rsidRPr="000E6384" w:rsidRDefault="005F6AD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007E13">
        <w:rPr>
          <w:rFonts w:ascii="Times New Roman" w:eastAsia="Times New Roman" w:hAnsi="Times New Roman" w:cs="Times New Roman"/>
          <w:sz w:val="28"/>
          <w:szCs w:val="28"/>
          <w:lang w:val="kk-KZ" w:eastAsia="ru-RU"/>
        </w:rPr>
        <w:t>3</w:t>
      </w:r>
      <w:r w:rsidR="00FB3C4A" w:rsidRPr="000E638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Тексеру комиссиясының </w:t>
      </w:r>
      <w:r w:rsidR="00FB3C4A" w:rsidRPr="000E6384">
        <w:rPr>
          <w:rFonts w:ascii="Times New Roman" w:eastAsia="Times New Roman" w:hAnsi="Times New Roman" w:cs="Times New Roman"/>
          <w:sz w:val="28"/>
          <w:szCs w:val="28"/>
          <w:lang w:val="kk-KZ" w:eastAsia="ru-RU"/>
        </w:rPr>
        <w:t xml:space="preserve">кеңестері </w:t>
      </w:r>
      <w:r w:rsidR="009853D9" w:rsidRPr="000E6384">
        <w:rPr>
          <w:rFonts w:ascii="Times New Roman" w:eastAsia="Times New Roman" w:hAnsi="Times New Roman" w:cs="Times New Roman"/>
          <w:sz w:val="28"/>
          <w:szCs w:val="28"/>
          <w:lang w:val="kk-KZ" w:eastAsia="ru-RU"/>
        </w:rPr>
        <w:t>мынадай</w:t>
      </w:r>
      <w:r w:rsidR="00FB3C4A" w:rsidRPr="000E6384">
        <w:rPr>
          <w:rFonts w:ascii="Times New Roman" w:eastAsia="Times New Roman" w:hAnsi="Times New Roman" w:cs="Times New Roman"/>
          <w:sz w:val="28"/>
          <w:szCs w:val="28"/>
          <w:lang w:val="kk-KZ" w:eastAsia="ru-RU"/>
        </w:rPr>
        <w:t>:</w:t>
      </w:r>
    </w:p>
    <w:p w14:paraId="46EA5465" w14:textId="05A579DA" w:rsidR="00FB3C4A" w:rsidRPr="000E6384" w:rsidRDefault="00FB3C4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1) </w:t>
      </w:r>
      <w:r w:rsidR="005F6ADC">
        <w:rPr>
          <w:rFonts w:ascii="Times New Roman" w:eastAsia="Times New Roman" w:hAnsi="Times New Roman" w:cs="Times New Roman"/>
          <w:sz w:val="28"/>
          <w:szCs w:val="28"/>
          <w:lang w:val="kk-KZ" w:eastAsia="ru-RU"/>
        </w:rPr>
        <w:t xml:space="preserve">Тексеру комиссиясы </w:t>
      </w:r>
      <w:r w:rsidR="009853D9" w:rsidRPr="000E6384">
        <w:rPr>
          <w:rFonts w:ascii="Times New Roman" w:eastAsia="Times New Roman" w:hAnsi="Times New Roman" w:cs="Times New Roman"/>
          <w:sz w:val="28"/>
          <w:szCs w:val="28"/>
          <w:lang w:val="kk-KZ" w:eastAsia="ru-RU"/>
        </w:rPr>
        <w:t>қ</w:t>
      </w:r>
      <w:r w:rsidR="00CA7D50" w:rsidRPr="000E6384">
        <w:rPr>
          <w:rFonts w:ascii="Times New Roman" w:eastAsia="Times New Roman" w:hAnsi="Times New Roman" w:cs="Times New Roman"/>
          <w:sz w:val="28"/>
          <w:szCs w:val="28"/>
          <w:lang w:val="kk-KZ" w:eastAsia="ru-RU"/>
        </w:rPr>
        <w:t>ызметінің қорытындыларын тыңдау</w:t>
      </w:r>
      <w:r w:rsidRPr="000E6384">
        <w:rPr>
          <w:rFonts w:ascii="Times New Roman" w:eastAsia="Times New Roman" w:hAnsi="Times New Roman" w:cs="Times New Roman"/>
          <w:sz w:val="28"/>
          <w:szCs w:val="28"/>
          <w:lang w:val="kk-KZ" w:eastAsia="ru-RU"/>
        </w:rPr>
        <w:t>;</w:t>
      </w:r>
    </w:p>
    <w:p w14:paraId="26B474FE" w14:textId="5DF4292C" w:rsidR="00FB3C4A" w:rsidRPr="000E6384" w:rsidRDefault="00FB3C4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2) </w:t>
      </w:r>
      <w:r w:rsidR="005F6ADC" w:rsidRPr="000E6384">
        <w:rPr>
          <w:rFonts w:ascii="Times New Roman" w:eastAsia="Times New Roman" w:hAnsi="Times New Roman" w:cs="Times New Roman"/>
          <w:sz w:val="28"/>
          <w:szCs w:val="28"/>
          <w:lang w:val="kk-KZ" w:eastAsia="ru-RU"/>
        </w:rPr>
        <w:t>Қазақстан Республикасы Президентінің тапсырмаларын</w:t>
      </w:r>
      <w:r w:rsidR="005F6ADC">
        <w:rPr>
          <w:rFonts w:ascii="Times New Roman" w:eastAsia="Times New Roman" w:hAnsi="Times New Roman" w:cs="Times New Roman"/>
          <w:sz w:val="28"/>
          <w:szCs w:val="28"/>
          <w:lang w:val="kk-KZ" w:eastAsia="ru-RU"/>
        </w:rPr>
        <w:t>,</w:t>
      </w:r>
      <w:r w:rsidR="005F6ADC"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 xml:space="preserve">Жоғары аудиторлық палатаның </w:t>
      </w:r>
      <w:r w:rsidR="005F6ADC">
        <w:rPr>
          <w:rFonts w:ascii="Times New Roman" w:eastAsia="Times New Roman" w:hAnsi="Times New Roman" w:cs="Times New Roman"/>
          <w:sz w:val="28"/>
          <w:szCs w:val="28"/>
          <w:lang w:val="kk-KZ" w:eastAsia="ru-RU"/>
        </w:rPr>
        <w:t xml:space="preserve">сұрау салуларын, </w:t>
      </w:r>
      <w:r w:rsidR="005F6ADC" w:rsidRPr="00D60E72">
        <w:rPr>
          <w:rFonts w:ascii="Times New Roman" w:eastAsia="Times New Roman" w:hAnsi="Times New Roman" w:cs="Times New Roman"/>
          <w:sz w:val="28"/>
          <w:szCs w:val="28"/>
          <w:lang w:val="kk-KZ" w:eastAsia="ru-RU"/>
        </w:rPr>
        <w:t>Батыс Қазақстан облысы мәслихатының шешімдерін</w:t>
      </w:r>
      <w:r w:rsidR="00CA7D50" w:rsidRPr="000E6384">
        <w:rPr>
          <w:rFonts w:ascii="Times New Roman" w:eastAsia="Times New Roman" w:hAnsi="Times New Roman" w:cs="Times New Roman"/>
          <w:sz w:val="28"/>
          <w:szCs w:val="28"/>
          <w:lang w:val="kk-KZ" w:eastAsia="ru-RU"/>
        </w:rPr>
        <w:t xml:space="preserve"> </w:t>
      </w:r>
      <w:r w:rsidR="009853D9" w:rsidRPr="000E6384">
        <w:rPr>
          <w:rFonts w:ascii="Times New Roman" w:eastAsia="Times New Roman" w:hAnsi="Times New Roman" w:cs="Times New Roman"/>
          <w:sz w:val="28"/>
          <w:szCs w:val="28"/>
          <w:lang w:val="kk-KZ" w:eastAsia="ru-RU"/>
        </w:rPr>
        <w:t>жария ет</w:t>
      </w:r>
      <w:r w:rsidR="00CA7D50" w:rsidRPr="000E6384">
        <w:rPr>
          <w:rFonts w:ascii="Times New Roman" w:eastAsia="Times New Roman" w:hAnsi="Times New Roman" w:cs="Times New Roman"/>
          <w:sz w:val="28"/>
          <w:szCs w:val="28"/>
          <w:lang w:val="kk-KZ" w:eastAsia="ru-RU"/>
        </w:rPr>
        <w:t>у</w:t>
      </w:r>
      <w:r w:rsidRPr="000E6384">
        <w:rPr>
          <w:rFonts w:ascii="Times New Roman" w:eastAsia="Times New Roman" w:hAnsi="Times New Roman" w:cs="Times New Roman"/>
          <w:sz w:val="28"/>
          <w:szCs w:val="28"/>
          <w:lang w:val="kk-KZ" w:eastAsia="ru-RU"/>
        </w:rPr>
        <w:t>;</w:t>
      </w:r>
      <w:r w:rsidR="009853D9" w:rsidRPr="000E6384">
        <w:rPr>
          <w:rFonts w:ascii="Times New Roman" w:eastAsia="Times New Roman" w:hAnsi="Times New Roman" w:cs="Times New Roman"/>
          <w:sz w:val="28"/>
          <w:szCs w:val="28"/>
          <w:lang w:val="kk-KZ" w:eastAsia="ru-RU"/>
        </w:rPr>
        <w:t xml:space="preserve"> </w:t>
      </w:r>
      <w:r w:rsidR="00CA7D50" w:rsidRPr="000E6384">
        <w:rPr>
          <w:rFonts w:ascii="Times New Roman" w:eastAsia="Times New Roman" w:hAnsi="Times New Roman" w:cs="Times New Roman"/>
          <w:sz w:val="28"/>
          <w:szCs w:val="28"/>
          <w:lang w:val="kk-KZ" w:eastAsia="ru-RU"/>
        </w:rPr>
        <w:t xml:space="preserve"> </w:t>
      </w:r>
    </w:p>
    <w:p w14:paraId="73F906FE" w14:textId="336BFE2A" w:rsidR="00FB3C4A" w:rsidRDefault="00FB3C4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3) </w:t>
      </w:r>
      <w:r w:rsidR="00561621">
        <w:rPr>
          <w:rFonts w:ascii="Times New Roman" w:eastAsia="Times New Roman" w:hAnsi="Times New Roman" w:cs="Times New Roman"/>
          <w:sz w:val="28"/>
          <w:szCs w:val="28"/>
          <w:lang w:val="kk-KZ" w:eastAsia="ru-RU"/>
        </w:rPr>
        <w:t xml:space="preserve">Тексеру комиссиясының </w:t>
      </w:r>
      <w:r w:rsidR="00CA7D50" w:rsidRPr="000E6384">
        <w:rPr>
          <w:rFonts w:ascii="Times New Roman" w:eastAsia="Times New Roman" w:hAnsi="Times New Roman" w:cs="Times New Roman"/>
          <w:sz w:val="28"/>
          <w:szCs w:val="28"/>
          <w:lang w:val="kk-KZ" w:eastAsia="ru-RU"/>
        </w:rPr>
        <w:t xml:space="preserve">тиісті қаржы жылындағы </w:t>
      </w:r>
      <w:r w:rsidR="00561621">
        <w:rPr>
          <w:rFonts w:ascii="Times New Roman" w:eastAsia="Times New Roman" w:hAnsi="Times New Roman" w:cs="Times New Roman"/>
          <w:sz w:val="28"/>
          <w:szCs w:val="28"/>
          <w:lang w:val="kk-KZ" w:eastAsia="ru-RU"/>
        </w:rPr>
        <w:t xml:space="preserve">жергілікті </w:t>
      </w:r>
      <w:r w:rsidR="00CA7D50" w:rsidRPr="000E6384">
        <w:rPr>
          <w:rFonts w:ascii="Times New Roman" w:eastAsia="Times New Roman" w:hAnsi="Times New Roman" w:cs="Times New Roman"/>
          <w:sz w:val="28"/>
          <w:szCs w:val="28"/>
          <w:lang w:val="kk-KZ" w:eastAsia="ru-RU"/>
        </w:rPr>
        <w:t xml:space="preserve">бюджеттің атқарылуы туралы есебін </w:t>
      </w:r>
      <w:r w:rsidR="00561621" w:rsidRPr="00561621">
        <w:rPr>
          <w:rFonts w:ascii="Times New Roman" w:eastAsia="Times New Roman" w:hAnsi="Times New Roman" w:cs="Times New Roman"/>
          <w:sz w:val="28"/>
          <w:szCs w:val="28"/>
          <w:lang w:val="kk-KZ" w:eastAsia="ru-RU"/>
        </w:rPr>
        <w:t xml:space="preserve">Батыс Қазақстан облысы мәслихатының </w:t>
      </w:r>
      <w:r w:rsidR="009853D9" w:rsidRPr="000E6384">
        <w:rPr>
          <w:rFonts w:ascii="Times New Roman" w:eastAsia="Times New Roman" w:hAnsi="Times New Roman" w:cs="Times New Roman"/>
          <w:sz w:val="28"/>
          <w:szCs w:val="28"/>
          <w:lang w:val="kk-KZ" w:eastAsia="ru-RU"/>
        </w:rPr>
        <w:t>қабылдау қорытындыларын талқыла</w:t>
      </w:r>
      <w:r w:rsidR="00CA7D50" w:rsidRPr="000E6384">
        <w:rPr>
          <w:rFonts w:ascii="Times New Roman" w:eastAsia="Times New Roman" w:hAnsi="Times New Roman" w:cs="Times New Roman"/>
          <w:sz w:val="28"/>
          <w:szCs w:val="28"/>
          <w:lang w:val="kk-KZ" w:eastAsia="ru-RU"/>
        </w:rPr>
        <w:t>у</w:t>
      </w:r>
      <w:r w:rsidRPr="000E6384">
        <w:rPr>
          <w:rFonts w:ascii="Times New Roman" w:eastAsia="Times New Roman" w:hAnsi="Times New Roman" w:cs="Times New Roman"/>
          <w:sz w:val="28"/>
          <w:szCs w:val="28"/>
          <w:lang w:val="kk-KZ" w:eastAsia="ru-RU"/>
        </w:rPr>
        <w:t>;</w:t>
      </w:r>
    </w:p>
    <w:p w14:paraId="338E2C7E" w14:textId="77A45765" w:rsidR="00FB3C4A" w:rsidRPr="000E6384" w:rsidRDefault="00FB3C4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4) </w:t>
      </w:r>
      <w:r w:rsidR="00561621">
        <w:rPr>
          <w:rFonts w:ascii="Times New Roman" w:eastAsia="Times New Roman" w:hAnsi="Times New Roman" w:cs="Times New Roman"/>
          <w:sz w:val="28"/>
          <w:szCs w:val="28"/>
          <w:lang w:val="kk-KZ" w:eastAsia="ru-RU"/>
        </w:rPr>
        <w:t>Тексеру комиссиясының</w:t>
      </w:r>
      <w:r w:rsidR="00561621" w:rsidRPr="000E6384">
        <w:rPr>
          <w:rFonts w:ascii="Times New Roman" w:eastAsia="Times New Roman" w:hAnsi="Times New Roman" w:cs="Times New Roman"/>
          <w:sz w:val="28"/>
          <w:szCs w:val="28"/>
          <w:lang w:val="kk-KZ" w:eastAsia="ru-RU"/>
        </w:rPr>
        <w:t xml:space="preserve"> </w:t>
      </w:r>
      <w:r w:rsidR="009853D9" w:rsidRPr="000E6384">
        <w:rPr>
          <w:rFonts w:ascii="Times New Roman" w:eastAsia="Times New Roman" w:hAnsi="Times New Roman" w:cs="Times New Roman"/>
          <w:sz w:val="28"/>
          <w:szCs w:val="28"/>
          <w:lang w:val="kk-KZ" w:eastAsia="ru-RU"/>
        </w:rPr>
        <w:t>Т</w:t>
      </w:r>
      <w:r w:rsidRPr="000E6384">
        <w:rPr>
          <w:rFonts w:ascii="Times New Roman" w:eastAsia="Times New Roman" w:hAnsi="Times New Roman" w:cs="Times New Roman"/>
          <w:sz w:val="28"/>
          <w:szCs w:val="28"/>
          <w:lang w:val="kk-KZ" w:eastAsia="ru-RU"/>
        </w:rPr>
        <w:t xml:space="preserve">өрағасы </w:t>
      </w:r>
      <w:r w:rsidR="00CA7D50" w:rsidRPr="000E6384">
        <w:rPr>
          <w:rFonts w:ascii="Times New Roman" w:eastAsia="Times New Roman" w:hAnsi="Times New Roman" w:cs="Times New Roman"/>
          <w:sz w:val="28"/>
          <w:szCs w:val="28"/>
          <w:lang w:val="kk-KZ" w:eastAsia="ru-RU"/>
        </w:rPr>
        <w:t>белгілеген</w:t>
      </w:r>
      <w:r w:rsidRPr="000E6384">
        <w:rPr>
          <w:rFonts w:ascii="Times New Roman" w:eastAsia="Times New Roman" w:hAnsi="Times New Roman" w:cs="Times New Roman"/>
          <w:sz w:val="28"/>
          <w:szCs w:val="28"/>
          <w:lang w:val="kk-KZ" w:eastAsia="ru-RU"/>
        </w:rPr>
        <w:t xml:space="preserve">, </w:t>
      </w:r>
      <w:r w:rsidR="009853D9" w:rsidRPr="000E6384">
        <w:rPr>
          <w:rFonts w:ascii="Times New Roman" w:eastAsia="Times New Roman" w:hAnsi="Times New Roman" w:cs="Times New Roman"/>
          <w:sz w:val="28"/>
          <w:szCs w:val="28"/>
          <w:lang w:val="kk-KZ" w:eastAsia="ru-RU"/>
        </w:rPr>
        <w:t>с</w:t>
      </w:r>
      <w:r w:rsidRPr="000E6384">
        <w:rPr>
          <w:rFonts w:ascii="Times New Roman" w:eastAsia="Times New Roman" w:hAnsi="Times New Roman" w:cs="Times New Roman"/>
          <w:sz w:val="28"/>
          <w:szCs w:val="28"/>
          <w:lang w:val="kk-KZ" w:eastAsia="ru-RU"/>
        </w:rPr>
        <w:t xml:space="preserve">оның ішінде </w:t>
      </w:r>
      <w:r w:rsidR="00282582">
        <w:rPr>
          <w:rFonts w:ascii="Times New Roman" w:eastAsia="Times New Roman" w:hAnsi="Times New Roman" w:cs="Times New Roman"/>
          <w:sz w:val="28"/>
          <w:szCs w:val="28"/>
          <w:lang w:val="kk-KZ" w:eastAsia="ru-RU"/>
        </w:rPr>
        <w:t>Тексеру комиссиясының</w:t>
      </w:r>
      <w:r w:rsidR="00CA7D50" w:rsidRPr="000E6384">
        <w:rPr>
          <w:rFonts w:ascii="Times New Roman" w:eastAsia="Times New Roman" w:hAnsi="Times New Roman" w:cs="Times New Roman"/>
          <w:sz w:val="28"/>
          <w:szCs w:val="28"/>
          <w:lang w:val="kk-KZ" w:eastAsia="ru-RU"/>
        </w:rPr>
        <w:t xml:space="preserve"> мүшелерінің бастамасы бойынша </w:t>
      </w:r>
      <w:r w:rsidR="00CC0991">
        <w:rPr>
          <w:rFonts w:ascii="Times New Roman" w:eastAsia="Times New Roman" w:hAnsi="Times New Roman" w:cs="Times New Roman"/>
          <w:sz w:val="28"/>
          <w:szCs w:val="28"/>
          <w:lang w:val="kk-KZ" w:eastAsia="ru-RU"/>
        </w:rPr>
        <w:t xml:space="preserve">Тексеру комиссиясы </w:t>
      </w:r>
      <w:r w:rsidR="00CA7D50" w:rsidRPr="000E6384">
        <w:rPr>
          <w:rFonts w:ascii="Times New Roman" w:eastAsia="Times New Roman" w:hAnsi="Times New Roman" w:cs="Times New Roman"/>
          <w:sz w:val="28"/>
          <w:szCs w:val="28"/>
          <w:lang w:val="kk-KZ" w:eastAsia="ru-RU"/>
        </w:rPr>
        <w:t xml:space="preserve">не жалпы мемлекеттік аудит және қаржылық бақылау (бұдан әрі – МАжҚБ) органдарының жүйесі үшін стратегиялық маңызы бар өзге де мәселелерді қарау жағдайларында </w:t>
      </w:r>
      <w:r w:rsidR="00CC0991">
        <w:rPr>
          <w:rFonts w:ascii="Times New Roman" w:eastAsia="Times New Roman" w:hAnsi="Times New Roman" w:cs="Times New Roman"/>
          <w:sz w:val="28"/>
          <w:szCs w:val="28"/>
          <w:lang w:val="kk-KZ" w:eastAsia="ru-RU"/>
        </w:rPr>
        <w:t xml:space="preserve">Тексеру комиссиясы </w:t>
      </w:r>
      <w:r w:rsidR="00CA7D50" w:rsidRPr="000E6384">
        <w:rPr>
          <w:rFonts w:ascii="Times New Roman" w:eastAsia="Times New Roman" w:hAnsi="Times New Roman" w:cs="Times New Roman"/>
          <w:sz w:val="28"/>
          <w:szCs w:val="28"/>
          <w:lang w:val="kk-KZ" w:eastAsia="ru-RU"/>
        </w:rPr>
        <w:t>Төрағасының төрағалығымен өткізіледі</w:t>
      </w:r>
      <w:r w:rsidRPr="000E6384">
        <w:rPr>
          <w:rFonts w:ascii="Times New Roman" w:eastAsia="Times New Roman" w:hAnsi="Times New Roman" w:cs="Times New Roman"/>
          <w:sz w:val="28"/>
          <w:szCs w:val="28"/>
          <w:lang w:val="kk-KZ" w:eastAsia="ru-RU"/>
        </w:rPr>
        <w:t>.</w:t>
      </w:r>
    </w:p>
    <w:p w14:paraId="704DBF1A" w14:textId="1E19A8B9" w:rsidR="00FB3C4A" w:rsidRPr="000E6384" w:rsidRDefault="005F6AD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w:t>
      </w:r>
      <w:r w:rsidR="00007E13">
        <w:rPr>
          <w:rFonts w:ascii="Times New Roman" w:eastAsia="Times New Roman" w:hAnsi="Times New Roman" w:cs="Times New Roman"/>
          <w:sz w:val="28"/>
          <w:szCs w:val="28"/>
          <w:lang w:val="kk-KZ" w:eastAsia="ru-RU"/>
        </w:rPr>
        <w:t>4</w:t>
      </w:r>
      <w:r w:rsidR="002A71EA" w:rsidRPr="000E638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Тексеру комиссиясы </w:t>
      </w:r>
      <w:r w:rsidR="00FB3C4A" w:rsidRPr="000E6384">
        <w:rPr>
          <w:rFonts w:ascii="Times New Roman" w:eastAsia="Times New Roman" w:hAnsi="Times New Roman" w:cs="Times New Roman"/>
          <w:sz w:val="28"/>
          <w:szCs w:val="28"/>
          <w:lang w:val="kk-KZ" w:eastAsia="ru-RU"/>
        </w:rPr>
        <w:t xml:space="preserve">аппараты басшысының </w:t>
      </w:r>
      <w:r w:rsidR="002A71EA" w:rsidRPr="000E6384">
        <w:rPr>
          <w:rFonts w:ascii="Times New Roman" w:eastAsia="Times New Roman" w:hAnsi="Times New Roman" w:cs="Times New Roman"/>
          <w:sz w:val="28"/>
          <w:szCs w:val="28"/>
          <w:lang w:val="kk-KZ" w:eastAsia="ru-RU"/>
        </w:rPr>
        <w:t xml:space="preserve">қатысуымен аппараттық кеңестер </w:t>
      </w:r>
      <w:r>
        <w:rPr>
          <w:rFonts w:ascii="Times New Roman" w:eastAsia="Times New Roman" w:hAnsi="Times New Roman" w:cs="Times New Roman"/>
          <w:sz w:val="28"/>
          <w:szCs w:val="28"/>
          <w:lang w:val="kk-KZ" w:eastAsia="ru-RU"/>
        </w:rPr>
        <w:t xml:space="preserve">Тексеру комиссиясының </w:t>
      </w:r>
      <w:r w:rsidR="00CA7D50" w:rsidRPr="000E6384">
        <w:rPr>
          <w:rFonts w:ascii="Times New Roman" w:eastAsia="Times New Roman" w:hAnsi="Times New Roman" w:cs="Times New Roman"/>
          <w:sz w:val="28"/>
          <w:szCs w:val="28"/>
          <w:lang w:val="kk-KZ" w:eastAsia="ru-RU"/>
        </w:rPr>
        <w:t>ағымдағы қызметінің іске асырылуын жедел бақылау және мониторингілеу талап етілетін жағдайларда өткізіледі</w:t>
      </w:r>
      <w:r w:rsidR="00FB3C4A" w:rsidRPr="000E6384">
        <w:rPr>
          <w:rFonts w:ascii="Times New Roman" w:eastAsia="Times New Roman" w:hAnsi="Times New Roman" w:cs="Times New Roman"/>
          <w:sz w:val="28"/>
          <w:szCs w:val="28"/>
          <w:lang w:val="kk-KZ" w:eastAsia="ru-RU"/>
        </w:rPr>
        <w:t>.</w:t>
      </w:r>
      <w:r w:rsidR="00CA7D50" w:rsidRPr="000E6384">
        <w:rPr>
          <w:rFonts w:ascii="Times New Roman" w:eastAsia="Times New Roman" w:hAnsi="Times New Roman" w:cs="Times New Roman"/>
          <w:sz w:val="28"/>
          <w:szCs w:val="28"/>
          <w:lang w:val="kk-KZ" w:eastAsia="ru-RU"/>
        </w:rPr>
        <w:t xml:space="preserve"> </w:t>
      </w:r>
    </w:p>
    <w:p w14:paraId="71A946C6" w14:textId="79A07448" w:rsidR="00FB3C4A" w:rsidRPr="000E6384" w:rsidRDefault="005F6ADC"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Тексеру комиссиясының </w:t>
      </w:r>
      <w:r w:rsidR="00CA7D50" w:rsidRPr="000E6384">
        <w:rPr>
          <w:rFonts w:ascii="Times New Roman" w:eastAsia="Times New Roman" w:hAnsi="Times New Roman" w:cs="Times New Roman"/>
          <w:sz w:val="28"/>
          <w:szCs w:val="28"/>
          <w:lang w:val="kk-KZ" w:eastAsia="ru-RU"/>
        </w:rPr>
        <w:t xml:space="preserve">кеңестері </w:t>
      </w:r>
      <w:r>
        <w:rPr>
          <w:rFonts w:ascii="Times New Roman" w:eastAsia="Times New Roman" w:hAnsi="Times New Roman" w:cs="Times New Roman"/>
          <w:sz w:val="28"/>
          <w:szCs w:val="28"/>
          <w:lang w:val="kk-KZ" w:eastAsia="ru-RU"/>
        </w:rPr>
        <w:t xml:space="preserve">Тексеру комиссиясының </w:t>
      </w:r>
      <w:r w:rsidR="00CA7D50" w:rsidRPr="000E6384">
        <w:rPr>
          <w:rFonts w:ascii="Times New Roman" w:eastAsia="Times New Roman" w:hAnsi="Times New Roman" w:cs="Times New Roman"/>
          <w:sz w:val="28"/>
          <w:szCs w:val="28"/>
          <w:lang w:val="kk-KZ" w:eastAsia="ru-RU"/>
        </w:rPr>
        <w:t xml:space="preserve">Төрағасы, аппараттық кеңестер </w:t>
      </w:r>
      <w:r>
        <w:rPr>
          <w:rFonts w:ascii="Times New Roman" w:eastAsia="Times New Roman" w:hAnsi="Times New Roman" w:cs="Times New Roman"/>
          <w:sz w:val="28"/>
          <w:szCs w:val="28"/>
          <w:lang w:val="kk-KZ" w:eastAsia="ru-RU"/>
        </w:rPr>
        <w:t xml:space="preserve">Тексеру комиссиясының </w:t>
      </w:r>
      <w:r w:rsidR="00CA7D50" w:rsidRPr="000E6384">
        <w:rPr>
          <w:rFonts w:ascii="Times New Roman" w:eastAsia="Times New Roman" w:hAnsi="Times New Roman" w:cs="Times New Roman"/>
          <w:sz w:val="28"/>
          <w:szCs w:val="28"/>
          <w:lang w:val="kk-KZ" w:eastAsia="ru-RU"/>
        </w:rPr>
        <w:t>аппарат басшысы белгілеген аптаның күнінде және уақытта өткізіледі</w:t>
      </w:r>
      <w:r w:rsidR="00FB3C4A" w:rsidRPr="000E6384">
        <w:rPr>
          <w:rFonts w:ascii="Times New Roman" w:eastAsia="Times New Roman" w:hAnsi="Times New Roman" w:cs="Times New Roman"/>
          <w:sz w:val="28"/>
          <w:szCs w:val="28"/>
          <w:lang w:val="kk-KZ" w:eastAsia="ru-RU"/>
        </w:rPr>
        <w:t>.</w:t>
      </w:r>
    </w:p>
    <w:p w14:paraId="060CFD5D" w14:textId="76E32198" w:rsidR="00FB3C4A" w:rsidRPr="000E6384" w:rsidRDefault="005F6ADC" w:rsidP="00984CB8">
      <w:pPr>
        <w:spacing w:line="240" w:lineRule="auto"/>
        <w:ind w:left="-284" w:firstLine="568"/>
        <w:contextualSpacing/>
        <w:jc w:val="both"/>
        <w:rPr>
          <w:rFonts w:ascii="Times New Roman" w:hAnsi="Times New Roman" w:cs="Times New Roman"/>
          <w:lang w:val="kk-KZ"/>
        </w:rPr>
      </w:pPr>
      <w:r>
        <w:rPr>
          <w:rFonts w:ascii="Times New Roman" w:eastAsia="Times New Roman" w:hAnsi="Times New Roman" w:cs="Times New Roman"/>
          <w:sz w:val="28"/>
          <w:szCs w:val="28"/>
          <w:lang w:val="kk-KZ" w:eastAsia="ru-RU"/>
        </w:rPr>
        <w:t>11</w:t>
      </w:r>
      <w:r w:rsidR="00007E13">
        <w:rPr>
          <w:rFonts w:ascii="Times New Roman" w:eastAsia="Times New Roman" w:hAnsi="Times New Roman" w:cs="Times New Roman"/>
          <w:sz w:val="28"/>
          <w:szCs w:val="28"/>
          <w:lang w:val="kk-KZ" w:eastAsia="ru-RU"/>
        </w:rPr>
        <w:t>5</w:t>
      </w:r>
      <w:r w:rsidR="00FB3C4A" w:rsidRPr="000E6384">
        <w:rPr>
          <w:rFonts w:ascii="Times New Roman" w:eastAsia="Times New Roman" w:hAnsi="Times New Roman" w:cs="Times New Roman"/>
          <w:sz w:val="28"/>
          <w:szCs w:val="28"/>
          <w:lang w:val="kk-KZ" w:eastAsia="ru-RU"/>
        </w:rPr>
        <w:t xml:space="preserve">. </w:t>
      </w:r>
      <w:r w:rsidR="00CA7D50" w:rsidRPr="000E6384">
        <w:rPr>
          <w:rFonts w:ascii="Times New Roman" w:eastAsia="Times New Roman" w:hAnsi="Times New Roman" w:cs="Times New Roman"/>
          <w:sz w:val="28"/>
          <w:szCs w:val="28"/>
          <w:lang w:val="kk-KZ" w:eastAsia="ru-RU"/>
        </w:rPr>
        <w:t>Кеңестің күн тәртібін оның төрағалық етуімен кеңес өткізілетін адам бекітеді</w:t>
      </w:r>
      <w:r w:rsidR="00FB3C4A" w:rsidRPr="000E6384">
        <w:rPr>
          <w:rFonts w:ascii="Times New Roman" w:eastAsia="Times New Roman" w:hAnsi="Times New Roman" w:cs="Times New Roman"/>
          <w:sz w:val="28"/>
          <w:szCs w:val="28"/>
          <w:lang w:val="kk-KZ" w:eastAsia="ru-RU"/>
        </w:rPr>
        <w:t>.</w:t>
      </w:r>
      <w:r w:rsidR="00FB3C4A" w:rsidRPr="000E6384">
        <w:rPr>
          <w:rFonts w:ascii="Times New Roman" w:hAnsi="Times New Roman" w:cs="Times New Roman"/>
          <w:lang w:val="kk-KZ"/>
        </w:rPr>
        <w:t xml:space="preserve"> </w:t>
      </w:r>
    </w:p>
    <w:p w14:paraId="2AFDF7B0" w14:textId="33571473" w:rsidR="00CA7D50" w:rsidRPr="000E6384" w:rsidRDefault="00CA7D5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Егер </w:t>
      </w:r>
      <w:r w:rsidR="005F6ADC">
        <w:rPr>
          <w:rFonts w:ascii="Times New Roman" w:eastAsia="Times New Roman" w:hAnsi="Times New Roman" w:cs="Times New Roman"/>
          <w:sz w:val="28"/>
          <w:szCs w:val="28"/>
          <w:lang w:val="kk-KZ" w:eastAsia="ru-RU"/>
        </w:rPr>
        <w:t xml:space="preserve">Тексеру комиссиясының </w:t>
      </w:r>
      <w:r w:rsidRPr="000E6384">
        <w:rPr>
          <w:rFonts w:ascii="Times New Roman" w:eastAsia="Times New Roman" w:hAnsi="Times New Roman" w:cs="Times New Roman"/>
          <w:sz w:val="28"/>
          <w:szCs w:val="28"/>
          <w:lang w:val="kk-KZ" w:eastAsia="ru-RU"/>
        </w:rPr>
        <w:t xml:space="preserve">Төрағасы өзгеше белгілемесе, </w:t>
      </w:r>
      <w:r w:rsidR="005F6ADC">
        <w:rPr>
          <w:rFonts w:ascii="Times New Roman" w:eastAsia="Times New Roman" w:hAnsi="Times New Roman" w:cs="Times New Roman"/>
          <w:sz w:val="28"/>
          <w:szCs w:val="28"/>
          <w:lang w:val="kk-KZ" w:eastAsia="ru-RU"/>
        </w:rPr>
        <w:t xml:space="preserve">Тексеру комиссиясы </w:t>
      </w:r>
      <w:r w:rsidRPr="000E6384">
        <w:rPr>
          <w:rFonts w:ascii="Times New Roman" w:eastAsia="Times New Roman" w:hAnsi="Times New Roman" w:cs="Times New Roman"/>
          <w:sz w:val="28"/>
          <w:szCs w:val="28"/>
          <w:lang w:val="kk-KZ" w:eastAsia="ru-RU"/>
        </w:rPr>
        <w:t>Төрағасының қатысуымен өтетін кеңестердің күн тәртібі кеңес өткізілгенге дейін күнтізбелік төрт күннен кешіктірілмей бекітуге енгізіледі.</w:t>
      </w:r>
    </w:p>
    <w:p w14:paraId="022B356E" w14:textId="37F08120" w:rsidR="00FB3C4A" w:rsidRPr="000E6384" w:rsidRDefault="00007E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116</w:t>
      </w:r>
      <w:r w:rsidR="00FB3C4A" w:rsidRPr="000E6384">
        <w:rPr>
          <w:rFonts w:ascii="Times New Roman" w:eastAsia="Times New Roman" w:hAnsi="Times New Roman" w:cs="Times New Roman"/>
          <w:sz w:val="28"/>
          <w:szCs w:val="28"/>
          <w:lang w:val="kk-KZ" w:eastAsia="ru-RU"/>
        </w:rPr>
        <w:t xml:space="preserve">. </w:t>
      </w:r>
      <w:r w:rsidR="00CA7D50" w:rsidRPr="000E6384">
        <w:rPr>
          <w:rFonts w:ascii="Times New Roman" w:eastAsia="Times New Roman" w:hAnsi="Times New Roman" w:cs="Times New Roman"/>
          <w:sz w:val="28"/>
          <w:szCs w:val="28"/>
          <w:lang w:val="kk-KZ" w:eastAsia="ru-RU"/>
        </w:rPr>
        <w:t>Кеңестерге шығаруға ұсынылатын мәселелердің бастамашылары оларды өзектілігі, перспективалылығы және қарау мерзімдерінің нақтылығы мәніне мұқият пысықтайды</w:t>
      </w:r>
      <w:r w:rsidR="00FB3C4A" w:rsidRPr="000E6384">
        <w:rPr>
          <w:rFonts w:ascii="Times New Roman" w:eastAsia="Times New Roman" w:hAnsi="Times New Roman" w:cs="Times New Roman"/>
          <w:sz w:val="28"/>
          <w:szCs w:val="28"/>
          <w:lang w:val="kk-KZ" w:eastAsia="ru-RU"/>
        </w:rPr>
        <w:t>.</w:t>
      </w:r>
    </w:p>
    <w:p w14:paraId="4EAD6A4B" w14:textId="632A333E" w:rsidR="00FB3C4A" w:rsidRPr="000E6384" w:rsidRDefault="00007E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117</w:t>
      </w:r>
      <w:r w:rsidR="00FB3C4A" w:rsidRPr="000E6384">
        <w:rPr>
          <w:rFonts w:ascii="Times New Roman" w:eastAsia="Times New Roman" w:hAnsi="Times New Roman" w:cs="Times New Roman"/>
          <w:sz w:val="28"/>
          <w:szCs w:val="28"/>
          <w:lang w:val="kk-KZ" w:eastAsia="ru-RU"/>
        </w:rPr>
        <w:t xml:space="preserve">. </w:t>
      </w:r>
      <w:r w:rsidR="00CA7D50" w:rsidRPr="000E6384">
        <w:rPr>
          <w:rFonts w:ascii="Times New Roman" w:eastAsia="Times New Roman" w:hAnsi="Times New Roman" w:cs="Times New Roman"/>
          <w:sz w:val="28"/>
          <w:szCs w:val="28"/>
          <w:lang w:val="kk-KZ" w:eastAsia="ru-RU"/>
        </w:rPr>
        <w:t>Күн тәртібін, кеңестердің хаттамасын, шақырылғандардың тізімін және жүргізу тәртібін дайындауды кеңеске бастамашы болған құрылымдық бөлімше ұйымдастырады</w:t>
      </w:r>
      <w:r w:rsidR="00FB3C4A" w:rsidRPr="000E6384">
        <w:rPr>
          <w:rFonts w:ascii="Times New Roman" w:eastAsia="Times New Roman" w:hAnsi="Times New Roman" w:cs="Times New Roman"/>
          <w:sz w:val="28"/>
          <w:szCs w:val="28"/>
          <w:lang w:val="kk-KZ" w:eastAsia="ru-RU"/>
        </w:rPr>
        <w:t>.</w:t>
      </w:r>
    </w:p>
    <w:p w14:paraId="6DD394F7" w14:textId="3A167425" w:rsidR="00FB3C4A" w:rsidRPr="000E6384" w:rsidRDefault="00CA7D5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Отырыстың қорытындылары бойынша хаттаманың жобасын бір жұмыс күні ішінде жауапты орындаушы тапсырмалар жіберілетін құрылымдық бөлімшелермен келісу, төрағалық етушіге қол қою, одан әрі тіркеу және құжат айналымын жүргізуге жауапты құрылымдық бөлімшенің бақылауға қою үшін Documentolog </w:t>
      </w:r>
      <w:r w:rsidR="004B06C2" w:rsidRPr="000E6384">
        <w:rPr>
          <w:rFonts w:ascii="Times New Roman" w:eastAsia="Times New Roman" w:hAnsi="Times New Roman" w:cs="Times New Roman"/>
          <w:sz w:val="28"/>
          <w:szCs w:val="28"/>
          <w:lang w:val="kk-KZ" w:eastAsia="ru-RU"/>
        </w:rPr>
        <w:t xml:space="preserve">АЖ-ның </w:t>
      </w:r>
      <w:r w:rsidRPr="000E6384">
        <w:rPr>
          <w:rFonts w:ascii="Times New Roman" w:eastAsia="Times New Roman" w:hAnsi="Times New Roman" w:cs="Times New Roman"/>
          <w:sz w:val="28"/>
          <w:szCs w:val="28"/>
          <w:lang w:val="kk-KZ" w:eastAsia="ru-RU"/>
        </w:rPr>
        <w:t>тиісті қосымша бетінде құрады</w:t>
      </w:r>
      <w:r w:rsidR="00FB3C4A" w:rsidRPr="000E6384">
        <w:rPr>
          <w:rFonts w:ascii="Times New Roman" w:eastAsia="Times New Roman" w:hAnsi="Times New Roman" w:cs="Times New Roman"/>
          <w:sz w:val="28"/>
          <w:szCs w:val="28"/>
          <w:lang w:val="kk-KZ" w:eastAsia="ru-RU"/>
        </w:rPr>
        <w:t>.</w:t>
      </w:r>
    </w:p>
    <w:p w14:paraId="6906B0C7" w14:textId="77777777" w:rsidR="00FB3C4A" w:rsidRPr="000E6384" w:rsidRDefault="00FB3C4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Хаттама жобасы екі жұмыс күні ішінде тапсырмалар жіберілетін құрылымдық бөлімшелермен келісуге жатады.</w:t>
      </w:r>
    </w:p>
    <w:p w14:paraId="40B8B59C" w14:textId="73EB576F" w:rsidR="00FB3C4A" w:rsidRPr="000E6384" w:rsidRDefault="00FB3C4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Келісу қорытындысы бойынша </w:t>
      </w:r>
      <w:r w:rsidR="004B06C2" w:rsidRPr="000E6384">
        <w:rPr>
          <w:rFonts w:ascii="Times New Roman" w:eastAsia="Times New Roman" w:hAnsi="Times New Roman" w:cs="Times New Roman"/>
          <w:sz w:val="28"/>
          <w:szCs w:val="28"/>
          <w:lang w:val="kk-KZ" w:eastAsia="ru-RU"/>
        </w:rPr>
        <w:t>х</w:t>
      </w:r>
      <w:r w:rsidRPr="000E6384">
        <w:rPr>
          <w:rFonts w:ascii="Times New Roman" w:eastAsia="Times New Roman" w:hAnsi="Times New Roman" w:cs="Times New Roman"/>
          <w:sz w:val="28"/>
          <w:szCs w:val="28"/>
          <w:lang w:val="kk-KZ" w:eastAsia="ru-RU"/>
        </w:rPr>
        <w:t>аттамаға төрағалық етуші қол қояды.</w:t>
      </w:r>
    </w:p>
    <w:p w14:paraId="091BEA0E" w14:textId="0F99540E" w:rsidR="00FB3C4A" w:rsidRPr="000E6384" w:rsidRDefault="00FB3C4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Хаттамалық тапсырмалардың орындалуын бақылау кеңеске бастамашылық жасаған құрылымдық бөлімшеге жүктеледі. Бақылаудан алуды төрағалық етуші </w:t>
      </w:r>
      <w:r w:rsidR="004B06C2" w:rsidRPr="000E6384">
        <w:rPr>
          <w:rFonts w:ascii="Times New Roman" w:eastAsia="Times New Roman" w:hAnsi="Times New Roman" w:cs="Times New Roman"/>
          <w:sz w:val="28"/>
          <w:szCs w:val="28"/>
          <w:lang w:val="kk-KZ" w:eastAsia="ru-RU"/>
        </w:rPr>
        <w:t>адам</w:t>
      </w:r>
      <w:r w:rsidRPr="000E6384">
        <w:rPr>
          <w:rFonts w:ascii="Times New Roman" w:eastAsia="Times New Roman" w:hAnsi="Times New Roman" w:cs="Times New Roman"/>
          <w:sz w:val="28"/>
          <w:szCs w:val="28"/>
          <w:lang w:val="kk-KZ" w:eastAsia="ru-RU"/>
        </w:rPr>
        <w:t xml:space="preserve"> жүзеге асырады.</w:t>
      </w:r>
    </w:p>
    <w:p w14:paraId="0EEEE066" w14:textId="77777777" w:rsidR="00FB3C4A" w:rsidRPr="000E6384" w:rsidRDefault="00FB3C4A"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D235D34" w14:textId="77777777" w:rsidR="00FB3C4A" w:rsidRPr="000E6384" w:rsidRDefault="00FB3C4A"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18A2804E" w14:textId="77777777" w:rsidR="00042239" w:rsidRPr="000E6384" w:rsidRDefault="00042239"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2D20F0B3" w14:textId="77777777" w:rsidR="00042239" w:rsidRPr="000E6384" w:rsidRDefault="00042239"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63BEDDFD" w14:textId="4C83B200" w:rsidR="00042239" w:rsidRPr="000E6384" w:rsidRDefault="00BA581E"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w:t>
      </w:r>
      <w:r w:rsidR="00D60569" w:rsidRPr="000E6384">
        <w:rPr>
          <w:rFonts w:ascii="Times New Roman" w:eastAsia="Times New Roman" w:hAnsi="Times New Roman" w:cs="Times New Roman"/>
          <w:b/>
          <w:sz w:val="28"/>
          <w:szCs w:val="28"/>
          <w:lang w:val="kk-KZ" w:eastAsia="ru-RU"/>
        </w:rPr>
        <w:t>-параграф</w:t>
      </w:r>
      <w:r w:rsidR="00042239" w:rsidRPr="000E6384">
        <w:rPr>
          <w:rFonts w:ascii="Times New Roman" w:eastAsia="Times New Roman" w:hAnsi="Times New Roman" w:cs="Times New Roman"/>
          <w:b/>
          <w:sz w:val="28"/>
          <w:szCs w:val="28"/>
          <w:lang w:val="kk-KZ" w:eastAsia="ru-RU"/>
        </w:rPr>
        <w:t xml:space="preserve">. </w:t>
      </w:r>
      <w:r w:rsidR="00466060">
        <w:rPr>
          <w:rFonts w:ascii="Times New Roman" w:eastAsia="Times New Roman" w:hAnsi="Times New Roman" w:cs="Times New Roman"/>
          <w:b/>
          <w:sz w:val="28"/>
          <w:szCs w:val="28"/>
          <w:lang w:val="kk-KZ" w:eastAsia="ru-RU"/>
        </w:rPr>
        <w:t>Тексеру комиссиясының</w:t>
      </w:r>
      <w:r w:rsidR="00042239" w:rsidRPr="000E6384">
        <w:rPr>
          <w:rFonts w:ascii="Times New Roman" w:eastAsia="Times New Roman" w:hAnsi="Times New Roman" w:cs="Times New Roman"/>
          <w:b/>
          <w:sz w:val="28"/>
          <w:szCs w:val="28"/>
          <w:lang w:val="kk-KZ" w:eastAsia="ru-RU"/>
        </w:rPr>
        <w:t xml:space="preserve"> </w:t>
      </w:r>
      <w:r w:rsidR="00D60569" w:rsidRPr="000E6384">
        <w:rPr>
          <w:rFonts w:ascii="Times New Roman" w:eastAsia="Times New Roman" w:hAnsi="Times New Roman" w:cs="Times New Roman"/>
          <w:b/>
          <w:sz w:val="28"/>
          <w:szCs w:val="28"/>
          <w:lang w:val="kk-KZ" w:eastAsia="ru-RU"/>
        </w:rPr>
        <w:t>аудиторлық іс-шараларының қорытындылары бойынша отырыстар өткізу тәртібі</w:t>
      </w:r>
    </w:p>
    <w:p w14:paraId="2C572062" w14:textId="77777777" w:rsidR="00042239" w:rsidRPr="000E6384" w:rsidRDefault="00042239"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2582118A" w14:textId="5F381882" w:rsidR="00042239" w:rsidRPr="000E6384" w:rsidRDefault="00007E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118</w:t>
      </w:r>
      <w:r w:rsidR="00042239" w:rsidRPr="000E6384">
        <w:rPr>
          <w:rFonts w:ascii="Times New Roman" w:eastAsia="Times New Roman" w:hAnsi="Times New Roman" w:cs="Times New Roman"/>
          <w:sz w:val="28"/>
          <w:szCs w:val="28"/>
          <w:lang w:val="kk-KZ" w:eastAsia="ru-RU"/>
        </w:rPr>
        <w:t xml:space="preserve">. Отырыстар </w:t>
      </w:r>
      <w:r w:rsidR="00466060">
        <w:rPr>
          <w:rFonts w:ascii="Times New Roman" w:eastAsia="Times New Roman" w:hAnsi="Times New Roman" w:cs="Times New Roman"/>
          <w:sz w:val="28"/>
          <w:szCs w:val="28"/>
          <w:lang w:val="kk-KZ" w:eastAsia="ru-RU"/>
        </w:rPr>
        <w:t>Тексеру комиссиясы</w:t>
      </w:r>
      <w:r w:rsidR="00042239" w:rsidRPr="000E6384">
        <w:rPr>
          <w:rFonts w:ascii="Times New Roman" w:eastAsia="Times New Roman" w:hAnsi="Times New Roman" w:cs="Times New Roman"/>
          <w:sz w:val="28"/>
          <w:szCs w:val="28"/>
          <w:lang w:val="kk-KZ" w:eastAsia="ru-RU"/>
        </w:rPr>
        <w:t xml:space="preserve"> </w:t>
      </w:r>
      <w:r w:rsidR="00F9486C" w:rsidRPr="000E6384">
        <w:rPr>
          <w:rFonts w:ascii="Times New Roman" w:eastAsia="Times New Roman" w:hAnsi="Times New Roman" w:cs="Times New Roman"/>
          <w:sz w:val="28"/>
          <w:szCs w:val="28"/>
          <w:lang w:val="kk-KZ" w:eastAsia="ru-RU"/>
        </w:rPr>
        <w:t>Т</w:t>
      </w:r>
      <w:r w:rsidR="00042239" w:rsidRPr="000E6384">
        <w:rPr>
          <w:rFonts w:ascii="Times New Roman" w:eastAsia="Times New Roman" w:hAnsi="Times New Roman" w:cs="Times New Roman"/>
          <w:sz w:val="28"/>
          <w:szCs w:val="28"/>
          <w:lang w:val="kk-KZ" w:eastAsia="ru-RU"/>
        </w:rPr>
        <w:t xml:space="preserve">өрағасының басшылығымен өткізіледі. </w:t>
      </w:r>
      <w:r w:rsidR="00466060">
        <w:rPr>
          <w:rFonts w:ascii="Times New Roman" w:eastAsia="Times New Roman" w:hAnsi="Times New Roman" w:cs="Times New Roman"/>
          <w:sz w:val="28"/>
          <w:szCs w:val="28"/>
          <w:lang w:val="kk-KZ" w:eastAsia="ru-RU"/>
        </w:rPr>
        <w:t>Тексеру комиссиясының</w:t>
      </w:r>
      <w:r w:rsidR="00466060" w:rsidRPr="000E6384">
        <w:rPr>
          <w:rFonts w:ascii="Times New Roman" w:eastAsia="Times New Roman" w:hAnsi="Times New Roman" w:cs="Times New Roman"/>
          <w:sz w:val="28"/>
          <w:szCs w:val="28"/>
          <w:lang w:val="kk-KZ" w:eastAsia="ru-RU"/>
        </w:rPr>
        <w:t xml:space="preserve"> </w:t>
      </w:r>
      <w:r w:rsidR="00042239" w:rsidRPr="000E6384">
        <w:rPr>
          <w:rFonts w:ascii="Times New Roman" w:eastAsia="Times New Roman" w:hAnsi="Times New Roman" w:cs="Times New Roman"/>
          <w:sz w:val="28"/>
          <w:szCs w:val="28"/>
          <w:lang w:val="kk-KZ" w:eastAsia="ru-RU"/>
        </w:rPr>
        <w:t>Төрағасы болмаған жағдайда</w:t>
      </w:r>
      <w:r w:rsidR="00D60569" w:rsidRPr="000E6384">
        <w:rPr>
          <w:rFonts w:ascii="Times New Roman" w:eastAsia="Times New Roman" w:hAnsi="Times New Roman" w:cs="Times New Roman"/>
          <w:sz w:val="28"/>
          <w:szCs w:val="28"/>
          <w:lang w:val="kk-KZ" w:eastAsia="ru-RU"/>
        </w:rPr>
        <w:t>,</w:t>
      </w:r>
      <w:r w:rsidR="00042239" w:rsidRPr="000E6384">
        <w:rPr>
          <w:rFonts w:ascii="Times New Roman" w:eastAsia="Times New Roman" w:hAnsi="Times New Roman" w:cs="Times New Roman"/>
          <w:sz w:val="28"/>
          <w:szCs w:val="28"/>
          <w:lang w:val="kk-KZ" w:eastAsia="ru-RU"/>
        </w:rPr>
        <w:t xml:space="preserve"> оның отырыстарды өткізу жөніндегі функц</w:t>
      </w:r>
      <w:r w:rsidR="00D60569" w:rsidRPr="000E6384">
        <w:rPr>
          <w:rFonts w:ascii="Times New Roman" w:eastAsia="Times New Roman" w:hAnsi="Times New Roman" w:cs="Times New Roman"/>
          <w:sz w:val="28"/>
          <w:szCs w:val="28"/>
          <w:lang w:val="kk-KZ" w:eastAsia="ru-RU"/>
        </w:rPr>
        <w:t xml:space="preserve">ияларын оның міндетін атқарушы </w:t>
      </w:r>
      <w:r w:rsidR="00466060">
        <w:rPr>
          <w:rFonts w:ascii="Times New Roman" w:eastAsia="Times New Roman" w:hAnsi="Times New Roman" w:cs="Times New Roman"/>
          <w:sz w:val="28"/>
          <w:szCs w:val="28"/>
          <w:lang w:val="kk-KZ" w:eastAsia="ru-RU"/>
        </w:rPr>
        <w:t>Тексеру комиссиясының</w:t>
      </w:r>
      <w:r w:rsidR="00042239" w:rsidRPr="000E6384">
        <w:rPr>
          <w:rFonts w:ascii="Times New Roman" w:eastAsia="Times New Roman" w:hAnsi="Times New Roman" w:cs="Times New Roman"/>
          <w:sz w:val="28"/>
          <w:szCs w:val="28"/>
          <w:lang w:val="kk-KZ" w:eastAsia="ru-RU"/>
        </w:rPr>
        <w:t xml:space="preserve"> мүшесі орындайды.</w:t>
      </w:r>
      <w:r w:rsidR="00D60569" w:rsidRPr="000E6384">
        <w:rPr>
          <w:rFonts w:ascii="Times New Roman" w:eastAsia="Times New Roman" w:hAnsi="Times New Roman" w:cs="Times New Roman"/>
          <w:sz w:val="28"/>
          <w:szCs w:val="28"/>
          <w:lang w:val="kk-KZ" w:eastAsia="ru-RU"/>
        </w:rPr>
        <w:t xml:space="preserve"> </w:t>
      </w:r>
    </w:p>
    <w:p w14:paraId="09E7AEFB" w14:textId="118D67DB" w:rsidR="00042239" w:rsidRPr="000E6384" w:rsidRDefault="00D60569"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Отырыстар </w:t>
      </w:r>
      <w:r w:rsidR="00466060">
        <w:rPr>
          <w:rFonts w:ascii="Times New Roman" w:eastAsia="Times New Roman" w:hAnsi="Times New Roman" w:cs="Times New Roman"/>
          <w:sz w:val="28"/>
          <w:szCs w:val="28"/>
          <w:lang w:val="kk-KZ" w:eastAsia="ru-RU"/>
        </w:rPr>
        <w:t>Тексеру комиссиясы</w:t>
      </w:r>
      <w:r w:rsidR="00042239" w:rsidRPr="000E6384">
        <w:rPr>
          <w:rFonts w:ascii="Times New Roman" w:eastAsia="Times New Roman" w:hAnsi="Times New Roman" w:cs="Times New Roman"/>
          <w:sz w:val="28"/>
          <w:szCs w:val="28"/>
          <w:lang w:val="kk-KZ" w:eastAsia="ru-RU"/>
        </w:rPr>
        <w:t xml:space="preserve"> Төрағасының тапсырмасы бойынша отырысты өткізу жоспарынан тыс өткізіледі.</w:t>
      </w:r>
    </w:p>
    <w:p w14:paraId="1830907A" w14:textId="1CFDC8C9" w:rsidR="00042239" w:rsidRPr="000E6384" w:rsidRDefault="00466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00042239" w:rsidRPr="000E6384">
        <w:rPr>
          <w:rFonts w:ascii="Times New Roman" w:eastAsia="Times New Roman" w:hAnsi="Times New Roman" w:cs="Times New Roman"/>
          <w:sz w:val="28"/>
          <w:szCs w:val="28"/>
          <w:lang w:val="kk-KZ" w:eastAsia="ru-RU"/>
        </w:rPr>
        <w:t xml:space="preserve">ексеру қорытындылары бойынша </w:t>
      </w:r>
      <w:r>
        <w:rPr>
          <w:rFonts w:ascii="Times New Roman" w:eastAsia="Times New Roman" w:hAnsi="Times New Roman" w:cs="Times New Roman"/>
          <w:sz w:val="28"/>
          <w:szCs w:val="28"/>
          <w:lang w:val="kk-KZ" w:eastAsia="ru-RU"/>
        </w:rPr>
        <w:t>Тексеру комиссиясының</w:t>
      </w:r>
      <w:r w:rsidR="00042239" w:rsidRPr="000E6384">
        <w:rPr>
          <w:rFonts w:ascii="Times New Roman" w:eastAsia="Times New Roman" w:hAnsi="Times New Roman" w:cs="Times New Roman"/>
          <w:sz w:val="28"/>
          <w:szCs w:val="28"/>
          <w:lang w:val="kk-KZ" w:eastAsia="ru-RU"/>
        </w:rPr>
        <w:t xml:space="preserve"> отырыстарын өткізу жоспарын жасау кезінде мыналар ескеріледі:</w:t>
      </w:r>
    </w:p>
    <w:p w14:paraId="1A236221" w14:textId="77777777" w:rsidR="00042239" w:rsidRPr="000E6384" w:rsidRDefault="00042239"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 отырыстарды өткізудің басым күні бейсенбі болып табылады;</w:t>
      </w:r>
    </w:p>
    <w:p w14:paraId="5A783C3E" w14:textId="22A8FF4D" w:rsidR="00042239" w:rsidRPr="000E6384" w:rsidRDefault="00042239"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2) отырысты өткізу күнін </w:t>
      </w:r>
      <w:r w:rsidR="00D40C3D" w:rsidRPr="00BE5361">
        <w:rPr>
          <w:rFonts w:ascii="Times New Roman" w:eastAsia="Times New Roman" w:hAnsi="Times New Roman" w:cs="Times New Roman"/>
          <w:sz w:val="28"/>
          <w:szCs w:val="28"/>
          <w:lang w:val="kk-KZ" w:eastAsia="ru-RU"/>
        </w:rPr>
        <w:t>Тексеру</w:t>
      </w:r>
      <w:r w:rsidR="00D40C3D">
        <w:rPr>
          <w:rFonts w:ascii="Times New Roman" w:eastAsia="Times New Roman" w:hAnsi="Times New Roman" w:cs="Times New Roman"/>
          <w:sz w:val="28"/>
          <w:szCs w:val="28"/>
          <w:lang w:val="kk-KZ" w:eastAsia="ru-RU"/>
        </w:rPr>
        <w:t xml:space="preserve"> </w:t>
      </w:r>
      <w:r w:rsidR="00D40C3D" w:rsidRPr="00BE5361">
        <w:rPr>
          <w:rFonts w:ascii="Times New Roman" w:eastAsia="Times New Roman" w:hAnsi="Times New Roman" w:cs="Times New Roman"/>
          <w:sz w:val="28"/>
          <w:szCs w:val="28"/>
          <w:lang w:val="kk-KZ" w:eastAsia="ru-RU"/>
        </w:rPr>
        <w:t>комиссиясы</w:t>
      </w:r>
      <w:r w:rsidR="00D60569" w:rsidRPr="000E6384">
        <w:rPr>
          <w:rFonts w:ascii="Times New Roman" w:eastAsia="Times New Roman" w:hAnsi="Times New Roman" w:cs="Times New Roman"/>
          <w:sz w:val="28"/>
          <w:szCs w:val="28"/>
          <w:lang w:val="kk-KZ" w:eastAsia="ru-RU"/>
        </w:rPr>
        <w:t>ның Төрағасы сапа</w:t>
      </w:r>
      <w:r w:rsidRPr="000E6384">
        <w:rPr>
          <w:rFonts w:ascii="Times New Roman" w:eastAsia="Times New Roman" w:hAnsi="Times New Roman" w:cs="Times New Roman"/>
          <w:sz w:val="28"/>
          <w:szCs w:val="28"/>
          <w:lang w:val="kk-KZ" w:eastAsia="ru-RU"/>
        </w:rPr>
        <w:t xml:space="preserve"> бақылау</w:t>
      </w:r>
      <w:r w:rsidR="00D60569" w:rsidRPr="000E6384">
        <w:rPr>
          <w:rFonts w:ascii="Times New Roman" w:eastAsia="Times New Roman" w:hAnsi="Times New Roman" w:cs="Times New Roman"/>
          <w:sz w:val="28"/>
          <w:szCs w:val="28"/>
          <w:lang w:val="kk-KZ" w:eastAsia="ru-RU"/>
        </w:rPr>
        <w:t>ын</w:t>
      </w:r>
      <w:r w:rsidRPr="000E6384">
        <w:rPr>
          <w:rFonts w:ascii="Times New Roman" w:eastAsia="Times New Roman" w:hAnsi="Times New Roman" w:cs="Times New Roman"/>
          <w:sz w:val="28"/>
          <w:szCs w:val="28"/>
          <w:lang w:val="kk-KZ" w:eastAsia="ru-RU"/>
        </w:rPr>
        <w:t xml:space="preserve"> жүргі</w:t>
      </w:r>
      <w:r w:rsidR="00D60569" w:rsidRPr="000E6384">
        <w:rPr>
          <w:rFonts w:ascii="Times New Roman" w:eastAsia="Times New Roman" w:hAnsi="Times New Roman" w:cs="Times New Roman"/>
          <w:sz w:val="28"/>
          <w:szCs w:val="28"/>
          <w:lang w:val="kk-KZ" w:eastAsia="ru-RU"/>
        </w:rPr>
        <w:t>зу мерзімдері ескере отырып</w:t>
      </w:r>
      <w:r w:rsidRPr="000E6384">
        <w:rPr>
          <w:rFonts w:ascii="Times New Roman" w:eastAsia="Times New Roman" w:hAnsi="Times New Roman" w:cs="Times New Roman"/>
          <w:sz w:val="28"/>
          <w:szCs w:val="28"/>
          <w:lang w:val="kk-KZ" w:eastAsia="ru-RU"/>
        </w:rPr>
        <w:t xml:space="preserve"> белгілейді.</w:t>
      </w:r>
    </w:p>
    <w:p w14:paraId="51ABEF76" w14:textId="3D7F42C3" w:rsidR="00042239" w:rsidRPr="000E6384" w:rsidRDefault="00466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00042239" w:rsidRPr="000E6384">
        <w:rPr>
          <w:rFonts w:ascii="Times New Roman" w:eastAsia="Times New Roman" w:hAnsi="Times New Roman" w:cs="Times New Roman"/>
          <w:sz w:val="28"/>
          <w:szCs w:val="28"/>
          <w:lang w:val="kk-KZ" w:eastAsia="ru-RU"/>
        </w:rPr>
        <w:t>ексеру қорытындыл</w:t>
      </w:r>
      <w:r w:rsidR="00D60569" w:rsidRPr="000E6384">
        <w:rPr>
          <w:rFonts w:ascii="Times New Roman" w:eastAsia="Times New Roman" w:hAnsi="Times New Roman" w:cs="Times New Roman"/>
          <w:sz w:val="28"/>
          <w:szCs w:val="28"/>
          <w:lang w:val="kk-KZ" w:eastAsia="ru-RU"/>
        </w:rPr>
        <w:t xml:space="preserve">ары бойынша </w:t>
      </w:r>
      <w:r w:rsidR="003E5ADB">
        <w:rPr>
          <w:rFonts w:ascii="Times New Roman" w:eastAsia="Times New Roman" w:hAnsi="Times New Roman" w:cs="Times New Roman"/>
          <w:sz w:val="28"/>
          <w:szCs w:val="28"/>
          <w:lang w:val="kk-KZ" w:eastAsia="ru-RU"/>
        </w:rPr>
        <w:t>Тексеру комиссиясының</w:t>
      </w:r>
      <w:r w:rsidR="003E5ADB" w:rsidRPr="000E6384">
        <w:rPr>
          <w:rFonts w:ascii="Times New Roman" w:eastAsia="Times New Roman" w:hAnsi="Times New Roman" w:cs="Times New Roman"/>
          <w:sz w:val="28"/>
          <w:szCs w:val="28"/>
          <w:lang w:val="kk-KZ" w:eastAsia="ru-RU"/>
        </w:rPr>
        <w:t xml:space="preserve"> </w:t>
      </w:r>
      <w:r w:rsidR="00D60569" w:rsidRPr="000E6384">
        <w:rPr>
          <w:rFonts w:ascii="Times New Roman" w:eastAsia="Times New Roman" w:hAnsi="Times New Roman" w:cs="Times New Roman"/>
          <w:sz w:val="28"/>
          <w:szCs w:val="28"/>
          <w:lang w:val="kk-KZ" w:eastAsia="ru-RU"/>
        </w:rPr>
        <w:t xml:space="preserve">отырыстарын өткізу жоспарына өзгерістер және (немесе) толықтырулар енгізуді жоспарлауға жауапты құрылымдық бөлімше мемлекеттік аудит және қаржылық бақылау объектілерінің тиісті жылға арналған тізбесін бекіту туралы </w:t>
      </w:r>
      <w:r>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 </w:t>
      </w:r>
      <w:r w:rsidR="00D60569" w:rsidRPr="000E6384">
        <w:rPr>
          <w:rFonts w:ascii="Times New Roman" w:eastAsia="Times New Roman" w:hAnsi="Times New Roman" w:cs="Times New Roman"/>
          <w:sz w:val="28"/>
          <w:szCs w:val="28"/>
          <w:lang w:val="kk-KZ" w:eastAsia="ru-RU"/>
        </w:rPr>
        <w:t>Төрағасының бұйрығына тиісті өзгерістер және (немесе) толықтырулар енгізілгеннен кейін үш жұмыс күні ішінде жүзеге асырады</w:t>
      </w:r>
      <w:r w:rsidR="00042239" w:rsidRPr="000E6384">
        <w:rPr>
          <w:rFonts w:ascii="Times New Roman" w:eastAsia="Times New Roman" w:hAnsi="Times New Roman" w:cs="Times New Roman"/>
          <w:sz w:val="28"/>
          <w:szCs w:val="28"/>
          <w:lang w:val="kk-KZ" w:eastAsia="ru-RU"/>
        </w:rPr>
        <w:t>.</w:t>
      </w:r>
    </w:p>
    <w:p w14:paraId="4C0E7302" w14:textId="0BAFA0B6" w:rsidR="007A3EB3" w:rsidRPr="000E6384" w:rsidRDefault="00007E1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119</w:t>
      </w:r>
      <w:r w:rsidR="007A3EB3" w:rsidRPr="000E6384">
        <w:rPr>
          <w:rFonts w:ascii="Times New Roman" w:eastAsia="Times New Roman" w:hAnsi="Times New Roman" w:cs="Times New Roman"/>
          <w:sz w:val="28"/>
          <w:szCs w:val="28"/>
          <w:lang w:val="kk-KZ" w:eastAsia="ru-RU"/>
        </w:rPr>
        <w:t xml:space="preserve">. </w:t>
      </w:r>
      <w:r w:rsidR="00497F43" w:rsidRPr="000E6384">
        <w:rPr>
          <w:rFonts w:ascii="Times New Roman" w:eastAsia="Times New Roman" w:hAnsi="Times New Roman" w:cs="Times New Roman"/>
          <w:sz w:val="28"/>
          <w:szCs w:val="28"/>
          <w:lang w:val="kk-KZ" w:eastAsia="ru-RU"/>
        </w:rPr>
        <w:t xml:space="preserve">Аудиторлық іс-шараға жауапты құрылымдық бөлімше осы Регламентке </w:t>
      </w:r>
      <w:r w:rsidR="00293E67">
        <w:rPr>
          <w:rFonts w:ascii="Times New Roman" w:eastAsia="Times New Roman" w:hAnsi="Times New Roman" w:cs="Times New Roman"/>
          <w:sz w:val="28"/>
          <w:szCs w:val="28"/>
          <w:lang w:val="kk-KZ" w:eastAsia="ru-RU"/>
        </w:rPr>
        <w:t>3</w:t>
      </w:r>
      <w:r w:rsidR="00497F43" w:rsidRPr="000E6384">
        <w:rPr>
          <w:rFonts w:ascii="Times New Roman" w:eastAsia="Times New Roman" w:hAnsi="Times New Roman" w:cs="Times New Roman"/>
          <w:sz w:val="28"/>
          <w:szCs w:val="28"/>
          <w:lang w:val="kk-KZ" w:eastAsia="ru-RU"/>
        </w:rPr>
        <w:t>-қосымшаға сәйкес отырысты өткізу алгоритмінде көрсетілген мерзімде отырыс материалдарын дайындайды</w:t>
      </w:r>
      <w:r w:rsidR="007A3EB3" w:rsidRPr="000E6384">
        <w:rPr>
          <w:rFonts w:ascii="Times New Roman" w:eastAsia="Times New Roman" w:hAnsi="Times New Roman" w:cs="Times New Roman"/>
          <w:sz w:val="28"/>
          <w:szCs w:val="28"/>
          <w:lang w:val="kk-KZ" w:eastAsia="ru-RU"/>
        </w:rPr>
        <w:t>.</w:t>
      </w:r>
    </w:p>
    <w:p w14:paraId="378B5571" w14:textId="710B5F02" w:rsidR="00497F43" w:rsidRPr="000E6384" w:rsidRDefault="00497F4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Аудиторлық іс-шараға жауапты құрылымдық бөлімше аудиторлық іс-шараға жетекшілік ететін </w:t>
      </w:r>
      <w:r w:rsidR="001D0239">
        <w:rPr>
          <w:rFonts w:ascii="Times New Roman" w:eastAsia="Times New Roman" w:hAnsi="Times New Roman" w:cs="Times New Roman"/>
          <w:sz w:val="28"/>
          <w:szCs w:val="28"/>
          <w:lang w:val="kk-KZ" w:eastAsia="ru-RU"/>
        </w:rPr>
        <w:t>Тексеру комиссиясының</w:t>
      </w:r>
      <w:r w:rsidRPr="000E6384">
        <w:rPr>
          <w:rFonts w:ascii="Times New Roman" w:eastAsia="Times New Roman" w:hAnsi="Times New Roman" w:cs="Times New Roman"/>
          <w:sz w:val="28"/>
          <w:szCs w:val="28"/>
          <w:lang w:val="kk-KZ" w:eastAsia="ru-RU"/>
        </w:rPr>
        <w:t xml:space="preserve"> мүшесімен келісім бойынша отырыс өткізілетін күнге дейін күнтізбелік бес күннен кешіктірмей </w:t>
      </w:r>
      <w:r w:rsidR="001D0239">
        <w:rPr>
          <w:rFonts w:ascii="Times New Roman" w:eastAsia="Times New Roman" w:hAnsi="Times New Roman" w:cs="Times New Roman"/>
          <w:sz w:val="28"/>
          <w:szCs w:val="28"/>
          <w:lang w:val="kk-KZ" w:eastAsia="ru-RU"/>
        </w:rPr>
        <w:t xml:space="preserve">Тексеру </w:t>
      </w:r>
      <w:r w:rsidR="001D0239">
        <w:rPr>
          <w:rFonts w:ascii="Times New Roman" w:eastAsia="Times New Roman" w:hAnsi="Times New Roman" w:cs="Times New Roman"/>
          <w:sz w:val="28"/>
          <w:szCs w:val="28"/>
          <w:lang w:val="kk-KZ" w:eastAsia="ru-RU"/>
        </w:rPr>
        <w:lastRenderedPageBreak/>
        <w:t>комиссиясының</w:t>
      </w:r>
      <w:r w:rsidR="0010527A"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 xml:space="preserve">отырысына қатысушылардың тізімін айқындап, отырысқа шақырылған адамдарды хабардар етуді, олардың келуін және тіркелуін, отырыс материалдарын </w:t>
      </w:r>
      <w:r w:rsidR="001D0239">
        <w:rPr>
          <w:rFonts w:ascii="Times New Roman" w:eastAsia="Times New Roman" w:hAnsi="Times New Roman" w:cs="Times New Roman"/>
          <w:sz w:val="28"/>
          <w:szCs w:val="28"/>
          <w:lang w:val="kk-KZ" w:eastAsia="ru-RU"/>
        </w:rPr>
        <w:t>Тексеру комиссиясының</w:t>
      </w:r>
      <w:r w:rsidR="0010527A"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 xml:space="preserve">мүшелеріне, </w:t>
      </w:r>
      <w:r w:rsidR="001D0239">
        <w:rPr>
          <w:rFonts w:ascii="Times New Roman" w:eastAsia="Times New Roman" w:hAnsi="Times New Roman" w:cs="Times New Roman"/>
          <w:sz w:val="28"/>
          <w:szCs w:val="28"/>
          <w:lang w:val="kk-KZ" w:eastAsia="ru-RU"/>
        </w:rPr>
        <w:t>Тексеру комиссиясының</w:t>
      </w:r>
      <w:r w:rsidR="0010527A"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құрылымдық бөлімшелерінің басшыларына және өзге де адамдарға таратуды, отырыс хаттамасын дайындауды және отырысқа шығарылатын, олардың құзыретіне кіретін мәселелер бойынша (оларды шақыруға бастамашылық жасалған жағдайда) мүдделі мемлекеттік органдар мен ұйымдарға алдағы отырыс материалдарын жіберуді қамтамасыз етеді</w:t>
      </w:r>
      <w:r w:rsidR="0010527A" w:rsidRPr="000E6384">
        <w:rPr>
          <w:rFonts w:ascii="Times New Roman" w:eastAsia="Times New Roman" w:hAnsi="Times New Roman" w:cs="Times New Roman"/>
          <w:sz w:val="28"/>
          <w:szCs w:val="28"/>
          <w:lang w:val="kk-KZ" w:eastAsia="ru-RU"/>
        </w:rPr>
        <w:t>.</w:t>
      </w:r>
    </w:p>
    <w:p w14:paraId="6578818B" w14:textId="425E702B" w:rsidR="0010527A" w:rsidRPr="000E6384" w:rsidRDefault="001D0239"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комиссиясының</w:t>
      </w:r>
      <w:r w:rsidR="0010527A" w:rsidRPr="000E6384">
        <w:rPr>
          <w:rFonts w:ascii="Times New Roman" w:eastAsia="Times New Roman" w:hAnsi="Times New Roman" w:cs="Times New Roman"/>
          <w:sz w:val="28"/>
          <w:szCs w:val="28"/>
          <w:lang w:val="kk-KZ" w:eastAsia="ru-RU"/>
        </w:rPr>
        <w:t xml:space="preserve"> аудиторлық іс-шараларының тексеру қорытындылары бойынша отырысты өткізу тәртібі (бұдан әрі – отырысты өткізу тәртібі) осы Регламентке </w:t>
      </w:r>
      <w:r w:rsidR="00293E67">
        <w:rPr>
          <w:rFonts w:ascii="Times New Roman" w:eastAsia="Times New Roman" w:hAnsi="Times New Roman" w:cs="Times New Roman"/>
          <w:sz w:val="28"/>
          <w:szCs w:val="28"/>
          <w:lang w:val="kk-KZ" w:eastAsia="ru-RU"/>
        </w:rPr>
        <w:t>4</w:t>
      </w:r>
      <w:r w:rsidR="0010527A" w:rsidRPr="000E6384">
        <w:rPr>
          <w:rFonts w:ascii="Times New Roman" w:eastAsia="Times New Roman" w:hAnsi="Times New Roman" w:cs="Times New Roman"/>
          <w:sz w:val="28"/>
          <w:szCs w:val="28"/>
          <w:lang w:val="kk-KZ" w:eastAsia="ru-RU"/>
        </w:rPr>
        <w:t>-қосымшаға сәйкес нысан бойынша қалыптастырылады.</w:t>
      </w:r>
    </w:p>
    <w:p w14:paraId="1DFEDD33" w14:textId="7FB18E00" w:rsidR="007A3EB3" w:rsidRPr="000E6384" w:rsidRDefault="0010527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Сөйлейтін сөздердің тезистері отырыстың күн тәртібіне енгізілген мәселелердің ерекшелігіне сәйкес жасалады</w:t>
      </w:r>
      <w:r w:rsidR="007A3EB3" w:rsidRPr="000E6384">
        <w:rPr>
          <w:rFonts w:ascii="Times New Roman" w:eastAsia="Times New Roman" w:hAnsi="Times New Roman" w:cs="Times New Roman"/>
          <w:sz w:val="28"/>
          <w:szCs w:val="28"/>
          <w:lang w:val="kk-KZ" w:eastAsia="ru-RU"/>
        </w:rPr>
        <w:t>.</w:t>
      </w:r>
    </w:p>
    <w:p w14:paraId="4BD80222" w14:textId="619C54DD" w:rsidR="0010527A" w:rsidRPr="000E6384" w:rsidRDefault="00466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007E13">
        <w:rPr>
          <w:rFonts w:ascii="Times New Roman" w:eastAsia="Times New Roman" w:hAnsi="Times New Roman" w:cs="Times New Roman"/>
          <w:sz w:val="28"/>
          <w:szCs w:val="28"/>
          <w:lang w:val="kk-KZ" w:eastAsia="ru-RU"/>
        </w:rPr>
        <w:t>0</w:t>
      </w:r>
      <w:r w:rsidR="007A3EB3" w:rsidRPr="000E6384">
        <w:rPr>
          <w:rFonts w:ascii="Times New Roman" w:eastAsia="Times New Roman" w:hAnsi="Times New Roman" w:cs="Times New Roman"/>
          <w:sz w:val="28"/>
          <w:szCs w:val="28"/>
          <w:lang w:val="kk-KZ" w:eastAsia="ru-RU"/>
        </w:rPr>
        <w:t xml:space="preserve">. </w:t>
      </w:r>
      <w:r w:rsidR="0010527A" w:rsidRPr="000E6384">
        <w:rPr>
          <w:rFonts w:ascii="Times New Roman" w:eastAsia="Times New Roman" w:hAnsi="Times New Roman" w:cs="Times New Roman"/>
          <w:sz w:val="28"/>
          <w:szCs w:val="28"/>
          <w:lang w:val="kk-KZ" w:eastAsia="ru-RU"/>
        </w:rPr>
        <w:t>Сөйлейтін сөздердің тезистері екі бөліктен: кіріспе және негізгі бөліктерден тұрады. Кіріспе бөлік отырысқа қатысушылардың қысқаша сәлемдесу сөздерін, кворумның белгіленуін, сөз сөйлейтіндердің регламентін, отырыстың күн тәртібінде кезектілігі тәртібімен санамаланып, қаралатын мәселелердің тізбесін, отырыстың мәселелерін қарауға көше отырып, күн тәртібін бекітуді қамтиды.</w:t>
      </w:r>
    </w:p>
    <w:p w14:paraId="10410F7A" w14:textId="6F314AAF" w:rsidR="007A3EB3" w:rsidRPr="000E6384" w:rsidRDefault="007A3EB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Төрағалық етушінің шешімі бойынша</w:t>
      </w:r>
      <w:r w:rsidR="0010527A" w:rsidRPr="000E6384">
        <w:rPr>
          <w:rFonts w:ascii="Times New Roman" w:eastAsia="Times New Roman" w:hAnsi="Times New Roman" w:cs="Times New Roman"/>
          <w:sz w:val="28"/>
          <w:szCs w:val="28"/>
          <w:lang w:val="kk-KZ" w:eastAsia="ru-RU"/>
        </w:rPr>
        <w:t xml:space="preserve"> сөйлейтін</w:t>
      </w:r>
      <w:r w:rsidRPr="000E6384">
        <w:rPr>
          <w:rFonts w:ascii="Times New Roman" w:eastAsia="Times New Roman" w:hAnsi="Times New Roman" w:cs="Times New Roman"/>
          <w:sz w:val="28"/>
          <w:szCs w:val="28"/>
          <w:lang w:val="kk-KZ" w:eastAsia="ru-RU"/>
        </w:rPr>
        <w:t xml:space="preserve"> сөз</w:t>
      </w:r>
      <w:r w:rsidR="0010527A" w:rsidRPr="000E6384">
        <w:rPr>
          <w:rFonts w:ascii="Times New Roman" w:eastAsia="Times New Roman" w:hAnsi="Times New Roman" w:cs="Times New Roman"/>
          <w:sz w:val="28"/>
          <w:szCs w:val="28"/>
          <w:lang w:val="kk-KZ" w:eastAsia="ru-RU"/>
        </w:rPr>
        <w:t xml:space="preserve">дердің </w:t>
      </w:r>
      <w:r w:rsidRPr="000E6384">
        <w:rPr>
          <w:rFonts w:ascii="Times New Roman" w:eastAsia="Times New Roman" w:hAnsi="Times New Roman" w:cs="Times New Roman"/>
          <w:sz w:val="28"/>
          <w:szCs w:val="28"/>
          <w:lang w:val="kk-KZ" w:eastAsia="ru-RU"/>
        </w:rPr>
        <w:t xml:space="preserve">тезистері отырысты </w:t>
      </w:r>
      <w:r w:rsidR="0010527A" w:rsidRPr="000E6384">
        <w:rPr>
          <w:rFonts w:ascii="Times New Roman" w:eastAsia="Times New Roman" w:hAnsi="Times New Roman" w:cs="Times New Roman"/>
          <w:sz w:val="28"/>
          <w:szCs w:val="28"/>
          <w:lang w:val="kk-KZ" w:eastAsia="ru-RU"/>
        </w:rPr>
        <w:t>жүргізу</w:t>
      </w:r>
      <w:r w:rsidRPr="000E6384">
        <w:rPr>
          <w:rFonts w:ascii="Times New Roman" w:eastAsia="Times New Roman" w:hAnsi="Times New Roman" w:cs="Times New Roman"/>
          <w:sz w:val="28"/>
          <w:szCs w:val="28"/>
          <w:lang w:val="kk-KZ" w:eastAsia="ru-RU"/>
        </w:rPr>
        <w:t xml:space="preserve"> тәртібіне енгізілуі мүмкін.</w:t>
      </w:r>
    </w:p>
    <w:p w14:paraId="2AFB7CF6" w14:textId="0FB8BCBE" w:rsidR="007A3EB3" w:rsidRPr="000E6384" w:rsidRDefault="00466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007E13">
        <w:rPr>
          <w:rFonts w:ascii="Times New Roman" w:eastAsia="Times New Roman" w:hAnsi="Times New Roman" w:cs="Times New Roman"/>
          <w:sz w:val="28"/>
          <w:szCs w:val="28"/>
          <w:lang w:val="kk-KZ" w:eastAsia="ru-RU"/>
        </w:rPr>
        <w:t>1</w:t>
      </w:r>
      <w:r w:rsidR="007A3EB3" w:rsidRPr="000E6384">
        <w:rPr>
          <w:rFonts w:ascii="Times New Roman" w:eastAsia="Times New Roman" w:hAnsi="Times New Roman" w:cs="Times New Roman"/>
          <w:sz w:val="28"/>
          <w:szCs w:val="28"/>
          <w:lang w:val="kk-KZ" w:eastAsia="ru-RU"/>
        </w:rPr>
        <w:t xml:space="preserve">. Отырыстар </w:t>
      </w:r>
      <w:r w:rsidR="001F4861">
        <w:rPr>
          <w:rFonts w:ascii="Times New Roman" w:eastAsia="Times New Roman" w:hAnsi="Times New Roman" w:cs="Times New Roman"/>
          <w:sz w:val="28"/>
          <w:szCs w:val="28"/>
          <w:lang w:val="kk-KZ" w:eastAsia="ru-RU"/>
        </w:rPr>
        <w:t xml:space="preserve">Батыс </w:t>
      </w:r>
      <w:r w:rsidR="007A3EB3" w:rsidRPr="000E6384">
        <w:rPr>
          <w:rFonts w:ascii="Times New Roman" w:eastAsia="Times New Roman" w:hAnsi="Times New Roman" w:cs="Times New Roman"/>
          <w:sz w:val="28"/>
          <w:szCs w:val="28"/>
          <w:lang w:val="kk-KZ" w:eastAsia="ru-RU"/>
        </w:rPr>
        <w:t xml:space="preserve">Қазақстан </w:t>
      </w:r>
      <w:r w:rsidR="001F4861">
        <w:rPr>
          <w:rFonts w:ascii="Times New Roman" w:eastAsia="Times New Roman" w:hAnsi="Times New Roman" w:cs="Times New Roman"/>
          <w:sz w:val="28"/>
          <w:szCs w:val="28"/>
          <w:lang w:val="kk-KZ" w:eastAsia="ru-RU"/>
        </w:rPr>
        <w:t>облы</w:t>
      </w:r>
      <w:r w:rsidR="007A3EB3" w:rsidRPr="000E6384">
        <w:rPr>
          <w:rFonts w:ascii="Times New Roman" w:eastAsia="Times New Roman" w:hAnsi="Times New Roman" w:cs="Times New Roman"/>
          <w:sz w:val="28"/>
          <w:szCs w:val="28"/>
          <w:lang w:val="kk-KZ" w:eastAsia="ru-RU"/>
        </w:rPr>
        <w:t xml:space="preserve">сының және басқа </w:t>
      </w:r>
      <w:r w:rsidR="0010527A" w:rsidRPr="000E6384">
        <w:rPr>
          <w:rFonts w:ascii="Times New Roman" w:eastAsia="Times New Roman" w:hAnsi="Times New Roman" w:cs="Times New Roman"/>
          <w:sz w:val="28"/>
          <w:szCs w:val="28"/>
          <w:lang w:val="kk-KZ" w:eastAsia="ru-RU"/>
        </w:rPr>
        <w:t xml:space="preserve">да </w:t>
      </w:r>
      <w:r w:rsidR="007A3EB3" w:rsidRPr="000E6384">
        <w:rPr>
          <w:rFonts w:ascii="Times New Roman" w:eastAsia="Times New Roman" w:hAnsi="Times New Roman" w:cs="Times New Roman"/>
          <w:sz w:val="28"/>
          <w:szCs w:val="28"/>
          <w:lang w:val="kk-KZ" w:eastAsia="ru-RU"/>
        </w:rPr>
        <w:t xml:space="preserve">мемлекеттердің мемлекеттік органдарымен бірлесіп, сондай-ақ </w:t>
      </w:r>
      <w:r w:rsidR="00E95008">
        <w:rPr>
          <w:rFonts w:ascii="Times New Roman" w:eastAsia="Times New Roman" w:hAnsi="Times New Roman" w:cs="Times New Roman"/>
          <w:sz w:val="28"/>
          <w:szCs w:val="28"/>
          <w:lang w:val="kk-KZ" w:eastAsia="ru-RU"/>
        </w:rPr>
        <w:t xml:space="preserve">Тексеру комиссиясы </w:t>
      </w:r>
      <w:r w:rsidR="00F9486C" w:rsidRPr="000E6384">
        <w:rPr>
          <w:rFonts w:ascii="Times New Roman" w:eastAsia="Times New Roman" w:hAnsi="Times New Roman" w:cs="Times New Roman"/>
          <w:sz w:val="28"/>
          <w:szCs w:val="28"/>
          <w:lang w:val="kk-KZ" w:eastAsia="ru-RU"/>
        </w:rPr>
        <w:t>Т</w:t>
      </w:r>
      <w:r w:rsidR="007A3EB3" w:rsidRPr="000E6384">
        <w:rPr>
          <w:rFonts w:ascii="Times New Roman" w:eastAsia="Times New Roman" w:hAnsi="Times New Roman" w:cs="Times New Roman"/>
          <w:sz w:val="28"/>
          <w:szCs w:val="28"/>
          <w:lang w:val="kk-KZ" w:eastAsia="ru-RU"/>
        </w:rPr>
        <w:t xml:space="preserve">өрағасының келісімі бойынша БАҚ өкілдерінің қатысуымен, </w:t>
      </w:r>
      <w:r w:rsidR="0010527A" w:rsidRPr="000E6384">
        <w:rPr>
          <w:rFonts w:ascii="Times New Roman" w:eastAsia="Times New Roman" w:hAnsi="Times New Roman" w:cs="Times New Roman"/>
          <w:sz w:val="28"/>
          <w:szCs w:val="28"/>
          <w:lang w:val="kk-KZ" w:eastAsia="ru-RU"/>
        </w:rPr>
        <w:t>с</w:t>
      </w:r>
      <w:r w:rsidR="007A3EB3" w:rsidRPr="000E6384">
        <w:rPr>
          <w:rFonts w:ascii="Times New Roman" w:eastAsia="Times New Roman" w:hAnsi="Times New Roman" w:cs="Times New Roman"/>
          <w:sz w:val="28"/>
          <w:szCs w:val="28"/>
          <w:lang w:val="kk-KZ" w:eastAsia="ru-RU"/>
        </w:rPr>
        <w:t>оның ішінде бейнеконференцбайланыс арқылы өткізілуі мүмкін.</w:t>
      </w:r>
    </w:p>
    <w:p w14:paraId="0CF5A158" w14:textId="41B6F561" w:rsidR="007A3EB3" w:rsidRPr="000E6384" w:rsidRDefault="007A3EB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Бірлескен тексеру жүргізілген жағдайда</w:t>
      </w:r>
      <w:r w:rsidR="0010527A" w:rsidRPr="000E6384">
        <w:rPr>
          <w:rFonts w:ascii="Times New Roman" w:eastAsia="Times New Roman" w:hAnsi="Times New Roman" w:cs="Times New Roman"/>
          <w:sz w:val="28"/>
          <w:szCs w:val="28"/>
          <w:lang w:val="kk-KZ" w:eastAsia="ru-RU"/>
        </w:rPr>
        <w:t>,</w:t>
      </w:r>
      <w:r w:rsidRPr="000E6384">
        <w:rPr>
          <w:rFonts w:ascii="Times New Roman" w:eastAsia="Times New Roman" w:hAnsi="Times New Roman" w:cs="Times New Roman"/>
          <w:sz w:val="28"/>
          <w:szCs w:val="28"/>
          <w:lang w:val="kk-KZ" w:eastAsia="ru-RU"/>
        </w:rPr>
        <w:t xml:space="preserve"> отырысқа мемлекеттік аудит</w:t>
      </w:r>
      <w:r w:rsidR="0010527A" w:rsidRPr="000E6384">
        <w:rPr>
          <w:rFonts w:ascii="Times New Roman" w:eastAsia="Times New Roman" w:hAnsi="Times New Roman" w:cs="Times New Roman"/>
          <w:sz w:val="28"/>
          <w:szCs w:val="28"/>
          <w:lang w:val="kk-KZ" w:eastAsia="ru-RU"/>
        </w:rPr>
        <w:t>ті</w:t>
      </w:r>
      <w:r w:rsidRPr="000E6384">
        <w:rPr>
          <w:rFonts w:ascii="Times New Roman" w:eastAsia="Times New Roman" w:hAnsi="Times New Roman" w:cs="Times New Roman"/>
          <w:sz w:val="28"/>
          <w:szCs w:val="28"/>
          <w:lang w:val="kk-KZ" w:eastAsia="ru-RU"/>
        </w:rPr>
        <w:t xml:space="preserve"> жүргізуге қатысқан мемлекеттік органдардың өкілдері қатысады.</w:t>
      </w:r>
    </w:p>
    <w:p w14:paraId="463B5462" w14:textId="2F304A0A" w:rsidR="007A3EB3" w:rsidRPr="000E6384" w:rsidRDefault="00466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AF2C94">
        <w:rPr>
          <w:rFonts w:ascii="Times New Roman" w:eastAsia="Times New Roman" w:hAnsi="Times New Roman" w:cs="Times New Roman"/>
          <w:sz w:val="28"/>
          <w:szCs w:val="28"/>
          <w:lang w:val="kk-KZ" w:eastAsia="ru-RU"/>
        </w:rPr>
        <w:t>2</w:t>
      </w:r>
      <w:r w:rsidR="007A3EB3" w:rsidRPr="000E6384">
        <w:rPr>
          <w:rFonts w:ascii="Times New Roman" w:eastAsia="Times New Roman" w:hAnsi="Times New Roman" w:cs="Times New Roman"/>
          <w:sz w:val="28"/>
          <w:szCs w:val="28"/>
          <w:lang w:val="kk-KZ" w:eastAsia="ru-RU"/>
        </w:rPr>
        <w:t xml:space="preserve">. </w:t>
      </w:r>
      <w:r w:rsidR="0010527A" w:rsidRPr="000E6384">
        <w:rPr>
          <w:rFonts w:ascii="Times New Roman" w:eastAsia="Times New Roman" w:hAnsi="Times New Roman" w:cs="Times New Roman"/>
          <w:sz w:val="28"/>
          <w:szCs w:val="28"/>
          <w:lang w:val="kk-KZ" w:eastAsia="ru-RU"/>
        </w:rPr>
        <w:t>Талқылануы мемлекеттік аудит және қаржылық бақылау объектісі өкілдерінің қатысуын талап етпейтін мемлекеттік аудит материалдары бойынша отырыстар олардың қатысуынсыз өткізілуі мүмкін</w:t>
      </w:r>
      <w:r w:rsidR="007A3EB3" w:rsidRPr="000E6384">
        <w:rPr>
          <w:rFonts w:ascii="Times New Roman" w:eastAsia="Times New Roman" w:hAnsi="Times New Roman" w:cs="Times New Roman"/>
          <w:sz w:val="28"/>
          <w:szCs w:val="28"/>
          <w:lang w:val="kk-KZ" w:eastAsia="ru-RU"/>
        </w:rPr>
        <w:t>.</w:t>
      </w:r>
    </w:p>
    <w:p w14:paraId="54BC897D" w14:textId="38D90EF6" w:rsidR="002E2EBB" w:rsidRPr="000E6384" w:rsidRDefault="00466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AF2C94">
        <w:rPr>
          <w:rFonts w:ascii="Times New Roman" w:eastAsia="Times New Roman" w:hAnsi="Times New Roman" w:cs="Times New Roman"/>
          <w:sz w:val="28"/>
          <w:szCs w:val="28"/>
          <w:lang w:val="kk-KZ" w:eastAsia="ru-RU"/>
        </w:rPr>
        <w:t>3</w:t>
      </w:r>
      <w:r w:rsidR="007A3EB3" w:rsidRPr="000E6384">
        <w:rPr>
          <w:rFonts w:ascii="Times New Roman" w:eastAsia="Times New Roman" w:hAnsi="Times New Roman" w:cs="Times New Roman"/>
          <w:sz w:val="28"/>
          <w:szCs w:val="28"/>
          <w:lang w:val="kk-KZ" w:eastAsia="ru-RU"/>
        </w:rPr>
        <w:t xml:space="preserve">. </w:t>
      </w:r>
      <w:r w:rsidR="002E2EBB" w:rsidRPr="000E6384">
        <w:rPr>
          <w:rFonts w:ascii="Times New Roman" w:eastAsia="Times New Roman" w:hAnsi="Times New Roman" w:cs="Times New Roman"/>
          <w:sz w:val="28"/>
          <w:szCs w:val="28"/>
          <w:lang w:val="kk-KZ" w:eastAsia="ru-RU"/>
        </w:rPr>
        <w:t xml:space="preserve">Мемлекеттік аудит бойынша даулы мәселелер болған жағдайда, мемлекеттік аудитті, құқықтық қамтамасыз етуді және сапа бақылауын жүргізуге жауапты </w:t>
      </w:r>
      <w:r w:rsidR="001F4861">
        <w:rPr>
          <w:rFonts w:ascii="Times New Roman" w:eastAsia="Times New Roman" w:hAnsi="Times New Roman" w:cs="Times New Roman"/>
          <w:sz w:val="28"/>
          <w:szCs w:val="28"/>
          <w:lang w:val="kk-KZ" w:eastAsia="ru-RU"/>
        </w:rPr>
        <w:t>Тексеру комиссиясының</w:t>
      </w:r>
      <w:r w:rsidR="001F4861" w:rsidRPr="000E6384">
        <w:rPr>
          <w:rFonts w:ascii="Times New Roman" w:eastAsia="Times New Roman" w:hAnsi="Times New Roman" w:cs="Times New Roman"/>
          <w:sz w:val="28"/>
          <w:szCs w:val="28"/>
          <w:lang w:val="kk-KZ" w:eastAsia="ru-RU"/>
        </w:rPr>
        <w:t xml:space="preserve"> </w:t>
      </w:r>
      <w:r w:rsidR="002E2EBB" w:rsidRPr="000E6384">
        <w:rPr>
          <w:rFonts w:ascii="Times New Roman" w:eastAsia="Times New Roman" w:hAnsi="Times New Roman" w:cs="Times New Roman"/>
          <w:sz w:val="28"/>
          <w:szCs w:val="28"/>
          <w:lang w:val="kk-KZ" w:eastAsia="ru-RU"/>
        </w:rPr>
        <w:t>мүшелерімен және құрылымдық бөлімшелермен алдын ала талқылау жүргізіледі.</w:t>
      </w:r>
    </w:p>
    <w:p w14:paraId="0549C680" w14:textId="4D30E5E9" w:rsidR="002E2EBB" w:rsidRPr="000E6384" w:rsidRDefault="002E2EBB"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Даулы мәселелерді алдын ала талқылау қорытындылары бойынша келіспеушіліктер болған жағдайда, отырысқа қатысушы ерекше пікірін білдіре алады, ол мемлекеттік аудит материалдарына қоса беріледі және </w:t>
      </w:r>
      <w:r w:rsidR="001F4861">
        <w:rPr>
          <w:rFonts w:ascii="Times New Roman" w:eastAsia="Times New Roman" w:hAnsi="Times New Roman" w:cs="Times New Roman"/>
          <w:sz w:val="28"/>
          <w:szCs w:val="28"/>
          <w:lang w:val="kk-KZ" w:eastAsia="ru-RU"/>
        </w:rPr>
        <w:t>Тексеру комиссиясының</w:t>
      </w:r>
      <w:r w:rsidR="001F4861"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отырысына шығарылады.</w:t>
      </w:r>
    </w:p>
    <w:p w14:paraId="2529DC85" w14:textId="672B93D0" w:rsidR="0043220F" w:rsidRPr="000E6384" w:rsidRDefault="00466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w:t>
      </w:r>
      <w:r w:rsidR="00AF2C94">
        <w:rPr>
          <w:rFonts w:ascii="Times New Roman" w:eastAsia="Times New Roman" w:hAnsi="Times New Roman" w:cs="Times New Roman"/>
          <w:sz w:val="28"/>
          <w:szCs w:val="28"/>
          <w:lang w:val="kk-KZ" w:eastAsia="ru-RU"/>
        </w:rPr>
        <w:t>4</w:t>
      </w:r>
      <w:r w:rsidR="00EE3238" w:rsidRPr="000E6384">
        <w:rPr>
          <w:rFonts w:ascii="Times New Roman" w:eastAsia="Times New Roman" w:hAnsi="Times New Roman" w:cs="Times New Roman"/>
          <w:sz w:val="28"/>
          <w:szCs w:val="28"/>
          <w:lang w:val="kk-KZ" w:eastAsia="ru-RU"/>
        </w:rPr>
        <w:t xml:space="preserve">. </w:t>
      </w:r>
      <w:r w:rsidR="0043220F" w:rsidRPr="000E6384">
        <w:rPr>
          <w:rFonts w:ascii="Times New Roman" w:eastAsia="Times New Roman" w:hAnsi="Times New Roman" w:cs="Times New Roman"/>
          <w:sz w:val="28"/>
          <w:szCs w:val="28"/>
          <w:lang w:val="kk-KZ" w:eastAsia="ru-RU"/>
        </w:rPr>
        <w:t xml:space="preserve">Өткізілген отырыстың нәтижелері бойынша аудиторлық іс-шараны жүргізуге жауапты құрылымдық бөлімше хаттаманың жобасын пысықтайды, мүдделі құрылымдық бөлімшелермен, </w:t>
      </w:r>
      <w:r w:rsidR="001F4861">
        <w:rPr>
          <w:rFonts w:ascii="Times New Roman" w:eastAsia="Times New Roman" w:hAnsi="Times New Roman" w:cs="Times New Roman"/>
          <w:sz w:val="28"/>
          <w:szCs w:val="28"/>
          <w:lang w:val="kk-KZ" w:eastAsia="ru-RU"/>
        </w:rPr>
        <w:t>Тексеру комиссиясының</w:t>
      </w:r>
      <w:r w:rsidR="001F4861" w:rsidRPr="000E6384">
        <w:rPr>
          <w:rFonts w:ascii="Times New Roman" w:eastAsia="Times New Roman" w:hAnsi="Times New Roman" w:cs="Times New Roman"/>
          <w:sz w:val="28"/>
          <w:szCs w:val="28"/>
          <w:lang w:val="kk-KZ" w:eastAsia="ru-RU"/>
        </w:rPr>
        <w:t xml:space="preserve"> </w:t>
      </w:r>
      <w:r w:rsidR="0043220F" w:rsidRPr="000E6384">
        <w:rPr>
          <w:rFonts w:ascii="Times New Roman" w:eastAsia="Times New Roman" w:hAnsi="Times New Roman" w:cs="Times New Roman"/>
          <w:sz w:val="28"/>
          <w:szCs w:val="28"/>
          <w:lang w:val="kk-KZ" w:eastAsia="ru-RU"/>
        </w:rPr>
        <w:t xml:space="preserve">мүшелерімен келісіп, оны отырыс өткізілген күннен бастап бір жұмыс күні ішінде </w:t>
      </w:r>
      <w:r w:rsidR="001F4861">
        <w:rPr>
          <w:rFonts w:ascii="Times New Roman" w:eastAsia="Times New Roman" w:hAnsi="Times New Roman" w:cs="Times New Roman"/>
          <w:sz w:val="28"/>
          <w:szCs w:val="28"/>
          <w:lang w:val="kk-KZ" w:eastAsia="ru-RU"/>
        </w:rPr>
        <w:t>Тексеру комиссиясының</w:t>
      </w:r>
      <w:r w:rsidR="001F4861" w:rsidRPr="000E6384">
        <w:rPr>
          <w:rFonts w:ascii="Times New Roman" w:eastAsia="Times New Roman" w:hAnsi="Times New Roman" w:cs="Times New Roman"/>
          <w:sz w:val="28"/>
          <w:szCs w:val="28"/>
          <w:lang w:val="kk-KZ" w:eastAsia="ru-RU"/>
        </w:rPr>
        <w:t xml:space="preserve"> </w:t>
      </w:r>
      <w:r w:rsidR="0043220F" w:rsidRPr="000E6384">
        <w:rPr>
          <w:rFonts w:ascii="Times New Roman" w:eastAsia="Times New Roman" w:hAnsi="Times New Roman" w:cs="Times New Roman"/>
          <w:sz w:val="28"/>
          <w:szCs w:val="28"/>
          <w:lang w:val="kk-KZ" w:eastAsia="ru-RU"/>
        </w:rPr>
        <w:t>Төрағасына қол қоюға енгізеді</w:t>
      </w:r>
      <w:r w:rsidR="00A72891" w:rsidRPr="000E6384">
        <w:rPr>
          <w:rFonts w:ascii="Times New Roman" w:eastAsia="Times New Roman" w:hAnsi="Times New Roman" w:cs="Times New Roman"/>
          <w:sz w:val="28"/>
          <w:szCs w:val="28"/>
          <w:lang w:val="kk-KZ" w:eastAsia="ru-RU"/>
        </w:rPr>
        <w:t>.</w:t>
      </w:r>
    </w:p>
    <w:p w14:paraId="7849668F" w14:textId="0800549B" w:rsidR="00A72891" w:rsidRPr="000E6384" w:rsidRDefault="00466060"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12</w:t>
      </w:r>
      <w:r w:rsidR="00AF2C94">
        <w:rPr>
          <w:rFonts w:ascii="Times New Roman" w:eastAsia="Times New Roman" w:hAnsi="Times New Roman" w:cs="Times New Roman"/>
          <w:sz w:val="28"/>
          <w:szCs w:val="28"/>
          <w:lang w:val="kk-KZ" w:eastAsia="ru-RU"/>
        </w:rPr>
        <w:t>5</w:t>
      </w:r>
      <w:r w:rsidR="007A3EB3" w:rsidRPr="000E6384">
        <w:rPr>
          <w:rFonts w:ascii="Times New Roman" w:eastAsia="Times New Roman" w:hAnsi="Times New Roman" w:cs="Times New Roman"/>
          <w:sz w:val="28"/>
          <w:szCs w:val="28"/>
          <w:lang w:val="kk-KZ" w:eastAsia="ru-RU"/>
        </w:rPr>
        <w:t xml:space="preserve">. </w:t>
      </w:r>
      <w:r w:rsidR="00A72891" w:rsidRPr="000E6384">
        <w:rPr>
          <w:rFonts w:ascii="Times New Roman" w:eastAsia="Times New Roman" w:hAnsi="Times New Roman" w:cs="Times New Roman"/>
          <w:sz w:val="28"/>
          <w:szCs w:val="28"/>
          <w:lang w:val="kk-KZ" w:eastAsia="ru-RU"/>
        </w:rPr>
        <w:t xml:space="preserve">Аудиторлық іс-шараны жүргізуге жауапты құрылымдық бөлімше дайындаған қаулының, аудиторлық қорытындының, жоспарлы тәртіппен бағалау бойынша тексеру нәтижелері бойынша қорытындының, жиынтық тізілімнің, жиынтық кестенің, </w:t>
      </w:r>
      <w:r w:rsidR="00BB571F">
        <w:rPr>
          <w:rFonts w:ascii="Times New Roman" w:eastAsia="Times New Roman" w:hAnsi="Times New Roman" w:cs="Times New Roman"/>
          <w:sz w:val="28"/>
          <w:szCs w:val="28"/>
          <w:lang w:val="kk-KZ" w:eastAsia="ru-RU"/>
        </w:rPr>
        <w:t>Тексеру комиссиясының</w:t>
      </w:r>
      <w:r w:rsidR="00BB571F" w:rsidRPr="000E6384">
        <w:rPr>
          <w:rFonts w:ascii="Times New Roman" w:eastAsia="Times New Roman" w:hAnsi="Times New Roman" w:cs="Times New Roman"/>
          <w:sz w:val="28"/>
          <w:szCs w:val="28"/>
          <w:lang w:val="kk-KZ" w:eastAsia="ru-RU"/>
        </w:rPr>
        <w:t xml:space="preserve"> </w:t>
      </w:r>
      <w:r w:rsidR="00A72891" w:rsidRPr="000E6384">
        <w:rPr>
          <w:rFonts w:ascii="Times New Roman" w:eastAsia="Times New Roman" w:hAnsi="Times New Roman" w:cs="Times New Roman"/>
          <w:sz w:val="28"/>
          <w:szCs w:val="28"/>
          <w:lang w:val="kk-KZ" w:eastAsia="ru-RU"/>
        </w:rPr>
        <w:t xml:space="preserve">нұсқамаларының жобалары үш жұмыс күні ішінде отырыстың нәтижелері ескеріле отырып пысықталады және кейіннен </w:t>
      </w:r>
      <w:r w:rsidR="00BB571F">
        <w:rPr>
          <w:rFonts w:ascii="Times New Roman" w:eastAsia="Times New Roman" w:hAnsi="Times New Roman" w:cs="Times New Roman"/>
          <w:sz w:val="28"/>
          <w:szCs w:val="28"/>
          <w:lang w:val="kk-KZ" w:eastAsia="ru-RU"/>
        </w:rPr>
        <w:t>Тексеру комиссиясының</w:t>
      </w:r>
      <w:r w:rsidR="00BB571F" w:rsidRPr="000E6384">
        <w:rPr>
          <w:rFonts w:ascii="Times New Roman" w:eastAsia="Times New Roman" w:hAnsi="Times New Roman" w:cs="Times New Roman"/>
          <w:sz w:val="28"/>
          <w:szCs w:val="28"/>
          <w:lang w:val="kk-KZ" w:eastAsia="ru-RU"/>
        </w:rPr>
        <w:t xml:space="preserve"> </w:t>
      </w:r>
      <w:r w:rsidR="00A72891" w:rsidRPr="000E6384">
        <w:rPr>
          <w:rFonts w:ascii="Times New Roman" w:eastAsia="Times New Roman" w:hAnsi="Times New Roman" w:cs="Times New Roman"/>
          <w:sz w:val="28"/>
          <w:szCs w:val="28"/>
          <w:lang w:val="kk-KZ" w:eastAsia="ru-RU"/>
        </w:rPr>
        <w:t>Төрағасына енгізіледі.</w:t>
      </w:r>
    </w:p>
    <w:p w14:paraId="690131AE" w14:textId="5741F93F" w:rsidR="00A72891" w:rsidRPr="000E6384" w:rsidRDefault="008866D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Мемлекеттік аудит объектілері ұсынған материалдарды қосымша зерделеуді немесе қосымша сұрау салулар жіберу қажеттілігін талап ететін жағдайларда</w:t>
      </w:r>
      <w:r w:rsidR="00A72891" w:rsidRPr="000E6384">
        <w:rPr>
          <w:rFonts w:ascii="Times New Roman" w:eastAsia="Times New Roman" w:hAnsi="Times New Roman" w:cs="Times New Roman"/>
          <w:sz w:val="28"/>
          <w:szCs w:val="28"/>
          <w:lang w:val="kk-KZ" w:eastAsia="ru-RU"/>
        </w:rPr>
        <w:t>,</w:t>
      </w:r>
      <w:r w:rsidRPr="000E6384">
        <w:rPr>
          <w:rFonts w:ascii="Times New Roman" w:eastAsia="Times New Roman" w:hAnsi="Times New Roman" w:cs="Times New Roman"/>
          <w:sz w:val="28"/>
          <w:szCs w:val="28"/>
          <w:lang w:val="kk-KZ" w:eastAsia="ru-RU"/>
        </w:rPr>
        <w:t xml:space="preserve"> осы тармақтың бірінші бөлігінде көрсетілген мерзім </w:t>
      </w:r>
      <w:r w:rsidR="00BB571F">
        <w:rPr>
          <w:rFonts w:ascii="Times New Roman" w:eastAsia="Times New Roman" w:hAnsi="Times New Roman" w:cs="Times New Roman"/>
          <w:sz w:val="28"/>
          <w:szCs w:val="28"/>
          <w:lang w:val="kk-KZ" w:eastAsia="ru-RU"/>
        </w:rPr>
        <w:t xml:space="preserve">Тексеру комиссиясы </w:t>
      </w:r>
      <w:r w:rsidRPr="000E6384">
        <w:rPr>
          <w:rFonts w:ascii="Times New Roman" w:eastAsia="Times New Roman" w:hAnsi="Times New Roman" w:cs="Times New Roman"/>
          <w:sz w:val="28"/>
          <w:szCs w:val="28"/>
          <w:lang w:val="kk-KZ" w:eastAsia="ru-RU"/>
        </w:rPr>
        <w:t>Төрағасының келісімі бойынша ұзартылады.</w:t>
      </w:r>
    </w:p>
    <w:p w14:paraId="3DFA6EF9" w14:textId="29CCC8A3" w:rsidR="00AC6F00" w:rsidRPr="000E6384" w:rsidRDefault="00AF2C9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126</w:t>
      </w:r>
      <w:r w:rsidR="007A3EB3" w:rsidRPr="000E6384">
        <w:rPr>
          <w:rFonts w:ascii="Times New Roman" w:eastAsia="Times New Roman" w:hAnsi="Times New Roman" w:cs="Times New Roman"/>
          <w:sz w:val="28"/>
          <w:szCs w:val="28"/>
          <w:lang w:val="kk-KZ" w:eastAsia="ru-RU"/>
        </w:rPr>
        <w:t xml:space="preserve">. </w:t>
      </w:r>
      <w:r w:rsidR="008866DF" w:rsidRPr="000E6384">
        <w:rPr>
          <w:rFonts w:ascii="Times New Roman" w:eastAsia="Times New Roman" w:hAnsi="Times New Roman" w:cs="Times New Roman"/>
          <w:sz w:val="28"/>
          <w:szCs w:val="28"/>
          <w:lang w:val="kk-KZ" w:eastAsia="ru-RU"/>
        </w:rPr>
        <w:t xml:space="preserve">Мемлекеттік аудиттің қорытындыларын қарау кезінде </w:t>
      </w:r>
      <w:r w:rsidR="004222D8">
        <w:rPr>
          <w:rFonts w:ascii="Times New Roman" w:eastAsia="Times New Roman" w:hAnsi="Times New Roman" w:cs="Times New Roman"/>
          <w:sz w:val="28"/>
          <w:szCs w:val="28"/>
          <w:lang w:val="kk-KZ" w:eastAsia="ru-RU"/>
        </w:rPr>
        <w:t>Тексеру комиссиясының</w:t>
      </w:r>
      <w:r w:rsidR="008866DF" w:rsidRPr="000E6384">
        <w:rPr>
          <w:rFonts w:ascii="Times New Roman" w:eastAsia="Times New Roman" w:hAnsi="Times New Roman" w:cs="Times New Roman"/>
          <w:sz w:val="28"/>
          <w:szCs w:val="28"/>
          <w:lang w:val="kk-KZ" w:eastAsia="ru-RU"/>
        </w:rPr>
        <w:t xml:space="preserve"> мүшелері ерекше пікір білдіре алады, ол жазбаша түрде ресімдел</w:t>
      </w:r>
      <w:r w:rsidR="00A72891" w:rsidRPr="000E6384">
        <w:rPr>
          <w:rFonts w:ascii="Times New Roman" w:eastAsia="Times New Roman" w:hAnsi="Times New Roman" w:cs="Times New Roman"/>
          <w:sz w:val="28"/>
          <w:szCs w:val="28"/>
          <w:lang w:val="kk-KZ" w:eastAsia="ru-RU"/>
        </w:rPr>
        <w:t xml:space="preserve">іп, </w:t>
      </w:r>
      <w:r w:rsidR="008866DF" w:rsidRPr="000E6384">
        <w:rPr>
          <w:rFonts w:ascii="Times New Roman" w:eastAsia="Times New Roman" w:hAnsi="Times New Roman" w:cs="Times New Roman"/>
          <w:sz w:val="28"/>
          <w:szCs w:val="28"/>
          <w:lang w:val="kk-KZ" w:eastAsia="ru-RU"/>
        </w:rPr>
        <w:t xml:space="preserve">осы Регламенттің </w:t>
      </w:r>
      <w:r>
        <w:rPr>
          <w:rFonts w:ascii="Times New Roman" w:eastAsia="Times New Roman" w:hAnsi="Times New Roman" w:cs="Times New Roman"/>
          <w:sz w:val="28"/>
          <w:szCs w:val="28"/>
          <w:lang w:val="kk-KZ" w:eastAsia="ru-RU"/>
        </w:rPr>
        <w:t>125</w:t>
      </w:r>
      <w:r w:rsidR="008866DF" w:rsidRPr="000E6384">
        <w:rPr>
          <w:rFonts w:ascii="Times New Roman" w:eastAsia="Times New Roman" w:hAnsi="Times New Roman" w:cs="Times New Roman"/>
          <w:sz w:val="28"/>
          <w:szCs w:val="28"/>
          <w:lang w:val="kk-KZ" w:eastAsia="ru-RU"/>
        </w:rPr>
        <w:t xml:space="preserve">-тармағында көрсетілген мерзімде </w:t>
      </w:r>
      <w:r w:rsidR="004222D8">
        <w:rPr>
          <w:rFonts w:ascii="Times New Roman" w:eastAsia="Times New Roman" w:hAnsi="Times New Roman" w:cs="Times New Roman"/>
          <w:sz w:val="28"/>
          <w:szCs w:val="28"/>
          <w:lang w:val="kk-KZ" w:eastAsia="ru-RU"/>
        </w:rPr>
        <w:t xml:space="preserve">Тексеру комиссиясы </w:t>
      </w:r>
      <w:r w:rsidR="008866DF" w:rsidRPr="000E6384">
        <w:rPr>
          <w:rFonts w:ascii="Times New Roman" w:eastAsia="Times New Roman" w:hAnsi="Times New Roman" w:cs="Times New Roman"/>
          <w:sz w:val="28"/>
          <w:szCs w:val="28"/>
          <w:lang w:val="kk-KZ" w:eastAsia="ru-RU"/>
        </w:rPr>
        <w:t>қаулысының жобасына қоса беріледі.</w:t>
      </w:r>
    </w:p>
    <w:p w14:paraId="35F816AC" w14:textId="5167664E" w:rsidR="007A3EB3" w:rsidRPr="000E6384" w:rsidRDefault="00AF2C9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127</w:t>
      </w:r>
      <w:r w:rsidR="008866DF" w:rsidRPr="000E6384">
        <w:rPr>
          <w:rFonts w:ascii="Times New Roman" w:eastAsia="Times New Roman" w:hAnsi="Times New Roman" w:cs="Times New Roman"/>
          <w:sz w:val="28"/>
          <w:szCs w:val="28"/>
          <w:lang w:val="kk-KZ" w:eastAsia="ru-RU"/>
        </w:rPr>
        <w:t xml:space="preserve">. </w:t>
      </w:r>
      <w:r w:rsidR="004222D8">
        <w:rPr>
          <w:rFonts w:ascii="Times New Roman" w:eastAsia="Times New Roman" w:hAnsi="Times New Roman" w:cs="Times New Roman"/>
          <w:sz w:val="28"/>
          <w:szCs w:val="28"/>
          <w:lang w:val="kk-KZ" w:eastAsia="ru-RU"/>
        </w:rPr>
        <w:t xml:space="preserve">Тексеру комиссиясы </w:t>
      </w:r>
      <w:r w:rsidR="007A3EB3" w:rsidRPr="000E6384">
        <w:rPr>
          <w:rFonts w:ascii="Times New Roman" w:eastAsia="Times New Roman" w:hAnsi="Times New Roman" w:cs="Times New Roman"/>
          <w:sz w:val="28"/>
          <w:szCs w:val="28"/>
          <w:lang w:val="kk-KZ" w:eastAsia="ru-RU"/>
        </w:rPr>
        <w:t>Төрағасының тапсырмасы бойынша сырттай отырыс өткізілуі мүмкін.</w:t>
      </w:r>
    </w:p>
    <w:p w14:paraId="594C9496" w14:textId="47ACE998" w:rsidR="0035601E" w:rsidRPr="000E6384" w:rsidRDefault="00AF2C9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128</w:t>
      </w:r>
      <w:r w:rsidR="008866DF" w:rsidRPr="000E6384">
        <w:rPr>
          <w:rFonts w:ascii="Times New Roman" w:eastAsia="Times New Roman" w:hAnsi="Times New Roman" w:cs="Times New Roman"/>
          <w:sz w:val="28"/>
          <w:szCs w:val="28"/>
          <w:lang w:val="kk-KZ" w:eastAsia="ru-RU"/>
        </w:rPr>
        <w:t xml:space="preserve">. </w:t>
      </w:r>
      <w:r w:rsidR="004222D8">
        <w:rPr>
          <w:rFonts w:ascii="Times New Roman" w:eastAsia="Times New Roman" w:hAnsi="Times New Roman" w:cs="Times New Roman"/>
          <w:sz w:val="28"/>
          <w:szCs w:val="28"/>
          <w:lang w:val="kk-KZ" w:eastAsia="ru-RU"/>
        </w:rPr>
        <w:t>Тексеру комиссиясының</w:t>
      </w:r>
      <w:r w:rsidR="004222D8" w:rsidRPr="000E6384">
        <w:rPr>
          <w:rFonts w:ascii="Times New Roman" w:eastAsia="Times New Roman" w:hAnsi="Times New Roman" w:cs="Times New Roman"/>
          <w:sz w:val="28"/>
          <w:szCs w:val="28"/>
          <w:lang w:val="kk-KZ" w:eastAsia="ru-RU"/>
        </w:rPr>
        <w:t xml:space="preserve"> </w:t>
      </w:r>
      <w:r w:rsidR="008866DF" w:rsidRPr="000E6384">
        <w:rPr>
          <w:rFonts w:ascii="Times New Roman" w:eastAsia="Times New Roman" w:hAnsi="Times New Roman" w:cs="Times New Roman"/>
          <w:sz w:val="28"/>
          <w:szCs w:val="28"/>
          <w:lang w:val="kk-KZ" w:eastAsia="ru-RU"/>
        </w:rPr>
        <w:t xml:space="preserve">отырысында мәселелерді қарау нәтижелері бойынша шешім дауыс беру </w:t>
      </w:r>
      <w:r w:rsidR="00A72891" w:rsidRPr="000E6384">
        <w:rPr>
          <w:rFonts w:ascii="Times New Roman" w:eastAsia="Times New Roman" w:hAnsi="Times New Roman" w:cs="Times New Roman"/>
          <w:sz w:val="28"/>
          <w:szCs w:val="28"/>
          <w:lang w:val="kk-KZ" w:eastAsia="ru-RU"/>
        </w:rPr>
        <w:t>арқылы</w:t>
      </w:r>
      <w:r w:rsidR="008866DF" w:rsidRPr="000E6384">
        <w:rPr>
          <w:rFonts w:ascii="Times New Roman" w:eastAsia="Times New Roman" w:hAnsi="Times New Roman" w:cs="Times New Roman"/>
          <w:sz w:val="28"/>
          <w:szCs w:val="28"/>
          <w:lang w:val="kk-KZ" w:eastAsia="ru-RU"/>
        </w:rPr>
        <w:t xml:space="preserve"> қабылданады. </w:t>
      </w:r>
      <w:r w:rsidR="00A72891" w:rsidRPr="000E6384">
        <w:rPr>
          <w:rFonts w:ascii="Times New Roman" w:eastAsia="Times New Roman" w:hAnsi="Times New Roman" w:cs="Times New Roman"/>
          <w:sz w:val="28"/>
          <w:szCs w:val="28"/>
          <w:lang w:val="kk-KZ" w:eastAsia="ru-RU"/>
        </w:rPr>
        <w:t xml:space="preserve">Егер </w:t>
      </w:r>
      <w:r w:rsidR="004222D8">
        <w:rPr>
          <w:rFonts w:ascii="Times New Roman" w:eastAsia="Times New Roman" w:hAnsi="Times New Roman" w:cs="Times New Roman"/>
          <w:sz w:val="28"/>
          <w:szCs w:val="28"/>
          <w:lang w:val="kk-KZ" w:eastAsia="ru-RU"/>
        </w:rPr>
        <w:t xml:space="preserve">Тексеру комиссиясы </w:t>
      </w:r>
      <w:r w:rsidR="00A72891" w:rsidRPr="000E6384">
        <w:rPr>
          <w:rFonts w:ascii="Times New Roman" w:eastAsia="Times New Roman" w:hAnsi="Times New Roman" w:cs="Times New Roman"/>
          <w:sz w:val="28"/>
          <w:szCs w:val="28"/>
          <w:lang w:val="kk-KZ" w:eastAsia="ru-RU"/>
        </w:rPr>
        <w:t>мүшелерінің отырысқа қатысып отырғандар немесе сырттай дауыс беруге қатысқандар санының жартысынан астамы оған дауыс берсе, шешім қабылданды деп есептеледі. Дауыстар тең болған жағдайда, төрағалық етушінің дауысы шешуші болып табылады</w:t>
      </w:r>
      <w:r w:rsidR="008866DF" w:rsidRPr="000E6384">
        <w:rPr>
          <w:rFonts w:ascii="Times New Roman" w:eastAsia="Times New Roman" w:hAnsi="Times New Roman" w:cs="Times New Roman"/>
          <w:sz w:val="28"/>
          <w:szCs w:val="28"/>
          <w:lang w:val="kk-KZ" w:eastAsia="ru-RU"/>
        </w:rPr>
        <w:t>.</w:t>
      </w:r>
      <w:r w:rsidR="00C70F84" w:rsidRPr="000E6384">
        <w:rPr>
          <w:rFonts w:ascii="Times New Roman" w:eastAsia="Times New Roman" w:hAnsi="Times New Roman" w:cs="Times New Roman"/>
          <w:sz w:val="28"/>
          <w:szCs w:val="28"/>
          <w:lang w:val="kk-KZ" w:eastAsia="ru-RU"/>
        </w:rPr>
        <w:t xml:space="preserve"> </w:t>
      </w:r>
    </w:p>
    <w:p w14:paraId="4F9AB257" w14:textId="3B464101" w:rsidR="000B2DFE" w:rsidRPr="000E6384" w:rsidRDefault="00AF2C9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129</w:t>
      </w:r>
      <w:r w:rsidR="008866DF" w:rsidRPr="000E6384">
        <w:rPr>
          <w:rFonts w:ascii="Times New Roman" w:eastAsia="Times New Roman" w:hAnsi="Times New Roman" w:cs="Times New Roman"/>
          <w:sz w:val="28"/>
          <w:szCs w:val="28"/>
          <w:lang w:val="kk-KZ" w:eastAsia="ru-RU"/>
        </w:rPr>
        <w:t xml:space="preserve">. </w:t>
      </w:r>
      <w:r w:rsidR="004222D8">
        <w:rPr>
          <w:rFonts w:ascii="Times New Roman" w:eastAsia="Times New Roman" w:hAnsi="Times New Roman" w:cs="Times New Roman"/>
          <w:sz w:val="28"/>
          <w:szCs w:val="28"/>
          <w:lang w:val="kk-KZ" w:eastAsia="ru-RU"/>
        </w:rPr>
        <w:t>Т</w:t>
      </w:r>
      <w:r w:rsidR="008866DF" w:rsidRPr="000E6384">
        <w:rPr>
          <w:rFonts w:ascii="Times New Roman" w:eastAsia="Times New Roman" w:hAnsi="Times New Roman" w:cs="Times New Roman"/>
          <w:sz w:val="28"/>
          <w:szCs w:val="28"/>
          <w:lang w:val="kk-KZ" w:eastAsia="ru-RU"/>
        </w:rPr>
        <w:t xml:space="preserve">ексеруді жүргізуге жауапты құрылымдық бөлімше </w:t>
      </w:r>
      <w:r w:rsidR="00C70F84" w:rsidRPr="000E6384">
        <w:rPr>
          <w:rFonts w:ascii="Times New Roman" w:eastAsia="Times New Roman" w:hAnsi="Times New Roman" w:cs="Times New Roman"/>
          <w:sz w:val="28"/>
          <w:szCs w:val="28"/>
          <w:lang w:val="kk-KZ" w:eastAsia="ru-RU"/>
        </w:rPr>
        <w:t xml:space="preserve">отырыс өткізілгеннен кейін екі жұмыс күні ішінде </w:t>
      </w:r>
      <w:r w:rsidR="004222D8">
        <w:rPr>
          <w:rFonts w:ascii="Times New Roman" w:eastAsia="Times New Roman" w:hAnsi="Times New Roman" w:cs="Times New Roman"/>
          <w:sz w:val="28"/>
          <w:szCs w:val="28"/>
          <w:lang w:val="kk-KZ" w:eastAsia="ru-RU"/>
        </w:rPr>
        <w:t>Тексеру комиссиясының</w:t>
      </w:r>
      <w:r w:rsidR="004222D8" w:rsidRPr="000E6384">
        <w:rPr>
          <w:rFonts w:ascii="Times New Roman" w:eastAsia="Times New Roman" w:hAnsi="Times New Roman" w:cs="Times New Roman"/>
          <w:sz w:val="28"/>
          <w:szCs w:val="28"/>
          <w:lang w:val="kk-KZ" w:eastAsia="ru-RU"/>
        </w:rPr>
        <w:t xml:space="preserve"> </w:t>
      </w:r>
      <w:r w:rsidR="008866DF" w:rsidRPr="000E6384">
        <w:rPr>
          <w:rFonts w:ascii="Times New Roman" w:eastAsia="Times New Roman" w:hAnsi="Times New Roman" w:cs="Times New Roman"/>
          <w:sz w:val="28"/>
          <w:szCs w:val="28"/>
          <w:lang w:val="kk-KZ" w:eastAsia="ru-RU"/>
        </w:rPr>
        <w:t xml:space="preserve">қаулысын </w:t>
      </w:r>
      <w:r w:rsidR="00C70F84" w:rsidRPr="000E6384">
        <w:rPr>
          <w:rFonts w:ascii="Times New Roman" w:eastAsia="Times New Roman" w:hAnsi="Times New Roman" w:cs="Times New Roman"/>
          <w:sz w:val="28"/>
          <w:szCs w:val="28"/>
          <w:lang w:val="kk-KZ" w:eastAsia="ru-RU"/>
        </w:rPr>
        <w:t xml:space="preserve">Documentolog АЖ-да </w:t>
      </w:r>
      <w:r w:rsidR="008866DF" w:rsidRPr="000E6384">
        <w:rPr>
          <w:rFonts w:ascii="Times New Roman" w:eastAsia="Times New Roman" w:hAnsi="Times New Roman" w:cs="Times New Roman"/>
          <w:sz w:val="28"/>
          <w:szCs w:val="28"/>
          <w:lang w:val="kk-KZ" w:eastAsia="ru-RU"/>
        </w:rPr>
        <w:t xml:space="preserve">тіркеу үшін құжат айналымын жүргізуге жауапты құрылымдық бөлімшеге </w:t>
      </w:r>
      <w:r w:rsidR="00C70F84" w:rsidRPr="000E6384">
        <w:rPr>
          <w:rFonts w:ascii="Times New Roman" w:eastAsia="Times New Roman" w:hAnsi="Times New Roman" w:cs="Times New Roman"/>
          <w:sz w:val="28"/>
          <w:szCs w:val="28"/>
          <w:lang w:val="kk-KZ" w:eastAsia="ru-RU"/>
        </w:rPr>
        <w:t>жіберуді</w:t>
      </w:r>
      <w:r w:rsidR="008866DF" w:rsidRPr="000E6384">
        <w:rPr>
          <w:rFonts w:ascii="Times New Roman" w:eastAsia="Times New Roman" w:hAnsi="Times New Roman" w:cs="Times New Roman"/>
          <w:sz w:val="28"/>
          <w:szCs w:val="28"/>
          <w:lang w:val="kk-KZ" w:eastAsia="ru-RU"/>
        </w:rPr>
        <w:t xml:space="preserve"> қамтамасыз етеді.</w:t>
      </w:r>
    </w:p>
    <w:p w14:paraId="49FA0B74" w14:textId="69550CAD" w:rsidR="00495796" w:rsidRPr="000E6384" w:rsidRDefault="004222D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комиссиясының</w:t>
      </w:r>
      <w:r w:rsidRPr="000E6384">
        <w:rPr>
          <w:rFonts w:ascii="Times New Roman" w:eastAsia="Times New Roman" w:hAnsi="Times New Roman" w:cs="Times New Roman"/>
          <w:sz w:val="28"/>
          <w:szCs w:val="28"/>
          <w:lang w:val="kk-KZ" w:eastAsia="ru-RU"/>
        </w:rPr>
        <w:t xml:space="preserve"> </w:t>
      </w:r>
      <w:r w:rsidR="008866DF" w:rsidRPr="000E6384">
        <w:rPr>
          <w:rFonts w:ascii="Times New Roman" w:eastAsia="Times New Roman" w:hAnsi="Times New Roman" w:cs="Times New Roman"/>
          <w:sz w:val="28"/>
          <w:szCs w:val="28"/>
          <w:lang w:val="kk-KZ" w:eastAsia="ru-RU"/>
        </w:rPr>
        <w:t>қаулысын Documentolog АЖ-да тіркеуді құжат айналымын жүргіз</w:t>
      </w:r>
      <w:r w:rsidR="00674DCE" w:rsidRPr="000E6384">
        <w:rPr>
          <w:rFonts w:ascii="Times New Roman" w:eastAsia="Times New Roman" w:hAnsi="Times New Roman" w:cs="Times New Roman"/>
          <w:sz w:val="28"/>
          <w:szCs w:val="28"/>
          <w:lang w:val="kk-KZ" w:eastAsia="ru-RU"/>
        </w:rPr>
        <w:t xml:space="preserve">уге жауапты құрылымдық бөлімше </w:t>
      </w:r>
      <w:r>
        <w:rPr>
          <w:rFonts w:ascii="Times New Roman" w:eastAsia="Times New Roman" w:hAnsi="Times New Roman" w:cs="Times New Roman"/>
          <w:sz w:val="28"/>
          <w:szCs w:val="28"/>
          <w:lang w:val="kk-KZ" w:eastAsia="ru-RU"/>
        </w:rPr>
        <w:t>Тексеру комиссиясының</w:t>
      </w:r>
      <w:r w:rsidRPr="000E6384">
        <w:rPr>
          <w:rFonts w:ascii="Times New Roman" w:eastAsia="Times New Roman" w:hAnsi="Times New Roman" w:cs="Times New Roman"/>
          <w:sz w:val="28"/>
          <w:szCs w:val="28"/>
          <w:lang w:val="kk-KZ" w:eastAsia="ru-RU"/>
        </w:rPr>
        <w:t xml:space="preserve"> </w:t>
      </w:r>
      <w:r w:rsidR="00C70F84" w:rsidRPr="000E6384">
        <w:rPr>
          <w:rFonts w:ascii="Times New Roman" w:eastAsia="Times New Roman" w:hAnsi="Times New Roman" w:cs="Times New Roman"/>
          <w:sz w:val="28"/>
          <w:szCs w:val="28"/>
          <w:lang w:val="kk-KZ" w:eastAsia="ru-RU"/>
        </w:rPr>
        <w:t>отырысы</w:t>
      </w:r>
      <w:r w:rsidR="008866DF" w:rsidRPr="000E6384">
        <w:rPr>
          <w:rFonts w:ascii="Times New Roman" w:eastAsia="Times New Roman" w:hAnsi="Times New Roman" w:cs="Times New Roman"/>
          <w:sz w:val="28"/>
          <w:szCs w:val="28"/>
          <w:lang w:val="kk-KZ" w:eastAsia="ru-RU"/>
        </w:rPr>
        <w:t xml:space="preserve"> өткіз</w:t>
      </w:r>
      <w:r w:rsidR="00C70F84" w:rsidRPr="000E6384">
        <w:rPr>
          <w:rFonts w:ascii="Times New Roman" w:eastAsia="Times New Roman" w:hAnsi="Times New Roman" w:cs="Times New Roman"/>
          <w:sz w:val="28"/>
          <w:szCs w:val="28"/>
          <w:lang w:val="kk-KZ" w:eastAsia="ru-RU"/>
        </w:rPr>
        <w:t>ілген</w:t>
      </w:r>
      <w:r w:rsidR="008866DF" w:rsidRPr="000E6384">
        <w:rPr>
          <w:rFonts w:ascii="Times New Roman" w:eastAsia="Times New Roman" w:hAnsi="Times New Roman" w:cs="Times New Roman"/>
          <w:sz w:val="28"/>
          <w:szCs w:val="28"/>
          <w:lang w:val="kk-KZ" w:eastAsia="ru-RU"/>
        </w:rPr>
        <w:t xml:space="preserve"> күні жүргізеді.</w:t>
      </w:r>
    </w:p>
    <w:p w14:paraId="1C58602D" w14:textId="3A605768" w:rsidR="00674DCE" w:rsidRPr="000E6384" w:rsidRDefault="004222D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w:t>
      </w:r>
      <w:r w:rsidR="00C70F84" w:rsidRPr="000E6384">
        <w:rPr>
          <w:rFonts w:ascii="Times New Roman" w:eastAsia="Times New Roman" w:hAnsi="Times New Roman" w:cs="Times New Roman"/>
          <w:sz w:val="28"/>
          <w:szCs w:val="28"/>
          <w:lang w:val="kk-KZ" w:eastAsia="ru-RU"/>
        </w:rPr>
        <w:t>ексеруді жүргізуге жауапты құрылымдық бөлімше тіркеу күнінен бастап бір жұмыс күні ішінде құжат айналымын жүргізуге жауапты құрылымдық бөлімшеге тарату үшін материалдарды ұсынуды қамтамасыз етеді</w:t>
      </w:r>
      <w:r w:rsidR="00674DCE" w:rsidRPr="000E6384">
        <w:rPr>
          <w:rFonts w:ascii="Times New Roman" w:eastAsia="Times New Roman" w:hAnsi="Times New Roman" w:cs="Times New Roman"/>
          <w:sz w:val="28"/>
          <w:szCs w:val="28"/>
          <w:lang w:val="kk-KZ" w:eastAsia="ru-RU"/>
        </w:rPr>
        <w:t>.</w:t>
      </w:r>
      <w:r w:rsidR="00C70F84" w:rsidRPr="000E6384">
        <w:rPr>
          <w:rFonts w:ascii="Times New Roman" w:eastAsia="Times New Roman" w:hAnsi="Times New Roman" w:cs="Times New Roman"/>
          <w:sz w:val="28"/>
          <w:szCs w:val="28"/>
          <w:lang w:val="kk-KZ" w:eastAsia="ru-RU"/>
        </w:rPr>
        <w:t xml:space="preserve"> </w:t>
      </w:r>
    </w:p>
    <w:p w14:paraId="6887BB39" w14:textId="238C6D8F" w:rsidR="00C70F84" w:rsidRDefault="004222D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комиссиясының</w:t>
      </w:r>
      <w:r w:rsidR="00C70F84" w:rsidRPr="000E6384">
        <w:rPr>
          <w:rFonts w:ascii="Times New Roman" w:eastAsia="Times New Roman" w:hAnsi="Times New Roman" w:cs="Times New Roman"/>
          <w:sz w:val="28"/>
          <w:szCs w:val="28"/>
          <w:lang w:val="kk-KZ" w:eastAsia="ru-RU"/>
        </w:rPr>
        <w:t xml:space="preserve"> қаулылары аудиторлық қорытындымен </w:t>
      </w:r>
      <w:r>
        <w:rPr>
          <w:rFonts w:ascii="Times New Roman" w:eastAsia="Times New Roman" w:hAnsi="Times New Roman" w:cs="Times New Roman"/>
          <w:sz w:val="28"/>
          <w:szCs w:val="28"/>
          <w:lang w:val="kk-KZ" w:eastAsia="ru-RU"/>
        </w:rPr>
        <w:t>Тексеру комиссиясы</w:t>
      </w:r>
      <w:r w:rsidR="00C70F84" w:rsidRPr="000E6384">
        <w:rPr>
          <w:rFonts w:ascii="Times New Roman" w:eastAsia="Times New Roman" w:hAnsi="Times New Roman" w:cs="Times New Roman"/>
          <w:sz w:val="28"/>
          <w:szCs w:val="28"/>
          <w:lang w:val="kk-KZ" w:eastAsia="ru-RU"/>
        </w:rPr>
        <w:t xml:space="preserve"> Төрағасының шешімі бойынша толық көлемде </w:t>
      </w:r>
      <w:r w:rsidRPr="004222D8">
        <w:rPr>
          <w:rFonts w:ascii="Times New Roman" w:eastAsia="Times New Roman" w:hAnsi="Times New Roman" w:cs="Times New Roman"/>
          <w:sz w:val="28"/>
          <w:szCs w:val="28"/>
          <w:lang w:val="kk-KZ" w:eastAsia="ru-RU"/>
        </w:rPr>
        <w:t>Батыс Қазақстан облысының, Орал қаласының және аудандардың әкімдітеріне</w:t>
      </w:r>
      <w:r w:rsidR="00C70F84" w:rsidRPr="000E6384">
        <w:rPr>
          <w:rFonts w:ascii="Times New Roman" w:eastAsia="Times New Roman" w:hAnsi="Times New Roman" w:cs="Times New Roman"/>
          <w:sz w:val="28"/>
          <w:szCs w:val="28"/>
          <w:lang w:val="kk-KZ" w:eastAsia="ru-RU"/>
        </w:rPr>
        <w:t xml:space="preserve">, </w:t>
      </w:r>
      <w:r w:rsidRPr="004222D8">
        <w:rPr>
          <w:rFonts w:ascii="Times New Roman" w:eastAsia="Times New Roman" w:hAnsi="Times New Roman" w:cs="Times New Roman"/>
          <w:sz w:val="28"/>
          <w:szCs w:val="28"/>
          <w:lang w:val="kk-KZ" w:eastAsia="ru-RU"/>
        </w:rPr>
        <w:t>Батыс Қазақстан облысының, Орал қаласының және аудандардың мәслихаттары</w:t>
      </w:r>
      <w:r>
        <w:rPr>
          <w:rFonts w:ascii="Times New Roman" w:eastAsia="Times New Roman" w:hAnsi="Times New Roman" w:cs="Times New Roman"/>
          <w:sz w:val="28"/>
          <w:szCs w:val="28"/>
          <w:lang w:val="kk-KZ" w:eastAsia="ru-RU"/>
        </w:rPr>
        <w:t>на</w:t>
      </w:r>
      <w:r w:rsidR="00C70F84" w:rsidRPr="000E6384">
        <w:rPr>
          <w:rFonts w:ascii="Times New Roman" w:eastAsia="Times New Roman" w:hAnsi="Times New Roman" w:cs="Times New Roman"/>
          <w:sz w:val="28"/>
          <w:szCs w:val="28"/>
          <w:lang w:val="kk-KZ" w:eastAsia="ru-RU"/>
        </w:rPr>
        <w:t xml:space="preserve"> және құқық қорғау органдарына да жіберіледі.</w:t>
      </w:r>
    </w:p>
    <w:p w14:paraId="44F355FD" w14:textId="13D05D73" w:rsidR="00674DCE" w:rsidRPr="000E6384" w:rsidRDefault="004222D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Тексеру комиссиясы </w:t>
      </w:r>
      <w:r w:rsidR="00674DCE" w:rsidRPr="000E6384">
        <w:rPr>
          <w:rFonts w:ascii="Times New Roman" w:eastAsia="Times New Roman" w:hAnsi="Times New Roman" w:cs="Times New Roman"/>
          <w:sz w:val="28"/>
          <w:szCs w:val="28"/>
          <w:lang w:val="kk-KZ" w:eastAsia="ru-RU"/>
        </w:rPr>
        <w:t>отырысының әрбір қаулысы мен хаттамасына ағымдағы жылы оның бірінші отырысы өткізіл</w:t>
      </w:r>
      <w:r w:rsidR="00F8396F" w:rsidRPr="000E6384">
        <w:rPr>
          <w:rFonts w:ascii="Times New Roman" w:eastAsia="Times New Roman" w:hAnsi="Times New Roman" w:cs="Times New Roman"/>
          <w:sz w:val="28"/>
          <w:szCs w:val="28"/>
          <w:lang w:val="kk-KZ" w:eastAsia="ru-RU"/>
        </w:rPr>
        <w:t>геннен</w:t>
      </w:r>
      <w:r w:rsidR="00674DCE" w:rsidRPr="000E6384">
        <w:rPr>
          <w:rFonts w:ascii="Times New Roman" w:eastAsia="Times New Roman" w:hAnsi="Times New Roman" w:cs="Times New Roman"/>
          <w:sz w:val="28"/>
          <w:szCs w:val="28"/>
          <w:lang w:val="kk-KZ" w:eastAsia="ru-RU"/>
        </w:rPr>
        <w:t xml:space="preserve"> бастап </w:t>
      </w:r>
      <w:r w:rsidR="00F8396F" w:rsidRPr="000E6384">
        <w:rPr>
          <w:rFonts w:ascii="Times New Roman" w:eastAsia="Times New Roman" w:hAnsi="Times New Roman" w:cs="Times New Roman"/>
          <w:sz w:val="28"/>
          <w:szCs w:val="28"/>
          <w:lang w:val="kk-KZ" w:eastAsia="ru-RU"/>
        </w:rPr>
        <w:t>жалғасқан</w:t>
      </w:r>
      <w:r w:rsidR="00674DCE" w:rsidRPr="000E6384">
        <w:rPr>
          <w:rFonts w:ascii="Times New Roman" w:eastAsia="Times New Roman" w:hAnsi="Times New Roman" w:cs="Times New Roman"/>
          <w:sz w:val="28"/>
          <w:szCs w:val="28"/>
          <w:lang w:val="kk-KZ" w:eastAsia="ru-RU"/>
        </w:rPr>
        <w:t xml:space="preserve"> нөмірлеу беріледі.</w:t>
      </w:r>
    </w:p>
    <w:p w14:paraId="30848EBF" w14:textId="60AE6DDD" w:rsidR="00674DCE" w:rsidRPr="000E6384" w:rsidRDefault="00674DCE"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Әрбір аудиторлық іс-шараның қорытындысы бойынша іс-шараны </w:t>
      </w:r>
      <w:r w:rsidR="00F8396F" w:rsidRPr="000E6384">
        <w:rPr>
          <w:rFonts w:ascii="Times New Roman" w:eastAsia="Times New Roman" w:hAnsi="Times New Roman" w:cs="Times New Roman"/>
          <w:sz w:val="28"/>
          <w:szCs w:val="28"/>
          <w:lang w:val="kk-KZ" w:eastAsia="ru-RU"/>
        </w:rPr>
        <w:t>жүргізуге</w:t>
      </w:r>
      <w:r w:rsidRPr="000E6384">
        <w:rPr>
          <w:rFonts w:ascii="Times New Roman" w:eastAsia="Times New Roman" w:hAnsi="Times New Roman" w:cs="Times New Roman"/>
          <w:sz w:val="28"/>
          <w:szCs w:val="28"/>
          <w:lang w:val="kk-KZ" w:eastAsia="ru-RU"/>
        </w:rPr>
        <w:t xml:space="preserve"> жауапты құрылымдық бөлімше МАҚБ қағидаларының 3 және 4-тарауларына сәйкес қалыптастырылатын құжаттарды бірыңғай дерекқорды әкімшілендіруге жауапты құрылымдық бөлімшеге жібереді.</w:t>
      </w:r>
    </w:p>
    <w:p w14:paraId="5771A71A" w14:textId="6D455941" w:rsidR="0035601E" w:rsidRPr="000E6384" w:rsidRDefault="00AF2C9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130</w:t>
      </w:r>
      <w:r w:rsidR="00495796" w:rsidRPr="000E6384">
        <w:rPr>
          <w:rFonts w:ascii="Times New Roman" w:eastAsia="Times New Roman" w:hAnsi="Times New Roman" w:cs="Times New Roman"/>
          <w:sz w:val="28"/>
          <w:szCs w:val="28"/>
          <w:lang w:val="kk-KZ" w:eastAsia="ru-RU"/>
        </w:rPr>
        <w:t xml:space="preserve">. </w:t>
      </w:r>
      <w:r w:rsidR="00674DCE" w:rsidRPr="000E6384">
        <w:rPr>
          <w:rFonts w:ascii="Times New Roman" w:eastAsia="Times New Roman" w:hAnsi="Times New Roman" w:cs="Times New Roman"/>
          <w:sz w:val="28"/>
          <w:szCs w:val="28"/>
          <w:lang w:val="kk-KZ" w:eastAsia="ru-RU"/>
        </w:rPr>
        <w:t xml:space="preserve">Өткізілген отырыстың қорытындысы бойынша жұртшылықпен байланысты қамтамасыз етуге жауапты құрылымдық бөлімше </w:t>
      </w:r>
      <w:r w:rsidR="006A77F4">
        <w:rPr>
          <w:rFonts w:ascii="Times New Roman" w:eastAsia="Times New Roman" w:hAnsi="Times New Roman" w:cs="Times New Roman"/>
          <w:sz w:val="28"/>
          <w:szCs w:val="28"/>
          <w:lang w:val="kk-KZ" w:eastAsia="ru-RU"/>
        </w:rPr>
        <w:t>Тексеру комиссиясы</w:t>
      </w:r>
      <w:r w:rsidR="00674DCE" w:rsidRPr="000E6384">
        <w:rPr>
          <w:rFonts w:ascii="Times New Roman" w:eastAsia="Times New Roman" w:hAnsi="Times New Roman" w:cs="Times New Roman"/>
          <w:sz w:val="28"/>
          <w:szCs w:val="28"/>
          <w:lang w:val="kk-KZ" w:eastAsia="ru-RU"/>
        </w:rPr>
        <w:t xml:space="preserve"> </w:t>
      </w:r>
      <w:r w:rsidR="00F8396F" w:rsidRPr="000E6384">
        <w:rPr>
          <w:rFonts w:ascii="Times New Roman" w:eastAsia="Times New Roman" w:hAnsi="Times New Roman" w:cs="Times New Roman"/>
          <w:sz w:val="28"/>
          <w:szCs w:val="28"/>
          <w:lang w:val="kk-KZ" w:eastAsia="ru-RU"/>
        </w:rPr>
        <w:t xml:space="preserve">Төрағасының тапсырмасы бойынша </w:t>
      </w:r>
      <w:r w:rsidR="006A77F4">
        <w:rPr>
          <w:rFonts w:ascii="Times New Roman" w:eastAsia="Times New Roman" w:hAnsi="Times New Roman" w:cs="Times New Roman"/>
          <w:sz w:val="28"/>
          <w:szCs w:val="28"/>
          <w:lang w:val="kk-KZ" w:eastAsia="ru-RU"/>
        </w:rPr>
        <w:t xml:space="preserve">Тексеру комиссиясы </w:t>
      </w:r>
      <w:r w:rsidR="00674DCE" w:rsidRPr="000E6384">
        <w:rPr>
          <w:rFonts w:ascii="Times New Roman" w:eastAsia="Times New Roman" w:hAnsi="Times New Roman" w:cs="Times New Roman"/>
          <w:sz w:val="28"/>
          <w:szCs w:val="28"/>
          <w:lang w:val="kk-KZ" w:eastAsia="ru-RU"/>
        </w:rPr>
        <w:t>өкілінің БАҚ алдында сөз сөйлеуін ұйымдастырады.</w:t>
      </w:r>
    </w:p>
    <w:p w14:paraId="35668705" w14:textId="2ED2CF48" w:rsidR="009F4CB5" w:rsidRPr="000E6384" w:rsidRDefault="00AF2C9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131</w:t>
      </w:r>
      <w:r w:rsidR="000B2DFE" w:rsidRPr="000E6384">
        <w:rPr>
          <w:rFonts w:ascii="Times New Roman" w:eastAsia="Times New Roman" w:hAnsi="Times New Roman" w:cs="Times New Roman"/>
          <w:sz w:val="28"/>
          <w:szCs w:val="28"/>
          <w:lang w:val="kk-KZ" w:eastAsia="ru-RU"/>
        </w:rPr>
        <w:t xml:space="preserve">. </w:t>
      </w:r>
      <w:r w:rsidR="009F4CB5" w:rsidRPr="000E6384">
        <w:rPr>
          <w:rFonts w:ascii="Times New Roman" w:eastAsia="Times New Roman" w:hAnsi="Times New Roman" w:cs="Times New Roman"/>
          <w:sz w:val="28"/>
          <w:szCs w:val="28"/>
          <w:lang w:val="kk-KZ" w:eastAsia="ru-RU"/>
        </w:rPr>
        <w:t>Қаулыларды, аудиторлық қорытындыда қамтылған ұсынымдарды және (немесе) нұсқаманың тармақтарын бақылауға қою, мониторингілеу, бақылаудан алу, олардың орындалу мерзімдерін ұзарту Есеп комитетінің 2020 жылғы 30 шілдедегі № 6-НҚ нормативтік қаулысымен бекітілген Сыртқы мемлекеттік аудит және қаржылық бақылау жүргізу қағидаларына, сондай-ақ Есеп комитетінің 2016 жылғы 31 наурыздағы № 5-НҚ нормативтік қаулысымен бекітілген Мемлекеттік аудит және қаржылық бақылау органдарының қызметіне бағалау жүргізу бойынша сыртқы мемлекеттік аудиттің және қаржылық бақылаудың рәсімдік стандартына, сондай-ақ осы Регламентке сәйкес жүзеге асырылады.</w:t>
      </w:r>
    </w:p>
    <w:p w14:paraId="4281EF91" w14:textId="77777777" w:rsidR="009F4CB5" w:rsidRPr="000E6384" w:rsidRDefault="009F4CB5"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2652BECA"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4F6E1796" w14:textId="2382F6D6" w:rsidR="00492DCA" w:rsidRPr="000E6384" w:rsidRDefault="00AF2C94"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3</w:t>
      </w:r>
      <w:r w:rsidR="00492DCA" w:rsidRPr="000E6384">
        <w:rPr>
          <w:rFonts w:ascii="Times New Roman" w:eastAsia="Times New Roman" w:hAnsi="Times New Roman" w:cs="Times New Roman"/>
          <w:b/>
          <w:sz w:val="28"/>
          <w:szCs w:val="28"/>
          <w:lang w:val="kk-KZ" w:eastAsia="ru-RU"/>
        </w:rPr>
        <w:t xml:space="preserve">-параграф. </w:t>
      </w:r>
      <w:r w:rsidR="00C9764B">
        <w:rPr>
          <w:rFonts w:ascii="Times New Roman" w:eastAsia="Times New Roman" w:hAnsi="Times New Roman" w:cs="Times New Roman"/>
          <w:b/>
          <w:sz w:val="28"/>
          <w:szCs w:val="28"/>
          <w:lang w:val="kk-KZ" w:eastAsia="ru-RU"/>
        </w:rPr>
        <w:t>Тексеру комиссиясының</w:t>
      </w:r>
      <w:r w:rsidR="00492DCA" w:rsidRPr="000E6384">
        <w:rPr>
          <w:rFonts w:ascii="Times New Roman" w:eastAsia="Times New Roman" w:hAnsi="Times New Roman" w:cs="Times New Roman"/>
          <w:b/>
          <w:sz w:val="28"/>
          <w:szCs w:val="28"/>
          <w:lang w:val="kk-KZ" w:eastAsia="ru-RU"/>
        </w:rPr>
        <w:t xml:space="preserve"> отырыстарын өткізуге қойылатын жалпы талаптар</w:t>
      </w:r>
    </w:p>
    <w:p w14:paraId="4D8BA4EA" w14:textId="77777777" w:rsidR="00492DCA" w:rsidRPr="000E6384" w:rsidRDefault="00492DCA"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01429388" w14:textId="175989D9" w:rsidR="00492DCA" w:rsidRPr="000E6384" w:rsidRDefault="005B051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132</w:t>
      </w:r>
      <w:r w:rsidR="00492DCA" w:rsidRPr="000E6384">
        <w:rPr>
          <w:rFonts w:ascii="Times New Roman" w:eastAsia="Times New Roman" w:hAnsi="Times New Roman" w:cs="Times New Roman"/>
          <w:sz w:val="28"/>
          <w:szCs w:val="28"/>
          <w:lang w:val="kk-KZ" w:eastAsia="ru-RU"/>
        </w:rPr>
        <w:t xml:space="preserve">. </w:t>
      </w:r>
      <w:r w:rsidR="00C9764B">
        <w:rPr>
          <w:rFonts w:ascii="Times New Roman" w:eastAsia="Times New Roman" w:hAnsi="Times New Roman" w:cs="Times New Roman"/>
          <w:sz w:val="28"/>
          <w:szCs w:val="28"/>
          <w:lang w:val="kk-KZ" w:eastAsia="ru-RU"/>
        </w:rPr>
        <w:t>Тексеру комиссиясының</w:t>
      </w:r>
      <w:r w:rsidR="00492DCA" w:rsidRPr="000E6384">
        <w:rPr>
          <w:rFonts w:ascii="Times New Roman" w:eastAsia="Times New Roman" w:hAnsi="Times New Roman" w:cs="Times New Roman"/>
          <w:sz w:val="28"/>
          <w:szCs w:val="28"/>
          <w:lang w:val="kk-KZ" w:eastAsia="ru-RU"/>
        </w:rPr>
        <w:t xml:space="preserve"> отырыстары мемлекеттік және (немесе) орыс тілдерінде жүргізіледі.</w:t>
      </w:r>
    </w:p>
    <w:p w14:paraId="722278CF"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Отырысқа материалдар мыналарды қамтиды:</w:t>
      </w:r>
    </w:p>
    <w:p w14:paraId="2F818414" w14:textId="47B58C6A"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1) осы Регламентке </w:t>
      </w:r>
      <w:r w:rsidR="00293E67">
        <w:rPr>
          <w:rFonts w:ascii="Times New Roman" w:eastAsia="Times New Roman" w:hAnsi="Times New Roman" w:cs="Times New Roman"/>
          <w:sz w:val="28"/>
          <w:szCs w:val="28"/>
          <w:lang w:val="kk-KZ" w:eastAsia="ru-RU"/>
        </w:rPr>
        <w:t>5</w:t>
      </w:r>
      <w:r w:rsidRPr="000E6384">
        <w:rPr>
          <w:rFonts w:ascii="Times New Roman" w:eastAsia="Times New Roman" w:hAnsi="Times New Roman" w:cs="Times New Roman"/>
          <w:sz w:val="28"/>
          <w:szCs w:val="28"/>
          <w:lang w:val="kk-KZ" w:eastAsia="ru-RU"/>
        </w:rPr>
        <w:t>-қосымшаға сәйкес нысан бойынша отырыстың күн тәртібі (мемлекеттік және орыс тілдерінде). Отырыстың күн тәртібінде өткізілетін күні, уақыты мен орны, отырыстың тақырыбы және баяндамашылар туралы ақпарат болуға тиіс;</w:t>
      </w:r>
    </w:p>
    <w:p w14:paraId="16B4C16B" w14:textId="59E2C65B"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2) осы Регламентке </w:t>
      </w:r>
      <w:r w:rsidR="00293E67">
        <w:rPr>
          <w:rFonts w:ascii="Times New Roman" w:eastAsia="Times New Roman" w:hAnsi="Times New Roman" w:cs="Times New Roman"/>
          <w:sz w:val="28"/>
          <w:szCs w:val="28"/>
          <w:lang w:val="kk-KZ" w:eastAsia="ru-RU"/>
        </w:rPr>
        <w:t>6</w:t>
      </w:r>
      <w:r w:rsidRPr="000E6384">
        <w:rPr>
          <w:rFonts w:ascii="Times New Roman" w:eastAsia="Times New Roman" w:hAnsi="Times New Roman" w:cs="Times New Roman"/>
          <w:sz w:val="28"/>
          <w:szCs w:val="28"/>
          <w:lang w:val="kk-KZ" w:eastAsia="ru-RU"/>
        </w:rPr>
        <w:t xml:space="preserve">-қосымшаға сәйкес нысан бойынша </w:t>
      </w:r>
      <w:r w:rsidR="00C9764B">
        <w:rPr>
          <w:rFonts w:ascii="Times New Roman" w:eastAsia="Times New Roman" w:hAnsi="Times New Roman" w:cs="Times New Roman"/>
          <w:sz w:val="28"/>
          <w:szCs w:val="28"/>
          <w:lang w:val="kk-KZ" w:eastAsia="ru-RU"/>
        </w:rPr>
        <w:t>Тексеру комиссиясының</w:t>
      </w:r>
      <w:r w:rsidR="00C9764B"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отырысына шақырылатындардың тізімі;</w:t>
      </w:r>
    </w:p>
    <w:p w14:paraId="0072FF22" w14:textId="698121D4" w:rsidR="00492DCA" w:rsidRPr="000E6384" w:rsidRDefault="005B051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00492DCA" w:rsidRPr="000E6384">
        <w:rPr>
          <w:rFonts w:ascii="Times New Roman" w:eastAsia="Times New Roman" w:hAnsi="Times New Roman" w:cs="Times New Roman"/>
          <w:sz w:val="28"/>
          <w:szCs w:val="28"/>
          <w:lang w:val="kk-KZ" w:eastAsia="ru-RU"/>
        </w:rPr>
        <w:t>) отырысты өткізу тәртібі;</w:t>
      </w:r>
    </w:p>
    <w:p w14:paraId="56B2757F" w14:textId="602EE989" w:rsidR="00492DCA" w:rsidRPr="000E6384" w:rsidRDefault="005B051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4</w:t>
      </w:r>
      <w:r w:rsidR="00492DCA" w:rsidRPr="000E6384">
        <w:rPr>
          <w:rFonts w:ascii="Times New Roman" w:eastAsia="Times New Roman" w:hAnsi="Times New Roman" w:cs="Times New Roman"/>
          <w:sz w:val="28"/>
          <w:szCs w:val="28"/>
          <w:lang w:val="kk-KZ" w:eastAsia="ru-RU"/>
        </w:rPr>
        <w:t>) қорытындылар, оған қосымшалар және басқалар;</w:t>
      </w:r>
    </w:p>
    <w:p w14:paraId="1752612E" w14:textId="473D9F01" w:rsidR="00492DCA" w:rsidRPr="000E6384" w:rsidRDefault="005B051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492DCA" w:rsidRPr="000E6384">
        <w:rPr>
          <w:rFonts w:ascii="Times New Roman" w:eastAsia="Times New Roman" w:hAnsi="Times New Roman" w:cs="Times New Roman"/>
          <w:sz w:val="28"/>
          <w:szCs w:val="28"/>
          <w:lang w:val="kk-KZ" w:eastAsia="ru-RU"/>
        </w:rPr>
        <w:t xml:space="preserve">) осы Регламентке </w:t>
      </w:r>
      <w:r w:rsidR="00293E67">
        <w:rPr>
          <w:rFonts w:ascii="Times New Roman" w:eastAsia="Times New Roman" w:hAnsi="Times New Roman" w:cs="Times New Roman"/>
          <w:sz w:val="28"/>
          <w:szCs w:val="28"/>
          <w:lang w:val="kk-KZ" w:eastAsia="ru-RU"/>
        </w:rPr>
        <w:t>7</w:t>
      </w:r>
      <w:r w:rsidR="00492DCA" w:rsidRPr="000E6384">
        <w:rPr>
          <w:rFonts w:ascii="Times New Roman" w:eastAsia="Times New Roman" w:hAnsi="Times New Roman" w:cs="Times New Roman"/>
          <w:sz w:val="28"/>
          <w:szCs w:val="28"/>
          <w:lang w:val="kk-KZ" w:eastAsia="ru-RU"/>
        </w:rPr>
        <w:t>-қосымшаға сәйкес нысан бойынша отырыс хаттамасының жобасы;</w:t>
      </w:r>
    </w:p>
    <w:p w14:paraId="4E66F10F" w14:textId="0C065D8B" w:rsidR="00492DCA" w:rsidRPr="000E6384" w:rsidRDefault="005B051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w:t>
      </w:r>
      <w:r w:rsidR="00492DCA" w:rsidRPr="000E6384">
        <w:rPr>
          <w:rFonts w:ascii="Times New Roman" w:eastAsia="Times New Roman" w:hAnsi="Times New Roman" w:cs="Times New Roman"/>
          <w:sz w:val="28"/>
          <w:szCs w:val="28"/>
          <w:lang w:val="kk-KZ" w:eastAsia="ru-RU"/>
        </w:rPr>
        <w:t xml:space="preserve">) </w:t>
      </w:r>
      <w:r w:rsidR="00C9764B">
        <w:rPr>
          <w:rFonts w:ascii="Times New Roman" w:eastAsia="Times New Roman" w:hAnsi="Times New Roman" w:cs="Times New Roman"/>
          <w:sz w:val="28"/>
          <w:szCs w:val="28"/>
          <w:lang w:val="kk-KZ" w:eastAsia="ru-RU"/>
        </w:rPr>
        <w:t xml:space="preserve">Тексеру комиссиясының </w:t>
      </w:r>
      <w:r w:rsidR="00492DCA" w:rsidRPr="000E6384">
        <w:rPr>
          <w:rFonts w:ascii="Times New Roman" w:eastAsia="Times New Roman" w:hAnsi="Times New Roman" w:cs="Times New Roman"/>
          <w:sz w:val="28"/>
          <w:szCs w:val="28"/>
          <w:lang w:val="kk-KZ" w:eastAsia="ru-RU"/>
        </w:rPr>
        <w:t xml:space="preserve">мүшелері және </w:t>
      </w:r>
      <w:r w:rsidR="00C9764B">
        <w:rPr>
          <w:rFonts w:ascii="Times New Roman" w:eastAsia="Times New Roman" w:hAnsi="Times New Roman" w:cs="Times New Roman"/>
          <w:sz w:val="28"/>
          <w:szCs w:val="28"/>
          <w:lang w:val="kk-KZ" w:eastAsia="ru-RU"/>
        </w:rPr>
        <w:t xml:space="preserve">Тексеру комиссиясы </w:t>
      </w:r>
      <w:r w:rsidR="00492DCA" w:rsidRPr="000E6384">
        <w:rPr>
          <w:rFonts w:ascii="Times New Roman" w:eastAsia="Times New Roman" w:hAnsi="Times New Roman" w:cs="Times New Roman"/>
          <w:sz w:val="28"/>
          <w:szCs w:val="28"/>
          <w:lang w:val="kk-KZ" w:eastAsia="ru-RU"/>
        </w:rPr>
        <w:t xml:space="preserve">аппаратының мүдделі лауазымды адамдары бұрыштама қойған </w:t>
      </w:r>
      <w:r w:rsidR="00C9764B">
        <w:rPr>
          <w:rFonts w:ascii="Times New Roman" w:eastAsia="Times New Roman" w:hAnsi="Times New Roman" w:cs="Times New Roman"/>
          <w:sz w:val="28"/>
          <w:szCs w:val="28"/>
          <w:lang w:val="kk-KZ" w:eastAsia="ru-RU"/>
        </w:rPr>
        <w:t>Тексеру комиссиясы</w:t>
      </w:r>
      <w:r w:rsidR="00492DCA" w:rsidRPr="000E6384">
        <w:rPr>
          <w:rFonts w:ascii="Times New Roman" w:eastAsia="Times New Roman" w:hAnsi="Times New Roman" w:cs="Times New Roman"/>
          <w:sz w:val="28"/>
          <w:szCs w:val="28"/>
          <w:lang w:val="kk-KZ" w:eastAsia="ru-RU"/>
        </w:rPr>
        <w:t xml:space="preserve"> қаулысының жобасы (аудиторлық іс-шараның қорытындылары бойынша отырыс өткізілген жағдайда);</w:t>
      </w:r>
    </w:p>
    <w:p w14:paraId="5E3AB400" w14:textId="6DBE7636" w:rsidR="00492DCA" w:rsidRPr="000E6384" w:rsidRDefault="005B051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00492DCA" w:rsidRPr="000E6384">
        <w:rPr>
          <w:rFonts w:ascii="Times New Roman" w:eastAsia="Times New Roman" w:hAnsi="Times New Roman" w:cs="Times New Roman"/>
          <w:sz w:val="28"/>
          <w:szCs w:val="28"/>
          <w:lang w:val="kk-KZ" w:eastAsia="ru-RU"/>
        </w:rPr>
        <w:t>) мемлекеттік аудит жүргізуге жауапты құрылымдық бөлімше әзірлейтін отырыс қорытындылары бойынша баспасөз релизінің жобасы.</w:t>
      </w:r>
    </w:p>
    <w:p w14:paraId="0D183EE4"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Кестелер, қосымшалар, ескертпелер және өзге де қосымша ақпарат қалыптастырылған жағдайларда қосымша материалдардың қаріп және жоларалық интервалының өлшемдері азайтылуы мүмкін.</w:t>
      </w:r>
    </w:p>
    <w:p w14:paraId="763170F7" w14:textId="5F7CCC55" w:rsidR="00492DCA" w:rsidRPr="000E6384" w:rsidRDefault="00D213F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r w:rsidR="005B051F">
        <w:rPr>
          <w:rFonts w:ascii="Times New Roman" w:eastAsia="Times New Roman" w:hAnsi="Times New Roman" w:cs="Times New Roman"/>
          <w:sz w:val="28"/>
          <w:szCs w:val="28"/>
          <w:lang w:val="kk-KZ" w:eastAsia="ru-RU"/>
        </w:rPr>
        <w:t>3</w:t>
      </w:r>
      <w:r w:rsidR="00492DCA" w:rsidRPr="000E6384">
        <w:rPr>
          <w:rFonts w:ascii="Times New Roman" w:eastAsia="Times New Roman" w:hAnsi="Times New Roman" w:cs="Times New Roman"/>
          <w:sz w:val="28"/>
          <w:szCs w:val="28"/>
          <w:lang w:val="kk-KZ" w:eastAsia="ru-RU"/>
        </w:rPr>
        <w:t xml:space="preserve">. Материалдарды екі және одан да артық парақта ресімдеген кезде, екінші және одан кейінгі парақтар нөмірленеді. Нөмірлер парақтың жоғарғы жолының ортасында араб цифрымен тыныс белгілерінсіз қойылады.   </w:t>
      </w:r>
    </w:p>
    <w:p w14:paraId="61C7A026" w14:textId="77F29EFC"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lastRenderedPageBreak/>
        <w:t xml:space="preserve">Отырысты өткізу кезінде </w:t>
      </w:r>
      <w:r w:rsidR="00C9764B">
        <w:rPr>
          <w:rFonts w:ascii="Times New Roman" w:eastAsia="Times New Roman" w:hAnsi="Times New Roman" w:cs="Times New Roman"/>
          <w:sz w:val="28"/>
          <w:szCs w:val="28"/>
          <w:lang w:val="kk-KZ" w:eastAsia="ru-RU"/>
        </w:rPr>
        <w:t xml:space="preserve">Тексеру комиссиясы </w:t>
      </w:r>
      <w:r w:rsidR="00785C9D">
        <w:rPr>
          <w:rFonts w:ascii="Times New Roman" w:eastAsia="Times New Roman" w:hAnsi="Times New Roman" w:cs="Times New Roman"/>
          <w:sz w:val="28"/>
          <w:szCs w:val="28"/>
          <w:lang w:val="kk-KZ" w:eastAsia="ru-RU"/>
        </w:rPr>
        <w:t>Т</w:t>
      </w:r>
      <w:r w:rsidRPr="000E6384">
        <w:rPr>
          <w:rFonts w:ascii="Times New Roman" w:eastAsia="Times New Roman" w:hAnsi="Times New Roman" w:cs="Times New Roman"/>
          <w:sz w:val="28"/>
          <w:szCs w:val="28"/>
          <w:lang w:val="kk-KZ" w:eastAsia="ru-RU"/>
        </w:rPr>
        <w:t>өрағасының шешімі бойынша отырыстардың аудио - және бейнежазбалары жүргізіледі және кейіннен фонограммалардың толық жазылуы және олардың басып шығарылуы жүргізіледі, ол отырыстың хаттамасына қоса тіркеледі.</w:t>
      </w:r>
    </w:p>
    <w:p w14:paraId="4257CBB7" w14:textId="7CA74AA1" w:rsidR="00492DCA" w:rsidRPr="000E6384" w:rsidRDefault="00D213F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r w:rsidR="005B051F">
        <w:rPr>
          <w:rFonts w:ascii="Times New Roman" w:eastAsia="Times New Roman" w:hAnsi="Times New Roman" w:cs="Times New Roman"/>
          <w:sz w:val="28"/>
          <w:szCs w:val="28"/>
          <w:lang w:val="kk-KZ" w:eastAsia="ru-RU"/>
        </w:rPr>
        <w:t>4</w:t>
      </w:r>
      <w:r w:rsidR="00492DCA" w:rsidRPr="000E6384">
        <w:rPr>
          <w:rFonts w:ascii="Times New Roman" w:eastAsia="Times New Roman" w:hAnsi="Times New Roman" w:cs="Times New Roman"/>
          <w:sz w:val="28"/>
          <w:szCs w:val="28"/>
          <w:lang w:val="kk-KZ" w:eastAsia="ru-RU"/>
        </w:rPr>
        <w:t>. «Мемлекеттік құпиялар туралы» Қазақстан Республикасының Заңында белгіленген жағдайларды қоспағанда, отырыстар ашық болып табылады.</w:t>
      </w:r>
    </w:p>
    <w:p w14:paraId="3D2EF343"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Мемлекеттік құпияларға жатқызылған мәліметтерді қамтитын материалдар талқыланатын отырыстар «Мемлекеттік құпиялар туралы» Қазақстан Республикасы Заңының талаптарын сақтай отырып өткізіледі. Мемлекеттік құпияларға жатқызылған мәліметтерді қамтитын мәселелер бірінші кезекте қаралады.</w:t>
      </w:r>
    </w:p>
    <w:p w14:paraId="4D372BA1" w14:textId="2308C726" w:rsidR="00492DCA" w:rsidRPr="000E6384" w:rsidRDefault="00D213F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w:t>
      </w:r>
      <w:r w:rsidR="005B051F">
        <w:rPr>
          <w:rFonts w:ascii="Times New Roman" w:eastAsia="Times New Roman" w:hAnsi="Times New Roman" w:cs="Times New Roman"/>
          <w:sz w:val="28"/>
          <w:szCs w:val="28"/>
          <w:lang w:val="kk-KZ" w:eastAsia="ru-RU"/>
        </w:rPr>
        <w:t>5</w:t>
      </w:r>
      <w:r w:rsidR="00492DCA" w:rsidRPr="000E6384">
        <w:rPr>
          <w:rFonts w:ascii="Times New Roman" w:eastAsia="Times New Roman" w:hAnsi="Times New Roman" w:cs="Times New Roman"/>
          <w:sz w:val="28"/>
          <w:szCs w:val="28"/>
          <w:lang w:val="kk-KZ" w:eastAsia="ru-RU"/>
        </w:rPr>
        <w:t>. Құпия іс жүргізуді ұйымдастыруға жауапты құрылымдық бөлімше Қазақстан Республикасының мемлекеттік құпияларды қорғау жөніндегі уәкілетті органына тиісті отырыс өткізілгенге дейін күнтізбелік жеті күннен кешіктірмей аспаптық тексеру жүргізуге еркін нысанда өтінім жібереді.</w:t>
      </w:r>
    </w:p>
    <w:p w14:paraId="5891949B"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Мемлекеттік құпияларға жатқызылған мәліметтерді қамтитын мемлекеттік аудит материалдары талқыланатын отырыстың алдындағы күні құпия іс жүргізуді ұйымдастыруға жауапты құрылымдық бөлімше отырыс залын аспаптық тексеруді ұйымдастырады және кіреберіс есіктерді мөрмен бекітеді.</w:t>
      </w:r>
    </w:p>
    <w:p w14:paraId="63FEE555"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Құпияға жатқызылған мәліметтерді қамтитын мәселелерді қарау кезінде бейне және фотоаппаратураны, ұялы телефондарды және өзге де жазу құрылғыларын пайдалануға жол берілмейді. Жергілікті желілер мен дербес компьютерлер токтан ажыратылады, селекторлық байланыс өшіріледі.</w:t>
      </w:r>
    </w:p>
    <w:p w14:paraId="44B0E4B7" w14:textId="1A137B07" w:rsidR="00492DCA" w:rsidRPr="000E6384" w:rsidRDefault="00D213F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5B051F">
        <w:rPr>
          <w:rFonts w:ascii="Times New Roman" w:eastAsia="Times New Roman" w:hAnsi="Times New Roman" w:cs="Times New Roman"/>
          <w:sz w:val="28"/>
          <w:szCs w:val="28"/>
          <w:lang w:val="kk-KZ" w:eastAsia="ru-RU"/>
        </w:rPr>
        <w:t>36</w:t>
      </w:r>
      <w:r w:rsidR="00492DCA" w:rsidRPr="000E6384">
        <w:rPr>
          <w:rFonts w:ascii="Times New Roman" w:eastAsia="Times New Roman" w:hAnsi="Times New Roman" w:cs="Times New Roman"/>
          <w:sz w:val="28"/>
          <w:szCs w:val="28"/>
          <w:lang w:val="kk-KZ" w:eastAsia="ru-RU"/>
        </w:rPr>
        <w:t xml:space="preserve">. Отырыстарға </w:t>
      </w:r>
      <w:r w:rsidR="00C9764B">
        <w:rPr>
          <w:rFonts w:ascii="Times New Roman" w:eastAsia="Times New Roman" w:hAnsi="Times New Roman" w:cs="Times New Roman"/>
          <w:sz w:val="28"/>
          <w:szCs w:val="28"/>
          <w:lang w:val="kk-KZ" w:eastAsia="ru-RU"/>
        </w:rPr>
        <w:t xml:space="preserve">Тексеру комиссиясы </w:t>
      </w:r>
      <w:r w:rsidR="00492DCA" w:rsidRPr="000E6384">
        <w:rPr>
          <w:rFonts w:ascii="Times New Roman" w:eastAsia="Times New Roman" w:hAnsi="Times New Roman" w:cs="Times New Roman"/>
          <w:sz w:val="28"/>
          <w:szCs w:val="28"/>
          <w:lang w:val="kk-KZ" w:eastAsia="ru-RU"/>
        </w:rPr>
        <w:t>Төрағасының келісімі бойынша БАҚ өкілдері шақырылады. Жұртшылықпен байланысты қамтамасыз етуге жауапты құрылымдық бөлімше отырысқа шақырылған БАҚ-ты хабардар етуді қамтамасыз етеді.</w:t>
      </w:r>
    </w:p>
    <w:p w14:paraId="51431D77" w14:textId="48CE7B26" w:rsidR="00492DCA" w:rsidRPr="000E6384" w:rsidRDefault="00C9764B"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комиссиясының</w:t>
      </w:r>
      <w:r w:rsidRPr="000E6384">
        <w:rPr>
          <w:rFonts w:ascii="Times New Roman" w:eastAsia="Times New Roman" w:hAnsi="Times New Roman" w:cs="Times New Roman"/>
          <w:sz w:val="28"/>
          <w:szCs w:val="28"/>
          <w:lang w:val="kk-KZ" w:eastAsia="ru-RU"/>
        </w:rPr>
        <w:t xml:space="preserve"> </w:t>
      </w:r>
      <w:r w:rsidR="00492DCA" w:rsidRPr="000E6384">
        <w:rPr>
          <w:rFonts w:ascii="Times New Roman" w:eastAsia="Times New Roman" w:hAnsi="Times New Roman" w:cs="Times New Roman"/>
          <w:sz w:val="28"/>
          <w:szCs w:val="28"/>
          <w:lang w:val="kk-KZ" w:eastAsia="ru-RU"/>
        </w:rPr>
        <w:t>іс-шараларын ұйымдастырушылық сүйемелдеуге жауапты құрылымдық бөлімше отырыс өткізілетін орынды дайындауды қамтамасыз етеді.</w:t>
      </w:r>
    </w:p>
    <w:p w14:paraId="16CE4808"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Ақпараттық-техникалық қамтамасыз етуге жауапты құрылымдық бөлімше залды техникалық дайындауды жүзеге асырады.</w:t>
      </w:r>
    </w:p>
    <w:p w14:paraId="02AE20AB" w14:textId="73C54B2B" w:rsidR="00492DCA" w:rsidRPr="000E6384" w:rsidRDefault="005B051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137</w:t>
      </w:r>
      <w:r w:rsidR="00492DCA" w:rsidRPr="000E6384">
        <w:rPr>
          <w:rFonts w:ascii="Times New Roman" w:eastAsia="Times New Roman" w:hAnsi="Times New Roman" w:cs="Times New Roman"/>
          <w:sz w:val="28"/>
          <w:szCs w:val="28"/>
          <w:lang w:val="kk-KZ" w:eastAsia="ru-RU"/>
        </w:rPr>
        <w:t xml:space="preserve">. Қазақстан Республикасында төтенше жағдай енгізілген немесе шектеу іс-шаралары, </w:t>
      </w:r>
      <w:r w:rsidR="00663947">
        <w:rPr>
          <w:rFonts w:ascii="Times New Roman" w:eastAsia="Times New Roman" w:hAnsi="Times New Roman" w:cs="Times New Roman"/>
          <w:sz w:val="28"/>
          <w:szCs w:val="28"/>
          <w:lang w:val="kk-KZ" w:eastAsia="ru-RU"/>
        </w:rPr>
        <w:t>с</w:t>
      </w:r>
      <w:r w:rsidR="00492DCA" w:rsidRPr="000E6384">
        <w:rPr>
          <w:rFonts w:ascii="Times New Roman" w:eastAsia="Times New Roman" w:hAnsi="Times New Roman" w:cs="Times New Roman"/>
          <w:sz w:val="28"/>
          <w:szCs w:val="28"/>
          <w:lang w:val="kk-KZ" w:eastAsia="ru-RU"/>
        </w:rPr>
        <w:t xml:space="preserve">оның ішінде </w:t>
      </w:r>
      <w:r w:rsidR="00C9764B">
        <w:rPr>
          <w:rFonts w:ascii="Times New Roman" w:eastAsia="Times New Roman" w:hAnsi="Times New Roman" w:cs="Times New Roman"/>
          <w:sz w:val="28"/>
          <w:szCs w:val="28"/>
          <w:lang w:val="kk-KZ" w:eastAsia="ru-RU"/>
        </w:rPr>
        <w:t>Орал</w:t>
      </w:r>
      <w:r w:rsidR="00492DCA" w:rsidRPr="000E6384">
        <w:rPr>
          <w:rFonts w:ascii="Times New Roman" w:eastAsia="Times New Roman" w:hAnsi="Times New Roman" w:cs="Times New Roman"/>
          <w:sz w:val="28"/>
          <w:szCs w:val="28"/>
          <w:lang w:val="kk-KZ" w:eastAsia="ru-RU"/>
        </w:rPr>
        <w:t xml:space="preserve"> қаласында карантин енгізілген жағдайда</w:t>
      </w:r>
      <w:r w:rsidR="00663947">
        <w:rPr>
          <w:rFonts w:ascii="Times New Roman" w:eastAsia="Times New Roman" w:hAnsi="Times New Roman" w:cs="Times New Roman"/>
          <w:sz w:val="28"/>
          <w:szCs w:val="28"/>
          <w:lang w:val="kk-KZ" w:eastAsia="ru-RU"/>
        </w:rPr>
        <w:t>,</w:t>
      </w:r>
      <w:r w:rsidR="00492DCA" w:rsidRPr="000E6384">
        <w:rPr>
          <w:rFonts w:ascii="Times New Roman" w:eastAsia="Times New Roman" w:hAnsi="Times New Roman" w:cs="Times New Roman"/>
          <w:sz w:val="28"/>
          <w:szCs w:val="28"/>
          <w:lang w:val="kk-KZ" w:eastAsia="ru-RU"/>
        </w:rPr>
        <w:t xml:space="preserve"> отырыстар Қазақстан Республикасының санитариялық-эпидемиологиялық талаптарына сәйкес бейнеконференцбайланыс арқылы қашықтықтан форматында өткізіледі.</w:t>
      </w:r>
    </w:p>
    <w:p w14:paraId="6D27F7B7"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31571F25"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715E0983" w14:textId="6CFA0018" w:rsidR="00492DCA" w:rsidRPr="000E6384" w:rsidRDefault="00D07752"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6</w:t>
      </w:r>
      <w:r w:rsidR="00492DCA" w:rsidRPr="000E6384">
        <w:rPr>
          <w:rFonts w:ascii="Times New Roman" w:eastAsia="Times New Roman" w:hAnsi="Times New Roman" w:cs="Times New Roman"/>
          <w:b/>
          <w:sz w:val="28"/>
          <w:szCs w:val="28"/>
          <w:lang w:val="kk-KZ" w:eastAsia="ru-RU"/>
        </w:rPr>
        <w:t xml:space="preserve">-тарау. Жеке және заңды тұлғалардың </w:t>
      </w:r>
      <w:bookmarkStart w:id="2" w:name="_Hlk128035779"/>
      <w:r w:rsidR="00492DCA" w:rsidRPr="000E6384">
        <w:rPr>
          <w:rFonts w:ascii="Times New Roman" w:eastAsia="Times New Roman" w:hAnsi="Times New Roman" w:cs="Times New Roman"/>
          <w:b/>
          <w:sz w:val="28"/>
          <w:szCs w:val="28"/>
          <w:lang w:val="kk-KZ" w:eastAsia="ru-RU"/>
        </w:rPr>
        <w:t>жолданымдар</w:t>
      </w:r>
      <w:bookmarkEnd w:id="2"/>
      <w:r w:rsidR="00492DCA" w:rsidRPr="000E6384">
        <w:rPr>
          <w:rFonts w:ascii="Times New Roman" w:eastAsia="Times New Roman" w:hAnsi="Times New Roman" w:cs="Times New Roman"/>
          <w:b/>
          <w:sz w:val="28"/>
          <w:szCs w:val="28"/>
          <w:lang w:val="kk-KZ" w:eastAsia="ru-RU"/>
        </w:rPr>
        <w:t>ымен жұмысты ұйымдастыру</w:t>
      </w:r>
    </w:p>
    <w:p w14:paraId="3F9FE00D" w14:textId="77777777" w:rsidR="00492DCA" w:rsidRPr="000E6384" w:rsidRDefault="00492DCA"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3631721" w14:textId="4F9ACF2B"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138</w:t>
      </w:r>
      <w:r w:rsidR="00492DCA" w:rsidRPr="000E6384">
        <w:rPr>
          <w:rFonts w:ascii="Times New Roman" w:eastAsia="Times New Roman" w:hAnsi="Times New Roman" w:cs="Times New Roman"/>
          <w:sz w:val="28"/>
          <w:szCs w:val="28"/>
          <w:lang w:val="kk-KZ" w:eastAsia="ru-RU"/>
        </w:rPr>
        <w:t xml:space="preserve">. Жеке және заңды тұлғалардың өтініштері (бұдан әрі – </w:t>
      </w:r>
      <w:r w:rsidR="00492DCA" w:rsidRPr="000E6384">
        <w:rPr>
          <w:rFonts w:ascii="Times New Roman" w:eastAsia="Times New Roman" w:hAnsi="Times New Roman" w:cs="Times New Roman"/>
          <w:bCs/>
          <w:sz w:val="28"/>
          <w:szCs w:val="28"/>
          <w:lang w:val="kk-KZ" w:eastAsia="ru-RU"/>
        </w:rPr>
        <w:t>жолданымдар</w:t>
      </w:r>
      <w:r w:rsidR="00492DCA" w:rsidRPr="000E6384">
        <w:rPr>
          <w:rFonts w:ascii="Times New Roman" w:eastAsia="Times New Roman" w:hAnsi="Times New Roman" w:cs="Times New Roman"/>
          <w:sz w:val="28"/>
          <w:szCs w:val="28"/>
          <w:lang w:val="kk-KZ" w:eastAsia="ru-RU"/>
        </w:rPr>
        <w:t>) Қазақстан Республикасының Әкімшілік рәсімдік-процестік кодексінің (бұдан әрі – ӘРПК) талаптарына сәйкес қаралады.</w:t>
      </w:r>
    </w:p>
    <w:p w14:paraId="3B7B46F9" w14:textId="189F5042"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139</w:t>
      </w:r>
      <w:r w:rsidR="00492DCA" w:rsidRPr="000E6384">
        <w:rPr>
          <w:rFonts w:ascii="Times New Roman" w:eastAsia="Times New Roman" w:hAnsi="Times New Roman" w:cs="Times New Roman"/>
          <w:sz w:val="28"/>
          <w:szCs w:val="28"/>
          <w:lang w:val="kk-KZ" w:eastAsia="ru-RU"/>
        </w:rPr>
        <w:t xml:space="preserve">. </w:t>
      </w:r>
      <w:r w:rsidR="009407CE">
        <w:rPr>
          <w:rFonts w:ascii="Times New Roman" w:eastAsia="Times New Roman" w:hAnsi="Times New Roman" w:cs="Times New Roman"/>
          <w:sz w:val="28"/>
          <w:szCs w:val="28"/>
          <w:lang w:val="kk-KZ" w:eastAsia="ru-RU"/>
        </w:rPr>
        <w:t xml:space="preserve">Тексеру комиссиясына </w:t>
      </w:r>
      <w:r w:rsidR="00492DCA" w:rsidRPr="000E6384">
        <w:rPr>
          <w:rFonts w:ascii="Times New Roman" w:eastAsia="Times New Roman" w:hAnsi="Times New Roman" w:cs="Times New Roman"/>
          <w:sz w:val="28"/>
          <w:szCs w:val="28"/>
          <w:lang w:val="kk-KZ" w:eastAsia="ru-RU"/>
        </w:rPr>
        <w:t xml:space="preserve">қарау үшін келіп түскен </w:t>
      </w:r>
      <w:r w:rsidR="00492DCA" w:rsidRPr="000E6384">
        <w:rPr>
          <w:rFonts w:ascii="Times New Roman" w:eastAsia="Times New Roman" w:hAnsi="Times New Roman" w:cs="Times New Roman"/>
          <w:bCs/>
          <w:sz w:val="28"/>
          <w:szCs w:val="28"/>
          <w:lang w:val="kk-KZ" w:eastAsia="ru-RU"/>
        </w:rPr>
        <w:t>жолданымдар</w:t>
      </w:r>
      <w:r w:rsidR="00492DCA" w:rsidRPr="000E6384">
        <w:rPr>
          <w:rFonts w:ascii="Times New Roman" w:eastAsia="Times New Roman" w:hAnsi="Times New Roman" w:cs="Times New Roman"/>
          <w:sz w:val="28"/>
          <w:szCs w:val="28"/>
          <w:lang w:val="kk-KZ" w:eastAsia="ru-RU"/>
        </w:rPr>
        <w:t xml:space="preserve">ды құжат айналымын жүргізуге жауапты құрылымдық бөлімше белгіленген есепке алу нысандары бойынша келіп түскен күні тіркейді және </w:t>
      </w:r>
      <w:r w:rsidR="009407CE">
        <w:rPr>
          <w:rFonts w:ascii="Times New Roman" w:eastAsia="Times New Roman" w:hAnsi="Times New Roman" w:cs="Times New Roman"/>
          <w:sz w:val="28"/>
          <w:szCs w:val="28"/>
          <w:lang w:val="kk-KZ" w:eastAsia="ru-RU"/>
        </w:rPr>
        <w:t xml:space="preserve">Тексеру комиссиясы </w:t>
      </w:r>
      <w:r w:rsidR="00492DCA" w:rsidRPr="000E6384">
        <w:rPr>
          <w:rFonts w:ascii="Times New Roman" w:eastAsia="Times New Roman" w:hAnsi="Times New Roman" w:cs="Times New Roman"/>
          <w:sz w:val="28"/>
          <w:szCs w:val="28"/>
          <w:lang w:val="kk-KZ" w:eastAsia="ru-RU"/>
        </w:rPr>
        <w:t>басшылығының назарына жеткізеді.</w:t>
      </w:r>
    </w:p>
    <w:p w14:paraId="035E8D36"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bCs/>
          <w:sz w:val="28"/>
          <w:szCs w:val="28"/>
          <w:lang w:val="kk-KZ" w:eastAsia="ru-RU"/>
        </w:rPr>
        <w:t>Жолданымды</w:t>
      </w:r>
      <w:r w:rsidRPr="000E6384">
        <w:rPr>
          <w:rFonts w:ascii="Times New Roman" w:eastAsia="Times New Roman" w:hAnsi="Times New Roman" w:cs="Times New Roman"/>
          <w:sz w:val="28"/>
          <w:szCs w:val="28"/>
          <w:lang w:val="kk-KZ" w:eastAsia="ru-RU"/>
        </w:rPr>
        <w:t xml:space="preserve"> тіркеу күні әкімшілік рәсімнің қозғалған күні болып есептеледі.</w:t>
      </w:r>
    </w:p>
    <w:p w14:paraId="5D5C006C"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Құжат айналымын жүргізуге жауапты құрылымдық бөлімше ауызша нысанда берген </w:t>
      </w:r>
      <w:bookmarkStart w:id="3" w:name="_Hlk128037032"/>
      <w:r w:rsidRPr="000E6384">
        <w:rPr>
          <w:rFonts w:ascii="Times New Roman" w:eastAsia="Times New Roman" w:hAnsi="Times New Roman" w:cs="Times New Roman"/>
          <w:bCs/>
          <w:sz w:val="28"/>
          <w:szCs w:val="28"/>
          <w:lang w:val="kk-KZ" w:eastAsia="ru-RU"/>
        </w:rPr>
        <w:t>жолданымдар</w:t>
      </w:r>
      <w:bookmarkEnd w:id="3"/>
      <w:r w:rsidRPr="000E6384">
        <w:rPr>
          <w:rFonts w:ascii="Times New Roman" w:eastAsia="Times New Roman" w:hAnsi="Times New Roman" w:cs="Times New Roman"/>
          <w:sz w:val="28"/>
          <w:szCs w:val="28"/>
          <w:lang w:val="kk-KZ" w:eastAsia="ru-RU"/>
        </w:rPr>
        <w:t xml:space="preserve"> бойынша ӘРПК</w:t>
      </w:r>
      <w:r w:rsidRPr="000E6384" w:rsidDel="00710882">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белгілеген талаптарды ескере отырып хаттама жасалады.</w:t>
      </w:r>
    </w:p>
    <w:p w14:paraId="6A58B622" w14:textId="46950C61"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140</w:t>
      </w:r>
      <w:r w:rsidR="00492DCA" w:rsidRPr="000E6384">
        <w:rPr>
          <w:rFonts w:ascii="Times New Roman" w:eastAsia="Times New Roman" w:hAnsi="Times New Roman" w:cs="Times New Roman"/>
          <w:sz w:val="28"/>
          <w:szCs w:val="28"/>
          <w:lang w:val="kk-KZ" w:eastAsia="ru-RU"/>
        </w:rPr>
        <w:t>. Құжат айналымын жүргізуге жауапты құрылымдық бөлімше өтініштерді қабылдайды және тіркейді, әкімшілік істі қағаз жеткізгіште және (немесе) электрондық нысанда қалыптастырады, әкімшілік істерді есепке алу журналын жүргізеді.</w:t>
      </w:r>
    </w:p>
    <w:p w14:paraId="68501549" w14:textId="2F6E5931"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Құжат айналымын жүргізуге жауапты құрылымдық бөлімше келесі жылдың қаңтарында </w:t>
      </w:r>
      <w:r w:rsidR="009407CE">
        <w:rPr>
          <w:rFonts w:ascii="Times New Roman" w:eastAsia="Times New Roman" w:hAnsi="Times New Roman" w:cs="Times New Roman"/>
          <w:sz w:val="28"/>
          <w:szCs w:val="28"/>
          <w:lang w:val="kk-KZ" w:eastAsia="ru-RU"/>
        </w:rPr>
        <w:t xml:space="preserve">Тексеру комиссиясы </w:t>
      </w:r>
      <w:r w:rsidRPr="000E6384">
        <w:rPr>
          <w:rFonts w:ascii="Times New Roman" w:eastAsia="Times New Roman" w:hAnsi="Times New Roman" w:cs="Times New Roman"/>
          <w:sz w:val="28"/>
          <w:szCs w:val="28"/>
          <w:lang w:val="kk-KZ" w:eastAsia="ru-RU"/>
        </w:rPr>
        <w:t>аппаратының басшысына жыл сайынғы ақпаратты ұсына отырып, өтініш берушілер көтеретін жүйелік проблемаларды талдайды және анықтайды.</w:t>
      </w:r>
    </w:p>
    <w:p w14:paraId="634D70AD" w14:textId="0B794601"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Құжат айналымын жүргізуге жауапты құрылымдық бөлімше құжатты жіберетін ұйымның бірінші басшысы қол қойған </w:t>
      </w:r>
      <w:r w:rsidR="009407CE">
        <w:rPr>
          <w:rFonts w:ascii="Times New Roman" w:eastAsia="Times New Roman" w:hAnsi="Times New Roman" w:cs="Times New Roman"/>
          <w:sz w:val="28"/>
          <w:szCs w:val="28"/>
          <w:lang w:val="kk-KZ" w:eastAsia="ru-RU"/>
        </w:rPr>
        <w:t>Тексеру комиссиясының</w:t>
      </w:r>
      <w:r w:rsidR="009407CE"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Төрағасына жолданған құжаттарды, ол болмаған жағдайда оны алмастыратын адам алмастыру жөніндегі міндеттерді жүктеу туралы бұйрықтың көшірмесін қоса бере отырып қабылдайды.</w:t>
      </w:r>
    </w:p>
    <w:p w14:paraId="2CE890EA" w14:textId="3174495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Өзге лауазымды адамдар қол қойған құжаттарды </w:t>
      </w:r>
      <w:r w:rsidR="009407CE">
        <w:rPr>
          <w:rFonts w:ascii="Times New Roman" w:eastAsia="Times New Roman" w:hAnsi="Times New Roman" w:cs="Times New Roman"/>
          <w:sz w:val="28"/>
          <w:szCs w:val="28"/>
          <w:lang w:val="kk-KZ" w:eastAsia="ru-RU"/>
        </w:rPr>
        <w:t>Тексеру комиссиясының</w:t>
      </w:r>
      <w:r w:rsidR="009407CE"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 xml:space="preserve">жетекшілік ететін мүшесі, </w:t>
      </w:r>
      <w:r w:rsidR="009407CE">
        <w:rPr>
          <w:rFonts w:ascii="Times New Roman" w:eastAsia="Times New Roman" w:hAnsi="Times New Roman" w:cs="Times New Roman"/>
          <w:sz w:val="28"/>
          <w:szCs w:val="28"/>
          <w:lang w:val="kk-KZ" w:eastAsia="ru-RU"/>
        </w:rPr>
        <w:t xml:space="preserve">Тексеру комиссиясы </w:t>
      </w:r>
      <w:r w:rsidRPr="000E6384">
        <w:rPr>
          <w:rFonts w:ascii="Times New Roman" w:eastAsia="Times New Roman" w:hAnsi="Times New Roman" w:cs="Times New Roman"/>
          <w:sz w:val="28"/>
          <w:szCs w:val="28"/>
          <w:lang w:val="kk-KZ" w:eastAsia="ru-RU"/>
        </w:rPr>
        <w:t xml:space="preserve">аппаратының басшысы құзыреті шегінде қарайды және одан әрі </w:t>
      </w:r>
      <w:r w:rsidR="009407CE">
        <w:rPr>
          <w:rFonts w:ascii="Times New Roman" w:eastAsia="Times New Roman" w:hAnsi="Times New Roman" w:cs="Times New Roman"/>
          <w:sz w:val="28"/>
          <w:szCs w:val="28"/>
          <w:lang w:val="kk-KZ" w:eastAsia="ru-RU"/>
        </w:rPr>
        <w:t xml:space="preserve">Тексеру комиссиясы </w:t>
      </w:r>
      <w:r w:rsidRPr="000E6384">
        <w:rPr>
          <w:rFonts w:ascii="Times New Roman" w:eastAsia="Times New Roman" w:hAnsi="Times New Roman" w:cs="Times New Roman"/>
          <w:sz w:val="28"/>
          <w:szCs w:val="28"/>
          <w:lang w:val="kk-KZ" w:eastAsia="ru-RU"/>
        </w:rPr>
        <w:t xml:space="preserve"> Төрағасының назарына (қажет болған жағдайда) жеткізеді.</w:t>
      </w:r>
    </w:p>
    <w:p w14:paraId="710C2258" w14:textId="14603637"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141</w:t>
      </w:r>
      <w:r w:rsidR="00492DCA" w:rsidRPr="000E6384">
        <w:rPr>
          <w:rFonts w:ascii="Times New Roman" w:eastAsia="Times New Roman" w:hAnsi="Times New Roman" w:cs="Times New Roman"/>
          <w:sz w:val="28"/>
          <w:szCs w:val="28"/>
          <w:lang w:val="kk-KZ" w:eastAsia="ru-RU"/>
        </w:rPr>
        <w:t>. Әкімшілік рәсімге қатысушы өзінің қарсылығын ауызша білдірген жағдайда, құжат айналымын жүргізуге жауапты құрылымдық бөлімше бірлесіп орындаушылардың қатысуымен ӘРПК</w:t>
      </w:r>
      <w:r w:rsidR="00492DCA" w:rsidRPr="000E6384" w:rsidDel="00710882">
        <w:rPr>
          <w:rFonts w:ascii="Times New Roman" w:eastAsia="Times New Roman" w:hAnsi="Times New Roman" w:cs="Times New Roman"/>
          <w:sz w:val="28"/>
          <w:szCs w:val="28"/>
          <w:lang w:val="kk-KZ" w:eastAsia="ru-RU"/>
        </w:rPr>
        <w:t xml:space="preserve"> </w:t>
      </w:r>
      <w:r w:rsidR="00492DCA" w:rsidRPr="000E6384">
        <w:rPr>
          <w:rFonts w:ascii="Times New Roman" w:eastAsia="Times New Roman" w:hAnsi="Times New Roman" w:cs="Times New Roman"/>
          <w:sz w:val="28"/>
          <w:szCs w:val="28"/>
          <w:lang w:val="kk-KZ" w:eastAsia="ru-RU"/>
        </w:rPr>
        <w:t>белгілеген талаптарды ескере отырып, тыңдау хаттамасын жасайды.</w:t>
      </w:r>
    </w:p>
    <w:p w14:paraId="798E72CA" w14:textId="2F10EB52" w:rsidR="00492DCA"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142</w:t>
      </w:r>
      <w:r w:rsidR="00492DCA" w:rsidRPr="000E6384">
        <w:rPr>
          <w:rFonts w:ascii="Times New Roman" w:eastAsia="Times New Roman" w:hAnsi="Times New Roman" w:cs="Times New Roman"/>
          <w:sz w:val="28"/>
          <w:szCs w:val="28"/>
          <w:lang w:val="kk-KZ" w:eastAsia="ru-RU"/>
        </w:rPr>
        <w:t xml:space="preserve">. </w:t>
      </w:r>
      <w:r w:rsidR="009407CE">
        <w:rPr>
          <w:rFonts w:ascii="Times New Roman" w:eastAsia="Times New Roman" w:hAnsi="Times New Roman" w:cs="Times New Roman"/>
          <w:sz w:val="28"/>
          <w:szCs w:val="28"/>
          <w:lang w:val="kk-KZ" w:eastAsia="ru-RU"/>
        </w:rPr>
        <w:t>Тексеру комиссиясына</w:t>
      </w:r>
      <w:r w:rsidR="009407CE" w:rsidRPr="000E6384">
        <w:rPr>
          <w:rFonts w:ascii="Times New Roman" w:eastAsia="Times New Roman" w:hAnsi="Times New Roman" w:cs="Times New Roman"/>
          <w:sz w:val="28"/>
          <w:szCs w:val="28"/>
          <w:lang w:val="kk-KZ" w:eastAsia="ru-RU"/>
        </w:rPr>
        <w:t xml:space="preserve"> </w:t>
      </w:r>
      <w:r w:rsidR="00E04D75" w:rsidRPr="00E04D75">
        <w:rPr>
          <w:rFonts w:ascii="Times New Roman" w:eastAsia="Times New Roman" w:hAnsi="Times New Roman" w:cs="Times New Roman"/>
          <w:sz w:val="28"/>
          <w:szCs w:val="28"/>
          <w:lang w:val="kk-KZ" w:eastAsia="ru-RU"/>
        </w:rPr>
        <w:t xml:space="preserve">Тексеру комиссиясы төрағасының блогына </w:t>
      </w:r>
      <w:r w:rsidR="00492DCA" w:rsidRPr="000E6384">
        <w:rPr>
          <w:rFonts w:ascii="Times New Roman" w:eastAsia="Times New Roman" w:hAnsi="Times New Roman" w:cs="Times New Roman"/>
          <w:sz w:val="28"/>
          <w:szCs w:val="28"/>
          <w:lang w:val="kk-KZ" w:eastAsia="ru-RU"/>
        </w:rPr>
        <w:t>келіп түскен жолданымдар «Ақпаратқа қол жеткізу туралы»</w:t>
      </w:r>
      <w:r w:rsidR="00663947">
        <w:rPr>
          <w:rFonts w:ascii="Times New Roman" w:eastAsia="Times New Roman" w:hAnsi="Times New Roman" w:cs="Times New Roman"/>
          <w:sz w:val="28"/>
          <w:szCs w:val="28"/>
          <w:lang w:val="kk-KZ" w:eastAsia="ru-RU"/>
        </w:rPr>
        <w:t xml:space="preserve"> </w:t>
      </w:r>
      <w:r w:rsidR="00663947" w:rsidRPr="000E6384">
        <w:rPr>
          <w:rFonts w:ascii="Times New Roman" w:eastAsia="Times New Roman" w:hAnsi="Times New Roman" w:cs="Times New Roman"/>
          <w:sz w:val="28"/>
          <w:szCs w:val="28"/>
          <w:lang w:val="kk-KZ" w:eastAsia="ru-RU"/>
        </w:rPr>
        <w:t xml:space="preserve">Қазақстан Республикасы </w:t>
      </w:r>
      <w:r w:rsidR="00492DCA" w:rsidRPr="000E6384">
        <w:rPr>
          <w:rFonts w:ascii="Times New Roman" w:eastAsia="Times New Roman" w:hAnsi="Times New Roman" w:cs="Times New Roman"/>
          <w:sz w:val="28"/>
          <w:szCs w:val="28"/>
          <w:lang w:val="kk-KZ" w:eastAsia="ru-RU"/>
        </w:rPr>
        <w:t>Заңының және ӘРПК талаптарына сәйкес қаралады.</w:t>
      </w:r>
    </w:p>
    <w:p w14:paraId="68D6B414" w14:textId="1B8FBED0" w:rsidR="00492DCA" w:rsidRPr="000E6384" w:rsidRDefault="009407CE"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Тексеру комиссиясы </w:t>
      </w:r>
      <w:r w:rsidRPr="000E6384">
        <w:rPr>
          <w:rFonts w:ascii="Times New Roman" w:eastAsia="Times New Roman" w:hAnsi="Times New Roman" w:cs="Times New Roman"/>
          <w:sz w:val="28"/>
          <w:szCs w:val="28"/>
          <w:lang w:val="kk-KZ" w:eastAsia="ru-RU"/>
        </w:rPr>
        <w:t xml:space="preserve"> </w:t>
      </w:r>
      <w:r w:rsidR="00663947">
        <w:rPr>
          <w:rFonts w:ascii="Times New Roman" w:eastAsia="Times New Roman" w:hAnsi="Times New Roman" w:cs="Times New Roman"/>
          <w:sz w:val="28"/>
          <w:szCs w:val="28"/>
          <w:lang w:val="kk-KZ" w:eastAsia="ru-RU"/>
        </w:rPr>
        <w:t>Т</w:t>
      </w:r>
      <w:r w:rsidR="00492DCA" w:rsidRPr="000E6384">
        <w:rPr>
          <w:rFonts w:ascii="Times New Roman" w:eastAsia="Times New Roman" w:hAnsi="Times New Roman" w:cs="Times New Roman"/>
          <w:sz w:val="28"/>
          <w:szCs w:val="28"/>
          <w:lang w:val="kk-KZ" w:eastAsia="ru-RU"/>
        </w:rPr>
        <w:t xml:space="preserve">өрағасының блогына онлайн-жолданымдар келіп түскен кезде </w:t>
      </w:r>
      <w:r>
        <w:rPr>
          <w:rFonts w:ascii="Times New Roman" w:eastAsia="Times New Roman" w:hAnsi="Times New Roman" w:cs="Times New Roman"/>
          <w:sz w:val="28"/>
          <w:szCs w:val="28"/>
          <w:lang w:val="kk-KZ" w:eastAsia="ru-RU"/>
        </w:rPr>
        <w:t xml:space="preserve">құжат айналымы жүргізуге </w:t>
      </w:r>
      <w:r w:rsidR="00492DCA" w:rsidRPr="000E6384">
        <w:rPr>
          <w:rFonts w:ascii="Times New Roman" w:eastAsia="Times New Roman" w:hAnsi="Times New Roman" w:cs="Times New Roman"/>
          <w:sz w:val="28"/>
          <w:szCs w:val="28"/>
          <w:lang w:val="kk-KZ" w:eastAsia="ru-RU"/>
        </w:rPr>
        <w:t xml:space="preserve">жауапты құрылымдық бөлімше </w:t>
      </w:r>
      <w:bookmarkStart w:id="4" w:name="_Hlk128039118"/>
      <w:r w:rsidR="00492DCA" w:rsidRPr="000E6384">
        <w:rPr>
          <w:rFonts w:ascii="Times New Roman" w:eastAsia="Times New Roman" w:hAnsi="Times New Roman" w:cs="Times New Roman"/>
          <w:sz w:val="28"/>
          <w:szCs w:val="28"/>
          <w:lang w:val="kk-KZ" w:eastAsia="ru-RU"/>
        </w:rPr>
        <w:t>жолданым</w:t>
      </w:r>
      <w:bookmarkEnd w:id="4"/>
      <w:r w:rsidR="00492DCA" w:rsidRPr="000E6384">
        <w:rPr>
          <w:rFonts w:ascii="Times New Roman" w:eastAsia="Times New Roman" w:hAnsi="Times New Roman" w:cs="Times New Roman"/>
          <w:sz w:val="28"/>
          <w:szCs w:val="28"/>
          <w:lang w:val="kk-KZ" w:eastAsia="ru-RU"/>
        </w:rPr>
        <w:t xml:space="preserve"> келіп түскен күннен кешіктірмей оны </w:t>
      </w:r>
      <w:r>
        <w:rPr>
          <w:rFonts w:ascii="Times New Roman" w:eastAsia="Times New Roman" w:hAnsi="Times New Roman" w:cs="Times New Roman"/>
          <w:sz w:val="28"/>
          <w:szCs w:val="28"/>
          <w:lang w:val="kk-KZ" w:eastAsia="ru-RU"/>
        </w:rPr>
        <w:t>Тексеру комиссиясы</w:t>
      </w:r>
      <w:r w:rsidR="00492DCA" w:rsidRPr="000E6384">
        <w:rPr>
          <w:rFonts w:ascii="Times New Roman" w:eastAsia="Times New Roman" w:hAnsi="Times New Roman" w:cs="Times New Roman"/>
          <w:sz w:val="28"/>
          <w:szCs w:val="28"/>
          <w:lang w:val="kk-KZ" w:eastAsia="ru-RU"/>
        </w:rPr>
        <w:t xml:space="preserve"> Төрағасының назарына жеткізеді, ол өз кезегінде жолданым келіп түскен күннен кешіктірмей оны аппарат басшысына немесе </w:t>
      </w:r>
      <w:r>
        <w:rPr>
          <w:rFonts w:ascii="Times New Roman" w:eastAsia="Times New Roman" w:hAnsi="Times New Roman" w:cs="Times New Roman"/>
          <w:sz w:val="28"/>
          <w:szCs w:val="28"/>
          <w:lang w:val="kk-KZ" w:eastAsia="ru-RU"/>
        </w:rPr>
        <w:t xml:space="preserve">Тексеру комиссиясының </w:t>
      </w:r>
      <w:r w:rsidRPr="000E6384">
        <w:rPr>
          <w:rFonts w:ascii="Times New Roman" w:eastAsia="Times New Roman" w:hAnsi="Times New Roman" w:cs="Times New Roman"/>
          <w:sz w:val="28"/>
          <w:szCs w:val="28"/>
          <w:lang w:val="kk-KZ" w:eastAsia="ru-RU"/>
        </w:rPr>
        <w:t xml:space="preserve"> </w:t>
      </w:r>
      <w:r w:rsidR="00492DCA" w:rsidRPr="000E6384">
        <w:rPr>
          <w:rFonts w:ascii="Times New Roman" w:eastAsia="Times New Roman" w:hAnsi="Times New Roman" w:cs="Times New Roman"/>
          <w:sz w:val="28"/>
          <w:szCs w:val="28"/>
          <w:lang w:val="kk-KZ" w:eastAsia="ru-RU"/>
        </w:rPr>
        <w:t xml:space="preserve">лауазымды адамына жауап дайындау үшін жібереді. Аппарат басшысы немесе </w:t>
      </w:r>
      <w:r>
        <w:rPr>
          <w:rFonts w:ascii="Times New Roman" w:eastAsia="Times New Roman" w:hAnsi="Times New Roman" w:cs="Times New Roman"/>
          <w:sz w:val="28"/>
          <w:szCs w:val="28"/>
          <w:lang w:val="kk-KZ" w:eastAsia="ru-RU"/>
        </w:rPr>
        <w:t>Тексеру комиссиясы</w:t>
      </w:r>
      <w:r w:rsidR="00492DCA" w:rsidRPr="000E6384">
        <w:rPr>
          <w:rFonts w:ascii="Times New Roman" w:eastAsia="Times New Roman" w:hAnsi="Times New Roman" w:cs="Times New Roman"/>
          <w:sz w:val="28"/>
          <w:szCs w:val="28"/>
          <w:lang w:val="kk-KZ" w:eastAsia="ru-RU"/>
        </w:rPr>
        <w:t>ның лауазымды адамы осы жолданымға жауап жобасын дайындауға жауапты құрылымдық бөлімшені айқындайды.</w:t>
      </w:r>
    </w:p>
    <w:p w14:paraId="0FC7577C" w14:textId="2FF31155"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143</w:t>
      </w:r>
      <w:r w:rsidR="00492DCA" w:rsidRPr="000E6384">
        <w:rPr>
          <w:rFonts w:ascii="Times New Roman" w:eastAsia="Times New Roman" w:hAnsi="Times New Roman" w:cs="Times New Roman"/>
          <w:sz w:val="28"/>
          <w:szCs w:val="28"/>
          <w:lang w:val="kk-KZ" w:eastAsia="ru-RU"/>
        </w:rPr>
        <w:t xml:space="preserve">. Жауапты орындаушы бірлесіп орындаушымен келісу бойынша құрылымдық бөлімше басшысының қолымен </w:t>
      </w:r>
      <w:r w:rsidR="00AF1251">
        <w:rPr>
          <w:rFonts w:ascii="Times New Roman" w:eastAsia="Times New Roman" w:hAnsi="Times New Roman" w:cs="Times New Roman"/>
          <w:sz w:val="28"/>
          <w:szCs w:val="28"/>
          <w:lang w:val="kk-KZ" w:eastAsia="ru-RU"/>
        </w:rPr>
        <w:t xml:space="preserve">Тексеру комиссиясы </w:t>
      </w:r>
      <w:r w:rsidR="00492DCA" w:rsidRPr="000E6384">
        <w:rPr>
          <w:rFonts w:ascii="Times New Roman" w:eastAsia="Times New Roman" w:hAnsi="Times New Roman" w:cs="Times New Roman"/>
          <w:sz w:val="28"/>
          <w:szCs w:val="28"/>
          <w:lang w:val="kk-KZ" w:eastAsia="ru-RU"/>
        </w:rPr>
        <w:t xml:space="preserve">Төрағасының блогына жауаптың дайындалған жобасын </w:t>
      </w:r>
      <w:r w:rsidR="00AF1251">
        <w:rPr>
          <w:rFonts w:ascii="Times New Roman" w:eastAsia="Times New Roman" w:hAnsi="Times New Roman" w:cs="Times New Roman"/>
          <w:sz w:val="28"/>
          <w:szCs w:val="28"/>
          <w:lang w:val="kk-KZ" w:eastAsia="ru-RU"/>
        </w:rPr>
        <w:t xml:space="preserve">Тексеру комиссиясының </w:t>
      </w:r>
      <w:r w:rsidR="00492DCA" w:rsidRPr="000E6384">
        <w:rPr>
          <w:rFonts w:ascii="Times New Roman" w:eastAsia="Times New Roman" w:hAnsi="Times New Roman" w:cs="Times New Roman"/>
          <w:sz w:val="28"/>
          <w:szCs w:val="28"/>
          <w:lang w:val="kk-KZ" w:eastAsia="ru-RU"/>
        </w:rPr>
        <w:t>аппарат басшысының қарауына енгізеді.</w:t>
      </w:r>
    </w:p>
    <w:p w14:paraId="5EC21779" w14:textId="27EF5BB0" w:rsidR="00166924" w:rsidRPr="000E6384" w:rsidRDefault="005305D6" w:rsidP="00166924">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144</w:t>
      </w:r>
      <w:r w:rsidR="00492DCA" w:rsidRPr="000E6384">
        <w:rPr>
          <w:rFonts w:ascii="Times New Roman" w:eastAsia="Times New Roman" w:hAnsi="Times New Roman" w:cs="Times New Roman"/>
          <w:sz w:val="28"/>
          <w:szCs w:val="28"/>
          <w:lang w:val="kk-KZ" w:eastAsia="ru-RU"/>
        </w:rPr>
        <w:t xml:space="preserve">. </w:t>
      </w:r>
      <w:r w:rsidR="00166924" w:rsidRPr="000E6384">
        <w:rPr>
          <w:rFonts w:ascii="Times New Roman" w:eastAsia="Times New Roman" w:hAnsi="Times New Roman" w:cs="Times New Roman"/>
          <w:sz w:val="28"/>
          <w:szCs w:val="28"/>
          <w:lang w:val="kk-KZ" w:eastAsia="ru-RU"/>
        </w:rPr>
        <w:t xml:space="preserve">Жауаптың жобасын </w:t>
      </w:r>
      <w:r w:rsidR="00166924">
        <w:rPr>
          <w:rFonts w:ascii="Times New Roman" w:eastAsia="Times New Roman" w:hAnsi="Times New Roman" w:cs="Times New Roman"/>
          <w:sz w:val="28"/>
          <w:szCs w:val="28"/>
          <w:lang w:val="kk-KZ" w:eastAsia="ru-RU"/>
        </w:rPr>
        <w:t xml:space="preserve">Тексеру комиссиясы </w:t>
      </w:r>
      <w:r w:rsidR="00166924" w:rsidRPr="000E6384">
        <w:rPr>
          <w:rFonts w:ascii="Times New Roman" w:eastAsia="Times New Roman" w:hAnsi="Times New Roman" w:cs="Times New Roman"/>
          <w:sz w:val="28"/>
          <w:szCs w:val="28"/>
          <w:lang w:val="kk-KZ" w:eastAsia="ru-RU"/>
        </w:rPr>
        <w:t xml:space="preserve">аппаратының басшысы мақұлдаған жағдайда, жауапты құрылымдық бөлімшенің қызметтік жазбасы қарармен бірге </w:t>
      </w:r>
      <w:r w:rsidR="00166924">
        <w:rPr>
          <w:rFonts w:ascii="Times New Roman" w:eastAsia="Times New Roman" w:hAnsi="Times New Roman" w:cs="Times New Roman"/>
          <w:sz w:val="28"/>
          <w:szCs w:val="28"/>
          <w:lang w:val="kk-KZ" w:eastAsia="ru-RU"/>
        </w:rPr>
        <w:t>жауапты орындаушыға жолданады</w:t>
      </w:r>
      <w:r w:rsidR="00166924" w:rsidRPr="000E6384">
        <w:rPr>
          <w:rFonts w:ascii="Times New Roman" w:eastAsia="Times New Roman" w:hAnsi="Times New Roman" w:cs="Times New Roman"/>
          <w:sz w:val="28"/>
          <w:szCs w:val="28"/>
          <w:lang w:val="kk-KZ" w:eastAsia="ru-RU"/>
        </w:rPr>
        <w:t>.</w:t>
      </w:r>
    </w:p>
    <w:p w14:paraId="570B71C5" w14:textId="7BA16A5D" w:rsidR="00166924" w:rsidRPr="000E6384" w:rsidRDefault="00166924" w:rsidP="00166924">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ӘРПК талаптарына сәйкес жауапты орындаушы кез келген байланыс тәсілімен арыз иесіне өзінің қарсылығын білдіру мүмкіндігін ұсына отырып, жолданымға жауаптың жобасын жібереді</w:t>
      </w:r>
      <w:r>
        <w:rPr>
          <w:rFonts w:ascii="Times New Roman" w:eastAsia="Times New Roman" w:hAnsi="Times New Roman" w:cs="Times New Roman"/>
          <w:sz w:val="28"/>
          <w:szCs w:val="28"/>
          <w:lang w:val="kk-KZ" w:eastAsia="ru-RU"/>
        </w:rPr>
        <w:t xml:space="preserve"> және </w:t>
      </w:r>
      <w:r w:rsidRPr="00166924">
        <w:rPr>
          <w:rFonts w:ascii="Times New Roman" w:eastAsia="Times New Roman" w:hAnsi="Times New Roman" w:cs="Times New Roman"/>
          <w:sz w:val="28"/>
          <w:szCs w:val="28"/>
          <w:lang w:val="kk-KZ" w:eastAsia="ru-RU"/>
        </w:rPr>
        <w:t xml:space="preserve">одан әрі түпкілікті жауап жобасын </w:t>
      </w:r>
      <w:r>
        <w:rPr>
          <w:rFonts w:ascii="Times New Roman" w:eastAsia="Times New Roman" w:hAnsi="Times New Roman" w:cs="Times New Roman"/>
          <w:sz w:val="28"/>
          <w:szCs w:val="28"/>
          <w:lang w:val="kk-KZ" w:eastAsia="ru-RU"/>
        </w:rPr>
        <w:t>жібереді.</w:t>
      </w:r>
    </w:p>
    <w:p w14:paraId="019E1081" w14:textId="2E192ECC"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145</w:t>
      </w:r>
      <w:r w:rsidR="00492DCA" w:rsidRPr="000E6384">
        <w:rPr>
          <w:rFonts w:ascii="Times New Roman" w:eastAsia="Times New Roman" w:hAnsi="Times New Roman" w:cs="Times New Roman"/>
          <w:sz w:val="28"/>
          <w:szCs w:val="28"/>
          <w:lang w:val="kk-KZ" w:eastAsia="ru-RU"/>
        </w:rPr>
        <w:t xml:space="preserve">. </w:t>
      </w:r>
      <w:r w:rsidR="00166924" w:rsidRPr="000E6384">
        <w:rPr>
          <w:rFonts w:ascii="Times New Roman" w:eastAsia="Times New Roman" w:hAnsi="Times New Roman" w:cs="Times New Roman"/>
          <w:sz w:val="28"/>
          <w:szCs w:val="28"/>
          <w:lang w:val="kk-KZ" w:eastAsia="ru-RU"/>
        </w:rPr>
        <w:t xml:space="preserve">Құжат айналымын жүргізуге жауапты құрылымдық бөлімше </w:t>
      </w:r>
      <w:r w:rsidR="00492DCA" w:rsidRPr="000E6384">
        <w:rPr>
          <w:rFonts w:ascii="Times New Roman" w:eastAsia="Times New Roman" w:hAnsi="Times New Roman" w:cs="Times New Roman"/>
          <w:sz w:val="28"/>
          <w:szCs w:val="28"/>
          <w:lang w:val="kk-KZ" w:eastAsia="ru-RU"/>
        </w:rPr>
        <w:t>жауаптардың уақтылы дайындалуына мониторингті жүзеге асырады.</w:t>
      </w:r>
    </w:p>
    <w:p w14:paraId="27EBC3F6"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1AC97675" w14:textId="77777777"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3DD22D6D" w14:textId="2A08225D" w:rsidR="00492DCA" w:rsidRPr="000E6384" w:rsidRDefault="00D07752"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7</w:t>
      </w:r>
      <w:r w:rsidR="00492DCA" w:rsidRPr="000E6384">
        <w:rPr>
          <w:rFonts w:ascii="Times New Roman" w:eastAsia="Times New Roman" w:hAnsi="Times New Roman" w:cs="Times New Roman"/>
          <w:b/>
          <w:sz w:val="28"/>
          <w:szCs w:val="28"/>
          <w:lang w:val="kk-KZ" w:eastAsia="ru-RU"/>
        </w:rPr>
        <w:t xml:space="preserve">-тарау. </w:t>
      </w:r>
      <w:r>
        <w:rPr>
          <w:rFonts w:ascii="Times New Roman" w:eastAsia="Times New Roman" w:hAnsi="Times New Roman" w:cs="Times New Roman"/>
          <w:b/>
          <w:sz w:val="28"/>
          <w:szCs w:val="28"/>
          <w:lang w:val="kk-KZ" w:eastAsia="ru-RU"/>
        </w:rPr>
        <w:t>Тексеру комиссиясы</w:t>
      </w:r>
      <w:r w:rsidR="00492DCA" w:rsidRPr="000E6384">
        <w:rPr>
          <w:rFonts w:ascii="Times New Roman" w:eastAsia="Times New Roman" w:hAnsi="Times New Roman" w:cs="Times New Roman"/>
          <w:b/>
          <w:sz w:val="28"/>
          <w:szCs w:val="28"/>
          <w:lang w:val="kk-KZ" w:eastAsia="ru-RU"/>
        </w:rPr>
        <w:t xml:space="preserve"> басшылығының азаматтарды және заңды тұлғалардың өкілдерін жеке қабылдауын ұйымдастыру</w:t>
      </w:r>
    </w:p>
    <w:p w14:paraId="4325724C" w14:textId="77777777" w:rsidR="00492DCA" w:rsidRPr="000E6384" w:rsidRDefault="00492DCA"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0E9E988A" w14:textId="498F40F2"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146</w:t>
      </w:r>
      <w:r w:rsidR="00492DCA" w:rsidRPr="000E6384">
        <w:rPr>
          <w:rFonts w:ascii="Times New Roman" w:eastAsia="Times New Roman" w:hAnsi="Times New Roman" w:cs="Times New Roman"/>
          <w:sz w:val="28"/>
          <w:szCs w:val="28"/>
          <w:lang w:val="kk-KZ" w:eastAsia="ru-RU"/>
        </w:rPr>
        <w:t xml:space="preserve">. </w:t>
      </w:r>
      <w:r w:rsidR="00D07752">
        <w:rPr>
          <w:rFonts w:ascii="Times New Roman" w:eastAsia="Times New Roman" w:hAnsi="Times New Roman" w:cs="Times New Roman"/>
          <w:sz w:val="28"/>
          <w:szCs w:val="28"/>
          <w:lang w:val="kk-KZ" w:eastAsia="ru-RU"/>
        </w:rPr>
        <w:t>Тексеру комиссиясының</w:t>
      </w:r>
      <w:r w:rsidR="00D07752" w:rsidRPr="000E6384">
        <w:rPr>
          <w:rFonts w:ascii="Times New Roman" w:eastAsia="Times New Roman" w:hAnsi="Times New Roman" w:cs="Times New Roman"/>
          <w:sz w:val="28"/>
          <w:szCs w:val="28"/>
          <w:lang w:val="kk-KZ" w:eastAsia="ru-RU"/>
        </w:rPr>
        <w:t xml:space="preserve"> </w:t>
      </w:r>
      <w:r w:rsidR="00D07752">
        <w:rPr>
          <w:rFonts w:ascii="Times New Roman" w:eastAsia="Times New Roman" w:hAnsi="Times New Roman" w:cs="Times New Roman"/>
          <w:sz w:val="28"/>
          <w:szCs w:val="28"/>
          <w:lang w:val="kk-KZ" w:eastAsia="ru-RU"/>
        </w:rPr>
        <w:t xml:space="preserve">Төрағасы мен мүшелерінің </w:t>
      </w:r>
      <w:r w:rsidR="00492DCA" w:rsidRPr="000E6384">
        <w:rPr>
          <w:rFonts w:ascii="Times New Roman" w:eastAsia="Times New Roman" w:hAnsi="Times New Roman" w:cs="Times New Roman"/>
          <w:sz w:val="28"/>
          <w:szCs w:val="28"/>
          <w:lang w:val="kk-KZ" w:eastAsia="ru-RU"/>
        </w:rPr>
        <w:t xml:space="preserve">азаматтар мен заңды тұлғалар өкілдерін жеке қабылдауы </w:t>
      </w:r>
      <w:r w:rsidR="00D07752">
        <w:rPr>
          <w:rFonts w:ascii="Times New Roman" w:eastAsia="Times New Roman" w:hAnsi="Times New Roman" w:cs="Times New Roman"/>
          <w:sz w:val="28"/>
          <w:szCs w:val="28"/>
          <w:lang w:val="kk-KZ" w:eastAsia="ru-RU"/>
        </w:rPr>
        <w:t>Тексеру комиссиясының</w:t>
      </w:r>
      <w:r w:rsidR="00D07752" w:rsidRPr="000E6384">
        <w:rPr>
          <w:rFonts w:ascii="Times New Roman" w:eastAsia="Times New Roman" w:hAnsi="Times New Roman" w:cs="Times New Roman"/>
          <w:sz w:val="28"/>
          <w:szCs w:val="28"/>
          <w:lang w:val="kk-KZ" w:eastAsia="ru-RU"/>
        </w:rPr>
        <w:t xml:space="preserve"> </w:t>
      </w:r>
      <w:r w:rsidR="00492DCA" w:rsidRPr="000E6384">
        <w:rPr>
          <w:rFonts w:ascii="Times New Roman" w:eastAsia="Times New Roman" w:hAnsi="Times New Roman" w:cs="Times New Roman"/>
          <w:sz w:val="28"/>
          <w:szCs w:val="28"/>
          <w:lang w:val="kk-KZ" w:eastAsia="ru-RU"/>
        </w:rPr>
        <w:t>Төрағасы бекітетін тоқсандық графигіне сәйкес жүзеге асырылады.</w:t>
      </w:r>
    </w:p>
    <w:p w14:paraId="754EB22F" w14:textId="3060F75C" w:rsidR="00492DCA" w:rsidRPr="000E6384" w:rsidRDefault="00492DCA"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Графикті жасауды және бекітуді қамтамасыз етуді </w:t>
      </w:r>
      <w:r w:rsidR="00D07752">
        <w:rPr>
          <w:rFonts w:ascii="Times New Roman" w:eastAsia="Times New Roman" w:hAnsi="Times New Roman" w:cs="Times New Roman"/>
          <w:sz w:val="28"/>
          <w:szCs w:val="28"/>
          <w:lang w:val="kk-KZ" w:eastAsia="ru-RU"/>
        </w:rPr>
        <w:t>Тексеру комиссиясының</w:t>
      </w:r>
      <w:r w:rsidR="00D07752"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мүшелерінің келісімі бойынша есепті тоқсанның алдындағы айдың 25-күнінен кешіктірмей құжат айналымын жүргізуге жауапты құрылымдық бөлімше жүзеге асырады.</w:t>
      </w:r>
    </w:p>
    <w:p w14:paraId="67169CEC" w14:textId="69FC5796"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147</w:t>
      </w:r>
      <w:r w:rsidR="00492DCA" w:rsidRPr="000E6384">
        <w:rPr>
          <w:rFonts w:ascii="Times New Roman" w:eastAsia="Times New Roman" w:hAnsi="Times New Roman" w:cs="Times New Roman"/>
          <w:sz w:val="28"/>
          <w:szCs w:val="28"/>
          <w:lang w:val="kk-KZ" w:eastAsia="ru-RU"/>
        </w:rPr>
        <w:t xml:space="preserve">. </w:t>
      </w:r>
      <w:r w:rsidR="00D07752">
        <w:rPr>
          <w:rFonts w:ascii="Times New Roman" w:eastAsia="Times New Roman" w:hAnsi="Times New Roman" w:cs="Times New Roman"/>
          <w:sz w:val="28"/>
          <w:szCs w:val="28"/>
          <w:lang w:val="kk-KZ" w:eastAsia="ru-RU"/>
        </w:rPr>
        <w:t xml:space="preserve">Әкімшілік </w:t>
      </w:r>
      <w:r w:rsidR="00492DCA" w:rsidRPr="000E6384">
        <w:rPr>
          <w:rFonts w:ascii="Times New Roman" w:eastAsia="Times New Roman" w:hAnsi="Times New Roman" w:cs="Times New Roman"/>
          <w:sz w:val="28"/>
          <w:szCs w:val="28"/>
          <w:lang w:val="kk-KZ" w:eastAsia="ru-RU"/>
        </w:rPr>
        <w:t>бөлімше құжат айналымын жүргізуге жауапты</w:t>
      </w:r>
      <w:r w:rsidR="00D07752">
        <w:rPr>
          <w:rFonts w:ascii="Times New Roman" w:eastAsia="Times New Roman" w:hAnsi="Times New Roman" w:cs="Times New Roman"/>
          <w:sz w:val="28"/>
          <w:szCs w:val="28"/>
          <w:lang w:val="kk-KZ" w:eastAsia="ru-RU"/>
        </w:rPr>
        <w:t xml:space="preserve">дан </w:t>
      </w:r>
      <w:r w:rsidR="00492DCA" w:rsidRPr="000E6384">
        <w:rPr>
          <w:rFonts w:ascii="Times New Roman" w:eastAsia="Times New Roman" w:hAnsi="Times New Roman" w:cs="Times New Roman"/>
          <w:sz w:val="28"/>
          <w:szCs w:val="28"/>
          <w:lang w:val="kk-KZ" w:eastAsia="ru-RU"/>
        </w:rPr>
        <w:t xml:space="preserve">аппарат басшысының атына қызметтік жазба негізінде графикті </w:t>
      </w:r>
      <w:r w:rsidR="00D07752">
        <w:rPr>
          <w:rFonts w:ascii="Times New Roman" w:eastAsia="Times New Roman" w:hAnsi="Times New Roman" w:cs="Times New Roman"/>
          <w:sz w:val="28"/>
          <w:szCs w:val="28"/>
          <w:lang w:val="kk-KZ" w:eastAsia="ru-RU"/>
        </w:rPr>
        <w:t>Тексеру комиссиясының</w:t>
      </w:r>
      <w:r w:rsidR="00492DCA" w:rsidRPr="000E6384">
        <w:rPr>
          <w:rFonts w:ascii="Times New Roman" w:eastAsia="Times New Roman" w:hAnsi="Times New Roman" w:cs="Times New Roman"/>
          <w:sz w:val="28"/>
          <w:szCs w:val="28"/>
          <w:lang w:val="kk-KZ" w:eastAsia="ru-RU"/>
        </w:rPr>
        <w:t xml:space="preserve"> интернет-ресурсында жариялауды жүзеге асырады.</w:t>
      </w:r>
    </w:p>
    <w:p w14:paraId="698F00A5" w14:textId="3E274107" w:rsidR="00492DCA"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148</w:t>
      </w:r>
      <w:r w:rsidR="00492DCA" w:rsidRPr="000E6384">
        <w:rPr>
          <w:rFonts w:ascii="Times New Roman" w:eastAsia="Times New Roman" w:hAnsi="Times New Roman" w:cs="Times New Roman"/>
          <w:sz w:val="28"/>
          <w:szCs w:val="28"/>
          <w:lang w:val="kk-KZ" w:eastAsia="ru-RU"/>
        </w:rPr>
        <w:t xml:space="preserve">. Төтенше жағдай және карантин режимі жағдайында </w:t>
      </w:r>
      <w:r w:rsidR="00D07752">
        <w:rPr>
          <w:rFonts w:ascii="Times New Roman" w:eastAsia="Times New Roman" w:hAnsi="Times New Roman" w:cs="Times New Roman"/>
          <w:sz w:val="28"/>
          <w:szCs w:val="28"/>
          <w:lang w:val="kk-KZ" w:eastAsia="ru-RU"/>
        </w:rPr>
        <w:t>Тексеру комиссиясы</w:t>
      </w:r>
      <w:r w:rsidR="00492DCA" w:rsidRPr="000E6384">
        <w:rPr>
          <w:rFonts w:ascii="Times New Roman" w:eastAsia="Times New Roman" w:hAnsi="Times New Roman" w:cs="Times New Roman"/>
          <w:sz w:val="28"/>
          <w:szCs w:val="28"/>
          <w:lang w:val="kk-KZ" w:eastAsia="ru-RU"/>
        </w:rPr>
        <w:t xml:space="preserve"> басшылығының азаматтар мен заңды тұлғалардың өкілдерін қабылдауы техникалық байланыс құралдарын (Skype, Zoom, WhatsApp, бейнеконференцбайланыс және т.б.) пайдалана отырып, құжат айналымын жүргізуге жауапты құрылымдық бөлімшеге алдын ала жазылу арқылы онлайн форматта жүргізіледі.</w:t>
      </w:r>
    </w:p>
    <w:p w14:paraId="56EC0E79" w14:textId="21C3938F"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6A2609F0"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sz w:val="28"/>
          <w:szCs w:val="28"/>
          <w:lang w:val="kk-KZ" w:eastAsia="ru-RU"/>
        </w:rPr>
      </w:pPr>
    </w:p>
    <w:p w14:paraId="50582131" w14:textId="754BACD8" w:rsidR="00D231CF" w:rsidRPr="00724045" w:rsidRDefault="00487507"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8</w:t>
      </w:r>
      <w:r w:rsidR="00D231CF" w:rsidRPr="00724045">
        <w:rPr>
          <w:rFonts w:ascii="Times New Roman" w:eastAsia="Times New Roman" w:hAnsi="Times New Roman" w:cs="Times New Roman"/>
          <w:b/>
          <w:sz w:val="28"/>
          <w:szCs w:val="28"/>
          <w:lang w:val="kk-KZ" w:eastAsia="ru-RU"/>
        </w:rPr>
        <w:t>-тарау.</w:t>
      </w:r>
      <w:r w:rsidR="00724045">
        <w:rPr>
          <w:rFonts w:ascii="Times New Roman" w:eastAsia="Times New Roman" w:hAnsi="Times New Roman" w:cs="Times New Roman"/>
          <w:b/>
          <w:sz w:val="28"/>
          <w:szCs w:val="28"/>
          <w:lang w:val="kk-KZ" w:eastAsia="ru-RU"/>
        </w:rPr>
        <w:t xml:space="preserve"> Еңбек кестесі</w:t>
      </w:r>
      <w:r w:rsidR="0047353F">
        <w:rPr>
          <w:rFonts w:ascii="Times New Roman" w:eastAsia="Times New Roman" w:hAnsi="Times New Roman" w:cs="Times New Roman"/>
          <w:b/>
          <w:sz w:val="28"/>
          <w:szCs w:val="28"/>
          <w:lang w:val="kk-KZ" w:eastAsia="ru-RU"/>
        </w:rPr>
        <w:t xml:space="preserve"> және е</w:t>
      </w:r>
      <w:r w:rsidR="00724045">
        <w:rPr>
          <w:rFonts w:ascii="Times New Roman" w:eastAsia="Times New Roman" w:hAnsi="Times New Roman" w:cs="Times New Roman"/>
          <w:b/>
          <w:sz w:val="28"/>
          <w:szCs w:val="28"/>
          <w:lang w:val="kk-KZ" w:eastAsia="ru-RU"/>
        </w:rPr>
        <w:t>ңбек тәртібі</w:t>
      </w:r>
    </w:p>
    <w:p w14:paraId="5FFE28F2"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color w:val="FF0000"/>
          <w:sz w:val="28"/>
          <w:szCs w:val="28"/>
          <w:lang w:val="kk-KZ" w:eastAsia="ru-RU"/>
        </w:rPr>
      </w:pPr>
    </w:p>
    <w:p w14:paraId="3475A514" w14:textId="72AA4155"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149</w:t>
      </w:r>
      <w:r w:rsidR="00D231CF" w:rsidRPr="000E6384">
        <w:rPr>
          <w:rFonts w:ascii="Times New Roman" w:eastAsia="Times New Roman" w:hAnsi="Times New Roman" w:cs="Times New Roman"/>
          <w:sz w:val="28"/>
          <w:szCs w:val="28"/>
          <w:lang w:val="kk-KZ" w:eastAsia="ru-RU"/>
        </w:rPr>
        <w:t xml:space="preserve">. </w:t>
      </w:r>
      <w:r w:rsidR="00180A61">
        <w:rPr>
          <w:rFonts w:ascii="Times New Roman" w:eastAsia="Times New Roman" w:hAnsi="Times New Roman" w:cs="Times New Roman"/>
          <w:sz w:val="28"/>
          <w:szCs w:val="28"/>
          <w:lang w:val="kk-KZ" w:eastAsia="ru-RU"/>
        </w:rPr>
        <w:t>Тексеру комиссиясының</w:t>
      </w:r>
      <w:r w:rsidR="00180A61" w:rsidRPr="000E6384">
        <w:rPr>
          <w:rFonts w:ascii="Times New Roman" w:eastAsia="Times New Roman" w:hAnsi="Times New Roman" w:cs="Times New Roman"/>
          <w:sz w:val="28"/>
          <w:szCs w:val="28"/>
          <w:lang w:val="kk-KZ" w:eastAsia="ru-RU"/>
        </w:rPr>
        <w:t xml:space="preserve"> </w:t>
      </w:r>
      <w:r w:rsidR="00D231CF" w:rsidRPr="000E6384">
        <w:rPr>
          <w:rFonts w:ascii="Times New Roman" w:eastAsia="Times New Roman" w:hAnsi="Times New Roman" w:cs="Times New Roman"/>
          <w:sz w:val="28"/>
          <w:szCs w:val="28"/>
          <w:lang w:val="kk-KZ" w:eastAsia="ru-RU"/>
        </w:rPr>
        <w:t>жұмыскерлері үшін сенбі және жексенбі болып табылатын екі демалыс күні бар бес күндік жұмыс аптасы белгіленеді. Бұл ретте күнделікті жұмыстың ұзақтығы апталық норма 40 сағат болғанда 8 сағаттан аспауға тиіс.</w:t>
      </w:r>
      <w:r w:rsidR="00724045">
        <w:rPr>
          <w:rFonts w:ascii="Times New Roman" w:eastAsia="Times New Roman" w:hAnsi="Times New Roman" w:cs="Times New Roman"/>
          <w:sz w:val="28"/>
          <w:szCs w:val="28"/>
          <w:lang w:val="kk-KZ" w:eastAsia="ru-RU"/>
        </w:rPr>
        <w:t xml:space="preserve"> </w:t>
      </w:r>
    </w:p>
    <w:p w14:paraId="204ACFF4" w14:textId="2E0B4894"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Жұмыс күні сағат </w:t>
      </w:r>
      <w:r w:rsidR="00180A61">
        <w:rPr>
          <w:rFonts w:ascii="Times New Roman" w:eastAsia="Times New Roman" w:hAnsi="Times New Roman" w:cs="Times New Roman"/>
          <w:sz w:val="28"/>
          <w:szCs w:val="28"/>
          <w:lang w:val="kk-KZ" w:eastAsia="ru-RU"/>
        </w:rPr>
        <w:t>9</w:t>
      </w:r>
      <w:r w:rsidRPr="000E6384">
        <w:rPr>
          <w:rFonts w:ascii="Times New Roman" w:eastAsia="Times New Roman" w:hAnsi="Times New Roman" w:cs="Times New Roman"/>
          <w:sz w:val="28"/>
          <w:szCs w:val="28"/>
          <w:lang w:val="kk-KZ" w:eastAsia="ru-RU"/>
        </w:rPr>
        <w:t>.</w:t>
      </w:r>
      <w:r w:rsidR="00180A61">
        <w:rPr>
          <w:rFonts w:ascii="Times New Roman" w:eastAsia="Times New Roman" w:hAnsi="Times New Roman" w:cs="Times New Roman"/>
          <w:sz w:val="28"/>
          <w:szCs w:val="28"/>
          <w:lang w:val="kk-KZ" w:eastAsia="ru-RU"/>
        </w:rPr>
        <w:t>0</w:t>
      </w:r>
      <w:r w:rsidRPr="000E6384">
        <w:rPr>
          <w:rFonts w:ascii="Times New Roman" w:eastAsia="Times New Roman" w:hAnsi="Times New Roman" w:cs="Times New Roman"/>
          <w:sz w:val="28"/>
          <w:szCs w:val="28"/>
          <w:lang w:val="kk-KZ" w:eastAsia="ru-RU"/>
        </w:rPr>
        <w:t>0-д</w:t>
      </w:r>
      <w:r w:rsidR="00180A61">
        <w:rPr>
          <w:rFonts w:ascii="Times New Roman" w:eastAsia="Times New Roman" w:hAnsi="Times New Roman" w:cs="Times New Roman"/>
          <w:sz w:val="28"/>
          <w:szCs w:val="28"/>
          <w:lang w:val="kk-KZ" w:eastAsia="ru-RU"/>
        </w:rPr>
        <w:t>е</w:t>
      </w:r>
      <w:r w:rsidRPr="000E6384">
        <w:rPr>
          <w:rFonts w:ascii="Times New Roman" w:eastAsia="Times New Roman" w:hAnsi="Times New Roman" w:cs="Times New Roman"/>
          <w:sz w:val="28"/>
          <w:szCs w:val="28"/>
          <w:lang w:val="kk-KZ" w:eastAsia="ru-RU"/>
        </w:rPr>
        <w:t xml:space="preserve"> басталып, сағат 1</w:t>
      </w:r>
      <w:r w:rsidR="00180A61">
        <w:rPr>
          <w:rFonts w:ascii="Times New Roman" w:eastAsia="Times New Roman" w:hAnsi="Times New Roman" w:cs="Times New Roman"/>
          <w:sz w:val="28"/>
          <w:szCs w:val="28"/>
          <w:lang w:val="kk-KZ" w:eastAsia="ru-RU"/>
        </w:rPr>
        <w:t>8</w:t>
      </w:r>
      <w:r w:rsidRPr="000E6384">
        <w:rPr>
          <w:rFonts w:ascii="Times New Roman" w:eastAsia="Times New Roman" w:hAnsi="Times New Roman" w:cs="Times New Roman"/>
          <w:sz w:val="28"/>
          <w:szCs w:val="28"/>
          <w:lang w:val="kk-KZ" w:eastAsia="ru-RU"/>
        </w:rPr>
        <w:t>.</w:t>
      </w:r>
      <w:r w:rsidR="00180A61">
        <w:rPr>
          <w:rFonts w:ascii="Times New Roman" w:eastAsia="Times New Roman" w:hAnsi="Times New Roman" w:cs="Times New Roman"/>
          <w:sz w:val="28"/>
          <w:szCs w:val="28"/>
          <w:lang w:val="kk-KZ" w:eastAsia="ru-RU"/>
        </w:rPr>
        <w:t>0</w:t>
      </w:r>
      <w:r w:rsidRPr="000E6384">
        <w:rPr>
          <w:rFonts w:ascii="Times New Roman" w:eastAsia="Times New Roman" w:hAnsi="Times New Roman" w:cs="Times New Roman"/>
          <w:sz w:val="28"/>
          <w:szCs w:val="28"/>
          <w:lang w:val="kk-KZ" w:eastAsia="ru-RU"/>
        </w:rPr>
        <w:t>0-д</w:t>
      </w:r>
      <w:r w:rsidR="00180A61">
        <w:rPr>
          <w:rFonts w:ascii="Times New Roman" w:eastAsia="Times New Roman" w:hAnsi="Times New Roman" w:cs="Times New Roman"/>
          <w:sz w:val="28"/>
          <w:szCs w:val="28"/>
          <w:lang w:val="kk-KZ" w:eastAsia="ru-RU"/>
        </w:rPr>
        <w:t>е</w:t>
      </w:r>
      <w:r w:rsidRPr="000E6384">
        <w:rPr>
          <w:rFonts w:ascii="Times New Roman" w:eastAsia="Times New Roman" w:hAnsi="Times New Roman" w:cs="Times New Roman"/>
          <w:sz w:val="28"/>
          <w:szCs w:val="28"/>
          <w:lang w:val="kk-KZ" w:eastAsia="ru-RU"/>
        </w:rPr>
        <w:t xml:space="preserve"> аяқталады.</w:t>
      </w:r>
    </w:p>
    <w:p w14:paraId="71187564" w14:textId="7992F3CB"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lastRenderedPageBreak/>
        <w:t>Күнделікті жұмыс барысында жұмыскерлерге сағат 1</w:t>
      </w:r>
      <w:r w:rsidR="00180A61">
        <w:rPr>
          <w:rFonts w:ascii="Times New Roman" w:eastAsia="Times New Roman" w:hAnsi="Times New Roman" w:cs="Times New Roman"/>
          <w:sz w:val="28"/>
          <w:szCs w:val="28"/>
          <w:lang w:val="kk-KZ" w:eastAsia="ru-RU"/>
        </w:rPr>
        <w:t>3</w:t>
      </w:r>
      <w:r w:rsidRPr="000E6384">
        <w:rPr>
          <w:rFonts w:ascii="Times New Roman" w:eastAsia="Times New Roman" w:hAnsi="Times New Roman" w:cs="Times New Roman"/>
          <w:sz w:val="28"/>
          <w:szCs w:val="28"/>
          <w:lang w:val="kk-KZ" w:eastAsia="ru-RU"/>
        </w:rPr>
        <w:t>.</w:t>
      </w:r>
      <w:r w:rsidR="00180A61">
        <w:rPr>
          <w:rFonts w:ascii="Times New Roman" w:eastAsia="Times New Roman" w:hAnsi="Times New Roman" w:cs="Times New Roman"/>
          <w:sz w:val="28"/>
          <w:szCs w:val="28"/>
          <w:lang w:val="kk-KZ" w:eastAsia="ru-RU"/>
        </w:rPr>
        <w:t>0</w:t>
      </w:r>
      <w:r w:rsidRPr="000E6384">
        <w:rPr>
          <w:rFonts w:ascii="Times New Roman" w:eastAsia="Times New Roman" w:hAnsi="Times New Roman" w:cs="Times New Roman"/>
          <w:sz w:val="28"/>
          <w:szCs w:val="28"/>
          <w:lang w:val="kk-KZ" w:eastAsia="ru-RU"/>
        </w:rPr>
        <w:t>0-д</w:t>
      </w:r>
      <w:r w:rsidR="00180A61">
        <w:rPr>
          <w:rFonts w:ascii="Times New Roman" w:eastAsia="Times New Roman" w:hAnsi="Times New Roman" w:cs="Times New Roman"/>
          <w:sz w:val="28"/>
          <w:szCs w:val="28"/>
          <w:lang w:val="kk-KZ" w:eastAsia="ru-RU"/>
        </w:rPr>
        <w:t>е</w:t>
      </w:r>
      <w:r w:rsidRPr="000E6384">
        <w:rPr>
          <w:rFonts w:ascii="Times New Roman" w:eastAsia="Times New Roman" w:hAnsi="Times New Roman" w:cs="Times New Roman"/>
          <w:sz w:val="28"/>
          <w:szCs w:val="28"/>
          <w:lang w:val="kk-KZ" w:eastAsia="ru-RU"/>
        </w:rPr>
        <w:t>н 1</w:t>
      </w:r>
      <w:r w:rsidR="00180A61">
        <w:rPr>
          <w:rFonts w:ascii="Times New Roman" w:eastAsia="Times New Roman" w:hAnsi="Times New Roman" w:cs="Times New Roman"/>
          <w:sz w:val="28"/>
          <w:szCs w:val="28"/>
          <w:lang w:val="kk-KZ" w:eastAsia="ru-RU"/>
        </w:rPr>
        <w:t>4</w:t>
      </w:r>
      <w:r w:rsidRPr="000E6384">
        <w:rPr>
          <w:rFonts w:ascii="Times New Roman" w:eastAsia="Times New Roman" w:hAnsi="Times New Roman" w:cs="Times New Roman"/>
          <w:sz w:val="28"/>
          <w:szCs w:val="28"/>
          <w:lang w:val="kk-KZ" w:eastAsia="ru-RU"/>
        </w:rPr>
        <w:t>.</w:t>
      </w:r>
      <w:r w:rsidR="00180A61">
        <w:rPr>
          <w:rFonts w:ascii="Times New Roman" w:eastAsia="Times New Roman" w:hAnsi="Times New Roman" w:cs="Times New Roman"/>
          <w:sz w:val="28"/>
          <w:szCs w:val="28"/>
          <w:lang w:val="kk-KZ" w:eastAsia="ru-RU"/>
        </w:rPr>
        <w:t>0</w:t>
      </w:r>
      <w:r w:rsidRPr="000E6384">
        <w:rPr>
          <w:rFonts w:ascii="Times New Roman" w:eastAsia="Times New Roman" w:hAnsi="Times New Roman" w:cs="Times New Roman"/>
          <w:sz w:val="28"/>
          <w:szCs w:val="28"/>
          <w:lang w:val="kk-KZ" w:eastAsia="ru-RU"/>
        </w:rPr>
        <w:t>0-</w:t>
      </w:r>
      <w:r w:rsidR="00180A61">
        <w:rPr>
          <w:rFonts w:ascii="Times New Roman" w:eastAsia="Times New Roman" w:hAnsi="Times New Roman" w:cs="Times New Roman"/>
          <w:sz w:val="28"/>
          <w:szCs w:val="28"/>
          <w:lang w:val="kk-KZ" w:eastAsia="ru-RU"/>
        </w:rPr>
        <w:t>ге</w:t>
      </w:r>
      <w:r w:rsidRPr="000E6384">
        <w:rPr>
          <w:rFonts w:ascii="Times New Roman" w:eastAsia="Times New Roman" w:hAnsi="Times New Roman" w:cs="Times New Roman"/>
          <w:sz w:val="28"/>
          <w:szCs w:val="28"/>
          <w:lang w:val="kk-KZ" w:eastAsia="ru-RU"/>
        </w:rPr>
        <w:t xml:space="preserve"> дейінгі аралықта ұзақтығы 1 сағат демалу және тамақтану үшін үзіліс беріледі.</w:t>
      </w:r>
    </w:p>
    <w:p w14:paraId="525C6E8B"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Әлеуметтік-тұрмыстық және өзге де жеке қажеттіліктерді үйлестіру мақсатында жекелеген жұмыскерлер үшін икемді жұмыс уақытының баламалы режимі белгіленуі мүмкін:</w:t>
      </w:r>
    </w:p>
    <w:p w14:paraId="3F09B605"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 жұмыс күні сағат 9.00-де басталып, сағат 18.30-да аяқталады, демалу және тамақтану үшін үзіліс ұзақтығы 1,5 сағат 13.00-ден 14.30-ға дейінгі аралықта;</w:t>
      </w:r>
    </w:p>
    <w:p w14:paraId="7298AA64"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 жұмыс күні сағат 8.30-да басталып, сағат 18.30-да аяқталады, демалуға және тамақтануға арналған үзіліс ұзақтығы 2 сағат 12.30-дан 14.30-ға дейінгі аралықта.</w:t>
      </w:r>
    </w:p>
    <w:p w14:paraId="65CDB097"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Төтенше жағдай, оның ішінде карантин енгізілген кезеңде қашықтықтан жұмыс режимі белгіленеді. Қашықтықтан жұмыс істейтін жұмыскерлер үшін жұмыс уақытының күнделікті ұзақтығының шектеулерін сақтай отырып, жұмыс уақытының тіркелген есебі белгіленеді.</w:t>
      </w:r>
    </w:p>
    <w:p w14:paraId="1EFC9136" w14:textId="4B678E69"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Икемді жұмыс уақыты режимі белгіленген жұмыскерлердің тізімін тиісті құрылымдық бөлімше басшысының ұсынысы негізінде аппарат басшысы бекітеді. Аппарат басшысының және </w:t>
      </w:r>
      <w:r w:rsidR="00180A61">
        <w:rPr>
          <w:rFonts w:ascii="Times New Roman" w:eastAsia="Times New Roman" w:hAnsi="Times New Roman" w:cs="Times New Roman"/>
          <w:sz w:val="28"/>
          <w:szCs w:val="28"/>
          <w:lang w:val="kk-KZ" w:eastAsia="ru-RU"/>
        </w:rPr>
        <w:t xml:space="preserve">Тексеру комиссиясы </w:t>
      </w:r>
      <w:r w:rsidRPr="000E6384">
        <w:rPr>
          <w:rFonts w:ascii="Times New Roman" w:eastAsia="Times New Roman" w:hAnsi="Times New Roman" w:cs="Times New Roman"/>
          <w:sz w:val="28"/>
          <w:szCs w:val="28"/>
          <w:lang w:val="kk-KZ" w:eastAsia="ru-RU"/>
        </w:rPr>
        <w:t xml:space="preserve">мүшелерінің жұмысын қашықтықтан жұмыс форматында, икемді жұмыс уақыты режимінде ұйымдастыру </w:t>
      </w:r>
      <w:r w:rsidR="00180A61">
        <w:rPr>
          <w:rFonts w:ascii="Times New Roman" w:eastAsia="Times New Roman" w:hAnsi="Times New Roman" w:cs="Times New Roman"/>
          <w:sz w:val="28"/>
          <w:szCs w:val="28"/>
          <w:lang w:val="kk-KZ" w:eastAsia="ru-RU"/>
        </w:rPr>
        <w:t>Тексеру комиссиясының</w:t>
      </w:r>
      <w:r w:rsidR="00180A61"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Төрағасымен келісіледі.</w:t>
      </w:r>
    </w:p>
    <w:p w14:paraId="5A5B7DDC" w14:textId="05E00594"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150</w:t>
      </w:r>
      <w:r w:rsidR="00D231CF" w:rsidRPr="000E6384">
        <w:rPr>
          <w:rFonts w:ascii="Times New Roman" w:eastAsia="Times New Roman" w:hAnsi="Times New Roman" w:cs="Times New Roman"/>
          <w:sz w:val="28"/>
          <w:szCs w:val="28"/>
          <w:lang w:val="kk-KZ" w:eastAsia="ru-RU"/>
        </w:rPr>
        <w:t>. Жұмыс уақытын есепке алуды әрбір жұмыскер бойынша кадр қызметі ҚББЖ деректері бойынша және құрылымдық бөлімшелер ұсынатын ақпаратты ескере отырып жүргізеді. Құрылымдық бөлімшелер жұмыскердің жоқ екенін кадр қызметіне уақтылы хабардар етуді қамтамасыз етеді. Жұмыс уақытын есепке алу табелі құрылымдық бөлімшелер жұмыскерлерінің жұмыста уақытша болмауы туралы құрылымдық бөлімшелердің күнделікті ақпараты негізінде толтырылады және құрылымдық бөлімшелер басшыларымен келісілгеннен кейін және кадр қызметінің басшысы ағымдағы айдың 25-күніне дейін қол қойғаннан кейін қаржылық қамтамасыз етуге жауапты құрылымдық бөлімшеге беріледі.</w:t>
      </w:r>
    </w:p>
    <w:p w14:paraId="02F85870" w14:textId="1D26E436"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Өзгерістері бар жұмыс уақытын пайдалануды есепке алу табелі қаржылық қамтамасыз етуге жауапты құрылымдық бөлімшеге беріледі, өзгерістерге байланысты есепті айдан кейінгі айдың 15-күніне дейін </w:t>
      </w:r>
      <w:r w:rsidR="007A0E7E">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 жұмыскерлерінің жалақысын қайта есептеу жүргізіледі.</w:t>
      </w:r>
    </w:p>
    <w:p w14:paraId="0C65694D" w14:textId="2170CC64"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151</w:t>
      </w:r>
      <w:r w:rsidR="00D231CF" w:rsidRPr="000E6384">
        <w:rPr>
          <w:rFonts w:ascii="Times New Roman" w:eastAsia="Times New Roman" w:hAnsi="Times New Roman" w:cs="Times New Roman"/>
          <w:sz w:val="28"/>
          <w:szCs w:val="28"/>
          <w:lang w:val="kk-KZ" w:eastAsia="ru-RU"/>
        </w:rPr>
        <w:t xml:space="preserve">. Еңбек демалыстарын беру кезектілігі осы Регламенттің </w:t>
      </w:r>
      <w:r w:rsidR="00D40C3D">
        <w:rPr>
          <w:rFonts w:ascii="Times New Roman" w:eastAsia="Times New Roman" w:hAnsi="Times New Roman" w:cs="Times New Roman"/>
          <w:sz w:val="28"/>
          <w:szCs w:val="28"/>
          <w:lang w:val="kk-KZ" w:eastAsia="ru-RU"/>
        </w:rPr>
        <w:t>8</w:t>
      </w:r>
      <w:r w:rsidR="00D231CF" w:rsidRPr="000E6384">
        <w:rPr>
          <w:rFonts w:ascii="Times New Roman" w:eastAsia="Times New Roman" w:hAnsi="Times New Roman" w:cs="Times New Roman"/>
          <w:sz w:val="28"/>
          <w:szCs w:val="28"/>
          <w:lang w:val="kk-KZ" w:eastAsia="ru-RU"/>
        </w:rPr>
        <w:t xml:space="preserve">-қосымшасына сәйкес нысан бойынша </w:t>
      </w:r>
      <w:r w:rsidR="007A0E7E">
        <w:rPr>
          <w:rFonts w:ascii="Times New Roman" w:eastAsia="Times New Roman" w:hAnsi="Times New Roman" w:cs="Times New Roman"/>
          <w:sz w:val="28"/>
          <w:szCs w:val="28"/>
          <w:lang w:val="kk-KZ" w:eastAsia="ru-RU"/>
        </w:rPr>
        <w:t xml:space="preserve">Тексеру комиссиясы </w:t>
      </w:r>
      <w:r w:rsidR="00D231CF" w:rsidRPr="000E6384">
        <w:rPr>
          <w:rFonts w:ascii="Times New Roman" w:eastAsia="Times New Roman" w:hAnsi="Times New Roman" w:cs="Times New Roman"/>
          <w:sz w:val="28"/>
          <w:szCs w:val="28"/>
          <w:lang w:val="kk-KZ" w:eastAsia="ru-RU"/>
        </w:rPr>
        <w:t>жұмыскерлерінің тиісті жылға арналған еңбек демалыстарының кестесімен айқындалады, олар кадр қызметіне жинақтау үшін күнтізбелік жыл басталғанға дейін күнтізбелік он бес күннен кешіктірілмей ұсынылатын құрылымдық бөлімшелердің ұсыныстары негізінде жасалады.</w:t>
      </w:r>
    </w:p>
    <w:p w14:paraId="298573B0" w14:textId="3C8346A6"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152</w:t>
      </w:r>
      <w:r w:rsidR="00D231CF" w:rsidRPr="000E6384">
        <w:rPr>
          <w:rFonts w:ascii="Times New Roman" w:eastAsia="Times New Roman" w:hAnsi="Times New Roman" w:cs="Times New Roman"/>
          <w:sz w:val="28"/>
          <w:szCs w:val="28"/>
          <w:lang w:val="kk-KZ" w:eastAsia="ru-RU"/>
        </w:rPr>
        <w:t xml:space="preserve">. </w:t>
      </w:r>
      <w:r w:rsidR="007A0E7E">
        <w:rPr>
          <w:rFonts w:ascii="Times New Roman" w:eastAsia="Times New Roman" w:hAnsi="Times New Roman" w:cs="Times New Roman"/>
          <w:sz w:val="28"/>
          <w:szCs w:val="28"/>
          <w:lang w:val="kk-KZ" w:eastAsia="ru-RU"/>
        </w:rPr>
        <w:t xml:space="preserve">Тексеру комиссиясы </w:t>
      </w:r>
      <w:r w:rsidR="00D231CF" w:rsidRPr="000E6384">
        <w:rPr>
          <w:rFonts w:ascii="Times New Roman" w:eastAsia="Times New Roman" w:hAnsi="Times New Roman" w:cs="Times New Roman"/>
          <w:sz w:val="28"/>
          <w:szCs w:val="28"/>
          <w:lang w:val="kk-KZ" w:eastAsia="ru-RU"/>
        </w:rPr>
        <w:t xml:space="preserve">жұмыскерлерінің кезекті жылға арналған еңбек демалыстарының кестесін </w:t>
      </w:r>
      <w:r w:rsidR="007A0E7E">
        <w:rPr>
          <w:rFonts w:ascii="Times New Roman" w:eastAsia="Times New Roman" w:hAnsi="Times New Roman" w:cs="Times New Roman"/>
          <w:sz w:val="28"/>
          <w:szCs w:val="28"/>
          <w:lang w:val="kk-KZ" w:eastAsia="ru-RU"/>
        </w:rPr>
        <w:t xml:space="preserve">Тексеру комиссиясы </w:t>
      </w:r>
      <w:r w:rsidR="00D231CF" w:rsidRPr="000E6384">
        <w:rPr>
          <w:rFonts w:ascii="Times New Roman" w:eastAsia="Times New Roman" w:hAnsi="Times New Roman" w:cs="Times New Roman"/>
          <w:sz w:val="28"/>
          <w:szCs w:val="28"/>
          <w:lang w:val="kk-KZ" w:eastAsia="ru-RU"/>
        </w:rPr>
        <w:t>аппаратының басшысы күнтізбелік жыл басталғанға дейін күнтізбелік бес күннен кешіктірмей бекітеді.</w:t>
      </w:r>
    </w:p>
    <w:p w14:paraId="7FB3E0B2" w14:textId="4CA2CF88"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153</w:t>
      </w:r>
      <w:r w:rsidR="00D231CF" w:rsidRPr="000E6384">
        <w:rPr>
          <w:rFonts w:ascii="Times New Roman" w:eastAsia="Times New Roman" w:hAnsi="Times New Roman" w:cs="Times New Roman"/>
          <w:sz w:val="28"/>
          <w:szCs w:val="28"/>
          <w:lang w:val="kk-KZ" w:eastAsia="ru-RU"/>
        </w:rPr>
        <w:t xml:space="preserve">. Бекітілген еңбек демалыстарының кестелері негізінде </w:t>
      </w:r>
      <w:r w:rsidR="007A0E7E">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 xml:space="preserve">ның тиісті жылға арналған қаржыландыру жоспары жасалады. </w:t>
      </w:r>
      <w:r w:rsidR="00D40C3D" w:rsidRPr="00D40C3D">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 xml:space="preserve">ның жұмыскерлеріне кезектен тыс демалыс беру қаржылық </w:t>
      </w:r>
      <w:r w:rsidR="00D231CF" w:rsidRPr="000E6384">
        <w:rPr>
          <w:rFonts w:ascii="Times New Roman" w:eastAsia="Times New Roman" w:hAnsi="Times New Roman" w:cs="Times New Roman"/>
          <w:sz w:val="28"/>
          <w:szCs w:val="28"/>
          <w:lang w:val="kk-KZ" w:eastAsia="ru-RU"/>
        </w:rPr>
        <w:lastRenderedPageBreak/>
        <w:t xml:space="preserve">қамтамасыз етуге жауапты құрылымдық бөлімшемен, аппарат басшысымен және (немесе) </w:t>
      </w:r>
      <w:r w:rsidR="007A0E7E">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ның Төрағасымен келісіледі.</w:t>
      </w:r>
    </w:p>
    <w:p w14:paraId="32BFFF58" w14:textId="76D30715"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Мемлекеттік аудиторларға кезектен тыс еңбек демалысын беру кезінде демалыс туралы өтініш болжамды кезектен тыс демалыс кезеңіне тиісті мемлекеттік аудитор тартылған аудиторлық немесе сараптамалық-талдау            іс-шарасына жетекшілік ететін </w:t>
      </w:r>
      <w:r w:rsidR="007A0E7E">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ның мүшесімен қосымша келісіледі.</w:t>
      </w:r>
    </w:p>
    <w:p w14:paraId="0AB399C8" w14:textId="7D2ADC65"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154</w:t>
      </w:r>
      <w:r w:rsidR="00D231CF" w:rsidRPr="000E6384">
        <w:rPr>
          <w:rFonts w:ascii="Times New Roman" w:eastAsia="Times New Roman" w:hAnsi="Times New Roman" w:cs="Times New Roman"/>
          <w:sz w:val="28"/>
          <w:szCs w:val="28"/>
          <w:lang w:val="kk-KZ" w:eastAsia="ru-RU"/>
        </w:rPr>
        <w:t>. Еңбек демалыстарының кестелерін жасау кезінде құрылымдық бөлімше қызметінің ерекшелігі және жұмыскерлердің пікірлері ескеріледі.</w:t>
      </w:r>
    </w:p>
    <w:p w14:paraId="271F33B9" w14:textId="0CAB62B5"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155</w:t>
      </w:r>
      <w:r w:rsidR="00D231CF" w:rsidRPr="000E6384">
        <w:rPr>
          <w:rFonts w:ascii="Times New Roman" w:eastAsia="Times New Roman" w:hAnsi="Times New Roman" w:cs="Times New Roman"/>
          <w:sz w:val="28"/>
          <w:szCs w:val="28"/>
          <w:lang w:val="kk-KZ" w:eastAsia="ru-RU"/>
        </w:rPr>
        <w:t>. Еңбек демалыстарының кестелерін  аппарат басшысы бекіткеннен кейін бекітілген кестелердің көшірмелерін кадр қызметі үш жұмыс күні ішінде еңбек демалыстары бойынша қаржы қаражатының қажетті көлемін жоспарлау үшін қаржылық қамтамасыз етуге жауапты құрылымдық бөлімшеге береді.</w:t>
      </w:r>
    </w:p>
    <w:p w14:paraId="730FFE2C" w14:textId="3B4F10BD"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156</w:t>
      </w:r>
      <w:r w:rsidR="00D231CF" w:rsidRPr="000E6384">
        <w:rPr>
          <w:rFonts w:ascii="Times New Roman" w:eastAsia="Times New Roman" w:hAnsi="Times New Roman" w:cs="Times New Roman"/>
          <w:sz w:val="28"/>
          <w:szCs w:val="28"/>
          <w:lang w:val="kk-KZ" w:eastAsia="ru-RU"/>
        </w:rPr>
        <w:t xml:space="preserve">. Жұмыскердің </w:t>
      </w:r>
      <w:r w:rsidR="007A0E7E">
        <w:rPr>
          <w:rFonts w:ascii="Times New Roman" w:eastAsia="Times New Roman" w:hAnsi="Times New Roman" w:cs="Times New Roman"/>
          <w:sz w:val="28"/>
          <w:szCs w:val="28"/>
          <w:lang w:val="kk-KZ" w:eastAsia="ru-RU"/>
        </w:rPr>
        <w:t xml:space="preserve">Тексеру комиссиясы </w:t>
      </w:r>
      <w:r w:rsidR="00D231CF" w:rsidRPr="000E6384">
        <w:rPr>
          <w:rFonts w:ascii="Times New Roman" w:eastAsia="Times New Roman" w:hAnsi="Times New Roman" w:cs="Times New Roman"/>
          <w:sz w:val="28"/>
          <w:szCs w:val="28"/>
          <w:lang w:val="kk-KZ" w:eastAsia="ru-RU"/>
        </w:rPr>
        <w:t>аппаратының басшысына е-Қызмет арқылы енгізілетін демалысқа өтінішін жұмыскер өзінің лауазымдық функцияларын жүзеге асыратын құрылымдық бөлімшенің тікелей басшысы, кадр қызметі және қаржылық қамтамасыз етуге жауапты құрылымдық бөлімше бұрыштама қою арқылы алдын ала келіседі.</w:t>
      </w:r>
    </w:p>
    <w:p w14:paraId="4796C024"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780DD14C" w14:textId="62E4F4B1" w:rsidR="00D231CF" w:rsidRPr="000E6384" w:rsidRDefault="007A0E7E"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9</w:t>
      </w:r>
      <w:r w:rsidR="00D231CF" w:rsidRPr="000E6384">
        <w:rPr>
          <w:rFonts w:ascii="Times New Roman" w:eastAsia="Times New Roman" w:hAnsi="Times New Roman" w:cs="Times New Roman"/>
          <w:b/>
          <w:sz w:val="28"/>
          <w:szCs w:val="28"/>
          <w:lang w:val="kk-KZ" w:eastAsia="ru-RU"/>
        </w:rPr>
        <w:t>-тарау. Нормативтік құқықтық және құқықтық актілердің жобаларын әзірлеу және келісу</w:t>
      </w:r>
    </w:p>
    <w:p w14:paraId="452347E5"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589FC9F" w14:textId="77AA2700"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157</w:t>
      </w:r>
      <w:r w:rsidR="00D231CF" w:rsidRPr="000E6384">
        <w:rPr>
          <w:rFonts w:ascii="Times New Roman" w:eastAsia="Times New Roman" w:hAnsi="Times New Roman" w:cs="Times New Roman"/>
          <w:sz w:val="28"/>
          <w:szCs w:val="28"/>
          <w:lang w:val="kk-KZ" w:eastAsia="ru-RU"/>
        </w:rPr>
        <w:t>. Нормативтік құқықтық және құқықтық актілердің жобаларын әзірлеуді құрылымдық бөлімшелер өз құзыреті шегінде жүзеге асырады.</w:t>
      </w:r>
    </w:p>
    <w:p w14:paraId="49AD5732" w14:textId="799962BA"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158</w:t>
      </w:r>
      <w:r w:rsidR="00D231CF" w:rsidRPr="000E6384">
        <w:rPr>
          <w:rFonts w:ascii="Times New Roman" w:eastAsia="Times New Roman" w:hAnsi="Times New Roman" w:cs="Times New Roman"/>
          <w:sz w:val="28"/>
          <w:szCs w:val="28"/>
          <w:lang w:val="kk-KZ" w:eastAsia="ru-RU"/>
        </w:rPr>
        <w:t xml:space="preserve">. </w:t>
      </w:r>
      <w:r w:rsidR="007A0E7E">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 xml:space="preserve">ның нормативтік қаулыларының жобалары </w:t>
      </w:r>
      <w:r w:rsidR="007A0E7E">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 xml:space="preserve">ның мүшелерімен, </w:t>
      </w:r>
      <w:r w:rsidR="007A0E7E">
        <w:rPr>
          <w:rFonts w:ascii="Times New Roman" w:eastAsia="Times New Roman" w:hAnsi="Times New Roman" w:cs="Times New Roman"/>
          <w:sz w:val="28"/>
          <w:szCs w:val="28"/>
          <w:lang w:val="kk-KZ" w:eastAsia="ru-RU"/>
        </w:rPr>
        <w:t xml:space="preserve">Тексеру комиссиясы </w:t>
      </w:r>
      <w:r w:rsidR="00D231CF" w:rsidRPr="000E6384">
        <w:rPr>
          <w:rFonts w:ascii="Times New Roman" w:eastAsia="Times New Roman" w:hAnsi="Times New Roman" w:cs="Times New Roman"/>
          <w:sz w:val="28"/>
          <w:szCs w:val="28"/>
          <w:lang w:val="kk-KZ" w:eastAsia="ru-RU"/>
        </w:rPr>
        <w:t>аппаратының басшысымен, құқықтық қамтамасыз етуге жауапты құрылымдық бөлімшемен және өзге де құрылымдық бөлімшелермен оларды реттеу нысанасына қарай олар келіп түскен күннен бастап он жұмыс күні ішінде келісіледі.</w:t>
      </w:r>
    </w:p>
    <w:p w14:paraId="19F707B0"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Құқықтық қамтамасыз етуге жауапты құрылымдық бөлімшемен және басқа да мүдделі құрылымдық бөлімшелермен келісілген нормативтік құқықтық актінің жобасын әзірлеуші заңнамада белгіленген тәртіппен келісу және/немесе тіркеу үшін мүдделі мемлекеттік органдар мен ұйымдарға жібереді.</w:t>
      </w:r>
    </w:p>
    <w:p w14:paraId="34EE9B58" w14:textId="4AABA5A5"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159</w:t>
      </w:r>
      <w:r w:rsidR="00D231CF" w:rsidRPr="000E6384">
        <w:rPr>
          <w:rFonts w:ascii="Times New Roman" w:eastAsia="Times New Roman" w:hAnsi="Times New Roman" w:cs="Times New Roman"/>
          <w:sz w:val="28"/>
          <w:szCs w:val="28"/>
          <w:lang w:val="kk-KZ" w:eastAsia="ru-RU"/>
        </w:rPr>
        <w:t>. Нормативтік құқықтық актілердің жобалары бойынша «Сыбайлас жемқорлыққа қарсы ғылыми сараптама жүргізудің кейбір мәселелері туралы» Қазақстан Республикасы Үкіметінің 2020 жылғы 16 шілдедегі № 451 қаулысына сәйкес сыбайлас жемқорлыққа қарсы ғылыми сараптама жүргізіледі.</w:t>
      </w:r>
    </w:p>
    <w:p w14:paraId="40CA3F7B" w14:textId="2DB61075"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Нормативтік құқықтық актінің жобасы Әділет </w:t>
      </w:r>
      <w:r w:rsidR="007A0E7E">
        <w:rPr>
          <w:rFonts w:ascii="Times New Roman" w:eastAsia="Times New Roman" w:hAnsi="Times New Roman" w:cs="Times New Roman"/>
          <w:sz w:val="28"/>
          <w:szCs w:val="28"/>
          <w:lang w:val="kk-KZ" w:eastAsia="ru-RU"/>
        </w:rPr>
        <w:t>органдарына</w:t>
      </w:r>
      <w:r w:rsidRPr="000E6384">
        <w:rPr>
          <w:rFonts w:ascii="Times New Roman" w:eastAsia="Times New Roman" w:hAnsi="Times New Roman" w:cs="Times New Roman"/>
          <w:sz w:val="28"/>
          <w:szCs w:val="28"/>
          <w:lang w:val="kk-KZ" w:eastAsia="ru-RU"/>
        </w:rPr>
        <w:t xml:space="preserve"> келісуге енгізілгенге дейін оған сыбайлас жемқорлыққа қарсы ғылыми сараптама жүргізіледі.</w:t>
      </w:r>
    </w:p>
    <w:p w14:paraId="29F23A96" w14:textId="6B2A21A1"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Нормативтік құқықтық актінің жобасына сыбайлас жемқорлыққа қарсы ғылыми сараптаманың қорытындысын алғаннан кейін одан әрі келісуге Қазақстан Республикасының Әділет </w:t>
      </w:r>
      <w:r w:rsidR="007A0E7E">
        <w:rPr>
          <w:rFonts w:ascii="Times New Roman" w:eastAsia="Times New Roman" w:hAnsi="Times New Roman" w:cs="Times New Roman"/>
          <w:sz w:val="28"/>
          <w:szCs w:val="28"/>
          <w:lang w:val="kk-KZ" w:eastAsia="ru-RU"/>
        </w:rPr>
        <w:t>органдарына</w:t>
      </w:r>
      <w:r w:rsidRPr="000E6384">
        <w:rPr>
          <w:rFonts w:ascii="Times New Roman" w:eastAsia="Times New Roman" w:hAnsi="Times New Roman" w:cs="Times New Roman"/>
          <w:sz w:val="28"/>
          <w:szCs w:val="28"/>
          <w:lang w:val="kk-KZ" w:eastAsia="ru-RU"/>
        </w:rPr>
        <w:t xml:space="preserve"> белгіленген тәртіппен жіберу үшін оны </w:t>
      </w:r>
      <w:r w:rsidR="007A0E7E">
        <w:rPr>
          <w:rFonts w:ascii="Times New Roman" w:eastAsia="Times New Roman" w:hAnsi="Times New Roman" w:cs="Times New Roman"/>
          <w:sz w:val="28"/>
          <w:szCs w:val="28"/>
          <w:lang w:val="kk-KZ" w:eastAsia="ru-RU"/>
        </w:rPr>
        <w:t xml:space="preserve">Тексеру комиссиясының </w:t>
      </w:r>
      <w:r w:rsidRPr="000E6384">
        <w:rPr>
          <w:rFonts w:ascii="Times New Roman" w:eastAsia="Times New Roman" w:hAnsi="Times New Roman" w:cs="Times New Roman"/>
          <w:sz w:val="28"/>
          <w:szCs w:val="28"/>
          <w:lang w:val="kk-KZ" w:eastAsia="ru-RU"/>
        </w:rPr>
        <w:t xml:space="preserve">мүшелерімен және аппарат басшысымен, сондай-ақ </w:t>
      </w:r>
      <w:r w:rsidRPr="000E6384">
        <w:rPr>
          <w:rFonts w:ascii="Times New Roman" w:eastAsia="Times New Roman" w:hAnsi="Times New Roman" w:cs="Times New Roman"/>
          <w:sz w:val="28"/>
          <w:szCs w:val="28"/>
          <w:lang w:val="kk-KZ" w:eastAsia="ru-RU"/>
        </w:rPr>
        <w:lastRenderedPageBreak/>
        <w:t>құрылымдық бөлімшелердің басшыларымен БҚА арқылы келісу жүзеге асырылады.</w:t>
      </w:r>
    </w:p>
    <w:p w14:paraId="4CBE4B5B"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Нормативтік құқықтық актінің жобасын келісу кезінде оны бастапқы қарағаннан кейін қосымша ұсыныстар мен ескертулер беруге жол берілмейді.</w:t>
      </w:r>
    </w:p>
    <w:p w14:paraId="3B5DCB1C" w14:textId="520C1C2A"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160</w:t>
      </w:r>
      <w:r w:rsidR="00D231CF" w:rsidRPr="000E6384">
        <w:rPr>
          <w:rFonts w:ascii="Times New Roman" w:eastAsia="Times New Roman" w:hAnsi="Times New Roman" w:cs="Times New Roman"/>
          <w:sz w:val="28"/>
          <w:szCs w:val="28"/>
          <w:lang w:val="kk-KZ" w:eastAsia="ru-RU"/>
        </w:rPr>
        <w:t xml:space="preserve">. Қазақстан Республикасының Әділет </w:t>
      </w:r>
      <w:r w:rsidR="007A0E7E">
        <w:rPr>
          <w:rFonts w:ascii="Times New Roman" w:eastAsia="Times New Roman" w:hAnsi="Times New Roman" w:cs="Times New Roman"/>
          <w:sz w:val="28"/>
          <w:szCs w:val="28"/>
          <w:lang w:val="kk-KZ" w:eastAsia="ru-RU"/>
        </w:rPr>
        <w:t>органдарында</w:t>
      </w:r>
      <w:r w:rsidR="00D231CF" w:rsidRPr="000E6384">
        <w:rPr>
          <w:rFonts w:ascii="Times New Roman" w:eastAsia="Times New Roman" w:hAnsi="Times New Roman" w:cs="Times New Roman"/>
          <w:sz w:val="28"/>
          <w:szCs w:val="28"/>
          <w:lang w:val="kk-KZ" w:eastAsia="ru-RU"/>
        </w:rPr>
        <w:t xml:space="preserve"> мемлекеттік тіркеуге жататын нормативтік құқықтық актілердің жобалары Қазақстан Республикасы Үкіметінің «Нормативтік құқықтық актілерді әзірлеу, келісу және мемлекеттік тіркеу қағидаларын бекіту турал</w:t>
      </w:r>
      <w:r w:rsidR="007A0E7E">
        <w:rPr>
          <w:rFonts w:ascii="Times New Roman" w:eastAsia="Times New Roman" w:hAnsi="Times New Roman" w:cs="Times New Roman"/>
          <w:sz w:val="28"/>
          <w:szCs w:val="28"/>
          <w:lang w:val="kk-KZ" w:eastAsia="ru-RU"/>
        </w:rPr>
        <w:t>ы» 2016 жылғы 6 қазандағы № 568</w:t>
      </w:r>
      <w:r w:rsidR="00D231CF" w:rsidRPr="000E6384">
        <w:rPr>
          <w:rFonts w:ascii="Times New Roman" w:eastAsia="Times New Roman" w:hAnsi="Times New Roman" w:cs="Times New Roman"/>
          <w:sz w:val="28"/>
          <w:szCs w:val="28"/>
          <w:lang w:val="kk-KZ" w:eastAsia="ru-RU"/>
        </w:rPr>
        <w:t xml:space="preserve"> қаулы</w:t>
      </w:r>
      <w:r w:rsidR="007A0E7E">
        <w:rPr>
          <w:rFonts w:ascii="Times New Roman" w:eastAsia="Times New Roman" w:hAnsi="Times New Roman" w:cs="Times New Roman"/>
          <w:sz w:val="28"/>
          <w:szCs w:val="28"/>
          <w:lang w:val="kk-KZ" w:eastAsia="ru-RU"/>
        </w:rPr>
        <w:t>сына</w:t>
      </w:r>
      <w:r w:rsidR="00D231CF" w:rsidRPr="000E6384">
        <w:rPr>
          <w:rFonts w:ascii="Times New Roman" w:eastAsia="Times New Roman" w:hAnsi="Times New Roman" w:cs="Times New Roman"/>
          <w:sz w:val="28"/>
          <w:szCs w:val="28"/>
          <w:lang w:val="kk-KZ" w:eastAsia="ru-RU"/>
        </w:rPr>
        <w:t xml:space="preserve"> сәйкес әзірленеді. </w:t>
      </w:r>
    </w:p>
    <w:p w14:paraId="1845BDFA" w14:textId="51009387"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161</w:t>
      </w:r>
      <w:r w:rsidR="00D231CF" w:rsidRPr="000E6384">
        <w:rPr>
          <w:rFonts w:ascii="Times New Roman" w:eastAsia="Times New Roman" w:hAnsi="Times New Roman" w:cs="Times New Roman"/>
          <w:sz w:val="28"/>
          <w:szCs w:val="28"/>
          <w:lang w:val="kk-KZ" w:eastAsia="ru-RU"/>
        </w:rPr>
        <w:t xml:space="preserve">. Қазақстан Республикасының Әділет </w:t>
      </w:r>
      <w:r w:rsidR="007A0E7E">
        <w:rPr>
          <w:rFonts w:ascii="Times New Roman" w:eastAsia="Times New Roman" w:hAnsi="Times New Roman" w:cs="Times New Roman"/>
          <w:sz w:val="28"/>
          <w:szCs w:val="28"/>
          <w:lang w:val="kk-KZ" w:eastAsia="ru-RU"/>
        </w:rPr>
        <w:t>органдарында</w:t>
      </w:r>
      <w:r w:rsidR="00D231CF" w:rsidRPr="000E6384">
        <w:rPr>
          <w:rFonts w:ascii="Times New Roman" w:eastAsia="Times New Roman" w:hAnsi="Times New Roman" w:cs="Times New Roman"/>
          <w:sz w:val="28"/>
          <w:szCs w:val="28"/>
          <w:lang w:val="kk-KZ" w:eastAsia="ru-RU"/>
        </w:rPr>
        <w:t xml:space="preserve"> нормативтік құқықтық актілердің жобаларын келісуге құқықтық қамтамасыз етуге жауапты құрылымдық бөлімшенің жұмыскерлері тікелей қатысады.</w:t>
      </w:r>
    </w:p>
    <w:p w14:paraId="4695DA44" w14:textId="1B48ADF4"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Қазақстан Республикасының Әділет </w:t>
      </w:r>
      <w:r w:rsidR="00CD24B4">
        <w:rPr>
          <w:rFonts w:ascii="Times New Roman" w:eastAsia="Times New Roman" w:hAnsi="Times New Roman" w:cs="Times New Roman"/>
          <w:sz w:val="28"/>
          <w:szCs w:val="28"/>
          <w:lang w:val="kk-KZ" w:eastAsia="ru-RU"/>
        </w:rPr>
        <w:t>органдары</w:t>
      </w:r>
      <w:r w:rsidRPr="000E6384">
        <w:rPr>
          <w:rFonts w:ascii="Times New Roman" w:eastAsia="Times New Roman" w:hAnsi="Times New Roman" w:cs="Times New Roman"/>
          <w:sz w:val="28"/>
          <w:szCs w:val="28"/>
          <w:lang w:val="kk-KZ" w:eastAsia="ru-RU"/>
        </w:rPr>
        <w:t xml:space="preserve"> нормативтік құқықтық актінің жобасына тұжырымдамалық емес сипаттағы және/немесе заң техникасы бойынша ескертулер берген жағдайда, оны Қазақстан Республикасының Әділет </w:t>
      </w:r>
      <w:r w:rsidR="00CD24B4">
        <w:rPr>
          <w:rFonts w:ascii="Times New Roman" w:eastAsia="Times New Roman" w:hAnsi="Times New Roman" w:cs="Times New Roman"/>
          <w:sz w:val="28"/>
          <w:szCs w:val="28"/>
          <w:lang w:val="kk-KZ" w:eastAsia="ru-RU"/>
        </w:rPr>
        <w:t>органдарына</w:t>
      </w:r>
      <w:r w:rsidRPr="000E6384">
        <w:rPr>
          <w:rFonts w:ascii="Times New Roman" w:eastAsia="Times New Roman" w:hAnsi="Times New Roman" w:cs="Times New Roman"/>
          <w:sz w:val="28"/>
          <w:szCs w:val="28"/>
          <w:lang w:val="kk-KZ" w:eastAsia="ru-RU"/>
        </w:rPr>
        <w:t xml:space="preserve"> қайта жолдау, одан әрі бекіту және мемлекеттік тіркеу құқықтық қамтамасыз етуге құрылымдық бөлімше басшы</w:t>
      </w:r>
      <w:r w:rsidR="00CD24B4">
        <w:rPr>
          <w:rFonts w:ascii="Times New Roman" w:eastAsia="Times New Roman" w:hAnsi="Times New Roman" w:cs="Times New Roman"/>
          <w:sz w:val="28"/>
          <w:szCs w:val="28"/>
          <w:lang w:val="kk-KZ" w:eastAsia="ru-RU"/>
        </w:rPr>
        <w:t>сы</w:t>
      </w:r>
      <w:r w:rsidRPr="000E6384">
        <w:rPr>
          <w:rFonts w:ascii="Times New Roman" w:eastAsia="Times New Roman" w:hAnsi="Times New Roman" w:cs="Times New Roman"/>
          <w:sz w:val="28"/>
          <w:szCs w:val="28"/>
          <w:lang w:val="kk-KZ" w:eastAsia="ru-RU"/>
        </w:rPr>
        <w:t xml:space="preserve">ның, сондай-ақ аппарат басшысының және </w:t>
      </w:r>
      <w:r w:rsidR="00CD24B4">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ның </w:t>
      </w:r>
      <w:r w:rsidR="00CD24B4">
        <w:rPr>
          <w:rFonts w:ascii="Times New Roman" w:eastAsia="Times New Roman" w:hAnsi="Times New Roman" w:cs="Times New Roman"/>
          <w:sz w:val="28"/>
          <w:szCs w:val="28"/>
          <w:lang w:val="kk-KZ" w:eastAsia="ru-RU"/>
        </w:rPr>
        <w:t>жауапты</w:t>
      </w:r>
      <w:r w:rsidRPr="000E6384">
        <w:rPr>
          <w:rFonts w:ascii="Times New Roman" w:eastAsia="Times New Roman" w:hAnsi="Times New Roman" w:cs="Times New Roman"/>
          <w:sz w:val="28"/>
          <w:szCs w:val="28"/>
          <w:lang w:val="kk-KZ" w:eastAsia="ru-RU"/>
        </w:rPr>
        <w:t xml:space="preserve"> мүшесінің келісімі бойынша жүзеге асырылады.</w:t>
      </w:r>
    </w:p>
    <w:p w14:paraId="7DE33040" w14:textId="27A7EF45"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162</w:t>
      </w:r>
      <w:r w:rsidR="00D231CF" w:rsidRPr="000E6384">
        <w:rPr>
          <w:rFonts w:ascii="Times New Roman" w:eastAsia="Times New Roman" w:hAnsi="Times New Roman" w:cs="Times New Roman"/>
          <w:sz w:val="28"/>
          <w:szCs w:val="28"/>
          <w:lang w:val="kk-KZ" w:eastAsia="ru-RU"/>
        </w:rPr>
        <w:t xml:space="preserve">. Бұйрықтардың жобалары аппарат басшысымен, </w:t>
      </w:r>
      <w:r w:rsidR="00637869">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ның мүшелерімен және оларды реттеу нысанасына қарай өзге де құрылымдық бөлімшелермен, құқықтық қамтамасыз етуге жауапты құрылымдық бөлімшемен келісіледі.</w:t>
      </w:r>
    </w:p>
    <w:p w14:paraId="0FBF0761" w14:textId="47A997B8" w:rsidR="00D231CF" w:rsidRPr="000E6384" w:rsidRDefault="00637869"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 xml:space="preserve">ның нормативтік құқықтық актілерінің және құқықтық актілерінің жобаларын келісу жобаларды БҚА-да келісуші ретінде тағайындалған адамдарға жіберу арқылы автоматтандырылған режимде жүзеге асырылады, бұл ретте келісу парағы БҚА-дан басып шығарылады, құжаттың жобасына қоса беріледі және </w:t>
      </w:r>
      <w:r>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ның Төрағасына қол қоюға ұсынылады.</w:t>
      </w:r>
    </w:p>
    <w:p w14:paraId="2E8ADF18" w14:textId="72D8105C"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Егер </w:t>
      </w:r>
      <w:r w:rsidR="00637869">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ның нормативтік құқықтық актілерінің және құқықтық актілерінің жобаларын келісу барысында келісуші ретінде тағайындалған адамдар жоба келіп түскен күннен бастап үш жұмыс күні ішінде оны БҚА-да келісуді жүзеге асырмаған жағдайда, онда бұл адам БҚА-дағы келісушілер тізімінен шығарылады және түсініктемелерде негіздемелерді көрсете отырып, жобаның жаңа нұсқасы құрылады.</w:t>
      </w:r>
    </w:p>
    <w:p w14:paraId="209D60CE"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50978472"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5FC0D970" w14:textId="4379A6B7" w:rsidR="00D231CF" w:rsidRPr="000E6384" w:rsidRDefault="00637869"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10</w:t>
      </w:r>
      <w:r w:rsidR="00D231CF" w:rsidRPr="000E6384">
        <w:rPr>
          <w:rFonts w:ascii="Times New Roman" w:eastAsia="Times New Roman" w:hAnsi="Times New Roman" w:cs="Times New Roman"/>
          <w:b/>
          <w:sz w:val="28"/>
          <w:szCs w:val="28"/>
          <w:lang w:val="kk-KZ" w:eastAsia="ru-RU"/>
        </w:rPr>
        <w:t>-тарау. Құқықтық актілер мен нормативтік құқықтық актілерге құқықтық мониторинг жүргізу</w:t>
      </w:r>
    </w:p>
    <w:p w14:paraId="0462773B"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1102694F" w14:textId="0577A7CF" w:rsidR="00D231CF" w:rsidRPr="000E6384" w:rsidRDefault="00F360C7"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w:t>
      </w:r>
      <w:r w:rsidR="005305D6">
        <w:rPr>
          <w:rFonts w:ascii="Times New Roman" w:eastAsia="Times New Roman" w:hAnsi="Times New Roman" w:cs="Times New Roman"/>
          <w:sz w:val="28"/>
          <w:szCs w:val="28"/>
          <w:lang w:val="kk-KZ" w:eastAsia="ru-RU"/>
        </w:rPr>
        <w:t>3</w:t>
      </w:r>
      <w:r w:rsidR="00D231CF" w:rsidRPr="000E638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Н</w:t>
      </w:r>
      <w:r w:rsidR="00D231CF" w:rsidRPr="000E6384">
        <w:rPr>
          <w:rFonts w:ascii="Times New Roman" w:eastAsia="Times New Roman" w:hAnsi="Times New Roman" w:cs="Times New Roman"/>
          <w:sz w:val="28"/>
          <w:szCs w:val="28"/>
          <w:lang w:val="kk-KZ" w:eastAsia="ru-RU"/>
        </w:rPr>
        <w:t xml:space="preserve">ормативтік құқықтық актілерге құқықтық мониторинг жүргізуді </w:t>
      </w:r>
      <w:r w:rsidRPr="00D60E72">
        <w:rPr>
          <w:rFonts w:ascii="Times New Roman" w:eastAsia="Times New Roman" w:hAnsi="Times New Roman" w:cs="Times New Roman"/>
          <w:sz w:val="28"/>
          <w:szCs w:val="28"/>
          <w:lang w:val="kk-KZ" w:eastAsia="ru-RU"/>
        </w:rPr>
        <w:t xml:space="preserve">«Құқықтық мониторинг жүргізу қағидаларын бекіту туралы» Қазақстан Республикасы Әділет министрінің 2023 жылғы 11 шiлдедегi № 471 бұйрығына </w:t>
      </w:r>
      <w:r w:rsidR="00D231CF" w:rsidRPr="000E6384">
        <w:rPr>
          <w:rFonts w:ascii="Times New Roman" w:eastAsia="Times New Roman" w:hAnsi="Times New Roman" w:cs="Times New Roman"/>
          <w:sz w:val="28"/>
          <w:szCs w:val="28"/>
          <w:lang w:val="kk-KZ" w:eastAsia="ru-RU"/>
        </w:rPr>
        <w:t xml:space="preserve">сәйкес </w:t>
      </w:r>
      <w:r>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ның</w:t>
      </w:r>
      <w:r w:rsidR="00D231CF" w:rsidRPr="000E6384">
        <w:rPr>
          <w:rFonts w:ascii="Times New Roman" w:eastAsia="Times New Roman" w:hAnsi="Times New Roman" w:cs="Times New Roman"/>
          <w:sz w:val="28"/>
          <w:szCs w:val="28"/>
          <w:lang w:val="kk-KZ" w:eastAsia="ru-RU"/>
        </w:rPr>
        <w:t xml:space="preserve"> құрылымдық бөлімшелері тұрақты негізде жүзеге асырады.</w:t>
      </w:r>
    </w:p>
    <w:p w14:paraId="5B5E63CF"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4F27F0C9"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4A4D4123" w14:textId="26839814" w:rsidR="00D231CF" w:rsidRPr="000E6384" w:rsidRDefault="009F3226"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11</w:t>
      </w:r>
      <w:r w:rsidR="00D231CF" w:rsidRPr="000E6384">
        <w:rPr>
          <w:rFonts w:ascii="Times New Roman" w:eastAsia="Times New Roman" w:hAnsi="Times New Roman" w:cs="Times New Roman"/>
          <w:b/>
          <w:sz w:val="28"/>
          <w:szCs w:val="28"/>
          <w:lang w:val="kk-KZ" w:eastAsia="ru-RU"/>
        </w:rPr>
        <w:t>-тарау. Ақпаратты «Электрондық үкімет» веб-порталының компоненттеріне орналастыру</w:t>
      </w:r>
    </w:p>
    <w:p w14:paraId="10C8A7B2"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sz w:val="28"/>
          <w:szCs w:val="28"/>
          <w:lang w:val="kk-KZ" w:eastAsia="ru-RU"/>
        </w:rPr>
      </w:pPr>
    </w:p>
    <w:p w14:paraId="7CD6122E" w14:textId="327CFD3F" w:rsidR="00D231CF" w:rsidRPr="000E6384" w:rsidRDefault="009F322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w:t>
      </w:r>
      <w:r w:rsidR="005305D6">
        <w:rPr>
          <w:rFonts w:ascii="Times New Roman" w:eastAsia="Times New Roman" w:hAnsi="Times New Roman" w:cs="Times New Roman"/>
          <w:sz w:val="28"/>
          <w:szCs w:val="28"/>
          <w:lang w:val="kk-KZ" w:eastAsia="ru-RU"/>
        </w:rPr>
        <w:t>64</w:t>
      </w:r>
      <w:r w:rsidR="00D231CF" w:rsidRPr="000E6384">
        <w:rPr>
          <w:rFonts w:ascii="Times New Roman" w:eastAsia="Times New Roman" w:hAnsi="Times New Roman" w:cs="Times New Roman"/>
          <w:sz w:val="28"/>
          <w:szCs w:val="28"/>
          <w:lang w:val="kk-KZ" w:eastAsia="ru-RU"/>
        </w:rPr>
        <w:t>. Ақпаратты «Электрондық үкімет» веб-порталының («Ашық нормативтік құқықтық актілердің», «Ашық деректердің», «Ашық бюджеттердің» интернет-порталдары) компоненттеріне орналастыру Қазақстан Республикасының ақпаратқа қол жеткізу туралы және ақпараттандыру саласындағы заңнамасына сәйкес жүзеге асырылады.</w:t>
      </w:r>
    </w:p>
    <w:p w14:paraId="3B846998" w14:textId="60E1E005"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165</w:t>
      </w:r>
      <w:r w:rsidR="00D231CF" w:rsidRPr="000E6384">
        <w:rPr>
          <w:rFonts w:ascii="Times New Roman" w:eastAsia="Times New Roman" w:hAnsi="Times New Roman" w:cs="Times New Roman"/>
          <w:sz w:val="28"/>
          <w:szCs w:val="28"/>
          <w:lang w:val="kk-KZ" w:eastAsia="ru-RU"/>
        </w:rPr>
        <w:t>. Нормативтік құқықтық актілердің жобаларын ашық нормативтік құқықтық актілердің интернет-порталына құқықтық қамтамасыз етуге жауапты құрылымдық бөлімше ашық бюджеттердің интернет-порталындағы ақпаратты – қаржылық қамтамасыз етуге жауапты құрылымдық бөлімше, ашық деректердің интернет-порталындағы ақпаратты – бекітілімге сәйкес ақпараттың түріне қарай құрылымдық бөлімшелер орналастырады.</w:t>
      </w:r>
    </w:p>
    <w:p w14:paraId="61D3C1DC" w14:textId="303EEC6E"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166</w:t>
      </w:r>
      <w:r w:rsidR="00D231CF" w:rsidRPr="000E6384">
        <w:rPr>
          <w:rFonts w:ascii="Times New Roman" w:eastAsia="Times New Roman" w:hAnsi="Times New Roman" w:cs="Times New Roman"/>
          <w:sz w:val="28"/>
          <w:szCs w:val="28"/>
          <w:lang w:val="kk-KZ" w:eastAsia="ru-RU"/>
        </w:rPr>
        <w:t>. Ашық нормативтік құқықтық актілердің интернет-порталында қолжетімділігі шектеулі ақпаратты қамтымайтын түсіндірме жазбалармен және оларға (нормативтік құқықтық актілерге өзгерістер және (немесе) толықтырулар енгізілген жағдайларда) салыстырмалы кестелермен бірге нормативтік құқықтық актілердің жобалары орналастырылады.</w:t>
      </w:r>
    </w:p>
    <w:p w14:paraId="13C1065E"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Жобаларды порталда орналастыру олар мүдделі мемлекеттік органдарға келісуге жіберілгенге дейін жүргізіледі.</w:t>
      </w:r>
    </w:p>
    <w:p w14:paraId="6F1DF7C6" w14:textId="761A8FDE" w:rsidR="00D231CF"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40E3586" w14:textId="77777777" w:rsidR="0047353F" w:rsidRPr="000E6384" w:rsidRDefault="0047353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6BB74689" w14:textId="61B28E6A" w:rsidR="00D231CF" w:rsidRPr="000E6384" w:rsidRDefault="009F3226"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12</w:t>
      </w:r>
      <w:r w:rsidR="00D231CF" w:rsidRPr="000E6384">
        <w:rPr>
          <w:rFonts w:ascii="Times New Roman" w:eastAsia="Times New Roman" w:hAnsi="Times New Roman" w:cs="Times New Roman"/>
          <w:b/>
          <w:sz w:val="28"/>
          <w:szCs w:val="28"/>
          <w:lang w:val="kk-KZ" w:eastAsia="ru-RU"/>
        </w:rPr>
        <w:t>-тарау. Қылмыстық немесе әкімшілік құқық бұзушылық белгілері бар материалдарды мониторингілеу және бақылау</w:t>
      </w:r>
    </w:p>
    <w:p w14:paraId="7119ED47"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0AB0B236" w14:textId="2DA58692"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167</w:t>
      </w:r>
      <w:r w:rsidR="00D231CF" w:rsidRPr="000E6384">
        <w:rPr>
          <w:rFonts w:ascii="Times New Roman" w:eastAsia="Times New Roman" w:hAnsi="Times New Roman" w:cs="Times New Roman"/>
          <w:sz w:val="28"/>
          <w:szCs w:val="28"/>
          <w:lang w:val="kk-KZ" w:eastAsia="ru-RU"/>
        </w:rPr>
        <w:t xml:space="preserve">. Қылмыстық немесе әкімшілік құқық бұзушылық белгілері бар мемлекеттік аудит материалдарын </w:t>
      </w:r>
      <w:r w:rsidR="002E0E36">
        <w:rPr>
          <w:rFonts w:ascii="Times New Roman" w:eastAsia="Times New Roman" w:hAnsi="Times New Roman" w:cs="Times New Roman"/>
          <w:sz w:val="28"/>
          <w:szCs w:val="28"/>
          <w:lang w:val="kk-KZ" w:eastAsia="ru-RU"/>
        </w:rPr>
        <w:t>Тексеру комиссиясы</w:t>
      </w:r>
      <w:r w:rsidR="002E0E36"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лауазымды адамдары құқық қорғау органдарына немесе әкімшілік құқық бұзушылық туралы істерді қозғауға және (немесе) қарауға уәкілетті органдарға қарау үшін жібереді.</w:t>
      </w:r>
    </w:p>
    <w:p w14:paraId="37B16702" w14:textId="202E6407" w:rsidR="00D231CF" w:rsidRPr="000E6384" w:rsidRDefault="005305D6" w:rsidP="00984CB8">
      <w:pPr>
        <w:spacing w:line="240" w:lineRule="auto"/>
        <w:ind w:left="-284" w:firstLine="568"/>
        <w:contextualSpacing/>
        <w:jc w:val="both"/>
        <w:rPr>
          <w:rFonts w:ascii="Times New Roman" w:hAnsi="Times New Roman" w:cs="Times New Roman"/>
          <w:lang w:val="kk-KZ"/>
        </w:rPr>
      </w:pPr>
      <w:r>
        <w:rPr>
          <w:rFonts w:ascii="Times New Roman" w:eastAsia="Times New Roman" w:hAnsi="Times New Roman" w:cs="Times New Roman"/>
          <w:sz w:val="28"/>
          <w:szCs w:val="28"/>
          <w:lang w:val="kk-KZ" w:eastAsia="ru-RU"/>
        </w:rPr>
        <w:t>168</w:t>
      </w:r>
      <w:r w:rsidR="00D231CF" w:rsidRPr="000E6384">
        <w:rPr>
          <w:rFonts w:ascii="Times New Roman" w:eastAsia="Times New Roman" w:hAnsi="Times New Roman" w:cs="Times New Roman"/>
          <w:sz w:val="28"/>
          <w:szCs w:val="28"/>
          <w:lang w:val="kk-KZ" w:eastAsia="ru-RU"/>
        </w:rPr>
        <w:t>. Құқықтық қамтамасыз етуге жауапты құрылымдық бөлімше:</w:t>
      </w:r>
      <w:r w:rsidR="00D231CF" w:rsidRPr="000E6384">
        <w:rPr>
          <w:rFonts w:ascii="Times New Roman" w:hAnsi="Times New Roman" w:cs="Times New Roman"/>
          <w:lang w:val="kk-KZ"/>
        </w:rPr>
        <w:t xml:space="preserve"> </w:t>
      </w:r>
    </w:p>
    <w:p w14:paraId="2BC983B5"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 қылмыстық құқық бұзушылық белгілері бар мемлекеттік аудит материалдарына;</w:t>
      </w:r>
    </w:p>
    <w:p w14:paraId="6CCE7145" w14:textId="2BDA76C6"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2) әкімшілік құқық бұзушылық белгілерін қамтитын және </w:t>
      </w:r>
      <w:r w:rsidR="002E0E36">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 қарау үшін уәкілетті органдарға жіберетін мемлекеттік аудит материалдарына;</w:t>
      </w:r>
    </w:p>
    <w:p w14:paraId="46DC5EF3" w14:textId="077C5505"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3) </w:t>
      </w:r>
      <w:r w:rsidR="002E0E36">
        <w:rPr>
          <w:rFonts w:ascii="Times New Roman" w:eastAsia="Times New Roman" w:hAnsi="Times New Roman" w:cs="Times New Roman"/>
          <w:sz w:val="28"/>
          <w:szCs w:val="28"/>
          <w:lang w:val="kk-KZ" w:eastAsia="ru-RU"/>
        </w:rPr>
        <w:t xml:space="preserve">Тексеру комиссиясы </w:t>
      </w:r>
      <w:r w:rsidRPr="000E6384">
        <w:rPr>
          <w:rFonts w:ascii="Times New Roman" w:eastAsia="Times New Roman" w:hAnsi="Times New Roman" w:cs="Times New Roman"/>
          <w:sz w:val="28"/>
          <w:szCs w:val="28"/>
          <w:lang w:val="kk-KZ" w:eastAsia="ru-RU"/>
        </w:rPr>
        <w:t>жасайтын және сотқа қарау үшін жіберілетін әкімшілік құқық бұзушылықтар туралы хаттамаларға мониторинг және бақылау жүргізеді.</w:t>
      </w:r>
    </w:p>
    <w:p w14:paraId="0F3365EC"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Осы тармақтың 1) және 3) тармақшаларында көзделген материалдарды жіберуді құқықтық қамтамасыз етуге жауапты құрылымдық бөлімше жүзеге асырады. Осы тармақтың 2) тармақшасында көзделген материалдарды жіберуді </w:t>
      </w:r>
      <w:r w:rsidRPr="000E6384">
        <w:rPr>
          <w:rFonts w:ascii="Times New Roman" w:eastAsia="Times New Roman" w:hAnsi="Times New Roman" w:cs="Times New Roman"/>
          <w:sz w:val="28"/>
          <w:szCs w:val="28"/>
          <w:lang w:val="kk-KZ" w:eastAsia="ru-RU"/>
        </w:rPr>
        <w:lastRenderedPageBreak/>
        <w:t>құқықтық қамтамасыз етуге жауапты құрылымдық бөлімшемен келісілгеннен кейін мемлекеттік аудит жүргізуге жауапты құрылымдық бөлімше жүзеге асырады.</w:t>
      </w:r>
    </w:p>
    <w:p w14:paraId="41D9D9D0" w14:textId="28548204"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169</w:t>
      </w:r>
      <w:r w:rsidR="00D231CF" w:rsidRPr="000E6384">
        <w:rPr>
          <w:rFonts w:ascii="Times New Roman" w:eastAsia="Times New Roman" w:hAnsi="Times New Roman" w:cs="Times New Roman"/>
          <w:sz w:val="28"/>
          <w:szCs w:val="28"/>
          <w:lang w:val="kk-KZ" w:eastAsia="ru-RU"/>
        </w:rPr>
        <w:t xml:space="preserve">. Осы Регламенттің </w:t>
      </w:r>
      <w:r w:rsidR="009F3226">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68</w:t>
      </w:r>
      <w:r w:rsidR="00D231CF" w:rsidRPr="000E6384">
        <w:rPr>
          <w:rFonts w:ascii="Times New Roman" w:eastAsia="Times New Roman" w:hAnsi="Times New Roman" w:cs="Times New Roman"/>
          <w:sz w:val="28"/>
          <w:szCs w:val="28"/>
          <w:lang w:val="kk-KZ" w:eastAsia="ru-RU"/>
        </w:rPr>
        <w:t>-тармағының 1) және 2) тармақшаларында көзделген материалдар бойынша мемлекеттік аудит жүргізуге жауапты құрылымдық бөлімшелер фактілердің қысқаша баяндалуымен және құқық бұзушылықтың ықтимал саралануымен жалпыланған анықтама дайындайды.</w:t>
      </w:r>
    </w:p>
    <w:p w14:paraId="5D85DA8D"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Мемлекеттік аудитті жүргізуге жауапты құрылымдық бөлімшелер бір жұмыс күні ішінде құқықтық қамтамасыз етуге жауапты құрылымдық бөлімшеге уәкілетті органдарға жіберу үшін қажетті жетіспейтін немесе қосымша құжаттарды ұсынады.</w:t>
      </w:r>
    </w:p>
    <w:p w14:paraId="731E32D4" w14:textId="104F79F8"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170</w:t>
      </w:r>
      <w:r w:rsidR="00D231CF" w:rsidRPr="000E6384">
        <w:rPr>
          <w:rFonts w:ascii="Times New Roman" w:eastAsia="Times New Roman" w:hAnsi="Times New Roman" w:cs="Times New Roman"/>
          <w:sz w:val="28"/>
          <w:szCs w:val="28"/>
          <w:lang w:val="kk-KZ" w:eastAsia="ru-RU"/>
        </w:rPr>
        <w:t xml:space="preserve">. Осы Регламенттің </w:t>
      </w:r>
      <w:r>
        <w:rPr>
          <w:rFonts w:ascii="Times New Roman" w:eastAsia="Times New Roman" w:hAnsi="Times New Roman" w:cs="Times New Roman"/>
          <w:sz w:val="28"/>
          <w:szCs w:val="28"/>
          <w:lang w:val="kk-KZ" w:eastAsia="ru-RU"/>
        </w:rPr>
        <w:t>168</w:t>
      </w:r>
      <w:r w:rsidR="00D231CF" w:rsidRPr="000E6384">
        <w:rPr>
          <w:rFonts w:ascii="Times New Roman" w:eastAsia="Times New Roman" w:hAnsi="Times New Roman" w:cs="Times New Roman"/>
          <w:sz w:val="28"/>
          <w:szCs w:val="28"/>
          <w:lang w:val="kk-KZ" w:eastAsia="ru-RU"/>
        </w:rPr>
        <w:t xml:space="preserve">-тармағының 1) тармақшасында көзделген берілген материалдар бойынша құқықтық қамтамасыз етуге жауапты құрылымдық бөлімше берілген материалдар бойынша қабылданған шешімдер туралы салыстыру актісінің жобасын қалыптастырады және </w:t>
      </w:r>
      <w:r w:rsidR="002E0E36">
        <w:rPr>
          <w:rFonts w:ascii="Times New Roman" w:eastAsia="Times New Roman" w:hAnsi="Times New Roman" w:cs="Times New Roman"/>
          <w:sz w:val="28"/>
          <w:szCs w:val="28"/>
          <w:lang w:val="kk-KZ" w:eastAsia="ru-RU"/>
        </w:rPr>
        <w:t xml:space="preserve">Батыс </w:t>
      </w:r>
      <w:r w:rsidR="00D231CF" w:rsidRPr="000E6384">
        <w:rPr>
          <w:rFonts w:ascii="Times New Roman" w:eastAsia="Times New Roman" w:hAnsi="Times New Roman" w:cs="Times New Roman"/>
          <w:sz w:val="28"/>
          <w:szCs w:val="28"/>
          <w:lang w:val="kk-KZ" w:eastAsia="ru-RU"/>
        </w:rPr>
        <w:t xml:space="preserve">Қазақстан </w:t>
      </w:r>
      <w:r w:rsidR="002E0E36">
        <w:rPr>
          <w:rFonts w:ascii="Times New Roman" w:eastAsia="Times New Roman" w:hAnsi="Times New Roman" w:cs="Times New Roman"/>
          <w:sz w:val="28"/>
          <w:szCs w:val="28"/>
          <w:lang w:val="kk-KZ" w:eastAsia="ru-RU"/>
        </w:rPr>
        <w:t xml:space="preserve">облысының </w:t>
      </w:r>
      <w:r w:rsidR="00D231CF" w:rsidRPr="000E6384">
        <w:rPr>
          <w:rFonts w:ascii="Times New Roman" w:eastAsia="Times New Roman" w:hAnsi="Times New Roman" w:cs="Times New Roman"/>
          <w:sz w:val="28"/>
          <w:szCs w:val="28"/>
          <w:lang w:val="kk-KZ" w:eastAsia="ru-RU"/>
        </w:rPr>
        <w:t>прокуратурасына және экономикалық және қаржылық қылмыстарды тергеп-тексеру және сыбайлас жемқорлыққа қарсы іс-қимыл жөніндегі уәкілетті органдарға келісуге жібереді.</w:t>
      </w:r>
    </w:p>
    <w:p w14:paraId="6890E686" w14:textId="42808CA2"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171</w:t>
      </w:r>
      <w:r w:rsidR="00D231CF" w:rsidRPr="000E6384">
        <w:rPr>
          <w:rFonts w:ascii="Times New Roman" w:eastAsia="Times New Roman" w:hAnsi="Times New Roman" w:cs="Times New Roman"/>
          <w:sz w:val="28"/>
          <w:szCs w:val="28"/>
          <w:lang w:val="kk-KZ" w:eastAsia="ru-RU"/>
        </w:rPr>
        <w:t xml:space="preserve">. Осы Регламенттің </w:t>
      </w:r>
      <w:r>
        <w:rPr>
          <w:rFonts w:ascii="Times New Roman" w:eastAsia="Times New Roman" w:hAnsi="Times New Roman" w:cs="Times New Roman"/>
          <w:sz w:val="28"/>
          <w:szCs w:val="28"/>
          <w:lang w:val="kk-KZ" w:eastAsia="ru-RU"/>
        </w:rPr>
        <w:t>168</w:t>
      </w:r>
      <w:r w:rsidR="00D231CF" w:rsidRPr="000E6384">
        <w:rPr>
          <w:rFonts w:ascii="Times New Roman" w:eastAsia="Times New Roman" w:hAnsi="Times New Roman" w:cs="Times New Roman"/>
          <w:sz w:val="28"/>
          <w:szCs w:val="28"/>
          <w:lang w:val="kk-KZ" w:eastAsia="ru-RU"/>
        </w:rPr>
        <w:t xml:space="preserve">-тармағының 2) тармақшасында көзделген берілген материалдар бойынша құқықтық қамтамасыз етуге жауапты құрылымдық бөлімше </w:t>
      </w:r>
      <w:r w:rsidR="002E0E36">
        <w:rPr>
          <w:rFonts w:ascii="Times New Roman" w:eastAsia="Times New Roman" w:hAnsi="Times New Roman" w:cs="Times New Roman"/>
          <w:sz w:val="28"/>
          <w:szCs w:val="28"/>
          <w:lang w:val="kk-KZ" w:eastAsia="ru-RU"/>
        </w:rPr>
        <w:t>Тексеру комиссиясы</w:t>
      </w:r>
      <w:r w:rsidR="002E0E36"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интранет-порталында құқық бұзушылық белгілері бар берілген материалдардың есебін жүргізеді.</w:t>
      </w:r>
    </w:p>
    <w:p w14:paraId="19E89818" w14:textId="09BE0DA8"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172</w:t>
      </w:r>
      <w:r w:rsidR="00D231CF" w:rsidRPr="000E6384">
        <w:rPr>
          <w:rFonts w:ascii="Times New Roman" w:eastAsia="Times New Roman" w:hAnsi="Times New Roman" w:cs="Times New Roman"/>
          <w:sz w:val="28"/>
          <w:szCs w:val="28"/>
          <w:lang w:val="kk-KZ" w:eastAsia="ru-RU"/>
        </w:rPr>
        <w:t xml:space="preserve">. Осы Регламенттің </w:t>
      </w:r>
      <w:r>
        <w:rPr>
          <w:rFonts w:ascii="Times New Roman" w:eastAsia="Times New Roman" w:hAnsi="Times New Roman" w:cs="Times New Roman"/>
          <w:sz w:val="28"/>
          <w:szCs w:val="28"/>
          <w:lang w:val="kk-KZ" w:eastAsia="ru-RU"/>
        </w:rPr>
        <w:t>168</w:t>
      </w:r>
      <w:r w:rsidR="00D231CF" w:rsidRPr="000E6384">
        <w:rPr>
          <w:rFonts w:ascii="Times New Roman" w:eastAsia="Times New Roman" w:hAnsi="Times New Roman" w:cs="Times New Roman"/>
          <w:sz w:val="28"/>
          <w:szCs w:val="28"/>
          <w:lang w:val="kk-KZ" w:eastAsia="ru-RU"/>
        </w:rPr>
        <w:t xml:space="preserve">-тармағының 3) тармақшасында көзделген әкімшілік құқық бұзушылық туралы берілген хаттамалар бойынша құқықтық қамтамасыз етуге жауапты құрылымдық бөлімше </w:t>
      </w:r>
      <w:r w:rsidR="002E0E36">
        <w:rPr>
          <w:rFonts w:ascii="Times New Roman" w:eastAsia="Times New Roman" w:hAnsi="Times New Roman" w:cs="Times New Roman"/>
          <w:sz w:val="28"/>
          <w:szCs w:val="28"/>
          <w:lang w:val="kk-KZ" w:eastAsia="ru-RU"/>
        </w:rPr>
        <w:t>Тексеру комиссиясы</w:t>
      </w:r>
      <w:r w:rsidR="002E0E36"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интранет-порталында қалыптастырылатын электрондық журналда есепке алуды жүргізеді.</w:t>
      </w:r>
    </w:p>
    <w:p w14:paraId="0B1F9C66" w14:textId="53EEB36A"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173</w:t>
      </w:r>
      <w:r w:rsidR="00D231CF" w:rsidRPr="000E6384">
        <w:rPr>
          <w:rFonts w:ascii="Times New Roman" w:eastAsia="Times New Roman" w:hAnsi="Times New Roman" w:cs="Times New Roman"/>
          <w:sz w:val="28"/>
          <w:szCs w:val="28"/>
          <w:lang w:val="kk-KZ" w:eastAsia="ru-RU"/>
        </w:rPr>
        <w:t xml:space="preserve">. Аудиторлық іс-шараның қорытындылары бойынша анықталған және (немесе) құзыреті шегінде қарау үшін </w:t>
      </w:r>
      <w:r w:rsidR="002E0E36">
        <w:rPr>
          <w:rFonts w:ascii="Times New Roman" w:eastAsia="Times New Roman" w:hAnsi="Times New Roman" w:cs="Times New Roman"/>
          <w:sz w:val="28"/>
          <w:szCs w:val="28"/>
          <w:lang w:val="kk-KZ" w:eastAsia="ru-RU"/>
        </w:rPr>
        <w:t>Тексеру комиссиясы</w:t>
      </w:r>
      <w:r w:rsidR="002E0E36" w:rsidRPr="000E6384">
        <w:rPr>
          <w:rFonts w:ascii="Times New Roman" w:eastAsia="Times New Roman" w:hAnsi="Times New Roman" w:cs="Times New Roman"/>
          <w:sz w:val="28"/>
          <w:szCs w:val="28"/>
          <w:lang w:val="kk-KZ" w:eastAsia="ru-RU"/>
        </w:rPr>
        <w:t>н</w:t>
      </w:r>
      <w:r w:rsidR="002E0E36">
        <w:rPr>
          <w:rFonts w:ascii="Times New Roman" w:eastAsia="Times New Roman" w:hAnsi="Times New Roman" w:cs="Times New Roman"/>
          <w:sz w:val="28"/>
          <w:szCs w:val="28"/>
          <w:lang w:val="kk-KZ" w:eastAsia="ru-RU"/>
        </w:rPr>
        <w:t>а</w:t>
      </w:r>
      <w:r w:rsidR="002E0E36" w:rsidRPr="000E6384">
        <w:rPr>
          <w:rFonts w:ascii="Times New Roman" w:eastAsia="Times New Roman" w:hAnsi="Times New Roman" w:cs="Times New Roman"/>
          <w:sz w:val="28"/>
          <w:szCs w:val="28"/>
          <w:lang w:val="kk-KZ" w:eastAsia="ru-RU"/>
        </w:rPr>
        <w:t xml:space="preserve"> </w:t>
      </w:r>
      <w:r w:rsidR="00D231CF" w:rsidRPr="000E6384">
        <w:rPr>
          <w:rFonts w:ascii="Times New Roman" w:eastAsia="Times New Roman" w:hAnsi="Times New Roman" w:cs="Times New Roman"/>
          <w:sz w:val="28"/>
          <w:szCs w:val="28"/>
          <w:lang w:val="kk-KZ" w:eastAsia="ru-RU"/>
        </w:rPr>
        <w:t>қарауға келіп түскен әкімшілік құқық бұзушылық туралы істерді қарау кезінде әкімшілік құқық бұзушылық туралы хаттама жасаған және (немесе) лауазымдық нұсқаулықтарына әкімшілік хаттама жасау кіретін мемлекеттік аудит жүргізуге жауапты құрылымдық бөлімшенің жұмыскері, сондай-ақ құқықтық қамтамасыз етуге жауапты құрылымдық бөлімшенің жұмыскері қатысады.</w:t>
      </w:r>
    </w:p>
    <w:p w14:paraId="56BFBA10" w14:textId="759F7C64"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174</w:t>
      </w:r>
      <w:r w:rsidR="00D231CF" w:rsidRPr="000E6384">
        <w:rPr>
          <w:rFonts w:ascii="Times New Roman" w:eastAsia="Times New Roman" w:hAnsi="Times New Roman" w:cs="Times New Roman"/>
          <w:sz w:val="28"/>
          <w:szCs w:val="28"/>
          <w:lang w:val="kk-KZ" w:eastAsia="ru-RU"/>
        </w:rPr>
        <w:t xml:space="preserve">. Құқықтық қамтамасыз етуге жауапты құрылымдық бөлімше тоқсанның қорытындысы бойынша есепті кезеңнен кейінгі айдың 5-күнінен кешіктірмей осы Регламенттің </w:t>
      </w:r>
      <w:r>
        <w:rPr>
          <w:rFonts w:ascii="Times New Roman" w:eastAsia="Times New Roman" w:hAnsi="Times New Roman" w:cs="Times New Roman"/>
          <w:sz w:val="28"/>
          <w:szCs w:val="28"/>
          <w:lang w:val="kk-KZ" w:eastAsia="ru-RU"/>
        </w:rPr>
        <w:t>168</w:t>
      </w:r>
      <w:r w:rsidR="00D231CF" w:rsidRPr="000E6384">
        <w:rPr>
          <w:rFonts w:ascii="Times New Roman" w:eastAsia="Times New Roman" w:hAnsi="Times New Roman" w:cs="Times New Roman"/>
          <w:sz w:val="28"/>
          <w:szCs w:val="28"/>
          <w:lang w:val="kk-KZ" w:eastAsia="ru-RU"/>
        </w:rPr>
        <w:t>-тармағының 2) тармақшасындағы материалдар бойынша мәліметтерді қалыптастырады және мемлекеттік аудитті жүзеге асыратын құрылымдық бөлімшеге салыстырып тексеру және келісу үшін жібереді.</w:t>
      </w:r>
    </w:p>
    <w:p w14:paraId="1451DCD2"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Мемлекеттік аудитті жүзеге асыратын құрылымдық бөлімше екі жұмыс күні ішінде осы ақпаратты келіседі не оған толықтырулар мен өзгерістер енгізеді.</w:t>
      </w:r>
    </w:p>
    <w:p w14:paraId="23911213"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0F6F15B5"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33A07A13" w14:textId="28D6D392" w:rsidR="00D231CF" w:rsidRPr="000E6384" w:rsidRDefault="002E0E36"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13</w:t>
      </w:r>
      <w:r w:rsidR="00D231CF" w:rsidRPr="000E6384">
        <w:rPr>
          <w:rFonts w:ascii="Times New Roman" w:eastAsia="Times New Roman" w:hAnsi="Times New Roman" w:cs="Times New Roman"/>
          <w:b/>
          <w:sz w:val="28"/>
          <w:szCs w:val="28"/>
          <w:lang w:val="kk-KZ" w:eastAsia="ru-RU"/>
        </w:rPr>
        <w:t xml:space="preserve">-тарау. </w:t>
      </w:r>
      <w:r w:rsidRPr="002E0E36">
        <w:rPr>
          <w:rFonts w:ascii="Times New Roman" w:eastAsia="Times New Roman" w:hAnsi="Times New Roman" w:cs="Times New Roman"/>
          <w:b/>
          <w:sz w:val="28"/>
          <w:szCs w:val="28"/>
          <w:lang w:val="kk-KZ" w:eastAsia="ru-RU"/>
        </w:rPr>
        <w:t>Тексеру комиссиясының</w:t>
      </w:r>
      <w:r w:rsidRPr="000E6384">
        <w:rPr>
          <w:rFonts w:ascii="Times New Roman" w:eastAsia="Times New Roman" w:hAnsi="Times New Roman" w:cs="Times New Roman"/>
          <w:sz w:val="28"/>
          <w:szCs w:val="28"/>
          <w:lang w:val="kk-KZ" w:eastAsia="ru-RU"/>
        </w:rPr>
        <w:t xml:space="preserve"> </w:t>
      </w:r>
      <w:r w:rsidR="00D231CF" w:rsidRPr="000E6384">
        <w:rPr>
          <w:rFonts w:ascii="Times New Roman" w:eastAsia="Times New Roman" w:hAnsi="Times New Roman" w:cs="Times New Roman"/>
          <w:b/>
          <w:sz w:val="28"/>
          <w:szCs w:val="28"/>
          <w:lang w:val="kk-KZ" w:eastAsia="ru-RU"/>
        </w:rPr>
        <w:t>интернет-ресурсының және әлеуметтік желілердегі ресми аккаунттарының жұмыс істеуін қамтамасыз ету</w:t>
      </w:r>
    </w:p>
    <w:p w14:paraId="2E780305"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4D18A1AB" w14:textId="1A326148" w:rsidR="00D231CF" w:rsidRPr="000E6384" w:rsidRDefault="005305D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175</w:t>
      </w:r>
      <w:r w:rsidR="00D231CF" w:rsidRPr="000E6384">
        <w:rPr>
          <w:rFonts w:ascii="Times New Roman" w:eastAsia="Times New Roman" w:hAnsi="Times New Roman" w:cs="Times New Roman"/>
          <w:sz w:val="28"/>
          <w:szCs w:val="28"/>
          <w:lang w:val="kk-KZ" w:eastAsia="ru-RU"/>
        </w:rPr>
        <w:t xml:space="preserve">. </w:t>
      </w:r>
      <w:r w:rsidR="008D3B73">
        <w:rPr>
          <w:rFonts w:ascii="Times New Roman" w:eastAsia="Times New Roman" w:hAnsi="Times New Roman" w:cs="Times New Roman"/>
          <w:sz w:val="28"/>
          <w:szCs w:val="28"/>
          <w:lang w:val="kk-KZ" w:eastAsia="ru-RU"/>
        </w:rPr>
        <w:t>Тексеру комиссиясы</w:t>
      </w:r>
      <w:r w:rsidR="008D3B73"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интернет-ресурсының жұмысын:</w:t>
      </w:r>
    </w:p>
    <w:p w14:paraId="44FF0891" w14:textId="3313A9FC"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1) </w:t>
      </w:r>
      <w:r w:rsidR="008D3B73">
        <w:rPr>
          <w:rFonts w:ascii="Times New Roman" w:eastAsia="Times New Roman" w:hAnsi="Times New Roman" w:cs="Times New Roman"/>
          <w:sz w:val="28"/>
          <w:szCs w:val="28"/>
          <w:lang w:val="kk-KZ" w:eastAsia="ru-RU"/>
        </w:rPr>
        <w:t>әкімшілік</w:t>
      </w:r>
      <w:r w:rsidRPr="000E6384">
        <w:rPr>
          <w:rFonts w:ascii="Times New Roman" w:eastAsia="Times New Roman" w:hAnsi="Times New Roman" w:cs="Times New Roman"/>
          <w:sz w:val="28"/>
          <w:szCs w:val="28"/>
          <w:lang w:val="kk-KZ" w:eastAsia="ru-RU"/>
        </w:rPr>
        <w:t xml:space="preserve"> бөлім</w:t>
      </w:r>
      <w:r w:rsidR="008D3B73">
        <w:rPr>
          <w:rFonts w:ascii="Times New Roman" w:eastAsia="Times New Roman" w:hAnsi="Times New Roman" w:cs="Times New Roman"/>
          <w:sz w:val="28"/>
          <w:szCs w:val="28"/>
          <w:lang w:val="kk-KZ" w:eastAsia="ru-RU"/>
        </w:rPr>
        <w:t>і</w:t>
      </w:r>
      <w:r w:rsidRPr="000E6384">
        <w:rPr>
          <w:rFonts w:ascii="Times New Roman" w:eastAsia="Times New Roman" w:hAnsi="Times New Roman" w:cs="Times New Roman"/>
          <w:sz w:val="28"/>
          <w:szCs w:val="28"/>
          <w:lang w:val="kk-KZ" w:eastAsia="ru-RU"/>
        </w:rPr>
        <w:t xml:space="preserve"> - ақпараттық материалдарды орналастыру бойынша техникалық сүйемелдеу бөлігінде.</w:t>
      </w:r>
    </w:p>
    <w:p w14:paraId="06F88EA7" w14:textId="342CAB35"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2) жұртшылықпен байланысты қамтамасыз етуге жауапты құрылымдық бөлімше </w:t>
      </w:r>
      <w:r w:rsidR="008D3B73">
        <w:rPr>
          <w:rFonts w:ascii="Times New Roman" w:eastAsia="Times New Roman" w:hAnsi="Times New Roman" w:cs="Times New Roman"/>
          <w:sz w:val="28"/>
          <w:szCs w:val="28"/>
          <w:lang w:val="kk-KZ" w:eastAsia="ru-RU"/>
        </w:rPr>
        <w:t>Тексеру комиссиясы</w:t>
      </w:r>
      <w:r w:rsidR="008D3B73" w:rsidRPr="000E6384">
        <w:rPr>
          <w:rFonts w:ascii="Times New Roman" w:eastAsia="Times New Roman" w:hAnsi="Times New Roman" w:cs="Times New Roman"/>
          <w:sz w:val="28"/>
          <w:szCs w:val="28"/>
          <w:lang w:val="kk-KZ" w:eastAsia="ru-RU"/>
        </w:rPr>
        <w:t xml:space="preserve">ның </w:t>
      </w:r>
      <w:r w:rsidRPr="000E6384">
        <w:rPr>
          <w:rFonts w:ascii="Times New Roman" w:eastAsia="Times New Roman" w:hAnsi="Times New Roman" w:cs="Times New Roman"/>
          <w:sz w:val="28"/>
          <w:szCs w:val="28"/>
          <w:lang w:val="kk-KZ" w:eastAsia="ru-RU"/>
        </w:rPr>
        <w:t>интернет-ресурсы материалдарының өзектілігін, сапасын, уақтылы орналастырылуын және толықтығын ішкі бақылауды тұрақты негізде мониторингілеу бөлігінде қамтамасыз етеді.</w:t>
      </w:r>
    </w:p>
    <w:p w14:paraId="08854655" w14:textId="28C28795" w:rsidR="00D231CF" w:rsidRPr="000E6384" w:rsidRDefault="008D3B7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 xml:space="preserve">интернет-ресурсындағы тиісті ақпараттың өзекті болуы мен оны ұсынудың уақтылылығын жұртшылықпен байланысты қамтамасыз етуге жауапты құрылымдық бөлімше қамтамасыз етеді. Ақпараттың анықтығы мен уақтылылығын </w:t>
      </w:r>
      <w:r>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тиісті іс-шарасын өткізуге жауапты құрылымдық бөлімше қамтамасыз етеді.</w:t>
      </w:r>
    </w:p>
    <w:p w14:paraId="7BE7DE0D" w14:textId="118D83FE" w:rsidR="00D231CF" w:rsidRPr="000E6384" w:rsidRDefault="008D3B73"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интернет-ресурсының жұмысын үйлестіру, жаңалықтар, оқиғалар, медиа галереяға арналған материалдар қамтылған бөлімі</w:t>
      </w:r>
      <w:r>
        <w:rPr>
          <w:rFonts w:ascii="Times New Roman" w:eastAsia="Times New Roman" w:hAnsi="Times New Roman" w:cs="Times New Roman"/>
          <w:sz w:val="28"/>
          <w:szCs w:val="28"/>
          <w:lang w:val="kk-KZ" w:eastAsia="ru-RU"/>
        </w:rPr>
        <w:t>дерді</w:t>
      </w:r>
      <w:r w:rsidR="00D231CF" w:rsidRPr="000E6384">
        <w:rPr>
          <w:rFonts w:ascii="Times New Roman" w:eastAsia="Times New Roman" w:hAnsi="Times New Roman" w:cs="Times New Roman"/>
          <w:sz w:val="28"/>
          <w:szCs w:val="28"/>
          <w:lang w:val="kk-KZ" w:eastAsia="ru-RU"/>
        </w:rPr>
        <w:t xml:space="preserve"> жүргізу жұртшылықпен байланысты қамтамасыз етуге жауапты құрылымдық бөлімшеге жүктеледі.</w:t>
      </w:r>
    </w:p>
    <w:p w14:paraId="093E9B40" w14:textId="225BCA77" w:rsidR="00D231CF" w:rsidRPr="000E6384" w:rsidRDefault="005C424E"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176</w:t>
      </w:r>
      <w:r w:rsidR="00D231CF" w:rsidRPr="000E6384">
        <w:rPr>
          <w:rFonts w:ascii="Times New Roman" w:eastAsia="Times New Roman" w:hAnsi="Times New Roman" w:cs="Times New Roman"/>
          <w:sz w:val="28"/>
          <w:szCs w:val="28"/>
          <w:lang w:val="kk-KZ" w:eastAsia="ru-RU"/>
        </w:rPr>
        <w:t xml:space="preserve">. Интернет-ресурстың құрылымын </w:t>
      </w:r>
      <w:r w:rsidR="000464F1">
        <w:rPr>
          <w:rFonts w:ascii="Times New Roman" w:eastAsia="Times New Roman" w:hAnsi="Times New Roman" w:cs="Times New Roman"/>
          <w:sz w:val="28"/>
          <w:szCs w:val="28"/>
          <w:lang w:val="kk-KZ" w:eastAsia="ru-RU"/>
        </w:rPr>
        <w:t>Тексеру комиссиясы</w:t>
      </w:r>
      <w:r w:rsidR="000464F1"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Төрағасы бекітеді.</w:t>
      </w:r>
    </w:p>
    <w:p w14:paraId="41D6A9E9" w14:textId="1CCC6174" w:rsidR="00D231CF" w:rsidRPr="000E6384" w:rsidRDefault="000464F1"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интернет-ресурсының құрылымы бекітілгеннен кейін жаңа модульдерді орналастыру, бөлімдер мен кіші бөлімдерді құру, сондай-ақ оларды жою аппарат басшысының атына қызметтік жазба жазу арқылы және ақпараттық-техникалық қамтамасыз етуге жауапты құрылымдық бөлімшенің келісімі бойынша жүргізіледі.</w:t>
      </w:r>
    </w:p>
    <w:p w14:paraId="63412A4E" w14:textId="4AD24E3E" w:rsidR="00D231CF" w:rsidRPr="000E6384" w:rsidRDefault="000464F1"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интернет-ресурсының өзгертілген құрылымын өзекті ету өнім берушінің шарттық міндеттемелерінде айқындалған мерзімдер мен тәртіпке сәйкес жүзеге асырылады.</w:t>
      </w:r>
    </w:p>
    <w:p w14:paraId="7C293807" w14:textId="31A6FA66"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177</w:t>
      </w:r>
      <w:r w:rsidR="00D231CF" w:rsidRPr="000E6384">
        <w:rPr>
          <w:rFonts w:ascii="Times New Roman" w:eastAsia="Times New Roman" w:hAnsi="Times New Roman" w:cs="Times New Roman"/>
          <w:sz w:val="28"/>
          <w:szCs w:val="28"/>
          <w:lang w:val="kk-KZ" w:eastAsia="ru-RU"/>
        </w:rPr>
        <w:t xml:space="preserve">. Жұртшылықпен байланысты қамтамасыз етуге жауапты құрылымдық бөлімшеде  әкімші ретінде </w:t>
      </w:r>
      <w:r w:rsidR="000464F1">
        <w:rPr>
          <w:rFonts w:ascii="Times New Roman" w:eastAsia="Times New Roman" w:hAnsi="Times New Roman" w:cs="Times New Roman"/>
          <w:sz w:val="28"/>
          <w:szCs w:val="28"/>
          <w:lang w:val="kk-KZ" w:eastAsia="ru-RU"/>
        </w:rPr>
        <w:t>Тексеру комиссиясы</w:t>
      </w:r>
      <w:r w:rsidR="000464F1"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интернет-ресурсындағы «Баспасөз орталығы» бөлімін редакциялауға рұқсаты бар.</w:t>
      </w:r>
    </w:p>
    <w:p w14:paraId="54575D40" w14:textId="18D345C7"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178</w:t>
      </w:r>
      <w:r w:rsidR="00D231CF" w:rsidRPr="000E6384">
        <w:rPr>
          <w:rFonts w:ascii="Times New Roman" w:eastAsia="Times New Roman" w:hAnsi="Times New Roman" w:cs="Times New Roman"/>
          <w:sz w:val="28"/>
          <w:szCs w:val="28"/>
          <w:lang w:val="kk-KZ" w:eastAsia="ru-RU"/>
        </w:rPr>
        <w:t xml:space="preserve">. </w:t>
      </w:r>
      <w:r w:rsidR="000464F1">
        <w:rPr>
          <w:rFonts w:ascii="Times New Roman" w:eastAsia="Times New Roman" w:hAnsi="Times New Roman" w:cs="Times New Roman"/>
          <w:sz w:val="28"/>
          <w:szCs w:val="28"/>
          <w:lang w:val="kk-KZ" w:eastAsia="ru-RU"/>
        </w:rPr>
        <w:t>Тексеру комиссиясы</w:t>
      </w:r>
      <w:r w:rsidR="000464F1"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 xml:space="preserve">тиісті іс-шараларын ұйымдастыруға және өткізуге жауапты құрылымдық бөлімшелердің басшылары өз құзыреті шегінде өздеріне бекітілген ақпараттық блок бойынша интернет-ресурсты және әлеуметтік желілердегі </w:t>
      </w:r>
      <w:r>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ның ресми аккаунттарын толтыруға жауапты орындаушыларды тағайындайды.</w:t>
      </w:r>
    </w:p>
    <w:p w14:paraId="36A15211" w14:textId="462AAE90"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Тиісті құрылымдық бөлімшелердің жауапты орындаушылары интернет-ресурстың өздеріне бекітілген бөлімдеріндегі және әлеуметтік желілердегі </w:t>
      </w:r>
      <w:r w:rsidR="00A97914">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ның ресми аккаунттарындағы материалдардың өзекті болуы мен толықтығын тұрақты негізде қадағалайды.</w:t>
      </w:r>
    </w:p>
    <w:p w14:paraId="65D62CA4" w14:textId="0157985D"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179</w:t>
      </w:r>
      <w:r w:rsidR="00D231CF" w:rsidRPr="000E6384">
        <w:rPr>
          <w:rFonts w:ascii="Times New Roman" w:eastAsia="Times New Roman" w:hAnsi="Times New Roman" w:cs="Times New Roman"/>
          <w:sz w:val="28"/>
          <w:szCs w:val="28"/>
          <w:lang w:val="kk-KZ" w:eastAsia="ru-RU"/>
        </w:rPr>
        <w:t xml:space="preserve">. Интернет-ресурсқа және әлеуметтік желілердегі </w:t>
      </w:r>
      <w:r w:rsidR="00D40C3D" w:rsidRPr="00BE5361">
        <w:rPr>
          <w:rFonts w:ascii="Times New Roman" w:eastAsia="Times New Roman" w:hAnsi="Times New Roman" w:cs="Times New Roman"/>
          <w:sz w:val="28"/>
          <w:szCs w:val="28"/>
          <w:lang w:val="kk-KZ" w:eastAsia="ru-RU"/>
        </w:rPr>
        <w:t>Тексеру</w:t>
      </w:r>
      <w:r w:rsidR="00D40C3D">
        <w:rPr>
          <w:rFonts w:ascii="Times New Roman" w:eastAsia="Times New Roman" w:hAnsi="Times New Roman" w:cs="Times New Roman"/>
          <w:sz w:val="28"/>
          <w:szCs w:val="28"/>
          <w:lang w:val="kk-KZ" w:eastAsia="ru-RU"/>
        </w:rPr>
        <w:t xml:space="preserve"> </w:t>
      </w:r>
      <w:r w:rsidR="00D40C3D"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ресми аккаунттарына орналастыру үшін </w:t>
      </w:r>
      <w:r w:rsidR="000464F1">
        <w:rPr>
          <w:rFonts w:ascii="Times New Roman" w:eastAsia="Times New Roman" w:hAnsi="Times New Roman" w:cs="Times New Roman"/>
          <w:sz w:val="28"/>
          <w:szCs w:val="28"/>
          <w:lang w:val="kk-KZ" w:eastAsia="ru-RU"/>
        </w:rPr>
        <w:t>Тексеру комиссиясы</w:t>
      </w:r>
      <w:r w:rsidR="000464F1"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lastRenderedPageBreak/>
        <w:t>Төрағасымен не оны алмастыратын лауазымды адаммен келісу алдында ақпараттық материалдарды:</w:t>
      </w:r>
    </w:p>
    <w:p w14:paraId="647B80F1"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 жұртшылықпен байланысты қамтамасыз етуге жауапты құрылымдық бөлімше  стилистикалық мазмұны және материалдарды ресімдеу;</w:t>
      </w:r>
    </w:p>
    <w:p w14:paraId="710E96EF"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 мемлекеттік тілді дамытуға жауапты құрылымдық бөлімше  мемлекеттік және орыс тілдеріндегі мәтіндердің тең түпнұсқалылығы;</w:t>
      </w:r>
    </w:p>
    <w:p w14:paraId="57C1328D"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3) халықаралық ынтымақтастыққа жауапты құрылымдық бөлімше ағылшын және орыс тілдеріндегі мәтіндердің тең түпнұсқалылығы тұрғысынан тексереді. </w:t>
      </w:r>
    </w:p>
    <w:p w14:paraId="29BD426F" w14:textId="7D9C4871"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180</w:t>
      </w:r>
      <w:r w:rsidR="00D231CF" w:rsidRPr="000E6384">
        <w:rPr>
          <w:rFonts w:ascii="Times New Roman" w:eastAsia="Times New Roman" w:hAnsi="Times New Roman" w:cs="Times New Roman"/>
          <w:sz w:val="28"/>
          <w:szCs w:val="28"/>
          <w:lang w:val="kk-KZ" w:eastAsia="ru-RU"/>
        </w:rPr>
        <w:t xml:space="preserve">. Орналастырылуын </w:t>
      </w:r>
      <w:r w:rsidR="000464F1">
        <w:rPr>
          <w:rFonts w:ascii="Times New Roman" w:eastAsia="Times New Roman" w:hAnsi="Times New Roman" w:cs="Times New Roman"/>
          <w:sz w:val="28"/>
          <w:szCs w:val="28"/>
          <w:lang w:val="kk-KZ" w:eastAsia="ru-RU"/>
        </w:rPr>
        <w:t xml:space="preserve">Тексеру комиссиясы </w:t>
      </w:r>
      <w:r w:rsidR="00D231CF" w:rsidRPr="000E6384">
        <w:rPr>
          <w:rFonts w:ascii="Times New Roman" w:eastAsia="Times New Roman" w:hAnsi="Times New Roman" w:cs="Times New Roman"/>
          <w:sz w:val="28"/>
          <w:szCs w:val="28"/>
          <w:lang w:val="kk-KZ" w:eastAsia="ru-RU"/>
        </w:rPr>
        <w:t>Төрағасымен келіскеннен кейін жұртшылықпен байланысты қамтамасыз етуге жауапты құрылымдық бөлімше жүзеге асыратын баспасөз релиздерін қоспағанда, ақпараттық материалдарды интернет-ресурсқа орналастыруды, түзетуді және жоюды бекітілім бойынша құрылымдық бөлімшелердің  аппарат басшысының атына жазған, жұртшылықпен байланысты қамтамасыз етуге жауапты құрылымдық бөлімшемен келіскен  қызметтік жазбасының негізінде ақпараттық-техникалық қамтамасыз етуге жауапты бөлімше жүргізеді.</w:t>
      </w:r>
    </w:p>
    <w:p w14:paraId="5CAA75CA" w14:textId="4153989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Ақпараттық-техникалық қамтамасыз етуге жауапты құрылымдық бөлімше </w:t>
      </w:r>
      <w:r w:rsidR="000464F1">
        <w:rPr>
          <w:rFonts w:ascii="Times New Roman" w:eastAsia="Times New Roman" w:hAnsi="Times New Roman" w:cs="Times New Roman"/>
          <w:sz w:val="28"/>
          <w:szCs w:val="28"/>
          <w:lang w:val="kk-KZ" w:eastAsia="ru-RU"/>
        </w:rPr>
        <w:t>Тексеру комиссиясы</w:t>
      </w:r>
      <w:r w:rsidR="000464F1" w:rsidRPr="000E6384">
        <w:rPr>
          <w:rFonts w:ascii="Times New Roman" w:eastAsia="Times New Roman" w:hAnsi="Times New Roman" w:cs="Times New Roman"/>
          <w:sz w:val="28"/>
          <w:szCs w:val="28"/>
          <w:lang w:val="kk-KZ" w:eastAsia="ru-RU"/>
        </w:rPr>
        <w:t>н</w:t>
      </w:r>
      <w:r w:rsidR="000464F1">
        <w:rPr>
          <w:rFonts w:ascii="Times New Roman" w:eastAsia="Times New Roman" w:hAnsi="Times New Roman" w:cs="Times New Roman"/>
          <w:sz w:val="28"/>
          <w:szCs w:val="28"/>
          <w:lang w:val="kk-KZ" w:eastAsia="ru-RU"/>
        </w:rPr>
        <w:t>да</w:t>
      </w:r>
      <w:r w:rsidR="000464F1"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пайдаланылатын барлық ақпараттық жүйелердің жарамды техникалық жай-күйін демеуді жүзеге асырады.</w:t>
      </w:r>
    </w:p>
    <w:p w14:paraId="12759B94" w14:textId="0C73D125"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181</w:t>
      </w:r>
      <w:r w:rsidR="00D231CF" w:rsidRPr="000E6384">
        <w:rPr>
          <w:rFonts w:ascii="Times New Roman" w:eastAsia="Times New Roman" w:hAnsi="Times New Roman" w:cs="Times New Roman"/>
          <w:sz w:val="28"/>
          <w:szCs w:val="28"/>
          <w:lang w:val="kk-KZ" w:eastAsia="ru-RU"/>
        </w:rPr>
        <w:t xml:space="preserve">. Мемлекеттік сатып алуға қатысты ақпараттық материал Қазақстан Республикасының мемлекеттік сатып алу туралы заңнамасында айқындалған тәртіппен </w:t>
      </w:r>
      <w:r w:rsidR="000464F1">
        <w:rPr>
          <w:rFonts w:ascii="Times New Roman" w:eastAsia="Times New Roman" w:hAnsi="Times New Roman" w:cs="Times New Roman"/>
          <w:sz w:val="28"/>
          <w:szCs w:val="28"/>
          <w:lang w:val="kk-KZ" w:eastAsia="ru-RU"/>
        </w:rPr>
        <w:t>Тексеру комиссиясы</w:t>
      </w:r>
      <w:r w:rsidR="000464F1"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интернет-ресурсына орналастырылады.</w:t>
      </w:r>
    </w:p>
    <w:p w14:paraId="44DE4466" w14:textId="099F0DCF"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182</w:t>
      </w:r>
      <w:r w:rsidR="00D231CF" w:rsidRPr="000E6384">
        <w:rPr>
          <w:rFonts w:ascii="Times New Roman" w:eastAsia="Times New Roman" w:hAnsi="Times New Roman" w:cs="Times New Roman"/>
          <w:sz w:val="28"/>
          <w:szCs w:val="28"/>
          <w:lang w:val="kk-KZ" w:eastAsia="ru-RU"/>
        </w:rPr>
        <w:t>. Орналастыру үшін қажетті ақпараттық материал Documentolog АЖ жүйесіндегі қызметтік жазбаға электрондық түрде, MS Excel, MS Word, PDF, JPEG форматтарындағы файлдармен бекітіледі. Excel форматындағы файлда ақпараттық материал ұсынылған кезде ақпараттық материал бір Excel парағына орналастырылуы керек, басқа Excel парақтары жойылуы тиіс.</w:t>
      </w:r>
    </w:p>
    <w:p w14:paraId="1DF2C969" w14:textId="23C9A5EC"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183</w:t>
      </w:r>
      <w:r w:rsidR="00D231CF" w:rsidRPr="000E6384">
        <w:rPr>
          <w:rFonts w:ascii="Times New Roman" w:eastAsia="Times New Roman" w:hAnsi="Times New Roman" w:cs="Times New Roman"/>
          <w:sz w:val="28"/>
          <w:szCs w:val="28"/>
          <w:lang w:val="kk-KZ" w:eastAsia="ru-RU"/>
        </w:rPr>
        <w:t>. Word форматындағы файлдарда ұсынылған ақпараттық материалдың үлгісі мынадай параметрлерге сәйкес келуі тиіс:</w:t>
      </w:r>
    </w:p>
    <w:p w14:paraId="06257825"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1) беттің жиегі: жоғарғы, төменгі және сол жағы - 2,5 см, оң жағы - 1,5 см, колонтитулсыз;</w:t>
      </w:r>
    </w:p>
    <w:p w14:paraId="667EE35A"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 беттердің нөмірленуі парақтың жоғарғы жағына ортасында қойылады, бірінші бетке нөмір қойылмайды;</w:t>
      </w:r>
    </w:p>
    <w:p w14:paraId="2CE4F194"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3) қаріп - Times New Roman, өлшемі - 14;</w:t>
      </w:r>
    </w:p>
    <w:p w14:paraId="6614743C"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4) абзацты ресімдеу: бірінші жолдың шегінісі - 1,27 см, жоларалық интервал – бір, сол және оң жақтағы шегініс - 0 см, мәтінді ені бойынша, тақырыпты ортасынан теңестіру;</w:t>
      </w:r>
    </w:p>
    <w:p w14:paraId="39BC07DA"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5) тізімді ресімдеу: тізімді қолмен нөмірлеу, нөмірдің сол жақ шетіндегі орны – 1,5 см, мәтіннің орны - шегініс 0 см.</w:t>
      </w:r>
    </w:p>
    <w:p w14:paraId="7D85F8CE" w14:textId="4CAD3C74"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184</w:t>
      </w:r>
      <w:r w:rsidR="00D231CF" w:rsidRPr="000E6384">
        <w:rPr>
          <w:rFonts w:ascii="Times New Roman" w:eastAsia="Times New Roman" w:hAnsi="Times New Roman" w:cs="Times New Roman"/>
          <w:sz w:val="28"/>
          <w:szCs w:val="28"/>
          <w:lang w:val="kk-KZ" w:eastAsia="ru-RU"/>
        </w:rPr>
        <w:t xml:space="preserve">. </w:t>
      </w:r>
      <w:r w:rsidR="000464F1">
        <w:rPr>
          <w:rFonts w:ascii="Times New Roman" w:eastAsia="Times New Roman" w:hAnsi="Times New Roman" w:cs="Times New Roman"/>
          <w:sz w:val="28"/>
          <w:szCs w:val="28"/>
          <w:lang w:val="kk-KZ" w:eastAsia="ru-RU"/>
        </w:rPr>
        <w:t>Тексеру комиссиясы</w:t>
      </w:r>
      <w:r w:rsidR="000464F1" w:rsidRPr="000E6384">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интранет-порталында ақпараттық материалдарды дайындау осы бөлімде айқындалған тәртіппен жүзеге асырылады.</w:t>
      </w:r>
    </w:p>
    <w:p w14:paraId="17A6E309" w14:textId="2A6F44F0"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185</w:t>
      </w:r>
      <w:r w:rsidR="00D231CF" w:rsidRPr="000E6384">
        <w:rPr>
          <w:rFonts w:ascii="Times New Roman" w:eastAsia="Times New Roman" w:hAnsi="Times New Roman" w:cs="Times New Roman"/>
          <w:sz w:val="28"/>
          <w:szCs w:val="28"/>
          <w:lang w:val="kk-KZ" w:eastAsia="ru-RU"/>
        </w:rPr>
        <w:t xml:space="preserve">. </w:t>
      </w:r>
      <w:r w:rsidR="00D40C3D" w:rsidRPr="00BE5361">
        <w:rPr>
          <w:rFonts w:ascii="Times New Roman" w:eastAsia="Times New Roman" w:hAnsi="Times New Roman" w:cs="Times New Roman"/>
          <w:sz w:val="28"/>
          <w:szCs w:val="28"/>
          <w:lang w:val="kk-KZ" w:eastAsia="ru-RU"/>
        </w:rPr>
        <w:t>Тексеру</w:t>
      </w:r>
      <w:r w:rsidR="00D40C3D">
        <w:rPr>
          <w:rFonts w:ascii="Times New Roman" w:eastAsia="Times New Roman" w:hAnsi="Times New Roman" w:cs="Times New Roman"/>
          <w:sz w:val="28"/>
          <w:szCs w:val="28"/>
          <w:lang w:val="kk-KZ" w:eastAsia="ru-RU"/>
        </w:rPr>
        <w:t xml:space="preserve"> </w:t>
      </w:r>
      <w:r w:rsidR="00D40C3D"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интранет-порталында материалдарды, оның ішінде ақпараттық материалдарды орналастыру, түзету және жою жұртшылықпен байланысты қамтамасыз етуге жауапты құрылымдық бөлімшемен келісім </w:t>
      </w:r>
      <w:r w:rsidR="00D231CF" w:rsidRPr="000E6384">
        <w:rPr>
          <w:rFonts w:ascii="Times New Roman" w:eastAsia="Times New Roman" w:hAnsi="Times New Roman" w:cs="Times New Roman"/>
          <w:sz w:val="28"/>
          <w:szCs w:val="28"/>
          <w:lang w:val="kk-KZ" w:eastAsia="ru-RU"/>
        </w:rPr>
        <w:lastRenderedPageBreak/>
        <w:t>бойынша ақпараттық-техникалық сүйемелдеуге жауапты құрылымдық бөлімше басшысының атына жазылған қызметтік жазба арқылы жүргізіледі.</w:t>
      </w:r>
    </w:p>
    <w:p w14:paraId="78608ED5" w14:textId="613EE08A" w:rsidR="00D231CF" w:rsidRPr="000E6384" w:rsidRDefault="00A97914"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186</w:t>
      </w:r>
      <w:r w:rsidR="00D231CF" w:rsidRPr="000E6384">
        <w:rPr>
          <w:rFonts w:ascii="Times New Roman" w:eastAsia="Times New Roman" w:hAnsi="Times New Roman" w:cs="Times New Roman"/>
          <w:sz w:val="28"/>
          <w:szCs w:val="28"/>
          <w:lang w:val="kk-KZ" w:eastAsia="ru-RU"/>
        </w:rPr>
        <w:t xml:space="preserve">. Ақпараттық материалдың атауы тіркеу нөмірі мен күні көрсетіле отырып, толық көрсетіледі. Ақпараттық материал файлының атауы латын тілінде беріледі. </w:t>
      </w:r>
    </w:p>
    <w:p w14:paraId="2B5474EC"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3960F4A4" w14:textId="77777777" w:rsidR="00DF4B98"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1-параграф. </w:t>
      </w:r>
      <w:r w:rsidR="006E5ECD" w:rsidRPr="006E5ECD">
        <w:rPr>
          <w:rFonts w:ascii="Times New Roman" w:eastAsia="Times New Roman" w:hAnsi="Times New Roman" w:cs="Times New Roman"/>
          <w:b/>
          <w:sz w:val="28"/>
          <w:szCs w:val="28"/>
          <w:lang w:val="kk-KZ" w:eastAsia="ru-RU"/>
        </w:rPr>
        <w:t>Тексеру комиссиясы</w:t>
      </w:r>
      <w:r w:rsidRPr="006E5ECD">
        <w:rPr>
          <w:rFonts w:ascii="Times New Roman" w:eastAsia="Times New Roman" w:hAnsi="Times New Roman" w:cs="Times New Roman"/>
          <w:b/>
          <w:sz w:val="28"/>
          <w:szCs w:val="28"/>
          <w:lang w:val="kk-KZ" w:eastAsia="ru-RU"/>
        </w:rPr>
        <w:t>ның</w:t>
      </w:r>
      <w:r w:rsidRPr="000E6384">
        <w:rPr>
          <w:rFonts w:ascii="Times New Roman" w:eastAsia="Times New Roman" w:hAnsi="Times New Roman" w:cs="Times New Roman"/>
          <w:b/>
          <w:sz w:val="28"/>
          <w:szCs w:val="28"/>
          <w:lang w:val="kk-KZ" w:eastAsia="ru-RU"/>
        </w:rPr>
        <w:t xml:space="preserve"> </w:t>
      </w:r>
    </w:p>
    <w:p w14:paraId="621638CE" w14:textId="5795F8B1"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іс-шараларын ақпараттық ілгерілетуді ұйымдастыру</w:t>
      </w:r>
    </w:p>
    <w:p w14:paraId="098E2416"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2D0B0D07" w14:textId="1C7A9B6D"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187</w:t>
      </w:r>
      <w:r w:rsidR="00D231CF" w:rsidRPr="000E6384">
        <w:rPr>
          <w:rFonts w:ascii="Times New Roman" w:eastAsia="Times New Roman" w:hAnsi="Times New Roman" w:cs="Times New Roman"/>
          <w:sz w:val="28"/>
          <w:szCs w:val="28"/>
          <w:lang w:val="kk-KZ" w:eastAsia="ru-RU"/>
        </w:rPr>
        <w:t xml:space="preserve">. Іс-шараны (отырыстарды, конференцияларды, дөңгелек үстелдерді, семинарларды және т.б.) ұйымдастыруға және өткізуге жауапты құрылымдық бөлімше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осы іс-шараны өткізуге жауапты мүшесімен және (немесе) аппарат басшысымен іс-шараны келіскеннен кейін оны өткізуге дейін үш жұмыс күнінен кешіктірмей жұртшылықпен байланысты қамтамасыз етуге жауапты құрылымдық бөлімшеге тиісті баспасөз релизінің жобасын жібереді.</w:t>
      </w:r>
    </w:p>
    <w:p w14:paraId="1BFF7F64" w14:textId="652EF4FA"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188</w:t>
      </w:r>
      <w:r w:rsidR="00D231CF" w:rsidRPr="000E6384">
        <w:rPr>
          <w:rFonts w:ascii="Times New Roman" w:eastAsia="Times New Roman" w:hAnsi="Times New Roman" w:cs="Times New Roman"/>
          <w:sz w:val="28"/>
          <w:szCs w:val="28"/>
          <w:lang w:val="kk-KZ" w:eastAsia="ru-RU"/>
        </w:rPr>
        <w:t xml:space="preserve">. Баспасөз релиздерінің жобалары жұртшылықпен байланысты қамтамасыз етуге жауапты құрылымдық бөлімшеге келіп түскеннен кейін редакцияланады және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Төрағасымен не оны алмастыратын лауазымды адаммен келісіледі.</w:t>
      </w:r>
    </w:p>
    <w:p w14:paraId="33C6DB7F" w14:textId="7858DA56"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189</w:t>
      </w:r>
      <w:r w:rsidR="00D231CF" w:rsidRPr="000E6384">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Төрағасымен не оны алмастыратын лауазымды адаммен келісілген баспасөз релизін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интернет-ресурсына, сондай-ақ әлеуметтік желілердегі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ресми аккаунттарына жұртшылықпен байланысты қамтамасыз етуге жауапты құрылымдық бөлімше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іс-шарасы өткізілетін күні немесе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F4B98">
        <w:rPr>
          <w:rFonts w:ascii="Times New Roman" w:eastAsia="Times New Roman" w:hAnsi="Times New Roman" w:cs="Times New Roman"/>
          <w:sz w:val="28"/>
          <w:szCs w:val="28"/>
          <w:lang w:val="kk-KZ" w:eastAsia="ru-RU"/>
        </w:rPr>
        <w:t xml:space="preserve">ның </w:t>
      </w:r>
      <w:r w:rsidR="00D231CF" w:rsidRPr="000E6384">
        <w:rPr>
          <w:rFonts w:ascii="Times New Roman" w:eastAsia="Times New Roman" w:hAnsi="Times New Roman" w:cs="Times New Roman"/>
          <w:sz w:val="28"/>
          <w:szCs w:val="28"/>
          <w:lang w:val="kk-KZ" w:eastAsia="ru-RU"/>
        </w:rPr>
        <w:t xml:space="preserve">Төрағасы не оны алмастыратын лауазымды адам айқындаған өзге де мерзімдерде орналастырады. Аудиторлық іс-шаралар нәтижелері бойынша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 отырыстарының қорытындылары бойынша баспасөз релиздері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интернет-ресурсына, сондай-ақ әлеуметтік желілердегі </w:t>
      </w:r>
      <w:r w:rsidR="00DF4B98" w:rsidRPr="00BE5361">
        <w:rPr>
          <w:rFonts w:ascii="Times New Roman" w:eastAsia="Times New Roman" w:hAnsi="Times New Roman" w:cs="Times New Roman"/>
          <w:sz w:val="28"/>
          <w:szCs w:val="28"/>
          <w:lang w:val="kk-KZ" w:eastAsia="ru-RU"/>
        </w:rPr>
        <w:t>Тексеру</w:t>
      </w:r>
      <w:r w:rsidR="00DF4B98">
        <w:rPr>
          <w:rFonts w:ascii="Times New Roman" w:eastAsia="Times New Roman" w:hAnsi="Times New Roman" w:cs="Times New Roman"/>
          <w:sz w:val="28"/>
          <w:szCs w:val="28"/>
          <w:lang w:val="kk-KZ" w:eastAsia="ru-RU"/>
        </w:rPr>
        <w:t xml:space="preserve"> </w:t>
      </w:r>
      <w:r w:rsidR="00DF4B98"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ресми аккаунттарына пысықталғаннан кейін, осы отырыстың қорытындылары, тиісті аудиторлық қорытынды ескеріле отырып, бірақ отырыс өткізілгеннен кейін үш жұмыс күнінен аспайтын мерзімде орналастырылады.</w:t>
      </w:r>
    </w:p>
    <w:p w14:paraId="6EDF6B81" w14:textId="520DFE10"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190</w:t>
      </w:r>
      <w:r w:rsidR="00D231CF" w:rsidRPr="000E6384">
        <w:rPr>
          <w:rFonts w:ascii="Times New Roman" w:eastAsia="Times New Roman" w:hAnsi="Times New Roman" w:cs="Times New Roman"/>
          <w:sz w:val="28"/>
          <w:szCs w:val="28"/>
          <w:lang w:val="kk-KZ" w:eastAsia="ru-RU"/>
        </w:rPr>
        <w:t xml:space="preserve">. Мемлекеттік құпияларға жатқызылған мәліметтерді қамтитын материалдар талқыланатын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 іс-шараларының қорытындылары бойынша баспасөз релиздері ақпараттық кеңістікте орналастырылуға жатпайды.</w:t>
      </w:r>
    </w:p>
    <w:p w14:paraId="0C2C21F0" w14:textId="4B7620CE"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191</w:t>
      </w:r>
      <w:r w:rsidR="00D231CF" w:rsidRPr="000E6384">
        <w:rPr>
          <w:rFonts w:ascii="Times New Roman" w:eastAsia="Times New Roman" w:hAnsi="Times New Roman" w:cs="Times New Roman"/>
          <w:sz w:val="28"/>
          <w:szCs w:val="28"/>
          <w:lang w:val="kk-KZ" w:eastAsia="ru-RU"/>
        </w:rPr>
        <w:t xml:space="preserve">. Жұртшылықпен байланысты қамтамасыз етуге жауапты құрылымдық бөлімше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іс-шарасы өткізілгенге дейін екі жұмыс күнінен кешіктірмей ол туралы анонс мәтінінің жобасын мүдделі құрылымдық бөлімшелермен бірлесіп әзірлейді және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жауапты мүшесімен,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 аппаратының басшысымен келіседі.</w:t>
      </w:r>
    </w:p>
    <w:p w14:paraId="141EA139" w14:textId="7907E6B0" w:rsidR="00D231CF" w:rsidRPr="000E6384" w:rsidRDefault="00AA6B1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BE5361">
        <w:rPr>
          <w:rFonts w:ascii="Times New Roman" w:eastAsia="Times New Roman" w:hAnsi="Times New Roman" w:cs="Times New Roman"/>
          <w:sz w:val="28"/>
          <w:szCs w:val="28"/>
          <w:lang w:val="kk-KZ" w:eastAsia="ru-RU"/>
        </w:rPr>
        <w:lastRenderedPageBreak/>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іс-шара анонсы мәтінінің жобасында іс-шараның тақырыбы мен күн тәртібіндегі мәселелер көрсетілген қысқаша ақпарат болуға тиіс.</w:t>
      </w:r>
    </w:p>
    <w:p w14:paraId="41C8D3C6" w14:textId="0B259642" w:rsidR="00317AC8"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317AC8">
        <w:rPr>
          <w:rFonts w:ascii="Times New Roman" w:eastAsia="Times New Roman" w:hAnsi="Times New Roman" w:cs="Times New Roman"/>
          <w:sz w:val="28"/>
          <w:szCs w:val="28"/>
          <w:lang w:val="kk-KZ" w:eastAsia="ru-RU"/>
        </w:rPr>
        <w:t>192. Жұртшылықпен байланысты қамтамасыз етуге жауапты құрылымдық бөлімше анонс мәтіні келісілген күні, бірақ тексеру комиссиясының іс-шарасы өткізілгенге дейін бір жұмыс күнінен кешіктірмей оны Тексеру комиссиясының интернет-ресурсында орналастырады және (немесе) БАҚ таратуды қамтамасыз етеді, сондай-ақ тексеру комиссиясының әлеуметтік желілердегі ресми аккаунттарында орналастырады.</w:t>
      </w:r>
    </w:p>
    <w:p w14:paraId="21DD20C1" w14:textId="0C27137F"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193</w:t>
      </w:r>
      <w:r w:rsidR="00D231CF" w:rsidRPr="000E6384">
        <w:rPr>
          <w:rFonts w:ascii="Times New Roman" w:eastAsia="Times New Roman" w:hAnsi="Times New Roman" w:cs="Times New Roman"/>
          <w:sz w:val="28"/>
          <w:szCs w:val="28"/>
          <w:lang w:val="kk-KZ" w:eastAsia="ru-RU"/>
        </w:rPr>
        <w:t xml:space="preserve">. Баспасөз конференциялары (брифингтер, сұхбаттар)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іс-шараға жауапты мүшесінің ұсыныстары негізінде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 Төрағасының не оны алмастыратын лауазымды адамның келісімімен ғана өткізіледі.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Төрағасы не оны алмастыратын лауазымды адам баспасөз конференциясының (брифингтер, сұхбаттар) тақырыбын, күнін, уақыты мен орнын айқындайды.</w:t>
      </w:r>
    </w:p>
    <w:p w14:paraId="3B3E608F" w14:textId="5CF8034F"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Жұртшылықпен байланысты қамтамасыз етуге жауапты құрылымдық бөлімше баспасөз конференциясы (брифингтер, сұхбаттар) өткізілетін күнге дейін бес жұмыс күнінен кешіктірмей баяндамашылар тізімі мен қатысушылар құрамын әзірлейді және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жауапты мүшесімен келіседі, сондай-ақ оның тиісті апта сайынғы медиа-жоспарда көрсетілуін қамтамасыз етеді.</w:t>
      </w:r>
    </w:p>
    <w:p w14:paraId="630B1C9F" w14:textId="63FDABD6"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194</w:t>
      </w:r>
      <w:r w:rsidR="00D231CF" w:rsidRPr="000E6384">
        <w:rPr>
          <w:rFonts w:ascii="Times New Roman" w:eastAsia="Times New Roman" w:hAnsi="Times New Roman" w:cs="Times New Roman"/>
          <w:sz w:val="28"/>
          <w:szCs w:val="28"/>
          <w:lang w:val="kk-KZ" w:eastAsia="ru-RU"/>
        </w:rPr>
        <w:t xml:space="preserve">. Баспасөз конференциясында (брифингтерде, сұхбаттарда) баяндамашылар ретінде айқындалған адамдар өткізілетін күнге дейін төрт жұмыс күнінен кешіктірмей өздерінің сөйлейтін сөздерінің мәтіндерін әзірлеуді және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іс-шараға жауапты мүшесімен және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Төрағасымен не оны алмастыратын лауазымды адаммен келісуді қамтамасыз етеді.</w:t>
      </w:r>
    </w:p>
    <w:p w14:paraId="3C55F553" w14:textId="62C8AF41" w:rsidR="00D231CF" w:rsidRPr="000E6384" w:rsidRDefault="00AA6B1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жауапты мүшесімен келісілген баспасөз конференциясы (брифингтер, сұхбаттар) бойынша материалдар </w:t>
      </w: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Төрағасына не оны алмастыратын лауазымды адамға өткізілетін күнге дейін үш жұмыс күні бұрын енгізіледі және бекітіледі.</w:t>
      </w:r>
    </w:p>
    <w:p w14:paraId="48B14AC4" w14:textId="18271855"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195</w:t>
      </w:r>
      <w:r w:rsidR="00D231CF" w:rsidRPr="000E6384">
        <w:rPr>
          <w:rFonts w:ascii="Times New Roman" w:eastAsia="Times New Roman" w:hAnsi="Times New Roman" w:cs="Times New Roman"/>
          <w:sz w:val="28"/>
          <w:szCs w:val="28"/>
          <w:lang w:val="kk-KZ" w:eastAsia="ru-RU"/>
        </w:rPr>
        <w:t>. Жұртшылықпен байланысты қамтамасыз етуге жауапты құрылымдық бөлімше баспасөз конференциясына дейін бір жұмыс күні бұрын дайындық жұмыстары шеңберінде:</w:t>
      </w:r>
    </w:p>
    <w:p w14:paraId="548E2455" w14:textId="1844C183"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1) баспасөз конференциясын өткізу барысын талқылау үшін оған қатысатын баяндамашылармен және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Pr="000E6384">
        <w:rPr>
          <w:rFonts w:ascii="Times New Roman" w:eastAsia="Times New Roman" w:hAnsi="Times New Roman" w:cs="Times New Roman"/>
          <w:sz w:val="28"/>
          <w:szCs w:val="28"/>
          <w:lang w:val="kk-KZ" w:eastAsia="ru-RU"/>
        </w:rPr>
        <w:t>ның жұмыскерлерімен кеңес өткізеді және баяндамашылардың сөз сөйлеу тәртібін нақтылайды;</w:t>
      </w:r>
    </w:p>
    <w:p w14:paraId="6C14B6A1"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 шақырылған журналистерге баспасөз конференциясын өткізу туралы еске салады;</w:t>
      </w:r>
    </w:p>
    <w:p w14:paraId="71AF31F3"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3) баспасөз конференциясына қатысатын БАҚ өкілдерінің саны мен құрамын нақтылайды;</w:t>
      </w:r>
    </w:p>
    <w:p w14:paraId="691C3408"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4) БАҚ өкілдеріне және баспасөз конференциясының басқа да қатысушыларына тарату үшін баспасөз конференциясына қатысушылардың тізімін жасайды;</w:t>
      </w:r>
    </w:p>
    <w:p w14:paraId="7A050160"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lastRenderedPageBreak/>
        <w:t>5) Қазақстан Республикасы Ішкі істер министрлігінің Үкіметтік мекемелерді күзету жөніндегі полиция полкіне ғимаратқа БАҚ өкілдерінің және басқа да шақырылған адамдардың кіруі үшін хат жолдайды;</w:t>
      </w:r>
    </w:p>
    <w:p w14:paraId="2D12C45A"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6) тіркеу нысанын әзірлейді, баспасөз конференциясына қатысушыларды тіркеуді жүзеге асыратын жұмыскерді айқындайды.</w:t>
      </w:r>
    </w:p>
    <w:p w14:paraId="44036991" w14:textId="03000F14"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196</w:t>
      </w:r>
      <w:r w:rsidR="00D231CF" w:rsidRPr="000E6384">
        <w:rPr>
          <w:rFonts w:ascii="Times New Roman" w:eastAsia="Times New Roman" w:hAnsi="Times New Roman" w:cs="Times New Roman"/>
          <w:sz w:val="28"/>
          <w:szCs w:val="28"/>
          <w:lang w:val="kk-KZ" w:eastAsia="ru-RU"/>
        </w:rPr>
        <w:t>. Жұртшылықпен байланысты қамтамасыз етуге жауапты құрылымдық бөлімше баспасөз конференциясы өткізілетін күні:</w:t>
      </w:r>
    </w:p>
    <w:p w14:paraId="51F5B458" w14:textId="77777777" w:rsidR="00D231CF" w:rsidRPr="000E6384" w:rsidRDefault="00D231CF" w:rsidP="00984CB8">
      <w:pPr>
        <w:spacing w:line="240" w:lineRule="auto"/>
        <w:ind w:left="-284" w:firstLine="568"/>
        <w:contextualSpacing/>
        <w:jc w:val="both"/>
        <w:rPr>
          <w:rFonts w:ascii="Times New Roman" w:hAnsi="Times New Roman" w:cs="Times New Roman"/>
          <w:lang w:val="kk-KZ"/>
        </w:rPr>
      </w:pPr>
      <w:r w:rsidRPr="000E6384">
        <w:rPr>
          <w:rFonts w:ascii="Times New Roman" w:eastAsia="Times New Roman" w:hAnsi="Times New Roman" w:cs="Times New Roman"/>
          <w:sz w:val="28"/>
          <w:szCs w:val="28"/>
          <w:lang w:val="kk-KZ" w:eastAsia="ru-RU"/>
        </w:rPr>
        <w:t>1) баспасөз конференциясын өткізуге дайындықты тексереді;</w:t>
      </w:r>
      <w:r w:rsidRPr="000E6384">
        <w:rPr>
          <w:rFonts w:ascii="Times New Roman" w:hAnsi="Times New Roman" w:cs="Times New Roman"/>
          <w:lang w:val="kk-KZ"/>
        </w:rPr>
        <w:t xml:space="preserve"> </w:t>
      </w:r>
    </w:p>
    <w:p w14:paraId="5A14778C"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2) БАҚ өкілдерін қарсы алуды және оларды баспасөз конференциясы өтетін жерге дейін алып жүруді қамтамасыз етеді;</w:t>
      </w:r>
    </w:p>
    <w:p w14:paraId="5E3B1F0F"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3) баспасөз конференциясына қатысушыларды, оның ішінде БАҚ өкілдерін тіркейді;</w:t>
      </w:r>
    </w:p>
    <w:p w14:paraId="1D235D31"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4) журналистерге сұрақтар қоюға мүмкіндік береді.</w:t>
      </w:r>
    </w:p>
    <w:p w14:paraId="70BAD300" w14:textId="21EFCEB7"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197</w:t>
      </w:r>
      <w:r w:rsidR="00D231CF" w:rsidRPr="000E6384">
        <w:rPr>
          <w:rFonts w:ascii="Times New Roman" w:eastAsia="Times New Roman" w:hAnsi="Times New Roman" w:cs="Times New Roman"/>
          <w:sz w:val="28"/>
          <w:szCs w:val="28"/>
          <w:lang w:val="kk-KZ" w:eastAsia="ru-RU"/>
        </w:rPr>
        <w:t xml:space="preserve">. Жұртшылықпен байланысты қамтамасыз етуге жауапты құрылымдық бөлімше баспасөз конференциясын, брифингті өткізу қорытындылары бойынша өткізілген күннен бастап бір күн ішінде баспасөз релизінің жобасын дайындайды және оны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интернет-ресурсына, әлеуметтік желілердегі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ресми аккаунттарына орналастырады және қажет болған жағдайда БАҚ-та таратуды қамтамасыз етеді.</w:t>
      </w:r>
    </w:p>
    <w:p w14:paraId="4A3D9BAA" w14:textId="0804BDB4"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198</w:t>
      </w:r>
      <w:r w:rsidR="00D231CF" w:rsidRPr="000E6384">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атынан шығатын мақалалар апта сайынғы медиа-жоспарға сәйкес дайындалады және тек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AA6B16">
        <w:rPr>
          <w:rFonts w:ascii="Times New Roman" w:eastAsia="Times New Roman" w:hAnsi="Times New Roman" w:cs="Times New Roman"/>
          <w:sz w:val="28"/>
          <w:szCs w:val="28"/>
          <w:lang w:val="kk-KZ" w:eastAsia="ru-RU"/>
        </w:rPr>
        <w:t xml:space="preserve"> </w:t>
      </w:r>
      <w:r w:rsidR="00D231CF" w:rsidRPr="000E6384">
        <w:rPr>
          <w:rFonts w:ascii="Times New Roman" w:eastAsia="Times New Roman" w:hAnsi="Times New Roman" w:cs="Times New Roman"/>
          <w:sz w:val="28"/>
          <w:szCs w:val="28"/>
          <w:lang w:val="kk-KZ" w:eastAsia="ru-RU"/>
        </w:rPr>
        <w:t>Төрағасының не оны алмастыратын лауазымды адамның келісімімен немесе тапсырмасы бойынша жарияланады.</w:t>
      </w:r>
    </w:p>
    <w:p w14:paraId="38899B8E" w14:textId="1FF464DA" w:rsidR="00D231CF" w:rsidRPr="000E6384" w:rsidRDefault="00AA6B16"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 атынан шығатын мақаланың мазмұны әдеби тілдің нормаларына сәйкес келуі, белгіленген тақырыпты толық ашып көрсетуі, оның мағынасын әр түрлі түсіндіруді болдырмауы, </w:t>
      </w:r>
      <w:r w:rsidRPr="00BE5361">
        <w:rPr>
          <w:rFonts w:ascii="Times New Roman" w:eastAsia="Times New Roman" w:hAnsi="Times New Roman" w:cs="Times New Roman"/>
          <w:sz w:val="28"/>
          <w:szCs w:val="28"/>
          <w:lang w:val="kk-KZ" w:eastAsia="ru-RU"/>
        </w:rPr>
        <w:t>Тексеру</w:t>
      </w:r>
      <w:r>
        <w:rPr>
          <w:rFonts w:ascii="Times New Roman" w:eastAsia="Times New Roman" w:hAnsi="Times New Roman" w:cs="Times New Roman"/>
          <w:sz w:val="28"/>
          <w:szCs w:val="28"/>
          <w:lang w:val="kk-KZ" w:eastAsia="ru-RU"/>
        </w:rPr>
        <w:t xml:space="preserve"> </w:t>
      </w:r>
      <w:r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жүргізіп отырған саясатына, оның ішінде қоғаммен байланыс саласындағы саясатына қайшы келмеуі тиіс.</w:t>
      </w:r>
    </w:p>
    <w:p w14:paraId="1221656A" w14:textId="28E50B2A"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199</w:t>
      </w:r>
      <w:r w:rsidR="00D231CF" w:rsidRPr="000E6384">
        <w:rPr>
          <w:rFonts w:ascii="Times New Roman" w:eastAsia="Times New Roman" w:hAnsi="Times New Roman" w:cs="Times New Roman"/>
          <w:sz w:val="28"/>
          <w:szCs w:val="28"/>
          <w:lang w:val="kk-KZ" w:eastAsia="ru-RU"/>
        </w:rPr>
        <w:t xml:space="preserve">. Мақаланың авторы мақаланы жариялау үшін бұқаралық ақпарат құралдарына беру мерзіміне дейін бес жұмыс күнінен кешіктірмей оның жобасын мүдделі құрылымдық бөлімшелермен және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мүшелерімен келіседі.</w:t>
      </w:r>
    </w:p>
    <w:p w14:paraId="263C4A48" w14:textId="060EC4A0"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200</w:t>
      </w:r>
      <w:r w:rsidR="00D231CF" w:rsidRPr="000E6384">
        <w:rPr>
          <w:rFonts w:ascii="Times New Roman" w:eastAsia="Times New Roman" w:hAnsi="Times New Roman" w:cs="Times New Roman"/>
          <w:sz w:val="28"/>
          <w:szCs w:val="28"/>
          <w:lang w:val="kk-KZ" w:eastAsia="ru-RU"/>
        </w:rPr>
        <w:t xml:space="preserve">. Барлық мүдделі құрылымдық бөлімшелермен келісілгеннен кейін мақаланың авторы БАҚ-та жариялау үшін беру мерзіміне дейін төрт жұмыс күнінен кешіктірмей оның жобасын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жауапты мүшесімен және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Төрағасымен не оны алмастыратын лауазымды адаммен келіседі.</w:t>
      </w:r>
    </w:p>
    <w:p w14:paraId="71FA7D87" w14:textId="69B85855"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201</w:t>
      </w:r>
      <w:r w:rsidR="00D231CF" w:rsidRPr="000E6384">
        <w:rPr>
          <w:rFonts w:ascii="Times New Roman" w:eastAsia="Times New Roman" w:hAnsi="Times New Roman" w:cs="Times New Roman"/>
          <w:sz w:val="28"/>
          <w:szCs w:val="28"/>
          <w:lang w:val="kk-KZ" w:eastAsia="ru-RU"/>
        </w:rPr>
        <w:t>. Мақала авторы барлық тиісті лауазымды адамдармен және мүдделі құрылымдық бөлімшелермен келісілген күні мақаланы БАҚ-та жариялау үшін оны жұртшылықпен байланысты қамтамасыз етуге жауапты құрылымдық бөлімшеге береді.</w:t>
      </w:r>
    </w:p>
    <w:p w14:paraId="31AE87EC" w14:textId="32746C7D"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202</w:t>
      </w:r>
      <w:r w:rsidR="00D231CF" w:rsidRPr="000E6384">
        <w:rPr>
          <w:rFonts w:ascii="Times New Roman" w:eastAsia="Times New Roman" w:hAnsi="Times New Roman" w:cs="Times New Roman"/>
          <w:sz w:val="28"/>
          <w:szCs w:val="28"/>
          <w:lang w:val="kk-KZ" w:eastAsia="ru-RU"/>
        </w:rPr>
        <w:t xml:space="preserve">. Жұртшылықпен байланысты қамтамасыз етуге жауапты құрылымдық бөлімше жарияланымды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 xml:space="preserve">ның интернет-ресурсына, сондай-ақ </w:t>
      </w:r>
      <w:r w:rsidR="00D231CF" w:rsidRPr="000E6384">
        <w:rPr>
          <w:rFonts w:ascii="Times New Roman" w:eastAsia="Times New Roman" w:hAnsi="Times New Roman" w:cs="Times New Roman"/>
          <w:sz w:val="28"/>
          <w:szCs w:val="28"/>
          <w:lang w:val="kk-KZ" w:eastAsia="ru-RU"/>
        </w:rPr>
        <w:lastRenderedPageBreak/>
        <w:t xml:space="preserve">әлеуметтік желілердегі </w:t>
      </w:r>
      <w:r w:rsidR="00AA6B16" w:rsidRPr="00BE5361">
        <w:rPr>
          <w:rFonts w:ascii="Times New Roman" w:eastAsia="Times New Roman" w:hAnsi="Times New Roman" w:cs="Times New Roman"/>
          <w:sz w:val="28"/>
          <w:szCs w:val="28"/>
          <w:lang w:val="kk-KZ" w:eastAsia="ru-RU"/>
        </w:rPr>
        <w:t>Тексеру</w:t>
      </w:r>
      <w:r w:rsidR="00AA6B16">
        <w:rPr>
          <w:rFonts w:ascii="Times New Roman" w:eastAsia="Times New Roman" w:hAnsi="Times New Roman" w:cs="Times New Roman"/>
          <w:sz w:val="28"/>
          <w:szCs w:val="28"/>
          <w:lang w:val="kk-KZ" w:eastAsia="ru-RU"/>
        </w:rPr>
        <w:t xml:space="preserve"> </w:t>
      </w:r>
      <w:r w:rsidR="00AA6B16" w:rsidRPr="00BE5361">
        <w:rPr>
          <w:rFonts w:ascii="Times New Roman" w:eastAsia="Times New Roman" w:hAnsi="Times New Roman" w:cs="Times New Roman"/>
          <w:sz w:val="28"/>
          <w:szCs w:val="28"/>
          <w:lang w:val="kk-KZ" w:eastAsia="ru-RU"/>
        </w:rPr>
        <w:t>комиссиясы</w:t>
      </w:r>
      <w:r w:rsidR="00D231CF" w:rsidRPr="000E6384">
        <w:rPr>
          <w:rFonts w:ascii="Times New Roman" w:eastAsia="Times New Roman" w:hAnsi="Times New Roman" w:cs="Times New Roman"/>
          <w:sz w:val="28"/>
          <w:szCs w:val="28"/>
          <w:lang w:val="kk-KZ" w:eastAsia="ru-RU"/>
        </w:rPr>
        <w:t>ның ресми аккаунттарына орналастырады және мақаланың БАҚ-та жариялануын қадағалайды.</w:t>
      </w:r>
    </w:p>
    <w:p w14:paraId="0FA14786"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39418A8A"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226CA614"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2-параграф. БАҚ және әлеуметтік желілердегі жарияланымдарға жедел ден қою алгоритмі</w:t>
      </w:r>
    </w:p>
    <w:p w14:paraId="3D2C0DDB"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5E1C5410" w14:textId="65028AB6"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203</w:t>
      </w:r>
      <w:r w:rsidR="00D231CF" w:rsidRPr="000E6384">
        <w:rPr>
          <w:rFonts w:ascii="Times New Roman" w:eastAsia="Times New Roman" w:hAnsi="Times New Roman" w:cs="Times New Roman"/>
          <w:sz w:val="28"/>
          <w:szCs w:val="28"/>
          <w:lang w:val="kk-KZ" w:eastAsia="ru-RU"/>
        </w:rPr>
        <w:t>. Мониторингілеуге жататын БАҚ-қа отандық БАҚ-тың интернет-ресурстары, Қазақстан Республикасында ұсынылған әлеуметтік желілер жатады.</w:t>
      </w:r>
    </w:p>
    <w:p w14:paraId="7FD1CAEA" w14:textId="19D3324D" w:rsidR="00D231CF" w:rsidRPr="000E6384" w:rsidRDefault="004C072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 xml:space="preserve"> және оның жұмыскерлері туралы теріс жарияланымдар тұрғысынан БАҚ және әлеуметтік желілер, сондай-ақ басқа да мемлекеттік органдардың (ұйымдардың) ақпараттық ресурстарын мониторингілеуді жұртшылықпен байланысты қамтамасыз етуге жауапты құрылымдық бөлімше жүзеге асырады.</w:t>
      </w:r>
    </w:p>
    <w:p w14:paraId="2E6282CC" w14:textId="4BCFF898"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204</w:t>
      </w:r>
      <w:r w:rsidR="00D231CF" w:rsidRPr="000E6384">
        <w:rPr>
          <w:rFonts w:ascii="Times New Roman" w:eastAsia="Times New Roman" w:hAnsi="Times New Roman" w:cs="Times New Roman"/>
          <w:sz w:val="28"/>
          <w:szCs w:val="28"/>
          <w:lang w:val="kk-KZ" w:eastAsia="ru-RU"/>
        </w:rPr>
        <w:t xml:space="preserve">. Жұртшылықпен байланысты қамтамасыз етуге жауапты құрылымдық бөлімше </w:t>
      </w:r>
      <w:r w:rsidR="004C0725">
        <w:rPr>
          <w:rFonts w:ascii="Times New Roman" w:eastAsia="Times New Roman" w:hAnsi="Times New Roman" w:cs="Times New Roman"/>
          <w:sz w:val="28"/>
          <w:szCs w:val="28"/>
          <w:lang w:val="kk-KZ" w:eastAsia="ru-RU"/>
        </w:rPr>
        <w:t>Тексеру комиссиясы</w:t>
      </w:r>
      <w:r w:rsidR="004C0725" w:rsidRPr="000E6384">
        <w:rPr>
          <w:rFonts w:ascii="Times New Roman" w:eastAsia="Times New Roman" w:hAnsi="Times New Roman" w:cs="Times New Roman"/>
          <w:sz w:val="28"/>
          <w:szCs w:val="28"/>
          <w:lang w:val="kk-KZ" w:eastAsia="ru-RU"/>
        </w:rPr>
        <w:t xml:space="preserve"> </w:t>
      </w:r>
      <w:r w:rsidR="00D231CF" w:rsidRPr="000E6384">
        <w:rPr>
          <w:rFonts w:ascii="Times New Roman" w:eastAsia="Times New Roman" w:hAnsi="Times New Roman" w:cs="Times New Roman"/>
          <w:sz w:val="28"/>
          <w:szCs w:val="28"/>
          <w:lang w:val="kk-KZ" w:eastAsia="ru-RU"/>
        </w:rPr>
        <w:t xml:space="preserve">және оның жұмыскерлері туралы жағымсыз жарияланымдарды анықталған кезде бір жұмыс күні ішінде бұл туралы </w:t>
      </w:r>
      <w:r w:rsidR="004C0725">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ның Төрағасын не оны алмастыратын лауазымды адамды, сондай-ақ аппарат басшысын хабардар етеді.</w:t>
      </w:r>
    </w:p>
    <w:p w14:paraId="14409578" w14:textId="52D1B76F" w:rsidR="00D231CF" w:rsidRPr="000E6384" w:rsidRDefault="004C0725"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 xml:space="preserve">ның Төрағасы не оны алмастыратын лауазымды адам және (немесе) </w:t>
      </w:r>
      <w:r>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 xml:space="preserve">ның аппарат басшысы одан әрі іс-қимылдар туралы шешім қабылдайды, оның ішінде </w:t>
      </w:r>
      <w:r>
        <w:rPr>
          <w:rFonts w:ascii="Times New Roman" w:eastAsia="Times New Roman" w:hAnsi="Times New Roman" w:cs="Times New Roman"/>
          <w:sz w:val="28"/>
          <w:szCs w:val="28"/>
          <w:lang w:val="kk-KZ" w:eastAsia="ru-RU"/>
        </w:rPr>
        <w:t>Тексеру комиссиясы</w:t>
      </w:r>
      <w:r w:rsidR="00D231CF" w:rsidRPr="000E6384">
        <w:rPr>
          <w:rFonts w:ascii="Times New Roman" w:eastAsia="Times New Roman" w:hAnsi="Times New Roman" w:cs="Times New Roman"/>
          <w:sz w:val="28"/>
          <w:szCs w:val="28"/>
          <w:lang w:val="kk-KZ" w:eastAsia="ru-RU"/>
        </w:rPr>
        <w:t>ның ар-намысына, қадір-қасиетіне және іскерлік беделіне нұқсан келтіретін мәліметтерді теріске шығару туралы жауаптың, жарияланымның не түсініктеменің жобасын екі жұмыс күні ішінде дайындауға жауапты құрылымдық бөлімшені айқындайды.</w:t>
      </w:r>
    </w:p>
    <w:p w14:paraId="0CB2C968" w14:textId="7B613EC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Дайындалған және </w:t>
      </w:r>
      <w:r w:rsidR="004C0725">
        <w:rPr>
          <w:rFonts w:ascii="Times New Roman" w:eastAsia="Times New Roman" w:hAnsi="Times New Roman" w:cs="Times New Roman"/>
          <w:sz w:val="28"/>
          <w:szCs w:val="28"/>
          <w:lang w:val="kk-KZ" w:eastAsia="ru-RU"/>
        </w:rPr>
        <w:t>Тексеру комиссиясының</w:t>
      </w:r>
      <w:r w:rsidR="004C0725" w:rsidRPr="000E6384">
        <w:rPr>
          <w:rFonts w:ascii="Times New Roman" w:eastAsia="Times New Roman" w:hAnsi="Times New Roman" w:cs="Times New Roman"/>
          <w:sz w:val="28"/>
          <w:szCs w:val="28"/>
          <w:lang w:val="kk-KZ" w:eastAsia="ru-RU"/>
        </w:rPr>
        <w:t xml:space="preserve"> </w:t>
      </w:r>
      <w:r w:rsidRPr="000E6384">
        <w:rPr>
          <w:rFonts w:ascii="Times New Roman" w:eastAsia="Times New Roman" w:hAnsi="Times New Roman" w:cs="Times New Roman"/>
          <w:sz w:val="28"/>
          <w:szCs w:val="28"/>
          <w:lang w:val="kk-KZ" w:eastAsia="ru-RU"/>
        </w:rPr>
        <w:t xml:space="preserve">Төрағасымен не оны алмастыратын лауазымды адаммен және (немесе) аппарат басшысымен және (немесе) </w:t>
      </w:r>
      <w:r w:rsidR="004C0725">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ның жауапты мүшесімен келісілген ақпарат теріске шығаруды жариялауды талап ете отырып, тиісті БАҚ редакциясына жіберіледі, тиісті әлеуметтік желінің ресми аккаунтынан әлеуметтік желілердегі тиісті посттарға түсініктемелер жарияланады.</w:t>
      </w:r>
    </w:p>
    <w:p w14:paraId="41E53FB9" w14:textId="37211E82"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Бұқаралық ақпарат құралдарында және әлеуметтік желілердегі </w:t>
      </w:r>
      <w:r w:rsidR="004C0725">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 xml:space="preserve">ның ресми аккаунттарында тақырыптық брифингтер, баспасөз конференциялары немесе сұхбаттар ұйымдастырылуы мүмкін, (немесе) </w:t>
      </w:r>
      <w:r w:rsidR="004C0725">
        <w:rPr>
          <w:rFonts w:ascii="Times New Roman" w:eastAsia="Times New Roman" w:hAnsi="Times New Roman" w:cs="Times New Roman"/>
          <w:sz w:val="28"/>
          <w:szCs w:val="28"/>
          <w:lang w:val="kk-KZ" w:eastAsia="ru-RU"/>
        </w:rPr>
        <w:t>Тексеру комиссиясы</w:t>
      </w:r>
      <w:r w:rsidRPr="000E6384">
        <w:rPr>
          <w:rFonts w:ascii="Times New Roman" w:eastAsia="Times New Roman" w:hAnsi="Times New Roman" w:cs="Times New Roman"/>
          <w:sz w:val="28"/>
          <w:szCs w:val="28"/>
          <w:lang w:val="kk-KZ" w:eastAsia="ru-RU"/>
        </w:rPr>
        <w:t>ның қызметі не оның жекелеген бағыттары шеңберінде тақырыптық посттарды, мақалаларды, жарияланымдарды қолдау үшін репосттар, түсініктемелер дайындалуы мүмкін.</w:t>
      </w:r>
    </w:p>
    <w:p w14:paraId="12CA64BE"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581DEF2E" w14:textId="77777777" w:rsidR="00D231CF" w:rsidRPr="000E6384" w:rsidRDefault="00D231CF" w:rsidP="00984CB8">
      <w:pPr>
        <w:spacing w:line="240" w:lineRule="auto"/>
        <w:ind w:left="-284" w:firstLine="568"/>
        <w:contextualSpacing/>
        <w:jc w:val="both"/>
        <w:rPr>
          <w:rFonts w:ascii="Times New Roman" w:eastAsia="Times New Roman" w:hAnsi="Times New Roman" w:cs="Times New Roman"/>
          <w:sz w:val="28"/>
          <w:szCs w:val="28"/>
          <w:lang w:val="kk-KZ" w:eastAsia="ru-RU"/>
        </w:rPr>
      </w:pPr>
    </w:p>
    <w:p w14:paraId="0F6DAB41" w14:textId="60C68A85"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1</w:t>
      </w:r>
      <w:r w:rsidR="004C0725">
        <w:rPr>
          <w:rFonts w:ascii="Times New Roman" w:eastAsia="Times New Roman" w:hAnsi="Times New Roman" w:cs="Times New Roman"/>
          <w:b/>
          <w:sz w:val="28"/>
          <w:szCs w:val="28"/>
          <w:lang w:val="kk-KZ" w:eastAsia="ru-RU"/>
        </w:rPr>
        <w:t>4</w:t>
      </w:r>
      <w:r w:rsidRPr="000E6384">
        <w:rPr>
          <w:rFonts w:ascii="Times New Roman" w:eastAsia="Times New Roman" w:hAnsi="Times New Roman" w:cs="Times New Roman"/>
          <w:b/>
          <w:sz w:val="28"/>
          <w:szCs w:val="28"/>
          <w:lang w:val="kk-KZ" w:eastAsia="ru-RU"/>
        </w:rPr>
        <w:t>-тарау. Мемлекеттік аудит жүргізу үшін аудиторлық ұйымдардың және (немесе) сарапшылардың көрсетілетін қызметтерін сатып алу</w:t>
      </w:r>
    </w:p>
    <w:p w14:paraId="7D4F9388" w14:textId="77777777" w:rsidR="00D231CF" w:rsidRPr="000E6384" w:rsidRDefault="00D231CF" w:rsidP="00984CB8">
      <w:pPr>
        <w:spacing w:line="240" w:lineRule="auto"/>
        <w:ind w:left="-284" w:firstLine="568"/>
        <w:contextualSpacing/>
        <w:jc w:val="center"/>
        <w:rPr>
          <w:rFonts w:ascii="Times New Roman" w:eastAsia="Times New Roman" w:hAnsi="Times New Roman" w:cs="Times New Roman"/>
          <w:b/>
          <w:sz w:val="28"/>
          <w:szCs w:val="28"/>
          <w:lang w:val="kk-KZ" w:eastAsia="ru-RU"/>
        </w:rPr>
      </w:pPr>
    </w:p>
    <w:p w14:paraId="70DBCE13" w14:textId="0DDE317F"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205</w:t>
      </w:r>
      <w:r w:rsidR="00D231CF" w:rsidRPr="000E6384">
        <w:rPr>
          <w:rFonts w:ascii="Times New Roman" w:eastAsia="Times New Roman" w:hAnsi="Times New Roman" w:cs="Times New Roman"/>
          <w:sz w:val="28"/>
          <w:szCs w:val="28"/>
          <w:lang w:val="kk-KZ" w:eastAsia="ru-RU"/>
        </w:rPr>
        <w:t xml:space="preserve">. </w:t>
      </w:r>
      <w:r w:rsidR="004C0725">
        <w:rPr>
          <w:rFonts w:ascii="Times New Roman" w:eastAsia="Times New Roman" w:hAnsi="Times New Roman" w:cs="Times New Roman"/>
          <w:sz w:val="28"/>
          <w:szCs w:val="28"/>
          <w:lang w:val="kk-KZ" w:eastAsia="ru-RU"/>
        </w:rPr>
        <w:t>Тексеру комиссиясының</w:t>
      </w:r>
      <w:r w:rsidR="004C0725" w:rsidRPr="000E6384">
        <w:rPr>
          <w:rFonts w:ascii="Times New Roman" w:eastAsia="Times New Roman" w:hAnsi="Times New Roman" w:cs="Times New Roman"/>
          <w:sz w:val="28"/>
          <w:szCs w:val="28"/>
          <w:lang w:val="kk-KZ" w:eastAsia="ru-RU"/>
        </w:rPr>
        <w:t xml:space="preserve"> </w:t>
      </w:r>
      <w:r w:rsidR="00D231CF" w:rsidRPr="000E6384">
        <w:rPr>
          <w:rFonts w:ascii="Times New Roman" w:eastAsia="Times New Roman" w:hAnsi="Times New Roman" w:cs="Times New Roman"/>
          <w:sz w:val="28"/>
          <w:szCs w:val="28"/>
          <w:lang w:val="kk-KZ" w:eastAsia="ru-RU"/>
        </w:rPr>
        <w:t xml:space="preserve">Қазақстан Республикасының мемлекеттік сатып алу туралы заңнамасына сәйкес мемлекеттік аудит жүргізу үшін аудиторлық ұйымдардың және (немесе) сарапшылардың қызметтерін сатып алған кезде техникалық өзіндік ерекшелік (конкурстық құжаттама) </w:t>
      </w:r>
      <w:r w:rsidR="004C0725">
        <w:rPr>
          <w:rFonts w:ascii="Times New Roman" w:eastAsia="Times New Roman" w:hAnsi="Times New Roman" w:cs="Times New Roman"/>
          <w:sz w:val="28"/>
          <w:szCs w:val="28"/>
          <w:lang w:val="kk-KZ" w:eastAsia="ru-RU"/>
        </w:rPr>
        <w:t>Тексеру комиссиясының</w:t>
      </w:r>
      <w:r w:rsidR="00D231CF" w:rsidRPr="000E6384">
        <w:rPr>
          <w:rFonts w:ascii="Times New Roman" w:eastAsia="Times New Roman" w:hAnsi="Times New Roman" w:cs="Times New Roman"/>
          <w:sz w:val="28"/>
          <w:szCs w:val="28"/>
          <w:lang w:val="kk-KZ" w:eastAsia="ru-RU"/>
        </w:rPr>
        <w:t xml:space="preserve"> тиісті аудиторлық іс-шараны өткізуге жауапты мүшесімен келісіледі.</w:t>
      </w:r>
    </w:p>
    <w:p w14:paraId="3B7DB0E7" w14:textId="1491744C" w:rsidR="00D231CF" w:rsidRPr="000E6384" w:rsidRDefault="00317AC8" w:rsidP="00984CB8">
      <w:pPr>
        <w:spacing w:line="240" w:lineRule="auto"/>
        <w:ind w:left="-284" w:firstLine="56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206</w:t>
      </w:r>
      <w:r w:rsidR="00D231CF" w:rsidRPr="000E6384">
        <w:rPr>
          <w:rFonts w:ascii="Times New Roman" w:eastAsia="Times New Roman" w:hAnsi="Times New Roman" w:cs="Times New Roman"/>
          <w:sz w:val="28"/>
          <w:szCs w:val="28"/>
          <w:lang w:val="kk-KZ" w:eastAsia="ru-RU"/>
        </w:rPr>
        <w:t xml:space="preserve">. </w:t>
      </w:r>
      <w:r w:rsidR="004C0725">
        <w:rPr>
          <w:rFonts w:ascii="Times New Roman" w:eastAsia="Times New Roman" w:hAnsi="Times New Roman" w:cs="Times New Roman"/>
          <w:sz w:val="28"/>
          <w:szCs w:val="28"/>
          <w:lang w:val="kk-KZ" w:eastAsia="ru-RU"/>
        </w:rPr>
        <w:t>Тексеру комиссиясының</w:t>
      </w:r>
      <w:r w:rsidR="004C0725" w:rsidRPr="000E6384">
        <w:rPr>
          <w:rFonts w:ascii="Times New Roman" w:eastAsia="Times New Roman" w:hAnsi="Times New Roman" w:cs="Times New Roman"/>
          <w:sz w:val="28"/>
          <w:szCs w:val="28"/>
          <w:lang w:val="kk-KZ" w:eastAsia="ru-RU"/>
        </w:rPr>
        <w:t xml:space="preserve"> </w:t>
      </w:r>
      <w:r w:rsidR="00D231CF" w:rsidRPr="000E6384">
        <w:rPr>
          <w:rFonts w:ascii="Times New Roman" w:eastAsia="Times New Roman" w:hAnsi="Times New Roman" w:cs="Times New Roman"/>
          <w:sz w:val="28"/>
          <w:szCs w:val="28"/>
          <w:lang w:val="kk-KZ" w:eastAsia="ru-RU"/>
        </w:rPr>
        <w:t>тиісті аудиторлық іс-шараны өткізуге жауапты мүшесі аудиторлық ұйымдардың және (немесе) сарапшылардың көрсетілген қызметтерінің нәтижелерін келіседі.</w:t>
      </w:r>
    </w:p>
    <w:p w14:paraId="5FF86D73" w14:textId="77777777" w:rsidR="00D231CF" w:rsidRPr="000E6384" w:rsidRDefault="00D231CF" w:rsidP="00D231CF">
      <w:pPr>
        <w:spacing w:line="240" w:lineRule="auto"/>
        <w:ind w:firstLine="709"/>
        <w:contextualSpacing/>
        <w:jc w:val="both"/>
        <w:rPr>
          <w:rFonts w:ascii="Times New Roman" w:eastAsia="Times New Roman" w:hAnsi="Times New Roman" w:cs="Times New Roman"/>
          <w:sz w:val="28"/>
          <w:szCs w:val="28"/>
          <w:lang w:val="kk-KZ" w:eastAsia="ru-RU"/>
        </w:rPr>
      </w:pPr>
    </w:p>
    <w:p w14:paraId="3C2D612E" w14:textId="40B80E23" w:rsidR="00D231CF" w:rsidRPr="000E6384" w:rsidRDefault="00853107" w:rsidP="00853107">
      <w:pPr>
        <w:spacing w:line="240" w:lineRule="auto"/>
        <w:ind w:left="5954"/>
        <w:contextualSpacing/>
        <w:rPr>
          <w:rFonts w:ascii="Times New Roman" w:hAnsi="Times New Roman" w:cs="Times New Roman"/>
          <w:sz w:val="28"/>
          <w:szCs w:val="28"/>
          <w:lang w:val="kk-KZ"/>
        </w:rPr>
      </w:pPr>
      <w:r w:rsidRPr="00853107">
        <w:rPr>
          <w:rFonts w:ascii="Times New Roman" w:hAnsi="Times New Roman" w:cs="Times New Roman"/>
          <w:sz w:val="28"/>
          <w:szCs w:val="28"/>
          <w:lang w:val="kk-KZ"/>
        </w:rPr>
        <w:t xml:space="preserve">Батыс Қазақстан облысы бойынша тексеру комиссиясының </w:t>
      </w:r>
      <w:r>
        <w:rPr>
          <w:rFonts w:ascii="Times New Roman" w:hAnsi="Times New Roman" w:cs="Times New Roman"/>
          <w:sz w:val="28"/>
          <w:szCs w:val="28"/>
          <w:lang w:val="kk-KZ"/>
        </w:rPr>
        <w:t>р</w:t>
      </w:r>
      <w:r w:rsidRPr="00853107">
        <w:rPr>
          <w:rFonts w:ascii="Times New Roman" w:hAnsi="Times New Roman" w:cs="Times New Roman"/>
          <w:sz w:val="28"/>
          <w:szCs w:val="28"/>
          <w:lang w:val="kk-KZ"/>
        </w:rPr>
        <w:t>егламентіне</w:t>
      </w:r>
    </w:p>
    <w:p w14:paraId="33F5F555" w14:textId="77777777" w:rsidR="00D231CF" w:rsidRPr="000E6384" w:rsidRDefault="00D231CF" w:rsidP="00853107">
      <w:pPr>
        <w:spacing w:line="240" w:lineRule="auto"/>
        <w:ind w:left="5954"/>
        <w:contextualSpacing/>
        <w:rPr>
          <w:rFonts w:ascii="Times New Roman" w:hAnsi="Times New Roman" w:cs="Times New Roman"/>
          <w:sz w:val="28"/>
          <w:szCs w:val="28"/>
          <w:lang w:val="kk-KZ"/>
        </w:rPr>
      </w:pPr>
      <w:r w:rsidRPr="000E6384">
        <w:rPr>
          <w:rFonts w:ascii="Times New Roman" w:hAnsi="Times New Roman" w:cs="Times New Roman"/>
          <w:sz w:val="28"/>
          <w:szCs w:val="28"/>
          <w:lang w:val="kk-KZ"/>
        </w:rPr>
        <w:t>1-қосымша</w:t>
      </w:r>
    </w:p>
    <w:p w14:paraId="7DD18CA0" w14:textId="77777777" w:rsidR="00D231CF" w:rsidRPr="000E6384" w:rsidRDefault="00D231CF" w:rsidP="00853107">
      <w:pPr>
        <w:spacing w:line="240" w:lineRule="auto"/>
        <w:ind w:left="5954" w:firstLine="709"/>
        <w:contextualSpacing/>
        <w:rPr>
          <w:rFonts w:ascii="Times New Roman" w:eastAsia="Times New Roman" w:hAnsi="Times New Roman" w:cs="Times New Roman"/>
          <w:sz w:val="28"/>
          <w:szCs w:val="28"/>
          <w:lang w:val="kk-KZ" w:eastAsia="ru-RU"/>
        </w:rPr>
      </w:pPr>
    </w:p>
    <w:p w14:paraId="6B0CD2A7" w14:textId="77777777" w:rsidR="00D231CF" w:rsidRPr="000E6384" w:rsidRDefault="00D231CF" w:rsidP="00D231CF">
      <w:pPr>
        <w:spacing w:line="240" w:lineRule="auto"/>
        <w:ind w:firstLine="709"/>
        <w:contextualSpacing/>
        <w:jc w:val="both"/>
        <w:rPr>
          <w:rFonts w:ascii="Times New Roman" w:eastAsia="Times New Roman" w:hAnsi="Times New Roman" w:cs="Times New Roman"/>
          <w:sz w:val="28"/>
          <w:szCs w:val="28"/>
          <w:lang w:val="kk-KZ" w:eastAsia="ru-RU"/>
        </w:rPr>
      </w:pPr>
    </w:p>
    <w:p w14:paraId="65FA4CAC" w14:textId="77777777" w:rsidR="00D231CF" w:rsidRPr="00B13737" w:rsidRDefault="00D231CF" w:rsidP="00D231CF">
      <w:pPr>
        <w:spacing w:after="0" w:line="240" w:lineRule="auto"/>
        <w:ind w:left="5812" w:firstLine="6"/>
        <w:jc w:val="center"/>
        <w:rPr>
          <w:rFonts w:ascii="Times New Roman" w:hAnsi="Times New Roman" w:cs="Times New Roman"/>
          <w:sz w:val="24"/>
          <w:szCs w:val="24"/>
          <w:lang w:val="kk-KZ"/>
        </w:rPr>
      </w:pPr>
      <w:r w:rsidRPr="00B13737">
        <w:rPr>
          <w:rFonts w:ascii="Times New Roman" w:hAnsi="Times New Roman" w:cs="Times New Roman"/>
          <w:sz w:val="24"/>
          <w:szCs w:val="24"/>
          <w:lang w:val="kk-KZ"/>
        </w:rPr>
        <w:t xml:space="preserve">Нысан </w:t>
      </w:r>
    </w:p>
    <w:p w14:paraId="4E5C5400" w14:textId="77777777" w:rsidR="00D231CF" w:rsidRPr="000E6384" w:rsidRDefault="00D231CF" w:rsidP="00D231CF">
      <w:pPr>
        <w:spacing w:after="0" w:line="240" w:lineRule="auto"/>
        <w:ind w:left="5812" w:firstLine="6"/>
        <w:jc w:val="center"/>
        <w:rPr>
          <w:rFonts w:ascii="Times New Roman" w:hAnsi="Times New Roman" w:cs="Times New Roman"/>
          <w:sz w:val="28"/>
          <w:szCs w:val="28"/>
          <w:lang w:val="kk-KZ"/>
        </w:rPr>
      </w:pPr>
    </w:p>
    <w:p w14:paraId="470F64F5" w14:textId="77777777" w:rsidR="00D231CF" w:rsidRPr="000E6384" w:rsidRDefault="00D231CF" w:rsidP="00D231CF">
      <w:pPr>
        <w:spacing w:after="0" w:line="240" w:lineRule="auto"/>
        <w:ind w:left="5812" w:firstLine="6"/>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БЕКІТЕМІН </w:t>
      </w:r>
    </w:p>
    <w:p w14:paraId="34A0E67E" w14:textId="7A51070F" w:rsidR="00D231CF" w:rsidRPr="000E6384" w:rsidRDefault="00853107" w:rsidP="00D231CF">
      <w:pPr>
        <w:spacing w:after="0" w:line="240" w:lineRule="auto"/>
        <w:ind w:left="5812" w:firstLine="6"/>
        <w:jc w:val="center"/>
        <w:rPr>
          <w:rFonts w:ascii="Times New Roman" w:hAnsi="Times New Roman" w:cs="Times New Roman"/>
          <w:sz w:val="28"/>
          <w:szCs w:val="28"/>
          <w:lang w:val="kk-KZ"/>
        </w:rPr>
      </w:pPr>
      <w:r w:rsidRPr="00853107">
        <w:rPr>
          <w:rFonts w:ascii="Times New Roman" w:hAnsi="Times New Roman" w:cs="Times New Roman"/>
          <w:sz w:val="28"/>
          <w:szCs w:val="28"/>
          <w:lang w:val="kk-KZ"/>
        </w:rPr>
        <w:t xml:space="preserve">Батыс Қазақстан облысы бойынша тексеру комиссиясының </w:t>
      </w:r>
      <w:r w:rsidR="00D231CF" w:rsidRPr="000E6384">
        <w:rPr>
          <w:rFonts w:ascii="Times New Roman" w:hAnsi="Times New Roman" w:cs="Times New Roman"/>
          <w:sz w:val="28"/>
          <w:szCs w:val="28"/>
          <w:lang w:val="kk-KZ"/>
        </w:rPr>
        <w:t xml:space="preserve">Төрағасы </w:t>
      </w:r>
    </w:p>
    <w:p w14:paraId="1BB7414C" w14:textId="77777777" w:rsidR="00D231CF" w:rsidRPr="000E6384" w:rsidRDefault="00D231CF" w:rsidP="00D231CF">
      <w:pPr>
        <w:spacing w:after="0" w:line="240" w:lineRule="auto"/>
        <w:ind w:left="5812" w:firstLine="6"/>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___________________ А.Ә.Т. </w:t>
      </w:r>
    </w:p>
    <w:p w14:paraId="6050CC0F" w14:textId="77777777" w:rsidR="00D231CF" w:rsidRPr="000E6384" w:rsidRDefault="00D231CF" w:rsidP="00D231CF">
      <w:pPr>
        <w:spacing w:line="240" w:lineRule="auto"/>
        <w:ind w:left="5954"/>
        <w:contextualSpacing/>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20__ жылғы «___» ______</w:t>
      </w:r>
    </w:p>
    <w:p w14:paraId="16B15848" w14:textId="77777777" w:rsidR="00D231CF" w:rsidRPr="000E6384" w:rsidRDefault="00D231CF" w:rsidP="00D231CF">
      <w:pPr>
        <w:spacing w:line="240" w:lineRule="auto"/>
        <w:ind w:left="5954"/>
        <w:contextualSpacing/>
        <w:jc w:val="both"/>
        <w:rPr>
          <w:rFonts w:ascii="Times New Roman" w:hAnsi="Times New Roman" w:cs="Times New Roman"/>
          <w:sz w:val="28"/>
          <w:szCs w:val="28"/>
          <w:lang w:val="kk-KZ"/>
        </w:rPr>
      </w:pPr>
    </w:p>
    <w:p w14:paraId="2C948D29" w14:textId="551903E0" w:rsidR="00D231CF" w:rsidRPr="000E6384" w:rsidRDefault="00FC0431" w:rsidP="00D231CF">
      <w:pPr>
        <w:spacing w:line="240" w:lineRule="auto"/>
        <w:contextualSpacing/>
        <w:jc w:val="center"/>
        <w:rPr>
          <w:rFonts w:ascii="Times New Roman" w:eastAsia="Times New Roman" w:hAnsi="Times New Roman" w:cs="Times New Roman"/>
          <w:b/>
          <w:bCs/>
          <w:sz w:val="28"/>
          <w:szCs w:val="28"/>
          <w:lang w:val="kk-KZ" w:eastAsia="ru-RU"/>
        </w:rPr>
      </w:pPr>
      <w:r w:rsidRPr="00FC0431">
        <w:rPr>
          <w:rFonts w:ascii="Times New Roman" w:eastAsia="Times New Roman" w:hAnsi="Times New Roman" w:cs="Times New Roman"/>
          <w:b/>
          <w:spacing w:val="-4"/>
          <w:sz w:val="28"/>
          <w:szCs w:val="24"/>
          <w:lang w:val="kk-KZ" w:eastAsia="ru-RU"/>
        </w:rPr>
        <w:t>Батыс Қазақстан облысы бойынша тексеру комиссиясының</w:t>
      </w:r>
      <w:r w:rsidR="00D231CF" w:rsidRPr="000E6384">
        <w:rPr>
          <w:rFonts w:ascii="Times New Roman" w:hAnsi="Times New Roman" w:cs="Times New Roman"/>
          <w:sz w:val="28"/>
          <w:szCs w:val="28"/>
          <w:lang w:val="kk-KZ"/>
        </w:rPr>
        <w:t xml:space="preserve"> </w:t>
      </w:r>
      <w:r w:rsidR="00D231CF" w:rsidRPr="000E6384">
        <w:rPr>
          <w:rFonts w:ascii="Times New Roman" w:eastAsia="Times New Roman" w:hAnsi="Times New Roman" w:cs="Times New Roman"/>
          <w:b/>
          <w:bCs/>
          <w:sz w:val="28"/>
          <w:szCs w:val="28"/>
          <w:lang w:val="kk-KZ" w:eastAsia="ru-RU"/>
        </w:rPr>
        <w:t>кезекті жылға (тоқсанға) арналған жұмыс жоспары</w:t>
      </w:r>
    </w:p>
    <w:p w14:paraId="59F830EA" w14:textId="77777777" w:rsidR="00D231CF" w:rsidRPr="000E6384" w:rsidRDefault="00D231CF" w:rsidP="00D231CF">
      <w:pPr>
        <w:spacing w:line="240" w:lineRule="auto"/>
        <w:contextualSpacing/>
        <w:jc w:val="center"/>
        <w:rPr>
          <w:rFonts w:ascii="Times New Roman" w:eastAsia="Times New Roman" w:hAnsi="Times New Roman" w:cs="Times New Roman"/>
          <w:b/>
          <w:bCs/>
          <w:sz w:val="28"/>
          <w:szCs w:val="28"/>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2756"/>
        <w:gridCol w:w="1635"/>
        <w:gridCol w:w="1526"/>
        <w:gridCol w:w="1586"/>
        <w:gridCol w:w="1776"/>
      </w:tblGrid>
      <w:tr w:rsidR="00D231CF" w:rsidRPr="000E6384" w14:paraId="4C5B7C36" w14:textId="77777777" w:rsidTr="00BE5361">
        <w:tc>
          <w:tcPr>
            <w:tcW w:w="569" w:type="dxa"/>
            <w:vAlign w:val="center"/>
            <w:hideMark/>
          </w:tcPr>
          <w:p w14:paraId="217964BD" w14:textId="77777777" w:rsidR="00D231CF" w:rsidRPr="000E6384" w:rsidRDefault="00D231CF" w:rsidP="00BE5361">
            <w:pPr>
              <w:spacing w:after="0" w:line="240" w:lineRule="auto"/>
              <w:jc w:val="center"/>
              <w:rPr>
                <w:rFonts w:ascii="Times New Roman" w:eastAsia="Times New Roman" w:hAnsi="Times New Roman" w:cs="Times New Roman"/>
                <w:bCs/>
                <w:sz w:val="28"/>
                <w:szCs w:val="28"/>
                <w:lang w:val="kk-KZ" w:eastAsia="ru-RU"/>
              </w:rPr>
            </w:pPr>
            <w:r w:rsidRPr="000E6384">
              <w:rPr>
                <w:rFonts w:ascii="Times New Roman" w:eastAsia="Times New Roman" w:hAnsi="Times New Roman" w:cs="Times New Roman"/>
                <w:bCs/>
                <w:sz w:val="28"/>
                <w:szCs w:val="28"/>
                <w:lang w:val="kk-KZ" w:eastAsia="ru-RU"/>
              </w:rPr>
              <w:t>Р/с</w:t>
            </w:r>
          </w:p>
          <w:p w14:paraId="491A776F"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ru-RU" w:eastAsia="ru-RU"/>
              </w:rPr>
            </w:pPr>
            <w:r w:rsidRPr="000E6384">
              <w:rPr>
                <w:rFonts w:ascii="Times New Roman" w:eastAsia="Times New Roman" w:hAnsi="Times New Roman" w:cs="Times New Roman"/>
                <w:bCs/>
                <w:sz w:val="28"/>
                <w:szCs w:val="28"/>
                <w:lang w:val="ru-RU" w:eastAsia="ru-RU"/>
              </w:rPr>
              <w:t xml:space="preserve">№ </w:t>
            </w:r>
          </w:p>
        </w:tc>
        <w:tc>
          <w:tcPr>
            <w:tcW w:w="2828" w:type="dxa"/>
            <w:vAlign w:val="center"/>
            <w:hideMark/>
          </w:tcPr>
          <w:p w14:paraId="1764AFD3"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Іс-шараның атауы</w:t>
            </w:r>
          </w:p>
        </w:tc>
        <w:tc>
          <w:tcPr>
            <w:tcW w:w="1656" w:type="dxa"/>
            <w:vAlign w:val="center"/>
            <w:hideMark/>
          </w:tcPr>
          <w:p w14:paraId="0CB9E49B"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bCs/>
                <w:sz w:val="28"/>
                <w:szCs w:val="28"/>
                <w:lang w:val="kk-KZ" w:eastAsia="ru-RU"/>
              </w:rPr>
              <w:t>Аяқталу нысаны</w:t>
            </w:r>
          </w:p>
        </w:tc>
        <w:tc>
          <w:tcPr>
            <w:tcW w:w="1537" w:type="dxa"/>
            <w:vAlign w:val="center"/>
            <w:hideMark/>
          </w:tcPr>
          <w:p w14:paraId="5283D591"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ru-RU" w:eastAsia="ru-RU"/>
              </w:rPr>
            </w:pPr>
            <w:r w:rsidRPr="000E6384">
              <w:rPr>
                <w:rFonts w:ascii="Times New Roman" w:eastAsia="Times New Roman" w:hAnsi="Times New Roman" w:cs="Times New Roman"/>
                <w:bCs/>
                <w:sz w:val="28"/>
                <w:szCs w:val="28"/>
                <w:lang w:val="kk-KZ" w:eastAsia="ru-RU"/>
              </w:rPr>
              <w:t xml:space="preserve">Орындау мерзімі </w:t>
            </w:r>
          </w:p>
        </w:tc>
        <w:tc>
          <w:tcPr>
            <w:tcW w:w="1591" w:type="dxa"/>
            <w:vAlign w:val="center"/>
            <w:hideMark/>
          </w:tcPr>
          <w:p w14:paraId="26A4EB8D" w14:textId="77777777" w:rsidR="00D231CF" w:rsidRPr="000E6384" w:rsidRDefault="00D231CF" w:rsidP="00BE5361">
            <w:pPr>
              <w:spacing w:after="0" w:line="240" w:lineRule="auto"/>
              <w:jc w:val="center"/>
              <w:rPr>
                <w:rFonts w:ascii="Times New Roman" w:eastAsia="Times New Roman" w:hAnsi="Times New Roman" w:cs="Times New Roman"/>
                <w:bCs/>
                <w:sz w:val="28"/>
                <w:szCs w:val="28"/>
                <w:lang w:val="ru-RU" w:eastAsia="ru-RU"/>
              </w:rPr>
            </w:pPr>
            <w:r w:rsidRPr="000E6384">
              <w:rPr>
                <w:rFonts w:ascii="Times New Roman" w:eastAsia="Times New Roman" w:hAnsi="Times New Roman" w:cs="Times New Roman"/>
                <w:bCs/>
                <w:sz w:val="28"/>
                <w:szCs w:val="28"/>
                <w:lang w:val="kk-KZ" w:eastAsia="ru-RU"/>
              </w:rPr>
              <w:t xml:space="preserve">Күтілетін нәтижелер </w:t>
            </w:r>
          </w:p>
        </w:tc>
        <w:tc>
          <w:tcPr>
            <w:tcW w:w="1782" w:type="dxa"/>
            <w:vAlign w:val="center"/>
          </w:tcPr>
          <w:p w14:paraId="1FED4BD4" w14:textId="77777777" w:rsidR="00D231CF" w:rsidRPr="000E6384" w:rsidRDefault="00D231CF" w:rsidP="00BE5361">
            <w:pPr>
              <w:spacing w:after="0" w:line="240" w:lineRule="auto"/>
              <w:jc w:val="center"/>
              <w:rPr>
                <w:rFonts w:ascii="Times New Roman" w:eastAsia="Times New Roman" w:hAnsi="Times New Roman" w:cs="Times New Roman"/>
                <w:bCs/>
                <w:sz w:val="28"/>
                <w:szCs w:val="28"/>
                <w:lang w:val="ru-RU" w:eastAsia="ru-RU"/>
              </w:rPr>
            </w:pPr>
            <w:r w:rsidRPr="000E6384">
              <w:rPr>
                <w:rFonts w:ascii="Times New Roman" w:eastAsia="Times New Roman" w:hAnsi="Times New Roman" w:cs="Times New Roman"/>
                <w:bCs/>
                <w:sz w:val="28"/>
                <w:szCs w:val="28"/>
                <w:lang w:val="kk-KZ" w:eastAsia="ru-RU"/>
              </w:rPr>
              <w:t xml:space="preserve">Орындауға жауаптылар </w:t>
            </w:r>
          </w:p>
          <w:p w14:paraId="6D82C20E"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ru-RU" w:eastAsia="ru-RU"/>
              </w:rPr>
            </w:pPr>
          </w:p>
        </w:tc>
      </w:tr>
      <w:tr w:rsidR="00D231CF" w:rsidRPr="000E6384" w14:paraId="18617B0E" w14:textId="77777777" w:rsidTr="00BE5361">
        <w:tc>
          <w:tcPr>
            <w:tcW w:w="569" w:type="dxa"/>
            <w:hideMark/>
          </w:tcPr>
          <w:p w14:paraId="6CB8F776"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r w:rsidRPr="000E6384">
              <w:rPr>
                <w:rFonts w:ascii="Times New Roman" w:hAnsi="Times New Roman" w:cs="Times New Roman"/>
                <w:b/>
                <w:sz w:val="28"/>
                <w:szCs w:val="28"/>
                <w:lang w:val="ru-RU"/>
              </w:rPr>
              <w:t>1</w:t>
            </w:r>
          </w:p>
        </w:tc>
        <w:tc>
          <w:tcPr>
            <w:tcW w:w="2828" w:type="dxa"/>
            <w:hideMark/>
          </w:tcPr>
          <w:p w14:paraId="0EFA4D86" w14:textId="77777777" w:rsidR="00D231CF" w:rsidRPr="000E6384" w:rsidRDefault="00D231CF" w:rsidP="00BE5361">
            <w:pPr>
              <w:spacing w:after="0" w:line="240" w:lineRule="auto"/>
              <w:ind w:hanging="10"/>
              <w:jc w:val="center"/>
              <w:rPr>
                <w:rFonts w:ascii="Times New Roman" w:hAnsi="Times New Roman" w:cs="Times New Roman"/>
                <w:sz w:val="28"/>
                <w:szCs w:val="28"/>
                <w:lang w:val="ru-RU"/>
              </w:rPr>
            </w:pPr>
            <w:r w:rsidRPr="000E6384">
              <w:rPr>
                <w:rFonts w:ascii="Times New Roman" w:hAnsi="Times New Roman" w:cs="Times New Roman"/>
                <w:b/>
                <w:sz w:val="28"/>
                <w:szCs w:val="28"/>
                <w:lang w:val="ru-RU"/>
              </w:rPr>
              <w:t>2</w:t>
            </w:r>
          </w:p>
        </w:tc>
        <w:tc>
          <w:tcPr>
            <w:tcW w:w="1656" w:type="dxa"/>
            <w:hideMark/>
          </w:tcPr>
          <w:p w14:paraId="337CD7A3" w14:textId="77777777" w:rsidR="00D231CF" w:rsidRPr="000E6384" w:rsidRDefault="00D231CF" w:rsidP="00BE5361">
            <w:pPr>
              <w:spacing w:after="0" w:line="240" w:lineRule="auto"/>
              <w:ind w:hanging="10"/>
              <w:jc w:val="center"/>
              <w:rPr>
                <w:rFonts w:ascii="Times New Roman" w:hAnsi="Times New Roman" w:cs="Times New Roman"/>
                <w:sz w:val="28"/>
                <w:szCs w:val="28"/>
                <w:lang w:val="ru-RU"/>
              </w:rPr>
            </w:pPr>
            <w:r w:rsidRPr="000E6384">
              <w:rPr>
                <w:rFonts w:ascii="Times New Roman" w:hAnsi="Times New Roman" w:cs="Times New Roman"/>
                <w:b/>
                <w:sz w:val="28"/>
                <w:szCs w:val="28"/>
                <w:lang w:val="ru-RU"/>
              </w:rPr>
              <w:t>3</w:t>
            </w:r>
          </w:p>
        </w:tc>
        <w:tc>
          <w:tcPr>
            <w:tcW w:w="1537" w:type="dxa"/>
            <w:hideMark/>
          </w:tcPr>
          <w:p w14:paraId="57694667" w14:textId="77777777" w:rsidR="00D231CF" w:rsidRPr="000E6384" w:rsidRDefault="00D231CF" w:rsidP="00BE5361">
            <w:pPr>
              <w:spacing w:after="0" w:line="240" w:lineRule="auto"/>
              <w:ind w:hanging="10"/>
              <w:jc w:val="center"/>
              <w:rPr>
                <w:rFonts w:ascii="Times New Roman" w:hAnsi="Times New Roman" w:cs="Times New Roman"/>
                <w:sz w:val="28"/>
                <w:szCs w:val="28"/>
                <w:lang w:val="ru-RU"/>
              </w:rPr>
            </w:pPr>
            <w:r w:rsidRPr="000E6384">
              <w:rPr>
                <w:rFonts w:ascii="Times New Roman" w:hAnsi="Times New Roman" w:cs="Times New Roman"/>
                <w:b/>
                <w:sz w:val="28"/>
                <w:szCs w:val="28"/>
                <w:lang w:val="ru-RU"/>
              </w:rPr>
              <w:t>4</w:t>
            </w:r>
          </w:p>
        </w:tc>
        <w:tc>
          <w:tcPr>
            <w:tcW w:w="1591" w:type="dxa"/>
            <w:hideMark/>
          </w:tcPr>
          <w:p w14:paraId="7CBED47A" w14:textId="77777777" w:rsidR="00D231CF" w:rsidRPr="000E6384" w:rsidRDefault="00D231CF" w:rsidP="00BE5361">
            <w:pPr>
              <w:spacing w:after="0" w:line="240" w:lineRule="auto"/>
              <w:ind w:hanging="10"/>
              <w:jc w:val="center"/>
              <w:rPr>
                <w:rFonts w:ascii="Times New Roman" w:hAnsi="Times New Roman" w:cs="Times New Roman"/>
                <w:sz w:val="28"/>
                <w:szCs w:val="28"/>
                <w:lang w:val="ru-RU"/>
              </w:rPr>
            </w:pPr>
            <w:r w:rsidRPr="000E6384">
              <w:rPr>
                <w:rFonts w:ascii="Times New Roman" w:hAnsi="Times New Roman" w:cs="Times New Roman"/>
                <w:b/>
                <w:sz w:val="28"/>
                <w:szCs w:val="28"/>
                <w:lang w:val="ru-RU"/>
              </w:rPr>
              <w:t>5</w:t>
            </w:r>
          </w:p>
        </w:tc>
        <w:tc>
          <w:tcPr>
            <w:tcW w:w="1782" w:type="dxa"/>
            <w:hideMark/>
          </w:tcPr>
          <w:p w14:paraId="3FEA3E36" w14:textId="77777777" w:rsidR="00D231CF" w:rsidRPr="000E6384" w:rsidRDefault="00D231CF" w:rsidP="00BE5361">
            <w:pPr>
              <w:spacing w:after="0" w:line="240" w:lineRule="auto"/>
              <w:ind w:hanging="10"/>
              <w:jc w:val="center"/>
              <w:rPr>
                <w:rFonts w:ascii="Times New Roman" w:hAnsi="Times New Roman" w:cs="Times New Roman"/>
                <w:sz w:val="28"/>
                <w:szCs w:val="28"/>
                <w:lang w:val="ru-RU"/>
              </w:rPr>
            </w:pPr>
            <w:r w:rsidRPr="000E6384">
              <w:rPr>
                <w:rFonts w:ascii="Times New Roman" w:hAnsi="Times New Roman" w:cs="Times New Roman"/>
                <w:b/>
                <w:sz w:val="28"/>
                <w:szCs w:val="28"/>
                <w:lang w:val="ru-RU"/>
              </w:rPr>
              <w:t>6</w:t>
            </w:r>
          </w:p>
        </w:tc>
      </w:tr>
      <w:tr w:rsidR="00D231CF" w:rsidRPr="000E6384" w14:paraId="060B937E" w14:textId="77777777" w:rsidTr="00BE5361">
        <w:tc>
          <w:tcPr>
            <w:tcW w:w="0" w:type="auto"/>
            <w:gridSpan w:val="6"/>
            <w:hideMark/>
          </w:tcPr>
          <w:p w14:paraId="6EBA8EF7" w14:textId="77777777" w:rsidR="00D231CF" w:rsidRPr="000E6384" w:rsidRDefault="00D231CF" w:rsidP="00BE5361">
            <w:pPr>
              <w:spacing w:after="0" w:line="240" w:lineRule="auto"/>
              <w:ind w:firstLine="709"/>
              <w:jc w:val="center"/>
              <w:rPr>
                <w:rFonts w:ascii="Times New Roman" w:hAnsi="Times New Roman" w:cs="Times New Roman"/>
                <w:sz w:val="28"/>
                <w:szCs w:val="28"/>
                <w:lang w:val="ru-RU"/>
              </w:rPr>
            </w:pPr>
            <w:r w:rsidRPr="000E6384">
              <w:rPr>
                <w:rFonts w:ascii="Times New Roman" w:eastAsia="Times New Roman" w:hAnsi="Times New Roman" w:cs="Times New Roman"/>
                <w:bCs/>
                <w:sz w:val="28"/>
                <w:szCs w:val="28"/>
                <w:lang w:val="kk-KZ" w:eastAsia="ru-RU"/>
              </w:rPr>
              <w:t>Әдіснамалық қызмет</w:t>
            </w:r>
          </w:p>
        </w:tc>
      </w:tr>
      <w:tr w:rsidR="00D231CF" w:rsidRPr="000E6384" w14:paraId="4C420BB6" w14:textId="77777777" w:rsidTr="00BE5361">
        <w:tc>
          <w:tcPr>
            <w:tcW w:w="569" w:type="dxa"/>
            <w:hideMark/>
          </w:tcPr>
          <w:p w14:paraId="052602B2"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br/>
            </w:r>
          </w:p>
        </w:tc>
        <w:tc>
          <w:tcPr>
            <w:tcW w:w="2828" w:type="dxa"/>
          </w:tcPr>
          <w:p w14:paraId="1E4229CD"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656" w:type="dxa"/>
          </w:tcPr>
          <w:p w14:paraId="6B4A6DB8"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537" w:type="dxa"/>
          </w:tcPr>
          <w:p w14:paraId="21601A4A"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591" w:type="dxa"/>
          </w:tcPr>
          <w:p w14:paraId="7EDD58D4"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782" w:type="dxa"/>
          </w:tcPr>
          <w:p w14:paraId="0CA5B5F4"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r w:rsidR="00D231CF" w:rsidRPr="000E6384" w14:paraId="43081DCF" w14:textId="77777777" w:rsidTr="00BE5361">
        <w:tc>
          <w:tcPr>
            <w:tcW w:w="0" w:type="auto"/>
            <w:gridSpan w:val="6"/>
            <w:hideMark/>
          </w:tcPr>
          <w:p w14:paraId="1CC81631" w14:textId="77777777" w:rsidR="00D231CF" w:rsidRPr="000E6384" w:rsidRDefault="00D231CF" w:rsidP="00BE5361">
            <w:pPr>
              <w:spacing w:after="0" w:line="240" w:lineRule="auto"/>
              <w:ind w:firstLine="709"/>
              <w:jc w:val="center"/>
              <w:rPr>
                <w:rFonts w:ascii="Times New Roman" w:hAnsi="Times New Roman" w:cs="Times New Roman"/>
                <w:sz w:val="28"/>
                <w:szCs w:val="28"/>
                <w:lang w:val="ru-RU"/>
              </w:rPr>
            </w:pPr>
            <w:r w:rsidRPr="000E6384">
              <w:rPr>
                <w:rFonts w:ascii="Times New Roman" w:eastAsia="Times New Roman" w:hAnsi="Times New Roman" w:cs="Times New Roman"/>
                <w:sz w:val="28"/>
                <w:szCs w:val="28"/>
                <w:lang w:val="kk-KZ" w:eastAsia="ru-RU"/>
              </w:rPr>
              <w:t>Талдамалық қызмет</w:t>
            </w:r>
          </w:p>
        </w:tc>
      </w:tr>
      <w:tr w:rsidR="00D231CF" w:rsidRPr="000E6384" w14:paraId="1C03580E" w14:textId="77777777" w:rsidTr="00BE5361">
        <w:tc>
          <w:tcPr>
            <w:tcW w:w="569" w:type="dxa"/>
            <w:hideMark/>
          </w:tcPr>
          <w:p w14:paraId="296C5708"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br/>
            </w:r>
          </w:p>
        </w:tc>
        <w:tc>
          <w:tcPr>
            <w:tcW w:w="2828" w:type="dxa"/>
          </w:tcPr>
          <w:p w14:paraId="3C5396AA"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656" w:type="dxa"/>
          </w:tcPr>
          <w:p w14:paraId="6DC7B98B"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537" w:type="dxa"/>
          </w:tcPr>
          <w:p w14:paraId="2225F5C5"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591" w:type="dxa"/>
          </w:tcPr>
          <w:p w14:paraId="25524C2D"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782" w:type="dxa"/>
          </w:tcPr>
          <w:p w14:paraId="61412A5F"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r w:rsidR="00D231CF" w:rsidRPr="000E6384" w14:paraId="40BBB5FA" w14:textId="77777777" w:rsidTr="00BE5361">
        <w:tc>
          <w:tcPr>
            <w:tcW w:w="0" w:type="auto"/>
            <w:gridSpan w:val="6"/>
            <w:hideMark/>
          </w:tcPr>
          <w:p w14:paraId="4755C6E2" w14:textId="77777777" w:rsidR="00D231CF" w:rsidRPr="000E6384" w:rsidRDefault="00D231CF" w:rsidP="00BE5361">
            <w:pPr>
              <w:spacing w:after="0" w:line="240" w:lineRule="auto"/>
              <w:ind w:firstLine="709"/>
              <w:jc w:val="center"/>
              <w:rPr>
                <w:rFonts w:ascii="Times New Roman" w:hAnsi="Times New Roman" w:cs="Times New Roman"/>
                <w:sz w:val="28"/>
                <w:szCs w:val="28"/>
                <w:lang w:val="ru-RU"/>
              </w:rPr>
            </w:pPr>
            <w:r w:rsidRPr="000E6384">
              <w:rPr>
                <w:rFonts w:ascii="Times New Roman" w:eastAsia="Times New Roman" w:hAnsi="Times New Roman" w:cs="Times New Roman"/>
                <w:sz w:val="28"/>
                <w:szCs w:val="28"/>
                <w:lang w:val="kk-KZ" w:eastAsia="ru-RU"/>
              </w:rPr>
              <w:t>Құқықтық қызмет</w:t>
            </w:r>
          </w:p>
        </w:tc>
      </w:tr>
      <w:tr w:rsidR="00D231CF" w:rsidRPr="000E6384" w14:paraId="68C58E16" w14:textId="77777777" w:rsidTr="00BE5361">
        <w:tc>
          <w:tcPr>
            <w:tcW w:w="569" w:type="dxa"/>
            <w:hideMark/>
          </w:tcPr>
          <w:p w14:paraId="7C41048B"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br/>
            </w:r>
          </w:p>
        </w:tc>
        <w:tc>
          <w:tcPr>
            <w:tcW w:w="2828" w:type="dxa"/>
          </w:tcPr>
          <w:p w14:paraId="655848B2"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656" w:type="dxa"/>
          </w:tcPr>
          <w:p w14:paraId="06E9CCC7"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537" w:type="dxa"/>
          </w:tcPr>
          <w:p w14:paraId="5261A849"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591" w:type="dxa"/>
          </w:tcPr>
          <w:p w14:paraId="0781E8FE"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1782" w:type="dxa"/>
          </w:tcPr>
          <w:p w14:paraId="1DD3FE0A"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r w:rsidR="00D231CF" w:rsidRPr="000E6384" w14:paraId="6832213E" w14:textId="77777777" w:rsidTr="00BE5361">
        <w:tc>
          <w:tcPr>
            <w:tcW w:w="0" w:type="auto"/>
            <w:gridSpan w:val="6"/>
            <w:hideMark/>
          </w:tcPr>
          <w:p w14:paraId="7DE8D4A1" w14:textId="77777777" w:rsidR="00D231CF" w:rsidRPr="000E6384" w:rsidRDefault="00D231CF" w:rsidP="00BE5361">
            <w:pPr>
              <w:spacing w:after="0" w:line="240" w:lineRule="auto"/>
              <w:ind w:firstLine="709"/>
              <w:jc w:val="center"/>
              <w:rPr>
                <w:rFonts w:ascii="Times New Roman" w:hAnsi="Times New Roman" w:cs="Times New Roman"/>
                <w:sz w:val="28"/>
                <w:szCs w:val="28"/>
              </w:rPr>
            </w:pPr>
            <w:r w:rsidRPr="000E6384">
              <w:rPr>
                <w:rFonts w:ascii="Times New Roman" w:eastAsia="Times New Roman" w:hAnsi="Times New Roman" w:cs="Times New Roman"/>
                <w:sz w:val="28"/>
                <w:szCs w:val="28"/>
                <w:lang w:val="kk-KZ" w:eastAsia="ru-RU"/>
              </w:rPr>
              <w:t>Ұйымдастырушылық</w:t>
            </w:r>
            <w:r w:rsidRPr="000E6384">
              <w:rPr>
                <w:rFonts w:ascii="Times New Roman" w:eastAsia="Times New Roman" w:hAnsi="Times New Roman" w:cs="Times New Roman"/>
                <w:sz w:val="28"/>
                <w:szCs w:val="28"/>
                <w:lang w:eastAsia="ru-RU"/>
              </w:rPr>
              <w:t xml:space="preserve">, </w:t>
            </w:r>
            <w:r w:rsidRPr="000E6384">
              <w:rPr>
                <w:rFonts w:ascii="Times New Roman" w:eastAsia="Times New Roman" w:hAnsi="Times New Roman" w:cs="Times New Roman"/>
                <w:sz w:val="28"/>
                <w:szCs w:val="28"/>
                <w:lang w:val="kk-KZ" w:eastAsia="ru-RU"/>
              </w:rPr>
              <w:t>халықаралық қызмет және басқа да бағыттар</w:t>
            </w:r>
          </w:p>
        </w:tc>
      </w:tr>
      <w:tr w:rsidR="00D231CF" w:rsidRPr="000E6384" w14:paraId="6BB05065" w14:textId="77777777" w:rsidTr="00BE5361">
        <w:tc>
          <w:tcPr>
            <w:tcW w:w="569" w:type="dxa"/>
            <w:hideMark/>
          </w:tcPr>
          <w:p w14:paraId="663231FF" w14:textId="77777777" w:rsidR="00D231CF" w:rsidRPr="000E6384" w:rsidRDefault="00D231CF" w:rsidP="00BE5361">
            <w:pPr>
              <w:spacing w:after="0" w:line="240" w:lineRule="auto"/>
              <w:ind w:firstLine="709"/>
              <w:jc w:val="both"/>
              <w:rPr>
                <w:rFonts w:ascii="Times New Roman" w:hAnsi="Times New Roman" w:cs="Times New Roman"/>
                <w:sz w:val="28"/>
                <w:szCs w:val="28"/>
              </w:rPr>
            </w:pPr>
            <w:r w:rsidRPr="000E6384">
              <w:rPr>
                <w:rFonts w:ascii="Times New Roman" w:hAnsi="Times New Roman" w:cs="Times New Roman"/>
                <w:sz w:val="28"/>
                <w:szCs w:val="28"/>
              </w:rPr>
              <w:br/>
            </w:r>
          </w:p>
        </w:tc>
        <w:tc>
          <w:tcPr>
            <w:tcW w:w="2828" w:type="dxa"/>
          </w:tcPr>
          <w:p w14:paraId="2EB4E1BF" w14:textId="77777777" w:rsidR="00D231CF" w:rsidRPr="000E6384" w:rsidRDefault="00D231CF" w:rsidP="00BE5361">
            <w:pPr>
              <w:spacing w:after="0" w:line="240" w:lineRule="auto"/>
              <w:ind w:firstLine="709"/>
              <w:jc w:val="both"/>
              <w:rPr>
                <w:rFonts w:ascii="Times New Roman" w:hAnsi="Times New Roman" w:cs="Times New Roman"/>
                <w:sz w:val="28"/>
                <w:szCs w:val="28"/>
              </w:rPr>
            </w:pPr>
          </w:p>
        </w:tc>
        <w:tc>
          <w:tcPr>
            <w:tcW w:w="1656" w:type="dxa"/>
          </w:tcPr>
          <w:p w14:paraId="6C453B9E" w14:textId="77777777" w:rsidR="00D231CF" w:rsidRPr="000E6384" w:rsidRDefault="00D231CF" w:rsidP="00BE5361">
            <w:pPr>
              <w:spacing w:after="0" w:line="240" w:lineRule="auto"/>
              <w:ind w:firstLine="709"/>
              <w:jc w:val="both"/>
              <w:rPr>
                <w:rFonts w:ascii="Times New Roman" w:hAnsi="Times New Roman" w:cs="Times New Roman"/>
                <w:sz w:val="28"/>
                <w:szCs w:val="28"/>
              </w:rPr>
            </w:pPr>
          </w:p>
        </w:tc>
        <w:tc>
          <w:tcPr>
            <w:tcW w:w="1537" w:type="dxa"/>
          </w:tcPr>
          <w:p w14:paraId="370D176E" w14:textId="77777777" w:rsidR="00D231CF" w:rsidRPr="000E6384" w:rsidRDefault="00D231CF" w:rsidP="00BE5361">
            <w:pPr>
              <w:spacing w:after="0" w:line="240" w:lineRule="auto"/>
              <w:ind w:firstLine="709"/>
              <w:jc w:val="both"/>
              <w:rPr>
                <w:rFonts w:ascii="Times New Roman" w:hAnsi="Times New Roman" w:cs="Times New Roman"/>
                <w:sz w:val="28"/>
                <w:szCs w:val="28"/>
              </w:rPr>
            </w:pPr>
          </w:p>
        </w:tc>
        <w:tc>
          <w:tcPr>
            <w:tcW w:w="1591" w:type="dxa"/>
          </w:tcPr>
          <w:p w14:paraId="0C48BAB2" w14:textId="77777777" w:rsidR="00D231CF" w:rsidRPr="000E6384" w:rsidRDefault="00D231CF" w:rsidP="00BE5361">
            <w:pPr>
              <w:spacing w:after="0" w:line="240" w:lineRule="auto"/>
              <w:ind w:firstLine="709"/>
              <w:jc w:val="both"/>
              <w:rPr>
                <w:rFonts w:ascii="Times New Roman" w:hAnsi="Times New Roman" w:cs="Times New Roman"/>
                <w:sz w:val="28"/>
                <w:szCs w:val="28"/>
              </w:rPr>
            </w:pPr>
          </w:p>
        </w:tc>
        <w:tc>
          <w:tcPr>
            <w:tcW w:w="1782" w:type="dxa"/>
          </w:tcPr>
          <w:p w14:paraId="5D2EE912" w14:textId="77777777" w:rsidR="00D231CF" w:rsidRPr="000E6384" w:rsidRDefault="00D231CF" w:rsidP="00BE5361">
            <w:pPr>
              <w:spacing w:after="0" w:line="240" w:lineRule="auto"/>
              <w:ind w:firstLine="709"/>
              <w:jc w:val="both"/>
              <w:rPr>
                <w:rFonts w:ascii="Times New Roman" w:hAnsi="Times New Roman" w:cs="Times New Roman"/>
                <w:sz w:val="28"/>
                <w:szCs w:val="28"/>
              </w:rPr>
            </w:pPr>
          </w:p>
        </w:tc>
      </w:tr>
    </w:tbl>
    <w:p w14:paraId="6609325E" w14:textId="77777777" w:rsidR="00D231CF" w:rsidRPr="000E6384" w:rsidRDefault="00D231CF" w:rsidP="00D231CF">
      <w:pPr>
        <w:spacing w:line="240" w:lineRule="auto"/>
        <w:contextualSpacing/>
        <w:jc w:val="center"/>
        <w:rPr>
          <w:rFonts w:ascii="Times New Roman" w:eastAsia="Times New Roman" w:hAnsi="Times New Roman" w:cs="Times New Roman"/>
          <w:sz w:val="28"/>
          <w:szCs w:val="28"/>
          <w:lang w:val="kk-KZ" w:eastAsia="ru-RU"/>
        </w:rPr>
      </w:pPr>
    </w:p>
    <w:p w14:paraId="09DE2DC6" w14:textId="77777777" w:rsidR="00D231CF" w:rsidRPr="000E6384" w:rsidRDefault="00D231CF" w:rsidP="00D231CF">
      <w:pPr>
        <w:spacing w:line="240" w:lineRule="auto"/>
        <w:contextualSpacing/>
        <w:jc w:val="center"/>
        <w:rPr>
          <w:rFonts w:ascii="Times New Roman" w:eastAsia="Times New Roman" w:hAnsi="Times New Roman" w:cs="Times New Roman"/>
          <w:sz w:val="28"/>
          <w:szCs w:val="28"/>
          <w:lang w:val="kk-KZ" w:eastAsia="ru-RU"/>
        </w:rPr>
      </w:pPr>
    </w:p>
    <w:p w14:paraId="2B8EAE71" w14:textId="77777777" w:rsidR="00D231CF" w:rsidRPr="000E6384" w:rsidRDefault="00D231CF" w:rsidP="00D231CF">
      <w:pPr>
        <w:spacing w:line="240" w:lineRule="auto"/>
        <w:contextualSpacing/>
        <w:jc w:val="center"/>
        <w:rPr>
          <w:rFonts w:ascii="Times New Roman" w:eastAsia="Times New Roman" w:hAnsi="Times New Roman" w:cs="Times New Roman"/>
          <w:sz w:val="28"/>
          <w:szCs w:val="28"/>
          <w:lang w:val="kk-KZ" w:eastAsia="ru-RU"/>
        </w:rPr>
      </w:pPr>
    </w:p>
    <w:p w14:paraId="1BC6F0A8" w14:textId="37ECD9F8" w:rsidR="00D231CF" w:rsidRDefault="00D231CF" w:rsidP="00D231CF">
      <w:pPr>
        <w:spacing w:line="240" w:lineRule="auto"/>
        <w:contextualSpacing/>
        <w:jc w:val="center"/>
        <w:rPr>
          <w:rFonts w:ascii="Times New Roman" w:eastAsia="Times New Roman" w:hAnsi="Times New Roman" w:cs="Times New Roman"/>
          <w:sz w:val="28"/>
          <w:szCs w:val="28"/>
          <w:lang w:val="kk-KZ" w:eastAsia="ru-RU"/>
        </w:rPr>
      </w:pPr>
    </w:p>
    <w:p w14:paraId="1472C754" w14:textId="125598E4" w:rsidR="00775740" w:rsidRDefault="00775740" w:rsidP="00D231CF">
      <w:pPr>
        <w:spacing w:line="240" w:lineRule="auto"/>
        <w:contextualSpacing/>
        <w:jc w:val="center"/>
        <w:rPr>
          <w:rFonts w:ascii="Times New Roman" w:eastAsia="Times New Roman" w:hAnsi="Times New Roman" w:cs="Times New Roman"/>
          <w:sz w:val="28"/>
          <w:szCs w:val="28"/>
          <w:lang w:val="kk-KZ" w:eastAsia="ru-RU"/>
        </w:rPr>
      </w:pPr>
    </w:p>
    <w:p w14:paraId="78D71F38" w14:textId="6FD5909E" w:rsidR="00775740" w:rsidRDefault="00775740" w:rsidP="00D231CF">
      <w:pPr>
        <w:spacing w:line="240" w:lineRule="auto"/>
        <w:contextualSpacing/>
        <w:jc w:val="center"/>
        <w:rPr>
          <w:rFonts w:ascii="Times New Roman" w:eastAsia="Times New Roman" w:hAnsi="Times New Roman" w:cs="Times New Roman"/>
          <w:sz w:val="28"/>
          <w:szCs w:val="28"/>
          <w:lang w:val="kk-KZ" w:eastAsia="ru-RU"/>
        </w:rPr>
      </w:pPr>
    </w:p>
    <w:p w14:paraId="6F19DF2D" w14:textId="4E93C333" w:rsidR="00775740" w:rsidRDefault="00775740" w:rsidP="00D231CF">
      <w:pPr>
        <w:spacing w:line="240" w:lineRule="auto"/>
        <w:contextualSpacing/>
        <w:jc w:val="center"/>
        <w:rPr>
          <w:rFonts w:ascii="Times New Roman" w:eastAsia="Times New Roman" w:hAnsi="Times New Roman" w:cs="Times New Roman"/>
          <w:sz w:val="28"/>
          <w:szCs w:val="28"/>
          <w:lang w:val="kk-KZ" w:eastAsia="ru-RU"/>
        </w:rPr>
      </w:pPr>
    </w:p>
    <w:p w14:paraId="15B44D21" w14:textId="40FF970C" w:rsidR="00775740" w:rsidRDefault="00775740" w:rsidP="00D231CF">
      <w:pPr>
        <w:spacing w:line="240" w:lineRule="auto"/>
        <w:contextualSpacing/>
        <w:jc w:val="center"/>
        <w:rPr>
          <w:rFonts w:ascii="Times New Roman" w:eastAsia="Times New Roman" w:hAnsi="Times New Roman" w:cs="Times New Roman"/>
          <w:sz w:val="28"/>
          <w:szCs w:val="28"/>
          <w:lang w:val="kk-KZ" w:eastAsia="ru-RU"/>
        </w:rPr>
      </w:pPr>
    </w:p>
    <w:p w14:paraId="285279B5" w14:textId="7F13E021" w:rsidR="00775740" w:rsidRDefault="00775740" w:rsidP="00D231CF">
      <w:pPr>
        <w:spacing w:line="240" w:lineRule="auto"/>
        <w:contextualSpacing/>
        <w:jc w:val="center"/>
        <w:rPr>
          <w:rFonts w:ascii="Times New Roman" w:eastAsia="Times New Roman" w:hAnsi="Times New Roman" w:cs="Times New Roman"/>
          <w:sz w:val="28"/>
          <w:szCs w:val="28"/>
          <w:lang w:val="kk-KZ" w:eastAsia="ru-RU"/>
        </w:rPr>
      </w:pPr>
    </w:p>
    <w:p w14:paraId="388A47DA" w14:textId="2BF34565" w:rsidR="00775740" w:rsidRDefault="00775740" w:rsidP="00D231CF">
      <w:pPr>
        <w:spacing w:line="240" w:lineRule="auto"/>
        <w:contextualSpacing/>
        <w:jc w:val="center"/>
        <w:rPr>
          <w:rFonts w:ascii="Times New Roman" w:eastAsia="Times New Roman" w:hAnsi="Times New Roman" w:cs="Times New Roman"/>
          <w:sz w:val="28"/>
          <w:szCs w:val="28"/>
          <w:lang w:val="kk-KZ" w:eastAsia="ru-RU"/>
        </w:rPr>
      </w:pPr>
    </w:p>
    <w:p w14:paraId="571A6AAA" w14:textId="5AFCE573" w:rsidR="00D231CF" w:rsidRPr="000E6384" w:rsidRDefault="00853107" w:rsidP="00D231CF">
      <w:pPr>
        <w:spacing w:line="240" w:lineRule="auto"/>
        <w:ind w:left="6096"/>
        <w:contextualSpacing/>
        <w:jc w:val="both"/>
        <w:rPr>
          <w:rFonts w:ascii="Times New Roman" w:hAnsi="Times New Roman" w:cs="Times New Roman"/>
          <w:sz w:val="28"/>
          <w:szCs w:val="28"/>
          <w:lang w:val="kk-KZ"/>
        </w:rPr>
      </w:pPr>
      <w:r w:rsidRPr="00853107">
        <w:rPr>
          <w:rFonts w:ascii="Times New Roman" w:hAnsi="Times New Roman" w:cs="Times New Roman"/>
          <w:sz w:val="28"/>
          <w:szCs w:val="28"/>
          <w:lang w:val="kk-KZ"/>
        </w:rPr>
        <w:t>Батыс Қазақстан облысы бойынша тексеру комиссиясының</w:t>
      </w:r>
      <w:r w:rsidR="00D231CF" w:rsidRPr="000E6384">
        <w:rPr>
          <w:rFonts w:ascii="Times New Roman" w:hAnsi="Times New Roman" w:cs="Times New Roman"/>
          <w:sz w:val="28"/>
          <w:szCs w:val="28"/>
          <w:lang w:val="kk-KZ"/>
        </w:rPr>
        <w:t xml:space="preserve"> регламентіне</w:t>
      </w:r>
    </w:p>
    <w:p w14:paraId="2B7ACF87" w14:textId="77777777" w:rsidR="00D231CF" w:rsidRPr="000E6384" w:rsidRDefault="00D231CF" w:rsidP="00D231CF">
      <w:pPr>
        <w:spacing w:line="240" w:lineRule="auto"/>
        <w:ind w:left="6096"/>
        <w:contextualSpacing/>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2-қосымша </w:t>
      </w:r>
    </w:p>
    <w:p w14:paraId="21784ABB" w14:textId="77777777" w:rsidR="00D231CF" w:rsidRPr="000E6384" w:rsidRDefault="00D231CF" w:rsidP="00D231CF">
      <w:pPr>
        <w:spacing w:line="240" w:lineRule="auto"/>
        <w:contextualSpacing/>
        <w:jc w:val="center"/>
        <w:rPr>
          <w:rFonts w:ascii="Times New Roman" w:eastAsia="Times New Roman" w:hAnsi="Times New Roman" w:cs="Times New Roman"/>
          <w:sz w:val="28"/>
          <w:szCs w:val="28"/>
          <w:lang w:val="kk-KZ" w:eastAsia="ru-RU"/>
        </w:rPr>
      </w:pPr>
    </w:p>
    <w:p w14:paraId="1ED7B5DD" w14:textId="77777777" w:rsidR="00D231CF" w:rsidRPr="00B13737" w:rsidRDefault="00D231CF" w:rsidP="00D231CF">
      <w:pPr>
        <w:spacing w:after="0" w:line="240" w:lineRule="auto"/>
        <w:ind w:left="5812" w:firstLine="6"/>
        <w:jc w:val="center"/>
        <w:rPr>
          <w:rFonts w:ascii="Times New Roman" w:hAnsi="Times New Roman" w:cs="Times New Roman"/>
          <w:sz w:val="24"/>
          <w:szCs w:val="24"/>
          <w:lang w:val="kk-KZ"/>
        </w:rPr>
      </w:pPr>
      <w:r w:rsidRPr="00B13737">
        <w:rPr>
          <w:rFonts w:ascii="Times New Roman" w:hAnsi="Times New Roman" w:cs="Times New Roman"/>
          <w:sz w:val="24"/>
          <w:szCs w:val="24"/>
          <w:lang w:val="kk-KZ"/>
        </w:rPr>
        <w:t xml:space="preserve">Нысан </w:t>
      </w:r>
    </w:p>
    <w:p w14:paraId="54688F2A" w14:textId="77777777" w:rsidR="00D231CF" w:rsidRPr="000E6384" w:rsidRDefault="00D231CF" w:rsidP="00D231CF">
      <w:pPr>
        <w:spacing w:after="0" w:line="240" w:lineRule="auto"/>
        <w:ind w:left="5812" w:firstLine="6"/>
        <w:jc w:val="center"/>
        <w:rPr>
          <w:rFonts w:ascii="Times New Roman" w:hAnsi="Times New Roman" w:cs="Times New Roman"/>
          <w:sz w:val="28"/>
          <w:szCs w:val="28"/>
          <w:lang w:val="kk-KZ"/>
        </w:rPr>
      </w:pPr>
    </w:p>
    <w:p w14:paraId="580AB9CA" w14:textId="77777777" w:rsidR="00D231CF" w:rsidRPr="000E6384" w:rsidRDefault="00D231CF" w:rsidP="00D231CF">
      <w:pPr>
        <w:tabs>
          <w:tab w:val="left" w:pos="9360"/>
        </w:tabs>
        <w:spacing w:after="0" w:line="240" w:lineRule="auto"/>
        <w:jc w:val="center"/>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 xml:space="preserve">Жұмыс жоспарларының орындалуы жөніндегі есеп  </w:t>
      </w:r>
    </w:p>
    <w:p w14:paraId="2E866AED" w14:textId="77777777" w:rsidR="00D231CF" w:rsidRPr="000E6384" w:rsidRDefault="00D231CF" w:rsidP="00D231CF">
      <w:pPr>
        <w:spacing w:after="0" w:line="240" w:lineRule="auto"/>
        <w:jc w:val="center"/>
        <w:rPr>
          <w:rFonts w:ascii="Times New Roman" w:hAnsi="Times New Roman" w:cs="Times New Roman"/>
          <w:sz w:val="28"/>
          <w:szCs w:val="28"/>
          <w:lang w:val="kk-KZ"/>
        </w:rPr>
      </w:pPr>
    </w:p>
    <w:tbl>
      <w:tblPr>
        <w:tblW w:w="9610" w:type="dxa"/>
        <w:tblLayout w:type="fixed"/>
        <w:tblLook w:val="04A0" w:firstRow="1" w:lastRow="0" w:firstColumn="1" w:lastColumn="0" w:noHBand="0" w:noVBand="1"/>
      </w:tblPr>
      <w:tblGrid>
        <w:gridCol w:w="1548"/>
        <w:gridCol w:w="1412"/>
        <w:gridCol w:w="1401"/>
        <w:gridCol w:w="1365"/>
        <w:gridCol w:w="2179"/>
        <w:gridCol w:w="1705"/>
      </w:tblGrid>
      <w:tr w:rsidR="00D231CF" w:rsidRPr="001403F9" w14:paraId="7271554A" w14:textId="77777777" w:rsidTr="00775740">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0D931" w14:textId="77777777" w:rsidR="00D231CF" w:rsidRPr="000E6384" w:rsidRDefault="00D231CF" w:rsidP="00775740">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Жоспар бойынша тармақтың және тармақша-ның № </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91781" w14:textId="77777777" w:rsidR="00D231CF" w:rsidRPr="000E6384" w:rsidRDefault="00D231CF" w:rsidP="00775740">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Іс-шараның атауы </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75627" w14:textId="77777777" w:rsidR="00D231CF" w:rsidRPr="000E6384" w:rsidRDefault="00D231CF" w:rsidP="00775740">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Жоспарда көрсетілген аяқталу нысаны </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0E90A" w14:textId="77777777" w:rsidR="00D231CF" w:rsidRPr="000E6384" w:rsidRDefault="00D231CF" w:rsidP="00775740">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Нақты орындау мерзімі </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9116D" w14:textId="372931BD" w:rsidR="00D231CF" w:rsidRPr="000E6384" w:rsidRDefault="00D231CF" w:rsidP="00FC0431">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Жұмыс жоспарының іс-шараларын орындау мақсатында </w:t>
            </w:r>
            <w:r w:rsidR="00FC0431" w:rsidRPr="00FC0431">
              <w:rPr>
                <w:rFonts w:ascii="Times New Roman" w:hAnsi="Times New Roman" w:cs="Times New Roman"/>
                <w:sz w:val="28"/>
                <w:szCs w:val="28"/>
                <w:lang w:val="kk-KZ"/>
              </w:rPr>
              <w:t xml:space="preserve">Батыс Қазақстан облысы бойынша тексеру комиссиясының </w:t>
            </w:r>
            <w:r w:rsidRPr="000E6384">
              <w:rPr>
                <w:rFonts w:ascii="Times New Roman" w:hAnsi="Times New Roman" w:cs="Times New Roman"/>
                <w:sz w:val="28"/>
                <w:szCs w:val="28"/>
                <w:lang w:val="kk-KZ"/>
              </w:rPr>
              <w:t xml:space="preserve">басшылығына ұсынылған </w:t>
            </w:r>
            <w:r w:rsidR="00FC0431" w:rsidRPr="00FC0431">
              <w:rPr>
                <w:rFonts w:ascii="Times New Roman" w:hAnsi="Times New Roman" w:cs="Times New Roman"/>
                <w:sz w:val="28"/>
                <w:szCs w:val="28"/>
                <w:lang w:val="kk-KZ"/>
              </w:rPr>
              <w:t xml:space="preserve">Батыс Қазақстан облысы бойынша тексеру комиссиясының </w:t>
            </w:r>
            <w:r w:rsidRPr="000E6384">
              <w:rPr>
                <w:rFonts w:ascii="Times New Roman" w:hAnsi="Times New Roman" w:cs="Times New Roman"/>
                <w:sz w:val="28"/>
                <w:szCs w:val="28"/>
                <w:lang w:val="kk-KZ"/>
              </w:rPr>
              <w:t xml:space="preserve">құрылымдық бөлімшесі құжатының (жазбалар, есептер және </w:t>
            </w:r>
            <w:r w:rsidRPr="000E6384">
              <w:rPr>
                <w:rFonts w:ascii="Times New Roman" w:hAnsi="Times New Roman" w:cs="Times New Roman"/>
                <w:sz w:val="28"/>
                <w:szCs w:val="28"/>
                <w:lang w:val="kk-KZ"/>
              </w:rPr>
              <w:lastRenderedPageBreak/>
              <w:t xml:space="preserve">ақпарат) №, күні және мәтіннің қысқаша мазмұнын көрсете отырып, ол бойынша қарар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FE78E9" w14:textId="77777777" w:rsidR="00D231CF" w:rsidRPr="000E6384" w:rsidRDefault="00D231CF" w:rsidP="00775740">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lastRenderedPageBreak/>
              <w:t xml:space="preserve">Қол жеткізілген нәтижелер (жүргізілген іс-шаралардың тиімділігі) </w:t>
            </w:r>
          </w:p>
        </w:tc>
      </w:tr>
      <w:tr w:rsidR="00D231CF" w:rsidRPr="000E6384" w14:paraId="27E43DC3" w14:textId="77777777" w:rsidTr="00775740">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1DF23" w14:textId="77777777" w:rsidR="00D231CF" w:rsidRPr="000E6384" w:rsidRDefault="00D231CF" w:rsidP="00775740">
            <w:pPr>
              <w:spacing w:after="0" w:line="240" w:lineRule="auto"/>
              <w:jc w:val="center"/>
              <w:rPr>
                <w:rFonts w:ascii="Times New Roman" w:hAnsi="Times New Roman" w:cs="Times New Roman"/>
                <w:sz w:val="28"/>
                <w:szCs w:val="28"/>
                <w:lang w:val="ru-RU"/>
              </w:rPr>
            </w:pPr>
            <w:r w:rsidRPr="000E6384">
              <w:rPr>
                <w:rFonts w:ascii="Times New Roman" w:hAnsi="Times New Roman" w:cs="Times New Roman"/>
                <w:sz w:val="28"/>
                <w:szCs w:val="28"/>
                <w:lang w:val="ru-RU"/>
              </w:rPr>
              <w:lastRenderedPageBreak/>
              <w:t>1</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A00E0" w14:textId="77777777" w:rsidR="00D231CF" w:rsidRPr="000E6384" w:rsidRDefault="00D231CF" w:rsidP="00775740">
            <w:pPr>
              <w:spacing w:after="0" w:line="240" w:lineRule="auto"/>
              <w:jc w:val="center"/>
              <w:rPr>
                <w:rFonts w:ascii="Times New Roman" w:hAnsi="Times New Roman" w:cs="Times New Roman"/>
                <w:sz w:val="28"/>
                <w:szCs w:val="28"/>
                <w:lang w:val="ru-RU"/>
              </w:rPr>
            </w:pPr>
            <w:r w:rsidRPr="000E6384">
              <w:rPr>
                <w:rFonts w:ascii="Times New Roman" w:hAnsi="Times New Roman" w:cs="Times New Roman"/>
                <w:sz w:val="28"/>
                <w:szCs w:val="28"/>
                <w:lang w:val="ru-RU"/>
              </w:rPr>
              <w:t>2</w:t>
            </w: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0964C" w14:textId="77777777" w:rsidR="00D231CF" w:rsidRPr="000E6384" w:rsidRDefault="00D231CF" w:rsidP="00775740">
            <w:pPr>
              <w:spacing w:after="0" w:line="240" w:lineRule="auto"/>
              <w:jc w:val="center"/>
              <w:rPr>
                <w:rFonts w:ascii="Times New Roman" w:hAnsi="Times New Roman" w:cs="Times New Roman"/>
                <w:sz w:val="28"/>
                <w:szCs w:val="28"/>
                <w:lang w:val="ru-RU"/>
              </w:rPr>
            </w:pPr>
            <w:r w:rsidRPr="000E6384">
              <w:rPr>
                <w:rFonts w:ascii="Times New Roman" w:hAnsi="Times New Roman" w:cs="Times New Roman"/>
                <w:sz w:val="28"/>
                <w:szCs w:val="28"/>
                <w:lang w:val="ru-RU"/>
              </w:rPr>
              <w:t>3</w:t>
            </w: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2CFD3" w14:textId="77777777" w:rsidR="00D231CF" w:rsidRPr="000E6384" w:rsidRDefault="00D231CF" w:rsidP="00775740">
            <w:pPr>
              <w:spacing w:after="0" w:line="240" w:lineRule="auto"/>
              <w:jc w:val="center"/>
              <w:rPr>
                <w:rFonts w:ascii="Times New Roman" w:hAnsi="Times New Roman" w:cs="Times New Roman"/>
                <w:sz w:val="28"/>
                <w:szCs w:val="28"/>
                <w:lang w:val="ru-RU"/>
              </w:rPr>
            </w:pPr>
            <w:r w:rsidRPr="000E6384">
              <w:rPr>
                <w:rFonts w:ascii="Times New Roman" w:hAnsi="Times New Roman" w:cs="Times New Roman"/>
                <w:sz w:val="28"/>
                <w:szCs w:val="28"/>
                <w:lang w:val="ru-RU"/>
              </w:rPr>
              <w:t>4</w:t>
            </w: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BD959" w14:textId="77777777" w:rsidR="00D231CF" w:rsidRPr="000E6384" w:rsidRDefault="00D231CF" w:rsidP="00775740">
            <w:pPr>
              <w:spacing w:after="0" w:line="240" w:lineRule="auto"/>
              <w:jc w:val="center"/>
              <w:rPr>
                <w:rFonts w:ascii="Times New Roman" w:hAnsi="Times New Roman" w:cs="Times New Roman"/>
                <w:sz w:val="28"/>
                <w:szCs w:val="28"/>
                <w:lang w:val="ru-RU"/>
              </w:rPr>
            </w:pPr>
            <w:r w:rsidRPr="000E6384">
              <w:rPr>
                <w:rFonts w:ascii="Times New Roman" w:hAnsi="Times New Roman" w:cs="Times New Roman"/>
                <w:sz w:val="28"/>
                <w:szCs w:val="28"/>
                <w:lang w:val="ru-RU"/>
              </w:rPr>
              <w:t>5</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E0360" w14:textId="77777777" w:rsidR="00D231CF" w:rsidRPr="000E6384" w:rsidRDefault="00D231CF" w:rsidP="00775740">
            <w:pPr>
              <w:spacing w:after="0" w:line="240" w:lineRule="auto"/>
              <w:jc w:val="center"/>
              <w:rPr>
                <w:rFonts w:ascii="Times New Roman" w:hAnsi="Times New Roman" w:cs="Times New Roman"/>
                <w:sz w:val="28"/>
                <w:szCs w:val="28"/>
                <w:lang w:val="ru-RU"/>
              </w:rPr>
            </w:pPr>
            <w:r w:rsidRPr="000E6384">
              <w:rPr>
                <w:rFonts w:ascii="Times New Roman" w:hAnsi="Times New Roman" w:cs="Times New Roman"/>
                <w:sz w:val="28"/>
                <w:szCs w:val="28"/>
                <w:lang w:val="ru-RU"/>
              </w:rPr>
              <w:t>6</w:t>
            </w:r>
          </w:p>
        </w:tc>
      </w:tr>
      <w:tr w:rsidR="00D231CF" w:rsidRPr="000E6384" w14:paraId="571279E5" w14:textId="77777777" w:rsidTr="00775740">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22B0B" w14:textId="77777777" w:rsidR="00D231CF" w:rsidRPr="000E6384" w:rsidRDefault="00D231CF" w:rsidP="00775740">
            <w:pPr>
              <w:spacing w:after="0" w:line="240" w:lineRule="auto"/>
              <w:jc w:val="center"/>
              <w:rPr>
                <w:rFonts w:ascii="Times New Roman" w:hAnsi="Times New Roman" w:cs="Times New Roman"/>
                <w:sz w:val="28"/>
                <w:szCs w:val="28"/>
                <w:lang w:val="ru-RU"/>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DA3099" w14:textId="77777777" w:rsidR="00D231CF" w:rsidRPr="000E6384" w:rsidRDefault="00D231CF" w:rsidP="00775740">
            <w:pPr>
              <w:spacing w:after="0" w:line="240" w:lineRule="auto"/>
              <w:jc w:val="center"/>
              <w:rPr>
                <w:rFonts w:ascii="Times New Roman" w:hAnsi="Times New Roman" w:cs="Times New Roman"/>
                <w:sz w:val="28"/>
                <w:szCs w:val="28"/>
                <w:lang w:val="ru-RU"/>
              </w:rPr>
            </w:pPr>
          </w:p>
        </w:tc>
        <w:tc>
          <w:tcPr>
            <w:tcW w:w="1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70AC3" w14:textId="77777777" w:rsidR="00D231CF" w:rsidRPr="000E6384" w:rsidRDefault="00D231CF" w:rsidP="00775740">
            <w:pPr>
              <w:spacing w:after="0" w:line="240" w:lineRule="auto"/>
              <w:jc w:val="center"/>
              <w:rPr>
                <w:rFonts w:ascii="Times New Roman" w:hAnsi="Times New Roman" w:cs="Times New Roman"/>
                <w:sz w:val="28"/>
                <w:szCs w:val="28"/>
                <w:lang w:val="ru-RU"/>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4C8FB" w14:textId="77777777" w:rsidR="00D231CF" w:rsidRPr="000E6384" w:rsidRDefault="00D231CF" w:rsidP="00775740">
            <w:pPr>
              <w:spacing w:after="0" w:line="240" w:lineRule="auto"/>
              <w:jc w:val="center"/>
              <w:rPr>
                <w:rFonts w:ascii="Times New Roman" w:hAnsi="Times New Roman" w:cs="Times New Roman"/>
                <w:sz w:val="28"/>
                <w:szCs w:val="28"/>
                <w:lang w:val="ru-RU"/>
              </w:rPr>
            </w:pPr>
          </w:p>
        </w:tc>
        <w:tc>
          <w:tcPr>
            <w:tcW w:w="21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8F45D5" w14:textId="77777777" w:rsidR="00D231CF" w:rsidRPr="000E6384" w:rsidRDefault="00D231CF" w:rsidP="00775740">
            <w:pPr>
              <w:spacing w:after="0" w:line="240" w:lineRule="auto"/>
              <w:jc w:val="center"/>
              <w:rPr>
                <w:rFonts w:ascii="Times New Roman" w:hAnsi="Times New Roman" w:cs="Times New Roman"/>
                <w:sz w:val="28"/>
                <w:szCs w:val="28"/>
                <w:lang w:val="ru-RU"/>
              </w:rPr>
            </w:pP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6F7F0" w14:textId="77777777" w:rsidR="00D231CF" w:rsidRPr="000E6384" w:rsidRDefault="00D231CF" w:rsidP="00775740">
            <w:pPr>
              <w:spacing w:after="0" w:line="240" w:lineRule="auto"/>
              <w:jc w:val="center"/>
              <w:rPr>
                <w:rFonts w:ascii="Times New Roman" w:hAnsi="Times New Roman" w:cs="Times New Roman"/>
                <w:sz w:val="28"/>
                <w:szCs w:val="28"/>
                <w:lang w:val="ru-RU"/>
              </w:rPr>
            </w:pPr>
          </w:p>
        </w:tc>
      </w:tr>
    </w:tbl>
    <w:p w14:paraId="58DB50A8" w14:textId="77777777" w:rsidR="00FC0431" w:rsidRPr="000E6384" w:rsidRDefault="00FC0431" w:rsidP="00FC0431">
      <w:pPr>
        <w:spacing w:line="240" w:lineRule="auto"/>
        <w:ind w:left="5954"/>
        <w:contextualSpacing/>
        <w:jc w:val="both"/>
        <w:rPr>
          <w:rFonts w:ascii="Times New Roman" w:hAnsi="Times New Roman" w:cs="Times New Roman"/>
          <w:sz w:val="28"/>
          <w:szCs w:val="28"/>
          <w:lang w:val="kk-KZ"/>
        </w:rPr>
      </w:pPr>
      <w:r w:rsidRPr="00853107">
        <w:rPr>
          <w:rFonts w:ascii="Times New Roman" w:hAnsi="Times New Roman" w:cs="Times New Roman"/>
          <w:sz w:val="28"/>
          <w:szCs w:val="28"/>
          <w:lang w:val="kk-KZ"/>
        </w:rPr>
        <w:t xml:space="preserve">Батыс Қазақстан облысы бойынша тексеру комиссиясының </w:t>
      </w:r>
      <w:r w:rsidRPr="000E6384">
        <w:rPr>
          <w:rFonts w:ascii="Times New Roman" w:hAnsi="Times New Roman" w:cs="Times New Roman"/>
          <w:sz w:val="28"/>
          <w:szCs w:val="28"/>
          <w:lang w:val="kk-KZ"/>
        </w:rPr>
        <w:t>регламентіне</w:t>
      </w:r>
    </w:p>
    <w:p w14:paraId="70B22E65" w14:textId="77777777" w:rsidR="00FC0431" w:rsidRPr="000E6384" w:rsidRDefault="00FC0431" w:rsidP="00FC0431">
      <w:pPr>
        <w:spacing w:line="240" w:lineRule="auto"/>
        <w:ind w:left="6096"/>
        <w:contextualSpacing/>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3-қосымша</w:t>
      </w:r>
    </w:p>
    <w:p w14:paraId="7EAAD212" w14:textId="77777777" w:rsidR="00FC0431" w:rsidRPr="000E6384" w:rsidRDefault="00FC0431" w:rsidP="00FC0431">
      <w:pPr>
        <w:spacing w:line="240" w:lineRule="auto"/>
        <w:ind w:left="6096"/>
        <w:contextualSpacing/>
        <w:jc w:val="both"/>
        <w:rPr>
          <w:rFonts w:ascii="Times New Roman" w:hAnsi="Times New Roman" w:cs="Times New Roman"/>
          <w:sz w:val="28"/>
          <w:szCs w:val="28"/>
          <w:lang w:val="kk-KZ"/>
        </w:rPr>
      </w:pPr>
    </w:p>
    <w:p w14:paraId="7A4A06A1" w14:textId="77777777" w:rsidR="00FC0431" w:rsidRPr="00B13737" w:rsidRDefault="00FC0431" w:rsidP="00FC0431">
      <w:pPr>
        <w:spacing w:line="240" w:lineRule="auto"/>
        <w:ind w:left="6096"/>
        <w:contextualSpacing/>
        <w:jc w:val="center"/>
        <w:rPr>
          <w:rFonts w:ascii="Times New Roman" w:hAnsi="Times New Roman" w:cs="Times New Roman"/>
          <w:sz w:val="24"/>
          <w:szCs w:val="24"/>
          <w:lang w:val="kk-KZ"/>
        </w:rPr>
      </w:pPr>
      <w:r w:rsidRPr="00B13737">
        <w:rPr>
          <w:rFonts w:ascii="Times New Roman" w:hAnsi="Times New Roman" w:cs="Times New Roman"/>
          <w:sz w:val="24"/>
          <w:szCs w:val="24"/>
          <w:lang w:val="kk-KZ"/>
        </w:rPr>
        <w:t>Нысан</w:t>
      </w:r>
    </w:p>
    <w:p w14:paraId="26909EBF" w14:textId="77777777" w:rsidR="00D231CF" w:rsidRPr="000E6384" w:rsidRDefault="00D231CF" w:rsidP="00D231CF">
      <w:pPr>
        <w:spacing w:after="0" w:line="240" w:lineRule="auto"/>
        <w:jc w:val="center"/>
        <w:rPr>
          <w:rFonts w:ascii="Times New Roman" w:eastAsia="Times New Roman" w:hAnsi="Times New Roman" w:cs="Times New Roman"/>
          <w:sz w:val="28"/>
          <w:szCs w:val="28"/>
          <w:lang w:val="kk-KZ" w:eastAsia="ru-RU"/>
        </w:rPr>
      </w:pPr>
    </w:p>
    <w:p w14:paraId="14C76B10" w14:textId="3D9DB022" w:rsidR="00D231CF" w:rsidRPr="000E6384" w:rsidRDefault="00A519B5" w:rsidP="00D231CF">
      <w:pPr>
        <w:tabs>
          <w:tab w:val="left" w:pos="9360"/>
        </w:tabs>
        <w:spacing w:after="0" w:line="240" w:lineRule="auto"/>
        <w:ind w:right="61"/>
        <w:jc w:val="center"/>
        <w:outlineLvl w:val="0"/>
        <w:rPr>
          <w:rFonts w:ascii="Times New Roman" w:hAnsi="Times New Roman" w:cs="Times New Roman"/>
          <w:sz w:val="28"/>
          <w:szCs w:val="28"/>
          <w:lang w:val="kk-KZ"/>
        </w:rPr>
      </w:pPr>
      <w:r w:rsidRPr="00A519B5">
        <w:rPr>
          <w:rFonts w:ascii="Times New Roman" w:hAnsi="Times New Roman" w:cs="Times New Roman"/>
          <w:b/>
          <w:sz w:val="28"/>
          <w:szCs w:val="28"/>
          <w:lang w:val="kk-KZ"/>
        </w:rPr>
        <w:t>Батыс Қазақстан облысы бойынша тексеру комиссиясының</w:t>
      </w:r>
      <w:r w:rsidR="00D231CF" w:rsidRPr="000E6384">
        <w:rPr>
          <w:rFonts w:ascii="Times New Roman" w:hAnsi="Times New Roman" w:cs="Times New Roman"/>
          <w:sz w:val="28"/>
          <w:szCs w:val="28"/>
          <w:lang w:val="kk-KZ"/>
        </w:rPr>
        <w:t xml:space="preserve"> </w:t>
      </w:r>
      <w:r w:rsidR="00D231CF" w:rsidRPr="000E6384">
        <w:rPr>
          <w:rFonts w:ascii="Times New Roman" w:eastAsia="Times New Roman" w:hAnsi="Times New Roman" w:cs="Times New Roman"/>
          <w:b/>
          <w:sz w:val="28"/>
          <w:szCs w:val="28"/>
          <w:lang w:val="kk-KZ" w:eastAsia="ru-RU"/>
        </w:rPr>
        <w:t>отырысын өткізу алгоритмі</w:t>
      </w:r>
    </w:p>
    <w:p w14:paraId="4162FF1B" w14:textId="77777777" w:rsidR="00D231CF" w:rsidRPr="000E6384" w:rsidRDefault="00D231CF" w:rsidP="00D231CF">
      <w:pPr>
        <w:spacing w:line="240" w:lineRule="auto"/>
        <w:ind w:left="6096"/>
        <w:contextualSpacing/>
        <w:jc w:val="center"/>
        <w:rPr>
          <w:rFonts w:ascii="Times New Roman" w:hAnsi="Times New Roman" w:cs="Times New Roman"/>
          <w:sz w:val="28"/>
          <w:szCs w:val="28"/>
          <w:lang w:val="kk-KZ"/>
        </w:rPr>
      </w:pPr>
    </w:p>
    <w:p w14:paraId="0DE194CA" w14:textId="77777777" w:rsidR="00D231CF" w:rsidRPr="000E6384" w:rsidRDefault="00D231CF" w:rsidP="00D231CF">
      <w:pPr>
        <w:tabs>
          <w:tab w:val="left" w:pos="9360"/>
        </w:tabs>
        <w:spacing w:after="0" w:line="240" w:lineRule="auto"/>
        <w:ind w:right="61"/>
        <w:jc w:val="center"/>
        <w:rPr>
          <w:rFonts w:ascii="Times New Roman" w:eastAsia="Times New Roman" w:hAnsi="Times New Roman" w:cs="Times New Roman"/>
          <w:b/>
          <w:sz w:val="28"/>
          <w:szCs w:val="28"/>
          <w:lang w:val="kk-KZ" w:eastAsia="ru-RU"/>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705"/>
        <w:gridCol w:w="2970"/>
        <w:gridCol w:w="2436"/>
        <w:gridCol w:w="1534"/>
      </w:tblGrid>
      <w:tr w:rsidR="00D231CF" w:rsidRPr="000E6384" w14:paraId="6F3FD97A" w14:textId="77777777" w:rsidTr="00A519B5">
        <w:trPr>
          <w:trHeight w:val="603"/>
        </w:trPr>
        <w:tc>
          <w:tcPr>
            <w:tcW w:w="675" w:type="dxa"/>
            <w:tcBorders>
              <w:top w:val="single" w:sz="4" w:space="0" w:color="auto"/>
              <w:left w:val="single" w:sz="4" w:space="0" w:color="auto"/>
              <w:bottom w:val="single" w:sz="4" w:space="0" w:color="auto"/>
              <w:right w:val="single" w:sz="4" w:space="0" w:color="auto"/>
            </w:tcBorders>
            <w:vAlign w:val="center"/>
          </w:tcPr>
          <w:p w14:paraId="2215C507" w14:textId="4DE3CEA7" w:rsidR="00D231CF" w:rsidRPr="00A519B5" w:rsidRDefault="00A519B5" w:rsidP="00A519B5">
            <w:pPr>
              <w:tabs>
                <w:tab w:val="left" w:pos="60"/>
                <w:tab w:val="left" w:pos="9360"/>
              </w:tabs>
              <w:spacing w:after="0" w:line="240" w:lineRule="auto"/>
              <w:ind w:right="61"/>
              <w:jc w:val="center"/>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Р/с</w:t>
            </w:r>
            <w:r w:rsidRPr="000E6384">
              <w:rPr>
                <w:rFonts w:ascii="Times New Roman" w:eastAsia="Times New Roman" w:hAnsi="Times New Roman" w:cs="Times New Roman"/>
                <w:sz w:val="24"/>
                <w:szCs w:val="28"/>
                <w:lang w:val="ru-RU" w:eastAsia="ru-RU"/>
              </w:rPr>
              <w:t>№</w:t>
            </w:r>
          </w:p>
        </w:tc>
        <w:tc>
          <w:tcPr>
            <w:tcW w:w="2705" w:type="dxa"/>
            <w:tcBorders>
              <w:top w:val="single" w:sz="4" w:space="0" w:color="auto"/>
              <w:left w:val="single" w:sz="4" w:space="0" w:color="auto"/>
              <w:bottom w:val="single" w:sz="4" w:space="0" w:color="auto"/>
              <w:right w:val="single" w:sz="4" w:space="0" w:color="auto"/>
            </w:tcBorders>
            <w:vAlign w:val="center"/>
            <w:hideMark/>
          </w:tcPr>
          <w:p w14:paraId="3834677F" w14:textId="77777777" w:rsidR="00D231CF" w:rsidRPr="000E6384" w:rsidRDefault="00D231CF" w:rsidP="00BE5361">
            <w:pPr>
              <w:tabs>
                <w:tab w:val="left" w:pos="9360"/>
              </w:tabs>
              <w:spacing w:after="0" w:line="240" w:lineRule="auto"/>
              <w:ind w:right="61"/>
              <w:jc w:val="center"/>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Іс-шаралар</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D7357B1" w14:textId="77777777" w:rsidR="00D231CF" w:rsidRPr="000E6384" w:rsidRDefault="00D231CF" w:rsidP="00BE5361">
            <w:pPr>
              <w:tabs>
                <w:tab w:val="left" w:pos="9360"/>
              </w:tabs>
              <w:spacing w:after="0" w:line="240" w:lineRule="auto"/>
              <w:ind w:right="61"/>
              <w:jc w:val="center"/>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Орындау мерзімі</w:t>
            </w:r>
          </w:p>
        </w:tc>
        <w:tc>
          <w:tcPr>
            <w:tcW w:w="2436" w:type="dxa"/>
            <w:tcBorders>
              <w:top w:val="single" w:sz="4" w:space="0" w:color="auto"/>
              <w:left w:val="single" w:sz="4" w:space="0" w:color="auto"/>
              <w:bottom w:val="single" w:sz="4" w:space="0" w:color="auto"/>
              <w:right w:val="single" w:sz="4" w:space="0" w:color="auto"/>
            </w:tcBorders>
            <w:vAlign w:val="center"/>
            <w:hideMark/>
          </w:tcPr>
          <w:p w14:paraId="5CF7F1FF" w14:textId="77777777" w:rsidR="00D231CF" w:rsidRPr="000E6384" w:rsidRDefault="00D231CF" w:rsidP="00BE5361">
            <w:pPr>
              <w:tabs>
                <w:tab w:val="left" w:pos="9360"/>
              </w:tabs>
              <w:spacing w:after="0" w:line="240" w:lineRule="auto"/>
              <w:ind w:right="61"/>
              <w:jc w:val="center"/>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Жауапты орындаушылар</w:t>
            </w:r>
          </w:p>
        </w:tc>
        <w:tc>
          <w:tcPr>
            <w:tcW w:w="1534" w:type="dxa"/>
            <w:tcBorders>
              <w:top w:val="single" w:sz="4" w:space="0" w:color="auto"/>
              <w:left w:val="single" w:sz="4" w:space="0" w:color="auto"/>
              <w:bottom w:val="single" w:sz="4" w:space="0" w:color="auto"/>
              <w:right w:val="single" w:sz="4" w:space="0" w:color="auto"/>
            </w:tcBorders>
            <w:vAlign w:val="center"/>
            <w:hideMark/>
          </w:tcPr>
          <w:p w14:paraId="2F0BB587" w14:textId="77777777" w:rsidR="00D231CF" w:rsidRPr="000E6384" w:rsidRDefault="00D231CF" w:rsidP="00BE5361">
            <w:pPr>
              <w:tabs>
                <w:tab w:val="left" w:pos="9360"/>
              </w:tabs>
              <w:spacing w:after="0" w:line="240" w:lineRule="auto"/>
              <w:ind w:right="61"/>
              <w:jc w:val="center"/>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Ескертпе</w:t>
            </w:r>
          </w:p>
        </w:tc>
      </w:tr>
      <w:tr w:rsidR="00A519B5" w:rsidRPr="001403F9" w14:paraId="7289535E" w14:textId="77777777" w:rsidTr="00A519B5">
        <w:trPr>
          <w:trHeight w:val="144"/>
        </w:trPr>
        <w:tc>
          <w:tcPr>
            <w:tcW w:w="675" w:type="dxa"/>
            <w:tcBorders>
              <w:top w:val="single" w:sz="4" w:space="0" w:color="auto"/>
              <w:left w:val="single" w:sz="4" w:space="0" w:color="auto"/>
              <w:bottom w:val="single" w:sz="4" w:space="0" w:color="auto"/>
              <w:right w:val="single" w:sz="4" w:space="0" w:color="auto"/>
            </w:tcBorders>
          </w:tcPr>
          <w:p w14:paraId="7F870A90"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hideMark/>
          </w:tcPr>
          <w:p w14:paraId="7AAD3038"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Күн тәртібінің жобасын қалыптастырып, аппарат басшысымен келісу</w:t>
            </w:r>
          </w:p>
        </w:tc>
        <w:tc>
          <w:tcPr>
            <w:tcW w:w="2970" w:type="dxa"/>
            <w:tcBorders>
              <w:top w:val="single" w:sz="4" w:space="0" w:color="auto"/>
              <w:left w:val="single" w:sz="4" w:space="0" w:color="auto"/>
              <w:bottom w:val="single" w:sz="4" w:space="0" w:color="auto"/>
              <w:right w:val="single" w:sz="4" w:space="0" w:color="auto"/>
            </w:tcBorders>
            <w:vAlign w:val="center"/>
          </w:tcPr>
          <w:p w14:paraId="611FC290"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Төрағаның қатысуымен – </w:t>
            </w:r>
          </w:p>
          <w:p w14:paraId="1A77EFA6"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 өткізілетін күнге дейін бес жұмыс күнінен кешіктірілмей</w:t>
            </w:r>
          </w:p>
          <w:p w14:paraId="063164E9"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p>
          <w:p w14:paraId="2FF8FB90"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Төрағының қатысуынсыз -  </w:t>
            </w:r>
          </w:p>
          <w:p w14:paraId="7DD790A3"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 өткізілетін күнге дейін екі жұмыс күнінен кешіктірілмей</w:t>
            </w:r>
          </w:p>
        </w:tc>
        <w:tc>
          <w:tcPr>
            <w:tcW w:w="2436" w:type="dxa"/>
            <w:tcBorders>
              <w:top w:val="single" w:sz="4" w:space="0" w:color="auto"/>
              <w:left w:val="single" w:sz="4" w:space="0" w:color="auto"/>
              <w:bottom w:val="single" w:sz="4" w:space="0" w:color="auto"/>
              <w:right w:val="single" w:sz="4" w:space="0" w:color="auto"/>
            </w:tcBorders>
            <w:vAlign w:val="center"/>
            <w:hideMark/>
          </w:tcPr>
          <w:p w14:paraId="51D4A870"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Отырысты өткізуге бастама білдірген немесе отырысқа шығарылатын мәселелер құзыретіне кіретін құрылымдық бөлімше </w:t>
            </w:r>
          </w:p>
        </w:tc>
        <w:tc>
          <w:tcPr>
            <w:tcW w:w="1534" w:type="dxa"/>
            <w:tcBorders>
              <w:top w:val="single" w:sz="4" w:space="0" w:color="auto"/>
              <w:left w:val="single" w:sz="4" w:space="0" w:color="auto"/>
              <w:bottom w:val="single" w:sz="4" w:space="0" w:color="auto"/>
              <w:right w:val="single" w:sz="4" w:space="0" w:color="auto"/>
            </w:tcBorders>
            <w:vAlign w:val="center"/>
          </w:tcPr>
          <w:p w14:paraId="664EA7D4" w14:textId="17205183"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kk-KZ" w:eastAsia="ru-RU"/>
              </w:rPr>
            </w:pPr>
          </w:p>
        </w:tc>
      </w:tr>
      <w:tr w:rsidR="00A519B5" w:rsidRPr="001403F9" w14:paraId="22AADD97" w14:textId="77777777" w:rsidTr="00A519B5">
        <w:trPr>
          <w:trHeight w:val="144"/>
        </w:trPr>
        <w:tc>
          <w:tcPr>
            <w:tcW w:w="675" w:type="dxa"/>
            <w:tcBorders>
              <w:top w:val="single" w:sz="4" w:space="0" w:color="auto"/>
              <w:left w:val="single" w:sz="4" w:space="0" w:color="auto"/>
              <w:bottom w:val="single" w:sz="4" w:space="0" w:color="auto"/>
              <w:right w:val="single" w:sz="4" w:space="0" w:color="auto"/>
            </w:tcBorders>
          </w:tcPr>
          <w:p w14:paraId="195037CF"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14:paraId="3579C103" w14:textId="7005C210" w:rsidR="00A519B5" w:rsidRPr="000E6384" w:rsidRDefault="00A519B5" w:rsidP="00A519B5">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Күн тәртібінің жобасын қалыптастырып</w:t>
            </w:r>
            <w:r w:rsidRPr="000E6384">
              <w:rPr>
                <w:rFonts w:ascii="Times New Roman" w:hAnsi="Times New Roman" w:cs="Times New Roman"/>
                <w:sz w:val="28"/>
                <w:szCs w:val="28"/>
                <w:lang w:val="kk-KZ"/>
              </w:rPr>
              <w:t xml:space="preserve"> </w:t>
            </w:r>
            <w:r>
              <w:rPr>
                <w:rFonts w:ascii="Times New Roman" w:hAnsi="Times New Roman" w:cs="Times New Roman"/>
                <w:sz w:val="24"/>
                <w:szCs w:val="28"/>
                <w:lang w:val="kk-KZ"/>
              </w:rPr>
              <w:t>Тексеру комиссиясының</w:t>
            </w:r>
            <w:r w:rsidRPr="000E6384">
              <w:rPr>
                <w:rFonts w:ascii="Times New Roman" w:eastAsia="Times New Roman" w:hAnsi="Times New Roman" w:cs="Times New Roman"/>
                <w:szCs w:val="28"/>
                <w:lang w:val="kk-KZ" w:eastAsia="ru-RU"/>
              </w:rPr>
              <w:t xml:space="preserve"> </w:t>
            </w:r>
            <w:r w:rsidRPr="000E6384">
              <w:rPr>
                <w:rFonts w:ascii="Times New Roman" w:eastAsia="Times New Roman" w:hAnsi="Times New Roman" w:cs="Times New Roman"/>
                <w:sz w:val="24"/>
                <w:szCs w:val="28"/>
                <w:lang w:val="kk-KZ" w:eastAsia="ru-RU"/>
              </w:rPr>
              <w:t>Төрағасымен келісу (отырыс оның қатысуымен өтетін кезде)</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AEE6E8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отырыс өткізілетін күнге дейін төрт жұмыс күнінен кешіктірілмей </w:t>
            </w:r>
          </w:p>
        </w:tc>
        <w:tc>
          <w:tcPr>
            <w:tcW w:w="2436" w:type="dxa"/>
            <w:tcBorders>
              <w:top w:val="single" w:sz="4" w:space="0" w:color="auto"/>
              <w:left w:val="single" w:sz="4" w:space="0" w:color="auto"/>
              <w:bottom w:val="single" w:sz="4" w:space="0" w:color="auto"/>
              <w:right w:val="single" w:sz="4" w:space="0" w:color="auto"/>
            </w:tcBorders>
            <w:vAlign w:val="center"/>
          </w:tcPr>
          <w:p w14:paraId="4811F93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Cs w:val="28"/>
                <w:lang w:val="kk-KZ" w:eastAsia="ru-RU"/>
              </w:rPr>
            </w:pPr>
            <w:r w:rsidRPr="000E6384">
              <w:rPr>
                <w:rFonts w:ascii="Times New Roman" w:eastAsia="Times New Roman" w:hAnsi="Times New Roman" w:cs="Times New Roman"/>
                <w:szCs w:val="28"/>
                <w:lang w:val="kk-KZ" w:eastAsia="ru-RU"/>
              </w:rPr>
              <w:t>Аппарат басшысы</w:t>
            </w:r>
          </w:p>
          <w:p w14:paraId="7493AA12" w14:textId="0B0BBF49"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Pr>
                <w:rFonts w:ascii="Times New Roman" w:eastAsia="Times New Roman" w:hAnsi="Times New Roman" w:cs="Times New Roman"/>
                <w:szCs w:val="28"/>
                <w:lang w:val="kk-KZ" w:eastAsia="ru-RU"/>
              </w:rPr>
              <w:t>Тексеру комиссиясының</w:t>
            </w:r>
            <w:r w:rsidRPr="000E6384">
              <w:rPr>
                <w:rFonts w:ascii="Times New Roman" w:eastAsia="Times New Roman" w:hAnsi="Times New Roman" w:cs="Times New Roman"/>
                <w:szCs w:val="28"/>
                <w:lang w:val="kk-KZ" w:eastAsia="ru-RU"/>
              </w:rPr>
              <w:t xml:space="preserve"> жетекшілік ететін мүшесінің келісімі бойынша</w:t>
            </w:r>
          </w:p>
        </w:tc>
        <w:tc>
          <w:tcPr>
            <w:tcW w:w="1534" w:type="dxa"/>
            <w:tcBorders>
              <w:top w:val="single" w:sz="4" w:space="0" w:color="auto"/>
              <w:left w:val="single" w:sz="4" w:space="0" w:color="auto"/>
              <w:bottom w:val="single" w:sz="4" w:space="0" w:color="auto"/>
              <w:right w:val="single" w:sz="4" w:space="0" w:color="auto"/>
            </w:tcBorders>
          </w:tcPr>
          <w:p w14:paraId="5FF0599E"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kk-KZ" w:eastAsia="ru-RU"/>
              </w:rPr>
            </w:pPr>
          </w:p>
        </w:tc>
      </w:tr>
      <w:tr w:rsidR="00A519B5" w:rsidRPr="001403F9" w14:paraId="20C40E43" w14:textId="77777777" w:rsidTr="00A519B5">
        <w:trPr>
          <w:trHeight w:val="144"/>
        </w:trPr>
        <w:tc>
          <w:tcPr>
            <w:tcW w:w="675" w:type="dxa"/>
            <w:tcBorders>
              <w:top w:val="single" w:sz="4" w:space="0" w:color="auto"/>
              <w:left w:val="single" w:sz="4" w:space="0" w:color="auto"/>
              <w:bottom w:val="single" w:sz="4" w:space="0" w:color="auto"/>
              <w:right w:val="single" w:sz="4" w:space="0" w:color="auto"/>
            </w:tcBorders>
          </w:tcPr>
          <w:p w14:paraId="10039F82"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14:paraId="760AF3CC"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Отырысқа шығарылған мәселелер бойынша ақпаратты дайындау және жинақтау үшін аппарат басшысы </w:t>
            </w:r>
            <w:r w:rsidRPr="000E6384">
              <w:rPr>
                <w:rFonts w:ascii="Times New Roman" w:eastAsia="Times New Roman" w:hAnsi="Times New Roman" w:cs="Times New Roman"/>
                <w:sz w:val="24"/>
                <w:szCs w:val="28"/>
                <w:lang w:val="kk-KZ" w:eastAsia="ru-RU"/>
              </w:rPr>
              <w:lastRenderedPageBreak/>
              <w:t>белгілеген құрылымдық бөлімшеге ұсыну</w:t>
            </w:r>
          </w:p>
        </w:tc>
        <w:tc>
          <w:tcPr>
            <w:tcW w:w="2970" w:type="dxa"/>
            <w:tcBorders>
              <w:top w:val="single" w:sz="4" w:space="0" w:color="auto"/>
              <w:left w:val="single" w:sz="4" w:space="0" w:color="auto"/>
              <w:bottom w:val="single" w:sz="4" w:space="0" w:color="auto"/>
              <w:right w:val="single" w:sz="4" w:space="0" w:color="auto"/>
            </w:tcBorders>
            <w:vAlign w:val="center"/>
          </w:tcPr>
          <w:p w14:paraId="1D37D472"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lastRenderedPageBreak/>
              <w:t>отырыс</w:t>
            </w:r>
          </w:p>
          <w:p w14:paraId="01DDCC4B"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өткізілетін күнге дейін екі күннен кешіктірілмей</w:t>
            </w:r>
          </w:p>
          <w:p w14:paraId="34F31989"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p>
        </w:tc>
        <w:tc>
          <w:tcPr>
            <w:tcW w:w="2436" w:type="dxa"/>
            <w:tcBorders>
              <w:top w:val="single" w:sz="4" w:space="0" w:color="auto"/>
              <w:left w:val="single" w:sz="4" w:space="0" w:color="auto"/>
              <w:bottom w:val="single" w:sz="4" w:space="0" w:color="auto"/>
              <w:right w:val="single" w:sz="4" w:space="0" w:color="auto"/>
            </w:tcBorders>
            <w:vAlign w:val="center"/>
            <w:hideMark/>
          </w:tcPr>
          <w:p w14:paraId="6D2770C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Отырысты өткізуге бастама білдірген немесе отырысқа шығарылатын мәселелер </w:t>
            </w:r>
            <w:r w:rsidRPr="000E6384">
              <w:rPr>
                <w:rFonts w:ascii="Times New Roman" w:eastAsia="Times New Roman" w:hAnsi="Times New Roman" w:cs="Times New Roman"/>
                <w:sz w:val="24"/>
                <w:szCs w:val="28"/>
                <w:lang w:val="kk-KZ" w:eastAsia="ru-RU"/>
              </w:rPr>
              <w:lastRenderedPageBreak/>
              <w:t xml:space="preserve">құзыретіне кіретін құрылымдық бөлімше </w:t>
            </w:r>
          </w:p>
        </w:tc>
        <w:tc>
          <w:tcPr>
            <w:tcW w:w="1534" w:type="dxa"/>
            <w:tcBorders>
              <w:top w:val="single" w:sz="4" w:space="0" w:color="auto"/>
              <w:left w:val="single" w:sz="4" w:space="0" w:color="auto"/>
              <w:bottom w:val="single" w:sz="4" w:space="0" w:color="auto"/>
              <w:right w:val="single" w:sz="4" w:space="0" w:color="auto"/>
            </w:tcBorders>
            <w:vAlign w:val="center"/>
          </w:tcPr>
          <w:p w14:paraId="1D1DF170"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b/>
                <w:sz w:val="24"/>
                <w:szCs w:val="28"/>
                <w:lang w:val="kk-KZ" w:eastAsia="ru-RU"/>
              </w:rPr>
            </w:pPr>
          </w:p>
        </w:tc>
      </w:tr>
      <w:tr w:rsidR="00A519B5" w:rsidRPr="001403F9" w14:paraId="2F570218" w14:textId="77777777" w:rsidTr="00A519B5">
        <w:trPr>
          <w:trHeight w:val="144"/>
        </w:trPr>
        <w:tc>
          <w:tcPr>
            <w:tcW w:w="675" w:type="dxa"/>
            <w:tcBorders>
              <w:top w:val="single" w:sz="4" w:space="0" w:color="auto"/>
              <w:left w:val="single" w:sz="4" w:space="0" w:color="auto"/>
              <w:bottom w:val="single" w:sz="4" w:space="0" w:color="auto"/>
              <w:right w:val="single" w:sz="4" w:space="0" w:color="auto"/>
            </w:tcBorders>
          </w:tcPr>
          <w:p w14:paraId="1C63D923"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14:paraId="3D8DE16A"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Хаттамалық тапсырмалардың жобасы бойынша ұсыныстар дайындау және басшылыққа ұсыну </w:t>
            </w:r>
          </w:p>
        </w:tc>
        <w:tc>
          <w:tcPr>
            <w:tcW w:w="2970" w:type="dxa"/>
            <w:tcBorders>
              <w:top w:val="single" w:sz="4" w:space="0" w:color="auto"/>
              <w:left w:val="single" w:sz="4" w:space="0" w:color="auto"/>
              <w:bottom w:val="single" w:sz="4" w:space="0" w:color="auto"/>
              <w:right w:val="single" w:sz="4" w:space="0" w:color="auto"/>
            </w:tcBorders>
            <w:vAlign w:val="center"/>
          </w:tcPr>
          <w:p w14:paraId="070D8736"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2D08E51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өткізілетін күнге дейін екі күннен кешіктірілмей </w:t>
            </w:r>
          </w:p>
          <w:p w14:paraId="49490E86"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p>
        </w:tc>
        <w:tc>
          <w:tcPr>
            <w:tcW w:w="2436" w:type="dxa"/>
            <w:tcBorders>
              <w:top w:val="single" w:sz="4" w:space="0" w:color="auto"/>
              <w:left w:val="single" w:sz="4" w:space="0" w:color="auto"/>
              <w:bottom w:val="single" w:sz="4" w:space="0" w:color="auto"/>
              <w:right w:val="single" w:sz="4" w:space="0" w:color="auto"/>
            </w:tcBorders>
            <w:vAlign w:val="center"/>
            <w:hideMark/>
          </w:tcPr>
          <w:p w14:paraId="12BF17DA"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Отырысты өткізуге бастама білдірген немесе отырысқа шығарылатын мәселелер құзыретіне кіретін құрылымдық бөлімше </w:t>
            </w:r>
          </w:p>
        </w:tc>
        <w:tc>
          <w:tcPr>
            <w:tcW w:w="1534" w:type="dxa"/>
            <w:tcBorders>
              <w:top w:val="single" w:sz="4" w:space="0" w:color="auto"/>
              <w:left w:val="single" w:sz="4" w:space="0" w:color="auto"/>
              <w:bottom w:val="single" w:sz="4" w:space="0" w:color="auto"/>
              <w:right w:val="single" w:sz="4" w:space="0" w:color="auto"/>
            </w:tcBorders>
            <w:vAlign w:val="center"/>
          </w:tcPr>
          <w:p w14:paraId="4802D29F"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p>
        </w:tc>
      </w:tr>
      <w:tr w:rsidR="00A519B5" w:rsidRPr="001403F9" w14:paraId="21FE17F9" w14:textId="77777777" w:rsidTr="00A519B5">
        <w:trPr>
          <w:trHeight w:val="678"/>
        </w:trPr>
        <w:tc>
          <w:tcPr>
            <w:tcW w:w="675" w:type="dxa"/>
            <w:tcBorders>
              <w:top w:val="single" w:sz="4" w:space="0" w:color="auto"/>
              <w:left w:val="single" w:sz="4" w:space="0" w:color="auto"/>
              <w:bottom w:val="single" w:sz="4" w:space="0" w:color="auto"/>
              <w:right w:val="single" w:sz="4" w:space="0" w:color="auto"/>
            </w:tcBorders>
          </w:tcPr>
          <w:p w14:paraId="37F80E83"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kk-KZ" w:eastAsia="ru-RU"/>
              </w:rPr>
            </w:pPr>
          </w:p>
        </w:tc>
        <w:tc>
          <w:tcPr>
            <w:tcW w:w="2705" w:type="dxa"/>
            <w:tcBorders>
              <w:top w:val="single" w:sz="4" w:space="0" w:color="auto"/>
              <w:left w:val="single" w:sz="4" w:space="0" w:color="auto"/>
              <w:bottom w:val="single" w:sz="4" w:space="0" w:color="auto"/>
              <w:right w:val="single" w:sz="4" w:space="0" w:color="auto"/>
            </w:tcBorders>
            <w:hideMark/>
          </w:tcPr>
          <w:p w14:paraId="42518F7B"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Отырысты өткізу тәртібінің жобасын дайындау және басшылықпен келісу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DFA3DFF"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14293116"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өткізілетін күнге дейін екі күннен кешіктірілмей </w:t>
            </w:r>
          </w:p>
          <w:p w14:paraId="0B4CDD7B"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ru-RU" w:eastAsia="ru-RU"/>
              </w:rPr>
              <w:t>(</w:t>
            </w:r>
            <w:r w:rsidRPr="000E6384">
              <w:rPr>
                <w:rFonts w:ascii="Times New Roman" w:eastAsia="Times New Roman" w:hAnsi="Times New Roman" w:cs="Times New Roman"/>
                <w:sz w:val="24"/>
                <w:szCs w:val="28"/>
                <w:lang w:val="kk-KZ" w:eastAsia="ru-RU"/>
              </w:rPr>
              <w:t xml:space="preserve">сағат </w:t>
            </w:r>
            <w:r w:rsidRPr="000E6384">
              <w:rPr>
                <w:rFonts w:ascii="Times New Roman" w:eastAsia="Times New Roman" w:hAnsi="Times New Roman" w:cs="Times New Roman"/>
                <w:sz w:val="24"/>
                <w:szCs w:val="28"/>
                <w:lang w:val="ru-RU" w:eastAsia="ru-RU"/>
              </w:rPr>
              <w:t>13.00</w:t>
            </w:r>
            <w:r w:rsidRPr="000E6384">
              <w:rPr>
                <w:rFonts w:ascii="Times New Roman" w:eastAsia="Times New Roman" w:hAnsi="Times New Roman" w:cs="Times New Roman"/>
                <w:sz w:val="24"/>
                <w:szCs w:val="28"/>
                <w:lang w:val="kk-KZ" w:eastAsia="ru-RU"/>
              </w:rPr>
              <w:t>-ге дейін</w:t>
            </w:r>
            <w:r w:rsidRPr="000E6384">
              <w:rPr>
                <w:rFonts w:ascii="Times New Roman" w:eastAsia="Times New Roman" w:hAnsi="Times New Roman" w:cs="Times New Roman"/>
                <w:sz w:val="24"/>
                <w:szCs w:val="28"/>
                <w:lang w:val="ru-RU" w:eastAsia="ru-RU"/>
              </w:rPr>
              <w:t>)</w:t>
            </w:r>
          </w:p>
        </w:tc>
        <w:tc>
          <w:tcPr>
            <w:tcW w:w="2436" w:type="dxa"/>
            <w:tcBorders>
              <w:top w:val="single" w:sz="4" w:space="0" w:color="auto"/>
              <w:left w:val="single" w:sz="4" w:space="0" w:color="auto"/>
              <w:bottom w:val="single" w:sz="4" w:space="0" w:color="auto"/>
              <w:right w:val="single" w:sz="4" w:space="0" w:color="auto"/>
            </w:tcBorders>
            <w:vAlign w:val="center"/>
          </w:tcPr>
          <w:p w14:paraId="1ED96BE9" w14:textId="5F79B0BE" w:rsidR="00A519B5" w:rsidRPr="000E6384" w:rsidRDefault="00D40C3D"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D40C3D">
              <w:rPr>
                <w:rFonts w:ascii="Times New Roman" w:eastAsia="Times New Roman" w:hAnsi="Times New Roman" w:cs="Times New Roman"/>
                <w:sz w:val="24"/>
                <w:szCs w:val="28"/>
                <w:lang w:val="kk-KZ" w:eastAsia="ru-RU"/>
              </w:rPr>
              <w:t>Тексеру комиссиясы</w:t>
            </w:r>
            <w:r w:rsidR="00A519B5" w:rsidRPr="000E6384">
              <w:rPr>
                <w:rFonts w:ascii="Times New Roman" w:eastAsia="Times New Roman" w:hAnsi="Times New Roman" w:cs="Times New Roman"/>
                <w:sz w:val="24"/>
                <w:szCs w:val="28"/>
                <w:lang w:val="kk-KZ" w:eastAsia="ru-RU"/>
              </w:rPr>
              <w:t xml:space="preserve">ның жетекшілік ететін мүшесінің келісімі бойынша отырысты өткізудің бастамашысы </w:t>
            </w:r>
          </w:p>
        </w:tc>
        <w:tc>
          <w:tcPr>
            <w:tcW w:w="1534" w:type="dxa"/>
            <w:tcBorders>
              <w:top w:val="single" w:sz="4" w:space="0" w:color="auto"/>
              <w:left w:val="single" w:sz="4" w:space="0" w:color="auto"/>
              <w:bottom w:val="single" w:sz="4" w:space="0" w:color="auto"/>
              <w:right w:val="single" w:sz="4" w:space="0" w:color="auto"/>
            </w:tcBorders>
            <w:vAlign w:val="center"/>
          </w:tcPr>
          <w:p w14:paraId="160D9447"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0E6384" w14:paraId="32B22F63" w14:textId="77777777" w:rsidTr="00A519B5">
        <w:trPr>
          <w:trHeight w:val="1257"/>
        </w:trPr>
        <w:tc>
          <w:tcPr>
            <w:tcW w:w="675" w:type="dxa"/>
            <w:tcBorders>
              <w:top w:val="single" w:sz="4" w:space="0" w:color="auto"/>
              <w:left w:val="single" w:sz="4" w:space="0" w:color="auto"/>
              <w:bottom w:val="single" w:sz="4" w:space="0" w:color="auto"/>
              <w:right w:val="single" w:sz="4" w:space="0" w:color="auto"/>
            </w:tcBorders>
          </w:tcPr>
          <w:p w14:paraId="2BEA7D6E"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hideMark/>
          </w:tcPr>
          <w:p w14:paraId="5DDAB3DC"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Отырысқа шақырылатын лауазымды адамдар тобы бойынша ұсыныстар енгізу</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A32E307"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7D3C50CA"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өткізілетін күнге дейін екі күннен кешіктірілмей</w:t>
            </w:r>
          </w:p>
        </w:tc>
        <w:tc>
          <w:tcPr>
            <w:tcW w:w="2436" w:type="dxa"/>
            <w:tcBorders>
              <w:top w:val="single" w:sz="4" w:space="0" w:color="auto"/>
              <w:left w:val="single" w:sz="4" w:space="0" w:color="auto"/>
              <w:bottom w:val="single" w:sz="4" w:space="0" w:color="auto"/>
              <w:right w:val="single" w:sz="4" w:space="0" w:color="auto"/>
            </w:tcBorders>
            <w:vAlign w:val="center"/>
          </w:tcPr>
          <w:p w14:paraId="0DF4600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7313BB56"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5706BC3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бастамашы</w:t>
            </w:r>
          </w:p>
          <w:p w14:paraId="386E77A5"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1534" w:type="dxa"/>
            <w:tcBorders>
              <w:top w:val="single" w:sz="4" w:space="0" w:color="auto"/>
              <w:left w:val="single" w:sz="4" w:space="0" w:color="auto"/>
              <w:bottom w:val="single" w:sz="4" w:space="0" w:color="auto"/>
              <w:right w:val="single" w:sz="4" w:space="0" w:color="auto"/>
            </w:tcBorders>
            <w:vAlign w:val="center"/>
          </w:tcPr>
          <w:p w14:paraId="00F0D89A"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0E6384" w14:paraId="19C2E8AA" w14:textId="77777777" w:rsidTr="00A519B5">
        <w:trPr>
          <w:trHeight w:val="144"/>
        </w:trPr>
        <w:tc>
          <w:tcPr>
            <w:tcW w:w="675" w:type="dxa"/>
            <w:tcBorders>
              <w:top w:val="single" w:sz="4" w:space="0" w:color="auto"/>
              <w:left w:val="single" w:sz="4" w:space="0" w:color="auto"/>
              <w:bottom w:val="single" w:sz="4" w:space="0" w:color="auto"/>
              <w:right w:val="single" w:sz="4" w:space="0" w:color="auto"/>
            </w:tcBorders>
          </w:tcPr>
          <w:p w14:paraId="78D0BF94"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tcPr>
          <w:p w14:paraId="7B529B9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Алдағы болатын отырысқа арналған материалдардың толық пакетін басшылыққа келісуге ұсыну</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B27099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13A74F0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өткізілетін күнге дейін екі  күннен кешіктірілмей </w:t>
            </w:r>
          </w:p>
          <w:p w14:paraId="148EA3D8"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(сағат 19.00-ге дейін)</w:t>
            </w:r>
          </w:p>
        </w:tc>
        <w:tc>
          <w:tcPr>
            <w:tcW w:w="2436" w:type="dxa"/>
            <w:tcBorders>
              <w:top w:val="single" w:sz="4" w:space="0" w:color="auto"/>
              <w:left w:val="single" w:sz="4" w:space="0" w:color="auto"/>
              <w:bottom w:val="single" w:sz="4" w:space="0" w:color="auto"/>
              <w:right w:val="single" w:sz="4" w:space="0" w:color="auto"/>
            </w:tcBorders>
            <w:vAlign w:val="center"/>
          </w:tcPr>
          <w:p w14:paraId="3F305E13"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3D95D91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38B7220D"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бастамашы</w:t>
            </w:r>
          </w:p>
          <w:p w14:paraId="64A2118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1534" w:type="dxa"/>
            <w:tcBorders>
              <w:top w:val="single" w:sz="4" w:space="0" w:color="auto"/>
              <w:left w:val="single" w:sz="4" w:space="0" w:color="auto"/>
              <w:bottom w:val="single" w:sz="4" w:space="0" w:color="auto"/>
              <w:right w:val="single" w:sz="4" w:space="0" w:color="auto"/>
            </w:tcBorders>
            <w:vAlign w:val="center"/>
          </w:tcPr>
          <w:p w14:paraId="38867853"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0E6384" w14:paraId="06669991" w14:textId="77777777" w:rsidTr="00A519B5">
        <w:trPr>
          <w:trHeight w:val="144"/>
        </w:trPr>
        <w:tc>
          <w:tcPr>
            <w:tcW w:w="675" w:type="dxa"/>
            <w:tcBorders>
              <w:top w:val="single" w:sz="4" w:space="0" w:color="auto"/>
              <w:left w:val="single" w:sz="4" w:space="0" w:color="auto"/>
              <w:bottom w:val="single" w:sz="4" w:space="0" w:color="auto"/>
              <w:right w:val="single" w:sz="4" w:space="0" w:color="auto"/>
            </w:tcBorders>
          </w:tcPr>
          <w:p w14:paraId="6564736F"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tcPr>
          <w:p w14:paraId="59AD5392"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Отырысқа қатысушыларға отырысқа арналған материалдарды жіберу</w:t>
            </w:r>
          </w:p>
        </w:tc>
        <w:tc>
          <w:tcPr>
            <w:tcW w:w="2970" w:type="dxa"/>
            <w:tcBorders>
              <w:top w:val="single" w:sz="4" w:space="0" w:color="auto"/>
              <w:left w:val="single" w:sz="4" w:space="0" w:color="auto"/>
              <w:bottom w:val="single" w:sz="4" w:space="0" w:color="auto"/>
              <w:right w:val="single" w:sz="4" w:space="0" w:color="auto"/>
            </w:tcBorders>
            <w:vAlign w:val="center"/>
            <w:hideMark/>
          </w:tcPr>
          <w:p w14:paraId="696BF79B"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6E06E0E7"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өткізілетін күннен </w:t>
            </w:r>
          </w:p>
          <w:p w14:paraId="18EEF7D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бір күн бұрын</w:t>
            </w:r>
          </w:p>
          <w:p w14:paraId="22A647E0"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(сағат 13.00-ге дейін)</w:t>
            </w:r>
          </w:p>
        </w:tc>
        <w:tc>
          <w:tcPr>
            <w:tcW w:w="2436" w:type="dxa"/>
            <w:tcBorders>
              <w:top w:val="single" w:sz="4" w:space="0" w:color="auto"/>
              <w:left w:val="single" w:sz="4" w:space="0" w:color="auto"/>
              <w:bottom w:val="single" w:sz="4" w:space="0" w:color="auto"/>
              <w:right w:val="single" w:sz="4" w:space="0" w:color="auto"/>
            </w:tcBorders>
            <w:vAlign w:val="center"/>
          </w:tcPr>
          <w:p w14:paraId="6020174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4A298310"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3595E437"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бастамашы</w:t>
            </w:r>
          </w:p>
          <w:p w14:paraId="5260DEE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1534" w:type="dxa"/>
            <w:tcBorders>
              <w:top w:val="single" w:sz="4" w:space="0" w:color="auto"/>
              <w:left w:val="single" w:sz="4" w:space="0" w:color="auto"/>
              <w:bottom w:val="single" w:sz="4" w:space="0" w:color="auto"/>
              <w:right w:val="single" w:sz="4" w:space="0" w:color="auto"/>
            </w:tcBorders>
            <w:vAlign w:val="center"/>
          </w:tcPr>
          <w:p w14:paraId="69553F3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r>
      <w:tr w:rsidR="00A519B5" w:rsidRPr="008716A4" w14:paraId="5A3341F2" w14:textId="77777777" w:rsidTr="00A519B5">
        <w:trPr>
          <w:trHeight w:val="144"/>
        </w:trPr>
        <w:tc>
          <w:tcPr>
            <w:tcW w:w="675" w:type="dxa"/>
            <w:tcBorders>
              <w:top w:val="single" w:sz="4" w:space="0" w:color="auto"/>
              <w:left w:val="single" w:sz="4" w:space="0" w:color="auto"/>
              <w:bottom w:val="single" w:sz="4" w:space="0" w:color="auto"/>
              <w:right w:val="single" w:sz="4" w:space="0" w:color="auto"/>
            </w:tcBorders>
          </w:tcPr>
          <w:p w14:paraId="291E03D4"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tcPr>
          <w:p w14:paraId="7F859FAC"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Мәжіліс залын отырысқа дайындауды және безендіруді ұйымдастыру</w:t>
            </w:r>
          </w:p>
        </w:tc>
        <w:tc>
          <w:tcPr>
            <w:tcW w:w="2970" w:type="dxa"/>
            <w:tcBorders>
              <w:top w:val="single" w:sz="4" w:space="0" w:color="auto"/>
              <w:left w:val="single" w:sz="4" w:space="0" w:color="auto"/>
              <w:bottom w:val="single" w:sz="4" w:space="0" w:color="auto"/>
              <w:right w:val="single" w:sz="4" w:space="0" w:color="auto"/>
            </w:tcBorders>
            <w:vAlign w:val="center"/>
          </w:tcPr>
          <w:p w14:paraId="444B8A83"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210D9557"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өткізілетін күннен </w:t>
            </w:r>
          </w:p>
          <w:p w14:paraId="2126E49A"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бір күн бұрын</w:t>
            </w:r>
          </w:p>
          <w:p w14:paraId="6C1CB20C"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2436" w:type="dxa"/>
            <w:tcBorders>
              <w:top w:val="single" w:sz="4" w:space="0" w:color="auto"/>
              <w:left w:val="single" w:sz="4" w:space="0" w:color="auto"/>
              <w:bottom w:val="single" w:sz="4" w:space="0" w:color="auto"/>
              <w:right w:val="single" w:sz="4" w:space="0" w:color="auto"/>
            </w:tcBorders>
            <w:vAlign w:val="center"/>
            <w:hideMark/>
          </w:tcPr>
          <w:p w14:paraId="3311D098" w14:textId="77777777" w:rsidR="00A519B5" w:rsidRPr="000E6384" w:rsidRDefault="00A519B5" w:rsidP="006F001A">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4D7C1DA7" w14:textId="77777777" w:rsidR="00A519B5" w:rsidRPr="000E6384" w:rsidRDefault="00A519B5" w:rsidP="006F001A">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2D8A5F9E" w14:textId="77777777" w:rsidR="00A519B5" w:rsidRPr="000E6384" w:rsidRDefault="00A519B5" w:rsidP="006F001A">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бастамашы</w:t>
            </w:r>
          </w:p>
          <w:p w14:paraId="23E768DA" w14:textId="1DD297AF"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1534" w:type="dxa"/>
            <w:tcBorders>
              <w:top w:val="single" w:sz="4" w:space="0" w:color="auto"/>
              <w:left w:val="single" w:sz="4" w:space="0" w:color="auto"/>
              <w:bottom w:val="single" w:sz="4" w:space="0" w:color="auto"/>
              <w:right w:val="single" w:sz="4" w:space="0" w:color="auto"/>
            </w:tcBorders>
            <w:vAlign w:val="center"/>
          </w:tcPr>
          <w:p w14:paraId="7FAE3BA6"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0E6384" w14:paraId="62E09908" w14:textId="77777777" w:rsidTr="00A519B5">
        <w:trPr>
          <w:trHeight w:val="144"/>
        </w:trPr>
        <w:tc>
          <w:tcPr>
            <w:tcW w:w="675" w:type="dxa"/>
            <w:tcBorders>
              <w:top w:val="single" w:sz="4" w:space="0" w:color="auto"/>
              <w:left w:val="single" w:sz="4" w:space="0" w:color="auto"/>
              <w:bottom w:val="single" w:sz="4" w:space="0" w:color="auto"/>
              <w:right w:val="single" w:sz="4" w:space="0" w:color="auto"/>
            </w:tcBorders>
          </w:tcPr>
          <w:p w14:paraId="7B75B774"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tcPr>
          <w:p w14:paraId="6E0BD579"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Отырысқа қатысушыларды тіркеу және орындарына отырғызу (тізім бойынша)</w:t>
            </w:r>
          </w:p>
          <w:p w14:paraId="5709785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215BA04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53201CA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өткізілетін күні </w:t>
            </w:r>
          </w:p>
          <w:p w14:paraId="11F92019"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(басталғанға дейін жарты сағат бұрын</w:t>
            </w:r>
            <w:r w:rsidRPr="000E6384">
              <w:rPr>
                <w:rFonts w:ascii="Times New Roman" w:eastAsia="Times New Roman" w:hAnsi="Times New Roman" w:cs="Times New Roman"/>
                <w:sz w:val="24"/>
                <w:szCs w:val="28"/>
                <w:lang w:val="ru-RU" w:eastAsia="ru-RU"/>
              </w:rPr>
              <w:t>)</w:t>
            </w:r>
          </w:p>
        </w:tc>
        <w:tc>
          <w:tcPr>
            <w:tcW w:w="2436" w:type="dxa"/>
            <w:tcBorders>
              <w:top w:val="single" w:sz="4" w:space="0" w:color="auto"/>
              <w:left w:val="single" w:sz="4" w:space="0" w:color="auto"/>
              <w:bottom w:val="single" w:sz="4" w:space="0" w:color="auto"/>
              <w:right w:val="single" w:sz="4" w:space="0" w:color="auto"/>
            </w:tcBorders>
            <w:vAlign w:val="center"/>
          </w:tcPr>
          <w:p w14:paraId="1D510D3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4975B2C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435953EA"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бастамашы</w:t>
            </w:r>
          </w:p>
          <w:p w14:paraId="54F511FF"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1534" w:type="dxa"/>
            <w:tcBorders>
              <w:top w:val="single" w:sz="4" w:space="0" w:color="auto"/>
              <w:left w:val="single" w:sz="4" w:space="0" w:color="auto"/>
              <w:bottom w:val="single" w:sz="4" w:space="0" w:color="auto"/>
              <w:right w:val="single" w:sz="4" w:space="0" w:color="auto"/>
            </w:tcBorders>
            <w:vAlign w:val="center"/>
          </w:tcPr>
          <w:p w14:paraId="58C0433E"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0E6384" w14:paraId="5D77B948" w14:textId="77777777" w:rsidTr="00A519B5">
        <w:trPr>
          <w:trHeight w:val="1827"/>
        </w:trPr>
        <w:tc>
          <w:tcPr>
            <w:tcW w:w="675" w:type="dxa"/>
            <w:tcBorders>
              <w:top w:val="single" w:sz="4" w:space="0" w:color="auto"/>
              <w:left w:val="single" w:sz="4" w:space="0" w:color="auto"/>
              <w:bottom w:val="single" w:sz="4" w:space="0" w:color="auto"/>
              <w:right w:val="single" w:sz="4" w:space="0" w:color="auto"/>
            </w:tcBorders>
          </w:tcPr>
          <w:p w14:paraId="5D5BBD3E"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tcPr>
          <w:p w14:paraId="2377DE99"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Өткен отырыстың стенограммасын электрондық форматта дайындау</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8A35CB6"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3E2896BF"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өткізілген күннен кейінгі жұмыс күні</w:t>
            </w:r>
          </w:p>
          <w:p w14:paraId="362BF50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 (сағат 11.00-ге дейін)</w:t>
            </w:r>
          </w:p>
        </w:tc>
        <w:tc>
          <w:tcPr>
            <w:tcW w:w="2436" w:type="dxa"/>
            <w:tcBorders>
              <w:top w:val="single" w:sz="4" w:space="0" w:color="auto"/>
              <w:left w:val="single" w:sz="4" w:space="0" w:color="auto"/>
              <w:bottom w:val="single" w:sz="4" w:space="0" w:color="auto"/>
              <w:right w:val="single" w:sz="4" w:space="0" w:color="auto"/>
            </w:tcBorders>
            <w:vAlign w:val="center"/>
          </w:tcPr>
          <w:p w14:paraId="4F64E17E"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6C2B7C95"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5B5749DA"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бастамашы</w:t>
            </w:r>
          </w:p>
        </w:tc>
        <w:tc>
          <w:tcPr>
            <w:tcW w:w="1534" w:type="dxa"/>
            <w:tcBorders>
              <w:top w:val="single" w:sz="4" w:space="0" w:color="auto"/>
              <w:left w:val="single" w:sz="4" w:space="0" w:color="auto"/>
              <w:bottom w:val="single" w:sz="4" w:space="0" w:color="auto"/>
              <w:right w:val="single" w:sz="4" w:space="0" w:color="auto"/>
            </w:tcBorders>
            <w:vAlign w:val="center"/>
          </w:tcPr>
          <w:p w14:paraId="3EB9156D"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0E6384" w14:paraId="6F27A9F3" w14:textId="77777777" w:rsidTr="00A519B5">
        <w:trPr>
          <w:trHeight w:val="1925"/>
        </w:trPr>
        <w:tc>
          <w:tcPr>
            <w:tcW w:w="675" w:type="dxa"/>
            <w:tcBorders>
              <w:top w:val="single" w:sz="4" w:space="0" w:color="auto"/>
              <w:left w:val="single" w:sz="4" w:space="0" w:color="auto"/>
              <w:bottom w:val="single" w:sz="4" w:space="0" w:color="auto"/>
              <w:right w:val="single" w:sz="4" w:space="0" w:color="auto"/>
            </w:tcBorders>
          </w:tcPr>
          <w:p w14:paraId="550BF252"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tcPr>
          <w:p w14:paraId="465C1499"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Отырыс хаттамасының жобасын мүдделі лауазымды адамдармен келісу</w:t>
            </w:r>
          </w:p>
        </w:tc>
        <w:tc>
          <w:tcPr>
            <w:tcW w:w="2970" w:type="dxa"/>
            <w:tcBorders>
              <w:top w:val="single" w:sz="4" w:space="0" w:color="auto"/>
              <w:left w:val="single" w:sz="4" w:space="0" w:color="auto"/>
              <w:bottom w:val="single" w:sz="4" w:space="0" w:color="auto"/>
              <w:right w:val="single" w:sz="4" w:space="0" w:color="auto"/>
            </w:tcBorders>
            <w:vAlign w:val="center"/>
            <w:hideMark/>
          </w:tcPr>
          <w:p w14:paraId="558EFF22"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 өткізілген күннен кейінгі жұмыс күні</w:t>
            </w:r>
          </w:p>
          <w:p w14:paraId="69DE951D"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 xml:space="preserve"> (сағат 18.00-ге дейін)</w:t>
            </w:r>
          </w:p>
        </w:tc>
        <w:tc>
          <w:tcPr>
            <w:tcW w:w="2436" w:type="dxa"/>
            <w:tcBorders>
              <w:top w:val="single" w:sz="4" w:space="0" w:color="auto"/>
              <w:left w:val="single" w:sz="4" w:space="0" w:color="auto"/>
              <w:bottom w:val="single" w:sz="4" w:space="0" w:color="auto"/>
              <w:right w:val="single" w:sz="4" w:space="0" w:color="auto"/>
            </w:tcBorders>
            <w:vAlign w:val="center"/>
          </w:tcPr>
          <w:p w14:paraId="1B0B6A9B"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20057375"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0C2B1D5C"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бастамашы</w:t>
            </w:r>
          </w:p>
          <w:p w14:paraId="6D11FB55"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1534" w:type="dxa"/>
            <w:tcBorders>
              <w:top w:val="single" w:sz="4" w:space="0" w:color="auto"/>
              <w:left w:val="single" w:sz="4" w:space="0" w:color="auto"/>
              <w:bottom w:val="single" w:sz="4" w:space="0" w:color="auto"/>
              <w:right w:val="single" w:sz="4" w:space="0" w:color="auto"/>
            </w:tcBorders>
            <w:vAlign w:val="center"/>
          </w:tcPr>
          <w:p w14:paraId="65E3CC76"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8716A4" w14:paraId="2D8796D8" w14:textId="77777777" w:rsidTr="00A519B5">
        <w:trPr>
          <w:trHeight w:val="1911"/>
        </w:trPr>
        <w:tc>
          <w:tcPr>
            <w:tcW w:w="675" w:type="dxa"/>
            <w:tcBorders>
              <w:top w:val="single" w:sz="4" w:space="0" w:color="auto"/>
              <w:left w:val="single" w:sz="4" w:space="0" w:color="auto"/>
              <w:bottom w:val="single" w:sz="4" w:space="0" w:color="auto"/>
              <w:right w:val="single" w:sz="4" w:space="0" w:color="auto"/>
            </w:tcBorders>
          </w:tcPr>
          <w:p w14:paraId="5FAFBC5F"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hideMark/>
          </w:tcPr>
          <w:p w14:paraId="73DA7455"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 xml:space="preserve">Хаттама жобасын редакциялау </w:t>
            </w:r>
          </w:p>
        </w:tc>
        <w:tc>
          <w:tcPr>
            <w:tcW w:w="2970" w:type="dxa"/>
            <w:tcBorders>
              <w:top w:val="single" w:sz="4" w:space="0" w:color="auto"/>
              <w:left w:val="single" w:sz="4" w:space="0" w:color="auto"/>
              <w:bottom w:val="single" w:sz="4" w:space="0" w:color="auto"/>
              <w:right w:val="single" w:sz="4" w:space="0" w:color="auto"/>
            </w:tcBorders>
            <w:vAlign w:val="center"/>
            <w:hideMark/>
          </w:tcPr>
          <w:p w14:paraId="1EADC955"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0C117D73"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өткізілген күннен кейінгі жұмыс күні</w:t>
            </w:r>
          </w:p>
          <w:p w14:paraId="160667C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 xml:space="preserve"> (сағат 18.00-ге дейін)</w:t>
            </w:r>
          </w:p>
        </w:tc>
        <w:tc>
          <w:tcPr>
            <w:tcW w:w="2436" w:type="dxa"/>
            <w:tcBorders>
              <w:top w:val="single" w:sz="4" w:space="0" w:color="auto"/>
              <w:left w:val="single" w:sz="4" w:space="0" w:color="auto"/>
              <w:bottom w:val="single" w:sz="4" w:space="0" w:color="auto"/>
              <w:right w:val="single" w:sz="4" w:space="0" w:color="auto"/>
            </w:tcBorders>
            <w:vAlign w:val="center"/>
            <w:hideMark/>
          </w:tcPr>
          <w:p w14:paraId="05E7E18E" w14:textId="77777777" w:rsidR="00A519B5" w:rsidRPr="000E6384" w:rsidRDefault="00A519B5" w:rsidP="006F001A">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2BC4C939" w14:textId="77777777" w:rsidR="00A519B5" w:rsidRPr="000E6384" w:rsidRDefault="00A519B5" w:rsidP="006F001A">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376851DF" w14:textId="77777777" w:rsidR="00A519B5" w:rsidRPr="000E6384" w:rsidRDefault="00A519B5" w:rsidP="006F001A">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бастамашы</w:t>
            </w:r>
          </w:p>
          <w:p w14:paraId="0EC78C85" w14:textId="0F9C9AB6"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1534" w:type="dxa"/>
            <w:tcBorders>
              <w:top w:val="single" w:sz="4" w:space="0" w:color="auto"/>
              <w:left w:val="single" w:sz="4" w:space="0" w:color="auto"/>
              <w:bottom w:val="single" w:sz="4" w:space="0" w:color="auto"/>
              <w:right w:val="single" w:sz="4" w:space="0" w:color="auto"/>
            </w:tcBorders>
            <w:vAlign w:val="center"/>
          </w:tcPr>
          <w:p w14:paraId="18667447"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0E6384" w14:paraId="01022B46" w14:textId="77777777" w:rsidTr="00A519B5">
        <w:trPr>
          <w:trHeight w:val="1284"/>
        </w:trPr>
        <w:tc>
          <w:tcPr>
            <w:tcW w:w="675" w:type="dxa"/>
            <w:tcBorders>
              <w:top w:val="single" w:sz="4" w:space="0" w:color="auto"/>
              <w:left w:val="single" w:sz="4" w:space="0" w:color="auto"/>
              <w:bottom w:val="single" w:sz="4" w:space="0" w:color="auto"/>
              <w:right w:val="single" w:sz="4" w:space="0" w:color="auto"/>
            </w:tcBorders>
          </w:tcPr>
          <w:p w14:paraId="45B2A825"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hideMark/>
          </w:tcPr>
          <w:p w14:paraId="71E97ED0"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Отырыстың хаттамасын басшылыққа қол қоюға енгізу</w:t>
            </w:r>
          </w:p>
        </w:tc>
        <w:tc>
          <w:tcPr>
            <w:tcW w:w="2970" w:type="dxa"/>
            <w:tcBorders>
              <w:top w:val="single" w:sz="4" w:space="0" w:color="auto"/>
              <w:left w:val="single" w:sz="4" w:space="0" w:color="auto"/>
              <w:bottom w:val="single" w:sz="4" w:space="0" w:color="auto"/>
              <w:right w:val="single" w:sz="4" w:space="0" w:color="auto"/>
            </w:tcBorders>
            <w:vAlign w:val="center"/>
            <w:hideMark/>
          </w:tcPr>
          <w:p w14:paraId="25B2D69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w:t>
            </w:r>
          </w:p>
          <w:p w14:paraId="58DE4CD2"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 xml:space="preserve"> өткізілген күннен кейінгі екінші жұмыс күні</w:t>
            </w:r>
          </w:p>
        </w:tc>
        <w:tc>
          <w:tcPr>
            <w:tcW w:w="2436" w:type="dxa"/>
            <w:tcBorders>
              <w:top w:val="single" w:sz="4" w:space="0" w:color="auto"/>
              <w:left w:val="single" w:sz="4" w:space="0" w:color="auto"/>
              <w:bottom w:val="single" w:sz="4" w:space="0" w:color="auto"/>
              <w:right w:val="single" w:sz="4" w:space="0" w:color="auto"/>
            </w:tcBorders>
            <w:vAlign w:val="center"/>
          </w:tcPr>
          <w:p w14:paraId="6335ED7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w:t>
            </w:r>
          </w:p>
          <w:p w14:paraId="26E35AD3"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 xml:space="preserve">өткізуге </w:t>
            </w:r>
          </w:p>
          <w:p w14:paraId="7B2028C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бастамашы</w:t>
            </w:r>
          </w:p>
          <w:p w14:paraId="1BC8D86C"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p>
        </w:tc>
        <w:tc>
          <w:tcPr>
            <w:tcW w:w="1534" w:type="dxa"/>
            <w:tcBorders>
              <w:top w:val="single" w:sz="4" w:space="0" w:color="auto"/>
              <w:left w:val="single" w:sz="4" w:space="0" w:color="auto"/>
              <w:bottom w:val="single" w:sz="4" w:space="0" w:color="auto"/>
              <w:right w:val="single" w:sz="4" w:space="0" w:color="auto"/>
            </w:tcBorders>
            <w:vAlign w:val="center"/>
          </w:tcPr>
          <w:p w14:paraId="03236C66"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1403F9" w14:paraId="3B77316E" w14:textId="77777777" w:rsidTr="00A519B5">
        <w:trPr>
          <w:trHeight w:val="2620"/>
        </w:trPr>
        <w:tc>
          <w:tcPr>
            <w:tcW w:w="675" w:type="dxa"/>
            <w:tcBorders>
              <w:top w:val="single" w:sz="4" w:space="0" w:color="auto"/>
              <w:left w:val="single" w:sz="4" w:space="0" w:color="auto"/>
              <w:bottom w:val="single" w:sz="4" w:space="0" w:color="auto"/>
              <w:right w:val="single" w:sz="4" w:space="0" w:color="auto"/>
            </w:tcBorders>
          </w:tcPr>
          <w:p w14:paraId="4B42C1F9"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hideMark/>
          </w:tcPr>
          <w:p w14:paraId="5B18380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Отырыстың хаттамасын</w:t>
            </w:r>
          </w:p>
          <w:p w14:paraId="4B296131" w14:textId="77777777" w:rsidR="00A519B5" w:rsidRPr="00D60E72" w:rsidRDefault="00A519B5" w:rsidP="00BE5361">
            <w:pPr>
              <w:tabs>
                <w:tab w:val="left" w:pos="9360"/>
              </w:tabs>
              <w:spacing w:after="0" w:line="240" w:lineRule="auto"/>
              <w:ind w:right="61"/>
              <w:rPr>
                <w:rFonts w:ascii="Times New Roman" w:eastAsia="Times New Roman" w:hAnsi="Times New Roman" w:cs="Times New Roman"/>
                <w:sz w:val="24"/>
                <w:szCs w:val="28"/>
                <w:lang w:val="kk-KZ" w:eastAsia="ru-RU"/>
              </w:rPr>
            </w:pPr>
            <w:r w:rsidRPr="000E6384">
              <w:rPr>
                <w:rFonts w:ascii="Times New Roman" w:eastAsia="Times New Roman" w:hAnsi="Times New Roman" w:cs="Times New Roman"/>
                <w:sz w:val="24"/>
                <w:szCs w:val="28"/>
                <w:lang w:val="kk-KZ" w:eastAsia="ru-RU"/>
              </w:rPr>
              <w:t>Электрондық құжат айналымының бірыңғай жүйесінің деректер базасында тіркеу және оны адресаттарға жіберу</w:t>
            </w:r>
          </w:p>
        </w:tc>
        <w:tc>
          <w:tcPr>
            <w:tcW w:w="2970" w:type="dxa"/>
            <w:tcBorders>
              <w:top w:val="single" w:sz="4" w:space="0" w:color="auto"/>
              <w:left w:val="single" w:sz="4" w:space="0" w:color="auto"/>
              <w:bottom w:val="single" w:sz="4" w:space="0" w:color="auto"/>
              <w:right w:val="single" w:sz="4" w:space="0" w:color="auto"/>
            </w:tcBorders>
            <w:vAlign w:val="center"/>
            <w:hideMark/>
          </w:tcPr>
          <w:p w14:paraId="0D82850C"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хаттамаға қол қойылған күні</w:t>
            </w:r>
          </w:p>
        </w:tc>
        <w:tc>
          <w:tcPr>
            <w:tcW w:w="2436" w:type="dxa"/>
            <w:tcBorders>
              <w:top w:val="single" w:sz="4" w:space="0" w:color="auto"/>
              <w:left w:val="single" w:sz="4" w:space="0" w:color="auto"/>
              <w:bottom w:val="single" w:sz="4" w:space="0" w:color="auto"/>
              <w:right w:val="single" w:sz="4" w:space="0" w:color="auto"/>
            </w:tcBorders>
            <w:vAlign w:val="center"/>
            <w:hideMark/>
          </w:tcPr>
          <w:p w14:paraId="6336D494"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 xml:space="preserve">Құжат айналымын қамтамасыз етуге  жауапты құрылымдық бөлімше </w:t>
            </w:r>
          </w:p>
        </w:tc>
        <w:tc>
          <w:tcPr>
            <w:tcW w:w="1534" w:type="dxa"/>
            <w:tcBorders>
              <w:top w:val="single" w:sz="4" w:space="0" w:color="auto"/>
              <w:left w:val="single" w:sz="4" w:space="0" w:color="auto"/>
              <w:bottom w:val="single" w:sz="4" w:space="0" w:color="auto"/>
              <w:right w:val="single" w:sz="4" w:space="0" w:color="auto"/>
            </w:tcBorders>
            <w:vAlign w:val="center"/>
          </w:tcPr>
          <w:p w14:paraId="49862CF3"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r w:rsidR="00A519B5" w:rsidRPr="001403F9" w14:paraId="5A438D0D" w14:textId="77777777" w:rsidTr="00A519B5">
        <w:trPr>
          <w:trHeight w:val="1605"/>
        </w:trPr>
        <w:tc>
          <w:tcPr>
            <w:tcW w:w="675" w:type="dxa"/>
            <w:tcBorders>
              <w:top w:val="single" w:sz="4" w:space="0" w:color="auto"/>
              <w:left w:val="single" w:sz="4" w:space="0" w:color="auto"/>
              <w:bottom w:val="single" w:sz="4" w:space="0" w:color="auto"/>
              <w:right w:val="single" w:sz="4" w:space="0" w:color="auto"/>
            </w:tcBorders>
          </w:tcPr>
          <w:p w14:paraId="66B029EB" w14:textId="77777777" w:rsidR="00A519B5" w:rsidRPr="00A519B5" w:rsidRDefault="00A519B5" w:rsidP="00A519B5">
            <w:pPr>
              <w:pStyle w:val="a3"/>
              <w:numPr>
                <w:ilvl w:val="0"/>
                <w:numId w:val="12"/>
              </w:numPr>
              <w:tabs>
                <w:tab w:val="left" w:pos="60"/>
                <w:tab w:val="left" w:pos="9360"/>
              </w:tabs>
              <w:spacing w:after="0" w:line="240" w:lineRule="auto"/>
              <w:ind w:left="0" w:right="61" w:firstLine="76"/>
              <w:jc w:val="center"/>
              <w:rPr>
                <w:rFonts w:ascii="Times New Roman" w:eastAsia="Times New Roman" w:hAnsi="Times New Roman" w:cs="Times New Roman"/>
                <w:sz w:val="24"/>
                <w:szCs w:val="28"/>
                <w:lang w:val="ru-RU" w:eastAsia="ru-RU"/>
              </w:rPr>
            </w:pPr>
          </w:p>
        </w:tc>
        <w:tc>
          <w:tcPr>
            <w:tcW w:w="2705" w:type="dxa"/>
            <w:tcBorders>
              <w:top w:val="single" w:sz="4" w:space="0" w:color="auto"/>
              <w:left w:val="single" w:sz="4" w:space="0" w:color="auto"/>
              <w:bottom w:val="single" w:sz="4" w:space="0" w:color="auto"/>
              <w:right w:val="single" w:sz="4" w:space="0" w:color="auto"/>
            </w:tcBorders>
            <w:hideMark/>
          </w:tcPr>
          <w:p w14:paraId="0F44F7DD" w14:textId="77777777" w:rsidR="00A519B5" w:rsidRPr="000E6384" w:rsidRDefault="00A519B5" w:rsidP="00BE5361">
            <w:pPr>
              <w:tabs>
                <w:tab w:val="left" w:pos="9677"/>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Хаттамалық тапсырмалардың орындалуын бақылау</w:t>
            </w:r>
          </w:p>
        </w:tc>
        <w:tc>
          <w:tcPr>
            <w:tcW w:w="2970" w:type="dxa"/>
            <w:tcBorders>
              <w:top w:val="single" w:sz="4" w:space="0" w:color="auto"/>
              <w:left w:val="single" w:sz="4" w:space="0" w:color="auto"/>
              <w:bottom w:val="single" w:sz="4" w:space="0" w:color="auto"/>
              <w:right w:val="single" w:sz="4" w:space="0" w:color="auto"/>
            </w:tcBorders>
            <w:hideMark/>
          </w:tcPr>
          <w:p w14:paraId="63E58471"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тұрақты негізде</w:t>
            </w:r>
          </w:p>
        </w:tc>
        <w:tc>
          <w:tcPr>
            <w:tcW w:w="2436" w:type="dxa"/>
            <w:tcBorders>
              <w:top w:val="single" w:sz="4" w:space="0" w:color="auto"/>
              <w:left w:val="single" w:sz="4" w:space="0" w:color="auto"/>
              <w:bottom w:val="single" w:sz="4" w:space="0" w:color="auto"/>
              <w:right w:val="single" w:sz="4" w:space="0" w:color="auto"/>
            </w:tcBorders>
            <w:vAlign w:val="center"/>
            <w:hideMark/>
          </w:tcPr>
          <w:p w14:paraId="7716D4DD" w14:textId="77777777" w:rsidR="00A519B5" w:rsidRPr="000E6384" w:rsidRDefault="00A519B5" w:rsidP="00BE5361">
            <w:pPr>
              <w:tabs>
                <w:tab w:val="left" w:pos="9360"/>
              </w:tabs>
              <w:spacing w:after="0" w:line="240" w:lineRule="auto"/>
              <w:ind w:right="61"/>
              <w:rPr>
                <w:rFonts w:ascii="Times New Roman" w:eastAsia="Times New Roman" w:hAnsi="Times New Roman" w:cs="Times New Roman"/>
                <w:sz w:val="24"/>
                <w:szCs w:val="28"/>
                <w:lang w:val="ru-RU" w:eastAsia="ru-RU"/>
              </w:rPr>
            </w:pPr>
            <w:r w:rsidRPr="000E6384">
              <w:rPr>
                <w:rFonts w:ascii="Times New Roman" w:eastAsia="Times New Roman" w:hAnsi="Times New Roman" w:cs="Times New Roman"/>
                <w:sz w:val="24"/>
                <w:szCs w:val="28"/>
                <w:lang w:val="kk-KZ" w:eastAsia="ru-RU"/>
              </w:rPr>
              <w:t xml:space="preserve">Хаттамалық тапсырмалардың орындалу мерзімдерін бақылауға жауапты құрылымдық бөлімше </w:t>
            </w:r>
          </w:p>
        </w:tc>
        <w:tc>
          <w:tcPr>
            <w:tcW w:w="1534" w:type="dxa"/>
            <w:tcBorders>
              <w:top w:val="single" w:sz="4" w:space="0" w:color="auto"/>
              <w:left w:val="single" w:sz="4" w:space="0" w:color="auto"/>
              <w:bottom w:val="single" w:sz="4" w:space="0" w:color="auto"/>
              <w:right w:val="single" w:sz="4" w:space="0" w:color="auto"/>
            </w:tcBorders>
            <w:vAlign w:val="center"/>
          </w:tcPr>
          <w:p w14:paraId="41F11F1E" w14:textId="77777777" w:rsidR="00A519B5" w:rsidRPr="000E6384" w:rsidRDefault="00A519B5" w:rsidP="00BE5361">
            <w:pPr>
              <w:tabs>
                <w:tab w:val="left" w:pos="9360"/>
              </w:tabs>
              <w:spacing w:after="0" w:line="240" w:lineRule="auto"/>
              <w:ind w:right="61"/>
              <w:jc w:val="center"/>
              <w:rPr>
                <w:rFonts w:ascii="Times New Roman" w:eastAsia="Times New Roman" w:hAnsi="Times New Roman" w:cs="Times New Roman"/>
                <w:b/>
                <w:sz w:val="24"/>
                <w:szCs w:val="28"/>
                <w:lang w:val="ru-RU" w:eastAsia="ru-RU"/>
              </w:rPr>
            </w:pPr>
          </w:p>
        </w:tc>
      </w:tr>
    </w:tbl>
    <w:p w14:paraId="6C870CAD" w14:textId="77777777" w:rsidR="00D231CF" w:rsidRPr="000E6384" w:rsidRDefault="00D231CF" w:rsidP="00D231CF">
      <w:pPr>
        <w:tabs>
          <w:tab w:val="left" w:pos="9360"/>
        </w:tabs>
        <w:spacing w:after="0" w:line="240" w:lineRule="auto"/>
        <w:ind w:right="61"/>
        <w:rPr>
          <w:rFonts w:ascii="Times New Roman" w:eastAsia="Times New Roman" w:hAnsi="Times New Roman" w:cs="Times New Roman"/>
          <w:sz w:val="24"/>
          <w:szCs w:val="28"/>
          <w:lang w:val="ru-RU" w:eastAsia="ru-RU"/>
        </w:rPr>
      </w:pPr>
    </w:p>
    <w:p w14:paraId="13FE4AB4" w14:textId="77777777" w:rsidR="00D231CF" w:rsidRPr="000E6384" w:rsidRDefault="00D231CF" w:rsidP="00D231CF">
      <w:pPr>
        <w:tabs>
          <w:tab w:val="left" w:pos="9360"/>
        </w:tabs>
        <w:spacing w:after="0" w:line="240" w:lineRule="auto"/>
        <w:ind w:right="61"/>
        <w:jc w:val="center"/>
        <w:rPr>
          <w:rFonts w:ascii="Times New Roman" w:eastAsia="Times New Roman" w:hAnsi="Times New Roman" w:cs="Times New Roman"/>
          <w:sz w:val="24"/>
          <w:szCs w:val="28"/>
          <w:lang w:val="ru-RU" w:eastAsia="ru-RU"/>
        </w:rPr>
      </w:pPr>
    </w:p>
    <w:p w14:paraId="1D8486A0" w14:textId="77777777" w:rsidR="00D231CF" w:rsidRPr="000E6384" w:rsidRDefault="00D231CF" w:rsidP="00D231CF">
      <w:pPr>
        <w:spacing w:after="0" w:line="240" w:lineRule="auto"/>
        <w:jc w:val="both"/>
        <w:rPr>
          <w:rFonts w:ascii="Times New Roman" w:hAnsi="Times New Roman" w:cs="Times New Roman"/>
          <w:sz w:val="24"/>
          <w:szCs w:val="28"/>
          <w:lang w:val="ru-RU"/>
        </w:rPr>
      </w:pPr>
    </w:p>
    <w:p w14:paraId="002D7A8D"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6BC31F34"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3790FFA2"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50ABC7BC"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691A67FD"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351435F1"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63664101"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64D8B720"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68F638D0"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48EE7CDF"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003953C7"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324FA7D3"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34E61BC7"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7AC46626"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5B8FBD3C"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345B8356"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35CA3A3B"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2A28C7EB"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798A5E15"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4C48320E"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08B5289E" w14:textId="77777777" w:rsidR="00D231CF" w:rsidRPr="000E6384" w:rsidRDefault="00D231CF" w:rsidP="00D231CF">
      <w:pPr>
        <w:spacing w:line="240" w:lineRule="auto"/>
        <w:contextualSpacing/>
        <w:jc w:val="center"/>
        <w:rPr>
          <w:rFonts w:ascii="Times New Roman" w:hAnsi="Times New Roman" w:cs="Times New Roman"/>
          <w:sz w:val="24"/>
          <w:szCs w:val="28"/>
          <w:lang w:val="ru-RU"/>
        </w:rPr>
      </w:pPr>
    </w:p>
    <w:p w14:paraId="43EDB008" w14:textId="56B92F65" w:rsidR="00D231CF" w:rsidRPr="000E6384" w:rsidRDefault="00CE71EF" w:rsidP="00B07104">
      <w:pPr>
        <w:spacing w:line="240" w:lineRule="auto"/>
        <w:ind w:left="6096"/>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Батыс </w:t>
      </w:r>
      <w:r w:rsidR="00D231CF" w:rsidRPr="000E638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облысы бойынша </w:t>
      </w:r>
      <w:r w:rsidR="00B07104">
        <w:rPr>
          <w:rFonts w:ascii="Times New Roman" w:hAnsi="Times New Roman" w:cs="Times New Roman"/>
          <w:sz w:val="28"/>
          <w:szCs w:val="28"/>
          <w:lang w:val="kk-KZ"/>
        </w:rPr>
        <w:t>Тексеру комиссиясының</w:t>
      </w:r>
      <w:r w:rsidR="00D231CF" w:rsidRPr="000E6384">
        <w:rPr>
          <w:rFonts w:ascii="Times New Roman" w:hAnsi="Times New Roman" w:cs="Times New Roman"/>
          <w:sz w:val="28"/>
          <w:szCs w:val="28"/>
          <w:lang w:val="kk-KZ"/>
        </w:rPr>
        <w:t xml:space="preserve"> регламентіне</w:t>
      </w:r>
    </w:p>
    <w:p w14:paraId="1086EE23" w14:textId="1C3BDA21" w:rsidR="00D231CF" w:rsidRPr="000E6384" w:rsidRDefault="00293E67" w:rsidP="00D231CF">
      <w:pPr>
        <w:spacing w:line="240" w:lineRule="auto"/>
        <w:ind w:left="609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D231CF" w:rsidRPr="000E6384">
        <w:rPr>
          <w:rFonts w:ascii="Times New Roman" w:hAnsi="Times New Roman" w:cs="Times New Roman"/>
          <w:sz w:val="28"/>
          <w:szCs w:val="28"/>
          <w:lang w:val="kk-KZ"/>
        </w:rPr>
        <w:t>-қосымша</w:t>
      </w:r>
    </w:p>
    <w:p w14:paraId="236A7647" w14:textId="77777777" w:rsidR="00D231CF" w:rsidRPr="000E6384" w:rsidRDefault="00D231CF" w:rsidP="00D231CF">
      <w:pPr>
        <w:spacing w:line="240" w:lineRule="auto"/>
        <w:ind w:left="6096"/>
        <w:contextualSpacing/>
        <w:jc w:val="both"/>
        <w:rPr>
          <w:rFonts w:ascii="Times New Roman" w:hAnsi="Times New Roman" w:cs="Times New Roman"/>
          <w:sz w:val="28"/>
          <w:szCs w:val="28"/>
          <w:lang w:val="kk-KZ"/>
        </w:rPr>
      </w:pPr>
    </w:p>
    <w:p w14:paraId="46485929" w14:textId="5EB854CA" w:rsidR="00D231CF" w:rsidRPr="00B13737" w:rsidRDefault="00775740" w:rsidP="00D231CF">
      <w:pPr>
        <w:spacing w:line="240" w:lineRule="auto"/>
        <w:ind w:left="6096"/>
        <w:contextualSpacing/>
        <w:jc w:val="right"/>
        <w:rPr>
          <w:rFonts w:ascii="Times New Roman" w:hAnsi="Times New Roman" w:cs="Times New Roman"/>
          <w:sz w:val="24"/>
          <w:szCs w:val="24"/>
          <w:lang w:val="kk-KZ"/>
        </w:rPr>
      </w:pPr>
      <w:r w:rsidRPr="00B13737">
        <w:rPr>
          <w:rFonts w:ascii="Times New Roman" w:hAnsi="Times New Roman" w:cs="Times New Roman"/>
          <w:sz w:val="24"/>
          <w:szCs w:val="24"/>
          <w:lang w:val="kk-KZ"/>
        </w:rPr>
        <w:t>Н</w:t>
      </w:r>
      <w:r w:rsidR="00D231CF" w:rsidRPr="00B13737">
        <w:rPr>
          <w:rFonts w:ascii="Times New Roman" w:hAnsi="Times New Roman" w:cs="Times New Roman"/>
          <w:sz w:val="24"/>
          <w:szCs w:val="24"/>
          <w:lang w:val="kk-KZ"/>
        </w:rPr>
        <w:t>ысан</w:t>
      </w:r>
    </w:p>
    <w:p w14:paraId="60914BCA" w14:textId="77777777" w:rsidR="00D231CF" w:rsidRPr="000E6384" w:rsidRDefault="00D231CF" w:rsidP="00D231CF">
      <w:pPr>
        <w:spacing w:line="240" w:lineRule="auto"/>
        <w:ind w:left="6096"/>
        <w:contextualSpacing/>
        <w:jc w:val="both"/>
        <w:rPr>
          <w:rFonts w:ascii="Times New Roman" w:hAnsi="Times New Roman" w:cs="Times New Roman"/>
          <w:sz w:val="28"/>
          <w:szCs w:val="28"/>
          <w:lang w:val="kk-KZ"/>
        </w:rPr>
      </w:pPr>
    </w:p>
    <w:p w14:paraId="411572AD" w14:textId="4DB37DA7" w:rsidR="00D231CF" w:rsidRPr="000E6384" w:rsidRDefault="00B07104" w:rsidP="00D231CF">
      <w:pPr>
        <w:spacing w:after="0" w:line="240" w:lineRule="auto"/>
        <w:jc w:val="center"/>
        <w:rPr>
          <w:rFonts w:ascii="Times New Roman" w:eastAsia="Times New Roman" w:hAnsi="Times New Roman" w:cs="Times New Roman"/>
          <w:b/>
          <w:sz w:val="28"/>
          <w:szCs w:val="28"/>
          <w:lang w:val="kk-KZ" w:eastAsia="ru-RU"/>
        </w:rPr>
      </w:pPr>
      <w:r w:rsidRPr="00B07104">
        <w:rPr>
          <w:rFonts w:ascii="Times New Roman" w:hAnsi="Times New Roman" w:cs="Times New Roman"/>
          <w:b/>
          <w:sz w:val="28"/>
          <w:szCs w:val="28"/>
          <w:lang w:val="kk-KZ"/>
        </w:rPr>
        <w:t xml:space="preserve">Батыс Қазақстан облысы бойынша Тексеру комиссиясының </w:t>
      </w:r>
      <w:r w:rsidR="00D231CF" w:rsidRPr="00B07104">
        <w:rPr>
          <w:rFonts w:ascii="Times New Roman" w:eastAsia="Times New Roman" w:hAnsi="Times New Roman" w:cs="Times New Roman"/>
          <w:b/>
          <w:sz w:val="28"/>
          <w:szCs w:val="28"/>
          <w:lang w:val="kk-KZ" w:eastAsia="ru-RU"/>
        </w:rPr>
        <w:t>аудиторлық іс-</w:t>
      </w:r>
      <w:r w:rsidR="00D231CF" w:rsidRPr="000E6384">
        <w:rPr>
          <w:rFonts w:ascii="Times New Roman" w:eastAsia="Times New Roman" w:hAnsi="Times New Roman" w:cs="Times New Roman"/>
          <w:b/>
          <w:sz w:val="28"/>
          <w:szCs w:val="28"/>
          <w:lang w:val="kk-KZ" w:eastAsia="ru-RU"/>
        </w:rPr>
        <w:t>шараларының қорытындылары бойынша отырыс өткізу тәртібі</w:t>
      </w:r>
    </w:p>
    <w:p w14:paraId="6EDD3F12" w14:textId="77777777" w:rsidR="00D231CF" w:rsidRPr="000E6384" w:rsidRDefault="00D231CF" w:rsidP="00D231CF">
      <w:pPr>
        <w:spacing w:after="0" w:line="240" w:lineRule="auto"/>
        <w:jc w:val="center"/>
        <w:rPr>
          <w:rFonts w:ascii="Times New Roman" w:eastAsia="Times New Roman" w:hAnsi="Times New Roman" w:cs="Times New Roman"/>
          <w:b/>
          <w:sz w:val="28"/>
          <w:szCs w:val="28"/>
          <w:lang w:val="kk-KZ" w:eastAsia="ru-RU"/>
        </w:rPr>
      </w:pPr>
    </w:p>
    <w:p w14:paraId="38C988C8" w14:textId="3A527CCA" w:rsidR="00D231CF" w:rsidRPr="000E6384" w:rsidRDefault="00B07104" w:rsidP="00D231CF">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Орал </w:t>
      </w:r>
      <w:r w:rsidR="00D231CF" w:rsidRPr="000E6384">
        <w:rPr>
          <w:rFonts w:ascii="Times New Roman" w:eastAsia="Times New Roman" w:hAnsi="Times New Roman" w:cs="Times New Roman"/>
          <w:sz w:val="28"/>
          <w:szCs w:val="28"/>
          <w:lang w:val="kk-KZ" w:eastAsia="ru-RU"/>
        </w:rPr>
        <w:t xml:space="preserve"> қаласы                                                                       Күні, уақыты</w:t>
      </w:r>
    </w:p>
    <w:p w14:paraId="26912238" w14:textId="77777777" w:rsidR="00D231CF" w:rsidRPr="000E6384" w:rsidRDefault="00D231CF" w:rsidP="00D231CF">
      <w:pPr>
        <w:autoSpaceDE w:val="0"/>
        <w:autoSpaceDN w:val="0"/>
        <w:adjustRightInd w:val="0"/>
        <w:spacing w:after="0" w:line="240" w:lineRule="auto"/>
        <w:ind w:firstLine="567"/>
        <w:rPr>
          <w:rFonts w:ascii="Times New Roman" w:eastAsia="Times New Roman" w:hAnsi="Times New Roman" w:cs="Times New Roman"/>
          <w:bCs/>
          <w:sz w:val="28"/>
          <w:szCs w:val="28"/>
          <w:u w:val="single"/>
          <w:lang w:val="kk-KZ" w:eastAsia="ru-RU"/>
        </w:rPr>
      </w:pPr>
    </w:p>
    <w:p w14:paraId="28DA95B6" w14:textId="6D5CAEC9" w:rsidR="00D231CF" w:rsidRPr="000E6384" w:rsidRDefault="00B07104" w:rsidP="00D231CF">
      <w:pPr>
        <w:autoSpaceDE w:val="0"/>
        <w:autoSpaceDN w:val="0"/>
        <w:adjustRightInd w:val="0"/>
        <w:spacing w:after="0" w:line="240" w:lineRule="auto"/>
        <w:ind w:firstLine="567"/>
        <w:rPr>
          <w:rFonts w:ascii="Times New Roman" w:eastAsia="Times New Roman" w:hAnsi="Times New Roman" w:cs="Times New Roman"/>
          <w:bCs/>
          <w:i/>
          <w:sz w:val="28"/>
          <w:szCs w:val="28"/>
          <w:lang w:val="kk-KZ" w:eastAsia="ru-RU"/>
        </w:rPr>
      </w:pPr>
      <w:r w:rsidRPr="00B07104">
        <w:rPr>
          <w:rFonts w:ascii="Times New Roman" w:hAnsi="Times New Roman" w:cs="Times New Roman"/>
          <w:sz w:val="28"/>
          <w:szCs w:val="28"/>
          <w:u w:val="single"/>
          <w:lang w:val="kk-KZ"/>
        </w:rPr>
        <w:t xml:space="preserve">Тексеру комиссиясының </w:t>
      </w:r>
      <w:r w:rsidR="00D231CF" w:rsidRPr="000E6384">
        <w:rPr>
          <w:rFonts w:ascii="Times New Roman" w:eastAsia="Times New Roman" w:hAnsi="Times New Roman" w:cs="Times New Roman"/>
          <w:bCs/>
          <w:sz w:val="28"/>
          <w:szCs w:val="28"/>
          <w:u w:val="single"/>
          <w:lang w:val="kk-KZ" w:eastAsia="ru-RU"/>
        </w:rPr>
        <w:t xml:space="preserve">Төрағасы  А.Ә.Т. </w:t>
      </w:r>
    </w:p>
    <w:p w14:paraId="64AE3903" w14:textId="77777777" w:rsidR="00D231CF" w:rsidRPr="000E6384" w:rsidRDefault="00D231CF" w:rsidP="00D231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Қайырлы күн! </w:t>
      </w:r>
    </w:p>
    <w:p w14:paraId="0ACE1663" w14:textId="2FF98B72" w:rsidR="00D231CF" w:rsidRPr="000E6384" w:rsidRDefault="00D231CF" w:rsidP="00D231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Құрметті </w:t>
      </w:r>
      <w:r w:rsidR="00D63607">
        <w:rPr>
          <w:rFonts w:ascii="Times New Roman" w:hAnsi="Times New Roman" w:cs="Times New Roman"/>
          <w:sz w:val="28"/>
          <w:szCs w:val="28"/>
          <w:lang w:val="kk-KZ"/>
        </w:rPr>
        <w:t>Тексеру комиссиясының</w:t>
      </w:r>
      <w:r w:rsidR="00D63607" w:rsidRPr="000E6384">
        <w:rPr>
          <w:rFonts w:ascii="Times New Roman" w:hAnsi="Times New Roman" w:cs="Times New Roman"/>
          <w:sz w:val="28"/>
          <w:szCs w:val="28"/>
          <w:lang w:val="kk-KZ"/>
        </w:rPr>
        <w:t xml:space="preserve"> </w:t>
      </w:r>
      <w:r w:rsidRPr="000E6384">
        <w:rPr>
          <w:rFonts w:ascii="Times New Roman" w:eastAsia="Times New Roman" w:hAnsi="Times New Roman" w:cs="Times New Roman"/>
          <w:sz w:val="28"/>
          <w:szCs w:val="28"/>
          <w:lang w:val="kk-KZ" w:eastAsia="ru-RU"/>
        </w:rPr>
        <w:t>мүшелері! Отырысқа қатысушылар!</w:t>
      </w:r>
    </w:p>
    <w:p w14:paraId="1F3D95D4" w14:textId="77777777" w:rsidR="00D231CF" w:rsidRPr="000E6384" w:rsidRDefault="00D231CF" w:rsidP="00D231C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Отырысты өткізуге кворум бар, отырысты ашық деп жариялаймын.</w:t>
      </w:r>
    </w:p>
    <w:p w14:paraId="18A9B2E5" w14:textId="77777777" w:rsidR="00D231CF" w:rsidRPr="000E6384" w:rsidRDefault="00D231CF" w:rsidP="00D231CF">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bookmarkStart w:id="5" w:name="_Hlk127955178"/>
      <w:r w:rsidRPr="000E6384">
        <w:rPr>
          <w:rFonts w:ascii="Times New Roman" w:eastAsia="Times New Roman" w:hAnsi="Times New Roman" w:cs="Times New Roman"/>
          <w:sz w:val="28"/>
          <w:szCs w:val="28"/>
          <w:lang w:val="kk-KZ" w:eastAsia="ru-RU"/>
        </w:rPr>
        <w:t>Отырыста мына мәселелерді қарауға шығару ұсынылып отыр:</w:t>
      </w:r>
    </w:p>
    <w:bookmarkEnd w:id="5"/>
    <w:p w14:paraId="4140BC9B" w14:textId="77777777" w:rsidR="00D231CF" w:rsidRPr="000E6384" w:rsidRDefault="00D231CF" w:rsidP="00D231CF">
      <w:pPr>
        <w:numPr>
          <w:ilvl w:val="0"/>
          <w:numId w:val="2"/>
        </w:numPr>
        <w:tabs>
          <w:tab w:val="left" w:pos="993"/>
        </w:tabs>
        <w:spacing w:after="0" w:line="240" w:lineRule="auto"/>
        <w:ind w:left="567" w:firstLine="0"/>
        <w:contextualSpacing/>
        <w:jc w:val="both"/>
        <w:rPr>
          <w:rFonts w:ascii="Times New Roman" w:eastAsia="Times New Roman" w:hAnsi="Times New Roman" w:cs="Times New Roman"/>
          <w:b/>
          <w:bCs/>
          <w:sz w:val="28"/>
          <w:szCs w:val="28"/>
        </w:rPr>
      </w:pPr>
      <w:r w:rsidRPr="000E6384">
        <w:rPr>
          <w:rFonts w:ascii="Times New Roman" w:eastAsia="Times New Roman" w:hAnsi="Times New Roman" w:cs="Times New Roman"/>
          <w:b/>
          <w:bCs/>
          <w:sz w:val="28"/>
          <w:szCs w:val="28"/>
          <w:lang w:val="kk-KZ"/>
        </w:rPr>
        <w:t>Мәселе</w:t>
      </w:r>
    </w:p>
    <w:p w14:paraId="6B904FBC" w14:textId="77777777" w:rsidR="00D231CF" w:rsidRPr="000E6384" w:rsidRDefault="00D231CF" w:rsidP="00D231CF">
      <w:pPr>
        <w:numPr>
          <w:ilvl w:val="0"/>
          <w:numId w:val="2"/>
        </w:numPr>
        <w:tabs>
          <w:tab w:val="left" w:pos="993"/>
        </w:tabs>
        <w:spacing w:after="0" w:line="240" w:lineRule="auto"/>
        <w:ind w:left="567" w:firstLine="0"/>
        <w:contextualSpacing/>
        <w:jc w:val="both"/>
        <w:rPr>
          <w:rFonts w:ascii="Times New Roman" w:eastAsia="Times New Roman" w:hAnsi="Times New Roman" w:cs="Times New Roman"/>
          <w:b/>
          <w:bCs/>
          <w:sz w:val="28"/>
          <w:szCs w:val="28"/>
        </w:rPr>
      </w:pPr>
      <w:r w:rsidRPr="000E6384">
        <w:rPr>
          <w:rFonts w:ascii="Times New Roman" w:eastAsia="Times New Roman" w:hAnsi="Times New Roman" w:cs="Times New Roman"/>
          <w:b/>
          <w:bCs/>
          <w:sz w:val="28"/>
          <w:szCs w:val="28"/>
          <w:lang w:val="kk-KZ"/>
        </w:rPr>
        <w:t>Мәселе</w:t>
      </w:r>
    </w:p>
    <w:p w14:paraId="1A4FDFCD" w14:textId="77777777" w:rsidR="00D231CF" w:rsidRPr="000E6384" w:rsidRDefault="00D231CF" w:rsidP="00D231CF">
      <w:pPr>
        <w:numPr>
          <w:ilvl w:val="0"/>
          <w:numId w:val="2"/>
        </w:numPr>
        <w:tabs>
          <w:tab w:val="left" w:pos="993"/>
        </w:tabs>
        <w:spacing w:after="0" w:line="240" w:lineRule="auto"/>
        <w:ind w:left="567" w:firstLine="0"/>
        <w:contextualSpacing/>
        <w:jc w:val="both"/>
        <w:rPr>
          <w:rFonts w:ascii="Times New Roman" w:eastAsia="Times New Roman" w:hAnsi="Times New Roman" w:cs="Times New Roman"/>
          <w:b/>
          <w:bCs/>
          <w:sz w:val="28"/>
          <w:szCs w:val="28"/>
        </w:rPr>
      </w:pPr>
      <w:r w:rsidRPr="000E6384">
        <w:rPr>
          <w:rFonts w:ascii="Times New Roman" w:eastAsia="Times New Roman" w:hAnsi="Times New Roman" w:cs="Times New Roman"/>
          <w:b/>
          <w:bCs/>
          <w:sz w:val="28"/>
          <w:szCs w:val="28"/>
        </w:rPr>
        <w:t>…..</w:t>
      </w:r>
    </w:p>
    <w:p w14:paraId="054982BC" w14:textId="77777777" w:rsidR="00D231CF" w:rsidRPr="000E6384" w:rsidRDefault="00D231CF" w:rsidP="00D231CF">
      <w:pPr>
        <w:spacing w:after="0" w:line="240" w:lineRule="auto"/>
        <w:ind w:firstLine="709"/>
        <w:contextualSpacing/>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Күн тәртібі бойынша сұрақтар болмаса, күн тәртібін бекітуді ұсынамын.</w:t>
      </w:r>
    </w:p>
    <w:p w14:paraId="70290FCE" w14:textId="77777777" w:rsidR="00D231CF" w:rsidRPr="000E6384" w:rsidRDefault="00D231CF" w:rsidP="00D231CF">
      <w:pPr>
        <w:spacing w:after="0" w:line="240" w:lineRule="auto"/>
        <w:ind w:firstLine="709"/>
        <w:contextualSpacing/>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Баяндамашы мен қосымша баяндамашыларға сөз сөйлеу үшін 10 минут дейін, ал сөз сөйлейтіндерге 3 минут дейін уақыт беруді ұсынамын.</w:t>
      </w:r>
    </w:p>
    <w:p w14:paraId="725043CD" w14:textId="77777777" w:rsidR="00D231CF" w:rsidRPr="000E6384" w:rsidRDefault="00D231CF" w:rsidP="00D231CF">
      <w:pPr>
        <w:spacing w:after="0" w:line="240" w:lineRule="auto"/>
        <w:ind w:firstLine="709"/>
        <w:contextualSpacing/>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Бақылау қорытындысын және (немесе) МАҚБ органының қызметін жоспарлы тәртіппен бағалау нәтижелерін қарастыруға көшейік.</w:t>
      </w:r>
    </w:p>
    <w:p w14:paraId="0C45F3F4" w14:textId="3D577766" w:rsidR="00D231CF" w:rsidRPr="000E6384" w:rsidRDefault="00D63607" w:rsidP="00D231CF">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Тексеру комиссиясының</w:t>
      </w:r>
      <w:r w:rsidRPr="000E6384">
        <w:rPr>
          <w:rFonts w:ascii="Times New Roman" w:hAnsi="Times New Roman" w:cs="Times New Roman"/>
          <w:sz w:val="28"/>
          <w:szCs w:val="28"/>
          <w:lang w:val="kk-KZ"/>
        </w:rPr>
        <w:t xml:space="preserve"> </w:t>
      </w:r>
      <w:r w:rsidR="00D231CF" w:rsidRPr="000E6384">
        <w:rPr>
          <w:rFonts w:ascii="Times New Roman" w:hAnsi="Times New Roman" w:cs="Times New Roman"/>
          <w:sz w:val="28"/>
          <w:szCs w:val="28"/>
          <w:lang w:val="kk-KZ"/>
        </w:rPr>
        <w:t xml:space="preserve">20... жылғы .. - тоқсанға арналған жұмыс жоспарына сәйкес .......... пайдаланылу тиімділігін бақылау және (немесе) МАҚБ органының қызметін жоспарлы тәртіппен бағалау </w:t>
      </w:r>
      <w:r>
        <w:rPr>
          <w:rFonts w:ascii="Times New Roman" w:hAnsi="Times New Roman" w:cs="Times New Roman"/>
          <w:sz w:val="28"/>
          <w:szCs w:val="28"/>
          <w:lang w:val="kk-KZ"/>
        </w:rPr>
        <w:t>Тексеру комиссиясының</w:t>
      </w:r>
      <w:r w:rsidR="00D231CF" w:rsidRPr="000E6384">
        <w:rPr>
          <w:rFonts w:ascii="Times New Roman" w:hAnsi="Times New Roman" w:cs="Times New Roman"/>
          <w:sz w:val="28"/>
          <w:szCs w:val="28"/>
          <w:lang w:val="kk-KZ"/>
        </w:rPr>
        <w:t xml:space="preserve"> мүшесі ........... басшылығымен жүргізілді.</w:t>
      </w:r>
    </w:p>
    <w:p w14:paraId="72ACA171" w14:textId="253D5FE9" w:rsidR="00D231CF" w:rsidRPr="000E6384" w:rsidRDefault="00D231CF" w:rsidP="00D231CF">
      <w:pPr>
        <w:spacing w:after="0" w:line="240" w:lineRule="auto"/>
        <w:ind w:firstLine="709"/>
        <w:contextualSpacing/>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Осы мәселе бойынша </w:t>
      </w:r>
      <w:r w:rsidR="00D63607">
        <w:rPr>
          <w:rFonts w:ascii="Times New Roman" w:hAnsi="Times New Roman" w:cs="Times New Roman"/>
          <w:sz w:val="28"/>
          <w:szCs w:val="28"/>
          <w:lang w:val="kk-KZ"/>
        </w:rPr>
        <w:t>Тексеру комиссиясының</w:t>
      </w:r>
      <w:r w:rsidR="00D63607" w:rsidRPr="000E6384">
        <w:rPr>
          <w:rFonts w:ascii="Times New Roman" w:hAnsi="Times New Roman" w:cs="Times New Roman"/>
          <w:sz w:val="28"/>
          <w:szCs w:val="28"/>
          <w:lang w:val="kk-KZ"/>
        </w:rPr>
        <w:t xml:space="preserve"> </w:t>
      </w:r>
      <w:r w:rsidRPr="000E6384">
        <w:rPr>
          <w:rFonts w:ascii="Times New Roman" w:hAnsi="Times New Roman" w:cs="Times New Roman"/>
          <w:sz w:val="28"/>
          <w:szCs w:val="28"/>
          <w:lang w:val="kk-KZ"/>
        </w:rPr>
        <w:t>отырысына:</w:t>
      </w:r>
    </w:p>
    <w:p w14:paraId="63BA6908" w14:textId="7DD069A4" w:rsidR="00D231CF" w:rsidRPr="000E6384" w:rsidRDefault="00D231CF" w:rsidP="00D231CF">
      <w:pPr>
        <w:spacing w:after="0" w:line="240" w:lineRule="auto"/>
        <w:ind w:firstLine="709"/>
        <w:contextualSpacing/>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 xml:space="preserve"> - .............., сонымен қатар </w:t>
      </w:r>
      <w:r w:rsidR="00D63607">
        <w:rPr>
          <w:rFonts w:ascii="Times New Roman" w:hAnsi="Times New Roman" w:cs="Times New Roman"/>
          <w:sz w:val="28"/>
          <w:szCs w:val="28"/>
          <w:lang w:val="kk-KZ"/>
        </w:rPr>
        <w:t>Тексеру комиссиясының</w:t>
      </w:r>
      <w:r w:rsidR="00D63607" w:rsidRPr="000E6384">
        <w:rPr>
          <w:rFonts w:ascii="Times New Roman" w:hAnsi="Times New Roman" w:cs="Times New Roman"/>
          <w:sz w:val="28"/>
          <w:szCs w:val="28"/>
          <w:lang w:val="kk-KZ"/>
        </w:rPr>
        <w:t xml:space="preserve"> </w:t>
      </w:r>
      <w:r w:rsidR="00951A72">
        <w:rPr>
          <w:rFonts w:ascii="Times New Roman" w:hAnsi="Times New Roman" w:cs="Times New Roman"/>
          <w:sz w:val="28"/>
          <w:szCs w:val="28"/>
          <w:lang w:val="kk-KZ"/>
        </w:rPr>
        <w:t>жұмыскерлері</w:t>
      </w:r>
      <w:r w:rsidRPr="000E6384">
        <w:rPr>
          <w:rFonts w:ascii="Times New Roman" w:hAnsi="Times New Roman" w:cs="Times New Roman"/>
          <w:sz w:val="28"/>
          <w:szCs w:val="28"/>
          <w:lang w:val="kk-KZ"/>
        </w:rPr>
        <w:t xml:space="preserve"> қатысып отыр.</w:t>
      </w:r>
    </w:p>
    <w:p w14:paraId="015C30DA" w14:textId="77777777" w:rsidR="00D231CF" w:rsidRPr="000E6384" w:rsidRDefault="00D231CF" w:rsidP="00D231CF">
      <w:pPr>
        <w:spacing w:after="0" w:line="240" w:lineRule="auto"/>
        <w:ind w:firstLine="709"/>
        <w:contextualSpacing/>
        <w:jc w:val="both"/>
        <w:rPr>
          <w:rFonts w:ascii="Times New Roman" w:hAnsi="Times New Roman" w:cs="Times New Roman"/>
          <w:sz w:val="28"/>
          <w:szCs w:val="28"/>
          <w:lang w:val="kk-KZ"/>
        </w:rPr>
      </w:pPr>
    </w:p>
    <w:p w14:paraId="48CABF9C" w14:textId="07FE8B84" w:rsidR="00D231CF" w:rsidRPr="000E6384" w:rsidRDefault="00D231CF" w:rsidP="00D231CF">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Сөз баяндама жасау үшін </w:t>
      </w:r>
      <w:r w:rsidR="00D63607">
        <w:rPr>
          <w:rFonts w:ascii="Times New Roman" w:hAnsi="Times New Roman" w:cs="Times New Roman"/>
          <w:sz w:val="28"/>
          <w:szCs w:val="28"/>
          <w:lang w:val="kk-KZ"/>
        </w:rPr>
        <w:t>Тексеру комиссиясының</w:t>
      </w:r>
      <w:r w:rsidR="00D63607" w:rsidRPr="000E6384">
        <w:rPr>
          <w:rFonts w:ascii="Times New Roman" w:hAnsi="Times New Roman" w:cs="Times New Roman"/>
          <w:sz w:val="28"/>
          <w:szCs w:val="28"/>
          <w:lang w:val="kk-KZ"/>
        </w:rPr>
        <w:t xml:space="preserve"> </w:t>
      </w:r>
      <w:r w:rsidRPr="000E6384">
        <w:rPr>
          <w:rFonts w:ascii="Times New Roman" w:eastAsia="Times New Roman" w:hAnsi="Times New Roman" w:cs="Times New Roman"/>
          <w:sz w:val="28"/>
          <w:szCs w:val="28"/>
          <w:lang w:val="kk-KZ" w:eastAsia="ru-RU"/>
        </w:rPr>
        <w:t xml:space="preserve">мүшесі </w:t>
      </w:r>
      <w:r w:rsidRPr="000E6384">
        <w:rPr>
          <w:rFonts w:ascii="Times New Roman" w:eastAsia="Times New Roman" w:hAnsi="Times New Roman" w:cs="Times New Roman"/>
          <w:sz w:val="28"/>
          <w:szCs w:val="28"/>
          <w:u w:val="single"/>
          <w:lang w:val="kk-KZ" w:eastAsia="ru-RU"/>
        </w:rPr>
        <w:t>(А.Ә.Т.)</w:t>
      </w:r>
      <w:r w:rsidRPr="000E6384">
        <w:rPr>
          <w:rFonts w:ascii="Times New Roman" w:eastAsia="Times New Roman" w:hAnsi="Times New Roman" w:cs="Times New Roman"/>
          <w:sz w:val="28"/>
          <w:szCs w:val="28"/>
          <w:lang w:val="kk-KZ" w:eastAsia="ru-RU"/>
        </w:rPr>
        <w:t xml:space="preserve"> беріледі.</w:t>
      </w:r>
    </w:p>
    <w:p w14:paraId="2525A827" w14:textId="7C3CFE8F" w:rsidR="00D231CF" w:rsidRPr="00B13737" w:rsidRDefault="00D63607" w:rsidP="00D231CF">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lastRenderedPageBreak/>
        <w:t>Тексеру комиссиясының</w:t>
      </w:r>
      <w:r w:rsidRPr="000E6384">
        <w:rPr>
          <w:rFonts w:ascii="Times New Roman" w:hAnsi="Times New Roman" w:cs="Times New Roman"/>
          <w:sz w:val="28"/>
          <w:szCs w:val="28"/>
          <w:lang w:val="kk-KZ"/>
        </w:rPr>
        <w:t xml:space="preserve"> </w:t>
      </w:r>
      <w:r w:rsidR="00D231CF" w:rsidRPr="00B13737">
        <w:rPr>
          <w:rFonts w:ascii="Times New Roman" w:eastAsia="Times New Roman" w:hAnsi="Times New Roman" w:cs="Times New Roman"/>
          <w:sz w:val="28"/>
          <w:szCs w:val="28"/>
          <w:lang w:val="kk-KZ" w:eastAsia="ru-RU"/>
        </w:rPr>
        <w:t xml:space="preserve">Төрағасы А.Ә.Т.:  </w:t>
      </w:r>
      <w:r>
        <w:rPr>
          <w:rFonts w:ascii="Times New Roman" w:hAnsi="Times New Roman" w:cs="Times New Roman"/>
          <w:sz w:val="28"/>
          <w:szCs w:val="28"/>
          <w:lang w:val="kk-KZ"/>
        </w:rPr>
        <w:t>Тексеру комиссиясы</w:t>
      </w:r>
      <w:r w:rsidRPr="000E6384">
        <w:rPr>
          <w:rFonts w:ascii="Times New Roman" w:hAnsi="Times New Roman" w:cs="Times New Roman"/>
          <w:sz w:val="28"/>
          <w:szCs w:val="28"/>
          <w:lang w:val="kk-KZ"/>
        </w:rPr>
        <w:t xml:space="preserve"> </w:t>
      </w:r>
      <w:r w:rsidR="00D231CF" w:rsidRPr="00B13737">
        <w:rPr>
          <w:rFonts w:ascii="Times New Roman" w:eastAsia="Times New Roman" w:hAnsi="Times New Roman" w:cs="Times New Roman"/>
          <w:sz w:val="28"/>
          <w:szCs w:val="28"/>
          <w:lang w:val="kk-KZ" w:eastAsia="ru-RU"/>
        </w:rPr>
        <w:t>мүшелерінің баяндамашыға қоятын сұрақтары бар ма?</w:t>
      </w:r>
    </w:p>
    <w:p w14:paraId="30B0B55D" w14:textId="4CE55E41" w:rsidR="00D231CF" w:rsidRPr="00B13737" w:rsidRDefault="00D231CF" w:rsidP="00D231CF">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B13737">
        <w:rPr>
          <w:rFonts w:ascii="Times New Roman" w:eastAsia="Times New Roman" w:hAnsi="Times New Roman" w:cs="Times New Roman"/>
          <w:sz w:val="28"/>
          <w:szCs w:val="28"/>
          <w:lang w:val="kk-KZ" w:eastAsia="ru-RU"/>
        </w:rPr>
        <w:t>А.Ә.Т.</w:t>
      </w:r>
    </w:p>
    <w:p w14:paraId="062A786C" w14:textId="77777777" w:rsidR="00D231CF" w:rsidRPr="000E6384" w:rsidRDefault="00D231CF" w:rsidP="00D231CF">
      <w:pPr>
        <w:autoSpaceDE w:val="0"/>
        <w:autoSpaceDN w:val="0"/>
        <w:adjustRightInd w:val="0"/>
        <w:spacing w:after="0" w:line="240" w:lineRule="auto"/>
        <w:ind w:firstLine="426"/>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     ***</w:t>
      </w:r>
    </w:p>
    <w:p w14:paraId="0378D08D" w14:textId="77777777" w:rsidR="00B13737" w:rsidRDefault="00B13737" w:rsidP="00D231CF">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val="kk-KZ" w:eastAsia="ru-RU"/>
        </w:rPr>
      </w:pPr>
    </w:p>
    <w:p w14:paraId="51BECF74" w14:textId="51C6DC00" w:rsidR="00D231CF" w:rsidRPr="00D63607" w:rsidRDefault="00D63607" w:rsidP="00D231CF">
      <w:pPr>
        <w:autoSpaceDE w:val="0"/>
        <w:autoSpaceDN w:val="0"/>
        <w:adjustRightInd w:val="0"/>
        <w:spacing w:after="0" w:line="240" w:lineRule="auto"/>
        <w:ind w:firstLine="567"/>
        <w:jc w:val="both"/>
        <w:rPr>
          <w:rFonts w:ascii="Times New Roman" w:eastAsia="Times New Roman" w:hAnsi="Times New Roman" w:cs="Times New Roman"/>
          <w:sz w:val="28"/>
          <w:szCs w:val="28"/>
          <w:u w:val="single"/>
          <w:lang w:val="kk-KZ" w:eastAsia="ru-RU"/>
        </w:rPr>
      </w:pPr>
      <w:r w:rsidRPr="00D63607">
        <w:rPr>
          <w:rFonts w:ascii="Times New Roman" w:hAnsi="Times New Roman" w:cs="Times New Roman"/>
          <w:sz w:val="28"/>
          <w:szCs w:val="28"/>
          <w:u w:val="single"/>
          <w:lang w:val="kk-KZ"/>
        </w:rPr>
        <w:t>Тексеру комиссиясының</w:t>
      </w:r>
      <w:r>
        <w:rPr>
          <w:rFonts w:ascii="Times New Roman" w:eastAsia="Times New Roman" w:hAnsi="Times New Roman" w:cs="Times New Roman"/>
          <w:sz w:val="28"/>
          <w:szCs w:val="28"/>
          <w:u w:val="single"/>
          <w:lang w:val="kk-KZ" w:eastAsia="ru-RU"/>
        </w:rPr>
        <w:t xml:space="preserve"> </w:t>
      </w:r>
      <w:r w:rsidRPr="00D63607">
        <w:rPr>
          <w:rFonts w:ascii="Times New Roman" w:eastAsia="Times New Roman" w:hAnsi="Times New Roman" w:cs="Times New Roman"/>
          <w:sz w:val="28"/>
          <w:szCs w:val="28"/>
          <w:u w:val="single"/>
          <w:lang w:val="kk-KZ" w:eastAsia="ru-RU"/>
        </w:rPr>
        <w:t xml:space="preserve"> </w:t>
      </w:r>
      <w:r w:rsidR="00D231CF" w:rsidRPr="000E6384">
        <w:rPr>
          <w:rFonts w:ascii="Times New Roman" w:eastAsia="Times New Roman" w:hAnsi="Times New Roman" w:cs="Times New Roman"/>
          <w:sz w:val="28"/>
          <w:szCs w:val="28"/>
          <w:u w:val="single"/>
          <w:lang w:val="kk-KZ" w:eastAsia="ru-RU"/>
        </w:rPr>
        <w:t xml:space="preserve">Төрағасы А.Ә.Т.: </w:t>
      </w:r>
      <w:r w:rsidR="00D231CF" w:rsidRPr="000E6384">
        <w:rPr>
          <w:rFonts w:ascii="Times New Roman" w:eastAsia="Times New Roman" w:hAnsi="Times New Roman" w:cs="Times New Roman"/>
          <w:sz w:val="28"/>
          <w:szCs w:val="28"/>
          <w:lang w:val="kk-KZ" w:eastAsia="ru-RU"/>
        </w:rPr>
        <w:t xml:space="preserve">Егер жоқ болса, сөз мемлекеттік аудит және қаржылық бақылау объектісінің және (немесе) мемлекеттік аудит және қаржылық бақылау органының басшысына (лауазымының </w:t>
      </w:r>
      <w:r w:rsidR="00D231CF" w:rsidRPr="00D63607">
        <w:rPr>
          <w:rFonts w:ascii="Times New Roman" w:eastAsia="Times New Roman" w:hAnsi="Times New Roman" w:cs="Times New Roman"/>
          <w:sz w:val="28"/>
          <w:szCs w:val="28"/>
          <w:u w:val="single"/>
          <w:lang w:val="kk-KZ" w:eastAsia="ru-RU"/>
        </w:rPr>
        <w:t>атауы, А.Ә.Т.) беріледі</w:t>
      </w:r>
      <w:r w:rsidR="00D231CF" w:rsidRPr="00D63607">
        <w:rPr>
          <w:rFonts w:ascii="Times New Roman" w:eastAsia="Times New Roman" w:hAnsi="Times New Roman" w:cs="Times New Roman"/>
          <w:bCs/>
          <w:sz w:val="28"/>
          <w:szCs w:val="28"/>
          <w:u w:val="single"/>
          <w:lang w:val="kk-KZ" w:eastAsia="ru-RU"/>
        </w:rPr>
        <w:t>.</w:t>
      </w:r>
    </w:p>
    <w:p w14:paraId="20296CBC" w14:textId="040C3335" w:rsidR="00D231CF" w:rsidRPr="000E6384" w:rsidRDefault="00D63607" w:rsidP="00D231CF">
      <w:pPr>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ru-RU"/>
        </w:rPr>
      </w:pPr>
      <w:r w:rsidRPr="00D63607">
        <w:rPr>
          <w:rFonts w:ascii="Times New Roman" w:hAnsi="Times New Roman" w:cs="Times New Roman"/>
          <w:sz w:val="28"/>
          <w:szCs w:val="28"/>
          <w:u w:val="single"/>
          <w:lang w:val="kk-KZ"/>
        </w:rPr>
        <w:t>Тексеру комиссиясының</w:t>
      </w:r>
      <w:r w:rsidRPr="000E6384">
        <w:rPr>
          <w:rFonts w:ascii="Times New Roman" w:hAnsi="Times New Roman" w:cs="Times New Roman"/>
          <w:sz w:val="28"/>
          <w:szCs w:val="28"/>
          <w:lang w:val="kk-KZ"/>
        </w:rPr>
        <w:t xml:space="preserve"> </w:t>
      </w:r>
      <w:r w:rsidR="00D231CF" w:rsidRPr="000E6384">
        <w:rPr>
          <w:rFonts w:ascii="Times New Roman" w:eastAsia="Times New Roman" w:hAnsi="Times New Roman" w:cs="Times New Roman"/>
          <w:sz w:val="28"/>
          <w:szCs w:val="28"/>
          <w:u w:val="single"/>
          <w:lang w:val="kk-KZ" w:eastAsia="ru-RU"/>
        </w:rPr>
        <w:t>Төрағасы А.Ә.Т.:</w:t>
      </w:r>
      <w:r w:rsidR="00D231CF" w:rsidRPr="000E6384">
        <w:rPr>
          <w:rFonts w:ascii="Times New Roman" w:eastAsia="Times New Roman" w:hAnsi="Times New Roman" w:cs="Times New Roman"/>
          <w:sz w:val="28"/>
          <w:szCs w:val="28"/>
          <w:lang w:val="kk-KZ" w:eastAsia="ru-RU"/>
        </w:rPr>
        <w:t xml:space="preserve"> Сөз с</w:t>
      </w:r>
      <w:r w:rsidR="00D231CF" w:rsidRPr="000E6384">
        <w:rPr>
          <w:rFonts w:ascii="Times New Roman" w:eastAsia="Times New Roman" w:hAnsi="Times New Roman" w:cs="Times New Roman"/>
          <w:bCs/>
          <w:sz w:val="28"/>
          <w:szCs w:val="28"/>
          <w:lang w:val="kk-KZ" w:eastAsia="ru-RU"/>
        </w:rPr>
        <w:t>өйлеушіге сұрақтарыңыз бар ма?</w:t>
      </w:r>
    </w:p>
    <w:p w14:paraId="703D28BC" w14:textId="77777777" w:rsidR="00D231CF" w:rsidRPr="000E6384" w:rsidRDefault="00D231CF" w:rsidP="00D231CF">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p>
    <w:p w14:paraId="7550963A" w14:textId="77777777" w:rsidR="00D231CF" w:rsidRPr="000E6384" w:rsidRDefault="00D231CF" w:rsidP="00D231CF">
      <w:pPr>
        <w:autoSpaceDE w:val="0"/>
        <w:autoSpaceDN w:val="0"/>
        <w:adjustRightInd w:val="0"/>
        <w:spacing w:after="0" w:line="240" w:lineRule="auto"/>
        <w:ind w:firstLine="567"/>
        <w:jc w:val="both"/>
        <w:rPr>
          <w:rFonts w:ascii="Times New Roman" w:eastAsia="Times New Roman" w:hAnsi="Times New Roman" w:cs="Times New Roman"/>
          <w:bCs/>
          <w:sz w:val="28"/>
          <w:szCs w:val="28"/>
          <w:lang w:val="kk-KZ" w:eastAsia="ru-RU"/>
        </w:rPr>
      </w:pPr>
      <w:r w:rsidRPr="000E6384">
        <w:rPr>
          <w:rFonts w:ascii="Times New Roman" w:eastAsia="Times New Roman" w:hAnsi="Times New Roman" w:cs="Times New Roman"/>
          <w:sz w:val="28"/>
          <w:szCs w:val="28"/>
          <w:lang w:val="kk-KZ" w:eastAsia="ru-RU"/>
        </w:rPr>
        <w:t>Мемлекеттік аудит және қаржылық бақылау объектісінің және (немесе) мемлекеттік аудит және қаржылық бақылау органының басшысына қойылатын сұрақтар</w:t>
      </w:r>
      <w:r w:rsidRPr="000E6384">
        <w:rPr>
          <w:rFonts w:ascii="Times New Roman" w:eastAsia="Times New Roman" w:hAnsi="Times New Roman" w:cs="Times New Roman"/>
          <w:bCs/>
          <w:sz w:val="28"/>
          <w:szCs w:val="28"/>
          <w:lang w:val="kk-KZ" w:eastAsia="ru-RU"/>
        </w:rPr>
        <w:t>.</w:t>
      </w:r>
    </w:p>
    <w:p w14:paraId="2BD8897E" w14:textId="77777777" w:rsidR="00D231CF" w:rsidRPr="000E6384" w:rsidRDefault="00D231CF" w:rsidP="00D231CF">
      <w:pPr>
        <w:numPr>
          <w:ilvl w:val="0"/>
          <w:numId w:val="3"/>
        </w:numPr>
        <w:tabs>
          <w:tab w:val="left" w:pos="0"/>
        </w:tabs>
        <w:autoSpaceDN w:val="0"/>
        <w:spacing w:after="0" w:line="240" w:lineRule="auto"/>
        <w:jc w:val="both"/>
        <w:rPr>
          <w:rFonts w:ascii="Times New Roman" w:eastAsia="Times New Roman" w:hAnsi="Times New Roman" w:cs="Times New Roman"/>
          <w:sz w:val="28"/>
          <w:szCs w:val="28"/>
          <w:lang w:eastAsia="ru-RU"/>
        </w:rPr>
      </w:pPr>
      <w:r w:rsidRPr="000E6384">
        <w:rPr>
          <w:rFonts w:ascii="Times New Roman" w:eastAsia="Times New Roman" w:hAnsi="Times New Roman" w:cs="Times New Roman"/>
          <w:sz w:val="28"/>
          <w:szCs w:val="28"/>
          <w:lang w:val="kk-KZ" w:eastAsia="ru-RU"/>
        </w:rPr>
        <w:t>Сұрақ</w:t>
      </w:r>
      <w:r w:rsidRPr="000E6384">
        <w:rPr>
          <w:rFonts w:ascii="Times New Roman" w:eastAsia="Times New Roman" w:hAnsi="Times New Roman" w:cs="Times New Roman"/>
          <w:sz w:val="28"/>
          <w:szCs w:val="28"/>
          <w:lang w:eastAsia="ru-RU"/>
        </w:rPr>
        <w:t xml:space="preserve">: </w:t>
      </w:r>
    </w:p>
    <w:p w14:paraId="2D1F79F2" w14:textId="77777777" w:rsidR="00D231CF" w:rsidRPr="000E6384" w:rsidRDefault="00D231CF" w:rsidP="00D231CF">
      <w:pPr>
        <w:numPr>
          <w:ilvl w:val="0"/>
          <w:numId w:val="3"/>
        </w:numPr>
        <w:tabs>
          <w:tab w:val="left" w:pos="0"/>
        </w:tabs>
        <w:autoSpaceDN w:val="0"/>
        <w:spacing w:after="0" w:line="240" w:lineRule="auto"/>
        <w:jc w:val="both"/>
        <w:rPr>
          <w:rFonts w:ascii="Times New Roman" w:eastAsia="Times New Roman" w:hAnsi="Times New Roman" w:cs="Times New Roman"/>
          <w:sz w:val="28"/>
          <w:szCs w:val="28"/>
          <w:lang w:eastAsia="ru-RU"/>
        </w:rPr>
      </w:pPr>
      <w:r w:rsidRPr="000E6384">
        <w:rPr>
          <w:rFonts w:ascii="Times New Roman" w:eastAsia="Times New Roman" w:hAnsi="Times New Roman" w:cs="Times New Roman"/>
          <w:sz w:val="28"/>
          <w:szCs w:val="28"/>
          <w:lang w:val="kk-KZ" w:eastAsia="ru-RU"/>
        </w:rPr>
        <w:t>Сұрақ</w:t>
      </w:r>
      <w:r w:rsidRPr="000E6384">
        <w:rPr>
          <w:rFonts w:ascii="Times New Roman" w:eastAsia="Times New Roman" w:hAnsi="Times New Roman" w:cs="Times New Roman"/>
          <w:sz w:val="28"/>
          <w:szCs w:val="28"/>
          <w:lang w:eastAsia="ru-RU"/>
        </w:rPr>
        <w:t xml:space="preserve">: …. . </w:t>
      </w:r>
    </w:p>
    <w:p w14:paraId="2B960438" w14:textId="5FD143FD" w:rsidR="00D231CF" w:rsidRPr="000E6384" w:rsidRDefault="00D63607"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bCs/>
          <w:sz w:val="28"/>
          <w:szCs w:val="28"/>
        </w:rPr>
      </w:pPr>
      <w:r w:rsidRPr="00D63607">
        <w:rPr>
          <w:rFonts w:ascii="Times New Roman" w:hAnsi="Times New Roman" w:cs="Times New Roman"/>
          <w:sz w:val="28"/>
          <w:szCs w:val="28"/>
          <w:u w:val="single"/>
          <w:lang w:val="kk-KZ"/>
        </w:rPr>
        <w:t>Тексеру комиссиясының</w:t>
      </w:r>
      <w:r w:rsidRPr="000E6384">
        <w:rPr>
          <w:rFonts w:ascii="Times New Roman" w:hAnsi="Times New Roman" w:cs="Times New Roman"/>
          <w:sz w:val="28"/>
          <w:szCs w:val="28"/>
          <w:lang w:val="kk-KZ"/>
        </w:rPr>
        <w:t xml:space="preserve"> </w:t>
      </w:r>
      <w:r w:rsidR="00D231CF" w:rsidRPr="000E6384">
        <w:rPr>
          <w:rFonts w:ascii="Times New Roman" w:eastAsia="Times New Roman" w:hAnsi="Times New Roman" w:cs="Times New Roman"/>
          <w:sz w:val="28"/>
          <w:szCs w:val="28"/>
          <w:u w:val="single"/>
          <w:lang w:val="kk-KZ" w:eastAsia="ru-RU"/>
        </w:rPr>
        <w:t>Төрағасы А.Ә.Т.</w:t>
      </w:r>
      <w:r w:rsidR="00D231CF" w:rsidRPr="000E6384">
        <w:rPr>
          <w:rFonts w:ascii="Times New Roman" w:eastAsia="Times New Roman" w:hAnsi="Times New Roman" w:cs="Times New Roman"/>
          <w:bCs/>
          <w:sz w:val="28"/>
          <w:szCs w:val="28"/>
        </w:rPr>
        <w:t xml:space="preserve">: </w:t>
      </w:r>
      <w:r w:rsidR="00D231CF" w:rsidRPr="000E6384">
        <w:rPr>
          <w:rFonts w:ascii="Times New Roman" w:eastAsia="Times New Roman" w:hAnsi="Times New Roman" w:cs="Times New Roman"/>
          <w:bCs/>
          <w:sz w:val="28"/>
          <w:szCs w:val="28"/>
          <w:lang w:val="kk-KZ"/>
        </w:rPr>
        <w:t>Талқыланып отырған сұрақ бойынша сөз сөйлегісі келетіндер бар ма</w:t>
      </w:r>
      <w:r w:rsidR="00D231CF" w:rsidRPr="000E6384">
        <w:rPr>
          <w:rFonts w:ascii="Times New Roman" w:eastAsia="Times New Roman" w:hAnsi="Times New Roman" w:cs="Times New Roman"/>
          <w:bCs/>
          <w:sz w:val="28"/>
          <w:szCs w:val="28"/>
        </w:rPr>
        <w:t>?</w:t>
      </w:r>
    </w:p>
    <w:p w14:paraId="352CA0E0" w14:textId="6B5DBFDF"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w:t>
      </w:r>
      <w:r w:rsidR="00D63607" w:rsidRPr="00D63607">
        <w:rPr>
          <w:rFonts w:ascii="Times New Roman" w:hAnsi="Times New Roman" w:cs="Times New Roman"/>
          <w:sz w:val="28"/>
          <w:szCs w:val="28"/>
          <w:u w:val="single"/>
          <w:lang w:val="kk-KZ"/>
        </w:rPr>
        <w:t>Тексеру комиссиясының</w:t>
      </w:r>
      <w:r w:rsidR="00D63607" w:rsidRPr="000E6384">
        <w:rPr>
          <w:rFonts w:ascii="Times New Roman" w:hAnsi="Times New Roman" w:cs="Times New Roman"/>
          <w:sz w:val="28"/>
          <w:szCs w:val="28"/>
          <w:lang w:val="kk-KZ"/>
        </w:rPr>
        <w:t xml:space="preserve"> </w:t>
      </w:r>
      <w:r w:rsidRPr="000E6384">
        <w:rPr>
          <w:rFonts w:ascii="Times New Roman" w:eastAsia="Times New Roman" w:hAnsi="Times New Roman" w:cs="Times New Roman"/>
          <w:sz w:val="28"/>
          <w:szCs w:val="28"/>
          <w:lang w:val="kk-KZ"/>
        </w:rPr>
        <w:t>мүшелерінің қаралып отырған сұрақты талқылауы)</w:t>
      </w:r>
    </w:p>
    <w:p w14:paraId="0C2484A0"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rPr>
      </w:pPr>
    </w:p>
    <w:p w14:paraId="70009A08" w14:textId="13AB77FE" w:rsidR="00D231CF" w:rsidRPr="00D60E72" w:rsidRDefault="00D63607"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ru-RU"/>
        </w:rPr>
      </w:pPr>
      <w:r w:rsidRPr="00D63607">
        <w:rPr>
          <w:rFonts w:ascii="Times New Roman" w:hAnsi="Times New Roman" w:cs="Times New Roman"/>
          <w:sz w:val="28"/>
          <w:szCs w:val="28"/>
          <w:lang w:val="kk-KZ"/>
        </w:rPr>
        <w:t>Тексеру комиссиясы</w:t>
      </w:r>
      <w:r>
        <w:rPr>
          <w:rFonts w:ascii="Times New Roman" w:hAnsi="Times New Roman" w:cs="Times New Roman"/>
          <w:sz w:val="28"/>
          <w:szCs w:val="28"/>
          <w:u w:val="single"/>
          <w:lang w:val="kk-KZ"/>
        </w:rPr>
        <w:t xml:space="preserve"> </w:t>
      </w:r>
      <w:r w:rsidR="00D231CF" w:rsidRPr="000E6384">
        <w:rPr>
          <w:rFonts w:ascii="Times New Roman" w:eastAsia="Times New Roman" w:hAnsi="Times New Roman" w:cs="Times New Roman"/>
          <w:sz w:val="28"/>
          <w:szCs w:val="28"/>
          <w:lang w:val="kk-KZ"/>
        </w:rPr>
        <w:t>Төрағасының қорытынды сөзі</w:t>
      </w:r>
      <w:r w:rsidR="00D231CF" w:rsidRPr="00D60E72">
        <w:rPr>
          <w:rFonts w:ascii="Times New Roman" w:eastAsia="Times New Roman" w:hAnsi="Times New Roman" w:cs="Times New Roman"/>
          <w:sz w:val="28"/>
          <w:szCs w:val="28"/>
          <w:lang w:val="ru-RU"/>
        </w:rPr>
        <w:t xml:space="preserve">. </w:t>
      </w:r>
    </w:p>
    <w:p w14:paraId="62220FAD"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Құрметті отырысқа қатысушылар, әріптестер</w:t>
      </w:r>
      <w:r w:rsidRPr="00D60E72">
        <w:rPr>
          <w:rFonts w:ascii="Times New Roman" w:eastAsia="Times New Roman" w:hAnsi="Times New Roman" w:cs="Times New Roman"/>
          <w:sz w:val="28"/>
          <w:szCs w:val="28"/>
          <w:lang w:val="ru-RU"/>
        </w:rPr>
        <w:t>!</w:t>
      </w:r>
      <w:r w:rsidRPr="000E6384">
        <w:rPr>
          <w:rFonts w:ascii="Times New Roman" w:eastAsia="Times New Roman" w:hAnsi="Times New Roman" w:cs="Times New Roman"/>
          <w:sz w:val="28"/>
          <w:szCs w:val="28"/>
          <w:lang w:val="kk-KZ"/>
        </w:rPr>
        <w:t xml:space="preserve"> (қысқаша қорытынды).</w:t>
      </w:r>
    </w:p>
    <w:p w14:paraId="4FC059E8" w14:textId="77777777" w:rsidR="00D231CF" w:rsidRPr="00D60E72"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ru-RU"/>
        </w:rPr>
      </w:pPr>
    </w:p>
    <w:p w14:paraId="2145EF00" w14:textId="50247383" w:rsidR="00D231CF" w:rsidRPr="000E6384" w:rsidRDefault="00D63607" w:rsidP="00D231CF">
      <w:pPr>
        <w:widowControl w:val="0"/>
        <w:pBdr>
          <w:bottom w:val="single" w:sz="4" w:space="31" w:color="FFFFFF"/>
        </w:pBdr>
        <w:tabs>
          <w:tab w:val="left" w:pos="0"/>
          <w:tab w:val="left" w:pos="426"/>
        </w:tabs>
        <w:spacing w:after="0" w:line="240" w:lineRule="auto"/>
        <w:ind w:firstLine="567"/>
        <w:jc w:val="both"/>
        <w:rPr>
          <w:rFonts w:ascii="Times New Roman" w:eastAsia="Times New Roman" w:hAnsi="Times New Roman" w:cs="Times New Roman"/>
          <w:sz w:val="28"/>
          <w:szCs w:val="28"/>
          <w:u w:val="single"/>
          <w:lang w:val="kk-KZ"/>
        </w:rPr>
      </w:pPr>
      <w:r w:rsidRPr="00D63607">
        <w:rPr>
          <w:rFonts w:ascii="Times New Roman" w:hAnsi="Times New Roman" w:cs="Times New Roman"/>
          <w:sz w:val="28"/>
          <w:szCs w:val="28"/>
          <w:u w:val="single"/>
          <w:lang w:val="kk-KZ"/>
        </w:rPr>
        <w:t>Тексеру комиссиясының</w:t>
      </w:r>
      <w:r w:rsidRPr="000E6384">
        <w:rPr>
          <w:rFonts w:ascii="Times New Roman" w:hAnsi="Times New Roman" w:cs="Times New Roman"/>
          <w:sz w:val="28"/>
          <w:szCs w:val="28"/>
          <w:lang w:val="kk-KZ"/>
        </w:rPr>
        <w:t xml:space="preserve"> </w:t>
      </w:r>
      <w:r w:rsidR="00D231CF" w:rsidRPr="000E6384">
        <w:rPr>
          <w:rFonts w:ascii="Times New Roman" w:eastAsia="Times New Roman" w:hAnsi="Times New Roman" w:cs="Times New Roman"/>
          <w:sz w:val="28"/>
          <w:szCs w:val="28"/>
          <w:u w:val="single"/>
          <w:lang w:val="kk-KZ" w:eastAsia="ru-RU"/>
        </w:rPr>
        <w:t>Төрағасы А.Ә.Т</w:t>
      </w:r>
      <w:r w:rsidR="00D231CF" w:rsidRPr="000E6384">
        <w:rPr>
          <w:rFonts w:ascii="Times New Roman" w:eastAsia="Times New Roman" w:hAnsi="Times New Roman" w:cs="Times New Roman"/>
          <w:sz w:val="28"/>
          <w:szCs w:val="28"/>
          <w:u w:val="single"/>
          <w:lang w:val="kk-KZ"/>
        </w:rPr>
        <w:t>.</w:t>
      </w:r>
    </w:p>
    <w:p w14:paraId="12EEA50D"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p>
    <w:p w14:paraId="683E933A"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 xml:space="preserve">Осы сұрақ бойынша шақырылғандар шыға берсе болады! </w:t>
      </w:r>
    </w:p>
    <w:p w14:paraId="43A2F80E" w14:textId="723CE401" w:rsidR="00D231CF" w:rsidRPr="000E6384" w:rsidRDefault="00D63607"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D63607">
        <w:rPr>
          <w:rFonts w:ascii="Times New Roman" w:hAnsi="Times New Roman" w:cs="Times New Roman"/>
          <w:sz w:val="28"/>
          <w:szCs w:val="28"/>
          <w:lang w:val="kk-KZ"/>
        </w:rPr>
        <w:t>Тексеру комиссиясы</w:t>
      </w:r>
      <w:r>
        <w:rPr>
          <w:rFonts w:ascii="Times New Roman" w:hAnsi="Times New Roman" w:cs="Times New Roman"/>
          <w:sz w:val="28"/>
          <w:szCs w:val="28"/>
          <w:u w:val="single"/>
          <w:lang w:val="kk-KZ"/>
        </w:rPr>
        <w:t xml:space="preserve"> </w:t>
      </w:r>
      <w:r w:rsidR="00D231CF" w:rsidRPr="000E6384">
        <w:rPr>
          <w:rFonts w:ascii="Times New Roman" w:eastAsia="Times New Roman" w:hAnsi="Times New Roman" w:cs="Times New Roman"/>
          <w:sz w:val="28"/>
          <w:szCs w:val="28"/>
          <w:lang w:val="kk-KZ"/>
        </w:rPr>
        <w:t xml:space="preserve">қаулысының жобасын талқылау. </w:t>
      </w:r>
    </w:p>
    <w:p w14:paraId="5E12FEB6" w14:textId="6498B6F8" w:rsidR="00D231CF" w:rsidRPr="000E6384" w:rsidRDefault="00D63607"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D63607">
        <w:rPr>
          <w:rFonts w:ascii="Times New Roman" w:hAnsi="Times New Roman" w:cs="Times New Roman"/>
          <w:sz w:val="28"/>
          <w:szCs w:val="28"/>
          <w:lang w:val="kk-KZ"/>
        </w:rPr>
        <w:t>Тексеру комиссиясы</w:t>
      </w:r>
      <w:r>
        <w:rPr>
          <w:rFonts w:ascii="Times New Roman" w:hAnsi="Times New Roman" w:cs="Times New Roman"/>
          <w:sz w:val="28"/>
          <w:szCs w:val="28"/>
          <w:u w:val="single"/>
          <w:lang w:val="kk-KZ"/>
        </w:rPr>
        <w:t xml:space="preserve"> </w:t>
      </w:r>
      <w:r w:rsidR="00D231CF" w:rsidRPr="000E6384">
        <w:rPr>
          <w:rFonts w:ascii="Times New Roman" w:eastAsia="Times New Roman" w:hAnsi="Times New Roman" w:cs="Times New Roman"/>
          <w:sz w:val="28"/>
          <w:szCs w:val="28"/>
          <w:lang w:val="kk-KZ"/>
        </w:rPr>
        <w:t>қаулысының жобасы бойынша дауыс беру.</w:t>
      </w:r>
    </w:p>
    <w:p w14:paraId="19C26CDA"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 xml:space="preserve">(талқылап, дауыс беруден кейін) </w:t>
      </w:r>
    </w:p>
    <w:p w14:paraId="52D6ADC7"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p>
    <w:p w14:paraId="10D5892E" w14:textId="64C4FA6B" w:rsidR="00D231CF" w:rsidRPr="000E6384" w:rsidRDefault="00D63607"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D63607">
        <w:rPr>
          <w:rFonts w:ascii="Times New Roman" w:hAnsi="Times New Roman" w:cs="Times New Roman"/>
          <w:sz w:val="28"/>
          <w:szCs w:val="28"/>
          <w:u w:val="single"/>
          <w:lang w:val="kk-KZ"/>
        </w:rPr>
        <w:t>Тексеру комиссиясының</w:t>
      </w:r>
      <w:r w:rsidRPr="000E6384">
        <w:rPr>
          <w:rFonts w:ascii="Times New Roman" w:hAnsi="Times New Roman" w:cs="Times New Roman"/>
          <w:sz w:val="28"/>
          <w:szCs w:val="28"/>
          <w:lang w:val="kk-KZ"/>
        </w:rPr>
        <w:t xml:space="preserve"> </w:t>
      </w:r>
      <w:r w:rsidR="00D231CF" w:rsidRPr="000E6384">
        <w:rPr>
          <w:rFonts w:ascii="Times New Roman" w:eastAsia="Times New Roman" w:hAnsi="Times New Roman" w:cs="Times New Roman"/>
          <w:sz w:val="28"/>
          <w:szCs w:val="28"/>
          <w:u w:val="single"/>
          <w:lang w:val="kk-KZ" w:eastAsia="ru-RU"/>
        </w:rPr>
        <w:t>Төрағасы А.Ә.Т</w:t>
      </w:r>
      <w:r w:rsidR="00D231CF" w:rsidRPr="000E6384">
        <w:rPr>
          <w:rFonts w:ascii="Times New Roman" w:eastAsia="Times New Roman" w:hAnsi="Times New Roman" w:cs="Times New Roman"/>
          <w:sz w:val="28"/>
          <w:szCs w:val="28"/>
          <w:u w:val="single"/>
          <w:lang w:val="kk-KZ"/>
        </w:rPr>
        <w:t>.</w:t>
      </w:r>
    </w:p>
    <w:p w14:paraId="6AFC740A"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p>
    <w:p w14:paraId="71FC84AA"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 xml:space="preserve">Құрметті әріптестер! </w:t>
      </w:r>
    </w:p>
    <w:p w14:paraId="7F7A5049"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Күн тәртібінің барлық мәселелерін қарап шықтық.</w:t>
      </w:r>
    </w:p>
    <w:p w14:paraId="1266FB55" w14:textId="77777777" w:rsidR="00D231CF" w:rsidRPr="000E6384" w:rsidRDefault="00D231CF" w:rsidP="00D231CF">
      <w:pPr>
        <w:widowControl w:val="0"/>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Отырысты жабық деп жариялаймын!</w:t>
      </w:r>
    </w:p>
    <w:p w14:paraId="13C49445" w14:textId="77777777" w:rsidR="00D231CF" w:rsidRPr="000E6384" w:rsidRDefault="00D231CF" w:rsidP="00D231CF">
      <w:pPr>
        <w:spacing w:after="0" w:line="240" w:lineRule="auto"/>
        <w:ind w:firstLine="709"/>
        <w:contextualSpacing/>
        <w:jc w:val="both"/>
        <w:rPr>
          <w:rFonts w:ascii="Times New Roman" w:hAnsi="Times New Roman" w:cs="Times New Roman"/>
          <w:sz w:val="28"/>
          <w:szCs w:val="28"/>
          <w:lang w:val="kk-KZ"/>
        </w:rPr>
      </w:pPr>
    </w:p>
    <w:p w14:paraId="7778CADE"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700BA281"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09661272"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2BDE6254"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0D6EEBDD"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735B2B5D"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681D0500" w14:textId="77777777" w:rsidR="00D231CF" w:rsidRDefault="00D231CF" w:rsidP="00D231CF">
      <w:pPr>
        <w:spacing w:line="240" w:lineRule="auto"/>
        <w:contextualSpacing/>
        <w:jc w:val="center"/>
        <w:rPr>
          <w:rFonts w:ascii="Times New Roman" w:hAnsi="Times New Roman" w:cs="Times New Roman"/>
          <w:sz w:val="24"/>
          <w:szCs w:val="28"/>
          <w:lang w:val="kk-KZ"/>
        </w:rPr>
      </w:pPr>
    </w:p>
    <w:p w14:paraId="687589E6" w14:textId="77777777" w:rsidR="006A6699" w:rsidRDefault="006A6699" w:rsidP="00D231CF">
      <w:pPr>
        <w:spacing w:line="240" w:lineRule="auto"/>
        <w:contextualSpacing/>
        <w:jc w:val="center"/>
        <w:rPr>
          <w:rFonts w:ascii="Times New Roman" w:hAnsi="Times New Roman" w:cs="Times New Roman"/>
          <w:sz w:val="24"/>
          <w:szCs w:val="28"/>
          <w:lang w:val="kk-KZ"/>
        </w:rPr>
      </w:pPr>
    </w:p>
    <w:p w14:paraId="0038265C" w14:textId="77777777" w:rsidR="006A6699" w:rsidRDefault="006A6699" w:rsidP="00D231CF">
      <w:pPr>
        <w:spacing w:line="240" w:lineRule="auto"/>
        <w:contextualSpacing/>
        <w:jc w:val="center"/>
        <w:rPr>
          <w:rFonts w:ascii="Times New Roman" w:hAnsi="Times New Roman" w:cs="Times New Roman"/>
          <w:sz w:val="24"/>
          <w:szCs w:val="28"/>
          <w:lang w:val="kk-KZ"/>
        </w:rPr>
      </w:pPr>
    </w:p>
    <w:p w14:paraId="00F0809D" w14:textId="77777777" w:rsidR="006A6699" w:rsidRPr="000E6384" w:rsidRDefault="006A6699" w:rsidP="00D231CF">
      <w:pPr>
        <w:spacing w:line="240" w:lineRule="auto"/>
        <w:contextualSpacing/>
        <w:jc w:val="center"/>
        <w:rPr>
          <w:rFonts w:ascii="Times New Roman" w:hAnsi="Times New Roman" w:cs="Times New Roman"/>
          <w:sz w:val="24"/>
          <w:szCs w:val="28"/>
          <w:lang w:val="kk-KZ"/>
        </w:rPr>
      </w:pPr>
    </w:p>
    <w:p w14:paraId="3013DEE8"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606A5173" w14:textId="77777777" w:rsidR="006A6699" w:rsidRPr="000E6384" w:rsidRDefault="006A6699" w:rsidP="006A6699">
      <w:pPr>
        <w:spacing w:line="240" w:lineRule="auto"/>
        <w:ind w:left="6096"/>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Батыс </w:t>
      </w:r>
      <w:r w:rsidRPr="000E638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облысы бойынша Тексеру комиссиясының</w:t>
      </w:r>
      <w:r w:rsidRPr="000E6384">
        <w:rPr>
          <w:rFonts w:ascii="Times New Roman" w:hAnsi="Times New Roman" w:cs="Times New Roman"/>
          <w:sz w:val="28"/>
          <w:szCs w:val="28"/>
          <w:lang w:val="kk-KZ"/>
        </w:rPr>
        <w:t xml:space="preserve"> регламентіне</w:t>
      </w:r>
    </w:p>
    <w:p w14:paraId="185FB5CD" w14:textId="6227D6AE" w:rsidR="00D231CF" w:rsidRPr="000E6384" w:rsidRDefault="00293E67" w:rsidP="00D231CF">
      <w:pPr>
        <w:spacing w:line="240" w:lineRule="auto"/>
        <w:ind w:left="609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D231CF" w:rsidRPr="000E6384">
        <w:rPr>
          <w:rFonts w:ascii="Times New Roman" w:hAnsi="Times New Roman" w:cs="Times New Roman"/>
          <w:sz w:val="28"/>
          <w:szCs w:val="28"/>
          <w:lang w:val="kk-KZ"/>
        </w:rPr>
        <w:t xml:space="preserve">-қосымша </w:t>
      </w:r>
    </w:p>
    <w:p w14:paraId="2ACE2D66" w14:textId="77777777" w:rsidR="00D231CF" w:rsidRPr="000E6384" w:rsidRDefault="00D231CF" w:rsidP="00D231CF">
      <w:pPr>
        <w:spacing w:after="0" w:line="240" w:lineRule="auto"/>
        <w:ind w:left="5812" w:firstLine="6"/>
        <w:jc w:val="center"/>
        <w:rPr>
          <w:rFonts w:ascii="Times New Roman" w:hAnsi="Times New Roman" w:cs="Times New Roman"/>
          <w:sz w:val="28"/>
          <w:szCs w:val="28"/>
          <w:lang w:val="kk-KZ"/>
        </w:rPr>
      </w:pPr>
    </w:p>
    <w:p w14:paraId="42B0772C" w14:textId="77777777" w:rsidR="00D231CF" w:rsidRPr="00B13737" w:rsidRDefault="00D231CF" w:rsidP="00D231CF">
      <w:pPr>
        <w:spacing w:after="0" w:line="240" w:lineRule="auto"/>
        <w:ind w:left="5812" w:firstLine="6"/>
        <w:jc w:val="center"/>
        <w:rPr>
          <w:rFonts w:ascii="Times New Roman" w:hAnsi="Times New Roman" w:cs="Times New Roman"/>
          <w:sz w:val="24"/>
          <w:szCs w:val="24"/>
          <w:lang w:val="kk-KZ"/>
        </w:rPr>
      </w:pPr>
      <w:r w:rsidRPr="00B13737">
        <w:rPr>
          <w:rFonts w:ascii="Times New Roman" w:hAnsi="Times New Roman" w:cs="Times New Roman"/>
          <w:sz w:val="24"/>
          <w:szCs w:val="24"/>
          <w:lang w:val="kk-KZ"/>
        </w:rPr>
        <w:t xml:space="preserve">Нысан </w:t>
      </w:r>
    </w:p>
    <w:p w14:paraId="06D8BA04" w14:textId="77777777" w:rsidR="00D231CF" w:rsidRPr="000E6384" w:rsidRDefault="00D231CF" w:rsidP="00D231CF">
      <w:pPr>
        <w:spacing w:after="0" w:line="240" w:lineRule="auto"/>
        <w:ind w:firstLine="709"/>
        <w:jc w:val="both"/>
        <w:rPr>
          <w:rFonts w:ascii="Times New Roman" w:hAnsi="Times New Roman" w:cs="Times New Roman"/>
          <w:sz w:val="28"/>
          <w:szCs w:val="28"/>
          <w:lang w:val="kk-KZ"/>
        </w:rPr>
      </w:pPr>
    </w:p>
    <w:p w14:paraId="4364D590" w14:textId="77777777" w:rsidR="00D231CF" w:rsidRPr="000E6384" w:rsidRDefault="00D231CF" w:rsidP="00D231CF">
      <w:pPr>
        <w:spacing w:after="0" w:line="240" w:lineRule="auto"/>
        <w:ind w:firstLine="709"/>
        <w:jc w:val="both"/>
        <w:rPr>
          <w:rFonts w:ascii="Times New Roman" w:hAnsi="Times New Roman" w:cs="Times New Roman"/>
          <w:sz w:val="28"/>
          <w:szCs w:val="28"/>
          <w:lang w:val="kk-KZ"/>
        </w:rPr>
      </w:pPr>
    </w:p>
    <w:p w14:paraId="59CD9768" w14:textId="523C37FC" w:rsidR="00D231CF" w:rsidRPr="000E6384" w:rsidRDefault="006A6699" w:rsidP="00D231CF">
      <w:pPr>
        <w:spacing w:after="0" w:line="240" w:lineRule="auto"/>
        <w:jc w:val="center"/>
        <w:rPr>
          <w:rFonts w:ascii="Times New Roman" w:eastAsia="Times New Roman" w:hAnsi="Times New Roman" w:cs="Times New Roman"/>
          <w:b/>
          <w:bCs/>
          <w:sz w:val="28"/>
          <w:szCs w:val="28"/>
          <w:lang w:val="kk-KZ" w:eastAsia="ru-RU"/>
        </w:rPr>
      </w:pPr>
      <w:r w:rsidRPr="006A6699">
        <w:rPr>
          <w:rFonts w:ascii="Times New Roman" w:hAnsi="Times New Roman" w:cs="Times New Roman"/>
          <w:b/>
          <w:sz w:val="28"/>
          <w:szCs w:val="28"/>
          <w:lang w:val="kk-KZ"/>
        </w:rPr>
        <w:t xml:space="preserve">Батыс Қазақстан облысы бойынша Тексеру комиссиясы </w:t>
      </w:r>
      <w:r w:rsidR="00D231CF" w:rsidRPr="006A6699">
        <w:rPr>
          <w:rFonts w:ascii="Times New Roman" w:eastAsia="Times New Roman" w:hAnsi="Times New Roman" w:cs="Times New Roman"/>
          <w:b/>
          <w:bCs/>
          <w:sz w:val="28"/>
          <w:szCs w:val="28"/>
          <w:lang w:val="kk-KZ" w:eastAsia="ru-RU"/>
        </w:rPr>
        <w:t>отырысының күн</w:t>
      </w:r>
      <w:r w:rsidR="00D231CF" w:rsidRPr="000E6384">
        <w:rPr>
          <w:rFonts w:ascii="Times New Roman" w:eastAsia="Times New Roman" w:hAnsi="Times New Roman" w:cs="Times New Roman"/>
          <w:b/>
          <w:bCs/>
          <w:sz w:val="28"/>
          <w:szCs w:val="28"/>
          <w:lang w:val="kk-KZ" w:eastAsia="ru-RU"/>
        </w:rPr>
        <w:t xml:space="preserve"> тәртібі </w:t>
      </w:r>
    </w:p>
    <w:p w14:paraId="3F365CE7" w14:textId="77777777" w:rsidR="00D231CF" w:rsidRPr="000E6384" w:rsidRDefault="00D231CF" w:rsidP="00D231CF">
      <w:pPr>
        <w:spacing w:after="0" w:line="240" w:lineRule="auto"/>
        <w:jc w:val="center"/>
        <w:rPr>
          <w:rFonts w:ascii="Times New Roman" w:eastAsia="Times New Roman" w:hAnsi="Times New Roman" w:cs="Times New Roman"/>
          <w:bCs/>
          <w:sz w:val="28"/>
          <w:szCs w:val="28"/>
          <w:lang w:val="kk-KZ" w:eastAsia="ru-RU"/>
        </w:rPr>
      </w:pPr>
    </w:p>
    <w:p w14:paraId="2396E7E1" w14:textId="4AB51ADF" w:rsidR="00D231CF" w:rsidRPr="000E6384" w:rsidRDefault="006A6699" w:rsidP="00D231CF">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Орал </w:t>
      </w:r>
      <w:r w:rsidR="00D231CF" w:rsidRPr="000E6384">
        <w:rPr>
          <w:rFonts w:ascii="Times New Roman" w:eastAsia="Times New Roman" w:hAnsi="Times New Roman" w:cs="Times New Roman"/>
          <w:sz w:val="28"/>
          <w:szCs w:val="28"/>
          <w:lang w:val="kk-KZ" w:eastAsia="ru-RU"/>
        </w:rPr>
        <w:t>қаласы</w:t>
      </w:r>
      <w:r w:rsidR="00D231CF" w:rsidRPr="000E6384">
        <w:rPr>
          <w:rFonts w:ascii="Times New Roman" w:eastAsia="Times New Roman" w:hAnsi="Times New Roman" w:cs="Times New Roman"/>
          <w:sz w:val="28"/>
          <w:szCs w:val="28"/>
          <w:lang w:val="kk-KZ" w:eastAsia="ru-RU"/>
        </w:rPr>
        <w:tab/>
      </w:r>
      <w:r w:rsidR="00D231CF" w:rsidRPr="000E6384">
        <w:rPr>
          <w:rFonts w:ascii="Times New Roman" w:eastAsia="Times New Roman" w:hAnsi="Times New Roman" w:cs="Times New Roman"/>
          <w:sz w:val="28"/>
          <w:szCs w:val="28"/>
          <w:lang w:val="kk-KZ" w:eastAsia="ru-RU"/>
        </w:rPr>
        <w:tab/>
      </w:r>
      <w:r w:rsidR="00D231CF" w:rsidRPr="000E6384">
        <w:rPr>
          <w:rFonts w:ascii="Times New Roman" w:eastAsia="Times New Roman" w:hAnsi="Times New Roman" w:cs="Times New Roman"/>
          <w:sz w:val="28"/>
          <w:szCs w:val="28"/>
          <w:lang w:val="kk-KZ" w:eastAsia="ru-RU"/>
        </w:rPr>
        <w:tab/>
      </w:r>
      <w:r w:rsidR="00D231CF" w:rsidRPr="000E6384">
        <w:rPr>
          <w:rFonts w:ascii="Times New Roman" w:eastAsia="Times New Roman" w:hAnsi="Times New Roman" w:cs="Times New Roman"/>
          <w:sz w:val="28"/>
          <w:szCs w:val="28"/>
          <w:lang w:val="kk-KZ" w:eastAsia="ru-RU"/>
        </w:rPr>
        <w:tab/>
      </w:r>
      <w:r w:rsidR="00D231CF" w:rsidRPr="000E6384">
        <w:rPr>
          <w:rFonts w:ascii="Times New Roman" w:eastAsia="Times New Roman" w:hAnsi="Times New Roman" w:cs="Times New Roman"/>
          <w:sz w:val="28"/>
          <w:szCs w:val="28"/>
          <w:lang w:val="kk-KZ" w:eastAsia="ru-RU"/>
        </w:rPr>
        <w:tab/>
      </w:r>
      <w:r w:rsidR="00D231CF" w:rsidRPr="000E6384">
        <w:rPr>
          <w:rFonts w:ascii="Times New Roman" w:eastAsia="Times New Roman" w:hAnsi="Times New Roman" w:cs="Times New Roman"/>
          <w:sz w:val="28"/>
          <w:szCs w:val="28"/>
          <w:lang w:val="kk-KZ" w:eastAsia="ru-RU"/>
        </w:rPr>
        <w:tab/>
      </w:r>
      <w:r w:rsidR="00D231CF" w:rsidRPr="000E6384">
        <w:rPr>
          <w:rFonts w:ascii="Times New Roman" w:eastAsia="Times New Roman" w:hAnsi="Times New Roman" w:cs="Times New Roman"/>
          <w:sz w:val="28"/>
          <w:szCs w:val="28"/>
          <w:lang w:val="kk-KZ" w:eastAsia="ru-RU"/>
        </w:rPr>
        <w:tab/>
      </w:r>
      <w:r w:rsidR="00D231CF" w:rsidRPr="000E6384">
        <w:rPr>
          <w:rFonts w:ascii="Times New Roman" w:eastAsia="Times New Roman" w:hAnsi="Times New Roman" w:cs="Times New Roman"/>
          <w:sz w:val="28"/>
          <w:szCs w:val="28"/>
          <w:lang w:val="kk-KZ" w:eastAsia="ru-RU"/>
        </w:rPr>
        <w:tab/>
        <w:t>Күні, уақыты</w:t>
      </w:r>
      <w:r w:rsidR="00D231CF" w:rsidRPr="000E6384">
        <w:rPr>
          <w:rFonts w:ascii="Times New Roman" w:eastAsia="Times New Roman" w:hAnsi="Times New Roman" w:cs="Times New Roman"/>
          <w:sz w:val="28"/>
          <w:szCs w:val="28"/>
          <w:lang w:val="kk-KZ" w:eastAsia="ru-RU"/>
        </w:rPr>
        <w:tab/>
      </w:r>
    </w:p>
    <w:p w14:paraId="6F4A7408" w14:textId="77777777" w:rsidR="00D231CF" w:rsidRPr="000E6384" w:rsidRDefault="00D231CF" w:rsidP="00D231CF">
      <w:pPr>
        <w:tabs>
          <w:tab w:val="left" w:pos="880"/>
        </w:tabs>
        <w:spacing w:after="0" w:line="240" w:lineRule="auto"/>
        <w:ind w:firstLine="567"/>
        <w:jc w:val="center"/>
        <w:rPr>
          <w:rFonts w:ascii="Times New Roman" w:eastAsia="Times New Roman" w:hAnsi="Times New Roman" w:cs="Times New Roman"/>
          <w:i/>
          <w:sz w:val="28"/>
          <w:szCs w:val="28"/>
          <w:lang w:val="kk-KZ" w:eastAsia="ru-RU"/>
        </w:rPr>
      </w:pPr>
    </w:p>
    <w:p w14:paraId="16525A2F" w14:textId="77777777" w:rsidR="00D231CF" w:rsidRPr="000E6384" w:rsidRDefault="00D231CF" w:rsidP="00D231CF">
      <w:pPr>
        <w:tabs>
          <w:tab w:val="left" w:pos="0"/>
        </w:tabs>
        <w:spacing w:after="0" w:line="240" w:lineRule="auto"/>
        <w:ind w:firstLine="709"/>
        <w:jc w:val="both"/>
        <w:rPr>
          <w:rFonts w:ascii="Times New Roman" w:eastAsia="Times New Roman" w:hAnsi="Times New Roman" w:cs="Times New Roman"/>
          <w:sz w:val="28"/>
          <w:szCs w:val="28"/>
          <w:lang w:val="kk-KZ"/>
        </w:rPr>
      </w:pPr>
      <w:r w:rsidRPr="000E6384">
        <w:rPr>
          <w:rFonts w:ascii="Times New Roman" w:eastAsia="Times New Roman" w:hAnsi="Times New Roman" w:cs="Times New Roman"/>
          <w:sz w:val="28"/>
          <w:szCs w:val="28"/>
          <w:lang w:val="kk-KZ"/>
        </w:rPr>
        <w:t>1. «…….мемлекеттік аудит және қаржылық бақылау қорытындылары туралы және (немесе) ... қызметін жоспарлы тәртіппен бағалау жөніндегі тексеру қорытындылары туралы</w:t>
      </w:r>
      <w:r w:rsidRPr="000E6384">
        <w:rPr>
          <w:rFonts w:ascii="Times New Roman" w:eastAsia="Times New Roman" w:hAnsi="Times New Roman" w:cs="Times New Roman"/>
          <w:bCs/>
          <w:sz w:val="28"/>
          <w:szCs w:val="28"/>
          <w:lang w:val="kk-KZ"/>
        </w:rPr>
        <w:t>».</w:t>
      </w:r>
    </w:p>
    <w:p w14:paraId="705A798A" w14:textId="77777777" w:rsidR="00D231CF" w:rsidRPr="000E6384" w:rsidRDefault="00D231CF" w:rsidP="00D231CF">
      <w:pPr>
        <w:tabs>
          <w:tab w:val="left" w:pos="3439"/>
        </w:tabs>
        <w:spacing w:after="0" w:line="240" w:lineRule="auto"/>
        <w:rPr>
          <w:rFonts w:ascii="Times New Roman" w:eastAsia="Times New Roman" w:hAnsi="Times New Roman" w:cs="Times New Roman"/>
          <w:i/>
          <w:sz w:val="28"/>
          <w:szCs w:val="28"/>
          <w:lang w:val="kk-KZ" w:eastAsia="ru-RU"/>
        </w:rPr>
      </w:pPr>
    </w:p>
    <w:p w14:paraId="59F59360" w14:textId="77777777" w:rsidR="00D231CF" w:rsidRPr="000E6384" w:rsidRDefault="00D231CF" w:rsidP="00D231CF">
      <w:pPr>
        <w:spacing w:after="0" w:line="240" w:lineRule="auto"/>
        <w:rPr>
          <w:rFonts w:ascii="Times New Roman" w:eastAsia="Times New Roman" w:hAnsi="Times New Roman" w:cs="Times New Roman"/>
          <w:i/>
          <w:sz w:val="28"/>
          <w:szCs w:val="28"/>
          <w:lang w:val="kk-KZ" w:eastAsia="ru-RU"/>
        </w:rPr>
      </w:pPr>
    </w:p>
    <w:p w14:paraId="1BE1EE6E" w14:textId="67D855E2" w:rsidR="00D231CF" w:rsidRPr="000E6384" w:rsidRDefault="00D231CF" w:rsidP="00D231CF">
      <w:pPr>
        <w:spacing w:after="0" w:line="240" w:lineRule="auto"/>
        <w:ind w:firstLine="708"/>
        <w:jc w:val="both"/>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 xml:space="preserve">Баяндамашы: </w:t>
      </w:r>
      <w:r w:rsidR="006A6699">
        <w:rPr>
          <w:rFonts w:ascii="Times New Roman" w:hAnsi="Times New Roman" w:cs="Times New Roman"/>
          <w:sz w:val="28"/>
          <w:szCs w:val="28"/>
          <w:lang w:val="kk-KZ"/>
        </w:rPr>
        <w:t>Тексеру комиссиясының</w:t>
      </w:r>
      <w:r w:rsidRPr="000E6384">
        <w:rPr>
          <w:rFonts w:ascii="Times New Roman" w:eastAsia="Times New Roman" w:hAnsi="Times New Roman" w:cs="Times New Roman"/>
          <w:sz w:val="28"/>
          <w:szCs w:val="28"/>
          <w:lang w:val="kk-KZ" w:eastAsia="ru-RU"/>
        </w:rPr>
        <w:t xml:space="preserve"> мүшесі  </w:t>
      </w:r>
      <w:r w:rsidR="006A6699">
        <w:rPr>
          <w:rFonts w:ascii="Times New Roman" w:eastAsia="Times New Roman" w:hAnsi="Times New Roman" w:cs="Times New Roman"/>
          <w:sz w:val="28"/>
          <w:szCs w:val="28"/>
          <w:lang w:val="kk-KZ" w:eastAsia="ru-RU"/>
        </w:rPr>
        <w:t xml:space="preserve"> </w:t>
      </w:r>
    </w:p>
    <w:p w14:paraId="4584B4DF" w14:textId="77777777" w:rsidR="00D231CF" w:rsidRPr="000E6384" w:rsidRDefault="00D231CF" w:rsidP="00D231CF">
      <w:pPr>
        <w:spacing w:after="0" w:line="240" w:lineRule="auto"/>
        <w:ind w:firstLine="708"/>
        <w:jc w:val="both"/>
        <w:rPr>
          <w:rFonts w:ascii="Times New Roman" w:eastAsia="Times New Roman" w:hAnsi="Times New Roman" w:cs="Times New Roman"/>
          <w:sz w:val="28"/>
          <w:szCs w:val="28"/>
          <w:lang w:val="kk-KZ" w:eastAsia="ru-RU"/>
        </w:rPr>
      </w:pPr>
    </w:p>
    <w:p w14:paraId="0F1BB0B9" w14:textId="77777777" w:rsidR="00D231CF" w:rsidRPr="000E6384" w:rsidRDefault="00D231CF" w:rsidP="00D231CF">
      <w:pPr>
        <w:spacing w:after="0" w:line="240" w:lineRule="auto"/>
        <w:ind w:firstLine="708"/>
        <w:rPr>
          <w:rFonts w:ascii="Times New Roman" w:eastAsia="Times New Roman" w:hAnsi="Times New Roman" w:cs="Times New Roman"/>
          <w:bCs/>
          <w:sz w:val="28"/>
          <w:szCs w:val="28"/>
          <w:lang w:val="kk-KZ" w:eastAsia="ru-RU"/>
        </w:rPr>
      </w:pPr>
      <w:r w:rsidRPr="000E6384">
        <w:rPr>
          <w:rFonts w:ascii="Times New Roman" w:eastAsia="Times New Roman" w:hAnsi="Times New Roman" w:cs="Times New Roman"/>
          <w:bCs/>
          <w:sz w:val="28"/>
          <w:szCs w:val="28"/>
          <w:lang w:val="kk-KZ" w:eastAsia="ru-RU"/>
        </w:rPr>
        <w:t>Аппарат басшысы</w:t>
      </w:r>
      <w:r w:rsidRPr="000E6384">
        <w:rPr>
          <w:rFonts w:ascii="Times New Roman" w:eastAsia="Times New Roman" w:hAnsi="Times New Roman" w:cs="Times New Roman"/>
          <w:bCs/>
          <w:sz w:val="28"/>
          <w:szCs w:val="28"/>
          <w:lang w:val="kk-KZ" w:eastAsia="ru-RU"/>
        </w:rPr>
        <w:tab/>
      </w:r>
      <w:r w:rsidRPr="000E6384">
        <w:rPr>
          <w:rFonts w:ascii="Times New Roman" w:eastAsia="Times New Roman" w:hAnsi="Times New Roman" w:cs="Times New Roman"/>
          <w:bCs/>
          <w:sz w:val="28"/>
          <w:szCs w:val="28"/>
          <w:lang w:val="kk-KZ" w:eastAsia="ru-RU"/>
        </w:rPr>
        <w:tab/>
      </w:r>
      <w:r w:rsidRPr="000E6384">
        <w:rPr>
          <w:rFonts w:ascii="Times New Roman" w:eastAsia="Times New Roman" w:hAnsi="Times New Roman" w:cs="Times New Roman"/>
          <w:bCs/>
          <w:sz w:val="28"/>
          <w:szCs w:val="28"/>
          <w:lang w:val="kk-KZ" w:eastAsia="ru-RU"/>
        </w:rPr>
        <w:tab/>
      </w:r>
      <w:r w:rsidRPr="000E6384">
        <w:rPr>
          <w:rFonts w:ascii="Times New Roman" w:eastAsia="Times New Roman" w:hAnsi="Times New Roman" w:cs="Times New Roman"/>
          <w:sz w:val="28"/>
          <w:szCs w:val="28"/>
          <w:lang w:val="kk-KZ" w:eastAsia="ru-RU"/>
        </w:rPr>
        <w:t>А.Ә.Т.</w:t>
      </w:r>
    </w:p>
    <w:p w14:paraId="3457574A" w14:textId="77777777" w:rsidR="00D231CF" w:rsidRPr="000E6384" w:rsidRDefault="00D231CF" w:rsidP="00D231CF">
      <w:pPr>
        <w:spacing w:after="0" w:line="240" w:lineRule="auto"/>
        <w:jc w:val="both"/>
        <w:rPr>
          <w:rFonts w:ascii="Times New Roman" w:eastAsia="Times New Roman" w:hAnsi="Times New Roman" w:cs="Times New Roman"/>
          <w:sz w:val="28"/>
          <w:szCs w:val="28"/>
          <w:lang w:val="kk-KZ" w:eastAsia="ru-RU"/>
        </w:rPr>
      </w:pPr>
    </w:p>
    <w:p w14:paraId="15BC808F" w14:textId="77777777" w:rsidR="00D231CF" w:rsidRPr="000E6384" w:rsidRDefault="00D231CF" w:rsidP="00D231CF">
      <w:pPr>
        <w:spacing w:line="240" w:lineRule="auto"/>
        <w:ind w:left="6096"/>
        <w:contextualSpacing/>
        <w:jc w:val="both"/>
        <w:rPr>
          <w:rFonts w:ascii="Times New Roman" w:hAnsi="Times New Roman" w:cs="Times New Roman"/>
          <w:sz w:val="28"/>
          <w:szCs w:val="28"/>
          <w:lang w:val="kk-KZ"/>
        </w:rPr>
      </w:pPr>
    </w:p>
    <w:p w14:paraId="7B9CBD25"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4711346B"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7A14CFFF"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0B7C75C2"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40BE3A5D"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5CD1E60A"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7B72E8D1"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025A9C4E"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692B11E8"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345AEC9E"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1F343321"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309A48A3"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29E17247"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48E9D832"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4E17DE2A"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04B2CF99"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5AD2C7FE"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634F49F1"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73D48740"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3B55A740"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5FFE059C"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2F2A16D4"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7CBA7EBB"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199CC339" w14:textId="77777777" w:rsidR="00D231CF" w:rsidRPr="000E6384" w:rsidRDefault="00D231CF" w:rsidP="00D231CF">
      <w:pPr>
        <w:spacing w:line="240" w:lineRule="auto"/>
        <w:contextualSpacing/>
        <w:jc w:val="center"/>
        <w:rPr>
          <w:rFonts w:ascii="Times New Roman" w:hAnsi="Times New Roman" w:cs="Times New Roman"/>
          <w:sz w:val="24"/>
          <w:szCs w:val="28"/>
          <w:lang w:val="kk-KZ"/>
        </w:rPr>
      </w:pPr>
    </w:p>
    <w:p w14:paraId="2DFA1BC7" w14:textId="160B275C" w:rsidR="00D231CF" w:rsidRPr="000E6384" w:rsidRDefault="006A6699" w:rsidP="006A6699">
      <w:pPr>
        <w:spacing w:line="240" w:lineRule="auto"/>
        <w:ind w:left="6096"/>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Батыс </w:t>
      </w:r>
      <w:r w:rsidRPr="000E638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облысы бойынша Тексеру комиссиясының</w:t>
      </w:r>
      <w:r w:rsidRPr="000E6384">
        <w:rPr>
          <w:rFonts w:ascii="Times New Roman" w:hAnsi="Times New Roman" w:cs="Times New Roman"/>
          <w:sz w:val="28"/>
          <w:szCs w:val="28"/>
          <w:lang w:val="kk-KZ"/>
        </w:rPr>
        <w:t xml:space="preserve"> </w:t>
      </w:r>
      <w:r w:rsidR="00D231CF" w:rsidRPr="000E6384">
        <w:rPr>
          <w:rFonts w:ascii="Times New Roman" w:hAnsi="Times New Roman" w:cs="Times New Roman"/>
          <w:sz w:val="28"/>
          <w:szCs w:val="28"/>
          <w:lang w:val="kk-KZ"/>
        </w:rPr>
        <w:t>регламентіне</w:t>
      </w:r>
    </w:p>
    <w:p w14:paraId="6F08725D" w14:textId="6702873E" w:rsidR="00D231CF" w:rsidRPr="000E6384" w:rsidRDefault="00293E67" w:rsidP="00D231CF">
      <w:pPr>
        <w:spacing w:line="240" w:lineRule="auto"/>
        <w:ind w:left="609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D231CF" w:rsidRPr="000E6384">
        <w:rPr>
          <w:rFonts w:ascii="Times New Roman" w:hAnsi="Times New Roman" w:cs="Times New Roman"/>
          <w:sz w:val="28"/>
          <w:szCs w:val="28"/>
          <w:lang w:val="kk-KZ"/>
        </w:rPr>
        <w:t>-қосымша</w:t>
      </w:r>
    </w:p>
    <w:p w14:paraId="32184828" w14:textId="77777777" w:rsidR="00D231CF" w:rsidRPr="000E6384" w:rsidRDefault="00D231CF" w:rsidP="00D231CF">
      <w:pPr>
        <w:spacing w:line="240" w:lineRule="auto"/>
        <w:ind w:left="6096"/>
        <w:contextualSpacing/>
        <w:jc w:val="both"/>
        <w:rPr>
          <w:rFonts w:ascii="Times New Roman" w:hAnsi="Times New Roman" w:cs="Times New Roman"/>
          <w:sz w:val="28"/>
          <w:szCs w:val="28"/>
          <w:lang w:val="kk-KZ"/>
        </w:rPr>
      </w:pPr>
    </w:p>
    <w:p w14:paraId="6894EF6F" w14:textId="77777777" w:rsidR="00D231CF" w:rsidRPr="000E6384" w:rsidRDefault="00D231CF" w:rsidP="00D231CF">
      <w:pPr>
        <w:spacing w:line="240" w:lineRule="auto"/>
        <w:ind w:left="6096"/>
        <w:contextualSpacing/>
        <w:jc w:val="center"/>
        <w:rPr>
          <w:rFonts w:ascii="Times New Roman" w:hAnsi="Times New Roman" w:cs="Times New Roman"/>
          <w:sz w:val="28"/>
          <w:szCs w:val="28"/>
          <w:lang w:val="kk-KZ"/>
        </w:rPr>
      </w:pPr>
    </w:p>
    <w:p w14:paraId="34B26B6A" w14:textId="088BD428" w:rsidR="00D231CF" w:rsidRPr="000E6384" w:rsidRDefault="006A6699" w:rsidP="00D231CF">
      <w:pPr>
        <w:pStyle w:val="32"/>
        <w:spacing w:after="0" w:line="240" w:lineRule="auto"/>
        <w:contextualSpacing/>
        <w:jc w:val="center"/>
        <w:rPr>
          <w:b/>
          <w:bCs/>
          <w:sz w:val="28"/>
          <w:szCs w:val="28"/>
          <w:lang w:val="kk-KZ"/>
        </w:rPr>
      </w:pPr>
      <w:r w:rsidRPr="006A6699">
        <w:rPr>
          <w:b/>
          <w:sz w:val="28"/>
          <w:szCs w:val="28"/>
          <w:lang w:val="kk-KZ"/>
        </w:rPr>
        <w:t>Батыс Қазақстан облысы бойынша Тексеру комиссиясының</w:t>
      </w:r>
      <w:r w:rsidRPr="000E6384">
        <w:rPr>
          <w:sz w:val="28"/>
          <w:szCs w:val="28"/>
          <w:lang w:val="kk-KZ"/>
        </w:rPr>
        <w:t xml:space="preserve"> </w:t>
      </w:r>
      <w:r w:rsidR="00D231CF" w:rsidRPr="000E6384">
        <w:rPr>
          <w:b/>
          <w:bCs/>
          <w:sz w:val="28"/>
          <w:szCs w:val="28"/>
          <w:lang w:val="kk-KZ"/>
        </w:rPr>
        <w:t>отырысына шақырылғандардың</w:t>
      </w:r>
    </w:p>
    <w:p w14:paraId="3BCF7F2D" w14:textId="77777777" w:rsidR="00D231CF" w:rsidRPr="000E6384" w:rsidRDefault="00D231CF" w:rsidP="00D231CF">
      <w:pPr>
        <w:pStyle w:val="32"/>
        <w:spacing w:after="0" w:line="240" w:lineRule="auto"/>
        <w:contextualSpacing/>
        <w:jc w:val="center"/>
        <w:rPr>
          <w:b/>
          <w:bCs/>
          <w:sz w:val="28"/>
          <w:szCs w:val="28"/>
          <w:lang w:val="kk-KZ"/>
        </w:rPr>
      </w:pPr>
      <w:r w:rsidRPr="000E6384">
        <w:rPr>
          <w:b/>
          <w:bCs/>
          <w:sz w:val="28"/>
          <w:szCs w:val="28"/>
          <w:lang w:val="kk-KZ"/>
        </w:rPr>
        <w:t>тізімі</w:t>
      </w:r>
    </w:p>
    <w:p w14:paraId="224EA7A2" w14:textId="77777777" w:rsidR="00D231CF" w:rsidRPr="000E6384" w:rsidRDefault="00D231CF" w:rsidP="00D231CF">
      <w:pPr>
        <w:pStyle w:val="32"/>
        <w:spacing w:after="0" w:line="240" w:lineRule="auto"/>
        <w:contextualSpacing/>
        <w:jc w:val="center"/>
        <w:rPr>
          <w:b/>
          <w:bCs/>
          <w:sz w:val="28"/>
          <w:szCs w:val="28"/>
          <w:lang w:val="kk-KZ"/>
        </w:rPr>
      </w:pPr>
    </w:p>
    <w:p w14:paraId="3E81B3DD" w14:textId="77777777" w:rsidR="00D231CF" w:rsidRPr="000E6384" w:rsidRDefault="00D231CF" w:rsidP="00D231CF">
      <w:pPr>
        <w:pStyle w:val="a6"/>
        <w:widowControl w:val="0"/>
        <w:spacing w:after="0" w:line="240" w:lineRule="auto"/>
        <w:jc w:val="center"/>
        <w:rPr>
          <w:rFonts w:ascii="Times New Roman" w:hAnsi="Times New Roman"/>
          <w:b/>
          <w:sz w:val="28"/>
          <w:szCs w:val="28"/>
          <w:lang w:val="kk-KZ"/>
        </w:rPr>
      </w:pPr>
      <w:r w:rsidRPr="000E6384">
        <w:rPr>
          <w:rFonts w:ascii="Times New Roman" w:hAnsi="Times New Roman"/>
          <w:b/>
          <w:sz w:val="28"/>
          <w:szCs w:val="28"/>
          <w:lang w:val="kk-KZ"/>
        </w:rPr>
        <w:t>___________________________________________</w:t>
      </w:r>
    </w:p>
    <w:p w14:paraId="10DE001A" w14:textId="77777777" w:rsidR="00D231CF" w:rsidRPr="000E6384" w:rsidRDefault="00D231CF" w:rsidP="00D231CF">
      <w:pPr>
        <w:pStyle w:val="a8"/>
        <w:spacing w:after="0" w:line="240" w:lineRule="auto"/>
        <w:contextualSpacing/>
        <w:jc w:val="center"/>
        <w:rPr>
          <w:i/>
          <w:sz w:val="28"/>
          <w:szCs w:val="28"/>
        </w:rPr>
      </w:pPr>
      <w:r w:rsidRPr="000E6384">
        <w:rPr>
          <w:i/>
          <w:sz w:val="28"/>
          <w:szCs w:val="28"/>
        </w:rPr>
        <w:t>(</w:t>
      </w:r>
      <w:r w:rsidRPr="000E6384">
        <w:rPr>
          <w:i/>
          <w:sz w:val="28"/>
          <w:szCs w:val="28"/>
          <w:lang w:val="kk-KZ"/>
        </w:rPr>
        <w:t>отырыс тақырыбы</w:t>
      </w:r>
      <w:r w:rsidRPr="000E6384">
        <w:rPr>
          <w:i/>
          <w:sz w:val="28"/>
          <w:szCs w:val="28"/>
        </w:rPr>
        <w:t>)</w:t>
      </w:r>
    </w:p>
    <w:p w14:paraId="2FB69E9E" w14:textId="77777777" w:rsidR="00D231CF" w:rsidRPr="000E6384" w:rsidRDefault="00D231CF" w:rsidP="00D231CF">
      <w:pPr>
        <w:pStyle w:val="a8"/>
        <w:spacing w:after="0" w:line="240" w:lineRule="auto"/>
        <w:contextualSpacing/>
        <w:rPr>
          <w:sz w:val="28"/>
          <w:szCs w:val="28"/>
        </w:rPr>
      </w:pPr>
    </w:p>
    <w:p w14:paraId="0BEFDD95" w14:textId="77777777" w:rsidR="00D231CF" w:rsidRPr="000E6384" w:rsidRDefault="00D231CF" w:rsidP="00D231CF">
      <w:pPr>
        <w:pStyle w:val="a8"/>
        <w:spacing w:after="0" w:line="240" w:lineRule="auto"/>
        <w:contextualSpacing/>
        <w:rPr>
          <w:sz w:val="28"/>
          <w:szCs w:val="28"/>
        </w:rPr>
      </w:pPr>
    </w:p>
    <w:tbl>
      <w:tblPr>
        <w:tblW w:w="0" w:type="auto"/>
        <w:tblLook w:val="04A0" w:firstRow="1" w:lastRow="0" w:firstColumn="1" w:lastColumn="0" w:noHBand="0" w:noVBand="1"/>
      </w:tblPr>
      <w:tblGrid>
        <w:gridCol w:w="4905"/>
        <w:gridCol w:w="4948"/>
      </w:tblGrid>
      <w:tr w:rsidR="00D231CF" w:rsidRPr="000E6384" w14:paraId="372E0B6A" w14:textId="77777777" w:rsidTr="00BE5361">
        <w:tc>
          <w:tcPr>
            <w:tcW w:w="5068" w:type="dxa"/>
            <w:shd w:val="clear" w:color="auto" w:fill="auto"/>
          </w:tcPr>
          <w:p w14:paraId="0C1449DD" w14:textId="77777777" w:rsidR="00D231CF" w:rsidRPr="000E6384" w:rsidRDefault="00D231CF" w:rsidP="00BE5361">
            <w:pPr>
              <w:pStyle w:val="a8"/>
              <w:spacing w:after="0" w:line="240" w:lineRule="auto"/>
              <w:contextualSpacing/>
              <w:rPr>
                <w:i/>
                <w:sz w:val="28"/>
                <w:szCs w:val="28"/>
                <w:lang w:val="kk-KZ"/>
              </w:rPr>
            </w:pPr>
            <w:r w:rsidRPr="000E6384">
              <w:rPr>
                <w:i/>
                <w:sz w:val="28"/>
                <w:szCs w:val="28"/>
                <w:lang w:val="kk-KZ"/>
              </w:rPr>
              <w:t>Өтетін орны</w:t>
            </w:r>
          </w:p>
        </w:tc>
        <w:tc>
          <w:tcPr>
            <w:tcW w:w="5069" w:type="dxa"/>
            <w:shd w:val="clear" w:color="auto" w:fill="auto"/>
          </w:tcPr>
          <w:p w14:paraId="016267A0" w14:textId="77777777" w:rsidR="00D231CF" w:rsidRPr="000E6384" w:rsidRDefault="00D231CF" w:rsidP="00BE5361">
            <w:pPr>
              <w:pStyle w:val="a8"/>
              <w:spacing w:after="0" w:line="240" w:lineRule="auto"/>
              <w:contextualSpacing/>
              <w:jc w:val="center"/>
              <w:rPr>
                <w:i/>
                <w:sz w:val="28"/>
                <w:szCs w:val="28"/>
                <w:lang w:val="kk-KZ"/>
              </w:rPr>
            </w:pPr>
            <w:r w:rsidRPr="000E6384">
              <w:rPr>
                <w:i/>
                <w:sz w:val="28"/>
                <w:szCs w:val="28"/>
                <w:lang w:val="kk-KZ"/>
              </w:rPr>
              <w:t xml:space="preserve">       20___ жылғы</w:t>
            </w:r>
            <w:r w:rsidRPr="000E6384">
              <w:rPr>
                <w:i/>
                <w:sz w:val="28"/>
                <w:szCs w:val="28"/>
              </w:rPr>
              <w:t>__  ______________</w:t>
            </w:r>
          </w:p>
        </w:tc>
      </w:tr>
      <w:tr w:rsidR="00D231CF" w:rsidRPr="000E6384" w14:paraId="297AAF49" w14:textId="77777777" w:rsidTr="00BE5361">
        <w:tc>
          <w:tcPr>
            <w:tcW w:w="5068" w:type="dxa"/>
            <w:shd w:val="clear" w:color="auto" w:fill="auto"/>
          </w:tcPr>
          <w:p w14:paraId="7C78B460" w14:textId="77777777" w:rsidR="00D231CF" w:rsidRPr="000E6384" w:rsidRDefault="00D231CF" w:rsidP="00BE5361">
            <w:pPr>
              <w:pStyle w:val="a8"/>
              <w:spacing w:after="0" w:line="240" w:lineRule="auto"/>
              <w:contextualSpacing/>
              <w:rPr>
                <w:i/>
                <w:sz w:val="28"/>
                <w:szCs w:val="28"/>
                <w:lang w:val="kk-KZ"/>
              </w:rPr>
            </w:pPr>
          </w:p>
        </w:tc>
        <w:tc>
          <w:tcPr>
            <w:tcW w:w="5069" w:type="dxa"/>
            <w:shd w:val="clear" w:color="auto" w:fill="auto"/>
          </w:tcPr>
          <w:p w14:paraId="3DACCE7F" w14:textId="77777777" w:rsidR="00D231CF" w:rsidRPr="000E6384" w:rsidRDefault="00D231CF" w:rsidP="00BE5361">
            <w:pPr>
              <w:pStyle w:val="a8"/>
              <w:spacing w:after="0" w:line="240" w:lineRule="auto"/>
              <w:contextualSpacing/>
              <w:rPr>
                <w:i/>
                <w:sz w:val="28"/>
                <w:szCs w:val="28"/>
              </w:rPr>
            </w:pPr>
            <w:r w:rsidRPr="000E6384">
              <w:rPr>
                <w:i/>
                <w:sz w:val="28"/>
                <w:szCs w:val="28"/>
              </w:rPr>
              <w:t xml:space="preserve">                                      </w:t>
            </w:r>
            <w:r w:rsidRPr="000E6384">
              <w:rPr>
                <w:i/>
                <w:sz w:val="28"/>
                <w:szCs w:val="28"/>
                <w:lang w:val="kk-KZ"/>
              </w:rPr>
              <w:t xml:space="preserve">сағат </w:t>
            </w:r>
            <w:r w:rsidRPr="000E6384">
              <w:rPr>
                <w:i/>
                <w:sz w:val="28"/>
                <w:szCs w:val="28"/>
              </w:rPr>
              <w:t>00.00</w:t>
            </w:r>
          </w:p>
        </w:tc>
      </w:tr>
    </w:tbl>
    <w:p w14:paraId="62A3527E" w14:textId="77777777" w:rsidR="00D231CF" w:rsidRPr="000E6384" w:rsidRDefault="00D231CF" w:rsidP="00D231CF">
      <w:pPr>
        <w:pStyle w:val="a8"/>
        <w:spacing w:after="0" w:line="240" w:lineRule="auto"/>
        <w:contextualSpacing/>
        <w:rPr>
          <w:i/>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3118"/>
        <w:gridCol w:w="5954"/>
      </w:tblGrid>
      <w:tr w:rsidR="00D231CF" w:rsidRPr="000E6384" w14:paraId="4145481A" w14:textId="77777777" w:rsidTr="00BE5361">
        <w:tc>
          <w:tcPr>
            <w:tcW w:w="534" w:type="dxa"/>
            <w:shd w:val="clear" w:color="auto" w:fill="auto"/>
            <w:vAlign w:val="center"/>
          </w:tcPr>
          <w:p w14:paraId="2EA096D9" w14:textId="77777777" w:rsidR="00D231CF" w:rsidRPr="000E6384" w:rsidRDefault="00D231CF" w:rsidP="00BE5361">
            <w:pPr>
              <w:spacing w:after="0" w:line="240" w:lineRule="auto"/>
              <w:ind w:left="-168" w:right="-208"/>
              <w:contextualSpacing/>
              <w:jc w:val="center"/>
              <w:rPr>
                <w:rFonts w:ascii="Times New Roman" w:hAnsi="Times New Roman" w:cs="Times New Roman"/>
                <w:b/>
                <w:sz w:val="28"/>
                <w:szCs w:val="28"/>
              </w:rPr>
            </w:pPr>
            <w:r w:rsidRPr="000E6384">
              <w:rPr>
                <w:rFonts w:ascii="Times New Roman" w:hAnsi="Times New Roman" w:cs="Times New Roman"/>
                <w:b/>
                <w:sz w:val="28"/>
                <w:szCs w:val="28"/>
              </w:rPr>
              <w:t>№</w:t>
            </w:r>
          </w:p>
          <w:p w14:paraId="61C7CBF6" w14:textId="77777777" w:rsidR="00D231CF" w:rsidRPr="000E6384" w:rsidRDefault="00D231CF" w:rsidP="00BE5361">
            <w:pPr>
              <w:spacing w:after="0" w:line="240" w:lineRule="auto"/>
              <w:ind w:left="-168" w:right="-208"/>
              <w:contextualSpacing/>
              <w:jc w:val="center"/>
              <w:rPr>
                <w:rFonts w:ascii="Times New Roman" w:hAnsi="Times New Roman" w:cs="Times New Roman"/>
                <w:b/>
                <w:sz w:val="28"/>
                <w:szCs w:val="28"/>
                <w:lang w:val="kk-KZ"/>
              </w:rPr>
            </w:pPr>
            <w:r w:rsidRPr="000E6384">
              <w:rPr>
                <w:rFonts w:ascii="Times New Roman" w:hAnsi="Times New Roman" w:cs="Times New Roman"/>
                <w:b/>
                <w:sz w:val="28"/>
                <w:szCs w:val="28"/>
                <w:lang w:val="kk-KZ"/>
              </w:rPr>
              <w:t>р</w:t>
            </w:r>
            <w:r w:rsidRPr="000E6384">
              <w:rPr>
                <w:rFonts w:ascii="Times New Roman" w:hAnsi="Times New Roman" w:cs="Times New Roman"/>
                <w:b/>
                <w:sz w:val="28"/>
                <w:szCs w:val="28"/>
              </w:rPr>
              <w:t>/</w:t>
            </w:r>
            <w:r w:rsidRPr="000E6384">
              <w:rPr>
                <w:rFonts w:ascii="Times New Roman" w:hAnsi="Times New Roman" w:cs="Times New Roman"/>
                <w:b/>
                <w:sz w:val="28"/>
                <w:szCs w:val="28"/>
                <w:lang w:val="kk-KZ"/>
              </w:rPr>
              <w:t>с</w:t>
            </w:r>
          </w:p>
        </w:tc>
        <w:tc>
          <w:tcPr>
            <w:tcW w:w="567" w:type="dxa"/>
            <w:shd w:val="clear" w:color="auto" w:fill="auto"/>
            <w:vAlign w:val="center"/>
          </w:tcPr>
          <w:p w14:paraId="48E880FF" w14:textId="77777777" w:rsidR="00D231CF" w:rsidRPr="000E6384" w:rsidRDefault="00D231CF" w:rsidP="00BE5361">
            <w:pPr>
              <w:spacing w:after="0" w:line="240" w:lineRule="auto"/>
              <w:ind w:left="-168" w:right="-208"/>
              <w:contextualSpacing/>
              <w:jc w:val="center"/>
              <w:rPr>
                <w:rFonts w:ascii="Times New Roman" w:hAnsi="Times New Roman" w:cs="Times New Roman"/>
                <w:b/>
                <w:sz w:val="28"/>
                <w:szCs w:val="28"/>
              </w:rPr>
            </w:pPr>
            <w:r w:rsidRPr="000E6384">
              <w:rPr>
                <w:rFonts w:ascii="Times New Roman" w:hAnsi="Times New Roman" w:cs="Times New Roman"/>
                <w:b/>
                <w:sz w:val="28"/>
                <w:szCs w:val="28"/>
              </w:rPr>
              <w:t>№</w:t>
            </w:r>
          </w:p>
          <w:p w14:paraId="1AA98E4E" w14:textId="77777777" w:rsidR="00D231CF" w:rsidRPr="000E6384" w:rsidRDefault="00D231CF" w:rsidP="00BE5361">
            <w:pPr>
              <w:spacing w:after="0" w:line="240" w:lineRule="auto"/>
              <w:contextualSpacing/>
              <w:jc w:val="center"/>
              <w:rPr>
                <w:rFonts w:ascii="Times New Roman" w:hAnsi="Times New Roman" w:cs="Times New Roman"/>
                <w:b/>
                <w:sz w:val="28"/>
                <w:szCs w:val="28"/>
                <w:lang w:val="kk-KZ"/>
              </w:rPr>
            </w:pPr>
            <w:r w:rsidRPr="000E6384">
              <w:rPr>
                <w:rFonts w:ascii="Times New Roman" w:hAnsi="Times New Roman" w:cs="Times New Roman"/>
                <w:b/>
                <w:sz w:val="28"/>
                <w:szCs w:val="28"/>
                <w:lang w:val="kk-KZ"/>
              </w:rPr>
              <w:t>р</w:t>
            </w:r>
            <w:r w:rsidRPr="000E6384">
              <w:rPr>
                <w:rFonts w:ascii="Times New Roman" w:hAnsi="Times New Roman" w:cs="Times New Roman"/>
                <w:b/>
                <w:sz w:val="28"/>
                <w:szCs w:val="28"/>
              </w:rPr>
              <w:t>/</w:t>
            </w:r>
            <w:r w:rsidRPr="000E6384">
              <w:rPr>
                <w:rFonts w:ascii="Times New Roman" w:hAnsi="Times New Roman" w:cs="Times New Roman"/>
                <w:b/>
                <w:sz w:val="28"/>
                <w:szCs w:val="28"/>
                <w:lang w:val="kk-KZ"/>
              </w:rPr>
              <w:t>с</w:t>
            </w:r>
          </w:p>
        </w:tc>
        <w:tc>
          <w:tcPr>
            <w:tcW w:w="3118" w:type="dxa"/>
            <w:shd w:val="clear" w:color="auto" w:fill="auto"/>
            <w:vAlign w:val="center"/>
          </w:tcPr>
          <w:p w14:paraId="75C50DBD" w14:textId="467F666F" w:rsidR="00D231CF" w:rsidRPr="000E6384" w:rsidRDefault="00D231CF" w:rsidP="00BE5361">
            <w:pPr>
              <w:spacing w:after="0" w:line="240" w:lineRule="auto"/>
              <w:contextualSpacing/>
              <w:jc w:val="center"/>
              <w:rPr>
                <w:rFonts w:ascii="Times New Roman" w:hAnsi="Times New Roman" w:cs="Times New Roman"/>
                <w:b/>
                <w:sz w:val="28"/>
                <w:szCs w:val="28"/>
              </w:rPr>
            </w:pPr>
            <w:r w:rsidRPr="000E6384">
              <w:rPr>
                <w:rFonts w:ascii="Times New Roman" w:hAnsi="Times New Roman" w:cs="Times New Roman"/>
                <w:b/>
                <w:sz w:val="28"/>
                <w:szCs w:val="28"/>
                <w:lang w:val="kk-KZ"/>
              </w:rPr>
              <w:t>А.Ә.Т.</w:t>
            </w:r>
          </w:p>
        </w:tc>
        <w:tc>
          <w:tcPr>
            <w:tcW w:w="5954" w:type="dxa"/>
            <w:vAlign w:val="center"/>
          </w:tcPr>
          <w:p w14:paraId="23AD0FD6" w14:textId="77777777" w:rsidR="00D231CF" w:rsidRPr="000E6384" w:rsidRDefault="00D231CF" w:rsidP="00BE5361">
            <w:pPr>
              <w:spacing w:after="0" w:line="240" w:lineRule="auto"/>
              <w:contextualSpacing/>
              <w:jc w:val="center"/>
              <w:rPr>
                <w:rFonts w:ascii="Times New Roman" w:hAnsi="Times New Roman" w:cs="Times New Roman"/>
                <w:b/>
                <w:sz w:val="28"/>
                <w:szCs w:val="28"/>
                <w:lang w:val="kk-KZ"/>
              </w:rPr>
            </w:pPr>
            <w:r w:rsidRPr="000E6384">
              <w:rPr>
                <w:rFonts w:ascii="Times New Roman" w:hAnsi="Times New Roman" w:cs="Times New Roman"/>
                <w:b/>
                <w:sz w:val="28"/>
                <w:szCs w:val="28"/>
                <w:lang w:val="kk-KZ"/>
              </w:rPr>
              <w:t>Лауазымы</w:t>
            </w:r>
          </w:p>
        </w:tc>
      </w:tr>
      <w:tr w:rsidR="00D231CF" w:rsidRPr="000E6384" w14:paraId="0BC6B9AB" w14:textId="77777777" w:rsidTr="00BE5361">
        <w:tc>
          <w:tcPr>
            <w:tcW w:w="10173" w:type="dxa"/>
            <w:gridSpan w:val="4"/>
            <w:shd w:val="clear" w:color="auto" w:fill="auto"/>
            <w:vAlign w:val="center"/>
          </w:tcPr>
          <w:p w14:paraId="19EBF29A" w14:textId="1EC5DAAC" w:rsidR="00D231CF" w:rsidRPr="000E6384" w:rsidRDefault="005917C2" w:rsidP="00BE5361">
            <w:pPr>
              <w:pStyle w:val="a6"/>
              <w:widowControl w:val="0"/>
              <w:spacing w:after="0" w:line="240" w:lineRule="auto"/>
              <w:jc w:val="center"/>
              <w:rPr>
                <w:rFonts w:ascii="Times New Roman" w:hAnsi="Times New Roman"/>
                <w:b/>
                <w:i/>
                <w:sz w:val="28"/>
                <w:szCs w:val="28"/>
                <w:lang w:val="en-US"/>
              </w:rPr>
            </w:pPr>
            <w:r w:rsidRPr="006A6699">
              <w:rPr>
                <w:rFonts w:ascii="Times New Roman" w:hAnsi="Times New Roman"/>
                <w:b/>
                <w:sz w:val="28"/>
                <w:szCs w:val="28"/>
                <w:lang w:val="kk-KZ"/>
              </w:rPr>
              <w:t>Батыс Қазақстан облысы бойынша Тексеру комиссиясының</w:t>
            </w:r>
            <w:r w:rsidRPr="000E6384">
              <w:rPr>
                <w:rFonts w:ascii="Times New Roman" w:hAnsi="Times New Roman"/>
                <w:sz w:val="28"/>
                <w:szCs w:val="28"/>
                <w:lang w:val="kk-KZ"/>
              </w:rPr>
              <w:t xml:space="preserve"> </w:t>
            </w:r>
            <w:r w:rsidR="00D231CF" w:rsidRPr="000E6384">
              <w:rPr>
                <w:rFonts w:ascii="Times New Roman" w:hAnsi="Times New Roman"/>
                <w:b/>
                <w:sz w:val="28"/>
                <w:szCs w:val="28"/>
                <w:lang w:val="kk-KZ"/>
              </w:rPr>
              <w:t>Төрағасы, мүшелері</w:t>
            </w:r>
            <w:r w:rsidR="00D231CF" w:rsidRPr="000E6384">
              <w:rPr>
                <w:rFonts w:ascii="Times New Roman" w:hAnsi="Times New Roman"/>
                <w:b/>
                <w:sz w:val="28"/>
                <w:szCs w:val="28"/>
                <w:lang w:val="en-US"/>
              </w:rPr>
              <w:t xml:space="preserve"> </w:t>
            </w:r>
            <w:r w:rsidR="00D231CF" w:rsidRPr="000E6384">
              <w:rPr>
                <w:rFonts w:ascii="Times New Roman" w:hAnsi="Times New Roman"/>
                <w:i/>
                <w:sz w:val="28"/>
                <w:szCs w:val="28"/>
                <w:lang w:val="en-US"/>
              </w:rPr>
              <w:t>(</w:t>
            </w:r>
            <w:r w:rsidR="00D231CF" w:rsidRPr="000E6384">
              <w:rPr>
                <w:rFonts w:ascii="Times New Roman" w:hAnsi="Times New Roman"/>
                <w:i/>
                <w:sz w:val="28"/>
                <w:szCs w:val="28"/>
                <w:lang w:val="kk-KZ"/>
              </w:rPr>
              <w:t>А.Ә.Т.</w:t>
            </w:r>
            <w:r w:rsidR="00D231CF" w:rsidRPr="000E6384">
              <w:rPr>
                <w:rFonts w:ascii="Times New Roman" w:hAnsi="Times New Roman"/>
                <w:i/>
                <w:sz w:val="28"/>
                <w:szCs w:val="28"/>
                <w:lang w:val="en-US"/>
              </w:rPr>
              <w:t xml:space="preserve"> – </w:t>
            </w:r>
            <w:r w:rsidR="00D231CF" w:rsidRPr="000E6384">
              <w:rPr>
                <w:rFonts w:ascii="Times New Roman" w:hAnsi="Times New Roman"/>
                <w:i/>
                <w:sz w:val="28"/>
                <w:szCs w:val="28"/>
                <w:lang w:val="kk-KZ"/>
              </w:rPr>
              <w:t>алфавит ретімен</w:t>
            </w:r>
            <w:r w:rsidR="00D231CF" w:rsidRPr="000E6384">
              <w:rPr>
                <w:rFonts w:ascii="Times New Roman" w:hAnsi="Times New Roman"/>
                <w:i/>
                <w:sz w:val="28"/>
                <w:szCs w:val="28"/>
                <w:lang w:val="en-US"/>
              </w:rPr>
              <w:t>)</w:t>
            </w:r>
          </w:p>
        </w:tc>
      </w:tr>
      <w:tr w:rsidR="00D231CF" w:rsidRPr="000E6384" w14:paraId="4DF245B3" w14:textId="77777777" w:rsidTr="00BE5361">
        <w:tc>
          <w:tcPr>
            <w:tcW w:w="534" w:type="dxa"/>
            <w:shd w:val="clear" w:color="auto" w:fill="auto"/>
            <w:vAlign w:val="center"/>
          </w:tcPr>
          <w:p w14:paraId="61CD7FAE"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23A816A5"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02798905"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0B8A2676" w14:textId="77777777" w:rsidR="00D231CF" w:rsidRPr="000E6384" w:rsidRDefault="00D231CF" w:rsidP="00BE5361">
            <w:pPr>
              <w:pStyle w:val="a8"/>
              <w:spacing w:after="0" w:line="240" w:lineRule="auto"/>
              <w:contextualSpacing/>
              <w:rPr>
                <w:sz w:val="28"/>
                <w:szCs w:val="28"/>
                <w:lang w:val="en-US"/>
              </w:rPr>
            </w:pPr>
          </w:p>
        </w:tc>
      </w:tr>
      <w:tr w:rsidR="00D231CF" w:rsidRPr="000E6384" w14:paraId="508D6018" w14:textId="77777777" w:rsidTr="00BE5361">
        <w:tc>
          <w:tcPr>
            <w:tcW w:w="534" w:type="dxa"/>
            <w:shd w:val="clear" w:color="auto" w:fill="auto"/>
            <w:vAlign w:val="center"/>
          </w:tcPr>
          <w:p w14:paraId="6268C3C6"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682B7917"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66D1525A"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07512F39" w14:textId="77777777" w:rsidR="00D231CF" w:rsidRPr="000E6384" w:rsidRDefault="00D231CF" w:rsidP="00BE5361">
            <w:pPr>
              <w:pStyle w:val="a8"/>
              <w:spacing w:after="0" w:line="240" w:lineRule="auto"/>
              <w:contextualSpacing/>
              <w:rPr>
                <w:sz w:val="28"/>
                <w:szCs w:val="28"/>
                <w:lang w:val="en-US"/>
              </w:rPr>
            </w:pPr>
          </w:p>
        </w:tc>
      </w:tr>
      <w:tr w:rsidR="00D231CF" w:rsidRPr="000E6384" w14:paraId="1C3EA40D" w14:textId="77777777" w:rsidTr="00BE5361">
        <w:tc>
          <w:tcPr>
            <w:tcW w:w="534" w:type="dxa"/>
            <w:shd w:val="clear" w:color="auto" w:fill="auto"/>
            <w:vAlign w:val="center"/>
          </w:tcPr>
          <w:p w14:paraId="5AAC5002"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1F864E05"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7E6BE1DD"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0BC4E981" w14:textId="77777777" w:rsidR="00D231CF" w:rsidRPr="000E6384" w:rsidRDefault="00D231CF" w:rsidP="00BE5361">
            <w:pPr>
              <w:pStyle w:val="a8"/>
              <w:spacing w:after="0" w:line="240" w:lineRule="auto"/>
              <w:contextualSpacing/>
              <w:rPr>
                <w:sz w:val="28"/>
                <w:szCs w:val="28"/>
                <w:lang w:val="en-US"/>
              </w:rPr>
            </w:pPr>
          </w:p>
        </w:tc>
      </w:tr>
      <w:tr w:rsidR="00D231CF" w:rsidRPr="000E6384" w14:paraId="6147EA26" w14:textId="77777777" w:rsidTr="00BE5361">
        <w:tc>
          <w:tcPr>
            <w:tcW w:w="534" w:type="dxa"/>
            <w:shd w:val="clear" w:color="auto" w:fill="auto"/>
            <w:vAlign w:val="center"/>
          </w:tcPr>
          <w:p w14:paraId="2A284451"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65D196BD"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3490BD28"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2FB581F9" w14:textId="77777777" w:rsidR="00D231CF" w:rsidRPr="000E6384" w:rsidRDefault="00D231CF" w:rsidP="00BE5361">
            <w:pPr>
              <w:pStyle w:val="a8"/>
              <w:spacing w:after="0" w:line="240" w:lineRule="auto"/>
              <w:contextualSpacing/>
              <w:rPr>
                <w:sz w:val="28"/>
                <w:szCs w:val="28"/>
                <w:lang w:val="en-US"/>
              </w:rPr>
            </w:pPr>
          </w:p>
        </w:tc>
      </w:tr>
      <w:tr w:rsidR="00D231CF" w:rsidRPr="000E6384" w14:paraId="10AADBC3" w14:textId="77777777" w:rsidTr="00BE5361">
        <w:tc>
          <w:tcPr>
            <w:tcW w:w="534" w:type="dxa"/>
            <w:shd w:val="clear" w:color="auto" w:fill="auto"/>
            <w:vAlign w:val="center"/>
          </w:tcPr>
          <w:p w14:paraId="1EEE9297"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417A7C14"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12F6E136"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242A9535" w14:textId="77777777" w:rsidR="00D231CF" w:rsidRPr="000E6384" w:rsidRDefault="00D231CF" w:rsidP="00BE5361">
            <w:pPr>
              <w:pStyle w:val="a8"/>
              <w:spacing w:after="0" w:line="240" w:lineRule="auto"/>
              <w:contextualSpacing/>
              <w:rPr>
                <w:sz w:val="28"/>
                <w:szCs w:val="28"/>
                <w:lang w:val="en-US"/>
              </w:rPr>
            </w:pPr>
          </w:p>
        </w:tc>
      </w:tr>
      <w:tr w:rsidR="00D231CF" w:rsidRPr="000E6384" w14:paraId="3A352D9F" w14:textId="77777777" w:rsidTr="00BE5361">
        <w:tc>
          <w:tcPr>
            <w:tcW w:w="534" w:type="dxa"/>
            <w:shd w:val="clear" w:color="auto" w:fill="auto"/>
            <w:vAlign w:val="center"/>
          </w:tcPr>
          <w:p w14:paraId="05BD8296"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5247778D"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1AC24BDE"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2AE54FDA" w14:textId="77777777" w:rsidR="00D231CF" w:rsidRPr="000E6384" w:rsidRDefault="00D231CF" w:rsidP="00BE5361">
            <w:pPr>
              <w:pStyle w:val="a8"/>
              <w:spacing w:after="0" w:line="240" w:lineRule="auto"/>
              <w:contextualSpacing/>
              <w:rPr>
                <w:sz w:val="28"/>
                <w:szCs w:val="28"/>
                <w:lang w:val="en-US"/>
              </w:rPr>
            </w:pPr>
          </w:p>
        </w:tc>
      </w:tr>
      <w:tr w:rsidR="00D231CF" w:rsidRPr="000E6384" w14:paraId="6561FD36" w14:textId="77777777" w:rsidTr="00BE5361">
        <w:tc>
          <w:tcPr>
            <w:tcW w:w="534" w:type="dxa"/>
            <w:shd w:val="clear" w:color="auto" w:fill="auto"/>
            <w:vAlign w:val="center"/>
          </w:tcPr>
          <w:p w14:paraId="2523F4EB"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6F77B223"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5DF9CF97"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539DBCD4" w14:textId="77777777" w:rsidR="00D231CF" w:rsidRPr="000E6384" w:rsidRDefault="00D231CF" w:rsidP="00BE5361">
            <w:pPr>
              <w:pStyle w:val="a8"/>
              <w:spacing w:after="0" w:line="240" w:lineRule="auto"/>
              <w:contextualSpacing/>
              <w:rPr>
                <w:sz w:val="28"/>
                <w:szCs w:val="28"/>
                <w:lang w:val="en-US"/>
              </w:rPr>
            </w:pPr>
          </w:p>
        </w:tc>
      </w:tr>
      <w:tr w:rsidR="00D231CF" w:rsidRPr="000E6384" w14:paraId="03C0119D" w14:textId="77777777" w:rsidTr="00BE5361">
        <w:tc>
          <w:tcPr>
            <w:tcW w:w="534" w:type="dxa"/>
            <w:shd w:val="clear" w:color="auto" w:fill="auto"/>
            <w:vAlign w:val="center"/>
          </w:tcPr>
          <w:p w14:paraId="7B3BE58B"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43E1F909"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4F1BABB4"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739705A2" w14:textId="77777777" w:rsidR="00D231CF" w:rsidRPr="000E6384" w:rsidRDefault="00D231CF" w:rsidP="00BE5361">
            <w:pPr>
              <w:pStyle w:val="a8"/>
              <w:spacing w:after="0" w:line="240" w:lineRule="auto"/>
              <w:contextualSpacing/>
              <w:rPr>
                <w:sz w:val="28"/>
                <w:szCs w:val="28"/>
                <w:lang w:val="en-US"/>
              </w:rPr>
            </w:pPr>
          </w:p>
        </w:tc>
      </w:tr>
      <w:tr w:rsidR="00D231CF" w:rsidRPr="000E6384" w14:paraId="03A6DF62" w14:textId="77777777" w:rsidTr="00BE5361">
        <w:tc>
          <w:tcPr>
            <w:tcW w:w="534" w:type="dxa"/>
            <w:shd w:val="clear" w:color="auto" w:fill="auto"/>
            <w:vAlign w:val="center"/>
          </w:tcPr>
          <w:p w14:paraId="7A706DF4"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46371324" w14:textId="77777777" w:rsidR="00D231CF" w:rsidRPr="000E6384" w:rsidRDefault="00D231CF" w:rsidP="00BE5361">
            <w:pPr>
              <w:pStyle w:val="a8"/>
              <w:numPr>
                <w:ilvl w:val="0"/>
                <w:numId w:val="5"/>
              </w:numPr>
              <w:spacing w:after="0" w:line="240" w:lineRule="auto"/>
              <w:contextualSpacing/>
              <w:rPr>
                <w:sz w:val="28"/>
                <w:szCs w:val="28"/>
                <w:lang w:val="en-US"/>
              </w:rPr>
            </w:pPr>
          </w:p>
        </w:tc>
        <w:tc>
          <w:tcPr>
            <w:tcW w:w="3118" w:type="dxa"/>
            <w:shd w:val="clear" w:color="auto" w:fill="auto"/>
            <w:vAlign w:val="center"/>
          </w:tcPr>
          <w:p w14:paraId="49E61C53" w14:textId="77777777" w:rsidR="00D231CF" w:rsidRPr="000E6384" w:rsidRDefault="00D231CF" w:rsidP="00BE5361">
            <w:pPr>
              <w:pStyle w:val="a8"/>
              <w:spacing w:after="0" w:line="240" w:lineRule="auto"/>
              <w:contextualSpacing/>
              <w:rPr>
                <w:sz w:val="28"/>
                <w:szCs w:val="28"/>
                <w:lang w:val="en-US"/>
              </w:rPr>
            </w:pPr>
          </w:p>
        </w:tc>
        <w:tc>
          <w:tcPr>
            <w:tcW w:w="5954" w:type="dxa"/>
            <w:vAlign w:val="center"/>
          </w:tcPr>
          <w:p w14:paraId="1BD98A99" w14:textId="77777777" w:rsidR="00D231CF" w:rsidRPr="000E6384" w:rsidRDefault="00D231CF" w:rsidP="00BE5361">
            <w:pPr>
              <w:pStyle w:val="a8"/>
              <w:spacing w:after="0" w:line="240" w:lineRule="auto"/>
              <w:contextualSpacing/>
              <w:rPr>
                <w:sz w:val="28"/>
                <w:szCs w:val="28"/>
                <w:lang w:val="en-US"/>
              </w:rPr>
            </w:pPr>
          </w:p>
        </w:tc>
      </w:tr>
      <w:tr w:rsidR="00D231CF" w:rsidRPr="001403F9" w14:paraId="78EF2152" w14:textId="77777777" w:rsidTr="00BE5361">
        <w:tc>
          <w:tcPr>
            <w:tcW w:w="10173" w:type="dxa"/>
            <w:gridSpan w:val="4"/>
            <w:shd w:val="clear" w:color="auto" w:fill="auto"/>
            <w:vAlign w:val="center"/>
          </w:tcPr>
          <w:p w14:paraId="33D4773D" w14:textId="02F11ECD" w:rsidR="00D231CF" w:rsidRPr="00D60E72" w:rsidRDefault="005917C2" w:rsidP="00BE5361">
            <w:pPr>
              <w:pStyle w:val="a6"/>
              <w:widowControl w:val="0"/>
              <w:spacing w:after="0" w:line="240" w:lineRule="auto"/>
              <w:jc w:val="center"/>
              <w:rPr>
                <w:rFonts w:ascii="Times New Roman" w:hAnsi="Times New Roman"/>
                <w:sz w:val="28"/>
                <w:szCs w:val="28"/>
              </w:rPr>
            </w:pPr>
            <w:r w:rsidRPr="006A6699">
              <w:rPr>
                <w:rFonts w:ascii="Times New Roman" w:hAnsi="Times New Roman"/>
                <w:b/>
                <w:sz w:val="28"/>
                <w:szCs w:val="28"/>
                <w:lang w:val="kk-KZ"/>
              </w:rPr>
              <w:t>Батыс Қазақстан облысы бойынша Тексеру комиссиясының</w:t>
            </w:r>
            <w:r w:rsidRPr="000E6384">
              <w:rPr>
                <w:rFonts w:ascii="Times New Roman" w:hAnsi="Times New Roman"/>
                <w:sz w:val="28"/>
                <w:szCs w:val="28"/>
                <w:lang w:val="kk-KZ"/>
              </w:rPr>
              <w:t xml:space="preserve"> </w:t>
            </w:r>
            <w:r w:rsidR="00D231CF" w:rsidRPr="000E6384">
              <w:rPr>
                <w:rFonts w:ascii="Times New Roman" w:hAnsi="Times New Roman"/>
                <w:b/>
                <w:sz w:val="28"/>
                <w:szCs w:val="28"/>
                <w:lang w:val="kk-KZ"/>
              </w:rPr>
              <w:t>аппарат басшысы</w:t>
            </w:r>
            <w:r w:rsidR="00D231CF" w:rsidRPr="00D60E72">
              <w:rPr>
                <w:rFonts w:ascii="Times New Roman" w:hAnsi="Times New Roman"/>
                <w:b/>
                <w:sz w:val="28"/>
                <w:szCs w:val="28"/>
              </w:rPr>
              <w:t xml:space="preserve"> </w:t>
            </w:r>
          </w:p>
        </w:tc>
      </w:tr>
      <w:tr w:rsidR="00D231CF" w:rsidRPr="000E6384" w14:paraId="670DC3F9" w14:textId="77777777" w:rsidTr="00BE5361">
        <w:tc>
          <w:tcPr>
            <w:tcW w:w="534" w:type="dxa"/>
            <w:shd w:val="clear" w:color="auto" w:fill="auto"/>
            <w:vAlign w:val="center"/>
          </w:tcPr>
          <w:p w14:paraId="08DE2F8B" w14:textId="77777777" w:rsidR="00D231CF" w:rsidRPr="00D60E72"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4ED29893" w14:textId="77777777" w:rsidR="00D231CF" w:rsidRPr="000E6384" w:rsidRDefault="00D231CF" w:rsidP="00BE5361">
            <w:pPr>
              <w:pStyle w:val="a8"/>
              <w:spacing w:after="0" w:line="240" w:lineRule="auto"/>
              <w:contextualSpacing/>
              <w:jc w:val="center"/>
              <w:rPr>
                <w:sz w:val="28"/>
                <w:szCs w:val="28"/>
              </w:rPr>
            </w:pPr>
            <w:r w:rsidRPr="000E6384">
              <w:rPr>
                <w:sz w:val="28"/>
                <w:szCs w:val="28"/>
              </w:rPr>
              <w:t>1.</w:t>
            </w:r>
          </w:p>
        </w:tc>
        <w:tc>
          <w:tcPr>
            <w:tcW w:w="3118" w:type="dxa"/>
            <w:shd w:val="clear" w:color="auto" w:fill="auto"/>
            <w:vAlign w:val="center"/>
          </w:tcPr>
          <w:p w14:paraId="00341846" w14:textId="77777777" w:rsidR="00D231CF" w:rsidRPr="000E6384" w:rsidRDefault="00D231CF" w:rsidP="00BE5361">
            <w:pPr>
              <w:pStyle w:val="a8"/>
              <w:spacing w:after="0" w:line="240" w:lineRule="auto"/>
              <w:contextualSpacing/>
              <w:rPr>
                <w:sz w:val="28"/>
                <w:szCs w:val="28"/>
              </w:rPr>
            </w:pPr>
          </w:p>
        </w:tc>
        <w:tc>
          <w:tcPr>
            <w:tcW w:w="5954" w:type="dxa"/>
            <w:vAlign w:val="center"/>
          </w:tcPr>
          <w:p w14:paraId="6993D2E0" w14:textId="77777777" w:rsidR="00D231CF" w:rsidRPr="000E6384" w:rsidRDefault="00D231CF" w:rsidP="00BE5361">
            <w:pPr>
              <w:pStyle w:val="a8"/>
              <w:spacing w:after="0" w:line="240" w:lineRule="auto"/>
              <w:contextualSpacing/>
              <w:rPr>
                <w:sz w:val="28"/>
                <w:szCs w:val="28"/>
              </w:rPr>
            </w:pPr>
          </w:p>
        </w:tc>
      </w:tr>
      <w:tr w:rsidR="00D231CF" w:rsidRPr="001403F9" w14:paraId="0E4872E1" w14:textId="77777777" w:rsidTr="00BE5361">
        <w:tc>
          <w:tcPr>
            <w:tcW w:w="10173" w:type="dxa"/>
            <w:gridSpan w:val="4"/>
            <w:shd w:val="clear" w:color="auto" w:fill="auto"/>
            <w:vAlign w:val="center"/>
          </w:tcPr>
          <w:p w14:paraId="1CF92399" w14:textId="0ED5EA1A" w:rsidR="00D231CF" w:rsidRPr="00293E67" w:rsidRDefault="005917C2" w:rsidP="00BE5361">
            <w:pPr>
              <w:pStyle w:val="a8"/>
              <w:spacing w:after="0" w:line="240" w:lineRule="auto"/>
              <w:contextualSpacing/>
              <w:jc w:val="center"/>
              <w:rPr>
                <w:b/>
                <w:sz w:val="28"/>
                <w:szCs w:val="28"/>
                <w:lang w:val="en-US"/>
              </w:rPr>
            </w:pPr>
            <w:r w:rsidRPr="005917C2">
              <w:rPr>
                <w:b/>
                <w:sz w:val="28"/>
                <w:szCs w:val="28"/>
                <w:lang w:val="kk-KZ"/>
              </w:rPr>
              <w:t xml:space="preserve">Батыс Қазақстан облысы бойынша Тексеру комиссиясының </w:t>
            </w:r>
            <w:r w:rsidR="00D231CF" w:rsidRPr="000E6384">
              <w:rPr>
                <w:b/>
                <w:sz w:val="28"/>
                <w:szCs w:val="28"/>
                <w:lang w:val="kk-KZ"/>
              </w:rPr>
              <w:t xml:space="preserve">аппараты құрылымдық бөлімшелерінің басшылары </w:t>
            </w:r>
            <w:r w:rsidR="00D231CF" w:rsidRPr="00293E67">
              <w:rPr>
                <w:b/>
                <w:sz w:val="28"/>
                <w:szCs w:val="28"/>
                <w:lang w:val="en-US"/>
              </w:rPr>
              <w:t>*</w:t>
            </w:r>
          </w:p>
          <w:p w14:paraId="1CD764F3" w14:textId="434CD03E" w:rsidR="00D231CF" w:rsidRPr="000E6384" w:rsidRDefault="00D231CF" w:rsidP="00BE5361">
            <w:pPr>
              <w:pStyle w:val="a8"/>
              <w:spacing w:after="0" w:line="240" w:lineRule="auto"/>
              <w:contextualSpacing/>
              <w:jc w:val="center"/>
              <w:rPr>
                <w:b/>
                <w:i/>
                <w:sz w:val="28"/>
                <w:szCs w:val="28"/>
              </w:rPr>
            </w:pPr>
            <w:r w:rsidRPr="000E6384">
              <w:rPr>
                <w:i/>
                <w:sz w:val="28"/>
                <w:szCs w:val="28"/>
              </w:rPr>
              <w:lastRenderedPageBreak/>
              <w:t>(</w:t>
            </w:r>
            <w:r w:rsidRPr="000E6384">
              <w:rPr>
                <w:i/>
                <w:sz w:val="28"/>
                <w:szCs w:val="28"/>
                <w:lang w:val="kk-KZ"/>
              </w:rPr>
              <w:t>А.Ә.Т</w:t>
            </w:r>
            <w:r w:rsidRPr="000E6384">
              <w:rPr>
                <w:i/>
                <w:sz w:val="28"/>
                <w:szCs w:val="28"/>
              </w:rPr>
              <w:t xml:space="preserve">. – </w:t>
            </w:r>
            <w:r w:rsidRPr="000E6384">
              <w:rPr>
                <w:i/>
                <w:sz w:val="28"/>
                <w:szCs w:val="28"/>
                <w:lang w:val="kk-KZ"/>
              </w:rPr>
              <w:t>алфавит ретімен</w:t>
            </w:r>
            <w:r w:rsidRPr="000E6384">
              <w:rPr>
                <w:i/>
                <w:sz w:val="28"/>
                <w:szCs w:val="28"/>
              </w:rPr>
              <w:t>)</w:t>
            </w:r>
          </w:p>
        </w:tc>
      </w:tr>
      <w:tr w:rsidR="00D231CF" w:rsidRPr="001403F9" w14:paraId="5A22EC47" w14:textId="77777777" w:rsidTr="00BE5361">
        <w:tc>
          <w:tcPr>
            <w:tcW w:w="534" w:type="dxa"/>
            <w:shd w:val="clear" w:color="auto" w:fill="auto"/>
            <w:vAlign w:val="center"/>
          </w:tcPr>
          <w:p w14:paraId="0C6BE8D9"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22D08EC5" w14:textId="77777777" w:rsidR="00D231CF" w:rsidRPr="000E6384" w:rsidRDefault="00D231CF" w:rsidP="00BE5361">
            <w:pPr>
              <w:pStyle w:val="a8"/>
              <w:numPr>
                <w:ilvl w:val="0"/>
                <w:numId w:val="7"/>
              </w:numPr>
              <w:spacing w:after="0" w:line="240" w:lineRule="auto"/>
              <w:contextualSpacing/>
              <w:rPr>
                <w:sz w:val="28"/>
                <w:szCs w:val="28"/>
              </w:rPr>
            </w:pPr>
          </w:p>
        </w:tc>
        <w:tc>
          <w:tcPr>
            <w:tcW w:w="3118" w:type="dxa"/>
            <w:shd w:val="clear" w:color="auto" w:fill="auto"/>
            <w:vAlign w:val="center"/>
          </w:tcPr>
          <w:p w14:paraId="3601EF69"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034A72CE" w14:textId="77777777" w:rsidR="00D231CF" w:rsidRPr="000E6384" w:rsidRDefault="00D231CF" w:rsidP="00BE5361">
            <w:pPr>
              <w:pStyle w:val="a8"/>
              <w:spacing w:after="0" w:line="240" w:lineRule="auto"/>
              <w:contextualSpacing/>
              <w:rPr>
                <w:sz w:val="28"/>
                <w:szCs w:val="28"/>
              </w:rPr>
            </w:pPr>
          </w:p>
        </w:tc>
      </w:tr>
      <w:tr w:rsidR="00D231CF" w:rsidRPr="001403F9" w14:paraId="3E728B57" w14:textId="77777777" w:rsidTr="00BE5361">
        <w:tc>
          <w:tcPr>
            <w:tcW w:w="534" w:type="dxa"/>
            <w:shd w:val="clear" w:color="auto" w:fill="auto"/>
            <w:vAlign w:val="center"/>
          </w:tcPr>
          <w:p w14:paraId="08CF366B"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10674A17" w14:textId="77777777" w:rsidR="00D231CF" w:rsidRPr="000E6384" w:rsidRDefault="00D231CF" w:rsidP="00BE5361">
            <w:pPr>
              <w:pStyle w:val="a8"/>
              <w:numPr>
                <w:ilvl w:val="0"/>
                <w:numId w:val="7"/>
              </w:numPr>
              <w:spacing w:after="0" w:line="240" w:lineRule="auto"/>
              <w:contextualSpacing/>
              <w:rPr>
                <w:sz w:val="28"/>
                <w:szCs w:val="28"/>
              </w:rPr>
            </w:pPr>
          </w:p>
        </w:tc>
        <w:tc>
          <w:tcPr>
            <w:tcW w:w="3118" w:type="dxa"/>
            <w:shd w:val="clear" w:color="auto" w:fill="auto"/>
            <w:vAlign w:val="center"/>
          </w:tcPr>
          <w:p w14:paraId="65921611"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30656F7B" w14:textId="77777777" w:rsidR="00D231CF" w:rsidRPr="000E6384" w:rsidRDefault="00D231CF" w:rsidP="00BE5361">
            <w:pPr>
              <w:pStyle w:val="a8"/>
              <w:spacing w:after="0" w:line="240" w:lineRule="auto"/>
              <w:contextualSpacing/>
              <w:rPr>
                <w:sz w:val="28"/>
                <w:szCs w:val="28"/>
              </w:rPr>
            </w:pPr>
          </w:p>
        </w:tc>
      </w:tr>
      <w:tr w:rsidR="00D231CF" w:rsidRPr="001403F9" w14:paraId="7C77E444" w14:textId="77777777" w:rsidTr="00BE5361">
        <w:tc>
          <w:tcPr>
            <w:tcW w:w="534" w:type="dxa"/>
            <w:shd w:val="clear" w:color="auto" w:fill="auto"/>
          </w:tcPr>
          <w:p w14:paraId="4B585149"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tcPr>
          <w:p w14:paraId="16333EB4" w14:textId="77777777" w:rsidR="00D231CF" w:rsidRPr="000E6384" w:rsidRDefault="00D231CF" w:rsidP="00BE5361">
            <w:pPr>
              <w:pStyle w:val="a8"/>
              <w:numPr>
                <w:ilvl w:val="0"/>
                <w:numId w:val="7"/>
              </w:numPr>
              <w:spacing w:after="0" w:line="240" w:lineRule="auto"/>
              <w:contextualSpacing/>
              <w:rPr>
                <w:sz w:val="28"/>
                <w:szCs w:val="28"/>
              </w:rPr>
            </w:pPr>
          </w:p>
        </w:tc>
        <w:tc>
          <w:tcPr>
            <w:tcW w:w="3118" w:type="dxa"/>
            <w:shd w:val="clear" w:color="auto" w:fill="auto"/>
          </w:tcPr>
          <w:p w14:paraId="46F9496B"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64827964" w14:textId="77777777" w:rsidR="00D231CF" w:rsidRPr="000E6384" w:rsidRDefault="00D231CF" w:rsidP="00BE5361">
            <w:pPr>
              <w:pStyle w:val="a8"/>
              <w:spacing w:after="0" w:line="240" w:lineRule="auto"/>
              <w:contextualSpacing/>
              <w:rPr>
                <w:sz w:val="28"/>
                <w:szCs w:val="28"/>
              </w:rPr>
            </w:pPr>
          </w:p>
        </w:tc>
      </w:tr>
      <w:tr w:rsidR="00D231CF" w:rsidRPr="001403F9" w14:paraId="54CE7DAC" w14:textId="77777777" w:rsidTr="00BE5361">
        <w:tc>
          <w:tcPr>
            <w:tcW w:w="534" w:type="dxa"/>
            <w:shd w:val="clear" w:color="auto" w:fill="auto"/>
          </w:tcPr>
          <w:p w14:paraId="1E7CF6F9"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tcPr>
          <w:p w14:paraId="3B1B6215" w14:textId="77777777" w:rsidR="00D231CF" w:rsidRPr="000E6384" w:rsidRDefault="00D231CF" w:rsidP="00BE5361">
            <w:pPr>
              <w:pStyle w:val="a8"/>
              <w:numPr>
                <w:ilvl w:val="0"/>
                <w:numId w:val="7"/>
              </w:numPr>
              <w:spacing w:after="0" w:line="240" w:lineRule="auto"/>
              <w:contextualSpacing/>
              <w:rPr>
                <w:sz w:val="28"/>
                <w:szCs w:val="28"/>
              </w:rPr>
            </w:pPr>
          </w:p>
        </w:tc>
        <w:tc>
          <w:tcPr>
            <w:tcW w:w="3118" w:type="dxa"/>
            <w:shd w:val="clear" w:color="auto" w:fill="auto"/>
          </w:tcPr>
          <w:p w14:paraId="248E9F3D"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0E7FB850" w14:textId="77777777" w:rsidR="00D231CF" w:rsidRPr="000E6384" w:rsidRDefault="00D231CF" w:rsidP="00BE5361">
            <w:pPr>
              <w:pStyle w:val="a8"/>
              <w:spacing w:after="0" w:line="240" w:lineRule="auto"/>
              <w:contextualSpacing/>
              <w:rPr>
                <w:sz w:val="28"/>
                <w:szCs w:val="28"/>
              </w:rPr>
            </w:pPr>
          </w:p>
        </w:tc>
      </w:tr>
      <w:tr w:rsidR="00D231CF" w:rsidRPr="001403F9" w14:paraId="62B5E668" w14:textId="77777777" w:rsidTr="00BE5361">
        <w:tc>
          <w:tcPr>
            <w:tcW w:w="534" w:type="dxa"/>
            <w:shd w:val="clear" w:color="auto" w:fill="auto"/>
          </w:tcPr>
          <w:p w14:paraId="10B81A8F"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tcPr>
          <w:p w14:paraId="01DFA915" w14:textId="77777777" w:rsidR="00D231CF" w:rsidRPr="000E6384" w:rsidRDefault="00D231CF" w:rsidP="00BE5361">
            <w:pPr>
              <w:pStyle w:val="a8"/>
              <w:numPr>
                <w:ilvl w:val="0"/>
                <w:numId w:val="7"/>
              </w:numPr>
              <w:spacing w:after="0" w:line="240" w:lineRule="auto"/>
              <w:contextualSpacing/>
              <w:rPr>
                <w:sz w:val="28"/>
                <w:szCs w:val="28"/>
              </w:rPr>
            </w:pPr>
          </w:p>
        </w:tc>
        <w:tc>
          <w:tcPr>
            <w:tcW w:w="3118" w:type="dxa"/>
            <w:shd w:val="clear" w:color="auto" w:fill="auto"/>
          </w:tcPr>
          <w:p w14:paraId="7C6648E4"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7B0750DB" w14:textId="77777777" w:rsidR="00D231CF" w:rsidRPr="000E6384" w:rsidRDefault="00D231CF" w:rsidP="00BE5361">
            <w:pPr>
              <w:pStyle w:val="a8"/>
              <w:spacing w:after="0" w:line="240" w:lineRule="auto"/>
              <w:contextualSpacing/>
              <w:rPr>
                <w:sz w:val="28"/>
                <w:szCs w:val="28"/>
              </w:rPr>
            </w:pPr>
          </w:p>
        </w:tc>
      </w:tr>
      <w:tr w:rsidR="00D231CF" w:rsidRPr="001403F9" w14:paraId="56783619" w14:textId="77777777" w:rsidTr="00BE5361">
        <w:tc>
          <w:tcPr>
            <w:tcW w:w="534" w:type="dxa"/>
            <w:shd w:val="clear" w:color="auto" w:fill="auto"/>
          </w:tcPr>
          <w:p w14:paraId="7754FF91"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tcPr>
          <w:p w14:paraId="12DD4B13" w14:textId="77777777" w:rsidR="00D231CF" w:rsidRPr="000E6384" w:rsidRDefault="00D231CF" w:rsidP="00BE5361">
            <w:pPr>
              <w:pStyle w:val="a8"/>
              <w:numPr>
                <w:ilvl w:val="0"/>
                <w:numId w:val="7"/>
              </w:numPr>
              <w:spacing w:after="0" w:line="240" w:lineRule="auto"/>
              <w:contextualSpacing/>
              <w:rPr>
                <w:sz w:val="28"/>
                <w:szCs w:val="28"/>
              </w:rPr>
            </w:pPr>
          </w:p>
        </w:tc>
        <w:tc>
          <w:tcPr>
            <w:tcW w:w="3118" w:type="dxa"/>
            <w:shd w:val="clear" w:color="auto" w:fill="auto"/>
          </w:tcPr>
          <w:p w14:paraId="4E95D2DF"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64C78CFA" w14:textId="77777777" w:rsidR="00D231CF" w:rsidRPr="000E6384" w:rsidRDefault="00D231CF" w:rsidP="00BE5361">
            <w:pPr>
              <w:pStyle w:val="a8"/>
              <w:spacing w:after="0" w:line="240" w:lineRule="auto"/>
              <w:contextualSpacing/>
              <w:rPr>
                <w:sz w:val="28"/>
                <w:szCs w:val="28"/>
              </w:rPr>
            </w:pPr>
          </w:p>
        </w:tc>
      </w:tr>
      <w:tr w:rsidR="00D231CF" w:rsidRPr="001403F9" w14:paraId="119C57AD" w14:textId="77777777" w:rsidTr="00BE5361">
        <w:tc>
          <w:tcPr>
            <w:tcW w:w="534" w:type="dxa"/>
            <w:shd w:val="clear" w:color="auto" w:fill="auto"/>
          </w:tcPr>
          <w:p w14:paraId="5CC050C5"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tcPr>
          <w:p w14:paraId="58E780CA" w14:textId="77777777" w:rsidR="00D231CF" w:rsidRPr="000E6384" w:rsidRDefault="00D231CF" w:rsidP="00BE5361">
            <w:pPr>
              <w:pStyle w:val="a8"/>
              <w:numPr>
                <w:ilvl w:val="0"/>
                <w:numId w:val="7"/>
              </w:numPr>
              <w:spacing w:after="0" w:line="240" w:lineRule="auto"/>
              <w:contextualSpacing/>
              <w:rPr>
                <w:sz w:val="28"/>
                <w:szCs w:val="28"/>
              </w:rPr>
            </w:pPr>
          </w:p>
        </w:tc>
        <w:tc>
          <w:tcPr>
            <w:tcW w:w="3118" w:type="dxa"/>
            <w:shd w:val="clear" w:color="auto" w:fill="auto"/>
          </w:tcPr>
          <w:p w14:paraId="44449C73"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1732C42B" w14:textId="77777777" w:rsidR="00D231CF" w:rsidRPr="000E6384" w:rsidRDefault="00D231CF" w:rsidP="00BE5361">
            <w:pPr>
              <w:pStyle w:val="a8"/>
              <w:spacing w:after="0" w:line="240" w:lineRule="auto"/>
              <w:contextualSpacing/>
              <w:rPr>
                <w:sz w:val="28"/>
                <w:szCs w:val="28"/>
              </w:rPr>
            </w:pPr>
          </w:p>
        </w:tc>
      </w:tr>
      <w:tr w:rsidR="00D231CF" w:rsidRPr="001403F9" w14:paraId="30C78D3D" w14:textId="77777777" w:rsidTr="00BE5361">
        <w:tc>
          <w:tcPr>
            <w:tcW w:w="10173" w:type="dxa"/>
            <w:gridSpan w:val="4"/>
            <w:shd w:val="clear" w:color="auto" w:fill="auto"/>
            <w:vAlign w:val="center"/>
          </w:tcPr>
          <w:p w14:paraId="35DC4836" w14:textId="77777777" w:rsidR="00D231CF" w:rsidRPr="000E6384" w:rsidRDefault="00D231CF" w:rsidP="00BE5361">
            <w:pPr>
              <w:pStyle w:val="a8"/>
              <w:spacing w:after="0" w:line="240" w:lineRule="auto"/>
              <w:contextualSpacing/>
              <w:jc w:val="center"/>
              <w:rPr>
                <w:b/>
                <w:sz w:val="28"/>
                <w:szCs w:val="28"/>
              </w:rPr>
            </w:pPr>
            <w:r w:rsidRPr="000E6384">
              <w:rPr>
                <w:b/>
                <w:sz w:val="28"/>
                <w:szCs w:val="28"/>
                <w:lang w:val="kk-KZ"/>
              </w:rPr>
              <w:t>Мемлекеттік</w:t>
            </w:r>
            <w:r w:rsidRPr="000E6384">
              <w:rPr>
                <w:b/>
                <w:sz w:val="28"/>
                <w:szCs w:val="28"/>
              </w:rPr>
              <w:t xml:space="preserve"> аудитор</w:t>
            </w:r>
            <w:r w:rsidRPr="000E6384">
              <w:rPr>
                <w:b/>
                <w:sz w:val="28"/>
                <w:szCs w:val="28"/>
                <w:lang w:val="kk-KZ"/>
              </w:rPr>
              <w:t xml:space="preserve">лар </w:t>
            </w:r>
            <w:r w:rsidRPr="000E6384">
              <w:rPr>
                <w:b/>
                <w:sz w:val="28"/>
                <w:szCs w:val="28"/>
              </w:rPr>
              <w:t xml:space="preserve">* </w:t>
            </w:r>
          </w:p>
          <w:p w14:paraId="5ECB1A94" w14:textId="77777777" w:rsidR="00D231CF" w:rsidRPr="000E6384" w:rsidRDefault="00D231CF" w:rsidP="00BE5361">
            <w:pPr>
              <w:pStyle w:val="a8"/>
              <w:spacing w:after="0" w:line="240" w:lineRule="auto"/>
              <w:contextualSpacing/>
              <w:jc w:val="center"/>
              <w:rPr>
                <w:b/>
                <w:i/>
                <w:sz w:val="28"/>
                <w:szCs w:val="28"/>
              </w:rPr>
            </w:pPr>
            <w:r w:rsidRPr="000E6384">
              <w:rPr>
                <w:i/>
                <w:sz w:val="28"/>
                <w:szCs w:val="28"/>
              </w:rPr>
              <w:t>(</w:t>
            </w:r>
            <w:r w:rsidRPr="000E6384">
              <w:rPr>
                <w:i/>
                <w:sz w:val="28"/>
                <w:szCs w:val="28"/>
                <w:lang w:val="kk-KZ"/>
              </w:rPr>
              <w:t>атқарып отырған лауазымдардың үлкендік ретіне сәйкес</w:t>
            </w:r>
            <w:r w:rsidRPr="000E6384">
              <w:rPr>
                <w:i/>
                <w:sz w:val="28"/>
                <w:szCs w:val="28"/>
              </w:rPr>
              <w:t xml:space="preserve">) </w:t>
            </w:r>
          </w:p>
        </w:tc>
      </w:tr>
      <w:tr w:rsidR="00D231CF" w:rsidRPr="001403F9" w14:paraId="0C9E4108" w14:textId="77777777" w:rsidTr="00BE5361">
        <w:tc>
          <w:tcPr>
            <w:tcW w:w="534" w:type="dxa"/>
            <w:shd w:val="clear" w:color="auto" w:fill="auto"/>
            <w:vAlign w:val="center"/>
          </w:tcPr>
          <w:p w14:paraId="72821F18"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04EFD5EE" w14:textId="77777777" w:rsidR="00D231CF" w:rsidRPr="000E6384" w:rsidRDefault="00D231CF" w:rsidP="00BE5361">
            <w:pPr>
              <w:pStyle w:val="a8"/>
              <w:numPr>
                <w:ilvl w:val="0"/>
                <w:numId w:val="8"/>
              </w:numPr>
              <w:spacing w:after="0" w:line="240" w:lineRule="auto"/>
              <w:contextualSpacing/>
              <w:rPr>
                <w:sz w:val="28"/>
                <w:szCs w:val="28"/>
              </w:rPr>
            </w:pPr>
          </w:p>
        </w:tc>
        <w:tc>
          <w:tcPr>
            <w:tcW w:w="3118" w:type="dxa"/>
            <w:shd w:val="clear" w:color="auto" w:fill="auto"/>
            <w:vAlign w:val="center"/>
          </w:tcPr>
          <w:p w14:paraId="7FEEC8D3"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069B3DCB" w14:textId="77777777" w:rsidR="00D231CF" w:rsidRPr="000E6384" w:rsidRDefault="00D231CF" w:rsidP="00BE5361">
            <w:pPr>
              <w:pStyle w:val="a8"/>
              <w:spacing w:after="0" w:line="240" w:lineRule="auto"/>
              <w:contextualSpacing/>
              <w:rPr>
                <w:sz w:val="28"/>
                <w:szCs w:val="28"/>
              </w:rPr>
            </w:pPr>
          </w:p>
        </w:tc>
      </w:tr>
      <w:tr w:rsidR="00D231CF" w:rsidRPr="001403F9" w14:paraId="325396C2" w14:textId="77777777" w:rsidTr="00BE5361">
        <w:tc>
          <w:tcPr>
            <w:tcW w:w="534" w:type="dxa"/>
            <w:shd w:val="clear" w:color="auto" w:fill="auto"/>
            <w:vAlign w:val="center"/>
          </w:tcPr>
          <w:p w14:paraId="2E3190CC"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3E8CA120" w14:textId="77777777" w:rsidR="00D231CF" w:rsidRPr="000E6384" w:rsidRDefault="00D231CF" w:rsidP="00BE5361">
            <w:pPr>
              <w:pStyle w:val="a8"/>
              <w:numPr>
                <w:ilvl w:val="0"/>
                <w:numId w:val="8"/>
              </w:numPr>
              <w:spacing w:after="0" w:line="240" w:lineRule="auto"/>
              <w:contextualSpacing/>
              <w:rPr>
                <w:sz w:val="28"/>
                <w:szCs w:val="28"/>
              </w:rPr>
            </w:pPr>
          </w:p>
        </w:tc>
        <w:tc>
          <w:tcPr>
            <w:tcW w:w="3118" w:type="dxa"/>
            <w:shd w:val="clear" w:color="auto" w:fill="auto"/>
            <w:vAlign w:val="center"/>
          </w:tcPr>
          <w:p w14:paraId="340E1940"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1BEB70D0" w14:textId="77777777" w:rsidR="00D231CF" w:rsidRPr="000E6384" w:rsidRDefault="00D231CF" w:rsidP="00BE5361">
            <w:pPr>
              <w:pStyle w:val="a8"/>
              <w:spacing w:after="0" w:line="240" w:lineRule="auto"/>
              <w:contextualSpacing/>
              <w:rPr>
                <w:sz w:val="28"/>
                <w:szCs w:val="28"/>
              </w:rPr>
            </w:pPr>
          </w:p>
        </w:tc>
      </w:tr>
      <w:tr w:rsidR="00D231CF" w:rsidRPr="001403F9" w14:paraId="560FC2DE" w14:textId="77777777" w:rsidTr="00BE5361">
        <w:trPr>
          <w:trHeight w:val="424"/>
        </w:trPr>
        <w:tc>
          <w:tcPr>
            <w:tcW w:w="10173" w:type="dxa"/>
            <w:gridSpan w:val="4"/>
            <w:shd w:val="clear" w:color="auto" w:fill="auto"/>
            <w:vAlign w:val="center"/>
          </w:tcPr>
          <w:p w14:paraId="4BCB56FC" w14:textId="07427F48" w:rsidR="00D231CF" w:rsidRPr="000E6384" w:rsidRDefault="00D231CF" w:rsidP="00BE5361">
            <w:pPr>
              <w:pStyle w:val="a8"/>
              <w:spacing w:after="0" w:line="240" w:lineRule="auto"/>
              <w:contextualSpacing/>
              <w:jc w:val="center"/>
              <w:rPr>
                <w:b/>
                <w:sz w:val="28"/>
                <w:szCs w:val="28"/>
              </w:rPr>
            </w:pPr>
            <w:r w:rsidRPr="000E6384">
              <w:rPr>
                <w:b/>
                <w:sz w:val="28"/>
                <w:szCs w:val="28"/>
                <w:lang w:val="kk-KZ"/>
              </w:rPr>
              <w:t xml:space="preserve">Мемлекеттік аудит объектілерінің және (немесе) мемлекеттік аудит жәнне қаржылық бақылау органының шақырылған адамдары </w:t>
            </w:r>
            <w:r w:rsidRPr="000E6384">
              <w:rPr>
                <w:b/>
                <w:sz w:val="28"/>
                <w:szCs w:val="28"/>
              </w:rPr>
              <w:t>*</w:t>
            </w:r>
          </w:p>
          <w:p w14:paraId="52D4D876" w14:textId="77777777" w:rsidR="00D231CF" w:rsidRPr="000E6384" w:rsidRDefault="00D231CF" w:rsidP="00BE5361">
            <w:pPr>
              <w:pStyle w:val="a8"/>
              <w:spacing w:after="0" w:line="240" w:lineRule="auto"/>
              <w:contextualSpacing/>
              <w:jc w:val="center"/>
              <w:rPr>
                <w:i/>
                <w:sz w:val="28"/>
                <w:szCs w:val="28"/>
                <w:lang w:val="kk-KZ"/>
              </w:rPr>
            </w:pPr>
            <w:r w:rsidRPr="000E6384">
              <w:rPr>
                <w:i/>
                <w:sz w:val="28"/>
                <w:szCs w:val="28"/>
              </w:rPr>
              <w:t>(</w:t>
            </w:r>
            <w:r w:rsidRPr="000E6384">
              <w:rPr>
                <w:i/>
                <w:sz w:val="28"/>
                <w:szCs w:val="28"/>
                <w:lang w:val="kk-KZ"/>
              </w:rPr>
              <w:t xml:space="preserve">Қазақстан Республикасы лауазымды адамдарының </w:t>
            </w:r>
          </w:p>
          <w:p w14:paraId="4A811BAE" w14:textId="77777777" w:rsidR="00D231CF" w:rsidRPr="000E6384" w:rsidRDefault="00D231CF" w:rsidP="00BE5361">
            <w:pPr>
              <w:pStyle w:val="a8"/>
              <w:spacing w:after="0" w:line="240" w:lineRule="auto"/>
              <w:contextualSpacing/>
              <w:jc w:val="center"/>
              <w:rPr>
                <w:i/>
                <w:sz w:val="28"/>
                <w:szCs w:val="28"/>
              </w:rPr>
            </w:pPr>
            <w:r w:rsidRPr="000E6384">
              <w:rPr>
                <w:i/>
                <w:sz w:val="28"/>
                <w:szCs w:val="28"/>
                <w:lang w:val="kk-KZ"/>
              </w:rPr>
              <w:t>протоколдық үлкендік ретіне сәйкес</w:t>
            </w:r>
            <w:r w:rsidRPr="000E6384">
              <w:rPr>
                <w:i/>
                <w:sz w:val="28"/>
                <w:szCs w:val="28"/>
              </w:rPr>
              <w:t xml:space="preserve">) </w:t>
            </w:r>
          </w:p>
        </w:tc>
      </w:tr>
      <w:tr w:rsidR="00D231CF" w:rsidRPr="000E6384" w14:paraId="5A80578A" w14:textId="77777777" w:rsidTr="00BE5361">
        <w:trPr>
          <w:trHeight w:val="424"/>
        </w:trPr>
        <w:tc>
          <w:tcPr>
            <w:tcW w:w="10173" w:type="dxa"/>
            <w:gridSpan w:val="4"/>
            <w:shd w:val="clear" w:color="auto" w:fill="auto"/>
            <w:vAlign w:val="center"/>
          </w:tcPr>
          <w:p w14:paraId="5DBDEED5" w14:textId="77777777" w:rsidR="00D231CF" w:rsidRPr="000E6384" w:rsidRDefault="00D231CF" w:rsidP="00BE5361">
            <w:pPr>
              <w:pStyle w:val="a8"/>
              <w:spacing w:after="0" w:line="240" w:lineRule="auto"/>
              <w:contextualSpacing/>
              <w:jc w:val="center"/>
              <w:rPr>
                <w:sz w:val="28"/>
                <w:szCs w:val="28"/>
                <w:lang w:val="kk-KZ"/>
              </w:rPr>
            </w:pPr>
            <w:r w:rsidRPr="000E6384">
              <w:rPr>
                <w:sz w:val="28"/>
                <w:szCs w:val="28"/>
              </w:rPr>
              <w:t>______________________________</w:t>
            </w:r>
            <w:r w:rsidRPr="000E6384">
              <w:rPr>
                <w:sz w:val="28"/>
                <w:szCs w:val="28"/>
                <w:lang w:val="kk-KZ"/>
              </w:rPr>
              <w:t xml:space="preserve"> әкімдігі</w:t>
            </w:r>
          </w:p>
        </w:tc>
      </w:tr>
      <w:tr w:rsidR="00D231CF" w:rsidRPr="000E6384" w14:paraId="309EB27C" w14:textId="77777777" w:rsidTr="00BE5361">
        <w:trPr>
          <w:trHeight w:val="424"/>
        </w:trPr>
        <w:tc>
          <w:tcPr>
            <w:tcW w:w="534" w:type="dxa"/>
            <w:shd w:val="clear" w:color="auto" w:fill="auto"/>
            <w:vAlign w:val="center"/>
          </w:tcPr>
          <w:p w14:paraId="08AB3422"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2AFBBE84" w14:textId="77777777" w:rsidR="00D231CF" w:rsidRPr="000E6384" w:rsidRDefault="00D231CF" w:rsidP="00BE5361">
            <w:pPr>
              <w:pStyle w:val="a8"/>
              <w:spacing w:after="0" w:line="240" w:lineRule="auto"/>
              <w:ind w:left="33"/>
              <w:contextualSpacing/>
              <w:jc w:val="center"/>
              <w:rPr>
                <w:sz w:val="28"/>
                <w:szCs w:val="28"/>
                <w:lang w:val="kk-KZ"/>
              </w:rPr>
            </w:pPr>
            <w:r w:rsidRPr="000E6384">
              <w:rPr>
                <w:sz w:val="28"/>
                <w:szCs w:val="28"/>
                <w:lang w:val="kk-KZ"/>
              </w:rPr>
              <w:t>1.</w:t>
            </w:r>
          </w:p>
        </w:tc>
        <w:tc>
          <w:tcPr>
            <w:tcW w:w="3118" w:type="dxa"/>
            <w:shd w:val="clear" w:color="auto" w:fill="auto"/>
            <w:vAlign w:val="center"/>
          </w:tcPr>
          <w:p w14:paraId="16C89058"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275630E6" w14:textId="77777777" w:rsidR="00D231CF" w:rsidRPr="000E6384" w:rsidRDefault="00D231CF" w:rsidP="00BE5361">
            <w:pPr>
              <w:pStyle w:val="a8"/>
              <w:spacing w:after="0" w:line="240" w:lineRule="auto"/>
              <w:contextualSpacing/>
              <w:rPr>
                <w:sz w:val="28"/>
                <w:szCs w:val="28"/>
              </w:rPr>
            </w:pPr>
          </w:p>
        </w:tc>
      </w:tr>
      <w:tr w:rsidR="00D231CF" w:rsidRPr="000E6384" w14:paraId="46832920" w14:textId="77777777" w:rsidTr="00BE5361">
        <w:trPr>
          <w:trHeight w:val="424"/>
        </w:trPr>
        <w:tc>
          <w:tcPr>
            <w:tcW w:w="534" w:type="dxa"/>
            <w:shd w:val="clear" w:color="auto" w:fill="auto"/>
            <w:vAlign w:val="center"/>
          </w:tcPr>
          <w:p w14:paraId="53320B19"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41E0A5EF" w14:textId="77777777" w:rsidR="00D231CF" w:rsidRPr="000E6384" w:rsidRDefault="00D231CF" w:rsidP="00BE5361">
            <w:pPr>
              <w:pStyle w:val="a8"/>
              <w:spacing w:after="0" w:line="240" w:lineRule="auto"/>
              <w:contextualSpacing/>
              <w:jc w:val="center"/>
              <w:rPr>
                <w:sz w:val="28"/>
                <w:szCs w:val="28"/>
                <w:lang w:val="kk-KZ"/>
              </w:rPr>
            </w:pPr>
            <w:r w:rsidRPr="000E6384">
              <w:rPr>
                <w:sz w:val="28"/>
                <w:szCs w:val="28"/>
                <w:lang w:val="kk-KZ"/>
              </w:rPr>
              <w:t>2.</w:t>
            </w:r>
          </w:p>
        </w:tc>
        <w:tc>
          <w:tcPr>
            <w:tcW w:w="3118" w:type="dxa"/>
            <w:shd w:val="clear" w:color="auto" w:fill="auto"/>
            <w:vAlign w:val="center"/>
          </w:tcPr>
          <w:p w14:paraId="624A9238"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61D86AB9" w14:textId="77777777" w:rsidR="00D231CF" w:rsidRPr="000E6384" w:rsidRDefault="00D231CF" w:rsidP="00BE5361">
            <w:pPr>
              <w:pStyle w:val="a8"/>
              <w:spacing w:after="0" w:line="240" w:lineRule="auto"/>
              <w:contextualSpacing/>
              <w:rPr>
                <w:sz w:val="28"/>
                <w:szCs w:val="28"/>
              </w:rPr>
            </w:pPr>
          </w:p>
        </w:tc>
      </w:tr>
      <w:tr w:rsidR="00D231CF" w:rsidRPr="000E6384" w14:paraId="5AF4C9FE" w14:textId="77777777" w:rsidTr="00BE5361">
        <w:trPr>
          <w:trHeight w:val="424"/>
        </w:trPr>
        <w:tc>
          <w:tcPr>
            <w:tcW w:w="10173" w:type="dxa"/>
            <w:gridSpan w:val="4"/>
            <w:shd w:val="clear" w:color="auto" w:fill="auto"/>
            <w:vAlign w:val="center"/>
          </w:tcPr>
          <w:p w14:paraId="30CD9C60" w14:textId="77777777" w:rsidR="00D231CF" w:rsidRPr="000E6384" w:rsidRDefault="00D231CF" w:rsidP="00BE5361">
            <w:pPr>
              <w:pStyle w:val="a8"/>
              <w:spacing w:after="0" w:line="240" w:lineRule="auto"/>
              <w:contextualSpacing/>
              <w:jc w:val="center"/>
              <w:rPr>
                <w:sz w:val="28"/>
                <w:szCs w:val="28"/>
                <w:lang w:val="kk-KZ"/>
              </w:rPr>
            </w:pPr>
            <w:r w:rsidRPr="000E6384">
              <w:rPr>
                <w:sz w:val="28"/>
                <w:szCs w:val="28"/>
                <w:lang w:val="en-US"/>
              </w:rPr>
              <w:t xml:space="preserve">_________ </w:t>
            </w:r>
            <w:r w:rsidRPr="000E6384">
              <w:rPr>
                <w:sz w:val="28"/>
                <w:szCs w:val="28"/>
                <w:lang w:val="kk-KZ"/>
              </w:rPr>
              <w:t>мемлекеттік аудит және қаржылық бақылау органы</w:t>
            </w:r>
          </w:p>
        </w:tc>
      </w:tr>
      <w:tr w:rsidR="00D231CF" w:rsidRPr="000E6384" w14:paraId="0ADF0CAD" w14:textId="77777777" w:rsidTr="00BE5361">
        <w:trPr>
          <w:trHeight w:val="424"/>
        </w:trPr>
        <w:tc>
          <w:tcPr>
            <w:tcW w:w="534" w:type="dxa"/>
            <w:shd w:val="clear" w:color="auto" w:fill="auto"/>
            <w:vAlign w:val="center"/>
          </w:tcPr>
          <w:p w14:paraId="7BF5FB2C"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26B1C863" w14:textId="77777777" w:rsidR="00D231CF" w:rsidRPr="000E6384" w:rsidRDefault="00D231CF" w:rsidP="00BE5361">
            <w:pPr>
              <w:pStyle w:val="a8"/>
              <w:spacing w:after="0" w:line="240" w:lineRule="auto"/>
              <w:contextualSpacing/>
              <w:jc w:val="center"/>
              <w:rPr>
                <w:sz w:val="28"/>
                <w:szCs w:val="28"/>
                <w:lang w:val="kk-KZ"/>
              </w:rPr>
            </w:pPr>
            <w:r w:rsidRPr="000E6384">
              <w:rPr>
                <w:sz w:val="28"/>
                <w:szCs w:val="28"/>
                <w:lang w:val="kk-KZ"/>
              </w:rPr>
              <w:t>1.</w:t>
            </w:r>
          </w:p>
        </w:tc>
        <w:tc>
          <w:tcPr>
            <w:tcW w:w="3118" w:type="dxa"/>
            <w:shd w:val="clear" w:color="auto" w:fill="auto"/>
            <w:vAlign w:val="center"/>
          </w:tcPr>
          <w:p w14:paraId="0D614C1E" w14:textId="77777777" w:rsidR="00D231CF" w:rsidRPr="000E6384" w:rsidRDefault="00D231CF" w:rsidP="00BE5361">
            <w:pPr>
              <w:pStyle w:val="a8"/>
              <w:spacing w:after="0" w:line="240" w:lineRule="auto"/>
              <w:contextualSpacing/>
              <w:rPr>
                <w:sz w:val="28"/>
                <w:szCs w:val="28"/>
                <w:lang w:val="en-US"/>
              </w:rPr>
            </w:pPr>
          </w:p>
        </w:tc>
        <w:tc>
          <w:tcPr>
            <w:tcW w:w="5954" w:type="dxa"/>
            <w:shd w:val="clear" w:color="auto" w:fill="auto"/>
            <w:vAlign w:val="center"/>
          </w:tcPr>
          <w:p w14:paraId="68B1DFAE" w14:textId="77777777" w:rsidR="00D231CF" w:rsidRPr="000E6384" w:rsidRDefault="00D231CF" w:rsidP="00BE5361">
            <w:pPr>
              <w:pStyle w:val="a8"/>
              <w:spacing w:after="0" w:line="240" w:lineRule="auto"/>
              <w:contextualSpacing/>
              <w:rPr>
                <w:sz w:val="28"/>
                <w:szCs w:val="28"/>
                <w:lang w:val="en-US"/>
              </w:rPr>
            </w:pPr>
          </w:p>
        </w:tc>
      </w:tr>
      <w:tr w:rsidR="00D231CF" w:rsidRPr="000E6384" w14:paraId="2477934D" w14:textId="77777777" w:rsidTr="00BE5361">
        <w:trPr>
          <w:trHeight w:val="424"/>
        </w:trPr>
        <w:tc>
          <w:tcPr>
            <w:tcW w:w="534" w:type="dxa"/>
            <w:shd w:val="clear" w:color="auto" w:fill="auto"/>
            <w:vAlign w:val="center"/>
          </w:tcPr>
          <w:p w14:paraId="29F602FE" w14:textId="77777777" w:rsidR="00D231CF" w:rsidRPr="000E6384" w:rsidRDefault="00D231CF" w:rsidP="00BE5361">
            <w:pPr>
              <w:pStyle w:val="a8"/>
              <w:numPr>
                <w:ilvl w:val="0"/>
                <w:numId w:val="4"/>
              </w:numPr>
              <w:spacing w:after="0" w:line="240" w:lineRule="auto"/>
              <w:contextualSpacing/>
              <w:jc w:val="center"/>
              <w:rPr>
                <w:sz w:val="28"/>
                <w:szCs w:val="28"/>
                <w:lang w:val="en-US"/>
              </w:rPr>
            </w:pPr>
          </w:p>
        </w:tc>
        <w:tc>
          <w:tcPr>
            <w:tcW w:w="567" w:type="dxa"/>
            <w:shd w:val="clear" w:color="auto" w:fill="auto"/>
            <w:vAlign w:val="center"/>
          </w:tcPr>
          <w:p w14:paraId="5DDDA250" w14:textId="77777777" w:rsidR="00D231CF" w:rsidRPr="000E6384" w:rsidRDefault="00D231CF" w:rsidP="00BE5361">
            <w:pPr>
              <w:pStyle w:val="a8"/>
              <w:spacing w:after="0" w:line="240" w:lineRule="auto"/>
              <w:contextualSpacing/>
              <w:jc w:val="center"/>
              <w:rPr>
                <w:sz w:val="28"/>
                <w:szCs w:val="28"/>
                <w:lang w:val="en-US"/>
              </w:rPr>
            </w:pPr>
            <w:r w:rsidRPr="000E6384">
              <w:rPr>
                <w:sz w:val="28"/>
                <w:szCs w:val="28"/>
                <w:lang w:val="kk-KZ"/>
              </w:rPr>
              <w:t>2.</w:t>
            </w:r>
          </w:p>
        </w:tc>
        <w:tc>
          <w:tcPr>
            <w:tcW w:w="3118" w:type="dxa"/>
            <w:shd w:val="clear" w:color="auto" w:fill="auto"/>
            <w:vAlign w:val="center"/>
          </w:tcPr>
          <w:p w14:paraId="1AA8C150" w14:textId="77777777" w:rsidR="00D231CF" w:rsidRPr="000E6384" w:rsidRDefault="00D231CF" w:rsidP="00BE5361">
            <w:pPr>
              <w:pStyle w:val="a8"/>
              <w:spacing w:after="0" w:line="240" w:lineRule="auto"/>
              <w:contextualSpacing/>
              <w:rPr>
                <w:sz w:val="28"/>
                <w:szCs w:val="28"/>
                <w:lang w:val="en-US"/>
              </w:rPr>
            </w:pPr>
          </w:p>
        </w:tc>
        <w:tc>
          <w:tcPr>
            <w:tcW w:w="5954" w:type="dxa"/>
            <w:shd w:val="clear" w:color="auto" w:fill="auto"/>
            <w:vAlign w:val="center"/>
          </w:tcPr>
          <w:p w14:paraId="570CE344" w14:textId="77777777" w:rsidR="00D231CF" w:rsidRPr="000E6384" w:rsidRDefault="00D231CF" w:rsidP="00BE5361">
            <w:pPr>
              <w:pStyle w:val="a8"/>
              <w:spacing w:after="0" w:line="240" w:lineRule="auto"/>
              <w:contextualSpacing/>
              <w:rPr>
                <w:sz w:val="28"/>
                <w:szCs w:val="28"/>
                <w:lang w:val="en-US"/>
              </w:rPr>
            </w:pPr>
          </w:p>
        </w:tc>
      </w:tr>
      <w:tr w:rsidR="00D231CF" w:rsidRPr="000E6384" w14:paraId="2731EA19" w14:textId="77777777" w:rsidTr="00BE5361">
        <w:trPr>
          <w:trHeight w:val="424"/>
        </w:trPr>
        <w:tc>
          <w:tcPr>
            <w:tcW w:w="10173" w:type="dxa"/>
            <w:gridSpan w:val="4"/>
            <w:shd w:val="clear" w:color="auto" w:fill="auto"/>
            <w:vAlign w:val="center"/>
          </w:tcPr>
          <w:p w14:paraId="1A5AC485" w14:textId="1F932FFF" w:rsidR="00D231CF" w:rsidRPr="000E6384" w:rsidRDefault="00D231CF" w:rsidP="001422DE">
            <w:pPr>
              <w:pStyle w:val="a8"/>
              <w:spacing w:after="0" w:line="240" w:lineRule="auto"/>
              <w:contextualSpacing/>
              <w:jc w:val="center"/>
              <w:rPr>
                <w:b/>
                <w:sz w:val="28"/>
                <w:szCs w:val="28"/>
              </w:rPr>
            </w:pPr>
            <w:r w:rsidRPr="000E6384">
              <w:rPr>
                <w:b/>
                <w:sz w:val="28"/>
                <w:szCs w:val="28"/>
                <w:lang w:val="kk-KZ"/>
              </w:rPr>
              <w:t xml:space="preserve">Бұқаралық ақпарат құралдарының өкілдері </w:t>
            </w:r>
            <w:r w:rsidRPr="000E6384">
              <w:rPr>
                <w:b/>
                <w:sz w:val="28"/>
                <w:szCs w:val="28"/>
              </w:rPr>
              <w:t>**</w:t>
            </w:r>
          </w:p>
        </w:tc>
      </w:tr>
      <w:tr w:rsidR="00D231CF" w:rsidRPr="000E6384" w14:paraId="3EBAC996" w14:textId="77777777" w:rsidTr="00BE5361">
        <w:trPr>
          <w:trHeight w:val="424"/>
        </w:trPr>
        <w:tc>
          <w:tcPr>
            <w:tcW w:w="534" w:type="dxa"/>
            <w:shd w:val="clear" w:color="auto" w:fill="auto"/>
            <w:vAlign w:val="center"/>
          </w:tcPr>
          <w:p w14:paraId="40EE9B5F"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1CCB60A2" w14:textId="77777777" w:rsidR="00D231CF" w:rsidRPr="000E6384" w:rsidRDefault="00D231CF" w:rsidP="00BE5361">
            <w:pPr>
              <w:pStyle w:val="a8"/>
              <w:numPr>
                <w:ilvl w:val="0"/>
                <w:numId w:val="10"/>
              </w:numPr>
              <w:spacing w:after="0" w:line="240" w:lineRule="auto"/>
              <w:contextualSpacing/>
              <w:rPr>
                <w:sz w:val="28"/>
                <w:szCs w:val="28"/>
              </w:rPr>
            </w:pPr>
          </w:p>
        </w:tc>
        <w:tc>
          <w:tcPr>
            <w:tcW w:w="3118" w:type="dxa"/>
            <w:shd w:val="clear" w:color="auto" w:fill="auto"/>
            <w:vAlign w:val="center"/>
          </w:tcPr>
          <w:p w14:paraId="4146E784"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582C836D" w14:textId="77777777" w:rsidR="00D231CF" w:rsidRPr="000E6384" w:rsidRDefault="00D231CF" w:rsidP="00BE5361">
            <w:pPr>
              <w:pStyle w:val="a8"/>
              <w:spacing w:after="0" w:line="240" w:lineRule="auto"/>
              <w:contextualSpacing/>
              <w:rPr>
                <w:sz w:val="28"/>
                <w:szCs w:val="28"/>
              </w:rPr>
            </w:pPr>
          </w:p>
        </w:tc>
      </w:tr>
      <w:tr w:rsidR="00D231CF" w:rsidRPr="000E6384" w14:paraId="4AE6E4C3" w14:textId="77777777" w:rsidTr="00BE5361">
        <w:trPr>
          <w:trHeight w:val="424"/>
        </w:trPr>
        <w:tc>
          <w:tcPr>
            <w:tcW w:w="534" w:type="dxa"/>
            <w:shd w:val="clear" w:color="auto" w:fill="auto"/>
            <w:vAlign w:val="center"/>
          </w:tcPr>
          <w:p w14:paraId="1ED442EE" w14:textId="77777777" w:rsidR="00D231CF" w:rsidRPr="000E6384" w:rsidRDefault="00D231CF" w:rsidP="00BE5361">
            <w:pPr>
              <w:pStyle w:val="a8"/>
              <w:numPr>
                <w:ilvl w:val="0"/>
                <w:numId w:val="4"/>
              </w:numPr>
              <w:spacing w:after="0" w:line="240" w:lineRule="auto"/>
              <w:contextualSpacing/>
              <w:jc w:val="center"/>
              <w:rPr>
                <w:sz w:val="28"/>
                <w:szCs w:val="28"/>
              </w:rPr>
            </w:pPr>
          </w:p>
        </w:tc>
        <w:tc>
          <w:tcPr>
            <w:tcW w:w="567" w:type="dxa"/>
            <w:shd w:val="clear" w:color="auto" w:fill="auto"/>
            <w:vAlign w:val="center"/>
          </w:tcPr>
          <w:p w14:paraId="50186A38" w14:textId="77777777" w:rsidR="00D231CF" w:rsidRPr="000E6384" w:rsidRDefault="00D231CF" w:rsidP="00BE5361">
            <w:pPr>
              <w:pStyle w:val="a8"/>
              <w:numPr>
                <w:ilvl w:val="0"/>
                <w:numId w:val="10"/>
              </w:numPr>
              <w:spacing w:after="0" w:line="240" w:lineRule="auto"/>
              <w:contextualSpacing/>
              <w:rPr>
                <w:sz w:val="28"/>
                <w:szCs w:val="28"/>
              </w:rPr>
            </w:pPr>
          </w:p>
        </w:tc>
        <w:tc>
          <w:tcPr>
            <w:tcW w:w="3118" w:type="dxa"/>
            <w:shd w:val="clear" w:color="auto" w:fill="auto"/>
            <w:vAlign w:val="center"/>
          </w:tcPr>
          <w:p w14:paraId="53AFC44E" w14:textId="77777777" w:rsidR="00D231CF" w:rsidRPr="000E6384" w:rsidRDefault="00D231CF" w:rsidP="00BE5361">
            <w:pPr>
              <w:pStyle w:val="a8"/>
              <w:spacing w:after="0" w:line="240" w:lineRule="auto"/>
              <w:contextualSpacing/>
              <w:rPr>
                <w:sz w:val="28"/>
                <w:szCs w:val="28"/>
              </w:rPr>
            </w:pPr>
          </w:p>
        </w:tc>
        <w:tc>
          <w:tcPr>
            <w:tcW w:w="5954" w:type="dxa"/>
            <w:shd w:val="clear" w:color="auto" w:fill="auto"/>
            <w:vAlign w:val="center"/>
          </w:tcPr>
          <w:p w14:paraId="190AB5A3" w14:textId="77777777" w:rsidR="00D231CF" w:rsidRPr="000E6384" w:rsidRDefault="00D231CF" w:rsidP="00BE5361">
            <w:pPr>
              <w:pStyle w:val="a8"/>
              <w:spacing w:after="0" w:line="240" w:lineRule="auto"/>
              <w:contextualSpacing/>
              <w:rPr>
                <w:sz w:val="28"/>
                <w:szCs w:val="28"/>
              </w:rPr>
            </w:pPr>
          </w:p>
        </w:tc>
      </w:tr>
    </w:tbl>
    <w:p w14:paraId="16E2EFAC" w14:textId="77777777" w:rsidR="00D231CF" w:rsidRPr="000E6384" w:rsidRDefault="00D231CF" w:rsidP="00D231CF">
      <w:pPr>
        <w:pStyle w:val="a8"/>
        <w:spacing w:after="0" w:line="240" w:lineRule="auto"/>
        <w:ind w:firstLine="709"/>
        <w:contextualSpacing/>
        <w:rPr>
          <w:sz w:val="28"/>
          <w:szCs w:val="28"/>
        </w:rPr>
      </w:pPr>
    </w:p>
    <w:p w14:paraId="1B11635E" w14:textId="77777777" w:rsidR="00D231CF" w:rsidRPr="000E6384" w:rsidRDefault="00D231CF" w:rsidP="00D231CF">
      <w:pPr>
        <w:pStyle w:val="a8"/>
        <w:spacing w:after="0" w:line="240" w:lineRule="auto"/>
        <w:ind w:firstLine="709"/>
        <w:contextualSpacing/>
        <w:jc w:val="both"/>
        <w:rPr>
          <w:sz w:val="22"/>
          <w:szCs w:val="22"/>
        </w:rPr>
      </w:pPr>
      <w:r w:rsidRPr="000E6384">
        <w:rPr>
          <w:sz w:val="22"/>
          <w:szCs w:val="22"/>
          <w:lang w:val="kk-KZ"/>
        </w:rPr>
        <w:t>Ескертпе</w:t>
      </w:r>
      <w:r w:rsidRPr="000E6384">
        <w:rPr>
          <w:sz w:val="22"/>
          <w:szCs w:val="22"/>
        </w:rPr>
        <w:t xml:space="preserve">: </w:t>
      </w:r>
    </w:p>
    <w:p w14:paraId="051DC460" w14:textId="7FE6DD8D" w:rsidR="00D231CF" w:rsidRPr="000E6384" w:rsidRDefault="00D231CF" w:rsidP="00D231CF">
      <w:pPr>
        <w:pStyle w:val="a8"/>
        <w:spacing w:after="0" w:line="240" w:lineRule="auto"/>
        <w:ind w:firstLine="709"/>
        <w:contextualSpacing/>
        <w:jc w:val="both"/>
        <w:rPr>
          <w:sz w:val="22"/>
          <w:szCs w:val="22"/>
        </w:rPr>
      </w:pPr>
      <w:r w:rsidRPr="000E6384">
        <w:rPr>
          <w:sz w:val="22"/>
          <w:szCs w:val="22"/>
        </w:rPr>
        <w:t xml:space="preserve">* - </w:t>
      </w:r>
      <w:r w:rsidRPr="000E6384">
        <w:rPr>
          <w:sz w:val="22"/>
          <w:szCs w:val="22"/>
          <w:lang w:val="kk-KZ"/>
        </w:rPr>
        <w:t xml:space="preserve">тізімге </w:t>
      </w:r>
      <w:r w:rsidR="005917C2" w:rsidRPr="005917C2">
        <w:rPr>
          <w:sz w:val="22"/>
          <w:szCs w:val="22"/>
          <w:lang w:val="kk-KZ"/>
        </w:rPr>
        <w:t>Батыс Қазақстан облысы бойынша Тексеру комиссиясының</w:t>
      </w:r>
      <w:r w:rsidRPr="000E6384">
        <w:rPr>
          <w:sz w:val="22"/>
          <w:szCs w:val="22"/>
          <w:lang w:val="kk-KZ"/>
        </w:rPr>
        <w:t xml:space="preserve"> отырысына қатысуға рұқсат берілген адамдар қосылған</w:t>
      </w:r>
      <w:r w:rsidRPr="000E6384">
        <w:rPr>
          <w:sz w:val="22"/>
          <w:szCs w:val="22"/>
        </w:rPr>
        <w:t>;</w:t>
      </w:r>
    </w:p>
    <w:p w14:paraId="756A5F97" w14:textId="384E85D0" w:rsidR="00D231CF" w:rsidRPr="000E6384" w:rsidRDefault="00D231CF" w:rsidP="00B13737">
      <w:pPr>
        <w:pStyle w:val="a8"/>
        <w:spacing w:after="0" w:line="240" w:lineRule="auto"/>
        <w:ind w:firstLine="709"/>
        <w:contextualSpacing/>
        <w:jc w:val="both"/>
        <w:rPr>
          <w:szCs w:val="28"/>
          <w:lang w:val="kk-KZ"/>
        </w:rPr>
      </w:pPr>
      <w:r w:rsidRPr="000E6384">
        <w:rPr>
          <w:sz w:val="22"/>
          <w:szCs w:val="22"/>
          <w:lang w:val="kk-KZ"/>
        </w:rPr>
        <w:t xml:space="preserve">** - тізімге бұқаралық ақпарат құралдарының өкілдері қосылған, отырысқа қатысуға рұқсатты </w:t>
      </w:r>
      <w:r w:rsidR="00D40C3D" w:rsidRPr="001422DE">
        <w:rPr>
          <w:sz w:val="22"/>
          <w:szCs w:val="22"/>
          <w:lang w:val="kk-KZ"/>
        </w:rPr>
        <w:t>Тексеру комиссиясы</w:t>
      </w:r>
      <w:r w:rsidRPr="001422DE">
        <w:rPr>
          <w:sz w:val="22"/>
          <w:szCs w:val="22"/>
          <w:lang w:val="kk-KZ"/>
        </w:rPr>
        <w:t xml:space="preserve"> баспасөз хатшысының үйлестіруі кезінде</w:t>
      </w:r>
      <w:r w:rsidRPr="000E6384">
        <w:rPr>
          <w:sz w:val="22"/>
          <w:szCs w:val="22"/>
          <w:lang w:val="kk-KZ"/>
        </w:rPr>
        <w:t xml:space="preserve"> </w:t>
      </w:r>
      <w:r w:rsidR="005917C2" w:rsidRPr="005917C2">
        <w:rPr>
          <w:sz w:val="22"/>
          <w:szCs w:val="22"/>
          <w:lang w:val="kk-KZ"/>
        </w:rPr>
        <w:t>Батыс Қазақстан облысы бойынша Тексеру комиссиясының</w:t>
      </w:r>
      <w:r w:rsidRPr="000E6384">
        <w:rPr>
          <w:sz w:val="22"/>
          <w:szCs w:val="22"/>
          <w:lang w:val="kk-KZ"/>
        </w:rPr>
        <w:t xml:space="preserve"> басшылығы айқындайды.</w:t>
      </w:r>
    </w:p>
    <w:p w14:paraId="0CE220B1" w14:textId="77777777" w:rsidR="00D231CF" w:rsidRPr="000E6384" w:rsidRDefault="00D231CF" w:rsidP="00D231CF">
      <w:pPr>
        <w:spacing w:line="240" w:lineRule="auto"/>
        <w:contextualSpacing/>
        <w:rPr>
          <w:rFonts w:ascii="Times New Roman" w:hAnsi="Times New Roman" w:cs="Times New Roman"/>
          <w:sz w:val="24"/>
          <w:szCs w:val="28"/>
          <w:lang w:val="kk-KZ"/>
        </w:rPr>
        <w:sectPr w:rsidR="00D231CF" w:rsidRPr="000E6384" w:rsidSect="00984CB8">
          <w:headerReference w:type="default" r:id="rId8"/>
          <w:pgSz w:w="11906" w:h="16838"/>
          <w:pgMar w:top="1418" w:right="851" w:bottom="1134" w:left="1418" w:header="709" w:footer="709" w:gutter="0"/>
          <w:cols w:space="708"/>
          <w:titlePg/>
          <w:docGrid w:linePitch="360"/>
        </w:sectPr>
      </w:pPr>
    </w:p>
    <w:p w14:paraId="295BEE12" w14:textId="007F2C47" w:rsidR="00D231CF" w:rsidRPr="000E6384" w:rsidRDefault="00626D2B" w:rsidP="00626D2B">
      <w:pPr>
        <w:spacing w:line="240" w:lineRule="auto"/>
        <w:ind w:left="6096"/>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Батыс </w:t>
      </w:r>
      <w:r w:rsidRPr="000E638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облысы бойынша Тексеру комиссиясының</w:t>
      </w:r>
      <w:r w:rsidRPr="000E6384">
        <w:rPr>
          <w:rFonts w:ascii="Times New Roman" w:hAnsi="Times New Roman" w:cs="Times New Roman"/>
          <w:sz w:val="28"/>
          <w:szCs w:val="28"/>
          <w:lang w:val="kk-KZ"/>
        </w:rPr>
        <w:t xml:space="preserve"> </w:t>
      </w:r>
      <w:r w:rsidR="00D231CF" w:rsidRPr="000E6384">
        <w:rPr>
          <w:rFonts w:ascii="Times New Roman" w:hAnsi="Times New Roman" w:cs="Times New Roman"/>
          <w:sz w:val="28"/>
          <w:szCs w:val="28"/>
          <w:lang w:val="kk-KZ"/>
        </w:rPr>
        <w:t>регламентіне</w:t>
      </w:r>
    </w:p>
    <w:p w14:paraId="46C8F052" w14:textId="76A3C20A" w:rsidR="00D231CF" w:rsidRPr="000E6384" w:rsidRDefault="00293E67" w:rsidP="00D231CF">
      <w:pPr>
        <w:spacing w:line="240" w:lineRule="auto"/>
        <w:ind w:left="6096"/>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D231CF" w:rsidRPr="000E6384">
        <w:rPr>
          <w:rFonts w:ascii="Times New Roman" w:hAnsi="Times New Roman" w:cs="Times New Roman"/>
          <w:sz w:val="28"/>
          <w:szCs w:val="28"/>
          <w:lang w:val="kk-KZ"/>
        </w:rPr>
        <w:t>-қосымша</w:t>
      </w:r>
    </w:p>
    <w:p w14:paraId="25B85414" w14:textId="77777777" w:rsidR="00D231CF" w:rsidRPr="000E6384" w:rsidRDefault="00D231CF" w:rsidP="00D231CF">
      <w:pPr>
        <w:spacing w:line="240" w:lineRule="auto"/>
        <w:ind w:left="6096"/>
        <w:contextualSpacing/>
        <w:jc w:val="both"/>
        <w:rPr>
          <w:rFonts w:ascii="Times New Roman" w:hAnsi="Times New Roman" w:cs="Times New Roman"/>
          <w:sz w:val="28"/>
          <w:szCs w:val="28"/>
          <w:lang w:val="kk-KZ"/>
        </w:rPr>
      </w:pPr>
    </w:p>
    <w:p w14:paraId="2B7E5863" w14:textId="77777777" w:rsidR="00D231CF" w:rsidRPr="00B13737" w:rsidRDefault="00D231CF" w:rsidP="00D231CF">
      <w:pPr>
        <w:spacing w:after="0" w:line="240" w:lineRule="auto"/>
        <w:ind w:left="5812" w:firstLine="6"/>
        <w:jc w:val="center"/>
        <w:rPr>
          <w:rFonts w:ascii="Times New Roman" w:hAnsi="Times New Roman" w:cs="Times New Roman"/>
          <w:sz w:val="24"/>
          <w:szCs w:val="24"/>
          <w:lang w:val="kk-KZ"/>
        </w:rPr>
      </w:pPr>
      <w:r w:rsidRPr="00B13737">
        <w:rPr>
          <w:rFonts w:ascii="Times New Roman" w:hAnsi="Times New Roman" w:cs="Times New Roman"/>
          <w:sz w:val="24"/>
          <w:szCs w:val="24"/>
          <w:lang w:val="kk-KZ"/>
        </w:rPr>
        <w:t xml:space="preserve">Нысан </w:t>
      </w:r>
    </w:p>
    <w:p w14:paraId="29118EA1"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19DB685B" w14:textId="38EE167D" w:rsidR="00D231CF" w:rsidRPr="00984CB8" w:rsidRDefault="00626D2B" w:rsidP="00775740">
      <w:pPr>
        <w:spacing w:after="0" w:line="240" w:lineRule="auto"/>
        <w:ind w:firstLine="567"/>
        <w:jc w:val="center"/>
        <w:rPr>
          <w:rFonts w:ascii="Times New Roman" w:hAnsi="Times New Roman" w:cs="Times New Roman"/>
          <w:sz w:val="28"/>
          <w:szCs w:val="28"/>
          <w:lang w:val="kk-KZ"/>
        </w:rPr>
      </w:pPr>
      <w:r w:rsidRPr="00626D2B">
        <w:rPr>
          <w:rFonts w:ascii="Times New Roman" w:hAnsi="Times New Roman" w:cs="Times New Roman"/>
          <w:b/>
          <w:sz w:val="28"/>
          <w:szCs w:val="28"/>
          <w:lang w:val="kk-KZ"/>
        </w:rPr>
        <w:t>Батыс Қазақстан облысы бойынша Тексеру комиссиясы</w:t>
      </w:r>
      <w:r>
        <w:rPr>
          <w:rFonts w:ascii="Times New Roman" w:hAnsi="Times New Roman" w:cs="Times New Roman"/>
          <w:sz w:val="28"/>
          <w:szCs w:val="28"/>
          <w:lang w:val="kk-KZ"/>
        </w:rPr>
        <w:t xml:space="preserve"> </w:t>
      </w:r>
      <w:r w:rsidR="00D231CF" w:rsidRPr="000E6384">
        <w:rPr>
          <w:rFonts w:ascii="Times New Roman" w:eastAsia="Times New Roman" w:hAnsi="Times New Roman" w:cs="Times New Roman"/>
          <w:b/>
          <w:bCs/>
          <w:sz w:val="28"/>
          <w:szCs w:val="28"/>
          <w:lang w:val="kk-KZ" w:eastAsia="ru-RU"/>
        </w:rPr>
        <w:t>отырысының</w:t>
      </w:r>
      <w:r w:rsidR="00775740">
        <w:rPr>
          <w:rFonts w:ascii="Times New Roman" w:eastAsia="Times New Roman" w:hAnsi="Times New Roman" w:cs="Times New Roman"/>
          <w:b/>
          <w:bCs/>
          <w:sz w:val="28"/>
          <w:szCs w:val="28"/>
          <w:lang w:val="kk-KZ" w:eastAsia="ru-RU"/>
        </w:rPr>
        <w:t xml:space="preserve"> </w:t>
      </w:r>
      <w:r w:rsidR="00D231CF" w:rsidRPr="000E6384">
        <w:rPr>
          <w:rFonts w:ascii="Times New Roman" w:eastAsia="Times New Roman" w:hAnsi="Times New Roman" w:cs="Times New Roman"/>
          <w:b/>
          <w:bCs/>
          <w:sz w:val="28"/>
          <w:szCs w:val="28"/>
          <w:lang w:val="kk-KZ" w:eastAsia="ru-RU"/>
        </w:rPr>
        <w:t>хаттамасы</w:t>
      </w:r>
    </w:p>
    <w:p w14:paraId="113F2E7F" w14:textId="77777777" w:rsidR="00D231CF" w:rsidRPr="00984CB8" w:rsidRDefault="00D231CF" w:rsidP="00D231CF">
      <w:pPr>
        <w:spacing w:after="0" w:line="240" w:lineRule="auto"/>
        <w:jc w:val="both"/>
        <w:rPr>
          <w:rFonts w:ascii="Times New Roman" w:hAnsi="Times New Roman" w:cs="Times New Roman"/>
          <w:sz w:val="28"/>
          <w:szCs w:val="28"/>
          <w:lang w:val="kk-KZ"/>
        </w:rPr>
      </w:pPr>
    </w:p>
    <w:tbl>
      <w:tblPr>
        <w:tblW w:w="0" w:type="auto"/>
        <w:tblInd w:w="115" w:type="dxa"/>
        <w:tblLook w:val="04A0" w:firstRow="1" w:lastRow="0" w:firstColumn="1" w:lastColumn="0" w:noHBand="0" w:noVBand="1"/>
      </w:tblPr>
      <w:tblGrid>
        <w:gridCol w:w="4455"/>
        <w:gridCol w:w="3542"/>
        <w:gridCol w:w="1458"/>
      </w:tblGrid>
      <w:tr w:rsidR="00D231CF" w:rsidRPr="000E6384" w14:paraId="0B988D25" w14:textId="77777777" w:rsidTr="00BE5361">
        <w:tc>
          <w:tcPr>
            <w:tcW w:w="6707" w:type="dxa"/>
            <w:hideMark/>
          </w:tcPr>
          <w:p w14:paraId="3FE783E5" w14:textId="70BB793C" w:rsidR="00D231CF" w:rsidRPr="000E6384" w:rsidRDefault="00626D2B" w:rsidP="00BE5361">
            <w:pPr>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lang w:val="ru-RU"/>
              </w:rPr>
              <w:t>Орал</w:t>
            </w:r>
            <w:r w:rsidR="00D231CF" w:rsidRPr="000E6384">
              <w:rPr>
                <w:rFonts w:ascii="Times New Roman" w:hAnsi="Times New Roman" w:cs="Times New Roman"/>
                <w:sz w:val="28"/>
                <w:szCs w:val="28"/>
                <w:lang w:val="ru-RU"/>
              </w:rPr>
              <w:t xml:space="preserve"> қ.</w:t>
            </w:r>
          </w:p>
        </w:tc>
        <w:tc>
          <w:tcPr>
            <w:tcW w:w="5178" w:type="dxa"/>
            <w:hideMark/>
          </w:tcPr>
          <w:p w14:paraId="2FBBC627"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№___</w:t>
            </w:r>
          </w:p>
        </w:tc>
        <w:tc>
          <w:tcPr>
            <w:tcW w:w="1915" w:type="dxa"/>
            <w:hideMark/>
          </w:tcPr>
          <w:p w14:paraId="51AD9777"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 xml:space="preserve">күні </w:t>
            </w:r>
          </w:p>
        </w:tc>
      </w:tr>
    </w:tbl>
    <w:p w14:paraId="766B80E8" w14:textId="77777777" w:rsidR="00D231CF" w:rsidRPr="000E6384" w:rsidRDefault="00D231CF" w:rsidP="00D231CF">
      <w:pPr>
        <w:spacing w:after="0" w:line="240" w:lineRule="auto"/>
        <w:jc w:val="both"/>
        <w:rPr>
          <w:rFonts w:ascii="Times New Roman" w:hAnsi="Times New Roman" w:cs="Times New Roman"/>
          <w:sz w:val="28"/>
          <w:szCs w:val="28"/>
          <w:lang w:val="ru-RU"/>
        </w:rPr>
      </w:pPr>
    </w:p>
    <w:p w14:paraId="153D3487" w14:textId="77777777" w:rsidR="00D231CF" w:rsidRPr="000E6384" w:rsidRDefault="00D231CF" w:rsidP="00D231CF">
      <w:pPr>
        <w:spacing w:after="0" w:line="240" w:lineRule="auto"/>
        <w:jc w:val="both"/>
        <w:rPr>
          <w:rFonts w:ascii="Times New Roman" w:eastAsia="Times New Roman" w:hAnsi="Times New Roman" w:cs="Times New Roman"/>
          <w:b/>
          <w:sz w:val="28"/>
          <w:szCs w:val="28"/>
          <w:lang w:val="kk-KZ" w:eastAsia="ru-RU"/>
        </w:rPr>
      </w:pPr>
      <w:r w:rsidRPr="000E6384">
        <w:rPr>
          <w:rFonts w:ascii="Times New Roman" w:eastAsia="Times New Roman" w:hAnsi="Times New Roman" w:cs="Times New Roman"/>
          <w:b/>
          <w:sz w:val="28"/>
          <w:szCs w:val="28"/>
          <w:lang w:val="kk-KZ" w:eastAsia="ru-RU"/>
        </w:rPr>
        <w:t>Күн тәртібі:</w:t>
      </w:r>
    </w:p>
    <w:p w14:paraId="6814D66A" w14:textId="77777777" w:rsidR="00D231CF" w:rsidRPr="000E6384" w:rsidRDefault="00D231CF" w:rsidP="00D231CF">
      <w:pPr>
        <w:spacing w:after="0" w:line="240" w:lineRule="auto"/>
        <w:jc w:val="both"/>
        <w:rPr>
          <w:rFonts w:ascii="Times New Roman" w:hAnsi="Times New Roman" w:cs="Times New Roman"/>
          <w:sz w:val="28"/>
          <w:szCs w:val="28"/>
          <w:lang w:val="kk-KZ"/>
        </w:rPr>
      </w:pPr>
      <w:r w:rsidRPr="000E6384">
        <w:rPr>
          <w:rFonts w:ascii="Times New Roman" w:hAnsi="Times New Roman" w:cs="Times New Roman"/>
          <w:sz w:val="28"/>
          <w:szCs w:val="28"/>
          <w:lang w:val="kk-KZ"/>
        </w:rPr>
        <w:t>1. … қызметін жоспарлы тәртіппен бағалау жөніндегі аудиторлық іс-шараның және (немесе) тексерудің атауы</w:t>
      </w:r>
    </w:p>
    <w:p w14:paraId="02728344"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7E228A9C" w14:textId="77777777" w:rsidR="00D231CF" w:rsidRPr="000E6384" w:rsidRDefault="00D231CF" w:rsidP="00D231CF">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1.</w:t>
      </w:r>
    </w:p>
    <w:p w14:paraId="0E2C8ABF" w14:textId="71CE1850" w:rsidR="00D231CF" w:rsidRPr="000E6384" w:rsidRDefault="00D231CF" w:rsidP="00D231CF">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w:t>
      </w:r>
      <w:r w:rsidR="00B25125">
        <w:rPr>
          <w:rFonts w:ascii="Times New Roman" w:hAnsi="Times New Roman" w:cs="Times New Roman"/>
          <w:sz w:val="28"/>
          <w:szCs w:val="28"/>
          <w:lang w:val="kk-KZ"/>
        </w:rPr>
        <w:t xml:space="preserve">Батыс </w:t>
      </w:r>
      <w:r w:rsidR="00B25125" w:rsidRPr="000E6384">
        <w:rPr>
          <w:rFonts w:ascii="Times New Roman" w:hAnsi="Times New Roman" w:cs="Times New Roman"/>
          <w:sz w:val="28"/>
          <w:szCs w:val="28"/>
          <w:lang w:val="kk-KZ"/>
        </w:rPr>
        <w:t>Қазақстан</w:t>
      </w:r>
      <w:r w:rsidR="00B25125">
        <w:rPr>
          <w:rFonts w:ascii="Times New Roman" w:hAnsi="Times New Roman" w:cs="Times New Roman"/>
          <w:sz w:val="28"/>
          <w:szCs w:val="28"/>
          <w:lang w:val="kk-KZ"/>
        </w:rPr>
        <w:t xml:space="preserve"> облысы бойынша Тексеру комиссиясының</w:t>
      </w:r>
      <w:r w:rsidR="00B25125" w:rsidRPr="000E6384">
        <w:rPr>
          <w:rFonts w:ascii="Times New Roman" w:hAnsi="Times New Roman" w:cs="Times New Roman"/>
          <w:sz w:val="28"/>
          <w:szCs w:val="28"/>
          <w:lang w:val="kk-KZ"/>
        </w:rPr>
        <w:t xml:space="preserve"> </w:t>
      </w:r>
      <w:r w:rsidRPr="000E6384">
        <w:rPr>
          <w:rFonts w:ascii="Times New Roman" w:hAnsi="Times New Roman" w:cs="Times New Roman"/>
          <w:sz w:val="28"/>
          <w:szCs w:val="28"/>
          <w:lang w:val="kk-KZ"/>
        </w:rPr>
        <w:t>Төрағасы, сөз сөйлеушілердің А.Ә.Т.)</w:t>
      </w:r>
    </w:p>
    <w:p w14:paraId="5DD3868B" w14:textId="77777777" w:rsidR="00D231CF" w:rsidRPr="000E6384" w:rsidRDefault="00D231CF" w:rsidP="00D231CF">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2.</w:t>
      </w:r>
    </w:p>
    <w:p w14:paraId="16DD7570" w14:textId="44A43ED1" w:rsidR="00D231CF" w:rsidRPr="000E6384" w:rsidRDefault="00D231CF" w:rsidP="00D231CF">
      <w:pPr>
        <w:spacing w:after="0" w:line="240" w:lineRule="auto"/>
        <w:jc w:val="center"/>
        <w:rPr>
          <w:rFonts w:ascii="Times New Roman" w:hAnsi="Times New Roman" w:cs="Times New Roman"/>
          <w:sz w:val="28"/>
          <w:szCs w:val="28"/>
          <w:lang w:val="kk-KZ"/>
        </w:rPr>
      </w:pPr>
      <w:r w:rsidRPr="000E6384">
        <w:rPr>
          <w:rFonts w:ascii="Times New Roman" w:hAnsi="Times New Roman" w:cs="Times New Roman"/>
          <w:sz w:val="28"/>
          <w:szCs w:val="28"/>
          <w:lang w:val="kk-KZ"/>
        </w:rPr>
        <w:t>(</w:t>
      </w:r>
      <w:r w:rsidR="00B25125">
        <w:rPr>
          <w:rFonts w:ascii="Times New Roman" w:hAnsi="Times New Roman" w:cs="Times New Roman"/>
          <w:sz w:val="28"/>
          <w:szCs w:val="28"/>
          <w:lang w:val="kk-KZ"/>
        </w:rPr>
        <w:t xml:space="preserve">Батыс </w:t>
      </w:r>
      <w:r w:rsidR="00B25125" w:rsidRPr="000E6384">
        <w:rPr>
          <w:rFonts w:ascii="Times New Roman" w:hAnsi="Times New Roman" w:cs="Times New Roman"/>
          <w:sz w:val="28"/>
          <w:szCs w:val="28"/>
          <w:lang w:val="kk-KZ"/>
        </w:rPr>
        <w:t>Қазақстан</w:t>
      </w:r>
      <w:r w:rsidR="00B25125">
        <w:rPr>
          <w:rFonts w:ascii="Times New Roman" w:hAnsi="Times New Roman" w:cs="Times New Roman"/>
          <w:sz w:val="28"/>
          <w:szCs w:val="28"/>
          <w:lang w:val="kk-KZ"/>
        </w:rPr>
        <w:t xml:space="preserve"> облысы бойынша Тексеру комиссиясының</w:t>
      </w:r>
      <w:r w:rsidR="00B25125" w:rsidRPr="000E6384">
        <w:rPr>
          <w:rFonts w:ascii="Times New Roman" w:hAnsi="Times New Roman" w:cs="Times New Roman"/>
          <w:sz w:val="28"/>
          <w:szCs w:val="28"/>
          <w:lang w:val="kk-KZ"/>
        </w:rPr>
        <w:t xml:space="preserve"> </w:t>
      </w:r>
      <w:r w:rsidRPr="000E6384">
        <w:rPr>
          <w:rFonts w:ascii="Times New Roman" w:hAnsi="Times New Roman" w:cs="Times New Roman"/>
          <w:sz w:val="28"/>
          <w:szCs w:val="28"/>
          <w:lang w:val="kk-KZ"/>
        </w:rPr>
        <w:t>Төрағасы, сөз сөйлеушілердің А.Ә.Т.)</w:t>
      </w:r>
    </w:p>
    <w:p w14:paraId="48EF1597" w14:textId="6EB87F02" w:rsidR="00D231CF" w:rsidRDefault="00D231CF" w:rsidP="00D231CF">
      <w:pPr>
        <w:spacing w:after="0" w:line="240" w:lineRule="auto"/>
        <w:jc w:val="both"/>
        <w:rPr>
          <w:rFonts w:ascii="Times New Roman" w:hAnsi="Times New Roman" w:cs="Times New Roman"/>
          <w:b/>
          <w:sz w:val="28"/>
          <w:szCs w:val="28"/>
          <w:lang w:val="kk-KZ"/>
        </w:rPr>
      </w:pPr>
    </w:p>
    <w:p w14:paraId="36ED6657" w14:textId="77777777" w:rsidR="00B13737" w:rsidRPr="000E6384" w:rsidRDefault="00B13737" w:rsidP="00D231CF">
      <w:pPr>
        <w:spacing w:after="0" w:line="240" w:lineRule="auto"/>
        <w:jc w:val="both"/>
        <w:rPr>
          <w:rFonts w:ascii="Times New Roman" w:hAnsi="Times New Roman" w:cs="Times New Roman"/>
          <w:b/>
          <w:sz w:val="28"/>
          <w:szCs w:val="28"/>
          <w:lang w:val="kk-KZ"/>
        </w:rPr>
      </w:pPr>
    </w:p>
    <w:p w14:paraId="171C1BC6" w14:textId="7FA13C4D" w:rsidR="00D231CF" w:rsidRPr="000E6384" w:rsidRDefault="00D231CF" w:rsidP="00D231CF">
      <w:pPr>
        <w:spacing w:after="0" w:line="240" w:lineRule="auto"/>
        <w:jc w:val="both"/>
        <w:rPr>
          <w:rFonts w:ascii="Times New Roman" w:hAnsi="Times New Roman" w:cs="Times New Roman"/>
          <w:sz w:val="28"/>
          <w:szCs w:val="28"/>
          <w:lang w:val="kk-KZ"/>
        </w:rPr>
      </w:pPr>
      <w:r w:rsidRPr="000E6384">
        <w:rPr>
          <w:rFonts w:ascii="Times New Roman" w:hAnsi="Times New Roman" w:cs="Times New Roman"/>
          <w:b/>
          <w:sz w:val="28"/>
          <w:szCs w:val="28"/>
          <w:lang w:val="kk-KZ"/>
        </w:rPr>
        <w:t xml:space="preserve">Төраға  </w:t>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00B13737">
        <w:rPr>
          <w:rFonts w:ascii="Times New Roman" w:hAnsi="Times New Roman" w:cs="Times New Roman"/>
          <w:b/>
          <w:sz w:val="28"/>
          <w:szCs w:val="28"/>
          <w:lang w:val="kk-KZ"/>
        </w:rPr>
        <w:tab/>
      </w:r>
      <w:r w:rsidRPr="000E6384">
        <w:rPr>
          <w:rFonts w:ascii="Times New Roman" w:hAnsi="Times New Roman" w:cs="Times New Roman"/>
          <w:b/>
          <w:sz w:val="28"/>
          <w:szCs w:val="28"/>
          <w:lang w:val="kk-KZ"/>
        </w:rPr>
        <w:t xml:space="preserve">А.Ә.Т. </w:t>
      </w:r>
    </w:p>
    <w:p w14:paraId="2C622D35"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4D6D1F86"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6E5F2647"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534C6063"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341A93B4"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7AA11CC8"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11DA0DEF"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7555453D"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634E36EF" w14:textId="277078F5" w:rsidR="00D231CF" w:rsidRDefault="00D231CF" w:rsidP="00D231CF">
      <w:pPr>
        <w:spacing w:after="0" w:line="240" w:lineRule="auto"/>
        <w:jc w:val="both"/>
        <w:rPr>
          <w:rFonts w:ascii="Times New Roman" w:hAnsi="Times New Roman" w:cs="Times New Roman"/>
          <w:sz w:val="28"/>
          <w:szCs w:val="28"/>
          <w:lang w:val="kk-KZ"/>
        </w:rPr>
      </w:pPr>
    </w:p>
    <w:p w14:paraId="20DD24A6" w14:textId="1BD81549" w:rsidR="00D40C3D" w:rsidRDefault="00D40C3D" w:rsidP="00D231CF">
      <w:pPr>
        <w:spacing w:after="0" w:line="240" w:lineRule="auto"/>
        <w:jc w:val="both"/>
        <w:rPr>
          <w:rFonts w:ascii="Times New Roman" w:hAnsi="Times New Roman" w:cs="Times New Roman"/>
          <w:sz w:val="28"/>
          <w:szCs w:val="28"/>
          <w:lang w:val="kk-KZ"/>
        </w:rPr>
      </w:pPr>
    </w:p>
    <w:p w14:paraId="4BB5552E" w14:textId="4D728CDF" w:rsidR="00D40C3D" w:rsidRDefault="00D40C3D" w:rsidP="00D231CF">
      <w:pPr>
        <w:spacing w:after="0" w:line="240" w:lineRule="auto"/>
        <w:jc w:val="both"/>
        <w:rPr>
          <w:rFonts w:ascii="Times New Roman" w:hAnsi="Times New Roman" w:cs="Times New Roman"/>
          <w:sz w:val="28"/>
          <w:szCs w:val="28"/>
          <w:lang w:val="kk-KZ"/>
        </w:rPr>
      </w:pPr>
    </w:p>
    <w:p w14:paraId="3E9316A9" w14:textId="21902E78" w:rsidR="00D40C3D" w:rsidRDefault="00D40C3D" w:rsidP="00D231CF">
      <w:pPr>
        <w:spacing w:after="0" w:line="240" w:lineRule="auto"/>
        <w:jc w:val="both"/>
        <w:rPr>
          <w:rFonts w:ascii="Times New Roman" w:hAnsi="Times New Roman" w:cs="Times New Roman"/>
          <w:sz w:val="28"/>
          <w:szCs w:val="28"/>
          <w:lang w:val="kk-KZ"/>
        </w:rPr>
      </w:pPr>
    </w:p>
    <w:p w14:paraId="3353696B" w14:textId="2050D842" w:rsidR="00D40C3D" w:rsidRDefault="00D40C3D" w:rsidP="00D231CF">
      <w:pPr>
        <w:spacing w:after="0" w:line="240" w:lineRule="auto"/>
        <w:jc w:val="both"/>
        <w:rPr>
          <w:rFonts w:ascii="Times New Roman" w:hAnsi="Times New Roman" w:cs="Times New Roman"/>
          <w:sz w:val="28"/>
          <w:szCs w:val="28"/>
          <w:lang w:val="kk-KZ"/>
        </w:rPr>
      </w:pPr>
    </w:p>
    <w:p w14:paraId="58852E9F" w14:textId="426C062A" w:rsidR="00D40C3D" w:rsidRDefault="00D40C3D" w:rsidP="00D231CF">
      <w:pPr>
        <w:spacing w:after="0" w:line="240" w:lineRule="auto"/>
        <w:jc w:val="both"/>
        <w:rPr>
          <w:rFonts w:ascii="Times New Roman" w:hAnsi="Times New Roman" w:cs="Times New Roman"/>
          <w:sz w:val="28"/>
          <w:szCs w:val="28"/>
          <w:lang w:val="kk-KZ"/>
        </w:rPr>
      </w:pPr>
    </w:p>
    <w:p w14:paraId="45353FD7" w14:textId="18A979B4" w:rsidR="00D40C3D" w:rsidRDefault="00D40C3D" w:rsidP="00D231CF">
      <w:pPr>
        <w:spacing w:after="0" w:line="240" w:lineRule="auto"/>
        <w:jc w:val="both"/>
        <w:rPr>
          <w:rFonts w:ascii="Times New Roman" w:hAnsi="Times New Roman" w:cs="Times New Roman"/>
          <w:sz w:val="28"/>
          <w:szCs w:val="28"/>
          <w:lang w:val="kk-KZ"/>
        </w:rPr>
      </w:pPr>
    </w:p>
    <w:p w14:paraId="38AEC083" w14:textId="242BBC44" w:rsidR="00D40C3D" w:rsidRDefault="00D40C3D" w:rsidP="00D231CF">
      <w:pPr>
        <w:spacing w:after="0" w:line="240" w:lineRule="auto"/>
        <w:jc w:val="both"/>
        <w:rPr>
          <w:rFonts w:ascii="Times New Roman" w:hAnsi="Times New Roman" w:cs="Times New Roman"/>
          <w:sz w:val="28"/>
          <w:szCs w:val="28"/>
          <w:lang w:val="kk-KZ"/>
        </w:rPr>
      </w:pPr>
    </w:p>
    <w:p w14:paraId="3CE23619" w14:textId="73908FEF" w:rsidR="00D40C3D" w:rsidRDefault="00D40C3D" w:rsidP="00D231CF">
      <w:pPr>
        <w:spacing w:after="0" w:line="240" w:lineRule="auto"/>
        <w:jc w:val="both"/>
        <w:rPr>
          <w:rFonts w:ascii="Times New Roman" w:hAnsi="Times New Roman" w:cs="Times New Roman"/>
          <w:sz w:val="28"/>
          <w:szCs w:val="28"/>
          <w:lang w:val="kk-KZ"/>
        </w:rPr>
      </w:pPr>
    </w:p>
    <w:p w14:paraId="0BEEB904" w14:textId="77777777" w:rsidR="00D40C3D" w:rsidRDefault="00D40C3D" w:rsidP="00D231CF">
      <w:pPr>
        <w:spacing w:after="0" w:line="240" w:lineRule="auto"/>
        <w:jc w:val="both"/>
        <w:rPr>
          <w:rFonts w:ascii="Times New Roman" w:hAnsi="Times New Roman" w:cs="Times New Roman"/>
          <w:sz w:val="28"/>
          <w:szCs w:val="28"/>
          <w:lang w:val="kk-KZ"/>
        </w:rPr>
      </w:pPr>
    </w:p>
    <w:p w14:paraId="4A9E5FBE" w14:textId="77777777" w:rsidR="00D231CF" w:rsidRPr="000E6384" w:rsidRDefault="00D231CF" w:rsidP="00D231CF">
      <w:pPr>
        <w:spacing w:after="0" w:line="240" w:lineRule="auto"/>
        <w:jc w:val="both"/>
        <w:rPr>
          <w:rFonts w:ascii="Times New Roman" w:hAnsi="Times New Roman" w:cs="Times New Roman"/>
          <w:sz w:val="28"/>
          <w:szCs w:val="28"/>
          <w:lang w:val="kk-KZ"/>
        </w:rPr>
      </w:pPr>
    </w:p>
    <w:p w14:paraId="2F2A6440" w14:textId="7B2683C5" w:rsidR="00D231CF" w:rsidRPr="000E6384" w:rsidRDefault="000F053F" w:rsidP="00293E67">
      <w:pPr>
        <w:spacing w:line="240" w:lineRule="auto"/>
        <w:ind w:left="6237" w:right="-427"/>
        <w:contextualSpacing/>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Батыс </w:t>
      </w:r>
      <w:r w:rsidRPr="000E6384">
        <w:rPr>
          <w:rFonts w:ascii="Times New Roman" w:hAnsi="Times New Roman" w:cs="Times New Roman"/>
          <w:sz w:val="28"/>
          <w:szCs w:val="28"/>
          <w:lang w:val="kk-KZ"/>
        </w:rPr>
        <w:t>Қазақстан</w:t>
      </w:r>
      <w:r>
        <w:rPr>
          <w:rFonts w:ascii="Times New Roman" w:hAnsi="Times New Roman" w:cs="Times New Roman"/>
          <w:sz w:val="28"/>
          <w:szCs w:val="28"/>
          <w:lang w:val="kk-KZ"/>
        </w:rPr>
        <w:t xml:space="preserve"> облысы бойынша Тексеру комиссиясының</w:t>
      </w:r>
      <w:r w:rsidRPr="000E6384">
        <w:rPr>
          <w:rFonts w:ascii="Times New Roman" w:hAnsi="Times New Roman" w:cs="Times New Roman"/>
          <w:sz w:val="28"/>
          <w:szCs w:val="28"/>
          <w:lang w:val="kk-KZ"/>
        </w:rPr>
        <w:t xml:space="preserve"> </w:t>
      </w:r>
      <w:r w:rsidR="00D231CF" w:rsidRPr="000E6384">
        <w:rPr>
          <w:rFonts w:ascii="Times New Roman" w:hAnsi="Times New Roman" w:cs="Times New Roman"/>
          <w:sz w:val="28"/>
          <w:szCs w:val="28"/>
          <w:lang w:val="kk-KZ"/>
        </w:rPr>
        <w:t>регламентіне</w:t>
      </w:r>
    </w:p>
    <w:p w14:paraId="0854BDD3" w14:textId="5229DEE1" w:rsidR="00D231CF" w:rsidRPr="000E6384" w:rsidRDefault="00293E67" w:rsidP="00293E67">
      <w:pPr>
        <w:spacing w:line="240" w:lineRule="auto"/>
        <w:ind w:left="6237" w:right="-427"/>
        <w:contextualSpacing/>
        <w:rPr>
          <w:rFonts w:ascii="Times New Roman" w:hAnsi="Times New Roman" w:cs="Times New Roman"/>
          <w:sz w:val="28"/>
          <w:szCs w:val="28"/>
          <w:lang w:val="kk-KZ"/>
        </w:rPr>
      </w:pPr>
      <w:r>
        <w:rPr>
          <w:rFonts w:ascii="Times New Roman" w:hAnsi="Times New Roman" w:cs="Times New Roman"/>
          <w:sz w:val="28"/>
          <w:szCs w:val="28"/>
          <w:lang w:val="kk-KZ"/>
        </w:rPr>
        <w:t>8</w:t>
      </w:r>
      <w:r w:rsidR="00D231CF" w:rsidRPr="000E6384">
        <w:rPr>
          <w:rFonts w:ascii="Times New Roman" w:hAnsi="Times New Roman" w:cs="Times New Roman"/>
          <w:sz w:val="28"/>
          <w:szCs w:val="28"/>
          <w:lang w:val="kk-KZ"/>
        </w:rPr>
        <w:t>-қосымша</w:t>
      </w:r>
    </w:p>
    <w:p w14:paraId="2C60278A" w14:textId="18C5197F" w:rsidR="00D231CF" w:rsidRPr="00B13737" w:rsidRDefault="00D231CF" w:rsidP="00293E67">
      <w:pPr>
        <w:spacing w:after="0" w:line="240" w:lineRule="auto"/>
        <w:ind w:left="6237" w:right="-427"/>
        <w:rPr>
          <w:rFonts w:ascii="Times New Roman" w:hAnsi="Times New Roman" w:cs="Times New Roman"/>
          <w:sz w:val="24"/>
          <w:szCs w:val="24"/>
          <w:lang w:val="kk-KZ"/>
        </w:rPr>
      </w:pPr>
      <w:r w:rsidRPr="00B13737">
        <w:rPr>
          <w:rFonts w:ascii="Times New Roman" w:hAnsi="Times New Roman" w:cs="Times New Roman"/>
          <w:sz w:val="24"/>
          <w:szCs w:val="24"/>
          <w:lang w:val="kk-KZ"/>
        </w:rPr>
        <w:t xml:space="preserve">Нысан </w:t>
      </w:r>
    </w:p>
    <w:p w14:paraId="7FD9A961" w14:textId="77777777" w:rsidR="00D231CF" w:rsidRPr="000E6384" w:rsidRDefault="00D231CF" w:rsidP="00D231CF">
      <w:pPr>
        <w:spacing w:after="0" w:line="240" w:lineRule="auto"/>
        <w:ind w:firstLine="709"/>
        <w:jc w:val="both"/>
        <w:rPr>
          <w:rFonts w:ascii="Times New Roman" w:hAnsi="Times New Roman" w:cs="Times New Roman"/>
          <w:sz w:val="28"/>
          <w:szCs w:val="28"/>
          <w:lang w:val="kk-KZ"/>
        </w:rPr>
      </w:pPr>
    </w:p>
    <w:p w14:paraId="5C43DCAE" w14:textId="2D896632" w:rsidR="00D231CF" w:rsidRPr="000E6384" w:rsidRDefault="000F053F" w:rsidP="00D231CF">
      <w:pPr>
        <w:spacing w:after="0" w:line="240" w:lineRule="auto"/>
        <w:ind w:firstLine="709"/>
        <w:jc w:val="center"/>
        <w:rPr>
          <w:rFonts w:ascii="Times New Roman" w:hAnsi="Times New Roman" w:cs="Times New Roman"/>
          <w:sz w:val="28"/>
          <w:szCs w:val="28"/>
          <w:lang w:val="kk-KZ"/>
        </w:rPr>
      </w:pPr>
      <w:r w:rsidRPr="000F053F">
        <w:rPr>
          <w:rFonts w:ascii="Times New Roman" w:hAnsi="Times New Roman" w:cs="Times New Roman"/>
          <w:b/>
          <w:bCs/>
          <w:sz w:val="28"/>
          <w:szCs w:val="28"/>
          <w:lang w:val="kk-KZ"/>
        </w:rPr>
        <w:t>Батыс Қазақстан облысы бойынша Т</w:t>
      </w:r>
      <w:r>
        <w:rPr>
          <w:rFonts w:ascii="Times New Roman" w:hAnsi="Times New Roman" w:cs="Times New Roman"/>
          <w:b/>
          <w:bCs/>
          <w:sz w:val="28"/>
          <w:szCs w:val="28"/>
          <w:lang w:val="kk-KZ"/>
        </w:rPr>
        <w:t xml:space="preserve">ексеру комиссиясы </w:t>
      </w:r>
      <w:r w:rsidR="00D231CF" w:rsidRPr="000E6384">
        <w:rPr>
          <w:rFonts w:ascii="Times New Roman" w:eastAsia="Times New Roman" w:hAnsi="Times New Roman" w:cs="Times New Roman"/>
          <w:b/>
          <w:sz w:val="28"/>
          <w:szCs w:val="28"/>
          <w:lang w:val="kk-KZ" w:eastAsia="ru-RU"/>
        </w:rPr>
        <w:t xml:space="preserve"> жұмыскерлерінің ____ жылға арналған еңбек демалыстарының графигі</w:t>
      </w:r>
    </w:p>
    <w:p w14:paraId="3275F586" w14:textId="77777777" w:rsidR="00D231CF" w:rsidRPr="000E6384" w:rsidRDefault="00D231CF" w:rsidP="00D231CF">
      <w:pPr>
        <w:spacing w:after="0" w:line="240" w:lineRule="auto"/>
        <w:ind w:firstLine="709"/>
        <w:jc w:val="both"/>
        <w:rPr>
          <w:rFonts w:ascii="Times New Roman" w:hAnsi="Times New Roman" w:cs="Times New Roman"/>
          <w:sz w:val="28"/>
          <w:szCs w:val="28"/>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2096"/>
        <w:gridCol w:w="1959"/>
        <w:gridCol w:w="2354"/>
        <w:gridCol w:w="2449"/>
      </w:tblGrid>
      <w:tr w:rsidR="00D231CF" w:rsidRPr="000E6384" w14:paraId="057C9D0A" w14:textId="77777777" w:rsidTr="00BE5361">
        <w:tc>
          <w:tcPr>
            <w:tcW w:w="673" w:type="dxa"/>
          </w:tcPr>
          <w:p w14:paraId="7258E83F"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Р/с</w:t>
            </w:r>
          </w:p>
          <w:p w14:paraId="57D2BF88"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ru-RU" w:eastAsia="ru-RU"/>
              </w:rPr>
            </w:pPr>
          </w:p>
        </w:tc>
        <w:tc>
          <w:tcPr>
            <w:tcW w:w="2864" w:type="dxa"/>
          </w:tcPr>
          <w:p w14:paraId="4B0AADFB"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Жұмыскердің</w:t>
            </w:r>
          </w:p>
          <w:p w14:paraId="73C14D66"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ru-RU" w:eastAsia="ru-RU"/>
              </w:rPr>
            </w:pPr>
            <w:r w:rsidRPr="000E6384">
              <w:rPr>
                <w:rFonts w:ascii="Times New Roman" w:eastAsia="Times New Roman" w:hAnsi="Times New Roman" w:cs="Times New Roman"/>
                <w:sz w:val="28"/>
                <w:szCs w:val="28"/>
                <w:lang w:val="kk-KZ" w:eastAsia="ru-RU"/>
              </w:rPr>
              <w:t>А.Ә.Т.</w:t>
            </w:r>
          </w:p>
        </w:tc>
        <w:tc>
          <w:tcPr>
            <w:tcW w:w="2268" w:type="dxa"/>
            <w:hideMark/>
          </w:tcPr>
          <w:p w14:paraId="59C32C60"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Жұмыскердің лауазымы</w:t>
            </w:r>
          </w:p>
        </w:tc>
        <w:tc>
          <w:tcPr>
            <w:tcW w:w="3827" w:type="dxa"/>
            <w:hideMark/>
          </w:tcPr>
          <w:p w14:paraId="2F8A557D"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Еңбек демалысының жоспарланған кезеңі (ай)</w:t>
            </w:r>
          </w:p>
        </w:tc>
        <w:tc>
          <w:tcPr>
            <w:tcW w:w="4395" w:type="dxa"/>
            <w:hideMark/>
          </w:tcPr>
          <w:p w14:paraId="68FE647D"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Жұмыскердің</w:t>
            </w:r>
          </w:p>
          <w:p w14:paraId="02620593" w14:textId="77777777" w:rsidR="00D231CF" w:rsidRPr="000E6384" w:rsidRDefault="00D231CF" w:rsidP="00BE5361">
            <w:pPr>
              <w:spacing w:after="0" w:line="240" w:lineRule="auto"/>
              <w:jc w:val="center"/>
              <w:rPr>
                <w:rFonts w:ascii="Times New Roman" w:eastAsia="Times New Roman" w:hAnsi="Times New Roman" w:cs="Times New Roman"/>
                <w:sz w:val="28"/>
                <w:szCs w:val="28"/>
                <w:lang w:val="kk-KZ" w:eastAsia="ru-RU"/>
              </w:rPr>
            </w:pPr>
            <w:r w:rsidRPr="000E6384">
              <w:rPr>
                <w:rFonts w:ascii="Times New Roman" w:eastAsia="Times New Roman" w:hAnsi="Times New Roman" w:cs="Times New Roman"/>
                <w:sz w:val="28"/>
                <w:szCs w:val="28"/>
                <w:lang w:val="kk-KZ" w:eastAsia="ru-RU"/>
              </w:rPr>
              <w:t>қолы</w:t>
            </w:r>
          </w:p>
        </w:tc>
      </w:tr>
      <w:tr w:rsidR="00D231CF" w:rsidRPr="000E6384" w14:paraId="7FF9B8CF" w14:textId="77777777" w:rsidTr="00BE5361">
        <w:tc>
          <w:tcPr>
            <w:tcW w:w="673" w:type="dxa"/>
            <w:hideMark/>
          </w:tcPr>
          <w:p w14:paraId="18A14ACD"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1</w:t>
            </w:r>
          </w:p>
        </w:tc>
        <w:tc>
          <w:tcPr>
            <w:tcW w:w="2864" w:type="dxa"/>
            <w:hideMark/>
          </w:tcPr>
          <w:p w14:paraId="7EBF4D7C"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2</w:t>
            </w:r>
          </w:p>
        </w:tc>
        <w:tc>
          <w:tcPr>
            <w:tcW w:w="2268" w:type="dxa"/>
            <w:hideMark/>
          </w:tcPr>
          <w:p w14:paraId="0C0C99C1"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3</w:t>
            </w:r>
          </w:p>
        </w:tc>
        <w:tc>
          <w:tcPr>
            <w:tcW w:w="3827" w:type="dxa"/>
            <w:hideMark/>
          </w:tcPr>
          <w:p w14:paraId="5A733B2E"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4</w:t>
            </w:r>
          </w:p>
        </w:tc>
        <w:tc>
          <w:tcPr>
            <w:tcW w:w="4395" w:type="dxa"/>
            <w:hideMark/>
          </w:tcPr>
          <w:p w14:paraId="11B24B26"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5</w:t>
            </w:r>
          </w:p>
        </w:tc>
      </w:tr>
      <w:tr w:rsidR="00D231CF" w:rsidRPr="000E6384" w14:paraId="20350773" w14:textId="77777777" w:rsidTr="00BE5361">
        <w:tc>
          <w:tcPr>
            <w:tcW w:w="14027" w:type="dxa"/>
            <w:gridSpan w:val="5"/>
            <w:hideMark/>
          </w:tcPr>
          <w:p w14:paraId="2A33CC65" w14:textId="77777777" w:rsidR="00D231CF" w:rsidRPr="000E6384" w:rsidRDefault="00D231CF" w:rsidP="00BE5361">
            <w:pPr>
              <w:spacing w:after="0" w:line="240" w:lineRule="auto"/>
              <w:ind w:firstLine="709"/>
              <w:jc w:val="center"/>
              <w:rPr>
                <w:rFonts w:ascii="Times New Roman" w:hAnsi="Times New Roman" w:cs="Times New Roman"/>
                <w:sz w:val="28"/>
                <w:szCs w:val="28"/>
                <w:lang w:val="ru-RU"/>
              </w:rPr>
            </w:pPr>
            <w:r w:rsidRPr="000E6384">
              <w:rPr>
                <w:rFonts w:ascii="Times New Roman" w:eastAsia="Times New Roman" w:hAnsi="Times New Roman" w:cs="Times New Roman"/>
                <w:sz w:val="28"/>
                <w:szCs w:val="28"/>
                <w:lang w:val="ru-RU" w:eastAsia="ru-RU"/>
              </w:rPr>
              <w:t>(</w:t>
            </w:r>
            <w:r w:rsidRPr="000E6384">
              <w:rPr>
                <w:rFonts w:ascii="Times New Roman" w:eastAsia="Times New Roman" w:hAnsi="Times New Roman" w:cs="Times New Roman"/>
                <w:sz w:val="28"/>
                <w:szCs w:val="28"/>
                <w:lang w:val="kk-KZ" w:eastAsia="ru-RU"/>
              </w:rPr>
              <w:t>құрылымдық бөлімшенің атауы</w:t>
            </w:r>
            <w:r w:rsidRPr="000E6384">
              <w:rPr>
                <w:rFonts w:ascii="Times New Roman" w:eastAsia="Times New Roman" w:hAnsi="Times New Roman" w:cs="Times New Roman"/>
                <w:sz w:val="28"/>
                <w:szCs w:val="28"/>
                <w:lang w:val="ru-RU" w:eastAsia="ru-RU"/>
              </w:rPr>
              <w:t>)</w:t>
            </w:r>
          </w:p>
        </w:tc>
      </w:tr>
      <w:tr w:rsidR="00D231CF" w:rsidRPr="000E6384" w14:paraId="751DCA75" w14:textId="77777777" w:rsidTr="00BE5361">
        <w:tc>
          <w:tcPr>
            <w:tcW w:w="673" w:type="dxa"/>
            <w:hideMark/>
          </w:tcPr>
          <w:p w14:paraId="2D6B8891"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1.</w:t>
            </w:r>
          </w:p>
        </w:tc>
        <w:tc>
          <w:tcPr>
            <w:tcW w:w="2864" w:type="dxa"/>
          </w:tcPr>
          <w:p w14:paraId="1162E896"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2268" w:type="dxa"/>
          </w:tcPr>
          <w:p w14:paraId="1A818807"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3827" w:type="dxa"/>
          </w:tcPr>
          <w:p w14:paraId="764C3D98"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4395" w:type="dxa"/>
          </w:tcPr>
          <w:p w14:paraId="65E3F43E"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r w:rsidR="00D231CF" w:rsidRPr="000E6384" w14:paraId="065EDC65" w14:textId="77777777" w:rsidTr="00BE5361">
        <w:tc>
          <w:tcPr>
            <w:tcW w:w="673" w:type="dxa"/>
            <w:hideMark/>
          </w:tcPr>
          <w:p w14:paraId="12ECE5D7"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2.</w:t>
            </w:r>
          </w:p>
        </w:tc>
        <w:tc>
          <w:tcPr>
            <w:tcW w:w="2864" w:type="dxa"/>
          </w:tcPr>
          <w:p w14:paraId="253A1BFC"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2268" w:type="dxa"/>
          </w:tcPr>
          <w:p w14:paraId="415052D6"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3827" w:type="dxa"/>
          </w:tcPr>
          <w:p w14:paraId="4186AFBD"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4395" w:type="dxa"/>
          </w:tcPr>
          <w:p w14:paraId="6710B0E3"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r w:rsidR="00D231CF" w:rsidRPr="000E6384" w14:paraId="414715E9" w14:textId="77777777" w:rsidTr="00BE5361">
        <w:tc>
          <w:tcPr>
            <w:tcW w:w="673" w:type="dxa"/>
            <w:hideMark/>
          </w:tcPr>
          <w:p w14:paraId="0039BFB3"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3.</w:t>
            </w:r>
          </w:p>
        </w:tc>
        <w:tc>
          <w:tcPr>
            <w:tcW w:w="2864" w:type="dxa"/>
          </w:tcPr>
          <w:p w14:paraId="427BE190"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2268" w:type="dxa"/>
          </w:tcPr>
          <w:p w14:paraId="2589193F"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3827" w:type="dxa"/>
          </w:tcPr>
          <w:p w14:paraId="179A5623"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4395" w:type="dxa"/>
          </w:tcPr>
          <w:p w14:paraId="16E744CC"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r w:rsidR="00D231CF" w:rsidRPr="000E6384" w14:paraId="75B49C51" w14:textId="77777777" w:rsidTr="00BE5361">
        <w:tc>
          <w:tcPr>
            <w:tcW w:w="14027" w:type="dxa"/>
            <w:gridSpan w:val="5"/>
            <w:hideMark/>
          </w:tcPr>
          <w:p w14:paraId="5F205047" w14:textId="77777777" w:rsidR="00D231CF" w:rsidRPr="000E6384" w:rsidRDefault="00D231CF" w:rsidP="00BE5361">
            <w:pPr>
              <w:spacing w:after="0" w:line="240" w:lineRule="auto"/>
              <w:ind w:firstLine="709"/>
              <w:jc w:val="center"/>
              <w:rPr>
                <w:rFonts w:ascii="Times New Roman" w:hAnsi="Times New Roman" w:cs="Times New Roman"/>
                <w:sz w:val="28"/>
                <w:szCs w:val="28"/>
                <w:lang w:val="ru-RU"/>
              </w:rPr>
            </w:pPr>
            <w:r w:rsidRPr="000E6384">
              <w:rPr>
                <w:rFonts w:ascii="Times New Roman" w:eastAsia="Times New Roman" w:hAnsi="Times New Roman" w:cs="Times New Roman"/>
                <w:sz w:val="28"/>
                <w:szCs w:val="28"/>
                <w:lang w:val="ru-RU" w:eastAsia="ru-RU"/>
              </w:rPr>
              <w:t>(</w:t>
            </w:r>
            <w:r w:rsidRPr="000E6384">
              <w:rPr>
                <w:rFonts w:ascii="Times New Roman" w:eastAsia="Times New Roman" w:hAnsi="Times New Roman" w:cs="Times New Roman"/>
                <w:sz w:val="28"/>
                <w:szCs w:val="28"/>
                <w:lang w:val="kk-KZ" w:eastAsia="ru-RU"/>
              </w:rPr>
              <w:t>құрылымдық бөлімшенің атауы</w:t>
            </w:r>
            <w:r w:rsidRPr="000E6384">
              <w:rPr>
                <w:rFonts w:ascii="Times New Roman" w:eastAsia="Times New Roman" w:hAnsi="Times New Roman" w:cs="Times New Roman"/>
                <w:sz w:val="28"/>
                <w:szCs w:val="28"/>
                <w:lang w:val="ru-RU" w:eastAsia="ru-RU"/>
              </w:rPr>
              <w:t>)</w:t>
            </w:r>
          </w:p>
        </w:tc>
      </w:tr>
      <w:tr w:rsidR="00D231CF" w:rsidRPr="000E6384" w14:paraId="53D74A14" w14:textId="77777777" w:rsidTr="00BE5361">
        <w:tc>
          <w:tcPr>
            <w:tcW w:w="673" w:type="dxa"/>
            <w:hideMark/>
          </w:tcPr>
          <w:p w14:paraId="2CDDB82D"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4.</w:t>
            </w:r>
          </w:p>
        </w:tc>
        <w:tc>
          <w:tcPr>
            <w:tcW w:w="2864" w:type="dxa"/>
          </w:tcPr>
          <w:p w14:paraId="50EF6DCA"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2268" w:type="dxa"/>
          </w:tcPr>
          <w:p w14:paraId="0C53B740"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3827" w:type="dxa"/>
          </w:tcPr>
          <w:p w14:paraId="02A9D610"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4395" w:type="dxa"/>
          </w:tcPr>
          <w:p w14:paraId="4885E60D"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r w:rsidR="00D231CF" w:rsidRPr="000E6384" w14:paraId="2F0CFA9B" w14:textId="77777777" w:rsidTr="00BE5361">
        <w:tc>
          <w:tcPr>
            <w:tcW w:w="673" w:type="dxa"/>
            <w:hideMark/>
          </w:tcPr>
          <w:p w14:paraId="0541CB71"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5.</w:t>
            </w:r>
          </w:p>
        </w:tc>
        <w:tc>
          <w:tcPr>
            <w:tcW w:w="2864" w:type="dxa"/>
          </w:tcPr>
          <w:p w14:paraId="4826704A"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2268" w:type="dxa"/>
          </w:tcPr>
          <w:p w14:paraId="05AE903E"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3827" w:type="dxa"/>
          </w:tcPr>
          <w:p w14:paraId="14E04755"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4395" w:type="dxa"/>
          </w:tcPr>
          <w:p w14:paraId="7B1D532E"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r w:rsidR="00D231CF" w:rsidRPr="000E6384" w14:paraId="769FEE6A" w14:textId="77777777" w:rsidTr="00BE5361">
        <w:tc>
          <w:tcPr>
            <w:tcW w:w="673" w:type="dxa"/>
            <w:hideMark/>
          </w:tcPr>
          <w:p w14:paraId="1FF6DF8E" w14:textId="77777777" w:rsidR="00D231CF" w:rsidRPr="000E6384" w:rsidRDefault="00D231CF" w:rsidP="00BE5361">
            <w:pPr>
              <w:spacing w:after="0" w:line="240" w:lineRule="auto"/>
              <w:jc w:val="both"/>
              <w:rPr>
                <w:rFonts w:ascii="Times New Roman" w:hAnsi="Times New Roman" w:cs="Times New Roman"/>
                <w:sz w:val="28"/>
                <w:szCs w:val="28"/>
                <w:lang w:val="ru-RU"/>
              </w:rPr>
            </w:pPr>
            <w:r w:rsidRPr="000E6384">
              <w:rPr>
                <w:rFonts w:ascii="Times New Roman" w:hAnsi="Times New Roman" w:cs="Times New Roman"/>
                <w:sz w:val="28"/>
                <w:szCs w:val="28"/>
                <w:lang w:val="ru-RU"/>
              </w:rPr>
              <w:t>6.</w:t>
            </w:r>
          </w:p>
        </w:tc>
        <w:tc>
          <w:tcPr>
            <w:tcW w:w="2864" w:type="dxa"/>
          </w:tcPr>
          <w:p w14:paraId="5CEB1CDB"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2268" w:type="dxa"/>
          </w:tcPr>
          <w:p w14:paraId="42BEE855"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3827" w:type="dxa"/>
          </w:tcPr>
          <w:p w14:paraId="30E3D880"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c>
          <w:tcPr>
            <w:tcW w:w="4395" w:type="dxa"/>
          </w:tcPr>
          <w:p w14:paraId="2FF57540" w14:textId="77777777" w:rsidR="00D231CF" w:rsidRPr="000E6384" w:rsidRDefault="00D231CF" w:rsidP="00BE5361">
            <w:pPr>
              <w:spacing w:after="0" w:line="240" w:lineRule="auto"/>
              <w:ind w:firstLine="709"/>
              <w:jc w:val="both"/>
              <w:rPr>
                <w:rFonts w:ascii="Times New Roman" w:hAnsi="Times New Roman" w:cs="Times New Roman"/>
                <w:sz w:val="28"/>
                <w:szCs w:val="28"/>
                <w:lang w:val="ru-RU"/>
              </w:rPr>
            </w:pPr>
          </w:p>
        </w:tc>
      </w:tr>
    </w:tbl>
    <w:p w14:paraId="708A545D" w14:textId="77777777" w:rsidR="00D231CF" w:rsidRPr="000E6384" w:rsidRDefault="00D231CF" w:rsidP="00D231CF">
      <w:pPr>
        <w:spacing w:after="0" w:line="240" w:lineRule="auto"/>
        <w:ind w:firstLine="709"/>
        <w:jc w:val="both"/>
        <w:rPr>
          <w:rFonts w:ascii="Times New Roman" w:hAnsi="Times New Roman" w:cs="Times New Roman"/>
          <w:sz w:val="28"/>
          <w:szCs w:val="28"/>
          <w:lang w:val="ru-RU"/>
        </w:rPr>
      </w:pPr>
    </w:p>
    <w:p w14:paraId="57DD01FD" w14:textId="02923BAC" w:rsidR="00D231CF" w:rsidRPr="000E6384" w:rsidRDefault="00D231CF" w:rsidP="00D40C3D">
      <w:pPr>
        <w:spacing w:after="0" w:line="240" w:lineRule="auto"/>
        <w:ind w:firstLine="709"/>
        <w:jc w:val="both"/>
        <w:rPr>
          <w:rFonts w:ascii="Times New Roman" w:hAnsi="Times New Roman" w:cs="Times New Roman"/>
          <w:sz w:val="24"/>
          <w:szCs w:val="28"/>
          <w:lang w:val="kk-KZ"/>
        </w:rPr>
      </w:pPr>
      <w:r w:rsidRPr="000E6384">
        <w:rPr>
          <w:rFonts w:ascii="Times New Roman" w:eastAsia="Times New Roman" w:hAnsi="Times New Roman" w:cs="Times New Roman"/>
          <w:sz w:val="28"/>
          <w:szCs w:val="28"/>
          <w:lang w:val="kk-KZ" w:eastAsia="ru-RU"/>
        </w:rPr>
        <w:t>Ескертпе</w:t>
      </w:r>
      <w:r w:rsidRPr="000E6384">
        <w:rPr>
          <w:rFonts w:ascii="Times New Roman" w:eastAsia="Times New Roman" w:hAnsi="Times New Roman" w:cs="Times New Roman"/>
          <w:sz w:val="28"/>
          <w:szCs w:val="28"/>
          <w:lang w:val="ru-RU" w:eastAsia="ru-RU"/>
        </w:rPr>
        <w:t xml:space="preserve">: </w:t>
      </w:r>
      <w:r w:rsidRPr="000E6384">
        <w:rPr>
          <w:rFonts w:ascii="Times New Roman" w:eastAsia="Times New Roman" w:hAnsi="Times New Roman" w:cs="Times New Roman"/>
          <w:sz w:val="28"/>
          <w:szCs w:val="28"/>
          <w:lang w:val="kk-KZ" w:eastAsia="ru-RU"/>
        </w:rPr>
        <w:t>құрылымдық бөлімшелер жаңадан қабылданған жұмыскерлер болған кезде кадр қызметіне графикке өзгерістер ен</w:t>
      </w:r>
      <w:r w:rsidR="000F053F">
        <w:rPr>
          <w:rFonts w:ascii="Times New Roman" w:eastAsia="Times New Roman" w:hAnsi="Times New Roman" w:cs="Times New Roman"/>
          <w:sz w:val="28"/>
          <w:szCs w:val="28"/>
          <w:lang w:val="kk-KZ" w:eastAsia="ru-RU"/>
        </w:rPr>
        <w:t>гізу туралы ұсыныстар жолдайды</w:t>
      </w:r>
    </w:p>
    <w:sectPr w:rsidR="00D231CF" w:rsidRPr="000E6384" w:rsidSect="00D40C3D">
      <w:headerReference w:type="default" r:id="rId9"/>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63FA" w14:textId="77777777" w:rsidR="000A5578" w:rsidRDefault="000A5578" w:rsidP="00566353">
      <w:pPr>
        <w:spacing w:after="0" w:line="240" w:lineRule="auto"/>
      </w:pPr>
      <w:r>
        <w:separator/>
      </w:r>
    </w:p>
  </w:endnote>
  <w:endnote w:type="continuationSeparator" w:id="0">
    <w:p w14:paraId="4D114708" w14:textId="77777777" w:rsidR="000A5578" w:rsidRDefault="000A5578" w:rsidP="0056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3FB88" w14:textId="77777777" w:rsidR="000A5578" w:rsidRDefault="000A5578" w:rsidP="00566353">
      <w:pPr>
        <w:spacing w:after="0" w:line="240" w:lineRule="auto"/>
      </w:pPr>
      <w:r>
        <w:separator/>
      </w:r>
    </w:p>
  </w:footnote>
  <w:footnote w:type="continuationSeparator" w:id="0">
    <w:p w14:paraId="71BE7095" w14:textId="77777777" w:rsidR="000A5578" w:rsidRDefault="000A5578" w:rsidP="00566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964679"/>
      <w:docPartObj>
        <w:docPartGallery w:val="Page Numbers (Top of Page)"/>
        <w:docPartUnique/>
      </w:docPartObj>
    </w:sdtPr>
    <w:sdtEndPr/>
    <w:sdtContent>
      <w:p w14:paraId="0D9BAB9B" w14:textId="5CC4CEC7" w:rsidR="00411C80" w:rsidRDefault="00411C80" w:rsidP="0075666A">
        <w:pPr>
          <w:pStyle w:val="ae"/>
          <w:jc w:val="center"/>
        </w:pPr>
        <w:r>
          <w:fldChar w:fldCharType="begin"/>
        </w:r>
        <w:r>
          <w:instrText>PAGE   \* MERGEFORMAT</w:instrText>
        </w:r>
        <w:r>
          <w:fldChar w:fldCharType="separate"/>
        </w:r>
        <w:r w:rsidR="001403F9" w:rsidRPr="001403F9">
          <w:rPr>
            <w:noProof/>
            <w:lang w:val="ru-RU"/>
          </w:rPr>
          <w:t>14</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242772"/>
      <w:docPartObj>
        <w:docPartGallery w:val="Page Numbers (Top of Page)"/>
        <w:docPartUnique/>
      </w:docPartObj>
    </w:sdtPr>
    <w:sdtEndPr/>
    <w:sdtContent>
      <w:p w14:paraId="3DA7B922" w14:textId="554C7D50" w:rsidR="00411C80" w:rsidRDefault="00411C80" w:rsidP="0075666A">
        <w:pPr>
          <w:pStyle w:val="ae"/>
          <w:jc w:val="center"/>
        </w:pPr>
        <w:r>
          <w:fldChar w:fldCharType="begin"/>
        </w:r>
        <w:r>
          <w:instrText>PAGE   \* MERGEFORMAT</w:instrText>
        </w:r>
        <w:r>
          <w:fldChar w:fldCharType="separate"/>
        </w:r>
        <w:r w:rsidR="001403F9" w:rsidRPr="001403F9">
          <w:rPr>
            <w:noProof/>
            <w:lang w:val="ru-RU"/>
          </w:rPr>
          <w:t>54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D5C26"/>
    <w:multiLevelType w:val="hybridMultilevel"/>
    <w:tmpl w:val="BED6D066"/>
    <w:lvl w:ilvl="0" w:tplc="0419000F">
      <w:start w:val="1"/>
      <w:numFmt w:val="decimal"/>
      <w:lvlText w:val="%1."/>
      <w:lvlJc w:val="left"/>
      <w:pPr>
        <w:ind w:left="515" w:hanging="360"/>
      </w:p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 w15:restartNumberingAfterBreak="0">
    <w:nsid w:val="11841D15"/>
    <w:multiLevelType w:val="hybridMultilevel"/>
    <w:tmpl w:val="A1CECD88"/>
    <w:lvl w:ilvl="0" w:tplc="52481648">
      <w:start w:val="1"/>
      <w:numFmt w:val="decimal"/>
      <w:lvlText w:val="%1."/>
      <w:lvlJc w:val="left"/>
      <w:pPr>
        <w:ind w:left="927" w:hanging="360"/>
      </w:pPr>
      <w:rPr>
        <w:rFonts w:ascii="Times New Roman" w:eastAsia="Times New Roman" w:hAnsi="Times New Roman" w:cs="Times New Roman"/>
        <w:b/>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7434DE5"/>
    <w:multiLevelType w:val="multilevel"/>
    <w:tmpl w:val="D37CBA82"/>
    <w:lvl w:ilvl="0">
      <w:start w:val="1"/>
      <w:numFmt w:val="decimal"/>
      <w:lvlText w:val="%1."/>
      <w:lvlJc w:val="left"/>
      <w:pPr>
        <w:ind w:left="525" w:hanging="525"/>
      </w:pPr>
    </w:lvl>
    <w:lvl w:ilvl="1">
      <w:start w:val="1"/>
      <w:numFmt w:val="decimal"/>
      <w:lvlText w:val="%1.%2."/>
      <w:lvlJc w:val="left"/>
      <w:pPr>
        <w:ind w:left="360" w:hanging="720"/>
      </w:pPr>
    </w:lvl>
    <w:lvl w:ilvl="2">
      <w:start w:val="1"/>
      <w:numFmt w:val="decimal"/>
      <w:lvlText w:val="%1.%2.%3."/>
      <w:lvlJc w:val="left"/>
      <w:pPr>
        <w:ind w:left="0" w:hanging="720"/>
      </w:pPr>
    </w:lvl>
    <w:lvl w:ilvl="3">
      <w:start w:val="1"/>
      <w:numFmt w:val="decimal"/>
      <w:lvlText w:val="%1.%2.%3.%4."/>
      <w:lvlJc w:val="left"/>
      <w:pPr>
        <w:ind w:left="0" w:hanging="1080"/>
      </w:pPr>
    </w:lvl>
    <w:lvl w:ilvl="4">
      <w:start w:val="1"/>
      <w:numFmt w:val="decimal"/>
      <w:lvlText w:val="%1.%2.%3.%4.%5."/>
      <w:lvlJc w:val="left"/>
      <w:pPr>
        <w:ind w:left="-360" w:hanging="1080"/>
      </w:pPr>
    </w:lvl>
    <w:lvl w:ilvl="5">
      <w:start w:val="1"/>
      <w:numFmt w:val="decimal"/>
      <w:lvlText w:val="%1.%2.%3.%4.%5.%6."/>
      <w:lvlJc w:val="left"/>
      <w:pPr>
        <w:ind w:left="-360" w:hanging="1440"/>
      </w:pPr>
    </w:lvl>
    <w:lvl w:ilvl="6">
      <w:start w:val="1"/>
      <w:numFmt w:val="decimal"/>
      <w:lvlText w:val="%1.%2.%3.%4.%5.%6.%7."/>
      <w:lvlJc w:val="left"/>
      <w:pPr>
        <w:ind w:left="-360" w:hanging="1800"/>
      </w:pPr>
    </w:lvl>
    <w:lvl w:ilvl="7">
      <w:start w:val="1"/>
      <w:numFmt w:val="decimal"/>
      <w:lvlText w:val="%1.%2.%3.%4.%5.%6.%7.%8."/>
      <w:lvlJc w:val="left"/>
      <w:pPr>
        <w:ind w:left="-720" w:hanging="1800"/>
      </w:pPr>
    </w:lvl>
    <w:lvl w:ilvl="8">
      <w:start w:val="1"/>
      <w:numFmt w:val="decimal"/>
      <w:lvlText w:val="%1.%2.%3.%4.%5.%6.%7.%8.%9."/>
      <w:lvlJc w:val="left"/>
      <w:pPr>
        <w:ind w:left="-720" w:hanging="2160"/>
      </w:pPr>
    </w:lvl>
  </w:abstractNum>
  <w:abstractNum w:abstractNumId="3" w15:restartNumberingAfterBreak="0">
    <w:nsid w:val="37766C81"/>
    <w:multiLevelType w:val="hybridMultilevel"/>
    <w:tmpl w:val="9D5C805C"/>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15:restartNumberingAfterBreak="0">
    <w:nsid w:val="3A254D23"/>
    <w:multiLevelType w:val="hybridMultilevel"/>
    <w:tmpl w:val="0F965A96"/>
    <w:lvl w:ilvl="0" w:tplc="0419000F">
      <w:start w:val="1"/>
      <w:numFmt w:val="decimal"/>
      <w:lvlText w:val="%1."/>
      <w:lvlJc w:val="left"/>
      <w:pPr>
        <w:ind w:left="515" w:hanging="360"/>
      </w:p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5" w15:restartNumberingAfterBreak="0">
    <w:nsid w:val="49FC110F"/>
    <w:multiLevelType w:val="hybridMultilevel"/>
    <w:tmpl w:val="B608033C"/>
    <w:lvl w:ilvl="0" w:tplc="83CED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FB017E"/>
    <w:multiLevelType w:val="hybridMultilevel"/>
    <w:tmpl w:val="DD64FC0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57A46ED3"/>
    <w:multiLevelType w:val="hybridMultilevel"/>
    <w:tmpl w:val="DC82FC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A5715D4"/>
    <w:multiLevelType w:val="hybridMultilevel"/>
    <w:tmpl w:val="1B2A8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952142"/>
    <w:multiLevelType w:val="hybridMultilevel"/>
    <w:tmpl w:val="1996E544"/>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15:restartNumberingAfterBreak="0">
    <w:nsid w:val="71895572"/>
    <w:multiLevelType w:val="hybridMultilevel"/>
    <w:tmpl w:val="2B90B92C"/>
    <w:lvl w:ilvl="0" w:tplc="84401CC0">
      <w:start w:val="1"/>
      <w:numFmt w:val="decimal"/>
      <w:lvlText w:val="%1."/>
      <w:lvlJc w:val="left"/>
      <w:pPr>
        <w:ind w:left="515" w:hanging="360"/>
      </w:pPr>
      <w:rPr>
        <w:rFonts w:hint="default"/>
      </w:rPr>
    </w:lvl>
    <w:lvl w:ilvl="1" w:tplc="04190019" w:tentative="1">
      <w:start w:val="1"/>
      <w:numFmt w:val="lowerLetter"/>
      <w:lvlText w:val="%2."/>
      <w:lvlJc w:val="left"/>
      <w:pPr>
        <w:ind w:left="1235" w:hanging="360"/>
      </w:pPr>
    </w:lvl>
    <w:lvl w:ilvl="2" w:tplc="0419001B" w:tentative="1">
      <w:start w:val="1"/>
      <w:numFmt w:val="lowerRoman"/>
      <w:lvlText w:val="%3."/>
      <w:lvlJc w:val="right"/>
      <w:pPr>
        <w:ind w:left="1955" w:hanging="180"/>
      </w:pPr>
    </w:lvl>
    <w:lvl w:ilvl="3" w:tplc="0419000F" w:tentative="1">
      <w:start w:val="1"/>
      <w:numFmt w:val="decimal"/>
      <w:lvlText w:val="%4."/>
      <w:lvlJc w:val="left"/>
      <w:pPr>
        <w:ind w:left="2675" w:hanging="360"/>
      </w:pPr>
    </w:lvl>
    <w:lvl w:ilvl="4" w:tplc="04190019" w:tentative="1">
      <w:start w:val="1"/>
      <w:numFmt w:val="lowerLetter"/>
      <w:lvlText w:val="%5."/>
      <w:lvlJc w:val="left"/>
      <w:pPr>
        <w:ind w:left="3395" w:hanging="360"/>
      </w:pPr>
    </w:lvl>
    <w:lvl w:ilvl="5" w:tplc="0419001B" w:tentative="1">
      <w:start w:val="1"/>
      <w:numFmt w:val="lowerRoman"/>
      <w:lvlText w:val="%6."/>
      <w:lvlJc w:val="right"/>
      <w:pPr>
        <w:ind w:left="4115" w:hanging="180"/>
      </w:pPr>
    </w:lvl>
    <w:lvl w:ilvl="6" w:tplc="0419000F" w:tentative="1">
      <w:start w:val="1"/>
      <w:numFmt w:val="decimal"/>
      <w:lvlText w:val="%7."/>
      <w:lvlJc w:val="left"/>
      <w:pPr>
        <w:ind w:left="4835" w:hanging="360"/>
      </w:pPr>
    </w:lvl>
    <w:lvl w:ilvl="7" w:tplc="04190019" w:tentative="1">
      <w:start w:val="1"/>
      <w:numFmt w:val="lowerLetter"/>
      <w:lvlText w:val="%8."/>
      <w:lvlJc w:val="left"/>
      <w:pPr>
        <w:ind w:left="5555" w:hanging="360"/>
      </w:pPr>
    </w:lvl>
    <w:lvl w:ilvl="8" w:tplc="0419001B" w:tentative="1">
      <w:start w:val="1"/>
      <w:numFmt w:val="lowerRoman"/>
      <w:lvlText w:val="%9."/>
      <w:lvlJc w:val="right"/>
      <w:pPr>
        <w:ind w:left="6275" w:hanging="180"/>
      </w:pPr>
    </w:lvl>
  </w:abstractNum>
  <w:abstractNum w:abstractNumId="11" w15:restartNumberingAfterBreak="0">
    <w:nsid w:val="79B579F1"/>
    <w:multiLevelType w:val="hybridMultilevel"/>
    <w:tmpl w:val="A63822CA"/>
    <w:lvl w:ilvl="0" w:tplc="0419000F">
      <w:start w:val="1"/>
      <w:numFmt w:val="decimal"/>
      <w:lvlText w:val="%1."/>
      <w:lvlJc w:val="left"/>
      <w:pPr>
        <w:ind w:left="513" w:hanging="360"/>
      </w:p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12" w15:restartNumberingAfterBreak="0">
    <w:nsid w:val="7D0039C7"/>
    <w:multiLevelType w:val="hybridMultilevel"/>
    <w:tmpl w:val="07B4CCE4"/>
    <w:lvl w:ilvl="0" w:tplc="F754F246">
      <w:start w:val="1"/>
      <w:numFmt w:val="decimal"/>
      <w:lvlText w:val="%1."/>
      <w:lvlJc w:val="left"/>
      <w:pPr>
        <w:ind w:left="1145" w:hanging="360"/>
      </w:pPr>
      <w:rPr>
        <w:rFonts w:ascii="Times New Roman" w:eastAsia="Times New Roman" w:hAnsi="Times New Roman" w:cs="Times New Roman"/>
      </w:r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1"/>
  </w:num>
  <w:num w:numId="6">
    <w:abstractNumId w:val="3"/>
  </w:num>
  <w:num w:numId="7">
    <w:abstractNumId w:val="4"/>
  </w:num>
  <w:num w:numId="8">
    <w:abstractNumId w:val="9"/>
  </w:num>
  <w:num w:numId="9">
    <w:abstractNumId w:val="10"/>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692"/>
    <w:rsid w:val="00007E13"/>
    <w:rsid w:val="00012EA9"/>
    <w:rsid w:val="0002538E"/>
    <w:rsid w:val="000255F2"/>
    <w:rsid w:val="00042239"/>
    <w:rsid w:val="000449CF"/>
    <w:rsid w:val="00045302"/>
    <w:rsid w:val="000464F1"/>
    <w:rsid w:val="000619A1"/>
    <w:rsid w:val="00074F9A"/>
    <w:rsid w:val="000A5578"/>
    <w:rsid w:val="000A714E"/>
    <w:rsid w:val="000B2DFE"/>
    <w:rsid w:val="000C110A"/>
    <w:rsid w:val="000C5513"/>
    <w:rsid w:val="000C757E"/>
    <w:rsid w:val="000D6A92"/>
    <w:rsid w:val="000E4013"/>
    <w:rsid w:val="000E6384"/>
    <w:rsid w:val="000E6E99"/>
    <w:rsid w:val="000F053F"/>
    <w:rsid w:val="000F0594"/>
    <w:rsid w:val="00101B94"/>
    <w:rsid w:val="00102796"/>
    <w:rsid w:val="0010527A"/>
    <w:rsid w:val="00106E42"/>
    <w:rsid w:val="00111EAB"/>
    <w:rsid w:val="00112E8F"/>
    <w:rsid w:val="00113EB7"/>
    <w:rsid w:val="001207EF"/>
    <w:rsid w:val="001251AC"/>
    <w:rsid w:val="00131514"/>
    <w:rsid w:val="0013626E"/>
    <w:rsid w:val="001403F9"/>
    <w:rsid w:val="001422DE"/>
    <w:rsid w:val="0014471A"/>
    <w:rsid w:val="001465A3"/>
    <w:rsid w:val="0015374A"/>
    <w:rsid w:val="00154D71"/>
    <w:rsid w:val="00156032"/>
    <w:rsid w:val="0016219B"/>
    <w:rsid w:val="00166924"/>
    <w:rsid w:val="0017035C"/>
    <w:rsid w:val="00170873"/>
    <w:rsid w:val="00172A3B"/>
    <w:rsid w:val="00175304"/>
    <w:rsid w:val="00180A61"/>
    <w:rsid w:val="001851CD"/>
    <w:rsid w:val="00193150"/>
    <w:rsid w:val="0019529C"/>
    <w:rsid w:val="001A4228"/>
    <w:rsid w:val="001A4DC5"/>
    <w:rsid w:val="001A6A31"/>
    <w:rsid w:val="001B1C3A"/>
    <w:rsid w:val="001D0239"/>
    <w:rsid w:val="001F23AD"/>
    <w:rsid w:val="001F299D"/>
    <w:rsid w:val="001F2D45"/>
    <w:rsid w:val="001F31F2"/>
    <w:rsid w:val="001F4861"/>
    <w:rsid w:val="002049DB"/>
    <w:rsid w:val="00207BB6"/>
    <w:rsid w:val="002122A5"/>
    <w:rsid w:val="00224C11"/>
    <w:rsid w:val="00225F63"/>
    <w:rsid w:val="002302C5"/>
    <w:rsid w:val="002430E9"/>
    <w:rsid w:val="00244EA9"/>
    <w:rsid w:val="002562B1"/>
    <w:rsid w:val="00257F3C"/>
    <w:rsid w:val="00263E55"/>
    <w:rsid w:val="00267684"/>
    <w:rsid w:val="00282582"/>
    <w:rsid w:val="00287882"/>
    <w:rsid w:val="00293E67"/>
    <w:rsid w:val="002A4DB2"/>
    <w:rsid w:val="002A71EA"/>
    <w:rsid w:val="002A77B4"/>
    <w:rsid w:val="002C4EEB"/>
    <w:rsid w:val="002E0D15"/>
    <w:rsid w:val="002E0E36"/>
    <w:rsid w:val="002E2EBB"/>
    <w:rsid w:val="002F595A"/>
    <w:rsid w:val="003073CC"/>
    <w:rsid w:val="00317AC8"/>
    <w:rsid w:val="00344593"/>
    <w:rsid w:val="0035601E"/>
    <w:rsid w:val="00380E8A"/>
    <w:rsid w:val="003823E1"/>
    <w:rsid w:val="003D21B2"/>
    <w:rsid w:val="003E5ADB"/>
    <w:rsid w:val="003F12DC"/>
    <w:rsid w:val="003F73CA"/>
    <w:rsid w:val="00400820"/>
    <w:rsid w:val="00411C80"/>
    <w:rsid w:val="0041695E"/>
    <w:rsid w:val="00417DD6"/>
    <w:rsid w:val="004222D8"/>
    <w:rsid w:val="00423ED6"/>
    <w:rsid w:val="0043220F"/>
    <w:rsid w:val="00434B44"/>
    <w:rsid w:val="00437716"/>
    <w:rsid w:val="00466060"/>
    <w:rsid w:val="0047353F"/>
    <w:rsid w:val="004772BD"/>
    <w:rsid w:val="00477C60"/>
    <w:rsid w:val="00487507"/>
    <w:rsid w:val="004913A2"/>
    <w:rsid w:val="00492DCA"/>
    <w:rsid w:val="00494C1E"/>
    <w:rsid w:val="00495796"/>
    <w:rsid w:val="00497F43"/>
    <w:rsid w:val="004A4886"/>
    <w:rsid w:val="004B06C2"/>
    <w:rsid w:val="004C0725"/>
    <w:rsid w:val="004C3F0C"/>
    <w:rsid w:val="004C5E0D"/>
    <w:rsid w:val="004D0A33"/>
    <w:rsid w:val="004D3878"/>
    <w:rsid w:val="004D3A25"/>
    <w:rsid w:val="004D6F87"/>
    <w:rsid w:val="004E06F7"/>
    <w:rsid w:val="004E248C"/>
    <w:rsid w:val="004F2BCF"/>
    <w:rsid w:val="004F7C13"/>
    <w:rsid w:val="00506509"/>
    <w:rsid w:val="00507967"/>
    <w:rsid w:val="00520FFA"/>
    <w:rsid w:val="00521333"/>
    <w:rsid w:val="0052670B"/>
    <w:rsid w:val="005276C4"/>
    <w:rsid w:val="005305D6"/>
    <w:rsid w:val="005327FE"/>
    <w:rsid w:val="00535747"/>
    <w:rsid w:val="00541744"/>
    <w:rsid w:val="00546061"/>
    <w:rsid w:val="00561621"/>
    <w:rsid w:val="00566353"/>
    <w:rsid w:val="005701CF"/>
    <w:rsid w:val="00573191"/>
    <w:rsid w:val="00580B19"/>
    <w:rsid w:val="005917C2"/>
    <w:rsid w:val="0059739A"/>
    <w:rsid w:val="005A0414"/>
    <w:rsid w:val="005A0E57"/>
    <w:rsid w:val="005A4060"/>
    <w:rsid w:val="005A4449"/>
    <w:rsid w:val="005A6E70"/>
    <w:rsid w:val="005B051F"/>
    <w:rsid w:val="005B4182"/>
    <w:rsid w:val="005C022C"/>
    <w:rsid w:val="005C424E"/>
    <w:rsid w:val="005D21DE"/>
    <w:rsid w:val="005E3888"/>
    <w:rsid w:val="005F3C71"/>
    <w:rsid w:val="005F6ADC"/>
    <w:rsid w:val="00613993"/>
    <w:rsid w:val="00626D2B"/>
    <w:rsid w:val="00631766"/>
    <w:rsid w:val="00634C8D"/>
    <w:rsid w:val="00637869"/>
    <w:rsid w:val="006425FB"/>
    <w:rsid w:val="0064461E"/>
    <w:rsid w:val="00663947"/>
    <w:rsid w:val="00674DCE"/>
    <w:rsid w:val="0068336F"/>
    <w:rsid w:val="006910D3"/>
    <w:rsid w:val="006934A4"/>
    <w:rsid w:val="006A6699"/>
    <w:rsid w:val="006A77F4"/>
    <w:rsid w:val="006B76D2"/>
    <w:rsid w:val="006C24FD"/>
    <w:rsid w:val="006D636B"/>
    <w:rsid w:val="006E102D"/>
    <w:rsid w:val="006E1405"/>
    <w:rsid w:val="006E4D2E"/>
    <w:rsid w:val="006E5ECD"/>
    <w:rsid w:val="006F001A"/>
    <w:rsid w:val="006F3355"/>
    <w:rsid w:val="006F34D7"/>
    <w:rsid w:val="006F656D"/>
    <w:rsid w:val="006F6D6F"/>
    <w:rsid w:val="006F703C"/>
    <w:rsid w:val="0070517E"/>
    <w:rsid w:val="00705DE9"/>
    <w:rsid w:val="00710882"/>
    <w:rsid w:val="00724045"/>
    <w:rsid w:val="00730A61"/>
    <w:rsid w:val="00731AE8"/>
    <w:rsid w:val="0075666A"/>
    <w:rsid w:val="00775740"/>
    <w:rsid w:val="007800DE"/>
    <w:rsid w:val="0078309F"/>
    <w:rsid w:val="00785C9D"/>
    <w:rsid w:val="00785F5D"/>
    <w:rsid w:val="007943A8"/>
    <w:rsid w:val="007A0E7E"/>
    <w:rsid w:val="007A3EB3"/>
    <w:rsid w:val="007A4515"/>
    <w:rsid w:val="007E1659"/>
    <w:rsid w:val="007E50B3"/>
    <w:rsid w:val="007E5419"/>
    <w:rsid w:val="008011DD"/>
    <w:rsid w:val="008152D0"/>
    <w:rsid w:val="00815FBA"/>
    <w:rsid w:val="00825688"/>
    <w:rsid w:val="00833068"/>
    <w:rsid w:val="00836FA2"/>
    <w:rsid w:val="008522C8"/>
    <w:rsid w:val="00853107"/>
    <w:rsid w:val="00855523"/>
    <w:rsid w:val="00857EE0"/>
    <w:rsid w:val="00861BEC"/>
    <w:rsid w:val="008716A4"/>
    <w:rsid w:val="00874308"/>
    <w:rsid w:val="00874B3D"/>
    <w:rsid w:val="008866DF"/>
    <w:rsid w:val="00886759"/>
    <w:rsid w:val="00891174"/>
    <w:rsid w:val="0089177B"/>
    <w:rsid w:val="00892020"/>
    <w:rsid w:val="008923CB"/>
    <w:rsid w:val="0089380C"/>
    <w:rsid w:val="00897692"/>
    <w:rsid w:val="008B1379"/>
    <w:rsid w:val="008B2EAA"/>
    <w:rsid w:val="008D3B73"/>
    <w:rsid w:val="008D3BBD"/>
    <w:rsid w:val="008D76FA"/>
    <w:rsid w:val="008F2CE6"/>
    <w:rsid w:val="008F35A3"/>
    <w:rsid w:val="009031FF"/>
    <w:rsid w:val="00907932"/>
    <w:rsid w:val="00910628"/>
    <w:rsid w:val="00916915"/>
    <w:rsid w:val="009217C3"/>
    <w:rsid w:val="009217E3"/>
    <w:rsid w:val="00923A6F"/>
    <w:rsid w:val="009315AE"/>
    <w:rsid w:val="0094002C"/>
    <w:rsid w:val="0094038A"/>
    <w:rsid w:val="009407CE"/>
    <w:rsid w:val="00947585"/>
    <w:rsid w:val="00947D61"/>
    <w:rsid w:val="00951A72"/>
    <w:rsid w:val="0095489D"/>
    <w:rsid w:val="00956976"/>
    <w:rsid w:val="0096387A"/>
    <w:rsid w:val="00974D71"/>
    <w:rsid w:val="00983264"/>
    <w:rsid w:val="00984CB8"/>
    <w:rsid w:val="009853D9"/>
    <w:rsid w:val="0098652B"/>
    <w:rsid w:val="00986988"/>
    <w:rsid w:val="0099023A"/>
    <w:rsid w:val="009928D9"/>
    <w:rsid w:val="00996473"/>
    <w:rsid w:val="00997232"/>
    <w:rsid w:val="009C0602"/>
    <w:rsid w:val="009C2B41"/>
    <w:rsid w:val="009E61F0"/>
    <w:rsid w:val="009F3226"/>
    <w:rsid w:val="009F4CB5"/>
    <w:rsid w:val="009F6948"/>
    <w:rsid w:val="00A01198"/>
    <w:rsid w:val="00A033F1"/>
    <w:rsid w:val="00A25FE8"/>
    <w:rsid w:val="00A31E3D"/>
    <w:rsid w:val="00A3554F"/>
    <w:rsid w:val="00A36C2B"/>
    <w:rsid w:val="00A42879"/>
    <w:rsid w:val="00A463CC"/>
    <w:rsid w:val="00A519B5"/>
    <w:rsid w:val="00A63233"/>
    <w:rsid w:val="00A671C9"/>
    <w:rsid w:val="00A67989"/>
    <w:rsid w:val="00A7045C"/>
    <w:rsid w:val="00A72891"/>
    <w:rsid w:val="00A72F26"/>
    <w:rsid w:val="00A73EBB"/>
    <w:rsid w:val="00A73FC3"/>
    <w:rsid w:val="00A74656"/>
    <w:rsid w:val="00A80C20"/>
    <w:rsid w:val="00A826F7"/>
    <w:rsid w:val="00A82EBC"/>
    <w:rsid w:val="00A847FD"/>
    <w:rsid w:val="00A910C3"/>
    <w:rsid w:val="00A97914"/>
    <w:rsid w:val="00AA6B16"/>
    <w:rsid w:val="00AB1A9C"/>
    <w:rsid w:val="00AC3260"/>
    <w:rsid w:val="00AC368B"/>
    <w:rsid w:val="00AC6B91"/>
    <w:rsid w:val="00AC6F00"/>
    <w:rsid w:val="00AD24E5"/>
    <w:rsid w:val="00AD4A95"/>
    <w:rsid w:val="00AD55FE"/>
    <w:rsid w:val="00AE0943"/>
    <w:rsid w:val="00AE0DE8"/>
    <w:rsid w:val="00AE10F7"/>
    <w:rsid w:val="00AF1251"/>
    <w:rsid w:val="00AF2C94"/>
    <w:rsid w:val="00AF5C50"/>
    <w:rsid w:val="00B03CF1"/>
    <w:rsid w:val="00B07104"/>
    <w:rsid w:val="00B13737"/>
    <w:rsid w:val="00B14E62"/>
    <w:rsid w:val="00B25125"/>
    <w:rsid w:val="00B26B63"/>
    <w:rsid w:val="00B36598"/>
    <w:rsid w:val="00B53A53"/>
    <w:rsid w:val="00B57AC4"/>
    <w:rsid w:val="00B773F6"/>
    <w:rsid w:val="00B80259"/>
    <w:rsid w:val="00B85487"/>
    <w:rsid w:val="00B95795"/>
    <w:rsid w:val="00BA44B0"/>
    <w:rsid w:val="00BA581E"/>
    <w:rsid w:val="00BB01A6"/>
    <w:rsid w:val="00BB1E08"/>
    <w:rsid w:val="00BB571F"/>
    <w:rsid w:val="00BC2A59"/>
    <w:rsid w:val="00BD0FE7"/>
    <w:rsid w:val="00BE5361"/>
    <w:rsid w:val="00BE5862"/>
    <w:rsid w:val="00C07748"/>
    <w:rsid w:val="00C07A68"/>
    <w:rsid w:val="00C2307C"/>
    <w:rsid w:val="00C2630D"/>
    <w:rsid w:val="00C3064E"/>
    <w:rsid w:val="00C50150"/>
    <w:rsid w:val="00C666B2"/>
    <w:rsid w:val="00C70F84"/>
    <w:rsid w:val="00C852EA"/>
    <w:rsid w:val="00C90E18"/>
    <w:rsid w:val="00C91C5B"/>
    <w:rsid w:val="00C9407E"/>
    <w:rsid w:val="00C9764B"/>
    <w:rsid w:val="00CA3C99"/>
    <w:rsid w:val="00CA7D50"/>
    <w:rsid w:val="00CC0991"/>
    <w:rsid w:val="00CD24B4"/>
    <w:rsid w:val="00CE71EF"/>
    <w:rsid w:val="00CF1009"/>
    <w:rsid w:val="00CF2955"/>
    <w:rsid w:val="00CF790C"/>
    <w:rsid w:val="00D07752"/>
    <w:rsid w:val="00D213F7"/>
    <w:rsid w:val="00D231CF"/>
    <w:rsid w:val="00D34EDE"/>
    <w:rsid w:val="00D40714"/>
    <w:rsid w:val="00D40C3D"/>
    <w:rsid w:val="00D41695"/>
    <w:rsid w:val="00D60569"/>
    <w:rsid w:val="00D60E72"/>
    <w:rsid w:val="00D62630"/>
    <w:rsid w:val="00D63607"/>
    <w:rsid w:val="00D819D5"/>
    <w:rsid w:val="00D9125D"/>
    <w:rsid w:val="00D946C0"/>
    <w:rsid w:val="00D95776"/>
    <w:rsid w:val="00DB7F09"/>
    <w:rsid w:val="00DC1BDD"/>
    <w:rsid w:val="00DC6EDB"/>
    <w:rsid w:val="00DD6102"/>
    <w:rsid w:val="00DE08DD"/>
    <w:rsid w:val="00DE1E08"/>
    <w:rsid w:val="00DF4B98"/>
    <w:rsid w:val="00E01D01"/>
    <w:rsid w:val="00E04D75"/>
    <w:rsid w:val="00E23251"/>
    <w:rsid w:val="00E279A3"/>
    <w:rsid w:val="00E27A5D"/>
    <w:rsid w:val="00E527F0"/>
    <w:rsid w:val="00E61F85"/>
    <w:rsid w:val="00E630DD"/>
    <w:rsid w:val="00E6562C"/>
    <w:rsid w:val="00E67E78"/>
    <w:rsid w:val="00E84479"/>
    <w:rsid w:val="00E95008"/>
    <w:rsid w:val="00EA1C1B"/>
    <w:rsid w:val="00EA33AA"/>
    <w:rsid w:val="00EB1C45"/>
    <w:rsid w:val="00EB4BF7"/>
    <w:rsid w:val="00EC747E"/>
    <w:rsid w:val="00ED3ACB"/>
    <w:rsid w:val="00EE2A8C"/>
    <w:rsid w:val="00EE3238"/>
    <w:rsid w:val="00EE466F"/>
    <w:rsid w:val="00EF39DC"/>
    <w:rsid w:val="00F224EA"/>
    <w:rsid w:val="00F360C7"/>
    <w:rsid w:val="00F6097D"/>
    <w:rsid w:val="00F63061"/>
    <w:rsid w:val="00F728ED"/>
    <w:rsid w:val="00F8396F"/>
    <w:rsid w:val="00F8449F"/>
    <w:rsid w:val="00F85F76"/>
    <w:rsid w:val="00F9486C"/>
    <w:rsid w:val="00FA74CD"/>
    <w:rsid w:val="00FA7CDD"/>
    <w:rsid w:val="00FB399E"/>
    <w:rsid w:val="00FB3C4A"/>
    <w:rsid w:val="00FB50C8"/>
    <w:rsid w:val="00FB6D62"/>
    <w:rsid w:val="00FC0431"/>
    <w:rsid w:val="00FC5231"/>
    <w:rsid w:val="00FC6F72"/>
    <w:rsid w:val="00FD322C"/>
    <w:rsid w:val="00FD3FC1"/>
    <w:rsid w:val="00FF13F7"/>
    <w:rsid w:val="00FF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4888"/>
  <w15:docId w15:val="{08A73382-2D99-4883-A68D-1D68A452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ED6"/>
    <w:pPr>
      <w:spacing w:after="200" w:line="276" w:lineRule="auto"/>
    </w:pPr>
    <w:rPr>
      <w:rFonts w:ascii="Consolas" w:eastAsia="Consolas" w:hAnsi="Consolas" w:cs="Consolas"/>
      <w:lang w:val="en-US"/>
    </w:rPr>
  </w:style>
  <w:style w:type="paragraph" w:styleId="1">
    <w:name w:val="heading 1"/>
    <w:basedOn w:val="a"/>
    <w:next w:val="a"/>
    <w:link w:val="10"/>
    <w:uiPriority w:val="9"/>
    <w:qFormat/>
    <w:rsid w:val="00DE1E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231C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6F7"/>
    <w:pPr>
      <w:ind w:left="720"/>
      <w:contextualSpacing/>
    </w:pPr>
  </w:style>
  <w:style w:type="table" w:styleId="a4">
    <w:name w:val="Table Grid"/>
    <w:basedOn w:val="a1"/>
    <w:uiPriority w:val="39"/>
    <w:rsid w:val="00156032"/>
    <w:pPr>
      <w:spacing w:after="0" w:line="240" w:lineRule="auto"/>
    </w:pPr>
    <w:rPr>
      <w:rFonts w:ascii="Consolas" w:eastAsia="Consolas" w:hAnsi="Consolas" w:cs="Consolas"/>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6"/>
    <w:locked/>
    <w:rsid w:val="00423ED6"/>
    <w:rPr>
      <w:rFonts w:ascii="Calibri" w:eastAsia="Calibri" w:hAnsi="Calibri" w:cs="Times New Roman"/>
    </w:rPr>
  </w:style>
  <w:style w:type="paragraph" w:styleId="a6">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
    <w:basedOn w:val="a"/>
    <w:link w:val="a5"/>
    <w:autoRedefine/>
    <w:unhideWhenUsed/>
    <w:qFormat/>
    <w:rsid w:val="00423ED6"/>
    <w:pPr>
      <w:ind w:left="720"/>
      <w:contextualSpacing/>
    </w:pPr>
    <w:rPr>
      <w:rFonts w:ascii="Calibri" w:eastAsia="Calibri" w:hAnsi="Calibri" w:cs="Times New Roman"/>
      <w:lang w:val="ru-RU"/>
    </w:rPr>
  </w:style>
  <w:style w:type="character" w:customStyle="1" w:styleId="a7">
    <w:name w:val="Основной текст Знак"/>
    <w:basedOn w:val="a0"/>
    <w:link w:val="a8"/>
    <w:locked/>
    <w:rsid w:val="00423ED6"/>
    <w:rPr>
      <w:rFonts w:ascii="Times New Roman" w:eastAsia="Times New Roman" w:hAnsi="Times New Roman" w:cs="Times New Roman"/>
      <w:sz w:val="24"/>
      <w:szCs w:val="24"/>
      <w:lang w:eastAsia="ru-RU"/>
    </w:rPr>
  </w:style>
  <w:style w:type="paragraph" w:styleId="a8">
    <w:name w:val="Body Text"/>
    <w:basedOn w:val="a"/>
    <w:link w:val="a7"/>
    <w:unhideWhenUsed/>
    <w:rsid w:val="00423ED6"/>
    <w:pPr>
      <w:spacing w:after="120"/>
    </w:pPr>
    <w:rPr>
      <w:rFonts w:ascii="Times New Roman" w:eastAsia="Times New Roman" w:hAnsi="Times New Roman" w:cs="Times New Roman"/>
      <w:sz w:val="24"/>
      <w:szCs w:val="24"/>
      <w:lang w:val="ru-RU" w:eastAsia="ru-RU"/>
    </w:rPr>
  </w:style>
  <w:style w:type="character" w:customStyle="1" w:styleId="11">
    <w:name w:val="Основной текст Знак1"/>
    <w:basedOn w:val="a0"/>
    <w:uiPriority w:val="99"/>
    <w:semiHidden/>
    <w:rsid w:val="00423ED6"/>
    <w:rPr>
      <w:rFonts w:ascii="Consolas" w:eastAsia="Consolas" w:hAnsi="Consolas" w:cs="Consolas"/>
      <w:lang w:val="en-US"/>
    </w:rPr>
  </w:style>
  <w:style w:type="character" w:customStyle="1" w:styleId="31">
    <w:name w:val="Основной текст 3 Знак"/>
    <w:basedOn w:val="a0"/>
    <w:link w:val="32"/>
    <w:uiPriority w:val="99"/>
    <w:semiHidden/>
    <w:locked/>
    <w:rsid w:val="00423ED6"/>
    <w:rPr>
      <w:rFonts w:ascii="Times New Roman" w:eastAsia="Times New Roman" w:hAnsi="Times New Roman" w:cs="Times New Roman"/>
      <w:sz w:val="16"/>
      <w:szCs w:val="16"/>
      <w:lang w:eastAsia="ru-RU"/>
    </w:rPr>
  </w:style>
  <w:style w:type="paragraph" w:styleId="32">
    <w:name w:val="Body Text 3"/>
    <w:basedOn w:val="a"/>
    <w:link w:val="31"/>
    <w:uiPriority w:val="99"/>
    <w:semiHidden/>
    <w:unhideWhenUsed/>
    <w:rsid w:val="00423ED6"/>
    <w:pPr>
      <w:spacing w:after="120"/>
    </w:pPr>
    <w:rPr>
      <w:rFonts w:ascii="Times New Roman" w:eastAsia="Times New Roman" w:hAnsi="Times New Roman" w:cs="Times New Roman"/>
      <w:sz w:val="16"/>
      <w:szCs w:val="16"/>
      <w:lang w:val="ru-RU" w:eastAsia="ru-RU"/>
    </w:rPr>
  </w:style>
  <w:style w:type="character" w:customStyle="1" w:styleId="310">
    <w:name w:val="Основной текст 3 Знак1"/>
    <w:basedOn w:val="a0"/>
    <w:uiPriority w:val="99"/>
    <w:semiHidden/>
    <w:rsid w:val="00423ED6"/>
    <w:rPr>
      <w:rFonts w:ascii="Consolas" w:eastAsia="Consolas" w:hAnsi="Consolas" w:cs="Consolas"/>
      <w:sz w:val="16"/>
      <w:szCs w:val="16"/>
      <w:lang w:val="en-US"/>
    </w:rPr>
  </w:style>
  <w:style w:type="character" w:styleId="a9">
    <w:name w:val="annotation reference"/>
    <w:basedOn w:val="a0"/>
    <w:uiPriority w:val="99"/>
    <w:semiHidden/>
    <w:unhideWhenUsed/>
    <w:rsid w:val="00DB7F09"/>
    <w:rPr>
      <w:sz w:val="16"/>
      <w:szCs w:val="16"/>
    </w:rPr>
  </w:style>
  <w:style w:type="paragraph" w:styleId="aa">
    <w:name w:val="annotation text"/>
    <w:basedOn w:val="a"/>
    <w:link w:val="ab"/>
    <w:uiPriority w:val="99"/>
    <w:semiHidden/>
    <w:unhideWhenUsed/>
    <w:rsid w:val="00DB7F09"/>
    <w:pPr>
      <w:spacing w:line="240" w:lineRule="auto"/>
    </w:pPr>
    <w:rPr>
      <w:sz w:val="20"/>
      <w:szCs w:val="20"/>
    </w:rPr>
  </w:style>
  <w:style w:type="character" w:customStyle="1" w:styleId="ab">
    <w:name w:val="Текст примечания Знак"/>
    <w:basedOn w:val="a0"/>
    <w:link w:val="aa"/>
    <w:uiPriority w:val="99"/>
    <w:semiHidden/>
    <w:rsid w:val="00DB7F09"/>
    <w:rPr>
      <w:rFonts w:ascii="Consolas" w:eastAsia="Consolas" w:hAnsi="Consolas" w:cs="Consolas"/>
      <w:sz w:val="20"/>
      <w:szCs w:val="20"/>
      <w:lang w:val="en-US"/>
    </w:rPr>
  </w:style>
  <w:style w:type="paragraph" w:styleId="ac">
    <w:name w:val="annotation subject"/>
    <w:basedOn w:val="aa"/>
    <w:next w:val="aa"/>
    <w:link w:val="ad"/>
    <w:uiPriority w:val="99"/>
    <w:semiHidden/>
    <w:unhideWhenUsed/>
    <w:rsid w:val="00DB7F09"/>
    <w:rPr>
      <w:b/>
      <w:bCs/>
    </w:rPr>
  </w:style>
  <w:style w:type="character" w:customStyle="1" w:styleId="ad">
    <w:name w:val="Тема примечания Знак"/>
    <w:basedOn w:val="ab"/>
    <w:link w:val="ac"/>
    <w:uiPriority w:val="99"/>
    <w:semiHidden/>
    <w:rsid w:val="00DB7F09"/>
    <w:rPr>
      <w:rFonts w:ascii="Consolas" w:eastAsia="Consolas" w:hAnsi="Consolas" w:cs="Consolas"/>
      <w:b/>
      <w:bCs/>
      <w:sz w:val="20"/>
      <w:szCs w:val="20"/>
      <w:lang w:val="en-US"/>
    </w:rPr>
  </w:style>
  <w:style w:type="character" w:customStyle="1" w:styleId="10">
    <w:name w:val="Заголовок 1 Знак"/>
    <w:basedOn w:val="a0"/>
    <w:link w:val="1"/>
    <w:uiPriority w:val="9"/>
    <w:rsid w:val="00DE1E08"/>
    <w:rPr>
      <w:rFonts w:asciiTheme="majorHAnsi" w:eastAsiaTheme="majorEastAsia" w:hAnsiTheme="majorHAnsi" w:cstheme="majorBidi"/>
      <w:color w:val="2E74B5" w:themeColor="accent1" w:themeShade="BF"/>
      <w:sz w:val="32"/>
      <w:szCs w:val="32"/>
      <w:lang w:val="en-US"/>
    </w:rPr>
  </w:style>
  <w:style w:type="paragraph" w:styleId="ae">
    <w:name w:val="header"/>
    <w:basedOn w:val="a"/>
    <w:link w:val="af"/>
    <w:uiPriority w:val="99"/>
    <w:unhideWhenUsed/>
    <w:rsid w:val="0056635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566353"/>
    <w:rPr>
      <w:rFonts w:ascii="Consolas" w:eastAsia="Consolas" w:hAnsi="Consolas" w:cs="Consolas"/>
      <w:lang w:val="en-US"/>
    </w:rPr>
  </w:style>
  <w:style w:type="paragraph" w:styleId="af0">
    <w:name w:val="footer"/>
    <w:basedOn w:val="a"/>
    <w:link w:val="af1"/>
    <w:uiPriority w:val="99"/>
    <w:unhideWhenUsed/>
    <w:rsid w:val="0056635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66353"/>
    <w:rPr>
      <w:rFonts w:ascii="Consolas" w:eastAsia="Consolas" w:hAnsi="Consolas" w:cs="Consolas"/>
      <w:lang w:val="en-US"/>
    </w:rPr>
  </w:style>
  <w:style w:type="paragraph" w:styleId="af2">
    <w:name w:val="Balloon Text"/>
    <w:basedOn w:val="a"/>
    <w:link w:val="af3"/>
    <w:uiPriority w:val="99"/>
    <w:semiHidden/>
    <w:unhideWhenUsed/>
    <w:rsid w:val="0002538E"/>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02538E"/>
    <w:rPr>
      <w:rFonts w:ascii="Segoe UI" w:eastAsia="Consolas" w:hAnsi="Segoe UI" w:cs="Segoe UI"/>
      <w:sz w:val="18"/>
      <w:szCs w:val="18"/>
      <w:lang w:val="en-US"/>
    </w:rPr>
  </w:style>
  <w:style w:type="character" w:customStyle="1" w:styleId="30">
    <w:name w:val="Заголовок 3 Знак"/>
    <w:basedOn w:val="a0"/>
    <w:link w:val="3"/>
    <w:uiPriority w:val="9"/>
    <w:semiHidden/>
    <w:rsid w:val="00D231CF"/>
    <w:rPr>
      <w:rFonts w:asciiTheme="majorHAnsi" w:eastAsiaTheme="majorEastAsia" w:hAnsiTheme="majorHAnsi" w:cstheme="majorBidi"/>
      <w:color w:val="1F4D78" w:themeColor="accent1" w:themeShade="7F"/>
      <w:sz w:val="24"/>
      <w:szCs w:val="24"/>
      <w:lang w:val="en-US"/>
    </w:rPr>
  </w:style>
  <w:style w:type="character" w:styleId="af4">
    <w:name w:val="Hyperlink"/>
    <w:basedOn w:val="a0"/>
    <w:uiPriority w:val="99"/>
    <w:unhideWhenUsed/>
    <w:rsid w:val="00125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09315">
      <w:bodyDiv w:val="1"/>
      <w:marLeft w:val="0"/>
      <w:marRight w:val="0"/>
      <w:marTop w:val="0"/>
      <w:marBottom w:val="0"/>
      <w:divBdr>
        <w:top w:val="none" w:sz="0" w:space="0" w:color="auto"/>
        <w:left w:val="none" w:sz="0" w:space="0" w:color="auto"/>
        <w:bottom w:val="none" w:sz="0" w:space="0" w:color="auto"/>
        <w:right w:val="none" w:sz="0" w:space="0" w:color="auto"/>
      </w:divBdr>
    </w:div>
    <w:div w:id="586962222">
      <w:bodyDiv w:val="1"/>
      <w:marLeft w:val="0"/>
      <w:marRight w:val="0"/>
      <w:marTop w:val="0"/>
      <w:marBottom w:val="0"/>
      <w:divBdr>
        <w:top w:val="none" w:sz="0" w:space="0" w:color="auto"/>
        <w:left w:val="none" w:sz="0" w:space="0" w:color="auto"/>
        <w:bottom w:val="none" w:sz="0" w:space="0" w:color="auto"/>
        <w:right w:val="none" w:sz="0" w:space="0" w:color="auto"/>
      </w:divBdr>
    </w:div>
    <w:div w:id="1100417348">
      <w:bodyDiv w:val="1"/>
      <w:marLeft w:val="0"/>
      <w:marRight w:val="0"/>
      <w:marTop w:val="0"/>
      <w:marBottom w:val="0"/>
      <w:divBdr>
        <w:top w:val="none" w:sz="0" w:space="0" w:color="auto"/>
        <w:left w:val="none" w:sz="0" w:space="0" w:color="auto"/>
        <w:bottom w:val="none" w:sz="0" w:space="0" w:color="auto"/>
        <w:right w:val="none" w:sz="0" w:space="0" w:color="auto"/>
      </w:divBdr>
    </w:div>
    <w:div w:id="13206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799B-6490-4655-B229-A351AAF7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3792</TotalTime>
  <Pages>54</Pages>
  <Words>17551</Words>
  <Characters>100044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Жазира Жанабек</dc:creator>
  <cp:lastModifiedBy>User</cp:lastModifiedBy>
  <cp:revision>32</cp:revision>
  <dcterms:created xsi:type="dcterms:W3CDTF">2023-09-06T10:35:00Z</dcterms:created>
  <dcterms:modified xsi:type="dcterms:W3CDTF">2023-11-08T06:41:00Z</dcterms:modified>
</cp:coreProperties>
</file>