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4C628" w14:textId="2C2AFFFD" w:rsidR="00131B90" w:rsidRPr="00A55575" w:rsidRDefault="00131B90" w:rsidP="009D535F">
      <w:pPr>
        <w:spacing w:after="0" w:line="240" w:lineRule="auto"/>
        <w:ind w:left="5529" w:right="424"/>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Приложение </w:t>
      </w:r>
      <w:r w:rsidR="00A04E52" w:rsidRPr="00A55575">
        <w:rPr>
          <w:rFonts w:ascii="Times New Roman" w:hAnsi="Times New Roman" w:cs="Times New Roman"/>
          <w:sz w:val="24"/>
          <w:szCs w:val="24"/>
          <w:lang w:val="ru-RU"/>
        </w:rPr>
        <w:t>1</w:t>
      </w:r>
      <w:r w:rsidRPr="00A55575">
        <w:rPr>
          <w:rFonts w:ascii="Times New Roman" w:hAnsi="Times New Roman" w:cs="Times New Roman"/>
          <w:sz w:val="24"/>
          <w:szCs w:val="24"/>
          <w:lang w:val="ru-RU"/>
        </w:rPr>
        <w:t xml:space="preserve"> к приказу Председателя </w:t>
      </w:r>
      <w:r w:rsidR="00745C04" w:rsidRPr="00A55575">
        <w:rPr>
          <w:rFonts w:ascii="Times New Roman" w:hAnsi="Times New Roman" w:cs="Times New Roman"/>
          <w:sz w:val="24"/>
          <w:szCs w:val="24"/>
          <w:lang w:val="ru-RU"/>
        </w:rPr>
        <w:t>Ревизионной комиссии по Западно-Казахстанской области</w:t>
      </w:r>
      <w:r w:rsidR="001A6EC6"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от «</w:t>
      </w:r>
      <w:r w:rsidR="00CD2863">
        <w:rPr>
          <w:rFonts w:ascii="Times New Roman" w:hAnsi="Times New Roman" w:cs="Times New Roman"/>
          <w:sz w:val="24"/>
          <w:szCs w:val="24"/>
          <w:lang w:val="ru-RU"/>
        </w:rPr>
        <w:t>5</w:t>
      </w:r>
      <w:r w:rsidRPr="00A55575">
        <w:rPr>
          <w:rFonts w:ascii="Times New Roman" w:hAnsi="Times New Roman" w:cs="Times New Roman"/>
          <w:sz w:val="24"/>
          <w:szCs w:val="24"/>
          <w:lang w:val="ru-RU"/>
        </w:rPr>
        <w:t xml:space="preserve">» </w:t>
      </w:r>
      <w:r w:rsidR="00CD2863">
        <w:rPr>
          <w:rFonts w:ascii="Times New Roman" w:hAnsi="Times New Roman" w:cs="Times New Roman"/>
          <w:sz w:val="24"/>
          <w:szCs w:val="24"/>
          <w:lang w:val="ru-RU"/>
        </w:rPr>
        <w:t xml:space="preserve">октября </w:t>
      </w:r>
      <w:r w:rsidRPr="00A55575">
        <w:rPr>
          <w:rFonts w:ascii="Times New Roman" w:hAnsi="Times New Roman" w:cs="Times New Roman"/>
          <w:sz w:val="24"/>
          <w:szCs w:val="24"/>
          <w:lang w:val="ru-RU"/>
        </w:rPr>
        <w:t>20</w:t>
      </w:r>
      <w:r w:rsidR="00891FD6" w:rsidRPr="009D535F">
        <w:rPr>
          <w:rFonts w:ascii="Times New Roman" w:hAnsi="Times New Roman" w:cs="Times New Roman"/>
          <w:sz w:val="24"/>
          <w:szCs w:val="24"/>
          <w:lang w:val="ru-RU"/>
        </w:rPr>
        <w:t>23</w:t>
      </w:r>
      <w:r w:rsidRPr="00A55575">
        <w:rPr>
          <w:rFonts w:ascii="Times New Roman" w:hAnsi="Times New Roman" w:cs="Times New Roman"/>
          <w:sz w:val="24"/>
          <w:szCs w:val="24"/>
          <w:lang w:val="ru-RU"/>
        </w:rPr>
        <w:t xml:space="preserve"> года №</w:t>
      </w:r>
      <w:r w:rsidR="00CD2863">
        <w:rPr>
          <w:rFonts w:ascii="Times New Roman" w:hAnsi="Times New Roman" w:cs="Times New Roman"/>
          <w:sz w:val="24"/>
          <w:szCs w:val="24"/>
          <w:lang w:val="ru-RU"/>
        </w:rPr>
        <w:t>102-н</w:t>
      </w:r>
      <w:r w:rsidRPr="00A55575">
        <w:rPr>
          <w:rFonts w:ascii="Times New Roman" w:hAnsi="Times New Roman" w:cs="Times New Roman"/>
          <w:sz w:val="24"/>
          <w:szCs w:val="24"/>
          <w:lang w:val="ru-RU"/>
        </w:rPr>
        <w:t xml:space="preserve"> </w:t>
      </w:r>
    </w:p>
    <w:p w14:paraId="1A72E1B9" w14:textId="77777777" w:rsidR="009F1A55" w:rsidRPr="00961F9D" w:rsidRDefault="009F1A55" w:rsidP="00A55575">
      <w:pPr>
        <w:spacing w:after="0" w:line="240" w:lineRule="auto"/>
        <w:ind w:firstLine="709"/>
        <w:contextualSpacing/>
        <w:jc w:val="center"/>
        <w:rPr>
          <w:rFonts w:ascii="Times New Roman" w:hAnsi="Times New Roman" w:cs="Times New Roman"/>
          <w:b/>
          <w:sz w:val="24"/>
          <w:szCs w:val="24"/>
          <w:lang w:val="ru-RU"/>
        </w:rPr>
      </w:pPr>
    </w:p>
    <w:p w14:paraId="444A2CFB" w14:textId="77777777" w:rsidR="009F1A55" w:rsidRPr="00961F9D" w:rsidRDefault="009F1A55" w:rsidP="00A55575">
      <w:pPr>
        <w:spacing w:after="0" w:line="240" w:lineRule="auto"/>
        <w:ind w:firstLine="709"/>
        <w:contextualSpacing/>
        <w:jc w:val="center"/>
        <w:rPr>
          <w:rFonts w:ascii="Times New Roman" w:hAnsi="Times New Roman" w:cs="Times New Roman"/>
          <w:b/>
          <w:sz w:val="24"/>
          <w:szCs w:val="24"/>
          <w:lang w:val="ru-RU"/>
        </w:rPr>
      </w:pPr>
    </w:p>
    <w:p w14:paraId="6CAC6A8E" w14:textId="77777777" w:rsidR="00566B0F" w:rsidRPr="00A55575" w:rsidRDefault="0044370B" w:rsidP="00A55575">
      <w:pPr>
        <w:spacing w:after="0" w:line="240" w:lineRule="auto"/>
        <w:jc w:val="center"/>
        <w:rPr>
          <w:rFonts w:ascii="Times New Roman" w:hAnsi="Times New Roman" w:cs="Times New Roman"/>
          <w:b/>
          <w:sz w:val="24"/>
          <w:szCs w:val="24"/>
          <w:lang w:val="ru-RU"/>
        </w:rPr>
      </w:pPr>
      <w:r w:rsidRPr="00A55575">
        <w:rPr>
          <w:rFonts w:ascii="Times New Roman" w:hAnsi="Times New Roman" w:cs="Times New Roman"/>
          <w:b/>
          <w:sz w:val="24"/>
          <w:szCs w:val="24"/>
          <w:lang w:val="ru-RU"/>
        </w:rPr>
        <w:t xml:space="preserve">Регламент </w:t>
      </w:r>
    </w:p>
    <w:p w14:paraId="2D80AD78" w14:textId="04DC7EEA" w:rsidR="00AA3DAF" w:rsidRPr="00A55575" w:rsidRDefault="00745C04" w:rsidP="00A55575">
      <w:pPr>
        <w:spacing w:after="0" w:line="240" w:lineRule="auto"/>
        <w:jc w:val="center"/>
        <w:rPr>
          <w:rFonts w:ascii="Times New Roman" w:hAnsi="Times New Roman" w:cs="Times New Roman"/>
          <w:b/>
          <w:sz w:val="24"/>
          <w:szCs w:val="24"/>
          <w:lang w:val="ru-RU"/>
        </w:rPr>
      </w:pPr>
      <w:r w:rsidRPr="00A55575">
        <w:rPr>
          <w:rFonts w:ascii="Times New Roman" w:hAnsi="Times New Roman" w:cs="Times New Roman"/>
          <w:b/>
          <w:sz w:val="24"/>
          <w:szCs w:val="24"/>
          <w:lang w:val="ru-RU"/>
        </w:rPr>
        <w:t>Ревизионной комиссии по Западно-Казахстанской области</w:t>
      </w:r>
    </w:p>
    <w:p w14:paraId="71B7DC96" w14:textId="77777777" w:rsidR="000B50B8" w:rsidRPr="00961F9D" w:rsidRDefault="000B50B8" w:rsidP="00A55575">
      <w:pPr>
        <w:spacing w:after="0" w:line="240" w:lineRule="auto"/>
        <w:ind w:firstLine="709"/>
        <w:contextualSpacing/>
        <w:jc w:val="center"/>
        <w:rPr>
          <w:rFonts w:ascii="Times New Roman" w:hAnsi="Times New Roman" w:cs="Times New Roman"/>
          <w:sz w:val="24"/>
          <w:szCs w:val="24"/>
          <w:lang w:val="ru-RU"/>
        </w:rPr>
      </w:pPr>
    </w:p>
    <w:p w14:paraId="3C8B8D04" w14:textId="77777777" w:rsidR="00AA3DAF" w:rsidRPr="00A55575" w:rsidRDefault="002373F9" w:rsidP="00A55575">
      <w:pPr>
        <w:spacing w:after="0" w:line="240" w:lineRule="auto"/>
        <w:ind w:firstLine="709"/>
        <w:jc w:val="center"/>
        <w:rPr>
          <w:rFonts w:ascii="Times New Roman" w:hAnsi="Times New Roman" w:cs="Times New Roman"/>
          <w:sz w:val="24"/>
          <w:szCs w:val="24"/>
          <w:lang w:val="ru-RU"/>
        </w:rPr>
      </w:pPr>
      <w:r w:rsidRPr="00A55575">
        <w:rPr>
          <w:rFonts w:ascii="Times New Roman" w:hAnsi="Times New Roman" w:cs="Times New Roman"/>
          <w:b/>
          <w:sz w:val="24"/>
          <w:szCs w:val="24"/>
          <w:lang w:val="ru-RU"/>
        </w:rPr>
        <w:t xml:space="preserve">Глава </w:t>
      </w:r>
      <w:r w:rsidR="0044370B" w:rsidRPr="00A55575">
        <w:rPr>
          <w:rFonts w:ascii="Times New Roman" w:hAnsi="Times New Roman" w:cs="Times New Roman"/>
          <w:b/>
          <w:sz w:val="24"/>
          <w:szCs w:val="24"/>
          <w:lang w:val="ru-RU"/>
        </w:rPr>
        <w:t>1. Общие положения</w:t>
      </w:r>
    </w:p>
    <w:p w14:paraId="50ADA3AD" w14:textId="77777777" w:rsidR="00566B0F" w:rsidRPr="00961F9D" w:rsidRDefault="00566B0F" w:rsidP="00A55575">
      <w:pPr>
        <w:spacing w:after="0" w:line="240" w:lineRule="auto"/>
        <w:ind w:firstLine="709"/>
        <w:contextualSpacing/>
        <w:jc w:val="both"/>
        <w:rPr>
          <w:rFonts w:ascii="Times New Roman" w:hAnsi="Times New Roman" w:cs="Times New Roman"/>
          <w:sz w:val="24"/>
          <w:szCs w:val="24"/>
          <w:lang w:val="ru-RU"/>
        </w:rPr>
      </w:pPr>
    </w:p>
    <w:p w14:paraId="306CF9CB" w14:textId="38F57415" w:rsidR="00836652" w:rsidRPr="00A55575" w:rsidRDefault="0044370B" w:rsidP="00071B50">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Настоящий Регламент </w:t>
      </w:r>
      <w:r w:rsidR="00745C04" w:rsidRPr="00A55575">
        <w:rPr>
          <w:rFonts w:ascii="Times New Roman" w:hAnsi="Times New Roman" w:cs="Times New Roman"/>
          <w:sz w:val="24"/>
          <w:szCs w:val="24"/>
          <w:lang w:val="ru-RU"/>
        </w:rPr>
        <w:t xml:space="preserve">Ревизионной комиссии по Западно-Казахстанской области </w:t>
      </w:r>
      <w:r w:rsidRPr="00A55575">
        <w:rPr>
          <w:rFonts w:ascii="Times New Roman" w:hAnsi="Times New Roman" w:cs="Times New Roman"/>
          <w:sz w:val="24"/>
          <w:szCs w:val="24"/>
          <w:lang w:val="ru-RU"/>
        </w:rPr>
        <w:t xml:space="preserve">(далее </w:t>
      </w:r>
      <w:r w:rsidR="00C678D1" w:rsidRPr="00A55575">
        <w:rPr>
          <w:rFonts w:ascii="Times New Roman" w:hAnsi="Times New Roman" w:cs="Times New Roman"/>
          <w:sz w:val="24"/>
          <w:szCs w:val="24"/>
          <w:lang w:val="ru-RU"/>
        </w:rPr>
        <w:t>–</w:t>
      </w:r>
      <w:r w:rsidRPr="00A55575">
        <w:rPr>
          <w:rFonts w:ascii="Times New Roman" w:hAnsi="Times New Roman" w:cs="Times New Roman"/>
          <w:sz w:val="24"/>
          <w:szCs w:val="24"/>
          <w:lang w:val="ru-RU"/>
        </w:rPr>
        <w:t xml:space="preserve"> Регламент) регулирует внутренний порядок деятельности </w:t>
      </w:r>
      <w:r w:rsidR="00745C04" w:rsidRPr="00A55575">
        <w:rPr>
          <w:rFonts w:ascii="Times New Roman" w:hAnsi="Times New Roman" w:cs="Times New Roman"/>
          <w:sz w:val="24"/>
          <w:szCs w:val="24"/>
          <w:lang w:val="ru-RU"/>
        </w:rPr>
        <w:t xml:space="preserve">Ревизионной комиссии по Западно-Казахстанской области </w:t>
      </w:r>
      <w:r w:rsidRPr="00A55575">
        <w:rPr>
          <w:rFonts w:ascii="Times New Roman" w:hAnsi="Times New Roman" w:cs="Times New Roman"/>
          <w:sz w:val="24"/>
          <w:szCs w:val="24"/>
          <w:lang w:val="ru-RU"/>
        </w:rPr>
        <w:t>(далее –</w:t>
      </w:r>
      <w:r w:rsidR="00A55575">
        <w:rPr>
          <w:rFonts w:ascii="Times New Roman" w:hAnsi="Times New Roman" w:cs="Times New Roman"/>
          <w:sz w:val="24"/>
          <w:szCs w:val="24"/>
          <w:lang w:val="ru-RU"/>
        </w:rPr>
        <w:t xml:space="preserve"> </w:t>
      </w:r>
      <w:r w:rsidR="00745C04" w:rsidRPr="00A55575">
        <w:rPr>
          <w:rFonts w:ascii="Times New Roman" w:hAnsi="Times New Roman" w:cs="Times New Roman"/>
          <w:sz w:val="24"/>
          <w:szCs w:val="24"/>
          <w:lang w:val="ru-RU"/>
        </w:rPr>
        <w:t>Ревизионная комиссия</w:t>
      </w:r>
      <w:r w:rsidRPr="00A55575">
        <w:rPr>
          <w:rFonts w:ascii="Times New Roman" w:hAnsi="Times New Roman" w:cs="Times New Roman"/>
          <w:sz w:val="24"/>
          <w:szCs w:val="24"/>
          <w:lang w:val="ru-RU"/>
        </w:rPr>
        <w:t>) в процессе выполнения возложенных на него задач и функций в соответствии с</w:t>
      </w:r>
      <w:r w:rsidR="00321FBF"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Конституцией Республики Казахстан,</w:t>
      </w:r>
      <w:r w:rsidR="009D3E04" w:rsidRPr="00A55575">
        <w:rPr>
          <w:rFonts w:ascii="Times New Roman" w:hAnsi="Times New Roman" w:cs="Times New Roman"/>
          <w:sz w:val="24"/>
          <w:szCs w:val="24"/>
          <w:lang w:val="ru-RU"/>
        </w:rPr>
        <w:t xml:space="preserve"> Административным процедурно-процессуальным кодексом Республики Казахстан,</w:t>
      </w:r>
      <w:r w:rsidR="00566B0F" w:rsidRPr="00A55575">
        <w:rPr>
          <w:rFonts w:ascii="Times New Roman" w:hAnsi="Times New Roman" w:cs="Times New Roman"/>
          <w:sz w:val="24"/>
          <w:szCs w:val="24"/>
          <w:lang w:val="ru-RU"/>
        </w:rPr>
        <w:t xml:space="preserve"> </w:t>
      </w:r>
      <w:r w:rsidR="001A6EC6" w:rsidRPr="00A55575">
        <w:rPr>
          <w:rFonts w:ascii="Times New Roman" w:hAnsi="Times New Roman" w:cs="Times New Roman"/>
          <w:sz w:val="24"/>
          <w:szCs w:val="24"/>
          <w:lang w:val="ru-RU"/>
        </w:rPr>
        <w:t xml:space="preserve">Законом Республики Казахстан </w:t>
      </w:r>
      <w:r w:rsidR="00FA680F" w:rsidRPr="00A55575">
        <w:rPr>
          <w:rFonts w:ascii="Times New Roman" w:hAnsi="Times New Roman" w:cs="Times New Roman"/>
          <w:sz w:val="24"/>
          <w:szCs w:val="24"/>
          <w:lang w:val="ru-RU"/>
        </w:rPr>
        <w:t>«О государственном аудите и финансовом контроле»</w:t>
      </w:r>
      <w:r w:rsidR="007C6572" w:rsidRPr="00A55575">
        <w:rPr>
          <w:rFonts w:ascii="Times New Roman" w:hAnsi="Times New Roman" w:cs="Times New Roman"/>
          <w:sz w:val="24"/>
          <w:szCs w:val="24"/>
          <w:lang w:val="ru-RU"/>
        </w:rPr>
        <w:t xml:space="preserve"> (далее </w:t>
      </w:r>
      <w:r w:rsidR="008E7296" w:rsidRPr="00A55575">
        <w:rPr>
          <w:rFonts w:ascii="Times New Roman" w:hAnsi="Times New Roman" w:cs="Times New Roman"/>
          <w:sz w:val="24"/>
          <w:szCs w:val="24"/>
          <w:lang w:val="ru-RU"/>
        </w:rPr>
        <w:t>–</w:t>
      </w:r>
      <w:r w:rsidR="007C6572" w:rsidRPr="00A55575">
        <w:rPr>
          <w:rFonts w:ascii="Times New Roman" w:hAnsi="Times New Roman" w:cs="Times New Roman"/>
          <w:sz w:val="24"/>
          <w:szCs w:val="24"/>
          <w:lang w:val="ru-RU"/>
        </w:rPr>
        <w:t xml:space="preserve"> Закон)</w:t>
      </w:r>
      <w:r w:rsidRPr="00A55575">
        <w:rPr>
          <w:rFonts w:ascii="Times New Roman" w:hAnsi="Times New Roman" w:cs="Times New Roman"/>
          <w:sz w:val="24"/>
          <w:szCs w:val="24"/>
          <w:lang w:val="ru-RU"/>
        </w:rPr>
        <w:t>,</w:t>
      </w:r>
      <w:r w:rsidR="00321FBF" w:rsidRPr="00A55575">
        <w:rPr>
          <w:rFonts w:ascii="Times New Roman" w:hAnsi="Times New Roman" w:cs="Times New Roman"/>
          <w:sz w:val="24"/>
          <w:szCs w:val="24"/>
          <w:lang w:val="ru-RU"/>
        </w:rPr>
        <w:t xml:space="preserve"> </w:t>
      </w:r>
      <w:r w:rsidR="00745C04" w:rsidRPr="00A55575">
        <w:rPr>
          <w:rFonts w:ascii="Times New Roman" w:hAnsi="Times New Roman" w:cs="Times New Roman"/>
          <w:sz w:val="24"/>
          <w:szCs w:val="24"/>
          <w:lang w:val="ru-RU"/>
        </w:rPr>
        <w:t>Нормативным постановлением Счетного комитета по контролю за исполнением республиканского бюджета от 30 июля  2020 года №6-НҚ «Об утверждении Правил проведения внешнего государственного аудита и финансового контроля»</w:t>
      </w:r>
      <w:r w:rsidR="00A8469B" w:rsidRPr="00A55575">
        <w:rPr>
          <w:rFonts w:ascii="Times New Roman" w:hAnsi="Times New Roman" w:cs="Times New Roman"/>
          <w:sz w:val="24"/>
          <w:szCs w:val="24"/>
          <w:lang w:val="ru-RU"/>
        </w:rPr>
        <w:t xml:space="preserve"> </w:t>
      </w:r>
      <w:r w:rsidR="00907DD1" w:rsidRPr="00A55575">
        <w:rPr>
          <w:rFonts w:ascii="Times New Roman" w:hAnsi="Times New Roman" w:cs="Times New Roman"/>
          <w:sz w:val="24"/>
          <w:szCs w:val="24"/>
          <w:lang w:val="ru-RU"/>
        </w:rPr>
        <w:t>(далее – Правила ГАФК</w:t>
      </w:r>
      <w:r w:rsidR="00DD3C1D" w:rsidRPr="00A55575">
        <w:rPr>
          <w:rFonts w:ascii="Times New Roman" w:hAnsi="Times New Roman" w:cs="Times New Roman"/>
          <w:sz w:val="24"/>
          <w:szCs w:val="24"/>
          <w:lang w:val="ru-RU"/>
        </w:rPr>
        <w:t>) и</w:t>
      </w:r>
      <w:r w:rsidRPr="00A55575">
        <w:rPr>
          <w:rFonts w:ascii="Times New Roman" w:hAnsi="Times New Roman" w:cs="Times New Roman"/>
          <w:sz w:val="24"/>
          <w:szCs w:val="24"/>
          <w:lang w:val="ru-RU"/>
        </w:rPr>
        <w:t xml:space="preserve"> иными нормативными правовыми актами Республики Казахстан.</w:t>
      </w:r>
    </w:p>
    <w:p w14:paraId="5FB7A155" w14:textId="14319F80" w:rsidR="00B968CE" w:rsidRPr="00A55575" w:rsidRDefault="00B968CE" w:rsidP="00071B50">
      <w:pPr>
        <w:spacing w:after="0" w:line="240" w:lineRule="auto"/>
        <w:ind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Организация деятельности, ведение делопроизводства в </w:t>
      </w:r>
      <w:r w:rsidR="009D2E9C"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осуществляется в соответствии </w:t>
      </w:r>
      <w:r w:rsidR="001A6EC6" w:rsidRPr="00A55575">
        <w:rPr>
          <w:rFonts w:ascii="Times New Roman" w:hAnsi="Times New Roman" w:cs="Times New Roman"/>
          <w:sz w:val="24"/>
          <w:szCs w:val="24"/>
          <w:lang w:val="ru-RU"/>
        </w:rPr>
        <w:t xml:space="preserve">с Законом Республики Казахстан </w:t>
      </w:r>
      <w:r w:rsidRPr="00A55575">
        <w:rPr>
          <w:rFonts w:ascii="Times New Roman" w:hAnsi="Times New Roman" w:cs="Times New Roman"/>
          <w:sz w:val="24"/>
          <w:szCs w:val="24"/>
          <w:lang w:val="ru-RU"/>
        </w:rPr>
        <w:t xml:space="preserve">«О языках в Республики Казахстан» (далее – Закон о языках). </w:t>
      </w:r>
    </w:p>
    <w:p w14:paraId="22B529C0" w14:textId="07A59D72" w:rsidR="00AA3DAF" w:rsidRPr="00A55575" w:rsidRDefault="00B968CE" w:rsidP="00071B50">
      <w:pPr>
        <w:pStyle w:val="af"/>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Контроль и мониторинг за обеспечением требований Закона о языках в </w:t>
      </w:r>
      <w:r w:rsidR="009D2E9C"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осуществляется </w:t>
      </w:r>
      <w:r w:rsidR="00A80BF4" w:rsidRPr="00A55575">
        <w:rPr>
          <w:rFonts w:ascii="Times New Roman" w:hAnsi="Times New Roman" w:cs="Times New Roman"/>
          <w:sz w:val="24"/>
          <w:szCs w:val="24"/>
          <w:lang w:val="ru-RU"/>
        </w:rPr>
        <w:t>структурным подразделением, ответственным за документооборот.</w:t>
      </w:r>
    </w:p>
    <w:p w14:paraId="1B0F657F" w14:textId="77777777" w:rsidR="0044370B" w:rsidRPr="00961F9D" w:rsidRDefault="0044370B" w:rsidP="00071B50">
      <w:pPr>
        <w:spacing w:after="0" w:line="240" w:lineRule="auto"/>
        <w:ind w:firstLine="709"/>
        <w:contextualSpacing/>
        <w:jc w:val="both"/>
        <w:rPr>
          <w:rFonts w:ascii="Times New Roman" w:hAnsi="Times New Roman" w:cs="Times New Roman"/>
          <w:sz w:val="24"/>
          <w:szCs w:val="24"/>
          <w:lang w:val="ru-RU"/>
        </w:rPr>
      </w:pPr>
    </w:p>
    <w:p w14:paraId="38B57C33" w14:textId="77777777" w:rsidR="00B968CE" w:rsidRPr="00961F9D" w:rsidRDefault="00B968CE" w:rsidP="00071B50">
      <w:pPr>
        <w:spacing w:after="0" w:line="240" w:lineRule="auto"/>
        <w:ind w:firstLine="709"/>
        <w:contextualSpacing/>
        <w:jc w:val="both"/>
        <w:rPr>
          <w:rFonts w:ascii="Times New Roman" w:hAnsi="Times New Roman" w:cs="Times New Roman"/>
          <w:sz w:val="24"/>
          <w:szCs w:val="24"/>
          <w:lang w:val="ru-RU"/>
        </w:rPr>
      </w:pPr>
    </w:p>
    <w:p w14:paraId="256A79CF" w14:textId="012EC474" w:rsidR="00AA3DAF" w:rsidRPr="00A55575" w:rsidRDefault="002373F9" w:rsidP="00071B50">
      <w:pPr>
        <w:spacing w:after="0" w:line="240" w:lineRule="auto"/>
        <w:ind w:firstLine="709"/>
        <w:jc w:val="center"/>
        <w:rPr>
          <w:rFonts w:ascii="Times New Roman" w:hAnsi="Times New Roman" w:cs="Times New Roman"/>
          <w:b/>
          <w:sz w:val="24"/>
          <w:szCs w:val="24"/>
          <w:lang w:val="ru-RU"/>
        </w:rPr>
      </w:pPr>
      <w:r w:rsidRPr="00A55575">
        <w:rPr>
          <w:rFonts w:ascii="Times New Roman" w:hAnsi="Times New Roman" w:cs="Times New Roman"/>
          <w:b/>
          <w:sz w:val="24"/>
          <w:szCs w:val="24"/>
          <w:lang w:val="ru-RU"/>
        </w:rPr>
        <w:t xml:space="preserve">Глава </w:t>
      </w:r>
      <w:r w:rsidR="0044370B" w:rsidRPr="00A55575">
        <w:rPr>
          <w:rFonts w:ascii="Times New Roman" w:hAnsi="Times New Roman" w:cs="Times New Roman"/>
          <w:b/>
          <w:sz w:val="24"/>
          <w:szCs w:val="24"/>
          <w:lang w:val="ru-RU"/>
        </w:rPr>
        <w:t xml:space="preserve">2. Планирование деятельности </w:t>
      </w:r>
      <w:r w:rsidR="009D2E9C" w:rsidRPr="00A55575">
        <w:rPr>
          <w:rFonts w:ascii="Times New Roman" w:hAnsi="Times New Roman" w:cs="Times New Roman"/>
          <w:b/>
          <w:sz w:val="24"/>
          <w:szCs w:val="24"/>
          <w:lang w:val="ru-RU"/>
        </w:rPr>
        <w:t>Ревизионной комиссии</w:t>
      </w:r>
    </w:p>
    <w:p w14:paraId="00CFC668" w14:textId="77777777" w:rsidR="00AA3DAF" w:rsidRPr="00961F9D" w:rsidRDefault="00AA3DAF" w:rsidP="00071B50">
      <w:pPr>
        <w:spacing w:after="0" w:line="240" w:lineRule="auto"/>
        <w:ind w:firstLine="709"/>
        <w:contextualSpacing/>
        <w:jc w:val="both"/>
        <w:rPr>
          <w:rFonts w:ascii="Times New Roman" w:hAnsi="Times New Roman" w:cs="Times New Roman"/>
          <w:sz w:val="24"/>
          <w:szCs w:val="24"/>
          <w:lang w:val="ru-RU"/>
        </w:rPr>
      </w:pPr>
    </w:p>
    <w:p w14:paraId="3DFB2CD8" w14:textId="75C47A83" w:rsidR="00836652" w:rsidRPr="00A55575" w:rsidRDefault="009D2E9C" w:rsidP="00071B50">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Ревизионная комиссия</w:t>
      </w:r>
      <w:r w:rsidR="001A6EC6" w:rsidRPr="00A55575">
        <w:rPr>
          <w:rFonts w:ascii="Times New Roman" w:hAnsi="Times New Roman" w:cs="Times New Roman"/>
          <w:sz w:val="24"/>
          <w:szCs w:val="24"/>
          <w:lang w:val="ru-RU"/>
        </w:rPr>
        <w:t xml:space="preserve"> </w:t>
      </w:r>
      <w:r w:rsidR="00FA008A" w:rsidRPr="00A55575">
        <w:rPr>
          <w:rFonts w:ascii="Times New Roman" w:hAnsi="Times New Roman" w:cs="Times New Roman"/>
          <w:sz w:val="24"/>
          <w:szCs w:val="24"/>
          <w:lang w:val="ru-RU"/>
        </w:rPr>
        <w:t xml:space="preserve">осуществляет свою деятельность на основе годового и квартальных планов работы, а также разработанных в их реализацию квартальных планов работы структурных подразделений </w:t>
      </w:r>
      <w:r w:rsidR="00E572D6" w:rsidRPr="00A55575">
        <w:rPr>
          <w:rFonts w:ascii="Times New Roman" w:hAnsi="Times New Roman" w:cs="Times New Roman"/>
          <w:sz w:val="24"/>
          <w:szCs w:val="24"/>
          <w:lang w:val="ru-RU"/>
        </w:rPr>
        <w:t>Ревизионной комиссии</w:t>
      </w:r>
      <w:r w:rsidR="0044370B" w:rsidRPr="00A55575">
        <w:rPr>
          <w:rFonts w:ascii="Times New Roman" w:hAnsi="Times New Roman" w:cs="Times New Roman"/>
          <w:sz w:val="24"/>
          <w:szCs w:val="24"/>
          <w:lang w:val="ru-RU"/>
        </w:rPr>
        <w:t xml:space="preserve">. </w:t>
      </w:r>
      <w:r w:rsidR="001A6EC6" w:rsidRPr="00A55575">
        <w:rPr>
          <w:rFonts w:ascii="Times New Roman" w:hAnsi="Times New Roman" w:cs="Times New Roman"/>
          <w:sz w:val="24"/>
          <w:szCs w:val="24"/>
          <w:lang w:val="ru-RU"/>
        </w:rPr>
        <w:t xml:space="preserve">  </w:t>
      </w:r>
    </w:p>
    <w:p w14:paraId="35743023" w14:textId="08A948C9" w:rsidR="00FA008A" w:rsidRPr="00A55575" w:rsidRDefault="00FA008A" w:rsidP="00071B50">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Годовой план работ формируются по форме согласно приложени</w:t>
      </w:r>
      <w:r w:rsidR="00E572D6" w:rsidRPr="00A55575">
        <w:rPr>
          <w:rFonts w:ascii="Times New Roman" w:hAnsi="Times New Roman" w:cs="Times New Roman"/>
          <w:sz w:val="24"/>
          <w:szCs w:val="24"/>
          <w:lang w:val="ru-RU"/>
        </w:rPr>
        <w:t xml:space="preserve">ю 1 к </w:t>
      </w:r>
      <w:r w:rsidRPr="00A55575">
        <w:rPr>
          <w:rFonts w:ascii="Times New Roman" w:hAnsi="Times New Roman" w:cs="Times New Roman"/>
          <w:sz w:val="24"/>
          <w:szCs w:val="24"/>
          <w:lang w:val="ru-RU"/>
        </w:rPr>
        <w:t xml:space="preserve">настоящему Регламенту структурным подразделением, ответственным за планирование, предшествующего планируемому периоду, исходя из долгосрочных и текущих задач </w:t>
      </w:r>
      <w:r w:rsidR="00E572D6"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предложений структурных подразделений, членов </w:t>
      </w:r>
      <w:r w:rsidR="00E572D6"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w:t>
      </w:r>
      <w:r w:rsidR="001A6EC6" w:rsidRPr="00A55575">
        <w:rPr>
          <w:rFonts w:ascii="Times New Roman" w:hAnsi="Times New Roman" w:cs="Times New Roman"/>
          <w:sz w:val="24"/>
          <w:szCs w:val="24"/>
          <w:lang w:val="ru-RU"/>
        </w:rPr>
        <w:t xml:space="preserve"> </w:t>
      </w:r>
    </w:p>
    <w:p w14:paraId="7722E862" w14:textId="3B5580DD" w:rsidR="009D76DB" w:rsidRPr="00071B50" w:rsidRDefault="009D76DB"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 xml:space="preserve">Предложения структурных подразделений для включения в проект плана направляются не позднее 10 ноября. Новые инициативные предложения от структурных подразделений, поступившие позже </w:t>
      </w:r>
      <w:r w:rsidR="00DD3C1D" w:rsidRPr="00071B50">
        <w:rPr>
          <w:rFonts w:ascii="Times New Roman" w:hAnsi="Times New Roman" w:cs="Times New Roman"/>
          <w:sz w:val="24"/>
          <w:szCs w:val="24"/>
          <w:lang w:val="ru-RU"/>
        </w:rPr>
        <w:t>указанного</w:t>
      </w:r>
      <w:r w:rsidRPr="00071B50">
        <w:rPr>
          <w:rFonts w:ascii="Times New Roman" w:hAnsi="Times New Roman" w:cs="Times New Roman"/>
          <w:sz w:val="24"/>
          <w:szCs w:val="24"/>
          <w:lang w:val="ru-RU"/>
        </w:rPr>
        <w:t xml:space="preserve"> срока или на стадии согласования проекта рассматриваются для включения в проект плана структурным подразделением, ответственным за планирование, по поручению руководства </w:t>
      </w:r>
      <w:r w:rsidR="00E572D6" w:rsidRPr="00071B50">
        <w:rPr>
          <w:rFonts w:ascii="Times New Roman" w:hAnsi="Times New Roman" w:cs="Times New Roman"/>
          <w:sz w:val="24"/>
          <w:szCs w:val="24"/>
          <w:lang w:val="ru-RU"/>
        </w:rPr>
        <w:t xml:space="preserve">Ревизионной комиссии </w:t>
      </w:r>
      <w:r w:rsidRPr="00071B50">
        <w:rPr>
          <w:rFonts w:ascii="Times New Roman" w:hAnsi="Times New Roman" w:cs="Times New Roman"/>
          <w:sz w:val="24"/>
          <w:szCs w:val="24"/>
          <w:lang w:val="ru-RU"/>
        </w:rPr>
        <w:t xml:space="preserve">или руководителя аппарата </w:t>
      </w:r>
      <w:r w:rsidR="00E572D6" w:rsidRPr="00071B50">
        <w:rPr>
          <w:rFonts w:ascii="Times New Roman" w:hAnsi="Times New Roman" w:cs="Times New Roman"/>
          <w:sz w:val="24"/>
          <w:szCs w:val="24"/>
          <w:lang w:val="ru-RU"/>
        </w:rPr>
        <w:t>Ревизионной комиссии</w:t>
      </w:r>
      <w:r w:rsidRPr="00071B50">
        <w:rPr>
          <w:rFonts w:ascii="Times New Roman" w:hAnsi="Times New Roman" w:cs="Times New Roman"/>
          <w:sz w:val="24"/>
          <w:szCs w:val="24"/>
          <w:lang w:val="ru-RU"/>
        </w:rPr>
        <w:t>.</w:t>
      </w:r>
    </w:p>
    <w:p w14:paraId="1139F7F5" w14:textId="546993F5" w:rsidR="009D76DB" w:rsidRPr="00071B50" w:rsidRDefault="009D76DB"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 xml:space="preserve">Замечания к проекту плана, направленного структурным подразделением, ответственным за планирование для согласования, направляются в письменной форме за </w:t>
      </w:r>
      <w:r w:rsidRPr="00071B50">
        <w:rPr>
          <w:rFonts w:ascii="Times New Roman" w:hAnsi="Times New Roman" w:cs="Times New Roman"/>
          <w:sz w:val="24"/>
          <w:szCs w:val="24"/>
          <w:lang w:val="ru-RU"/>
        </w:rPr>
        <w:lastRenderedPageBreak/>
        <w:t>подписью руководителя структурного подразделения и содержать исчерпывающее обоснование.</w:t>
      </w:r>
    </w:p>
    <w:p w14:paraId="77EA2B52" w14:textId="2B5E2CAD" w:rsidR="009D76DB" w:rsidRPr="00071B50" w:rsidRDefault="009D76DB"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 xml:space="preserve">Предложения структурных подразделений для включения в проект плана рассматриваются структурным подразделением на соответствие долгосрочным задачам и документам </w:t>
      </w:r>
      <w:r w:rsidR="00E572D6" w:rsidRPr="00071B50">
        <w:rPr>
          <w:rFonts w:ascii="Times New Roman" w:hAnsi="Times New Roman" w:cs="Times New Roman"/>
          <w:sz w:val="24"/>
          <w:szCs w:val="24"/>
          <w:lang w:val="ru-RU"/>
        </w:rPr>
        <w:t>Ревизионной комиссии</w:t>
      </w:r>
      <w:r w:rsidRPr="00071B50">
        <w:rPr>
          <w:rFonts w:ascii="Times New Roman" w:hAnsi="Times New Roman" w:cs="Times New Roman"/>
          <w:sz w:val="24"/>
          <w:szCs w:val="24"/>
          <w:lang w:val="ru-RU"/>
        </w:rPr>
        <w:t xml:space="preserve">. </w:t>
      </w:r>
    </w:p>
    <w:p w14:paraId="6D8CE744" w14:textId="6331FC69" w:rsidR="009D76DB" w:rsidRPr="00071B50" w:rsidRDefault="009D76DB"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Предложения структурных подразделений должны быть обоснованы (по содержанию работы и результату, необходимости мероприятия, эффективности выбранного реше</w:t>
      </w:r>
      <w:r w:rsidR="00E572D6" w:rsidRPr="00071B50">
        <w:rPr>
          <w:rFonts w:ascii="Times New Roman" w:hAnsi="Times New Roman" w:cs="Times New Roman"/>
          <w:sz w:val="24"/>
          <w:szCs w:val="24"/>
          <w:lang w:val="ru-RU"/>
        </w:rPr>
        <w:t>ния и соответствия целям плана)</w:t>
      </w:r>
      <w:r w:rsidRPr="00071B50">
        <w:rPr>
          <w:rFonts w:ascii="Times New Roman" w:hAnsi="Times New Roman" w:cs="Times New Roman"/>
          <w:sz w:val="24"/>
          <w:szCs w:val="24"/>
          <w:lang w:val="ru-RU"/>
        </w:rPr>
        <w:t xml:space="preserve"> и содержать полные формулировки, выработанные конкретные механизмы реализации и форму завершения, соисполнителей и ответственных исполнителей исходя из содержания необходимой для реализации мероприятия работы. </w:t>
      </w:r>
    </w:p>
    <w:p w14:paraId="51910CEB" w14:textId="77777777" w:rsidR="009D76DB" w:rsidRPr="00071B50" w:rsidRDefault="009D76DB"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По мероприятиям, для реализации которых необходимо финансирование, структурные подразделения при направлении предложений к проекту плана направляют обоснование необходимости финансирования с приложением позиции структурного подразделения, ответственного за финансовое обеспечение, или документ, подтверждающий наличие предусмотренных средств на указанные расходы.</w:t>
      </w:r>
    </w:p>
    <w:p w14:paraId="44A97EE5" w14:textId="32B79760" w:rsidR="009D76DB" w:rsidRPr="00071B50" w:rsidRDefault="009D76DB"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 xml:space="preserve">Структурные подразделения планируют свою деятельность на следующий </w:t>
      </w:r>
      <w:r w:rsidR="00DD3C1D" w:rsidRPr="00071B50">
        <w:rPr>
          <w:rFonts w:ascii="Times New Roman" w:hAnsi="Times New Roman" w:cs="Times New Roman"/>
          <w:sz w:val="24"/>
          <w:szCs w:val="24"/>
          <w:lang w:val="ru-RU"/>
        </w:rPr>
        <w:t>год,</w:t>
      </w:r>
      <w:r w:rsidRPr="00071B50">
        <w:rPr>
          <w:rFonts w:ascii="Times New Roman" w:hAnsi="Times New Roman" w:cs="Times New Roman"/>
          <w:sz w:val="24"/>
          <w:szCs w:val="24"/>
          <w:lang w:val="ru-RU"/>
        </w:rPr>
        <w:t xml:space="preserve"> исходя из стратегических задач и при осуществимости мероприятий направляют выработанные предложения для включения в план работы </w:t>
      </w:r>
      <w:r w:rsidR="00E572D6" w:rsidRPr="00071B50">
        <w:rPr>
          <w:rFonts w:ascii="Times New Roman" w:hAnsi="Times New Roman" w:cs="Times New Roman"/>
          <w:sz w:val="24"/>
          <w:szCs w:val="24"/>
          <w:lang w:val="ru-RU"/>
        </w:rPr>
        <w:t xml:space="preserve">Ревизионной комиссии </w:t>
      </w:r>
      <w:r w:rsidRPr="00071B50">
        <w:rPr>
          <w:rFonts w:ascii="Times New Roman" w:hAnsi="Times New Roman" w:cs="Times New Roman"/>
          <w:sz w:val="24"/>
          <w:szCs w:val="24"/>
          <w:lang w:val="ru-RU"/>
        </w:rPr>
        <w:t xml:space="preserve">на год. При этом предлагаемые мероприятия плана работы могут включать текущую работу структурных подразделений, определенную положениями, для реализации интересов </w:t>
      </w:r>
      <w:r w:rsidR="00E572D6" w:rsidRPr="00071B50">
        <w:rPr>
          <w:rFonts w:ascii="Times New Roman" w:hAnsi="Times New Roman" w:cs="Times New Roman"/>
          <w:sz w:val="24"/>
          <w:szCs w:val="24"/>
          <w:lang w:val="ru-RU"/>
        </w:rPr>
        <w:t>Ревизионной комиссии</w:t>
      </w:r>
      <w:r w:rsidRPr="00071B50">
        <w:rPr>
          <w:rFonts w:ascii="Times New Roman" w:hAnsi="Times New Roman" w:cs="Times New Roman"/>
          <w:sz w:val="24"/>
          <w:szCs w:val="24"/>
          <w:lang w:val="ru-RU"/>
        </w:rPr>
        <w:t xml:space="preserve"> без отсылок на регламентацию внутренней работы структурных подразделений по мероприятию плана.</w:t>
      </w:r>
    </w:p>
    <w:p w14:paraId="3575E3C5" w14:textId="77777777" w:rsidR="009D76DB" w:rsidRPr="00071B50" w:rsidRDefault="009D76DB"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 xml:space="preserve">Согласование проекта проводится посредством системы документооборота путем согласования первым руководителем структурного подразделения или лица, его заменяющего. </w:t>
      </w:r>
    </w:p>
    <w:p w14:paraId="45676FAD" w14:textId="7EF622C7" w:rsidR="00FA008A" w:rsidRPr="00071B50" w:rsidRDefault="00FA008A"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 xml:space="preserve">В течение планового периода могут вноситься изменения и (или) дополнения в </w:t>
      </w:r>
      <w:r w:rsidR="00E572D6" w:rsidRPr="00071B50">
        <w:rPr>
          <w:rFonts w:ascii="Times New Roman" w:hAnsi="Times New Roman" w:cs="Times New Roman"/>
          <w:sz w:val="24"/>
          <w:szCs w:val="24"/>
          <w:lang w:val="ru-RU"/>
        </w:rPr>
        <w:t>годовой план</w:t>
      </w:r>
      <w:r w:rsidRPr="00071B50">
        <w:rPr>
          <w:rFonts w:ascii="Times New Roman" w:hAnsi="Times New Roman" w:cs="Times New Roman"/>
          <w:sz w:val="24"/>
          <w:szCs w:val="24"/>
          <w:lang w:val="ru-RU"/>
        </w:rPr>
        <w:t xml:space="preserve"> </w:t>
      </w:r>
      <w:r w:rsidR="008969C5" w:rsidRPr="00071B50">
        <w:rPr>
          <w:rFonts w:ascii="Times New Roman" w:hAnsi="Times New Roman" w:cs="Times New Roman"/>
          <w:sz w:val="24"/>
          <w:szCs w:val="24"/>
          <w:lang w:val="ru-RU"/>
        </w:rPr>
        <w:t xml:space="preserve">работы </w:t>
      </w:r>
      <w:r w:rsidRPr="00071B50">
        <w:rPr>
          <w:rFonts w:ascii="Times New Roman" w:hAnsi="Times New Roman" w:cs="Times New Roman"/>
          <w:sz w:val="24"/>
          <w:szCs w:val="24"/>
          <w:lang w:val="ru-RU"/>
        </w:rPr>
        <w:t xml:space="preserve">с учетом изменений условий для их исполнения, выполнения отдельных ключевых показателей и возложением на </w:t>
      </w:r>
      <w:r w:rsidR="00E572D6" w:rsidRPr="00071B50">
        <w:rPr>
          <w:rFonts w:ascii="Times New Roman" w:hAnsi="Times New Roman" w:cs="Times New Roman"/>
          <w:sz w:val="24"/>
          <w:szCs w:val="24"/>
          <w:lang w:val="ru-RU"/>
        </w:rPr>
        <w:t>Ревизионную комиссию</w:t>
      </w:r>
      <w:r w:rsidR="001A6EC6" w:rsidRPr="00071B50">
        <w:rPr>
          <w:rFonts w:ascii="Times New Roman" w:hAnsi="Times New Roman" w:cs="Times New Roman"/>
          <w:sz w:val="24"/>
          <w:szCs w:val="24"/>
          <w:lang w:val="ru-RU"/>
        </w:rPr>
        <w:t xml:space="preserve"> </w:t>
      </w:r>
      <w:r w:rsidRPr="00071B50">
        <w:rPr>
          <w:rFonts w:ascii="Times New Roman" w:hAnsi="Times New Roman" w:cs="Times New Roman"/>
          <w:sz w:val="24"/>
          <w:szCs w:val="24"/>
          <w:lang w:val="ru-RU"/>
        </w:rPr>
        <w:t>новых задач, функций</w:t>
      </w:r>
      <w:r w:rsidR="008969C5" w:rsidRPr="00071B50">
        <w:rPr>
          <w:rFonts w:ascii="Times New Roman" w:hAnsi="Times New Roman" w:cs="Times New Roman"/>
          <w:sz w:val="24"/>
          <w:szCs w:val="24"/>
          <w:lang w:val="ru-RU"/>
        </w:rPr>
        <w:t xml:space="preserve">, по инициативе ответственных структурных подразделений в соответствии с резолюцией председателя или руководителя аппарата </w:t>
      </w:r>
      <w:r w:rsidR="00E572D6" w:rsidRPr="00071B50">
        <w:rPr>
          <w:rFonts w:ascii="Times New Roman" w:hAnsi="Times New Roman" w:cs="Times New Roman"/>
          <w:sz w:val="24"/>
          <w:szCs w:val="24"/>
          <w:lang w:val="ru-RU"/>
        </w:rPr>
        <w:t>Ревизионной комиссии</w:t>
      </w:r>
      <w:r w:rsidR="008969C5" w:rsidRPr="00071B50">
        <w:rPr>
          <w:rFonts w:ascii="Times New Roman" w:hAnsi="Times New Roman" w:cs="Times New Roman"/>
          <w:sz w:val="24"/>
          <w:szCs w:val="24"/>
          <w:lang w:val="ru-RU"/>
        </w:rPr>
        <w:t>.</w:t>
      </w:r>
    </w:p>
    <w:p w14:paraId="2C342C32" w14:textId="37B9C8C3" w:rsidR="00FA008A" w:rsidRPr="00071B50" w:rsidRDefault="00FA008A"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Проект годового план</w:t>
      </w:r>
      <w:r w:rsidR="00071B50">
        <w:rPr>
          <w:rFonts w:ascii="Times New Roman" w:hAnsi="Times New Roman" w:cs="Times New Roman"/>
          <w:sz w:val="24"/>
          <w:szCs w:val="24"/>
          <w:lang w:val="ru-RU"/>
        </w:rPr>
        <w:t>а</w:t>
      </w:r>
      <w:r w:rsidRPr="00071B50">
        <w:rPr>
          <w:rFonts w:ascii="Times New Roman" w:hAnsi="Times New Roman" w:cs="Times New Roman"/>
          <w:sz w:val="24"/>
          <w:szCs w:val="24"/>
          <w:lang w:val="ru-RU"/>
        </w:rPr>
        <w:t xml:space="preserve"> до 1 декабря года, предшествующего планируемому, внос</w:t>
      </w:r>
      <w:r w:rsidR="00071B50">
        <w:rPr>
          <w:rFonts w:ascii="Times New Roman" w:hAnsi="Times New Roman" w:cs="Times New Roman"/>
          <w:sz w:val="24"/>
          <w:szCs w:val="24"/>
          <w:lang w:val="ru-RU"/>
        </w:rPr>
        <w:t>и</w:t>
      </w:r>
      <w:r w:rsidRPr="00071B50">
        <w:rPr>
          <w:rFonts w:ascii="Times New Roman" w:hAnsi="Times New Roman" w:cs="Times New Roman"/>
          <w:sz w:val="24"/>
          <w:szCs w:val="24"/>
          <w:lang w:val="ru-RU"/>
        </w:rPr>
        <w:t xml:space="preserve">тся на утверждение Председателю </w:t>
      </w:r>
      <w:r w:rsidR="00E572D6" w:rsidRPr="00071B50">
        <w:rPr>
          <w:rFonts w:ascii="Times New Roman" w:hAnsi="Times New Roman" w:cs="Times New Roman"/>
          <w:sz w:val="24"/>
          <w:szCs w:val="24"/>
          <w:lang w:val="ru-RU"/>
        </w:rPr>
        <w:t>Ревизионной комиссии</w:t>
      </w:r>
      <w:r w:rsidRPr="00071B50">
        <w:rPr>
          <w:rFonts w:ascii="Times New Roman" w:hAnsi="Times New Roman" w:cs="Times New Roman"/>
          <w:sz w:val="24"/>
          <w:szCs w:val="24"/>
          <w:lang w:val="ru-RU"/>
        </w:rPr>
        <w:t>.</w:t>
      </w:r>
    </w:p>
    <w:p w14:paraId="689046AA" w14:textId="3D9EFED6" w:rsidR="00FA008A" w:rsidRPr="00A55575" w:rsidRDefault="00FA008A" w:rsidP="00071B50">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В одном пункте годового плана работы допускается включение однородных мероприятий, с единой формой завершения.</w:t>
      </w:r>
      <w:r w:rsidR="001A6EC6" w:rsidRPr="00A55575">
        <w:rPr>
          <w:rFonts w:ascii="Times New Roman" w:hAnsi="Times New Roman" w:cs="Times New Roman"/>
          <w:sz w:val="24"/>
          <w:szCs w:val="24"/>
          <w:lang w:val="ru-RU"/>
        </w:rPr>
        <w:t xml:space="preserve"> </w:t>
      </w:r>
    </w:p>
    <w:p w14:paraId="01F3D30F" w14:textId="13129C6D" w:rsidR="00FA008A" w:rsidRPr="00071B50" w:rsidRDefault="00FA008A"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Сроки завершения мероприятий в годовом план</w:t>
      </w:r>
      <w:r w:rsidR="00E572D6" w:rsidRPr="00071B50">
        <w:rPr>
          <w:rFonts w:ascii="Times New Roman" w:hAnsi="Times New Roman" w:cs="Times New Roman"/>
          <w:sz w:val="24"/>
          <w:szCs w:val="24"/>
          <w:lang w:val="ru-RU"/>
        </w:rPr>
        <w:t>е</w:t>
      </w:r>
      <w:r w:rsidRPr="00071B50">
        <w:rPr>
          <w:rFonts w:ascii="Times New Roman" w:hAnsi="Times New Roman" w:cs="Times New Roman"/>
          <w:sz w:val="24"/>
          <w:szCs w:val="24"/>
          <w:lang w:val="ru-RU"/>
        </w:rPr>
        <w:t xml:space="preserve"> работы отражаются в кварталах, месяцах без конкретизации дня исполнения, за исключением мероприятий, </w:t>
      </w:r>
      <w:r w:rsidR="00DD3C1D" w:rsidRPr="00071B50">
        <w:rPr>
          <w:rFonts w:ascii="Times New Roman" w:hAnsi="Times New Roman" w:cs="Times New Roman"/>
          <w:sz w:val="24"/>
          <w:szCs w:val="24"/>
          <w:lang w:val="ru-RU"/>
        </w:rPr>
        <w:t>сроки,</w:t>
      </w:r>
      <w:r w:rsidRPr="00071B50">
        <w:rPr>
          <w:rFonts w:ascii="Times New Roman" w:hAnsi="Times New Roman" w:cs="Times New Roman"/>
          <w:sz w:val="24"/>
          <w:szCs w:val="24"/>
          <w:lang w:val="ru-RU"/>
        </w:rPr>
        <w:t xml:space="preserve"> исполнения которых установлены законодательством Республики Казахстан и (или) принятыми международными обязательствами.</w:t>
      </w:r>
    </w:p>
    <w:p w14:paraId="01F49E20" w14:textId="773A0766" w:rsidR="00836652" w:rsidRPr="00A55575" w:rsidRDefault="0044370B" w:rsidP="00071B50">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При указании ответственных исполнителей учитываются возложенные на них функциональные задачи. </w:t>
      </w:r>
      <w:r w:rsidR="008E410B" w:rsidRPr="00A55575">
        <w:rPr>
          <w:rFonts w:ascii="Times New Roman" w:hAnsi="Times New Roman" w:cs="Times New Roman"/>
          <w:sz w:val="24"/>
          <w:szCs w:val="24"/>
          <w:lang w:val="ru-RU"/>
        </w:rPr>
        <w:t xml:space="preserve"> </w:t>
      </w:r>
    </w:p>
    <w:p w14:paraId="2062E388" w14:textId="1AF29EFC" w:rsidR="00836652" w:rsidRPr="00071B50" w:rsidRDefault="0044370B"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 xml:space="preserve">Допускается закрепление в качестве соисполнителей нескольких структурных подразделений </w:t>
      </w:r>
      <w:r w:rsidR="00E572D6" w:rsidRPr="00071B50">
        <w:rPr>
          <w:rFonts w:ascii="Times New Roman" w:hAnsi="Times New Roman" w:cs="Times New Roman"/>
          <w:sz w:val="24"/>
          <w:szCs w:val="24"/>
          <w:lang w:val="ru-RU"/>
        </w:rPr>
        <w:t>Ревизионной комиссии</w:t>
      </w:r>
      <w:r w:rsidRPr="00071B50">
        <w:rPr>
          <w:rFonts w:ascii="Times New Roman" w:hAnsi="Times New Roman" w:cs="Times New Roman"/>
          <w:sz w:val="24"/>
          <w:szCs w:val="24"/>
          <w:lang w:val="ru-RU"/>
        </w:rPr>
        <w:t>. При этом структурное подразделение, указанное первым, осуществляет свод по исполнению пункта годового плана работы и предоставляет информ</w:t>
      </w:r>
      <w:r w:rsidR="007C6572" w:rsidRPr="00071B50">
        <w:rPr>
          <w:rFonts w:ascii="Times New Roman" w:hAnsi="Times New Roman" w:cs="Times New Roman"/>
          <w:sz w:val="24"/>
          <w:szCs w:val="24"/>
          <w:lang w:val="ru-RU"/>
        </w:rPr>
        <w:t>ацию (отчет) по его исполнению</w:t>
      </w:r>
      <w:r w:rsidRPr="00071B50">
        <w:rPr>
          <w:rFonts w:ascii="Times New Roman" w:hAnsi="Times New Roman" w:cs="Times New Roman"/>
          <w:sz w:val="24"/>
          <w:szCs w:val="24"/>
          <w:lang w:val="ru-RU"/>
        </w:rPr>
        <w:t>.</w:t>
      </w:r>
      <w:r w:rsidR="001A6EC6" w:rsidRPr="00071B50">
        <w:rPr>
          <w:rFonts w:ascii="Times New Roman" w:hAnsi="Times New Roman" w:cs="Times New Roman"/>
          <w:sz w:val="24"/>
          <w:szCs w:val="24"/>
          <w:lang w:val="ru-RU"/>
        </w:rPr>
        <w:t xml:space="preserve"> </w:t>
      </w:r>
    </w:p>
    <w:p w14:paraId="0C05C6E0" w14:textId="1DC869A6" w:rsidR="008969C5" w:rsidRPr="00071B50" w:rsidRDefault="008969C5"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В случае если исполняющее второстепенную роль в реализации мероприятия структурное подразделение не влияет на исполняемость мероприятия, то его в качестве соиполнителя указывать не требуется.</w:t>
      </w:r>
    </w:p>
    <w:p w14:paraId="54AB49A1" w14:textId="40A12DB8" w:rsidR="008969C5" w:rsidRPr="00071B50" w:rsidRDefault="008969C5"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lastRenderedPageBreak/>
        <w:t xml:space="preserve">Подразделение, инициирующее мероприятие к плану, отрабатывает с соисполнителями их роль в предлагаемом мероприятии до включения мероприятия в проект (до направления инициативного предложения), при необходимости обеспечивает согласование члена </w:t>
      </w:r>
      <w:r w:rsidR="00E572D6" w:rsidRPr="00071B50">
        <w:rPr>
          <w:rFonts w:ascii="Times New Roman" w:hAnsi="Times New Roman" w:cs="Times New Roman"/>
          <w:sz w:val="24"/>
          <w:szCs w:val="24"/>
          <w:lang w:val="ru-RU"/>
        </w:rPr>
        <w:t>Ревизионной комиссии</w:t>
      </w:r>
      <w:r w:rsidRPr="00071B50">
        <w:rPr>
          <w:rFonts w:ascii="Times New Roman" w:hAnsi="Times New Roman" w:cs="Times New Roman"/>
          <w:sz w:val="24"/>
          <w:szCs w:val="24"/>
          <w:lang w:val="ru-RU"/>
        </w:rPr>
        <w:t xml:space="preserve">. </w:t>
      </w:r>
    </w:p>
    <w:p w14:paraId="0CBFA1D6" w14:textId="3B88428E" w:rsidR="00836652" w:rsidRPr="00A55575" w:rsidRDefault="008E410B" w:rsidP="00071B50">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Структурным подразделением, ответственн</w:t>
      </w:r>
      <w:r w:rsidR="001A6B09" w:rsidRPr="00A55575">
        <w:rPr>
          <w:rFonts w:ascii="Times New Roman" w:hAnsi="Times New Roman" w:cs="Times New Roman"/>
          <w:sz w:val="24"/>
          <w:szCs w:val="24"/>
          <w:lang w:val="ru-RU"/>
        </w:rPr>
        <w:t>ым</w:t>
      </w:r>
      <w:r w:rsidRPr="00A55575">
        <w:rPr>
          <w:rFonts w:ascii="Times New Roman" w:hAnsi="Times New Roman" w:cs="Times New Roman"/>
          <w:sz w:val="24"/>
          <w:szCs w:val="24"/>
          <w:lang w:val="ru-RU"/>
        </w:rPr>
        <w:t xml:space="preserve"> за планирование</w:t>
      </w:r>
      <w:r w:rsidR="009E1231" w:rsidRPr="00A55575">
        <w:rPr>
          <w:rFonts w:ascii="Times New Roman" w:hAnsi="Times New Roman" w:cs="Times New Roman"/>
          <w:sz w:val="24"/>
          <w:szCs w:val="24"/>
          <w:lang w:val="ru-RU"/>
        </w:rPr>
        <w:t>,</w:t>
      </w:r>
      <w:r w:rsidRPr="00A55575">
        <w:rPr>
          <w:rFonts w:ascii="Times New Roman" w:hAnsi="Times New Roman" w:cs="Times New Roman"/>
          <w:sz w:val="24"/>
          <w:szCs w:val="24"/>
          <w:lang w:val="ru-RU"/>
        </w:rPr>
        <w:t xml:space="preserve"> в срок до 1 числа месяца, предшествующего началу планируемого периода</w:t>
      </w:r>
      <w:r w:rsidR="009E1231" w:rsidRPr="00A55575">
        <w:rPr>
          <w:rFonts w:ascii="Times New Roman" w:hAnsi="Times New Roman" w:cs="Times New Roman"/>
          <w:sz w:val="24"/>
          <w:szCs w:val="24"/>
          <w:lang w:val="ru-RU"/>
        </w:rPr>
        <w:t>,</w:t>
      </w:r>
      <w:r w:rsidRPr="00A55575">
        <w:rPr>
          <w:rFonts w:ascii="Times New Roman" w:hAnsi="Times New Roman" w:cs="Times New Roman"/>
          <w:sz w:val="24"/>
          <w:szCs w:val="24"/>
          <w:lang w:val="ru-RU"/>
        </w:rPr>
        <w:t xml:space="preserve"> формируется к</w:t>
      </w:r>
      <w:r w:rsidR="0044370B" w:rsidRPr="00A55575">
        <w:rPr>
          <w:rFonts w:ascii="Times New Roman" w:hAnsi="Times New Roman" w:cs="Times New Roman"/>
          <w:sz w:val="24"/>
          <w:szCs w:val="24"/>
          <w:lang w:val="ru-RU"/>
        </w:rPr>
        <w:t>вартальны</w:t>
      </w:r>
      <w:r w:rsidR="00D36F0E" w:rsidRPr="00A55575">
        <w:rPr>
          <w:rFonts w:ascii="Times New Roman" w:hAnsi="Times New Roman" w:cs="Times New Roman"/>
          <w:sz w:val="24"/>
          <w:szCs w:val="24"/>
          <w:lang w:val="ru-RU"/>
        </w:rPr>
        <w:t>й план</w:t>
      </w:r>
      <w:r w:rsidR="0044370B" w:rsidRPr="00A55575">
        <w:rPr>
          <w:rFonts w:ascii="Times New Roman" w:hAnsi="Times New Roman" w:cs="Times New Roman"/>
          <w:sz w:val="24"/>
          <w:szCs w:val="24"/>
          <w:lang w:val="ru-RU"/>
        </w:rPr>
        <w:t xml:space="preserve"> работы </w:t>
      </w:r>
      <w:r w:rsidR="00E572D6" w:rsidRPr="00A55575">
        <w:rPr>
          <w:rFonts w:ascii="Times New Roman" w:hAnsi="Times New Roman" w:cs="Times New Roman"/>
          <w:sz w:val="24"/>
          <w:szCs w:val="24"/>
          <w:lang w:val="ru-RU"/>
        </w:rPr>
        <w:t xml:space="preserve">Ревизионной комиссии </w:t>
      </w:r>
      <w:r w:rsidR="00BF20B4" w:rsidRPr="00A55575">
        <w:rPr>
          <w:rFonts w:ascii="Times New Roman" w:hAnsi="Times New Roman" w:cs="Times New Roman"/>
          <w:sz w:val="24"/>
          <w:szCs w:val="24"/>
          <w:lang w:val="ru-RU"/>
        </w:rPr>
        <w:t xml:space="preserve">в соответствии с </w:t>
      </w:r>
      <w:r w:rsidRPr="00A55575">
        <w:rPr>
          <w:rFonts w:ascii="Times New Roman" w:hAnsi="Times New Roman" w:cs="Times New Roman"/>
          <w:sz w:val="24"/>
          <w:szCs w:val="24"/>
          <w:lang w:val="ru-RU"/>
        </w:rPr>
        <w:t>годовым п</w:t>
      </w:r>
      <w:r w:rsidR="00BF20B4" w:rsidRPr="00A55575">
        <w:rPr>
          <w:rFonts w:ascii="Times New Roman" w:hAnsi="Times New Roman" w:cs="Times New Roman"/>
          <w:sz w:val="24"/>
          <w:szCs w:val="24"/>
          <w:lang w:val="ru-RU"/>
        </w:rPr>
        <w:t>ланом работы</w:t>
      </w:r>
      <w:r w:rsidRPr="00A55575">
        <w:rPr>
          <w:rFonts w:ascii="Times New Roman" w:hAnsi="Times New Roman" w:cs="Times New Roman"/>
          <w:sz w:val="24"/>
          <w:szCs w:val="24"/>
          <w:lang w:val="ru-RU"/>
        </w:rPr>
        <w:t xml:space="preserve"> и утверждается Председателем </w:t>
      </w:r>
      <w:r w:rsidR="00E572D6"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не позднее 27 числа месяца, предшествующего началу планируемого периода</w:t>
      </w:r>
      <w:r w:rsidR="00BF20B4" w:rsidRPr="00A55575">
        <w:rPr>
          <w:rFonts w:ascii="Times New Roman" w:hAnsi="Times New Roman" w:cs="Times New Roman"/>
          <w:sz w:val="24"/>
          <w:szCs w:val="24"/>
          <w:lang w:val="ru-RU"/>
        </w:rPr>
        <w:t>.</w:t>
      </w:r>
      <w:r w:rsidR="00397CBB" w:rsidRPr="00A55575">
        <w:rPr>
          <w:rFonts w:ascii="Times New Roman" w:hAnsi="Times New Roman" w:cs="Times New Roman"/>
          <w:sz w:val="24"/>
          <w:szCs w:val="24"/>
          <w:lang w:val="ru-RU"/>
        </w:rPr>
        <w:t xml:space="preserve"> </w:t>
      </w:r>
      <w:r w:rsidR="001A6EC6" w:rsidRPr="00A55575">
        <w:rPr>
          <w:rFonts w:ascii="Times New Roman" w:hAnsi="Times New Roman" w:cs="Times New Roman"/>
          <w:sz w:val="24"/>
          <w:szCs w:val="24"/>
          <w:lang w:val="ru-RU"/>
        </w:rPr>
        <w:t xml:space="preserve"> </w:t>
      </w:r>
    </w:p>
    <w:p w14:paraId="4581C2FD" w14:textId="26285DC5" w:rsidR="00C11A49" w:rsidRPr="00A55575" w:rsidRDefault="00C11A49" w:rsidP="00071B50">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Конкретизация и регламентация этапов и сроков, наименований (тематик), форм завершения меро</w:t>
      </w:r>
      <w:r w:rsidR="00E572D6" w:rsidRPr="00A55575">
        <w:rPr>
          <w:rFonts w:ascii="Times New Roman" w:hAnsi="Times New Roman" w:cs="Times New Roman"/>
          <w:sz w:val="24"/>
          <w:szCs w:val="24"/>
          <w:lang w:val="ru-RU"/>
        </w:rPr>
        <w:t xml:space="preserve">приятий годового плана работы </w:t>
      </w:r>
      <w:r w:rsidRPr="00A55575">
        <w:rPr>
          <w:rFonts w:ascii="Times New Roman" w:hAnsi="Times New Roman" w:cs="Times New Roman"/>
          <w:sz w:val="24"/>
          <w:szCs w:val="24"/>
          <w:lang w:val="ru-RU"/>
        </w:rPr>
        <w:t xml:space="preserve">отражается в квартальных планах работы структурных подразделений </w:t>
      </w:r>
      <w:r w:rsidR="00E572D6"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утверждаемых руководителем аппарата. </w:t>
      </w:r>
    </w:p>
    <w:p w14:paraId="39CF7CB1" w14:textId="784B01D5" w:rsidR="00836652" w:rsidRPr="00A55575" w:rsidRDefault="00E80251" w:rsidP="00071B50">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Квартальные планы работы структурных </w:t>
      </w:r>
      <w:r w:rsidR="00A741C5" w:rsidRPr="00A55575">
        <w:rPr>
          <w:rFonts w:ascii="Times New Roman" w:hAnsi="Times New Roman" w:cs="Times New Roman"/>
          <w:sz w:val="24"/>
          <w:szCs w:val="24"/>
          <w:lang w:val="ru-RU"/>
        </w:rPr>
        <w:t xml:space="preserve">подразделений </w:t>
      </w:r>
      <w:r w:rsidR="00E572D6" w:rsidRPr="00A55575">
        <w:rPr>
          <w:rFonts w:ascii="Times New Roman" w:hAnsi="Times New Roman" w:cs="Times New Roman"/>
          <w:sz w:val="24"/>
          <w:szCs w:val="24"/>
          <w:lang w:val="ru-RU"/>
        </w:rPr>
        <w:t>Ревизионной комиссии</w:t>
      </w:r>
      <w:r w:rsidR="008B02FB" w:rsidRPr="00A55575">
        <w:rPr>
          <w:rFonts w:ascii="Times New Roman" w:hAnsi="Times New Roman" w:cs="Times New Roman"/>
          <w:sz w:val="24"/>
          <w:szCs w:val="24"/>
          <w:lang w:val="ru-RU"/>
        </w:rPr>
        <w:t xml:space="preserve"> формируются </w:t>
      </w:r>
      <w:r w:rsidR="00BF20B4" w:rsidRPr="00A55575">
        <w:rPr>
          <w:rFonts w:ascii="Times New Roman" w:hAnsi="Times New Roman" w:cs="Times New Roman"/>
          <w:sz w:val="24"/>
          <w:szCs w:val="24"/>
          <w:lang w:val="ru-RU"/>
        </w:rPr>
        <w:t xml:space="preserve">в соответствии с </w:t>
      </w:r>
      <w:r w:rsidR="00D36F0E" w:rsidRPr="00A55575">
        <w:rPr>
          <w:rFonts w:ascii="Times New Roman" w:hAnsi="Times New Roman" w:cs="Times New Roman"/>
          <w:sz w:val="24"/>
          <w:szCs w:val="24"/>
          <w:lang w:val="ru-RU"/>
        </w:rPr>
        <w:t>годовым и квартальным п</w:t>
      </w:r>
      <w:r w:rsidR="00BF20B4" w:rsidRPr="00A55575">
        <w:rPr>
          <w:rFonts w:ascii="Times New Roman" w:hAnsi="Times New Roman" w:cs="Times New Roman"/>
          <w:sz w:val="24"/>
          <w:szCs w:val="24"/>
          <w:lang w:val="ru-RU"/>
        </w:rPr>
        <w:t>ланом работы</w:t>
      </w:r>
      <w:r w:rsidR="009E1231" w:rsidRPr="00A55575">
        <w:rPr>
          <w:rFonts w:ascii="Times New Roman" w:hAnsi="Times New Roman" w:cs="Times New Roman"/>
          <w:sz w:val="24"/>
          <w:szCs w:val="24"/>
          <w:lang w:val="ru-RU"/>
        </w:rPr>
        <w:t xml:space="preserve"> </w:t>
      </w:r>
      <w:r w:rsidR="00E572D6"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w:t>
      </w:r>
      <w:r w:rsidR="001A6EC6" w:rsidRPr="00A55575">
        <w:rPr>
          <w:rFonts w:ascii="Times New Roman" w:hAnsi="Times New Roman" w:cs="Times New Roman"/>
          <w:sz w:val="24"/>
          <w:szCs w:val="24"/>
          <w:lang w:val="ru-RU"/>
        </w:rPr>
        <w:t xml:space="preserve">  </w:t>
      </w:r>
    </w:p>
    <w:p w14:paraId="67EF598E" w14:textId="77777777" w:rsidR="00D36F0E" w:rsidRPr="00A55575" w:rsidRDefault="00D36F0E" w:rsidP="00071B50">
      <w:pPr>
        <w:pStyle w:val="af"/>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Сроки реализации мероприятий для соисполнителей, не являющимися сводящими, определяются с учетом сроков основного исполнителя, но не позднее пяти рабочих дней до даты, предшествующей сроку исполнения для основного исполнителя.</w:t>
      </w:r>
    </w:p>
    <w:p w14:paraId="644B92D2" w14:textId="77777777" w:rsidR="00D36F0E" w:rsidRPr="00071B50" w:rsidRDefault="00D36F0E"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Мероприятия, предусматривающие соисполнение, согласовываются с основными исполнителями.</w:t>
      </w:r>
      <w:r w:rsidR="008C34B6" w:rsidRPr="00071B50">
        <w:rPr>
          <w:rFonts w:ascii="Times New Roman" w:hAnsi="Times New Roman" w:cs="Times New Roman"/>
          <w:sz w:val="24"/>
          <w:szCs w:val="24"/>
          <w:lang w:val="ru-RU"/>
        </w:rPr>
        <w:t xml:space="preserve"> </w:t>
      </w:r>
    </w:p>
    <w:p w14:paraId="424C7441" w14:textId="37BEAC74" w:rsidR="00836652" w:rsidRPr="00A55575" w:rsidRDefault="0044370B" w:rsidP="00071B50">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Не допускается отражение в квартальных планах работы структурных подразделений </w:t>
      </w:r>
      <w:r w:rsidR="00E572D6" w:rsidRPr="00A55575">
        <w:rPr>
          <w:rFonts w:ascii="Times New Roman" w:hAnsi="Times New Roman" w:cs="Times New Roman"/>
          <w:sz w:val="24"/>
          <w:szCs w:val="24"/>
          <w:lang w:val="ru-RU"/>
        </w:rPr>
        <w:t xml:space="preserve">Ревизионной комиссии  </w:t>
      </w:r>
      <w:r w:rsidRPr="00A55575">
        <w:rPr>
          <w:rFonts w:ascii="Times New Roman" w:hAnsi="Times New Roman" w:cs="Times New Roman"/>
          <w:sz w:val="24"/>
          <w:szCs w:val="24"/>
          <w:lang w:val="ru-RU"/>
        </w:rPr>
        <w:t>мероприятий, ключевых показателей</w:t>
      </w:r>
      <w:r w:rsidR="000417A5" w:rsidRPr="00A55575">
        <w:rPr>
          <w:rFonts w:ascii="Times New Roman" w:hAnsi="Times New Roman" w:cs="Times New Roman"/>
          <w:sz w:val="24"/>
          <w:szCs w:val="24"/>
          <w:lang w:val="ru-RU"/>
        </w:rPr>
        <w:t>, описания которых</w:t>
      </w:r>
      <w:r w:rsidRPr="00A55575">
        <w:rPr>
          <w:rFonts w:ascii="Times New Roman" w:hAnsi="Times New Roman" w:cs="Times New Roman"/>
          <w:sz w:val="24"/>
          <w:szCs w:val="24"/>
          <w:lang w:val="ru-RU"/>
        </w:rPr>
        <w:t xml:space="preserve"> </w:t>
      </w:r>
      <w:r w:rsidR="000417A5" w:rsidRPr="00A55575">
        <w:rPr>
          <w:rFonts w:ascii="Times New Roman" w:hAnsi="Times New Roman" w:cs="Times New Roman"/>
          <w:sz w:val="24"/>
          <w:szCs w:val="24"/>
          <w:lang w:val="ru-RU"/>
        </w:rPr>
        <w:t>не позволяют</w:t>
      </w:r>
      <w:r w:rsidRPr="00A55575">
        <w:rPr>
          <w:rFonts w:ascii="Times New Roman" w:hAnsi="Times New Roman" w:cs="Times New Roman"/>
          <w:sz w:val="24"/>
          <w:szCs w:val="24"/>
          <w:lang w:val="ru-RU"/>
        </w:rPr>
        <w:t xml:space="preserve"> оценить их результат.</w:t>
      </w:r>
      <w:r w:rsidR="001A6EC6" w:rsidRPr="00A55575">
        <w:rPr>
          <w:rFonts w:ascii="Times New Roman" w:hAnsi="Times New Roman" w:cs="Times New Roman"/>
          <w:sz w:val="24"/>
          <w:szCs w:val="24"/>
          <w:lang w:val="ru-RU"/>
        </w:rPr>
        <w:t xml:space="preserve"> </w:t>
      </w:r>
    </w:p>
    <w:p w14:paraId="47D3B26A" w14:textId="77777777" w:rsidR="00C11A49" w:rsidRPr="00071B50" w:rsidRDefault="00C11A49"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 xml:space="preserve">Допускается указание мероприятий со сроками исполнения, переходящими на следующий квартал, с указанием декады и/или месяца следующего квартала как предельного срока исполнения. При этом в сроках исполнения указывается, что данное мероприятие является переходящим. </w:t>
      </w:r>
    </w:p>
    <w:p w14:paraId="6AD4B188" w14:textId="77777777" w:rsidR="00D57C56" w:rsidRPr="00071B50" w:rsidRDefault="00D57C56"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 xml:space="preserve">В случае указания месяца без конкретизации даты исполнения, датой исполнения считается последний рабочий день соответствующего </w:t>
      </w:r>
      <w:r w:rsidR="002F7172" w:rsidRPr="00071B50">
        <w:rPr>
          <w:rFonts w:ascii="Times New Roman" w:hAnsi="Times New Roman" w:cs="Times New Roman"/>
          <w:sz w:val="24"/>
          <w:szCs w:val="24"/>
          <w:lang w:val="ru-RU"/>
        </w:rPr>
        <w:t>месяца</w:t>
      </w:r>
      <w:r w:rsidRPr="00071B50">
        <w:rPr>
          <w:rFonts w:ascii="Times New Roman" w:hAnsi="Times New Roman" w:cs="Times New Roman"/>
          <w:sz w:val="24"/>
          <w:szCs w:val="24"/>
          <w:lang w:val="ru-RU"/>
        </w:rPr>
        <w:t xml:space="preserve">. </w:t>
      </w:r>
    </w:p>
    <w:p w14:paraId="7CABB174" w14:textId="06E532EB" w:rsidR="00836652" w:rsidRPr="00A55575" w:rsidRDefault="0044370B" w:rsidP="00071B50">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Ответственным исполнителем мероприятий, предусмотренных квартальным планом работы структурного подразделения </w:t>
      </w:r>
      <w:r w:rsidR="00E572D6"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определяется персонализированн</w:t>
      </w:r>
      <w:r w:rsidR="00274D23" w:rsidRPr="00A55575">
        <w:rPr>
          <w:rFonts w:ascii="Times New Roman" w:hAnsi="Times New Roman" w:cs="Times New Roman"/>
          <w:sz w:val="24"/>
          <w:szCs w:val="24"/>
          <w:lang w:val="ru-RU"/>
        </w:rPr>
        <w:t>ый</w:t>
      </w:r>
      <w:r w:rsidRPr="00A55575">
        <w:rPr>
          <w:rFonts w:ascii="Times New Roman" w:hAnsi="Times New Roman" w:cs="Times New Roman"/>
          <w:sz w:val="24"/>
          <w:szCs w:val="24"/>
          <w:lang w:val="ru-RU"/>
        </w:rPr>
        <w:t xml:space="preserve"> </w:t>
      </w:r>
      <w:r w:rsidR="00274D23" w:rsidRPr="00A55575">
        <w:rPr>
          <w:rFonts w:ascii="Times New Roman" w:hAnsi="Times New Roman" w:cs="Times New Roman"/>
          <w:sz w:val="24"/>
          <w:szCs w:val="24"/>
          <w:lang w:val="ru-RU"/>
        </w:rPr>
        <w:t>работник</w:t>
      </w:r>
      <w:r w:rsidRPr="00A55575">
        <w:rPr>
          <w:rFonts w:ascii="Times New Roman" w:hAnsi="Times New Roman" w:cs="Times New Roman"/>
          <w:sz w:val="24"/>
          <w:szCs w:val="24"/>
          <w:lang w:val="ru-RU"/>
        </w:rPr>
        <w:t xml:space="preserve"> соответствующего структурного подразделения.</w:t>
      </w:r>
      <w:r w:rsidR="00EA17CB" w:rsidRPr="00A55575">
        <w:rPr>
          <w:rFonts w:ascii="Times New Roman" w:hAnsi="Times New Roman" w:cs="Times New Roman"/>
          <w:sz w:val="24"/>
          <w:szCs w:val="24"/>
          <w:lang w:val="ru-RU"/>
        </w:rPr>
        <w:t xml:space="preserve"> </w:t>
      </w:r>
    </w:p>
    <w:p w14:paraId="61C3A381" w14:textId="1AD41B9F" w:rsidR="00410375" w:rsidRPr="00A55575" w:rsidRDefault="00410375" w:rsidP="00071B50">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Квартальные планы работы структурного подразделения </w:t>
      </w:r>
      <w:r w:rsidR="00E572D6" w:rsidRPr="00A55575">
        <w:rPr>
          <w:rFonts w:ascii="Times New Roman" w:hAnsi="Times New Roman" w:cs="Times New Roman"/>
          <w:sz w:val="24"/>
          <w:szCs w:val="24"/>
          <w:lang w:val="ru-RU"/>
        </w:rPr>
        <w:t xml:space="preserve">Ревизионной комиссии  </w:t>
      </w:r>
      <w:r w:rsidRPr="00A55575">
        <w:rPr>
          <w:rFonts w:ascii="Times New Roman" w:hAnsi="Times New Roman" w:cs="Times New Roman"/>
          <w:sz w:val="24"/>
          <w:szCs w:val="24"/>
          <w:lang w:val="ru-RU"/>
        </w:rPr>
        <w:t xml:space="preserve">подписываются его руководителем, вносятся и утверждаются руководителем аппарата </w:t>
      </w:r>
      <w:r w:rsidR="00E572D6" w:rsidRPr="00A55575">
        <w:rPr>
          <w:rFonts w:ascii="Times New Roman" w:hAnsi="Times New Roman" w:cs="Times New Roman"/>
          <w:sz w:val="24"/>
          <w:szCs w:val="24"/>
          <w:lang w:val="ru-RU"/>
        </w:rPr>
        <w:t xml:space="preserve">Ревизионной комиссии </w:t>
      </w:r>
      <w:r w:rsidRPr="00A55575">
        <w:rPr>
          <w:rFonts w:ascii="Times New Roman" w:hAnsi="Times New Roman" w:cs="Times New Roman"/>
          <w:sz w:val="24"/>
          <w:szCs w:val="24"/>
          <w:lang w:val="ru-RU"/>
        </w:rPr>
        <w:t>не позднее 30 числа месяца, предшествующего планируемому периоду.</w:t>
      </w:r>
      <w:r w:rsidR="00344290" w:rsidRPr="00A55575">
        <w:rPr>
          <w:rFonts w:ascii="Times New Roman" w:hAnsi="Times New Roman" w:cs="Times New Roman"/>
          <w:sz w:val="24"/>
          <w:szCs w:val="24"/>
          <w:lang w:val="ru-RU"/>
        </w:rPr>
        <w:t xml:space="preserve">  </w:t>
      </w:r>
    </w:p>
    <w:p w14:paraId="29646927" w14:textId="3145D05C" w:rsidR="00FA008A" w:rsidRPr="00A55575" w:rsidRDefault="00FA008A" w:rsidP="00071B50">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Электронные версии годового и квартальных планов работы </w:t>
      </w:r>
      <w:r w:rsidR="00E572D6"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квартальных планов работы структурных подразделений </w:t>
      </w:r>
      <w:r w:rsidR="00E572D6" w:rsidRPr="00A55575">
        <w:rPr>
          <w:rFonts w:ascii="Times New Roman" w:hAnsi="Times New Roman" w:cs="Times New Roman"/>
          <w:sz w:val="24"/>
          <w:szCs w:val="24"/>
          <w:lang w:val="ru-RU"/>
        </w:rPr>
        <w:t xml:space="preserve">Ревизионной комиссии </w:t>
      </w:r>
      <w:r w:rsidRPr="00A55575">
        <w:rPr>
          <w:rFonts w:ascii="Times New Roman" w:hAnsi="Times New Roman" w:cs="Times New Roman"/>
          <w:sz w:val="24"/>
          <w:szCs w:val="24"/>
          <w:lang w:val="ru-RU"/>
        </w:rPr>
        <w:t xml:space="preserve">создаются ответственным исполнителем в соответствующей вкладке системы </w:t>
      </w:r>
      <w:r w:rsidR="00C11A49" w:rsidRPr="00A55575">
        <w:rPr>
          <w:rFonts w:ascii="Times New Roman" w:hAnsi="Times New Roman" w:cs="Times New Roman"/>
          <w:sz w:val="24"/>
          <w:szCs w:val="24"/>
          <w:lang w:val="ru-RU"/>
        </w:rPr>
        <w:t xml:space="preserve">ИС </w:t>
      </w:r>
      <w:r w:rsidRPr="00A55575">
        <w:rPr>
          <w:rFonts w:ascii="Times New Roman" w:hAnsi="Times New Roman" w:cs="Times New Roman"/>
          <w:sz w:val="24"/>
          <w:szCs w:val="24"/>
          <w:lang w:val="ru-RU"/>
        </w:rPr>
        <w:t>Documentolog для их дальнейшей регистрации и постановки на контроль структурным подразделением, ответственным за ведение документооборота.</w:t>
      </w:r>
      <w:r w:rsidR="00344290" w:rsidRPr="00A55575">
        <w:rPr>
          <w:rFonts w:ascii="Times New Roman" w:hAnsi="Times New Roman" w:cs="Times New Roman"/>
          <w:sz w:val="24"/>
          <w:szCs w:val="24"/>
          <w:lang w:val="ru-RU"/>
        </w:rPr>
        <w:t xml:space="preserve">   </w:t>
      </w:r>
    </w:p>
    <w:p w14:paraId="0C22B61E" w14:textId="41C23CDF" w:rsidR="00FA008A" w:rsidRPr="00071B50" w:rsidRDefault="00FA008A" w:rsidP="00071B50">
      <w:pPr>
        <w:overflowPunct w:val="0"/>
        <w:autoSpaceDE w:val="0"/>
        <w:autoSpaceDN w:val="0"/>
        <w:adjustRightInd w:val="0"/>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 xml:space="preserve">Информация (служебные записки, отчеты, данные) о ходе и итогах исполнения пунктов (мероприятий) планов также формируется в </w:t>
      </w:r>
      <w:r w:rsidR="00EE09F0" w:rsidRPr="00071B50">
        <w:rPr>
          <w:rFonts w:ascii="Times New Roman" w:hAnsi="Times New Roman" w:cs="Times New Roman"/>
          <w:sz w:val="24"/>
          <w:szCs w:val="24"/>
          <w:lang w:val="ru-RU"/>
        </w:rPr>
        <w:t>ИС</w:t>
      </w:r>
      <w:r w:rsidRPr="00071B50">
        <w:rPr>
          <w:rFonts w:ascii="Times New Roman" w:hAnsi="Times New Roman" w:cs="Times New Roman"/>
          <w:sz w:val="24"/>
          <w:szCs w:val="24"/>
          <w:lang w:val="ru-RU"/>
        </w:rPr>
        <w:t xml:space="preserve"> Documentolog.</w:t>
      </w:r>
    </w:p>
    <w:p w14:paraId="2AB1522D" w14:textId="3C320234" w:rsidR="00FA008A" w:rsidRPr="00A55575" w:rsidRDefault="00FA008A" w:rsidP="00071B50">
      <w:pPr>
        <w:pStyle w:val="af"/>
        <w:numPr>
          <w:ilvl w:val="0"/>
          <w:numId w:val="43"/>
        </w:numPr>
        <w:spacing w:after="0" w:line="240" w:lineRule="auto"/>
        <w:ind w:left="0" w:firstLine="709"/>
        <w:jc w:val="both"/>
        <w:rPr>
          <w:rFonts w:ascii="Times New Roman" w:eastAsiaTheme="minorHAnsi" w:hAnsi="Times New Roman" w:cs="Times New Roman"/>
          <w:sz w:val="24"/>
          <w:szCs w:val="24"/>
          <w:lang w:val="ru-RU"/>
        </w:rPr>
      </w:pPr>
      <w:r w:rsidRPr="00A55575">
        <w:rPr>
          <w:rFonts w:ascii="Times New Roman" w:eastAsiaTheme="minorHAnsi" w:hAnsi="Times New Roman" w:cs="Times New Roman"/>
          <w:sz w:val="24"/>
          <w:szCs w:val="24"/>
          <w:lang w:val="ru-RU"/>
        </w:rPr>
        <w:t>Структурные подразделения представляют отче</w:t>
      </w:r>
      <w:r w:rsidR="00E572D6" w:rsidRPr="00A55575">
        <w:rPr>
          <w:rFonts w:ascii="Times New Roman" w:eastAsiaTheme="minorHAnsi" w:hAnsi="Times New Roman" w:cs="Times New Roman"/>
          <w:sz w:val="24"/>
          <w:szCs w:val="24"/>
          <w:lang w:val="ru-RU"/>
        </w:rPr>
        <w:t xml:space="preserve">ты по исполнению планов работ </w:t>
      </w:r>
      <w:r w:rsidRPr="00A55575">
        <w:rPr>
          <w:rFonts w:ascii="Times New Roman" w:eastAsiaTheme="minorHAnsi" w:hAnsi="Times New Roman" w:cs="Times New Roman"/>
          <w:sz w:val="24"/>
          <w:szCs w:val="24"/>
          <w:lang w:val="ru-RU"/>
        </w:rPr>
        <w:t>для их утверждения по форме согласно приложени</w:t>
      </w:r>
      <w:r w:rsidR="00E572D6" w:rsidRPr="00A55575">
        <w:rPr>
          <w:rFonts w:ascii="Times New Roman" w:eastAsiaTheme="minorHAnsi" w:hAnsi="Times New Roman" w:cs="Times New Roman"/>
          <w:sz w:val="24"/>
          <w:szCs w:val="24"/>
          <w:lang w:val="ru-RU"/>
        </w:rPr>
        <w:t>ю</w:t>
      </w:r>
      <w:r w:rsidRPr="00A55575">
        <w:rPr>
          <w:rFonts w:ascii="Times New Roman" w:eastAsiaTheme="minorHAnsi" w:hAnsi="Times New Roman" w:cs="Times New Roman"/>
          <w:sz w:val="24"/>
          <w:szCs w:val="24"/>
          <w:lang w:val="ru-RU"/>
        </w:rPr>
        <w:t xml:space="preserve"> </w:t>
      </w:r>
      <w:r w:rsidR="00071B50">
        <w:rPr>
          <w:rFonts w:ascii="Times New Roman" w:eastAsiaTheme="minorHAnsi" w:hAnsi="Times New Roman" w:cs="Times New Roman"/>
          <w:sz w:val="24"/>
          <w:szCs w:val="24"/>
          <w:lang w:val="ru-RU"/>
        </w:rPr>
        <w:t>2</w:t>
      </w:r>
      <w:r w:rsidRPr="00A55575">
        <w:rPr>
          <w:rFonts w:ascii="Times New Roman" w:eastAsiaTheme="minorHAnsi" w:hAnsi="Times New Roman" w:cs="Times New Roman"/>
          <w:sz w:val="24"/>
          <w:szCs w:val="24"/>
          <w:lang w:val="ru-RU"/>
        </w:rPr>
        <w:t xml:space="preserve"> к настоящему Регламенту в структурное подразделение, ответственное за планирование:</w:t>
      </w:r>
    </w:p>
    <w:p w14:paraId="6FAA4171" w14:textId="6FD0D359" w:rsidR="00FA008A" w:rsidRPr="00071B50" w:rsidRDefault="00FA008A" w:rsidP="00071B50">
      <w:pPr>
        <w:spacing w:after="0" w:line="240" w:lineRule="auto"/>
        <w:ind w:firstLine="709"/>
        <w:jc w:val="both"/>
        <w:rPr>
          <w:rFonts w:ascii="Times New Roman" w:eastAsiaTheme="minorHAnsi" w:hAnsi="Times New Roman" w:cs="Times New Roman"/>
          <w:sz w:val="24"/>
          <w:szCs w:val="24"/>
          <w:lang w:val="ru-RU"/>
        </w:rPr>
      </w:pPr>
      <w:r w:rsidRPr="00071B50">
        <w:rPr>
          <w:rFonts w:ascii="Times New Roman" w:eastAsiaTheme="minorHAnsi" w:hAnsi="Times New Roman" w:cs="Times New Roman"/>
          <w:sz w:val="24"/>
          <w:szCs w:val="24"/>
          <w:lang w:val="ru-RU"/>
        </w:rPr>
        <w:lastRenderedPageBreak/>
        <w:t xml:space="preserve">по исполнению квартальных планов работы </w:t>
      </w:r>
      <w:r w:rsidR="00E572D6" w:rsidRPr="00071B50">
        <w:rPr>
          <w:rFonts w:ascii="Times New Roman" w:hAnsi="Times New Roman" w:cs="Times New Roman"/>
          <w:sz w:val="24"/>
          <w:szCs w:val="24"/>
          <w:lang w:val="ru-RU"/>
        </w:rPr>
        <w:t>Ревизионной комиссии</w:t>
      </w:r>
      <w:r w:rsidR="00E572D6" w:rsidRPr="00071B50">
        <w:rPr>
          <w:rFonts w:ascii="Times New Roman" w:eastAsiaTheme="minorHAnsi" w:hAnsi="Times New Roman" w:cs="Times New Roman"/>
          <w:sz w:val="24"/>
          <w:szCs w:val="24"/>
          <w:lang w:val="ru-RU"/>
        </w:rPr>
        <w:t xml:space="preserve"> </w:t>
      </w:r>
      <w:r w:rsidRPr="00071B50">
        <w:rPr>
          <w:rFonts w:ascii="Times New Roman" w:eastAsiaTheme="minorHAnsi" w:hAnsi="Times New Roman" w:cs="Times New Roman"/>
          <w:sz w:val="24"/>
          <w:szCs w:val="24"/>
          <w:lang w:val="ru-RU"/>
        </w:rPr>
        <w:t>и структурных подразделений ежеквартально до 5 числа месяца, следующего за отчетным кварталом;</w:t>
      </w:r>
      <w:r w:rsidR="00344290" w:rsidRPr="00071B50">
        <w:rPr>
          <w:rFonts w:ascii="Times New Roman" w:eastAsiaTheme="minorHAnsi" w:hAnsi="Times New Roman" w:cs="Times New Roman"/>
          <w:sz w:val="24"/>
          <w:szCs w:val="24"/>
          <w:lang w:val="ru-RU"/>
        </w:rPr>
        <w:t xml:space="preserve"> </w:t>
      </w:r>
    </w:p>
    <w:p w14:paraId="40B6526B" w14:textId="5F17B4D6" w:rsidR="00FA008A" w:rsidRPr="00A55575" w:rsidRDefault="00FA008A" w:rsidP="00071B50">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Структурное подразделение, ответственное за планирование, ежеквартально до 15 числа месяца, следующего за отчетным периодом, формирует отчет об исполнении квартального плана работы </w:t>
      </w:r>
      <w:r w:rsidR="00E572D6" w:rsidRPr="00A55575">
        <w:rPr>
          <w:rFonts w:ascii="Times New Roman" w:hAnsi="Times New Roman" w:cs="Times New Roman"/>
          <w:sz w:val="24"/>
          <w:szCs w:val="24"/>
          <w:lang w:val="ru-RU"/>
        </w:rPr>
        <w:t>Ревизионной комиссии</w:t>
      </w:r>
      <w:r w:rsidR="00344290"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 xml:space="preserve">и представляет сводную информацию о своевременности и полноте исполнения мероприятий по итогам квартала руководителю аппарата </w:t>
      </w:r>
      <w:r w:rsidR="00E572D6"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w:t>
      </w:r>
      <w:r w:rsidR="00344290" w:rsidRPr="00A55575">
        <w:rPr>
          <w:rFonts w:ascii="Times New Roman" w:hAnsi="Times New Roman" w:cs="Times New Roman"/>
          <w:sz w:val="24"/>
          <w:szCs w:val="24"/>
          <w:lang w:val="ru-RU"/>
        </w:rPr>
        <w:t xml:space="preserve">  </w:t>
      </w:r>
    </w:p>
    <w:p w14:paraId="53A96D65" w14:textId="6BCC19B0" w:rsidR="001D2A54" w:rsidRPr="00A55575" w:rsidRDefault="001D2A54" w:rsidP="00071B50">
      <w:pPr>
        <w:pStyle w:val="af"/>
        <w:numPr>
          <w:ilvl w:val="0"/>
          <w:numId w:val="43"/>
        </w:numPr>
        <w:tabs>
          <w:tab w:val="left" w:pos="1134"/>
          <w:tab w:val="left" w:pos="1276"/>
        </w:tabs>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Решение о внесении изменений и (или) дополнений в </w:t>
      </w:r>
      <w:r w:rsidR="00D36F0E" w:rsidRPr="00A55575">
        <w:rPr>
          <w:rFonts w:ascii="Times New Roman" w:hAnsi="Times New Roman" w:cs="Times New Roman"/>
          <w:sz w:val="24"/>
          <w:szCs w:val="24"/>
          <w:lang w:val="ru-RU"/>
        </w:rPr>
        <w:t>годовой</w:t>
      </w:r>
      <w:r w:rsidR="007064C9" w:rsidRPr="00A55575">
        <w:rPr>
          <w:rFonts w:ascii="Times New Roman" w:hAnsi="Times New Roman" w:cs="Times New Roman"/>
          <w:sz w:val="24"/>
          <w:szCs w:val="24"/>
          <w:lang w:val="ru-RU"/>
        </w:rPr>
        <w:t xml:space="preserve">, </w:t>
      </w:r>
      <w:r w:rsidR="00D36F0E" w:rsidRPr="00A55575">
        <w:rPr>
          <w:rFonts w:ascii="Times New Roman" w:hAnsi="Times New Roman" w:cs="Times New Roman"/>
          <w:sz w:val="24"/>
          <w:szCs w:val="24"/>
          <w:lang w:val="ru-RU"/>
        </w:rPr>
        <w:t xml:space="preserve">квартальный </w:t>
      </w:r>
      <w:r w:rsidRPr="00A55575">
        <w:rPr>
          <w:rFonts w:ascii="Times New Roman" w:hAnsi="Times New Roman" w:cs="Times New Roman"/>
          <w:sz w:val="24"/>
          <w:szCs w:val="24"/>
          <w:lang w:val="ru-RU"/>
        </w:rPr>
        <w:t>планы работы</w:t>
      </w:r>
      <w:r w:rsidR="00E572D6" w:rsidRPr="00A55575">
        <w:rPr>
          <w:rFonts w:ascii="Times New Roman" w:hAnsi="Times New Roman" w:cs="Times New Roman"/>
          <w:sz w:val="24"/>
          <w:szCs w:val="24"/>
          <w:lang w:val="ru-RU"/>
        </w:rPr>
        <w:t xml:space="preserve"> Ревизионной комиссии </w:t>
      </w:r>
      <w:r w:rsidRPr="00A55575">
        <w:rPr>
          <w:rFonts w:ascii="Times New Roman" w:hAnsi="Times New Roman" w:cs="Times New Roman"/>
          <w:sz w:val="24"/>
          <w:szCs w:val="24"/>
          <w:lang w:val="ru-RU"/>
        </w:rPr>
        <w:t xml:space="preserve">принимается Председателем </w:t>
      </w:r>
      <w:r w:rsidR="00E572D6" w:rsidRPr="00A55575">
        <w:rPr>
          <w:rFonts w:ascii="Times New Roman" w:hAnsi="Times New Roman" w:cs="Times New Roman"/>
          <w:sz w:val="24"/>
          <w:szCs w:val="24"/>
          <w:lang w:val="ru-RU"/>
        </w:rPr>
        <w:t xml:space="preserve">Ревизионной комиссии  </w:t>
      </w:r>
      <w:r w:rsidRPr="00A55575">
        <w:rPr>
          <w:rFonts w:ascii="Times New Roman" w:hAnsi="Times New Roman" w:cs="Times New Roman"/>
          <w:sz w:val="24"/>
          <w:szCs w:val="24"/>
          <w:lang w:val="ru-RU"/>
        </w:rPr>
        <w:t>на основании служебной записки, представленной руководителем структурного подразделения, являющегося ответственным исполнителем соответствующего мероприятия, по согласованию со структурны</w:t>
      </w:r>
      <w:r w:rsidR="008B79A6" w:rsidRPr="00A55575">
        <w:rPr>
          <w:rFonts w:ascii="Times New Roman" w:hAnsi="Times New Roman" w:cs="Times New Roman"/>
          <w:sz w:val="24"/>
          <w:szCs w:val="24"/>
          <w:lang w:val="ru-RU"/>
        </w:rPr>
        <w:t>м подразделением, ответственным</w:t>
      </w:r>
      <w:r w:rsidRPr="00A55575">
        <w:rPr>
          <w:rFonts w:ascii="Times New Roman" w:hAnsi="Times New Roman" w:cs="Times New Roman"/>
          <w:sz w:val="24"/>
          <w:szCs w:val="24"/>
          <w:lang w:val="ru-RU"/>
        </w:rPr>
        <w:t xml:space="preserve"> за планирование, членом </w:t>
      </w:r>
      <w:r w:rsidR="00E572D6"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курирующим данное направление, и руководителем аппарата </w:t>
      </w:r>
      <w:r w:rsidR="00E572D6"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w:t>
      </w:r>
      <w:r w:rsidR="00344290" w:rsidRPr="00A55575">
        <w:rPr>
          <w:rFonts w:ascii="Times New Roman" w:hAnsi="Times New Roman" w:cs="Times New Roman"/>
          <w:sz w:val="24"/>
          <w:szCs w:val="24"/>
          <w:lang w:val="ru-RU"/>
        </w:rPr>
        <w:t xml:space="preserve"> </w:t>
      </w:r>
    </w:p>
    <w:p w14:paraId="25D69F6C" w14:textId="01C95340" w:rsidR="00D57C56" w:rsidRPr="00071B50" w:rsidRDefault="0044370B"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 xml:space="preserve">Внесение изменений и (или) дополнений в квартальные планы работы структурных подразделений </w:t>
      </w:r>
      <w:r w:rsidR="00E572D6" w:rsidRPr="00071B50">
        <w:rPr>
          <w:rFonts w:ascii="Times New Roman" w:hAnsi="Times New Roman" w:cs="Times New Roman"/>
          <w:sz w:val="24"/>
          <w:szCs w:val="24"/>
          <w:lang w:val="ru-RU"/>
        </w:rPr>
        <w:t xml:space="preserve">Ревизионной комиссии </w:t>
      </w:r>
      <w:r w:rsidRPr="00071B50">
        <w:rPr>
          <w:rFonts w:ascii="Times New Roman" w:hAnsi="Times New Roman" w:cs="Times New Roman"/>
          <w:sz w:val="24"/>
          <w:szCs w:val="24"/>
          <w:lang w:val="ru-RU"/>
        </w:rPr>
        <w:t>осуществляется руководителем аппарата</w:t>
      </w:r>
      <w:r w:rsidR="00185596" w:rsidRPr="00071B50">
        <w:rPr>
          <w:rFonts w:ascii="Times New Roman" w:hAnsi="Times New Roman" w:cs="Times New Roman"/>
          <w:sz w:val="24"/>
          <w:szCs w:val="24"/>
          <w:lang w:val="ru-RU"/>
        </w:rPr>
        <w:t xml:space="preserve"> </w:t>
      </w:r>
      <w:r w:rsidR="00E572D6" w:rsidRPr="00071B50">
        <w:rPr>
          <w:rFonts w:ascii="Times New Roman" w:hAnsi="Times New Roman" w:cs="Times New Roman"/>
          <w:sz w:val="24"/>
          <w:szCs w:val="24"/>
          <w:lang w:val="ru-RU"/>
        </w:rPr>
        <w:t>Ревизионной комиссии</w:t>
      </w:r>
      <w:r w:rsidR="008C44C2" w:rsidRPr="00071B50">
        <w:rPr>
          <w:rFonts w:ascii="Times New Roman" w:hAnsi="Times New Roman" w:cs="Times New Roman"/>
          <w:sz w:val="24"/>
          <w:szCs w:val="24"/>
          <w:lang w:val="ru-RU"/>
        </w:rPr>
        <w:t>.</w:t>
      </w:r>
      <w:r w:rsidR="00C417FE" w:rsidRPr="00071B50">
        <w:rPr>
          <w:rFonts w:ascii="Times New Roman" w:hAnsi="Times New Roman" w:cs="Times New Roman"/>
          <w:sz w:val="24"/>
          <w:szCs w:val="24"/>
          <w:lang w:val="ru-RU"/>
        </w:rPr>
        <w:t xml:space="preserve"> </w:t>
      </w:r>
    </w:p>
    <w:p w14:paraId="35AEC302" w14:textId="1D529F6B" w:rsidR="00836652" w:rsidRPr="00071B50" w:rsidRDefault="0044370B" w:rsidP="00071B50">
      <w:pPr>
        <w:spacing w:after="0" w:line="240" w:lineRule="auto"/>
        <w:ind w:firstLine="709"/>
        <w:jc w:val="both"/>
        <w:rPr>
          <w:rFonts w:ascii="Times New Roman" w:hAnsi="Times New Roman" w:cs="Times New Roman"/>
          <w:sz w:val="24"/>
          <w:szCs w:val="24"/>
          <w:lang w:val="ru-RU"/>
        </w:rPr>
      </w:pPr>
      <w:r w:rsidRPr="00071B50">
        <w:rPr>
          <w:rFonts w:ascii="Times New Roman" w:hAnsi="Times New Roman" w:cs="Times New Roman"/>
          <w:sz w:val="24"/>
          <w:szCs w:val="24"/>
          <w:lang w:val="ru-RU"/>
        </w:rPr>
        <w:t xml:space="preserve">Не допускается внесение изменений и (или) дополнений, если такие корректировки не корреспондируются с годовым и квартальными планами работы </w:t>
      </w:r>
      <w:r w:rsidR="00E572D6" w:rsidRPr="00071B50">
        <w:rPr>
          <w:rFonts w:ascii="Times New Roman" w:hAnsi="Times New Roman" w:cs="Times New Roman"/>
          <w:sz w:val="24"/>
          <w:szCs w:val="24"/>
          <w:lang w:val="ru-RU"/>
        </w:rPr>
        <w:t>Ревизионной комиссии</w:t>
      </w:r>
      <w:r w:rsidRPr="00071B50">
        <w:rPr>
          <w:rFonts w:ascii="Times New Roman" w:hAnsi="Times New Roman" w:cs="Times New Roman"/>
          <w:sz w:val="24"/>
          <w:szCs w:val="24"/>
          <w:lang w:val="ru-RU"/>
        </w:rPr>
        <w:t>.</w:t>
      </w:r>
    </w:p>
    <w:p w14:paraId="0C7BF63A" w14:textId="3B3AB1E0" w:rsidR="00836652" w:rsidRPr="00A55575" w:rsidRDefault="0044370B" w:rsidP="00071B50">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Контроль за своевременным исполнением, актуализация квартальных планов работ структурных подразделений </w:t>
      </w:r>
      <w:r w:rsidR="00595D69" w:rsidRPr="00A55575">
        <w:rPr>
          <w:rFonts w:ascii="Times New Roman" w:hAnsi="Times New Roman" w:cs="Times New Roman"/>
          <w:sz w:val="24"/>
          <w:szCs w:val="24"/>
          <w:lang w:val="ru-RU"/>
        </w:rPr>
        <w:t xml:space="preserve">Ревизионной комиссии </w:t>
      </w:r>
      <w:r w:rsidRPr="00A55575">
        <w:rPr>
          <w:rFonts w:ascii="Times New Roman" w:hAnsi="Times New Roman" w:cs="Times New Roman"/>
          <w:sz w:val="24"/>
          <w:szCs w:val="24"/>
          <w:lang w:val="ru-RU"/>
        </w:rPr>
        <w:t>осуществляется их руководителями.</w:t>
      </w:r>
      <w:r w:rsidR="006F5914" w:rsidRPr="00A55575">
        <w:rPr>
          <w:rFonts w:ascii="Times New Roman" w:hAnsi="Times New Roman" w:cs="Times New Roman"/>
          <w:sz w:val="24"/>
          <w:szCs w:val="24"/>
          <w:lang w:val="ru-RU"/>
        </w:rPr>
        <w:t xml:space="preserve"> </w:t>
      </w:r>
    </w:p>
    <w:p w14:paraId="7A9D276F" w14:textId="77777777" w:rsidR="00745C42" w:rsidRPr="00961F9D" w:rsidRDefault="00745C42" w:rsidP="00A55575">
      <w:pPr>
        <w:spacing w:after="0" w:line="240" w:lineRule="auto"/>
        <w:ind w:firstLine="709"/>
        <w:contextualSpacing/>
        <w:jc w:val="both"/>
        <w:rPr>
          <w:rFonts w:ascii="Times New Roman" w:hAnsi="Times New Roman" w:cs="Times New Roman"/>
          <w:sz w:val="24"/>
          <w:szCs w:val="24"/>
          <w:lang w:val="ru-RU"/>
        </w:rPr>
      </w:pPr>
    </w:p>
    <w:p w14:paraId="79FEC38F" w14:textId="7DAB774F" w:rsidR="008E7296" w:rsidRPr="00961F9D" w:rsidRDefault="008E7296" w:rsidP="00A55575">
      <w:pPr>
        <w:spacing w:after="0" w:line="240" w:lineRule="auto"/>
        <w:ind w:firstLine="709"/>
        <w:contextualSpacing/>
        <w:jc w:val="both"/>
        <w:rPr>
          <w:rFonts w:ascii="Times New Roman" w:hAnsi="Times New Roman" w:cs="Times New Roman"/>
          <w:sz w:val="24"/>
          <w:szCs w:val="24"/>
          <w:lang w:val="ru-RU"/>
        </w:rPr>
      </w:pPr>
    </w:p>
    <w:p w14:paraId="360D186C" w14:textId="5B764EC5" w:rsidR="009D7E3A" w:rsidRPr="00E36EC3" w:rsidRDefault="009D7E3A" w:rsidP="00E36EC3">
      <w:pPr>
        <w:spacing w:after="0" w:line="240" w:lineRule="auto"/>
        <w:jc w:val="center"/>
        <w:rPr>
          <w:rFonts w:ascii="Times New Roman" w:hAnsi="Times New Roman" w:cs="Times New Roman"/>
          <w:b/>
          <w:bCs/>
          <w:sz w:val="24"/>
          <w:szCs w:val="24"/>
          <w:lang w:val="ru-RU"/>
        </w:rPr>
      </w:pPr>
      <w:r w:rsidRPr="00E36EC3">
        <w:rPr>
          <w:rFonts w:ascii="Times New Roman" w:hAnsi="Times New Roman" w:cs="Times New Roman"/>
          <w:b/>
          <w:bCs/>
          <w:sz w:val="24"/>
          <w:szCs w:val="24"/>
          <w:lang w:val="ru-RU"/>
        </w:rPr>
        <w:t xml:space="preserve">Глава 3. </w:t>
      </w:r>
      <w:r w:rsidR="00212E33" w:rsidRPr="00E36EC3">
        <w:rPr>
          <w:rFonts w:ascii="Times New Roman" w:hAnsi="Times New Roman" w:cs="Times New Roman"/>
          <w:b/>
          <w:bCs/>
          <w:sz w:val="24"/>
          <w:szCs w:val="24"/>
          <w:lang w:val="ru-RU"/>
        </w:rPr>
        <w:t>Порядок проведения</w:t>
      </w:r>
      <w:r w:rsidR="004812A2" w:rsidRPr="00E36EC3">
        <w:rPr>
          <w:rFonts w:ascii="Times New Roman" w:hAnsi="Times New Roman" w:cs="Times New Roman"/>
          <w:b/>
          <w:bCs/>
          <w:sz w:val="24"/>
          <w:szCs w:val="24"/>
          <w:lang w:val="ru-RU"/>
        </w:rPr>
        <w:t xml:space="preserve"> </w:t>
      </w:r>
      <w:r w:rsidR="00907DD1" w:rsidRPr="00E36EC3">
        <w:rPr>
          <w:rFonts w:ascii="Times New Roman" w:hAnsi="Times New Roman" w:cs="Times New Roman"/>
          <w:b/>
          <w:bCs/>
          <w:sz w:val="24"/>
          <w:szCs w:val="24"/>
          <w:lang w:val="ru-RU"/>
        </w:rPr>
        <w:t>Ревизионной комиссией</w:t>
      </w:r>
      <w:r w:rsidR="00EC0AC9" w:rsidRPr="00E36EC3">
        <w:rPr>
          <w:rFonts w:ascii="Times New Roman" w:hAnsi="Times New Roman" w:cs="Times New Roman"/>
          <w:b/>
          <w:bCs/>
          <w:sz w:val="24"/>
          <w:szCs w:val="24"/>
          <w:lang w:val="ru-RU"/>
        </w:rPr>
        <w:t xml:space="preserve"> </w:t>
      </w:r>
      <w:r w:rsidR="00212E33" w:rsidRPr="00E36EC3">
        <w:rPr>
          <w:rFonts w:ascii="Times New Roman" w:hAnsi="Times New Roman" w:cs="Times New Roman"/>
          <w:b/>
          <w:bCs/>
          <w:sz w:val="24"/>
          <w:szCs w:val="24"/>
          <w:lang w:val="ru-RU"/>
        </w:rPr>
        <w:t>внешнего государственного аудита и финансового контроля</w:t>
      </w:r>
    </w:p>
    <w:p w14:paraId="30A5752D" w14:textId="568D034E" w:rsidR="00212E33" w:rsidRPr="00961F9D" w:rsidRDefault="00212E33" w:rsidP="00A55575">
      <w:pPr>
        <w:spacing w:after="0" w:line="240" w:lineRule="auto"/>
        <w:ind w:firstLine="709"/>
        <w:contextualSpacing/>
        <w:jc w:val="center"/>
        <w:rPr>
          <w:rFonts w:ascii="Times New Roman" w:hAnsi="Times New Roman" w:cs="Times New Roman"/>
          <w:b/>
          <w:bCs/>
          <w:sz w:val="24"/>
          <w:szCs w:val="24"/>
          <w:lang w:val="ru-RU"/>
        </w:rPr>
      </w:pPr>
    </w:p>
    <w:p w14:paraId="7AC4BDDF" w14:textId="0FDA1C94" w:rsidR="00212E33" w:rsidRPr="00E36EC3" w:rsidRDefault="00212E33" w:rsidP="00E36EC3">
      <w:pPr>
        <w:spacing w:after="0" w:line="240" w:lineRule="auto"/>
        <w:jc w:val="center"/>
        <w:rPr>
          <w:rFonts w:ascii="Times New Roman" w:hAnsi="Times New Roman" w:cs="Times New Roman"/>
          <w:b/>
          <w:bCs/>
          <w:sz w:val="24"/>
          <w:szCs w:val="24"/>
          <w:lang w:val="ru-RU"/>
        </w:rPr>
      </w:pPr>
      <w:r w:rsidRPr="00E36EC3">
        <w:rPr>
          <w:rFonts w:ascii="Times New Roman" w:hAnsi="Times New Roman" w:cs="Times New Roman"/>
          <w:b/>
          <w:bCs/>
          <w:sz w:val="24"/>
          <w:szCs w:val="24"/>
          <w:lang w:val="ru-RU"/>
        </w:rPr>
        <w:t xml:space="preserve">Параграф 1. </w:t>
      </w:r>
      <w:r w:rsidR="004812A2" w:rsidRPr="00E36EC3">
        <w:rPr>
          <w:rFonts w:ascii="Times New Roman" w:hAnsi="Times New Roman" w:cs="Times New Roman"/>
          <w:b/>
          <w:bCs/>
          <w:sz w:val="24"/>
          <w:szCs w:val="24"/>
          <w:lang w:val="ru-RU"/>
        </w:rPr>
        <w:t>Формирование</w:t>
      </w:r>
      <w:r w:rsidR="00BA3225" w:rsidRPr="00E36EC3">
        <w:rPr>
          <w:rFonts w:ascii="Times New Roman" w:hAnsi="Times New Roman" w:cs="Times New Roman"/>
          <w:b/>
          <w:bCs/>
          <w:sz w:val="24"/>
          <w:szCs w:val="24"/>
          <w:lang w:val="ru-RU"/>
        </w:rPr>
        <w:t>, согласование и утверждение</w:t>
      </w:r>
      <w:r w:rsidR="004812A2" w:rsidRPr="00E36EC3">
        <w:rPr>
          <w:rFonts w:ascii="Times New Roman" w:hAnsi="Times New Roman" w:cs="Times New Roman"/>
          <w:b/>
          <w:bCs/>
          <w:sz w:val="24"/>
          <w:szCs w:val="24"/>
          <w:lang w:val="ru-RU"/>
        </w:rPr>
        <w:t xml:space="preserve"> Перечня объектов государственного аудита </w:t>
      </w:r>
      <w:r w:rsidR="00907DD1" w:rsidRPr="00E36EC3">
        <w:rPr>
          <w:rFonts w:ascii="Times New Roman" w:hAnsi="Times New Roman" w:cs="Times New Roman"/>
          <w:b/>
          <w:bCs/>
          <w:sz w:val="24"/>
          <w:szCs w:val="24"/>
          <w:lang w:val="ru-RU"/>
        </w:rPr>
        <w:t>Ревизионной комиссии</w:t>
      </w:r>
      <w:r w:rsidR="00EC0AC9" w:rsidRPr="00E36EC3">
        <w:rPr>
          <w:rFonts w:ascii="Times New Roman" w:hAnsi="Times New Roman" w:cs="Times New Roman"/>
          <w:b/>
          <w:bCs/>
          <w:sz w:val="24"/>
          <w:szCs w:val="24"/>
          <w:lang w:val="ru-RU"/>
        </w:rPr>
        <w:t xml:space="preserve"> </w:t>
      </w:r>
      <w:r w:rsidR="004812A2" w:rsidRPr="00E36EC3">
        <w:rPr>
          <w:rFonts w:ascii="Times New Roman" w:hAnsi="Times New Roman" w:cs="Times New Roman"/>
          <w:b/>
          <w:bCs/>
          <w:sz w:val="24"/>
          <w:szCs w:val="24"/>
          <w:lang w:val="ru-RU"/>
        </w:rPr>
        <w:t>на соответствующий год</w:t>
      </w:r>
      <w:r w:rsidR="005A5A9B" w:rsidRPr="00E36EC3">
        <w:rPr>
          <w:rFonts w:ascii="Times New Roman" w:hAnsi="Times New Roman" w:cs="Times New Roman"/>
          <w:b/>
          <w:bCs/>
          <w:sz w:val="24"/>
          <w:szCs w:val="24"/>
          <w:lang w:val="ru-RU"/>
        </w:rPr>
        <w:t xml:space="preserve"> </w:t>
      </w:r>
    </w:p>
    <w:p w14:paraId="0475327D" w14:textId="4A67830B" w:rsidR="004812A2" w:rsidRPr="00961F9D" w:rsidRDefault="004812A2" w:rsidP="00A55575">
      <w:pPr>
        <w:spacing w:after="0" w:line="240" w:lineRule="auto"/>
        <w:ind w:firstLine="709"/>
        <w:contextualSpacing/>
        <w:rPr>
          <w:rFonts w:ascii="Times New Roman" w:hAnsi="Times New Roman" w:cs="Times New Roman"/>
          <w:b/>
          <w:bCs/>
          <w:sz w:val="24"/>
          <w:szCs w:val="24"/>
          <w:lang w:val="ru-RU"/>
        </w:rPr>
      </w:pPr>
    </w:p>
    <w:p w14:paraId="120191F5" w14:textId="675DC5E7" w:rsidR="00405799" w:rsidRPr="00A55575" w:rsidRDefault="00405799"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Формирование перечня объектов государственного аудита</w:t>
      </w:r>
      <w:r w:rsidR="00C875A7" w:rsidRPr="00A55575">
        <w:rPr>
          <w:rFonts w:ascii="Times New Roman" w:hAnsi="Times New Roman" w:cs="Times New Roman"/>
          <w:sz w:val="24"/>
          <w:szCs w:val="24"/>
          <w:lang w:val="ru-RU"/>
        </w:rPr>
        <w:t xml:space="preserve"> </w:t>
      </w:r>
      <w:r w:rsidR="00907DD1" w:rsidRPr="00A55575">
        <w:rPr>
          <w:rFonts w:ascii="Times New Roman" w:hAnsi="Times New Roman" w:cs="Times New Roman"/>
          <w:sz w:val="24"/>
          <w:szCs w:val="24"/>
          <w:lang w:val="ru-RU"/>
        </w:rPr>
        <w:t>Ревизионной комиссии</w:t>
      </w:r>
      <w:r w:rsidR="00C875A7"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на соответствующий год осуществляется в порядке, определенном</w:t>
      </w:r>
      <w:r w:rsidR="00D27D59"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Правил</w:t>
      </w:r>
      <w:r w:rsidR="00D27D59" w:rsidRPr="00A55575">
        <w:rPr>
          <w:rFonts w:ascii="Times New Roman" w:hAnsi="Times New Roman" w:cs="Times New Roman"/>
          <w:sz w:val="24"/>
          <w:szCs w:val="24"/>
          <w:lang w:val="ru-RU"/>
        </w:rPr>
        <w:t>ами</w:t>
      </w:r>
      <w:r w:rsidRPr="00A55575">
        <w:rPr>
          <w:rFonts w:ascii="Times New Roman" w:hAnsi="Times New Roman" w:cs="Times New Roman"/>
          <w:sz w:val="24"/>
          <w:szCs w:val="24"/>
          <w:lang w:val="ru-RU"/>
        </w:rPr>
        <w:t xml:space="preserve"> </w:t>
      </w:r>
      <w:r w:rsidR="00F518D1" w:rsidRPr="00A55575">
        <w:rPr>
          <w:rFonts w:ascii="Times New Roman" w:hAnsi="Times New Roman" w:cs="Times New Roman"/>
          <w:sz w:val="24"/>
          <w:szCs w:val="24"/>
          <w:lang w:val="ru-RU"/>
        </w:rPr>
        <w:t>ГАФК</w:t>
      </w:r>
      <w:r w:rsidRPr="00A55575">
        <w:rPr>
          <w:rFonts w:ascii="Times New Roman" w:hAnsi="Times New Roman" w:cs="Times New Roman"/>
          <w:sz w:val="24"/>
          <w:szCs w:val="24"/>
          <w:lang w:val="ru-RU"/>
        </w:rPr>
        <w:t>.</w:t>
      </w:r>
    </w:p>
    <w:p w14:paraId="0E5202B2" w14:textId="6C214C91" w:rsidR="004812A2" w:rsidRPr="00A55575" w:rsidRDefault="00866C4A" w:rsidP="00A55575">
      <w:pPr>
        <w:pStyle w:val="af"/>
        <w:numPr>
          <w:ilvl w:val="0"/>
          <w:numId w:val="43"/>
        </w:numPr>
        <w:spacing w:after="0" w:line="240" w:lineRule="auto"/>
        <w:ind w:left="0" w:firstLine="709"/>
        <w:jc w:val="both"/>
        <w:rPr>
          <w:rFonts w:ascii="Times New Roman" w:hAnsi="Times New Roman" w:cs="Times New Roman"/>
          <w:b/>
          <w:bCs/>
          <w:i/>
          <w:iCs/>
          <w:sz w:val="24"/>
          <w:szCs w:val="24"/>
          <w:lang w:val="ru-RU"/>
        </w:rPr>
      </w:pPr>
      <w:r w:rsidRPr="00A55575">
        <w:rPr>
          <w:rFonts w:ascii="Times New Roman" w:hAnsi="Times New Roman" w:cs="Times New Roman"/>
          <w:sz w:val="24"/>
          <w:szCs w:val="24"/>
          <w:lang w:val="ru-RU"/>
        </w:rPr>
        <w:t>Структурным подразделением, ответственным за планирование</w:t>
      </w:r>
      <w:r w:rsidR="00F61358"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н</w:t>
      </w:r>
      <w:r w:rsidR="004812A2" w:rsidRPr="00A55575">
        <w:rPr>
          <w:rFonts w:ascii="Times New Roman" w:hAnsi="Times New Roman" w:cs="Times New Roman"/>
          <w:sz w:val="24"/>
          <w:szCs w:val="24"/>
          <w:lang w:val="ru-RU"/>
        </w:rPr>
        <w:t>а основе Единой базы данных, с учетом оценки рисков объектов государственного аудита и данных, полученных из дополнительных источников</w:t>
      </w:r>
      <w:r w:rsidR="00F61358" w:rsidRPr="00A55575">
        <w:rPr>
          <w:rFonts w:ascii="Times New Roman" w:hAnsi="Times New Roman" w:cs="Times New Roman"/>
          <w:sz w:val="24"/>
          <w:szCs w:val="24"/>
          <w:lang w:val="ru-RU"/>
        </w:rPr>
        <w:t>,</w:t>
      </w:r>
      <w:r w:rsidRPr="00A55575">
        <w:rPr>
          <w:rFonts w:ascii="Times New Roman" w:hAnsi="Times New Roman" w:cs="Times New Roman"/>
          <w:sz w:val="24"/>
          <w:szCs w:val="24"/>
          <w:lang w:val="ru-RU"/>
        </w:rPr>
        <w:t xml:space="preserve"> </w:t>
      </w:r>
      <w:r w:rsidR="004812A2" w:rsidRPr="00A55575">
        <w:rPr>
          <w:rFonts w:ascii="Times New Roman" w:hAnsi="Times New Roman" w:cs="Times New Roman"/>
          <w:sz w:val="24"/>
          <w:szCs w:val="24"/>
          <w:lang w:val="ru-RU"/>
        </w:rPr>
        <w:t>формируется проект Перечня объектов государственного аудита</w:t>
      </w:r>
      <w:r w:rsidR="00C374BD" w:rsidRPr="00A55575">
        <w:rPr>
          <w:rFonts w:ascii="Times New Roman" w:hAnsi="Times New Roman" w:cs="Times New Roman"/>
          <w:sz w:val="24"/>
          <w:szCs w:val="24"/>
          <w:lang w:val="ru-RU"/>
        </w:rPr>
        <w:t xml:space="preserve"> </w:t>
      </w:r>
      <w:r w:rsidR="004812A2" w:rsidRPr="00A55575">
        <w:rPr>
          <w:rFonts w:ascii="Times New Roman" w:hAnsi="Times New Roman" w:cs="Times New Roman"/>
          <w:sz w:val="24"/>
          <w:szCs w:val="24"/>
          <w:lang w:val="ru-RU"/>
        </w:rPr>
        <w:t xml:space="preserve">(далее – проект Перечня) и не позднее 1 октября года, предшествующего планируемому, направляется членам </w:t>
      </w:r>
      <w:r w:rsidR="00907DD1" w:rsidRPr="00A55575">
        <w:rPr>
          <w:rFonts w:ascii="Times New Roman" w:hAnsi="Times New Roman" w:cs="Times New Roman"/>
          <w:sz w:val="24"/>
          <w:szCs w:val="24"/>
          <w:lang w:val="ru-RU"/>
        </w:rPr>
        <w:t>Ревизионной комиссии</w:t>
      </w:r>
      <w:r w:rsidR="004812A2" w:rsidRPr="00A55575">
        <w:rPr>
          <w:rFonts w:ascii="Times New Roman" w:hAnsi="Times New Roman" w:cs="Times New Roman"/>
          <w:sz w:val="24"/>
          <w:szCs w:val="24"/>
          <w:lang w:val="ru-RU"/>
        </w:rPr>
        <w:t>.</w:t>
      </w:r>
      <w:r w:rsidR="00F5490F" w:rsidRPr="00A55575">
        <w:rPr>
          <w:rFonts w:ascii="Times New Roman" w:hAnsi="Times New Roman" w:cs="Times New Roman"/>
          <w:sz w:val="24"/>
          <w:szCs w:val="24"/>
          <w:lang w:val="ru-RU"/>
        </w:rPr>
        <w:t xml:space="preserve"> </w:t>
      </w:r>
    </w:p>
    <w:p w14:paraId="001B15A4" w14:textId="49E52153" w:rsidR="004812A2" w:rsidRPr="00A55575" w:rsidRDefault="004812A2"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Члены </w:t>
      </w:r>
      <w:r w:rsidR="00F518D1" w:rsidRPr="00A55575">
        <w:rPr>
          <w:rFonts w:ascii="Times New Roman" w:hAnsi="Times New Roman" w:cs="Times New Roman"/>
          <w:sz w:val="24"/>
          <w:szCs w:val="24"/>
          <w:lang w:val="ru-RU"/>
        </w:rPr>
        <w:t>Ревизионной комиссии</w:t>
      </w:r>
      <w:r w:rsidR="00903057"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совместно со структурным</w:t>
      </w:r>
      <w:r w:rsidR="007F2264" w:rsidRPr="00A55575">
        <w:rPr>
          <w:rFonts w:ascii="Times New Roman" w:hAnsi="Times New Roman" w:cs="Times New Roman"/>
          <w:sz w:val="24"/>
          <w:szCs w:val="24"/>
          <w:lang w:val="ru-RU"/>
        </w:rPr>
        <w:t>и</w:t>
      </w:r>
      <w:r w:rsidRPr="00A55575">
        <w:rPr>
          <w:rFonts w:ascii="Times New Roman" w:hAnsi="Times New Roman" w:cs="Times New Roman"/>
          <w:sz w:val="24"/>
          <w:szCs w:val="24"/>
          <w:lang w:val="ru-RU"/>
        </w:rPr>
        <w:t xml:space="preserve"> подразделени</w:t>
      </w:r>
      <w:r w:rsidR="007F2264" w:rsidRPr="00A55575">
        <w:rPr>
          <w:rFonts w:ascii="Times New Roman" w:hAnsi="Times New Roman" w:cs="Times New Roman"/>
          <w:sz w:val="24"/>
          <w:szCs w:val="24"/>
          <w:lang w:val="ru-RU"/>
        </w:rPr>
        <w:t>я</w:t>
      </w:r>
      <w:r w:rsidRPr="00A55575">
        <w:rPr>
          <w:rFonts w:ascii="Times New Roman" w:hAnsi="Times New Roman" w:cs="Times New Roman"/>
          <w:sz w:val="24"/>
          <w:szCs w:val="24"/>
          <w:lang w:val="ru-RU"/>
        </w:rPr>
        <w:t>м</w:t>
      </w:r>
      <w:r w:rsidR="007F2264" w:rsidRPr="00A55575">
        <w:rPr>
          <w:rFonts w:ascii="Times New Roman" w:hAnsi="Times New Roman" w:cs="Times New Roman"/>
          <w:sz w:val="24"/>
          <w:szCs w:val="24"/>
          <w:lang w:val="ru-RU"/>
        </w:rPr>
        <w:t>и</w:t>
      </w:r>
      <w:r w:rsidRPr="00A55575">
        <w:rPr>
          <w:rFonts w:ascii="Times New Roman" w:hAnsi="Times New Roman" w:cs="Times New Roman"/>
          <w:sz w:val="24"/>
          <w:szCs w:val="24"/>
          <w:lang w:val="ru-RU"/>
        </w:rPr>
        <w:t xml:space="preserve"> ответственным</w:t>
      </w:r>
      <w:r w:rsidR="007F2264" w:rsidRPr="00A55575">
        <w:rPr>
          <w:rFonts w:ascii="Times New Roman" w:hAnsi="Times New Roman" w:cs="Times New Roman"/>
          <w:sz w:val="24"/>
          <w:szCs w:val="24"/>
          <w:lang w:val="ru-RU"/>
        </w:rPr>
        <w:t>и</w:t>
      </w:r>
      <w:r w:rsidRPr="00A55575">
        <w:rPr>
          <w:rFonts w:ascii="Times New Roman" w:hAnsi="Times New Roman" w:cs="Times New Roman"/>
          <w:sz w:val="24"/>
          <w:szCs w:val="24"/>
          <w:lang w:val="ru-RU"/>
        </w:rPr>
        <w:t xml:space="preserve"> за планирование</w:t>
      </w:r>
      <w:r w:rsidR="002118C4" w:rsidRPr="00A55575">
        <w:rPr>
          <w:rFonts w:ascii="Times New Roman" w:hAnsi="Times New Roman" w:cs="Times New Roman"/>
          <w:sz w:val="24"/>
          <w:szCs w:val="24"/>
          <w:lang w:val="ru-RU"/>
        </w:rPr>
        <w:t xml:space="preserve"> и проведение государственного аудита</w:t>
      </w:r>
      <w:r w:rsidRPr="00A55575">
        <w:rPr>
          <w:rFonts w:ascii="Times New Roman" w:hAnsi="Times New Roman" w:cs="Times New Roman"/>
          <w:sz w:val="24"/>
          <w:szCs w:val="24"/>
          <w:lang w:val="ru-RU"/>
        </w:rPr>
        <w:t>, рассматривают проект Перечня на предмет выбранных объектов государственного аудита и прогнозных объемов бюджетных средств и активов, охватываемых государственным аудитом, наименования аудиторских мероприятий, типы государственного аудита и виды проверок, сроки проведения каждого этапа аудиторского мероприятия, а также с учетом необходимого количества государственных аудиторов, потребности привлечения ассистентов и экспертов.</w:t>
      </w:r>
      <w:r w:rsidR="005645DB" w:rsidRPr="00A55575">
        <w:rPr>
          <w:rFonts w:ascii="Times New Roman" w:hAnsi="Times New Roman" w:cs="Times New Roman"/>
          <w:b/>
          <w:bCs/>
          <w:i/>
          <w:iCs/>
          <w:sz w:val="24"/>
          <w:szCs w:val="24"/>
          <w:lang w:val="ru-RU"/>
        </w:rPr>
        <w:t xml:space="preserve"> </w:t>
      </w:r>
    </w:p>
    <w:p w14:paraId="42414D60" w14:textId="7A768AD6" w:rsidR="00774C44" w:rsidRPr="00A55575" w:rsidRDefault="008754B1" w:rsidP="00A55575">
      <w:pPr>
        <w:pStyle w:val="af"/>
        <w:numPr>
          <w:ilvl w:val="0"/>
          <w:numId w:val="43"/>
        </w:numPr>
        <w:spacing w:after="0" w:line="240" w:lineRule="auto"/>
        <w:ind w:left="0" w:firstLine="709"/>
        <w:jc w:val="both"/>
        <w:rPr>
          <w:rFonts w:ascii="Times New Roman" w:hAnsi="Times New Roman" w:cs="Times New Roman"/>
          <w:b/>
          <w:bCs/>
          <w:i/>
          <w:iCs/>
          <w:sz w:val="24"/>
          <w:szCs w:val="24"/>
          <w:lang w:val="ru-RU"/>
        </w:rPr>
      </w:pPr>
      <w:bookmarkStart w:id="0" w:name="z59"/>
      <w:r w:rsidRPr="00A55575">
        <w:rPr>
          <w:rFonts w:ascii="Times New Roman" w:hAnsi="Times New Roman" w:cs="Times New Roman"/>
          <w:color w:val="000000"/>
          <w:sz w:val="24"/>
          <w:szCs w:val="24"/>
          <w:lang w:val="ru-RU"/>
        </w:rPr>
        <w:t xml:space="preserve">Структурное подразделение, ответственное за планирование осуществляет расчет норматива срока проведения аудиторского мероприятия. При этом срок проведения </w:t>
      </w:r>
      <w:r w:rsidRPr="00A55575">
        <w:rPr>
          <w:rFonts w:ascii="Times New Roman" w:hAnsi="Times New Roman" w:cs="Times New Roman"/>
          <w:color w:val="000000"/>
          <w:sz w:val="24"/>
          <w:szCs w:val="24"/>
          <w:lang w:val="ru-RU"/>
        </w:rPr>
        <w:lastRenderedPageBreak/>
        <w:t>предварительного изучения объектов государственного аудита составляет не менее одной трети срока проведения аудиторского мероприятия.</w:t>
      </w:r>
    </w:p>
    <w:bookmarkEnd w:id="0"/>
    <w:p w14:paraId="3CEFD664" w14:textId="40DFFD33" w:rsidR="002B5F92" w:rsidRPr="00A55575" w:rsidRDefault="002B5F92" w:rsidP="00A55575">
      <w:pPr>
        <w:pStyle w:val="af"/>
        <w:numPr>
          <w:ilvl w:val="0"/>
          <w:numId w:val="43"/>
        </w:numPr>
        <w:spacing w:after="0" w:line="240" w:lineRule="auto"/>
        <w:ind w:left="0" w:firstLine="709"/>
        <w:jc w:val="both"/>
        <w:rPr>
          <w:rFonts w:ascii="Times New Roman" w:hAnsi="Times New Roman"/>
          <w:sz w:val="24"/>
          <w:szCs w:val="24"/>
          <w:lang w:val="ru-RU"/>
        </w:rPr>
      </w:pPr>
      <w:r w:rsidRPr="00A55575">
        <w:rPr>
          <w:rFonts w:ascii="Times New Roman" w:hAnsi="Times New Roman"/>
          <w:sz w:val="24"/>
          <w:szCs w:val="24"/>
          <w:lang w:val="ru-RU"/>
        </w:rPr>
        <w:t>Ревизионной комиссией до 10 ноября года, предшествующего планируемому, согласовываются вопросы проведения совместных, параллельных проверок, осуществляемых Высшей аудиторской палатой и органами государственного аудита и финансового контроля, для включения их в проект Перечня объектов государственного аудита.</w:t>
      </w:r>
    </w:p>
    <w:p w14:paraId="580089FA" w14:textId="6C20CD0B" w:rsidR="002B5F92" w:rsidRPr="00A55575" w:rsidRDefault="002B5F92"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Ревизионной комиссией до 5 декабря года, предшествующего планируемому, предварительный проект </w:t>
      </w:r>
      <w:r w:rsidR="00DD3C1D" w:rsidRPr="00A55575">
        <w:rPr>
          <w:rFonts w:ascii="Times New Roman" w:hAnsi="Times New Roman" w:cs="Times New Roman"/>
          <w:sz w:val="24"/>
          <w:szCs w:val="24"/>
          <w:lang w:val="ru-RU"/>
        </w:rPr>
        <w:t>Перечня,</w:t>
      </w:r>
      <w:r w:rsidRPr="00A55575">
        <w:rPr>
          <w:rFonts w:ascii="Times New Roman" w:hAnsi="Times New Roman" w:cs="Times New Roman"/>
          <w:sz w:val="24"/>
          <w:szCs w:val="24"/>
          <w:lang w:val="ru-RU"/>
        </w:rPr>
        <w:t xml:space="preserve"> </w:t>
      </w:r>
      <w:r w:rsidR="00293309" w:rsidRPr="00A55575">
        <w:rPr>
          <w:rFonts w:ascii="Times New Roman" w:hAnsi="Times New Roman" w:cs="Times New Roman"/>
          <w:sz w:val="24"/>
          <w:szCs w:val="24"/>
          <w:lang w:val="ru-RU"/>
        </w:rPr>
        <w:t xml:space="preserve">составленный в соответствии с Правилами ГАФК и согласованный с членами Ревизионной комиссии и руководителями структурных подразделений, </w:t>
      </w:r>
      <w:r w:rsidR="00DD3C1D" w:rsidRPr="00A55575">
        <w:rPr>
          <w:rFonts w:ascii="Times New Roman" w:hAnsi="Times New Roman" w:cs="Times New Roman"/>
          <w:sz w:val="24"/>
          <w:szCs w:val="24"/>
          <w:lang w:val="ru-RU"/>
        </w:rPr>
        <w:t>ответственных</w:t>
      </w:r>
      <w:r w:rsidR="00293309" w:rsidRPr="00A55575">
        <w:rPr>
          <w:rFonts w:ascii="Times New Roman" w:hAnsi="Times New Roman" w:cs="Times New Roman"/>
          <w:sz w:val="24"/>
          <w:szCs w:val="24"/>
          <w:lang w:val="ru-RU"/>
        </w:rPr>
        <w:t xml:space="preserve"> за проведение государственного аудита, контроля качества и правовое обеспечение </w:t>
      </w:r>
      <w:r w:rsidRPr="00A55575">
        <w:rPr>
          <w:rFonts w:ascii="Times New Roman" w:hAnsi="Times New Roman" w:cs="Times New Roman"/>
          <w:sz w:val="24"/>
          <w:szCs w:val="24"/>
          <w:lang w:val="ru-RU"/>
        </w:rPr>
        <w:t>направляется в Высшую аудиторскую палату и территориальному подразделению Уполномоченного органа</w:t>
      </w:r>
      <w:r w:rsidR="00293309" w:rsidRPr="00A55575">
        <w:rPr>
          <w:rFonts w:ascii="Times New Roman" w:hAnsi="Times New Roman" w:cs="Times New Roman"/>
          <w:sz w:val="24"/>
          <w:szCs w:val="24"/>
          <w:lang w:val="ru-RU"/>
        </w:rPr>
        <w:t xml:space="preserve"> по внутреннему аудиту (далее Уполномоченный орган)</w:t>
      </w:r>
      <w:r w:rsidRPr="00A55575">
        <w:rPr>
          <w:rFonts w:ascii="Times New Roman" w:hAnsi="Times New Roman" w:cs="Times New Roman"/>
          <w:sz w:val="24"/>
          <w:szCs w:val="24"/>
          <w:lang w:val="ru-RU"/>
        </w:rPr>
        <w:t>.</w:t>
      </w:r>
    </w:p>
    <w:p w14:paraId="38987547" w14:textId="62C016C5" w:rsidR="00293309" w:rsidRPr="0092187D" w:rsidRDefault="00293309" w:rsidP="0092187D">
      <w:pPr>
        <w:spacing w:after="0" w:line="240" w:lineRule="auto"/>
        <w:ind w:firstLine="709"/>
        <w:jc w:val="both"/>
        <w:rPr>
          <w:rFonts w:ascii="Times New Roman" w:hAnsi="Times New Roman" w:cs="Times New Roman"/>
          <w:sz w:val="24"/>
          <w:szCs w:val="24"/>
          <w:lang w:val="ru-RU"/>
        </w:rPr>
      </w:pPr>
      <w:r w:rsidRPr="0092187D">
        <w:rPr>
          <w:rFonts w:ascii="Times New Roman" w:hAnsi="Times New Roman" w:cs="Times New Roman"/>
          <w:sz w:val="24"/>
          <w:szCs w:val="24"/>
          <w:lang w:val="ru-RU"/>
        </w:rPr>
        <w:t xml:space="preserve">При рассмотрении предварительного проекта Перечня заслушивается доклад руководителя структурного подразделения, </w:t>
      </w:r>
      <w:r w:rsidR="00DD3C1D" w:rsidRPr="0092187D">
        <w:rPr>
          <w:rFonts w:ascii="Times New Roman" w:hAnsi="Times New Roman" w:cs="Times New Roman"/>
          <w:sz w:val="24"/>
          <w:szCs w:val="24"/>
          <w:lang w:val="ru-RU"/>
        </w:rPr>
        <w:t>ответственного</w:t>
      </w:r>
      <w:r w:rsidRPr="0092187D">
        <w:rPr>
          <w:rFonts w:ascii="Times New Roman" w:hAnsi="Times New Roman" w:cs="Times New Roman"/>
          <w:sz w:val="24"/>
          <w:szCs w:val="24"/>
          <w:lang w:val="ru-RU"/>
        </w:rPr>
        <w:t xml:space="preserve"> за планирование.</w:t>
      </w:r>
    </w:p>
    <w:p w14:paraId="27BA18E2" w14:textId="26F09A76" w:rsidR="002B5F92" w:rsidRPr="00A55575" w:rsidRDefault="002B5F92"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Согласованный проект Перечня объектов государственного аудита до 25 декабря года, предшествующего планируемому, рассматривается и одобряется на заседании Ревизионной комиссии.</w:t>
      </w:r>
    </w:p>
    <w:p w14:paraId="40BC9761" w14:textId="310C8919" w:rsidR="00C90883" w:rsidRPr="00A55575" w:rsidRDefault="004911BB"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В случае возникновения замечаний проект Перечня</w:t>
      </w:r>
      <w:r w:rsidR="00C90883" w:rsidRPr="00A55575">
        <w:rPr>
          <w:rFonts w:ascii="Times New Roman" w:eastAsia="Times New Roman" w:hAnsi="Times New Roman" w:cs="Times New Roman"/>
          <w:color w:val="000000"/>
          <w:sz w:val="24"/>
          <w:szCs w:val="24"/>
          <w:lang w:val="ru-RU"/>
        </w:rPr>
        <w:t xml:space="preserve"> </w:t>
      </w:r>
      <w:r w:rsidRPr="00A55575">
        <w:rPr>
          <w:rFonts w:ascii="Times New Roman" w:eastAsia="Times New Roman" w:hAnsi="Times New Roman" w:cs="Times New Roman"/>
          <w:color w:val="000000"/>
          <w:sz w:val="24"/>
          <w:szCs w:val="24"/>
          <w:lang w:val="ru-RU"/>
        </w:rPr>
        <w:t xml:space="preserve">дорабатывается в течение трех рабочих дней со дня проведения заседания. После повторного согласования с членами </w:t>
      </w:r>
      <w:r w:rsidR="002B5F92" w:rsidRPr="00A55575">
        <w:rPr>
          <w:rFonts w:ascii="Times New Roman" w:eastAsia="Times New Roman" w:hAnsi="Times New Roman" w:cs="Times New Roman"/>
          <w:color w:val="000000"/>
          <w:sz w:val="24"/>
          <w:szCs w:val="24"/>
          <w:lang w:val="ru-RU"/>
        </w:rPr>
        <w:t xml:space="preserve">Ревизионной </w:t>
      </w:r>
      <w:r w:rsidR="00DD3C1D" w:rsidRPr="00A55575">
        <w:rPr>
          <w:rFonts w:ascii="Times New Roman" w:eastAsia="Times New Roman" w:hAnsi="Times New Roman" w:cs="Times New Roman"/>
          <w:color w:val="000000"/>
          <w:sz w:val="24"/>
          <w:szCs w:val="24"/>
          <w:lang w:val="ru-RU"/>
        </w:rPr>
        <w:t>комиссии</w:t>
      </w:r>
      <w:r w:rsidRPr="00A55575">
        <w:rPr>
          <w:rFonts w:ascii="Times New Roman" w:eastAsia="Times New Roman" w:hAnsi="Times New Roman" w:cs="Times New Roman"/>
          <w:color w:val="000000"/>
          <w:sz w:val="24"/>
          <w:szCs w:val="24"/>
          <w:lang w:val="ru-RU"/>
        </w:rPr>
        <w:t>,</w:t>
      </w:r>
      <w:r w:rsidR="00C4375C" w:rsidRPr="00A55575">
        <w:rPr>
          <w:rFonts w:ascii="Times New Roman" w:eastAsia="Times New Roman" w:hAnsi="Times New Roman" w:cs="Times New Roman"/>
          <w:color w:val="000000"/>
          <w:sz w:val="24"/>
          <w:szCs w:val="24"/>
          <w:lang w:val="ru-RU"/>
        </w:rPr>
        <w:t xml:space="preserve"> </w:t>
      </w:r>
      <w:r w:rsidRPr="00A55575">
        <w:rPr>
          <w:rFonts w:ascii="Times New Roman" w:eastAsia="Times New Roman" w:hAnsi="Times New Roman" w:cs="Times New Roman"/>
          <w:color w:val="000000"/>
          <w:sz w:val="24"/>
          <w:szCs w:val="24"/>
          <w:lang w:val="ru-RU"/>
        </w:rPr>
        <w:t>проект Перечня</w:t>
      </w:r>
      <w:r w:rsidR="00C90883" w:rsidRPr="00A55575">
        <w:rPr>
          <w:rFonts w:ascii="Times New Roman" w:eastAsia="Times New Roman" w:hAnsi="Times New Roman" w:cs="Times New Roman"/>
          <w:color w:val="000000"/>
          <w:sz w:val="24"/>
          <w:szCs w:val="24"/>
          <w:lang w:val="ru-RU"/>
        </w:rPr>
        <w:t xml:space="preserve"> </w:t>
      </w:r>
      <w:r w:rsidRPr="00A55575">
        <w:rPr>
          <w:rFonts w:ascii="Times New Roman" w:eastAsia="Times New Roman" w:hAnsi="Times New Roman" w:cs="Times New Roman"/>
          <w:color w:val="000000"/>
          <w:sz w:val="24"/>
          <w:szCs w:val="24"/>
          <w:lang w:val="ru-RU"/>
        </w:rPr>
        <w:t xml:space="preserve">вносится на утверждение Председателю </w:t>
      </w:r>
      <w:r w:rsidR="002B5F92"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w:t>
      </w:r>
      <w:r w:rsidR="00C90883" w:rsidRPr="00A55575">
        <w:rPr>
          <w:rFonts w:ascii="Times New Roman" w:hAnsi="Times New Roman" w:cs="Times New Roman"/>
          <w:b/>
          <w:bCs/>
          <w:i/>
          <w:iCs/>
          <w:sz w:val="24"/>
          <w:szCs w:val="24"/>
          <w:lang w:val="ru-RU"/>
        </w:rPr>
        <w:t xml:space="preserve"> </w:t>
      </w:r>
    </w:p>
    <w:p w14:paraId="463A13F6" w14:textId="3D1CAAA5" w:rsidR="00963915" w:rsidRPr="00961F9D" w:rsidRDefault="00963915" w:rsidP="00A55575">
      <w:pPr>
        <w:spacing w:after="0" w:line="240" w:lineRule="auto"/>
        <w:ind w:firstLine="709"/>
        <w:contextualSpacing/>
        <w:jc w:val="both"/>
        <w:rPr>
          <w:rFonts w:ascii="Times New Roman" w:eastAsia="Times New Roman" w:hAnsi="Times New Roman" w:cs="Times New Roman"/>
          <w:color w:val="000000"/>
          <w:sz w:val="24"/>
          <w:szCs w:val="24"/>
          <w:lang w:val="ru-RU"/>
        </w:rPr>
      </w:pPr>
    </w:p>
    <w:p w14:paraId="0FCB5376" w14:textId="77777777" w:rsidR="00963915" w:rsidRPr="00961F9D" w:rsidRDefault="00963915" w:rsidP="00A55575">
      <w:pPr>
        <w:spacing w:after="0" w:line="240" w:lineRule="auto"/>
        <w:ind w:firstLine="709"/>
        <w:contextualSpacing/>
        <w:jc w:val="both"/>
        <w:rPr>
          <w:rFonts w:ascii="Times New Roman" w:eastAsia="Times New Roman" w:hAnsi="Times New Roman" w:cs="Times New Roman"/>
          <w:color w:val="000000"/>
          <w:sz w:val="24"/>
          <w:szCs w:val="24"/>
          <w:lang w:val="ru-RU"/>
        </w:rPr>
      </w:pPr>
    </w:p>
    <w:p w14:paraId="4249C35D" w14:textId="2DDE5804" w:rsidR="00A91415" w:rsidRPr="0092187D" w:rsidRDefault="00A91415" w:rsidP="0092187D">
      <w:pPr>
        <w:spacing w:after="0" w:line="240" w:lineRule="auto"/>
        <w:ind w:left="360"/>
        <w:jc w:val="center"/>
        <w:rPr>
          <w:rFonts w:ascii="Times New Roman" w:eastAsia="Times New Roman" w:hAnsi="Times New Roman" w:cs="Times New Roman"/>
          <w:b/>
          <w:bCs/>
          <w:color w:val="000000"/>
          <w:sz w:val="24"/>
          <w:szCs w:val="24"/>
          <w:lang w:val="ru-RU"/>
        </w:rPr>
      </w:pPr>
      <w:bookmarkStart w:id="1" w:name="z72"/>
      <w:r w:rsidRPr="0092187D">
        <w:rPr>
          <w:rFonts w:ascii="Times New Roman" w:eastAsia="Times New Roman" w:hAnsi="Times New Roman" w:cs="Times New Roman"/>
          <w:b/>
          <w:bCs/>
          <w:color w:val="000000"/>
          <w:sz w:val="24"/>
          <w:szCs w:val="24"/>
          <w:lang w:val="ru-RU"/>
        </w:rPr>
        <w:t xml:space="preserve">Параграф </w:t>
      </w:r>
      <w:r w:rsidR="00193121" w:rsidRPr="0092187D">
        <w:rPr>
          <w:rFonts w:ascii="Times New Roman" w:eastAsia="Times New Roman" w:hAnsi="Times New Roman" w:cs="Times New Roman"/>
          <w:b/>
          <w:bCs/>
          <w:color w:val="000000"/>
          <w:sz w:val="24"/>
          <w:szCs w:val="24"/>
          <w:lang w:val="ru-RU"/>
        </w:rPr>
        <w:t>2</w:t>
      </w:r>
      <w:r w:rsidRPr="0092187D">
        <w:rPr>
          <w:rFonts w:ascii="Times New Roman" w:eastAsia="Times New Roman" w:hAnsi="Times New Roman" w:cs="Times New Roman"/>
          <w:b/>
          <w:bCs/>
          <w:color w:val="000000"/>
          <w:sz w:val="24"/>
          <w:szCs w:val="24"/>
          <w:lang w:val="ru-RU"/>
        </w:rPr>
        <w:t xml:space="preserve">. </w:t>
      </w:r>
      <w:r w:rsidR="00282565" w:rsidRPr="0092187D">
        <w:rPr>
          <w:rFonts w:ascii="Times New Roman" w:eastAsia="Times New Roman" w:hAnsi="Times New Roman" w:cs="Times New Roman"/>
          <w:b/>
          <w:bCs/>
          <w:color w:val="000000"/>
          <w:sz w:val="24"/>
          <w:szCs w:val="24"/>
          <w:lang w:val="ru-RU"/>
        </w:rPr>
        <w:t xml:space="preserve">Внесение изменений в Перечень объектов государственного аудита </w:t>
      </w:r>
      <w:r w:rsidR="00293309" w:rsidRPr="0092187D">
        <w:rPr>
          <w:rFonts w:ascii="Times New Roman" w:eastAsia="Times New Roman" w:hAnsi="Times New Roman" w:cs="Times New Roman"/>
          <w:b/>
          <w:bCs/>
          <w:color w:val="000000"/>
          <w:sz w:val="24"/>
          <w:szCs w:val="24"/>
          <w:lang w:val="ru-RU"/>
        </w:rPr>
        <w:t>Ревизионной комиссии</w:t>
      </w:r>
      <w:r w:rsidR="00282565" w:rsidRPr="0092187D">
        <w:rPr>
          <w:rFonts w:ascii="Times New Roman" w:eastAsia="Times New Roman" w:hAnsi="Times New Roman" w:cs="Times New Roman"/>
          <w:b/>
          <w:bCs/>
          <w:color w:val="000000"/>
          <w:sz w:val="24"/>
          <w:szCs w:val="24"/>
          <w:lang w:val="ru-RU"/>
        </w:rPr>
        <w:t xml:space="preserve">, направление Перечня заинтересованным органам и его размещение </w:t>
      </w:r>
    </w:p>
    <w:p w14:paraId="6AF20059" w14:textId="77777777" w:rsidR="00BE6FCE" w:rsidRPr="00961F9D" w:rsidRDefault="00BE6FCE" w:rsidP="00A55575">
      <w:pPr>
        <w:spacing w:after="0" w:line="240" w:lineRule="auto"/>
        <w:ind w:firstLine="709"/>
        <w:contextualSpacing/>
        <w:jc w:val="center"/>
        <w:rPr>
          <w:rFonts w:ascii="Times New Roman" w:eastAsia="Times New Roman" w:hAnsi="Times New Roman" w:cs="Times New Roman"/>
          <w:b/>
          <w:bCs/>
          <w:color w:val="000000"/>
          <w:sz w:val="24"/>
          <w:szCs w:val="24"/>
          <w:lang w:val="ru-RU"/>
        </w:rPr>
      </w:pPr>
    </w:p>
    <w:bookmarkEnd w:id="1"/>
    <w:p w14:paraId="0E63E612" w14:textId="0740FE76" w:rsidR="00D0210C" w:rsidRPr="00A55575" w:rsidRDefault="00BE6FCE" w:rsidP="0092187D">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sz w:val="24"/>
          <w:szCs w:val="24"/>
          <w:lang w:val="ru-RU"/>
        </w:rPr>
        <w:t xml:space="preserve"> В течение пяти рабочих дней со дня регистрации приказа об утверждении Перечня объектов государственного аудита </w:t>
      </w:r>
      <w:r w:rsidR="00F857C6" w:rsidRPr="00A55575">
        <w:rPr>
          <w:rFonts w:ascii="Times New Roman" w:eastAsia="Times New Roman" w:hAnsi="Times New Roman" w:cs="Times New Roman"/>
          <w:sz w:val="24"/>
          <w:szCs w:val="24"/>
          <w:lang w:val="ru-RU"/>
        </w:rPr>
        <w:t>Ревизионной комиссии</w:t>
      </w:r>
      <w:r w:rsidR="00536434" w:rsidRPr="00A55575">
        <w:rPr>
          <w:rFonts w:ascii="Times New Roman" w:eastAsia="Times New Roman" w:hAnsi="Times New Roman" w:cs="Times New Roman"/>
          <w:sz w:val="24"/>
          <w:szCs w:val="24"/>
          <w:lang w:val="ru-RU"/>
        </w:rPr>
        <w:t xml:space="preserve"> и (или) приказа о</w:t>
      </w:r>
      <w:r w:rsidR="00536434" w:rsidRPr="00A55575">
        <w:rPr>
          <w:sz w:val="24"/>
          <w:szCs w:val="24"/>
          <w:lang w:val="ru-RU"/>
        </w:rPr>
        <w:t xml:space="preserve"> </w:t>
      </w:r>
      <w:r w:rsidR="00536434" w:rsidRPr="00A55575">
        <w:rPr>
          <w:rFonts w:ascii="Times New Roman" w:eastAsia="Times New Roman" w:hAnsi="Times New Roman" w:cs="Times New Roman"/>
          <w:sz w:val="24"/>
          <w:szCs w:val="24"/>
          <w:lang w:val="ru-RU"/>
        </w:rPr>
        <w:t>внесении изменений (дополнений) в него</w:t>
      </w:r>
      <w:r w:rsidRPr="00A55575">
        <w:rPr>
          <w:rFonts w:ascii="Times New Roman" w:eastAsia="Times New Roman" w:hAnsi="Times New Roman" w:cs="Times New Roman"/>
          <w:sz w:val="24"/>
          <w:szCs w:val="24"/>
          <w:lang w:val="ru-RU"/>
        </w:rPr>
        <w:t xml:space="preserve">, структурным подразделением, ответственным за планирование, посредством информационной системы </w:t>
      </w:r>
      <w:r w:rsidR="000B50B8" w:rsidRPr="00A55575">
        <w:rPr>
          <w:rFonts w:ascii="Times New Roman" w:eastAsia="Times New Roman" w:hAnsi="Times New Roman" w:cs="Times New Roman"/>
          <w:color w:val="000000"/>
          <w:sz w:val="24"/>
          <w:szCs w:val="24"/>
          <w:lang w:val="ru-RU"/>
        </w:rPr>
        <w:t>Documentolog</w:t>
      </w:r>
      <w:r w:rsidR="000B50B8" w:rsidRPr="00A55575">
        <w:rPr>
          <w:rFonts w:ascii="Times New Roman" w:eastAsia="Times New Roman" w:hAnsi="Times New Roman" w:cs="Times New Roman"/>
          <w:sz w:val="24"/>
          <w:szCs w:val="24"/>
          <w:lang w:val="ru-RU"/>
        </w:rPr>
        <w:t xml:space="preserve"> </w:t>
      </w:r>
      <w:r w:rsidRPr="00A55575">
        <w:rPr>
          <w:rFonts w:ascii="Times New Roman" w:eastAsia="Times New Roman" w:hAnsi="Times New Roman" w:cs="Times New Roman"/>
          <w:sz w:val="24"/>
          <w:szCs w:val="24"/>
          <w:lang w:val="ru-RU"/>
        </w:rPr>
        <w:t xml:space="preserve">(далее – </w:t>
      </w:r>
      <w:r w:rsidR="000B50B8" w:rsidRPr="00A55575">
        <w:rPr>
          <w:rFonts w:ascii="Times New Roman" w:eastAsia="Times New Roman" w:hAnsi="Times New Roman" w:cs="Times New Roman"/>
          <w:sz w:val="24"/>
          <w:szCs w:val="24"/>
          <w:lang w:val="ru-RU"/>
        </w:rPr>
        <w:t xml:space="preserve">ИС </w:t>
      </w:r>
      <w:r w:rsidR="000B50B8" w:rsidRPr="00A55575">
        <w:rPr>
          <w:rFonts w:ascii="Times New Roman" w:eastAsia="Times New Roman" w:hAnsi="Times New Roman" w:cs="Times New Roman"/>
          <w:color w:val="000000"/>
          <w:sz w:val="24"/>
          <w:szCs w:val="24"/>
          <w:lang w:val="ru-RU"/>
        </w:rPr>
        <w:t>Documentolog/ОДО</w:t>
      </w:r>
      <w:r w:rsidRPr="00A55575">
        <w:rPr>
          <w:rFonts w:ascii="Times New Roman" w:eastAsia="Times New Roman" w:hAnsi="Times New Roman" w:cs="Times New Roman"/>
          <w:sz w:val="24"/>
          <w:szCs w:val="24"/>
          <w:lang w:val="ru-RU"/>
        </w:rPr>
        <w:t xml:space="preserve">) и (или) в письменном виде по почте осуществляется </w:t>
      </w:r>
      <w:r w:rsidR="00536434" w:rsidRPr="00A55575">
        <w:rPr>
          <w:rFonts w:ascii="Times New Roman" w:eastAsia="Times New Roman" w:hAnsi="Times New Roman" w:cs="Times New Roman"/>
          <w:sz w:val="24"/>
          <w:szCs w:val="24"/>
          <w:lang w:val="ru-RU"/>
        </w:rPr>
        <w:t>их</w:t>
      </w:r>
      <w:r w:rsidRPr="00A55575">
        <w:rPr>
          <w:rFonts w:ascii="Times New Roman" w:eastAsia="Times New Roman" w:hAnsi="Times New Roman" w:cs="Times New Roman"/>
          <w:sz w:val="24"/>
          <w:szCs w:val="24"/>
          <w:lang w:val="ru-RU"/>
        </w:rPr>
        <w:t xml:space="preserve"> направление </w:t>
      </w:r>
      <w:r w:rsidR="00F857C6" w:rsidRPr="00A55575">
        <w:rPr>
          <w:rFonts w:ascii="Times New Roman" w:eastAsia="Times New Roman" w:hAnsi="Times New Roman" w:cs="Times New Roman"/>
          <w:sz w:val="24"/>
          <w:szCs w:val="24"/>
          <w:lang w:val="ru-RU"/>
        </w:rPr>
        <w:t xml:space="preserve">Высшей аудиторской палате, </w:t>
      </w:r>
      <w:r w:rsidRPr="00A55575">
        <w:rPr>
          <w:rFonts w:ascii="Times New Roman" w:eastAsia="Times New Roman" w:hAnsi="Times New Roman" w:cs="Times New Roman"/>
          <w:sz w:val="24"/>
          <w:szCs w:val="24"/>
          <w:lang w:val="ru-RU"/>
        </w:rPr>
        <w:t>Уполномоченному органу, уполномоченному органу в области правовой статистики и специальных учетов</w:t>
      </w:r>
      <w:r w:rsidR="00963915" w:rsidRPr="00A55575">
        <w:rPr>
          <w:rFonts w:ascii="Times New Roman" w:eastAsia="Times New Roman" w:hAnsi="Times New Roman" w:cs="Times New Roman"/>
          <w:sz w:val="24"/>
          <w:szCs w:val="24"/>
          <w:lang w:val="ru-RU"/>
        </w:rPr>
        <w:t>.</w:t>
      </w:r>
    </w:p>
    <w:p w14:paraId="0FB21CE1" w14:textId="2934BE0A" w:rsidR="004B73D1" w:rsidRPr="00A55575" w:rsidRDefault="004B73D1" w:rsidP="0092187D">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sz w:val="24"/>
          <w:szCs w:val="24"/>
          <w:lang w:val="ru-RU"/>
        </w:rPr>
        <w:t xml:space="preserve">Структурным подразделением, ответственным за планирование в течение пяти календарных дней со дня утверждения и внесения изменений (дополнений) осуществляется размещение Перечня объектов государственного аудита на Интернет-ресурсе </w:t>
      </w:r>
      <w:r w:rsidR="00F857C6" w:rsidRPr="00A55575">
        <w:rPr>
          <w:rFonts w:ascii="Times New Roman" w:eastAsia="Times New Roman" w:hAnsi="Times New Roman" w:cs="Times New Roman"/>
          <w:sz w:val="24"/>
          <w:szCs w:val="24"/>
          <w:lang w:val="ru-RU"/>
        </w:rPr>
        <w:t>Ревизионной комиссии</w:t>
      </w:r>
      <w:r w:rsidRPr="00A55575">
        <w:rPr>
          <w:rFonts w:ascii="Times New Roman" w:eastAsia="Times New Roman" w:hAnsi="Times New Roman" w:cs="Times New Roman"/>
          <w:sz w:val="24"/>
          <w:szCs w:val="24"/>
          <w:lang w:val="ru-RU"/>
        </w:rPr>
        <w:t>.</w:t>
      </w:r>
      <w:r w:rsidRPr="00A55575">
        <w:rPr>
          <w:rFonts w:ascii="Times New Roman" w:eastAsia="Times New Roman" w:hAnsi="Times New Roman" w:cs="Times New Roman"/>
          <w:b/>
          <w:bCs/>
          <w:i/>
          <w:iCs/>
          <w:sz w:val="24"/>
          <w:szCs w:val="24"/>
          <w:lang w:val="ru-RU"/>
        </w:rPr>
        <w:t xml:space="preserve"> </w:t>
      </w:r>
    </w:p>
    <w:p w14:paraId="5B719CC9" w14:textId="0AE58086" w:rsidR="008B4C27" w:rsidRPr="00A55575" w:rsidRDefault="008B4C27" w:rsidP="0092187D">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sz w:val="24"/>
          <w:szCs w:val="24"/>
          <w:lang w:val="ru-RU"/>
        </w:rPr>
        <w:t xml:space="preserve">В целях исключения дублирования аудиторских мероприятий структурным подразделением, ответственным за планирование на постоянной основе проводится мониторинг изменений перечней объектов государственного аудита </w:t>
      </w:r>
      <w:r w:rsidR="00F857C6" w:rsidRPr="00A55575">
        <w:rPr>
          <w:rFonts w:ascii="Times New Roman" w:eastAsia="Times New Roman" w:hAnsi="Times New Roman" w:cs="Times New Roman"/>
          <w:sz w:val="24"/>
          <w:szCs w:val="24"/>
          <w:lang w:val="ru-RU"/>
        </w:rPr>
        <w:t xml:space="preserve">Высшей аудиторской палаты и  </w:t>
      </w:r>
      <w:r w:rsidRPr="00A55575">
        <w:rPr>
          <w:rFonts w:ascii="Times New Roman" w:eastAsia="Times New Roman" w:hAnsi="Times New Roman" w:cs="Times New Roman"/>
          <w:sz w:val="24"/>
          <w:szCs w:val="24"/>
          <w:lang w:val="ru-RU"/>
        </w:rPr>
        <w:t>Уполномоченного органа</w:t>
      </w:r>
      <w:r w:rsidR="00963915" w:rsidRPr="00A55575">
        <w:rPr>
          <w:rFonts w:ascii="Times New Roman" w:eastAsia="Times New Roman" w:hAnsi="Times New Roman" w:cs="Times New Roman"/>
          <w:sz w:val="24"/>
          <w:szCs w:val="24"/>
          <w:lang w:val="ru-RU"/>
        </w:rPr>
        <w:t>.</w:t>
      </w:r>
    </w:p>
    <w:p w14:paraId="318B06CB" w14:textId="2BE945A3" w:rsidR="009F1DDC" w:rsidRPr="0092187D" w:rsidRDefault="009F1DDC" w:rsidP="0092187D">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92187D">
        <w:rPr>
          <w:rFonts w:ascii="Times New Roman" w:eastAsia="Times New Roman" w:hAnsi="Times New Roman" w:cs="Times New Roman"/>
          <w:sz w:val="24"/>
          <w:szCs w:val="24"/>
          <w:lang w:val="ru-RU"/>
        </w:rPr>
        <w:t xml:space="preserve">В течение пяти рабочих дней после утверждения Перечня объектов государственного аудита структурное подразделение, ответственное за планирование, совместно со структурным подразделением, ответственным за проведение государственного </w:t>
      </w:r>
      <w:r w:rsidRPr="0092187D">
        <w:rPr>
          <w:rFonts w:ascii="Times New Roman" w:eastAsia="Times New Roman" w:hAnsi="Times New Roman" w:cs="Times New Roman"/>
          <w:sz w:val="24"/>
          <w:szCs w:val="24"/>
          <w:lang w:val="ru-RU"/>
        </w:rPr>
        <w:lastRenderedPageBreak/>
        <w:t>аудита формирует годовой план проведения заседаний с учетом завершения аудиторских мероприятий</w:t>
      </w:r>
      <w:r w:rsidR="0036499C" w:rsidRPr="0092187D">
        <w:rPr>
          <w:rFonts w:ascii="Times New Roman" w:eastAsia="Times New Roman" w:hAnsi="Times New Roman" w:cs="Times New Roman"/>
          <w:sz w:val="24"/>
          <w:szCs w:val="24"/>
          <w:lang w:val="ru-RU"/>
        </w:rPr>
        <w:t>.</w:t>
      </w:r>
    </w:p>
    <w:p w14:paraId="1983B8AA" w14:textId="6E7D8B1D" w:rsidR="0036499C" w:rsidRPr="0092187D" w:rsidRDefault="009F1DDC" w:rsidP="0092187D">
      <w:pPr>
        <w:spacing w:after="0" w:line="240" w:lineRule="auto"/>
        <w:ind w:firstLine="709"/>
        <w:jc w:val="both"/>
        <w:rPr>
          <w:rFonts w:ascii="Times New Roman" w:eastAsia="Times New Roman" w:hAnsi="Times New Roman" w:cs="Times New Roman"/>
          <w:sz w:val="24"/>
          <w:szCs w:val="24"/>
          <w:lang w:val="ru-RU"/>
        </w:rPr>
      </w:pPr>
      <w:r w:rsidRPr="0092187D">
        <w:rPr>
          <w:rFonts w:ascii="Times New Roman" w:eastAsia="Times New Roman" w:hAnsi="Times New Roman" w:cs="Times New Roman"/>
          <w:sz w:val="24"/>
          <w:szCs w:val="24"/>
          <w:lang w:val="ru-RU"/>
        </w:rPr>
        <w:t xml:space="preserve">Годовой план проведения заседаний с учетом согласования с членами </w:t>
      </w:r>
      <w:r w:rsidR="00FF1674" w:rsidRPr="0092187D">
        <w:rPr>
          <w:rFonts w:ascii="Times New Roman" w:eastAsia="Times New Roman" w:hAnsi="Times New Roman" w:cs="Times New Roman"/>
          <w:sz w:val="24"/>
          <w:szCs w:val="24"/>
          <w:lang w:val="ru-RU"/>
        </w:rPr>
        <w:t>Ревизионной комиссии</w:t>
      </w:r>
      <w:r w:rsidR="0036499C" w:rsidRPr="0092187D">
        <w:rPr>
          <w:rFonts w:ascii="Times New Roman" w:eastAsia="Times New Roman" w:hAnsi="Times New Roman" w:cs="Times New Roman"/>
          <w:sz w:val="24"/>
          <w:szCs w:val="24"/>
          <w:lang w:val="ru-RU"/>
        </w:rPr>
        <w:t xml:space="preserve"> </w:t>
      </w:r>
      <w:r w:rsidRPr="0092187D">
        <w:rPr>
          <w:rFonts w:ascii="Times New Roman" w:eastAsia="Times New Roman" w:hAnsi="Times New Roman" w:cs="Times New Roman"/>
          <w:sz w:val="24"/>
          <w:szCs w:val="24"/>
          <w:lang w:val="ru-RU"/>
        </w:rPr>
        <w:t xml:space="preserve">вносится на утверждение Председателю </w:t>
      </w:r>
      <w:r w:rsidR="00FF1674" w:rsidRPr="0092187D">
        <w:rPr>
          <w:rFonts w:ascii="Times New Roman" w:eastAsia="Times New Roman" w:hAnsi="Times New Roman" w:cs="Times New Roman"/>
          <w:sz w:val="24"/>
          <w:szCs w:val="24"/>
          <w:lang w:val="ru-RU"/>
        </w:rPr>
        <w:t>Ревизионной комиссии</w:t>
      </w:r>
      <w:r w:rsidRPr="0092187D">
        <w:rPr>
          <w:rFonts w:ascii="Times New Roman" w:eastAsia="Times New Roman" w:hAnsi="Times New Roman" w:cs="Times New Roman"/>
          <w:sz w:val="24"/>
          <w:szCs w:val="24"/>
          <w:lang w:val="ru-RU"/>
        </w:rPr>
        <w:t>.</w:t>
      </w:r>
    </w:p>
    <w:p w14:paraId="123A9D95" w14:textId="570B4E3E" w:rsidR="00AD749D" w:rsidRPr="00A55575" w:rsidRDefault="00774717" w:rsidP="0092187D">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sz w:val="24"/>
          <w:szCs w:val="24"/>
          <w:lang w:val="ru-RU"/>
        </w:rPr>
        <w:t>Структурным подразделением, ответственным за планирование п</w:t>
      </w:r>
      <w:r w:rsidR="00AD749D" w:rsidRPr="00A55575">
        <w:rPr>
          <w:rFonts w:ascii="Times New Roman" w:eastAsia="Times New Roman" w:hAnsi="Times New Roman" w:cs="Times New Roman"/>
          <w:sz w:val="24"/>
          <w:szCs w:val="24"/>
          <w:lang w:val="ru-RU"/>
        </w:rPr>
        <w:t xml:space="preserve">о итогам отчетного периода Председателю </w:t>
      </w:r>
      <w:r w:rsidR="00FF1674" w:rsidRPr="00A55575">
        <w:rPr>
          <w:rFonts w:ascii="Times New Roman" w:eastAsia="Times New Roman" w:hAnsi="Times New Roman" w:cs="Times New Roman"/>
          <w:sz w:val="24"/>
          <w:szCs w:val="24"/>
          <w:lang w:val="ru-RU"/>
        </w:rPr>
        <w:t>Ревизионной комиссии</w:t>
      </w:r>
      <w:r w:rsidR="00AD749D" w:rsidRPr="00A55575">
        <w:rPr>
          <w:rFonts w:ascii="Times New Roman" w:eastAsia="Times New Roman" w:hAnsi="Times New Roman" w:cs="Times New Roman"/>
          <w:sz w:val="24"/>
          <w:szCs w:val="24"/>
          <w:lang w:val="ru-RU"/>
        </w:rPr>
        <w:t xml:space="preserve"> представляется информация о реализации Перечня объектов государственного аудита.</w:t>
      </w:r>
      <w:r w:rsidR="00AD749D" w:rsidRPr="00A55575">
        <w:rPr>
          <w:rFonts w:ascii="Times New Roman" w:eastAsia="Times New Roman" w:hAnsi="Times New Roman" w:cs="Times New Roman"/>
          <w:b/>
          <w:bCs/>
          <w:i/>
          <w:iCs/>
          <w:sz w:val="24"/>
          <w:szCs w:val="24"/>
          <w:lang w:val="ru-RU"/>
        </w:rPr>
        <w:t xml:space="preserve"> </w:t>
      </w:r>
    </w:p>
    <w:p w14:paraId="05F503D2" w14:textId="0A14E22B" w:rsidR="00220A20" w:rsidRPr="00A55575" w:rsidRDefault="00220A20" w:rsidP="0092187D">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sz w:val="24"/>
          <w:szCs w:val="24"/>
          <w:lang w:val="ru-RU"/>
        </w:rPr>
        <w:t>В Перечень объектов государственного аудита вносятся изменения в соответствии с пунктом 2 статьи 18 Закона и Правилами ГАФК.</w:t>
      </w:r>
    </w:p>
    <w:p w14:paraId="582A6BC8" w14:textId="6BA4B6F5" w:rsidR="00404E69" w:rsidRPr="00A55575" w:rsidRDefault="00220A20" w:rsidP="0092187D">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color w:val="000000"/>
          <w:sz w:val="24"/>
          <w:szCs w:val="24"/>
          <w:lang w:val="ru-RU"/>
        </w:rPr>
        <w:t xml:space="preserve">Изменения в Перечень объектов государственного аудита вносятся на основании служебной записки члена </w:t>
      </w:r>
      <w:r w:rsidR="00FF1674" w:rsidRPr="00A55575">
        <w:rPr>
          <w:rFonts w:ascii="Times New Roman" w:eastAsia="Times New Roman" w:hAnsi="Times New Roman" w:cs="Times New Roman"/>
          <w:sz w:val="24"/>
          <w:szCs w:val="24"/>
          <w:lang w:val="ru-RU"/>
        </w:rPr>
        <w:t>Ревизионной комиссии</w:t>
      </w:r>
      <w:r w:rsidRPr="00A55575">
        <w:rPr>
          <w:rFonts w:ascii="Times New Roman" w:eastAsia="Times New Roman" w:hAnsi="Times New Roman" w:cs="Times New Roman"/>
          <w:color w:val="000000"/>
          <w:sz w:val="24"/>
          <w:szCs w:val="24"/>
          <w:lang w:val="ru-RU"/>
        </w:rPr>
        <w:t>, ответственного за аудиторское мероприятие, по предложению руководителя структурного подразделения, ответственного за проведение государственного аудита с согласованием руководителей структурных подразделений, ответственных за планирование и контроль качества</w:t>
      </w:r>
      <w:r w:rsidR="00905B6E" w:rsidRPr="00A55575">
        <w:rPr>
          <w:rFonts w:ascii="Times New Roman" w:eastAsia="Times New Roman" w:hAnsi="Times New Roman" w:cs="Times New Roman"/>
          <w:color w:val="000000"/>
          <w:sz w:val="24"/>
          <w:szCs w:val="24"/>
          <w:lang w:val="ru-RU"/>
        </w:rPr>
        <w:t xml:space="preserve">, а также руководителя аппарата </w:t>
      </w:r>
      <w:r w:rsidR="00FF1674" w:rsidRPr="00A55575">
        <w:rPr>
          <w:rFonts w:ascii="Times New Roman" w:eastAsia="Times New Roman" w:hAnsi="Times New Roman" w:cs="Times New Roman"/>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с приложением Заявки на проведение аудиторского мероприятия, составленной в соответствии с Правилами ГАФК, а также подтверждающих обоснованность внесения изменений и (или) дополнений документов (материалов).</w:t>
      </w:r>
      <w:r w:rsidR="00404E69" w:rsidRPr="00A55575">
        <w:rPr>
          <w:rFonts w:ascii="Times New Roman" w:eastAsia="Times New Roman" w:hAnsi="Times New Roman" w:cs="Times New Roman"/>
          <w:b/>
          <w:bCs/>
          <w:i/>
          <w:iCs/>
          <w:sz w:val="24"/>
          <w:szCs w:val="24"/>
          <w:lang w:val="ru-RU"/>
        </w:rPr>
        <w:t xml:space="preserve"> </w:t>
      </w:r>
    </w:p>
    <w:p w14:paraId="4349C248" w14:textId="2F70D59F" w:rsidR="00D0210C" w:rsidRPr="00961F9D" w:rsidRDefault="00D0210C" w:rsidP="00A55575">
      <w:pPr>
        <w:spacing w:after="0" w:line="240" w:lineRule="auto"/>
        <w:ind w:firstLine="709"/>
        <w:contextualSpacing/>
        <w:jc w:val="both"/>
        <w:rPr>
          <w:rFonts w:ascii="Times New Roman" w:eastAsia="Times New Roman" w:hAnsi="Times New Roman" w:cs="Times New Roman"/>
          <w:color w:val="000000"/>
          <w:sz w:val="24"/>
          <w:szCs w:val="24"/>
          <w:lang w:val="ru-RU"/>
        </w:rPr>
      </w:pPr>
    </w:p>
    <w:p w14:paraId="16BFF787" w14:textId="77777777" w:rsidR="00963915" w:rsidRPr="00961F9D" w:rsidRDefault="00963915" w:rsidP="00A55575">
      <w:pPr>
        <w:spacing w:after="0" w:line="240" w:lineRule="auto"/>
        <w:ind w:firstLine="709"/>
        <w:contextualSpacing/>
        <w:jc w:val="both"/>
        <w:rPr>
          <w:rFonts w:ascii="Times New Roman" w:eastAsia="Times New Roman" w:hAnsi="Times New Roman" w:cs="Times New Roman"/>
          <w:color w:val="000000"/>
          <w:sz w:val="24"/>
          <w:szCs w:val="24"/>
          <w:lang w:val="ru-RU"/>
        </w:rPr>
      </w:pPr>
    </w:p>
    <w:p w14:paraId="388A93FD" w14:textId="4B1232D5" w:rsidR="00AD2535" w:rsidRPr="0092187D" w:rsidRDefault="00AD2535" w:rsidP="0092187D">
      <w:pPr>
        <w:spacing w:after="0" w:line="240" w:lineRule="auto"/>
        <w:jc w:val="center"/>
        <w:rPr>
          <w:rFonts w:ascii="Times New Roman" w:eastAsia="Times New Roman" w:hAnsi="Times New Roman" w:cs="Times New Roman"/>
          <w:b/>
          <w:bCs/>
          <w:color w:val="000000"/>
          <w:sz w:val="24"/>
          <w:szCs w:val="24"/>
          <w:lang w:val="ru-RU"/>
        </w:rPr>
      </w:pPr>
      <w:r w:rsidRPr="0092187D">
        <w:rPr>
          <w:rFonts w:ascii="Times New Roman" w:eastAsia="Times New Roman" w:hAnsi="Times New Roman" w:cs="Times New Roman"/>
          <w:b/>
          <w:bCs/>
          <w:color w:val="000000"/>
          <w:sz w:val="24"/>
          <w:szCs w:val="24"/>
          <w:lang w:val="ru-RU"/>
        </w:rPr>
        <w:t>Параграф</w:t>
      </w:r>
      <w:r w:rsidR="00844CA6" w:rsidRPr="0092187D">
        <w:rPr>
          <w:rFonts w:ascii="Times New Roman" w:eastAsia="Times New Roman" w:hAnsi="Times New Roman" w:cs="Times New Roman"/>
          <w:b/>
          <w:bCs/>
          <w:color w:val="000000"/>
          <w:sz w:val="24"/>
          <w:szCs w:val="24"/>
          <w:lang w:val="ru-RU"/>
        </w:rPr>
        <w:t xml:space="preserve"> </w:t>
      </w:r>
      <w:r w:rsidR="001800D8">
        <w:rPr>
          <w:rFonts w:ascii="Times New Roman" w:eastAsia="Times New Roman" w:hAnsi="Times New Roman" w:cs="Times New Roman"/>
          <w:b/>
          <w:bCs/>
          <w:color w:val="000000"/>
          <w:sz w:val="24"/>
          <w:szCs w:val="24"/>
          <w:lang w:val="ru-RU"/>
        </w:rPr>
        <w:t>3</w:t>
      </w:r>
      <w:r w:rsidR="00844CA6" w:rsidRPr="0092187D">
        <w:rPr>
          <w:rFonts w:ascii="Times New Roman" w:eastAsia="Times New Roman" w:hAnsi="Times New Roman" w:cs="Times New Roman"/>
          <w:b/>
          <w:bCs/>
          <w:color w:val="000000"/>
          <w:sz w:val="24"/>
          <w:szCs w:val="24"/>
          <w:lang w:val="ru-RU"/>
        </w:rPr>
        <w:t xml:space="preserve">. Планирование и проведение отдельного </w:t>
      </w:r>
    </w:p>
    <w:p w14:paraId="128849DE" w14:textId="43374F8B" w:rsidR="00AD2535" w:rsidRPr="0092187D" w:rsidRDefault="00844CA6" w:rsidP="0092187D">
      <w:pPr>
        <w:spacing w:after="0" w:line="240" w:lineRule="auto"/>
        <w:jc w:val="center"/>
        <w:rPr>
          <w:rFonts w:ascii="Times New Roman" w:eastAsia="Times New Roman" w:hAnsi="Times New Roman" w:cs="Times New Roman"/>
          <w:b/>
          <w:bCs/>
          <w:color w:val="000000"/>
          <w:sz w:val="24"/>
          <w:szCs w:val="24"/>
          <w:lang w:val="ru-RU"/>
        </w:rPr>
      </w:pPr>
      <w:r w:rsidRPr="0092187D">
        <w:rPr>
          <w:rFonts w:ascii="Times New Roman" w:eastAsia="Times New Roman" w:hAnsi="Times New Roman" w:cs="Times New Roman"/>
          <w:b/>
          <w:bCs/>
          <w:color w:val="000000"/>
          <w:sz w:val="24"/>
          <w:szCs w:val="24"/>
          <w:lang w:val="ru-RU"/>
        </w:rPr>
        <w:t>государственного аудита</w:t>
      </w:r>
      <w:r w:rsidR="00AD2535" w:rsidRPr="0092187D">
        <w:rPr>
          <w:rFonts w:ascii="Times New Roman" w:eastAsia="Times New Roman" w:hAnsi="Times New Roman" w:cs="Times New Roman"/>
          <w:b/>
          <w:bCs/>
          <w:color w:val="000000"/>
          <w:sz w:val="24"/>
          <w:szCs w:val="24"/>
          <w:lang w:val="ru-RU"/>
        </w:rPr>
        <w:t xml:space="preserve"> </w:t>
      </w:r>
    </w:p>
    <w:p w14:paraId="3BF35B6B" w14:textId="77777777" w:rsidR="000F065D" w:rsidRPr="00961F9D" w:rsidRDefault="000F065D" w:rsidP="0092187D">
      <w:pPr>
        <w:spacing w:after="0" w:line="240" w:lineRule="auto"/>
        <w:ind w:firstLine="709"/>
        <w:contextualSpacing/>
        <w:jc w:val="center"/>
        <w:rPr>
          <w:rFonts w:ascii="Times New Roman" w:eastAsia="Times New Roman" w:hAnsi="Times New Roman" w:cs="Times New Roman"/>
          <w:b/>
          <w:bCs/>
          <w:color w:val="000000"/>
          <w:sz w:val="24"/>
          <w:szCs w:val="24"/>
          <w:lang w:val="ru-RU"/>
        </w:rPr>
      </w:pPr>
    </w:p>
    <w:p w14:paraId="4AC203ED" w14:textId="09432DB0" w:rsidR="00844CA6" w:rsidRPr="0092187D" w:rsidRDefault="00AD2535" w:rsidP="0092187D">
      <w:pPr>
        <w:spacing w:after="0" w:line="240" w:lineRule="auto"/>
        <w:jc w:val="center"/>
        <w:rPr>
          <w:rFonts w:ascii="Times New Roman" w:eastAsia="Times New Roman" w:hAnsi="Times New Roman" w:cs="Times New Roman"/>
          <w:b/>
          <w:bCs/>
          <w:color w:val="000000"/>
          <w:sz w:val="24"/>
          <w:szCs w:val="24"/>
          <w:lang w:val="ru-RU"/>
        </w:rPr>
      </w:pPr>
      <w:r w:rsidRPr="0092187D">
        <w:rPr>
          <w:rFonts w:ascii="Times New Roman" w:eastAsia="Times New Roman" w:hAnsi="Times New Roman" w:cs="Times New Roman"/>
          <w:b/>
          <w:bCs/>
          <w:color w:val="000000"/>
          <w:sz w:val="24"/>
          <w:szCs w:val="24"/>
          <w:lang w:val="ru-RU"/>
        </w:rPr>
        <w:t xml:space="preserve">3.1. </w:t>
      </w:r>
      <w:r w:rsidR="00844CA6" w:rsidRPr="0092187D">
        <w:rPr>
          <w:rFonts w:ascii="Times New Roman" w:eastAsia="Times New Roman" w:hAnsi="Times New Roman" w:cs="Times New Roman"/>
          <w:b/>
          <w:bCs/>
          <w:color w:val="000000"/>
          <w:sz w:val="24"/>
          <w:szCs w:val="24"/>
          <w:lang w:val="ru-RU"/>
        </w:rPr>
        <w:t>Формирование группы государственного аудита</w:t>
      </w:r>
    </w:p>
    <w:p w14:paraId="59E8C59B" w14:textId="6EC112ED" w:rsidR="00B1661E" w:rsidRPr="00961F9D" w:rsidRDefault="00B1661E" w:rsidP="00A55575">
      <w:pPr>
        <w:spacing w:after="0" w:line="240" w:lineRule="auto"/>
        <w:ind w:firstLine="709"/>
        <w:contextualSpacing/>
        <w:rPr>
          <w:rFonts w:ascii="Times New Roman" w:eastAsia="Times New Roman" w:hAnsi="Times New Roman" w:cs="Times New Roman"/>
          <w:b/>
          <w:bCs/>
          <w:color w:val="000000"/>
          <w:sz w:val="24"/>
          <w:szCs w:val="24"/>
          <w:lang w:val="ru-RU"/>
        </w:rPr>
      </w:pPr>
    </w:p>
    <w:p w14:paraId="6E9A4029" w14:textId="54A52CBA" w:rsidR="005636A4" w:rsidRPr="00BE5D41" w:rsidRDefault="00001AC9"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bookmarkStart w:id="2" w:name="z101"/>
      <w:r w:rsidRPr="00BE5D41">
        <w:rPr>
          <w:rFonts w:ascii="Times New Roman" w:eastAsia="Times New Roman" w:hAnsi="Times New Roman" w:cs="Times New Roman"/>
          <w:color w:val="000000"/>
          <w:sz w:val="24"/>
          <w:szCs w:val="24"/>
          <w:lang w:val="ru-RU"/>
        </w:rPr>
        <w:t>Формирование группы государственного аудита</w:t>
      </w:r>
      <w:r w:rsidR="005636A4" w:rsidRPr="00BE5D41">
        <w:rPr>
          <w:rFonts w:ascii="Times New Roman" w:eastAsia="Times New Roman" w:hAnsi="Times New Roman" w:cs="Times New Roman"/>
          <w:color w:val="000000"/>
          <w:sz w:val="24"/>
          <w:szCs w:val="24"/>
          <w:lang w:val="ru-RU"/>
        </w:rPr>
        <w:t xml:space="preserve"> </w:t>
      </w:r>
      <w:r w:rsidRPr="00BE5D41">
        <w:rPr>
          <w:rFonts w:ascii="Times New Roman" w:eastAsia="Times New Roman" w:hAnsi="Times New Roman" w:cs="Times New Roman"/>
          <w:color w:val="000000"/>
          <w:sz w:val="24"/>
          <w:szCs w:val="24"/>
          <w:lang w:val="ru-RU"/>
        </w:rPr>
        <w:t xml:space="preserve">осуществляется </w:t>
      </w:r>
      <w:r w:rsidR="00A80BF4" w:rsidRPr="00BE5D41">
        <w:rPr>
          <w:rFonts w:ascii="Times New Roman" w:eastAsia="Times New Roman" w:hAnsi="Times New Roman" w:cs="Times New Roman"/>
          <w:color w:val="000000"/>
          <w:sz w:val="24"/>
          <w:szCs w:val="24"/>
          <w:lang w:val="ru-RU"/>
        </w:rPr>
        <w:t xml:space="preserve">вынесением приказа Председателя </w:t>
      </w:r>
      <w:r w:rsidR="00EC3D74" w:rsidRPr="00BE5D41">
        <w:rPr>
          <w:rFonts w:ascii="Times New Roman" w:eastAsia="Times New Roman" w:hAnsi="Times New Roman" w:cs="Times New Roman"/>
          <w:color w:val="000000"/>
          <w:sz w:val="24"/>
          <w:szCs w:val="24"/>
          <w:lang w:val="ru-RU"/>
        </w:rPr>
        <w:t>Ревизионной комиссии</w:t>
      </w:r>
      <w:r w:rsidR="005636A4" w:rsidRPr="00BE5D41">
        <w:rPr>
          <w:rFonts w:ascii="Times New Roman" w:eastAsia="Times New Roman" w:hAnsi="Times New Roman" w:cs="Times New Roman"/>
          <w:color w:val="000000"/>
          <w:sz w:val="24"/>
          <w:szCs w:val="24"/>
          <w:lang w:val="ru-RU"/>
        </w:rPr>
        <w:t xml:space="preserve"> </w:t>
      </w:r>
      <w:r w:rsidRPr="00BE5D41">
        <w:rPr>
          <w:rFonts w:ascii="Times New Roman" w:eastAsia="Times New Roman" w:hAnsi="Times New Roman" w:cs="Times New Roman"/>
          <w:color w:val="000000"/>
          <w:sz w:val="24"/>
          <w:szCs w:val="24"/>
          <w:lang w:val="ru-RU"/>
        </w:rPr>
        <w:t>на основании служебной записки руководителя структурного подразделения, ответственного за проведение государственного аудита.</w:t>
      </w:r>
      <w:bookmarkStart w:id="3" w:name="z102"/>
      <w:bookmarkEnd w:id="2"/>
    </w:p>
    <w:p w14:paraId="616A3CA5" w14:textId="41F8D37B" w:rsidR="004B2B8D" w:rsidRPr="00A55575" w:rsidRDefault="004B2B8D"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bookmarkStart w:id="4" w:name="z109"/>
      <w:bookmarkStart w:id="5" w:name="z106"/>
      <w:bookmarkEnd w:id="3"/>
      <w:r w:rsidRPr="00A55575">
        <w:rPr>
          <w:rFonts w:ascii="Times New Roman" w:eastAsia="Times New Roman" w:hAnsi="Times New Roman" w:cs="Times New Roman"/>
          <w:color w:val="000000"/>
          <w:sz w:val="24"/>
          <w:szCs w:val="24"/>
          <w:lang w:val="ru-RU"/>
        </w:rPr>
        <w:t>Состав группы государственного аудита включает в себя руководителя группы государственного аудита, государственных аудиторов и (или) ассистента(-ов) государственного(-ых) аудитора(-ов) (далее - ассистент), а также, в случае привлечения, специалистов государственных органов, экспертов, негосударственны</w:t>
      </w:r>
      <w:r w:rsidR="00F67B25" w:rsidRPr="00A55575">
        <w:rPr>
          <w:rFonts w:ascii="Times New Roman" w:eastAsia="Times New Roman" w:hAnsi="Times New Roman" w:cs="Times New Roman"/>
          <w:color w:val="000000"/>
          <w:sz w:val="24"/>
          <w:szCs w:val="24"/>
          <w:lang w:val="ru-RU"/>
        </w:rPr>
        <w:t>е</w:t>
      </w:r>
      <w:r w:rsidRPr="00A55575">
        <w:rPr>
          <w:rFonts w:ascii="Times New Roman" w:eastAsia="Times New Roman" w:hAnsi="Times New Roman" w:cs="Times New Roman"/>
          <w:color w:val="000000"/>
          <w:sz w:val="24"/>
          <w:szCs w:val="24"/>
          <w:lang w:val="ru-RU"/>
        </w:rPr>
        <w:t xml:space="preserve"> аудиторски</w:t>
      </w:r>
      <w:r w:rsidR="00F67B25" w:rsidRPr="00A55575">
        <w:rPr>
          <w:rFonts w:ascii="Times New Roman" w:eastAsia="Times New Roman" w:hAnsi="Times New Roman" w:cs="Times New Roman"/>
          <w:color w:val="000000"/>
          <w:sz w:val="24"/>
          <w:szCs w:val="24"/>
          <w:lang w:val="ru-RU"/>
        </w:rPr>
        <w:t>е</w:t>
      </w:r>
      <w:r w:rsidRPr="00A55575">
        <w:rPr>
          <w:rFonts w:ascii="Times New Roman" w:eastAsia="Times New Roman" w:hAnsi="Times New Roman" w:cs="Times New Roman"/>
          <w:color w:val="000000"/>
          <w:sz w:val="24"/>
          <w:szCs w:val="24"/>
          <w:lang w:val="ru-RU"/>
        </w:rPr>
        <w:t xml:space="preserve"> организации (далее – эксперт). </w:t>
      </w:r>
    </w:p>
    <w:p w14:paraId="083D0C41" w14:textId="45CB0951" w:rsidR="009F2994" w:rsidRPr="00A55575" w:rsidRDefault="009F2994"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bookmarkStart w:id="6" w:name="z110"/>
      <w:bookmarkEnd w:id="4"/>
      <w:r w:rsidRPr="00A55575">
        <w:rPr>
          <w:rFonts w:ascii="Times New Roman" w:eastAsia="Times New Roman" w:hAnsi="Times New Roman" w:cs="Times New Roman"/>
          <w:sz w:val="24"/>
          <w:szCs w:val="24"/>
          <w:lang w:val="ru-RU"/>
        </w:rPr>
        <w:t xml:space="preserve">Руководитель структурного подразделения, ответственного за правовое обеспечение, </w:t>
      </w:r>
      <w:r w:rsidR="00A80BF4" w:rsidRPr="00BE5D41">
        <w:rPr>
          <w:rFonts w:ascii="Times New Roman" w:eastAsia="Times New Roman" w:hAnsi="Times New Roman" w:cs="Times New Roman"/>
          <w:sz w:val="24"/>
          <w:szCs w:val="24"/>
          <w:lang w:val="ru-RU"/>
        </w:rPr>
        <w:t xml:space="preserve">при необходимости, </w:t>
      </w:r>
      <w:r w:rsidRPr="00A55575">
        <w:rPr>
          <w:rFonts w:ascii="Times New Roman" w:eastAsia="Times New Roman" w:hAnsi="Times New Roman" w:cs="Times New Roman"/>
          <w:sz w:val="24"/>
          <w:szCs w:val="24"/>
          <w:lang w:val="ru-RU"/>
        </w:rPr>
        <w:t xml:space="preserve">закрепляет за группой государственного аудита работника, который осуществляет правовое сопровождение на всех этапах аудиторского мероприятия и представляет на письменные (по электронной почте, в ИИС </w:t>
      </w:r>
      <w:r w:rsidR="0042153F" w:rsidRPr="00A55575">
        <w:rPr>
          <w:rFonts w:ascii="Times New Roman" w:eastAsia="Times New Roman" w:hAnsi="Times New Roman" w:cs="Times New Roman"/>
          <w:sz w:val="24"/>
          <w:szCs w:val="24"/>
          <w:lang w:val="ru-RU"/>
        </w:rPr>
        <w:t>ВАП</w:t>
      </w:r>
      <w:r w:rsidRPr="00A55575">
        <w:rPr>
          <w:rFonts w:ascii="Times New Roman" w:eastAsia="Times New Roman" w:hAnsi="Times New Roman" w:cs="Times New Roman"/>
          <w:sz w:val="24"/>
          <w:szCs w:val="24"/>
          <w:lang w:val="ru-RU"/>
        </w:rPr>
        <w:t>) запросы руководителя группы государственного аудита, государственных аудиторов, письменные консультации по применению законодательства при выявлении нарушений и недостатков по вопросам проводимого государственного аудита. Письменные консультации работников структурного подразделения, ответственного за правовое обеспечение, оказываются исключительно в рамках поставленных вопросов и в пределах объемов представленных документов.</w:t>
      </w:r>
    </w:p>
    <w:p w14:paraId="53520A47" w14:textId="6723C34C" w:rsidR="009F2994" w:rsidRPr="00A55575" w:rsidRDefault="009F2994"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sz w:val="24"/>
          <w:szCs w:val="24"/>
          <w:lang w:val="ru-RU"/>
        </w:rPr>
        <w:t xml:space="preserve">В случае непосредственного участия работника структурного подразделения, ответственного за правовое обеспечение в аудиторском мероприятии, им осуществляется правовое сопровождение в ходе аудита. Участие (выезд) работников структурного подразделения, ответственного за правовое обеспечение для проведения правового сопровождения осуществляется на основании служебной записки на имя Председателя </w:t>
      </w:r>
      <w:r w:rsidR="007B6C4C" w:rsidRPr="00A55575">
        <w:rPr>
          <w:rFonts w:ascii="Times New Roman" w:eastAsia="Times New Roman" w:hAnsi="Times New Roman" w:cs="Times New Roman"/>
          <w:sz w:val="24"/>
          <w:szCs w:val="24"/>
          <w:lang w:val="ru-RU"/>
        </w:rPr>
        <w:t>Ревизионной комиссии</w:t>
      </w:r>
      <w:r w:rsidRPr="00A55575">
        <w:rPr>
          <w:rFonts w:ascii="Times New Roman" w:eastAsia="Times New Roman" w:hAnsi="Times New Roman" w:cs="Times New Roman"/>
          <w:sz w:val="24"/>
          <w:szCs w:val="24"/>
          <w:lang w:val="ru-RU"/>
        </w:rPr>
        <w:t xml:space="preserve">, за подписью члена </w:t>
      </w:r>
      <w:r w:rsidR="007B6C4C" w:rsidRPr="00A55575">
        <w:rPr>
          <w:rFonts w:ascii="Times New Roman" w:eastAsia="Times New Roman" w:hAnsi="Times New Roman" w:cs="Times New Roman"/>
          <w:sz w:val="24"/>
          <w:szCs w:val="24"/>
          <w:lang w:val="ru-RU"/>
        </w:rPr>
        <w:t>Ревизионной комиссии</w:t>
      </w:r>
      <w:r w:rsidRPr="00A55575">
        <w:rPr>
          <w:rFonts w:ascii="Times New Roman" w:eastAsia="Times New Roman" w:hAnsi="Times New Roman" w:cs="Times New Roman"/>
          <w:sz w:val="24"/>
          <w:szCs w:val="24"/>
          <w:lang w:val="ru-RU"/>
        </w:rPr>
        <w:t xml:space="preserve">, ответственного за </w:t>
      </w:r>
      <w:r w:rsidRPr="00A55575">
        <w:rPr>
          <w:rFonts w:ascii="Times New Roman" w:eastAsia="Times New Roman" w:hAnsi="Times New Roman" w:cs="Times New Roman"/>
          <w:sz w:val="24"/>
          <w:szCs w:val="24"/>
          <w:lang w:val="ru-RU"/>
        </w:rPr>
        <w:lastRenderedPageBreak/>
        <w:t xml:space="preserve">аудиторское мероприятие, по предложению руководителя структурного подразделения, ответственного за правовое обеспечение. </w:t>
      </w:r>
    </w:p>
    <w:p w14:paraId="60A00BB0" w14:textId="0729CD72" w:rsidR="009F2994" w:rsidRPr="00A55575" w:rsidRDefault="009F2994"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sz w:val="24"/>
          <w:szCs w:val="24"/>
          <w:lang w:val="ru-RU"/>
        </w:rPr>
        <w:t>Государственные аудиторы в процессе проведения аудита информируют руководителя группы государственного аудита о работе, проведенной в рамках аудиторского мероприятия.</w:t>
      </w:r>
      <w:r w:rsidRPr="00A55575">
        <w:rPr>
          <w:rFonts w:ascii="Times New Roman" w:eastAsia="Times New Roman" w:hAnsi="Times New Roman" w:cs="Times New Roman"/>
          <w:b/>
          <w:bCs/>
          <w:i/>
          <w:iCs/>
          <w:sz w:val="24"/>
          <w:szCs w:val="24"/>
          <w:lang w:val="ru-RU"/>
        </w:rPr>
        <w:t xml:space="preserve"> </w:t>
      </w:r>
    </w:p>
    <w:p w14:paraId="591026E8" w14:textId="10B58246" w:rsidR="009F2994" w:rsidRPr="00A55575" w:rsidRDefault="009F2994"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sz w:val="24"/>
          <w:szCs w:val="24"/>
          <w:lang w:val="ru-RU"/>
        </w:rPr>
        <w:t>Руководитель группы государственного аудита координирует работу государственных аудиторов, разрешает проблемные вопросы, возникающие в процессе аудиторского мероприятия.</w:t>
      </w:r>
      <w:r w:rsidRPr="00A55575">
        <w:rPr>
          <w:rFonts w:ascii="Times New Roman" w:eastAsia="Times New Roman" w:hAnsi="Times New Roman" w:cs="Times New Roman"/>
          <w:b/>
          <w:bCs/>
          <w:i/>
          <w:iCs/>
          <w:sz w:val="24"/>
          <w:szCs w:val="24"/>
          <w:lang w:val="ru-RU"/>
        </w:rPr>
        <w:t xml:space="preserve"> </w:t>
      </w:r>
    </w:p>
    <w:p w14:paraId="0B4FA483" w14:textId="284992F7" w:rsidR="009F2994" w:rsidRPr="00A55575" w:rsidRDefault="009F2994"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sz w:val="24"/>
          <w:szCs w:val="24"/>
          <w:lang w:val="ru-RU"/>
        </w:rPr>
        <w:t xml:space="preserve">Руководитель группы государственного аудита информирует в письменном виде члена </w:t>
      </w:r>
      <w:r w:rsidR="004A1A42"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sz w:val="24"/>
          <w:szCs w:val="24"/>
          <w:lang w:val="ru-RU"/>
        </w:rPr>
        <w:t xml:space="preserve">, ответственного за аудиторское мероприятие и руководителя </w:t>
      </w:r>
      <w:r w:rsidR="00A42420" w:rsidRPr="00A55575">
        <w:rPr>
          <w:rFonts w:ascii="Times New Roman" w:eastAsia="Times New Roman" w:hAnsi="Times New Roman" w:cs="Times New Roman"/>
          <w:sz w:val="24"/>
          <w:szCs w:val="24"/>
          <w:lang w:val="ru-RU"/>
        </w:rPr>
        <w:t xml:space="preserve">структурного </w:t>
      </w:r>
      <w:r w:rsidRPr="00A55575">
        <w:rPr>
          <w:rFonts w:ascii="Times New Roman" w:eastAsia="Times New Roman" w:hAnsi="Times New Roman" w:cs="Times New Roman"/>
          <w:sz w:val="24"/>
          <w:szCs w:val="24"/>
          <w:lang w:val="ru-RU"/>
        </w:rPr>
        <w:t>подразделения, ответственного за проведение государственного аудита, о случаях невыполнения государственными аудиторами, экспертами, участвовавшими в аудиторском мероприятии, служебных обязанностей и фактах нарушений исполнительской, трудовой дисциплины, несоблюдения служебной этики государственных служащих в ходе проведения государственного аудита.</w:t>
      </w:r>
    </w:p>
    <w:p w14:paraId="77B254AA" w14:textId="7B5EC94D" w:rsidR="009F2994" w:rsidRPr="00A55575" w:rsidRDefault="009F2994"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sz w:val="24"/>
          <w:szCs w:val="24"/>
          <w:lang w:val="ru-RU"/>
        </w:rPr>
        <w:t xml:space="preserve">Член </w:t>
      </w:r>
      <w:r w:rsidR="004A1A42"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sz w:val="24"/>
          <w:szCs w:val="24"/>
          <w:lang w:val="ru-RU"/>
        </w:rPr>
        <w:t xml:space="preserve">, ответственный за аудиторское мероприятие и руководитель </w:t>
      </w:r>
      <w:r w:rsidR="00F55562" w:rsidRPr="00A55575">
        <w:rPr>
          <w:rFonts w:ascii="Times New Roman" w:eastAsia="Times New Roman" w:hAnsi="Times New Roman" w:cs="Times New Roman"/>
          <w:sz w:val="24"/>
          <w:szCs w:val="24"/>
          <w:lang w:val="ru-RU"/>
        </w:rPr>
        <w:t xml:space="preserve">структурного </w:t>
      </w:r>
      <w:r w:rsidRPr="00A55575">
        <w:rPr>
          <w:rFonts w:ascii="Times New Roman" w:eastAsia="Times New Roman" w:hAnsi="Times New Roman" w:cs="Times New Roman"/>
          <w:sz w:val="24"/>
          <w:szCs w:val="24"/>
          <w:lang w:val="ru-RU"/>
        </w:rPr>
        <w:t xml:space="preserve">подразделения, ответственного за проведение государственного аудита в письменном виде сообщают Председателю </w:t>
      </w:r>
      <w:r w:rsidR="004A1A42"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sz w:val="24"/>
          <w:szCs w:val="24"/>
          <w:lang w:val="ru-RU"/>
        </w:rPr>
        <w:t xml:space="preserve"> об указанных фактах для принятия мер.</w:t>
      </w:r>
      <w:r w:rsidRPr="00A55575">
        <w:rPr>
          <w:rFonts w:ascii="Times New Roman" w:eastAsia="Times New Roman" w:hAnsi="Times New Roman" w:cs="Times New Roman"/>
          <w:b/>
          <w:bCs/>
          <w:i/>
          <w:iCs/>
          <w:sz w:val="24"/>
          <w:szCs w:val="24"/>
          <w:lang w:val="ru-RU"/>
        </w:rPr>
        <w:t xml:space="preserve"> </w:t>
      </w:r>
    </w:p>
    <w:p w14:paraId="040DD409" w14:textId="61FCA919" w:rsidR="009F2994" w:rsidRPr="00961F9D" w:rsidRDefault="009F2994" w:rsidP="00A55575">
      <w:pPr>
        <w:spacing w:after="0" w:line="240" w:lineRule="auto"/>
        <w:ind w:firstLine="709"/>
        <w:contextualSpacing/>
        <w:jc w:val="both"/>
        <w:rPr>
          <w:rFonts w:ascii="Times New Roman" w:eastAsia="Times New Roman" w:hAnsi="Times New Roman" w:cs="Times New Roman"/>
          <w:sz w:val="24"/>
          <w:szCs w:val="24"/>
          <w:lang w:val="ru-RU"/>
        </w:rPr>
      </w:pPr>
    </w:p>
    <w:p w14:paraId="34F0033E" w14:textId="77777777" w:rsidR="00963915" w:rsidRPr="00961F9D" w:rsidRDefault="00963915" w:rsidP="00A55575">
      <w:pPr>
        <w:spacing w:after="0" w:line="240" w:lineRule="auto"/>
        <w:ind w:firstLine="709"/>
        <w:contextualSpacing/>
        <w:jc w:val="both"/>
        <w:rPr>
          <w:rFonts w:ascii="Times New Roman" w:eastAsia="Times New Roman" w:hAnsi="Times New Roman" w:cs="Times New Roman"/>
          <w:sz w:val="24"/>
          <w:szCs w:val="24"/>
          <w:lang w:val="ru-RU"/>
        </w:rPr>
      </w:pPr>
    </w:p>
    <w:p w14:paraId="4881F11A" w14:textId="6927FC46" w:rsidR="005545DD" w:rsidRPr="0092187D" w:rsidRDefault="0045573C" w:rsidP="0092187D">
      <w:pPr>
        <w:spacing w:after="0" w:line="240" w:lineRule="auto"/>
        <w:ind w:left="360"/>
        <w:jc w:val="center"/>
        <w:rPr>
          <w:rFonts w:ascii="Times New Roman" w:eastAsia="Times New Roman" w:hAnsi="Times New Roman" w:cs="Times New Roman"/>
          <w:b/>
          <w:sz w:val="24"/>
          <w:szCs w:val="24"/>
          <w:lang w:val="ru-RU"/>
        </w:rPr>
      </w:pPr>
      <w:bookmarkStart w:id="7" w:name="z111"/>
      <w:bookmarkEnd w:id="6"/>
      <w:r w:rsidRPr="0092187D">
        <w:rPr>
          <w:rFonts w:ascii="Times New Roman" w:eastAsia="Times New Roman" w:hAnsi="Times New Roman" w:cs="Times New Roman"/>
          <w:b/>
          <w:sz w:val="24"/>
          <w:szCs w:val="24"/>
          <w:lang w:val="ru-RU"/>
        </w:rPr>
        <w:t>3.</w:t>
      </w:r>
      <w:r w:rsidR="005545DD" w:rsidRPr="0092187D">
        <w:rPr>
          <w:rFonts w:ascii="Times New Roman" w:eastAsia="Times New Roman" w:hAnsi="Times New Roman" w:cs="Times New Roman"/>
          <w:b/>
          <w:sz w:val="24"/>
          <w:szCs w:val="24"/>
          <w:lang w:val="ru-RU"/>
        </w:rPr>
        <w:t xml:space="preserve">2. </w:t>
      </w:r>
      <w:r w:rsidR="005545DD" w:rsidRPr="0092187D">
        <w:rPr>
          <w:rFonts w:ascii="Times New Roman" w:hAnsi="Times New Roman" w:cs="Times New Roman"/>
          <w:b/>
          <w:sz w:val="24"/>
          <w:szCs w:val="24"/>
          <w:lang w:val="ru-RU"/>
        </w:rPr>
        <w:t>Предварительное</w:t>
      </w:r>
      <w:r w:rsidR="005545DD" w:rsidRPr="0092187D">
        <w:rPr>
          <w:rFonts w:ascii="Times New Roman" w:eastAsia="Times New Roman" w:hAnsi="Times New Roman" w:cs="Times New Roman"/>
          <w:b/>
          <w:sz w:val="24"/>
          <w:szCs w:val="24"/>
          <w:lang w:val="ru-RU"/>
        </w:rPr>
        <w:t xml:space="preserve"> изучение объектов государственного аудита</w:t>
      </w:r>
    </w:p>
    <w:p w14:paraId="3A435817" w14:textId="77777777" w:rsidR="00C512CA" w:rsidRPr="00961F9D" w:rsidRDefault="00C512CA" w:rsidP="00A55575">
      <w:pPr>
        <w:spacing w:after="0" w:line="240" w:lineRule="auto"/>
        <w:ind w:firstLine="709"/>
        <w:contextualSpacing/>
        <w:jc w:val="center"/>
        <w:rPr>
          <w:rFonts w:ascii="Times New Roman" w:eastAsia="Times New Roman" w:hAnsi="Times New Roman" w:cs="Times New Roman"/>
          <w:sz w:val="24"/>
          <w:szCs w:val="24"/>
          <w:lang w:val="ru-RU"/>
        </w:rPr>
      </w:pPr>
    </w:p>
    <w:p w14:paraId="2FC3AF77" w14:textId="41E4B6F3" w:rsidR="00EA6C64" w:rsidRPr="00A55575" w:rsidRDefault="00032970"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bookmarkStart w:id="8" w:name="z121"/>
      <w:bookmarkEnd w:id="7"/>
      <w:r w:rsidRPr="00A55575">
        <w:rPr>
          <w:rFonts w:ascii="Times New Roman" w:eastAsia="Times New Roman" w:hAnsi="Times New Roman" w:cs="Times New Roman"/>
          <w:color w:val="000000"/>
          <w:sz w:val="24"/>
          <w:szCs w:val="24"/>
          <w:lang w:val="ru-RU"/>
        </w:rPr>
        <w:t>Предварительное изучение деятельности объектов государственного аудита проводится г</w:t>
      </w:r>
      <w:r w:rsidR="00101338" w:rsidRPr="00A55575">
        <w:rPr>
          <w:rFonts w:ascii="Times New Roman" w:eastAsia="Times New Roman" w:hAnsi="Times New Roman" w:cs="Times New Roman"/>
          <w:color w:val="000000"/>
          <w:sz w:val="24"/>
          <w:szCs w:val="24"/>
          <w:lang w:val="ru-RU"/>
        </w:rPr>
        <w:t>руппой государственного аудита в сроки, предусмотренные Перечнем объектов государственного аудита</w:t>
      </w:r>
      <w:bookmarkEnd w:id="8"/>
      <w:r w:rsidR="00B51AE7" w:rsidRPr="00A55575">
        <w:rPr>
          <w:rFonts w:ascii="Times New Roman" w:eastAsia="Times New Roman" w:hAnsi="Times New Roman" w:cs="Times New Roman"/>
          <w:color w:val="000000"/>
          <w:sz w:val="24"/>
          <w:szCs w:val="24"/>
          <w:lang w:val="ru-RU"/>
        </w:rPr>
        <w:t xml:space="preserve"> и порядке, определенном Правилами ГАФК</w:t>
      </w:r>
      <w:r w:rsidRPr="00A55575">
        <w:rPr>
          <w:rFonts w:ascii="Times New Roman" w:eastAsia="Times New Roman" w:hAnsi="Times New Roman" w:cs="Times New Roman"/>
          <w:color w:val="000000"/>
          <w:sz w:val="24"/>
          <w:szCs w:val="24"/>
          <w:lang w:val="ru-RU"/>
        </w:rPr>
        <w:t>.</w:t>
      </w:r>
      <w:r w:rsidR="00B54D94" w:rsidRPr="00A55575">
        <w:rPr>
          <w:rFonts w:ascii="Times New Roman" w:eastAsia="Times New Roman" w:hAnsi="Times New Roman" w:cs="Times New Roman"/>
          <w:b/>
          <w:bCs/>
          <w:i/>
          <w:iCs/>
          <w:sz w:val="24"/>
          <w:szCs w:val="24"/>
          <w:lang w:val="ru-RU"/>
        </w:rPr>
        <w:t xml:space="preserve"> </w:t>
      </w:r>
    </w:p>
    <w:p w14:paraId="658DF91E" w14:textId="33C7E1CD" w:rsidR="00032970" w:rsidRPr="00A55575" w:rsidRDefault="00032970"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bookmarkStart w:id="9" w:name="z143"/>
      <w:r w:rsidRPr="00A55575">
        <w:rPr>
          <w:rFonts w:ascii="Times New Roman" w:eastAsia="Times New Roman" w:hAnsi="Times New Roman" w:cs="Times New Roman"/>
          <w:color w:val="000000"/>
          <w:sz w:val="24"/>
          <w:szCs w:val="24"/>
          <w:lang w:val="ru-RU"/>
        </w:rPr>
        <w:t xml:space="preserve">По итогам предварительного изучения объектов государственного аудита могут вноситься изменения в Перечень объектов государственного аудита по основаниям, предусмотренным Правилами ГАФК с внесением Членом </w:t>
      </w:r>
      <w:r w:rsidR="00834A8D" w:rsidRPr="00A55575">
        <w:rPr>
          <w:rFonts w:ascii="Times New Roman" w:eastAsia="Times New Roman" w:hAnsi="Times New Roman" w:cs="Times New Roman"/>
          <w:color w:val="000000"/>
          <w:sz w:val="24"/>
          <w:szCs w:val="24"/>
          <w:lang w:val="ru-RU"/>
        </w:rPr>
        <w:t>Ревизионной комиссии</w:t>
      </w:r>
      <w:r w:rsidR="00772675" w:rsidRPr="00A55575">
        <w:rPr>
          <w:rFonts w:ascii="Times New Roman" w:eastAsia="Times New Roman" w:hAnsi="Times New Roman" w:cs="Times New Roman"/>
          <w:color w:val="000000"/>
          <w:sz w:val="24"/>
          <w:szCs w:val="24"/>
          <w:lang w:val="ru-RU"/>
        </w:rPr>
        <w:t>, ответственным за аудиторское мероприятие</w:t>
      </w:r>
      <w:r w:rsidRPr="00A55575">
        <w:rPr>
          <w:rFonts w:ascii="Times New Roman" w:eastAsia="Times New Roman" w:hAnsi="Times New Roman" w:cs="Times New Roman"/>
          <w:color w:val="000000"/>
          <w:sz w:val="24"/>
          <w:szCs w:val="24"/>
          <w:lang w:val="ru-RU"/>
        </w:rPr>
        <w:t xml:space="preserve"> на имя Председателя </w:t>
      </w:r>
      <w:r w:rsidR="00834A8D"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служебной записки, согласованной</w:t>
      </w:r>
      <w:r w:rsidRPr="00A55575">
        <w:rPr>
          <w:sz w:val="24"/>
          <w:szCs w:val="24"/>
          <w:lang w:val="ru-RU"/>
        </w:rPr>
        <w:t xml:space="preserve"> </w:t>
      </w:r>
      <w:r w:rsidRPr="00A55575">
        <w:rPr>
          <w:rFonts w:ascii="Times New Roman" w:eastAsia="Times New Roman" w:hAnsi="Times New Roman" w:cs="Times New Roman"/>
          <w:color w:val="000000"/>
          <w:sz w:val="24"/>
          <w:szCs w:val="24"/>
          <w:lang w:val="ru-RU"/>
        </w:rPr>
        <w:t xml:space="preserve">с руководителями структурных подразделений, ответственных за проведение государственного аудита, планирование и контроль качества. </w:t>
      </w:r>
    </w:p>
    <w:p w14:paraId="537F5AA4" w14:textId="21404C3E" w:rsidR="00032970" w:rsidRPr="00A55575" w:rsidRDefault="00101338"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bookmarkStart w:id="10" w:name="z150"/>
      <w:bookmarkEnd w:id="9"/>
      <w:r w:rsidRPr="00A55575">
        <w:rPr>
          <w:rFonts w:ascii="Times New Roman" w:eastAsia="Times New Roman" w:hAnsi="Times New Roman" w:cs="Times New Roman"/>
          <w:color w:val="000000"/>
          <w:sz w:val="24"/>
          <w:szCs w:val="24"/>
          <w:lang w:val="ru-RU"/>
        </w:rPr>
        <w:t xml:space="preserve">По итогам рассмотрения служебной записки, предусмотренной пунктом </w:t>
      </w:r>
      <w:r w:rsidR="004050F0" w:rsidRPr="00A55575">
        <w:rPr>
          <w:rFonts w:ascii="Times New Roman" w:eastAsia="Times New Roman" w:hAnsi="Times New Roman" w:cs="Times New Roman"/>
          <w:color w:val="000000"/>
          <w:sz w:val="24"/>
          <w:szCs w:val="24"/>
          <w:lang w:val="ru-RU"/>
        </w:rPr>
        <w:t>4</w:t>
      </w:r>
      <w:r w:rsidR="0092187D">
        <w:rPr>
          <w:rFonts w:ascii="Times New Roman" w:eastAsia="Times New Roman" w:hAnsi="Times New Roman" w:cs="Times New Roman"/>
          <w:color w:val="000000"/>
          <w:sz w:val="24"/>
          <w:szCs w:val="24"/>
          <w:lang w:val="ru-RU"/>
        </w:rPr>
        <w:t>1</w:t>
      </w:r>
      <w:r w:rsidRPr="00A55575">
        <w:rPr>
          <w:rFonts w:ascii="Times New Roman" w:eastAsia="Times New Roman" w:hAnsi="Times New Roman" w:cs="Times New Roman"/>
          <w:color w:val="000000"/>
          <w:sz w:val="24"/>
          <w:szCs w:val="24"/>
          <w:lang w:val="ru-RU"/>
        </w:rPr>
        <w:t xml:space="preserve"> настоящ</w:t>
      </w:r>
      <w:r w:rsidR="00032970" w:rsidRPr="00A55575">
        <w:rPr>
          <w:rFonts w:ascii="Times New Roman" w:eastAsia="Times New Roman" w:hAnsi="Times New Roman" w:cs="Times New Roman"/>
          <w:color w:val="000000"/>
          <w:sz w:val="24"/>
          <w:szCs w:val="24"/>
          <w:lang w:val="ru-RU"/>
        </w:rPr>
        <w:t>его</w:t>
      </w:r>
      <w:r w:rsidRPr="00A55575">
        <w:rPr>
          <w:rFonts w:ascii="Times New Roman" w:eastAsia="Times New Roman" w:hAnsi="Times New Roman" w:cs="Times New Roman"/>
          <w:color w:val="000000"/>
          <w:sz w:val="24"/>
          <w:szCs w:val="24"/>
          <w:lang w:val="ru-RU"/>
        </w:rPr>
        <w:t xml:space="preserve"> </w:t>
      </w:r>
      <w:r w:rsidR="00032970" w:rsidRPr="00A55575">
        <w:rPr>
          <w:rFonts w:ascii="Times New Roman" w:eastAsia="Times New Roman" w:hAnsi="Times New Roman" w:cs="Times New Roman"/>
          <w:color w:val="000000"/>
          <w:sz w:val="24"/>
          <w:szCs w:val="24"/>
          <w:lang w:val="ru-RU"/>
        </w:rPr>
        <w:t>Регламента</w:t>
      </w:r>
      <w:r w:rsidRPr="00A55575">
        <w:rPr>
          <w:rFonts w:ascii="Times New Roman" w:eastAsia="Times New Roman" w:hAnsi="Times New Roman" w:cs="Times New Roman"/>
          <w:color w:val="000000"/>
          <w:sz w:val="24"/>
          <w:szCs w:val="24"/>
          <w:lang w:val="ru-RU"/>
        </w:rPr>
        <w:t xml:space="preserve">, Председателем </w:t>
      </w:r>
      <w:r w:rsidR="00834A8D"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принимается решение о внесении изменений в Перечень объектов государственного аудита.</w:t>
      </w:r>
      <w:r w:rsidR="00032970" w:rsidRPr="00A55575">
        <w:rPr>
          <w:rFonts w:ascii="Times New Roman" w:eastAsia="Times New Roman" w:hAnsi="Times New Roman" w:cs="Times New Roman"/>
          <w:b/>
          <w:bCs/>
          <w:i/>
          <w:iCs/>
          <w:sz w:val="24"/>
          <w:szCs w:val="24"/>
          <w:lang w:val="ru-RU"/>
        </w:rPr>
        <w:t xml:space="preserve"> </w:t>
      </w:r>
    </w:p>
    <w:p w14:paraId="21093A24" w14:textId="54085191" w:rsidR="007767D1" w:rsidRPr="00961F9D" w:rsidRDefault="007767D1" w:rsidP="00A55575">
      <w:pPr>
        <w:spacing w:after="0" w:line="240" w:lineRule="auto"/>
        <w:ind w:firstLine="709"/>
        <w:contextualSpacing/>
        <w:jc w:val="both"/>
        <w:rPr>
          <w:rFonts w:ascii="Times New Roman" w:eastAsia="Times New Roman" w:hAnsi="Times New Roman" w:cs="Times New Roman"/>
          <w:sz w:val="24"/>
          <w:szCs w:val="24"/>
          <w:lang w:val="ru-RU"/>
        </w:rPr>
      </w:pPr>
    </w:p>
    <w:p w14:paraId="5E2E0689" w14:textId="77777777" w:rsidR="00963915" w:rsidRPr="00961F9D" w:rsidRDefault="00963915" w:rsidP="00A55575">
      <w:pPr>
        <w:spacing w:after="0" w:line="240" w:lineRule="auto"/>
        <w:ind w:firstLine="709"/>
        <w:contextualSpacing/>
        <w:jc w:val="both"/>
        <w:rPr>
          <w:rFonts w:ascii="Times New Roman" w:eastAsia="Times New Roman" w:hAnsi="Times New Roman" w:cs="Times New Roman"/>
          <w:sz w:val="24"/>
          <w:szCs w:val="24"/>
          <w:lang w:val="ru-RU"/>
        </w:rPr>
      </w:pPr>
    </w:p>
    <w:p w14:paraId="118A4F0D" w14:textId="4E261BE1" w:rsidR="007767D1" w:rsidRPr="0092187D" w:rsidRDefault="007767D1" w:rsidP="0092187D">
      <w:pPr>
        <w:spacing w:after="0" w:line="240" w:lineRule="auto"/>
        <w:ind w:left="360"/>
        <w:jc w:val="center"/>
        <w:rPr>
          <w:rFonts w:ascii="Times New Roman" w:eastAsia="Times New Roman" w:hAnsi="Times New Roman" w:cs="Times New Roman"/>
          <w:sz w:val="24"/>
          <w:szCs w:val="24"/>
          <w:lang w:val="ru-RU"/>
        </w:rPr>
      </w:pPr>
      <w:bookmarkStart w:id="11" w:name="z151"/>
      <w:bookmarkEnd w:id="10"/>
      <w:r w:rsidRPr="0092187D">
        <w:rPr>
          <w:rFonts w:ascii="Times New Roman" w:eastAsia="Times New Roman" w:hAnsi="Times New Roman" w:cs="Times New Roman"/>
          <w:b/>
          <w:color w:val="000000"/>
          <w:sz w:val="24"/>
          <w:szCs w:val="24"/>
          <w:lang w:val="ru-RU"/>
        </w:rPr>
        <w:t xml:space="preserve">Параграф </w:t>
      </w:r>
      <w:r w:rsidR="001800D8">
        <w:rPr>
          <w:rFonts w:ascii="Times New Roman" w:eastAsia="Times New Roman" w:hAnsi="Times New Roman" w:cs="Times New Roman"/>
          <w:b/>
          <w:color w:val="000000"/>
          <w:sz w:val="24"/>
          <w:szCs w:val="24"/>
          <w:lang w:val="ru-RU"/>
        </w:rPr>
        <w:t>4</w:t>
      </w:r>
      <w:r w:rsidRPr="0092187D">
        <w:rPr>
          <w:rFonts w:ascii="Times New Roman" w:eastAsia="Times New Roman" w:hAnsi="Times New Roman" w:cs="Times New Roman"/>
          <w:b/>
          <w:color w:val="000000"/>
          <w:sz w:val="24"/>
          <w:szCs w:val="24"/>
          <w:lang w:val="ru-RU"/>
        </w:rPr>
        <w:t>. Составление Программы аудита и Поручений</w:t>
      </w:r>
    </w:p>
    <w:bookmarkEnd w:id="11"/>
    <w:p w14:paraId="7EE5C911" w14:textId="77777777" w:rsidR="00001AC9" w:rsidRPr="00961F9D" w:rsidRDefault="00001AC9" w:rsidP="00A55575">
      <w:pPr>
        <w:spacing w:after="0" w:line="240" w:lineRule="auto"/>
        <w:ind w:firstLine="709"/>
        <w:contextualSpacing/>
        <w:jc w:val="both"/>
        <w:rPr>
          <w:rFonts w:ascii="Times New Roman" w:eastAsia="Times New Roman" w:hAnsi="Times New Roman" w:cs="Times New Roman"/>
          <w:sz w:val="24"/>
          <w:szCs w:val="24"/>
          <w:lang w:val="ru-RU"/>
        </w:rPr>
      </w:pPr>
    </w:p>
    <w:p w14:paraId="5023ADCB" w14:textId="115A8EB6" w:rsidR="00D5642B" w:rsidRPr="00A55575" w:rsidRDefault="00D5642B"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bookmarkStart w:id="12" w:name="z160"/>
      <w:bookmarkEnd w:id="5"/>
      <w:r w:rsidRPr="00A55575">
        <w:rPr>
          <w:rFonts w:ascii="Times New Roman" w:eastAsia="Times New Roman" w:hAnsi="Times New Roman" w:cs="Times New Roman"/>
          <w:color w:val="000000"/>
          <w:sz w:val="24"/>
          <w:szCs w:val="24"/>
          <w:lang w:val="ru-RU"/>
        </w:rPr>
        <w:t xml:space="preserve">На основе предварительного изучения объектов государственного аудита с учетом признания (непризнания) результатов государственного аудита, группой государственного аудита составляется Программа аудита в соответствии с Правилами ГАФК. </w:t>
      </w:r>
    </w:p>
    <w:p w14:paraId="08F5DC50" w14:textId="2EB22EE6" w:rsidR="00D5642B" w:rsidRPr="00A55575" w:rsidRDefault="00D5642B"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Основанием для проведения аудиторского мероприятия является наличие Поручения на проведение аудиторского мероприятия, составленного в соответствии с Правилами ГАФК и подписанного членом </w:t>
      </w:r>
      <w:r w:rsidR="00121F61"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ответственным за аудиторское мероприятие, в соответствии с Перечнем объектов государственного аудита. На каждый объект государственного аудита оформляется отдельное Поручение.</w:t>
      </w:r>
    </w:p>
    <w:p w14:paraId="629B217B" w14:textId="5B1B83A6" w:rsidR="00D5642B" w:rsidRPr="00A55575" w:rsidRDefault="00D5642B"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lastRenderedPageBreak/>
        <w:t xml:space="preserve">Поручение на проведение аудиторского мероприятия и Поручение на проведение встречной (совместной, параллельной) проверки составляются в соответствии с Правилами ГАФК. </w:t>
      </w:r>
    </w:p>
    <w:p w14:paraId="7766886B" w14:textId="3A53A6C3" w:rsidR="007767D1" w:rsidRPr="00A55575" w:rsidRDefault="007767D1"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sz w:val="24"/>
          <w:szCs w:val="24"/>
          <w:lang w:val="ru-RU"/>
        </w:rPr>
        <w:t xml:space="preserve">В целях проведения контроля качества, руководителем группы государственного аудита, за подписью руководителя структурного подразделения, ответственного за проведение </w:t>
      </w:r>
      <w:r w:rsidR="00BC15F6" w:rsidRPr="00A55575">
        <w:rPr>
          <w:rFonts w:ascii="Times New Roman" w:eastAsia="Times New Roman" w:hAnsi="Times New Roman" w:cs="Times New Roman"/>
          <w:sz w:val="24"/>
          <w:szCs w:val="24"/>
          <w:lang w:val="ru-RU"/>
        </w:rPr>
        <w:t xml:space="preserve">государственного </w:t>
      </w:r>
      <w:r w:rsidRPr="00A55575">
        <w:rPr>
          <w:rFonts w:ascii="Times New Roman" w:eastAsia="Times New Roman" w:hAnsi="Times New Roman" w:cs="Times New Roman"/>
          <w:sz w:val="24"/>
          <w:szCs w:val="24"/>
          <w:lang w:val="ru-RU"/>
        </w:rPr>
        <w:t xml:space="preserve">аудита, не </w:t>
      </w:r>
      <w:r w:rsidR="00DD3C1D" w:rsidRPr="00A55575">
        <w:rPr>
          <w:rFonts w:ascii="Times New Roman" w:eastAsia="Times New Roman" w:hAnsi="Times New Roman" w:cs="Times New Roman"/>
          <w:sz w:val="24"/>
          <w:szCs w:val="24"/>
          <w:lang w:val="ru-RU"/>
        </w:rPr>
        <w:t>позднее,</w:t>
      </w:r>
      <w:r w:rsidRPr="00A55575">
        <w:rPr>
          <w:rFonts w:ascii="Times New Roman" w:eastAsia="Times New Roman" w:hAnsi="Times New Roman" w:cs="Times New Roman"/>
          <w:sz w:val="24"/>
          <w:szCs w:val="24"/>
          <w:lang w:val="ru-RU"/>
        </w:rPr>
        <w:t xml:space="preserve"> чем за восемь рабочих дней до выхода на объект аудита, в структурное подразделение, ответственное за проведение контроля качества представляются:</w:t>
      </w:r>
      <w:bookmarkStart w:id="13" w:name="z1350"/>
      <w:bookmarkEnd w:id="12"/>
    </w:p>
    <w:p w14:paraId="5632C4C2" w14:textId="694C3ED1" w:rsidR="003210B8" w:rsidRPr="00A55575" w:rsidRDefault="003210B8" w:rsidP="00A55575">
      <w:pPr>
        <w:pStyle w:val="af"/>
        <w:numPr>
          <w:ilvl w:val="1"/>
          <w:numId w:val="43"/>
        </w:numPr>
        <w:spacing w:after="0" w:line="240" w:lineRule="auto"/>
        <w:ind w:left="0" w:firstLine="709"/>
        <w:jc w:val="both"/>
        <w:rPr>
          <w:rFonts w:ascii="Times New Roman" w:eastAsia="Times New Roman" w:hAnsi="Times New Roman" w:cs="Times New Roman"/>
          <w:sz w:val="24"/>
          <w:szCs w:val="24"/>
          <w:lang w:val="ru-RU"/>
        </w:rPr>
      </w:pPr>
      <w:bookmarkStart w:id="14" w:name="z1352"/>
      <w:bookmarkStart w:id="15" w:name="z164"/>
      <w:bookmarkEnd w:id="13"/>
      <w:r w:rsidRPr="00A55575">
        <w:rPr>
          <w:rFonts w:ascii="Times New Roman" w:eastAsia="Times New Roman" w:hAnsi="Times New Roman" w:cs="Times New Roman"/>
          <w:sz w:val="24"/>
          <w:szCs w:val="24"/>
          <w:lang w:val="ru-RU"/>
        </w:rPr>
        <w:t>информация о результатах предварительного изучения объектов государственного аудита, с приложением экспертного заключения по итогам признания результатов государственного аудита и материалов, подвергнутых признанию (в случае проведения процедуры признания);</w:t>
      </w:r>
    </w:p>
    <w:p w14:paraId="74B32841" w14:textId="1C282E9C" w:rsidR="003210B8" w:rsidRPr="00A55575" w:rsidRDefault="003210B8" w:rsidP="00A55575">
      <w:pPr>
        <w:pStyle w:val="af"/>
        <w:numPr>
          <w:ilvl w:val="1"/>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sz w:val="24"/>
          <w:szCs w:val="24"/>
          <w:lang w:val="ru-RU"/>
        </w:rPr>
        <w:t>проект служебной записки в случае необходимости внесения изменений в Перечень объектов государственного аудита;</w:t>
      </w:r>
    </w:p>
    <w:p w14:paraId="181C4764" w14:textId="279CBAB4" w:rsidR="003210B8" w:rsidRPr="00A55575" w:rsidRDefault="003210B8" w:rsidP="00A55575">
      <w:pPr>
        <w:pStyle w:val="af"/>
        <w:numPr>
          <w:ilvl w:val="1"/>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sz w:val="24"/>
          <w:szCs w:val="24"/>
          <w:lang w:val="ru-RU"/>
        </w:rPr>
        <w:t>проект Программы аудита;</w:t>
      </w:r>
    </w:p>
    <w:p w14:paraId="20CF11FD" w14:textId="607646FB" w:rsidR="00BC15F6" w:rsidRPr="00A55575" w:rsidRDefault="003210B8" w:rsidP="00A55575">
      <w:pPr>
        <w:pStyle w:val="af"/>
        <w:numPr>
          <w:ilvl w:val="1"/>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sz w:val="24"/>
          <w:szCs w:val="24"/>
          <w:lang w:val="ru-RU"/>
        </w:rPr>
        <w:t xml:space="preserve">проектная матрица аудиторского мероприятия, составленная в соответствии с Процедурным стандартом внешнего государственного аудита и финансового контроля по проведению аудита эффективности, утвержденным нормативным постановлением Счетного комитета от 31 марта 2016 года № 5-НҚ (зарегистрирован в Реестре государственной регистрации нормативных правовых актов №13647). </w:t>
      </w:r>
    </w:p>
    <w:p w14:paraId="37808F0D" w14:textId="1D5CEC25" w:rsidR="007767D1" w:rsidRPr="00A55575" w:rsidRDefault="007767D1"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color w:val="000000"/>
          <w:sz w:val="24"/>
          <w:szCs w:val="24"/>
          <w:lang w:val="ru-RU"/>
        </w:rPr>
        <w:t xml:space="preserve">Программа аудита и Поручения, Экспертное заключение по итогам признания результатов государственного аудита формируются в ИИС </w:t>
      </w:r>
      <w:bookmarkStart w:id="16" w:name="z165"/>
      <w:bookmarkEnd w:id="14"/>
      <w:bookmarkEnd w:id="15"/>
      <w:r w:rsidR="00BC15F6" w:rsidRPr="00A55575">
        <w:rPr>
          <w:rFonts w:ascii="Times New Roman" w:eastAsia="Times New Roman" w:hAnsi="Times New Roman" w:cs="Times New Roman"/>
          <w:color w:val="000000"/>
          <w:sz w:val="24"/>
          <w:szCs w:val="24"/>
          <w:lang w:val="ru-RU"/>
        </w:rPr>
        <w:t>ВАП.</w:t>
      </w:r>
    </w:p>
    <w:p w14:paraId="18B738F8" w14:textId="7920FBD4" w:rsidR="00984065" w:rsidRPr="00A55575" w:rsidRDefault="00984065"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color w:val="000000"/>
          <w:sz w:val="24"/>
          <w:szCs w:val="24"/>
          <w:lang w:val="ru-RU"/>
        </w:rPr>
        <w:t xml:space="preserve">Структурным подразделением, ответственным за проведение контроля качества в течение трех рабочих дней по проекту Программы аудита проводится контроль качества </w:t>
      </w:r>
      <w:r w:rsidR="007767D1" w:rsidRPr="00A55575">
        <w:rPr>
          <w:rFonts w:ascii="Times New Roman" w:eastAsia="Times New Roman" w:hAnsi="Times New Roman" w:cs="Times New Roman"/>
          <w:color w:val="000000"/>
          <w:sz w:val="24"/>
          <w:szCs w:val="24"/>
          <w:lang w:val="ru-RU"/>
        </w:rPr>
        <w:t>в соответствии со статьей 24 Закона</w:t>
      </w:r>
      <w:r w:rsidR="00376DF8" w:rsidRPr="00A55575">
        <w:rPr>
          <w:rFonts w:ascii="Times New Roman" w:eastAsia="Times New Roman" w:hAnsi="Times New Roman" w:cs="Times New Roman"/>
          <w:color w:val="000000"/>
          <w:sz w:val="24"/>
          <w:szCs w:val="24"/>
          <w:lang w:val="ru-RU"/>
        </w:rPr>
        <w:t xml:space="preserve"> </w:t>
      </w:r>
      <w:r w:rsidR="007767D1" w:rsidRPr="00A55575">
        <w:rPr>
          <w:rFonts w:ascii="Times New Roman" w:eastAsia="Times New Roman" w:hAnsi="Times New Roman" w:cs="Times New Roman"/>
          <w:color w:val="000000"/>
          <w:sz w:val="24"/>
          <w:szCs w:val="24"/>
          <w:lang w:val="ru-RU"/>
        </w:rPr>
        <w:t>в порядке, определенном 750. Процедурным стандартом внешнего государственного аудита и финансового контроля по осуществлению контроля качества, утвержденным нормативным постановлением Счетного комитета от 31 марта 2016 года № 5-НҚ (зарегистрирован в Реестре государственной регистрации нормативных правовых актов № 13647, далее – 750. Процедурный стандарт)</w:t>
      </w:r>
      <w:bookmarkStart w:id="17" w:name="z166"/>
      <w:bookmarkEnd w:id="16"/>
      <w:r w:rsidRPr="00A55575">
        <w:rPr>
          <w:rFonts w:ascii="Times New Roman" w:eastAsia="Times New Roman" w:hAnsi="Times New Roman" w:cs="Times New Roman"/>
          <w:color w:val="000000"/>
          <w:sz w:val="24"/>
          <w:szCs w:val="24"/>
          <w:lang w:val="ru-RU"/>
        </w:rPr>
        <w:t>, а также Методологическим р</w:t>
      </w:r>
      <w:r w:rsidR="00005521" w:rsidRPr="00A55575">
        <w:rPr>
          <w:rFonts w:ascii="Times New Roman" w:eastAsia="Times New Roman" w:hAnsi="Times New Roman" w:cs="Times New Roman"/>
          <w:color w:val="000000"/>
          <w:sz w:val="24"/>
          <w:szCs w:val="24"/>
          <w:lang w:val="ru-RU"/>
        </w:rPr>
        <w:t>ук</w:t>
      </w:r>
      <w:r w:rsidRPr="00A55575">
        <w:rPr>
          <w:rFonts w:ascii="Times New Roman" w:eastAsia="Times New Roman" w:hAnsi="Times New Roman" w:cs="Times New Roman"/>
          <w:color w:val="000000"/>
          <w:sz w:val="24"/>
          <w:szCs w:val="24"/>
          <w:lang w:val="ru-RU"/>
        </w:rPr>
        <w:t xml:space="preserve">оводством по </w:t>
      </w:r>
      <w:r w:rsidR="00376DF8" w:rsidRPr="00A55575">
        <w:rPr>
          <w:rFonts w:ascii="Times New Roman" w:eastAsia="Times New Roman" w:hAnsi="Times New Roman" w:cs="Times New Roman"/>
          <w:color w:val="000000"/>
          <w:sz w:val="24"/>
          <w:szCs w:val="24"/>
          <w:lang w:val="ru-RU"/>
        </w:rPr>
        <w:t xml:space="preserve">его </w:t>
      </w:r>
      <w:r w:rsidRPr="00A55575">
        <w:rPr>
          <w:rFonts w:ascii="Times New Roman" w:eastAsia="Times New Roman" w:hAnsi="Times New Roman" w:cs="Times New Roman"/>
          <w:color w:val="000000"/>
          <w:sz w:val="24"/>
          <w:szCs w:val="24"/>
          <w:lang w:val="ru-RU"/>
        </w:rPr>
        <w:t>применению.</w:t>
      </w:r>
    </w:p>
    <w:p w14:paraId="267592ED" w14:textId="15CAEB3E" w:rsidR="001947DB" w:rsidRPr="00A55575" w:rsidRDefault="001947DB"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bookmarkStart w:id="18" w:name="z169"/>
      <w:bookmarkEnd w:id="17"/>
      <w:r w:rsidRPr="00A55575">
        <w:rPr>
          <w:rFonts w:ascii="Times New Roman" w:eastAsia="Times New Roman" w:hAnsi="Times New Roman" w:cs="Times New Roman"/>
          <w:color w:val="000000"/>
          <w:sz w:val="24"/>
          <w:szCs w:val="24"/>
          <w:lang w:val="ru-RU"/>
        </w:rPr>
        <w:t xml:space="preserve">Руководитель группы государственного аудита не позднее чем за четыре рабочих дня до основного этапа аудиторского мероприятия вносит члену </w:t>
      </w:r>
      <w:r w:rsidR="00850A69"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ответственному за аудиторское мероприятие информацию о результатах предварительного изучения, а также проект программы аудита, согласованные с руководителями структурных подразделений, ответственных за проведение государственного аудита, контроль качества и методологическое сопровождение.</w:t>
      </w:r>
    </w:p>
    <w:p w14:paraId="491BACC3" w14:textId="3CDEF98F" w:rsidR="001947DB" w:rsidRPr="0092187D" w:rsidRDefault="001947DB" w:rsidP="0092187D">
      <w:pPr>
        <w:spacing w:after="0" w:line="240" w:lineRule="auto"/>
        <w:ind w:firstLine="709"/>
        <w:jc w:val="both"/>
        <w:rPr>
          <w:rFonts w:ascii="Times New Roman" w:eastAsia="Times New Roman" w:hAnsi="Times New Roman" w:cs="Times New Roman"/>
          <w:sz w:val="24"/>
          <w:szCs w:val="24"/>
          <w:lang w:val="ru-RU"/>
        </w:rPr>
      </w:pPr>
      <w:r w:rsidRPr="0092187D">
        <w:rPr>
          <w:rFonts w:ascii="Times New Roman" w:eastAsia="Times New Roman" w:hAnsi="Times New Roman" w:cs="Times New Roman"/>
          <w:color w:val="000000"/>
          <w:sz w:val="24"/>
          <w:szCs w:val="24"/>
          <w:lang w:val="ru-RU"/>
        </w:rPr>
        <w:t xml:space="preserve">Замечания и предложения члена </w:t>
      </w:r>
      <w:r w:rsidR="00850A69" w:rsidRPr="0092187D">
        <w:rPr>
          <w:rFonts w:ascii="Times New Roman" w:eastAsia="Times New Roman" w:hAnsi="Times New Roman" w:cs="Times New Roman"/>
          <w:color w:val="000000"/>
          <w:sz w:val="24"/>
          <w:szCs w:val="24"/>
          <w:lang w:val="ru-RU"/>
        </w:rPr>
        <w:t>Ревизионной комиссии</w:t>
      </w:r>
      <w:r w:rsidRPr="0092187D">
        <w:rPr>
          <w:rFonts w:ascii="Times New Roman" w:eastAsia="Times New Roman" w:hAnsi="Times New Roman" w:cs="Times New Roman"/>
          <w:color w:val="000000"/>
          <w:sz w:val="24"/>
          <w:szCs w:val="24"/>
          <w:lang w:val="ru-RU"/>
        </w:rPr>
        <w:t xml:space="preserve">, ответственного за аудиторское мероприятие группой государственного аудита отрабатываются в рабочем порядке. </w:t>
      </w:r>
    </w:p>
    <w:p w14:paraId="12550335" w14:textId="5BD27AA7" w:rsidR="00C13912" w:rsidRPr="00A55575" w:rsidRDefault="00C13912"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bookmarkStart w:id="19" w:name="z174"/>
      <w:bookmarkEnd w:id="18"/>
      <w:r w:rsidRPr="00A55575">
        <w:rPr>
          <w:rFonts w:ascii="Times New Roman" w:eastAsia="Times New Roman" w:hAnsi="Times New Roman" w:cs="Times New Roman"/>
          <w:color w:val="000000"/>
          <w:sz w:val="24"/>
          <w:szCs w:val="24"/>
          <w:lang w:val="ru-RU"/>
        </w:rPr>
        <w:t>До выхода на аудиторское мероприятие (основной этап):</w:t>
      </w:r>
    </w:p>
    <w:p w14:paraId="6268B5A9" w14:textId="38EDC3C9" w:rsidR="00C13912" w:rsidRPr="00A55575" w:rsidRDefault="00C13912" w:rsidP="00A55575">
      <w:pPr>
        <w:pStyle w:val="af"/>
        <w:numPr>
          <w:ilvl w:val="1"/>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на утверждение Члену </w:t>
      </w:r>
      <w:r w:rsidR="00850A69" w:rsidRPr="00A55575">
        <w:rPr>
          <w:rFonts w:ascii="Times New Roman" w:eastAsia="Times New Roman" w:hAnsi="Times New Roman" w:cs="Times New Roman"/>
          <w:color w:val="000000"/>
          <w:sz w:val="24"/>
          <w:szCs w:val="24"/>
          <w:lang w:val="ru-RU"/>
        </w:rPr>
        <w:t xml:space="preserve">Ревизионной комиссии </w:t>
      </w:r>
      <w:r w:rsidRPr="00A55575">
        <w:rPr>
          <w:rFonts w:ascii="Times New Roman" w:eastAsia="Times New Roman" w:hAnsi="Times New Roman" w:cs="Times New Roman"/>
          <w:color w:val="000000"/>
          <w:sz w:val="24"/>
          <w:szCs w:val="24"/>
          <w:lang w:val="ru-RU"/>
        </w:rPr>
        <w:t xml:space="preserve">не позднее, чем за три рабочих дня вносится Программа аудита, составленная участниками группы государственного аудита по объектам государственного аудита, подписанная государственными аудиторами, руководителем группы государственного аудита, руководителем структурного подразделения, ответственного за проведение государственного аудита, а также согласованная руководителями структурных подразделений, ответственных за планирование, контроль качества,  руководителем аппарата </w:t>
      </w:r>
      <w:r w:rsidR="00850A69"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w:t>
      </w:r>
    </w:p>
    <w:p w14:paraId="7CFE676D" w14:textId="62A3E7E4" w:rsidR="0044441F" w:rsidRPr="00A55575" w:rsidRDefault="00C13912" w:rsidP="00A55575">
      <w:pPr>
        <w:pStyle w:val="af"/>
        <w:numPr>
          <w:ilvl w:val="1"/>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lastRenderedPageBreak/>
        <w:t xml:space="preserve">членом </w:t>
      </w:r>
      <w:r w:rsidR="00850A69"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ответственным за аудиторское мероприятие, не позднее чем за два рабочих дня подписываются Поручения, составленные участниками группы государственного аудита, завизированные руководителем группы государственного аудита, руководителями структурных подразделений, ответственных за проведение государственного аудита, правовое обеспечение.</w:t>
      </w:r>
    </w:p>
    <w:p w14:paraId="5DB0F82E" w14:textId="318FEA3E" w:rsidR="00572CD5" w:rsidRPr="00BE5D41" w:rsidRDefault="00572CD5"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BE5D41">
        <w:rPr>
          <w:rFonts w:ascii="Times New Roman" w:eastAsia="Times New Roman" w:hAnsi="Times New Roman" w:cs="Times New Roman"/>
          <w:color w:val="000000"/>
          <w:sz w:val="24"/>
          <w:szCs w:val="24"/>
          <w:lang w:val="ru-RU"/>
        </w:rPr>
        <w:t>В случае непосредственного участия в аудиторском мероприятии члена Ревизионной комиссии, ответственного за данное аудиторское мероприятие, Поручение на проведение аудиторского мероприятия подписывается другим членом Ревизионной комиссии.</w:t>
      </w:r>
    </w:p>
    <w:p w14:paraId="77B75A7B" w14:textId="2D98A514" w:rsidR="0044441F" w:rsidRPr="00BE5D41" w:rsidRDefault="0044441F" w:rsidP="00A55575">
      <w:pPr>
        <w:pStyle w:val="af"/>
        <w:numPr>
          <w:ilvl w:val="0"/>
          <w:numId w:val="43"/>
        </w:numPr>
        <w:spacing w:after="0" w:line="240" w:lineRule="auto"/>
        <w:ind w:left="0" w:firstLine="709"/>
        <w:jc w:val="both"/>
        <w:rPr>
          <w:rFonts w:ascii="Times New Roman" w:eastAsia="Times New Roman" w:hAnsi="Times New Roman" w:cs="Times New Roman"/>
          <w:b/>
          <w:bCs/>
          <w:i/>
          <w:iCs/>
          <w:color w:val="000000"/>
          <w:sz w:val="24"/>
          <w:szCs w:val="24"/>
          <w:lang w:val="ru-RU"/>
        </w:rPr>
      </w:pPr>
      <w:r w:rsidRPr="00A55575">
        <w:rPr>
          <w:rFonts w:ascii="Times New Roman" w:eastAsia="Times New Roman" w:hAnsi="Times New Roman" w:cs="Times New Roman"/>
          <w:color w:val="000000"/>
          <w:sz w:val="24"/>
          <w:szCs w:val="24"/>
          <w:lang w:val="ru-RU"/>
        </w:rPr>
        <w:t>Для рационального использования ресурсов, период нахождения государственных аудиторов на объекте государственного аудита должен быть не более 70% от срока основного этапа аудиторского мероприятия, предусмотренного Перечнем о</w:t>
      </w:r>
      <w:r w:rsidR="00572CD5" w:rsidRPr="00A55575">
        <w:rPr>
          <w:rFonts w:ascii="Times New Roman" w:eastAsia="Times New Roman" w:hAnsi="Times New Roman" w:cs="Times New Roman"/>
          <w:color w:val="000000"/>
          <w:sz w:val="24"/>
          <w:szCs w:val="24"/>
          <w:lang w:val="ru-RU"/>
        </w:rPr>
        <w:t xml:space="preserve">бъектов государственного аудита, </w:t>
      </w:r>
      <w:r w:rsidR="00572CD5" w:rsidRPr="00BE5D41">
        <w:rPr>
          <w:rFonts w:ascii="Times New Roman" w:eastAsia="Times New Roman" w:hAnsi="Times New Roman" w:cs="Times New Roman"/>
          <w:color w:val="000000"/>
          <w:sz w:val="24"/>
          <w:szCs w:val="24"/>
          <w:lang w:val="ru-RU"/>
        </w:rPr>
        <w:t>за исключением случаев, когда государственный аудит проводится на объектах, расположенных за пределами территориальных границ города Уральск.</w:t>
      </w:r>
    </w:p>
    <w:p w14:paraId="3542C970" w14:textId="79DD8AEF" w:rsidR="006D561D" w:rsidRPr="00A55575" w:rsidRDefault="00A625DA" w:rsidP="00A55575">
      <w:pPr>
        <w:pStyle w:val="af"/>
        <w:numPr>
          <w:ilvl w:val="0"/>
          <w:numId w:val="43"/>
        </w:numPr>
        <w:spacing w:after="0" w:line="240" w:lineRule="auto"/>
        <w:ind w:left="0" w:firstLine="709"/>
        <w:jc w:val="both"/>
        <w:rPr>
          <w:rFonts w:ascii="Times New Roman" w:eastAsia="Times New Roman" w:hAnsi="Times New Roman" w:cs="Times New Roman"/>
          <w:b/>
          <w:bCs/>
          <w:i/>
          <w:iCs/>
          <w:color w:val="000000"/>
          <w:sz w:val="24"/>
          <w:szCs w:val="24"/>
          <w:lang w:val="ru-RU"/>
        </w:rPr>
      </w:pPr>
      <w:bookmarkStart w:id="20" w:name="z175"/>
      <w:bookmarkEnd w:id="19"/>
      <w:r w:rsidRPr="00BE5D41">
        <w:rPr>
          <w:rFonts w:ascii="Times New Roman" w:eastAsia="Times New Roman" w:hAnsi="Times New Roman" w:cs="Times New Roman"/>
          <w:color w:val="000000"/>
          <w:sz w:val="24"/>
          <w:szCs w:val="24"/>
          <w:lang w:val="ru-RU"/>
        </w:rPr>
        <w:t xml:space="preserve">Кадровой службой вносятся на подписание </w:t>
      </w:r>
      <w:r w:rsidR="00572CD5" w:rsidRPr="00BE5D41">
        <w:rPr>
          <w:rFonts w:ascii="Times New Roman" w:eastAsia="Times New Roman" w:hAnsi="Times New Roman" w:cs="Times New Roman"/>
          <w:color w:val="000000"/>
          <w:sz w:val="24"/>
          <w:szCs w:val="24"/>
          <w:lang w:val="ru-RU"/>
        </w:rPr>
        <w:t>Председателю</w:t>
      </w:r>
      <w:r w:rsidRPr="00BE5D41">
        <w:rPr>
          <w:rFonts w:ascii="Times New Roman" w:eastAsia="Times New Roman" w:hAnsi="Times New Roman" w:cs="Times New Roman"/>
          <w:color w:val="000000"/>
          <w:sz w:val="24"/>
          <w:szCs w:val="24"/>
          <w:lang w:val="ru-RU"/>
        </w:rPr>
        <w:t xml:space="preserve"> </w:t>
      </w:r>
      <w:r w:rsidR="00850A69" w:rsidRPr="00BE5D41">
        <w:rPr>
          <w:rFonts w:ascii="Times New Roman" w:eastAsia="Times New Roman" w:hAnsi="Times New Roman" w:cs="Times New Roman"/>
          <w:color w:val="000000"/>
          <w:sz w:val="24"/>
          <w:szCs w:val="24"/>
          <w:lang w:val="ru-RU"/>
        </w:rPr>
        <w:t>Ревизионной комиссии</w:t>
      </w:r>
      <w:r w:rsidRPr="00BE5D41">
        <w:rPr>
          <w:rFonts w:ascii="Times New Roman" w:eastAsia="Times New Roman" w:hAnsi="Times New Roman" w:cs="Times New Roman"/>
          <w:color w:val="000000"/>
          <w:sz w:val="24"/>
          <w:szCs w:val="24"/>
          <w:lang w:val="ru-RU"/>
        </w:rPr>
        <w:t xml:space="preserve"> приказы о к</w:t>
      </w:r>
      <w:r w:rsidRPr="00A55575">
        <w:rPr>
          <w:rFonts w:ascii="Times New Roman" w:eastAsia="Times New Roman" w:hAnsi="Times New Roman" w:cs="Times New Roman"/>
          <w:color w:val="000000"/>
          <w:sz w:val="24"/>
          <w:szCs w:val="24"/>
          <w:lang w:val="ru-RU"/>
        </w:rPr>
        <w:t>омандировании на основании служебной записки руководителя структурного подразделения</w:t>
      </w:r>
      <w:r w:rsidR="00572CD5" w:rsidRPr="00A55575">
        <w:rPr>
          <w:rFonts w:ascii="Times New Roman" w:eastAsia="Times New Roman" w:hAnsi="Times New Roman" w:cs="Times New Roman"/>
          <w:color w:val="000000"/>
          <w:sz w:val="24"/>
          <w:szCs w:val="24"/>
          <w:lang w:val="ru-RU"/>
        </w:rPr>
        <w:t>, ответственного за проведение аудиторского мероприятия</w:t>
      </w:r>
      <w:r w:rsidRPr="00A55575">
        <w:rPr>
          <w:rFonts w:ascii="Times New Roman" w:eastAsia="Times New Roman" w:hAnsi="Times New Roman" w:cs="Times New Roman"/>
          <w:color w:val="000000"/>
          <w:sz w:val="24"/>
          <w:szCs w:val="24"/>
          <w:lang w:val="ru-RU"/>
        </w:rPr>
        <w:t xml:space="preserve"> о командировании работников в течение двух дней.</w:t>
      </w:r>
    </w:p>
    <w:bookmarkEnd w:id="20"/>
    <w:p w14:paraId="654F8F37" w14:textId="7C209541" w:rsidR="006D561D" w:rsidRPr="00A55575" w:rsidRDefault="00E443B0"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После подписания документов, указанных в пунктах </w:t>
      </w:r>
      <w:r w:rsidR="00121F61" w:rsidRPr="00A55575">
        <w:rPr>
          <w:rFonts w:ascii="Times New Roman" w:eastAsia="Times New Roman" w:hAnsi="Times New Roman" w:cs="Times New Roman"/>
          <w:color w:val="000000"/>
          <w:sz w:val="24"/>
          <w:szCs w:val="24"/>
          <w:lang w:val="ru-RU"/>
        </w:rPr>
        <w:t>5</w:t>
      </w:r>
      <w:r w:rsidR="00DF5197">
        <w:rPr>
          <w:rFonts w:ascii="Times New Roman" w:eastAsia="Times New Roman" w:hAnsi="Times New Roman" w:cs="Times New Roman"/>
          <w:color w:val="000000"/>
          <w:sz w:val="24"/>
          <w:szCs w:val="24"/>
          <w:lang w:val="ru-RU"/>
        </w:rPr>
        <w:t>0</w:t>
      </w:r>
      <w:r w:rsidRPr="00A55575">
        <w:rPr>
          <w:rFonts w:ascii="Times New Roman" w:eastAsia="Times New Roman" w:hAnsi="Times New Roman" w:cs="Times New Roman"/>
          <w:color w:val="000000"/>
          <w:sz w:val="24"/>
          <w:szCs w:val="24"/>
          <w:lang w:val="ru-RU"/>
        </w:rPr>
        <w:t xml:space="preserve"> и </w:t>
      </w:r>
      <w:r w:rsidR="004050F0" w:rsidRPr="00A55575">
        <w:rPr>
          <w:rFonts w:ascii="Times New Roman" w:eastAsia="Times New Roman" w:hAnsi="Times New Roman" w:cs="Times New Roman"/>
          <w:color w:val="000000"/>
          <w:sz w:val="24"/>
          <w:szCs w:val="24"/>
          <w:lang w:val="ru-RU"/>
        </w:rPr>
        <w:t>5</w:t>
      </w:r>
      <w:r w:rsidR="00DF5197">
        <w:rPr>
          <w:rFonts w:ascii="Times New Roman" w:eastAsia="Times New Roman" w:hAnsi="Times New Roman" w:cs="Times New Roman"/>
          <w:color w:val="000000"/>
          <w:sz w:val="24"/>
          <w:szCs w:val="24"/>
          <w:lang w:val="ru-RU"/>
        </w:rPr>
        <w:t>3</w:t>
      </w:r>
      <w:r w:rsidRPr="00A55575">
        <w:rPr>
          <w:rFonts w:ascii="Times New Roman" w:eastAsia="Times New Roman" w:hAnsi="Times New Roman" w:cs="Times New Roman"/>
          <w:color w:val="000000"/>
          <w:sz w:val="24"/>
          <w:szCs w:val="24"/>
          <w:lang w:val="ru-RU"/>
        </w:rPr>
        <w:t xml:space="preserve"> настоящ</w:t>
      </w:r>
      <w:r w:rsidR="006D561D" w:rsidRPr="00A55575">
        <w:rPr>
          <w:rFonts w:ascii="Times New Roman" w:eastAsia="Times New Roman" w:hAnsi="Times New Roman" w:cs="Times New Roman"/>
          <w:color w:val="000000"/>
          <w:sz w:val="24"/>
          <w:szCs w:val="24"/>
          <w:lang w:val="ru-RU"/>
        </w:rPr>
        <w:t>его</w:t>
      </w:r>
      <w:r w:rsidRPr="00A55575">
        <w:rPr>
          <w:rFonts w:ascii="Times New Roman" w:eastAsia="Times New Roman" w:hAnsi="Times New Roman" w:cs="Times New Roman"/>
          <w:color w:val="000000"/>
          <w:sz w:val="24"/>
          <w:szCs w:val="24"/>
          <w:lang w:val="ru-RU"/>
        </w:rPr>
        <w:t xml:space="preserve"> </w:t>
      </w:r>
      <w:r w:rsidR="006D561D" w:rsidRPr="00A55575">
        <w:rPr>
          <w:rFonts w:ascii="Times New Roman" w:eastAsia="Times New Roman" w:hAnsi="Times New Roman" w:cs="Times New Roman"/>
          <w:color w:val="000000"/>
          <w:sz w:val="24"/>
          <w:szCs w:val="24"/>
          <w:lang w:val="ru-RU"/>
        </w:rPr>
        <w:t xml:space="preserve">Регламента </w:t>
      </w:r>
      <w:r w:rsidRPr="00A55575">
        <w:rPr>
          <w:rFonts w:ascii="Times New Roman" w:eastAsia="Times New Roman" w:hAnsi="Times New Roman" w:cs="Times New Roman"/>
          <w:color w:val="000000"/>
          <w:sz w:val="24"/>
          <w:szCs w:val="24"/>
          <w:lang w:val="ru-RU"/>
        </w:rPr>
        <w:t xml:space="preserve">структурным подразделением </w:t>
      </w:r>
      <w:r w:rsidR="00850A69"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ответственным за проведение государственного аудита, под одним регистрационным номером регистрируются Программа аудита и Поручения.</w:t>
      </w:r>
    </w:p>
    <w:p w14:paraId="64850FDF" w14:textId="4C51149D" w:rsidR="00E443B0" w:rsidRPr="00A55575" w:rsidRDefault="00E443B0" w:rsidP="00DF5197">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Регистрационные номера присваиваются с начала календарного года с указанием следующих значений:</w:t>
      </w:r>
    </w:p>
    <w:p w14:paraId="5FBEC317" w14:textId="553EB3B4" w:rsidR="00E443B0" w:rsidRPr="00DF5197" w:rsidRDefault="00E443B0" w:rsidP="00DF5197">
      <w:pPr>
        <w:spacing w:after="0" w:line="240" w:lineRule="auto"/>
        <w:ind w:firstLine="709"/>
        <w:jc w:val="both"/>
        <w:rPr>
          <w:rFonts w:ascii="Times New Roman" w:eastAsia="Times New Roman" w:hAnsi="Times New Roman" w:cs="Times New Roman"/>
          <w:color w:val="000000"/>
          <w:sz w:val="24"/>
          <w:szCs w:val="24"/>
          <w:lang w:val="ru-RU"/>
        </w:rPr>
      </w:pPr>
      <w:r w:rsidRPr="00DF5197">
        <w:rPr>
          <w:rFonts w:ascii="Times New Roman" w:eastAsia="Times New Roman" w:hAnsi="Times New Roman" w:cs="Times New Roman"/>
          <w:color w:val="000000"/>
          <w:sz w:val="24"/>
          <w:szCs w:val="24"/>
          <w:lang w:val="ru-RU"/>
        </w:rPr>
        <w:t>N-Б – Программа аудита;</w:t>
      </w:r>
    </w:p>
    <w:p w14:paraId="344F2478" w14:textId="6180DAC1" w:rsidR="00E443B0" w:rsidRPr="00DF5197" w:rsidRDefault="00E443B0" w:rsidP="00DF5197">
      <w:pPr>
        <w:spacing w:after="0" w:line="240" w:lineRule="auto"/>
        <w:ind w:firstLine="709"/>
        <w:jc w:val="both"/>
        <w:rPr>
          <w:rFonts w:ascii="Times New Roman" w:eastAsia="Times New Roman" w:hAnsi="Times New Roman" w:cs="Times New Roman"/>
          <w:color w:val="000000"/>
          <w:sz w:val="24"/>
          <w:szCs w:val="24"/>
          <w:lang w:val="ru-RU"/>
        </w:rPr>
      </w:pPr>
      <w:r w:rsidRPr="00DF5197">
        <w:rPr>
          <w:rFonts w:ascii="Times New Roman" w:eastAsia="Times New Roman" w:hAnsi="Times New Roman" w:cs="Times New Roman"/>
          <w:color w:val="000000"/>
          <w:sz w:val="24"/>
          <w:szCs w:val="24"/>
          <w:lang w:val="ru-RU"/>
        </w:rPr>
        <w:t>N-П-Т – Поручение на проведение аудиторского мероприятия, встречной, совместной и параллельной проверок, где N – порядковый номер аудиторского мероприятия в соответствии с Перечнем объектов государственного аудита, П – порядковый номер поручения;</w:t>
      </w:r>
    </w:p>
    <w:p w14:paraId="5B36E4A3" w14:textId="2754FA34" w:rsidR="00E443B0" w:rsidRPr="00DF5197" w:rsidRDefault="00E443B0" w:rsidP="00DF5197">
      <w:pPr>
        <w:spacing w:after="0" w:line="240" w:lineRule="auto"/>
        <w:ind w:firstLine="709"/>
        <w:jc w:val="both"/>
        <w:rPr>
          <w:rFonts w:ascii="Times New Roman" w:eastAsia="Times New Roman" w:hAnsi="Times New Roman" w:cs="Times New Roman"/>
          <w:color w:val="000000"/>
          <w:sz w:val="24"/>
          <w:szCs w:val="24"/>
          <w:lang w:val="ru-RU"/>
        </w:rPr>
      </w:pPr>
      <w:r w:rsidRPr="00DF5197">
        <w:rPr>
          <w:rFonts w:ascii="Times New Roman" w:eastAsia="Times New Roman" w:hAnsi="Times New Roman" w:cs="Times New Roman"/>
          <w:color w:val="000000"/>
          <w:sz w:val="24"/>
          <w:szCs w:val="24"/>
          <w:lang w:val="ru-RU"/>
        </w:rPr>
        <w:t>N-ҚТ – Поручение на перепроверку аудиторского мероприятия.</w:t>
      </w:r>
    </w:p>
    <w:p w14:paraId="6132B9F7" w14:textId="6EF9E2E3" w:rsidR="000A0569" w:rsidRPr="00DF5197" w:rsidRDefault="00E443B0" w:rsidP="00DF5197">
      <w:pPr>
        <w:spacing w:after="0" w:line="240" w:lineRule="auto"/>
        <w:ind w:firstLine="709"/>
        <w:jc w:val="both"/>
        <w:rPr>
          <w:rFonts w:ascii="Times New Roman" w:eastAsia="Times New Roman" w:hAnsi="Times New Roman" w:cs="Times New Roman"/>
          <w:color w:val="000000"/>
          <w:sz w:val="24"/>
          <w:szCs w:val="24"/>
          <w:lang w:val="ru-RU"/>
        </w:rPr>
      </w:pPr>
      <w:r w:rsidRPr="00DF5197">
        <w:rPr>
          <w:rFonts w:ascii="Times New Roman" w:eastAsia="Times New Roman" w:hAnsi="Times New Roman" w:cs="Times New Roman"/>
          <w:color w:val="000000"/>
          <w:sz w:val="24"/>
          <w:szCs w:val="24"/>
          <w:lang w:val="ru-RU"/>
        </w:rPr>
        <w:t>Регистрация второго и следующих Поручений в рамках одного аудиторского мероприятия осуществляется за тем же порядковым номером (N) с присвоением к указанному значению через дефис порядкового номера (-1-Т, -2-Т и так далее).</w:t>
      </w:r>
    </w:p>
    <w:p w14:paraId="321173AA" w14:textId="16528230" w:rsidR="00981C5D" w:rsidRPr="00A55575" w:rsidRDefault="00981C5D"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bookmarkStart w:id="21" w:name="z185"/>
      <w:r w:rsidRPr="00A55575">
        <w:rPr>
          <w:rFonts w:ascii="Times New Roman" w:eastAsia="Times New Roman" w:hAnsi="Times New Roman" w:cs="Times New Roman"/>
          <w:color w:val="000000"/>
          <w:sz w:val="24"/>
          <w:szCs w:val="24"/>
          <w:lang w:val="ru-RU"/>
        </w:rPr>
        <w:t xml:space="preserve">Поручению, выданному для проведения встречной проверки, присваивается порядковый номер через дробь номера Поручения на проведение аудиторского мероприятия на основном объекте государственного аудита (N-1/1-Т, N-2/1-Т и так далее). </w:t>
      </w:r>
    </w:p>
    <w:p w14:paraId="66BE8B4F" w14:textId="03821A7A" w:rsidR="00981C5D" w:rsidRPr="00DF5197" w:rsidRDefault="00981C5D" w:rsidP="00DF5197">
      <w:pPr>
        <w:spacing w:after="0" w:line="240" w:lineRule="auto"/>
        <w:ind w:firstLine="709"/>
        <w:jc w:val="both"/>
        <w:rPr>
          <w:rFonts w:ascii="Times New Roman" w:eastAsia="Times New Roman" w:hAnsi="Times New Roman" w:cs="Times New Roman"/>
          <w:color w:val="000000"/>
          <w:sz w:val="24"/>
          <w:szCs w:val="24"/>
          <w:lang w:val="ru-RU"/>
        </w:rPr>
      </w:pPr>
      <w:r w:rsidRPr="00DF5197">
        <w:rPr>
          <w:rFonts w:ascii="Times New Roman" w:eastAsia="Times New Roman" w:hAnsi="Times New Roman" w:cs="Times New Roman"/>
          <w:color w:val="000000"/>
          <w:sz w:val="24"/>
          <w:szCs w:val="24"/>
          <w:lang w:val="ru-RU"/>
        </w:rPr>
        <w:t>Если объект встречной проверки был определен в ходе проведения государственного аудита, то регистрация поручения осуществляется не менее, чем за один рабочий день до выхода на объект встречной проверки</w:t>
      </w:r>
      <w:r w:rsidR="00E07CA6" w:rsidRPr="00DF5197">
        <w:rPr>
          <w:rFonts w:ascii="Times New Roman" w:eastAsia="Times New Roman" w:hAnsi="Times New Roman" w:cs="Times New Roman"/>
          <w:color w:val="000000"/>
          <w:sz w:val="24"/>
          <w:szCs w:val="24"/>
          <w:lang w:val="ru-RU"/>
        </w:rPr>
        <w:t>.</w:t>
      </w:r>
      <w:bookmarkStart w:id="22" w:name="z186"/>
      <w:bookmarkEnd w:id="21"/>
    </w:p>
    <w:p w14:paraId="313EB08B" w14:textId="5229DAD6" w:rsidR="00D67AB2" w:rsidRPr="00A55575" w:rsidRDefault="00152CC3" w:rsidP="00A55575">
      <w:pPr>
        <w:pStyle w:val="af"/>
        <w:numPr>
          <w:ilvl w:val="0"/>
          <w:numId w:val="43"/>
        </w:numPr>
        <w:spacing w:after="0" w:line="240" w:lineRule="auto"/>
        <w:ind w:left="0" w:firstLine="709"/>
        <w:jc w:val="both"/>
        <w:rPr>
          <w:rFonts w:ascii="Times New Roman" w:eastAsia="Times New Roman" w:hAnsi="Times New Roman" w:cs="Times New Roman"/>
          <w:b/>
          <w:bCs/>
          <w:i/>
          <w:iCs/>
          <w:sz w:val="24"/>
          <w:szCs w:val="24"/>
          <w:lang w:val="ru-RU"/>
        </w:rPr>
      </w:pPr>
      <w:r w:rsidRPr="00A55575">
        <w:rPr>
          <w:rFonts w:ascii="Times New Roman" w:eastAsia="Times New Roman" w:hAnsi="Times New Roman" w:cs="Times New Roman"/>
          <w:color w:val="000000"/>
          <w:sz w:val="24"/>
          <w:szCs w:val="24"/>
          <w:lang w:val="ru-RU"/>
        </w:rPr>
        <w:t xml:space="preserve">Членом </w:t>
      </w:r>
      <w:r w:rsidR="00850A69"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ответственным за аудиторское мероприятие, совместно с руководителем структурного подразделения, ответственного за проведение государственного аудита (или лицом его замещающим), до выхода на аудиторское мероприятие (основной этап) проводится техническая учеба (инструктаж) с участниками группы государственного аудита</w:t>
      </w:r>
      <w:r w:rsidR="00E07CA6" w:rsidRPr="00A55575">
        <w:rPr>
          <w:rFonts w:ascii="Times New Roman" w:eastAsia="Times New Roman" w:hAnsi="Times New Roman" w:cs="Times New Roman"/>
          <w:color w:val="000000"/>
          <w:sz w:val="24"/>
          <w:szCs w:val="24"/>
          <w:lang w:val="ru-RU"/>
        </w:rPr>
        <w:t>.</w:t>
      </w:r>
      <w:bookmarkStart w:id="23" w:name="z187"/>
      <w:bookmarkEnd w:id="22"/>
      <w:r w:rsidR="003B3314" w:rsidRPr="00A55575">
        <w:rPr>
          <w:rFonts w:ascii="Times New Roman" w:eastAsia="Times New Roman" w:hAnsi="Times New Roman" w:cs="Times New Roman"/>
          <w:b/>
          <w:bCs/>
          <w:i/>
          <w:iCs/>
          <w:color w:val="000000"/>
          <w:sz w:val="24"/>
          <w:szCs w:val="24"/>
          <w:lang w:val="ru-RU"/>
        </w:rPr>
        <w:t xml:space="preserve"> </w:t>
      </w:r>
    </w:p>
    <w:p w14:paraId="2F828F23" w14:textId="4025B6B8" w:rsidR="003B3314" w:rsidRPr="00A55575" w:rsidRDefault="003B3314" w:rsidP="00A55575">
      <w:pPr>
        <w:pStyle w:val="af"/>
        <w:numPr>
          <w:ilvl w:val="0"/>
          <w:numId w:val="43"/>
        </w:numPr>
        <w:spacing w:after="0" w:line="240" w:lineRule="auto"/>
        <w:ind w:left="0" w:firstLine="709"/>
        <w:jc w:val="both"/>
        <w:rPr>
          <w:rFonts w:ascii="Times New Roman" w:eastAsia="Times New Roman" w:hAnsi="Times New Roman" w:cs="Times New Roman"/>
          <w:b/>
          <w:bCs/>
          <w:i/>
          <w:iCs/>
          <w:color w:val="000000"/>
          <w:sz w:val="24"/>
          <w:szCs w:val="24"/>
          <w:lang w:val="ru-RU"/>
        </w:rPr>
      </w:pPr>
      <w:bookmarkStart w:id="24" w:name="z188"/>
      <w:bookmarkEnd w:id="23"/>
      <w:r w:rsidRPr="00A55575">
        <w:rPr>
          <w:rFonts w:ascii="Times New Roman" w:eastAsia="Times New Roman" w:hAnsi="Times New Roman" w:cs="Times New Roman"/>
          <w:color w:val="000000"/>
          <w:sz w:val="24"/>
          <w:szCs w:val="24"/>
          <w:lang w:val="ru-RU"/>
        </w:rPr>
        <w:t xml:space="preserve">В целях профилактики коррупционных рисков и противодействия коррупции, обеспечения соблюдения стандартов государственного аудита и финансового контроля, Этического кодекса государственных служащих Республики Казахстан (Правил служебной этики государственных служащих), утвержденного Указом Президента Республики </w:t>
      </w:r>
      <w:r w:rsidRPr="00A55575">
        <w:rPr>
          <w:rFonts w:ascii="Times New Roman" w:eastAsia="Times New Roman" w:hAnsi="Times New Roman" w:cs="Times New Roman"/>
          <w:color w:val="000000"/>
          <w:sz w:val="24"/>
          <w:szCs w:val="24"/>
          <w:lang w:val="ru-RU"/>
        </w:rPr>
        <w:lastRenderedPageBreak/>
        <w:t xml:space="preserve">Казахстан от 29 декабря 2015 года № 153, и Правил профессиональной этики государственных аудиторов, утвержденных совместным нормативным постановлением Счетного комитета от 30 ноября 2015 года № 18-НҚ и приказом Министра финансов Республики Казахстан от 30 ноября 2015 года № 601 (зарегистрирован в Реестре государственной регистрации нормативных правовых актов № 12575) к проведению технической учебы (инструктажа) привлекается уполномоченный по этике </w:t>
      </w:r>
      <w:r w:rsidR="00850A69"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w:t>
      </w:r>
      <w:r w:rsidRPr="00A55575">
        <w:rPr>
          <w:rFonts w:ascii="Times New Roman" w:eastAsia="Times New Roman" w:hAnsi="Times New Roman" w:cs="Times New Roman"/>
          <w:b/>
          <w:bCs/>
          <w:i/>
          <w:iCs/>
          <w:color w:val="000000"/>
          <w:sz w:val="24"/>
          <w:szCs w:val="24"/>
          <w:lang w:val="ru-RU"/>
        </w:rPr>
        <w:t xml:space="preserve"> </w:t>
      </w:r>
    </w:p>
    <w:p w14:paraId="4D21A987" w14:textId="5CAC55F0" w:rsidR="00E51BED" w:rsidRPr="00A55575" w:rsidRDefault="005025BC"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Руководителем группы государственного аудита по согласованию с руководителем структурного подразделения ответственного за проведение государственного аудита подготавливается уведомление о проведении аудиторского мероприятия </w:t>
      </w:r>
      <w:r w:rsidR="007325DC" w:rsidRPr="00A55575">
        <w:rPr>
          <w:rFonts w:ascii="Times New Roman" w:eastAsia="Times New Roman" w:hAnsi="Times New Roman" w:cs="Times New Roman"/>
          <w:color w:val="000000"/>
          <w:sz w:val="24"/>
          <w:szCs w:val="24"/>
          <w:lang w:val="ru-RU"/>
        </w:rPr>
        <w:t xml:space="preserve">в соответствии с Правилами ГАФК </w:t>
      </w:r>
      <w:r w:rsidRPr="00A55575">
        <w:rPr>
          <w:rFonts w:ascii="Times New Roman" w:eastAsia="Times New Roman" w:hAnsi="Times New Roman" w:cs="Times New Roman"/>
          <w:color w:val="000000"/>
          <w:sz w:val="24"/>
          <w:szCs w:val="24"/>
          <w:lang w:val="ru-RU"/>
        </w:rPr>
        <w:t xml:space="preserve">и за подписью члена </w:t>
      </w:r>
      <w:r w:rsidR="00850A69" w:rsidRPr="00A55575">
        <w:rPr>
          <w:rFonts w:ascii="Times New Roman" w:eastAsia="Times New Roman" w:hAnsi="Times New Roman" w:cs="Times New Roman"/>
          <w:color w:val="000000"/>
          <w:sz w:val="24"/>
          <w:szCs w:val="24"/>
          <w:lang w:val="ru-RU"/>
        </w:rPr>
        <w:t>Ревизионной комиссии</w:t>
      </w:r>
      <w:r w:rsidR="007325DC" w:rsidRPr="00A55575">
        <w:rPr>
          <w:rFonts w:ascii="Times New Roman" w:eastAsia="Times New Roman" w:hAnsi="Times New Roman" w:cs="Times New Roman"/>
          <w:color w:val="000000"/>
          <w:sz w:val="24"/>
          <w:szCs w:val="24"/>
          <w:lang w:val="ru-RU"/>
        </w:rPr>
        <w:t>,</w:t>
      </w:r>
      <w:r w:rsidR="00E51BED" w:rsidRPr="00A55575">
        <w:rPr>
          <w:rFonts w:ascii="Times New Roman" w:eastAsia="Times New Roman" w:hAnsi="Times New Roman" w:cs="Times New Roman"/>
          <w:color w:val="000000"/>
          <w:sz w:val="24"/>
          <w:szCs w:val="24"/>
          <w:lang w:val="ru-RU"/>
        </w:rPr>
        <w:t xml:space="preserve"> </w:t>
      </w:r>
      <w:r w:rsidRPr="00A55575">
        <w:rPr>
          <w:rFonts w:ascii="Times New Roman" w:eastAsia="Times New Roman" w:hAnsi="Times New Roman" w:cs="Times New Roman"/>
          <w:color w:val="000000"/>
          <w:sz w:val="24"/>
          <w:szCs w:val="24"/>
          <w:lang w:val="ru-RU"/>
        </w:rPr>
        <w:t>ответственного за аудиторское мероприятие, не позднее, чем за два рабочих дня до начала основного этапа проведения государственного аудита непосредственно на объекте государственного аудита (за исключением встречной проверки) направляется объекту государственного аудита.</w:t>
      </w:r>
      <w:r w:rsidR="00E51BED" w:rsidRPr="00A55575">
        <w:rPr>
          <w:rFonts w:ascii="Times New Roman" w:eastAsia="Times New Roman" w:hAnsi="Times New Roman" w:cs="Times New Roman"/>
          <w:b/>
          <w:bCs/>
          <w:i/>
          <w:iCs/>
          <w:color w:val="000000"/>
          <w:sz w:val="24"/>
          <w:szCs w:val="24"/>
          <w:lang w:val="ru-RU"/>
        </w:rPr>
        <w:t xml:space="preserve"> </w:t>
      </w:r>
    </w:p>
    <w:p w14:paraId="32FA04DE" w14:textId="41F0BE36" w:rsidR="005025BC" w:rsidRPr="00961F9D" w:rsidRDefault="005025BC" w:rsidP="00A55575">
      <w:pPr>
        <w:spacing w:after="0" w:line="240" w:lineRule="auto"/>
        <w:ind w:firstLine="709"/>
        <w:contextualSpacing/>
        <w:jc w:val="both"/>
        <w:rPr>
          <w:rFonts w:ascii="Times New Roman" w:eastAsia="Times New Roman" w:hAnsi="Times New Roman" w:cs="Times New Roman"/>
          <w:sz w:val="24"/>
          <w:szCs w:val="24"/>
          <w:lang w:val="ru-RU"/>
        </w:rPr>
      </w:pPr>
    </w:p>
    <w:p w14:paraId="4BBE0159" w14:textId="77777777" w:rsidR="00963915" w:rsidRPr="00961F9D" w:rsidRDefault="00963915" w:rsidP="00A55575">
      <w:pPr>
        <w:spacing w:after="0" w:line="240" w:lineRule="auto"/>
        <w:ind w:firstLine="709"/>
        <w:contextualSpacing/>
        <w:jc w:val="both"/>
        <w:rPr>
          <w:rFonts w:ascii="Times New Roman" w:eastAsia="Times New Roman" w:hAnsi="Times New Roman" w:cs="Times New Roman"/>
          <w:sz w:val="24"/>
          <w:szCs w:val="24"/>
          <w:lang w:val="ru-RU"/>
        </w:rPr>
      </w:pPr>
    </w:p>
    <w:bookmarkEnd w:id="24"/>
    <w:p w14:paraId="547BCD2B" w14:textId="093CAA9F" w:rsidR="00C449A5" w:rsidRPr="00DF5197" w:rsidRDefault="009949F6" w:rsidP="00DF5197">
      <w:pPr>
        <w:spacing w:after="0" w:line="240" w:lineRule="auto"/>
        <w:jc w:val="center"/>
        <w:rPr>
          <w:rFonts w:ascii="Times New Roman" w:eastAsia="Times New Roman" w:hAnsi="Times New Roman" w:cs="Times New Roman"/>
          <w:b/>
          <w:bCs/>
          <w:color w:val="000000"/>
          <w:sz w:val="24"/>
          <w:szCs w:val="24"/>
          <w:lang w:val="ru-RU"/>
        </w:rPr>
      </w:pPr>
      <w:r w:rsidRPr="00DF5197">
        <w:rPr>
          <w:rFonts w:ascii="Times New Roman" w:eastAsia="Times New Roman" w:hAnsi="Times New Roman" w:cs="Times New Roman"/>
          <w:b/>
          <w:bCs/>
          <w:color w:val="000000"/>
          <w:sz w:val="24"/>
          <w:szCs w:val="24"/>
          <w:lang w:val="ru-RU"/>
        </w:rPr>
        <w:t xml:space="preserve">Параграф </w:t>
      </w:r>
      <w:r w:rsidR="001800D8">
        <w:rPr>
          <w:rFonts w:ascii="Times New Roman" w:eastAsia="Times New Roman" w:hAnsi="Times New Roman" w:cs="Times New Roman"/>
          <w:b/>
          <w:bCs/>
          <w:color w:val="000000"/>
          <w:sz w:val="24"/>
          <w:szCs w:val="24"/>
          <w:lang w:val="ru-RU"/>
        </w:rPr>
        <w:t>5</w:t>
      </w:r>
      <w:r w:rsidR="00C449A5" w:rsidRPr="00DF5197">
        <w:rPr>
          <w:rFonts w:ascii="Times New Roman" w:eastAsia="Times New Roman" w:hAnsi="Times New Roman" w:cs="Times New Roman"/>
          <w:b/>
          <w:bCs/>
          <w:color w:val="000000"/>
          <w:sz w:val="24"/>
          <w:szCs w:val="24"/>
          <w:lang w:val="ru-RU"/>
        </w:rPr>
        <w:t>. Проведение отдельного государственного аудита</w:t>
      </w:r>
    </w:p>
    <w:p w14:paraId="7FFFFCC3" w14:textId="55445C93" w:rsidR="00001AC9" w:rsidRPr="00DF5197" w:rsidRDefault="009949F6" w:rsidP="00DF5197">
      <w:pPr>
        <w:spacing w:after="0" w:line="240" w:lineRule="auto"/>
        <w:jc w:val="center"/>
        <w:rPr>
          <w:rFonts w:ascii="Times New Roman" w:eastAsia="Times New Roman" w:hAnsi="Times New Roman" w:cs="Times New Roman"/>
          <w:b/>
          <w:bCs/>
          <w:color w:val="000000"/>
          <w:sz w:val="24"/>
          <w:szCs w:val="24"/>
          <w:lang w:val="ru-RU"/>
        </w:rPr>
      </w:pPr>
      <w:r w:rsidRPr="00DF5197">
        <w:rPr>
          <w:rFonts w:ascii="Times New Roman" w:eastAsia="Times New Roman" w:hAnsi="Times New Roman" w:cs="Times New Roman"/>
          <w:b/>
          <w:bCs/>
          <w:color w:val="000000"/>
          <w:sz w:val="24"/>
          <w:szCs w:val="24"/>
          <w:lang w:val="ru-RU"/>
        </w:rPr>
        <w:t>4.</w:t>
      </w:r>
      <w:r w:rsidR="00C449A5" w:rsidRPr="00DF5197">
        <w:rPr>
          <w:rFonts w:ascii="Times New Roman" w:eastAsia="Times New Roman" w:hAnsi="Times New Roman" w:cs="Times New Roman"/>
          <w:b/>
          <w:bCs/>
          <w:color w:val="000000"/>
          <w:sz w:val="24"/>
          <w:szCs w:val="24"/>
          <w:lang w:val="ru-RU"/>
        </w:rPr>
        <w:t>1. Организационные основы проведения аудиторского мероприятия</w:t>
      </w:r>
    </w:p>
    <w:p w14:paraId="7149CBC0" w14:textId="371A7525" w:rsidR="004812A2" w:rsidRPr="00961F9D" w:rsidRDefault="004812A2" w:rsidP="00A55575">
      <w:pPr>
        <w:spacing w:after="0" w:line="240" w:lineRule="auto"/>
        <w:ind w:firstLine="709"/>
        <w:contextualSpacing/>
        <w:jc w:val="center"/>
        <w:rPr>
          <w:rFonts w:ascii="Times New Roman" w:hAnsi="Times New Roman" w:cs="Times New Roman"/>
          <w:b/>
          <w:bCs/>
          <w:sz w:val="24"/>
          <w:szCs w:val="24"/>
          <w:lang w:val="ru-RU"/>
        </w:rPr>
      </w:pPr>
    </w:p>
    <w:p w14:paraId="611B99B9" w14:textId="79C2E11C" w:rsidR="005B077E" w:rsidRPr="00A55575" w:rsidRDefault="005B077E" w:rsidP="00DF5197">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bookmarkStart w:id="25" w:name="z194"/>
      <w:r w:rsidRPr="00A55575">
        <w:rPr>
          <w:rFonts w:ascii="Times New Roman" w:eastAsia="Times New Roman" w:hAnsi="Times New Roman" w:cs="Times New Roman"/>
          <w:color w:val="000000"/>
          <w:sz w:val="24"/>
          <w:szCs w:val="24"/>
          <w:lang w:val="ru-RU"/>
        </w:rPr>
        <w:t>Руководителю объекта государственного аудита или должностному лицу, с ведома которого осуществляется аудиторское мероприятие, не позднее второго дня со дня предъявления Поручения выставляется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 (далее – Требование), подписанное руководителем группы государственного аудита или государственным аудитором.</w:t>
      </w:r>
    </w:p>
    <w:p w14:paraId="6B1664A0" w14:textId="6E007E65" w:rsidR="005B077E" w:rsidRPr="00DF5197" w:rsidRDefault="00B96505" w:rsidP="00DF5197">
      <w:pPr>
        <w:spacing w:after="0" w:line="240" w:lineRule="auto"/>
        <w:ind w:firstLine="709"/>
        <w:jc w:val="both"/>
        <w:rPr>
          <w:rFonts w:ascii="Times New Roman" w:eastAsia="Times New Roman" w:hAnsi="Times New Roman" w:cs="Times New Roman"/>
          <w:color w:val="000000"/>
          <w:sz w:val="24"/>
          <w:szCs w:val="24"/>
          <w:lang w:val="ru-RU"/>
        </w:rPr>
      </w:pPr>
      <w:r w:rsidRPr="00DF5197">
        <w:rPr>
          <w:rFonts w:ascii="Times New Roman" w:eastAsia="Times New Roman" w:hAnsi="Times New Roman" w:cs="Times New Roman"/>
          <w:color w:val="000000"/>
          <w:sz w:val="24"/>
          <w:szCs w:val="24"/>
          <w:lang w:val="ru-RU"/>
        </w:rPr>
        <w:t xml:space="preserve">Составление </w:t>
      </w:r>
      <w:r w:rsidR="005B077E" w:rsidRPr="00DF5197">
        <w:rPr>
          <w:rFonts w:ascii="Times New Roman" w:eastAsia="Times New Roman" w:hAnsi="Times New Roman" w:cs="Times New Roman"/>
          <w:color w:val="000000"/>
          <w:sz w:val="24"/>
          <w:szCs w:val="24"/>
          <w:lang w:val="ru-RU"/>
        </w:rPr>
        <w:t>Требовани</w:t>
      </w:r>
      <w:r w:rsidRPr="00DF5197">
        <w:rPr>
          <w:rFonts w:ascii="Times New Roman" w:eastAsia="Times New Roman" w:hAnsi="Times New Roman" w:cs="Times New Roman"/>
          <w:color w:val="000000"/>
          <w:sz w:val="24"/>
          <w:szCs w:val="24"/>
          <w:lang w:val="ru-RU"/>
        </w:rPr>
        <w:t xml:space="preserve">я осуществляется </w:t>
      </w:r>
      <w:r w:rsidR="005B077E" w:rsidRPr="00DF5197">
        <w:rPr>
          <w:rFonts w:ascii="Times New Roman" w:eastAsia="Times New Roman" w:hAnsi="Times New Roman" w:cs="Times New Roman"/>
          <w:color w:val="000000"/>
          <w:sz w:val="24"/>
          <w:szCs w:val="24"/>
          <w:lang w:val="ru-RU"/>
        </w:rPr>
        <w:t>в соответствии с Правилами ГАФК</w:t>
      </w:r>
      <w:r w:rsidRPr="00DF5197">
        <w:rPr>
          <w:rFonts w:ascii="Times New Roman" w:eastAsia="Times New Roman" w:hAnsi="Times New Roman" w:cs="Times New Roman"/>
          <w:color w:val="000000"/>
          <w:sz w:val="24"/>
          <w:szCs w:val="24"/>
          <w:lang w:val="ru-RU"/>
        </w:rPr>
        <w:t xml:space="preserve">. </w:t>
      </w:r>
    </w:p>
    <w:p w14:paraId="3D7E1F96" w14:textId="3F82AFF7" w:rsidR="005B077E" w:rsidRPr="00DF5197" w:rsidRDefault="005B077E" w:rsidP="00DF5197">
      <w:pPr>
        <w:spacing w:after="0" w:line="240" w:lineRule="auto"/>
        <w:ind w:firstLine="709"/>
        <w:jc w:val="both"/>
        <w:rPr>
          <w:rFonts w:ascii="Times New Roman" w:eastAsia="Times New Roman" w:hAnsi="Times New Roman" w:cs="Times New Roman"/>
          <w:color w:val="000000"/>
          <w:sz w:val="24"/>
          <w:szCs w:val="24"/>
          <w:lang w:val="ru-RU"/>
        </w:rPr>
      </w:pPr>
      <w:r w:rsidRPr="00DF5197">
        <w:rPr>
          <w:rFonts w:ascii="Times New Roman" w:eastAsia="Times New Roman" w:hAnsi="Times New Roman" w:cs="Times New Roman"/>
          <w:color w:val="000000"/>
          <w:sz w:val="24"/>
          <w:szCs w:val="24"/>
          <w:lang w:val="ru-RU"/>
        </w:rPr>
        <w:t xml:space="preserve">Требованию, предусмотренному настоящим пунктом </w:t>
      </w:r>
      <w:r w:rsidR="00B96505" w:rsidRPr="00DF5197">
        <w:rPr>
          <w:rFonts w:ascii="Times New Roman" w:eastAsia="Times New Roman" w:hAnsi="Times New Roman" w:cs="Times New Roman"/>
          <w:color w:val="000000"/>
          <w:sz w:val="24"/>
          <w:szCs w:val="24"/>
          <w:lang w:val="ru-RU"/>
        </w:rPr>
        <w:t>Регламента</w:t>
      </w:r>
      <w:r w:rsidRPr="00DF5197">
        <w:rPr>
          <w:rFonts w:ascii="Times New Roman" w:eastAsia="Times New Roman" w:hAnsi="Times New Roman" w:cs="Times New Roman"/>
          <w:color w:val="000000"/>
          <w:sz w:val="24"/>
          <w:szCs w:val="24"/>
          <w:lang w:val="ru-RU"/>
        </w:rPr>
        <w:t>, через дробь присваивается номер поручения и указывается дата вручения указанного Требования.</w:t>
      </w:r>
    </w:p>
    <w:p w14:paraId="1368A965" w14:textId="5C0A3CF5" w:rsidR="00CF5DCB" w:rsidRPr="00A55575" w:rsidRDefault="00CF5DCB" w:rsidP="00DF5197">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В случае отказа должностными лицами объекта государственного аудита в допуске на объект государственного аудита и (или) при воспрепятствовании проведению аудиторскому мероприятию государственным аудитором не позднее второго дня составляется акт по факту отказа в допуске на объект государственного аудита</w:t>
      </w:r>
      <w:r w:rsidR="00C324EC" w:rsidRPr="00A55575">
        <w:rPr>
          <w:rFonts w:ascii="Times New Roman" w:eastAsia="Times New Roman" w:hAnsi="Times New Roman" w:cs="Times New Roman"/>
          <w:color w:val="000000"/>
          <w:sz w:val="24"/>
          <w:szCs w:val="24"/>
          <w:lang w:val="ru-RU"/>
        </w:rPr>
        <w:t xml:space="preserve"> </w:t>
      </w:r>
      <w:r w:rsidRPr="00A55575">
        <w:rPr>
          <w:rFonts w:ascii="Times New Roman" w:eastAsia="Times New Roman" w:hAnsi="Times New Roman" w:cs="Times New Roman"/>
          <w:color w:val="000000"/>
          <w:sz w:val="24"/>
          <w:szCs w:val="24"/>
          <w:lang w:val="ru-RU"/>
        </w:rPr>
        <w:t xml:space="preserve">и протокол об административном правонарушении </w:t>
      </w:r>
      <w:r w:rsidR="00C324EC" w:rsidRPr="00A55575">
        <w:rPr>
          <w:rFonts w:ascii="Times New Roman" w:eastAsia="Times New Roman" w:hAnsi="Times New Roman" w:cs="Times New Roman"/>
          <w:color w:val="000000"/>
          <w:sz w:val="24"/>
          <w:szCs w:val="24"/>
          <w:lang w:val="ru-RU"/>
        </w:rPr>
        <w:t>в соответствии с Правилами ГАФК</w:t>
      </w:r>
      <w:r w:rsidRPr="00A55575">
        <w:rPr>
          <w:rFonts w:ascii="Times New Roman" w:eastAsia="Times New Roman" w:hAnsi="Times New Roman" w:cs="Times New Roman"/>
          <w:color w:val="000000"/>
          <w:sz w:val="24"/>
          <w:szCs w:val="24"/>
          <w:lang w:val="ru-RU"/>
        </w:rPr>
        <w:t xml:space="preserve">. </w:t>
      </w:r>
    </w:p>
    <w:p w14:paraId="59620A1B" w14:textId="1E5C8FA2" w:rsidR="00C324EC" w:rsidRPr="00DF5197" w:rsidRDefault="00CF5DCB" w:rsidP="00DF5197">
      <w:pPr>
        <w:spacing w:after="0" w:line="240" w:lineRule="auto"/>
        <w:ind w:firstLine="709"/>
        <w:jc w:val="both"/>
        <w:rPr>
          <w:rFonts w:ascii="Times New Roman" w:eastAsia="Times New Roman" w:hAnsi="Times New Roman" w:cs="Times New Roman"/>
          <w:color w:val="000000"/>
          <w:sz w:val="24"/>
          <w:szCs w:val="24"/>
          <w:lang w:val="ru-RU"/>
        </w:rPr>
      </w:pPr>
      <w:r w:rsidRPr="00DF5197">
        <w:rPr>
          <w:rFonts w:ascii="Times New Roman" w:eastAsia="Times New Roman" w:hAnsi="Times New Roman" w:cs="Times New Roman"/>
          <w:color w:val="000000"/>
          <w:sz w:val="24"/>
          <w:szCs w:val="24"/>
          <w:lang w:val="ru-RU"/>
        </w:rPr>
        <w:t>Соответствующий протокол об административном правонарушении регистрируется в структурном подразделении, ответственном за правовое обеспечение.</w:t>
      </w:r>
    </w:p>
    <w:p w14:paraId="0FB65F68" w14:textId="2385B9A9" w:rsidR="007870D9" w:rsidRPr="00A55575" w:rsidRDefault="00254163" w:rsidP="00DF5197">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Внесение изменений и (или) дополнений в Программу аудита в ходе проведения аудиторского мероприятия</w:t>
      </w:r>
      <w:r w:rsidR="008A3208" w:rsidRPr="00A55575">
        <w:rPr>
          <w:rFonts w:ascii="Times New Roman" w:eastAsia="Times New Roman" w:hAnsi="Times New Roman" w:cs="Times New Roman"/>
          <w:color w:val="000000"/>
          <w:sz w:val="24"/>
          <w:szCs w:val="24"/>
          <w:lang w:val="ru-RU"/>
        </w:rPr>
        <w:t xml:space="preserve"> </w:t>
      </w:r>
      <w:r w:rsidRPr="00A55575">
        <w:rPr>
          <w:rFonts w:ascii="Times New Roman" w:eastAsia="Times New Roman" w:hAnsi="Times New Roman" w:cs="Times New Roman"/>
          <w:color w:val="000000"/>
          <w:sz w:val="24"/>
          <w:szCs w:val="24"/>
          <w:lang w:val="ru-RU"/>
        </w:rPr>
        <w:t xml:space="preserve">осуществляется </w:t>
      </w:r>
      <w:r w:rsidR="004C48F2" w:rsidRPr="00A55575">
        <w:rPr>
          <w:rFonts w:ascii="Times New Roman" w:eastAsia="Times New Roman" w:hAnsi="Times New Roman" w:cs="Times New Roman"/>
          <w:color w:val="000000"/>
          <w:sz w:val="24"/>
          <w:szCs w:val="24"/>
          <w:lang w:val="ru-RU"/>
        </w:rPr>
        <w:t xml:space="preserve">в порядке, определенном Правилами ГАФК </w:t>
      </w:r>
      <w:r w:rsidRPr="00A55575">
        <w:rPr>
          <w:rFonts w:ascii="Times New Roman" w:eastAsia="Times New Roman" w:hAnsi="Times New Roman" w:cs="Times New Roman"/>
          <w:color w:val="000000"/>
          <w:sz w:val="24"/>
          <w:szCs w:val="24"/>
          <w:lang w:val="ru-RU"/>
        </w:rPr>
        <w:t xml:space="preserve">с регистрацией в </w:t>
      </w:r>
      <w:r w:rsidR="000B50B8" w:rsidRPr="00A55575">
        <w:rPr>
          <w:rFonts w:ascii="Times New Roman" w:eastAsia="Times New Roman" w:hAnsi="Times New Roman" w:cs="Times New Roman"/>
          <w:color w:val="000000"/>
          <w:sz w:val="24"/>
          <w:szCs w:val="24"/>
          <w:lang w:val="ru-RU"/>
        </w:rPr>
        <w:t>ИС Documentolog</w:t>
      </w:r>
      <w:r w:rsidRPr="00A55575">
        <w:rPr>
          <w:rFonts w:ascii="Times New Roman" w:eastAsia="Times New Roman" w:hAnsi="Times New Roman" w:cs="Times New Roman"/>
          <w:color w:val="000000"/>
          <w:sz w:val="24"/>
          <w:szCs w:val="24"/>
          <w:lang w:val="ru-RU"/>
        </w:rPr>
        <w:t xml:space="preserve">, на основании служебной записки за подписью руководителя структурного подразделения, ответственного за проведение государственного аудита, на имя члена </w:t>
      </w:r>
      <w:r w:rsidR="00932B91"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ответственного за аудиторское мероприятие, с указанием обоснований внесения изменений и (или) дополнений, подготовленной руководителем группы государственного аудита, завизированной руководителями структурных подразделений, ответственных за планирование, правовое обеспечение и контроль качества, а также руководителем аппарата </w:t>
      </w:r>
      <w:r w:rsidR="00932B91"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w:t>
      </w:r>
      <w:r w:rsidR="007870D9" w:rsidRPr="00A55575">
        <w:rPr>
          <w:rFonts w:ascii="Times New Roman" w:eastAsia="Times New Roman" w:hAnsi="Times New Roman" w:cs="Times New Roman"/>
          <w:b/>
          <w:bCs/>
          <w:i/>
          <w:iCs/>
          <w:color w:val="000000"/>
          <w:sz w:val="24"/>
          <w:szCs w:val="24"/>
          <w:lang w:val="ru-RU"/>
        </w:rPr>
        <w:t xml:space="preserve"> </w:t>
      </w:r>
    </w:p>
    <w:p w14:paraId="3655BA96" w14:textId="27CB1EFF" w:rsidR="00037D67" w:rsidRPr="00A55575" w:rsidRDefault="00037D67" w:rsidP="00DF5197">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В процессе проведения аудиторского мероприятия государственные аудиторы ежедневно информируют руководителя группы государственного аудита о проделанной работе. В рамках аудиторских мероприятий, за исключением мероприятий, имеющих </w:t>
      </w:r>
      <w:r w:rsidRPr="00A55575">
        <w:rPr>
          <w:rFonts w:ascii="Times New Roman" w:eastAsia="Times New Roman" w:hAnsi="Times New Roman" w:cs="Times New Roman"/>
          <w:color w:val="000000"/>
          <w:sz w:val="24"/>
          <w:szCs w:val="24"/>
          <w:lang w:val="ru-RU"/>
        </w:rPr>
        <w:lastRenderedPageBreak/>
        <w:t>секретный характер и (или) информацию ограниченного распространения, начиная со второй недели проведения аудиторского мероприятия на объекте, государственные аудиторы еженедельно, в предпоследний рабочий день по защищенным каналам связи или на бумажном носителе направляют проекты аудиторского отчета, таблицы системных недостатков, выявленных в ходе аудиторского мероприятия (при наличии) и реестра выявленных нарушений, составленные на отчетную дату.</w:t>
      </w:r>
      <w:r w:rsidRPr="00A55575">
        <w:rPr>
          <w:rFonts w:ascii="Times New Roman" w:eastAsia="Times New Roman" w:hAnsi="Times New Roman" w:cs="Times New Roman"/>
          <w:b/>
          <w:bCs/>
          <w:i/>
          <w:iCs/>
          <w:color w:val="000000"/>
          <w:sz w:val="24"/>
          <w:szCs w:val="24"/>
          <w:lang w:val="ru-RU"/>
        </w:rPr>
        <w:t xml:space="preserve"> </w:t>
      </w:r>
    </w:p>
    <w:p w14:paraId="02564F0C" w14:textId="468BA18D" w:rsidR="00037D67" w:rsidRPr="00A55575" w:rsidRDefault="00037D67" w:rsidP="00DF5197">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Руководитель группы государственного аудита проводит мониторинг полноты охвата вопросов аудиторского мероприятия, корректирует отдельные направления аудиторского мероприятия и еженедельно в последний рабочий день недели до 15-00 часов по защищенным каналам связи (в том числе посредством Интранет портала государственных органов по индивидуальной учетной записи) или на бумажном носителе предоставляет члену </w:t>
      </w:r>
      <w:r w:rsidR="005C3A14"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ответственному за аудиторское мероприятие, руководителю подразделения, ответственного за проведение государственного аудита и работнику структурного подразделения, ответственного за правовое обеспечение проекты аудиторских отчетов, таблицы системных недостатков, выявленных в ходе аудиторского мероприятия (при наличии) и реестров выявленных нарушений, составленных на отчетную дату. </w:t>
      </w:r>
    </w:p>
    <w:p w14:paraId="01C67A81" w14:textId="2EF4C7B6" w:rsidR="00037D67" w:rsidRPr="00A55575" w:rsidRDefault="00037D67" w:rsidP="00DF5197">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bookmarkStart w:id="26" w:name="z236"/>
      <w:r w:rsidRPr="00A55575">
        <w:rPr>
          <w:rFonts w:ascii="Times New Roman" w:eastAsia="Times New Roman" w:hAnsi="Times New Roman" w:cs="Times New Roman"/>
          <w:color w:val="000000"/>
          <w:sz w:val="24"/>
          <w:szCs w:val="24"/>
          <w:lang w:val="ru-RU"/>
        </w:rPr>
        <w:t xml:space="preserve">Членом </w:t>
      </w:r>
      <w:r w:rsidR="005C3A14"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ответственным за аудиторское мероприятие, руководителем структурного подразделения ответственного за проведение государственного аудита и закрепленным работником структурного подразделения, ответственного за правовое обеспечение рассматриваются в пределах компетенции проекты аудиторских отчетов и к ним даются предложения, рекомендации (при наличии). </w:t>
      </w:r>
    </w:p>
    <w:p w14:paraId="70A57FD4" w14:textId="1E4D7330" w:rsidR="002118C4" w:rsidRPr="00DF5197" w:rsidRDefault="002118C4" w:rsidP="00DF5197">
      <w:pPr>
        <w:spacing w:after="0" w:line="240" w:lineRule="auto"/>
        <w:ind w:firstLine="709"/>
        <w:jc w:val="both"/>
        <w:rPr>
          <w:rFonts w:ascii="Times New Roman" w:eastAsia="Times New Roman" w:hAnsi="Times New Roman" w:cs="Times New Roman"/>
          <w:color w:val="000000"/>
          <w:sz w:val="24"/>
          <w:szCs w:val="24"/>
          <w:lang w:val="ru-RU"/>
        </w:rPr>
      </w:pPr>
      <w:r w:rsidRPr="00DF5197">
        <w:rPr>
          <w:rFonts w:ascii="Times New Roman" w:eastAsia="Times New Roman" w:hAnsi="Times New Roman" w:cs="Times New Roman"/>
          <w:color w:val="000000"/>
          <w:sz w:val="24"/>
          <w:szCs w:val="24"/>
          <w:lang w:val="ru-RU"/>
        </w:rPr>
        <w:t>По данным предложениям и рекомендациям государственными аудиторами</w:t>
      </w:r>
      <w:r w:rsidR="00CF63F9" w:rsidRPr="00DF5197">
        <w:rPr>
          <w:rFonts w:ascii="Times New Roman" w:eastAsia="Times New Roman" w:hAnsi="Times New Roman" w:cs="Times New Roman"/>
          <w:color w:val="000000"/>
          <w:sz w:val="24"/>
          <w:szCs w:val="24"/>
          <w:lang w:val="ru-RU"/>
        </w:rPr>
        <w:t xml:space="preserve"> к последующему еженедельному отчетному дню </w:t>
      </w:r>
      <w:r w:rsidRPr="00DF5197">
        <w:rPr>
          <w:rFonts w:ascii="Times New Roman" w:eastAsia="Times New Roman" w:hAnsi="Times New Roman" w:cs="Times New Roman"/>
          <w:color w:val="000000"/>
          <w:sz w:val="24"/>
          <w:szCs w:val="24"/>
          <w:lang w:val="ru-RU"/>
        </w:rPr>
        <w:t>предост</w:t>
      </w:r>
      <w:r w:rsidR="00195327" w:rsidRPr="00DF5197">
        <w:rPr>
          <w:rFonts w:ascii="Times New Roman" w:eastAsia="Times New Roman" w:hAnsi="Times New Roman" w:cs="Times New Roman"/>
          <w:color w:val="000000"/>
          <w:sz w:val="24"/>
          <w:szCs w:val="24"/>
          <w:lang w:val="ru-RU"/>
        </w:rPr>
        <w:t>а</w:t>
      </w:r>
      <w:r w:rsidRPr="00DF5197">
        <w:rPr>
          <w:rFonts w:ascii="Times New Roman" w:eastAsia="Times New Roman" w:hAnsi="Times New Roman" w:cs="Times New Roman"/>
          <w:color w:val="000000"/>
          <w:sz w:val="24"/>
          <w:szCs w:val="24"/>
          <w:lang w:val="ru-RU"/>
        </w:rPr>
        <w:t>вля</w:t>
      </w:r>
      <w:r w:rsidR="00195327" w:rsidRPr="00DF5197">
        <w:rPr>
          <w:rFonts w:ascii="Times New Roman" w:eastAsia="Times New Roman" w:hAnsi="Times New Roman" w:cs="Times New Roman"/>
          <w:color w:val="000000"/>
          <w:sz w:val="24"/>
          <w:szCs w:val="24"/>
          <w:lang w:val="ru-RU"/>
        </w:rPr>
        <w:t>ю</w:t>
      </w:r>
      <w:r w:rsidRPr="00DF5197">
        <w:rPr>
          <w:rFonts w:ascii="Times New Roman" w:eastAsia="Times New Roman" w:hAnsi="Times New Roman" w:cs="Times New Roman"/>
          <w:color w:val="000000"/>
          <w:sz w:val="24"/>
          <w:szCs w:val="24"/>
          <w:lang w:val="ru-RU"/>
        </w:rPr>
        <w:t xml:space="preserve">тся информация о принятых предложениях и рекомендациях </w:t>
      </w:r>
      <w:r w:rsidR="00195327" w:rsidRPr="00DF5197">
        <w:rPr>
          <w:rFonts w:ascii="Times New Roman" w:eastAsia="Times New Roman" w:hAnsi="Times New Roman" w:cs="Times New Roman"/>
          <w:color w:val="000000"/>
          <w:sz w:val="24"/>
          <w:szCs w:val="24"/>
          <w:lang w:val="ru-RU"/>
        </w:rPr>
        <w:t>либо</w:t>
      </w:r>
      <w:r w:rsidRPr="00DF5197">
        <w:rPr>
          <w:rFonts w:ascii="Times New Roman" w:eastAsia="Times New Roman" w:hAnsi="Times New Roman" w:cs="Times New Roman"/>
          <w:color w:val="000000"/>
          <w:sz w:val="24"/>
          <w:szCs w:val="24"/>
          <w:lang w:val="ru-RU"/>
        </w:rPr>
        <w:t xml:space="preserve"> мотивированн</w:t>
      </w:r>
      <w:r w:rsidR="00195327" w:rsidRPr="00DF5197">
        <w:rPr>
          <w:rFonts w:ascii="Times New Roman" w:eastAsia="Times New Roman" w:hAnsi="Times New Roman" w:cs="Times New Roman"/>
          <w:color w:val="000000"/>
          <w:sz w:val="24"/>
          <w:szCs w:val="24"/>
          <w:lang w:val="ru-RU"/>
        </w:rPr>
        <w:t>ые обоснования</w:t>
      </w:r>
      <w:r w:rsidR="00AA4A20" w:rsidRPr="00DF5197">
        <w:rPr>
          <w:rFonts w:ascii="Times New Roman" w:eastAsia="Times New Roman" w:hAnsi="Times New Roman" w:cs="Times New Roman"/>
          <w:color w:val="000000"/>
          <w:sz w:val="24"/>
          <w:szCs w:val="24"/>
          <w:lang w:val="ru-RU"/>
        </w:rPr>
        <w:t xml:space="preserve"> отказа</w:t>
      </w:r>
      <w:r w:rsidRPr="00DF5197">
        <w:rPr>
          <w:rFonts w:ascii="Times New Roman" w:eastAsia="Times New Roman" w:hAnsi="Times New Roman" w:cs="Times New Roman"/>
          <w:color w:val="000000"/>
          <w:sz w:val="24"/>
          <w:szCs w:val="24"/>
          <w:lang w:val="ru-RU"/>
        </w:rPr>
        <w:t>.</w:t>
      </w:r>
    </w:p>
    <w:p w14:paraId="661CAA44" w14:textId="2B72A436" w:rsidR="00037D67" w:rsidRPr="00A55575" w:rsidRDefault="00037D67" w:rsidP="00DF5197">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bookmarkStart w:id="27" w:name="z268"/>
      <w:bookmarkEnd w:id="26"/>
      <w:r w:rsidRPr="00A55575">
        <w:rPr>
          <w:rFonts w:ascii="Times New Roman" w:eastAsia="Times New Roman" w:hAnsi="Times New Roman" w:cs="Times New Roman"/>
          <w:color w:val="000000"/>
          <w:sz w:val="24"/>
          <w:szCs w:val="24"/>
          <w:lang w:val="ru-RU"/>
        </w:rPr>
        <w:t>По аудиторским мероприятиям, имеющим секретный характер и (или) информацию ограниченного распространения проекты аудиторских отчетов направляются в соответствии с действующим законодательством по обеспечению режима секретности в Республики Казахстан и Административным процедурно-процессуальным кодексом Республики Казахстан.</w:t>
      </w:r>
    </w:p>
    <w:p w14:paraId="3638FDAB" w14:textId="66118DA7" w:rsidR="00037D67" w:rsidRPr="00DF5197" w:rsidRDefault="00037D67" w:rsidP="00DF5197">
      <w:pPr>
        <w:spacing w:after="0" w:line="240" w:lineRule="auto"/>
        <w:ind w:firstLine="709"/>
        <w:jc w:val="both"/>
        <w:rPr>
          <w:rFonts w:ascii="Times New Roman" w:eastAsia="Times New Roman" w:hAnsi="Times New Roman" w:cs="Times New Roman"/>
          <w:color w:val="000000"/>
          <w:sz w:val="24"/>
          <w:szCs w:val="24"/>
          <w:lang w:val="ru-RU"/>
        </w:rPr>
      </w:pPr>
      <w:r w:rsidRPr="00DF5197">
        <w:rPr>
          <w:rFonts w:ascii="Times New Roman" w:eastAsia="Times New Roman" w:hAnsi="Times New Roman" w:cs="Times New Roman"/>
          <w:color w:val="000000"/>
          <w:sz w:val="24"/>
          <w:szCs w:val="24"/>
          <w:lang w:val="ru-RU"/>
        </w:rPr>
        <w:t>Изучение и анализ секретных материалов, связанных с проведением аудиторских мероприятий в режимных учреждениях, осуществляется в соответствии с действующим законодательством по обеспечению режима секретности в Республике Казахстан.</w:t>
      </w:r>
    </w:p>
    <w:p w14:paraId="41AD7B28" w14:textId="1D711F5F" w:rsidR="00CA68E6" w:rsidRPr="00961F9D" w:rsidRDefault="00CA68E6" w:rsidP="00A55575">
      <w:pPr>
        <w:spacing w:after="0" w:line="240" w:lineRule="auto"/>
        <w:ind w:firstLine="709"/>
        <w:contextualSpacing/>
        <w:jc w:val="both"/>
        <w:rPr>
          <w:rFonts w:ascii="Times New Roman" w:eastAsia="Times New Roman" w:hAnsi="Times New Roman" w:cs="Times New Roman"/>
          <w:color w:val="000000"/>
          <w:sz w:val="24"/>
          <w:szCs w:val="24"/>
          <w:lang w:val="ru-RU"/>
        </w:rPr>
      </w:pPr>
    </w:p>
    <w:p w14:paraId="17CD5276" w14:textId="77777777" w:rsidR="00963915" w:rsidRPr="00961F9D" w:rsidRDefault="00963915" w:rsidP="00A55575">
      <w:pPr>
        <w:spacing w:after="0" w:line="240" w:lineRule="auto"/>
        <w:ind w:firstLine="709"/>
        <w:contextualSpacing/>
        <w:jc w:val="both"/>
        <w:rPr>
          <w:rFonts w:ascii="Times New Roman" w:eastAsia="Times New Roman" w:hAnsi="Times New Roman" w:cs="Times New Roman"/>
          <w:color w:val="000000"/>
          <w:sz w:val="24"/>
          <w:szCs w:val="24"/>
          <w:lang w:val="ru-RU"/>
        </w:rPr>
      </w:pPr>
    </w:p>
    <w:p w14:paraId="28C2C545" w14:textId="757647A6" w:rsidR="00CA68E6" w:rsidRPr="00DF5197" w:rsidRDefault="00CA68E6" w:rsidP="00DF5197">
      <w:pPr>
        <w:spacing w:after="0" w:line="240" w:lineRule="auto"/>
        <w:ind w:left="360"/>
        <w:jc w:val="center"/>
        <w:rPr>
          <w:rFonts w:ascii="Times New Roman" w:eastAsia="Times New Roman" w:hAnsi="Times New Roman" w:cs="Times New Roman"/>
          <w:b/>
          <w:bCs/>
          <w:color w:val="000000"/>
          <w:sz w:val="24"/>
          <w:szCs w:val="24"/>
          <w:lang w:val="ru-RU"/>
        </w:rPr>
      </w:pPr>
      <w:r w:rsidRPr="00DF5197">
        <w:rPr>
          <w:rFonts w:ascii="Times New Roman" w:eastAsia="Times New Roman" w:hAnsi="Times New Roman" w:cs="Times New Roman"/>
          <w:b/>
          <w:bCs/>
          <w:color w:val="000000"/>
          <w:sz w:val="24"/>
          <w:szCs w:val="24"/>
          <w:lang w:val="ru-RU"/>
        </w:rPr>
        <w:t xml:space="preserve">4.2. Подготовка </w:t>
      </w:r>
      <w:r w:rsidR="007A6329" w:rsidRPr="00DF5197">
        <w:rPr>
          <w:rFonts w:ascii="Times New Roman" w:eastAsia="Times New Roman" w:hAnsi="Times New Roman" w:cs="Times New Roman"/>
          <w:b/>
          <w:bCs/>
          <w:color w:val="000000"/>
          <w:sz w:val="24"/>
          <w:szCs w:val="24"/>
          <w:lang w:val="ru-RU"/>
        </w:rPr>
        <w:t xml:space="preserve">проектов </w:t>
      </w:r>
      <w:r w:rsidRPr="00DF5197">
        <w:rPr>
          <w:rFonts w:ascii="Times New Roman" w:eastAsia="Times New Roman" w:hAnsi="Times New Roman" w:cs="Times New Roman"/>
          <w:b/>
          <w:bCs/>
          <w:color w:val="000000"/>
          <w:sz w:val="24"/>
          <w:szCs w:val="24"/>
          <w:lang w:val="ru-RU"/>
        </w:rPr>
        <w:t>Аудиторских отчетов</w:t>
      </w:r>
      <w:r w:rsidR="007A6329" w:rsidRPr="00DF5197">
        <w:rPr>
          <w:rFonts w:ascii="Times New Roman" w:eastAsia="Times New Roman" w:hAnsi="Times New Roman" w:cs="Times New Roman"/>
          <w:b/>
          <w:bCs/>
          <w:color w:val="000000"/>
          <w:sz w:val="24"/>
          <w:szCs w:val="24"/>
          <w:lang w:val="ru-RU"/>
        </w:rPr>
        <w:t xml:space="preserve"> (Аудиторских отчетов) </w:t>
      </w:r>
      <w:r w:rsidRPr="00DF5197">
        <w:rPr>
          <w:rFonts w:ascii="Times New Roman" w:eastAsia="Times New Roman" w:hAnsi="Times New Roman" w:cs="Times New Roman"/>
          <w:b/>
          <w:bCs/>
          <w:color w:val="000000"/>
          <w:sz w:val="24"/>
          <w:szCs w:val="24"/>
          <w:lang w:val="ru-RU"/>
        </w:rPr>
        <w:t>и проведение по ним процедуры контроля качества</w:t>
      </w:r>
      <w:r w:rsidR="0043454A" w:rsidRPr="00DF5197">
        <w:rPr>
          <w:rFonts w:ascii="Times New Roman" w:eastAsia="Times New Roman" w:hAnsi="Times New Roman" w:cs="Times New Roman"/>
          <w:b/>
          <w:bCs/>
          <w:color w:val="000000"/>
          <w:sz w:val="24"/>
          <w:szCs w:val="24"/>
          <w:lang w:val="ru-RU"/>
        </w:rPr>
        <w:t>, в том числе</w:t>
      </w:r>
      <w:r w:rsidRPr="00DF5197">
        <w:rPr>
          <w:rFonts w:ascii="Times New Roman" w:eastAsia="Times New Roman" w:hAnsi="Times New Roman" w:cs="Times New Roman"/>
          <w:b/>
          <w:bCs/>
          <w:color w:val="000000"/>
          <w:sz w:val="24"/>
          <w:szCs w:val="24"/>
          <w:lang w:val="ru-RU"/>
        </w:rPr>
        <w:t xml:space="preserve"> юридической экспертизы</w:t>
      </w:r>
    </w:p>
    <w:p w14:paraId="0217D5EE" w14:textId="77777777" w:rsidR="00CA68E6" w:rsidRPr="00961F9D" w:rsidRDefault="00CA68E6" w:rsidP="00A55575">
      <w:pPr>
        <w:spacing w:after="0" w:line="240" w:lineRule="auto"/>
        <w:ind w:firstLine="709"/>
        <w:contextualSpacing/>
        <w:jc w:val="both"/>
        <w:rPr>
          <w:rFonts w:ascii="Times New Roman" w:eastAsia="Times New Roman" w:hAnsi="Times New Roman" w:cs="Times New Roman"/>
          <w:color w:val="000000"/>
          <w:sz w:val="24"/>
          <w:szCs w:val="24"/>
          <w:lang w:val="ru-RU"/>
        </w:rPr>
      </w:pPr>
    </w:p>
    <w:p w14:paraId="2D3096D7" w14:textId="64E6D5C1" w:rsidR="007A6329" w:rsidRPr="00A55575" w:rsidRDefault="007A6329"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По результатам аудиторского мероприятия, проведенного </w:t>
      </w:r>
      <w:r w:rsidR="00AC6A05" w:rsidRPr="00A55575">
        <w:rPr>
          <w:rFonts w:ascii="Times New Roman" w:eastAsia="Times New Roman" w:hAnsi="Times New Roman" w:cs="Times New Roman"/>
          <w:color w:val="000000"/>
          <w:sz w:val="24"/>
          <w:szCs w:val="24"/>
          <w:lang w:val="ru-RU"/>
        </w:rPr>
        <w:t>Ревизионной комиссией</w:t>
      </w:r>
      <w:r w:rsidRPr="00A55575">
        <w:rPr>
          <w:rFonts w:ascii="Times New Roman" w:eastAsia="Times New Roman" w:hAnsi="Times New Roman" w:cs="Times New Roman"/>
          <w:color w:val="000000"/>
          <w:sz w:val="24"/>
          <w:szCs w:val="24"/>
          <w:lang w:val="ru-RU"/>
        </w:rPr>
        <w:t xml:space="preserve">, по каждому из подвергнутых государственному аудиту объектов составляются проекты аудиторских отчетов </w:t>
      </w:r>
      <w:r w:rsidR="00CC4E97" w:rsidRPr="00A55575">
        <w:rPr>
          <w:rFonts w:ascii="Times New Roman" w:eastAsia="Times New Roman" w:hAnsi="Times New Roman" w:cs="Times New Roman"/>
          <w:color w:val="000000"/>
          <w:sz w:val="24"/>
          <w:szCs w:val="24"/>
          <w:lang w:val="ru-RU"/>
        </w:rPr>
        <w:t>(Реестры выявленных нарушений, Таблицы выявленных системных недостатков, приложенные к ним</w:t>
      </w:r>
      <w:r w:rsidR="00660F3D" w:rsidRPr="00A55575">
        <w:rPr>
          <w:rFonts w:ascii="Times New Roman" w:eastAsia="Times New Roman" w:hAnsi="Times New Roman" w:cs="Times New Roman"/>
          <w:color w:val="000000"/>
          <w:sz w:val="24"/>
          <w:szCs w:val="24"/>
          <w:lang w:val="ru-RU"/>
        </w:rPr>
        <w:t xml:space="preserve"> (далее – Реестр, Таблица)</w:t>
      </w:r>
      <w:r w:rsidR="00CC4E97" w:rsidRPr="00A55575">
        <w:rPr>
          <w:rFonts w:ascii="Times New Roman" w:eastAsia="Times New Roman" w:hAnsi="Times New Roman" w:cs="Times New Roman"/>
          <w:color w:val="000000"/>
          <w:sz w:val="24"/>
          <w:szCs w:val="24"/>
          <w:lang w:val="ru-RU"/>
        </w:rPr>
        <w:t xml:space="preserve">) </w:t>
      </w:r>
      <w:r w:rsidRPr="00A55575">
        <w:rPr>
          <w:rFonts w:ascii="Times New Roman" w:eastAsia="Times New Roman" w:hAnsi="Times New Roman" w:cs="Times New Roman"/>
          <w:color w:val="000000"/>
          <w:sz w:val="24"/>
          <w:szCs w:val="24"/>
          <w:lang w:val="ru-RU"/>
        </w:rPr>
        <w:t>в соответствии с Правилами ГАФК.</w:t>
      </w:r>
    </w:p>
    <w:p w14:paraId="6F192195" w14:textId="0A05674B" w:rsidR="00CC4E97" w:rsidRPr="00A55575" w:rsidRDefault="00CC4E97"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bookmarkStart w:id="28" w:name="z272"/>
      <w:bookmarkEnd w:id="27"/>
      <w:r w:rsidRPr="00A55575">
        <w:rPr>
          <w:rFonts w:ascii="Times New Roman" w:eastAsia="Times New Roman" w:hAnsi="Times New Roman" w:cs="Times New Roman"/>
          <w:color w:val="000000"/>
          <w:sz w:val="24"/>
          <w:szCs w:val="24"/>
          <w:lang w:val="ru-RU"/>
        </w:rPr>
        <w:t xml:space="preserve">Проект аудиторского отчета, подписанный государственными аудиторами, Реестры, таблицы и приложения (при наличии) руководителем группы государственного аудита (государственным аудитором) в срок не позднее следующего рабочего дня после завершения аудиторского мероприятия на объекте направляются в </w:t>
      </w:r>
      <w:r w:rsidR="008277C3" w:rsidRPr="00A55575">
        <w:rPr>
          <w:rFonts w:ascii="Times New Roman" w:eastAsia="Times New Roman" w:hAnsi="Times New Roman" w:cs="Times New Roman"/>
          <w:color w:val="000000"/>
          <w:sz w:val="24"/>
          <w:szCs w:val="24"/>
          <w:lang w:val="ru-RU"/>
        </w:rPr>
        <w:t>Ревизионную комиссию</w:t>
      </w:r>
      <w:r w:rsidRPr="00A55575">
        <w:rPr>
          <w:rFonts w:ascii="Times New Roman" w:eastAsia="Times New Roman" w:hAnsi="Times New Roman" w:cs="Times New Roman"/>
          <w:color w:val="000000"/>
          <w:sz w:val="24"/>
          <w:szCs w:val="24"/>
          <w:lang w:val="ru-RU"/>
        </w:rPr>
        <w:t xml:space="preserve"> одним из приемлемых способов:</w:t>
      </w:r>
    </w:p>
    <w:p w14:paraId="322A4ABD" w14:textId="1B960329" w:rsidR="00CC4E97" w:rsidRPr="00A55575" w:rsidRDefault="00CC4E97" w:rsidP="00A55575">
      <w:pPr>
        <w:pStyle w:val="af"/>
        <w:numPr>
          <w:ilvl w:val="1"/>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нарочно непосредственно государственным аудитором;</w:t>
      </w:r>
    </w:p>
    <w:p w14:paraId="1B820702" w14:textId="08EFD3D7" w:rsidR="00CC4E97" w:rsidRPr="00A55575" w:rsidRDefault="00CC4E97" w:rsidP="00A55575">
      <w:pPr>
        <w:pStyle w:val="af"/>
        <w:numPr>
          <w:ilvl w:val="1"/>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lastRenderedPageBreak/>
        <w:t>отсканированные – по защищенным каналам связи;</w:t>
      </w:r>
    </w:p>
    <w:p w14:paraId="6653A31A" w14:textId="64FD831D" w:rsidR="00CC4E97" w:rsidRPr="00A55575" w:rsidRDefault="00CC4E97" w:rsidP="00A55575">
      <w:pPr>
        <w:pStyle w:val="af"/>
        <w:numPr>
          <w:ilvl w:val="1"/>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оригинал проекта Аудиторского отчета (за исключением секретного) посредством фельдъегерской связи либо по почте заказным письмом с уведомлением; </w:t>
      </w:r>
    </w:p>
    <w:p w14:paraId="5DC80B9C" w14:textId="043B522F" w:rsidR="000A0AD7" w:rsidRPr="000708E1" w:rsidRDefault="00CC4E97" w:rsidP="00A55575">
      <w:pPr>
        <w:pStyle w:val="af"/>
        <w:numPr>
          <w:ilvl w:val="1"/>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по аудиторским мероприятиям, имеющим секретный характер, – с соблюдением требований, установленных законодательством Республики Казахстан по </w:t>
      </w:r>
      <w:r w:rsidRPr="000708E1">
        <w:rPr>
          <w:rFonts w:ascii="Times New Roman" w:eastAsia="Times New Roman" w:hAnsi="Times New Roman" w:cs="Times New Roman"/>
          <w:color w:val="000000"/>
          <w:sz w:val="24"/>
          <w:szCs w:val="24"/>
          <w:lang w:val="ru-RU"/>
        </w:rPr>
        <w:t>защите государственных секретов.</w:t>
      </w:r>
      <w:r w:rsidRPr="000708E1">
        <w:rPr>
          <w:rFonts w:ascii="Times New Roman" w:eastAsia="Times New Roman" w:hAnsi="Times New Roman" w:cs="Times New Roman"/>
          <w:b/>
          <w:bCs/>
          <w:i/>
          <w:iCs/>
          <w:color w:val="000000"/>
          <w:sz w:val="24"/>
          <w:szCs w:val="24"/>
          <w:lang w:val="ru-RU"/>
        </w:rPr>
        <w:t xml:space="preserve"> </w:t>
      </w:r>
    </w:p>
    <w:bookmarkEnd w:id="28"/>
    <w:p w14:paraId="0E23FB85" w14:textId="1D0395FC" w:rsidR="000708E1" w:rsidRPr="000708E1" w:rsidRDefault="000708E1" w:rsidP="000708E1">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0708E1">
        <w:rPr>
          <w:rFonts w:ascii="Times New Roman" w:eastAsia="Times New Roman" w:hAnsi="Times New Roman" w:cs="Times New Roman"/>
          <w:color w:val="000000"/>
          <w:sz w:val="24"/>
          <w:szCs w:val="24"/>
          <w:lang w:val="ru-RU"/>
        </w:rPr>
        <w:t>Структурными подразделениями, ответственными за проведение государственного аудита и правовое обеспечение в течение семи рабочих дней со дня их получения проводятся процедура контроля качества и юридической экспертизы по документам, указанным в пункте 67 настоящего Регламента в соответствии с Правилами ГАФК и 750.Процедурным стандартом, а также Методологическим руководством по его применению.</w:t>
      </w:r>
    </w:p>
    <w:p w14:paraId="232E73B0" w14:textId="5910F731" w:rsidR="000708E1" w:rsidRPr="000708E1" w:rsidRDefault="000708E1" w:rsidP="000708E1">
      <w:pPr>
        <w:pStyle w:val="af"/>
        <w:spacing w:after="0" w:line="240" w:lineRule="auto"/>
        <w:ind w:left="0" w:firstLine="709"/>
        <w:jc w:val="both"/>
        <w:rPr>
          <w:rFonts w:ascii="Times New Roman" w:eastAsia="Times New Roman" w:hAnsi="Times New Roman" w:cs="Times New Roman"/>
          <w:color w:val="000000"/>
          <w:sz w:val="24"/>
          <w:szCs w:val="24"/>
          <w:lang w:val="ru-RU"/>
        </w:rPr>
      </w:pPr>
      <w:bookmarkStart w:id="29" w:name="z274"/>
      <w:r w:rsidRPr="000708E1">
        <w:rPr>
          <w:rFonts w:ascii="Times New Roman" w:eastAsia="Times New Roman" w:hAnsi="Times New Roman" w:cs="Times New Roman"/>
          <w:color w:val="000000"/>
          <w:sz w:val="24"/>
          <w:szCs w:val="24"/>
          <w:lang w:val="ru-RU"/>
        </w:rPr>
        <w:t xml:space="preserve">69-1. В случае, если проект Аудиторского отчета (Аудиторский отчет) содержит: </w:t>
      </w:r>
    </w:p>
    <w:p w14:paraId="4818E1E8" w14:textId="77777777" w:rsidR="000708E1" w:rsidRPr="000708E1" w:rsidRDefault="000708E1" w:rsidP="000708E1">
      <w:pPr>
        <w:pStyle w:val="af"/>
        <w:spacing w:after="0" w:line="240" w:lineRule="auto"/>
        <w:ind w:left="0" w:firstLine="709"/>
        <w:jc w:val="both"/>
        <w:rPr>
          <w:rFonts w:ascii="Times New Roman" w:eastAsia="Times New Roman" w:hAnsi="Times New Roman" w:cs="Times New Roman"/>
          <w:color w:val="000000"/>
          <w:sz w:val="24"/>
          <w:szCs w:val="24"/>
          <w:lang w:val="ru-RU"/>
        </w:rPr>
      </w:pPr>
      <w:r w:rsidRPr="000708E1">
        <w:rPr>
          <w:rFonts w:ascii="Times New Roman" w:eastAsia="Times New Roman" w:hAnsi="Times New Roman" w:cs="Times New Roman"/>
          <w:color w:val="000000"/>
          <w:sz w:val="24"/>
          <w:szCs w:val="24"/>
          <w:lang w:val="ru-RU"/>
        </w:rPr>
        <w:t>1) до пятидесяти пунктов нарушений, юридическая экспертиза проводится в срок не более пяти рабочих дней со дня его регистрации в канцелярии Ревизионной комиссии;</w:t>
      </w:r>
    </w:p>
    <w:p w14:paraId="7D9F593E" w14:textId="77777777" w:rsidR="000708E1" w:rsidRPr="000708E1" w:rsidRDefault="000708E1" w:rsidP="000708E1">
      <w:pPr>
        <w:pStyle w:val="af"/>
        <w:spacing w:after="0" w:line="240" w:lineRule="auto"/>
        <w:ind w:left="0" w:firstLine="709"/>
        <w:jc w:val="both"/>
        <w:rPr>
          <w:rFonts w:ascii="Times New Roman" w:eastAsia="Times New Roman" w:hAnsi="Times New Roman"/>
          <w:sz w:val="24"/>
          <w:szCs w:val="24"/>
          <w:lang w:val="ru-RU" w:eastAsia="ru-RU"/>
        </w:rPr>
      </w:pPr>
      <w:r w:rsidRPr="000708E1">
        <w:rPr>
          <w:rFonts w:ascii="Times New Roman" w:eastAsia="Times New Roman" w:hAnsi="Times New Roman" w:cs="Times New Roman"/>
          <w:color w:val="000000"/>
          <w:sz w:val="24"/>
          <w:szCs w:val="24"/>
          <w:lang w:val="ru-RU"/>
        </w:rPr>
        <w:t xml:space="preserve">2) пятьдесят и более пунктов нарушений, юридическая экспертиза проводится в срок не более шести рабочих </w:t>
      </w:r>
      <w:bookmarkStart w:id="30" w:name="_GoBack"/>
      <w:bookmarkEnd w:id="30"/>
      <w:r w:rsidRPr="000708E1">
        <w:rPr>
          <w:rFonts w:ascii="Times New Roman" w:eastAsia="Times New Roman" w:hAnsi="Times New Roman" w:cs="Times New Roman"/>
          <w:color w:val="000000"/>
          <w:sz w:val="24"/>
          <w:szCs w:val="24"/>
          <w:lang w:val="ru-RU"/>
        </w:rPr>
        <w:t>дней со дня его регистрации в канцелярии Ревизионной комиссии.</w:t>
      </w:r>
      <w:bookmarkEnd w:id="29"/>
      <w:r w:rsidRPr="000708E1">
        <w:rPr>
          <w:rFonts w:ascii="Times New Roman" w:eastAsia="Times New Roman" w:hAnsi="Times New Roman"/>
          <w:sz w:val="24"/>
          <w:szCs w:val="24"/>
          <w:lang w:val="ru-RU" w:eastAsia="ru-RU"/>
        </w:rPr>
        <w:t>».</w:t>
      </w:r>
    </w:p>
    <w:p w14:paraId="16C9DCF6" w14:textId="56372C0B" w:rsidR="00A2215B" w:rsidRPr="00A55575" w:rsidRDefault="00A2215B"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0708E1">
        <w:rPr>
          <w:rFonts w:ascii="Times New Roman" w:eastAsia="Times New Roman" w:hAnsi="Times New Roman" w:cs="Times New Roman"/>
          <w:color w:val="000000"/>
          <w:sz w:val="24"/>
          <w:szCs w:val="24"/>
          <w:lang w:val="ru-RU"/>
        </w:rPr>
        <w:t>В случае, если при подготовке юридического заключения (экспертного заключения) к материалам аудиторского</w:t>
      </w:r>
      <w:r w:rsidRPr="00A55575">
        <w:rPr>
          <w:rFonts w:ascii="Times New Roman" w:eastAsia="Times New Roman" w:hAnsi="Times New Roman" w:cs="Times New Roman"/>
          <w:color w:val="000000"/>
          <w:sz w:val="24"/>
          <w:szCs w:val="24"/>
          <w:lang w:val="ru-RU"/>
        </w:rPr>
        <w:t xml:space="preserve"> мероприятия государственными аудиторами представлены документы, не приложенные к зарегистрированному </w:t>
      </w:r>
      <w:r w:rsidR="002A36C6" w:rsidRPr="00A55575">
        <w:rPr>
          <w:rFonts w:ascii="Times New Roman" w:eastAsia="Times New Roman" w:hAnsi="Times New Roman" w:cs="Times New Roman"/>
          <w:color w:val="000000"/>
          <w:sz w:val="24"/>
          <w:szCs w:val="24"/>
          <w:lang w:val="ru-RU"/>
        </w:rPr>
        <w:t xml:space="preserve">проекту </w:t>
      </w:r>
      <w:r w:rsidRPr="00A55575">
        <w:rPr>
          <w:rFonts w:ascii="Times New Roman" w:eastAsia="Times New Roman" w:hAnsi="Times New Roman" w:cs="Times New Roman"/>
          <w:color w:val="000000"/>
          <w:sz w:val="24"/>
          <w:szCs w:val="24"/>
          <w:lang w:val="ru-RU"/>
        </w:rPr>
        <w:t>Аудиторско</w:t>
      </w:r>
      <w:r w:rsidR="002A36C6" w:rsidRPr="00A55575">
        <w:rPr>
          <w:rFonts w:ascii="Times New Roman" w:eastAsia="Times New Roman" w:hAnsi="Times New Roman" w:cs="Times New Roman"/>
          <w:color w:val="000000"/>
          <w:sz w:val="24"/>
          <w:szCs w:val="24"/>
          <w:lang w:val="ru-RU"/>
        </w:rPr>
        <w:t xml:space="preserve">го </w:t>
      </w:r>
      <w:r w:rsidRPr="00A55575">
        <w:rPr>
          <w:rFonts w:ascii="Times New Roman" w:eastAsia="Times New Roman" w:hAnsi="Times New Roman" w:cs="Times New Roman"/>
          <w:color w:val="000000"/>
          <w:sz w:val="24"/>
          <w:szCs w:val="24"/>
          <w:lang w:val="ru-RU"/>
        </w:rPr>
        <w:t>отчет</w:t>
      </w:r>
      <w:r w:rsidR="002A36C6" w:rsidRPr="00A55575">
        <w:rPr>
          <w:rFonts w:ascii="Times New Roman" w:eastAsia="Times New Roman" w:hAnsi="Times New Roman" w:cs="Times New Roman"/>
          <w:color w:val="000000"/>
          <w:sz w:val="24"/>
          <w:szCs w:val="24"/>
          <w:lang w:val="ru-RU"/>
        </w:rPr>
        <w:t>а</w:t>
      </w:r>
      <w:r w:rsidRPr="00A55575">
        <w:rPr>
          <w:rFonts w:ascii="Times New Roman" w:eastAsia="Times New Roman" w:hAnsi="Times New Roman" w:cs="Times New Roman"/>
          <w:color w:val="000000"/>
          <w:sz w:val="24"/>
          <w:szCs w:val="24"/>
          <w:lang w:val="ru-RU"/>
        </w:rPr>
        <w:t>, такие документы приобщаются ими к материалам государственного аудита, в том числе к его электронной версии.</w:t>
      </w:r>
    </w:p>
    <w:p w14:paraId="05139467" w14:textId="42595E17" w:rsidR="00A2215B" w:rsidRPr="003C4E21" w:rsidRDefault="00A2215B" w:rsidP="003C4E21">
      <w:pPr>
        <w:spacing w:after="0" w:line="240" w:lineRule="auto"/>
        <w:ind w:firstLine="709"/>
        <w:jc w:val="both"/>
        <w:rPr>
          <w:rFonts w:ascii="Times New Roman" w:eastAsia="Times New Roman" w:hAnsi="Times New Roman" w:cs="Times New Roman"/>
          <w:color w:val="000000"/>
          <w:sz w:val="24"/>
          <w:szCs w:val="24"/>
          <w:lang w:val="ru-RU"/>
        </w:rPr>
      </w:pPr>
      <w:r w:rsidRPr="003C4E21">
        <w:rPr>
          <w:rFonts w:ascii="Times New Roman" w:eastAsia="Times New Roman" w:hAnsi="Times New Roman" w:cs="Times New Roman"/>
          <w:color w:val="000000"/>
          <w:sz w:val="24"/>
          <w:szCs w:val="24"/>
          <w:lang w:val="ru-RU"/>
        </w:rPr>
        <w:t>Приобщение документов осуществляется посредством направления структурным подразделением ответственным за проведение государственного аудита</w:t>
      </w:r>
      <w:r w:rsidR="003E66CE" w:rsidRPr="003C4E21">
        <w:rPr>
          <w:rFonts w:ascii="Times New Roman" w:eastAsia="Times New Roman" w:hAnsi="Times New Roman" w:cs="Times New Roman"/>
          <w:color w:val="000000"/>
          <w:sz w:val="24"/>
          <w:szCs w:val="24"/>
          <w:lang w:val="ru-RU"/>
        </w:rPr>
        <w:t xml:space="preserve"> с уведомлением Члена </w:t>
      </w:r>
      <w:r w:rsidR="00585028" w:rsidRPr="003C4E21">
        <w:rPr>
          <w:rFonts w:ascii="Times New Roman" w:eastAsia="Times New Roman" w:hAnsi="Times New Roman" w:cs="Times New Roman"/>
          <w:color w:val="000000"/>
          <w:sz w:val="24"/>
          <w:szCs w:val="24"/>
          <w:lang w:val="ru-RU"/>
        </w:rPr>
        <w:t>Ревизионной комиссии</w:t>
      </w:r>
      <w:r w:rsidR="003E66CE" w:rsidRPr="003C4E21">
        <w:rPr>
          <w:rFonts w:ascii="Times New Roman" w:eastAsia="Times New Roman" w:hAnsi="Times New Roman" w:cs="Times New Roman"/>
          <w:color w:val="000000"/>
          <w:sz w:val="24"/>
          <w:szCs w:val="24"/>
          <w:lang w:val="ru-RU"/>
        </w:rPr>
        <w:t>, ответственным за проведение государственного аудита</w:t>
      </w:r>
      <w:r w:rsidRPr="003C4E21">
        <w:rPr>
          <w:rFonts w:ascii="Times New Roman" w:eastAsia="Times New Roman" w:hAnsi="Times New Roman" w:cs="Times New Roman"/>
          <w:color w:val="000000"/>
          <w:sz w:val="24"/>
          <w:szCs w:val="24"/>
          <w:lang w:val="ru-RU"/>
        </w:rPr>
        <w:t xml:space="preserve"> в структурное подразделение</w:t>
      </w:r>
      <w:r w:rsidR="003E66CE" w:rsidRPr="003C4E21">
        <w:rPr>
          <w:rFonts w:ascii="Times New Roman" w:eastAsia="Times New Roman" w:hAnsi="Times New Roman" w:cs="Times New Roman"/>
          <w:color w:val="000000"/>
          <w:sz w:val="24"/>
          <w:szCs w:val="24"/>
          <w:lang w:val="ru-RU"/>
        </w:rPr>
        <w:t>,</w:t>
      </w:r>
      <w:r w:rsidRPr="003C4E21">
        <w:rPr>
          <w:rFonts w:ascii="Times New Roman" w:eastAsia="Times New Roman" w:hAnsi="Times New Roman" w:cs="Times New Roman"/>
          <w:color w:val="000000"/>
          <w:sz w:val="24"/>
          <w:szCs w:val="24"/>
          <w:lang w:val="ru-RU"/>
        </w:rPr>
        <w:t xml:space="preserve"> ответственное за документооборот, правовое обеспечение, контроль качества служебной записк</w:t>
      </w:r>
      <w:r w:rsidR="003F5B72" w:rsidRPr="003C4E21">
        <w:rPr>
          <w:rFonts w:ascii="Times New Roman" w:eastAsia="Times New Roman" w:hAnsi="Times New Roman" w:cs="Times New Roman"/>
          <w:color w:val="000000"/>
          <w:sz w:val="24"/>
          <w:szCs w:val="24"/>
          <w:lang w:val="ru-RU"/>
        </w:rPr>
        <w:t>ой</w:t>
      </w:r>
      <w:r w:rsidRPr="003C4E21">
        <w:rPr>
          <w:rFonts w:ascii="Times New Roman" w:eastAsia="Times New Roman" w:hAnsi="Times New Roman" w:cs="Times New Roman"/>
          <w:color w:val="000000"/>
          <w:sz w:val="24"/>
          <w:szCs w:val="24"/>
          <w:lang w:val="ru-RU"/>
        </w:rPr>
        <w:t xml:space="preserve"> посредством </w:t>
      </w:r>
      <w:r w:rsidR="00195327" w:rsidRPr="003C4E21">
        <w:rPr>
          <w:rFonts w:ascii="Times New Roman" w:eastAsia="Times New Roman" w:hAnsi="Times New Roman" w:cs="Times New Roman"/>
          <w:color w:val="000000"/>
          <w:sz w:val="24"/>
          <w:szCs w:val="24"/>
          <w:lang w:val="ru-RU"/>
        </w:rPr>
        <w:t>ОДО</w:t>
      </w:r>
      <w:r w:rsidRPr="003C4E21">
        <w:rPr>
          <w:rFonts w:ascii="Times New Roman" w:eastAsia="Times New Roman" w:hAnsi="Times New Roman" w:cs="Times New Roman"/>
          <w:color w:val="000000"/>
          <w:sz w:val="24"/>
          <w:szCs w:val="24"/>
          <w:lang w:val="ru-RU"/>
        </w:rPr>
        <w:t xml:space="preserve"> с приложением документов или их копии подлежащих приобщению, не позднее </w:t>
      </w:r>
      <w:r w:rsidR="00AA4A20" w:rsidRPr="003C4E21">
        <w:rPr>
          <w:rFonts w:ascii="Times New Roman" w:eastAsia="Times New Roman" w:hAnsi="Times New Roman" w:cs="Times New Roman"/>
          <w:color w:val="000000"/>
          <w:sz w:val="24"/>
          <w:szCs w:val="24"/>
          <w:lang w:val="ru-RU"/>
        </w:rPr>
        <w:t>ок</w:t>
      </w:r>
      <w:r w:rsidR="00C07826" w:rsidRPr="003C4E21">
        <w:rPr>
          <w:rFonts w:ascii="Times New Roman" w:eastAsia="Times New Roman" w:hAnsi="Times New Roman" w:cs="Times New Roman"/>
          <w:color w:val="000000"/>
          <w:sz w:val="24"/>
          <w:szCs w:val="24"/>
          <w:lang w:val="ru-RU"/>
        </w:rPr>
        <w:t>о</w:t>
      </w:r>
      <w:r w:rsidR="00AA4A20" w:rsidRPr="003C4E21">
        <w:rPr>
          <w:rFonts w:ascii="Times New Roman" w:eastAsia="Times New Roman" w:hAnsi="Times New Roman" w:cs="Times New Roman"/>
          <w:color w:val="000000"/>
          <w:sz w:val="24"/>
          <w:szCs w:val="24"/>
          <w:lang w:val="ru-RU"/>
        </w:rPr>
        <w:t xml:space="preserve">нчания процесса подготовки итогов аудиторского мероприятия. </w:t>
      </w:r>
    </w:p>
    <w:p w14:paraId="67C6796B" w14:textId="724C7578" w:rsidR="005C3900" w:rsidRPr="00A55575" w:rsidRDefault="005C3900" w:rsidP="00A55575">
      <w:pPr>
        <w:pStyle w:val="af"/>
        <w:numPr>
          <w:ilvl w:val="0"/>
          <w:numId w:val="43"/>
        </w:numPr>
        <w:spacing w:after="0" w:line="240" w:lineRule="auto"/>
        <w:ind w:left="0" w:firstLine="709"/>
        <w:jc w:val="both"/>
        <w:rPr>
          <w:rFonts w:ascii="Times New Roman" w:hAnsi="Times New Roman"/>
          <w:sz w:val="24"/>
          <w:szCs w:val="24"/>
          <w:lang w:val="ru-RU"/>
        </w:rPr>
      </w:pPr>
      <w:r w:rsidRPr="00A55575">
        <w:rPr>
          <w:rFonts w:ascii="Times New Roman" w:hAnsi="Times New Roman"/>
          <w:sz w:val="24"/>
          <w:szCs w:val="24"/>
          <w:lang w:val="ru-RU"/>
        </w:rPr>
        <w:t>Рассмотрение юридического заключения к проекту Аудиторского отчета, Таблицы системных недостатков и Реестра, приложенных к нему, осуществляется группой государственного аудита в течение трех рабочих дней со дня его получения. При рассмотрении юридического заключения учитываются замечания и предложения члена Ревизионной комиссии, ответственного за проведение государственного аудита (при наличии) и руководителя структурного подразделения, ответственного за проведение государственного аудита. В случае непринятия замечаний и предложений группа государственного аудита дает мотивированный ответ.</w:t>
      </w:r>
    </w:p>
    <w:p w14:paraId="442CE340" w14:textId="4EF9156B" w:rsidR="005C3900" w:rsidRPr="003C4E21" w:rsidRDefault="005C3900" w:rsidP="003C4E21">
      <w:pPr>
        <w:spacing w:after="0" w:line="240" w:lineRule="auto"/>
        <w:ind w:firstLine="709"/>
        <w:jc w:val="both"/>
        <w:rPr>
          <w:rFonts w:ascii="Times New Roman" w:hAnsi="Times New Roman"/>
          <w:sz w:val="24"/>
          <w:szCs w:val="24"/>
          <w:lang w:val="ru-RU"/>
        </w:rPr>
      </w:pPr>
      <w:r w:rsidRPr="003C4E21">
        <w:rPr>
          <w:rFonts w:ascii="Times New Roman" w:hAnsi="Times New Roman"/>
          <w:sz w:val="24"/>
          <w:szCs w:val="24"/>
          <w:lang w:val="ru-RU"/>
        </w:rPr>
        <w:t>В случае возникновения разногласий при рассмотрении юридического заключения к проекту Аудиторского отчета, Таблицы системных недостатков и Реестра, приложенных к нему, спорные вопросы выносятся на рассмотрение согласительной комиссии в порядке, определенном Методологическим руководством по применению 750. Процедурного стандарта.</w:t>
      </w:r>
      <w:r w:rsidR="00595D69" w:rsidRPr="003C4E21">
        <w:rPr>
          <w:rFonts w:ascii="Times New Roman" w:hAnsi="Times New Roman"/>
          <w:sz w:val="24"/>
          <w:szCs w:val="24"/>
          <w:lang w:val="ru-RU"/>
        </w:rPr>
        <w:t xml:space="preserve"> </w:t>
      </w:r>
    </w:p>
    <w:p w14:paraId="0916DEE0" w14:textId="77777777" w:rsidR="005C3900" w:rsidRPr="003C4E21" w:rsidRDefault="005C3900" w:rsidP="003C4E21">
      <w:pPr>
        <w:spacing w:after="0" w:line="240" w:lineRule="auto"/>
        <w:ind w:firstLine="709"/>
        <w:jc w:val="both"/>
        <w:rPr>
          <w:rFonts w:ascii="Times New Roman" w:hAnsi="Times New Roman"/>
          <w:sz w:val="24"/>
          <w:szCs w:val="24"/>
          <w:lang w:val="ru-RU"/>
        </w:rPr>
      </w:pPr>
      <w:r w:rsidRPr="003C4E21">
        <w:rPr>
          <w:rFonts w:ascii="Times New Roman" w:hAnsi="Times New Roman"/>
          <w:sz w:val="24"/>
          <w:szCs w:val="24"/>
          <w:lang w:val="ru-RU"/>
        </w:rPr>
        <w:t>По результатам рассмотрения экспертиз Аудиторский отчет подписывается в двух экземплярах государственным аудитором, проводившим аудиторское мероприятие. Все страницы Аудиторского отчета, начиная со второго листа, парафируются государственными аудиторами.</w:t>
      </w:r>
    </w:p>
    <w:p w14:paraId="4D70FBEF" w14:textId="5F9D0003" w:rsidR="005C3900" w:rsidRPr="003C4E21" w:rsidRDefault="005C3900" w:rsidP="003C4E21">
      <w:pPr>
        <w:spacing w:after="0" w:line="240" w:lineRule="auto"/>
        <w:ind w:firstLine="709"/>
        <w:jc w:val="both"/>
        <w:rPr>
          <w:rFonts w:ascii="Times New Roman" w:hAnsi="Times New Roman"/>
          <w:sz w:val="24"/>
          <w:szCs w:val="24"/>
          <w:lang w:val="ru-RU"/>
        </w:rPr>
      </w:pPr>
      <w:r w:rsidRPr="003C4E21">
        <w:rPr>
          <w:rFonts w:ascii="Times New Roman" w:hAnsi="Times New Roman"/>
          <w:sz w:val="24"/>
          <w:szCs w:val="24"/>
          <w:lang w:val="ru-RU"/>
        </w:rPr>
        <w:t xml:space="preserve">Один экземпляр Аудиторского отчета остается в канцелярии Ревизионной комиссии.    </w:t>
      </w:r>
    </w:p>
    <w:p w14:paraId="04061A8F" w14:textId="3E1D2DC8" w:rsidR="00A2215B" w:rsidRPr="003C4E21" w:rsidRDefault="005C3900" w:rsidP="003C4E21">
      <w:pPr>
        <w:spacing w:after="0" w:line="240" w:lineRule="auto"/>
        <w:ind w:firstLine="709"/>
        <w:jc w:val="both"/>
        <w:rPr>
          <w:rFonts w:ascii="Times New Roman" w:eastAsia="Times New Roman" w:hAnsi="Times New Roman" w:cs="Times New Roman"/>
          <w:color w:val="000000"/>
          <w:sz w:val="24"/>
          <w:szCs w:val="24"/>
          <w:lang w:val="ru-RU"/>
        </w:rPr>
      </w:pPr>
      <w:r w:rsidRPr="003C4E21">
        <w:rPr>
          <w:rFonts w:ascii="Times New Roman" w:hAnsi="Times New Roman"/>
          <w:sz w:val="24"/>
          <w:szCs w:val="24"/>
          <w:lang w:val="ru-RU"/>
        </w:rPr>
        <w:lastRenderedPageBreak/>
        <w:t xml:space="preserve">Второй экземпляр Аудиторского отчета направляется объекту аудита в срок в течение тринадцати рабочих дней после завершения аудиторского мероприятия на последнем объекте аудита в рамках аудиторского мероприятия. Аудиторский отчет направляется одним из приемлемых способов, указанных в </w:t>
      </w:r>
      <w:r w:rsidRPr="006F6AB6">
        <w:rPr>
          <w:rFonts w:ascii="Times New Roman" w:hAnsi="Times New Roman"/>
          <w:sz w:val="24"/>
          <w:szCs w:val="24"/>
          <w:lang w:val="ru-RU"/>
        </w:rPr>
        <w:t xml:space="preserve">пункте </w:t>
      </w:r>
      <w:r w:rsidR="003C4E21" w:rsidRPr="006F6AB6">
        <w:rPr>
          <w:rFonts w:ascii="Times New Roman" w:hAnsi="Times New Roman"/>
          <w:sz w:val="24"/>
          <w:szCs w:val="24"/>
          <w:lang w:val="ru-RU"/>
        </w:rPr>
        <w:t>68</w:t>
      </w:r>
      <w:r w:rsidRPr="006F6AB6">
        <w:rPr>
          <w:rFonts w:ascii="Times New Roman" w:hAnsi="Times New Roman"/>
          <w:sz w:val="24"/>
          <w:szCs w:val="24"/>
          <w:lang w:val="ru-RU"/>
        </w:rPr>
        <w:t xml:space="preserve"> настоящего</w:t>
      </w:r>
      <w:r w:rsidRPr="003C4E21">
        <w:rPr>
          <w:rFonts w:ascii="Times New Roman" w:hAnsi="Times New Roman"/>
          <w:sz w:val="24"/>
          <w:szCs w:val="24"/>
          <w:lang w:val="ru-RU"/>
        </w:rPr>
        <w:t xml:space="preserve"> Регламента.</w:t>
      </w:r>
      <w:r w:rsidR="00A2215B" w:rsidRPr="003C4E21">
        <w:rPr>
          <w:rFonts w:ascii="Times New Roman" w:eastAsia="Times New Roman" w:hAnsi="Times New Roman" w:cs="Times New Roman"/>
          <w:b/>
          <w:bCs/>
          <w:i/>
          <w:iCs/>
          <w:color w:val="000000"/>
          <w:sz w:val="24"/>
          <w:szCs w:val="24"/>
          <w:lang w:val="ru-RU"/>
        </w:rPr>
        <w:t xml:space="preserve"> </w:t>
      </w:r>
    </w:p>
    <w:p w14:paraId="51CC55F3" w14:textId="40834B28" w:rsidR="002A36C6" w:rsidRPr="00A55575" w:rsidRDefault="00EC25F9"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Поступившие в </w:t>
      </w:r>
      <w:r w:rsidR="005C3900" w:rsidRPr="00A55575">
        <w:rPr>
          <w:rFonts w:ascii="Times New Roman" w:eastAsia="Times New Roman" w:hAnsi="Times New Roman" w:cs="Times New Roman"/>
          <w:color w:val="000000"/>
          <w:sz w:val="24"/>
          <w:szCs w:val="24"/>
          <w:lang w:val="ru-RU"/>
        </w:rPr>
        <w:t>Ревизионную комиссию</w:t>
      </w:r>
      <w:r w:rsidRPr="00A55575">
        <w:rPr>
          <w:rFonts w:ascii="Times New Roman" w:eastAsia="Times New Roman" w:hAnsi="Times New Roman" w:cs="Times New Roman"/>
          <w:color w:val="000000"/>
          <w:sz w:val="24"/>
          <w:szCs w:val="24"/>
          <w:lang w:val="ru-RU"/>
        </w:rPr>
        <w:t xml:space="preserve"> возражения объекта государственного аудита к Аудиторскому отчету рассматриваются на этапе подготовки Аудиторского заключения членом </w:t>
      </w:r>
      <w:r w:rsidR="00FA3EF0"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ответственным за аудиторское мероприятие, совместно с государственными аудиторами, руководителем структурного подразделения, ответственного за проведение государственного аудита</w:t>
      </w:r>
      <w:r w:rsidR="002A36C6" w:rsidRPr="00A55575">
        <w:rPr>
          <w:rFonts w:ascii="Times New Roman" w:eastAsia="Times New Roman" w:hAnsi="Times New Roman" w:cs="Times New Roman"/>
          <w:color w:val="000000"/>
          <w:sz w:val="24"/>
          <w:szCs w:val="24"/>
          <w:lang w:val="ru-RU"/>
        </w:rPr>
        <w:t xml:space="preserve">, </w:t>
      </w:r>
      <w:r w:rsidRPr="00A55575">
        <w:rPr>
          <w:rFonts w:ascii="Times New Roman" w:eastAsia="Times New Roman" w:hAnsi="Times New Roman" w:cs="Times New Roman"/>
          <w:color w:val="000000"/>
          <w:sz w:val="24"/>
          <w:szCs w:val="24"/>
          <w:lang w:val="ru-RU"/>
        </w:rPr>
        <w:t>привлеченными экспертами, осуществлявшими государственный аудит</w:t>
      </w:r>
      <w:r w:rsidR="002A36C6" w:rsidRPr="00A55575">
        <w:rPr>
          <w:rFonts w:ascii="Times New Roman" w:eastAsia="Times New Roman" w:hAnsi="Times New Roman" w:cs="Times New Roman"/>
          <w:color w:val="000000"/>
          <w:sz w:val="24"/>
          <w:szCs w:val="24"/>
          <w:lang w:val="ru-RU"/>
        </w:rPr>
        <w:t>, по согласованию работниками структурного подразделения, ответственного за правовое обеспечение</w:t>
      </w:r>
      <w:r w:rsidRPr="00A55575">
        <w:rPr>
          <w:rFonts w:ascii="Times New Roman" w:eastAsia="Times New Roman" w:hAnsi="Times New Roman" w:cs="Times New Roman"/>
          <w:color w:val="000000"/>
          <w:sz w:val="24"/>
          <w:szCs w:val="24"/>
          <w:lang w:val="ru-RU"/>
        </w:rPr>
        <w:t xml:space="preserve">. </w:t>
      </w:r>
    </w:p>
    <w:p w14:paraId="51810CED" w14:textId="5C306078" w:rsidR="006A4DE0" w:rsidRPr="003C4E21" w:rsidRDefault="006A4DE0" w:rsidP="003C4E21">
      <w:pPr>
        <w:spacing w:after="0" w:line="240" w:lineRule="auto"/>
        <w:ind w:firstLine="709"/>
        <w:jc w:val="both"/>
        <w:rPr>
          <w:rFonts w:ascii="Times New Roman" w:eastAsia="Times New Roman" w:hAnsi="Times New Roman" w:cs="Times New Roman"/>
          <w:color w:val="000000"/>
          <w:sz w:val="24"/>
          <w:szCs w:val="24"/>
          <w:lang w:val="ru-RU"/>
        </w:rPr>
      </w:pPr>
      <w:r w:rsidRPr="003C4E21">
        <w:rPr>
          <w:rFonts w:ascii="Times New Roman" w:eastAsia="Times New Roman" w:hAnsi="Times New Roman" w:cs="Times New Roman"/>
          <w:color w:val="000000"/>
          <w:sz w:val="24"/>
          <w:szCs w:val="24"/>
          <w:lang w:val="ru-RU"/>
        </w:rPr>
        <w:t>В случае, если</w:t>
      </w:r>
      <w:r w:rsidR="00504066" w:rsidRPr="003C4E21">
        <w:rPr>
          <w:rFonts w:ascii="Times New Roman" w:eastAsia="Times New Roman" w:hAnsi="Times New Roman" w:cs="Times New Roman"/>
          <w:color w:val="000000"/>
          <w:sz w:val="24"/>
          <w:szCs w:val="24"/>
          <w:lang w:val="ru-RU"/>
        </w:rPr>
        <w:t xml:space="preserve"> возражения объекта государственного аудита к Аудиторскому отчету </w:t>
      </w:r>
      <w:r w:rsidRPr="003C4E21">
        <w:rPr>
          <w:rFonts w:ascii="Times New Roman" w:eastAsia="Times New Roman" w:hAnsi="Times New Roman" w:cs="Times New Roman"/>
          <w:color w:val="000000"/>
          <w:sz w:val="24"/>
          <w:szCs w:val="24"/>
          <w:lang w:val="ru-RU"/>
        </w:rPr>
        <w:t>содерж</w:t>
      </w:r>
      <w:r w:rsidR="00504066" w:rsidRPr="003C4E21">
        <w:rPr>
          <w:rFonts w:ascii="Times New Roman" w:eastAsia="Times New Roman" w:hAnsi="Times New Roman" w:cs="Times New Roman"/>
          <w:color w:val="000000"/>
          <w:sz w:val="24"/>
          <w:szCs w:val="24"/>
          <w:lang w:val="ru-RU"/>
        </w:rPr>
        <w:t>а</w:t>
      </w:r>
      <w:r w:rsidRPr="003C4E21">
        <w:rPr>
          <w:rFonts w:ascii="Times New Roman" w:eastAsia="Times New Roman" w:hAnsi="Times New Roman" w:cs="Times New Roman"/>
          <w:color w:val="000000"/>
          <w:sz w:val="24"/>
          <w:szCs w:val="24"/>
          <w:lang w:val="ru-RU"/>
        </w:rPr>
        <w:t xml:space="preserve">т: </w:t>
      </w:r>
    </w:p>
    <w:p w14:paraId="2E8F2276" w14:textId="2C64428C" w:rsidR="006A4DE0" w:rsidRPr="00A55575" w:rsidRDefault="006A4DE0" w:rsidP="00A55575">
      <w:pPr>
        <w:pStyle w:val="af"/>
        <w:numPr>
          <w:ilvl w:val="1"/>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до пятидесяти пунктов, мотивированный ответ объекту государственного аудита с указанием принятых и непринятых доводов по каждому пункту возражения направляется в срок не более </w:t>
      </w:r>
      <w:r w:rsidR="00504066" w:rsidRPr="00A55575">
        <w:rPr>
          <w:rFonts w:ascii="Times New Roman" w:eastAsia="Times New Roman" w:hAnsi="Times New Roman" w:cs="Times New Roman"/>
          <w:color w:val="000000"/>
          <w:sz w:val="24"/>
          <w:szCs w:val="24"/>
          <w:lang w:val="ru-RU"/>
        </w:rPr>
        <w:t>пяти</w:t>
      </w:r>
      <w:r w:rsidRPr="00A55575">
        <w:rPr>
          <w:rFonts w:ascii="Times New Roman" w:eastAsia="Times New Roman" w:hAnsi="Times New Roman" w:cs="Times New Roman"/>
          <w:color w:val="000000"/>
          <w:sz w:val="24"/>
          <w:szCs w:val="24"/>
          <w:lang w:val="ru-RU"/>
        </w:rPr>
        <w:t xml:space="preserve"> рабочих дней после дня регистрации </w:t>
      </w:r>
      <w:r w:rsidR="00504066" w:rsidRPr="00A55575">
        <w:rPr>
          <w:rFonts w:ascii="Times New Roman" w:eastAsia="Times New Roman" w:hAnsi="Times New Roman" w:cs="Times New Roman"/>
          <w:color w:val="000000"/>
          <w:sz w:val="24"/>
          <w:szCs w:val="24"/>
          <w:lang w:val="ru-RU"/>
        </w:rPr>
        <w:t xml:space="preserve">возражений </w:t>
      </w:r>
      <w:r w:rsidRPr="00A55575">
        <w:rPr>
          <w:rFonts w:ascii="Times New Roman" w:eastAsia="Times New Roman" w:hAnsi="Times New Roman" w:cs="Times New Roman"/>
          <w:color w:val="000000"/>
          <w:sz w:val="24"/>
          <w:szCs w:val="24"/>
          <w:lang w:val="ru-RU"/>
        </w:rPr>
        <w:t xml:space="preserve">в канцелярии </w:t>
      </w:r>
      <w:r w:rsidR="005632DF"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w:t>
      </w:r>
    </w:p>
    <w:p w14:paraId="4429E361" w14:textId="7A023F23" w:rsidR="006A4DE0" w:rsidRPr="00A55575" w:rsidRDefault="006A4DE0" w:rsidP="00A55575">
      <w:pPr>
        <w:pStyle w:val="af"/>
        <w:numPr>
          <w:ilvl w:val="1"/>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пятьдесят и более пунктов, мотивированный ответ объекту государственного аудита с указанием принятых и непринятых доводов по каждому пункту возражения направляется в срок не более шести рабочих дней после дня регистрации </w:t>
      </w:r>
      <w:r w:rsidR="00504066" w:rsidRPr="00A55575">
        <w:rPr>
          <w:rFonts w:ascii="Times New Roman" w:eastAsia="Times New Roman" w:hAnsi="Times New Roman" w:cs="Times New Roman"/>
          <w:color w:val="000000"/>
          <w:sz w:val="24"/>
          <w:szCs w:val="24"/>
          <w:lang w:val="ru-RU"/>
        </w:rPr>
        <w:t xml:space="preserve">возражений </w:t>
      </w:r>
      <w:r w:rsidRPr="00A55575">
        <w:rPr>
          <w:rFonts w:ascii="Times New Roman" w:eastAsia="Times New Roman" w:hAnsi="Times New Roman" w:cs="Times New Roman"/>
          <w:color w:val="000000"/>
          <w:sz w:val="24"/>
          <w:szCs w:val="24"/>
          <w:lang w:val="ru-RU"/>
        </w:rPr>
        <w:t xml:space="preserve">в канцелярии </w:t>
      </w:r>
      <w:r w:rsidR="005632DF"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w:t>
      </w:r>
      <w:r w:rsidRPr="00A55575">
        <w:rPr>
          <w:rFonts w:ascii="Times New Roman" w:eastAsia="Times New Roman" w:hAnsi="Times New Roman" w:cs="Times New Roman"/>
          <w:b/>
          <w:bCs/>
          <w:i/>
          <w:iCs/>
          <w:color w:val="000000"/>
          <w:sz w:val="24"/>
          <w:szCs w:val="24"/>
          <w:lang w:val="ru-RU"/>
        </w:rPr>
        <w:t xml:space="preserve"> </w:t>
      </w:r>
    </w:p>
    <w:p w14:paraId="4364CE9F" w14:textId="77777777" w:rsidR="006A4DE0" w:rsidRPr="003C4E21" w:rsidRDefault="006A4DE0" w:rsidP="003C4E21">
      <w:pPr>
        <w:spacing w:after="0" w:line="240" w:lineRule="auto"/>
        <w:ind w:firstLine="709"/>
        <w:jc w:val="both"/>
        <w:rPr>
          <w:rFonts w:ascii="Times New Roman" w:eastAsia="Times New Roman" w:hAnsi="Times New Roman" w:cs="Times New Roman"/>
          <w:b/>
          <w:bCs/>
          <w:i/>
          <w:iCs/>
          <w:color w:val="000000"/>
          <w:sz w:val="24"/>
          <w:szCs w:val="24"/>
          <w:lang w:val="ru-RU"/>
        </w:rPr>
      </w:pPr>
      <w:r w:rsidRPr="003C4E21">
        <w:rPr>
          <w:rFonts w:ascii="Times New Roman" w:eastAsia="Times New Roman" w:hAnsi="Times New Roman" w:cs="Times New Roman"/>
          <w:color w:val="000000"/>
          <w:sz w:val="24"/>
          <w:szCs w:val="24"/>
          <w:lang w:val="ru-RU"/>
        </w:rPr>
        <w:t>Пояснения, представленные объектом государственного аудита на Аудиторский отчет, принимаются во внимание без подготовки ответа на них.</w:t>
      </w:r>
      <w:r w:rsidRPr="003C4E21">
        <w:rPr>
          <w:rFonts w:ascii="Times New Roman" w:eastAsia="Times New Roman" w:hAnsi="Times New Roman" w:cs="Times New Roman"/>
          <w:b/>
          <w:bCs/>
          <w:i/>
          <w:iCs/>
          <w:color w:val="000000"/>
          <w:sz w:val="24"/>
          <w:szCs w:val="24"/>
          <w:lang w:val="ru-RU"/>
        </w:rPr>
        <w:t xml:space="preserve"> </w:t>
      </w:r>
    </w:p>
    <w:p w14:paraId="29E5EA91" w14:textId="7900291F" w:rsidR="008A3BFA" w:rsidRPr="00A55575" w:rsidRDefault="00913E20"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bookmarkStart w:id="31" w:name="z287"/>
      <w:r w:rsidRPr="00A55575">
        <w:rPr>
          <w:rFonts w:ascii="Times New Roman" w:eastAsia="Times New Roman" w:hAnsi="Times New Roman" w:cs="Times New Roman"/>
          <w:color w:val="000000"/>
          <w:sz w:val="24"/>
          <w:szCs w:val="24"/>
          <w:lang w:val="ru-RU"/>
        </w:rPr>
        <w:t xml:space="preserve">Поступившие в </w:t>
      </w:r>
      <w:r w:rsidR="005632DF" w:rsidRPr="00A55575">
        <w:rPr>
          <w:rFonts w:ascii="Times New Roman" w:eastAsia="Times New Roman" w:hAnsi="Times New Roman" w:cs="Times New Roman"/>
          <w:color w:val="000000"/>
          <w:sz w:val="24"/>
          <w:szCs w:val="24"/>
          <w:lang w:val="ru-RU"/>
        </w:rPr>
        <w:t>Ревизионную комиссию</w:t>
      </w:r>
      <w:r w:rsidR="00FF34EA" w:rsidRPr="00A55575">
        <w:rPr>
          <w:rFonts w:ascii="Times New Roman" w:eastAsia="Times New Roman" w:hAnsi="Times New Roman" w:cs="Times New Roman"/>
          <w:color w:val="000000"/>
          <w:sz w:val="24"/>
          <w:szCs w:val="24"/>
          <w:lang w:val="ru-RU"/>
        </w:rPr>
        <w:t xml:space="preserve"> </w:t>
      </w:r>
      <w:r w:rsidRPr="00A55575">
        <w:rPr>
          <w:rFonts w:ascii="Times New Roman" w:eastAsia="Times New Roman" w:hAnsi="Times New Roman" w:cs="Times New Roman"/>
          <w:color w:val="000000"/>
          <w:sz w:val="24"/>
          <w:szCs w:val="24"/>
          <w:lang w:val="ru-RU"/>
        </w:rPr>
        <w:t xml:space="preserve">возражения к Аудиторскому отчету и мотивированные ответы на них после заседания </w:t>
      </w:r>
      <w:r w:rsidR="005632DF"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в обязательном порядке приобщаются к материалам аудиторского мероприятия и их электронным версиям в ИИС ВАП и (или) </w:t>
      </w:r>
      <w:r w:rsidR="000A260F" w:rsidRPr="00A55575">
        <w:rPr>
          <w:rFonts w:ascii="Times New Roman" w:eastAsia="Times New Roman" w:hAnsi="Times New Roman" w:cs="Times New Roman"/>
          <w:color w:val="000000"/>
          <w:sz w:val="24"/>
          <w:szCs w:val="24"/>
          <w:lang w:val="ru-RU"/>
        </w:rPr>
        <w:t>ИС Documentolog</w:t>
      </w:r>
      <w:r w:rsidRPr="00A55575">
        <w:rPr>
          <w:rFonts w:ascii="Times New Roman" w:eastAsia="Times New Roman" w:hAnsi="Times New Roman" w:cs="Times New Roman"/>
          <w:color w:val="000000"/>
          <w:sz w:val="24"/>
          <w:szCs w:val="24"/>
          <w:lang w:val="ru-RU"/>
        </w:rPr>
        <w:t>.</w:t>
      </w:r>
      <w:r w:rsidR="008A3BFA" w:rsidRPr="00A55575">
        <w:rPr>
          <w:rFonts w:ascii="Times New Roman" w:eastAsia="Times New Roman" w:hAnsi="Times New Roman" w:cs="Times New Roman"/>
          <w:b/>
          <w:bCs/>
          <w:i/>
          <w:iCs/>
          <w:color w:val="000000"/>
          <w:sz w:val="24"/>
          <w:szCs w:val="24"/>
          <w:lang w:val="ru-RU"/>
        </w:rPr>
        <w:t xml:space="preserve"> </w:t>
      </w:r>
    </w:p>
    <w:p w14:paraId="76A0F317" w14:textId="02FE4698" w:rsidR="00913E20" w:rsidRPr="00A55575" w:rsidRDefault="00913E20"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Оригиналы материалов о результатах предварительного изучения, служебные записки о внесенных изменениях и дополнениях в Заявку, Программу аудита, Поручения, уведомления о проведении предварительного изучения, уведомления о проведении аудиторского мероприятия, требования о предоставлении документов, проекты Аудиторского отчета, Таблицы системных недостатков, Реестра и приложений к проекту Аудиторского отчета сдаются в структурное подразделение, ответственное за документооборот, не позднее двух рабочих дней со дня окончания командировки с отражением в описи наименований документов и количества листов, которые до укомплектования их остальными материалами аудиторского мероприятия формируются в накопительной папке.</w:t>
      </w:r>
    </w:p>
    <w:p w14:paraId="179AB5AA" w14:textId="028BD3AA" w:rsidR="00913E20" w:rsidRPr="003C4E21" w:rsidRDefault="00913E20" w:rsidP="003C4E21">
      <w:pPr>
        <w:spacing w:after="0" w:line="240" w:lineRule="auto"/>
        <w:ind w:firstLine="709"/>
        <w:jc w:val="both"/>
        <w:rPr>
          <w:rFonts w:ascii="Times New Roman" w:eastAsia="Times New Roman" w:hAnsi="Times New Roman" w:cs="Times New Roman"/>
          <w:color w:val="000000"/>
          <w:sz w:val="24"/>
          <w:szCs w:val="24"/>
          <w:lang w:val="ru-RU"/>
        </w:rPr>
      </w:pPr>
      <w:r w:rsidRPr="003C4E21">
        <w:rPr>
          <w:rFonts w:ascii="Times New Roman" w:eastAsia="Times New Roman" w:hAnsi="Times New Roman" w:cs="Times New Roman"/>
          <w:color w:val="000000"/>
          <w:sz w:val="24"/>
          <w:szCs w:val="24"/>
          <w:lang w:val="ru-RU"/>
        </w:rPr>
        <w:t>Проекты Аудиторск</w:t>
      </w:r>
      <w:r w:rsidR="005B72BE" w:rsidRPr="003C4E21">
        <w:rPr>
          <w:rFonts w:ascii="Times New Roman" w:eastAsia="Times New Roman" w:hAnsi="Times New Roman" w:cs="Times New Roman"/>
          <w:color w:val="000000"/>
          <w:sz w:val="24"/>
          <w:szCs w:val="24"/>
          <w:lang w:val="ru-RU"/>
        </w:rPr>
        <w:t>их</w:t>
      </w:r>
      <w:r w:rsidRPr="003C4E21">
        <w:rPr>
          <w:rFonts w:ascii="Times New Roman" w:eastAsia="Times New Roman" w:hAnsi="Times New Roman" w:cs="Times New Roman"/>
          <w:color w:val="000000"/>
          <w:sz w:val="24"/>
          <w:szCs w:val="24"/>
          <w:lang w:val="ru-RU"/>
        </w:rPr>
        <w:t xml:space="preserve"> отчет</w:t>
      </w:r>
      <w:r w:rsidR="005B72BE" w:rsidRPr="003C4E21">
        <w:rPr>
          <w:rFonts w:ascii="Times New Roman" w:eastAsia="Times New Roman" w:hAnsi="Times New Roman" w:cs="Times New Roman"/>
          <w:color w:val="000000"/>
          <w:sz w:val="24"/>
          <w:szCs w:val="24"/>
          <w:lang w:val="ru-RU"/>
        </w:rPr>
        <w:t>ов</w:t>
      </w:r>
      <w:r w:rsidRPr="003C4E21">
        <w:rPr>
          <w:rFonts w:ascii="Times New Roman" w:eastAsia="Times New Roman" w:hAnsi="Times New Roman" w:cs="Times New Roman"/>
          <w:color w:val="000000"/>
          <w:sz w:val="24"/>
          <w:szCs w:val="24"/>
          <w:lang w:val="ru-RU"/>
        </w:rPr>
        <w:t xml:space="preserve">, Таблицы системных недостатков, Реестра и приложений к Аудиторскому отчету в течение двух рабочих дней со дня их поступления в </w:t>
      </w:r>
      <w:r w:rsidR="005632DF" w:rsidRPr="003C4E21">
        <w:rPr>
          <w:rFonts w:ascii="Times New Roman" w:eastAsia="Times New Roman" w:hAnsi="Times New Roman" w:cs="Times New Roman"/>
          <w:color w:val="000000"/>
          <w:sz w:val="24"/>
          <w:szCs w:val="24"/>
          <w:lang w:val="ru-RU"/>
        </w:rPr>
        <w:t>Ревизионную комиссию</w:t>
      </w:r>
      <w:r w:rsidR="007D1606" w:rsidRPr="003C4E21">
        <w:rPr>
          <w:rFonts w:ascii="Times New Roman" w:eastAsia="Times New Roman" w:hAnsi="Times New Roman" w:cs="Times New Roman"/>
          <w:color w:val="000000"/>
          <w:sz w:val="24"/>
          <w:szCs w:val="24"/>
          <w:lang w:val="ru-RU"/>
        </w:rPr>
        <w:t xml:space="preserve">, </w:t>
      </w:r>
      <w:r w:rsidRPr="003C4E21">
        <w:rPr>
          <w:rFonts w:ascii="Times New Roman" w:eastAsia="Times New Roman" w:hAnsi="Times New Roman" w:cs="Times New Roman"/>
          <w:color w:val="000000"/>
          <w:sz w:val="24"/>
          <w:szCs w:val="24"/>
          <w:lang w:val="ru-RU"/>
        </w:rPr>
        <w:t>сканируются структурным подразделением, ответственным за документооборот, регистрируются в</w:t>
      </w:r>
      <w:r w:rsidR="000A260F" w:rsidRPr="003C4E21">
        <w:rPr>
          <w:rFonts w:ascii="Times New Roman" w:eastAsia="Times New Roman" w:hAnsi="Times New Roman" w:cs="Times New Roman"/>
          <w:color w:val="000000"/>
          <w:sz w:val="24"/>
          <w:szCs w:val="24"/>
          <w:lang w:val="ru-RU"/>
        </w:rPr>
        <w:t xml:space="preserve"> ИС Documentolog </w:t>
      </w:r>
      <w:r w:rsidRPr="003C4E21">
        <w:rPr>
          <w:rFonts w:ascii="Times New Roman" w:eastAsia="Times New Roman" w:hAnsi="Times New Roman" w:cs="Times New Roman"/>
          <w:color w:val="000000"/>
          <w:sz w:val="24"/>
          <w:szCs w:val="24"/>
          <w:lang w:val="ru-RU"/>
        </w:rPr>
        <w:t xml:space="preserve">и передаются члену </w:t>
      </w:r>
      <w:r w:rsidR="005632DF" w:rsidRPr="003C4E21">
        <w:rPr>
          <w:rFonts w:ascii="Times New Roman" w:eastAsia="Times New Roman" w:hAnsi="Times New Roman" w:cs="Times New Roman"/>
          <w:color w:val="000000"/>
          <w:sz w:val="24"/>
          <w:szCs w:val="24"/>
          <w:lang w:val="ru-RU"/>
        </w:rPr>
        <w:t>Ревизионной комиссии</w:t>
      </w:r>
      <w:r w:rsidRPr="003C4E21">
        <w:rPr>
          <w:rFonts w:ascii="Times New Roman" w:eastAsia="Times New Roman" w:hAnsi="Times New Roman" w:cs="Times New Roman"/>
          <w:color w:val="000000"/>
          <w:sz w:val="24"/>
          <w:szCs w:val="24"/>
          <w:lang w:val="ru-RU"/>
        </w:rPr>
        <w:t>, ответственному за аудиторское мероприятие, структурным подразделениям, ответственным за проведение государственного аудита, контроль качества и правовое обеспечение.</w:t>
      </w:r>
    </w:p>
    <w:p w14:paraId="001DBE94" w14:textId="700EC6CB" w:rsidR="008A3BFA" w:rsidRPr="003C4E21" w:rsidRDefault="00913E20" w:rsidP="003C4E21">
      <w:pPr>
        <w:spacing w:after="0" w:line="240" w:lineRule="auto"/>
        <w:ind w:firstLine="709"/>
        <w:jc w:val="both"/>
        <w:rPr>
          <w:rFonts w:ascii="Times New Roman" w:eastAsia="Times New Roman" w:hAnsi="Times New Roman" w:cs="Times New Roman"/>
          <w:color w:val="000000"/>
          <w:sz w:val="24"/>
          <w:szCs w:val="24"/>
          <w:lang w:val="ru-RU"/>
        </w:rPr>
      </w:pPr>
      <w:r w:rsidRPr="003C4E21">
        <w:rPr>
          <w:rFonts w:ascii="Times New Roman" w:eastAsia="Times New Roman" w:hAnsi="Times New Roman" w:cs="Times New Roman"/>
          <w:color w:val="000000"/>
          <w:sz w:val="24"/>
          <w:szCs w:val="24"/>
          <w:lang w:val="ru-RU"/>
        </w:rPr>
        <w:t>Документы, сформированные в рамках аудиторского мероприятия, размещаются в ИИС ВАП с приобщением их сканированных версий.</w:t>
      </w:r>
      <w:r w:rsidR="008A3BFA" w:rsidRPr="003C4E21">
        <w:rPr>
          <w:rFonts w:ascii="Times New Roman" w:eastAsia="Times New Roman" w:hAnsi="Times New Roman" w:cs="Times New Roman"/>
          <w:b/>
          <w:bCs/>
          <w:i/>
          <w:iCs/>
          <w:color w:val="000000"/>
          <w:sz w:val="24"/>
          <w:szCs w:val="24"/>
          <w:lang w:val="ru-RU"/>
        </w:rPr>
        <w:t xml:space="preserve"> </w:t>
      </w:r>
    </w:p>
    <w:p w14:paraId="14CDB2BE" w14:textId="13CE176A" w:rsidR="00913E20" w:rsidRPr="00961F9D" w:rsidRDefault="00913E20" w:rsidP="00A55575">
      <w:pPr>
        <w:spacing w:after="0" w:line="240" w:lineRule="auto"/>
        <w:ind w:firstLine="709"/>
        <w:contextualSpacing/>
        <w:jc w:val="center"/>
        <w:rPr>
          <w:rFonts w:ascii="Times New Roman" w:eastAsia="Times New Roman" w:hAnsi="Times New Roman" w:cs="Times New Roman"/>
          <w:b/>
          <w:color w:val="000000"/>
          <w:sz w:val="24"/>
          <w:szCs w:val="24"/>
          <w:lang w:val="ru-RU"/>
        </w:rPr>
      </w:pPr>
    </w:p>
    <w:p w14:paraId="64650729" w14:textId="77777777" w:rsidR="004050F0" w:rsidRPr="00961F9D" w:rsidRDefault="004050F0" w:rsidP="00A55575">
      <w:pPr>
        <w:spacing w:after="0" w:line="240" w:lineRule="auto"/>
        <w:ind w:firstLine="709"/>
        <w:contextualSpacing/>
        <w:jc w:val="center"/>
        <w:rPr>
          <w:rFonts w:ascii="Times New Roman" w:eastAsia="Times New Roman" w:hAnsi="Times New Roman" w:cs="Times New Roman"/>
          <w:b/>
          <w:color w:val="000000"/>
          <w:sz w:val="24"/>
          <w:szCs w:val="24"/>
          <w:lang w:val="ru-RU"/>
        </w:rPr>
      </w:pPr>
    </w:p>
    <w:p w14:paraId="340DC826" w14:textId="2C5BD7D8" w:rsidR="009C415B" w:rsidRPr="003C4E21" w:rsidRDefault="00536D82" w:rsidP="003C4E21">
      <w:pPr>
        <w:spacing w:after="0" w:line="240" w:lineRule="auto"/>
        <w:ind w:left="360"/>
        <w:jc w:val="center"/>
        <w:rPr>
          <w:rFonts w:ascii="Times New Roman" w:eastAsia="Times New Roman" w:hAnsi="Times New Roman" w:cs="Times New Roman"/>
          <w:b/>
          <w:color w:val="000000"/>
          <w:sz w:val="24"/>
          <w:szCs w:val="24"/>
          <w:lang w:val="ru-RU"/>
        </w:rPr>
      </w:pPr>
      <w:r w:rsidRPr="003C4E21">
        <w:rPr>
          <w:rFonts w:ascii="Times New Roman" w:eastAsia="Times New Roman" w:hAnsi="Times New Roman" w:cs="Times New Roman"/>
          <w:b/>
          <w:color w:val="000000"/>
          <w:sz w:val="24"/>
          <w:szCs w:val="24"/>
          <w:lang w:val="ru-RU"/>
        </w:rPr>
        <w:lastRenderedPageBreak/>
        <w:t>4.</w:t>
      </w:r>
      <w:r w:rsidR="009C415B" w:rsidRPr="003C4E21">
        <w:rPr>
          <w:rFonts w:ascii="Times New Roman" w:eastAsia="Times New Roman" w:hAnsi="Times New Roman" w:cs="Times New Roman"/>
          <w:b/>
          <w:color w:val="000000"/>
          <w:sz w:val="24"/>
          <w:szCs w:val="24"/>
          <w:lang w:val="ru-RU"/>
        </w:rPr>
        <w:t xml:space="preserve">3. </w:t>
      </w:r>
      <w:r w:rsidR="0088797B" w:rsidRPr="003C4E21">
        <w:rPr>
          <w:rFonts w:ascii="Times New Roman" w:eastAsia="Times New Roman" w:hAnsi="Times New Roman" w:cs="Times New Roman"/>
          <w:b/>
          <w:color w:val="000000"/>
          <w:sz w:val="24"/>
          <w:szCs w:val="24"/>
          <w:lang w:val="ru-RU"/>
        </w:rPr>
        <w:t>Подготовка проектов Аудиторских заключений и проведение по ним процедуры контроля качества</w:t>
      </w:r>
      <w:r w:rsidR="00B34CF1" w:rsidRPr="003C4E21">
        <w:rPr>
          <w:rFonts w:ascii="Times New Roman" w:eastAsia="Times New Roman" w:hAnsi="Times New Roman" w:cs="Times New Roman"/>
          <w:b/>
          <w:color w:val="000000"/>
          <w:sz w:val="24"/>
          <w:szCs w:val="24"/>
          <w:lang w:val="ru-RU"/>
        </w:rPr>
        <w:t xml:space="preserve">, в том числе </w:t>
      </w:r>
      <w:r w:rsidR="0088797B" w:rsidRPr="003C4E21">
        <w:rPr>
          <w:rFonts w:ascii="Times New Roman" w:eastAsia="Times New Roman" w:hAnsi="Times New Roman" w:cs="Times New Roman"/>
          <w:b/>
          <w:color w:val="000000"/>
          <w:sz w:val="24"/>
          <w:szCs w:val="24"/>
          <w:lang w:val="ru-RU"/>
        </w:rPr>
        <w:t>юридической экспертизы</w:t>
      </w:r>
    </w:p>
    <w:p w14:paraId="21C7D4A7" w14:textId="77777777" w:rsidR="005157C6" w:rsidRPr="00961F9D" w:rsidRDefault="005157C6" w:rsidP="00A55575">
      <w:pPr>
        <w:spacing w:after="0" w:line="240" w:lineRule="auto"/>
        <w:ind w:firstLine="709"/>
        <w:contextualSpacing/>
        <w:jc w:val="center"/>
        <w:rPr>
          <w:rFonts w:ascii="Times New Roman" w:eastAsia="Times New Roman" w:hAnsi="Times New Roman" w:cs="Times New Roman"/>
          <w:sz w:val="24"/>
          <w:szCs w:val="24"/>
          <w:lang w:val="ru-RU"/>
        </w:rPr>
      </w:pPr>
    </w:p>
    <w:bookmarkEnd w:id="31"/>
    <w:p w14:paraId="45EDD249" w14:textId="4E5627EC" w:rsidR="0088797B" w:rsidRPr="00A55575" w:rsidRDefault="00301650"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На основании Аудиторских отчетов</w:t>
      </w:r>
      <w:r w:rsidR="00A80BF4" w:rsidRPr="006F6AB6">
        <w:rPr>
          <w:rFonts w:ascii="Times New Roman" w:eastAsia="Times New Roman" w:hAnsi="Times New Roman" w:cs="Times New Roman"/>
          <w:color w:val="000000"/>
          <w:sz w:val="24"/>
          <w:szCs w:val="24"/>
          <w:lang w:val="ru-RU"/>
        </w:rPr>
        <w:t>, в течение 1</w:t>
      </w:r>
      <w:r w:rsidR="006F6AB6">
        <w:rPr>
          <w:rFonts w:ascii="Times New Roman" w:eastAsia="Times New Roman" w:hAnsi="Times New Roman" w:cs="Times New Roman"/>
          <w:color w:val="000000"/>
          <w:sz w:val="24"/>
          <w:szCs w:val="24"/>
          <w:lang w:val="ru-RU"/>
        </w:rPr>
        <w:t>5 рабочих</w:t>
      </w:r>
      <w:r w:rsidR="00A80BF4" w:rsidRPr="006F6AB6">
        <w:rPr>
          <w:rFonts w:ascii="Times New Roman" w:eastAsia="Times New Roman" w:hAnsi="Times New Roman" w:cs="Times New Roman"/>
          <w:color w:val="000000"/>
          <w:sz w:val="24"/>
          <w:szCs w:val="24"/>
          <w:lang w:val="ru-RU"/>
        </w:rPr>
        <w:t xml:space="preserve"> дней со дня подписания Аудиторских отчетов</w:t>
      </w:r>
      <w:r w:rsidRPr="006F6AB6">
        <w:rPr>
          <w:rFonts w:ascii="Times New Roman" w:eastAsia="Times New Roman" w:hAnsi="Times New Roman" w:cs="Times New Roman"/>
          <w:color w:val="000000"/>
          <w:sz w:val="24"/>
          <w:szCs w:val="24"/>
          <w:lang w:val="ru-RU"/>
        </w:rPr>
        <w:t xml:space="preserve"> группой государственного аудита формируются проекты Аудиторского заключения, Сводного реестра выявленных</w:t>
      </w:r>
      <w:r w:rsidRPr="00A55575">
        <w:rPr>
          <w:rFonts w:ascii="Times New Roman" w:eastAsia="Times New Roman" w:hAnsi="Times New Roman" w:cs="Times New Roman"/>
          <w:color w:val="000000"/>
          <w:sz w:val="24"/>
          <w:szCs w:val="24"/>
          <w:lang w:val="ru-RU"/>
        </w:rPr>
        <w:t xml:space="preserve"> нарушений (далее – Сводный реестр), Сводной таблицы выявленных системных недостатков (далее – Сводная таблица)</w:t>
      </w:r>
      <w:r w:rsidR="00B13C11" w:rsidRPr="00A55575">
        <w:rPr>
          <w:rFonts w:ascii="Times New Roman" w:eastAsia="Times New Roman" w:hAnsi="Times New Roman" w:cs="Times New Roman"/>
          <w:color w:val="000000"/>
          <w:sz w:val="24"/>
          <w:szCs w:val="24"/>
          <w:lang w:val="ru-RU"/>
        </w:rPr>
        <w:t>, а также Постановления и Предписания</w:t>
      </w:r>
      <w:r w:rsidRPr="00A55575">
        <w:rPr>
          <w:rFonts w:ascii="Times New Roman" w:eastAsia="Times New Roman" w:hAnsi="Times New Roman" w:cs="Times New Roman"/>
          <w:color w:val="000000"/>
          <w:sz w:val="24"/>
          <w:szCs w:val="24"/>
          <w:lang w:val="ru-RU"/>
        </w:rPr>
        <w:t xml:space="preserve"> </w:t>
      </w:r>
      <w:r w:rsidR="00DE1C93" w:rsidRPr="00A55575">
        <w:rPr>
          <w:rFonts w:ascii="Times New Roman" w:eastAsia="Times New Roman" w:hAnsi="Times New Roman" w:cs="Times New Roman"/>
          <w:color w:val="000000"/>
          <w:sz w:val="24"/>
          <w:szCs w:val="24"/>
          <w:lang w:val="ru-RU"/>
        </w:rPr>
        <w:t xml:space="preserve">и направляются в структурные подразделения, ответственные за проведение контроля качества и </w:t>
      </w:r>
      <w:r w:rsidR="0081664D" w:rsidRPr="00A55575">
        <w:rPr>
          <w:rFonts w:ascii="Times New Roman" w:eastAsia="Times New Roman" w:hAnsi="Times New Roman" w:cs="Times New Roman"/>
          <w:color w:val="000000"/>
          <w:sz w:val="24"/>
          <w:szCs w:val="24"/>
          <w:lang w:val="ru-RU"/>
        </w:rPr>
        <w:t>правовое обеспечение</w:t>
      </w:r>
      <w:r w:rsidR="00DE1C93" w:rsidRPr="00A55575">
        <w:rPr>
          <w:rFonts w:ascii="Times New Roman" w:eastAsia="Times New Roman" w:hAnsi="Times New Roman" w:cs="Times New Roman"/>
          <w:color w:val="000000"/>
          <w:sz w:val="24"/>
          <w:szCs w:val="24"/>
          <w:lang w:val="ru-RU"/>
        </w:rPr>
        <w:t xml:space="preserve"> </w:t>
      </w:r>
      <w:r w:rsidRPr="00A55575">
        <w:rPr>
          <w:rFonts w:ascii="Times New Roman" w:eastAsia="Times New Roman" w:hAnsi="Times New Roman" w:cs="Times New Roman"/>
          <w:color w:val="000000"/>
          <w:sz w:val="24"/>
          <w:szCs w:val="24"/>
          <w:lang w:val="ru-RU"/>
        </w:rPr>
        <w:t>в соответствии с Пр</w:t>
      </w:r>
      <w:r w:rsidR="00B13C11" w:rsidRPr="00A55575">
        <w:rPr>
          <w:rFonts w:ascii="Times New Roman" w:eastAsia="Times New Roman" w:hAnsi="Times New Roman" w:cs="Times New Roman"/>
          <w:color w:val="000000"/>
          <w:sz w:val="24"/>
          <w:szCs w:val="24"/>
          <w:lang w:val="ru-RU"/>
        </w:rPr>
        <w:t>а</w:t>
      </w:r>
      <w:r w:rsidRPr="00A55575">
        <w:rPr>
          <w:rFonts w:ascii="Times New Roman" w:eastAsia="Times New Roman" w:hAnsi="Times New Roman" w:cs="Times New Roman"/>
          <w:color w:val="000000"/>
          <w:sz w:val="24"/>
          <w:szCs w:val="24"/>
          <w:lang w:val="ru-RU"/>
        </w:rPr>
        <w:t>в</w:t>
      </w:r>
      <w:r w:rsidR="00B13C11" w:rsidRPr="00A55575">
        <w:rPr>
          <w:rFonts w:ascii="Times New Roman" w:eastAsia="Times New Roman" w:hAnsi="Times New Roman" w:cs="Times New Roman"/>
          <w:color w:val="000000"/>
          <w:sz w:val="24"/>
          <w:szCs w:val="24"/>
          <w:lang w:val="ru-RU"/>
        </w:rPr>
        <w:t>и</w:t>
      </w:r>
      <w:r w:rsidRPr="00A55575">
        <w:rPr>
          <w:rFonts w:ascii="Times New Roman" w:eastAsia="Times New Roman" w:hAnsi="Times New Roman" w:cs="Times New Roman"/>
          <w:color w:val="000000"/>
          <w:sz w:val="24"/>
          <w:szCs w:val="24"/>
          <w:lang w:val="ru-RU"/>
        </w:rPr>
        <w:t xml:space="preserve">лами ГАФК. </w:t>
      </w:r>
    </w:p>
    <w:p w14:paraId="112894B7" w14:textId="037B888B" w:rsidR="00B13C11" w:rsidRPr="00A55575" w:rsidRDefault="00A17E80"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Структурными подразделениями, ответственными за проведение контроля качества и правовое обеспечение в течение трех рабочих дней</w:t>
      </w:r>
      <w:r w:rsidR="00DE1C93" w:rsidRPr="00A55575">
        <w:rPr>
          <w:rFonts w:ascii="Times New Roman" w:eastAsia="Times New Roman" w:hAnsi="Times New Roman" w:cs="Times New Roman"/>
          <w:color w:val="000000"/>
          <w:sz w:val="24"/>
          <w:szCs w:val="24"/>
          <w:lang w:val="ru-RU"/>
        </w:rPr>
        <w:t xml:space="preserve"> со дня их получения </w:t>
      </w:r>
      <w:r w:rsidRPr="00A55575">
        <w:rPr>
          <w:rFonts w:ascii="Times New Roman" w:eastAsia="Times New Roman" w:hAnsi="Times New Roman" w:cs="Times New Roman"/>
          <w:color w:val="000000"/>
          <w:sz w:val="24"/>
          <w:szCs w:val="24"/>
          <w:lang w:val="ru-RU"/>
        </w:rPr>
        <w:t xml:space="preserve">осуществляется процедура контроля качества и юридической экспертизы </w:t>
      </w:r>
      <w:r w:rsidR="005C30EE" w:rsidRPr="00A55575">
        <w:rPr>
          <w:rFonts w:ascii="Times New Roman" w:eastAsia="Times New Roman" w:hAnsi="Times New Roman" w:cs="Times New Roman"/>
          <w:color w:val="000000"/>
          <w:sz w:val="24"/>
          <w:szCs w:val="24"/>
          <w:lang w:val="ru-RU"/>
        </w:rPr>
        <w:t xml:space="preserve">в </w:t>
      </w:r>
      <w:r w:rsidR="00B13C11" w:rsidRPr="00A55575">
        <w:rPr>
          <w:rFonts w:ascii="Times New Roman" w:eastAsia="Times New Roman" w:hAnsi="Times New Roman" w:cs="Times New Roman"/>
          <w:color w:val="000000"/>
          <w:sz w:val="24"/>
          <w:szCs w:val="24"/>
          <w:lang w:val="ru-RU"/>
        </w:rPr>
        <w:t xml:space="preserve">соответствии с Правилами ГАФК, 750.Процедурным стандартом и </w:t>
      </w:r>
      <w:r w:rsidR="008F0451" w:rsidRPr="00A55575">
        <w:rPr>
          <w:rFonts w:ascii="Times New Roman" w:eastAsia="Times New Roman" w:hAnsi="Times New Roman" w:cs="Times New Roman"/>
          <w:color w:val="000000"/>
          <w:sz w:val="24"/>
          <w:szCs w:val="24"/>
          <w:lang w:val="ru-RU"/>
        </w:rPr>
        <w:t>М</w:t>
      </w:r>
      <w:r w:rsidR="00B13C11" w:rsidRPr="00A55575">
        <w:rPr>
          <w:rFonts w:ascii="Times New Roman" w:eastAsia="Times New Roman" w:hAnsi="Times New Roman" w:cs="Times New Roman"/>
          <w:color w:val="000000"/>
          <w:sz w:val="24"/>
          <w:szCs w:val="24"/>
          <w:lang w:val="ru-RU"/>
        </w:rPr>
        <w:t xml:space="preserve">етодологическим руководством по его применению. </w:t>
      </w:r>
    </w:p>
    <w:p w14:paraId="23E77F3D" w14:textId="4FE38FA0" w:rsidR="00FF38F1" w:rsidRPr="00A55575" w:rsidRDefault="00DE733E"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Экспертное и юридическое заключения по результатам контроля качества и юридической экспертизы по проектам Аудиторского заключения, Сводной таблицы, Сводного реестра, Постановления и Предписания рассматриваются группой государственного аудита в течение одного рабочего дня с момента их получения.</w:t>
      </w:r>
      <w:r w:rsidR="00FF38F1" w:rsidRPr="00A55575">
        <w:rPr>
          <w:rFonts w:ascii="Times New Roman" w:eastAsia="Times New Roman" w:hAnsi="Times New Roman" w:cs="Times New Roman"/>
          <w:b/>
          <w:bCs/>
          <w:i/>
          <w:iCs/>
          <w:color w:val="000000"/>
          <w:sz w:val="24"/>
          <w:szCs w:val="24"/>
          <w:lang w:val="ru-RU"/>
        </w:rPr>
        <w:t xml:space="preserve"> </w:t>
      </w:r>
    </w:p>
    <w:p w14:paraId="1A5A698E" w14:textId="4196C4A1" w:rsidR="00597B0D" w:rsidRPr="00A55575" w:rsidRDefault="00597B0D" w:rsidP="00A55575">
      <w:pPr>
        <w:pStyle w:val="af"/>
        <w:numPr>
          <w:ilvl w:val="0"/>
          <w:numId w:val="43"/>
        </w:numPr>
        <w:spacing w:after="0" w:line="240" w:lineRule="auto"/>
        <w:ind w:left="0" w:firstLine="709"/>
        <w:jc w:val="both"/>
        <w:rPr>
          <w:rFonts w:ascii="Times New Roman" w:hAnsi="Times New Roman"/>
          <w:sz w:val="24"/>
          <w:szCs w:val="24"/>
          <w:lang w:val="ru-RU"/>
        </w:rPr>
      </w:pPr>
      <w:r w:rsidRPr="00A55575">
        <w:rPr>
          <w:rFonts w:ascii="Times New Roman" w:hAnsi="Times New Roman"/>
          <w:sz w:val="24"/>
          <w:szCs w:val="24"/>
          <w:lang w:val="ru-RU"/>
        </w:rPr>
        <w:t xml:space="preserve">Проект Аудиторского заключения подписывается государственными аудиторами, проводившими аудиторское мероприятие, руководителем группы аудита, руководителем структурного подразделения ответственного за проведение государственного аудита, руководителями структурных подразделений, ответственными за контроль качества и правовое обеспечение, членом </w:t>
      </w:r>
      <w:r w:rsidR="0017782F" w:rsidRPr="00A55575">
        <w:rPr>
          <w:rFonts w:ascii="Times New Roman" w:hAnsi="Times New Roman"/>
          <w:sz w:val="24"/>
          <w:szCs w:val="24"/>
          <w:lang w:val="ru-RU"/>
        </w:rPr>
        <w:t xml:space="preserve">Ревизионной </w:t>
      </w:r>
      <w:r w:rsidR="00DD3C1D" w:rsidRPr="00A55575">
        <w:rPr>
          <w:rFonts w:ascii="Times New Roman" w:hAnsi="Times New Roman"/>
          <w:sz w:val="24"/>
          <w:szCs w:val="24"/>
          <w:lang w:val="ru-RU"/>
        </w:rPr>
        <w:t>комиссии</w:t>
      </w:r>
      <w:r w:rsidRPr="00A55575">
        <w:rPr>
          <w:rFonts w:ascii="Times New Roman" w:hAnsi="Times New Roman"/>
          <w:sz w:val="24"/>
          <w:szCs w:val="24"/>
          <w:lang w:val="ru-RU"/>
        </w:rPr>
        <w:t>, ответственным за аудиторское мероприятие.</w:t>
      </w:r>
    </w:p>
    <w:p w14:paraId="19902935" w14:textId="77777777" w:rsidR="00597B0D" w:rsidRPr="003C4E21" w:rsidRDefault="00597B0D" w:rsidP="003C4E21">
      <w:pPr>
        <w:spacing w:after="0" w:line="240" w:lineRule="auto"/>
        <w:ind w:firstLine="709"/>
        <w:jc w:val="both"/>
        <w:rPr>
          <w:rFonts w:ascii="Times New Roman" w:hAnsi="Times New Roman"/>
          <w:sz w:val="24"/>
          <w:szCs w:val="24"/>
          <w:lang w:val="ru-RU"/>
        </w:rPr>
      </w:pPr>
      <w:r w:rsidRPr="003C4E21">
        <w:rPr>
          <w:rFonts w:ascii="Times New Roman" w:hAnsi="Times New Roman"/>
          <w:sz w:val="24"/>
          <w:szCs w:val="24"/>
          <w:lang w:val="ru-RU"/>
        </w:rPr>
        <w:t xml:space="preserve">При наличии разногласий по вопросам правового сопровождения проект Аудиторского заключения подписывается руководителем структурного подразделения, ответственного за правовое обеспечение с письменным приложением его позиции. </w:t>
      </w:r>
    </w:p>
    <w:p w14:paraId="4A8987B5" w14:textId="77777777" w:rsidR="00597B0D" w:rsidRPr="003C4E21" w:rsidRDefault="00597B0D" w:rsidP="00831520">
      <w:pPr>
        <w:spacing w:after="0" w:line="240" w:lineRule="auto"/>
        <w:ind w:firstLine="709"/>
        <w:jc w:val="both"/>
        <w:rPr>
          <w:rFonts w:ascii="Times New Roman" w:hAnsi="Times New Roman"/>
          <w:sz w:val="24"/>
          <w:szCs w:val="24"/>
          <w:lang w:val="ru-RU"/>
        </w:rPr>
      </w:pPr>
      <w:r w:rsidRPr="003C4E21">
        <w:rPr>
          <w:rFonts w:ascii="Times New Roman" w:hAnsi="Times New Roman"/>
          <w:sz w:val="24"/>
          <w:szCs w:val="24"/>
          <w:lang w:val="ru-RU"/>
        </w:rPr>
        <w:t xml:space="preserve">Проект Сводной таблицы подписывается всеми работниками, проводившими аудиторское мероприятие и визируется руководителем структурного подразделения, ответственного за проведение государственного аудита. </w:t>
      </w:r>
    </w:p>
    <w:p w14:paraId="1928001A" w14:textId="77777777" w:rsidR="00597B0D" w:rsidRPr="003C4E21" w:rsidRDefault="00597B0D" w:rsidP="00831520">
      <w:pPr>
        <w:spacing w:after="0" w:line="240" w:lineRule="auto"/>
        <w:ind w:firstLine="709"/>
        <w:jc w:val="both"/>
        <w:rPr>
          <w:rFonts w:ascii="Times New Roman" w:hAnsi="Times New Roman"/>
          <w:sz w:val="24"/>
          <w:szCs w:val="24"/>
          <w:lang w:val="ru-RU"/>
        </w:rPr>
      </w:pPr>
      <w:r w:rsidRPr="003C4E21">
        <w:rPr>
          <w:rFonts w:ascii="Times New Roman" w:hAnsi="Times New Roman"/>
          <w:sz w:val="24"/>
          <w:szCs w:val="24"/>
          <w:lang w:val="ru-RU"/>
        </w:rPr>
        <w:t>Проект Сводного реестра подписывается всеми работниками, проводившими аудиторское мероприятие, визируется руководителями структурных подразделений, ответственными за проведение государственного аудита, правовое обеспечение.</w:t>
      </w:r>
    </w:p>
    <w:p w14:paraId="2E9894A7" w14:textId="186654F9" w:rsidR="00597B0D" w:rsidRPr="003C4E21" w:rsidRDefault="00597B0D" w:rsidP="00831520">
      <w:pPr>
        <w:spacing w:after="0" w:line="240" w:lineRule="auto"/>
        <w:ind w:firstLine="709"/>
        <w:jc w:val="both"/>
        <w:rPr>
          <w:rFonts w:ascii="Times New Roman" w:hAnsi="Times New Roman"/>
          <w:sz w:val="24"/>
          <w:szCs w:val="24"/>
          <w:lang w:val="ru-RU"/>
        </w:rPr>
      </w:pPr>
      <w:r w:rsidRPr="003C4E21">
        <w:rPr>
          <w:rFonts w:ascii="Times New Roman" w:hAnsi="Times New Roman"/>
          <w:sz w:val="24"/>
          <w:szCs w:val="24"/>
          <w:lang w:val="ru-RU"/>
        </w:rPr>
        <w:t xml:space="preserve">Проект предписания согласовывается руководителями структурных подразделений, ответственными за проведение государственного аудита, контроль качества, правовое обеспечение и после утверждения Аудиторского заключения, подписывается членом </w:t>
      </w:r>
      <w:r w:rsidR="0017782F" w:rsidRPr="003C4E21">
        <w:rPr>
          <w:rFonts w:ascii="Times New Roman" w:hAnsi="Times New Roman"/>
          <w:sz w:val="24"/>
          <w:szCs w:val="24"/>
          <w:lang w:val="ru-RU"/>
        </w:rPr>
        <w:t xml:space="preserve">Ревизионной </w:t>
      </w:r>
      <w:r w:rsidR="00DD3C1D" w:rsidRPr="003C4E21">
        <w:rPr>
          <w:rFonts w:ascii="Times New Roman" w:hAnsi="Times New Roman"/>
          <w:sz w:val="24"/>
          <w:szCs w:val="24"/>
          <w:lang w:val="ru-RU"/>
        </w:rPr>
        <w:t>комиссии</w:t>
      </w:r>
      <w:r w:rsidRPr="003C4E21">
        <w:rPr>
          <w:rFonts w:ascii="Times New Roman" w:hAnsi="Times New Roman"/>
          <w:sz w:val="24"/>
          <w:szCs w:val="24"/>
          <w:lang w:val="ru-RU"/>
        </w:rPr>
        <w:t>, ответственным за аудиторское мероприятие.</w:t>
      </w:r>
    </w:p>
    <w:p w14:paraId="2E8B8EC7" w14:textId="5DF5BC83" w:rsidR="00597B0D" w:rsidRPr="003C4E21" w:rsidRDefault="00597B0D" w:rsidP="00831520">
      <w:pPr>
        <w:spacing w:after="0" w:line="240" w:lineRule="auto"/>
        <w:ind w:firstLine="709"/>
        <w:jc w:val="both"/>
        <w:rPr>
          <w:rFonts w:ascii="Times New Roman" w:hAnsi="Times New Roman"/>
          <w:sz w:val="24"/>
          <w:szCs w:val="24"/>
          <w:lang w:val="ru-RU"/>
        </w:rPr>
      </w:pPr>
      <w:r w:rsidRPr="003C4E21">
        <w:rPr>
          <w:rFonts w:ascii="Times New Roman" w:hAnsi="Times New Roman"/>
          <w:sz w:val="24"/>
          <w:szCs w:val="24"/>
          <w:lang w:val="ru-RU"/>
        </w:rPr>
        <w:t xml:space="preserve">Проект Аудиторского заключения (с учетом рассмотренных возражений объектов государственного аудита) с приложениями к нему и проекты тезисов доклада (выступления) представителя основного объекта государственного аудита вносятся Председателю </w:t>
      </w:r>
      <w:r w:rsidR="0017782F" w:rsidRPr="003C4E21">
        <w:rPr>
          <w:rFonts w:ascii="Times New Roman" w:hAnsi="Times New Roman"/>
          <w:sz w:val="24"/>
          <w:szCs w:val="24"/>
          <w:lang w:val="ru-RU"/>
        </w:rPr>
        <w:t xml:space="preserve">Ревизионной </w:t>
      </w:r>
      <w:r w:rsidR="00DD3C1D" w:rsidRPr="003C4E21">
        <w:rPr>
          <w:rFonts w:ascii="Times New Roman" w:hAnsi="Times New Roman"/>
          <w:sz w:val="24"/>
          <w:szCs w:val="24"/>
          <w:lang w:val="ru-RU"/>
        </w:rPr>
        <w:t>комиссии</w:t>
      </w:r>
      <w:r w:rsidR="0017782F" w:rsidRPr="003C4E21">
        <w:rPr>
          <w:rFonts w:ascii="Times New Roman" w:hAnsi="Times New Roman"/>
          <w:sz w:val="24"/>
          <w:szCs w:val="24"/>
          <w:lang w:val="ru-RU"/>
        </w:rPr>
        <w:t xml:space="preserve"> </w:t>
      </w:r>
      <w:r w:rsidRPr="003C4E21">
        <w:rPr>
          <w:rFonts w:ascii="Times New Roman" w:hAnsi="Times New Roman"/>
          <w:sz w:val="24"/>
          <w:szCs w:val="24"/>
          <w:lang w:val="ru-RU"/>
        </w:rPr>
        <w:t xml:space="preserve">за четыре рабочих дня до проведения заседания </w:t>
      </w:r>
      <w:r w:rsidR="0017782F" w:rsidRPr="003C4E21">
        <w:rPr>
          <w:rFonts w:ascii="Times New Roman" w:hAnsi="Times New Roman"/>
          <w:sz w:val="24"/>
          <w:szCs w:val="24"/>
          <w:lang w:val="ru-RU"/>
        </w:rPr>
        <w:t xml:space="preserve">Ревизионной </w:t>
      </w:r>
      <w:r w:rsidR="00DD3C1D" w:rsidRPr="003C4E21">
        <w:rPr>
          <w:rFonts w:ascii="Times New Roman" w:hAnsi="Times New Roman"/>
          <w:sz w:val="24"/>
          <w:szCs w:val="24"/>
          <w:lang w:val="ru-RU"/>
        </w:rPr>
        <w:t>комиссии</w:t>
      </w:r>
      <w:r w:rsidRPr="003C4E21">
        <w:rPr>
          <w:rFonts w:ascii="Times New Roman" w:hAnsi="Times New Roman"/>
          <w:sz w:val="24"/>
          <w:szCs w:val="24"/>
          <w:lang w:val="ru-RU"/>
        </w:rPr>
        <w:t>.</w:t>
      </w:r>
    </w:p>
    <w:p w14:paraId="3AF14667" w14:textId="2E5B0EFC" w:rsidR="00597B0D" w:rsidRPr="003C4E21" w:rsidRDefault="00597B0D" w:rsidP="00831520">
      <w:pPr>
        <w:spacing w:after="0" w:line="240" w:lineRule="auto"/>
        <w:ind w:firstLine="709"/>
        <w:jc w:val="both"/>
        <w:rPr>
          <w:rFonts w:ascii="Times New Roman" w:hAnsi="Times New Roman"/>
          <w:sz w:val="24"/>
          <w:szCs w:val="24"/>
          <w:lang w:val="ru-RU"/>
        </w:rPr>
      </w:pPr>
      <w:r w:rsidRPr="003C4E21">
        <w:rPr>
          <w:rFonts w:ascii="Times New Roman" w:hAnsi="Times New Roman"/>
          <w:sz w:val="24"/>
          <w:szCs w:val="24"/>
          <w:lang w:val="ru-RU"/>
        </w:rPr>
        <w:t xml:space="preserve">роект Аудиторского заключения (с учетом рассмотренных возражений объектов государственного аудита) с приложениями к нему за три рабочих дня до проведения заседания </w:t>
      </w:r>
      <w:r w:rsidR="0017782F" w:rsidRPr="003C4E21">
        <w:rPr>
          <w:rFonts w:ascii="Times New Roman" w:hAnsi="Times New Roman"/>
          <w:sz w:val="24"/>
          <w:szCs w:val="24"/>
          <w:lang w:val="ru-RU"/>
        </w:rPr>
        <w:t xml:space="preserve">Ревизионной </w:t>
      </w:r>
      <w:r w:rsidR="00DD3C1D" w:rsidRPr="003C4E21">
        <w:rPr>
          <w:rFonts w:ascii="Times New Roman" w:hAnsi="Times New Roman"/>
          <w:sz w:val="24"/>
          <w:szCs w:val="24"/>
          <w:lang w:val="ru-RU"/>
        </w:rPr>
        <w:t>комиссии</w:t>
      </w:r>
      <w:r w:rsidR="0017782F" w:rsidRPr="003C4E21">
        <w:rPr>
          <w:rFonts w:ascii="Times New Roman" w:hAnsi="Times New Roman"/>
          <w:sz w:val="24"/>
          <w:szCs w:val="24"/>
          <w:lang w:val="ru-RU"/>
        </w:rPr>
        <w:t xml:space="preserve"> </w:t>
      </w:r>
      <w:r w:rsidRPr="003C4E21">
        <w:rPr>
          <w:rFonts w:ascii="Times New Roman" w:hAnsi="Times New Roman"/>
          <w:sz w:val="24"/>
          <w:szCs w:val="24"/>
          <w:lang w:val="ru-RU"/>
        </w:rPr>
        <w:t xml:space="preserve">вносится членам </w:t>
      </w:r>
      <w:r w:rsidR="0017782F" w:rsidRPr="003C4E21">
        <w:rPr>
          <w:rFonts w:ascii="Times New Roman" w:hAnsi="Times New Roman"/>
          <w:sz w:val="24"/>
          <w:szCs w:val="24"/>
          <w:lang w:val="ru-RU"/>
        </w:rPr>
        <w:t xml:space="preserve">Ревизионной </w:t>
      </w:r>
      <w:r w:rsidR="00DD3C1D" w:rsidRPr="003C4E21">
        <w:rPr>
          <w:rFonts w:ascii="Times New Roman" w:hAnsi="Times New Roman"/>
          <w:sz w:val="24"/>
          <w:szCs w:val="24"/>
          <w:lang w:val="ru-RU"/>
        </w:rPr>
        <w:t>комиссии</w:t>
      </w:r>
      <w:r w:rsidRPr="003C4E21">
        <w:rPr>
          <w:rFonts w:ascii="Times New Roman" w:hAnsi="Times New Roman"/>
          <w:sz w:val="24"/>
          <w:szCs w:val="24"/>
          <w:lang w:val="ru-RU"/>
        </w:rPr>
        <w:t>.</w:t>
      </w:r>
    </w:p>
    <w:p w14:paraId="586172AA" w14:textId="651F25AA" w:rsidR="001F3EB6" w:rsidRPr="00831520" w:rsidRDefault="00597B0D" w:rsidP="00831520">
      <w:pPr>
        <w:spacing w:after="0" w:line="240" w:lineRule="auto"/>
        <w:ind w:firstLine="709"/>
        <w:jc w:val="both"/>
        <w:rPr>
          <w:rFonts w:ascii="Times New Roman" w:eastAsia="Times New Roman" w:hAnsi="Times New Roman" w:cs="Times New Roman"/>
          <w:color w:val="000000"/>
          <w:sz w:val="24"/>
          <w:szCs w:val="24"/>
          <w:lang w:val="ru-RU"/>
        </w:rPr>
      </w:pPr>
      <w:r w:rsidRPr="00831520">
        <w:rPr>
          <w:rFonts w:ascii="Times New Roman" w:hAnsi="Times New Roman"/>
          <w:sz w:val="24"/>
          <w:szCs w:val="24"/>
          <w:lang w:val="ru-RU"/>
        </w:rPr>
        <w:lastRenderedPageBreak/>
        <w:t xml:space="preserve">В течение двух рабочих дней члены </w:t>
      </w:r>
      <w:r w:rsidR="0017782F" w:rsidRPr="00831520">
        <w:rPr>
          <w:rFonts w:ascii="Times New Roman" w:hAnsi="Times New Roman"/>
          <w:sz w:val="24"/>
          <w:szCs w:val="24"/>
          <w:lang w:val="ru-RU"/>
        </w:rPr>
        <w:t xml:space="preserve">Ревизионной </w:t>
      </w:r>
      <w:r w:rsidR="00DD3C1D" w:rsidRPr="00831520">
        <w:rPr>
          <w:rFonts w:ascii="Times New Roman" w:hAnsi="Times New Roman"/>
          <w:sz w:val="24"/>
          <w:szCs w:val="24"/>
          <w:lang w:val="ru-RU"/>
        </w:rPr>
        <w:t>комиссии</w:t>
      </w:r>
      <w:r w:rsidRPr="00831520">
        <w:rPr>
          <w:rFonts w:ascii="Times New Roman" w:hAnsi="Times New Roman"/>
          <w:sz w:val="24"/>
          <w:szCs w:val="24"/>
          <w:lang w:val="ru-RU"/>
        </w:rPr>
        <w:t xml:space="preserve"> представляют свои замечания к материалам государственного аудита (при наличии) члену </w:t>
      </w:r>
      <w:r w:rsidR="0017782F" w:rsidRPr="00831520">
        <w:rPr>
          <w:rFonts w:ascii="Times New Roman" w:hAnsi="Times New Roman"/>
          <w:sz w:val="24"/>
          <w:szCs w:val="24"/>
          <w:lang w:val="ru-RU"/>
        </w:rPr>
        <w:t xml:space="preserve">Ревизионной </w:t>
      </w:r>
      <w:r w:rsidR="00DD3C1D" w:rsidRPr="00831520">
        <w:rPr>
          <w:rFonts w:ascii="Times New Roman" w:hAnsi="Times New Roman"/>
          <w:sz w:val="24"/>
          <w:szCs w:val="24"/>
          <w:lang w:val="ru-RU"/>
        </w:rPr>
        <w:t>комиссии</w:t>
      </w:r>
      <w:r w:rsidRPr="00831520">
        <w:rPr>
          <w:rFonts w:ascii="Times New Roman" w:hAnsi="Times New Roman"/>
          <w:sz w:val="24"/>
          <w:szCs w:val="24"/>
          <w:lang w:val="ru-RU"/>
        </w:rPr>
        <w:t>, ответственному за аудиторское мероприятие.</w:t>
      </w:r>
      <w:r w:rsidR="001F3EB6" w:rsidRPr="00831520">
        <w:rPr>
          <w:rFonts w:ascii="Times New Roman" w:eastAsia="Times New Roman" w:hAnsi="Times New Roman" w:cs="Times New Roman"/>
          <w:b/>
          <w:bCs/>
          <w:i/>
          <w:iCs/>
          <w:color w:val="000000"/>
          <w:sz w:val="24"/>
          <w:szCs w:val="24"/>
          <w:lang w:val="ru-RU"/>
        </w:rPr>
        <w:t xml:space="preserve"> </w:t>
      </w:r>
    </w:p>
    <w:p w14:paraId="4870C447" w14:textId="5AA95815" w:rsidR="00277F55" w:rsidRPr="00A55575" w:rsidRDefault="00277F55"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На заседании </w:t>
      </w:r>
      <w:r w:rsidR="0017782F"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рассматриваются итоги проведенного аудиторского мероприятия. Аудиторское заключение, предписания принимаются по итогам заслушанной информации члена </w:t>
      </w:r>
      <w:r w:rsidR="0017782F"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ответственного за аудиторское мероприятие, и представителей объектов государственного аудита.</w:t>
      </w:r>
    </w:p>
    <w:p w14:paraId="38C088EF" w14:textId="21F04EA3" w:rsidR="00277F55" w:rsidRPr="00831520" w:rsidRDefault="00277F55" w:rsidP="00831520">
      <w:pPr>
        <w:spacing w:after="0" w:line="240" w:lineRule="auto"/>
        <w:ind w:firstLine="709"/>
        <w:jc w:val="both"/>
        <w:rPr>
          <w:rFonts w:ascii="Times New Roman" w:eastAsia="Times New Roman" w:hAnsi="Times New Roman" w:cs="Times New Roman"/>
          <w:color w:val="000000"/>
          <w:sz w:val="24"/>
          <w:szCs w:val="24"/>
          <w:lang w:val="ru-RU"/>
        </w:rPr>
      </w:pPr>
      <w:r w:rsidRPr="00831520">
        <w:rPr>
          <w:rFonts w:ascii="Times New Roman" w:eastAsia="Times New Roman" w:hAnsi="Times New Roman" w:cs="Times New Roman"/>
          <w:color w:val="000000"/>
          <w:sz w:val="24"/>
          <w:szCs w:val="24"/>
          <w:lang w:val="ru-RU"/>
        </w:rPr>
        <w:t xml:space="preserve">На заседании </w:t>
      </w:r>
      <w:r w:rsidR="0017782F" w:rsidRPr="00831520">
        <w:rPr>
          <w:rFonts w:ascii="Times New Roman" w:eastAsia="Times New Roman" w:hAnsi="Times New Roman" w:cs="Times New Roman"/>
          <w:color w:val="000000"/>
          <w:sz w:val="24"/>
          <w:szCs w:val="24"/>
          <w:lang w:val="ru-RU"/>
        </w:rPr>
        <w:t>Ревизионной комиссии</w:t>
      </w:r>
      <w:r w:rsidRPr="00831520">
        <w:rPr>
          <w:rFonts w:ascii="Times New Roman" w:eastAsia="Times New Roman" w:hAnsi="Times New Roman" w:cs="Times New Roman"/>
          <w:color w:val="000000"/>
          <w:sz w:val="24"/>
          <w:szCs w:val="24"/>
          <w:lang w:val="ru-RU"/>
        </w:rPr>
        <w:t xml:space="preserve"> заслушивается информация руководителя структурного подразделения, ответственного за правовое обеспечение при наличии разногласий по вопросам правового сопровождения проекта Аудиторского заключения.</w:t>
      </w:r>
    </w:p>
    <w:bookmarkEnd w:id="25"/>
    <w:p w14:paraId="0D0CD19B" w14:textId="2A3561D6" w:rsidR="004812A2" w:rsidRPr="00572CD5" w:rsidRDefault="004812A2" w:rsidP="00A55575">
      <w:pPr>
        <w:spacing w:after="0" w:line="240" w:lineRule="auto"/>
        <w:ind w:firstLine="709"/>
        <w:contextualSpacing/>
        <w:jc w:val="both"/>
        <w:rPr>
          <w:rFonts w:ascii="Times New Roman" w:hAnsi="Times New Roman" w:cs="Times New Roman"/>
          <w:sz w:val="24"/>
          <w:szCs w:val="24"/>
          <w:lang w:val="ru-RU"/>
        </w:rPr>
      </w:pPr>
    </w:p>
    <w:p w14:paraId="5CF70F41" w14:textId="77777777" w:rsidR="00195525" w:rsidRPr="00572CD5" w:rsidRDefault="00195525" w:rsidP="00A55575">
      <w:pPr>
        <w:spacing w:after="0" w:line="240" w:lineRule="auto"/>
        <w:ind w:firstLine="709"/>
        <w:contextualSpacing/>
        <w:jc w:val="both"/>
        <w:rPr>
          <w:rFonts w:ascii="Times New Roman" w:hAnsi="Times New Roman" w:cs="Times New Roman"/>
          <w:sz w:val="24"/>
          <w:szCs w:val="24"/>
          <w:lang w:val="ru-RU"/>
        </w:rPr>
      </w:pPr>
    </w:p>
    <w:p w14:paraId="2F11F8B9" w14:textId="41C52F23" w:rsidR="00A70762" w:rsidRPr="00831520" w:rsidRDefault="008C538E" w:rsidP="00831520">
      <w:pPr>
        <w:spacing w:after="0" w:line="240" w:lineRule="auto"/>
        <w:ind w:left="360"/>
        <w:jc w:val="center"/>
        <w:rPr>
          <w:rFonts w:ascii="Times New Roman" w:eastAsia="Times New Roman" w:hAnsi="Times New Roman" w:cs="Times New Roman"/>
          <w:b/>
          <w:sz w:val="24"/>
          <w:szCs w:val="24"/>
          <w:lang w:val="ru-RU"/>
        </w:rPr>
      </w:pPr>
      <w:bookmarkStart w:id="32" w:name="z372"/>
      <w:r w:rsidRPr="00831520">
        <w:rPr>
          <w:rFonts w:ascii="Times New Roman" w:eastAsia="Times New Roman" w:hAnsi="Times New Roman" w:cs="Times New Roman"/>
          <w:b/>
          <w:sz w:val="24"/>
          <w:szCs w:val="24"/>
          <w:lang w:val="ru-RU"/>
        </w:rPr>
        <w:t xml:space="preserve">Параграф </w:t>
      </w:r>
      <w:r w:rsidR="001800D8">
        <w:rPr>
          <w:rFonts w:ascii="Times New Roman" w:eastAsia="Times New Roman" w:hAnsi="Times New Roman" w:cs="Times New Roman"/>
          <w:b/>
          <w:sz w:val="24"/>
          <w:szCs w:val="24"/>
          <w:lang w:val="ru-RU"/>
        </w:rPr>
        <w:t>6</w:t>
      </w:r>
      <w:r w:rsidR="00832187" w:rsidRPr="00831520">
        <w:rPr>
          <w:rFonts w:ascii="Times New Roman" w:eastAsia="Times New Roman" w:hAnsi="Times New Roman" w:cs="Times New Roman"/>
          <w:b/>
          <w:sz w:val="24"/>
          <w:szCs w:val="24"/>
          <w:lang w:val="ru-RU"/>
        </w:rPr>
        <w:t>.</w:t>
      </w:r>
      <w:r w:rsidR="00A70762" w:rsidRPr="00831520">
        <w:rPr>
          <w:rFonts w:ascii="Times New Roman" w:eastAsia="Times New Roman" w:hAnsi="Times New Roman" w:cs="Times New Roman"/>
          <w:b/>
          <w:sz w:val="24"/>
          <w:szCs w:val="24"/>
          <w:lang w:val="ru-RU"/>
        </w:rPr>
        <w:t xml:space="preserve"> Финансовый контроль</w:t>
      </w:r>
    </w:p>
    <w:p w14:paraId="46ABE41B" w14:textId="77777777" w:rsidR="00FA608C" w:rsidRPr="00961F9D" w:rsidRDefault="00FA608C" w:rsidP="00A55575">
      <w:pPr>
        <w:spacing w:after="0" w:line="240" w:lineRule="auto"/>
        <w:ind w:firstLine="709"/>
        <w:contextualSpacing/>
        <w:jc w:val="center"/>
        <w:rPr>
          <w:rFonts w:ascii="Times New Roman" w:eastAsia="Times New Roman" w:hAnsi="Times New Roman" w:cs="Times New Roman"/>
          <w:b/>
          <w:sz w:val="24"/>
          <w:szCs w:val="24"/>
          <w:lang w:val="ru-RU"/>
        </w:rPr>
      </w:pPr>
    </w:p>
    <w:bookmarkEnd w:id="32"/>
    <w:p w14:paraId="6EC65994" w14:textId="6276E804" w:rsidR="004812A2" w:rsidRPr="00831520" w:rsidRDefault="00754447" w:rsidP="00831520">
      <w:pPr>
        <w:spacing w:after="0" w:line="240" w:lineRule="auto"/>
        <w:ind w:left="360"/>
        <w:jc w:val="center"/>
        <w:rPr>
          <w:rFonts w:ascii="Times New Roman" w:hAnsi="Times New Roman" w:cs="Times New Roman"/>
          <w:b/>
          <w:bCs/>
          <w:sz w:val="24"/>
          <w:szCs w:val="24"/>
          <w:lang w:val="ru-RU"/>
        </w:rPr>
      </w:pPr>
      <w:r w:rsidRPr="00831520">
        <w:rPr>
          <w:rFonts w:ascii="Times New Roman" w:hAnsi="Times New Roman" w:cs="Times New Roman"/>
          <w:b/>
          <w:bCs/>
          <w:sz w:val="24"/>
          <w:szCs w:val="24"/>
          <w:lang w:val="ru-RU"/>
        </w:rPr>
        <w:t>5.1</w:t>
      </w:r>
      <w:r w:rsidR="00A70762" w:rsidRPr="00831520">
        <w:rPr>
          <w:rFonts w:ascii="Times New Roman" w:hAnsi="Times New Roman" w:cs="Times New Roman"/>
          <w:b/>
          <w:bCs/>
          <w:sz w:val="24"/>
          <w:szCs w:val="24"/>
          <w:lang w:val="ru-RU"/>
        </w:rPr>
        <w:t>. Предписани</w:t>
      </w:r>
      <w:r w:rsidRPr="00831520">
        <w:rPr>
          <w:rFonts w:ascii="Times New Roman" w:hAnsi="Times New Roman" w:cs="Times New Roman"/>
          <w:b/>
          <w:bCs/>
          <w:sz w:val="24"/>
          <w:szCs w:val="24"/>
          <w:lang w:val="ru-RU"/>
        </w:rPr>
        <w:t>е</w:t>
      </w:r>
      <w:r w:rsidR="00A70762" w:rsidRPr="00831520">
        <w:rPr>
          <w:rFonts w:ascii="Times New Roman" w:hAnsi="Times New Roman" w:cs="Times New Roman"/>
          <w:b/>
          <w:bCs/>
          <w:sz w:val="24"/>
          <w:szCs w:val="24"/>
          <w:lang w:val="ru-RU"/>
        </w:rPr>
        <w:t xml:space="preserve"> об устранении выявленных нарушений и рассмотрении ответственности должностных лиц, их допустивших</w:t>
      </w:r>
      <w:r w:rsidRPr="00831520">
        <w:rPr>
          <w:rFonts w:ascii="Times New Roman" w:hAnsi="Times New Roman" w:cs="Times New Roman"/>
          <w:b/>
          <w:bCs/>
          <w:sz w:val="24"/>
          <w:szCs w:val="24"/>
          <w:lang w:val="ru-RU"/>
        </w:rPr>
        <w:t>,</w:t>
      </w:r>
      <w:r w:rsidRPr="00831520">
        <w:rPr>
          <w:sz w:val="24"/>
          <w:szCs w:val="24"/>
          <w:lang w:val="ru-RU"/>
        </w:rPr>
        <w:t xml:space="preserve"> </w:t>
      </w:r>
      <w:r w:rsidRPr="00831520">
        <w:rPr>
          <w:rFonts w:ascii="Times New Roman" w:hAnsi="Times New Roman" w:cs="Times New Roman"/>
          <w:b/>
          <w:bCs/>
          <w:sz w:val="24"/>
          <w:szCs w:val="24"/>
          <w:lang w:val="ru-RU"/>
        </w:rPr>
        <w:t>составление протокола об административном правонарушении</w:t>
      </w:r>
    </w:p>
    <w:p w14:paraId="0855BC51" w14:textId="569A59F1" w:rsidR="00A70762" w:rsidRPr="00961F9D" w:rsidRDefault="00A70762" w:rsidP="00A55575">
      <w:pPr>
        <w:spacing w:after="0" w:line="240" w:lineRule="auto"/>
        <w:ind w:firstLine="709"/>
        <w:contextualSpacing/>
        <w:jc w:val="center"/>
        <w:rPr>
          <w:rFonts w:ascii="Times New Roman" w:hAnsi="Times New Roman" w:cs="Times New Roman"/>
          <w:b/>
          <w:bCs/>
          <w:sz w:val="24"/>
          <w:szCs w:val="24"/>
          <w:lang w:val="ru-RU"/>
        </w:rPr>
      </w:pPr>
    </w:p>
    <w:p w14:paraId="126973DE" w14:textId="2048B01B" w:rsidR="00276B61" w:rsidRPr="00A55575" w:rsidRDefault="00276B61"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В соответствии с подпунктом 1) пункта 2 статьи 5 Закона, структурное подразделение ответственное за проведение аудита готовит Предписание для устранения выявленных нарушений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 Предписание визируется структурными подразделениями, ответственными за проведение аудита, правовое обеспечение, контроль качества и за подписью члена </w:t>
      </w:r>
      <w:r w:rsidR="001A060B"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ответственного за аудиторское мероприятие, направляется руководителю объекта государственного аудита.</w:t>
      </w:r>
    </w:p>
    <w:p w14:paraId="54C5392A" w14:textId="731E0112" w:rsidR="00276B61" w:rsidRPr="00A55575" w:rsidRDefault="00B66C0A"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rPr>
      </w:pPr>
      <w:r w:rsidRPr="00A55575">
        <w:rPr>
          <w:rFonts w:ascii="Times New Roman" w:eastAsia="Times New Roman" w:hAnsi="Times New Roman" w:cs="Times New Roman"/>
          <w:sz w:val="24"/>
          <w:szCs w:val="24"/>
          <w:lang w:val="ru-RU"/>
        </w:rPr>
        <w:t xml:space="preserve">Ответственность должностных лиц объекта государственного аудита за невыполнение или ненадлежащее выполнение Предписаний </w:t>
      </w:r>
      <w:r w:rsidR="001A060B" w:rsidRPr="00A55575">
        <w:rPr>
          <w:rFonts w:ascii="Times New Roman" w:eastAsia="Times New Roman" w:hAnsi="Times New Roman" w:cs="Times New Roman"/>
          <w:sz w:val="24"/>
          <w:szCs w:val="24"/>
          <w:lang w:val="ru-RU"/>
        </w:rPr>
        <w:t>Ревизионной комиссии</w:t>
      </w:r>
      <w:r w:rsidRPr="00A55575">
        <w:rPr>
          <w:rFonts w:ascii="Times New Roman" w:eastAsia="Times New Roman" w:hAnsi="Times New Roman" w:cs="Times New Roman"/>
          <w:sz w:val="24"/>
          <w:szCs w:val="24"/>
          <w:lang w:val="ru-RU"/>
        </w:rPr>
        <w:t xml:space="preserve"> предусмотрена Кодексом Республики Казахстан «Об административных правонарушениях» (далее – КоАП).</w:t>
      </w:r>
    </w:p>
    <w:p w14:paraId="3A4806EE" w14:textId="33A00F87" w:rsidR="004A01D3" w:rsidRPr="00A55575" w:rsidRDefault="004A01D3"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bookmarkStart w:id="33" w:name="z411"/>
      <w:bookmarkStart w:id="34" w:name="z384"/>
      <w:r w:rsidRPr="00A55575">
        <w:rPr>
          <w:rFonts w:ascii="Times New Roman" w:hAnsi="Times New Roman" w:cs="Times New Roman"/>
          <w:sz w:val="24"/>
          <w:szCs w:val="24"/>
          <w:lang w:val="ru-RU"/>
        </w:rPr>
        <w:t>Если руководителем объекта государственного аудита по истечении сроков, указанных в Требованиях по исполнению обязанностей руководителя объекта государственного аудита и (или) предоставления документов, не выполняются обязанности, предусмотренные в статье 21 Закона, государственный аудитор в день обнаружения, а в случаях, когда требуется дополнительное выяснение обстоятельств административного правонарушения и личности физического лица, в течение трех рабочих дней со дня установления указанных данных составляет в соответствии со статьей 803 КоАП протокол об административном правонарушении на основании статьи 462 КоАП, проект которого согласовывается со структурным подразделением, ответственным за правовое обеспечение, в течение одного рабочего дня со дня его представления в пределах сроков, установленных КоАП.</w:t>
      </w:r>
    </w:p>
    <w:p w14:paraId="1A9766AB" w14:textId="11448BE8" w:rsidR="00301AEA" w:rsidRPr="00A55575" w:rsidRDefault="004A01D3"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hAnsi="Times New Roman" w:cs="Times New Roman"/>
          <w:sz w:val="24"/>
          <w:szCs w:val="24"/>
          <w:lang w:val="ru-RU"/>
        </w:rPr>
        <w:t>Проект протокола</w:t>
      </w:r>
      <w:r w:rsidR="00301AEA"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согласовывается со структурным подразделением, ответственным за правовое обеспечение, в течение одного рабочего дня со дня его представления в пределах сроков, установленных КоАП</w:t>
      </w:r>
      <w:r w:rsidR="00195525" w:rsidRPr="00A55575">
        <w:rPr>
          <w:rFonts w:ascii="Times New Roman" w:hAnsi="Times New Roman" w:cs="Times New Roman"/>
          <w:sz w:val="24"/>
          <w:szCs w:val="24"/>
          <w:lang w:val="ru-RU"/>
        </w:rPr>
        <w:t>.</w:t>
      </w:r>
    </w:p>
    <w:p w14:paraId="3611B5EC" w14:textId="40F25A56" w:rsidR="004A01D3" w:rsidRPr="00A55575" w:rsidRDefault="004A01D3"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К протоколу прилагаются следующие документы:</w:t>
      </w:r>
    </w:p>
    <w:p w14:paraId="607CDDF9" w14:textId="5A29FC4B" w:rsidR="004A01D3" w:rsidRPr="00A55575" w:rsidRDefault="004A01D3" w:rsidP="00831520">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документ, удостоверяющий личность правонарушителя (копия);</w:t>
      </w:r>
    </w:p>
    <w:p w14:paraId="315C8A73" w14:textId="7A7F7A81" w:rsidR="004A01D3" w:rsidRPr="00A55575" w:rsidRDefault="004A01D3" w:rsidP="00831520">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письменные объяснения лиц, исходя из функциональных и должностных обязанностей (либо акт об отказе в дачи объяснений);</w:t>
      </w:r>
    </w:p>
    <w:p w14:paraId="46383452" w14:textId="518BFBCA" w:rsidR="004A01D3" w:rsidRPr="00A55575" w:rsidRDefault="004A01D3" w:rsidP="00831520">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lastRenderedPageBreak/>
        <w:t>оригиналы или копии подлинников документов, заверенных подписью должностных лиц, печатью или штампом организации, подтверждающих признаки выявленного правонарушения:</w:t>
      </w:r>
    </w:p>
    <w:p w14:paraId="753BFFC2" w14:textId="7391C936"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в том числе в зависимости от вида административного правонарушения:</w:t>
      </w:r>
    </w:p>
    <w:p w14:paraId="19CFAABE" w14:textId="3AE11FAB"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акты проведенных исследований (испытаний, контрольных обмеров (осмотров) и так далее);</w:t>
      </w:r>
    </w:p>
    <w:p w14:paraId="4ED5F8D7" w14:textId="6988B11F"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заключения экспертизы и негосударственных аудиторских организаций (в случаях проведения);</w:t>
      </w:r>
    </w:p>
    <w:p w14:paraId="01B82454" w14:textId="3BFFCF79"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документы или их копии, содержащие факт операции или действия, в том числе решения;</w:t>
      </w:r>
    </w:p>
    <w:p w14:paraId="1056644A" w14:textId="5FC72D4C"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акты выполненных работ (акты приема-передачи товаров, оказания услуг, списания, уничтожения);</w:t>
      </w:r>
    </w:p>
    <w:p w14:paraId="5D522015" w14:textId="77219C5D"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приказы, протокола о государственных закупках и решения государственных органов, организаций, должностных лиц;</w:t>
      </w:r>
    </w:p>
    <w:p w14:paraId="32A5B520" w14:textId="5F78A13B"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договоры;</w:t>
      </w:r>
    </w:p>
    <w:p w14:paraId="1A224AE5" w14:textId="31CE419B"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документы, подтверждающие факт оплаты:</w:t>
      </w:r>
    </w:p>
    <w:p w14:paraId="309FE47F" w14:textId="50B7A3BC"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платежные поручения (счета к оплате, квитанции, чеки);</w:t>
      </w:r>
    </w:p>
    <w:p w14:paraId="010DA38C" w14:textId="301147A1"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ведомости, ордера, наряды;</w:t>
      </w:r>
    </w:p>
    <w:p w14:paraId="0347E94F" w14:textId="21F5A749"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4) копии документов, подтверждающих полномочия должностных лиц:</w:t>
      </w:r>
    </w:p>
    <w:p w14:paraId="78CE3F0F" w14:textId="681F4D0C"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уставы, положения, должностные инструкции;</w:t>
      </w:r>
    </w:p>
    <w:p w14:paraId="1B56131B" w14:textId="13DBA1AD"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приказы о назначении (увольнении) должностных лиц, имеющих отношение к выявленным нарушениям;</w:t>
      </w:r>
    </w:p>
    <w:p w14:paraId="5027A649" w14:textId="6BD614EE"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5) документы или их копии, подтверждающие суммы ущерба государству, интересам юридических лиц с участием государства:</w:t>
      </w:r>
    </w:p>
    <w:p w14:paraId="1C231032" w14:textId="0EEDD950"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справки, таблицы, диаграммы;</w:t>
      </w:r>
    </w:p>
    <w:p w14:paraId="08310132" w14:textId="55B68670"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расчеты;</w:t>
      </w:r>
    </w:p>
    <w:p w14:paraId="5B078306" w14:textId="56504F40" w:rsidR="004A01D3" w:rsidRPr="00831520" w:rsidRDefault="004A01D3"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фотоматериалы, иллюстрирующие факты нарушений и являющиеся неотъемлемой частью аудиторского отчета.</w:t>
      </w:r>
    </w:p>
    <w:p w14:paraId="0553ADDB" w14:textId="4C8A2C9E" w:rsidR="00991F51" w:rsidRPr="00831520" w:rsidRDefault="004A01D3" w:rsidP="00831520">
      <w:pPr>
        <w:spacing w:after="0" w:line="240" w:lineRule="auto"/>
        <w:ind w:firstLine="709"/>
        <w:jc w:val="both"/>
        <w:rPr>
          <w:rFonts w:ascii="Times New Roman" w:eastAsia="Times New Roman" w:hAnsi="Times New Roman" w:cs="Times New Roman"/>
          <w:color w:val="000000"/>
          <w:sz w:val="24"/>
          <w:szCs w:val="24"/>
          <w:lang w:val="ru-RU"/>
        </w:rPr>
      </w:pPr>
      <w:r w:rsidRPr="00831520">
        <w:rPr>
          <w:rFonts w:ascii="Times New Roman" w:hAnsi="Times New Roman" w:cs="Times New Roman"/>
          <w:sz w:val="24"/>
          <w:szCs w:val="24"/>
          <w:lang w:val="ru-RU"/>
        </w:rPr>
        <w:t>6) Данный перечень документов, не является исчерпывающим.</w:t>
      </w:r>
      <w:r w:rsidR="00991F51" w:rsidRPr="00831520">
        <w:rPr>
          <w:rFonts w:ascii="Times New Roman" w:eastAsia="Times New Roman" w:hAnsi="Times New Roman" w:cs="Times New Roman"/>
          <w:b/>
          <w:bCs/>
          <w:i/>
          <w:iCs/>
          <w:color w:val="000000"/>
          <w:sz w:val="24"/>
          <w:szCs w:val="24"/>
          <w:lang w:val="ru-RU"/>
        </w:rPr>
        <w:t xml:space="preserve"> </w:t>
      </w:r>
    </w:p>
    <w:p w14:paraId="615ADC05" w14:textId="6F1576AD" w:rsidR="00991F51" w:rsidRPr="00A55575" w:rsidRDefault="004A01D3"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hAnsi="Times New Roman" w:cs="Times New Roman"/>
          <w:sz w:val="24"/>
          <w:szCs w:val="24"/>
          <w:lang w:val="ru-RU"/>
        </w:rPr>
        <w:t>Направление протоколов об административных правонарушениях и материалы дела об административных правонарушениях осуществляется структурным подразделением, ответственным за правовое обеспечение в течение трех суток с момента составления в суд, находящийся на территории соответствующей</w:t>
      </w:r>
      <w:r w:rsidR="0009592A"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административно-территориальной</w:t>
      </w:r>
      <w:r w:rsidR="0009592A"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единицы.</w:t>
      </w:r>
      <w:r w:rsidR="00991F51" w:rsidRPr="00A55575">
        <w:rPr>
          <w:rFonts w:ascii="Times New Roman" w:eastAsia="Times New Roman" w:hAnsi="Times New Roman" w:cs="Times New Roman"/>
          <w:b/>
          <w:bCs/>
          <w:i/>
          <w:iCs/>
          <w:color w:val="000000"/>
          <w:sz w:val="24"/>
          <w:szCs w:val="24"/>
          <w:lang w:val="ru-RU"/>
        </w:rPr>
        <w:t xml:space="preserve"> </w:t>
      </w:r>
    </w:p>
    <w:p w14:paraId="73FE10A3" w14:textId="55D8A4BD" w:rsidR="004A01D3" w:rsidRPr="00961F9D" w:rsidRDefault="004A01D3" w:rsidP="00A55575">
      <w:pPr>
        <w:spacing w:after="0" w:line="240" w:lineRule="auto"/>
        <w:ind w:firstLine="709"/>
        <w:contextualSpacing/>
        <w:jc w:val="center"/>
        <w:rPr>
          <w:rFonts w:ascii="Times New Roman" w:eastAsia="Times New Roman" w:hAnsi="Times New Roman" w:cs="Times New Roman"/>
          <w:color w:val="000000"/>
          <w:sz w:val="24"/>
          <w:szCs w:val="24"/>
          <w:lang w:val="ru-RU"/>
        </w:rPr>
      </w:pPr>
      <w:bookmarkStart w:id="35" w:name="z412"/>
      <w:bookmarkEnd w:id="33"/>
    </w:p>
    <w:p w14:paraId="7334DADF" w14:textId="77777777" w:rsidR="00195525" w:rsidRPr="00961F9D" w:rsidRDefault="00195525" w:rsidP="00A55575">
      <w:pPr>
        <w:spacing w:after="0" w:line="240" w:lineRule="auto"/>
        <w:ind w:firstLine="709"/>
        <w:contextualSpacing/>
        <w:jc w:val="center"/>
        <w:rPr>
          <w:rFonts w:ascii="Times New Roman" w:eastAsia="Times New Roman" w:hAnsi="Times New Roman" w:cs="Times New Roman"/>
          <w:color w:val="000000"/>
          <w:sz w:val="24"/>
          <w:szCs w:val="24"/>
          <w:lang w:val="ru-RU"/>
        </w:rPr>
      </w:pPr>
    </w:p>
    <w:p w14:paraId="54CEE57C" w14:textId="7227AA40" w:rsidR="00422666" w:rsidRPr="00831520" w:rsidRDefault="00F62153" w:rsidP="00831520">
      <w:pPr>
        <w:spacing w:after="0" w:line="240" w:lineRule="auto"/>
        <w:ind w:left="360"/>
        <w:jc w:val="center"/>
        <w:rPr>
          <w:rFonts w:ascii="Times New Roman" w:eastAsia="Times New Roman" w:hAnsi="Times New Roman" w:cs="Times New Roman"/>
          <w:b/>
          <w:bCs/>
          <w:color w:val="000000"/>
          <w:sz w:val="24"/>
          <w:szCs w:val="24"/>
          <w:lang w:val="ru-RU"/>
        </w:rPr>
      </w:pPr>
      <w:r w:rsidRPr="00831520">
        <w:rPr>
          <w:rFonts w:ascii="Times New Roman" w:eastAsia="Times New Roman" w:hAnsi="Times New Roman" w:cs="Times New Roman"/>
          <w:b/>
          <w:bCs/>
          <w:color w:val="000000"/>
          <w:sz w:val="24"/>
          <w:szCs w:val="24"/>
          <w:lang w:val="ru-RU"/>
        </w:rPr>
        <w:t>5.2</w:t>
      </w:r>
      <w:r w:rsidR="00422666" w:rsidRPr="00831520">
        <w:rPr>
          <w:rFonts w:ascii="Times New Roman" w:eastAsia="Times New Roman" w:hAnsi="Times New Roman" w:cs="Times New Roman"/>
          <w:b/>
          <w:bCs/>
          <w:color w:val="000000"/>
          <w:sz w:val="24"/>
          <w:szCs w:val="24"/>
          <w:lang w:val="ru-RU"/>
        </w:rPr>
        <w:t>. Передача материалов в правоохранительные органы или органы, уполномоченные возбуждать и (или) рассматривать дела об административных правонарушениях</w:t>
      </w:r>
    </w:p>
    <w:p w14:paraId="5F98949C" w14:textId="77777777" w:rsidR="00EC2C26" w:rsidRPr="00961F9D" w:rsidRDefault="00EC2C26" w:rsidP="00A55575">
      <w:pPr>
        <w:spacing w:after="0" w:line="240" w:lineRule="auto"/>
        <w:ind w:firstLine="709"/>
        <w:contextualSpacing/>
        <w:jc w:val="center"/>
        <w:rPr>
          <w:rFonts w:ascii="Times New Roman" w:eastAsia="Times New Roman" w:hAnsi="Times New Roman" w:cs="Times New Roman"/>
          <w:sz w:val="24"/>
          <w:szCs w:val="24"/>
          <w:lang w:val="ru-RU"/>
        </w:rPr>
      </w:pPr>
    </w:p>
    <w:p w14:paraId="3CB5B398" w14:textId="552D6941" w:rsidR="004657B1" w:rsidRPr="00A55575" w:rsidRDefault="004657B1"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bookmarkStart w:id="36" w:name="z439"/>
      <w:bookmarkEnd w:id="35"/>
      <w:r w:rsidRPr="00A55575">
        <w:rPr>
          <w:rFonts w:ascii="Times New Roman" w:eastAsia="Times New Roman" w:hAnsi="Times New Roman" w:cs="Times New Roman"/>
          <w:color w:val="000000"/>
          <w:sz w:val="24"/>
          <w:szCs w:val="24"/>
          <w:lang w:val="ru-RU"/>
        </w:rPr>
        <w:t>Направление материалов по фактам нарушений, в которых усматриваются признаки административного правонарушения в уполномоченные органы осуществляется структурным подразделением, ответственным за проведение государственного аудита, после согласования cо структурным подразделением, ответственным за правовое обеспечение не позднее семи рабочих дней со дня отправки аудиторского отчета объекту государственного аудита.</w:t>
      </w:r>
      <w:r w:rsidRPr="00A55575">
        <w:rPr>
          <w:rFonts w:ascii="Times New Roman" w:eastAsia="Times New Roman" w:hAnsi="Times New Roman" w:cs="Times New Roman"/>
          <w:b/>
          <w:bCs/>
          <w:i/>
          <w:iCs/>
          <w:color w:val="000000"/>
          <w:sz w:val="24"/>
          <w:szCs w:val="24"/>
          <w:lang w:val="ru-RU"/>
        </w:rPr>
        <w:t xml:space="preserve"> </w:t>
      </w:r>
    </w:p>
    <w:p w14:paraId="3C044D36" w14:textId="53CEAE5A" w:rsidR="004657B1" w:rsidRPr="00831520" w:rsidRDefault="004657B1" w:rsidP="00831520">
      <w:pPr>
        <w:spacing w:after="0" w:line="240" w:lineRule="auto"/>
        <w:ind w:firstLine="709"/>
        <w:jc w:val="both"/>
        <w:rPr>
          <w:rFonts w:ascii="Times New Roman" w:eastAsia="Times New Roman" w:hAnsi="Times New Roman" w:cs="Times New Roman"/>
          <w:b/>
          <w:bCs/>
          <w:i/>
          <w:iCs/>
          <w:color w:val="000000"/>
          <w:sz w:val="24"/>
          <w:szCs w:val="24"/>
          <w:lang w:val="ru-RU"/>
        </w:rPr>
      </w:pPr>
      <w:r w:rsidRPr="00831520">
        <w:rPr>
          <w:rFonts w:ascii="Times New Roman" w:eastAsia="Times New Roman" w:hAnsi="Times New Roman" w:cs="Times New Roman"/>
          <w:color w:val="000000"/>
          <w:sz w:val="24"/>
          <w:szCs w:val="24"/>
          <w:lang w:val="ru-RU"/>
        </w:rPr>
        <w:t>Материалы по каждому административному правонарушению направляются в соответствующие уполномоченные органы отдельным сопроводительным письмом.</w:t>
      </w:r>
      <w:r w:rsidRPr="00831520">
        <w:rPr>
          <w:rFonts w:ascii="Times New Roman" w:eastAsia="Times New Roman" w:hAnsi="Times New Roman" w:cs="Times New Roman"/>
          <w:b/>
          <w:bCs/>
          <w:i/>
          <w:iCs/>
          <w:color w:val="000000"/>
          <w:sz w:val="24"/>
          <w:szCs w:val="24"/>
          <w:lang w:val="ru-RU"/>
        </w:rPr>
        <w:t xml:space="preserve"> </w:t>
      </w:r>
    </w:p>
    <w:p w14:paraId="6E532EBA" w14:textId="00A95BAC" w:rsidR="002A36C6" w:rsidRPr="00CF4730" w:rsidRDefault="00DB5448" w:rsidP="00A55575">
      <w:pPr>
        <w:pStyle w:val="af"/>
        <w:numPr>
          <w:ilvl w:val="0"/>
          <w:numId w:val="43"/>
        </w:numPr>
        <w:spacing w:after="0"/>
        <w:ind w:left="0" w:firstLine="709"/>
        <w:jc w:val="both"/>
        <w:rPr>
          <w:rFonts w:ascii="Times New Roman" w:eastAsia="Times New Roman" w:hAnsi="Times New Roman" w:cs="Times New Roman"/>
          <w:b/>
          <w:bCs/>
          <w:color w:val="000000"/>
          <w:sz w:val="24"/>
          <w:szCs w:val="24"/>
          <w:lang w:val="ru-RU"/>
        </w:rPr>
      </w:pPr>
      <w:r w:rsidRPr="00CF4730">
        <w:rPr>
          <w:rFonts w:ascii="Times New Roman" w:hAnsi="Times New Roman"/>
          <w:sz w:val="24"/>
          <w:szCs w:val="24"/>
          <w:lang w:val="ru-RU"/>
        </w:rPr>
        <w:lastRenderedPageBreak/>
        <w:t xml:space="preserve">Передача материалов с признаками уголовного правонарушения с соответствующими аудиторскими доказательствами осуществляется в порядке, предусмотренном подпунктом 3-1) пункта 2 статьи 5 Закона с соблюдением процедур, установленных пунктом </w:t>
      </w:r>
      <w:r w:rsidR="00A80BF4" w:rsidRPr="00CF4730">
        <w:rPr>
          <w:rFonts w:ascii="Times New Roman" w:hAnsi="Times New Roman"/>
          <w:sz w:val="24"/>
          <w:szCs w:val="24"/>
          <w:lang w:val="ru-RU"/>
        </w:rPr>
        <w:t>11</w:t>
      </w:r>
      <w:r w:rsidR="00873C83">
        <w:rPr>
          <w:rFonts w:ascii="Times New Roman" w:hAnsi="Times New Roman"/>
          <w:sz w:val="24"/>
          <w:szCs w:val="24"/>
          <w:lang w:val="ru-RU"/>
        </w:rPr>
        <w:t>0</w:t>
      </w:r>
      <w:r w:rsidR="00A80BF4" w:rsidRPr="00CF4730">
        <w:rPr>
          <w:rFonts w:ascii="Times New Roman" w:hAnsi="Times New Roman"/>
          <w:sz w:val="24"/>
          <w:szCs w:val="24"/>
          <w:lang w:val="ru-RU"/>
        </w:rPr>
        <w:t xml:space="preserve">-1 </w:t>
      </w:r>
      <w:r w:rsidRPr="00CF4730">
        <w:rPr>
          <w:rFonts w:ascii="Times New Roman" w:hAnsi="Times New Roman"/>
          <w:sz w:val="24"/>
          <w:szCs w:val="24"/>
          <w:lang w:val="ru-RU"/>
        </w:rPr>
        <w:t>настоящего Регламента</w:t>
      </w:r>
      <w:r w:rsidR="002A36C6" w:rsidRPr="00CF4730">
        <w:rPr>
          <w:rFonts w:ascii="Times New Roman" w:eastAsia="Times New Roman" w:hAnsi="Times New Roman" w:cs="Times New Roman"/>
          <w:color w:val="000000"/>
          <w:sz w:val="24"/>
          <w:szCs w:val="24"/>
          <w:lang w:val="ru-RU"/>
        </w:rPr>
        <w:t>.</w:t>
      </w:r>
    </w:p>
    <w:p w14:paraId="3B03A7BC" w14:textId="08349733" w:rsidR="002A36C6" w:rsidRPr="00961F9D" w:rsidRDefault="002A36C6" w:rsidP="00A55575">
      <w:pPr>
        <w:spacing w:after="0" w:line="240" w:lineRule="auto"/>
        <w:ind w:firstLine="709"/>
        <w:contextualSpacing/>
        <w:jc w:val="both"/>
        <w:rPr>
          <w:rFonts w:ascii="Times New Roman" w:eastAsia="Times New Roman" w:hAnsi="Times New Roman" w:cs="Times New Roman"/>
          <w:color w:val="000000"/>
          <w:sz w:val="24"/>
          <w:szCs w:val="24"/>
          <w:lang w:val="ru-RU"/>
        </w:rPr>
      </w:pPr>
    </w:p>
    <w:p w14:paraId="0D793816" w14:textId="318DED04" w:rsidR="004A01D3" w:rsidRPr="00961F9D" w:rsidRDefault="004A01D3" w:rsidP="00A55575">
      <w:pPr>
        <w:spacing w:after="0" w:line="240" w:lineRule="auto"/>
        <w:ind w:firstLine="709"/>
        <w:contextualSpacing/>
        <w:jc w:val="both"/>
        <w:rPr>
          <w:rFonts w:ascii="Times New Roman" w:eastAsia="Times New Roman" w:hAnsi="Times New Roman" w:cs="Times New Roman"/>
          <w:color w:val="000000"/>
          <w:sz w:val="24"/>
          <w:szCs w:val="24"/>
          <w:lang w:val="ru-RU"/>
        </w:rPr>
      </w:pPr>
    </w:p>
    <w:p w14:paraId="2FD4DDBD" w14:textId="4B199D56" w:rsidR="00EC2C26" w:rsidRPr="00831520" w:rsidRDefault="004F2E0E" w:rsidP="00831520">
      <w:pPr>
        <w:spacing w:after="0" w:line="240" w:lineRule="auto"/>
        <w:ind w:left="360"/>
        <w:jc w:val="center"/>
        <w:rPr>
          <w:rFonts w:ascii="Times New Roman" w:eastAsia="Times New Roman" w:hAnsi="Times New Roman" w:cs="Times New Roman"/>
          <w:b/>
          <w:color w:val="000000"/>
          <w:sz w:val="24"/>
          <w:szCs w:val="24"/>
          <w:lang w:val="ru-RU"/>
        </w:rPr>
      </w:pPr>
      <w:bookmarkStart w:id="37" w:name="z440"/>
      <w:bookmarkEnd w:id="36"/>
      <w:r w:rsidRPr="00831520">
        <w:rPr>
          <w:rFonts w:ascii="Times New Roman" w:eastAsia="Times New Roman" w:hAnsi="Times New Roman" w:cs="Times New Roman"/>
          <w:b/>
          <w:color w:val="000000"/>
          <w:sz w:val="24"/>
          <w:szCs w:val="24"/>
          <w:lang w:val="ru-RU"/>
        </w:rPr>
        <w:t>5.3</w:t>
      </w:r>
      <w:r w:rsidR="008835A3" w:rsidRPr="00831520">
        <w:rPr>
          <w:rFonts w:ascii="Times New Roman" w:eastAsia="Times New Roman" w:hAnsi="Times New Roman" w:cs="Times New Roman"/>
          <w:b/>
          <w:color w:val="000000"/>
          <w:sz w:val="24"/>
          <w:szCs w:val="24"/>
          <w:lang w:val="ru-RU"/>
        </w:rPr>
        <w:t xml:space="preserve">. </w:t>
      </w:r>
      <w:bookmarkEnd w:id="37"/>
      <w:r w:rsidRPr="00831520">
        <w:rPr>
          <w:rFonts w:ascii="Times New Roman" w:eastAsia="Times New Roman" w:hAnsi="Times New Roman" w:cs="Times New Roman"/>
          <w:b/>
          <w:color w:val="000000"/>
          <w:sz w:val="24"/>
          <w:szCs w:val="24"/>
          <w:lang w:val="ru-RU"/>
        </w:rPr>
        <w:t>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w:t>
      </w:r>
    </w:p>
    <w:p w14:paraId="30B5D8D1" w14:textId="77777777" w:rsidR="004F2E0E" w:rsidRPr="00961F9D" w:rsidRDefault="004F2E0E" w:rsidP="00A55575">
      <w:pPr>
        <w:spacing w:after="0" w:line="240" w:lineRule="auto"/>
        <w:ind w:firstLine="709"/>
        <w:contextualSpacing/>
        <w:jc w:val="center"/>
        <w:rPr>
          <w:rFonts w:ascii="Times New Roman" w:eastAsia="Times New Roman" w:hAnsi="Times New Roman" w:cs="Times New Roman"/>
          <w:sz w:val="24"/>
          <w:szCs w:val="24"/>
          <w:lang w:val="ru-RU"/>
        </w:rPr>
      </w:pPr>
    </w:p>
    <w:p w14:paraId="6CA08E0D" w14:textId="298D8CA4" w:rsidR="00076259" w:rsidRPr="00A55575" w:rsidRDefault="00076259"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bookmarkStart w:id="38" w:name="z445"/>
      <w:r w:rsidRPr="00A55575">
        <w:rPr>
          <w:rFonts w:ascii="Times New Roman" w:eastAsia="Times New Roman" w:hAnsi="Times New Roman" w:cs="Times New Roman"/>
          <w:color w:val="000000"/>
          <w:sz w:val="24"/>
          <w:szCs w:val="24"/>
          <w:lang w:val="ru-RU"/>
        </w:rPr>
        <w:t xml:space="preserve">Предъявление исков в суд </w:t>
      </w:r>
      <w:r w:rsidR="001A060B" w:rsidRPr="00A55575">
        <w:rPr>
          <w:rFonts w:ascii="Times New Roman" w:eastAsia="Times New Roman" w:hAnsi="Times New Roman" w:cs="Times New Roman"/>
          <w:color w:val="000000"/>
          <w:sz w:val="24"/>
          <w:szCs w:val="24"/>
          <w:lang w:val="ru-RU"/>
        </w:rPr>
        <w:t>Ревизионной комиссией</w:t>
      </w:r>
      <w:r w:rsidRPr="00A55575">
        <w:rPr>
          <w:rFonts w:ascii="Times New Roman" w:eastAsia="Times New Roman" w:hAnsi="Times New Roman" w:cs="Times New Roman"/>
          <w:color w:val="000000"/>
          <w:sz w:val="24"/>
          <w:szCs w:val="24"/>
          <w:lang w:val="ru-RU"/>
        </w:rPr>
        <w:t xml:space="preserve"> осуществляется при неисполнении в указанные сроки и отсутствия решения о продлении сроков исполнения порученческих пунктов предписаний, в том числе содержащих необходимость возмещения в бюджет, восстановления путем выполнения работ, оказания услуг, поставки товаров и (или) отражения по учету выявленных сумм нарушений, невозмещенных (невосстановленных) в добровольном порядке.</w:t>
      </w:r>
    </w:p>
    <w:p w14:paraId="1A0B23B8" w14:textId="0CF5D5CB" w:rsidR="00076259" w:rsidRPr="00A55575" w:rsidRDefault="00DB5448"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hAnsi="Times New Roman"/>
          <w:sz w:val="24"/>
          <w:szCs w:val="24"/>
          <w:lang w:val="ru-RU"/>
        </w:rPr>
        <w:t>В случае неисполнения порученческих пунктов предписаний в течение пятнадцати рабочих дней со дня, с которого они должны были быть исполнены, структурное подразделение, ответственное за контроль качества по предварительному согласованию с членом Ревизионной комиссии, ответственным за аудиторское мероприятие готовит на имя Председателя Ревизионной комиссии проект служебной записки об инициировании предъявления иска в суд и направляет на согласование в структурное подразделение, ответственное за правовое обеспечение.</w:t>
      </w:r>
      <w:r w:rsidR="00A06163" w:rsidRPr="00A55575">
        <w:rPr>
          <w:rFonts w:ascii="Times New Roman" w:eastAsia="Times New Roman" w:hAnsi="Times New Roman" w:cs="Times New Roman"/>
          <w:color w:val="000000"/>
          <w:sz w:val="24"/>
          <w:szCs w:val="24"/>
          <w:lang w:val="ru-RU"/>
        </w:rPr>
        <w:t>.</w:t>
      </w:r>
      <w:r w:rsidR="00076259" w:rsidRPr="00A55575">
        <w:rPr>
          <w:rFonts w:ascii="Times New Roman" w:eastAsia="Times New Roman" w:hAnsi="Times New Roman" w:cs="Times New Roman"/>
          <w:b/>
          <w:bCs/>
          <w:i/>
          <w:iCs/>
          <w:color w:val="000000"/>
          <w:sz w:val="24"/>
          <w:szCs w:val="24"/>
          <w:lang w:val="ru-RU"/>
        </w:rPr>
        <w:t xml:space="preserve"> </w:t>
      </w:r>
    </w:p>
    <w:p w14:paraId="5DEFF382" w14:textId="51027255" w:rsidR="00A06163" w:rsidRPr="00A55575" w:rsidRDefault="00A06163"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Структурное подразделение, ответственное за правовое обеспечение в течение десяти рабочих дней рассматривает проект служебной записки на предмет целесообразности предъявления иска в суд при наличии подтверждающих документов.</w:t>
      </w:r>
    </w:p>
    <w:p w14:paraId="119E4905" w14:textId="6275116B" w:rsidR="00076259" w:rsidRPr="00831520" w:rsidRDefault="00A06163" w:rsidP="00831520">
      <w:pPr>
        <w:spacing w:after="0" w:line="240" w:lineRule="auto"/>
        <w:ind w:firstLine="709"/>
        <w:jc w:val="both"/>
        <w:rPr>
          <w:rFonts w:ascii="Times New Roman" w:eastAsia="Times New Roman" w:hAnsi="Times New Roman" w:cs="Times New Roman"/>
          <w:color w:val="000000"/>
          <w:sz w:val="24"/>
          <w:szCs w:val="24"/>
          <w:lang w:val="ru-RU"/>
        </w:rPr>
      </w:pPr>
      <w:r w:rsidRPr="00831520">
        <w:rPr>
          <w:rFonts w:ascii="Times New Roman" w:eastAsia="Times New Roman" w:hAnsi="Times New Roman" w:cs="Times New Roman"/>
          <w:color w:val="000000"/>
          <w:sz w:val="24"/>
          <w:szCs w:val="24"/>
          <w:lang w:val="ru-RU"/>
        </w:rPr>
        <w:t>В случае обоснованности предъявления иска в суд, структурное подразделение, ответственное за правовое обеспечение согласовывает служебную записку структурного подразделения, ответственного за контроль качества, а в случае отказа направляет соответствующее заключение.</w:t>
      </w:r>
      <w:r w:rsidR="00076259" w:rsidRPr="00831520">
        <w:rPr>
          <w:rFonts w:ascii="Times New Roman" w:eastAsia="Times New Roman" w:hAnsi="Times New Roman" w:cs="Times New Roman"/>
          <w:b/>
          <w:bCs/>
          <w:i/>
          <w:iCs/>
          <w:color w:val="000000"/>
          <w:sz w:val="24"/>
          <w:szCs w:val="24"/>
          <w:lang w:val="ru-RU"/>
        </w:rPr>
        <w:t xml:space="preserve"> </w:t>
      </w:r>
    </w:p>
    <w:p w14:paraId="03E4ECC3" w14:textId="19B4971E" w:rsidR="00076259" w:rsidRPr="00A55575" w:rsidRDefault="00A06163"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Структурным подразделением, ответственным за контроль качества по согласованию со структурным подразделением, ответственным за правовое обеспечение составляется служебная записка за подписью члена </w:t>
      </w:r>
      <w:r w:rsidR="00DB5448"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ответственного за аудиторское мероприятие об инициировании предъявления иска в суд и направляется Председателю </w:t>
      </w:r>
      <w:r w:rsidR="00DB5448" w:rsidRPr="00A55575">
        <w:rPr>
          <w:rFonts w:ascii="Times New Roman" w:eastAsia="Times New Roman" w:hAnsi="Times New Roman" w:cs="Times New Roman"/>
          <w:color w:val="000000"/>
          <w:sz w:val="24"/>
          <w:szCs w:val="24"/>
          <w:lang w:val="ru-RU"/>
        </w:rPr>
        <w:t>Ревизионной комиссии</w:t>
      </w:r>
      <w:r w:rsidR="00E25051" w:rsidRPr="00A55575">
        <w:rPr>
          <w:rFonts w:ascii="Times New Roman" w:eastAsia="Times New Roman" w:hAnsi="Times New Roman" w:cs="Times New Roman"/>
          <w:color w:val="000000"/>
          <w:sz w:val="24"/>
          <w:szCs w:val="24"/>
          <w:lang w:val="ru-RU"/>
        </w:rPr>
        <w:t xml:space="preserve"> </w:t>
      </w:r>
      <w:r w:rsidRPr="00A55575">
        <w:rPr>
          <w:rFonts w:ascii="Times New Roman" w:eastAsia="Times New Roman" w:hAnsi="Times New Roman" w:cs="Times New Roman"/>
          <w:color w:val="000000"/>
          <w:sz w:val="24"/>
          <w:szCs w:val="24"/>
          <w:lang w:val="ru-RU"/>
        </w:rPr>
        <w:t>для принятия соответствующих мер.</w:t>
      </w:r>
    </w:p>
    <w:p w14:paraId="55F001E7" w14:textId="4DCAF924" w:rsidR="00076259" w:rsidRPr="00A55575" w:rsidRDefault="00A06163" w:rsidP="00A55575">
      <w:pPr>
        <w:pStyle w:val="af"/>
        <w:numPr>
          <w:ilvl w:val="0"/>
          <w:numId w:val="43"/>
        </w:numPr>
        <w:spacing w:after="0" w:line="240" w:lineRule="auto"/>
        <w:ind w:left="0" w:firstLine="709"/>
        <w:jc w:val="both"/>
        <w:rPr>
          <w:rFonts w:ascii="Times New Roman" w:eastAsia="Times New Roman" w:hAnsi="Times New Roman" w:cs="Times New Roman"/>
          <w:b/>
          <w:bCs/>
          <w:i/>
          <w:iCs/>
          <w:color w:val="000000"/>
          <w:sz w:val="24"/>
          <w:szCs w:val="24"/>
          <w:lang w:val="ru-RU"/>
        </w:rPr>
      </w:pPr>
      <w:r w:rsidRPr="00A55575">
        <w:rPr>
          <w:rFonts w:ascii="Times New Roman" w:eastAsia="Times New Roman" w:hAnsi="Times New Roman" w:cs="Times New Roman"/>
          <w:color w:val="000000"/>
          <w:sz w:val="24"/>
          <w:szCs w:val="24"/>
          <w:lang w:val="ru-RU"/>
        </w:rPr>
        <w:t>В случае принятия положительного решения о предъявлении иска в суд, структурное подразделение, ответственное за правовое обеспечение, совместно со структурным подразделением, ответственным за контроль качества и структурным подразделением, ответственным за проведение государственного аудита, готовит документы в соответствии с Гражданским процессуальным кодексом Республики Казахстан.</w:t>
      </w:r>
      <w:r w:rsidR="00076259" w:rsidRPr="00A55575">
        <w:rPr>
          <w:rFonts w:ascii="Times New Roman" w:eastAsia="Times New Roman" w:hAnsi="Times New Roman" w:cs="Times New Roman"/>
          <w:b/>
          <w:bCs/>
          <w:i/>
          <w:iCs/>
          <w:color w:val="000000"/>
          <w:sz w:val="24"/>
          <w:szCs w:val="24"/>
          <w:lang w:val="ru-RU"/>
        </w:rPr>
        <w:t xml:space="preserve"> </w:t>
      </w:r>
    </w:p>
    <w:p w14:paraId="1D9986CC" w14:textId="77777777" w:rsidR="00195525" w:rsidRPr="00961F9D" w:rsidRDefault="00195525" w:rsidP="00A55575">
      <w:pPr>
        <w:spacing w:after="0" w:line="240" w:lineRule="auto"/>
        <w:ind w:firstLine="709"/>
        <w:contextualSpacing/>
        <w:jc w:val="both"/>
        <w:rPr>
          <w:rFonts w:ascii="Times New Roman" w:eastAsia="Times New Roman" w:hAnsi="Times New Roman" w:cs="Times New Roman"/>
          <w:color w:val="000000"/>
          <w:sz w:val="24"/>
          <w:szCs w:val="24"/>
          <w:lang w:val="ru-RU"/>
        </w:rPr>
      </w:pPr>
    </w:p>
    <w:p w14:paraId="11C6CBAD" w14:textId="77777777" w:rsidR="00A06163" w:rsidRPr="00961F9D" w:rsidRDefault="00A06163" w:rsidP="00A55575">
      <w:pPr>
        <w:spacing w:after="0" w:line="240" w:lineRule="auto"/>
        <w:ind w:firstLine="709"/>
        <w:contextualSpacing/>
        <w:jc w:val="both"/>
        <w:rPr>
          <w:rFonts w:ascii="Times New Roman" w:eastAsia="Times New Roman" w:hAnsi="Times New Roman" w:cs="Times New Roman"/>
          <w:sz w:val="24"/>
          <w:szCs w:val="24"/>
          <w:lang w:val="ru-RU"/>
        </w:rPr>
      </w:pPr>
    </w:p>
    <w:p w14:paraId="339E5ABD" w14:textId="05B89360" w:rsidR="006C2D0F" w:rsidRPr="00831520" w:rsidRDefault="006C2D0F" w:rsidP="00831520">
      <w:pPr>
        <w:spacing w:after="0" w:line="240" w:lineRule="auto"/>
        <w:jc w:val="center"/>
        <w:rPr>
          <w:rFonts w:ascii="Times New Roman" w:eastAsia="Times New Roman" w:hAnsi="Times New Roman" w:cs="Times New Roman"/>
          <w:b/>
          <w:color w:val="000000"/>
          <w:sz w:val="24"/>
          <w:szCs w:val="24"/>
          <w:lang w:val="ru-RU"/>
        </w:rPr>
      </w:pPr>
      <w:bookmarkStart w:id="39" w:name="z448"/>
      <w:bookmarkEnd w:id="38"/>
      <w:r w:rsidRPr="00831520">
        <w:rPr>
          <w:rFonts w:ascii="Times New Roman" w:eastAsia="Times New Roman" w:hAnsi="Times New Roman" w:cs="Times New Roman"/>
          <w:b/>
          <w:color w:val="000000"/>
          <w:sz w:val="24"/>
          <w:szCs w:val="24"/>
          <w:lang w:val="ru-RU"/>
        </w:rPr>
        <w:t xml:space="preserve">Глава </w:t>
      </w:r>
      <w:r w:rsidR="007E6967" w:rsidRPr="00831520">
        <w:rPr>
          <w:rFonts w:ascii="Times New Roman" w:eastAsia="Times New Roman" w:hAnsi="Times New Roman" w:cs="Times New Roman"/>
          <w:b/>
          <w:color w:val="000000"/>
          <w:sz w:val="24"/>
          <w:szCs w:val="24"/>
          <w:lang w:val="ru-RU"/>
        </w:rPr>
        <w:t>4</w:t>
      </w:r>
      <w:r w:rsidRPr="00831520">
        <w:rPr>
          <w:rFonts w:ascii="Times New Roman" w:eastAsia="Times New Roman" w:hAnsi="Times New Roman" w:cs="Times New Roman"/>
          <w:b/>
          <w:color w:val="000000"/>
          <w:sz w:val="24"/>
          <w:szCs w:val="24"/>
          <w:lang w:val="ru-RU"/>
        </w:rPr>
        <w:t xml:space="preserve">. Осуществление мониторинга и контроля за исполнением рекомендаций, содержащихся в Аудиторском заключении, Предписаний </w:t>
      </w:r>
    </w:p>
    <w:p w14:paraId="545F87D7" w14:textId="0B7722F6" w:rsidR="00C44242" w:rsidRPr="00831520" w:rsidRDefault="006C2D0F" w:rsidP="00831520">
      <w:pPr>
        <w:spacing w:after="0" w:line="240" w:lineRule="auto"/>
        <w:jc w:val="center"/>
        <w:rPr>
          <w:rFonts w:ascii="Times New Roman" w:eastAsia="Times New Roman" w:hAnsi="Times New Roman" w:cs="Times New Roman"/>
          <w:b/>
          <w:color w:val="000000"/>
          <w:sz w:val="24"/>
          <w:szCs w:val="24"/>
          <w:lang w:val="ru-RU"/>
        </w:rPr>
      </w:pPr>
      <w:r w:rsidRPr="00831520">
        <w:rPr>
          <w:rFonts w:ascii="Times New Roman" w:eastAsia="Times New Roman" w:hAnsi="Times New Roman" w:cs="Times New Roman"/>
          <w:b/>
          <w:color w:val="000000"/>
          <w:sz w:val="24"/>
          <w:szCs w:val="24"/>
          <w:lang w:val="ru-RU"/>
        </w:rPr>
        <w:lastRenderedPageBreak/>
        <w:t xml:space="preserve">6.1. Постановка на контроль рекомендаций, содержащихся в Аудиторском заключении, Предписаний </w:t>
      </w:r>
      <w:r w:rsidR="007F7938" w:rsidRPr="00831520">
        <w:rPr>
          <w:rFonts w:ascii="Times New Roman" w:eastAsia="Times New Roman" w:hAnsi="Times New Roman" w:cs="Times New Roman"/>
          <w:b/>
          <w:color w:val="000000"/>
          <w:sz w:val="24"/>
          <w:szCs w:val="24"/>
          <w:lang w:val="ru-RU"/>
        </w:rPr>
        <w:t>Ревизионной комиссии</w:t>
      </w:r>
      <w:r w:rsidR="00FC11DA" w:rsidRPr="00831520">
        <w:rPr>
          <w:rFonts w:ascii="Times New Roman" w:eastAsia="Times New Roman" w:hAnsi="Times New Roman" w:cs="Times New Roman"/>
          <w:b/>
          <w:color w:val="000000"/>
          <w:sz w:val="24"/>
          <w:szCs w:val="24"/>
          <w:lang w:val="ru-RU"/>
        </w:rPr>
        <w:t xml:space="preserve"> </w:t>
      </w:r>
      <w:r w:rsidRPr="00831520">
        <w:rPr>
          <w:rFonts w:ascii="Times New Roman" w:eastAsia="Times New Roman" w:hAnsi="Times New Roman" w:cs="Times New Roman"/>
          <w:b/>
          <w:color w:val="000000"/>
          <w:sz w:val="24"/>
          <w:szCs w:val="24"/>
          <w:lang w:val="ru-RU"/>
        </w:rPr>
        <w:t>и мониторинг их исполнения</w:t>
      </w:r>
    </w:p>
    <w:p w14:paraId="1F0AF3BC" w14:textId="77777777" w:rsidR="006C2D0F" w:rsidRPr="00961F9D" w:rsidRDefault="006C2D0F" w:rsidP="00A55575">
      <w:pPr>
        <w:spacing w:after="0" w:line="240" w:lineRule="auto"/>
        <w:ind w:firstLine="709"/>
        <w:contextualSpacing/>
        <w:jc w:val="center"/>
        <w:rPr>
          <w:rFonts w:ascii="Times New Roman" w:eastAsia="Times New Roman" w:hAnsi="Times New Roman" w:cs="Times New Roman"/>
          <w:sz w:val="24"/>
          <w:szCs w:val="24"/>
          <w:lang w:val="ru-RU"/>
        </w:rPr>
      </w:pPr>
    </w:p>
    <w:p w14:paraId="794BDD82" w14:textId="77777777" w:rsidR="00831520" w:rsidRDefault="00FC11DA" w:rsidP="00831520">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bookmarkStart w:id="40" w:name="z452"/>
      <w:bookmarkEnd w:id="39"/>
      <w:r w:rsidRPr="00A55575">
        <w:rPr>
          <w:rFonts w:ascii="Times New Roman" w:eastAsia="Times New Roman" w:hAnsi="Times New Roman" w:cs="Times New Roman"/>
          <w:color w:val="000000"/>
          <w:sz w:val="24"/>
          <w:szCs w:val="24"/>
          <w:lang w:val="ru-RU"/>
        </w:rPr>
        <w:t xml:space="preserve">Структурное подразделение, ответственное </w:t>
      </w:r>
      <w:r w:rsidR="00DD3C1D" w:rsidRPr="00A55575">
        <w:rPr>
          <w:rFonts w:ascii="Times New Roman" w:hAnsi="Times New Roman"/>
          <w:color w:val="000000"/>
          <w:sz w:val="24"/>
          <w:szCs w:val="24"/>
          <w:lang w:val="ru-RU"/>
        </w:rPr>
        <w:t>за контроль</w:t>
      </w:r>
      <w:r w:rsidR="007F7938" w:rsidRPr="00A55575">
        <w:rPr>
          <w:rFonts w:ascii="Times New Roman" w:hAnsi="Times New Roman"/>
          <w:color w:val="000000"/>
          <w:sz w:val="24"/>
          <w:szCs w:val="24"/>
          <w:lang w:val="ru-RU"/>
        </w:rPr>
        <w:t xml:space="preserve"> качества и правовое обеспечение,</w:t>
      </w:r>
      <w:r w:rsidR="0025695A" w:rsidRPr="00A55575">
        <w:rPr>
          <w:rFonts w:ascii="Times New Roman" w:eastAsia="Times New Roman" w:hAnsi="Times New Roman" w:cs="Times New Roman"/>
          <w:color w:val="000000"/>
          <w:sz w:val="24"/>
          <w:szCs w:val="24"/>
          <w:lang w:val="ru-RU"/>
        </w:rPr>
        <w:t xml:space="preserve"> осуществляет</w:t>
      </w:r>
      <w:r w:rsidRPr="00A55575">
        <w:rPr>
          <w:rFonts w:ascii="Times New Roman" w:eastAsia="Times New Roman" w:hAnsi="Times New Roman" w:cs="Times New Roman"/>
          <w:color w:val="000000"/>
          <w:sz w:val="24"/>
          <w:szCs w:val="24"/>
          <w:lang w:val="ru-RU"/>
        </w:rPr>
        <w:t xml:space="preserve"> постановку на контроль рекомендаций, содержащихся в Аудиторском заключении, пунктов Предписаний </w:t>
      </w:r>
      <w:r w:rsidR="007F7938" w:rsidRPr="00A55575">
        <w:rPr>
          <w:rFonts w:ascii="Times New Roman" w:eastAsia="Times New Roman" w:hAnsi="Times New Roman" w:cs="Times New Roman"/>
          <w:color w:val="000000"/>
          <w:sz w:val="24"/>
          <w:szCs w:val="24"/>
          <w:lang w:val="ru-RU"/>
        </w:rPr>
        <w:t>Ревизионной комиссии</w:t>
      </w:r>
      <w:r w:rsidR="00005639" w:rsidRPr="00A55575">
        <w:rPr>
          <w:rFonts w:ascii="Times New Roman" w:eastAsia="Times New Roman" w:hAnsi="Times New Roman" w:cs="Times New Roman"/>
          <w:color w:val="000000"/>
          <w:sz w:val="24"/>
          <w:szCs w:val="24"/>
          <w:lang w:val="ru-RU"/>
        </w:rPr>
        <w:t xml:space="preserve"> </w:t>
      </w:r>
      <w:r w:rsidRPr="00A55575">
        <w:rPr>
          <w:rFonts w:ascii="Times New Roman" w:eastAsia="Times New Roman" w:hAnsi="Times New Roman" w:cs="Times New Roman"/>
          <w:color w:val="000000"/>
          <w:sz w:val="24"/>
          <w:szCs w:val="24"/>
          <w:lang w:val="ru-RU"/>
        </w:rPr>
        <w:t xml:space="preserve">в течение одного рабочего дня со дня подписания, </w:t>
      </w:r>
      <w:r w:rsidR="0025695A" w:rsidRPr="00A55575">
        <w:rPr>
          <w:rFonts w:ascii="Times New Roman" w:eastAsia="Times New Roman" w:hAnsi="Times New Roman" w:cs="Times New Roman"/>
          <w:color w:val="000000"/>
          <w:sz w:val="24"/>
          <w:szCs w:val="24"/>
          <w:lang w:val="ru-RU"/>
        </w:rPr>
        <w:t>напоминает о сроке их исполнения путем направления еженедельной информации на ИПГО</w:t>
      </w:r>
      <w:r w:rsidRPr="00A55575">
        <w:rPr>
          <w:rFonts w:ascii="Times New Roman" w:eastAsia="Times New Roman" w:hAnsi="Times New Roman" w:cs="Times New Roman"/>
          <w:color w:val="000000"/>
          <w:sz w:val="24"/>
          <w:szCs w:val="24"/>
          <w:lang w:val="ru-RU"/>
        </w:rPr>
        <w:t>.</w:t>
      </w:r>
    </w:p>
    <w:p w14:paraId="5D1122FF" w14:textId="6B2B5AEB" w:rsidR="00FC11DA" w:rsidRPr="00831520" w:rsidRDefault="00FC11DA" w:rsidP="00831520">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831520">
        <w:rPr>
          <w:rFonts w:ascii="Times New Roman" w:eastAsia="Times New Roman" w:hAnsi="Times New Roman" w:cs="Times New Roman"/>
          <w:color w:val="000000"/>
          <w:sz w:val="24"/>
          <w:szCs w:val="24"/>
          <w:lang w:val="ru-RU"/>
        </w:rPr>
        <w:t>Структурное подразделение, ответственное за правовое обеспечение, раз в полугодие проводит мониторинг результатов рассмотрения направленных материалов аудиторских мероприятий правоохранительным органам.</w:t>
      </w:r>
      <w:r w:rsidRPr="00831520">
        <w:rPr>
          <w:rFonts w:ascii="Times New Roman" w:eastAsia="Times New Roman" w:hAnsi="Times New Roman" w:cs="Times New Roman"/>
          <w:b/>
          <w:bCs/>
          <w:i/>
          <w:iCs/>
          <w:color w:val="000000"/>
          <w:sz w:val="24"/>
          <w:szCs w:val="24"/>
          <w:lang w:val="ru-RU"/>
        </w:rPr>
        <w:t xml:space="preserve"> </w:t>
      </w:r>
    </w:p>
    <w:p w14:paraId="43FDD569" w14:textId="47894A3E" w:rsidR="00FC11DA" w:rsidRPr="00A55575" w:rsidRDefault="00FC11DA"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Структурное подразделение, </w:t>
      </w:r>
      <w:r w:rsidRPr="006F6AB6">
        <w:rPr>
          <w:rFonts w:ascii="Times New Roman" w:eastAsia="Times New Roman" w:hAnsi="Times New Roman" w:cs="Times New Roman"/>
          <w:color w:val="000000"/>
          <w:sz w:val="24"/>
          <w:szCs w:val="24"/>
          <w:lang w:val="ru-RU"/>
        </w:rPr>
        <w:t>отв</w:t>
      </w:r>
      <w:r w:rsidR="003C692F" w:rsidRPr="006F6AB6">
        <w:rPr>
          <w:rFonts w:ascii="Times New Roman" w:eastAsia="Times New Roman" w:hAnsi="Times New Roman" w:cs="Times New Roman"/>
          <w:color w:val="000000"/>
          <w:sz w:val="24"/>
          <w:szCs w:val="24"/>
          <w:lang w:val="ru-RU"/>
        </w:rPr>
        <w:t>етственное за контроль качества совместно со структурным подразделением, ответственным за проведение аудиторского мероприятия,</w:t>
      </w:r>
      <w:r w:rsidRPr="006F6AB6">
        <w:rPr>
          <w:rFonts w:ascii="Times New Roman" w:eastAsia="Times New Roman" w:hAnsi="Times New Roman" w:cs="Times New Roman"/>
          <w:color w:val="000000"/>
          <w:sz w:val="24"/>
          <w:szCs w:val="24"/>
          <w:lang w:val="ru-RU"/>
        </w:rPr>
        <w:t xml:space="preserve"> проводит мониторинг хода реализации рекомендаций, содержащихся в Аудиторском заключении, и пунктов Предписаний </w:t>
      </w:r>
      <w:r w:rsidR="00595D69" w:rsidRPr="006F6AB6">
        <w:rPr>
          <w:rFonts w:ascii="Times New Roman" w:hAnsi="Times New Roman" w:cs="Times New Roman"/>
          <w:sz w:val="24"/>
          <w:szCs w:val="24"/>
          <w:lang w:val="ru-RU"/>
        </w:rPr>
        <w:t>Ревизионной</w:t>
      </w:r>
      <w:r w:rsidR="00595D69" w:rsidRPr="00A55575">
        <w:rPr>
          <w:rFonts w:ascii="Times New Roman" w:hAnsi="Times New Roman" w:cs="Times New Roman"/>
          <w:sz w:val="24"/>
          <w:szCs w:val="24"/>
          <w:lang w:val="ru-RU"/>
        </w:rPr>
        <w:t xml:space="preserve"> комиссии</w:t>
      </w:r>
      <w:r w:rsidRPr="00A55575">
        <w:rPr>
          <w:rFonts w:ascii="Times New Roman" w:eastAsia="Times New Roman" w:hAnsi="Times New Roman" w:cs="Times New Roman"/>
          <w:color w:val="000000"/>
          <w:sz w:val="24"/>
          <w:szCs w:val="24"/>
          <w:lang w:val="ru-RU"/>
        </w:rPr>
        <w:t xml:space="preserve"> и на ежеквартальной основе информирует Председателя </w:t>
      </w:r>
      <w:r w:rsidR="007F7938"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w:t>
      </w:r>
    </w:p>
    <w:p w14:paraId="61DB3706" w14:textId="249AEB26" w:rsidR="00FC11DA" w:rsidRPr="00831520" w:rsidRDefault="00FC11DA" w:rsidP="00831520">
      <w:pPr>
        <w:spacing w:after="0" w:line="240" w:lineRule="auto"/>
        <w:ind w:firstLine="709"/>
        <w:jc w:val="both"/>
        <w:rPr>
          <w:rFonts w:ascii="Times New Roman" w:eastAsia="Times New Roman" w:hAnsi="Times New Roman" w:cs="Times New Roman"/>
          <w:color w:val="000000"/>
          <w:sz w:val="24"/>
          <w:szCs w:val="24"/>
          <w:lang w:val="ru-RU"/>
        </w:rPr>
      </w:pPr>
      <w:r w:rsidRPr="00831520">
        <w:rPr>
          <w:rFonts w:ascii="Times New Roman" w:eastAsia="Times New Roman" w:hAnsi="Times New Roman" w:cs="Times New Roman"/>
          <w:color w:val="000000"/>
          <w:sz w:val="24"/>
          <w:szCs w:val="24"/>
          <w:lang w:val="ru-RU"/>
        </w:rPr>
        <w:t xml:space="preserve">Результаты мониторинга используются структурным подразделением, ответственным за проведение анализа и отчетности, для формирования годового отчета об исполнении местных бюджетов за отчетный финансовый год, систематизации нарушений в целях их предотвращения. </w:t>
      </w:r>
    </w:p>
    <w:p w14:paraId="14392CDE" w14:textId="0BF03A1A" w:rsidR="00FC11DA" w:rsidRPr="00A55575" w:rsidRDefault="00FC11DA" w:rsidP="00A55575">
      <w:pPr>
        <w:pStyle w:val="af"/>
        <w:numPr>
          <w:ilvl w:val="0"/>
          <w:numId w:val="43"/>
        </w:numPr>
        <w:spacing w:after="0" w:line="240" w:lineRule="auto"/>
        <w:ind w:left="0" w:firstLine="709"/>
        <w:jc w:val="both"/>
        <w:rPr>
          <w:rFonts w:ascii="Times New Roman" w:eastAsia="Times New Roman" w:hAnsi="Times New Roman" w:cs="Times New Roman"/>
          <w:b/>
          <w:bCs/>
          <w:i/>
          <w:iCs/>
          <w:color w:val="000000"/>
          <w:sz w:val="24"/>
          <w:szCs w:val="24"/>
          <w:lang w:val="ru-RU"/>
        </w:rPr>
      </w:pPr>
      <w:r w:rsidRPr="00A55575">
        <w:rPr>
          <w:rFonts w:ascii="Times New Roman" w:eastAsia="Times New Roman" w:hAnsi="Times New Roman" w:cs="Times New Roman"/>
          <w:color w:val="000000"/>
          <w:sz w:val="24"/>
          <w:szCs w:val="24"/>
          <w:lang w:val="ru-RU"/>
        </w:rPr>
        <w:t xml:space="preserve">Структурное подразделение, ответственное за контроль качества, по итогам полугодия, не позднее 20 числа второго месяца, следующего за отчетным периодом, представляют Председателю </w:t>
      </w:r>
      <w:r w:rsidR="007E38E3"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обобщенную информацию о результатах контроля качества материалов аудиторских мероприятий, а также по контролю полноты и своевременности исполнения рекомендаций, содержащихся в Аудиторском заключении, Постановлений (Предписаний) </w:t>
      </w:r>
      <w:r w:rsidR="007E38E3" w:rsidRPr="00A55575">
        <w:rPr>
          <w:rFonts w:ascii="Times New Roman" w:eastAsia="Times New Roman" w:hAnsi="Times New Roman" w:cs="Times New Roman"/>
          <w:color w:val="000000"/>
          <w:sz w:val="24"/>
          <w:szCs w:val="24"/>
          <w:lang w:val="ru-RU"/>
        </w:rPr>
        <w:t xml:space="preserve">Ревизионной </w:t>
      </w:r>
      <w:r w:rsidR="00DD3C1D" w:rsidRPr="00A55575">
        <w:rPr>
          <w:rFonts w:ascii="Times New Roman" w:eastAsia="Times New Roman" w:hAnsi="Times New Roman" w:cs="Times New Roman"/>
          <w:color w:val="000000"/>
          <w:sz w:val="24"/>
          <w:szCs w:val="24"/>
          <w:lang w:val="ru-RU"/>
        </w:rPr>
        <w:t>комиссии</w:t>
      </w:r>
      <w:r w:rsidRPr="00A55575">
        <w:rPr>
          <w:rFonts w:ascii="Times New Roman" w:eastAsia="Times New Roman" w:hAnsi="Times New Roman" w:cs="Times New Roman"/>
          <w:color w:val="000000"/>
          <w:sz w:val="24"/>
          <w:szCs w:val="24"/>
          <w:lang w:val="ru-RU"/>
        </w:rPr>
        <w:t>.</w:t>
      </w:r>
      <w:r w:rsidRPr="00A55575">
        <w:rPr>
          <w:rFonts w:ascii="Times New Roman" w:eastAsia="Times New Roman" w:hAnsi="Times New Roman" w:cs="Times New Roman"/>
          <w:b/>
          <w:bCs/>
          <w:i/>
          <w:iCs/>
          <w:color w:val="000000"/>
          <w:sz w:val="24"/>
          <w:szCs w:val="24"/>
          <w:lang w:val="ru-RU"/>
        </w:rPr>
        <w:t xml:space="preserve"> </w:t>
      </w:r>
    </w:p>
    <w:p w14:paraId="1D8D2D77" w14:textId="77777777" w:rsidR="00195525" w:rsidRPr="00961F9D" w:rsidRDefault="00195525" w:rsidP="00A55575">
      <w:pPr>
        <w:spacing w:after="0" w:line="240" w:lineRule="auto"/>
        <w:ind w:firstLine="709"/>
        <w:contextualSpacing/>
        <w:jc w:val="both"/>
        <w:rPr>
          <w:rFonts w:ascii="Times New Roman" w:eastAsia="Times New Roman" w:hAnsi="Times New Roman" w:cs="Times New Roman"/>
          <w:color w:val="000000"/>
          <w:sz w:val="24"/>
          <w:szCs w:val="24"/>
          <w:lang w:val="ru-RU"/>
        </w:rPr>
      </w:pPr>
    </w:p>
    <w:p w14:paraId="7DC35616" w14:textId="77777777" w:rsidR="00FC11DA" w:rsidRPr="00961F9D" w:rsidRDefault="00FC11DA" w:rsidP="00A55575">
      <w:pPr>
        <w:spacing w:after="0" w:line="240" w:lineRule="auto"/>
        <w:ind w:firstLine="709"/>
        <w:contextualSpacing/>
        <w:jc w:val="both"/>
        <w:rPr>
          <w:rFonts w:ascii="Times New Roman" w:eastAsia="Times New Roman" w:hAnsi="Times New Roman" w:cs="Times New Roman"/>
          <w:sz w:val="24"/>
          <w:szCs w:val="24"/>
          <w:lang w:val="ru-RU"/>
        </w:rPr>
      </w:pPr>
    </w:p>
    <w:p w14:paraId="22EF289C" w14:textId="208483C8" w:rsidR="000379D9" w:rsidRPr="00831520" w:rsidRDefault="000F5517" w:rsidP="00831520">
      <w:pPr>
        <w:spacing w:after="0" w:line="240" w:lineRule="auto"/>
        <w:ind w:left="360"/>
        <w:jc w:val="center"/>
        <w:rPr>
          <w:rFonts w:ascii="Times New Roman" w:eastAsia="Times New Roman" w:hAnsi="Times New Roman" w:cs="Times New Roman"/>
          <w:b/>
          <w:color w:val="000000"/>
          <w:sz w:val="24"/>
          <w:szCs w:val="24"/>
          <w:lang w:val="ru-RU"/>
        </w:rPr>
      </w:pPr>
      <w:bookmarkStart w:id="41" w:name="z454"/>
      <w:bookmarkEnd w:id="40"/>
      <w:r w:rsidRPr="00831520">
        <w:rPr>
          <w:rFonts w:ascii="Times New Roman" w:eastAsia="Times New Roman" w:hAnsi="Times New Roman" w:cs="Times New Roman"/>
          <w:b/>
          <w:color w:val="000000"/>
          <w:sz w:val="24"/>
          <w:szCs w:val="24"/>
          <w:lang w:val="ru-RU"/>
        </w:rPr>
        <w:t>6.</w:t>
      </w:r>
      <w:r w:rsidR="000379D9" w:rsidRPr="00831520">
        <w:rPr>
          <w:rFonts w:ascii="Times New Roman" w:eastAsia="Times New Roman" w:hAnsi="Times New Roman" w:cs="Times New Roman"/>
          <w:b/>
          <w:color w:val="000000"/>
          <w:sz w:val="24"/>
          <w:szCs w:val="24"/>
          <w:lang w:val="ru-RU"/>
        </w:rPr>
        <w:t xml:space="preserve">2. Анализ исполнения объектом государственного аудита рекомендаций, содержащихся в Аудиторском заключении, и пунктов Предписания </w:t>
      </w:r>
      <w:r w:rsidR="007E38E3" w:rsidRPr="00831520">
        <w:rPr>
          <w:rFonts w:ascii="Times New Roman" w:eastAsia="Times New Roman" w:hAnsi="Times New Roman" w:cs="Times New Roman"/>
          <w:b/>
          <w:color w:val="000000"/>
          <w:sz w:val="24"/>
          <w:szCs w:val="24"/>
          <w:lang w:val="ru-RU"/>
        </w:rPr>
        <w:t>Ревизионной комиссии</w:t>
      </w:r>
    </w:p>
    <w:bookmarkEnd w:id="41"/>
    <w:p w14:paraId="61F09EF6" w14:textId="01373C56" w:rsidR="00851778" w:rsidRPr="00961F9D" w:rsidRDefault="00851778" w:rsidP="00A55575">
      <w:pPr>
        <w:tabs>
          <w:tab w:val="left" w:pos="5745"/>
        </w:tabs>
        <w:spacing w:after="0" w:line="240" w:lineRule="auto"/>
        <w:ind w:firstLine="709"/>
        <w:contextualSpacing/>
        <w:rPr>
          <w:rFonts w:ascii="Times New Roman" w:hAnsi="Times New Roman" w:cs="Times New Roman"/>
          <w:b/>
          <w:bCs/>
          <w:sz w:val="24"/>
          <w:szCs w:val="24"/>
          <w:lang w:val="ru-RU"/>
        </w:rPr>
      </w:pPr>
    </w:p>
    <w:p w14:paraId="6378352B" w14:textId="0CE20836" w:rsidR="00304CB1" w:rsidRPr="00A55575" w:rsidRDefault="00304CB1"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bookmarkStart w:id="42" w:name="z459"/>
      <w:r w:rsidRPr="00A55575">
        <w:rPr>
          <w:rFonts w:ascii="Times New Roman" w:eastAsia="Times New Roman" w:hAnsi="Times New Roman" w:cs="Times New Roman"/>
          <w:color w:val="000000"/>
          <w:sz w:val="24"/>
          <w:szCs w:val="24"/>
          <w:lang w:val="ru-RU"/>
        </w:rPr>
        <w:t xml:space="preserve">Структурным подразделением, ответственным за проведение контроля качества, в течение семи рабочих дней со дня получения информации (подтверждающих документов) от объекта государственного аудита, </w:t>
      </w:r>
      <w:r w:rsidR="00602A2A" w:rsidRPr="00A55575">
        <w:rPr>
          <w:rFonts w:ascii="Times New Roman" w:eastAsia="Times New Roman" w:hAnsi="Times New Roman" w:cs="Times New Roman"/>
          <w:color w:val="000000"/>
          <w:sz w:val="24"/>
          <w:szCs w:val="24"/>
          <w:lang w:val="ru-RU"/>
        </w:rPr>
        <w:t>заинтересованных лиц</w:t>
      </w:r>
      <w:r w:rsidRPr="00A55575">
        <w:rPr>
          <w:rFonts w:ascii="Times New Roman" w:eastAsia="Times New Roman" w:hAnsi="Times New Roman" w:cs="Times New Roman"/>
          <w:color w:val="000000"/>
          <w:sz w:val="24"/>
          <w:szCs w:val="24"/>
          <w:lang w:val="ru-RU"/>
        </w:rPr>
        <w:t xml:space="preserve"> проводится контроль выполнения объектом государственного аудита, рассмотрения </w:t>
      </w:r>
      <w:r w:rsidR="00DD3C1D" w:rsidRPr="00A55575">
        <w:rPr>
          <w:rFonts w:ascii="Times New Roman" w:eastAsia="Times New Roman" w:hAnsi="Times New Roman" w:cs="Times New Roman"/>
          <w:color w:val="000000"/>
          <w:sz w:val="24"/>
          <w:szCs w:val="24"/>
          <w:lang w:val="ru-RU"/>
        </w:rPr>
        <w:t>заинтересованными</w:t>
      </w:r>
      <w:r w:rsidR="00602A2A" w:rsidRPr="00A55575">
        <w:rPr>
          <w:rFonts w:ascii="Times New Roman" w:eastAsia="Times New Roman" w:hAnsi="Times New Roman" w:cs="Times New Roman"/>
          <w:color w:val="000000"/>
          <w:sz w:val="24"/>
          <w:szCs w:val="24"/>
          <w:lang w:val="ru-RU"/>
        </w:rPr>
        <w:t xml:space="preserve"> лицами</w:t>
      </w:r>
      <w:r w:rsidRPr="00A55575">
        <w:rPr>
          <w:rFonts w:ascii="Times New Roman" w:eastAsia="Times New Roman" w:hAnsi="Times New Roman" w:cs="Times New Roman"/>
          <w:color w:val="000000"/>
          <w:sz w:val="24"/>
          <w:szCs w:val="24"/>
          <w:lang w:val="ru-RU"/>
        </w:rPr>
        <w:t xml:space="preserve"> рекомендаций, содержащихся в Аудиторском заключении, и пунктов Предписания</w:t>
      </w:r>
      <w:r w:rsidR="00A056AD" w:rsidRPr="00A55575">
        <w:rPr>
          <w:rFonts w:ascii="Times New Roman" w:eastAsia="Times New Roman" w:hAnsi="Times New Roman" w:cs="Times New Roman"/>
          <w:color w:val="000000"/>
          <w:sz w:val="24"/>
          <w:szCs w:val="24"/>
          <w:lang w:val="ru-RU"/>
        </w:rPr>
        <w:t xml:space="preserve"> в соответствии с Правилами ГАФК</w:t>
      </w:r>
      <w:r w:rsidRPr="00A55575">
        <w:rPr>
          <w:rFonts w:ascii="Times New Roman" w:eastAsia="Times New Roman" w:hAnsi="Times New Roman" w:cs="Times New Roman"/>
          <w:color w:val="000000"/>
          <w:sz w:val="24"/>
          <w:szCs w:val="24"/>
          <w:lang w:val="ru-RU"/>
        </w:rPr>
        <w:t xml:space="preserve">. </w:t>
      </w:r>
    </w:p>
    <w:p w14:paraId="3C348DE2" w14:textId="1D2B4A9A" w:rsidR="005A2ED0" w:rsidRPr="00A55575" w:rsidRDefault="00397736" w:rsidP="00A55575">
      <w:pPr>
        <w:pStyle w:val="af"/>
        <w:numPr>
          <w:ilvl w:val="0"/>
          <w:numId w:val="43"/>
        </w:numPr>
        <w:spacing w:after="0" w:line="240" w:lineRule="auto"/>
        <w:ind w:left="0" w:firstLine="709"/>
        <w:jc w:val="both"/>
        <w:rPr>
          <w:rFonts w:ascii="Times New Roman" w:eastAsia="Times New Roman" w:hAnsi="Times New Roman" w:cs="Times New Roman"/>
          <w:b/>
          <w:bCs/>
          <w:i/>
          <w:iCs/>
          <w:sz w:val="24"/>
          <w:szCs w:val="24"/>
          <w:lang w:val="ru-RU"/>
        </w:rPr>
      </w:pPr>
      <w:r w:rsidRPr="00A55575">
        <w:rPr>
          <w:rFonts w:ascii="Times New Roman" w:eastAsia="Times New Roman" w:hAnsi="Times New Roman" w:cs="Times New Roman"/>
          <w:color w:val="000000"/>
          <w:sz w:val="24"/>
          <w:szCs w:val="24"/>
          <w:lang w:val="ru-RU"/>
        </w:rPr>
        <w:t xml:space="preserve">В случае поступления информации (подтверждающих документов) от объекта государственного аудита, </w:t>
      </w:r>
      <w:r w:rsidR="00222A31" w:rsidRPr="00A55575">
        <w:rPr>
          <w:rFonts w:ascii="Times New Roman" w:eastAsia="Times New Roman" w:hAnsi="Times New Roman" w:cs="Times New Roman"/>
          <w:color w:val="000000"/>
          <w:sz w:val="24"/>
          <w:szCs w:val="24"/>
          <w:lang w:val="ru-RU"/>
        </w:rPr>
        <w:t>заинтересованных лиц</w:t>
      </w:r>
      <w:r w:rsidRPr="00A55575">
        <w:rPr>
          <w:rFonts w:ascii="Times New Roman" w:eastAsia="Times New Roman" w:hAnsi="Times New Roman" w:cs="Times New Roman"/>
          <w:color w:val="000000"/>
          <w:sz w:val="24"/>
          <w:szCs w:val="24"/>
          <w:lang w:val="ru-RU"/>
        </w:rPr>
        <w:t xml:space="preserve"> по трем и более пунктам (подпунктам) или пунктам (подпунктам), состоящим из трех и более частей по исполнению Предписания или рекомендаций, содержащихся в Аудиторском заключении, контроль проводится в течение десяти рабочих дней.</w:t>
      </w:r>
      <w:bookmarkEnd w:id="42"/>
      <w:r w:rsidR="00780A94" w:rsidRPr="00A55575">
        <w:rPr>
          <w:sz w:val="24"/>
          <w:szCs w:val="24"/>
          <w:lang w:val="ru-RU"/>
        </w:rPr>
        <w:t xml:space="preserve"> </w:t>
      </w:r>
    </w:p>
    <w:p w14:paraId="615D0441" w14:textId="344B8CC5" w:rsidR="00A056AD" w:rsidRPr="00A55575" w:rsidRDefault="00A056AD" w:rsidP="00A55575">
      <w:pPr>
        <w:pStyle w:val="af"/>
        <w:numPr>
          <w:ilvl w:val="0"/>
          <w:numId w:val="43"/>
        </w:numPr>
        <w:spacing w:after="0" w:line="240" w:lineRule="auto"/>
        <w:ind w:left="0" w:firstLine="709"/>
        <w:jc w:val="both"/>
        <w:rPr>
          <w:rFonts w:ascii="Times New Roman" w:eastAsia="Times New Roman" w:hAnsi="Times New Roman" w:cs="Times New Roman"/>
          <w:b/>
          <w:bCs/>
          <w:i/>
          <w:iCs/>
          <w:color w:val="000000"/>
          <w:sz w:val="24"/>
          <w:szCs w:val="24"/>
          <w:lang w:val="ru-RU"/>
        </w:rPr>
      </w:pPr>
      <w:r w:rsidRPr="00A55575">
        <w:rPr>
          <w:rFonts w:ascii="Times New Roman" w:eastAsia="Times New Roman" w:hAnsi="Times New Roman" w:cs="Times New Roman"/>
          <w:color w:val="000000"/>
          <w:sz w:val="24"/>
          <w:szCs w:val="24"/>
          <w:lang w:val="ru-RU"/>
        </w:rPr>
        <w:t xml:space="preserve">Структурное подразделение, ответственное за контроль качества, готовит проект служебной записки о результатах исполнения рекомендаций и предписаний или необходимости запроса дополнительной информации от объекта аудита и заинтересованных лиц и вносит члену </w:t>
      </w:r>
      <w:r w:rsidR="00222A31"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ответственному за аудиторское мероприятие. </w:t>
      </w:r>
      <w:r w:rsidRPr="00A55575">
        <w:rPr>
          <w:rFonts w:ascii="Times New Roman" w:eastAsia="Times New Roman" w:hAnsi="Times New Roman" w:cs="Times New Roman"/>
          <w:color w:val="000000"/>
          <w:sz w:val="24"/>
          <w:szCs w:val="24"/>
          <w:lang w:val="ru-RU"/>
        </w:rPr>
        <w:lastRenderedPageBreak/>
        <w:t xml:space="preserve">Служебная записка за подписью члена </w:t>
      </w:r>
      <w:r w:rsidR="00222A31" w:rsidRPr="00A55575">
        <w:rPr>
          <w:rFonts w:ascii="Times New Roman" w:eastAsia="Times New Roman" w:hAnsi="Times New Roman" w:cs="Times New Roman"/>
          <w:color w:val="000000"/>
          <w:sz w:val="24"/>
          <w:szCs w:val="24"/>
          <w:lang w:val="ru-RU"/>
        </w:rPr>
        <w:t>Ревизионной комиссии</w:t>
      </w:r>
      <w:r w:rsidR="003C6452" w:rsidRPr="00A55575">
        <w:rPr>
          <w:rFonts w:ascii="Times New Roman" w:eastAsia="Times New Roman" w:hAnsi="Times New Roman" w:cs="Times New Roman"/>
          <w:color w:val="000000"/>
          <w:sz w:val="24"/>
          <w:szCs w:val="24"/>
          <w:lang w:val="ru-RU"/>
        </w:rPr>
        <w:t xml:space="preserve"> </w:t>
      </w:r>
      <w:r w:rsidRPr="00A55575">
        <w:rPr>
          <w:rFonts w:ascii="Times New Roman" w:eastAsia="Times New Roman" w:hAnsi="Times New Roman" w:cs="Times New Roman"/>
          <w:color w:val="000000"/>
          <w:sz w:val="24"/>
          <w:szCs w:val="24"/>
          <w:lang w:val="ru-RU"/>
        </w:rPr>
        <w:t xml:space="preserve">направляется Председателю </w:t>
      </w:r>
      <w:r w:rsidR="00222A31"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w:t>
      </w:r>
      <w:r w:rsidRPr="00A55575">
        <w:rPr>
          <w:rFonts w:ascii="Times New Roman" w:eastAsia="Times New Roman" w:hAnsi="Times New Roman" w:cs="Times New Roman"/>
          <w:b/>
          <w:bCs/>
          <w:i/>
          <w:iCs/>
          <w:color w:val="000000"/>
          <w:sz w:val="24"/>
          <w:szCs w:val="24"/>
          <w:lang w:val="ru-RU"/>
        </w:rPr>
        <w:t xml:space="preserve"> </w:t>
      </w:r>
    </w:p>
    <w:p w14:paraId="6EB15C39" w14:textId="1CEEE0F3" w:rsidR="00C940FF" w:rsidRPr="00831520" w:rsidRDefault="00831520" w:rsidP="00831520">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w:t>
      </w:r>
      <w:r w:rsidR="00C940FF" w:rsidRPr="00831520">
        <w:rPr>
          <w:rFonts w:ascii="Times New Roman" w:eastAsia="Times New Roman" w:hAnsi="Times New Roman" w:cs="Times New Roman"/>
          <w:color w:val="000000"/>
          <w:sz w:val="24"/>
          <w:szCs w:val="24"/>
          <w:lang w:val="ru-RU"/>
        </w:rPr>
        <w:t>роект служебной записки, подготовленный по результатам исполнения рекомендаций и (или) предписаний по вопросам, связанным с проведением судебных разбирательств и (или) совершенствованием законодательства согласовыва</w:t>
      </w:r>
      <w:r w:rsidR="00595D69" w:rsidRPr="00831520">
        <w:rPr>
          <w:rFonts w:ascii="Times New Roman" w:eastAsia="Times New Roman" w:hAnsi="Times New Roman" w:cs="Times New Roman"/>
          <w:color w:val="000000"/>
          <w:sz w:val="24"/>
          <w:szCs w:val="24"/>
          <w:lang w:val="ru-RU"/>
        </w:rPr>
        <w:t>е</w:t>
      </w:r>
      <w:r w:rsidR="00C940FF" w:rsidRPr="00831520">
        <w:rPr>
          <w:rFonts w:ascii="Times New Roman" w:eastAsia="Times New Roman" w:hAnsi="Times New Roman" w:cs="Times New Roman"/>
          <w:color w:val="000000"/>
          <w:sz w:val="24"/>
          <w:szCs w:val="24"/>
          <w:lang w:val="ru-RU"/>
        </w:rPr>
        <w:t>тся со структурным подразделением, ответственным за правовое обеспечение.</w:t>
      </w:r>
    </w:p>
    <w:p w14:paraId="4290FB3D" w14:textId="4D7C2668" w:rsidR="00C606FE" w:rsidRPr="00A55575" w:rsidRDefault="00C606FE"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bookmarkStart w:id="43" w:name="z467"/>
      <w:r w:rsidRPr="00A55575">
        <w:rPr>
          <w:rFonts w:ascii="Times New Roman" w:eastAsia="Times New Roman" w:hAnsi="Times New Roman" w:cs="Times New Roman"/>
          <w:color w:val="000000"/>
          <w:sz w:val="24"/>
          <w:szCs w:val="24"/>
          <w:lang w:val="ru-RU"/>
        </w:rPr>
        <w:t xml:space="preserve">В случае, если структурным подразделением, ответственным за контроль качества, представленные обоснования объекта аудита для продления срока исполнения рекомендаций и (или) пунктов предписаний признаны несоответствующими </w:t>
      </w:r>
      <w:r w:rsidR="00394C52" w:rsidRPr="00A55575">
        <w:rPr>
          <w:rFonts w:ascii="Times New Roman" w:eastAsia="Times New Roman" w:hAnsi="Times New Roman" w:cs="Times New Roman"/>
          <w:color w:val="000000"/>
          <w:sz w:val="24"/>
          <w:szCs w:val="24"/>
          <w:lang w:val="ru-RU"/>
        </w:rPr>
        <w:t>основаниям, предусмотренным Правилами ГАФК</w:t>
      </w:r>
      <w:r w:rsidRPr="00A55575">
        <w:rPr>
          <w:rFonts w:ascii="Times New Roman" w:eastAsia="Times New Roman" w:hAnsi="Times New Roman" w:cs="Times New Roman"/>
          <w:color w:val="000000"/>
          <w:sz w:val="24"/>
          <w:szCs w:val="24"/>
          <w:lang w:val="ru-RU"/>
        </w:rPr>
        <w:t xml:space="preserve">, то им за подписью члена </w:t>
      </w:r>
      <w:r w:rsidR="00222A31" w:rsidRPr="00A55575">
        <w:rPr>
          <w:rFonts w:ascii="Times New Roman" w:eastAsia="Times New Roman" w:hAnsi="Times New Roman" w:cs="Times New Roman"/>
          <w:color w:val="000000"/>
          <w:sz w:val="24"/>
          <w:szCs w:val="24"/>
          <w:lang w:val="ru-RU"/>
        </w:rPr>
        <w:t>Ревизионной</w:t>
      </w:r>
      <w:r w:rsidR="00222A31" w:rsidRPr="00A55575">
        <w:rPr>
          <w:rFonts w:ascii="Times New Roman" w:eastAsia="Times New Roman" w:hAnsi="Times New Roman" w:cs="Times New Roman"/>
          <w:color w:val="000000"/>
          <w:sz w:val="24"/>
          <w:szCs w:val="24"/>
          <w:lang w:val="ru-RU"/>
        </w:rPr>
        <w:tab/>
        <w:t xml:space="preserve"> комиссии</w:t>
      </w:r>
      <w:r w:rsidR="004009DF" w:rsidRPr="00A55575">
        <w:rPr>
          <w:rFonts w:ascii="Times New Roman" w:eastAsia="Times New Roman" w:hAnsi="Times New Roman" w:cs="Times New Roman"/>
          <w:color w:val="000000"/>
          <w:sz w:val="24"/>
          <w:szCs w:val="24"/>
          <w:lang w:val="ru-RU"/>
        </w:rPr>
        <w:t xml:space="preserve"> </w:t>
      </w:r>
      <w:r w:rsidRPr="00A55575">
        <w:rPr>
          <w:rFonts w:ascii="Times New Roman" w:eastAsia="Times New Roman" w:hAnsi="Times New Roman" w:cs="Times New Roman"/>
          <w:color w:val="000000"/>
          <w:sz w:val="24"/>
          <w:szCs w:val="24"/>
          <w:lang w:val="ru-RU"/>
        </w:rPr>
        <w:t>направляется письмо о выполнении пунктов предписаний и (или) рекомендаций аудиторского заключения.</w:t>
      </w:r>
      <w:r w:rsidR="00394C52" w:rsidRPr="00A55575">
        <w:rPr>
          <w:rFonts w:ascii="Times New Roman" w:eastAsia="Times New Roman" w:hAnsi="Times New Roman" w:cs="Times New Roman"/>
          <w:b/>
          <w:bCs/>
          <w:i/>
          <w:iCs/>
          <w:color w:val="000000"/>
          <w:sz w:val="24"/>
          <w:szCs w:val="24"/>
          <w:lang w:val="ru-RU"/>
        </w:rPr>
        <w:t xml:space="preserve"> </w:t>
      </w:r>
    </w:p>
    <w:bookmarkEnd w:id="43"/>
    <w:p w14:paraId="6228DE30" w14:textId="328B8E13" w:rsidR="00AB6034" w:rsidRPr="00A55575" w:rsidRDefault="00AB6034"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Председателем </w:t>
      </w:r>
      <w:r w:rsidR="00222A31"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на основании служебной записки, предусмотренной пунктом </w:t>
      </w:r>
      <w:r w:rsidR="00222A31" w:rsidRPr="00A55575">
        <w:rPr>
          <w:rFonts w:ascii="Times New Roman" w:eastAsia="Times New Roman" w:hAnsi="Times New Roman" w:cs="Times New Roman"/>
          <w:color w:val="000000"/>
          <w:sz w:val="24"/>
          <w:szCs w:val="24"/>
          <w:lang w:val="ru-RU"/>
        </w:rPr>
        <w:t>103</w:t>
      </w:r>
      <w:r w:rsidRPr="00A55575">
        <w:rPr>
          <w:rFonts w:ascii="Times New Roman" w:eastAsia="Times New Roman" w:hAnsi="Times New Roman" w:cs="Times New Roman"/>
          <w:color w:val="000000"/>
          <w:sz w:val="24"/>
          <w:szCs w:val="24"/>
          <w:lang w:val="ru-RU"/>
        </w:rPr>
        <w:t xml:space="preserve"> настоящего Регламента, принимается решение о снятии с контроля, продлении сроков исполнения рекомендаций, содержащихся в Аудиторском заключении, и пунктов Предписаний, Постановлений.</w:t>
      </w:r>
      <w:r w:rsidRPr="00A55575">
        <w:rPr>
          <w:rFonts w:ascii="Times New Roman" w:eastAsia="Times New Roman" w:hAnsi="Times New Roman" w:cs="Times New Roman"/>
          <w:b/>
          <w:bCs/>
          <w:i/>
          <w:iCs/>
          <w:color w:val="000000"/>
          <w:sz w:val="24"/>
          <w:szCs w:val="24"/>
          <w:lang w:val="ru-RU"/>
        </w:rPr>
        <w:t xml:space="preserve"> </w:t>
      </w:r>
    </w:p>
    <w:p w14:paraId="486EA3EA" w14:textId="70A75E76" w:rsidR="00A6613A" w:rsidRPr="00A55575" w:rsidRDefault="00A6613A"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Структурное подразделение, ответственное за контроль качества, осуществляет загрузку служебной записки ответственного члена </w:t>
      </w:r>
      <w:r w:rsidR="00222A31"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с резолюцией Председателя </w:t>
      </w:r>
      <w:r w:rsidR="00222A31"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и информации об исполнении объектами государственного аудита рекомендаций, содержащихся в Аудиторском заключении, и пунктов Предписаний, Постановлений в ИИС ВАП.</w:t>
      </w:r>
    </w:p>
    <w:p w14:paraId="4240FADC" w14:textId="376B28EC" w:rsidR="00A6613A" w:rsidRPr="00961F9D" w:rsidRDefault="00A6613A" w:rsidP="00A55575">
      <w:pPr>
        <w:spacing w:after="0" w:line="240" w:lineRule="auto"/>
        <w:ind w:firstLine="709"/>
        <w:contextualSpacing/>
        <w:jc w:val="both"/>
        <w:rPr>
          <w:rFonts w:ascii="Times New Roman" w:eastAsia="Times New Roman" w:hAnsi="Times New Roman" w:cs="Times New Roman"/>
          <w:sz w:val="24"/>
          <w:szCs w:val="24"/>
          <w:lang w:val="ru-RU"/>
        </w:rPr>
      </w:pPr>
    </w:p>
    <w:p w14:paraId="250DC6B2" w14:textId="77777777" w:rsidR="00794413" w:rsidRPr="00961F9D" w:rsidRDefault="00794413" w:rsidP="00A55575">
      <w:pPr>
        <w:spacing w:after="0" w:line="240" w:lineRule="auto"/>
        <w:ind w:firstLine="709"/>
        <w:contextualSpacing/>
        <w:jc w:val="both"/>
        <w:rPr>
          <w:rFonts w:ascii="Times New Roman" w:eastAsia="Times New Roman" w:hAnsi="Times New Roman" w:cs="Times New Roman"/>
          <w:sz w:val="24"/>
          <w:szCs w:val="24"/>
          <w:lang w:val="ru-RU"/>
        </w:rPr>
      </w:pPr>
    </w:p>
    <w:p w14:paraId="7CD5A556" w14:textId="68BC7C56" w:rsidR="00397736" w:rsidRPr="00831520" w:rsidRDefault="007434C3" w:rsidP="00831520">
      <w:pPr>
        <w:spacing w:after="0" w:line="240" w:lineRule="auto"/>
        <w:ind w:left="360"/>
        <w:jc w:val="center"/>
        <w:rPr>
          <w:rFonts w:ascii="Times New Roman" w:eastAsia="Times New Roman" w:hAnsi="Times New Roman" w:cs="Times New Roman"/>
          <w:b/>
          <w:color w:val="000000"/>
          <w:sz w:val="24"/>
          <w:szCs w:val="24"/>
          <w:lang w:val="ru-RU"/>
        </w:rPr>
      </w:pPr>
      <w:r w:rsidRPr="00831520">
        <w:rPr>
          <w:rFonts w:ascii="Times New Roman" w:eastAsia="Times New Roman" w:hAnsi="Times New Roman" w:cs="Times New Roman"/>
          <w:b/>
          <w:color w:val="000000"/>
          <w:sz w:val="24"/>
          <w:szCs w:val="24"/>
          <w:lang w:val="ru-RU"/>
        </w:rPr>
        <w:t xml:space="preserve">6.3. Проверка исполнения решений </w:t>
      </w:r>
      <w:r w:rsidR="00F402AE" w:rsidRPr="00831520">
        <w:rPr>
          <w:rFonts w:ascii="Times New Roman" w:eastAsia="Times New Roman" w:hAnsi="Times New Roman" w:cs="Times New Roman"/>
          <w:b/>
          <w:color w:val="000000"/>
          <w:sz w:val="24"/>
          <w:szCs w:val="24"/>
          <w:lang w:val="ru-RU"/>
        </w:rPr>
        <w:t>Ревизионной комиссии</w:t>
      </w:r>
      <w:r w:rsidRPr="00831520">
        <w:rPr>
          <w:rFonts w:ascii="Times New Roman" w:eastAsia="Times New Roman" w:hAnsi="Times New Roman" w:cs="Times New Roman"/>
          <w:b/>
          <w:color w:val="000000"/>
          <w:sz w:val="24"/>
          <w:szCs w:val="24"/>
          <w:lang w:val="ru-RU"/>
        </w:rPr>
        <w:t xml:space="preserve"> </w:t>
      </w:r>
    </w:p>
    <w:p w14:paraId="53D010F1" w14:textId="77777777" w:rsidR="007434C3" w:rsidRPr="00961F9D" w:rsidRDefault="007434C3" w:rsidP="00A55575">
      <w:pPr>
        <w:spacing w:after="0" w:line="240" w:lineRule="auto"/>
        <w:ind w:firstLine="709"/>
        <w:contextualSpacing/>
        <w:rPr>
          <w:rFonts w:ascii="Times New Roman" w:hAnsi="Times New Roman" w:cs="Times New Roman"/>
          <w:b/>
          <w:bCs/>
          <w:sz w:val="24"/>
          <w:szCs w:val="24"/>
          <w:lang w:val="ru-RU"/>
        </w:rPr>
      </w:pPr>
    </w:p>
    <w:bookmarkEnd w:id="34"/>
    <w:p w14:paraId="6F0D8390" w14:textId="7D664002" w:rsidR="004D5EAD" w:rsidRPr="00A55575" w:rsidRDefault="004D5EAD" w:rsidP="00A55575">
      <w:pPr>
        <w:pStyle w:val="af"/>
        <w:numPr>
          <w:ilvl w:val="0"/>
          <w:numId w:val="43"/>
        </w:numPr>
        <w:spacing w:after="0" w:line="240" w:lineRule="auto"/>
        <w:ind w:left="0" w:firstLine="709"/>
        <w:jc w:val="both"/>
        <w:rPr>
          <w:rFonts w:ascii="Times New Roman" w:eastAsia="Times New Roman" w:hAnsi="Times New Roman" w:cs="Times New Roman"/>
          <w:b/>
          <w:bCs/>
          <w:i/>
          <w:iCs/>
          <w:sz w:val="24"/>
          <w:szCs w:val="24"/>
          <w:lang w:val="ru-RU"/>
        </w:rPr>
      </w:pPr>
      <w:r w:rsidRPr="00A55575">
        <w:rPr>
          <w:rFonts w:ascii="Times New Roman" w:eastAsia="Times New Roman" w:hAnsi="Times New Roman" w:cs="Times New Roman"/>
          <w:color w:val="000000"/>
          <w:sz w:val="24"/>
          <w:szCs w:val="24"/>
          <w:lang w:val="ru-RU"/>
        </w:rPr>
        <w:t xml:space="preserve">Структурное подразделение, ответственное за контроль качества, под руководством члена </w:t>
      </w:r>
      <w:r w:rsidR="00F402AE"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ответственного за аудиторское мероприятие, в течение семи рабочих дней после дня получения информации от объекта государственного аудита о полном исполнении рекомендаций, содержащихся в Аудиторском заключении, и пункт</w:t>
      </w:r>
      <w:r w:rsidR="005B72BE" w:rsidRPr="00A55575">
        <w:rPr>
          <w:rFonts w:ascii="Times New Roman" w:eastAsia="Times New Roman" w:hAnsi="Times New Roman" w:cs="Times New Roman"/>
          <w:color w:val="000000"/>
          <w:sz w:val="24"/>
          <w:szCs w:val="24"/>
          <w:lang w:val="ru-RU"/>
        </w:rPr>
        <w:t>а</w:t>
      </w:r>
      <w:r w:rsidRPr="00A55575">
        <w:rPr>
          <w:rFonts w:ascii="Times New Roman" w:eastAsia="Times New Roman" w:hAnsi="Times New Roman" w:cs="Times New Roman"/>
          <w:color w:val="000000"/>
          <w:sz w:val="24"/>
          <w:szCs w:val="24"/>
          <w:lang w:val="ru-RU"/>
        </w:rPr>
        <w:t xml:space="preserve"> Предписани</w:t>
      </w:r>
      <w:r w:rsidR="005B72BE" w:rsidRPr="00A55575">
        <w:rPr>
          <w:rFonts w:ascii="Times New Roman" w:eastAsia="Times New Roman" w:hAnsi="Times New Roman" w:cs="Times New Roman"/>
          <w:color w:val="000000"/>
          <w:sz w:val="24"/>
          <w:szCs w:val="24"/>
          <w:lang w:val="ru-RU"/>
        </w:rPr>
        <w:t>я</w:t>
      </w:r>
      <w:r w:rsidRPr="00A55575">
        <w:rPr>
          <w:rFonts w:ascii="Times New Roman" w:eastAsia="Times New Roman" w:hAnsi="Times New Roman" w:cs="Times New Roman"/>
          <w:color w:val="000000"/>
          <w:sz w:val="24"/>
          <w:szCs w:val="24"/>
          <w:lang w:val="ru-RU"/>
        </w:rPr>
        <w:t xml:space="preserve">, при необходимости проведения контроля за полнотой принятых объектом мер, а также подтверждения устранения нарушений и исполнения рекомендаций, готовит служебную записку, на имя Председателя </w:t>
      </w:r>
      <w:r w:rsidR="00EB3FCC"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о целесообразности проведения проверки исполнения решений </w:t>
      </w:r>
      <w:r w:rsidR="00EB3FCC"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(далее – проверка) с согласованием даты его проведения.</w:t>
      </w:r>
      <w:r w:rsidRPr="00A55575">
        <w:rPr>
          <w:rFonts w:ascii="Times New Roman" w:eastAsia="Times New Roman" w:hAnsi="Times New Roman" w:cs="Times New Roman"/>
          <w:b/>
          <w:bCs/>
          <w:i/>
          <w:iCs/>
          <w:color w:val="000000"/>
          <w:sz w:val="24"/>
          <w:szCs w:val="24"/>
          <w:lang w:val="ru-RU"/>
        </w:rPr>
        <w:t xml:space="preserve"> </w:t>
      </w:r>
    </w:p>
    <w:p w14:paraId="754D55A6" w14:textId="0F43D17C" w:rsidR="004D5EAD" w:rsidRPr="00A55575" w:rsidRDefault="004D5EAD" w:rsidP="00A55575">
      <w:pPr>
        <w:pStyle w:val="af"/>
        <w:numPr>
          <w:ilvl w:val="0"/>
          <w:numId w:val="43"/>
        </w:numPr>
        <w:spacing w:after="0" w:line="240" w:lineRule="auto"/>
        <w:ind w:left="0" w:firstLine="709"/>
        <w:jc w:val="both"/>
        <w:rPr>
          <w:rFonts w:ascii="Times New Roman" w:eastAsia="Times New Roman" w:hAnsi="Times New Roman" w:cs="Times New Roman"/>
          <w:b/>
          <w:bCs/>
          <w:i/>
          <w:iCs/>
          <w:sz w:val="24"/>
          <w:szCs w:val="24"/>
          <w:lang w:val="ru-RU"/>
        </w:rPr>
      </w:pPr>
      <w:r w:rsidRPr="00A55575">
        <w:rPr>
          <w:rFonts w:ascii="Times New Roman" w:eastAsia="Times New Roman" w:hAnsi="Times New Roman" w:cs="Times New Roman"/>
          <w:color w:val="000000"/>
          <w:sz w:val="24"/>
          <w:szCs w:val="24"/>
          <w:lang w:val="ru-RU"/>
        </w:rPr>
        <w:t xml:space="preserve">Решение о проведении проверки принимается Председателем </w:t>
      </w:r>
      <w:r w:rsidR="00EB3FCC"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w:t>
      </w:r>
      <w:r w:rsidRPr="00A55575">
        <w:rPr>
          <w:rFonts w:ascii="Times New Roman" w:eastAsia="Times New Roman" w:hAnsi="Times New Roman" w:cs="Times New Roman"/>
          <w:b/>
          <w:bCs/>
          <w:i/>
          <w:iCs/>
          <w:color w:val="000000"/>
          <w:sz w:val="24"/>
          <w:szCs w:val="24"/>
          <w:lang w:val="ru-RU"/>
        </w:rPr>
        <w:t xml:space="preserve"> </w:t>
      </w:r>
    </w:p>
    <w:p w14:paraId="78B472D6" w14:textId="4D922CAE" w:rsidR="008572DA" w:rsidRPr="00A55575" w:rsidRDefault="008572DA"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Порядок проведения проверки </w:t>
      </w:r>
      <w:r w:rsidR="00EB3FCC" w:rsidRPr="00A55575">
        <w:rPr>
          <w:rFonts w:ascii="Times New Roman" w:eastAsia="Times New Roman" w:hAnsi="Times New Roman" w:cs="Times New Roman"/>
          <w:color w:val="000000"/>
          <w:sz w:val="24"/>
          <w:szCs w:val="24"/>
          <w:lang w:val="ru-RU"/>
        </w:rPr>
        <w:t xml:space="preserve">Ревизионной комиссии </w:t>
      </w:r>
      <w:r w:rsidRPr="00A55575">
        <w:rPr>
          <w:rFonts w:ascii="Times New Roman" w:eastAsia="Times New Roman" w:hAnsi="Times New Roman" w:cs="Times New Roman"/>
          <w:color w:val="000000"/>
          <w:sz w:val="24"/>
          <w:szCs w:val="24"/>
          <w:lang w:val="ru-RU"/>
        </w:rPr>
        <w:t>осуществляется в соответствии с Правилами ГАФК.</w:t>
      </w:r>
    </w:p>
    <w:p w14:paraId="7309265F" w14:textId="01A0478A" w:rsidR="008572DA" w:rsidRPr="00A55575" w:rsidRDefault="001878A1" w:rsidP="00A55575">
      <w:pPr>
        <w:pStyle w:val="af"/>
        <w:numPr>
          <w:ilvl w:val="0"/>
          <w:numId w:val="43"/>
        </w:numPr>
        <w:spacing w:after="0" w:line="240" w:lineRule="auto"/>
        <w:ind w:left="0" w:firstLine="709"/>
        <w:jc w:val="both"/>
        <w:rPr>
          <w:rFonts w:ascii="Times New Roman" w:eastAsia="Times New Roman" w:hAnsi="Times New Roman" w:cs="Times New Roman"/>
          <w:b/>
          <w:bCs/>
          <w:i/>
          <w:iCs/>
          <w:sz w:val="24"/>
          <w:szCs w:val="24"/>
          <w:lang w:val="ru-RU"/>
        </w:rPr>
      </w:pPr>
      <w:r w:rsidRPr="00A55575">
        <w:rPr>
          <w:rFonts w:ascii="Times New Roman" w:eastAsia="Times New Roman" w:hAnsi="Times New Roman" w:cs="Times New Roman"/>
          <w:color w:val="000000"/>
          <w:sz w:val="24"/>
          <w:szCs w:val="24"/>
          <w:lang w:val="ru-RU"/>
        </w:rPr>
        <w:t xml:space="preserve">Акт проверки с резолюцией Председателя </w:t>
      </w:r>
      <w:r w:rsidR="00EB3FCC"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а также информация объекта государственного аудита заносятся в ИИС </w:t>
      </w:r>
      <w:r w:rsidR="008572DA" w:rsidRPr="00A55575">
        <w:rPr>
          <w:rFonts w:ascii="Times New Roman" w:eastAsia="Times New Roman" w:hAnsi="Times New Roman" w:cs="Times New Roman"/>
          <w:color w:val="000000"/>
          <w:sz w:val="24"/>
          <w:szCs w:val="24"/>
          <w:lang w:val="ru-RU"/>
        </w:rPr>
        <w:t>ВАП</w:t>
      </w:r>
      <w:r w:rsidRPr="00A55575">
        <w:rPr>
          <w:rFonts w:ascii="Times New Roman" w:eastAsia="Times New Roman" w:hAnsi="Times New Roman" w:cs="Times New Roman"/>
          <w:color w:val="000000"/>
          <w:sz w:val="24"/>
          <w:szCs w:val="24"/>
          <w:lang w:val="ru-RU"/>
        </w:rPr>
        <w:t>.</w:t>
      </w:r>
      <w:r w:rsidR="008572DA" w:rsidRPr="00A55575">
        <w:rPr>
          <w:rFonts w:ascii="Times New Roman" w:eastAsia="Times New Roman" w:hAnsi="Times New Roman" w:cs="Times New Roman"/>
          <w:b/>
          <w:bCs/>
          <w:i/>
          <w:iCs/>
          <w:color w:val="000000"/>
          <w:sz w:val="24"/>
          <w:szCs w:val="24"/>
          <w:lang w:val="ru-RU"/>
        </w:rPr>
        <w:t xml:space="preserve"> </w:t>
      </w:r>
    </w:p>
    <w:p w14:paraId="6F6E8527" w14:textId="51806D29" w:rsidR="00DD29A4" w:rsidRPr="00961F9D" w:rsidRDefault="00DD29A4" w:rsidP="00A55575">
      <w:pPr>
        <w:spacing w:after="0" w:line="240" w:lineRule="auto"/>
        <w:ind w:firstLine="709"/>
        <w:contextualSpacing/>
        <w:jc w:val="both"/>
        <w:rPr>
          <w:rFonts w:ascii="Times New Roman" w:eastAsia="Times New Roman" w:hAnsi="Times New Roman" w:cs="Times New Roman"/>
          <w:sz w:val="24"/>
          <w:szCs w:val="24"/>
          <w:lang w:val="ru-RU"/>
        </w:rPr>
      </w:pPr>
    </w:p>
    <w:p w14:paraId="46E88EAB" w14:textId="77777777" w:rsidR="00794413" w:rsidRPr="00961F9D" w:rsidRDefault="00794413" w:rsidP="00A55575">
      <w:pPr>
        <w:spacing w:after="0" w:line="240" w:lineRule="auto"/>
        <w:ind w:firstLine="709"/>
        <w:contextualSpacing/>
        <w:jc w:val="both"/>
        <w:rPr>
          <w:rFonts w:ascii="Times New Roman" w:eastAsia="Times New Roman" w:hAnsi="Times New Roman" w:cs="Times New Roman"/>
          <w:sz w:val="24"/>
          <w:szCs w:val="24"/>
          <w:lang w:val="ru-RU"/>
        </w:rPr>
      </w:pPr>
    </w:p>
    <w:p w14:paraId="5CFCA5E3" w14:textId="5180C36E" w:rsidR="00DD29A4" w:rsidRPr="00831520" w:rsidRDefault="0063175F" w:rsidP="00831520">
      <w:pPr>
        <w:spacing w:after="0" w:line="240" w:lineRule="auto"/>
        <w:ind w:left="360"/>
        <w:jc w:val="center"/>
        <w:rPr>
          <w:rFonts w:ascii="Times New Roman" w:eastAsia="Times New Roman" w:hAnsi="Times New Roman" w:cs="Times New Roman"/>
          <w:sz w:val="24"/>
          <w:szCs w:val="24"/>
          <w:lang w:val="ru-RU"/>
        </w:rPr>
      </w:pPr>
      <w:bookmarkStart w:id="44" w:name="z483"/>
      <w:r w:rsidRPr="00831520">
        <w:rPr>
          <w:rFonts w:ascii="Times New Roman" w:eastAsia="Times New Roman" w:hAnsi="Times New Roman" w:cs="Times New Roman"/>
          <w:b/>
          <w:color w:val="000000"/>
          <w:sz w:val="24"/>
          <w:szCs w:val="24"/>
          <w:lang w:val="ru-RU"/>
        </w:rPr>
        <w:t>6.</w:t>
      </w:r>
      <w:r w:rsidR="00DD29A4" w:rsidRPr="00831520">
        <w:rPr>
          <w:rFonts w:ascii="Times New Roman" w:eastAsia="Times New Roman" w:hAnsi="Times New Roman" w:cs="Times New Roman"/>
          <w:b/>
          <w:color w:val="000000"/>
          <w:sz w:val="24"/>
          <w:szCs w:val="24"/>
          <w:lang w:val="ru-RU"/>
        </w:rPr>
        <w:t>4. Принятие мер по непредставлению объектом государственного аудита информации, невыполнению или ненадлежащему выполнению им пунктов Предписания</w:t>
      </w:r>
    </w:p>
    <w:bookmarkEnd w:id="44"/>
    <w:p w14:paraId="7A795873" w14:textId="4734DE5E" w:rsidR="00A70762" w:rsidRPr="00961F9D" w:rsidRDefault="00A70762" w:rsidP="00A55575">
      <w:pPr>
        <w:spacing w:after="0" w:line="240" w:lineRule="auto"/>
        <w:ind w:firstLine="709"/>
        <w:contextualSpacing/>
        <w:rPr>
          <w:rFonts w:ascii="Times New Roman" w:hAnsi="Times New Roman" w:cs="Times New Roman"/>
          <w:b/>
          <w:bCs/>
          <w:sz w:val="24"/>
          <w:szCs w:val="24"/>
          <w:lang w:val="ru-RU"/>
        </w:rPr>
      </w:pPr>
    </w:p>
    <w:p w14:paraId="6A1B8DF0" w14:textId="0904FE8B" w:rsidR="004C4E6B" w:rsidRPr="00A55575" w:rsidRDefault="008532A6"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 xml:space="preserve">Структурным подразделением ответственным за контроль качества </w:t>
      </w:r>
      <w:r w:rsidR="009A5CBE" w:rsidRPr="00A55575">
        <w:rPr>
          <w:rFonts w:ascii="Times New Roman" w:eastAsia="Times New Roman" w:hAnsi="Times New Roman" w:cs="Times New Roman"/>
          <w:color w:val="000000"/>
          <w:sz w:val="24"/>
          <w:szCs w:val="24"/>
          <w:lang w:val="ru-RU"/>
        </w:rPr>
        <w:t>совместно с</w:t>
      </w:r>
      <w:r w:rsidRPr="00A55575">
        <w:rPr>
          <w:rFonts w:ascii="Times New Roman" w:eastAsia="Times New Roman" w:hAnsi="Times New Roman" w:cs="Times New Roman"/>
          <w:color w:val="000000"/>
          <w:sz w:val="24"/>
          <w:szCs w:val="24"/>
          <w:lang w:val="ru-RU"/>
        </w:rPr>
        <w:t xml:space="preserve"> </w:t>
      </w:r>
      <w:r w:rsidR="0063175F" w:rsidRPr="00A55575">
        <w:rPr>
          <w:rFonts w:ascii="Times New Roman" w:eastAsia="Times New Roman" w:hAnsi="Times New Roman" w:cs="Times New Roman"/>
          <w:color w:val="000000"/>
          <w:sz w:val="24"/>
          <w:szCs w:val="24"/>
          <w:lang w:val="ru-RU"/>
        </w:rPr>
        <w:t>Член</w:t>
      </w:r>
      <w:r w:rsidR="009A5CBE" w:rsidRPr="00A55575">
        <w:rPr>
          <w:rFonts w:ascii="Times New Roman" w:eastAsia="Times New Roman" w:hAnsi="Times New Roman" w:cs="Times New Roman"/>
          <w:color w:val="000000"/>
          <w:sz w:val="24"/>
          <w:szCs w:val="24"/>
          <w:lang w:val="ru-RU"/>
        </w:rPr>
        <w:t>ом</w:t>
      </w:r>
      <w:r w:rsidR="0063175F" w:rsidRPr="00A55575">
        <w:rPr>
          <w:rFonts w:ascii="Times New Roman" w:eastAsia="Times New Roman" w:hAnsi="Times New Roman" w:cs="Times New Roman"/>
          <w:color w:val="000000"/>
          <w:sz w:val="24"/>
          <w:szCs w:val="24"/>
          <w:lang w:val="ru-RU"/>
        </w:rPr>
        <w:t xml:space="preserve"> </w:t>
      </w:r>
      <w:r w:rsidR="00EB3FCC" w:rsidRPr="00A55575">
        <w:rPr>
          <w:rFonts w:ascii="Times New Roman" w:eastAsia="Times New Roman" w:hAnsi="Times New Roman" w:cs="Times New Roman"/>
          <w:color w:val="000000"/>
          <w:sz w:val="24"/>
          <w:szCs w:val="24"/>
          <w:lang w:val="ru-RU"/>
        </w:rPr>
        <w:t>Ревизионной комиссии</w:t>
      </w:r>
      <w:r w:rsidR="0063175F" w:rsidRPr="00A55575">
        <w:rPr>
          <w:rFonts w:ascii="Times New Roman" w:eastAsia="Times New Roman" w:hAnsi="Times New Roman" w:cs="Times New Roman"/>
          <w:color w:val="000000"/>
          <w:sz w:val="24"/>
          <w:szCs w:val="24"/>
          <w:lang w:val="ru-RU"/>
        </w:rPr>
        <w:t xml:space="preserve">, ответственным за аудиторское мероприятие, не менее чем </w:t>
      </w:r>
      <w:r w:rsidR="0063175F" w:rsidRPr="00A55575">
        <w:rPr>
          <w:rFonts w:ascii="Times New Roman" w:eastAsia="Times New Roman" w:hAnsi="Times New Roman" w:cs="Times New Roman"/>
          <w:color w:val="000000"/>
          <w:sz w:val="24"/>
          <w:szCs w:val="24"/>
          <w:lang w:val="ru-RU"/>
        </w:rPr>
        <w:lastRenderedPageBreak/>
        <w:t>за два рабочих дня до срока исполнения пунктов Предписания направляется посредством</w:t>
      </w:r>
      <w:r w:rsidRPr="00A55575">
        <w:rPr>
          <w:rFonts w:ascii="Times New Roman" w:eastAsia="Times New Roman" w:hAnsi="Times New Roman" w:cs="Times New Roman"/>
          <w:color w:val="000000"/>
          <w:sz w:val="24"/>
          <w:szCs w:val="24"/>
          <w:lang w:val="ru-RU"/>
        </w:rPr>
        <w:t xml:space="preserve"> </w:t>
      </w:r>
      <w:r w:rsidR="000A260F" w:rsidRPr="00A55575">
        <w:rPr>
          <w:rFonts w:ascii="Times New Roman" w:eastAsia="Times New Roman" w:hAnsi="Times New Roman" w:cs="Times New Roman"/>
          <w:color w:val="000000"/>
          <w:sz w:val="24"/>
          <w:szCs w:val="24"/>
          <w:lang w:val="ru-RU"/>
        </w:rPr>
        <w:t xml:space="preserve">ИС Documentolog </w:t>
      </w:r>
      <w:r w:rsidR="0063175F" w:rsidRPr="00A55575">
        <w:rPr>
          <w:rFonts w:ascii="Times New Roman" w:eastAsia="Times New Roman" w:hAnsi="Times New Roman" w:cs="Times New Roman"/>
          <w:color w:val="000000"/>
          <w:sz w:val="24"/>
          <w:szCs w:val="24"/>
          <w:lang w:val="ru-RU"/>
        </w:rPr>
        <w:t>(при наличии) и в бумажном виде по почте объекту государственного аудита напоминание об административной ответственности, предусмотренной статьей 462 КоАП.</w:t>
      </w:r>
    </w:p>
    <w:p w14:paraId="1A2A9F6D" w14:textId="2C91FF69" w:rsidR="004C4E6B" w:rsidRPr="00A55575" w:rsidRDefault="00271DA4" w:rsidP="00831520">
      <w:pPr>
        <w:pStyle w:val="af"/>
        <w:numPr>
          <w:ilvl w:val="0"/>
          <w:numId w:val="43"/>
        </w:numPr>
        <w:spacing w:after="0" w:line="240" w:lineRule="auto"/>
        <w:ind w:left="0" w:firstLine="709"/>
        <w:jc w:val="both"/>
        <w:rPr>
          <w:rFonts w:ascii="Times New Roman" w:eastAsia="Times New Roman" w:hAnsi="Times New Roman" w:cs="Times New Roman"/>
          <w:b/>
          <w:bCs/>
          <w:i/>
          <w:iCs/>
          <w:sz w:val="24"/>
          <w:szCs w:val="24"/>
          <w:lang w:val="ru-RU"/>
        </w:rPr>
      </w:pPr>
      <w:r w:rsidRPr="00A55575">
        <w:rPr>
          <w:rFonts w:ascii="Times New Roman" w:hAnsi="Times New Roman"/>
          <w:sz w:val="24"/>
          <w:szCs w:val="24"/>
          <w:lang w:val="ru-RU"/>
        </w:rPr>
        <w:t>Структурным подразделением ответственным за контроль качества, в случае непредставления информации объектом государственного аудита – в течение пяти рабочих дней, а в случае неисполнения или ненадлежащего им выполнения в указанный срок пунктов Предписания - в течение семи рабочих дней со дня истечения указанного в Предписании срока, составляется на имя Председателя Ревизионной комиссии проект служебной записки о принятии мер административного воздействия к объекту государственного аудита с обоснованием причин непринятия доводов объекта аудита, приложением документов, связанных с пунктами Предписания (уведомление-напоминание, служебные записки по предыдущим продлениям, переписка с объектом аудита, при наличии) и направляется на согласование в структурное подразделение, ответственное за правовое обеспечение.</w:t>
      </w:r>
      <w:r w:rsidR="004C4E6B" w:rsidRPr="00A55575">
        <w:rPr>
          <w:rFonts w:ascii="Times New Roman" w:eastAsia="Times New Roman" w:hAnsi="Times New Roman" w:cs="Times New Roman"/>
          <w:b/>
          <w:bCs/>
          <w:i/>
          <w:iCs/>
          <w:color w:val="000000"/>
          <w:sz w:val="24"/>
          <w:szCs w:val="24"/>
          <w:lang w:val="ru-RU"/>
        </w:rPr>
        <w:t xml:space="preserve"> </w:t>
      </w:r>
    </w:p>
    <w:p w14:paraId="18E047C9" w14:textId="532BFB83" w:rsidR="0063175F" w:rsidRPr="00A55575" w:rsidRDefault="0063175F" w:rsidP="00831520">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A55575">
        <w:rPr>
          <w:rFonts w:ascii="Times New Roman" w:eastAsia="Times New Roman" w:hAnsi="Times New Roman" w:cs="Times New Roman"/>
          <w:color w:val="000000"/>
          <w:sz w:val="24"/>
          <w:szCs w:val="24"/>
          <w:lang w:val="ru-RU"/>
        </w:rPr>
        <w:t>Структурное подразделение, ответственное за правовое обеспечение, в течение трех рабочих дней рассматривает проект служебной записки на предмет целесообразности возбуждения административного производства.</w:t>
      </w:r>
    </w:p>
    <w:p w14:paraId="6F2EA1FD" w14:textId="511B634F" w:rsidR="0063175F" w:rsidRPr="00831520" w:rsidRDefault="0063175F" w:rsidP="00831520">
      <w:pPr>
        <w:spacing w:after="0" w:line="240" w:lineRule="auto"/>
        <w:ind w:firstLine="709"/>
        <w:jc w:val="both"/>
        <w:rPr>
          <w:rFonts w:ascii="Times New Roman" w:eastAsia="Times New Roman" w:hAnsi="Times New Roman" w:cs="Times New Roman"/>
          <w:color w:val="000000"/>
          <w:sz w:val="24"/>
          <w:szCs w:val="24"/>
          <w:lang w:val="ru-RU"/>
        </w:rPr>
      </w:pPr>
      <w:r w:rsidRPr="00831520">
        <w:rPr>
          <w:rFonts w:ascii="Times New Roman" w:eastAsia="Times New Roman" w:hAnsi="Times New Roman" w:cs="Times New Roman"/>
          <w:color w:val="000000"/>
          <w:sz w:val="24"/>
          <w:szCs w:val="24"/>
          <w:lang w:val="ru-RU"/>
        </w:rPr>
        <w:t xml:space="preserve">В случае обоснованности для возбуждения административного производства структурное подразделение, ответственное за правовое обеспечение </w:t>
      </w:r>
      <w:r w:rsidR="005546B8" w:rsidRPr="00831520">
        <w:rPr>
          <w:rFonts w:ascii="Times New Roman" w:eastAsia="Times New Roman" w:hAnsi="Times New Roman" w:cs="Times New Roman"/>
          <w:color w:val="000000"/>
          <w:sz w:val="24"/>
          <w:szCs w:val="24"/>
          <w:lang w:val="ru-RU"/>
        </w:rPr>
        <w:t xml:space="preserve">в рабочем порядке </w:t>
      </w:r>
      <w:r w:rsidRPr="00831520">
        <w:rPr>
          <w:rFonts w:ascii="Times New Roman" w:eastAsia="Times New Roman" w:hAnsi="Times New Roman" w:cs="Times New Roman"/>
          <w:color w:val="000000"/>
          <w:sz w:val="24"/>
          <w:szCs w:val="24"/>
          <w:lang w:val="ru-RU"/>
        </w:rPr>
        <w:t xml:space="preserve">согласовывает служебную записку структурного подразделения, ответственного за контроль качества, а в случае отказа направляет соответствующее заключение. </w:t>
      </w:r>
    </w:p>
    <w:p w14:paraId="6B095B0C" w14:textId="6B7B4643" w:rsidR="0063175F" w:rsidRPr="00831520" w:rsidRDefault="0063175F" w:rsidP="00831520">
      <w:pPr>
        <w:spacing w:after="0" w:line="240" w:lineRule="auto"/>
        <w:ind w:firstLine="709"/>
        <w:jc w:val="both"/>
        <w:rPr>
          <w:rFonts w:ascii="Times New Roman" w:eastAsia="Times New Roman" w:hAnsi="Times New Roman" w:cs="Times New Roman"/>
          <w:color w:val="000000"/>
          <w:sz w:val="24"/>
          <w:szCs w:val="24"/>
          <w:lang w:val="ru-RU"/>
        </w:rPr>
      </w:pPr>
      <w:r w:rsidRPr="00831520">
        <w:rPr>
          <w:rFonts w:ascii="Times New Roman" w:eastAsia="Times New Roman" w:hAnsi="Times New Roman" w:cs="Times New Roman"/>
          <w:color w:val="000000"/>
          <w:sz w:val="24"/>
          <w:szCs w:val="24"/>
          <w:lang w:val="ru-RU"/>
        </w:rPr>
        <w:t xml:space="preserve">Структурным подразделением, ответственным за контроль качества по согласованию со структурным подразделением, ответственным за правовое обеспечение составляется служебная записка за подписью члена </w:t>
      </w:r>
      <w:r w:rsidR="00EB3FCC" w:rsidRPr="00831520">
        <w:rPr>
          <w:rFonts w:ascii="Times New Roman" w:eastAsia="Times New Roman" w:hAnsi="Times New Roman" w:cs="Times New Roman"/>
          <w:color w:val="000000"/>
          <w:sz w:val="24"/>
          <w:szCs w:val="24"/>
          <w:lang w:val="ru-RU"/>
        </w:rPr>
        <w:t>Ревизионной комиссии</w:t>
      </w:r>
      <w:r w:rsidRPr="00831520">
        <w:rPr>
          <w:rFonts w:ascii="Times New Roman" w:eastAsia="Times New Roman" w:hAnsi="Times New Roman" w:cs="Times New Roman"/>
          <w:color w:val="000000"/>
          <w:sz w:val="24"/>
          <w:szCs w:val="24"/>
          <w:lang w:val="ru-RU"/>
        </w:rPr>
        <w:t xml:space="preserve">, ответственного за аудиторское мероприятие о принятии мер административного воздействия к объекту государственного аудита и направляется Председателю </w:t>
      </w:r>
      <w:r w:rsidR="00EB3FCC" w:rsidRPr="00831520">
        <w:rPr>
          <w:rFonts w:ascii="Times New Roman" w:eastAsia="Times New Roman" w:hAnsi="Times New Roman" w:cs="Times New Roman"/>
          <w:color w:val="000000"/>
          <w:sz w:val="24"/>
          <w:szCs w:val="24"/>
          <w:lang w:val="ru-RU"/>
        </w:rPr>
        <w:t>Ревизионной комиссии</w:t>
      </w:r>
      <w:r w:rsidRPr="00831520">
        <w:rPr>
          <w:rFonts w:ascii="Times New Roman" w:eastAsia="Times New Roman" w:hAnsi="Times New Roman" w:cs="Times New Roman"/>
          <w:color w:val="000000"/>
          <w:sz w:val="24"/>
          <w:szCs w:val="24"/>
          <w:lang w:val="ru-RU"/>
        </w:rPr>
        <w:t>.</w:t>
      </w:r>
    </w:p>
    <w:p w14:paraId="6B286AC7" w14:textId="79F630F4" w:rsidR="004C4E6B" w:rsidRPr="00831520" w:rsidRDefault="0063175F" w:rsidP="00831520">
      <w:pPr>
        <w:spacing w:after="0" w:line="240" w:lineRule="auto"/>
        <w:ind w:firstLine="709"/>
        <w:jc w:val="both"/>
        <w:rPr>
          <w:rFonts w:ascii="Times New Roman" w:eastAsia="Times New Roman" w:hAnsi="Times New Roman" w:cs="Times New Roman"/>
          <w:b/>
          <w:bCs/>
          <w:i/>
          <w:iCs/>
          <w:sz w:val="24"/>
          <w:szCs w:val="24"/>
          <w:lang w:val="ru-RU"/>
        </w:rPr>
      </w:pPr>
      <w:r w:rsidRPr="00831520">
        <w:rPr>
          <w:rFonts w:ascii="Times New Roman" w:eastAsia="Times New Roman" w:hAnsi="Times New Roman" w:cs="Times New Roman"/>
          <w:color w:val="000000"/>
          <w:sz w:val="24"/>
          <w:szCs w:val="24"/>
          <w:lang w:val="ru-RU"/>
        </w:rPr>
        <w:t>В случае признания целесообразности возбуждения административного производства структурное подразделение, ответственное за правовое обеспечение составляет протокол об административном правонарушении.</w:t>
      </w:r>
      <w:r w:rsidR="004C4E6B" w:rsidRPr="00831520">
        <w:rPr>
          <w:rFonts w:ascii="Times New Roman" w:eastAsia="Times New Roman" w:hAnsi="Times New Roman" w:cs="Times New Roman"/>
          <w:b/>
          <w:bCs/>
          <w:i/>
          <w:iCs/>
          <w:color w:val="000000"/>
          <w:sz w:val="24"/>
          <w:szCs w:val="24"/>
          <w:lang w:val="ru-RU"/>
        </w:rPr>
        <w:t xml:space="preserve"> </w:t>
      </w:r>
    </w:p>
    <w:p w14:paraId="77F5CA87" w14:textId="152E878B" w:rsidR="004C4E6B" w:rsidRPr="00A55575" w:rsidRDefault="00873C83"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873C83">
        <w:rPr>
          <w:rFonts w:ascii="Times New Roman" w:eastAsia="Times New Roman" w:hAnsi="Times New Roman" w:cs="Times New Roman"/>
          <w:color w:val="000000"/>
          <w:sz w:val="24"/>
          <w:szCs w:val="24"/>
          <w:lang w:val="ru-RU"/>
        </w:rPr>
        <w:t xml:space="preserve">Структурным подразделением ответственным за контроль качества, в случае непредставления информации объектом государственного аудита – в течение пяти рабочих дней, а в случае неисполнения или ненадлежащего им выполнения в указанный срок пунктов Предписания - в течение семи рабочих дней со дня истечения указанного в Предписании срока, составляется на имя Председателя </w:t>
      </w:r>
      <w:r w:rsidRPr="00A55575">
        <w:rPr>
          <w:rFonts w:ascii="Times New Roman" w:eastAsia="Times New Roman" w:hAnsi="Times New Roman" w:cs="Times New Roman"/>
          <w:color w:val="000000"/>
          <w:sz w:val="24"/>
          <w:szCs w:val="24"/>
          <w:lang w:val="ru-RU"/>
        </w:rPr>
        <w:t>Ревизионной комиссии</w:t>
      </w:r>
      <w:r w:rsidRPr="00873C83">
        <w:rPr>
          <w:rFonts w:ascii="Times New Roman" w:eastAsia="Times New Roman" w:hAnsi="Times New Roman" w:cs="Times New Roman"/>
          <w:color w:val="000000"/>
          <w:sz w:val="24"/>
          <w:szCs w:val="24"/>
          <w:lang w:val="ru-RU"/>
        </w:rPr>
        <w:t xml:space="preserve"> проект служебной записки о принятии мер административного воздействия к объекту государственного аудита с обоснованием причин непринятия доводов объекта аудита, приложением документов, связанных с пунктами Предписания (уведомление-напоминание, служебные записки по предыдущим продлениям, переписка с объектом аудита, при наличии) и направляется на согласование в структурное подразделение, ответственное за правовое обеспечение</w:t>
      </w:r>
      <w:r w:rsidR="0063175F" w:rsidRPr="00A55575">
        <w:rPr>
          <w:rFonts w:ascii="Times New Roman" w:eastAsia="Times New Roman" w:hAnsi="Times New Roman" w:cs="Times New Roman"/>
          <w:color w:val="000000"/>
          <w:sz w:val="24"/>
          <w:szCs w:val="24"/>
          <w:lang w:val="ru-RU"/>
        </w:rPr>
        <w:t>.</w:t>
      </w:r>
    </w:p>
    <w:p w14:paraId="11F8B1C5" w14:textId="73835FE2" w:rsidR="00006F85" w:rsidRPr="00A55575" w:rsidRDefault="002F60BB" w:rsidP="00831520">
      <w:pPr>
        <w:pStyle w:val="af"/>
        <w:spacing w:after="0" w:line="240" w:lineRule="auto"/>
        <w:ind w:left="0" w:firstLine="709"/>
        <w:jc w:val="both"/>
        <w:rPr>
          <w:rFonts w:ascii="Times New Roman" w:hAnsi="Times New Roman"/>
          <w:sz w:val="24"/>
          <w:szCs w:val="24"/>
          <w:lang w:val="ru-RU"/>
        </w:rPr>
      </w:pPr>
      <w:r w:rsidRPr="00A55575">
        <w:rPr>
          <w:rFonts w:ascii="Times New Roman" w:hAnsi="Times New Roman"/>
          <w:sz w:val="24"/>
          <w:szCs w:val="24"/>
          <w:lang w:val="ru-RU"/>
        </w:rPr>
        <w:t>11</w:t>
      </w:r>
      <w:r w:rsidR="00873C83">
        <w:rPr>
          <w:rFonts w:ascii="Times New Roman" w:hAnsi="Times New Roman"/>
          <w:sz w:val="24"/>
          <w:szCs w:val="24"/>
          <w:lang w:val="ru-RU"/>
        </w:rPr>
        <w:t>0</w:t>
      </w:r>
      <w:r w:rsidR="00006F85" w:rsidRPr="00A55575">
        <w:rPr>
          <w:rFonts w:ascii="Times New Roman" w:hAnsi="Times New Roman"/>
          <w:sz w:val="24"/>
          <w:szCs w:val="24"/>
          <w:lang w:val="ru-RU"/>
        </w:rPr>
        <w:t xml:space="preserve">-1. При неисполнении или ненадлежащем исполнении предписаний объектом государственного аудита c соблюдением сроков по обжалованию результатов государственного аудита и финансового контроля объектом государственного аудита, субъектами предпринимательства и иными лицами, интересы которых затронуты аудиторскими мероприятиями, структурным подразделением, ответственным за контроль качества по согласованию со структурными подразделениями, ответственными за проведение государственного аудита и правовое обеспечение составляется служебная записка за подписью члена </w:t>
      </w:r>
      <w:r w:rsidR="00006F85" w:rsidRPr="00A55575">
        <w:rPr>
          <w:rFonts w:ascii="Times New Roman" w:eastAsia="Times New Roman" w:hAnsi="Times New Roman" w:cs="Times New Roman"/>
          <w:color w:val="000000"/>
          <w:sz w:val="24"/>
          <w:szCs w:val="24"/>
          <w:lang w:val="ru-RU"/>
        </w:rPr>
        <w:t>Ревизионной комиссии</w:t>
      </w:r>
      <w:r w:rsidR="00006F85" w:rsidRPr="00A55575">
        <w:rPr>
          <w:rFonts w:ascii="Times New Roman" w:hAnsi="Times New Roman"/>
          <w:sz w:val="24"/>
          <w:szCs w:val="24"/>
          <w:lang w:val="ru-RU"/>
        </w:rPr>
        <w:t xml:space="preserve">, ответственного за аудиторское мероприятие о передаче материалов государственного аудита с признаками уголовного </w:t>
      </w:r>
      <w:r w:rsidR="00006F85" w:rsidRPr="00A55575">
        <w:rPr>
          <w:rFonts w:ascii="Times New Roman" w:hAnsi="Times New Roman"/>
          <w:sz w:val="24"/>
          <w:szCs w:val="24"/>
          <w:lang w:val="ru-RU"/>
        </w:rPr>
        <w:lastRenderedPageBreak/>
        <w:t xml:space="preserve">правонарушения в правоохранительные органы и направляется Председателю </w:t>
      </w:r>
      <w:r w:rsidR="00006F85" w:rsidRPr="00A55575">
        <w:rPr>
          <w:rFonts w:ascii="Times New Roman" w:eastAsia="Times New Roman" w:hAnsi="Times New Roman" w:cs="Times New Roman"/>
          <w:color w:val="000000"/>
          <w:sz w:val="24"/>
          <w:szCs w:val="24"/>
          <w:lang w:val="ru-RU"/>
        </w:rPr>
        <w:t>Ревизионной комиссии</w:t>
      </w:r>
      <w:r w:rsidR="00006F85" w:rsidRPr="00A55575">
        <w:rPr>
          <w:rFonts w:ascii="Times New Roman" w:hAnsi="Times New Roman"/>
          <w:sz w:val="24"/>
          <w:szCs w:val="24"/>
          <w:lang w:val="ru-RU"/>
        </w:rPr>
        <w:t>.</w:t>
      </w:r>
    </w:p>
    <w:p w14:paraId="0E19E1D0" w14:textId="40D20388" w:rsidR="00006F85" w:rsidRPr="00831520" w:rsidRDefault="00006F85" w:rsidP="006F6AB6">
      <w:pPr>
        <w:spacing w:after="0" w:line="240" w:lineRule="auto"/>
        <w:ind w:firstLine="709"/>
        <w:jc w:val="both"/>
        <w:rPr>
          <w:rFonts w:ascii="Times New Roman" w:eastAsia="Times New Roman" w:hAnsi="Times New Roman" w:cs="Times New Roman"/>
          <w:b/>
          <w:bCs/>
          <w:i/>
          <w:iCs/>
          <w:sz w:val="24"/>
          <w:szCs w:val="24"/>
          <w:lang w:val="ru-RU"/>
        </w:rPr>
      </w:pPr>
      <w:r w:rsidRPr="00831520">
        <w:rPr>
          <w:rFonts w:ascii="Times New Roman" w:hAnsi="Times New Roman"/>
          <w:sz w:val="24"/>
          <w:szCs w:val="24"/>
          <w:lang w:val="ru-RU"/>
        </w:rPr>
        <w:t xml:space="preserve">В случае признания целесообразности передачи материалов государственного аудита с признаками уголовного правонарушения, структурное подразделение, ответственное за правовое обеспечение совместно со структурным подразделением, ответственным за проведение государственного аудита передает данные материалы в правоохранительные органы с соответствующими аудиторскими доказательствами в порядке, определенном Правилами передачи материалов государственного аудита по выявленным правонарушениям при проведении внешнего государственного аудита и финансового контроля, утверждаемыми в соответствии с </w:t>
      </w:r>
      <w:r w:rsidR="00CF4730" w:rsidRPr="00CF4730">
        <w:rPr>
          <w:rFonts w:ascii="Times New Roman" w:hAnsi="Times New Roman"/>
          <w:sz w:val="24"/>
          <w:szCs w:val="24"/>
          <w:lang w:val="kk-KZ"/>
        </w:rPr>
        <w:t>Положени</w:t>
      </w:r>
      <w:r w:rsidR="00CF4730">
        <w:rPr>
          <w:rFonts w:ascii="Times New Roman" w:hAnsi="Times New Roman"/>
          <w:sz w:val="24"/>
          <w:szCs w:val="24"/>
          <w:lang w:val="kk-KZ"/>
        </w:rPr>
        <w:t>ем</w:t>
      </w:r>
      <w:r w:rsidR="00CF4730" w:rsidRPr="00CF4730">
        <w:rPr>
          <w:rFonts w:ascii="Times New Roman" w:hAnsi="Times New Roman"/>
          <w:sz w:val="24"/>
          <w:szCs w:val="24"/>
          <w:lang w:val="kk-KZ"/>
        </w:rPr>
        <w:t xml:space="preserve"> Ревизионной комиссии по Западно-Казахстанской области,</w:t>
      </w:r>
      <w:r w:rsidR="00945E7D">
        <w:rPr>
          <w:rFonts w:ascii="Times New Roman" w:hAnsi="Times New Roman"/>
          <w:sz w:val="24"/>
          <w:szCs w:val="24"/>
          <w:lang w:val="kk-KZ"/>
        </w:rPr>
        <w:t xml:space="preserve"> </w:t>
      </w:r>
      <w:r w:rsidR="00CF4730" w:rsidRPr="00CF4730">
        <w:rPr>
          <w:rFonts w:ascii="Times New Roman" w:hAnsi="Times New Roman"/>
          <w:sz w:val="24"/>
          <w:szCs w:val="24"/>
          <w:lang w:val="kk-KZ"/>
        </w:rPr>
        <w:t>утвержденн</w:t>
      </w:r>
      <w:r w:rsidR="00CF4730">
        <w:rPr>
          <w:rFonts w:ascii="Times New Roman" w:hAnsi="Times New Roman"/>
          <w:sz w:val="24"/>
          <w:szCs w:val="24"/>
          <w:lang w:val="kk-KZ"/>
        </w:rPr>
        <w:t>о</w:t>
      </w:r>
      <w:r w:rsidR="00CF4730" w:rsidRPr="00CF4730">
        <w:rPr>
          <w:rFonts w:ascii="Times New Roman" w:hAnsi="Times New Roman"/>
          <w:sz w:val="24"/>
          <w:szCs w:val="24"/>
          <w:lang w:val="kk-KZ"/>
        </w:rPr>
        <w:t>го решением Западно-Казахстанского областного маслихата от 22 июля 2016 года №5-</w:t>
      </w:r>
      <w:r w:rsidR="00CF4730">
        <w:rPr>
          <w:rFonts w:ascii="Times New Roman" w:hAnsi="Times New Roman"/>
          <w:sz w:val="24"/>
          <w:szCs w:val="24"/>
          <w:lang w:val="kk-KZ"/>
        </w:rPr>
        <w:t>6.</w:t>
      </w:r>
    </w:p>
    <w:p w14:paraId="57C36199" w14:textId="57031D6E" w:rsidR="0063175F" w:rsidRPr="00961F9D" w:rsidRDefault="0063175F" w:rsidP="00A55575">
      <w:pPr>
        <w:spacing w:after="0" w:line="240" w:lineRule="auto"/>
        <w:ind w:firstLine="709"/>
        <w:contextualSpacing/>
        <w:jc w:val="both"/>
        <w:rPr>
          <w:rFonts w:ascii="Times New Roman" w:eastAsia="Times New Roman" w:hAnsi="Times New Roman" w:cs="Times New Roman"/>
          <w:sz w:val="24"/>
          <w:szCs w:val="24"/>
          <w:lang w:val="ru-RU"/>
        </w:rPr>
      </w:pPr>
    </w:p>
    <w:p w14:paraId="2D8CF3EE" w14:textId="77777777" w:rsidR="003C49ED" w:rsidRPr="00961F9D" w:rsidRDefault="003C49ED" w:rsidP="00A55575">
      <w:pPr>
        <w:spacing w:after="0" w:line="240" w:lineRule="auto"/>
        <w:ind w:firstLine="709"/>
        <w:contextualSpacing/>
        <w:jc w:val="both"/>
        <w:rPr>
          <w:rFonts w:ascii="Times New Roman" w:eastAsia="Times New Roman" w:hAnsi="Times New Roman" w:cs="Times New Roman"/>
          <w:sz w:val="24"/>
          <w:szCs w:val="24"/>
          <w:lang w:val="ru-RU"/>
        </w:rPr>
      </w:pPr>
    </w:p>
    <w:p w14:paraId="1D8E3E77" w14:textId="59044204" w:rsidR="00635B17" w:rsidRPr="00831520" w:rsidRDefault="00FF47FE" w:rsidP="00831520">
      <w:pPr>
        <w:spacing w:after="0" w:line="240" w:lineRule="auto"/>
        <w:ind w:left="360"/>
        <w:jc w:val="center"/>
        <w:rPr>
          <w:rFonts w:ascii="Times New Roman" w:eastAsia="Times New Roman" w:hAnsi="Times New Roman" w:cs="Times New Roman"/>
          <w:sz w:val="24"/>
          <w:szCs w:val="24"/>
          <w:lang w:val="ru-RU"/>
        </w:rPr>
      </w:pPr>
      <w:bookmarkStart w:id="45" w:name="z494"/>
      <w:r w:rsidRPr="00831520">
        <w:rPr>
          <w:rFonts w:ascii="Times New Roman" w:eastAsia="Times New Roman" w:hAnsi="Times New Roman" w:cs="Times New Roman"/>
          <w:b/>
          <w:color w:val="000000"/>
          <w:sz w:val="24"/>
          <w:szCs w:val="24"/>
          <w:lang w:val="ru-RU"/>
        </w:rPr>
        <w:t>6.5</w:t>
      </w:r>
      <w:r w:rsidR="00635B17" w:rsidRPr="00831520">
        <w:rPr>
          <w:rFonts w:ascii="Times New Roman" w:eastAsia="Times New Roman" w:hAnsi="Times New Roman" w:cs="Times New Roman"/>
          <w:b/>
          <w:color w:val="000000"/>
          <w:sz w:val="24"/>
          <w:szCs w:val="24"/>
          <w:lang w:val="ru-RU"/>
        </w:rPr>
        <w:t>. Учет материалов государственного аудита</w:t>
      </w:r>
    </w:p>
    <w:bookmarkEnd w:id="45"/>
    <w:p w14:paraId="52438594" w14:textId="0DA057A5" w:rsidR="00011FB7" w:rsidRPr="00961F9D" w:rsidRDefault="00011FB7" w:rsidP="00A55575">
      <w:pPr>
        <w:spacing w:after="0" w:line="240" w:lineRule="auto"/>
        <w:ind w:firstLine="709"/>
        <w:contextualSpacing/>
        <w:rPr>
          <w:rFonts w:ascii="Times New Roman" w:hAnsi="Times New Roman" w:cs="Times New Roman"/>
          <w:b/>
          <w:bCs/>
          <w:sz w:val="24"/>
          <w:szCs w:val="24"/>
          <w:lang w:val="ru-RU"/>
        </w:rPr>
      </w:pPr>
    </w:p>
    <w:p w14:paraId="2D780FA2" w14:textId="6DAB5713" w:rsidR="00117004" w:rsidRPr="00A55575" w:rsidRDefault="00117004" w:rsidP="00A55575">
      <w:pPr>
        <w:pStyle w:val="af"/>
        <w:numPr>
          <w:ilvl w:val="0"/>
          <w:numId w:val="43"/>
        </w:numPr>
        <w:spacing w:after="0" w:line="240" w:lineRule="auto"/>
        <w:ind w:left="0" w:firstLine="709"/>
        <w:jc w:val="both"/>
        <w:rPr>
          <w:rFonts w:ascii="Times New Roman" w:eastAsia="Times New Roman" w:hAnsi="Times New Roman" w:cs="Times New Roman"/>
          <w:b/>
          <w:bCs/>
          <w:i/>
          <w:iCs/>
          <w:sz w:val="24"/>
          <w:szCs w:val="24"/>
          <w:lang w:val="ru-RU"/>
        </w:rPr>
      </w:pPr>
      <w:r w:rsidRPr="00A55575">
        <w:rPr>
          <w:rFonts w:ascii="Times New Roman" w:eastAsia="Times New Roman" w:hAnsi="Times New Roman" w:cs="Times New Roman"/>
          <w:color w:val="000000"/>
          <w:sz w:val="24"/>
          <w:szCs w:val="24"/>
          <w:lang w:val="ru-RU"/>
        </w:rPr>
        <w:t xml:space="preserve">В течение пяти рабочих дней после утверждения Аудиторского заключения и подписания Предписания </w:t>
      </w:r>
      <w:r w:rsidR="00271DA4"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руководитель группы государственного аудита материалы государственного аудита (Аудиторский отчет (экземпляр №1), возражения и пояснения объектов государственного аудита (при наличии), служебной записки о приобщении материалов (при наличии) и мотивированные ответы </w:t>
      </w:r>
      <w:r w:rsidR="00271DA4" w:rsidRPr="00A55575">
        <w:rPr>
          <w:rFonts w:ascii="Times New Roman" w:eastAsia="Times New Roman" w:hAnsi="Times New Roman" w:cs="Times New Roman"/>
          <w:color w:val="000000"/>
          <w:sz w:val="24"/>
          <w:szCs w:val="24"/>
          <w:lang w:val="ru-RU"/>
        </w:rPr>
        <w:t>Ревизионной комиссии</w:t>
      </w:r>
      <w:r w:rsidRPr="00A55575">
        <w:rPr>
          <w:rFonts w:ascii="Times New Roman" w:eastAsia="Times New Roman" w:hAnsi="Times New Roman" w:cs="Times New Roman"/>
          <w:color w:val="000000"/>
          <w:sz w:val="24"/>
          <w:szCs w:val="24"/>
          <w:lang w:val="ru-RU"/>
        </w:rPr>
        <w:t xml:space="preserve"> на возражения, экспертные заключения структурных подразделений, ответственных за правовое обеспечение и контроль качества, Аудиторское заключение, Сводный реестр, Сводная таблица (при наличии), протокол заседания, постановление, предписания), сдает в структурное подразделение, ответственное за документооборот, для доукомплектования накопительной папки с материалами аудиторского мероприятия с последующей передачей в архив. Электронные версии материалов аудиторского мероприятия вносятся в электронный архив Единой базы данных.</w:t>
      </w:r>
      <w:r w:rsidRPr="00A55575">
        <w:rPr>
          <w:rFonts w:ascii="Times New Roman" w:eastAsia="Times New Roman" w:hAnsi="Times New Roman" w:cs="Times New Roman"/>
          <w:b/>
          <w:bCs/>
          <w:i/>
          <w:iCs/>
          <w:color w:val="000000"/>
          <w:sz w:val="24"/>
          <w:szCs w:val="24"/>
          <w:lang w:val="ru-RU"/>
        </w:rPr>
        <w:t xml:space="preserve"> </w:t>
      </w:r>
    </w:p>
    <w:p w14:paraId="27A22B5F" w14:textId="205EF69C" w:rsidR="00117004" w:rsidRPr="006F6AB6" w:rsidRDefault="00117004" w:rsidP="00A55575">
      <w:pPr>
        <w:pStyle w:val="af"/>
        <w:numPr>
          <w:ilvl w:val="0"/>
          <w:numId w:val="43"/>
        </w:numPr>
        <w:spacing w:after="0" w:line="240" w:lineRule="auto"/>
        <w:ind w:left="0" w:firstLine="709"/>
        <w:jc w:val="both"/>
        <w:rPr>
          <w:rFonts w:ascii="Times New Roman" w:eastAsia="Times New Roman" w:hAnsi="Times New Roman" w:cs="Times New Roman"/>
          <w:color w:val="000000"/>
          <w:sz w:val="24"/>
          <w:szCs w:val="24"/>
          <w:lang w:val="ru-RU"/>
        </w:rPr>
      </w:pPr>
      <w:r w:rsidRPr="006F6AB6">
        <w:rPr>
          <w:rFonts w:ascii="Times New Roman" w:eastAsia="Times New Roman" w:hAnsi="Times New Roman" w:cs="Times New Roman"/>
          <w:color w:val="000000"/>
          <w:sz w:val="24"/>
          <w:szCs w:val="24"/>
          <w:lang w:val="ru-RU"/>
        </w:rPr>
        <w:t>Материалы аудиторского мероприятия, содержащие государственные секреты, хранятся в соответствии с требованиями, установленными законодательством по обеспечению режима секретности в Республике Казахстан.</w:t>
      </w:r>
    </w:p>
    <w:p w14:paraId="7ECE6BBA" w14:textId="77777777" w:rsidR="00271DA4" w:rsidRPr="00961F9D" w:rsidRDefault="00271DA4" w:rsidP="00A55575">
      <w:pPr>
        <w:spacing w:after="0" w:line="240" w:lineRule="auto"/>
        <w:ind w:firstLine="709"/>
        <w:contextualSpacing/>
        <w:jc w:val="both"/>
        <w:rPr>
          <w:rFonts w:ascii="Times New Roman" w:eastAsia="Times New Roman" w:hAnsi="Times New Roman" w:cs="Times New Roman"/>
          <w:b/>
          <w:bCs/>
          <w:i/>
          <w:iCs/>
          <w:sz w:val="24"/>
          <w:szCs w:val="24"/>
          <w:lang w:val="ru-RU"/>
        </w:rPr>
      </w:pPr>
    </w:p>
    <w:p w14:paraId="2C1F2602" w14:textId="4201E9C7" w:rsidR="005B1628" w:rsidRPr="00961F9D" w:rsidRDefault="005B1628" w:rsidP="00A55575">
      <w:pPr>
        <w:spacing w:after="0" w:line="240" w:lineRule="auto"/>
        <w:ind w:firstLine="709"/>
        <w:contextualSpacing/>
        <w:jc w:val="both"/>
        <w:rPr>
          <w:rFonts w:ascii="Times New Roman" w:hAnsi="Times New Roman" w:cs="Times New Roman"/>
          <w:sz w:val="24"/>
          <w:szCs w:val="24"/>
          <w:lang w:val="ru-RU"/>
        </w:rPr>
      </w:pPr>
    </w:p>
    <w:p w14:paraId="5E7242F8" w14:textId="77777777" w:rsidR="005B1628" w:rsidRPr="00961F9D" w:rsidRDefault="005B1628" w:rsidP="00A55575">
      <w:pPr>
        <w:spacing w:after="0" w:line="240" w:lineRule="auto"/>
        <w:ind w:firstLine="709"/>
        <w:contextualSpacing/>
        <w:jc w:val="both"/>
        <w:rPr>
          <w:rFonts w:ascii="Times New Roman" w:hAnsi="Times New Roman" w:cs="Times New Roman"/>
          <w:sz w:val="24"/>
          <w:szCs w:val="24"/>
          <w:lang w:val="ru-RU"/>
        </w:rPr>
      </w:pPr>
    </w:p>
    <w:p w14:paraId="6CCA533A" w14:textId="704D44E5" w:rsidR="00AA3DAF" w:rsidRPr="00831520" w:rsidRDefault="002373F9" w:rsidP="00831520">
      <w:pPr>
        <w:spacing w:after="0" w:line="240" w:lineRule="auto"/>
        <w:ind w:left="360"/>
        <w:jc w:val="center"/>
        <w:rPr>
          <w:rFonts w:ascii="Times New Roman" w:hAnsi="Times New Roman" w:cs="Times New Roman"/>
          <w:b/>
          <w:sz w:val="24"/>
          <w:szCs w:val="24"/>
          <w:lang w:val="ru-RU"/>
        </w:rPr>
      </w:pPr>
      <w:r w:rsidRPr="00831520">
        <w:rPr>
          <w:rFonts w:ascii="Times New Roman" w:hAnsi="Times New Roman" w:cs="Times New Roman"/>
          <w:b/>
          <w:sz w:val="24"/>
          <w:szCs w:val="24"/>
          <w:lang w:val="ru-RU"/>
        </w:rPr>
        <w:t xml:space="preserve">Глава </w:t>
      </w:r>
      <w:r w:rsidR="007E6967" w:rsidRPr="00831520">
        <w:rPr>
          <w:rFonts w:ascii="Times New Roman" w:hAnsi="Times New Roman" w:cs="Times New Roman"/>
          <w:b/>
          <w:sz w:val="24"/>
          <w:szCs w:val="24"/>
          <w:lang w:val="ru-RU"/>
        </w:rPr>
        <w:t>5</w:t>
      </w:r>
      <w:r w:rsidR="0044370B" w:rsidRPr="00831520">
        <w:rPr>
          <w:rFonts w:ascii="Times New Roman" w:hAnsi="Times New Roman" w:cs="Times New Roman"/>
          <w:b/>
          <w:sz w:val="24"/>
          <w:szCs w:val="24"/>
          <w:lang w:val="ru-RU"/>
        </w:rPr>
        <w:t>. Порядок п</w:t>
      </w:r>
      <w:r w:rsidR="003969FA" w:rsidRPr="00831520">
        <w:rPr>
          <w:rFonts w:ascii="Times New Roman" w:hAnsi="Times New Roman" w:cs="Times New Roman"/>
          <w:b/>
          <w:sz w:val="24"/>
          <w:szCs w:val="24"/>
          <w:lang w:val="ru-RU"/>
        </w:rPr>
        <w:t xml:space="preserve">роведения аппаратных совещаний </w:t>
      </w:r>
      <w:r w:rsidR="0044370B" w:rsidRPr="00831520">
        <w:rPr>
          <w:rFonts w:ascii="Times New Roman" w:hAnsi="Times New Roman" w:cs="Times New Roman"/>
          <w:b/>
          <w:sz w:val="24"/>
          <w:szCs w:val="24"/>
          <w:lang w:val="ru-RU"/>
        </w:rPr>
        <w:t xml:space="preserve">и заседаний </w:t>
      </w:r>
      <w:r w:rsidR="00006F85" w:rsidRPr="00831520">
        <w:rPr>
          <w:rFonts w:ascii="Times New Roman" w:hAnsi="Times New Roman" w:cs="Times New Roman"/>
          <w:b/>
          <w:sz w:val="24"/>
          <w:szCs w:val="24"/>
          <w:lang w:val="ru-RU"/>
        </w:rPr>
        <w:t>Ревизионной комиссии</w:t>
      </w:r>
    </w:p>
    <w:p w14:paraId="28E7BFEC"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5DBA9148" w14:textId="00FB62E3" w:rsidR="00AA3DAF" w:rsidRPr="00831520" w:rsidRDefault="0044370B" w:rsidP="00831520">
      <w:pPr>
        <w:spacing w:after="0" w:line="240" w:lineRule="auto"/>
        <w:ind w:left="360"/>
        <w:jc w:val="center"/>
        <w:rPr>
          <w:rFonts w:ascii="Times New Roman" w:hAnsi="Times New Roman" w:cs="Times New Roman"/>
          <w:b/>
          <w:sz w:val="24"/>
          <w:szCs w:val="24"/>
          <w:lang w:val="ru-RU"/>
        </w:rPr>
      </w:pPr>
      <w:r w:rsidRPr="00831520">
        <w:rPr>
          <w:rFonts w:ascii="Times New Roman" w:hAnsi="Times New Roman" w:cs="Times New Roman"/>
          <w:b/>
          <w:sz w:val="24"/>
          <w:szCs w:val="24"/>
          <w:lang w:val="ru-RU"/>
        </w:rPr>
        <w:t xml:space="preserve">Параграф 1. Порядок проведения </w:t>
      </w:r>
      <w:r w:rsidR="00643DF5" w:rsidRPr="00831520">
        <w:rPr>
          <w:rFonts w:ascii="Times New Roman" w:hAnsi="Times New Roman" w:cs="Times New Roman"/>
          <w:b/>
          <w:sz w:val="24"/>
          <w:szCs w:val="24"/>
          <w:lang w:val="ru-RU"/>
        </w:rPr>
        <w:t>совещаний</w:t>
      </w:r>
      <w:r w:rsidR="005B187F" w:rsidRPr="00831520">
        <w:rPr>
          <w:rFonts w:ascii="Times New Roman" w:hAnsi="Times New Roman" w:cs="Times New Roman"/>
          <w:b/>
          <w:sz w:val="24"/>
          <w:szCs w:val="24"/>
          <w:lang w:val="ru-RU"/>
        </w:rPr>
        <w:t xml:space="preserve"> </w:t>
      </w:r>
      <w:r w:rsidR="00006F85" w:rsidRPr="00831520">
        <w:rPr>
          <w:rFonts w:ascii="Times New Roman" w:hAnsi="Times New Roman" w:cs="Times New Roman"/>
          <w:b/>
          <w:sz w:val="24"/>
          <w:szCs w:val="24"/>
          <w:lang w:val="ru-RU"/>
        </w:rPr>
        <w:t xml:space="preserve">Ревизионной комиссии </w:t>
      </w:r>
      <w:r w:rsidR="005B187F" w:rsidRPr="00831520">
        <w:rPr>
          <w:rFonts w:ascii="Times New Roman" w:hAnsi="Times New Roman" w:cs="Times New Roman"/>
          <w:b/>
          <w:sz w:val="24"/>
          <w:szCs w:val="24"/>
          <w:lang w:val="ru-RU"/>
        </w:rPr>
        <w:t xml:space="preserve">и </w:t>
      </w:r>
      <w:r w:rsidRPr="00831520">
        <w:rPr>
          <w:rFonts w:ascii="Times New Roman" w:hAnsi="Times New Roman" w:cs="Times New Roman"/>
          <w:b/>
          <w:sz w:val="24"/>
          <w:szCs w:val="24"/>
          <w:lang w:val="ru-RU"/>
        </w:rPr>
        <w:t>аппаратных совещаний</w:t>
      </w:r>
    </w:p>
    <w:p w14:paraId="59645B1C"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7A0826D9" w14:textId="0D6E7E37" w:rsidR="00836652" w:rsidRPr="00A55575" w:rsidRDefault="00643DF5"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Совещания</w:t>
      </w:r>
      <w:r w:rsidR="005B187F" w:rsidRPr="00A55575">
        <w:rPr>
          <w:rFonts w:ascii="Times New Roman" w:hAnsi="Times New Roman" w:cs="Times New Roman"/>
          <w:sz w:val="24"/>
          <w:szCs w:val="24"/>
          <w:lang w:val="ru-RU"/>
        </w:rPr>
        <w:t xml:space="preserve"> </w:t>
      </w:r>
      <w:r w:rsidR="00006F85" w:rsidRPr="00A55575">
        <w:rPr>
          <w:rFonts w:ascii="Times New Roman" w:hAnsi="Times New Roman" w:cs="Times New Roman"/>
          <w:sz w:val="24"/>
          <w:szCs w:val="24"/>
          <w:lang w:val="ru-RU"/>
        </w:rPr>
        <w:t xml:space="preserve">Ревизионной комиссии </w:t>
      </w:r>
      <w:r w:rsidR="005B187F" w:rsidRPr="00A55575">
        <w:rPr>
          <w:rFonts w:ascii="Times New Roman" w:hAnsi="Times New Roman" w:cs="Times New Roman"/>
          <w:sz w:val="24"/>
          <w:szCs w:val="24"/>
          <w:lang w:val="ru-RU"/>
        </w:rPr>
        <w:t xml:space="preserve">проводятся </w:t>
      </w:r>
      <w:r w:rsidR="003A1811" w:rsidRPr="00A55575">
        <w:rPr>
          <w:rFonts w:ascii="Times New Roman" w:hAnsi="Times New Roman" w:cs="Times New Roman"/>
          <w:sz w:val="24"/>
          <w:szCs w:val="24"/>
          <w:lang w:val="ru-RU"/>
        </w:rPr>
        <w:t xml:space="preserve">под председательством </w:t>
      </w:r>
      <w:r w:rsidR="0044370B" w:rsidRPr="00A55575">
        <w:rPr>
          <w:rFonts w:ascii="Times New Roman" w:hAnsi="Times New Roman" w:cs="Times New Roman"/>
          <w:sz w:val="24"/>
          <w:szCs w:val="24"/>
          <w:lang w:val="ru-RU"/>
        </w:rPr>
        <w:t xml:space="preserve">Председателя </w:t>
      </w:r>
      <w:r w:rsidR="00006F85" w:rsidRPr="00A55575">
        <w:rPr>
          <w:rFonts w:ascii="Times New Roman" w:hAnsi="Times New Roman" w:cs="Times New Roman"/>
          <w:sz w:val="24"/>
          <w:szCs w:val="24"/>
          <w:lang w:val="ru-RU"/>
        </w:rPr>
        <w:t>Ревизионной комиссии</w:t>
      </w:r>
      <w:r w:rsidR="00344290" w:rsidRPr="00A55575">
        <w:rPr>
          <w:rFonts w:ascii="Times New Roman" w:hAnsi="Times New Roman" w:cs="Times New Roman"/>
          <w:sz w:val="24"/>
          <w:szCs w:val="24"/>
          <w:lang w:val="ru-RU"/>
        </w:rPr>
        <w:t xml:space="preserve"> </w:t>
      </w:r>
      <w:r w:rsidR="0044370B" w:rsidRPr="00A55575">
        <w:rPr>
          <w:rFonts w:ascii="Times New Roman" w:hAnsi="Times New Roman" w:cs="Times New Roman"/>
          <w:sz w:val="24"/>
          <w:szCs w:val="24"/>
          <w:lang w:val="ru-RU"/>
        </w:rPr>
        <w:t>в случаях:</w:t>
      </w:r>
      <w:r w:rsidR="003A1811" w:rsidRPr="00A55575">
        <w:rPr>
          <w:rFonts w:ascii="Times New Roman" w:hAnsi="Times New Roman" w:cs="Times New Roman"/>
          <w:sz w:val="24"/>
          <w:szCs w:val="24"/>
          <w:lang w:val="ru-RU"/>
        </w:rPr>
        <w:t xml:space="preserve"> </w:t>
      </w:r>
    </w:p>
    <w:p w14:paraId="25C73F55" w14:textId="06C98B9B" w:rsidR="00836652" w:rsidRPr="00A55575" w:rsidRDefault="0044370B" w:rsidP="00A55575">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заслушивания итогов деятельности </w:t>
      </w:r>
      <w:r w:rsidR="00006F85"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w:t>
      </w:r>
    </w:p>
    <w:p w14:paraId="67D553F4" w14:textId="372BE49E" w:rsidR="00836652" w:rsidRPr="00A55575" w:rsidRDefault="0044370B" w:rsidP="00A55575">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освещения поручений Президента Республики Казахстан, </w:t>
      </w:r>
      <w:r w:rsidR="00DF0F13" w:rsidRPr="00A55575">
        <w:rPr>
          <w:rFonts w:ascii="Times New Roman" w:hAnsi="Times New Roman" w:cs="Times New Roman"/>
          <w:sz w:val="24"/>
          <w:szCs w:val="24"/>
          <w:lang w:val="ru-RU"/>
        </w:rPr>
        <w:t xml:space="preserve">запросов </w:t>
      </w:r>
      <w:r w:rsidR="00344290" w:rsidRPr="00A55575">
        <w:rPr>
          <w:rFonts w:ascii="Times New Roman" w:hAnsi="Times New Roman" w:cs="Times New Roman"/>
          <w:sz w:val="24"/>
          <w:szCs w:val="24"/>
          <w:lang w:val="ru-RU"/>
        </w:rPr>
        <w:t>Высшей аудиторской палат</w:t>
      </w:r>
      <w:r w:rsidR="003969FA" w:rsidRPr="00A55575">
        <w:rPr>
          <w:rFonts w:ascii="Times New Roman" w:hAnsi="Times New Roman" w:cs="Times New Roman"/>
          <w:sz w:val="24"/>
          <w:szCs w:val="24"/>
          <w:lang w:val="ru-RU"/>
        </w:rPr>
        <w:t>ы</w:t>
      </w:r>
      <w:r w:rsidR="00A87B8F" w:rsidRPr="00A55575">
        <w:rPr>
          <w:rFonts w:ascii="Times New Roman" w:hAnsi="Times New Roman" w:cs="Times New Roman"/>
          <w:sz w:val="24"/>
          <w:szCs w:val="24"/>
          <w:lang w:val="ru-RU"/>
        </w:rPr>
        <w:t>,</w:t>
      </w:r>
      <w:r w:rsidRPr="00A55575">
        <w:rPr>
          <w:rFonts w:ascii="Times New Roman" w:hAnsi="Times New Roman" w:cs="Times New Roman"/>
          <w:sz w:val="24"/>
          <w:szCs w:val="24"/>
          <w:lang w:val="ru-RU"/>
        </w:rPr>
        <w:t xml:space="preserve"> </w:t>
      </w:r>
      <w:r w:rsidR="00DF0F13" w:rsidRPr="00A55575">
        <w:rPr>
          <w:rFonts w:ascii="Times New Roman" w:hAnsi="Times New Roman" w:cs="Times New Roman"/>
          <w:sz w:val="24"/>
          <w:szCs w:val="24"/>
          <w:lang w:val="ru-RU"/>
        </w:rPr>
        <w:t>решений Маслихата Западно-К</w:t>
      </w:r>
      <w:r w:rsidR="00F8094F" w:rsidRPr="00A55575">
        <w:rPr>
          <w:rFonts w:ascii="Times New Roman" w:hAnsi="Times New Roman" w:cs="Times New Roman"/>
          <w:sz w:val="24"/>
          <w:szCs w:val="24"/>
          <w:lang w:val="ru-RU"/>
        </w:rPr>
        <w:t>азахстанской области</w:t>
      </w:r>
      <w:r w:rsidRPr="00A55575">
        <w:rPr>
          <w:rFonts w:ascii="Times New Roman" w:hAnsi="Times New Roman" w:cs="Times New Roman"/>
          <w:sz w:val="24"/>
          <w:szCs w:val="24"/>
          <w:lang w:val="ru-RU"/>
        </w:rPr>
        <w:t>;</w:t>
      </w:r>
    </w:p>
    <w:p w14:paraId="7E029AB1" w14:textId="0A77ACD0" w:rsidR="00836652" w:rsidRPr="00A55575" w:rsidRDefault="0044370B" w:rsidP="00A55575">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обсуждения итогов принятия </w:t>
      </w:r>
      <w:r w:rsidR="00DF0F13" w:rsidRPr="00A55575">
        <w:rPr>
          <w:rFonts w:ascii="Times New Roman" w:hAnsi="Times New Roman" w:cs="Times New Roman"/>
          <w:sz w:val="24"/>
          <w:szCs w:val="24"/>
          <w:lang w:val="ru-RU"/>
        </w:rPr>
        <w:t>М</w:t>
      </w:r>
      <w:r w:rsidR="00C9289D" w:rsidRPr="00A55575">
        <w:rPr>
          <w:rFonts w:ascii="Times New Roman" w:hAnsi="Times New Roman" w:cs="Times New Roman"/>
          <w:sz w:val="24"/>
          <w:szCs w:val="24"/>
          <w:lang w:val="ru-RU"/>
        </w:rPr>
        <w:t>аслихатом Западно-Казахстанской области</w:t>
      </w:r>
      <w:r w:rsidRPr="00A55575">
        <w:rPr>
          <w:rFonts w:ascii="Times New Roman" w:hAnsi="Times New Roman" w:cs="Times New Roman"/>
          <w:sz w:val="24"/>
          <w:szCs w:val="24"/>
          <w:lang w:val="ru-RU"/>
        </w:rPr>
        <w:t xml:space="preserve"> отчета </w:t>
      </w:r>
      <w:r w:rsidR="00C9289D" w:rsidRPr="00A55575">
        <w:rPr>
          <w:rFonts w:ascii="Times New Roman" w:hAnsi="Times New Roman" w:cs="Times New Roman"/>
          <w:sz w:val="24"/>
          <w:szCs w:val="24"/>
          <w:lang w:val="ru-RU"/>
        </w:rPr>
        <w:t>Ревизионной комиссии</w:t>
      </w:r>
      <w:r w:rsidR="00344290"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 xml:space="preserve">об исполнении </w:t>
      </w:r>
      <w:r w:rsidR="00C9289D" w:rsidRPr="00A55575">
        <w:rPr>
          <w:rFonts w:ascii="Times New Roman" w:hAnsi="Times New Roman" w:cs="Times New Roman"/>
          <w:sz w:val="24"/>
          <w:szCs w:val="24"/>
          <w:lang w:val="ru-RU"/>
        </w:rPr>
        <w:t>местного</w:t>
      </w:r>
      <w:r w:rsidRPr="00A55575">
        <w:rPr>
          <w:rFonts w:ascii="Times New Roman" w:hAnsi="Times New Roman" w:cs="Times New Roman"/>
          <w:sz w:val="24"/>
          <w:szCs w:val="24"/>
          <w:lang w:val="ru-RU"/>
        </w:rPr>
        <w:t xml:space="preserve"> бюджета за соответствующий финансовый год;</w:t>
      </w:r>
      <w:r w:rsidR="00344290" w:rsidRPr="00A55575">
        <w:rPr>
          <w:rFonts w:ascii="Times New Roman" w:hAnsi="Times New Roman" w:cs="Times New Roman"/>
          <w:sz w:val="24"/>
          <w:szCs w:val="24"/>
          <w:lang w:val="ru-RU"/>
        </w:rPr>
        <w:t xml:space="preserve"> </w:t>
      </w:r>
    </w:p>
    <w:p w14:paraId="44F57D73" w14:textId="161D2F04" w:rsidR="00836652" w:rsidRPr="00A55575" w:rsidRDefault="0044370B" w:rsidP="00A55575">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lastRenderedPageBreak/>
        <w:t xml:space="preserve">рассмотрения иных вопросов, определенных Председателем </w:t>
      </w:r>
      <w:r w:rsidR="00006F85" w:rsidRPr="00A55575">
        <w:rPr>
          <w:rFonts w:ascii="Times New Roman" w:hAnsi="Times New Roman" w:cs="Times New Roman"/>
          <w:sz w:val="24"/>
          <w:szCs w:val="24"/>
          <w:lang w:val="ru-RU"/>
        </w:rPr>
        <w:t>Ревизионной комиссии</w:t>
      </w:r>
      <w:r w:rsidR="00C46F6C" w:rsidRPr="00A55575">
        <w:rPr>
          <w:rFonts w:ascii="Times New Roman" w:hAnsi="Times New Roman" w:cs="Times New Roman"/>
          <w:sz w:val="24"/>
          <w:szCs w:val="24"/>
          <w:lang w:val="ru-RU"/>
        </w:rPr>
        <w:t>, в том числе</w:t>
      </w:r>
      <w:r w:rsidR="00A01D77" w:rsidRPr="00A55575">
        <w:rPr>
          <w:rFonts w:ascii="Times New Roman" w:hAnsi="Times New Roman" w:cs="Times New Roman"/>
          <w:sz w:val="24"/>
          <w:szCs w:val="24"/>
          <w:lang w:val="ru-RU"/>
        </w:rPr>
        <w:t xml:space="preserve"> по инициативе членов </w:t>
      </w:r>
      <w:r w:rsidR="00006F85"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имеющих стратегическое значение для </w:t>
      </w:r>
      <w:r w:rsidR="00006F85" w:rsidRPr="00A55575">
        <w:rPr>
          <w:rFonts w:ascii="Times New Roman" w:hAnsi="Times New Roman" w:cs="Times New Roman"/>
          <w:sz w:val="24"/>
          <w:szCs w:val="24"/>
          <w:lang w:val="ru-RU"/>
        </w:rPr>
        <w:t xml:space="preserve">Ревизионной комиссии  </w:t>
      </w:r>
      <w:r w:rsidRPr="00A55575">
        <w:rPr>
          <w:rFonts w:ascii="Times New Roman" w:hAnsi="Times New Roman" w:cs="Times New Roman"/>
          <w:sz w:val="24"/>
          <w:szCs w:val="24"/>
          <w:lang w:val="ru-RU"/>
        </w:rPr>
        <w:t xml:space="preserve">либо системы </w:t>
      </w:r>
      <w:r w:rsidR="00A87B8F" w:rsidRPr="00A55575">
        <w:rPr>
          <w:rFonts w:ascii="Times New Roman" w:hAnsi="Times New Roman" w:cs="Times New Roman"/>
          <w:sz w:val="24"/>
          <w:szCs w:val="24"/>
          <w:lang w:val="ru-RU"/>
        </w:rPr>
        <w:t xml:space="preserve">органов </w:t>
      </w:r>
      <w:r w:rsidR="000C105F" w:rsidRPr="00A55575">
        <w:rPr>
          <w:rFonts w:ascii="Times New Roman" w:hAnsi="Times New Roman" w:cs="Times New Roman"/>
          <w:sz w:val="24"/>
          <w:szCs w:val="24"/>
          <w:lang w:val="ru-RU"/>
        </w:rPr>
        <w:t xml:space="preserve">государственного аудита и финансового контроля (далее – ГАиФК) </w:t>
      </w:r>
      <w:r w:rsidR="00625455" w:rsidRPr="00A55575">
        <w:rPr>
          <w:rFonts w:ascii="Times New Roman" w:hAnsi="Times New Roman" w:cs="Times New Roman"/>
          <w:sz w:val="24"/>
          <w:szCs w:val="24"/>
          <w:lang w:val="ru-RU"/>
        </w:rPr>
        <w:t>в целом.</w:t>
      </w:r>
      <w:r w:rsidR="00344290" w:rsidRPr="00A55575">
        <w:rPr>
          <w:rFonts w:ascii="Times New Roman" w:hAnsi="Times New Roman" w:cs="Times New Roman"/>
          <w:sz w:val="24"/>
          <w:szCs w:val="24"/>
          <w:lang w:val="ru-RU"/>
        </w:rPr>
        <w:t xml:space="preserve"> </w:t>
      </w:r>
    </w:p>
    <w:p w14:paraId="18DA7614" w14:textId="1F5C38FA" w:rsidR="0044370B" w:rsidRPr="00A55575" w:rsidRDefault="005B187F"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Аппаратные совещания </w:t>
      </w:r>
      <w:r w:rsidR="0044370B" w:rsidRPr="00A55575">
        <w:rPr>
          <w:rFonts w:ascii="Times New Roman" w:hAnsi="Times New Roman" w:cs="Times New Roman"/>
          <w:sz w:val="24"/>
          <w:szCs w:val="24"/>
          <w:lang w:val="ru-RU"/>
        </w:rPr>
        <w:t>с участием руководит</w:t>
      </w:r>
      <w:r w:rsidRPr="00A55575">
        <w:rPr>
          <w:rFonts w:ascii="Times New Roman" w:hAnsi="Times New Roman" w:cs="Times New Roman"/>
          <w:sz w:val="24"/>
          <w:szCs w:val="24"/>
          <w:lang w:val="ru-RU"/>
        </w:rPr>
        <w:t xml:space="preserve">еля аппарата </w:t>
      </w:r>
      <w:r w:rsidR="00006F85" w:rsidRPr="00A55575">
        <w:rPr>
          <w:rFonts w:ascii="Times New Roman" w:hAnsi="Times New Roman" w:cs="Times New Roman"/>
          <w:sz w:val="24"/>
          <w:szCs w:val="24"/>
          <w:lang w:val="ru-RU"/>
        </w:rPr>
        <w:t>Ревизионной комиссии</w:t>
      </w:r>
      <w:r w:rsidR="00344290"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проводятся</w:t>
      </w:r>
      <w:r w:rsidR="0044370B" w:rsidRPr="00A55575">
        <w:rPr>
          <w:rFonts w:ascii="Times New Roman" w:hAnsi="Times New Roman" w:cs="Times New Roman"/>
          <w:sz w:val="24"/>
          <w:szCs w:val="24"/>
          <w:lang w:val="ru-RU"/>
        </w:rPr>
        <w:t xml:space="preserve"> в случаях, требующих оперативного контроля и мониторинга реализации текущей деятельности </w:t>
      </w:r>
      <w:r w:rsidR="00006F85" w:rsidRPr="00A55575">
        <w:rPr>
          <w:rFonts w:ascii="Times New Roman" w:hAnsi="Times New Roman" w:cs="Times New Roman"/>
          <w:sz w:val="24"/>
          <w:szCs w:val="24"/>
          <w:lang w:val="ru-RU"/>
        </w:rPr>
        <w:t>Ревизионной комиссии.</w:t>
      </w:r>
      <w:r w:rsidR="00344290" w:rsidRPr="00A55575">
        <w:rPr>
          <w:rFonts w:ascii="Times New Roman" w:hAnsi="Times New Roman" w:cs="Times New Roman"/>
          <w:sz w:val="24"/>
          <w:szCs w:val="24"/>
          <w:lang w:val="ru-RU"/>
        </w:rPr>
        <w:t xml:space="preserve">  </w:t>
      </w:r>
    </w:p>
    <w:p w14:paraId="0FF093D1" w14:textId="26422FC9" w:rsidR="0044370B" w:rsidRPr="00831520" w:rsidRDefault="008122D8" w:rsidP="00831520">
      <w:pPr>
        <w:spacing w:after="0" w:line="240" w:lineRule="auto"/>
        <w:ind w:firstLine="709"/>
        <w:jc w:val="both"/>
        <w:rPr>
          <w:rFonts w:ascii="Times New Roman" w:hAnsi="Times New Roman" w:cs="Times New Roman"/>
          <w:sz w:val="24"/>
          <w:szCs w:val="24"/>
          <w:lang w:val="ru-RU"/>
        </w:rPr>
      </w:pPr>
      <w:r w:rsidRPr="00831520">
        <w:rPr>
          <w:rFonts w:ascii="Times New Roman" w:hAnsi="Times New Roman" w:cs="Times New Roman"/>
          <w:sz w:val="24"/>
          <w:szCs w:val="24"/>
          <w:lang w:val="ru-RU"/>
        </w:rPr>
        <w:t>Совещания</w:t>
      </w:r>
      <w:r w:rsidR="005B187F" w:rsidRPr="00831520">
        <w:rPr>
          <w:rFonts w:ascii="Times New Roman" w:hAnsi="Times New Roman" w:cs="Times New Roman"/>
          <w:sz w:val="24"/>
          <w:szCs w:val="24"/>
          <w:lang w:val="ru-RU"/>
        </w:rPr>
        <w:t xml:space="preserve"> </w:t>
      </w:r>
      <w:r w:rsidR="00006F85" w:rsidRPr="00831520">
        <w:rPr>
          <w:rFonts w:ascii="Times New Roman" w:hAnsi="Times New Roman" w:cs="Times New Roman"/>
          <w:sz w:val="24"/>
          <w:szCs w:val="24"/>
          <w:lang w:val="ru-RU"/>
        </w:rPr>
        <w:t xml:space="preserve">Ревизионной комиссии </w:t>
      </w:r>
      <w:r w:rsidR="0044370B" w:rsidRPr="00831520">
        <w:rPr>
          <w:rFonts w:ascii="Times New Roman" w:hAnsi="Times New Roman" w:cs="Times New Roman"/>
          <w:sz w:val="24"/>
          <w:szCs w:val="24"/>
          <w:lang w:val="ru-RU"/>
        </w:rPr>
        <w:t>проводятся в день недели и время, определяемое Председателем</w:t>
      </w:r>
      <w:r w:rsidR="005B187F" w:rsidRPr="00831520">
        <w:rPr>
          <w:rFonts w:ascii="Times New Roman" w:hAnsi="Times New Roman" w:cs="Times New Roman"/>
          <w:sz w:val="24"/>
          <w:szCs w:val="24"/>
          <w:lang w:val="ru-RU"/>
        </w:rPr>
        <w:t xml:space="preserve"> </w:t>
      </w:r>
      <w:r w:rsidR="00006F85" w:rsidRPr="00831520">
        <w:rPr>
          <w:rFonts w:ascii="Times New Roman" w:hAnsi="Times New Roman" w:cs="Times New Roman"/>
          <w:sz w:val="24"/>
          <w:szCs w:val="24"/>
          <w:lang w:val="ru-RU"/>
        </w:rPr>
        <w:t>Ревизионной комиссии</w:t>
      </w:r>
      <w:r w:rsidR="005B187F" w:rsidRPr="00831520">
        <w:rPr>
          <w:rFonts w:ascii="Times New Roman" w:hAnsi="Times New Roman" w:cs="Times New Roman"/>
          <w:sz w:val="24"/>
          <w:szCs w:val="24"/>
          <w:lang w:val="ru-RU"/>
        </w:rPr>
        <w:t>, аппаратные совещания</w:t>
      </w:r>
      <w:r w:rsidR="0044370B" w:rsidRPr="00831520">
        <w:rPr>
          <w:rFonts w:ascii="Times New Roman" w:hAnsi="Times New Roman" w:cs="Times New Roman"/>
          <w:sz w:val="24"/>
          <w:szCs w:val="24"/>
          <w:lang w:val="ru-RU"/>
        </w:rPr>
        <w:t xml:space="preserve"> руководителем аппарата</w:t>
      </w:r>
      <w:r w:rsidR="00185596" w:rsidRPr="00831520">
        <w:rPr>
          <w:rFonts w:ascii="Times New Roman" w:hAnsi="Times New Roman" w:cs="Times New Roman"/>
          <w:sz w:val="24"/>
          <w:szCs w:val="24"/>
          <w:lang w:val="ru-RU"/>
        </w:rPr>
        <w:t xml:space="preserve"> </w:t>
      </w:r>
      <w:r w:rsidR="00006F85" w:rsidRPr="00831520">
        <w:rPr>
          <w:rFonts w:ascii="Times New Roman" w:hAnsi="Times New Roman" w:cs="Times New Roman"/>
          <w:sz w:val="24"/>
          <w:szCs w:val="24"/>
          <w:lang w:val="ru-RU"/>
        </w:rPr>
        <w:t>Ревизионной комиссии</w:t>
      </w:r>
      <w:r w:rsidR="0044370B" w:rsidRPr="00831520">
        <w:rPr>
          <w:rFonts w:ascii="Times New Roman" w:hAnsi="Times New Roman" w:cs="Times New Roman"/>
          <w:sz w:val="24"/>
          <w:szCs w:val="24"/>
          <w:lang w:val="ru-RU"/>
        </w:rPr>
        <w:t>.</w:t>
      </w:r>
      <w:r w:rsidR="00344290" w:rsidRPr="00831520">
        <w:rPr>
          <w:rFonts w:ascii="Times New Roman" w:hAnsi="Times New Roman" w:cs="Times New Roman"/>
          <w:sz w:val="24"/>
          <w:szCs w:val="24"/>
          <w:lang w:val="ru-RU"/>
        </w:rPr>
        <w:t xml:space="preserve"> </w:t>
      </w:r>
    </w:p>
    <w:p w14:paraId="1B637565" w14:textId="19AFF03A" w:rsidR="0044370B" w:rsidRPr="00A55575" w:rsidRDefault="00625455"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Повестка дня совещания</w:t>
      </w:r>
      <w:r w:rsidR="0044370B" w:rsidRPr="00A55575">
        <w:rPr>
          <w:rFonts w:ascii="Times New Roman" w:hAnsi="Times New Roman" w:cs="Times New Roman"/>
          <w:sz w:val="24"/>
          <w:szCs w:val="24"/>
          <w:lang w:val="ru-RU"/>
        </w:rPr>
        <w:t xml:space="preserve"> утверждается лицом, под председательством которого проводится совещание.</w:t>
      </w:r>
    </w:p>
    <w:p w14:paraId="519B6D92" w14:textId="7D5CF665" w:rsidR="0044370B" w:rsidRPr="00272C3B" w:rsidRDefault="0044370B"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 xml:space="preserve">Повестка дня </w:t>
      </w:r>
      <w:r w:rsidR="00643DF5" w:rsidRPr="00272C3B">
        <w:rPr>
          <w:rFonts w:ascii="Times New Roman" w:hAnsi="Times New Roman" w:cs="Times New Roman"/>
          <w:sz w:val="24"/>
          <w:szCs w:val="24"/>
          <w:lang w:val="ru-RU"/>
        </w:rPr>
        <w:t>совещания</w:t>
      </w:r>
      <w:r w:rsidRPr="00272C3B">
        <w:rPr>
          <w:rFonts w:ascii="Times New Roman" w:hAnsi="Times New Roman" w:cs="Times New Roman"/>
          <w:sz w:val="24"/>
          <w:szCs w:val="24"/>
          <w:lang w:val="ru-RU"/>
        </w:rPr>
        <w:t xml:space="preserve"> с участием Председателя </w:t>
      </w:r>
      <w:r w:rsidR="00006F85" w:rsidRPr="00272C3B">
        <w:rPr>
          <w:rFonts w:ascii="Times New Roman" w:hAnsi="Times New Roman" w:cs="Times New Roman"/>
          <w:sz w:val="24"/>
          <w:szCs w:val="24"/>
          <w:lang w:val="ru-RU"/>
        </w:rPr>
        <w:t>Ревизионной комиссии</w:t>
      </w:r>
      <w:r w:rsidR="00344290" w:rsidRPr="00272C3B">
        <w:rPr>
          <w:rFonts w:ascii="Times New Roman" w:hAnsi="Times New Roman" w:cs="Times New Roman"/>
          <w:sz w:val="24"/>
          <w:szCs w:val="24"/>
          <w:lang w:val="ru-RU"/>
        </w:rPr>
        <w:t xml:space="preserve"> </w:t>
      </w:r>
      <w:r w:rsidRPr="00272C3B">
        <w:rPr>
          <w:rFonts w:ascii="Times New Roman" w:hAnsi="Times New Roman" w:cs="Times New Roman"/>
          <w:sz w:val="24"/>
          <w:szCs w:val="24"/>
          <w:lang w:val="ru-RU"/>
        </w:rPr>
        <w:t>вносится на утверждение не позднее, чем за четыре календарных дня до начала проведения совещания</w:t>
      </w:r>
      <w:r w:rsidR="00A87B8F" w:rsidRPr="00272C3B">
        <w:rPr>
          <w:rFonts w:ascii="Times New Roman" w:hAnsi="Times New Roman" w:cs="Times New Roman"/>
          <w:sz w:val="24"/>
          <w:szCs w:val="24"/>
          <w:lang w:val="ru-RU"/>
        </w:rPr>
        <w:t xml:space="preserve">, если иное не определено Председателем </w:t>
      </w:r>
      <w:r w:rsidR="00006F85" w:rsidRPr="00272C3B">
        <w:rPr>
          <w:rFonts w:ascii="Times New Roman" w:hAnsi="Times New Roman" w:cs="Times New Roman"/>
          <w:sz w:val="24"/>
          <w:szCs w:val="24"/>
          <w:lang w:val="ru-RU"/>
        </w:rPr>
        <w:t>Ревизионной комиссии</w:t>
      </w:r>
      <w:r w:rsidRPr="00272C3B">
        <w:rPr>
          <w:rFonts w:ascii="Times New Roman" w:hAnsi="Times New Roman" w:cs="Times New Roman"/>
          <w:sz w:val="24"/>
          <w:szCs w:val="24"/>
          <w:lang w:val="ru-RU"/>
        </w:rPr>
        <w:t>.</w:t>
      </w:r>
      <w:r w:rsidR="00344290" w:rsidRPr="00272C3B">
        <w:rPr>
          <w:rFonts w:ascii="Times New Roman" w:hAnsi="Times New Roman" w:cs="Times New Roman"/>
          <w:sz w:val="24"/>
          <w:szCs w:val="24"/>
          <w:lang w:val="ru-RU"/>
        </w:rPr>
        <w:t xml:space="preserve">  </w:t>
      </w:r>
    </w:p>
    <w:p w14:paraId="52C757A0" w14:textId="73FB9F58" w:rsidR="0044370B" w:rsidRPr="00A55575" w:rsidRDefault="0044370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Предлагаемые для вынесения на </w:t>
      </w:r>
      <w:r w:rsidR="00643DF5" w:rsidRPr="00A55575">
        <w:rPr>
          <w:rFonts w:ascii="Times New Roman" w:hAnsi="Times New Roman" w:cs="Times New Roman"/>
          <w:sz w:val="24"/>
          <w:szCs w:val="24"/>
          <w:lang w:val="ru-RU"/>
        </w:rPr>
        <w:t>совещания</w:t>
      </w:r>
      <w:r w:rsidRPr="00A55575">
        <w:rPr>
          <w:rFonts w:ascii="Times New Roman" w:hAnsi="Times New Roman" w:cs="Times New Roman"/>
          <w:sz w:val="24"/>
          <w:szCs w:val="24"/>
          <w:lang w:val="ru-RU"/>
        </w:rPr>
        <w:t xml:space="preserve"> вопросы тщательно </w:t>
      </w:r>
      <w:r w:rsidR="00DD3C1D" w:rsidRPr="00A55575">
        <w:rPr>
          <w:rFonts w:ascii="Times New Roman" w:hAnsi="Times New Roman" w:cs="Times New Roman"/>
          <w:sz w:val="24"/>
          <w:szCs w:val="24"/>
          <w:lang w:val="ru-RU"/>
        </w:rPr>
        <w:t>прорабатываются</w:t>
      </w:r>
      <w:r w:rsidRPr="00A55575">
        <w:rPr>
          <w:rFonts w:ascii="Times New Roman" w:hAnsi="Times New Roman" w:cs="Times New Roman"/>
          <w:sz w:val="24"/>
          <w:szCs w:val="24"/>
          <w:lang w:val="ru-RU"/>
        </w:rPr>
        <w:t xml:space="preserve"> их инициаторами на предмет актуальности, перспективности и реальности сроков рассмотрения.</w:t>
      </w:r>
    </w:p>
    <w:p w14:paraId="447969F2" w14:textId="1F58AE5A" w:rsidR="0044370B" w:rsidRPr="00A55575" w:rsidRDefault="00A057B8"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Подготовку повестки дня, </w:t>
      </w:r>
      <w:r w:rsidR="00625455" w:rsidRPr="00A55575">
        <w:rPr>
          <w:rFonts w:ascii="Times New Roman" w:hAnsi="Times New Roman" w:cs="Times New Roman"/>
          <w:sz w:val="24"/>
          <w:szCs w:val="24"/>
          <w:lang w:val="ru-RU"/>
        </w:rPr>
        <w:t>протокол</w:t>
      </w:r>
      <w:r w:rsidR="009E1231" w:rsidRPr="00A55575">
        <w:rPr>
          <w:rFonts w:ascii="Times New Roman" w:hAnsi="Times New Roman" w:cs="Times New Roman"/>
          <w:sz w:val="24"/>
          <w:szCs w:val="24"/>
          <w:lang w:val="ru-RU"/>
        </w:rPr>
        <w:t>а</w:t>
      </w:r>
      <w:r w:rsidR="0044370B" w:rsidRPr="00A55575">
        <w:rPr>
          <w:rFonts w:ascii="Times New Roman" w:hAnsi="Times New Roman" w:cs="Times New Roman"/>
          <w:sz w:val="24"/>
          <w:szCs w:val="24"/>
          <w:lang w:val="ru-RU"/>
        </w:rPr>
        <w:t xml:space="preserve"> </w:t>
      </w:r>
      <w:r w:rsidR="00643DF5" w:rsidRPr="00A55575">
        <w:rPr>
          <w:rFonts w:ascii="Times New Roman" w:hAnsi="Times New Roman" w:cs="Times New Roman"/>
          <w:sz w:val="24"/>
          <w:szCs w:val="24"/>
          <w:lang w:val="ru-RU"/>
        </w:rPr>
        <w:t>совещаний</w:t>
      </w:r>
      <w:r w:rsidR="0044370B" w:rsidRPr="00A55575">
        <w:rPr>
          <w:rFonts w:ascii="Times New Roman" w:hAnsi="Times New Roman" w:cs="Times New Roman"/>
          <w:sz w:val="24"/>
          <w:szCs w:val="24"/>
          <w:lang w:val="ru-RU"/>
        </w:rPr>
        <w:t xml:space="preserve">, списка приглашенных </w:t>
      </w:r>
      <w:r w:rsidR="009E1231" w:rsidRPr="00A55575">
        <w:rPr>
          <w:rFonts w:ascii="Times New Roman" w:hAnsi="Times New Roman" w:cs="Times New Roman"/>
          <w:sz w:val="24"/>
          <w:szCs w:val="24"/>
          <w:lang w:val="ru-RU"/>
        </w:rPr>
        <w:t xml:space="preserve">и </w:t>
      </w:r>
      <w:r w:rsidR="0044370B" w:rsidRPr="00A55575">
        <w:rPr>
          <w:rFonts w:ascii="Times New Roman" w:hAnsi="Times New Roman" w:cs="Times New Roman"/>
          <w:sz w:val="24"/>
          <w:szCs w:val="24"/>
          <w:lang w:val="ru-RU"/>
        </w:rPr>
        <w:t>порядка ведения организует структурное подраздел</w:t>
      </w:r>
      <w:r w:rsidR="002F61B5" w:rsidRPr="00A55575">
        <w:rPr>
          <w:rFonts w:ascii="Times New Roman" w:hAnsi="Times New Roman" w:cs="Times New Roman"/>
          <w:sz w:val="24"/>
          <w:szCs w:val="24"/>
          <w:lang w:val="ru-RU"/>
        </w:rPr>
        <w:t>ение, инициировавшее совещание.</w:t>
      </w:r>
    </w:p>
    <w:p w14:paraId="00E23412" w14:textId="46C3C50D" w:rsidR="001D77FA" w:rsidRPr="00272C3B" w:rsidRDefault="007112C0"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 xml:space="preserve">Проект протокола </w:t>
      </w:r>
      <w:r w:rsidR="00E60C37" w:rsidRPr="00272C3B">
        <w:rPr>
          <w:rFonts w:ascii="Times New Roman" w:hAnsi="Times New Roman" w:cs="Times New Roman"/>
          <w:sz w:val="24"/>
          <w:szCs w:val="24"/>
          <w:lang w:val="ru-RU"/>
        </w:rPr>
        <w:t xml:space="preserve">по итогам заседания </w:t>
      </w:r>
      <w:r w:rsidRPr="00272C3B">
        <w:rPr>
          <w:rFonts w:ascii="Times New Roman" w:hAnsi="Times New Roman" w:cs="Times New Roman"/>
          <w:sz w:val="24"/>
          <w:szCs w:val="24"/>
          <w:lang w:val="ru-RU"/>
        </w:rPr>
        <w:t xml:space="preserve">в течение </w:t>
      </w:r>
      <w:r w:rsidR="001A7412" w:rsidRPr="00272C3B">
        <w:rPr>
          <w:rFonts w:ascii="Times New Roman" w:hAnsi="Times New Roman" w:cs="Times New Roman"/>
          <w:sz w:val="24"/>
          <w:szCs w:val="24"/>
          <w:lang w:val="ru-RU"/>
        </w:rPr>
        <w:t>одного</w:t>
      </w:r>
      <w:r w:rsidR="00014B5A" w:rsidRPr="00272C3B">
        <w:rPr>
          <w:rFonts w:ascii="Times New Roman" w:hAnsi="Times New Roman" w:cs="Times New Roman"/>
          <w:sz w:val="24"/>
          <w:szCs w:val="24"/>
          <w:lang w:val="ru-RU"/>
        </w:rPr>
        <w:t xml:space="preserve"> рабочего</w:t>
      </w:r>
      <w:r w:rsidR="001A7412" w:rsidRPr="00272C3B">
        <w:rPr>
          <w:rFonts w:ascii="Times New Roman" w:hAnsi="Times New Roman" w:cs="Times New Roman"/>
          <w:sz w:val="24"/>
          <w:szCs w:val="24"/>
          <w:lang w:val="ru-RU"/>
        </w:rPr>
        <w:t xml:space="preserve"> дня </w:t>
      </w:r>
      <w:r w:rsidR="00A50C17" w:rsidRPr="00272C3B">
        <w:rPr>
          <w:rFonts w:ascii="Times New Roman" w:hAnsi="Times New Roman" w:cs="Times New Roman"/>
          <w:sz w:val="24"/>
          <w:szCs w:val="24"/>
          <w:lang w:val="ru-RU"/>
        </w:rPr>
        <w:t>с</w:t>
      </w:r>
      <w:r w:rsidRPr="00272C3B">
        <w:rPr>
          <w:rFonts w:ascii="Times New Roman" w:hAnsi="Times New Roman" w:cs="Times New Roman"/>
          <w:sz w:val="24"/>
          <w:szCs w:val="24"/>
          <w:lang w:val="ru-RU"/>
        </w:rPr>
        <w:t xml:space="preserve">оздается ответственным исполнителем в соответствующей вкладке </w:t>
      </w:r>
      <w:r w:rsidR="007064C9" w:rsidRPr="00272C3B">
        <w:rPr>
          <w:rFonts w:ascii="Times New Roman" w:hAnsi="Times New Roman" w:cs="Times New Roman"/>
          <w:sz w:val="24"/>
          <w:szCs w:val="24"/>
          <w:lang w:val="ru-RU"/>
        </w:rPr>
        <w:t xml:space="preserve">ИС </w:t>
      </w:r>
      <w:r w:rsidRPr="00272C3B">
        <w:rPr>
          <w:rFonts w:ascii="Times New Roman" w:hAnsi="Times New Roman" w:cs="Times New Roman"/>
          <w:sz w:val="24"/>
          <w:szCs w:val="24"/>
          <w:lang w:val="ru-RU"/>
        </w:rPr>
        <w:t>Documentolog для согласования со структурными подразделениями, которым адресуются поручения, подписания председательствовавшим, дальнейшей регистрации и постановки на контроль структурным подразделением, ответственным за ведение документооборота.</w:t>
      </w:r>
    </w:p>
    <w:p w14:paraId="00F45123" w14:textId="77777777" w:rsidR="007112C0" w:rsidRPr="00272C3B" w:rsidRDefault="007112C0"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 xml:space="preserve">Проект протокола в течение </w:t>
      </w:r>
      <w:r w:rsidR="001A7412" w:rsidRPr="00272C3B">
        <w:rPr>
          <w:rFonts w:ascii="Times New Roman" w:hAnsi="Times New Roman" w:cs="Times New Roman"/>
          <w:sz w:val="24"/>
          <w:szCs w:val="24"/>
          <w:lang w:val="ru-RU"/>
        </w:rPr>
        <w:t xml:space="preserve">двух </w:t>
      </w:r>
      <w:r w:rsidRPr="00272C3B">
        <w:rPr>
          <w:rFonts w:ascii="Times New Roman" w:hAnsi="Times New Roman" w:cs="Times New Roman"/>
          <w:sz w:val="24"/>
          <w:szCs w:val="24"/>
          <w:lang w:val="ru-RU"/>
        </w:rPr>
        <w:t>рабоч</w:t>
      </w:r>
      <w:r w:rsidR="001A7412" w:rsidRPr="00272C3B">
        <w:rPr>
          <w:rFonts w:ascii="Times New Roman" w:hAnsi="Times New Roman" w:cs="Times New Roman"/>
          <w:sz w:val="24"/>
          <w:szCs w:val="24"/>
          <w:lang w:val="ru-RU"/>
        </w:rPr>
        <w:t>их</w:t>
      </w:r>
      <w:r w:rsidRPr="00272C3B">
        <w:rPr>
          <w:rFonts w:ascii="Times New Roman" w:hAnsi="Times New Roman" w:cs="Times New Roman"/>
          <w:sz w:val="24"/>
          <w:szCs w:val="24"/>
          <w:lang w:val="ru-RU"/>
        </w:rPr>
        <w:t xml:space="preserve"> дн</w:t>
      </w:r>
      <w:r w:rsidR="001A7412" w:rsidRPr="00272C3B">
        <w:rPr>
          <w:rFonts w:ascii="Times New Roman" w:hAnsi="Times New Roman" w:cs="Times New Roman"/>
          <w:sz w:val="24"/>
          <w:szCs w:val="24"/>
          <w:lang w:val="ru-RU"/>
        </w:rPr>
        <w:t>ей</w:t>
      </w:r>
      <w:r w:rsidR="00090502" w:rsidRPr="00272C3B">
        <w:rPr>
          <w:rFonts w:ascii="Times New Roman" w:hAnsi="Times New Roman" w:cs="Times New Roman"/>
          <w:sz w:val="24"/>
          <w:szCs w:val="24"/>
          <w:lang w:val="ru-RU"/>
        </w:rPr>
        <w:t xml:space="preserve"> подлежит согласованию с</w:t>
      </w:r>
      <w:r w:rsidRPr="00272C3B">
        <w:rPr>
          <w:rFonts w:ascii="Times New Roman" w:hAnsi="Times New Roman" w:cs="Times New Roman"/>
          <w:sz w:val="24"/>
          <w:szCs w:val="24"/>
          <w:lang w:val="ru-RU"/>
        </w:rPr>
        <w:t xml:space="preserve"> структурными подразделениями</w:t>
      </w:r>
      <w:r w:rsidR="00090502" w:rsidRPr="00272C3B">
        <w:rPr>
          <w:rFonts w:ascii="Times New Roman" w:hAnsi="Times New Roman" w:cs="Times New Roman"/>
          <w:sz w:val="24"/>
          <w:szCs w:val="24"/>
          <w:lang w:val="ru-RU"/>
        </w:rPr>
        <w:t>, которым адресуются поручения.</w:t>
      </w:r>
    </w:p>
    <w:p w14:paraId="37D960D7" w14:textId="7B457A82" w:rsidR="001E41CB" w:rsidRPr="00272C3B" w:rsidRDefault="00F9712E"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По итогам согласования</w:t>
      </w:r>
      <w:r w:rsidR="00EF3C6D" w:rsidRPr="00272C3B">
        <w:rPr>
          <w:rFonts w:ascii="Times New Roman" w:hAnsi="Times New Roman" w:cs="Times New Roman"/>
          <w:sz w:val="24"/>
          <w:szCs w:val="24"/>
          <w:lang w:val="ru-RU"/>
        </w:rPr>
        <w:t>,</w:t>
      </w:r>
      <w:r w:rsidRPr="00272C3B">
        <w:rPr>
          <w:rFonts w:ascii="Times New Roman" w:hAnsi="Times New Roman" w:cs="Times New Roman"/>
          <w:sz w:val="24"/>
          <w:szCs w:val="24"/>
          <w:lang w:val="ru-RU"/>
        </w:rPr>
        <w:t xml:space="preserve"> прот</w:t>
      </w:r>
      <w:r w:rsidR="003A1811" w:rsidRPr="00272C3B">
        <w:rPr>
          <w:rFonts w:ascii="Times New Roman" w:hAnsi="Times New Roman" w:cs="Times New Roman"/>
          <w:sz w:val="24"/>
          <w:szCs w:val="24"/>
          <w:lang w:val="ru-RU"/>
        </w:rPr>
        <w:t>о</w:t>
      </w:r>
      <w:r w:rsidR="00EF3C6D" w:rsidRPr="00272C3B">
        <w:rPr>
          <w:rFonts w:ascii="Times New Roman" w:hAnsi="Times New Roman" w:cs="Times New Roman"/>
          <w:sz w:val="24"/>
          <w:szCs w:val="24"/>
          <w:lang w:val="ru-RU"/>
        </w:rPr>
        <w:t>кол</w:t>
      </w:r>
      <w:r w:rsidRPr="00272C3B">
        <w:rPr>
          <w:rFonts w:ascii="Times New Roman" w:hAnsi="Times New Roman" w:cs="Times New Roman"/>
          <w:sz w:val="24"/>
          <w:szCs w:val="24"/>
          <w:lang w:val="ru-RU"/>
        </w:rPr>
        <w:t xml:space="preserve"> подписывается председательствовавшим.</w:t>
      </w:r>
      <w:r w:rsidR="00090502" w:rsidRPr="00272C3B">
        <w:rPr>
          <w:rFonts w:ascii="Times New Roman" w:hAnsi="Times New Roman" w:cs="Times New Roman"/>
          <w:sz w:val="24"/>
          <w:szCs w:val="24"/>
          <w:lang w:val="ru-RU"/>
        </w:rPr>
        <w:t xml:space="preserve"> </w:t>
      </w:r>
    </w:p>
    <w:p w14:paraId="2964F521" w14:textId="43B77352" w:rsidR="00014B5A" w:rsidRPr="00272C3B" w:rsidRDefault="00FC33F7"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Контроль исполнения протокольных поручений возлагается на структурное подразделение, инициировавшее совещание. Снятие с контроля осуществляется председательствующим лицом.</w:t>
      </w:r>
      <w:r w:rsidR="00F747A7" w:rsidRPr="00272C3B">
        <w:rPr>
          <w:rFonts w:ascii="Times New Roman" w:hAnsi="Times New Roman" w:cs="Times New Roman"/>
          <w:sz w:val="24"/>
          <w:szCs w:val="24"/>
          <w:lang w:val="ru-RU"/>
        </w:rPr>
        <w:t xml:space="preserve"> </w:t>
      </w:r>
    </w:p>
    <w:p w14:paraId="0DAD3C52" w14:textId="49EFE0A4" w:rsidR="00FC33F7" w:rsidRPr="00961F9D" w:rsidRDefault="00FC33F7" w:rsidP="00A55575">
      <w:pPr>
        <w:spacing w:after="0" w:line="240" w:lineRule="auto"/>
        <w:ind w:firstLine="709"/>
        <w:contextualSpacing/>
        <w:jc w:val="both"/>
        <w:rPr>
          <w:rFonts w:ascii="Times New Roman" w:hAnsi="Times New Roman" w:cs="Times New Roman"/>
          <w:sz w:val="24"/>
          <w:szCs w:val="24"/>
          <w:lang w:val="ru-RU"/>
        </w:rPr>
      </w:pPr>
    </w:p>
    <w:p w14:paraId="1289DF07" w14:textId="77777777" w:rsidR="00FC33F7" w:rsidRPr="00961F9D" w:rsidRDefault="00FC33F7" w:rsidP="00A55575">
      <w:pPr>
        <w:spacing w:after="0" w:line="240" w:lineRule="auto"/>
        <w:ind w:firstLine="709"/>
        <w:contextualSpacing/>
        <w:jc w:val="both"/>
        <w:rPr>
          <w:rFonts w:ascii="Times New Roman" w:hAnsi="Times New Roman" w:cs="Times New Roman"/>
          <w:sz w:val="24"/>
          <w:szCs w:val="24"/>
          <w:lang w:val="ru-RU"/>
        </w:rPr>
      </w:pPr>
    </w:p>
    <w:p w14:paraId="04DF7737" w14:textId="530C6A88" w:rsidR="00AA3DAF" w:rsidRPr="00272C3B" w:rsidRDefault="0044370B" w:rsidP="00272C3B">
      <w:pPr>
        <w:spacing w:after="0" w:line="240" w:lineRule="auto"/>
        <w:ind w:left="360"/>
        <w:jc w:val="center"/>
        <w:rPr>
          <w:rFonts w:ascii="Times New Roman" w:hAnsi="Times New Roman" w:cs="Times New Roman"/>
          <w:b/>
          <w:sz w:val="24"/>
          <w:szCs w:val="24"/>
          <w:lang w:val="ru-RU"/>
        </w:rPr>
      </w:pPr>
      <w:r w:rsidRPr="00272C3B">
        <w:rPr>
          <w:rFonts w:ascii="Times New Roman" w:hAnsi="Times New Roman" w:cs="Times New Roman"/>
          <w:b/>
          <w:sz w:val="24"/>
          <w:szCs w:val="24"/>
          <w:lang w:val="ru-RU"/>
        </w:rPr>
        <w:t xml:space="preserve">Параграф </w:t>
      </w:r>
      <w:r w:rsidR="00504FB8" w:rsidRPr="00272C3B">
        <w:rPr>
          <w:rFonts w:ascii="Times New Roman" w:hAnsi="Times New Roman" w:cs="Times New Roman"/>
          <w:b/>
          <w:sz w:val="24"/>
          <w:szCs w:val="24"/>
          <w:lang w:val="ru-RU"/>
        </w:rPr>
        <w:t>2</w:t>
      </w:r>
      <w:r w:rsidRPr="00272C3B">
        <w:rPr>
          <w:rFonts w:ascii="Times New Roman" w:hAnsi="Times New Roman" w:cs="Times New Roman"/>
          <w:b/>
          <w:sz w:val="24"/>
          <w:szCs w:val="24"/>
          <w:lang w:val="ru-RU"/>
        </w:rPr>
        <w:t xml:space="preserve">. Порядок проведения заседаний </w:t>
      </w:r>
      <w:r w:rsidR="001E41DE" w:rsidRPr="00272C3B">
        <w:rPr>
          <w:rFonts w:ascii="Times New Roman" w:hAnsi="Times New Roman" w:cs="Times New Roman"/>
          <w:b/>
          <w:sz w:val="24"/>
          <w:szCs w:val="24"/>
          <w:lang w:val="ru-RU"/>
        </w:rPr>
        <w:t xml:space="preserve">по итогам аудиторских мероприятий </w:t>
      </w:r>
      <w:r w:rsidR="00FE0E32" w:rsidRPr="00272C3B">
        <w:rPr>
          <w:rFonts w:ascii="Times New Roman" w:hAnsi="Times New Roman" w:cs="Times New Roman"/>
          <w:b/>
          <w:sz w:val="24"/>
          <w:szCs w:val="24"/>
          <w:lang w:val="ru-RU"/>
        </w:rPr>
        <w:t>Ревизионной комиссии</w:t>
      </w:r>
      <w:r w:rsidR="00500157" w:rsidRPr="00272C3B">
        <w:rPr>
          <w:rFonts w:ascii="Times New Roman" w:hAnsi="Times New Roman" w:cs="Times New Roman"/>
          <w:b/>
          <w:sz w:val="24"/>
          <w:szCs w:val="24"/>
          <w:lang w:val="ru-RU"/>
        </w:rPr>
        <w:t xml:space="preserve"> </w:t>
      </w:r>
    </w:p>
    <w:p w14:paraId="0BED1CE0"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22797114" w14:textId="56802083" w:rsidR="0087352F" w:rsidRPr="00A55575" w:rsidRDefault="0087352F" w:rsidP="00272C3B">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Заседания проводятся под руководством Председателя </w:t>
      </w:r>
      <w:r w:rsidR="00852C4A"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В случае отсутствия Председателя </w:t>
      </w:r>
      <w:r w:rsidR="00852C4A" w:rsidRPr="00A55575">
        <w:rPr>
          <w:rFonts w:ascii="Times New Roman" w:hAnsi="Times New Roman" w:cs="Times New Roman"/>
          <w:sz w:val="24"/>
          <w:szCs w:val="24"/>
          <w:lang w:val="ru-RU"/>
        </w:rPr>
        <w:t>Ревизионной комиссии</w:t>
      </w:r>
      <w:r w:rsidR="00344290"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 xml:space="preserve">его функции по проведению заседаний выполняет исполняющий его обязанности член </w:t>
      </w:r>
      <w:r w:rsidR="00852C4A"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w:t>
      </w:r>
      <w:r w:rsidR="00344290" w:rsidRPr="00A55575">
        <w:rPr>
          <w:rFonts w:ascii="Times New Roman" w:hAnsi="Times New Roman" w:cs="Times New Roman"/>
          <w:sz w:val="24"/>
          <w:szCs w:val="24"/>
          <w:lang w:val="ru-RU"/>
        </w:rPr>
        <w:t xml:space="preserve">   </w:t>
      </w:r>
    </w:p>
    <w:p w14:paraId="4EF857B6" w14:textId="0775A115" w:rsidR="003B0925" w:rsidRPr="00272C3B" w:rsidRDefault="003B0925"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 xml:space="preserve">По поручению Председателя </w:t>
      </w:r>
      <w:r w:rsidR="00852C4A" w:rsidRPr="00272C3B">
        <w:rPr>
          <w:rFonts w:ascii="Times New Roman" w:hAnsi="Times New Roman" w:cs="Times New Roman"/>
          <w:sz w:val="24"/>
          <w:szCs w:val="24"/>
          <w:lang w:val="ru-RU"/>
        </w:rPr>
        <w:t xml:space="preserve">Ревизионной комиссии </w:t>
      </w:r>
      <w:r w:rsidRPr="00272C3B">
        <w:rPr>
          <w:rFonts w:ascii="Times New Roman" w:hAnsi="Times New Roman" w:cs="Times New Roman"/>
          <w:sz w:val="24"/>
          <w:szCs w:val="24"/>
          <w:lang w:val="ru-RU"/>
        </w:rPr>
        <w:t>заседания проводятся вне плана проведения заседания.</w:t>
      </w:r>
      <w:r w:rsidR="00344290" w:rsidRPr="00272C3B">
        <w:rPr>
          <w:rFonts w:ascii="Times New Roman" w:hAnsi="Times New Roman" w:cs="Times New Roman"/>
          <w:sz w:val="24"/>
          <w:szCs w:val="24"/>
          <w:lang w:val="ru-RU"/>
        </w:rPr>
        <w:t xml:space="preserve"> </w:t>
      </w:r>
    </w:p>
    <w:p w14:paraId="2849B078" w14:textId="40AB46F0" w:rsidR="003B0925" w:rsidRPr="00272C3B" w:rsidRDefault="003B0925"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 xml:space="preserve">При составлении плана проведения заседаний </w:t>
      </w:r>
      <w:r w:rsidR="00852C4A" w:rsidRPr="00272C3B">
        <w:rPr>
          <w:rFonts w:ascii="Times New Roman" w:hAnsi="Times New Roman" w:cs="Times New Roman"/>
          <w:sz w:val="24"/>
          <w:szCs w:val="24"/>
          <w:lang w:val="ru-RU"/>
        </w:rPr>
        <w:t>Ревизионной комиссии</w:t>
      </w:r>
      <w:r w:rsidR="00344290" w:rsidRPr="00272C3B">
        <w:rPr>
          <w:rFonts w:ascii="Times New Roman" w:hAnsi="Times New Roman" w:cs="Times New Roman"/>
          <w:sz w:val="24"/>
          <w:szCs w:val="24"/>
          <w:lang w:val="ru-RU"/>
        </w:rPr>
        <w:t xml:space="preserve"> </w:t>
      </w:r>
      <w:r w:rsidRPr="00272C3B">
        <w:rPr>
          <w:rFonts w:ascii="Times New Roman" w:hAnsi="Times New Roman" w:cs="Times New Roman"/>
          <w:sz w:val="24"/>
          <w:szCs w:val="24"/>
          <w:lang w:val="ru-RU"/>
        </w:rPr>
        <w:t>по итогам государственного аудита учитывается следующее:</w:t>
      </w:r>
      <w:r w:rsidR="00344290" w:rsidRPr="00272C3B">
        <w:rPr>
          <w:rFonts w:ascii="Times New Roman" w:hAnsi="Times New Roman" w:cs="Times New Roman"/>
          <w:sz w:val="24"/>
          <w:szCs w:val="24"/>
          <w:lang w:val="ru-RU"/>
        </w:rPr>
        <w:t xml:space="preserve"> </w:t>
      </w:r>
    </w:p>
    <w:p w14:paraId="2E03ACC8" w14:textId="4DE09397" w:rsidR="003B0925" w:rsidRPr="00A55575" w:rsidRDefault="003B0925" w:rsidP="00272C3B">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приоритетным днем проведения заседаний является четверг;</w:t>
      </w:r>
    </w:p>
    <w:p w14:paraId="5E084F8B" w14:textId="14D9A1A5" w:rsidR="003B0925" w:rsidRPr="00A55575" w:rsidRDefault="003B0925" w:rsidP="00272C3B">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дата проведения заседания устанавливается Председателем </w:t>
      </w:r>
      <w:r w:rsidR="00852C4A"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с учетом сроков проведения контроля качества.</w:t>
      </w:r>
      <w:r w:rsidR="00344290" w:rsidRPr="00A55575">
        <w:rPr>
          <w:rFonts w:ascii="Times New Roman" w:hAnsi="Times New Roman" w:cs="Times New Roman"/>
          <w:sz w:val="24"/>
          <w:szCs w:val="24"/>
          <w:lang w:val="ru-RU"/>
        </w:rPr>
        <w:t xml:space="preserve"> </w:t>
      </w:r>
    </w:p>
    <w:p w14:paraId="7FE06DFF" w14:textId="2366046B" w:rsidR="003B0925" w:rsidRPr="00272C3B" w:rsidRDefault="003B0925"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 xml:space="preserve">Внесение изменений и (или) дополнений в план проведения заседаний </w:t>
      </w:r>
      <w:r w:rsidR="00852C4A" w:rsidRPr="00272C3B">
        <w:rPr>
          <w:rFonts w:ascii="Times New Roman" w:hAnsi="Times New Roman" w:cs="Times New Roman"/>
          <w:sz w:val="24"/>
          <w:szCs w:val="24"/>
          <w:lang w:val="ru-RU"/>
        </w:rPr>
        <w:t xml:space="preserve">Ревизионной комиссии </w:t>
      </w:r>
      <w:r w:rsidRPr="00272C3B">
        <w:rPr>
          <w:rFonts w:ascii="Times New Roman" w:hAnsi="Times New Roman" w:cs="Times New Roman"/>
          <w:sz w:val="24"/>
          <w:szCs w:val="24"/>
          <w:lang w:val="ru-RU"/>
        </w:rPr>
        <w:t>по итогам государственного аудита</w:t>
      </w:r>
      <w:r w:rsidR="00500157" w:rsidRPr="00272C3B">
        <w:rPr>
          <w:rFonts w:ascii="Times New Roman" w:hAnsi="Times New Roman" w:cs="Times New Roman"/>
          <w:sz w:val="24"/>
          <w:szCs w:val="24"/>
          <w:lang w:val="ru-RU"/>
        </w:rPr>
        <w:t xml:space="preserve"> </w:t>
      </w:r>
      <w:r w:rsidRPr="00272C3B">
        <w:rPr>
          <w:rFonts w:ascii="Times New Roman" w:hAnsi="Times New Roman" w:cs="Times New Roman"/>
          <w:sz w:val="24"/>
          <w:szCs w:val="24"/>
          <w:lang w:val="ru-RU"/>
        </w:rPr>
        <w:t xml:space="preserve">осуществляется структурным подразделением, </w:t>
      </w:r>
      <w:r w:rsidRPr="00272C3B">
        <w:rPr>
          <w:rFonts w:ascii="Times New Roman" w:hAnsi="Times New Roman" w:cs="Times New Roman"/>
          <w:sz w:val="24"/>
          <w:szCs w:val="24"/>
          <w:lang w:val="ru-RU"/>
        </w:rPr>
        <w:lastRenderedPageBreak/>
        <w:t xml:space="preserve">ответственным за планирование, в течение трех рабочих дней после внесения соответствующих изменений и (или) дополнений в приказ Председателя </w:t>
      </w:r>
      <w:r w:rsidR="00016870" w:rsidRPr="00272C3B">
        <w:rPr>
          <w:rFonts w:ascii="Times New Roman" w:hAnsi="Times New Roman" w:cs="Times New Roman"/>
          <w:sz w:val="24"/>
          <w:szCs w:val="24"/>
          <w:lang w:val="ru-RU"/>
        </w:rPr>
        <w:t xml:space="preserve">Ревизионной комиссии </w:t>
      </w:r>
      <w:r w:rsidRPr="00272C3B">
        <w:rPr>
          <w:rFonts w:ascii="Times New Roman" w:hAnsi="Times New Roman" w:cs="Times New Roman"/>
          <w:sz w:val="24"/>
          <w:szCs w:val="24"/>
          <w:lang w:val="ru-RU"/>
        </w:rPr>
        <w:t>об утверждении перечня объектов государственного аудита и финансового контроля на соответствующий год.</w:t>
      </w:r>
      <w:r w:rsidR="00344290" w:rsidRPr="00272C3B">
        <w:rPr>
          <w:rFonts w:ascii="Times New Roman" w:hAnsi="Times New Roman" w:cs="Times New Roman"/>
          <w:sz w:val="24"/>
          <w:szCs w:val="24"/>
          <w:lang w:val="ru-RU"/>
        </w:rPr>
        <w:t xml:space="preserve"> </w:t>
      </w:r>
    </w:p>
    <w:p w14:paraId="5FE8BC0E" w14:textId="5F45981D" w:rsidR="009A112D" w:rsidRPr="00A55575" w:rsidRDefault="005F643F" w:rsidP="00272C3B">
      <w:pPr>
        <w:pStyle w:val="af"/>
        <w:numPr>
          <w:ilvl w:val="0"/>
          <w:numId w:val="43"/>
        </w:numPr>
        <w:spacing w:after="0" w:line="240" w:lineRule="auto"/>
        <w:ind w:left="0" w:firstLine="709"/>
        <w:jc w:val="both"/>
        <w:rPr>
          <w:rFonts w:ascii="Times New Roman" w:hAnsi="Times New Roman" w:cs="Times New Roman"/>
          <w:noProof/>
          <w:sz w:val="24"/>
          <w:szCs w:val="24"/>
          <w:lang w:val="ru-RU"/>
        </w:rPr>
      </w:pPr>
      <w:r w:rsidRPr="00A55575">
        <w:rPr>
          <w:rFonts w:ascii="Times New Roman" w:hAnsi="Times New Roman" w:cs="Times New Roman"/>
          <w:noProof/>
          <w:sz w:val="24"/>
          <w:szCs w:val="24"/>
          <w:lang w:val="ru-RU"/>
        </w:rPr>
        <w:t>Структурное подразделение</w:t>
      </w:r>
      <w:r w:rsidR="005E001B" w:rsidRPr="00A55575">
        <w:rPr>
          <w:rFonts w:ascii="Times New Roman" w:hAnsi="Times New Roman" w:cs="Times New Roman"/>
          <w:noProof/>
          <w:sz w:val="24"/>
          <w:szCs w:val="24"/>
          <w:lang w:val="ru-RU"/>
        </w:rPr>
        <w:t>,</w:t>
      </w:r>
      <w:r w:rsidRPr="00A55575">
        <w:rPr>
          <w:rFonts w:ascii="Times New Roman" w:hAnsi="Times New Roman" w:cs="Times New Roman"/>
          <w:noProof/>
          <w:sz w:val="24"/>
          <w:szCs w:val="24"/>
          <w:lang w:val="ru-RU"/>
        </w:rPr>
        <w:t xml:space="preserve"> ответственное за аудиторское мероприятие</w:t>
      </w:r>
      <w:r w:rsidR="00E04700" w:rsidRPr="00A55575">
        <w:rPr>
          <w:rFonts w:ascii="Times New Roman" w:hAnsi="Times New Roman" w:cs="Times New Roman"/>
          <w:noProof/>
          <w:sz w:val="24"/>
          <w:szCs w:val="24"/>
          <w:lang w:val="ru-RU"/>
        </w:rPr>
        <w:t>,</w:t>
      </w:r>
      <w:r w:rsidRPr="00A55575">
        <w:rPr>
          <w:rFonts w:ascii="Times New Roman" w:hAnsi="Times New Roman" w:cs="Times New Roman"/>
          <w:noProof/>
          <w:sz w:val="24"/>
          <w:szCs w:val="24"/>
          <w:lang w:val="ru-RU"/>
        </w:rPr>
        <w:t xml:space="preserve"> подготавливает материалы</w:t>
      </w:r>
      <w:r w:rsidR="0044370B" w:rsidRPr="00A55575">
        <w:rPr>
          <w:rFonts w:ascii="Times New Roman" w:hAnsi="Times New Roman" w:cs="Times New Roman"/>
          <w:noProof/>
          <w:sz w:val="24"/>
          <w:szCs w:val="24"/>
          <w:lang w:val="ru-RU"/>
        </w:rPr>
        <w:t xml:space="preserve"> заседания в сроки, указанные в</w:t>
      </w:r>
      <w:r w:rsidR="00C71D8D" w:rsidRPr="00A55575">
        <w:rPr>
          <w:rFonts w:ascii="Times New Roman" w:hAnsi="Times New Roman" w:cs="Times New Roman"/>
          <w:noProof/>
          <w:sz w:val="24"/>
          <w:szCs w:val="24"/>
          <w:lang w:val="ru-RU"/>
        </w:rPr>
        <w:t xml:space="preserve"> </w:t>
      </w:r>
      <w:r w:rsidR="009A112D" w:rsidRPr="00A55575">
        <w:rPr>
          <w:rFonts w:ascii="Times New Roman" w:hAnsi="Times New Roman" w:cs="Times New Roman"/>
          <w:noProof/>
          <w:sz w:val="24"/>
          <w:szCs w:val="24"/>
          <w:lang w:val="ru-RU"/>
        </w:rPr>
        <w:t xml:space="preserve">алгоритме </w:t>
      </w:r>
      <w:r w:rsidR="00100F48" w:rsidRPr="00A55575">
        <w:rPr>
          <w:rFonts w:ascii="Times New Roman" w:hAnsi="Times New Roman" w:cs="Times New Roman"/>
          <w:noProof/>
          <w:sz w:val="24"/>
          <w:szCs w:val="24"/>
          <w:lang w:val="ru-RU"/>
        </w:rPr>
        <w:t>проведения заседания</w:t>
      </w:r>
      <w:r w:rsidR="00C86C1D" w:rsidRPr="00A55575">
        <w:rPr>
          <w:rFonts w:ascii="Times New Roman" w:hAnsi="Times New Roman" w:cs="Times New Roman"/>
          <w:noProof/>
          <w:sz w:val="24"/>
          <w:szCs w:val="24"/>
          <w:lang w:val="ru-RU"/>
        </w:rPr>
        <w:t>,</w:t>
      </w:r>
      <w:r w:rsidR="00100F48" w:rsidRPr="00A55575">
        <w:rPr>
          <w:rFonts w:ascii="Times New Roman" w:hAnsi="Times New Roman" w:cs="Times New Roman"/>
          <w:noProof/>
          <w:sz w:val="24"/>
          <w:szCs w:val="24"/>
          <w:lang w:val="ru-RU"/>
        </w:rPr>
        <w:t xml:space="preserve"> согласно приложению</w:t>
      </w:r>
      <w:r w:rsidR="00CF0358" w:rsidRPr="00A55575">
        <w:rPr>
          <w:rFonts w:ascii="Times New Roman" w:hAnsi="Times New Roman" w:cs="Times New Roman"/>
          <w:noProof/>
          <w:sz w:val="24"/>
          <w:szCs w:val="24"/>
          <w:lang w:val="ru-RU"/>
        </w:rPr>
        <w:t xml:space="preserve"> </w:t>
      </w:r>
      <w:r w:rsidR="00501CB9">
        <w:rPr>
          <w:rFonts w:ascii="Times New Roman" w:hAnsi="Times New Roman" w:cs="Times New Roman"/>
          <w:noProof/>
          <w:sz w:val="24"/>
          <w:szCs w:val="24"/>
          <w:lang w:val="ru-RU"/>
        </w:rPr>
        <w:t>3</w:t>
      </w:r>
      <w:r w:rsidR="00C25C54" w:rsidRPr="00A55575">
        <w:rPr>
          <w:rFonts w:ascii="Times New Roman" w:hAnsi="Times New Roman" w:cs="Times New Roman"/>
          <w:noProof/>
          <w:sz w:val="24"/>
          <w:szCs w:val="24"/>
          <w:lang w:val="ru-RU"/>
        </w:rPr>
        <w:t xml:space="preserve"> </w:t>
      </w:r>
      <w:r w:rsidR="009A112D" w:rsidRPr="00A55575">
        <w:rPr>
          <w:rFonts w:ascii="Times New Roman" w:hAnsi="Times New Roman" w:cs="Times New Roman"/>
          <w:noProof/>
          <w:sz w:val="24"/>
          <w:szCs w:val="24"/>
          <w:lang w:val="ru-RU"/>
        </w:rPr>
        <w:t>к настоящему Регламенту.</w:t>
      </w:r>
      <w:r w:rsidR="00344290" w:rsidRPr="00A55575">
        <w:rPr>
          <w:rFonts w:ascii="Times New Roman" w:hAnsi="Times New Roman" w:cs="Times New Roman"/>
          <w:noProof/>
          <w:sz w:val="24"/>
          <w:szCs w:val="24"/>
          <w:lang w:val="ru-RU"/>
        </w:rPr>
        <w:t xml:space="preserve"> </w:t>
      </w:r>
    </w:p>
    <w:p w14:paraId="7E835EFE" w14:textId="4D3F4F0B" w:rsidR="003B0925" w:rsidRPr="00272C3B" w:rsidRDefault="0044370B"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Структурное подразделение, ответственное</w:t>
      </w:r>
      <w:r w:rsidR="00A9015C" w:rsidRPr="00272C3B">
        <w:rPr>
          <w:rFonts w:ascii="Times New Roman" w:hAnsi="Times New Roman" w:cs="Times New Roman"/>
          <w:sz w:val="24"/>
          <w:szCs w:val="24"/>
          <w:lang w:val="ru-RU"/>
        </w:rPr>
        <w:t xml:space="preserve"> за аудиторское мероприятие</w:t>
      </w:r>
      <w:r w:rsidR="003B0925" w:rsidRPr="00272C3B">
        <w:rPr>
          <w:rFonts w:ascii="Times New Roman" w:hAnsi="Times New Roman" w:cs="Times New Roman"/>
          <w:sz w:val="24"/>
          <w:szCs w:val="24"/>
          <w:lang w:val="ru-RU"/>
        </w:rPr>
        <w:t xml:space="preserve"> по согласова</w:t>
      </w:r>
      <w:r w:rsidR="008B79A6" w:rsidRPr="00272C3B">
        <w:rPr>
          <w:rFonts w:ascii="Times New Roman" w:hAnsi="Times New Roman" w:cs="Times New Roman"/>
          <w:sz w:val="24"/>
          <w:szCs w:val="24"/>
          <w:lang w:val="ru-RU"/>
        </w:rPr>
        <w:t>нию с курирующим аудиторское ме</w:t>
      </w:r>
      <w:r w:rsidR="003B0925" w:rsidRPr="00272C3B">
        <w:rPr>
          <w:rFonts w:ascii="Times New Roman" w:hAnsi="Times New Roman" w:cs="Times New Roman"/>
          <w:sz w:val="24"/>
          <w:szCs w:val="24"/>
          <w:lang w:val="ru-RU"/>
        </w:rPr>
        <w:t>роприятие</w:t>
      </w:r>
      <w:r w:rsidR="00070D3D" w:rsidRPr="00272C3B">
        <w:rPr>
          <w:rFonts w:ascii="Times New Roman" w:hAnsi="Times New Roman" w:cs="Times New Roman"/>
          <w:sz w:val="24"/>
          <w:szCs w:val="24"/>
          <w:lang w:val="ru-RU"/>
        </w:rPr>
        <w:t xml:space="preserve"> </w:t>
      </w:r>
      <w:r w:rsidR="003B0925" w:rsidRPr="00272C3B">
        <w:rPr>
          <w:rFonts w:ascii="Times New Roman" w:hAnsi="Times New Roman" w:cs="Times New Roman"/>
          <w:sz w:val="24"/>
          <w:szCs w:val="24"/>
          <w:lang w:val="ru-RU"/>
        </w:rPr>
        <w:t xml:space="preserve">членом </w:t>
      </w:r>
      <w:r w:rsidR="008D2658" w:rsidRPr="00272C3B">
        <w:rPr>
          <w:rFonts w:ascii="Times New Roman" w:hAnsi="Times New Roman" w:cs="Times New Roman"/>
          <w:sz w:val="24"/>
          <w:szCs w:val="24"/>
          <w:lang w:val="ru-RU"/>
        </w:rPr>
        <w:t xml:space="preserve">Ревизионной комиссии </w:t>
      </w:r>
      <w:r w:rsidR="003B0925" w:rsidRPr="00272C3B">
        <w:rPr>
          <w:rFonts w:ascii="Times New Roman" w:hAnsi="Times New Roman" w:cs="Times New Roman"/>
          <w:sz w:val="24"/>
          <w:szCs w:val="24"/>
          <w:lang w:val="ru-RU"/>
        </w:rPr>
        <w:t>не позднее пяти календарных дней до дн</w:t>
      </w:r>
      <w:r w:rsidR="004155A0" w:rsidRPr="00272C3B">
        <w:rPr>
          <w:rFonts w:ascii="Times New Roman" w:hAnsi="Times New Roman" w:cs="Times New Roman"/>
          <w:sz w:val="24"/>
          <w:szCs w:val="24"/>
          <w:lang w:val="ru-RU"/>
        </w:rPr>
        <w:t>я проведения заседания определяе</w:t>
      </w:r>
      <w:r w:rsidR="003B0925" w:rsidRPr="00272C3B">
        <w:rPr>
          <w:rFonts w:ascii="Times New Roman" w:hAnsi="Times New Roman" w:cs="Times New Roman"/>
          <w:sz w:val="24"/>
          <w:szCs w:val="24"/>
          <w:lang w:val="ru-RU"/>
        </w:rPr>
        <w:t xml:space="preserve">т список участников заседания </w:t>
      </w:r>
      <w:r w:rsidR="008D2658" w:rsidRPr="00272C3B">
        <w:rPr>
          <w:rFonts w:ascii="Times New Roman" w:hAnsi="Times New Roman" w:cs="Times New Roman"/>
          <w:sz w:val="24"/>
          <w:szCs w:val="24"/>
          <w:lang w:val="ru-RU"/>
        </w:rPr>
        <w:t>Ревизионной комиссии</w:t>
      </w:r>
      <w:r w:rsidR="00344290" w:rsidRPr="00272C3B">
        <w:rPr>
          <w:rFonts w:ascii="Times New Roman" w:hAnsi="Times New Roman" w:cs="Times New Roman"/>
          <w:sz w:val="24"/>
          <w:szCs w:val="24"/>
          <w:lang w:val="ru-RU"/>
        </w:rPr>
        <w:t xml:space="preserve"> </w:t>
      </w:r>
      <w:r w:rsidR="003B0925" w:rsidRPr="00272C3B">
        <w:rPr>
          <w:rFonts w:ascii="Times New Roman" w:hAnsi="Times New Roman" w:cs="Times New Roman"/>
          <w:sz w:val="24"/>
          <w:szCs w:val="24"/>
          <w:lang w:val="ru-RU"/>
        </w:rPr>
        <w:t xml:space="preserve">и </w:t>
      </w:r>
      <w:r w:rsidRPr="00272C3B">
        <w:rPr>
          <w:rFonts w:ascii="Times New Roman" w:hAnsi="Times New Roman" w:cs="Times New Roman"/>
          <w:sz w:val="24"/>
          <w:szCs w:val="24"/>
          <w:lang w:val="ru-RU"/>
        </w:rPr>
        <w:t>обеспечивает оповещение лиц, приглашенных на заседание, их явку и регистрацию, рассылку материалов заседания членам</w:t>
      </w:r>
      <w:r w:rsidR="00005AC0" w:rsidRPr="00272C3B">
        <w:rPr>
          <w:rFonts w:ascii="Times New Roman" w:hAnsi="Times New Roman" w:cs="Times New Roman"/>
          <w:sz w:val="24"/>
          <w:szCs w:val="24"/>
          <w:lang w:val="ru-RU"/>
        </w:rPr>
        <w:t xml:space="preserve"> </w:t>
      </w:r>
      <w:r w:rsidR="008D2658" w:rsidRPr="00272C3B">
        <w:rPr>
          <w:rFonts w:ascii="Times New Roman" w:hAnsi="Times New Roman" w:cs="Times New Roman"/>
          <w:sz w:val="24"/>
          <w:szCs w:val="24"/>
          <w:lang w:val="ru-RU"/>
        </w:rPr>
        <w:t>Ревизионной комиссии</w:t>
      </w:r>
      <w:r w:rsidRPr="00272C3B">
        <w:rPr>
          <w:rFonts w:ascii="Times New Roman" w:hAnsi="Times New Roman" w:cs="Times New Roman"/>
          <w:sz w:val="24"/>
          <w:szCs w:val="24"/>
          <w:lang w:val="ru-RU"/>
        </w:rPr>
        <w:t xml:space="preserve">, руководителям структурных подразделений </w:t>
      </w:r>
      <w:r w:rsidR="008D2658" w:rsidRPr="00272C3B">
        <w:rPr>
          <w:rFonts w:ascii="Times New Roman" w:hAnsi="Times New Roman" w:cs="Times New Roman"/>
          <w:sz w:val="24"/>
          <w:szCs w:val="24"/>
          <w:lang w:val="ru-RU"/>
        </w:rPr>
        <w:t xml:space="preserve">Ревизионной комиссии </w:t>
      </w:r>
      <w:r w:rsidRPr="00272C3B">
        <w:rPr>
          <w:rFonts w:ascii="Times New Roman" w:hAnsi="Times New Roman" w:cs="Times New Roman"/>
          <w:sz w:val="24"/>
          <w:szCs w:val="24"/>
          <w:lang w:val="ru-RU"/>
        </w:rPr>
        <w:t>и иным лицам, подготовку протокола заседания и направление материалов предстоящего заседания заинтересованным государственным органам и организациям по выносимым на заседание вопросам, входящим в их компетенцию (в случае инициирования их приглашения).</w:t>
      </w:r>
      <w:r w:rsidR="00344290" w:rsidRPr="00272C3B">
        <w:rPr>
          <w:rFonts w:ascii="Times New Roman" w:hAnsi="Times New Roman" w:cs="Times New Roman"/>
          <w:sz w:val="24"/>
          <w:szCs w:val="24"/>
          <w:lang w:val="ru-RU"/>
        </w:rPr>
        <w:t xml:space="preserve"> </w:t>
      </w:r>
    </w:p>
    <w:p w14:paraId="10E0246C" w14:textId="4C6BD581" w:rsidR="00CE18D2" w:rsidRPr="00272C3B" w:rsidRDefault="00CE18D2"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 xml:space="preserve">Порядок проведения заседания </w:t>
      </w:r>
      <w:r w:rsidR="00406554" w:rsidRPr="00272C3B">
        <w:rPr>
          <w:rFonts w:ascii="Times New Roman" w:hAnsi="Times New Roman" w:cs="Times New Roman"/>
          <w:sz w:val="24"/>
          <w:szCs w:val="24"/>
          <w:lang w:val="ru-RU"/>
        </w:rPr>
        <w:t xml:space="preserve">по итогам аудиторских мероприятий </w:t>
      </w:r>
      <w:r w:rsidR="008D2658" w:rsidRPr="00272C3B">
        <w:rPr>
          <w:rFonts w:ascii="Times New Roman" w:hAnsi="Times New Roman" w:cs="Times New Roman"/>
          <w:sz w:val="24"/>
          <w:szCs w:val="24"/>
          <w:lang w:val="ru-RU"/>
        </w:rPr>
        <w:t xml:space="preserve">Ревизионной комиссии </w:t>
      </w:r>
      <w:r w:rsidRPr="00272C3B">
        <w:rPr>
          <w:rFonts w:ascii="Times New Roman" w:hAnsi="Times New Roman" w:cs="Times New Roman"/>
          <w:sz w:val="24"/>
          <w:szCs w:val="24"/>
          <w:lang w:val="ru-RU"/>
        </w:rPr>
        <w:t xml:space="preserve">(далее – порядок проведения заседания) формируется по форме, согласно приложению </w:t>
      </w:r>
      <w:r w:rsidR="00501CB9">
        <w:rPr>
          <w:rFonts w:ascii="Times New Roman" w:hAnsi="Times New Roman" w:cs="Times New Roman"/>
          <w:sz w:val="24"/>
          <w:szCs w:val="24"/>
          <w:lang w:val="ru-RU"/>
        </w:rPr>
        <w:t>4</w:t>
      </w:r>
      <w:r w:rsidRPr="00272C3B">
        <w:rPr>
          <w:rFonts w:ascii="Times New Roman" w:hAnsi="Times New Roman" w:cs="Times New Roman"/>
          <w:sz w:val="24"/>
          <w:szCs w:val="24"/>
          <w:lang w:val="ru-RU"/>
        </w:rPr>
        <w:t xml:space="preserve"> к настоящему Регламенту.</w:t>
      </w:r>
    </w:p>
    <w:p w14:paraId="01E1F750" w14:textId="77777777" w:rsidR="00CE18D2" w:rsidRPr="00272C3B" w:rsidRDefault="00CE18D2"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 xml:space="preserve">Тезисы к выступлению составляются в соответствии со спецификой вопросов, включенных в повестку дня заседания. </w:t>
      </w:r>
    </w:p>
    <w:p w14:paraId="54D974C1" w14:textId="2A3144ED" w:rsidR="00CE18D2" w:rsidRPr="00A55575" w:rsidRDefault="00CE18D2" w:rsidP="00272C3B">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Тезисы к выступлению состоят из двух частей: вводной и основной. Вводная часть включает в себя краткое приветствие участников заседания, определение кворума, регламент для выступающих, перечень рассматриваемых вопросов, перечисленных в порядке их очередности в повестке дня заседания, утверждение повестки дня с переходом к рассмотрению вопросов заседания. </w:t>
      </w:r>
    </w:p>
    <w:p w14:paraId="3560EEE7" w14:textId="77777777" w:rsidR="00CE18D2" w:rsidRPr="00272C3B" w:rsidRDefault="00CE18D2"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 xml:space="preserve">По решению председательствующего тезисы выступления могут быть включены в порядок проведения заседания. </w:t>
      </w:r>
    </w:p>
    <w:p w14:paraId="62B9D5C7" w14:textId="1B624BDD" w:rsidR="0044370B" w:rsidRPr="00A55575" w:rsidRDefault="0044370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Заседания могут проводиться совместно с государственными органами </w:t>
      </w:r>
      <w:r w:rsidR="00740635" w:rsidRPr="00A55575">
        <w:rPr>
          <w:rFonts w:ascii="Times New Roman" w:hAnsi="Times New Roman" w:cs="Times New Roman"/>
          <w:sz w:val="24"/>
          <w:szCs w:val="24"/>
          <w:lang w:val="ru-RU"/>
        </w:rPr>
        <w:t>Западно-Казахстанской области</w:t>
      </w:r>
      <w:r w:rsidRPr="00A55575">
        <w:rPr>
          <w:rFonts w:ascii="Times New Roman" w:hAnsi="Times New Roman" w:cs="Times New Roman"/>
          <w:sz w:val="24"/>
          <w:szCs w:val="24"/>
          <w:lang w:val="ru-RU"/>
        </w:rPr>
        <w:t xml:space="preserve">, а также с участием представителей СМИ по согласованию с </w:t>
      </w:r>
      <w:r w:rsidR="00C86C1D" w:rsidRPr="00A55575">
        <w:rPr>
          <w:rFonts w:ascii="Times New Roman" w:hAnsi="Times New Roman" w:cs="Times New Roman"/>
          <w:sz w:val="24"/>
          <w:szCs w:val="24"/>
          <w:lang w:val="ru-RU"/>
        </w:rPr>
        <w:t xml:space="preserve">Председателем </w:t>
      </w:r>
      <w:r w:rsidR="00740635" w:rsidRPr="00A55575">
        <w:rPr>
          <w:rFonts w:ascii="Times New Roman" w:hAnsi="Times New Roman" w:cs="Times New Roman"/>
          <w:sz w:val="24"/>
          <w:szCs w:val="24"/>
          <w:lang w:val="ru-RU"/>
        </w:rPr>
        <w:t>Ревизионной комиссии</w:t>
      </w:r>
      <w:r w:rsidR="00C86C1D" w:rsidRPr="00A55575">
        <w:rPr>
          <w:rFonts w:ascii="Times New Roman" w:hAnsi="Times New Roman" w:cs="Times New Roman"/>
          <w:sz w:val="24"/>
          <w:szCs w:val="24"/>
          <w:lang w:val="ru-RU"/>
        </w:rPr>
        <w:t>, в том числе посредством видеоконференцсвязи.</w:t>
      </w:r>
    </w:p>
    <w:p w14:paraId="0E4B2689" w14:textId="77777777" w:rsidR="00933DA7" w:rsidRPr="00272C3B" w:rsidRDefault="00933DA7"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В случае проведения совместной проверки в заседании принимают участие представители государственных органов, участвовавших в проведении государственного аудита.</w:t>
      </w:r>
      <w:r w:rsidR="00344290" w:rsidRPr="00272C3B">
        <w:rPr>
          <w:rFonts w:ascii="Times New Roman" w:hAnsi="Times New Roman" w:cs="Times New Roman"/>
          <w:sz w:val="24"/>
          <w:szCs w:val="24"/>
          <w:lang w:val="ru-RU"/>
        </w:rPr>
        <w:t xml:space="preserve"> </w:t>
      </w:r>
    </w:p>
    <w:p w14:paraId="7412172E" w14:textId="5D7C6B68" w:rsidR="00933DA7" w:rsidRPr="00A55575" w:rsidRDefault="00933DA7"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По материалам государственного аудита, обсуждение которых не требует присутствия представителей объекта государственного аудита и финансового контроля, заседания могут проводиться без их участия.</w:t>
      </w:r>
    </w:p>
    <w:p w14:paraId="75102F80" w14:textId="033AF23D" w:rsidR="00933DA7" w:rsidRPr="00A55575" w:rsidRDefault="00933DA7"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В случае имеющихся спорных вопросов по материалам государственного аудита проводится предварительное обсуждение с членами </w:t>
      </w:r>
      <w:r w:rsidR="00FA27A9" w:rsidRPr="00A55575">
        <w:rPr>
          <w:rFonts w:ascii="Times New Roman" w:hAnsi="Times New Roman" w:cs="Times New Roman"/>
          <w:sz w:val="24"/>
          <w:szCs w:val="24"/>
          <w:lang w:val="ru-RU"/>
        </w:rPr>
        <w:t>Ревизионной комиссии</w:t>
      </w:r>
      <w:r w:rsidR="00344290"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и со структурными подразделениями, ответственными за проведение государственного аудита, правовое обеспечение и контроля качества.</w:t>
      </w:r>
      <w:r w:rsidR="00344290" w:rsidRPr="00A55575">
        <w:rPr>
          <w:rFonts w:ascii="Times New Roman" w:hAnsi="Times New Roman" w:cs="Times New Roman"/>
          <w:sz w:val="24"/>
          <w:szCs w:val="24"/>
          <w:lang w:val="ru-RU"/>
        </w:rPr>
        <w:t xml:space="preserve"> </w:t>
      </w:r>
    </w:p>
    <w:p w14:paraId="08FB4201" w14:textId="1631EB08" w:rsidR="00933DA7" w:rsidRPr="00272C3B" w:rsidRDefault="00933DA7"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По итогам предварительного обсуждения спорных вопросов в случае имеющихся разногласи</w:t>
      </w:r>
      <w:r w:rsidR="00274D23" w:rsidRPr="00272C3B">
        <w:rPr>
          <w:rFonts w:ascii="Times New Roman" w:hAnsi="Times New Roman" w:cs="Times New Roman"/>
          <w:sz w:val="24"/>
          <w:szCs w:val="24"/>
          <w:lang w:val="ru-RU"/>
        </w:rPr>
        <w:t>й</w:t>
      </w:r>
      <w:r w:rsidRPr="00272C3B">
        <w:rPr>
          <w:rFonts w:ascii="Times New Roman" w:hAnsi="Times New Roman" w:cs="Times New Roman"/>
          <w:sz w:val="24"/>
          <w:szCs w:val="24"/>
          <w:lang w:val="ru-RU"/>
        </w:rPr>
        <w:t xml:space="preserve"> участник заседания может выразить особое мнение, которое прикладывается к материалам государственного аудита и выносится на заседание </w:t>
      </w:r>
      <w:r w:rsidR="00FA27A9" w:rsidRPr="00272C3B">
        <w:rPr>
          <w:rFonts w:ascii="Times New Roman" w:hAnsi="Times New Roman" w:cs="Times New Roman"/>
          <w:sz w:val="24"/>
          <w:szCs w:val="24"/>
          <w:lang w:val="ru-RU"/>
        </w:rPr>
        <w:t>Ревизионной комиссии</w:t>
      </w:r>
      <w:r w:rsidRPr="00272C3B">
        <w:rPr>
          <w:rFonts w:ascii="Times New Roman" w:hAnsi="Times New Roman" w:cs="Times New Roman"/>
          <w:sz w:val="24"/>
          <w:szCs w:val="24"/>
          <w:lang w:val="ru-RU"/>
        </w:rPr>
        <w:t xml:space="preserve">. </w:t>
      </w:r>
      <w:r w:rsidR="00344290" w:rsidRPr="00272C3B">
        <w:rPr>
          <w:rFonts w:ascii="Times New Roman" w:hAnsi="Times New Roman" w:cs="Times New Roman"/>
          <w:sz w:val="24"/>
          <w:szCs w:val="24"/>
          <w:lang w:val="ru-RU"/>
        </w:rPr>
        <w:t xml:space="preserve"> </w:t>
      </w:r>
    </w:p>
    <w:p w14:paraId="25058EA3" w14:textId="69C90CEF" w:rsidR="00933DA7" w:rsidRPr="00A55575" w:rsidRDefault="00933DA7"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По результатам проведенного заседания структурное подразделение, ответственное за проведение аудиторского мероприятия</w:t>
      </w:r>
      <w:r w:rsidR="00513866"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 xml:space="preserve">дорабатывает проект протокола </w:t>
      </w:r>
      <w:r w:rsidR="00B5310E" w:rsidRPr="00A55575">
        <w:rPr>
          <w:rFonts w:ascii="Times New Roman" w:hAnsi="Times New Roman" w:cs="Times New Roman"/>
          <w:sz w:val="24"/>
          <w:szCs w:val="24"/>
          <w:lang w:val="ru-RU"/>
        </w:rPr>
        <w:t xml:space="preserve">и </w:t>
      </w:r>
      <w:r w:rsidR="00CE18D2" w:rsidRPr="00A55575">
        <w:rPr>
          <w:rFonts w:ascii="Times New Roman" w:hAnsi="Times New Roman" w:cs="Times New Roman"/>
          <w:sz w:val="24"/>
          <w:szCs w:val="24"/>
          <w:lang w:val="ru-RU"/>
        </w:rPr>
        <w:t xml:space="preserve">согласовывает </w:t>
      </w:r>
      <w:r w:rsidRPr="00A55575">
        <w:rPr>
          <w:rFonts w:ascii="Times New Roman" w:hAnsi="Times New Roman" w:cs="Times New Roman"/>
          <w:sz w:val="24"/>
          <w:szCs w:val="24"/>
          <w:lang w:val="ru-RU"/>
        </w:rPr>
        <w:t xml:space="preserve">с заинтересованными </w:t>
      </w:r>
      <w:r w:rsidR="00CE18D2" w:rsidRPr="00A55575">
        <w:rPr>
          <w:rFonts w:ascii="Times New Roman" w:hAnsi="Times New Roman" w:cs="Times New Roman"/>
          <w:sz w:val="24"/>
          <w:szCs w:val="24"/>
          <w:lang w:val="ru-RU"/>
        </w:rPr>
        <w:t>стру</w:t>
      </w:r>
      <w:r w:rsidR="00B5310E" w:rsidRPr="00A55575">
        <w:rPr>
          <w:rFonts w:ascii="Times New Roman" w:hAnsi="Times New Roman" w:cs="Times New Roman"/>
          <w:sz w:val="24"/>
          <w:szCs w:val="24"/>
          <w:lang w:val="ru-RU"/>
        </w:rPr>
        <w:t>к</w:t>
      </w:r>
      <w:r w:rsidR="00CE18D2" w:rsidRPr="00A55575">
        <w:rPr>
          <w:rFonts w:ascii="Times New Roman" w:hAnsi="Times New Roman" w:cs="Times New Roman"/>
          <w:sz w:val="24"/>
          <w:szCs w:val="24"/>
          <w:lang w:val="ru-RU"/>
        </w:rPr>
        <w:t xml:space="preserve">турными подразделениями, членами </w:t>
      </w:r>
      <w:r w:rsidR="00FA27A9" w:rsidRPr="00A55575">
        <w:rPr>
          <w:rFonts w:ascii="Times New Roman" w:hAnsi="Times New Roman" w:cs="Times New Roman"/>
          <w:sz w:val="24"/>
          <w:szCs w:val="24"/>
          <w:lang w:val="ru-RU"/>
        </w:rPr>
        <w:t xml:space="preserve">Ревизионной </w:t>
      </w:r>
      <w:r w:rsidR="00FA27A9" w:rsidRPr="00A55575">
        <w:rPr>
          <w:rFonts w:ascii="Times New Roman" w:hAnsi="Times New Roman" w:cs="Times New Roman"/>
          <w:sz w:val="24"/>
          <w:szCs w:val="24"/>
          <w:lang w:val="ru-RU"/>
        </w:rPr>
        <w:lastRenderedPageBreak/>
        <w:t>комиссии</w:t>
      </w:r>
      <w:r w:rsidR="00344290"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 xml:space="preserve">и вносит его на подписание </w:t>
      </w:r>
      <w:r w:rsidR="00274D23" w:rsidRPr="00A55575">
        <w:rPr>
          <w:rFonts w:ascii="Times New Roman" w:hAnsi="Times New Roman" w:cs="Times New Roman"/>
          <w:sz w:val="24"/>
          <w:szCs w:val="24"/>
          <w:lang w:val="ru-RU"/>
        </w:rPr>
        <w:t xml:space="preserve">Председателю </w:t>
      </w:r>
      <w:r w:rsidR="00FA27A9" w:rsidRPr="00A55575">
        <w:rPr>
          <w:rFonts w:ascii="Times New Roman" w:hAnsi="Times New Roman" w:cs="Times New Roman"/>
          <w:sz w:val="24"/>
          <w:szCs w:val="24"/>
          <w:lang w:val="ru-RU"/>
        </w:rPr>
        <w:t>Ревизионной комиссии</w:t>
      </w:r>
      <w:r w:rsidR="00344290"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 xml:space="preserve">в течение одного рабочего дня со дня проведения заседания. </w:t>
      </w:r>
      <w:r w:rsidR="00344290" w:rsidRPr="00A55575">
        <w:rPr>
          <w:rFonts w:ascii="Times New Roman" w:hAnsi="Times New Roman" w:cs="Times New Roman"/>
          <w:sz w:val="24"/>
          <w:szCs w:val="24"/>
          <w:lang w:val="ru-RU"/>
        </w:rPr>
        <w:t xml:space="preserve"> </w:t>
      </w:r>
    </w:p>
    <w:p w14:paraId="613DCED1" w14:textId="627E19D9" w:rsidR="00454280" w:rsidRPr="00A55575" w:rsidRDefault="00454280"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Подготовленные структурным подразделением, ответственным за проведение аудиторского мероприятия</w:t>
      </w:r>
      <w:r w:rsidR="00A0522B" w:rsidRPr="00A55575">
        <w:rPr>
          <w:rFonts w:ascii="Times New Roman" w:hAnsi="Times New Roman" w:cs="Times New Roman"/>
          <w:sz w:val="24"/>
          <w:szCs w:val="24"/>
          <w:lang w:val="ru-RU"/>
        </w:rPr>
        <w:t>,</w:t>
      </w:r>
      <w:r w:rsidR="00513866"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 xml:space="preserve">проекты постановления, аудиторского заключения, </w:t>
      </w:r>
      <w:r w:rsidR="00513866" w:rsidRPr="00A55575">
        <w:rPr>
          <w:rFonts w:ascii="Times New Roman" w:hAnsi="Times New Roman" w:cs="Times New Roman"/>
          <w:sz w:val="24"/>
          <w:szCs w:val="24"/>
          <w:lang w:val="ru-RU"/>
        </w:rPr>
        <w:t xml:space="preserve">заключения по итогам проверки по оценке в плановом порядке, </w:t>
      </w:r>
      <w:r w:rsidRPr="00A55575">
        <w:rPr>
          <w:rFonts w:ascii="Times New Roman" w:hAnsi="Times New Roman" w:cs="Times New Roman"/>
          <w:sz w:val="24"/>
          <w:szCs w:val="24"/>
          <w:lang w:val="ru-RU"/>
        </w:rPr>
        <w:t xml:space="preserve">сводного реестра, </w:t>
      </w:r>
      <w:r w:rsidR="008C3E77" w:rsidRPr="00A55575">
        <w:rPr>
          <w:rFonts w:ascii="Times New Roman" w:hAnsi="Times New Roman" w:cs="Times New Roman"/>
          <w:sz w:val="24"/>
          <w:szCs w:val="24"/>
          <w:lang w:val="ru-RU"/>
        </w:rPr>
        <w:t>сводной таблицы</w:t>
      </w:r>
      <w:r w:rsidR="008C3E77" w:rsidRPr="00A55575">
        <w:rPr>
          <w:rFonts w:ascii="Times New Roman" w:hAnsi="Times New Roman" w:cs="Times New Roman"/>
          <w:b/>
          <w:bCs/>
          <w:sz w:val="24"/>
          <w:szCs w:val="24"/>
          <w:lang w:val="ru-RU"/>
        </w:rPr>
        <w:t>,</w:t>
      </w:r>
      <w:r w:rsidR="008C3E77"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 xml:space="preserve">предписаний </w:t>
      </w:r>
      <w:r w:rsidR="00A0522B" w:rsidRPr="00A55575">
        <w:rPr>
          <w:rFonts w:ascii="Times New Roman" w:hAnsi="Times New Roman" w:cs="Times New Roman"/>
          <w:sz w:val="24"/>
          <w:szCs w:val="24"/>
          <w:lang w:val="ru-RU"/>
        </w:rPr>
        <w:t>Ревизионной комиссии</w:t>
      </w:r>
      <w:r w:rsidR="00344290"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 xml:space="preserve">в течение </w:t>
      </w:r>
      <w:r w:rsidR="00044E28" w:rsidRPr="00A55575">
        <w:rPr>
          <w:rFonts w:ascii="Times New Roman" w:hAnsi="Times New Roman" w:cs="Times New Roman"/>
          <w:sz w:val="24"/>
          <w:szCs w:val="24"/>
          <w:lang w:val="ru-RU"/>
        </w:rPr>
        <w:t>пяти</w:t>
      </w:r>
      <w:r w:rsidRPr="00A55575">
        <w:rPr>
          <w:rFonts w:ascii="Times New Roman" w:hAnsi="Times New Roman" w:cs="Times New Roman"/>
          <w:sz w:val="24"/>
          <w:szCs w:val="24"/>
          <w:lang w:val="ru-RU"/>
        </w:rPr>
        <w:t xml:space="preserve"> рабочих дней дорабатываются </w:t>
      </w:r>
      <w:r w:rsidR="00044E28" w:rsidRPr="00A55575">
        <w:rPr>
          <w:rFonts w:ascii="Times New Roman" w:hAnsi="Times New Roman" w:cs="Times New Roman"/>
          <w:sz w:val="24"/>
          <w:szCs w:val="24"/>
          <w:lang w:val="ru-RU"/>
        </w:rPr>
        <w:t xml:space="preserve">и согласовываются </w:t>
      </w:r>
      <w:r w:rsidRPr="00A55575">
        <w:rPr>
          <w:rFonts w:ascii="Times New Roman" w:hAnsi="Times New Roman" w:cs="Times New Roman"/>
          <w:sz w:val="24"/>
          <w:szCs w:val="24"/>
          <w:lang w:val="ru-RU"/>
        </w:rPr>
        <w:t>с учетом результатов заседания</w:t>
      </w:r>
      <w:r w:rsidR="00044E28" w:rsidRPr="00A55575">
        <w:rPr>
          <w:rFonts w:ascii="Times New Roman" w:hAnsi="Times New Roman" w:cs="Times New Roman"/>
          <w:sz w:val="24"/>
          <w:szCs w:val="24"/>
          <w:lang w:val="ru-RU"/>
        </w:rPr>
        <w:t>, с последующим внесением</w:t>
      </w:r>
      <w:r w:rsidRPr="00A55575">
        <w:rPr>
          <w:rFonts w:ascii="Times New Roman" w:hAnsi="Times New Roman" w:cs="Times New Roman"/>
          <w:sz w:val="24"/>
          <w:szCs w:val="24"/>
          <w:lang w:val="ru-RU"/>
        </w:rPr>
        <w:t xml:space="preserve"> Председателю </w:t>
      </w:r>
      <w:r w:rsidR="00A0522B"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w:t>
      </w:r>
    </w:p>
    <w:p w14:paraId="0C75F183" w14:textId="555AF098" w:rsidR="00044E28" w:rsidRPr="00272C3B" w:rsidRDefault="00044E28"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В случаях, требующих дополнительного изучения представленных объектами государственного аудита материалов</w:t>
      </w:r>
      <w:r w:rsidR="0033342D" w:rsidRPr="00272C3B">
        <w:rPr>
          <w:rFonts w:ascii="Times New Roman" w:hAnsi="Times New Roman" w:cs="Times New Roman"/>
          <w:sz w:val="24"/>
          <w:szCs w:val="24"/>
          <w:lang w:val="ru-RU"/>
        </w:rPr>
        <w:t xml:space="preserve"> или необходимости направления дополнительных запросов</w:t>
      </w:r>
      <w:r w:rsidR="00890349" w:rsidRPr="00272C3B">
        <w:rPr>
          <w:rFonts w:ascii="Times New Roman" w:hAnsi="Times New Roman" w:cs="Times New Roman"/>
          <w:sz w:val="24"/>
          <w:szCs w:val="24"/>
          <w:lang w:val="ru-RU"/>
        </w:rPr>
        <w:t>,</w:t>
      </w:r>
      <w:r w:rsidRPr="00272C3B">
        <w:rPr>
          <w:rFonts w:ascii="Times New Roman" w:hAnsi="Times New Roman" w:cs="Times New Roman"/>
          <w:sz w:val="24"/>
          <w:szCs w:val="24"/>
          <w:lang w:val="ru-RU"/>
        </w:rPr>
        <w:t xml:space="preserve"> срок, указанный в части перво</w:t>
      </w:r>
      <w:r w:rsidR="000D1670" w:rsidRPr="00272C3B">
        <w:rPr>
          <w:rFonts w:ascii="Times New Roman" w:hAnsi="Times New Roman" w:cs="Times New Roman"/>
          <w:sz w:val="24"/>
          <w:szCs w:val="24"/>
          <w:lang w:val="ru-RU"/>
        </w:rPr>
        <w:t>й</w:t>
      </w:r>
      <w:r w:rsidRPr="00272C3B">
        <w:rPr>
          <w:rFonts w:ascii="Times New Roman" w:hAnsi="Times New Roman" w:cs="Times New Roman"/>
          <w:sz w:val="24"/>
          <w:szCs w:val="24"/>
          <w:lang w:val="ru-RU"/>
        </w:rPr>
        <w:t xml:space="preserve"> настоящего пункта, продлевается по согласованию с Председателем </w:t>
      </w:r>
      <w:r w:rsidR="00A0522B" w:rsidRPr="00272C3B">
        <w:rPr>
          <w:rFonts w:ascii="Times New Roman" w:hAnsi="Times New Roman" w:cs="Times New Roman"/>
          <w:sz w:val="24"/>
          <w:szCs w:val="24"/>
          <w:lang w:val="ru-RU"/>
        </w:rPr>
        <w:t>Ревизионной комиссии</w:t>
      </w:r>
      <w:r w:rsidRPr="00272C3B">
        <w:rPr>
          <w:rFonts w:ascii="Times New Roman" w:hAnsi="Times New Roman" w:cs="Times New Roman"/>
          <w:sz w:val="24"/>
          <w:szCs w:val="24"/>
          <w:lang w:val="ru-RU"/>
        </w:rPr>
        <w:t>.</w:t>
      </w:r>
    </w:p>
    <w:p w14:paraId="243BD683" w14:textId="2CA22785" w:rsidR="0033342D" w:rsidRPr="00A55575" w:rsidRDefault="0033342D"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При рассмотрении итогов государственного аудита, члены </w:t>
      </w:r>
      <w:r w:rsidR="00A0522B"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могут выразить особое мнение, которое оформляется в письменном виде и прилагается к</w:t>
      </w:r>
      <w:r w:rsidR="00A32D74" w:rsidRPr="00A55575">
        <w:rPr>
          <w:rFonts w:ascii="Times New Roman" w:hAnsi="Times New Roman" w:cs="Times New Roman"/>
          <w:sz w:val="24"/>
          <w:szCs w:val="24"/>
          <w:lang w:val="ru-RU"/>
        </w:rPr>
        <w:t xml:space="preserve"> проекту </w:t>
      </w:r>
      <w:r w:rsidRPr="00A55575">
        <w:rPr>
          <w:rFonts w:ascii="Times New Roman" w:hAnsi="Times New Roman" w:cs="Times New Roman"/>
          <w:sz w:val="24"/>
          <w:szCs w:val="24"/>
          <w:lang w:val="ru-RU"/>
        </w:rPr>
        <w:t>постановлени</w:t>
      </w:r>
      <w:r w:rsidR="00A32D74" w:rsidRPr="00A55575">
        <w:rPr>
          <w:rFonts w:ascii="Times New Roman" w:hAnsi="Times New Roman" w:cs="Times New Roman"/>
          <w:sz w:val="24"/>
          <w:szCs w:val="24"/>
          <w:lang w:val="ru-RU"/>
        </w:rPr>
        <w:t>я</w:t>
      </w:r>
      <w:r w:rsidRPr="00A55575">
        <w:rPr>
          <w:rFonts w:ascii="Times New Roman" w:hAnsi="Times New Roman" w:cs="Times New Roman"/>
          <w:sz w:val="24"/>
          <w:szCs w:val="24"/>
          <w:lang w:val="ru-RU"/>
        </w:rPr>
        <w:t xml:space="preserve"> </w:t>
      </w:r>
      <w:r w:rsidR="00A0522B" w:rsidRPr="00A55575">
        <w:rPr>
          <w:rFonts w:ascii="Times New Roman" w:hAnsi="Times New Roman" w:cs="Times New Roman"/>
          <w:sz w:val="24"/>
          <w:szCs w:val="24"/>
          <w:lang w:val="ru-RU"/>
        </w:rPr>
        <w:t>Ревизионной комиссии в срок, указанный в пункте 12</w:t>
      </w:r>
      <w:r w:rsidR="007F0E05">
        <w:rPr>
          <w:rFonts w:ascii="Times New Roman" w:hAnsi="Times New Roman" w:cs="Times New Roman"/>
          <w:sz w:val="24"/>
          <w:szCs w:val="24"/>
          <w:lang w:val="ru-RU"/>
        </w:rPr>
        <w:t>5</w:t>
      </w:r>
      <w:r w:rsidRPr="00A55575">
        <w:rPr>
          <w:rFonts w:ascii="Times New Roman" w:hAnsi="Times New Roman" w:cs="Times New Roman"/>
          <w:sz w:val="24"/>
          <w:szCs w:val="24"/>
          <w:lang w:val="ru-RU"/>
        </w:rPr>
        <w:t xml:space="preserve"> настоящего Регламента.</w:t>
      </w:r>
    </w:p>
    <w:p w14:paraId="1B340C55" w14:textId="48C0EEB3" w:rsidR="0039209A" w:rsidRPr="00A55575" w:rsidRDefault="0039209A"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По поручению Председателя </w:t>
      </w:r>
      <w:r w:rsidR="00A0522B" w:rsidRPr="00A55575">
        <w:rPr>
          <w:rFonts w:ascii="Times New Roman" w:hAnsi="Times New Roman" w:cs="Times New Roman"/>
          <w:sz w:val="24"/>
          <w:szCs w:val="24"/>
          <w:lang w:val="ru-RU"/>
        </w:rPr>
        <w:t xml:space="preserve">Ревизионной комиссии </w:t>
      </w:r>
      <w:r w:rsidRPr="00A55575">
        <w:rPr>
          <w:rFonts w:ascii="Times New Roman" w:hAnsi="Times New Roman" w:cs="Times New Roman"/>
          <w:sz w:val="24"/>
          <w:szCs w:val="24"/>
          <w:lang w:val="ru-RU"/>
        </w:rPr>
        <w:t>может быть проведено заочное</w:t>
      </w:r>
      <w:r w:rsidR="00170662" w:rsidRPr="00A55575">
        <w:rPr>
          <w:rFonts w:ascii="Times New Roman" w:hAnsi="Times New Roman" w:cs="Times New Roman"/>
          <w:sz w:val="24"/>
          <w:szCs w:val="24"/>
          <w:lang w:val="ru-RU"/>
        </w:rPr>
        <w:t xml:space="preserve"> заседание</w:t>
      </w:r>
      <w:r w:rsidRPr="00A55575">
        <w:rPr>
          <w:rFonts w:ascii="Times New Roman" w:hAnsi="Times New Roman" w:cs="Times New Roman"/>
          <w:sz w:val="24"/>
          <w:szCs w:val="24"/>
          <w:lang w:val="ru-RU"/>
        </w:rPr>
        <w:t>.</w:t>
      </w:r>
      <w:r w:rsidR="00344290" w:rsidRPr="00A55575">
        <w:rPr>
          <w:rFonts w:ascii="Times New Roman" w:hAnsi="Times New Roman" w:cs="Times New Roman"/>
          <w:sz w:val="24"/>
          <w:szCs w:val="24"/>
          <w:lang w:val="ru-RU"/>
        </w:rPr>
        <w:t xml:space="preserve"> </w:t>
      </w:r>
    </w:p>
    <w:p w14:paraId="36C9DBA4" w14:textId="484023D6" w:rsidR="00CE18D2" w:rsidRPr="00A55575" w:rsidRDefault="0044370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Решение по результатам рассмотрения вопросов на заседании </w:t>
      </w:r>
      <w:r w:rsidR="00A0522B" w:rsidRPr="00A55575">
        <w:rPr>
          <w:rFonts w:ascii="Times New Roman" w:hAnsi="Times New Roman" w:cs="Times New Roman"/>
          <w:sz w:val="24"/>
          <w:szCs w:val="24"/>
          <w:lang w:val="ru-RU"/>
        </w:rPr>
        <w:t xml:space="preserve">Ревизионной комиссии </w:t>
      </w:r>
      <w:r w:rsidRPr="00A55575">
        <w:rPr>
          <w:rFonts w:ascii="Times New Roman" w:hAnsi="Times New Roman" w:cs="Times New Roman"/>
          <w:sz w:val="24"/>
          <w:szCs w:val="24"/>
          <w:lang w:val="ru-RU"/>
        </w:rPr>
        <w:t xml:space="preserve">принимается путем голосования. Решение считается принятым, если за него проголосовали более половины членов </w:t>
      </w:r>
      <w:r w:rsidR="00A0522B"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от числа присутствующих на заседании</w:t>
      </w:r>
      <w:r w:rsidR="0039209A" w:rsidRPr="00A55575">
        <w:rPr>
          <w:rFonts w:ascii="Times New Roman" w:hAnsi="Times New Roman" w:cs="Times New Roman"/>
          <w:sz w:val="24"/>
          <w:szCs w:val="24"/>
          <w:lang w:val="ru-RU"/>
        </w:rPr>
        <w:t xml:space="preserve"> или участвовавших в заочном голосовании</w:t>
      </w:r>
      <w:r w:rsidRPr="00A55575">
        <w:rPr>
          <w:rFonts w:ascii="Times New Roman" w:hAnsi="Times New Roman" w:cs="Times New Roman"/>
          <w:sz w:val="24"/>
          <w:szCs w:val="24"/>
          <w:lang w:val="ru-RU"/>
        </w:rPr>
        <w:t>. При равенстве голосов голос председательствующего является решающим.</w:t>
      </w:r>
      <w:r w:rsidR="00344290" w:rsidRPr="00A55575">
        <w:rPr>
          <w:rFonts w:ascii="Times New Roman" w:hAnsi="Times New Roman" w:cs="Times New Roman"/>
          <w:sz w:val="24"/>
          <w:szCs w:val="24"/>
          <w:lang w:val="ru-RU"/>
        </w:rPr>
        <w:t xml:space="preserve"> </w:t>
      </w:r>
    </w:p>
    <w:p w14:paraId="75269104" w14:textId="3E0E4193" w:rsidR="00D43AE4" w:rsidRPr="00A55575" w:rsidRDefault="008C3E77" w:rsidP="00272C3B">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С</w:t>
      </w:r>
      <w:r w:rsidR="00D43AE4" w:rsidRPr="00A55575">
        <w:rPr>
          <w:rFonts w:ascii="Times New Roman" w:hAnsi="Times New Roman" w:cs="Times New Roman"/>
          <w:sz w:val="24"/>
          <w:szCs w:val="24"/>
          <w:lang w:val="ru-RU"/>
        </w:rPr>
        <w:t>труктурн</w:t>
      </w:r>
      <w:r w:rsidR="00526160" w:rsidRPr="00A55575">
        <w:rPr>
          <w:rFonts w:ascii="Times New Roman" w:hAnsi="Times New Roman" w:cs="Times New Roman"/>
          <w:sz w:val="24"/>
          <w:szCs w:val="24"/>
          <w:lang w:val="ru-RU"/>
        </w:rPr>
        <w:t>ым</w:t>
      </w:r>
      <w:r w:rsidR="00D43AE4" w:rsidRPr="00A55575">
        <w:rPr>
          <w:rFonts w:ascii="Times New Roman" w:hAnsi="Times New Roman" w:cs="Times New Roman"/>
          <w:sz w:val="24"/>
          <w:szCs w:val="24"/>
          <w:lang w:val="ru-RU"/>
        </w:rPr>
        <w:t xml:space="preserve"> подразделени</w:t>
      </w:r>
      <w:r w:rsidR="00526160" w:rsidRPr="00A55575">
        <w:rPr>
          <w:rFonts w:ascii="Times New Roman" w:hAnsi="Times New Roman" w:cs="Times New Roman"/>
          <w:sz w:val="24"/>
          <w:szCs w:val="24"/>
          <w:lang w:val="ru-RU"/>
        </w:rPr>
        <w:t>ем</w:t>
      </w:r>
      <w:r w:rsidRPr="00A55575">
        <w:rPr>
          <w:rFonts w:ascii="Times New Roman" w:hAnsi="Times New Roman" w:cs="Times New Roman"/>
          <w:sz w:val="24"/>
          <w:szCs w:val="24"/>
          <w:lang w:val="ru-RU"/>
        </w:rPr>
        <w:t>, ответственн</w:t>
      </w:r>
      <w:r w:rsidR="00526160" w:rsidRPr="00A55575">
        <w:rPr>
          <w:rFonts w:ascii="Times New Roman" w:hAnsi="Times New Roman" w:cs="Times New Roman"/>
          <w:sz w:val="24"/>
          <w:szCs w:val="24"/>
          <w:lang w:val="ru-RU"/>
        </w:rPr>
        <w:t>ым</w:t>
      </w:r>
      <w:r w:rsidRPr="00A55575">
        <w:rPr>
          <w:rFonts w:ascii="Times New Roman" w:hAnsi="Times New Roman" w:cs="Times New Roman"/>
          <w:sz w:val="24"/>
          <w:szCs w:val="24"/>
          <w:lang w:val="ru-RU"/>
        </w:rPr>
        <w:t xml:space="preserve"> </w:t>
      </w:r>
      <w:r w:rsidR="00D43AE4" w:rsidRPr="00A55575">
        <w:rPr>
          <w:rFonts w:ascii="Times New Roman" w:hAnsi="Times New Roman" w:cs="Times New Roman"/>
          <w:sz w:val="24"/>
          <w:szCs w:val="24"/>
          <w:lang w:val="ru-RU"/>
        </w:rPr>
        <w:t>за проведение мероприятия в течении двух рабочих дней после проведения заседания обе</w:t>
      </w:r>
      <w:r w:rsidR="008B79A6" w:rsidRPr="00A55575">
        <w:rPr>
          <w:rFonts w:ascii="Times New Roman" w:hAnsi="Times New Roman" w:cs="Times New Roman"/>
          <w:sz w:val="24"/>
          <w:szCs w:val="24"/>
          <w:lang w:val="ru-RU"/>
        </w:rPr>
        <w:t>сп</w:t>
      </w:r>
      <w:r w:rsidR="00D43AE4" w:rsidRPr="00A55575">
        <w:rPr>
          <w:rFonts w:ascii="Times New Roman" w:hAnsi="Times New Roman" w:cs="Times New Roman"/>
          <w:sz w:val="24"/>
          <w:szCs w:val="24"/>
          <w:lang w:val="ru-RU"/>
        </w:rPr>
        <w:t xml:space="preserve">ечивается направление для регистрации постановления </w:t>
      </w:r>
      <w:r w:rsidR="00A0522B" w:rsidRPr="00A55575">
        <w:rPr>
          <w:rFonts w:ascii="Times New Roman" w:hAnsi="Times New Roman" w:cs="Times New Roman"/>
          <w:sz w:val="24"/>
          <w:szCs w:val="24"/>
          <w:lang w:val="ru-RU"/>
        </w:rPr>
        <w:t xml:space="preserve">Ревизионной комиссии </w:t>
      </w:r>
      <w:r w:rsidR="00D43AE4" w:rsidRPr="00A55575">
        <w:rPr>
          <w:rFonts w:ascii="Times New Roman" w:hAnsi="Times New Roman" w:cs="Times New Roman"/>
          <w:sz w:val="24"/>
          <w:szCs w:val="24"/>
          <w:lang w:val="ru-RU"/>
        </w:rPr>
        <w:t>структурному подразделению</w:t>
      </w:r>
      <w:r w:rsidR="008B79A6" w:rsidRPr="00A55575">
        <w:rPr>
          <w:rFonts w:ascii="Times New Roman" w:hAnsi="Times New Roman" w:cs="Times New Roman"/>
          <w:sz w:val="24"/>
          <w:szCs w:val="24"/>
          <w:lang w:val="ru-RU"/>
        </w:rPr>
        <w:t>,</w:t>
      </w:r>
      <w:r w:rsidR="00D43AE4" w:rsidRPr="00A55575">
        <w:rPr>
          <w:rFonts w:ascii="Times New Roman" w:hAnsi="Times New Roman" w:cs="Times New Roman"/>
          <w:sz w:val="24"/>
          <w:szCs w:val="24"/>
          <w:lang w:val="ru-RU"/>
        </w:rPr>
        <w:t xml:space="preserve"> </w:t>
      </w:r>
      <w:r w:rsidR="008B79A6" w:rsidRPr="00A55575">
        <w:rPr>
          <w:rFonts w:ascii="Times New Roman" w:hAnsi="Times New Roman" w:cs="Times New Roman"/>
          <w:sz w:val="24"/>
          <w:szCs w:val="24"/>
          <w:lang w:val="ru-RU"/>
        </w:rPr>
        <w:t>ответственно</w:t>
      </w:r>
      <w:r w:rsidR="00D43AE4" w:rsidRPr="00A55575">
        <w:rPr>
          <w:rFonts w:ascii="Times New Roman" w:hAnsi="Times New Roman" w:cs="Times New Roman"/>
          <w:sz w:val="24"/>
          <w:szCs w:val="24"/>
          <w:lang w:val="ru-RU"/>
        </w:rPr>
        <w:t xml:space="preserve">му за </w:t>
      </w:r>
      <w:r w:rsidR="00430CB5" w:rsidRPr="00A55575">
        <w:rPr>
          <w:rFonts w:ascii="Times New Roman" w:hAnsi="Times New Roman" w:cs="Times New Roman"/>
          <w:sz w:val="24"/>
          <w:szCs w:val="24"/>
          <w:lang w:val="ru-RU"/>
        </w:rPr>
        <w:t xml:space="preserve">ведение </w:t>
      </w:r>
      <w:r w:rsidR="00D43AE4" w:rsidRPr="00A55575">
        <w:rPr>
          <w:rFonts w:ascii="Times New Roman" w:hAnsi="Times New Roman" w:cs="Times New Roman"/>
          <w:sz w:val="24"/>
          <w:szCs w:val="24"/>
          <w:lang w:val="ru-RU"/>
        </w:rPr>
        <w:t>документооборот</w:t>
      </w:r>
      <w:r w:rsidR="00430CB5" w:rsidRPr="00A55575">
        <w:rPr>
          <w:rFonts w:ascii="Times New Roman" w:hAnsi="Times New Roman" w:cs="Times New Roman"/>
          <w:sz w:val="24"/>
          <w:szCs w:val="24"/>
          <w:lang w:val="ru-RU"/>
        </w:rPr>
        <w:t>а</w:t>
      </w:r>
      <w:r w:rsidR="00D43AE4" w:rsidRPr="00A55575">
        <w:rPr>
          <w:rFonts w:ascii="Times New Roman" w:hAnsi="Times New Roman" w:cs="Times New Roman"/>
          <w:sz w:val="24"/>
          <w:szCs w:val="24"/>
          <w:lang w:val="ru-RU"/>
        </w:rPr>
        <w:t xml:space="preserve"> в </w:t>
      </w:r>
      <w:r w:rsidR="00EE09F0" w:rsidRPr="00A55575">
        <w:rPr>
          <w:rFonts w:ascii="Times New Roman" w:hAnsi="Times New Roman" w:cs="Times New Roman"/>
          <w:sz w:val="24"/>
          <w:szCs w:val="24"/>
          <w:lang w:val="ru-RU"/>
        </w:rPr>
        <w:t>ИС</w:t>
      </w:r>
      <w:r w:rsidR="00D43AE4" w:rsidRPr="00A55575">
        <w:rPr>
          <w:rFonts w:ascii="Times New Roman" w:hAnsi="Times New Roman" w:cs="Times New Roman"/>
          <w:sz w:val="24"/>
          <w:szCs w:val="24"/>
          <w:lang w:val="ru-RU"/>
        </w:rPr>
        <w:t xml:space="preserve"> Documentolog.</w:t>
      </w:r>
      <w:r w:rsidR="00344290" w:rsidRPr="00A55575">
        <w:rPr>
          <w:rFonts w:ascii="Times New Roman" w:hAnsi="Times New Roman" w:cs="Times New Roman"/>
          <w:sz w:val="24"/>
          <w:szCs w:val="24"/>
          <w:lang w:val="ru-RU"/>
        </w:rPr>
        <w:t xml:space="preserve">  </w:t>
      </w:r>
    </w:p>
    <w:p w14:paraId="63963AD1" w14:textId="2FDEB8C2" w:rsidR="00D43AE4" w:rsidRPr="00272C3B" w:rsidRDefault="00D43AE4"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 xml:space="preserve">Регистрация Постановления </w:t>
      </w:r>
      <w:r w:rsidR="00A0522B" w:rsidRPr="00272C3B">
        <w:rPr>
          <w:rFonts w:ascii="Times New Roman" w:hAnsi="Times New Roman" w:cs="Times New Roman"/>
          <w:sz w:val="24"/>
          <w:szCs w:val="24"/>
          <w:lang w:val="ru-RU"/>
        </w:rPr>
        <w:t xml:space="preserve">Ревизионной комиссии </w:t>
      </w:r>
      <w:r w:rsidRPr="00272C3B">
        <w:rPr>
          <w:rFonts w:ascii="Times New Roman" w:hAnsi="Times New Roman" w:cs="Times New Roman"/>
          <w:sz w:val="24"/>
          <w:szCs w:val="24"/>
          <w:lang w:val="ru-RU"/>
        </w:rPr>
        <w:t xml:space="preserve">в </w:t>
      </w:r>
      <w:r w:rsidR="00EE09F0" w:rsidRPr="00272C3B">
        <w:rPr>
          <w:rFonts w:ascii="Times New Roman" w:hAnsi="Times New Roman" w:cs="Times New Roman"/>
          <w:sz w:val="24"/>
          <w:szCs w:val="24"/>
          <w:lang w:val="ru-RU"/>
        </w:rPr>
        <w:t>ИС</w:t>
      </w:r>
      <w:r w:rsidRPr="00272C3B">
        <w:rPr>
          <w:rFonts w:ascii="Times New Roman" w:hAnsi="Times New Roman" w:cs="Times New Roman"/>
          <w:sz w:val="24"/>
          <w:szCs w:val="24"/>
          <w:lang w:val="ru-RU"/>
        </w:rPr>
        <w:t xml:space="preserve"> Documentolog проводится структурным подразделением</w:t>
      </w:r>
      <w:r w:rsidR="008B79A6" w:rsidRPr="00272C3B">
        <w:rPr>
          <w:rFonts w:ascii="Times New Roman" w:hAnsi="Times New Roman" w:cs="Times New Roman"/>
          <w:sz w:val="24"/>
          <w:szCs w:val="24"/>
          <w:lang w:val="ru-RU"/>
        </w:rPr>
        <w:t>,</w:t>
      </w:r>
      <w:r w:rsidRPr="00272C3B">
        <w:rPr>
          <w:rFonts w:ascii="Times New Roman" w:hAnsi="Times New Roman" w:cs="Times New Roman"/>
          <w:sz w:val="24"/>
          <w:szCs w:val="24"/>
          <w:lang w:val="ru-RU"/>
        </w:rPr>
        <w:t xml:space="preserve"> ответственным за </w:t>
      </w:r>
      <w:r w:rsidR="00430CB5" w:rsidRPr="00272C3B">
        <w:rPr>
          <w:rFonts w:ascii="Times New Roman" w:hAnsi="Times New Roman" w:cs="Times New Roman"/>
          <w:sz w:val="24"/>
          <w:szCs w:val="24"/>
          <w:lang w:val="ru-RU"/>
        </w:rPr>
        <w:t xml:space="preserve">ведение </w:t>
      </w:r>
      <w:r w:rsidRPr="00272C3B">
        <w:rPr>
          <w:rFonts w:ascii="Times New Roman" w:hAnsi="Times New Roman" w:cs="Times New Roman"/>
          <w:sz w:val="24"/>
          <w:szCs w:val="24"/>
          <w:lang w:val="ru-RU"/>
        </w:rPr>
        <w:t>документооборот</w:t>
      </w:r>
      <w:r w:rsidR="00430CB5" w:rsidRPr="00272C3B">
        <w:rPr>
          <w:rFonts w:ascii="Times New Roman" w:hAnsi="Times New Roman" w:cs="Times New Roman"/>
          <w:sz w:val="24"/>
          <w:szCs w:val="24"/>
          <w:lang w:val="ru-RU"/>
        </w:rPr>
        <w:t>а</w:t>
      </w:r>
      <w:r w:rsidR="00C0421D" w:rsidRPr="00272C3B">
        <w:rPr>
          <w:rFonts w:ascii="Times New Roman" w:hAnsi="Times New Roman" w:cs="Times New Roman"/>
          <w:sz w:val="24"/>
          <w:szCs w:val="24"/>
          <w:lang w:val="ru-RU"/>
        </w:rPr>
        <w:t>,</w:t>
      </w:r>
      <w:r w:rsidRPr="00272C3B">
        <w:rPr>
          <w:rFonts w:ascii="Times New Roman" w:hAnsi="Times New Roman" w:cs="Times New Roman"/>
          <w:sz w:val="24"/>
          <w:szCs w:val="24"/>
          <w:lang w:val="ru-RU"/>
        </w:rPr>
        <w:t xml:space="preserve"> датой проведения заседания </w:t>
      </w:r>
      <w:r w:rsidR="00A0522B" w:rsidRPr="00272C3B">
        <w:rPr>
          <w:rFonts w:ascii="Times New Roman" w:hAnsi="Times New Roman" w:cs="Times New Roman"/>
          <w:sz w:val="24"/>
          <w:szCs w:val="24"/>
          <w:lang w:val="ru-RU"/>
        </w:rPr>
        <w:t>Ревизионной комиссии</w:t>
      </w:r>
      <w:r w:rsidRPr="00272C3B">
        <w:rPr>
          <w:rFonts w:ascii="Times New Roman" w:hAnsi="Times New Roman" w:cs="Times New Roman"/>
          <w:sz w:val="24"/>
          <w:szCs w:val="24"/>
          <w:lang w:val="ru-RU"/>
        </w:rPr>
        <w:t>.</w:t>
      </w:r>
      <w:r w:rsidR="00344290" w:rsidRPr="00272C3B">
        <w:rPr>
          <w:rFonts w:ascii="Times New Roman" w:hAnsi="Times New Roman" w:cs="Times New Roman"/>
          <w:sz w:val="24"/>
          <w:szCs w:val="24"/>
          <w:lang w:val="ru-RU"/>
        </w:rPr>
        <w:t xml:space="preserve"> </w:t>
      </w:r>
    </w:p>
    <w:p w14:paraId="155B4137" w14:textId="00567681" w:rsidR="00D43AE4" w:rsidRPr="00272C3B" w:rsidRDefault="00B3667E"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Структурн</w:t>
      </w:r>
      <w:r w:rsidR="00526160" w:rsidRPr="00272C3B">
        <w:rPr>
          <w:rFonts w:ascii="Times New Roman" w:hAnsi="Times New Roman" w:cs="Times New Roman"/>
          <w:sz w:val="24"/>
          <w:szCs w:val="24"/>
          <w:lang w:val="ru-RU"/>
        </w:rPr>
        <w:t>ым</w:t>
      </w:r>
      <w:r w:rsidRPr="00272C3B">
        <w:rPr>
          <w:rFonts w:ascii="Times New Roman" w:hAnsi="Times New Roman" w:cs="Times New Roman"/>
          <w:sz w:val="24"/>
          <w:szCs w:val="24"/>
          <w:lang w:val="ru-RU"/>
        </w:rPr>
        <w:t xml:space="preserve"> подразделени</w:t>
      </w:r>
      <w:r w:rsidR="00526160" w:rsidRPr="00272C3B">
        <w:rPr>
          <w:rFonts w:ascii="Times New Roman" w:hAnsi="Times New Roman" w:cs="Times New Roman"/>
          <w:sz w:val="24"/>
          <w:szCs w:val="24"/>
          <w:lang w:val="ru-RU"/>
        </w:rPr>
        <w:t>ем</w:t>
      </w:r>
      <w:r w:rsidRPr="00272C3B">
        <w:rPr>
          <w:rFonts w:ascii="Times New Roman" w:hAnsi="Times New Roman" w:cs="Times New Roman"/>
          <w:sz w:val="24"/>
          <w:szCs w:val="24"/>
          <w:lang w:val="ru-RU"/>
        </w:rPr>
        <w:t>, ответственн</w:t>
      </w:r>
      <w:r w:rsidR="00526160" w:rsidRPr="00272C3B">
        <w:rPr>
          <w:rFonts w:ascii="Times New Roman" w:hAnsi="Times New Roman" w:cs="Times New Roman"/>
          <w:sz w:val="24"/>
          <w:szCs w:val="24"/>
          <w:lang w:val="ru-RU"/>
        </w:rPr>
        <w:t>ым</w:t>
      </w:r>
      <w:r w:rsidRPr="00272C3B">
        <w:rPr>
          <w:rFonts w:ascii="Times New Roman" w:hAnsi="Times New Roman" w:cs="Times New Roman"/>
          <w:sz w:val="24"/>
          <w:szCs w:val="24"/>
          <w:lang w:val="ru-RU"/>
        </w:rPr>
        <w:t xml:space="preserve"> за проведение мероприятия </w:t>
      </w:r>
      <w:r w:rsidR="00D43AE4" w:rsidRPr="00272C3B">
        <w:rPr>
          <w:rFonts w:ascii="Times New Roman" w:hAnsi="Times New Roman" w:cs="Times New Roman"/>
          <w:sz w:val="24"/>
          <w:szCs w:val="24"/>
          <w:lang w:val="ru-RU"/>
        </w:rPr>
        <w:t>обеспечивается предоставление материалов для рас</w:t>
      </w:r>
      <w:r w:rsidR="00274D23" w:rsidRPr="00272C3B">
        <w:rPr>
          <w:rFonts w:ascii="Times New Roman" w:hAnsi="Times New Roman" w:cs="Times New Roman"/>
          <w:sz w:val="24"/>
          <w:szCs w:val="24"/>
          <w:lang w:val="ru-RU"/>
        </w:rPr>
        <w:t>с</w:t>
      </w:r>
      <w:r w:rsidR="00D43AE4" w:rsidRPr="00272C3B">
        <w:rPr>
          <w:rFonts w:ascii="Times New Roman" w:hAnsi="Times New Roman" w:cs="Times New Roman"/>
          <w:sz w:val="24"/>
          <w:szCs w:val="24"/>
          <w:lang w:val="ru-RU"/>
        </w:rPr>
        <w:t>ылки в структурное подразделение</w:t>
      </w:r>
      <w:r w:rsidR="008B79A6" w:rsidRPr="00272C3B">
        <w:rPr>
          <w:rFonts w:ascii="Times New Roman" w:hAnsi="Times New Roman" w:cs="Times New Roman"/>
          <w:sz w:val="24"/>
          <w:szCs w:val="24"/>
          <w:lang w:val="ru-RU"/>
        </w:rPr>
        <w:t>,</w:t>
      </w:r>
      <w:r w:rsidR="00D43AE4" w:rsidRPr="00272C3B">
        <w:rPr>
          <w:rFonts w:ascii="Times New Roman" w:hAnsi="Times New Roman" w:cs="Times New Roman"/>
          <w:sz w:val="24"/>
          <w:szCs w:val="24"/>
          <w:lang w:val="ru-RU"/>
        </w:rPr>
        <w:t xml:space="preserve"> ответственное за </w:t>
      </w:r>
      <w:r w:rsidR="00430CB5" w:rsidRPr="00272C3B">
        <w:rPr>
          <w:rFonts w:ascii="Times New Roman" w:hAnsi="Times New Roman" w:cs="Times New Roman"/>
          <w:sz w:val="24"/>
          <w:szCs w:val="24"/>
          <w:lang w:val="ru-RU"/>
        </w:rPr>
        <w:t xml:space="preserve">ведение </w:t>
      </w:r>
      <w:r w:rsidR="00D43AE4" w:rsidRPr="00272C3B">
        <w:rPr>
          <w:rFonts w:ascii="Times New Roman" w:hAnsi="Times New Roman" w:cs="Times New Roman"/>
          <w:sz w:val="24"/>
          <w:szCs w:val="24"/>
          <w:lang w:val="ru-RU"/>
        </w:rPr>
        <w:t>документооборот</w:t>
      </w:r>
      <w:r w:rsidR="00430CB5" w:rsidRPr="00272C3B">
        <w:rPr>
          <w:rFonts w:ascii="Times New Roman" w:hAnsi="Times New Roman" w:cs="Times New Roman"/>
          <w:sz w:val="24"/>
          <w:szCs w:val="24"/>
          <w:lang w:val="ru-RU"/>
        </w:rPr>
        <w:t>а</w:t>
      </w:r>
      <w:r w:rsidR="00D43AE4" w:rsidRPr="00272C3B">
        <w:rPr>
          <w:rFonts w:ascii="Times New Roman" w:hAnsi="Times New Roman" w:cs="Times New Roman"/>
          <w:sz w:val="24"/>
          <w:szCs w:val="24"/>
          <w:lang w:val="ru-RU"/>
        </w:rPr>
        <w:t xml:space="preserve">, в течении одного рабочего </w:t>
      </w:r>
      <w:r w:rsidR="00274D23" w:rsidRPr="00272C3B">
        <w:rPr>
          <w:rFonts w:ascii="Times New Roman" w:hAnsi="Times New Roman" w:cs="Times New Roman"/>
          <w:sz w:val="24"/>
          <w:szCs w:val="24"/>
          <w:lang w:val="ru-RU"/>
        </w:rPr>
        <w:t xml:space="preserve">дня </w:t>
      </w:r>
      <w:r w:rsidR="00D43AE4" w:rsidRPr="00272C3B">
        <w:rPr>
          <w:rFonts w:ascii="Times New Roman" w:hAnsi="Times New Roman" w:cs="Times New Roman"/>
          <w:sz w:val="24"/>
          <w:szCs w:val="24"/>
          <w:lang w:val="ru-RU"/>
        </w:rPr>
        <w:t>со дня регистрации.</w:t>
      </w:r>
      <w:r w:rsidR="00344290" w:rsidRPr="00272C3B">
        <w:rPr>
          <w:rFonts w:ascii="Times New Roman" w:hAnsi="Times New Roman" w:cs="Times New Roman"/>
          <w:sz w:val="24"/>
          <w:szCs w:val="24"/>
          <w:lang w:val="ru-RU"/>
        </w:rPr>
        <w:t xml:space="preserve"> </w:t>
      </w:r>
    </w:p>
    <w:p w14:paraId="68E193EC" w14:textId="7BB9EF98" w:rsidR="00933DA7" w:rsidRPr="00272C3B" w:rsidRDefault="00933DA7"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 xml:space="preserve">Постановления </w:t>
      </w:r>
      <w:r w:rsidR="00A0522B" w:rsidRPr="00272C3B">
        <w:rPr>
          <w:rFonts w:ascii="Times New Roman" w:hAnsi="Times New Roman" w:cs="Times New Roman"/>
          <w:sz w:val="24"/>
          <w:szCs w:val="24"/>
          <w:lang w:val="ru-RU"/>
        </w:rPr>
        <w:t xml:space="preserve">Ревизионной комиссии </w:t>
      </w:r>
      <w:r w:rsidRPr="00272C3B">
        <w:rPr>
          <w:rFonts w:ascii="Times New Roman" w:hAnsi="Times New Roman" w:cs="Times New Roman"/>
          <w:sz w:val="24"/>
          <w:szCs w:val="24"/>
          <w:lang w:val="ru-RU"/>
        </w:rPr>
        <w:t>с приложением аудиторского заключения</w:t>
      </w:r>
      <w:r w:rsidR="00513866" w:rsidRPr="00272C3B">
        <w:rPr>
          <w:rFonts w:ascii="Times New Roman" w:hAnsi="Times New Roman" w:cs="Times New Roman"/>
          <w:sz w:val="24"/>
          <w:szCs w:val="24"/>
          <w:lang w:val="ru-RU"/>
        </w:rPr>
        <w:t xml:space="preserve"> </w:t>
      </w:r>
      <w:r w:rsidRPr="00272C3B">
        <w:rPr>
          <w:rFonts w:ascii="Times New Roman" w:hAnsi="Times New Roman" w:cs="Times New Roman"/>
          <w:sz w:val="24"/>
          <w:szCs w:val="24"/>
          <w:lang w:val="ru-RU"/>
        </w:rPr>
        <w:t xml:space="preserve">по решению Председателя </w:t>
      </w:r>
      <w:r w:rsidR="00A0522B" w:rsidRPr="00272C3B">
        <w:rPr>
          <w:rFonts w:ascii="Times New Roman" w:hAnsi="Times New Roman" w:cs="Times New Roman"/>
          <w:sz w:val="24"/>
          <w:szCs w:val="24"/>
          <w:lang w:val="ru-RU"/>
        </w:rPr>
        <w:t xml:space="preserve">Ревизионной комиссии </w:t>
      </w:r>
      <w:r w:rsidRPr="00272C3B">
        <w:rPr>
          <w:rFonts w:ascii="Times New Roman" w:hAnsi="Times New Roman" w:cs="Times New Roman"/>
          <w:sz w:val="24"/>
          <w:szCs w:val="24"/>
          <w:lang w:val="ru-RU"/>
        </w:rPr>
        <w:t>в полном объеме также направля</w:t>
      </w:r>
      <w:r w:rsidR="00274D23" w:rsidRPr="00272C3B">
        <w:rPr>
          <w:rFonts w:ascii="Times New Roman" w:hAnsi="Times New Roman" w:cs="Times New Roman"/>
          <w:sz w:val="24"/>
          <w:szCs w:val="24"/>
          <w:lang w:val="ru-RU"/>
        </w:rPr>
        <w:t>ется</w:t>
      </w:r>
      <w:r w:rsidRPr="00272C3B">
        <w:rPr>
          <w:rFonts w:ascii="Times New Roman" w:hAnsi="Times New Roman" w:cs="Times New Roman"/>
          <w:sz w:val="24"/>
          <w:szCs w:val="24"/>
          <w:lang w:val="ru-RU"/>
        </w:rPr>
        <w:t xml:space="preserve"> в </w:t>
      </w:r>
      <w:r w:rsidR="00526160" w:rsidRPr="00272C3B">
        <w:rPr>
          <w:rFonts w:ascii="Times New Roman" w:hAnsi="Times New Roman" w:cs="Times New Roman"/>
          <w:sz w:val="24"/>
          <w:szCs w:val="24"/>
          <w:lang w:val="ru-RU"/>
        </w:rPr>
        <w:t>Акиматы Западно-Казахстанской области, города Уральск и районов, маслихаты Западно-Казахстанской области, города Уральск и районов</w:t>
      </w:r>
      <w:r w:rsidR="007D164C" w:rsidRPr="00272C3B">
        <w:rPr>
          <w:rFonts w:ascii="Times New Roman" w:hAnsi="Times New Roman" w:cs="Times New Roman"/>
          <w:sz w:val="24"/>
          <w:szCs w:val="24"/>
          <w:lang w:val="ru-RU"/>
        </w:rPr>
        <w:t xml:space="preserve"> и правоохранительные органы. </w:t>
      </w:r>
    </w:p>
    <w:p w14:paraId="30F4C6BC" w14:textId="644098E8" w:rsidR="00933DA7" w:rsidRPr="007F0E05" w:rsidRDefault="00933DA7" w:rsidP="007F0E05">
      <w:pPr>
        <w:spacing w:after="0" w:line="240" w:lineRule="auto"/>
        <w:ind w:firstLine="709"/>
        <w:jc w:val="both"/>
        <w:rPr>
          <w:rFonts w:ascii="Times New Roman" w:hAnsi="Times New Roman" w:cs="Times New Roman"/>
          <w:sz w:val="24"/>
          <w:szCs w:val="24"/>
          <w:lang w:val="ru-RU"/>
        </w:rPr>
      </w:pPr>
      <w:r w:rsidRPr="007F0E05">
        <w:rPr>
          <w:rFonts w:ascii="Times New Roman" w:hAnsi="Times New Roman" w:cs="Times New Roman"/>
          <w:sz w:val="24"/>
          <w:szCs w:val="24"/>
          <w:lang w:val="ru-RU"/>
        </w:rPr>
        <w:t xml:space="preserve">Каждому постановлению и протоколу заседания </w:t>
      </w:r>
      <w:r w:rsidR="00526160" w:rsidRPr="007F0E05">
        <w:rPr>
          <w:rFonts w:ascii="Times New Roman" w:hAnsi="Times New Roman" w:cs="Times New Roman"/>
          <w:sz w:val="24"/>
          <w:szCs w:val="24"/>
          <w:lang w:val="ru-RU"/>
        </w:rPr>
        <w:t>Ревизионной комиссии</w:t>
      </w:r>
      <w:r w:rsidR="00344290" w:rsidRPr="007F0E05">
        <w:rPr>
          <w:rFonts w:ascii="Times New Roman" w:hAnsi="Times New Roman" w:cs="Times New Roman"/>
          <w:sz w:val="24"/>
          <w:szCs w:val="24"/>
          <w:lang w:val="ru-RU"/>
        </w:rPr>
        <w:t xml:space="preserve"> </w:t>
      </w:r>
      <w:r w:rsidRPr="007F0E05">
        <w:rPr>
          <w:rFonts w:ascii="Times New Roman" w:hAnsi="Times New Roman" w:cs="Times New Roman"/>
          <w:sz w:val="24"/>
          <w:szCs w:val="24"/>
          <w:lang w:val="ru-RU"/>
        </w:rPr>
        <w:t>присваивается сквозная нумерация с начала проведения его пе</w:t>
      </w:r>
      <w:r w:rsidR="007D164C" w:rsidRPr="007F0E05">
        <w:rPr>
          <w:rFonts w:ascii="Times New Roman" w:hAnsi="Times New Roman" w:cs="Times New Roman"/>
          <w:sz w:val="24"/>
          <w:szCs w:val="24"/>
          <w:lang w:val="ru-RU"/>
        </w:rPr>
        <w:t>рвого заседания в текущем году.</w:t>
      </w:r>
      <w:r w:rsidR="00344290" w:rsidRPr="007F0E05">
        <w:rPr>
          <w:rFonts w:ascii="Times New Roman" w:hAnsi="Times New Roman" w:cs="Times New Roman"/>
          <w:sz w:val="24"/>
          <w:szCs w:val="24"/>
          <w:lang w:val="ru-RU"/>
        </w:rPr>
        <w:t xml:space="preserve"> </w:t>
      </w:r>
    </w:p>
    <w:p w14:paraId="292EE754" w14:textId="6BD3C02F" w:rsidR="00EE09F0" w:rsidRPr="00272C3B" w:rsidRDefault="00EE09F0" w:rsidP="00272C3B">
      <w:pPr>
        <w:spacing w:after="0" w:line="240" w:lineRule="auto"/>
        <w:ind w:firstLine="709"/>
        <w:jc w:val="both"/>
        <w:rPr>
          <w:rFonts w:ascii="Times New Roman" w:hAnsi="Times New Roman" w:cs="Times New Roman"/>
          <w:sz w:val="24"/>
          <w:szCs w:val="24"/>
          <w:lang w:val="ru-RU"/>
        </w:rPr>
      </w:pPr>
      <w:r w:rsidRPr="00272C3B">
        <w:rPr>
          <w:rFonts w:ascii="Times New Roman" w:hAnsi="Times New Roman" w:cs="Times New Roman"/>
          <w:sz w:val="24"/>
          <w:szCs w:val="24"/>
          <w:lang w:val="ru-RU"/>
        </w:rPr>
        <w:t>По итогам каждого аудиторского мероприятия структурным подразделением, ответственным за проведение мероприятия направляются докуме</w:t>
      </w:r>
      <w:r w:rsidR="000A260F" w:rsidRPr="00272C3B">
        <w:rPr>
          <w:rFonts w:ascii="Times New Roman" w:hAnsi="Times New Roman" w:cs="Times New Roman"/>
          <w:sz w:val="24"/>
          <w:szCs w:val="24"/>
          <w:lang w:val="ru-RU"/>
        </w:rPr>
        <w:t>н</w:t>
      </w:r>
      <w:r w:rsidRPr="00272C3B">
        <w:rPr>
          <w:rFonts w:ascii="Times New Roman" w:hAnsi="Times New Roman" w:cs="Times New Roman"/>
          <w:sz w:val="24"/>
          <w:szCs w:val="24"/>
          <w:lang w:val="ru-RU"/>
        </w:rPr>
        <w:t xml:space="preserve">ты, формируемые согласно главам 3 и 4 Правил ГАФК, в структурное подразделение, ответственное за администрирование единой базы данных. </w:t>
      </w:r>
    </w:p>
    <w:p w14:paraId="3978F9C2" w14:textId="2F5B9CE3" w:rsidR="00C81BFD" w:rsidRPr="00A55575" w:rsidRDefault="007F5EDF"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w:t>
      </w:r>
      <w:r w:rsidR="006040F7" w:rsidRPr="00A55575">
        <w:rPr>
          <w:rFonts w:ascii="Times New Roman" w:hAnsi="Times New Roman" w:cs="Times New Roman"/>
          <w:sz w:val="24"/>
          <w:szCs w:val="24"/>
          <w:lang w:val="ru-RU"/>
        </w:rPr>
        <w:t>По итогам проведенного заседания</w:t>
      </w:r>
      <w:r w:rsidR="0044370B" w:rsidRPr="00A55575">
        <w:rPr>
          <w:rFonts w:ascii="Times New Roman" w:hAnsi="Times New Roman" w:cs="Times New Roman"/>
          <w:sz w:val="24"/>
          <w:szCs w:val="24"/>
          <w:lang w:val="ru-RU"/>
        </w:rPr>
        <w:t xml:space="preserve"> структурным подразделением, ответственным за обеспечение </w:t>
      </w:r>
      <w:r w:rsidR="00C47714" w:rsidRPr="00A55575">
        <w:rPr>
          <w:rFonts w:ascii="Times New Roman" w:hAnsi="Times New Roman" w:cs="Times New Roman"/>
          <w:sz w:val="24"/>
          <w:szCs w:val="24"/>
          <w:lang w:val="ru-RU"/>
        </w:rPr>
        <w:t>связи</w:t>
      </w:r>
      <w:r w:rsidR="0044370B" w:rsidRPr="00A55575">
        <w:rPr>
          <w:rFonts w:ascii="Times New Roman" w:hAnsi="Times New Roman" w:cs="Times New Roman"/>
          <w:sz w:val="24"/>
          <w:szCs w:val="24"/>
          <w:lang w:val="ru-RU"/>
        </w:rPr>
        <w:t xml:space="preserve"> с общественностью, по поручению Председателя </w:t>
      </w:r>
      <w:r w:rsidR="00856E23" w:rsidRPr="00A55575">
        <w:rPr>
          <w:rFonts w:ascii="Times New Roman" w:hAnsi="Times New Roman" w:cs="Times New Roman"/>
          <w:sz w:val="24"/>
          <w:szCs w:val="24"/>
          <w:lang w:val="ru-RU"/>
        </w:rPr>
        <w:lastRenderedPageBreak/>
        <w:t>Ревизионной комиссии</w:t>
      </w:r>
      <w:r w:rsidR="00344290" w:rsidRPr="00A55575">
        <w:rPr>
          <w:rFonts w:ascii="Times New Roman" w:hAnsi="Times New Roman" w:cs="Times New Roman"/>
          <w:sz w:val="24"/>
          <w:szCs w:val="24"/>
          <w:lang w:val="ru-RU"/>
        </w:rPr>
        <w:t xml:space="preserve"> </w:t>
      </w:r>
      <w:r w:rsidR="0044370B" w:rsidRPr="00A55575">
        <w:rPr>
          <w:rFonts w:ascii="Times New Roman" w:hAnsi="Times New Roman" w:cs="Times New Roman"/>
          <w:sz w:val="24"/>
          <w:szCs w:val="24"/>
          <w:lang w:val="ru-RU"/>
        </w:rPr>
        <w:t xml:space="preserve">организуется выступление представителя </w:t>
      </w:r>
      <w:r w:rsidR="00856E23" w:rsidRPr="00A55575">
        <w:rPr>
          <w:rFonts w:ascii="Times New Roman" w:hAnsi="Times New Roman" w:cs="Times New Roman"/>
          <w:sz w:val="24"/>
          <w:szCs w:val="24"/>
          <w:lang w:val="ru-RU"/>
        </w:rPr>
        <w:t xml:space="preserve">Ревизионной комиссии </w:t>
      </w:r>
      <w:r w:rsidR="00344290" w:rsidRPr="00A55575">
        <w:rPr>
          <w:rFonts w:ascii="Times New Roman" w:hAnsi="Times New Roman" w:cs="Times New Roman"/>
          <w:sz w:val="24"/>
          <w:szCs w:val="24"/>
          <w:lang w:val="ru-RU"/>
        </w:rPr>
        <w:t xml:space="preserve"> </w:t>
      </w:r>
      <w:r w:rsidR="0044370B" w:rsidRPr="00A55575">
        <w:rPr>
          <w:rFonts w:ascii="Times New Roman" w:hAnsi="Times New Roman" w:cs="Times New Roman"/>
          <w:sz w:val="24"/>
          <w:szCs w:val="24"/>
          <w:lang w:val="ru-RU"/>
        </w:rPr>
        <w:t>перед СМИ</w:t>
      </w:r>
      <w:r w:rsidR="00C81BFD" w:rsidRPr="00A55575">
        <w:rPr>
          <w:rFonts w:ascii="Times New Roman" w:hAnsi="Times New Roman" w:cs="Times New Roman"/>
          <w:sz w:val="24"/>
          <w:szCs w:val="24"/>
          <w:lang w:val="ru-RU"/>
        </w:rPr>
        <w:t>.</w:t>
      </w:r>
      <w:r w:rsidR="0054371D" w:rsidRPr="00A55575">
        <w:rPr>
          <w:rFonts w:ascii="Times New Roman" w:hAnsi="Times New Roman" w:cs="Times New Roman"/>
          <w:sz w:val="24"/>
          <w:szCs w:val="24"/>
          <w:lang w:val="ru-RU"/>
        </w:rPr>
        <w:t xml:space="preserve"> </w:t>
      </w:r>
      <w:r w:rsidR="00344290" w:rsidRPr="00A55575">
        <w:rPr>
          <w:rFonts w:ascii="Times New Roman" w:hAnsi="Times New Roman" w:cs="Times New Roman"/>
          <w:sz w:val="24"/>
          <w:szCs w:val="24"/>
          <w:lang w:val="ru-RU"/>
        </w:rPr>
        <w:t xml:space="preserve">  </w:t>
      </w:r>
    </w:p>
    <w:p w14:paraId="65C81927" w14:textId="26D69677" w:rsidR="00645771" w:rsidRPr="00A55575" w:rsidRDefault="00EB22AB" w:rsidP="00A55575">
      <w:pPr>
        <w:pStyle w:val="af"/>
        <w:numPr>
          <w:ilvl w:val="0"/>
          <w:numId w:val="43"/>
        </w:numPr>
        <w:spacing w:after="0" w:line="240" w:lineRule="auto"/>
        <w:ind w:left="0" w:firstLine="709"/>
        <w:jc w:val="both"/>
        <w:rPr>
          <w:rFonts w:ascii="Times New Roman" w:eastAsiaTheme="minorHAnsi" w:hAnsi="Times New Roman" w:cs="Times New Roman"/>
          <w:sz w:val="24"/>
          <w:szCs w:val="24"/>
          <w:lang w:val="ru-RU"/>
        </w:rPr>
      </w:pPr>
      <w:r w:rsidRPr="00A55575">
        <w:rPr>
          <w:rFonts w:ascii="Times New Roman" w:eastAsiaTheme="minorHAnsi" w:hAnsi="Times New Roman" w:cs="Times New Roman"/>
          <w:sz w:val="24"/>
          <w:szCs w:val="24"/>
          <w:lang w:val="ru-RU"/>
        </w:rPr>
        <w:t xml:space="preserve">Постановка на контроль, </w:t>
      </w:r>
      <w:r w:rsidR="00C81BFD" w:rsidRPr="00A55575">
        <w:rPr>
          <w:rFonts w:ascii="Times New Roman" w:eastAsiaTheme="minorHAnsi" w:hAnsi="Times New Roman" w:cs="Times New Roman"/>
          <w:sz w:val="24"/>
          <w:szCs w:val="24"/>
          <w:lang w:val="ru-RU"/>
        </w:rPr>
        <w:t xml:space="preserve">мониторинг, снятие с контроля </w:t>
      </w:r>
      <w:r w:rsidR="00361C2D" w:rsidRPr="00A55575">
        <w:rPr>
          <w:rFonts w:ascii="Times New Roman" w:eastAsiaTheme="minorHAnsi" w:hAnsi="Times New Roman" w:cs="Times New Roman"/>
          <w:sz w:val="24"/>
          <w:szCs w:val="24"/>
          <w:lang w:val="ru-RU"/>
        </w:rPr>
        <w:t xml:space="preserve">постановлений, </w:t>
      </w:r>
      <w:r w:rsidR="00C81BFD" w:rsidRPr="00A55575">
        <w:rPr>
          <w:rFonts w:ascii="Times New Roman" w:eastAsiaTheme="minorHAnsi" w:hAnsi="Times New Roman" w:cs="Times New Roman"/>
          <w:sz w:val="24"/>
          <w:szCs w:val="24"/>
          <w:lang w:val="ru-RU"/>
        </w:rPr>
        <w:t>рекомендаций, содержащихся в аудиторском заключении</w:t>
      </w:r>
      <w:r w:rsidR="00513866" w:rsidRPr="00A55575">
        <w:rPr>
          <w:rFonts w:ascii="Times New Roman" w:eastAsiaTheme="minorHAnsi" w:hAnsi="Times New Roman" w:cs="Times New Roman"/>
          <w:sz w:val="24"/>
          <w:szCs w:val="24"/>
          <w:lang w:val="ru-RU"/>
        </w:rPr>
        <w:t xml:space="preserve"> </w:t>
      </w:r>
      <w:r w:rsidR="00C81BFD" w:rsidRPr="00A55575">
        <w:rPr>
          <w:rFonts w:ascii="Times New Roman" w:eastAsiaTheme="minorHAnsi" w:hAnsi="Times New Roman" w:cs="Times New Roman"/>
          <w:sz w:val="24"/>
          <w:szCs w:val="24"/>
          <w:lang w:val="ru-RU"/>
        </w:rPr>
        <w:t xml:space="preserve">и (или) пунктов предписания, продление сроков их исполнения осуществляется в соответствии с Правилами проведения внешнего государственного аудита и финансового контроля, утвержденными нормативным постановлением Счетного комитета от 30 </w:t>
      </w:r>
      <w:r w:rsidR="007D7770" w:rsidRPr="00A55575">
        <w:rPr>
          <w:rFonts w:ascii="Times New Roman" w:eastAsiaTheme="minorHAnsi" w:hAnsi="Times New Roman" w:cs="Times New Roman"/>
          <w:sz w:val="24"/>
          <w:szCs w:val="24"/>
          <w:lang w:val="ru-RU"/>
        </w:rPr>
        <w:t>июля</w:t>
      </w:r>
      <w:r w:rsidR="00C81BFD" w:rsidRPr="00A55575">
        <w:rPr>
          <w:rFonts w:ascii="Times New Roman" w:eastAsiaTheme="minorHAnsi" w:hAnsi="Times New Roman" w:cs="Times New Roman"/>
          <w:sz w:val="24"/>
          <w:szCs w:val="24"/>
          <w:lang w:val="ru-RU"/>
        </w:rPr>
        <w:t xml:space="preserve"> 20</w:t>
      </w:r>
      <w:r w:rsidR="007D7770" w:rsidRPr="00A55575">
        <w:rPr>
          <w:rFonts w:ascii="Times New Roman" w:eastAsiaTheme="minorHAnsi" w:hAnsi="Times New Roman" w:cs="Times New Roman"/>
          <w:sz w:val="24"/>
          <w:szCs w:val="24"/>
          <w:lang w:val="ru-RU"/>
        </w:rPr>
        <w:t>20</w:t>
      </w:r>
      <w:r w:rsidR="00C81BFD" w:rsidRPr="00A55575">
        <w:rPr>
          <w:rFonts w:ascii="Times New Roman" w:eastAsiaTheme="minorHAnsi" w:hAnsi="Times New Roman" w:cs="Times New Roman"/>
          <w:sz w:val="24"/>
          <w:szCs w:val="24"/>
          <w:lang w:val="ru-RU"/>
        </w:rPr>
        <w:t xml:space="preserve"> года № </w:t>
      </w:r>
      <w:r w:rsidR="007D7770" w:rsidRPr="00A55575">
        <w:rPr>
          <w:rFonts w:ascii="Times New Roman" w:eastAsiaTheme="minorHAnsi" w:hAnsi="Times New Roman" w:cs="Times New Roman"/>
          <w:sz w:val="24"/>
          <w:szCs w:val="24"/>
          <w:lang w:val="ru-RU"/>
        </w:rPr>
        <w:t>6</w:t>
      </w:r>
      <w:r w:rsidR="00C81BFD" w:rsidRPr="00A55575">
        <w:rPr>
          <w:rFonts w:ascii="Times New Roman" w:eastAsiaTheme="minorHAnsi" w:hAnsi="Times New Roman" w:cs="Times New Roman"/>
          <w:sz w:val="24"/>
          <w:szCs w:val="24"/>
          <w:lang w:val="ru-RU"/>
        </w:rPr>
        <w:t xml:space="preserve">-НҚ, </w:t>
      </w:r>
      <w:r w:rsidR="00513866" w:rsidRPr="00A55575">
        <w:rPr>
          <w:rFonts w:ascii="Times New Roman" w:eastAsiaTheme="minorHAnsi" w:hAnsi="Times New Roman" w:cs="Times New Roman"/>
          <w:sz w:val="24"/>
          <w:szCs w:val="24"/>
          <w:lang w:val="ru-RU"/>
        </w:rPr>
        <w:t>Процедурным стандартом внешнего государственного аудита и финансового контроля по проведению оценки деятельности органов государственного аудита и финансового контроля, утвержденным нормативным постановлением Счетного комитета от 31 марта 2016 года №</w:t>
      </w:r>
      <w:r w:rsidR="00CF009B" w:rsidRPr="00A55575">
        <w:rPr>
          <w:rFonts w:ascii="Times New Roman" w:eastAsiaTheme="minorHAnsi" w:hAnsi="Times New Roman" w:cs="Times New Roman"/>
          <w:sz w:val="24"/>
          <w:szCs w:val="24"/>
          <w:lang w:val="ru-RU"/>
        </w:rPr>
        <w:t xml:space="preserve"> </w:t>
      </w:r>
      <w:r w:rsidR="00513866" w:rsidRPr="00A55575">
        <w:rPr>
          <w:rFonts w:ascii="Times New Roman" w:eastAsiaTheme="minorHAnsi" w:hAnsi="Times New Roman" w:cs="Times New Roman"/>
          <w:sz w:val="24"/>
          <w:szCs w:val="24"/>
          <w:lang w:val="ru-RU"/>
        </w:rPr>
        <w:t>5-НҚ</w:t>
      </w:r>
      <w:r w:rsidR="00857958" w:rsidRPr="00A55575">
        <w:rPr>
          <w:rFonts w:ascii="Times New Roman" w:eastAsiaTheme="minorHAnsi" w:hAnsi="Times New Roman" w:cs="Times New Roman"/>
          <w:sz w:val="24"/>
          <w:szCs w:val="24"/>
          <w:lang w:val="ru-RU"/>
        </w:rPr>
        <w:t>, а также настоящим Регламентом.</w:t>
      </w:r>
    </w:p>
    <w:p w14:paraId="51C7ED43" w14:textId="7DE61441" w:rsidR="00332879" w:rsidRPr="00961F9D" w:rsidRDefault="00332879" w:rsidP="00A55575">
      <w:pPr>
        <w:spacing w:after="0" w:line="240" w:lineRule="auto"/>
        <w:ind w:firstLine="709"/>
        <w:contextualSpacing/>
        <w:jc w:val="both"/>
        <w:rPr>
          <w:rFonts w:ascii="Times New Roman" w:eastAsiaTheme="minorHAnsi" w:hAnsi="Times New Roman" w:cs="Times New Roman"/>
          <w:sz w:val="24"/>
          <w:szCs w:val="24"/>
          <w:lang w:val="ru-RU"/>
        </w:rPr>
      </w:pPr>
    </w:p>
    <w:p w14:paraId="7EA3F78C" w14:textId="77777777" w:rsidR="00332879" w:rsidRPr="00961F9D" w:rsidRDefault="00332879" w:rsidP="00A55575">
      <w:pPr>
        <w:spacing w:after="0" w:line="240" w:lineRule="auto"/>
        <w:ind w:firstLine="709"/>
        <w:contextualSpacing/>
        <w:jc w:val="both"/>
        <w:rPr>
          <w:rFonts w:ascii="Times New Roman" w:hAnsi="Times New Roman" w:cs="Times New Roman"/>
          <w:sz w:val="24"/>
          <w:szCs w:val="24"/>
          <w:lang w:val="ru-RU"/>
        </w:rPr>
      </w:pPr>
    </w:p>
    <w:p w14:paraId="4879D77E" w14:textId="4DBA9CD7" w:rsidR="007D164C" w:rsidRPr="00BF1384" w:rsidRDefault="00EE56BA" w:rsidP="00BF1384">
      <w:pPr>
        <w:spacing w:after="0" w:line="240" w:lineRule="auto"/>
        <w:ind w:left="360"/>
        <w:jc w:val="center"/>
        <w:rPr>
          <w:rFonts w:ascii="Times New Roman" w:hAnsi="Times New Roman" w:cs="Times New Roman"/>
          <w:b/>
          <w:sz w:val="24"/>
          <w:szCs w:val="24"/>
          <w:lang w:val="ru-RU"/>
        </w:rPr>
      </w:pPr>
      <w:r w:rsidRPr="00BF1384">
        <w:rPr>
          <w:rFonts w:ascii="Times New Roman" w:hAnsi="Times New Roman" w:cs="Times New Roman"/>
          <w:b/>
          <w:sz w:val="24"/>
          <w:szCs w:val="24"/>
          <w:lang w:val="ru-RU"/>
        </w:rPr>
        <w:t xml:space="preserve">Параграф </w:t>
      </w:r>
      <w:r w:rsidR="00504FB8" w:rsidRPr="00BF1384">
        <w:rPr>
          <w:rFonts w:ascii="Times New Roman" w:hAnsi="Times New Roman" w:cs="Times New Roman"/>
          <w:b/>
          <w:sz w:val="24"/>
          <w:szCs w:val="24"/>
          <w:lang w:val="ru-RU"/>
        </w:rPr>
        <w:t>3</w:t>
      </w:r>
      <w:r w:rsidRPr="00BF1384">
        <w:rPr>
          <w:rFonts w:ascii="Times New Roman" w:hAnsi="Times New Roman" w:cs="Times New Roman"/>
          <w:b/>
          <w:sz w:val="24"/>
          <w:szCs w:val="24"/>
          <w:lang w:val="ru-RU"/>
        </w:rPr>
        <w:t xml:space="preserve">. </w:t>
      </w:r>
      <w:r w:rsidR="007D164C" w:rsidRPr="00BF1384">
        <w:rPr>
          <w:rFonts w:ascii="Times New Roman" w:hAnsi="Times New Roman" w:cs="Times New Roman"/>
          <w:b/>
          <w:sz w:val="24"/>
          <w:szCs w:val="24"/>
          <w:lang w:val="ru-RU"/>
        </w:rPr>
        <w:t xml:space="preserve">Общие требования к проведению </w:t>
      </w:r>
      <w:r w:rsidRPr="00BF1384">
        <w:rPr>
          <w:rFonts w:ascii="Times New Roman" w:hAnsi="Times New Roman" w:cs="Times New Roman"/>
          <w:b/>
          <w:sz w:val="24"/>
          <w:szCs w:val="24"/>
          <w:lang w:val="ru-RU"/>
        </w:rPr>
        <w:t xml:space="preserve">заседаний </w:t>
      </w:r>
      <w:r w:rsidR="006A40A5" w:rsidRPr="00BF1384">
        <w:rPr>
          <w:rFonts w:ascii="Times New Roman" w:hAnsi="Times New Roman" w:cs="Times New Roman"/>
          <w:b/>
          <w:sz w:val="24"/>
          <w:szCs w:val="24"/>
          <w:lang w:val="ru-RU"/>
        </w:rPr>
        <w:t>Ревизионной комиссии</w:t>
      </w:r>
    </w:p>
    <w:p w14:paraId="1F607E00" w14:textId="77777777" w:rsidR="00E01099" w:rsidRPr="00961F9D" w:rsidRDefault="00E01099" w:rsidP="00A55575">
      <w:pPr>
        <w:spacing w:after="0" w:line="240" w:lineRule="auto"/>
        <w:ind w:firstLine="709"/>
        <w:contextualSpacing/>
        <w:jc w:val="center"/>
        <w:rPr>
          <w:rFonts w:ascii="Times New Roman" w:hAnsi="Times New Roman" w:cs="Times New Roman"/>
          <w:sz w:val="24"/>
          <w:szCs w:val="24"/>
          <w:lang w:val="ru-RU"/>
        </w:rPr>
      </w:pPr>
    </w:p>
    <w:p w14:paraId="6E5F4763" w14:textId="581474FF" w:rsidR="007D164C" w:rsidRPr="00A55575" w:rsidRDefault="007D164C"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Заседания </w:t>
      </w:r>
      <w:r w:rsidR="006A40A5" w:rsidRPr="00A55575">
        <w:rPr>
          <w:rFonts w:ascii="Times New Roman" w:hAnsi="Times New Roman" w:cs="Times New Roman"/>
          <w:sz w:val="24"/>
          <w:szCs w:val="24"/>
          <w:lang w:val="ru-RU"/>
        </w:rPr>
        <w:t>Ревизионной комиссии</w:t>
      </w:r>
      <w:r w:rsidR="00A56670"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 xml:space="preserve">ведутся на государственном и (или) русском языках. </w:t>
      </w:r>
    </w:p>
    <w:p w14:paraId="58429B3F" w14:textId="77777777" w:rsidR="007D164C" w:rsidRPr="007B76C0" w:rsidRDefault="007D164C" w:rsidP="007B76C0">
      <w:pPr>
        <w:spacing w:after="0" w:line="240" w:lineRule="auto"/>
        <w:ind w:left="360"/>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Материалы к заседанию включают:</w:t>
      </w:r>
    </w:p>
    <w:p w14:paraId="0E4AAA83" w14:textId="522CBBC4" w:rsidR="007D164C" w:rsidRPr="007B76C0" w:rsidRDefault="007D164C" w:rsidP="007B76C0">
      <w:pPr>
        <w:pStyle w:val="af"/>
        <w:numPr>
          <w:ilvl w:val="0"/>
          <w:numId w:val="50"/>
        </w:numPr>
        <w:tabs>
          <w:tab w:val="left" w:pos="720"/>
          <w:tab w:val="left" w:pos="1276"/>
        </w:tabs>
        <w:spacing w:after="0" w:line="240" w:lineRule="auto"/>
        <w:ind w:left="0" w:firstLine="709"/>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повестку дня заседания (на го</w:t>
      </w:r>
      <w:r w:rsidR="00E62591" w:rsidRPr="007B76C0">
        <w:rPr>
          <w:rFonts w:ascii="Times New Roman" w:hAnsi="Times New Roman" w:cs="Times New Roman"/>
          <w:sz w:val="24"/>
          <w:szCs w:val="24"/>
          <w:lang w:val="ru-RU"/>
        </w:rPr>
        <w:t>сударственном и русском языках)</w:t>
      </w:r>
      <w:r w:rsidRPr="007B76C0">
        <w:rPr>
          <w:rFonts w:ascii="Times New Roman" w:hAnsi="Times New Roman" w:cs="Times New Roman"/>
          <w:sz w:val="24"/>
          <w:szCs w:val="24"/>
          <w:lang w:val="ru-RU"/>
        </w:rPr>
        <w:t xml:space="preserve"> </w:t>
      </w:r>
      <w:r w:rsidR="00E62591" w:rsidRPr="007B76C0">
        <w:rPr>
          <w:rFonts w:ascii="Times New Roman" w:hAnsi="Times New Roman" w:cs="Times New Roman"/>
          <w:sz w:val="24"/>
          <w:szCs w:val="24"/>
          <w:lang w:val="ru-RU"/>
        </w:rPr>
        <w:t xml:space="preserve">по форме согласно приложению </w:t>
      </w:r>
      <w:r w:rsidR="00501CB9">
        <w:rPr>
          <w:rFonts w:ascii="Times New Roman" w:hAnsi="Times New Roman" w:cs="Times New Roman"/>
          <w:sz w:val="24"/>
          <w:szCs w:val="24"/>
          <w:lang w:val="ru-RU"/>
        </w:rPr>
        <w:t>5</w:t>
      </w:r>
      <w:r w:rsidR="00E62591" w:rsidRPr="007B76C0">
        <w:rPr>
          <w:rFonts w:ascii="Times New Roman" w:hAnsi="Times New Roman" w:cs="Times New Roman"/>
          <w:sz w:val="24"/>
          <w:szCs w:val="24"/>
          <w:lang w:val="ru-RU"/>
        </w:rPr>
        <w:t xml:space="preserve"> к настоящему Регламенту. </w:t>
      </w:r>
      <w:r w:rsidRPr="007B76C0">
        <w:rPr>
          <w:rFonts w:ascii="Times New Roman" w:hAnsi="Times New Roman" w:cs="Times New Roman"/>
          <w:sz w:val="24"/>
          <w:szCs w:val="24"/>
          <w:lang w:val="ru-RU"/>
        </w:rPr>
        <w:t>Повестка дня заседания должна содержать информацию о дате, времени и месте проведения, теме заседания и докладчиках;</w:t>
      </w:r>
    </w:p>
    <w:p w14:paraId="617C2945" w14:textId="1AFE7C0C" w:rsidR="00E62591" w:rsidRPr="007B76C0" w:rsidRDefault="00E62591" w:rsidP="007B76C0">
      <w:pPr>
        <w:pStyle w:val="af"/>
        <w:numPr>
          <w:ilvl w:val="0"/>
          <w:numId w:val="50"/>
        </w:numPr>
        <w:tabs>
          <w:tab w:val="left" w:pos="720"/>
          <w:tab w:val="left" w:pos="993"/>
          <w:tab w:val="left" w:pos="1276"/>
        </w:tabs>
        <w:spacing w:after="0" w:line="240" w:lineRule="auto"/>
        <w:ind w:left="0" w:firstLine="709"/>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 xml:space="preserve">список приглашаемых на заседание </w:t>
      </w:r>
      <w:r w:rsidR="006A40A5" w:rsidRPr="007B76C0">
        <w:rPr>
          <w:rFonts w:ascii="Times New Roman" w:hAnsi="Times New Roman" w:cs="Times New Roman"/>
          <w:sz w:val="24"/>
          <w:szCs w:val="24"/>
          <w:lang w:val="ru-RU"/>
        </w:rPr>
        <w:t xml:space="preserve">Ревизионной комиссии </w:t>
      </w:r>
      <w:r w:rsidRPr="007B76C0">
        <w:rPr>
          <w:rFonts w:ascii="Times New Roman" w:hAnsi="Times New Roman" w:cs="Times New Roman"/>
          <w:sz w:val="24"/>
          <w:szCs w:val="24"/>
          <w:lang w:val="ru-RU"/>
        </w:rPr>
        <w:t xml:space="preserve">по форме согласно приложению </w:t>
      </w:r>
      <w:r w:rsidR="00501CB9">
        <w:rPr>
          <w:rFonts w:ascii="Times New Roman" w:hAnsi="Times New Roman" w:cs="Times New Roman"/>
          <w:sz w:val="24"/>
          <w:szCs w:val="24"/>
          <w:lang w:val="ru-RU"/>
        </w:rPr>
        <w:t>6</w:t>
      </w:r>
      <w:r w:rsidRPr="007B76C0">
        <w:rPr>
          <w:rFonts w:ascii="Times New Roman" w:hAnsi="Times New Roman" w:cs="Times New Roman"/>
          <w:sz w:val="24"/>
          <w:szCs w:val="24"/>
          <w:lang w:val="ru-RU"/>
        </w:rPr>
        <w:t xml:space="preserve"> к настоящему Регламенту;</w:t>
      </w:r>
    </w:p>
    <w:p w14:paraId="34CFB9A7" w14:textId="46C4058D" w:rsidR="00E62591" w:rsidRPr="007B76C0" w:rsidRDefault="00E62591" w:rsidP="007B76C0">
      <w:pPr>
        <w:pStyle w:val="af"/>
        <w:numPr>
          <w:ilvl w:val="0"/>
          <w:numId w:val="50"/>
        </w:numPr>
        <w:tabs>
          <w:tab w:val="left" w:pos="720"/>
          <w:tab w:val="left" w:pos="993"/>
          <w:tab w:val="left" w:pos="1276"/>
        </w:tabs>
        <w:spacing w:after="0" w:line="240" w:lineRule="auto"/>
        <w:ind w:left="0" w:firstLine="709"/>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порядок проведения заседания;</w:t>
      </w:r>
    </w:p>
    <w:p w14:paraId="20121835" w14:textId="14E210F1" w:rsidR="00E62591" w:rsidRPr="007B76C0" w:rsidRDefault="00E01099" w:rsidP="007B76C0">
      <w:pPr>
        <w:pStyle w:val="af"/>
        <w:numPr>
          <w:ilvl w:val="0"/>
          <w:numId w:val="50"/>
        </w:numPr>
        <w:tabs>
          <w:tab w:val="left" w:pos="720"/>
          <w:tab w:val="left" w:pos="993"/>
          <w:tab w:val="left" w:pos="1276"/>
        </w:tabs>
        <w:spacing w:after="0" w:line="240" w:lineRule="auto"/>
        <w:ind w:left="0" w:firstLine="709"/>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З</w:t>
      </w:r>
      <w:r w:rsidR="00CA3A78" w:rsidRPr="007B76C0">
        <w:rPr>
          <w:rFonts w:ascii="Times New Roman" w:hAnsi="Times New Roman" w:cs="Times New Roman"/>
          <w:sz w:val="24"/>
          <w:szCs w:val="24"/>
          <w:lang w:val="ru-RU"/>
        </w:rPr>
        <w:t>аключения</w:t>
      </w:r>
      <w:r w:rsidRPr="007B76C0">
        <w:rPr>
          <w:rFonts w:ascii="Times New Roman" w:hAnsi="Times New Roman" w:cs="Times New Roman"/>
          <w:sz w:val="24"/>
          <w:szCs w:val="24"/>
          <w:lang w:val="ru-RU"/>
        </w:rPr>
        <w:t>,</w:t>
      </w:r>
      <w:r w:rsidR="00CA3A78" w:rsidRPr="007B76C0">
        <w:rPr>
          <w:rFonts w:ascii="Times New Roman" w:hAnsi="Times New Roman" w:cs="Times New Roman"/>
          <w:sz w:val="24"/>
          <w:szCs w:val="24"/>
          <w:lang w:val="ru-RU"/>
        </w:rPr>
        <w:t xml:space="preserve"> приложения к нему</w:t>
      </w:r>
      <w:r w:rsidRPr="007B76C0">
        <w:rPr>
          <w:rFonts w:ascii="Times New Roman" w:hAnsi="Times New Roman" w:cs="Times New Roman"/>
          <w:sz w:val="24"/>
          <w:szCs w:val="24"/>
          <w:lang w:val="ru-RU"/>
        </w:rPr>
        <w:t xml:space="preserve"> и другие</w:t>
      </w:r>
      <w:r w:rsidR="007D164C" w:rsidRPr="007B76C0">
        <w:rPr>
          <w:rFonts w:ascii="Times New Roman" w:hAnsi="Times New Roman" w:cs="Times New Roman"/>
          <w:sz w:val="24"/>
          <w:szCs w:val="24"/>
          <w:lang w:val="ru-RU"/>
        </w:rPr>
        <w:t>;</w:t>
      </w:r>
    </w:p>
    <w:p w14:paraId="7137693D" w14:textId="64C54E12" w:rsidR="00E62591" w:rsidRPr="007B76C0" w:rsidRDefault="007D164C" w:rsidP="007B76C0">
      <w:pPr>
        <w:pStyle w:val="af"/>
        <w:numPr>
          <w:ilvl w:val="0"/>
          <w:numId w:val="50"/>
        </w:numPr>
        <w:tabs>
          <w:tab w:val="left" w:pos="720"/>
          <w:tab w:val="left" w:pos="993"/>
          <w:tab w:val="left" w:pos="1276"/>
        </w:tabs>
        <w:spacing w:after="0" w:line="240" w:lineRule="auto"/>
        <w:ind w:left="0" w:firstLine="709"/>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проект протокола заседания</w:t>
      </w:r>
      <w:r w:rsidR="004D250E" w:rsidRPr="007B76C0">
        <w:rPr>
          <w:rFonts w:ascii="Times New Roman" w:hAnsi="Times New Roman" w:cs="Times New Roman"/>
          <w:sz w:val="24"/>
          <w:szCs w:val="24"/>
          <w:lang w:val="ru-RU"/>
        </w:rPr>
        <w:t xml:space="preserve"> по форме согласно приложению </w:t>
      </w:r>
      <w:r w:rsidR="00501CB9">
        <w:rPr>
          <w:rFonts w:ascii="Times New Roman" w:hAnsi="Times New Roman" w:cs="Times New Roman"/>
          <w:sz w:val="24"/>
          <w:szCs w:val="24"/>
          <w:lang w:val="ru-RU"/>
        </w:rPr>
        <w:t>7</w:t>
      </w:r>
      <w:r w:rsidR="00F63EE4" w:rsidRPr="007B76C0">
        <w:rPr>
          <w:rFonts w:ascii="Times New Roman" w:hAnsi="Times New Roman" w:cs="Times New Roman"/>
          <w:sz w:val="24"/>
          <w:szCs w:val="24"/>
          <w:lang w:val="ru-RU"/>
        </w:rPr>
        <w:t xml:space="preserve"> </w:t>
      </w:r>
      <w:r w:rsidR="004D250E" w:rsidRPr="007B76C0">
        <w:rPr>
          <w:rFonts w:ascii="Times New Roman" w:hAnsi="Times New Roman" w:cs="Times New Roman"/>
          <w:sz w:val="24"/>
          <w:szCs w:val="24"/>
          <w:lang w:val="ru-RU"/>
        </w:rPr>
        <w:t>к настоящему Регламенту</w:t>
      </w:r>
      <w:r w:rsidRPr="007B76C0">
        <w:rPr>
          <w:rFonts w:ascii="Times New Roman" w:hAnsi="Times New Roman" w:cs="Times New Roman"/>
          <w:sz w:val="24"/>
          <w:szCs w:val="24"/>
          <w:lang w:val="ru-RU"/>
        </w:rPr>
        <w:t>;</w:t>
      </w:r>
    </w:p>
    <w:p w14:paraId="75CD4E01" w14:textId="23CDB0D3" w:rsidR="00E62591" w:rsidRPr="007B76C0" w:rsidRDefault="007D164C" w:rsidP="007B76C0">
      <w:pPr>
        <w:pStyle w:val="af"/>
        <w:numPr>
          <w:ilvl w:val="0"/>
          <w:numId w:val="50"/>
        </w:numPr>
        <w:tabs>
          <w:tab w:val="left" w:pos="720"/>
          <w:tab w:val="left" w:pos="993"/>
          <w:tab w:val="left" w:pos="1276"/>
        </w:tabs>
        <w:spacing w:after="0" w:line="240" w:lineRule="auto"/>
        <w:ind w:left="0" w:firstLine="709"/>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 xml:space="preserve">проект постановления </w:t>
      </w:r>
      <w:r w:rsidR="006A40A5" w:rsidRPr="007B76C0">
        <w:rPr>
          <w:rFonts w:ascii="Times New Roman" w:hAnsi="Times New Roman" w:cs="Times New Roman"/>
          <w:sz w:val="24"/>
          <w:szCs w:val="24"/>
          <w:lang w:val="ru-RU"/>
        </w:rPr>
        <w:t>Ревизионной комиссии</w:t>
      </w:r>
      <w:r w:rsidRPr="007B76C0">
        <w:rPr>
          <w:rFonts w:ascii="Times New Roman" w:hAnsi="Times New Roman" w:cs="Times New Roman"/>
          <w:sz w:val="24"/>
          <w:szCs w:val="24"/>
          <w:lang w:val="ru-RU"/>
        </w:rPr>
        <w:t xml:space="preserve">, завизированный членами </w:t>
      </w:r>
      <w:r w:rsidR="006A40A5" w:rsidRPr="007B76C0">
        <w:rPr>
          <w:rFonts w:ascii="Times New Roman" w:hAnsi="Times New Roman" w:cs="Times New Roman"/>
          <w:sz w:val="24"/>
          <w:szCs w:val="24"/>
          <w:lang w:val="ru-RU"/>
        </w:rPr>
        <w:t xml:space="preserve">Ревизионной комиссии </w:t>
      </w:r>
      <w:r w:rsidRPr="007B76C0">
        <w:rPr>
          <w:rFonts w:ascii="Times New Roman" w:hAnsi="Times New Roman" w:cs="Times New Roman"/>
          <w:sz w:val="24"/>
          <w:szCs w:val="24"/>
          <w:lang w:val="ru-RU"/>
        </w:rPr>
        <w:t xml:space="preserve">и заинтересованными должностными лицами аппарата </w:t>
      </w:r>
      <w:r w:rsidR="006A40A5" w:rsidRPr="007B76C0">
        <w:rPr>
          <w:rFonts w:ascii="Times New Roman" w:hAnsi="Times New Roman" w:cs="Times New Roman"/>
          <w:sz w:val="24"/>
          <w:szCs w:val="24"/>
          <w:lang w:val="ru-RU"/>
        </w:rPr>
        <w:t xml:space="preserve">Ревизионной комиссии </w:t>
      </w:r>
      <w:r w:rsidRPr="007B76C0">
        <w:rPr>
          <w:rFonts w:ascii="Times New Roman" w:hAnsi="Times New Roman" w:cs="Times New Roman"/>
          <w:sz w:val="24"/>
          <w:szCs w:val="24"/>
          <w:lang w:val="ru-RU"/>
        </w:rPr>
        <w:t>(</w:t>
      </w:r>
      <w:r w:rsidR="00E62591" w:rsidRPr="007B76C0">
        <w:rPr>
          <w:rFonts w:ascii="Times New Roman" w:hAnsi="Times New Roman" w:cs="Times New Roman"/>
          <w:sz w:val="24"/>
          <w:szCs w:val="24"/>
          <w:lang w:val="ru-RU"/>
        </w:rPr>
        <w:t>в случае проведения заседания по итогам аудиторского мероприятия</w:t>
      </w:r>
      <w:r w:rsidRPr="007B76C0">
        <w:rPr>
          <w:rFonts w:ascii="Times New Roman" w:hAnsi="Times New Roman" w:cs="Times New Roman"/>
          <w:sz w:val="24"/>
          <w:szCs w:val="24"/>
          <w:lang w:val="ru-RU"/>
        </w:rPr>
        <w:t>)</w:t>
      </w:r>
      <w:r w:rsidR="00A24F4A" w:rsidRPr="007B76C0">
        <w:rPr>
          <w:rFonts w:ascii="Times New Roman" w:hAnsi="Times New Roman" w:cs="Times New Roman"/>
          <w:sz w:val="24"/>
          <w:szCs w:val="24"/>
          <w:lang w:val="ru-RU"/>
        </w:rPr>
        <w:t>;</w:t>
      </w:r>
      <w:r w:rsidR="00A56670" w:rsidRPr="007B76C0">
        <w:rPr>
          <w:rFonts w:ascii="Times New Roman" w:hAnsi="Times New Roman" w:cs="Times New Roman"/>
          <w:sz w:val="24"/>
          <w:szCs w:val="24"/>
          <w:lang w:val="ru-RU"/>
        </w:rPr>
        <w:t xml:space="preserve"> </w:t>
      </w:r>
    </w:p>
    <w:p w14:paraId="60367E83" w14:textId="50495224" w:rsidR="00C65630" w:rsidRPr="007B76C0" w:rsidRDefault="00E62591" w:rsidP="007B76C0">
      <w:pPr>
        <w:pStyle w:val="af"/>
        <w:numPr>
          <w:ilvl w:val="0"/>
          <w:numId w:val="50"/>
        </w:numPr>
        <w:tabs>
          <w:tab w:val="left" w:pos="720"/>
        </w:tabs>
        <w:spacing w:after="0" w:line="240" w:lineRule="auto"/>
        <w:ind w:left="0" w:firstLine="709"/>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проект пресс-релиза по итогам заседания, разрабатываемый структурным подразделением, ответственным за проведение государственного аудита.</w:t>
      </w:r>
    </w:p>
    <w:p w14:paraId="25A05510" w14:textId="77777777" w:rsidR="00CE18D2" w:rsidRPr="007B76C0" w:rsidRDefault="00CE18D2" w:rsidP="007B76C0">
      <w:pPr>
        <w:spacing w:after="0" w:line="240" w:lineRule="auto"/>
        <w:ind w:firstLine="709"/>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В случаях формирования таблиц, приложений, примечаний и иной дополнительной информации размеры шрифта и межстрочного интервала</w:t>
      </w:r>
      <w:r w:rsidR="00B5310E" w:rsidRPr="007B76C0">
        <w:rPr>
          <w:rFonts w:ascii="Times New Roman" w:hAnsi="Times New Roman" w:cs="Times New Roman"/>
          <w:sz w:val="24"/>
          <w:szCs w:val="24"/>
          <w:lang w:val="ru-RU"/>
        </w:rPr>
        <w:t xml:space="preserve"> дополнитель</w:t>
      </w:r>
      <w:r w:rsidR="007D164C" w:rsidRPr="007B76C0">
        <w:rPr>
          <w:rFonts w:ascii="Times New Roman" w:hAnsi="Times New Roman" w:cs="Times New Roman"/>
          <w:sz w:val="24"/>
          <w:szCs w:val="24"/>
          <w:lang w:val="ru-RU"/>
        </w:rPr>
        <w:t>ных материалов,</w:t>
      </w:r>
      <w:r w:rsidRPr="007B76C0">
        <w:rPr>
          <w:rFonts w:ascii="Times New Roman" w:hAnsi="Times New Roman" w:cs="Times New Roman"/>
          <w:sz w:val="24"/>
          <w:szCs w:val="24"/>
          <w:lang w:val="ru-RU"/>
        </w:rPr>
        <w:t xml:space="preserve"> могут быть уменьшены. </w:t>
      </w:r>
    </w:p>
    <w:p w14:paraId="12EC08C1" w14:textId="29B8A06D" w:rsidR="00CE18D2" w:rsidRPr="00A55575" w:rsidRDefault="00CE18D2"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При оформлении </w:t>
      </w:r>
      <w:r w:rsidR="007D164C" w:rsidRPr="00A55575">
        <w:rPr>
          <w:rFonts w:ascii="Times New Roman" w:hAnsi="Times New Roman" w:cs="Times New Roman"/>
          <w:sz w:val="24"/>
          <w:szCs w:val="24"/>
          <w:lang w:val="ru-RU"/>
        </w:rPr>
        <w:t xml:space="preserve">материалов </w:t>
      </w:r>
      <w:r w:rsidRPr="00A55575">
        <w:rPr>
          <w:rFonts w:ascii="Times New Roman" w:hAnsi="Times New Roman" w:cs="Times New Roman"/>
          <w:sz w:val="24"/>
          <w:szCs w:val="24"/>
          <w:lang w:val="ru-RU"/>
        </w:rPr>
        <w:t>на двух и более листах, второй и последующие листы нумеруются. Номера проставляются арабскими цифрами в середине верхнего поля листа без знаков препинания.</w:t>
      </w:r>
    </w:p>
    <w:p w14:paraId="04188199" w14:textId="0DA02D02" w:rsidR="00CE18D2" w:rsidRPr="007B76C0" w:rsidRDefault="00CE18D2" w:rsidP="007B76C0">
      <w:pPr>
        <w:spacing w:after="0" w:line="240" w:lineRule="auto"/>
        <w:ind w:firstLine="709"/>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 xml:space="preserve">Во время проведения заседания по решению Председателя </w:t>
      </w:r>
      <w:r w:rsidR="006A40A5" w:rsidRPr="007B76C0">
        <w:rPr>
          <w:rFonts w:ascii="Times New Roman" w:hAnsi="Times New Roman" w:cs="Times New Roman"/>
          <w:sz w:val="24"/>
          <w:szCs w:val="24"/>
          <w:lang w:val="ru-RU"/>
        </w:rPr>
        <w:t>Ревизионной комиссии</w:t>
      </w:r>
      <w:r w:rsidRPr="007B76C0">
        <w:rPr>
          <w:rFonts w:ascii="Times New Roman" w:hAnsi="Times New Roman" w:cs="Times New Roman"/>
          <w:sz w:val="24"/>
          <w:szCs w:val="24"/>
          <w:lang w:val="ru-RU"/>
        </w:rPr>
        <w:t xml:space="preserve"> ведется аудио- и видеозапись заседаний и с последующей расшифровкой фонограмм и их распечаткой, которая приобщается к протоколу заседания.   </w:t>
      </w:r>
    </w:p>
    <w:p w14:paraId="3B3087E0" w14:textId="335BC245" w:rsidR="007D164C" w:rsidRPr="00A55575" w:rsidRDefault="007D164C"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Заседания являются открытыми, кроме случаев, установленных Законом Республики Казахстан «О государственных секретах». </w:t>
      </w:r>
      <w:r w:rsidR="008A59B5" w:rsidRPr="00A55575">
        <w:rPr>
          <w:rFonts w:ascii="Times New Roman" w:hAnsi="Times New Roman" w:cs="Times New Roman"/>
          <w:sz w:val="24"/>
          <w:szCs w:val="24"/>
          <w:lang w:val="ru-RU"/>
        </w:rPr>
        <w:t xml:space="preserve"> </w:t>
      </w:r>
    </w:p>
    <w:p w14:paraId="4FD9662E" w14:textId="77777777" w:rsidR="007D164C" w:rsidRPr="007B76C0" w:rsidRDefault="007D164C" w:rsidP="007B76C0">
      <w:pPr>
        <w:spacing w:after="0" w:line="240" w:lineRule="auto"/>
        <w:ind w:firstLine="709"/>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Заседания, в ходе которых обсуждаются материалы, содержащие сведения, отнесенные к государственным секретам, проводятся с соблюдением требований Закона Республики Казахстан «О государственных секретах». Вопросы, содержащие сведения, отнесенные к государственным секретам, рассматриваются в первую очередь.</w:t>
      </w:r>
    </w:p>
    <w:p w14:paraId="6231C954" w14:textId="0FE431E6" w:rsidR="000841EF" w:rsidRPr="00A55575" w:rsidRDefault="000841EF" w:rsidP="007B76C0">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lastRenderedPageBreak/>
        <w:t>Структурное подразделение, ответственное за организацию секретного делопроизводства, направляет в уполномоченный орган по защите государственных секретов Республики Казахстан заявку в произвольной форме на проведение инструментальной проверки не позднее, чем за семь календарных дней до проведения соответствующего заседания.</w:t>
      </w:r>
    </w:p>
    <w:p w14:paraId="2B057475" w14:textId="77777777" w:rsidR="000841EF" w:rsidRPr="007B76C0" w:rsidRDefault="000841EF" w:rsidP="007B76C0">
      <w:pPr>
        <w:spacing w:after="0" w:line="240" w:lineRule="auto"/>
        <w:ind w:firstLine="709"/>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 xml:space="preserve">В день, предшествующий заседанию, на котором обсуждаются материалы государственного аудита, содержащие сведения, отнесенные к государственным секретам, структурное подразделение, ответственное за организацию секретного делопроизводства, организует инструментальную проверку зала заседания и опечатывает входные двери. </w:t>
      </w:r>
    </w:p>
    <w:p w14:paraId="70C73B40" w14:textId="77777777" w:rsidR="007B76C0" w:rsidRPr="007B76C0" w:rsidRDefault="000841EF" w:rsidP="007B76C0">
      <w:pPr>
        <w:spacing w:after="0" w:line="240" w:lineRule="auto"/>
        <w:ind w:firstLine="709"/>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При рассмотрении вопросов, содержащих сведения, отнесенные к секретным, пользование видео- и фотоаппаратурой, сотовыми телефонами и иными записывающими устройствами не допускается. Локальные сети и персональные компьютеры обесточиваются, селекторная связь отключается.</w:t>
      </w:r>
    </w:p>
    <w:p w14:paraId="4F59E9A2" w14:textId="071FFA05" w:rsidR="000841EF" w:rsidRPr="007B76C0" w:rsidRDefault="00975F2B" w:rsidP="007B76C0">
      <w:pPr>
        <w:pStyle w:val="af"/>
        <w:numPr>
          <w:ilvl w:val="0"/>
          <w:numId w:val="43"/>
        </w:numPr>
        <w:spacing w:after="0" w:line="240" w:lineRule="auto"/>
        <w:ind w:left="0" w:firstLine="709"/>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Н</w:t>
      </w:r>
      <w:r w:rsidR="000841EF" w:rsidRPr="007B76C0">
        <w:rPr>
          <w:rFonts w:ascii="Times New Roman" w:hAnsi="Times New Roman" w:cs="Times New Roman"/>
          <w:sz w:val="24"/>
          <w:szCs w:val="24"/>
          <w:lang w:val="ru-RU"/>
        </w:rPr>
        <w:t xml:space="preserve">а заседания по согласованию с Председателем </w:t>
      </w:r>
      <w:r w:rsidR="00856E23" w:rsidRPr="007B76C0">
        <w:rPr>
          <w:rFonts w:ascii="Times New Roman" w:hAnsi="Times New Roman" w:cs="Times New Roman"/>
          <w:sz w:val="24"/>
          <w:szCs w:val="24"/>
          <w:lang w:val="ru-RU"/>
        </w:rPr>
        <w:t>Ревизионной комиссии</w:t>
      </w:r>
      <w:r w:rsidR="008A59B5" w:rsidRPr="007B76C0">
        <w:rPr>
          <w:rFonts w:ascii="Times New Roman" w:hAnsi="Times New Roman" w:cs="Times New Roman"/>
          <w:sz w:val="24"/>
          <w:szCs w:val="24"/>
          <w:lang w:val="ru-RU"/>
        </w:rPr>
        <w:t xml:space="preserve"> </w:t>
      </w:r>
      <w:r w:rsidR="000841EF" w:rsidRPr="007B76C0">
        <w:rPr>
          <w:rFonts w:ascii="Times New Roman" w:hAnsi="Times New Roman" w:cs="Times New Roman"/>
          <w:sz w:val="24"/>
          <w:szCs w:val="24"/>
          <w:lang w:val="ru-RU"/>
        </w:rPr>
        <w:t>приглашаются представители СМИ. Структурное подразделение, ответственное за обеспечение связ</w:t>
      </w:r>
      <w:r w:rsidR="00C47714" w:rsidRPr="007B76C0">
        <w:rPr>
          <w:rFonts w:ascii="Times New Roman" w:hAnsi="Times New Roman" w:cs="Times New Roman"/>
          <w:sz w:val="24"/>
          <w:szCs w:val="24"/>
          <w:lang w:val="ru-RU"/>
        </w:rPr>
        <w:t>и</w:t>
      </w:r>
      <w:r w:rsidR="000841EF" w:rsidRPr="007B76C0">
        <w:rPr>
          <w:rFonts w:ascii="Times New Roman" w:hAnsi="Times New Roman" w:cs="Times New Roman"/>
          <w:sz w:val="24"/>
          <w:szCs w:val="24"/>
          <w:lang w:val="ru-RU"/>
        </w:rPr>
        <w:t xml:space="preserve"> с общественностью, обеспечивает оповещение СМИ, приглашенных на заседание. </w:t>
      </w:r>
      <w:r w:rsidR="008A59B5" w:rsidRPr="007B76C0">
        <w:rPr>
          <w:rFonts w:ascii="Times New Roman" w:hAnsi="Times New Roman" w:cs="Times New Roman"/>
          <w:sz w:val="24"/>
          <w:szCs w:val="24"/>
          <w:lang w:val="ru-RU"/>
        </w:rPr>
        <w:t xml:space="preserve"> </w:t>
      </w:r>
    </w:p>
    <w:p w14:paraId="4764DBF2" w14:textId="2CE22BA5" w:rsidR="00C65630" w:rsidRPr="007B76C0" w:rsidRDefault="00C65630" w:rsidP="007B76C0">
      <w:pPr>
        <w:shd w:val="clear" w:color="auto" w:fill="FFFFFF" w:themeFill="background1"/>
        <w:spacing w:after="0" w:line="240" w:lineRule="auto"/>
        <w:ind w:firstLine="709"/>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 xml:space="preserve">Структурное подразделение, </w:t>
      </w:r>
      <w:r w:rsidRPr="006F6AB6">
        <w:rPr>
          <w:rFonts w:ascii="Times New Roman" w:hAnsi="Times New Roman" w:cs="Times New Roman"/>
          <w:sz w:val="24"/>
          <w:szCs w:val="24"/>
          <w:lang w:val="ru-RU"/>
        </w:rPr>
        <w:t xml:space="preserve">ответственное за </w:t>
      </w:r>
      <w:r w:rsidR="00CF32ED" w:rsidRPr="006F6AB6">
        <w:rPr>
          <w:rFonts w:ascii="Times New Roman" w:hAnsi="Times New Roman" w:cs="Times New Roman"/>
          <w:sz w:val="24"/>
          <w:szCs w:val="24"/>
          <w:lang w:val="ru-RU"/>
        </w:rPr>
        <w:t>проведение аудиторского мероприятия</w:t>
      </w:r>
      <w:r w:rsidRPr="006F6AB6">
        <w:rPr>
          <w:rFonts w:ascii="Times New Roman" w:hAnsi="Times New Roman" w:cs="Times New Roman"/>
          <w:sz w:val="24"/>
          <w:szCs w:val="24"/>
          <w:lang w:val="ru-RU"/>
        </w:rPr>
        <w:t>, обеспечивает подготовку места проведения заседания.</w:t>
      </w:r>
      <w:r w:rsidRPr="007B76C0">
        <w:rPr>
          <w:rFonts w:ascii="Times New Roman" w:hAnsi="Times New Roman" w:cs="Times New Roman"/>
          <w:sz w:val="24"/>
          <w:szCs w:val="24"/>
          <w:lang w:val="ru-RU"/>
        </w:rPr>
        <w:t xml:space="preserve"> </w:t>
      </w:r>
      <w:r w:rsidR="008A59B5" w:rsidRPr="007B76C0">
        <w:rPr>
          <w:rFonts w:ascii="Times New Roman" w:hAnsi="Times New Roman" w:cs="Times New Roman"/>
          <w:sz w:val="24"/>
          <w:szCs w:val="24"/>
          <w:lang w:val="ru-RU"/>
        </w:rPr>
        <w:t xml:space="preserve"> </w:t>
      </w:r>
    </w:p>
    <w:p w14:paraId="0356A291" w14:textId="77777777" w:rsidR="00CE18D2" w:rsidRPr="007B76C0" w:rsidRDefault="00C65630" w:rsidP="007B76C0">
      <w:pPr>
        <w:shd w:val="clear" w:color="auto" w:fill="FFFFFF" w:themeFill="background1"/>
        <w:spacing w:after="0" w:line="240" w:lineRule="auto"/>
        <w:ind w:firstLine="709"/>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Структурное подразделение, ответственное за информационно-техническое обеспечение, осуществляет техническую подготовку зала.</w:t>
      </w:r>
    </w:p>
    <w:p w14:paraId="2DA74B60" w14:textId="791FB2CE" w:rsidR="00A24F4A" w:rsidRPr="00A55575" w:rsidRDefault="004155A0" w:rsidP="00A55575">
      <w:pPr>
        <w:pStyle w:val="af"/>
        <w:numPr>
          <w:ilvl w:val="0"/>
          <w:numId w:val="43"/>
        </w:numPr>
        <w:shd w:val="clear" w:color="auto" w:fill="FFFFFF" w:themeFill="background1"/>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В случае введения чрезвычайного положения в Республике Казахстан или введения ограничительных мероприятий, в</w:t>
      </w:r>
      <w:r w:rsidR="00856E23" w:rsidRPr="00A55575">
        <w:rPr>
          <w:rFonts w:ascii="Times New Roman" w:hAnsi="Times New Roman" w:cs="Times New Roman"/>
          <w:sz w:val="24"/>
          <w:szCs w:val="24"/>
          <w:lang w:val="ru-RU"/>
        </w:rPr>
        <w:t xml:space="preserve"> том числе карантина в городе Уральск</w:t>
      </w:r>
      <w:r w:rsidRPr="00A55575">
        <w:rPr>
          <w:rFonts w:ascii="Times New Roman" w:hAnsi="Times New Roman" w:cs="Times New Roman"/>
          <w:i/>
          <w:sz w:val="24"/>
          <w:szCs w:val="24"/>
          <w:lang w:val="ru-RU"/>
        </w:rPr>
        <w:t>,</w:t>
      </w:r>
      <w:r w:rsidRPr="00A55575">
        <w:rPr>
          <w:rFonts w:ascii="Times New Roman" w:hAnsi="Times New Roman" w:cs="Times New Roman"/>
          <w:sz w:val="24"/>
          <w:szCs w:val="24"/>
          <w:lang w:val="ru-RU"/>
        </w:rPr>
        <w:t xml:space="preserve"> </w:t>
      </w:r>
      <w:r w:rsidR="00E62591" w:rsidRPr="00A55575">
        <w:rPr>
          <w:rFonts w:ascii="Times New Roman" w:hAnsi="Times New Roman" w:cs="Times New Roman"/>
          <w:sz w:val="24"/>
          <w:szCs w:val="24"/>
          <w:lang w:val="ru-RU"/>
        </w:rPr>
        <w:t xml:space="preserve">заседания </w:t>
      </w:r>
      <w:r w:rsidRPr="00A55575">
        <w:rPr>
          <w:rFonts w:ascii="Times New Roman" w:hAnsi="Times New Roman" w:cs="Times New Roman"/>
          <w:sz w:val="24"/>
          <w:szCs w:val="24"/>
          <w:lang w:val="ru-RU"/>
        </w:rPr>
        <w:t xml:space="preserve">проводятся в дистанционном формате посредством видеоконференцсвязи, </w:t>
      </w:r>
      <w:r w:rsidR="009201B7" w:rsidRPr="00A55575">
        <w:rPr>
          <w:rFonts w:ascii="Times New Roman" w:hAnsi="Times New Roman" w:cs="Times New Roman"/>
          <w:sz w:val="24"/>
          <w:szCs w:val="24"/>
          <w:lang w:val="ru-RU"/>
        </w:rPr>
        <w:t>в соответствии с санитарно-эпидемиологическими требованиями Республики Казахстан</w:t>
      </w:r>
      <w:r w:rsidR="00A24F4A" w:rsidRPr="00A55575">
        <w:rPr>
          <w:rFonts w:ascii="Times New Roman" w:hAnsi="Times New Roman" w:cs="Times New Roman"/>
          <w:sz w:val="24"/>
          <w:szCs w:val="24"/>
          <w:lang w:val="ru-RU"/>
        </w:rPr>
        <w:t>.</w:t>
      </w:r>
    </w:p>
    <w:p w14:paraId="06036C48" w14:textId="77777777" w:rsidR="00D14ABD" w:rsidRPr="00961F9D" w:rsidRDefault="00D14ABD" w:rsidP="00A55575">
      <w:pPr>
        <w:spacing w:after="0" w:line="240" w:lineRule="auto"/>
        <w:ind w:firstLine="709"/>
        <w:contextualSpacing/>
        <w:jc w:val="both"/>
        <w:rPr>
          <w:rFonts w:ascii="Times New Roman" w:hAnsi="Times New Roman" w:cs="Times New Roman"/>
          <w:sz w:val="24"/>
          <w:szCs w:val="24"/>
          <w:lang w:val="ru-RU"/>
        </w:rPr>
      </w:pPr>
    </w:p>
    <w:p w14:paraId="4C5DC7CB" w14:textId="77777777" w:rsidR="00925F36" w:rsidRPr="00961F9D" w:rsidRDefault="00925F36" w:rsidP="00A55575">
      <w:pPr>
        <w:spacing w:after="0" w:line="240" w:lineRule="auto"/>
        <w:ind w:firstLine="709"/>
        <w:contextualSpacing/>
        <w:jc w:val="both"/>
        <w:rPr>
          <w:rFonts w:ascii="Times New Roman" w:hAnsi="Times New Roman" w:cs="Times New Roman"/>
          <w:sz w:val="24"/>
          <w:szCs w:val="24"/>
          <w:lang w:val="ru-RU"/>
        </w:rPr>
      </w:pPr>
    </w:p>
    <w:p w14:paraId="76E4BEE7" w14:textId="77777777" w:rsidR="00C47714" w:rsidRPr="00961F9D" w:rsidRDefault="00C47714" w:rsidP="00A55575">
      <w:pPr>
        <w:spacing w:after="0" w:line="240" w:lineRule="auto"/>
        <w:ind w:firstLine="709"/>
        <w:contextualSpacing/>
        <w:jc w:val="both"/>
        <w:rPr>
          <w:rFonts w:ascii="Times New Roman" w:hAnsi="Times New Roman" w:cs="Times New Roman"/>
          <w:sz w:val="24"/>
          <w:szCs w:val="24"/>
          <w:lang w:val="ru-RU"/>
        </w:rPr>
      </w:pPr>
    </w:p>
    <w:p w14:paraId="407C8A32" w14:textId="0F5815CD" w:rsidR="00D27A70" w:rsidRPr="004E4D67" w:rsidRDefault="00F73078" w:rsidP="004E4D67">
      <w:pPr>
        <w:spacing w:after="0" w:line="240" w:lineRule="auto"/>
        <w:ind w:left="360"/>
        <w:jc w:val="center"/>
        <w:rPr>
          <w:rFonts w:ascii="Times New Roman" w:hAnsi="Times New Roman" w:cs="Times New Roman"/>
          <w:b/>
          <w:sz w:val="24"/>
          <w:szCs w:val="24"/>
          <w:lang w:val="ru-RU"/>
        </w:rPr>
      </w:pPr>
      <w:r w:rsidRPr="004E4D67">
        <w:rPr>
          <w:rFonts w:ascii="Times New Roman" w:hAnsi="Times New Roman" w:cs="Times New Roman"/>
          <w:b/>
          <w:sz w:val="24"/>
          <w:szCs w:val="24"/>
          <w:lang w:val="ru-RU"/>
        </w:rPr>
        <w:t xml:space="preserve">Глава </w:t>
      </w:r>
      <w:r w:rsidR="004B6451" w:rsidRPr="004E4D67">
        <w:rPr>
          <w:rFonts w:ascii="Times New Roman" w:hAnsi="Times New Roman" w:cs="Times New Roman"/>
          <w:b/>
          <w:sz w:val="24"/>
          <w:szCs w:val="24"/>
          <w:lang w:val="ru-RU"/>
        </w:rPr>
        <w:t>6</w:t>
      </w:r>
      <w:r w:rsidRPr="004E4D67">
        <w:rPr>
          <w:rFonts w:ascii="Times New Roman" w:hAnsi="Times New Roman" w:cs="Times New Roman"/>
          <w:b/>
          <w:sz w:val="24"/>
          <w:szCs w:val="24"/>
          <w:lang w:val="ru-RU"/>
        </w:rPr>
        <w:t xml:space="preserve">. </w:t>
      </w:r>
      <w:r w:rsidR="00D27A70" w:rsidRPr="004E4D67">
        <w:rPr>
          <w:rFonts w:ascii="Times New Roman" w:hAnsi="Times New Roman"/>
          <w:b/>
          <w:sz w:val="24"/>
          <w:szCs w:val="24"/>
          <w:lang w:val="ru-RU"/>
        </w:rPr>
        <w:t>Организация работы с обращениями физических и юридических лиц</w:t>
      </w:r>
      <w:r w:rsidR="00D27A70" w:rsidRPr="004E4D67">
        <w:rPr>
          <w:rFonts w:ascii="Times New Roman" w:hAnsi="Times New Roman"/>
          <w:sz w:val="24"/>
          <w:szCs w:val="24"/>
          <w:lang w:val="ru-RU"/>
        </w:rPr>
        <w:cr/>
      </w:r>
    </w:p>
    <w:p w14:paraId="04CE77C2" w14:textId="3E0C0311" w:rsidR="00D27A70" w:rsidRPr="00961F9D" w:rsidRDefault="00E0251A" w:rsidP="00A55575">
      <w:pPr>
        <w:pStyle w:val="aff"/>
        <w:numPr>
          <w:ilvl w:val="0"/>
          <w:numId w:val="43"/>
        </w:numPr>
        <w:ind w:left="0" w:firstLine="709"/>
        <w:contextualSpacing/>
        <w:jc w:val="both"/>
        <w:rPr>
          <w:rFonts w:ascii="Times New Roman" w:hAnsi="Times New Roman"/>
          <w:color w:val="auto"/>
          <w:sz w:val="24"/>
          <w:szCs w:val="24"/>
        </w:rPr>
      </w:pPr>
      <w:r w:rsidRPr="00961F9D">
        <w:rPr>
          <w:rFonts w:ascii="Times New Roman" w:hAnsi="Times New Roman"/>
          <w:color w:val="auto"/>
          <w:sz w:val="24"/>
          <w:szCs w:val="24"/>
        </w:rPr>
        <w:t>Обращения</w:t>
      </w:r>
      <w:r w:rsidR="00D27A70" w:rsidRPr="00961F9D">
        <w:rPr>
          <w:rFonts w:ascii="Times New Roman" w:hAnsi="Times New Roman"/>
          <w:color w:val="auto"/>
          <w:sz w:val="24"/>
          <w:szCs w:val="24"/>
        </w:rPr>
        <w:t xml:space="preserve"> физических и юридических лиц (далее – обращения) </w:t>
      </w:r>
      <w:r w:rsidRPr="00961F9D">
        <w:rPr>
          <w:rFonts w:ascii="Times New Roman" w:hAnsi="Times New Roman"/>
          <w:color w:val="auto"/>
          <w:sz w:val="24"/>
          <w:szCs w:val="24"/>
        </w:rPr>
        <w:t>рассматриваются</w:t>
      </w:r>
      <w:r w:rsidR="00D27A70" w:rsidRPr="00961F9D">
        <w:rPr>
          <w:rFonts w:ascii="Times New Roman" w:hAnsi="Times New Roman"/>
          <w:color w:val="auto"/>
          <w:sz w:val="24"/>
          <w:szCs w:val="24"/>
        </w:rPr>
        <w:t xml:space="preserve"> </w:t>
      </w:r>
      <w:r w:rsidR="00BB29DB" w:rsidRPr="00961F9D">
        <w:rPr>
          <w:rFonts w:ascii="Times New Roman" w:hAnsi="Times New Roman"/>
          <w:sz w:val="24"/>
          <w:szCs w:val="24"/>
        </w:rPr>
        <w:t xml:space="preserve">в соответствии с требованиями </w:t>
      </w:r>
      <w:r w:rsidR="00D27A70" w:rsidRPr="00961F9D">
        <w:rPr>
          <w:rFonts w:ascii="Times New Roman" w:hAnsi="Times New Roman"/>
          <w:color w:val="auto"/>
          <w:sz w:val="24"/>
          <w:szCs w:val="24"/>
        </w:rPr>
        <w:t>Административн</w:t>
      </w:r>
      <w:r w:rsidR="00BB29DB" w:rsidRPr="00961F9D">
        <w:rPr>
          <w:rFonts w:ascii="Times New Roman" w:hAnsi="Times New Roman"/>
          <w:color w:val="auto"/>
          <w:sz w:val="24"/>
          <w:szCs w:val="24"/>
        </w:rPr>
        <w:t>ого</w:t>
      </w:r>
      <w:r w:rsidR="00D27A70" w:rsidRPr="00961F9D">
        <w:rPr>
          <w:rFonts w:ascii="Times New Roman" w:hAnsi="Times New Roman"/>
          <w:color w:val="auto"/>
          <w:sz w:val="24"/>
          <w:szCs w:val="24"/>
        </w:rPr>
        <w:t xml:space="preserve"> процедурно-процессуальн</w:t>
      </w:r>
      <w:r w:rsidR="00BB29DB" w:rsidRPr="00961F9D">
        <w:rPr>
          <w:rFonts w:ascii="Times New Roman" w:hAnsi="Times New Roman"/>
          <w:color w:val="auto"/>
          <w:sz w:val="24"/>
          <w:szCs w:val="24"/>
        </w:rPr>
        <w:t>ого</w:t>
      </w:r>
      <w:r w:rsidR="00D27A70" w:rsidRPr="00961F9D">
        <w:rPr>
          <w:rFonts w:ascii="Times New Roman" w:hAnsi="Times New Roman"/>
          <w:color w:val="auto"/>
          <w:sz w:val="24"/>
          <w:szCs w:val="24"/>
        </w:rPr>
        <w:t xml:space="preserve"> кодекс</w:t>
      </w:r>
      <w:r w:rsidR="00BB29DB" w:rsidRPr="00961F9D">
        <w:rPr>
          <w:rFonts w:ascii="Times New Roman" w:hAnsi="Times New Roman"/>
          <w:color w:val="auto"/>
          <w:sz w:val="24"/>
          <w:szCs w:val="24"/>
        </w:rPr>
        <w:t>а</w:t>
      </w:r>
      <w:r w:rsidR="00D27A70" w:rsidRPr="00961F9D">
        <w:rPr>
          <w:rFonts w:ascii="Times New Roman" w:hAnsi="Times New Roman"/>
          <w:color w:val="auto"/>
          <w:sz w:val="24"/>
          <w:szCs w:val="24"/>
        </w:rPr>
        <w:t xml:space="preserve"> Республики Казахстан (далее – АППК).</w:t>
      </w:r>
    </w:p>
    <w:p w14:paraId="7FD50DE9" w14:textId="7D4351CE" w:rsidR="00D27A70" w:rsidRPr="00961F9D" w:rsidRDefault="00D27A70" w:rsidP="004E4D67">
      <w:pPr>
        <w:pStyle w:val="aff"/>
        <w:numPr>
          <w:ilvl w:val="0"/>
          <w:numId w:val="43"/>
        </w:numPr>
        <w:ind w:left="0" w:firstLine="709"/>
        <w:contextualSpacing/>
        <w:jc w:val="both"/>
        <w:rPr>
          <w:rFonts w:ascii="Times New Roman" w:hAnsi="Times New Roman"/>
          <w:color w:val="auto"/>
          <w:sz w:val="24"/>
          <w:szCs w:val="24"/>
        </w:rPr>
      </w:pPr>
      <w:r w:rsidRPr="00961F9D">
        <w:rPr>
          <w:rFonts w:ascii="Times New Roman" w:hAnsi="Times New Roman"/>
          <w:color w:val="auto"/>
          <w:sz w:val="24"/>
          <w:szCs w:val="24"/>
        </w:rPr>
        <w:t xml:space="preserve">Обращения, поступившие в </w:t>
      </w:r>
      <w:r w:rsidR="004B6451" w:rsidRPr="00961F9D">
        <w:rPr>
          <w:rFonts w:ascii="Times New Roman" w:hAnsi="Times New Roman"/>
          <w:sz w:val="24"/>
          <w:szCs w:val="24"/>
        </w:rPr>
        <w:t>Ревизионн</w:t>
      </w:r>
      <w:r w:rsidR="003969FA" w:rsidRPr="00961F9D">
        <w:rPr>
          <w:rFonts w:ascii="Times New Roman" w:hAnsi="Times New Roman"/>
          <w:sz w:val="24"/>
          <w:szCs w:val="24"/>
          <w:lang w:val="kk-KZ"/>
        </w:rPr>
        <w:t>ую</w:t>
      </w:r>
      <w:r w:rsidR="003969FA" w:rsidRPr="00961F9D">
        <w:rPr>
          <w:rFonts w:ascii="Times New Roman" w:hAnsi="Times New Roman"/>
          <w:sz w:val="24"/>
          <w:szCs w:val="24"/>
        </w:rPr>
        <w:t xml:space="preserve"> комиссию</w:t>
      </w:r>
      <w:r w:rsidR="004B6451" w:rsidRPr="00961F9D">
        <w:rPr>
          <w:rFonts w:ascii="Times New Roman" w:hAnsi="Times New Roman"/>
          <w:sz w:val="24"/>
          <w:szCs w:val="24"/>
        </w:rPr>
        <w:t xml:space="preserve"> </w:t>
      </w:r>
      <w:r w:rsidRPr="00961F9D">
        <w:rPr>
          <w:rFonts w:ascii="Times New Roman" w:hAnsi="Times New Roman"/>
          <w:color w:val="auto"/>
          <w:sz w:val="24"/>
          <w:szCs w:val="24"/>
        </w:rPr>
        <w:t>для рассмотрения, регистрируются</w:t>
      </w:r>
      <w:r w:rsidRPr="00961F9D">
        <w:rPr>
          <w:rFonts w:ascii="Times New Roman" w:eastAsia="Consolas" w:hAnsi="Times New Roman"/>
          <w:color w:val="auto"/>
          <w:sz w:val="24"/>
          <w:szCs w:val="24"/>
          <w:lang w:eastAsia="en-US"/>
        </w:rPr>
        <w:t xml:space="preserve"> </w:t>
      </w:r>
      <w:r w:rsidRPr="00961F9D">
        <w:rPr>
          <w:rFonts w:ascii="Times New Roman" w:hAnsi="Times New Roman"/>
          <w:color w:val="auto"/>
          <w:sz w:val="24"/>
          <w:szCs w:val="24"/>
        </w:rPr>
        <w:t xml:space="preserve">структурным подразделением, ответственным </w:t>
      </w:r>
      <w:r w:rsidR="003D02F0" w:rsidRPr="00961F9D">
        <w:rPr>
          <w:rFonts w:ascii="Times New Roman" w:hAnsi="Times New Roman"/>
          <w:color w:val="auto"/>
          <w:sz w:val="24"/>
          <w:szCs w:val="24"/>
        </w:rPr>
        <w:t>за ведение</w:t>
      </w:r>
      <w:r w:rsidRPr="00961F9D">
        <w:rPr>
          <w:rFonts w:ascii="Times New Roman" w:hAnsi="Times New Roman"/>
          <w:color w:val="auto"/>
          <w:sz w:val="24"/>
          <w:szCs w:val="24"/>
        </w:rPr>
        <w:t xml:space="preserve"> документообор</w:t>
      </w:r>
      <w:r w:rsidR="008B79A6" w:rsidRPr="00961F9D">
        <w:rPr>
          <w:rFonts w:ascii="Times New Roman" w:hAnsi="Times New Roman"/>
          <w:color w:val="auto"/>
          <w:sz w:val="24"/>
          <w:szCs w:val="24"/>
        </w:rPr>
        <w:t>о</w:t>
      </w:r>
      <w:r w:rsidRPr="00961F9D">
        <w:rPr>
          <w:rFonts w:ascii="Times New Roman" w:hAnsi="Times New Roman"/>
          <w:color w:val="auto"/>
          <w:sz w:val="24"/>
          <w:szCs w:val="24"/>
        </w:rPr>
        <w:t>т</w:t>
      </w:r>
      <w:r w:rsidR="00430CB5" w:rsidRPr="00961F9D">
        <w:rPr>
          <w:rFonts w:ascii="Times New Roman" w:hAnsi="Times New Roman"/>
          <w:color w:val="auto"/>
          <w:sz w:val="24"/>
          <w:szCs w:val="24"/>
        </w:rPr>
        <w:t>а</w:t>
      </w:r>
      <w:r w:rsidR="00C0421D" w:rsidRPr="00961F9D">
        <w:rPr>
          <w:rFonts w:ascii="Times New Roman" w:hAnsi="Times New Roman"/>
          <w:color w:val="auto"/>
          <w:sz w:val="24"/>
          <w:szCs w:val="24"/>
        </w:rPr>
        <w:t>,</w:t>
      </w:r>
      <w:r w:rsidRPr="00961F9D">
        <w:rPr>
          <w:rFonts w:ascii="Times New Roman" w:hAnsi="Times New Roman"/>
          <w:color w:val="auto"/>
          <w:sz w:val="24"/>
          <w:szCs w:val="24"/>
        </w:rPr>
        <w:t xml:space="preserve"> в день поступления по установленным формам учета и до</w:t>
      </w:r>
      <w:r w:rsidR="005118E9" w:rsidRPr="00961F9D">
        <w:rPr>
          <w:rFonts w:ascii="Times New Roman" w:hAnsi="Times New Roman"/>
          <w:color w:val="auto"/>
          <w:sz w:val="24"/>
          <w:szCs w:val="24"/>
        </w:rPr>
        <w:t>водятся до сведения руководства</w:t>
      </w:r>
      <w:r w:rsidRPr="00961F9D">
        <w:rPr>
          <w:rFonts w:ascii="Times New Roman" w:hAnsi="Times New Roman"/>
          <w:color w:val="auto"/>
          <w:sz w:val="24"/>
          <w:szCs w:val="24"/>
        </w:rPr>
        <w:t xml:space="preserve"> </w:t>
      </w:r>
      <w:r w:rsidR="004B6451" w:rsidRPr="00961F9D">
        <w:rPr>
          <w:rFonts w:ascii="Times New Roman" w:hAnsi="Times New Roman"/>
          <w:sz w:val="24"/>
          <w:szCs w:val="24"/>
        </w:rPr>
        <w:t>Ревизионной комиссии</w:t>
      </w:r>
      <w:r w:rsidRPr="00961F9D">
        <w:rPr>
          <w:rFonts w:ascii="Times New Roman" w:hAnsi="Times New Roman"/>
          <w:color w:val="auto"/>
          <w:sz w:val="24"/>
          <w:szCs w:val="24"/>
        </w:rPr>
        <w:t>.</w:t>
      </w:r>
    </w:p>
    <w:p w14:paraId="2B83ABF1" w14:textId="77777777" w:rsidR="00D27A70" w:rsidRPr="00961F9D" w:rsidRDefault="00D27A70" w:rsidP="004E4D67">
      <w:pPr>
        <w:pStyle w:val="aff"/>
        <w:ind w:firstLine="709"/>
        <w:contextualSpacing/>
        <w:jc w:val="both"/>
        <w:rPr>
          <w:rFonts w:ascii="Times New Roman" w:hAnsi="Times New Roman"/>
          <w:color w:val="auto"/>
          <w:sz w:val="24"/>
          <w:szCs w:val="24"/>
        </w:rPr>
      </w:pPr>
      <w:r w:rsidRPr="00961F9D">
        <w:rPr>
          <w:rFonts w:ascii="Times New Roman" w:hAnsi="Times New Roman"/>
          <w:color w:val="auto"/>
          <w:sz w:val="24"/>
          <w:szCs w:val="24"/>
        </w:rPr>
        <w:t>День регистрации обращения считается датой возбуждения административной процедуры.</w:t>
      </w:r>
    </w:p>
    <w:p w14:paraId="7567FF9C" w14:textId="4E3DD527" w:rsidR="00D27A70" w:rsidRPr="004E4D67" w:rsidRDefault="00D27A70" w:rsidP="004E4D67">
      <w:pPr>
        <w:spacing w:after="0" w:line="240" w:lineRule="auto"/>
        <w:ind w:firstLine="709"/>
        <w:jc w:val="both"/>
        <w:rPr>
          <w:rFonts w:ascii="Times New Roman" w:hAnsi="Times New Roman" w:cs="Times New Roman"/>
          <w:sz w:val="24"/>
          <w:szCs w:val="24"/>
          <w:lang w:val="ru-RU"/>
        </w:rPr>
      </w:pPr>
      <w:bookmarkStart w:id="46" w:name="z163"/>
      <w:r w:rsidRPr="004E4D67">
        <w:rPr>
          <w:rFonts w:ascii="Times New Roman" w:hAnsi="Times New Roman" w:cs="Times New Roman"/>
          <w:sz w:val="24"/>
          <w:szCs w:val="24"/>
          <w:lang w:val="ru-RU"/>
        </w:rPr>
        <w:t xml:space="preserve">По </w:t>
      </w:r>
      <w:r w:rsidR="00AE055D" w:rsidRPr="004E4D67">
        <w:rPr>
          <w:rFonts w:ascii="Times New Roman" w:hAnsi="Times New Roman" w:cs="Times New Roman"/>
          <w:sz w:val="24"/>
          <w:szCs w:val="24"/>
          <w:lang w:val="ru-RU"/>
        </w:rPr>
        <w:t>обращениям,</w:t>
      </w:r>
      <w:r w:rsidRPr="004E4D67">
        <w:rPr>
          <w:rFonts w:ascii="Times New Roman" w:hAnsi="Times New Roman" w:cs="Times New Roman"/>
          <w:sz w:val="24"/>
          <w:szCs w:val="24"/>
          <w:lang w:val="ru-RU"/>
        </w:rPr>
        <w:t xml:space="preserve"> поданным в </w:t>
      </w:r>
      <w:r w:rsidR="002C0438" w:rsidRPr="004E4D67">
        <w:rPr>
          <w:rFonts w:ascii="Times New Roman" w:hAnsi="Times New Roman" w:cs="Times New Roman"/>
          <w:sz w:val="24"/>
          <w:szCs w:val="24"/>
          <w:lang w:val="ru-RU"/>
        </w:rPr>
        <w:t>устной форм</w:t>
      </w:r>
      <w:r w:rsidR="00CF009B" w:rsidRPr="004E4D67">
        <w:rPr>
          <w:rFonts w:ascii="Times New Roman" w:hAnsi="Times New Roman" w:cs="Times New Roman"/>
          <w:sz w:val="24"/>
          <w:szCs w:val="24"/>
          <w:lang w:val="ru-RU"/>
        </w:rPr>
        <w:t>е</w:t>
      </w:r>
      <w:r w:rsidRPr="004E4D67">
        <w:rPr>
          <w:rFonts w:ascii="Times New Roman" w:hAnsi="Times New Roman" w:cs="Times New Roman"/>
          <w:sz w:val="24"/>
          <w:szCs w:val="24"/>
          <w:lang w:val="ru-RU"/>
        </w:rPr>
        <w:t xml:space="preserve"> структурным подразделением, ответственным </w:t>
      </w:r>
      <w:r w:rsidR="003D02F0" w:rsidRPr="004E4D67">
        <w:rPr>
          <w:rFonts w:ascii="Times New Roman" w:hAnsi="Times New Roman" w:cs="Times New Roman"/>
          <w:sz w:val="24"/>
          <w:szCs w:val="24"/>
          <w:lang w:val="ru-RU"/>
        </w:rPr>
        <w:t>за ведение</w:t>
      </w:r>
      <w:r w:rsidRPr="004E4D67">
        <w:rPr>
          <w:rFonts w:ascii="Times New Roman" w:hAnsi="Times New Roman" w:cs="Times New Roman"/>
          <w:sz w:val="24"/>
          <w:szCs w:val="24"/>
          <w:lang w:val="ru-RU"/>
        </w:rPr>
        <w:t xml:space="preserve"> документообор</w:t>
      </w:r>
      <w:r w:rsidR="00AE055D" w:rsidRPr="004E4D67">
        <w:rPr>
          <w:rFonts w:ascii="Times New Roman" w:hAnsi="Times New Roman" w:cs="Times New Roman"/>
          <w:sz w:val="24"/>
          <w:szCs w:val="24"/>
          <w:lang w:val="ru-RU"/>
        </w:rPr>
        <w:t>о</w:t>
      </w:r>
      <w:r w:rsidRPr="004E4D67">
        <w:rPr>
          <w:rFonts w:ascii="Times New Roman" w:hAnsi="Times New Roman" w:cs="Times New Roman"/>
          <w:sz w:val="24"/>
          <w:szCs w:val="24"/>
          <w:lang w:val="ru-RU"/>
        </w:rPr>
        <w:t>т</w:t>
      </w:r>
      <w:r w:rsidR="00430CB5" w:rsidRPr="004E4D67">
        <w:rPr>
          <w:rFonts w:ascii="Times New Roman" w:hAnsi="Times New Roman" w:cs="Times New Roman"/>
          <w:sz w:val="24"/>
          <w:szCs w:val="24"/>
          <w:lang w:val="ru-RU"/>
        </w:rPr>
        <w:t>а</w:t>
      </w:r>
      <w:r w:rsidR="00C0421D" w:rsidRPr="004E4D67">
        <w:rPr>
          <w:rFonts w:ascii="Times New Roman" w:hAnsi="Times New Roman" w:cs="Times New Roman"/>
          <w:sz w:val="24"/>
          <w:szCs w:val="24"/>
          <w:lang w:val="ru-RU"/>
        </w:rPr>
        <w:t>,</w:t>
      </w:r>
      <w:r w:rsidRPr="004E4D67">
        <w:rPr>
          <w:rFonts w:ascii="Times New Roman" w:hAnsi="Times New Roman" w:cs="Times New Roman"/>
          <w:sz w:val="24"/>
          <w:szCs w:val="24"/>
          <w:lang w:val="ru-RU"/>
        </w:rPr>
        <w:t xml:space="preserve"> составляется протокол с учетом требований установленных АППК.</w:t>
      </w:r>
      <w:r w:rsidR="008F5098" w:rsidRPr="004E4D67">
        <w:rPr>
          <w:rFonts w:ascii="Times New Roman" w:hAnsi="Times New Roman" w:cs="Times New Roman"/>
          <w:sz w:val="24"/>
          <w:szCs w:val="24"/>
          <w:lang w:val="ru-RU"/>
        </w:rPr>
        <w:t xml:space="preserve"> </w:t>
      </w:r>
    </w:p>
    <w:p w14:paraId="31C5F351" w14:textId="2A43BDCA" w:rsidR="00D27A70" w:rsidRPr="00A55575" w:rsidRDefault="00D27A70" w:rsidP="004E4D67">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Структурное подразделение, ответственное </w:t>
      </w:r>
      <w:r w:rsidR="004064DE" w:rsidRPr="00A55575">
        <w:rPr>
          <w:rFonts w:ascii="Times New Roman" w:hAnsi="Times New Roman" w:cs="Times New Roman"/>
          <w:sz w:val="24"/>
          <w:szCs w:val="24"/>
          <w:lang w:val="ru-RU"/>
        </w:rPr>
        <w:t>за ведение</w:t>
      </w:r>
      <w:r w:rsidRPr="00A55575">
        <w:rPr>
          <w:rFonts w:ascii="Times New Roman" w:hAnsi="Times New Roman" w:cs="Times New Roman"/>
          <w:sz w:val="24"/>
          <w:szCs w:val="24"/>
          <w:lang w:val="ru-RU"/>
        </w:rPr>
        <w:t xml:space="preserve"> документооборот</w:t>
      </w:r>
      <w:r w:rsidR="00430CB5" w:rsidRPr="00A55575">
        <w:rPr>
          <w:rFonts w:ascii="Times New Roman" w:hAnsi="Times New Roman" w:cs="Times New Roman"/>
          <w:sz w:val="24"/>
          <w:szCs w:val="24"/>
          <w:lang w:val="ru-RU"/>
        </w:rPr>
        <w:t>а</w:t>
      </w:r>
      <w:r w:rsidRPr="00A55575">
        <w:rPr>
          <w:rFonts w:ascii="Times New Roman" w:hAnsi="Times New Roman" w:cs="Times New Roman"/>
          <w:sz w:val="24"/>
          <w:szCs w:val="24"/>
          <w:lang w:val="ru-RU"/>
        </w:rPr>
        <w:t>, принимает и регистрирует обращения, формирует административное дело на бумажном носителе и (или) в электронной форме, ведет журнал учета административных дел.</w:t>
      </w:r>
      <w:r w:rsidR="004064DE" w:rsidRPr="00A55575">
        <w:rPr>
          <w:rFonts w:ascii="Times New Roman" w:hAnsi="Times New Roman" w:cs="Times New Roman"/>
          <w:sz w:val="24"/>
          <w:szCs w:val="24"/>
          <w:lang w:val="ru-RU"/>
        </w:rPr>
        <w:t xml:space="preserve"> </w:t>
      </w:r>
    </w:p>
    <w:p w14:paraId="018432B3" w14:textId="7CA10A46" w:rsidR="00F747A7" w:rsidRPr="004E4D67" w:rsidRDefault="00F747A7" w:rsidP="004E4D67">
      <w:pPr>
        <w:spacing w:after="0" w:line="240" w:lineRule="auto"/>
        <w:ind w:firstLine="709"/>
        <w:jc w:val="both"/>
        <w:rPr>
          <w:rFonts w:ascii="Times New Roman" w:hAnsi="Times New Roman" w:cs="Times New Roman"/>
          <w:sz w:val="24"/>
          <w:szCs w:val="24"/>
          <w:lang w:val="ru-RU"/>
        </w:rPr>
      </w:pPr>
      <w:r w:rsidRPr="004E4D67">
        <w:rPr>
          <w:rFonts w:ascii="Times New Roman" w:hAnsi="Times New Roman" w:cs="Times New Roman"/>
          <w:sz w:val="24"/>
          <w:szCs w:val="24"/>
          <w:lang w:val="ru-RU"/>
        </w:rPr>
        <w:t xml:space="preserve">Структурное подразделение, ответственное за ведение документооборота анализирует и выявляет системные проблемы, поднимаемые заявителями с представлением ежегодной информации руководителю аппарата </w:t>
      </w:r>
      <w:r w:rsidR="00AA69BA" w:rsidRPr="004E4D67">
        <w:rPr>
          <w:rFonts w:ascii="Times New Roman" w:hAnsi="Times New Roman" w:cs="Times New Roman"/>
          <w:sz w:val="24"/>
          <w:szCs w:val="24"/>
          <w:lang w:val="ru-RU"/>
        </w:rPr>
        <w:t>Ревизионной комиссии</w:t>
      </w:r>
      <w:r w:rsidRPr="004E4D67">
        <w:rPr>
          <w:rFonts w:ascii="Times New Roman" w:hAnsi="Times New Roman" w:cs="Times New Roman"/>
          <w:sz w:val="24"/>
          <w:szCs w:val="24"/>
          <w:lang w:val="ru-RU"/>
        </w:rPr>
        <w:t xml:space="preserve"> в январе следующего года.</w:t>
      </w:r>
    </w:p>
    <w:p w14:paraId="47999E38" w14:textId="7274C335" w:rsidR="00F747A7" w:rsidRPr="004E4D67" w:rsidRDefault="00F747A7" w:rsidP="004E4D67">
      <w:pPr>
        <w:spacing w:after="0" w:line="240" w:lineRule="auto"/>
        <w:ind w:firstLine="709"/>
        <w:jc w:val="both"/>
        <w:rPr>
          <w:rFonts w:ascii="Times New Roman" w:hAnsi="Times New Roman" w:cs="Times New Roman"/>
          <w:sz w:val="24"/>
          <w:szCs w:val="24"/>
          <w:lang w:val="ru-RU"/>
        </w:rPr>
      </w:pPr>
      <w:r w:rsidRPr="004E4D67">
        <w:rPr>
          <w:rFonts w:ascii="Times New Roman" w:hAnsi="Times New Roman" w:cs="Times New Roman"/>
          <w:sz w:val="24"/>
          <w:szCs w:val="24"/>
          <w:lang w:val="ru-RU"/>
        </w:rPr>
        <w:lastRenderedPageBreak/>
        <w:t xml:space="preserve">Структурным подразделением, ответственным за ведение документооборота, принимаются документы адресованные Председателю </w:t>
      </w:r>
      <w:r w:rsidR="00AA69BA" w:rsidRPr="004E4D67">
        <w:rPr>
          <w:rFonts w:ascii="Times New Roman" w:hAnsi="Times New Roman" w:cs="Times New Roman"/>
          <w:sz w:val="24"/>
          <w:szCs w:val="24"/>
          <w:lang w:val="ru-RU"/>
        </w:rPr>
        <w:t xml:space="preserve">Ревизионной </w:t>
      </w:r>
      <w:r w:rsidR="00DD3C1D" w:rsidRPr="004E4D67">
        <w:rPr>
          <w:rFonts w:ascii="Times New Roman" w:hAnsi="Times New Roman" w:cs="Times New Roman"/>
          <w:sz w:val="24"/>
          <w:szCs w:val="24"/>
          <w:lang w:val="ru-RU"/>
        </w:rPr>
        <w:t>комиссии,</w:t>
      </w:r>
      <w:r w:rsidR="00AA69BA" w:rsidRPr="004E4D67">
        <w:rPr>
          <w:rFonts w:ascii="Times New Roman" w:hAnsi="Times New Roman" w:cs="Times New Roman"/>
          <w:sz w:val="24"/>
          <w:szCs w:val="24"/>
          <w:lang w:val="ru-RU"/>
        </w:rPr>
        <w:t xml:space="preserve"> </w:t>
      </w:r>
      <w:r w:rsidRPr="004E4D67">
        <w:rPr>
          <w:rFonts w:ascii="Times New Roman" w:hAnsi="Times New Roman" w:cs="Times New Roman"/>
          <w:sz w:val="24"/>
          <w:szCs w:val="24"/>
          <w:lang w:val="ru-RU"/>
        </w:rPr>
        <w:t>подписанные первым руководителем организации, направляющей документ, в случае его отсутствия лицом, замещающим его, с приложением копии приказа о возложении обязанностей по замещению.</w:t>
      </w:r>
    </w:p>
    <w:p w14:paraId="523696A5" w14:textId="17629CD2" w:rsidR="00221C7C" w:rsidRPr="004E4D67" w:rsidRDefault="00DD3C1D" w:rsidP="004E4D67">
      <w:pPr>
        <w:spacing w:after="0" w:line="240" w:lineRule="auto"/>
        <w:ind w:firstLine="709"/>
        <w:jc w:val="both"/>
        <w:rPr>
          <w:rFonts w:ascii="Times New Roman" w:hAnsi="Times New Roman" w:cs="Times New Roman"/>
          <w:sz w:val="24"/>
          <w:szCs w:val="24"/>
          <w:lang w:val="ru-RU"/>
        </w:rPr>
      </w:pPr>
      <w:r w:rsidRPr="004E4D67">
        <w:rPr>
          <w:rFonts w:ascii="Times New Roman" w:hAnsi="Times New Roman" w:cs="Times New Roman"/>
          <w:sz w:val="24"/>
          <w:szCs w:val="24"/>
          <w:lang w:val="ru-RU"/>
        </w:rPr>
        <w:t>Документы,</w:t>
      </w:r>
      <w:r w:rsidR="00221C7C" w:rsidRPr="004E4D67">
        <w:rPr>
          <w:rFonts w:ascii="Times New Roman" w:hAnsi="Times New Roman" w:cs="Times New Roman"/>
          <w:sz w:val="24"/>
          <w:szCs w:val="24"/>
          <w:lang w:val="ru-RU"/>
        </w:rPr>
        <w:t xml:space="preserve"> подписанные иными должностными лицами</w:t>
      </w:r>
      <w:r w:rsidRPr="004E4D67">
        <w:rPr>
          <w:rFonts w:ascii="Times New Roman" w:hAnsi="Times New Roman" w:cs="Times New Roman"/>
          <w:sz w:val="24"/>
          <w:szCs w:val="24"/>
          <w:lang w:val="ru-RU"/>
        </w:rPr>
        <w:t>,</w:t>
      </w:r>
      <w:r w:rsidR="00221C7C" w:rsidRPr="004E4D67">
        <w:rPr>
          <w:rFonts w:ascii="Times New Roman" w:hAnsi="Times New Roman" w:cs="Times New Roman"/>
          <w:sz w:val="24"/>
          <w:szCs w:val="24"/>
          <w:lang w:val="ru-RU"/>
        </w:rPr>
        <w:t xml:space="preserve"> рассматриваются курирующим членом </w:t>
      </w:r>
      <w:r w:rsidR="00AA69BA" w:rsidRPr="004E4D67">
        <w:rPr>
          <w:rFonts w:ascii="Times New Roman" w:hAnsi="Times New Roman" w:cs="Times New Roman"/>
          <w:sz w:val="24"/>
          <w:szCs w:val="24"/>
          <w:lang w:val="ru-RU"/>
        </w:rPr>
        <w:t xml:space="preserve">Ревизионной комиссии </w:t>
      </w:r>
      <w:r w:rsidR="003E6A2A" w:rsidRPr="004E4D67">
        <w:rPr>
          <w:rFonts w:ascii="Times New Roman" w:hAnsi="Times New Roman" w:cs="Times New Roman"/>
          <w:sz w:val="24"/>
          <w:szCs w:val="24"/>
          <w:lang w:val="ru-RU"/>
        </w:rPr>
        <w:t>или</w:t>
      </w:r>
      <w:r w:rsidR="00221C7C" w:rsidRPr="004E4D67">
        <w:rPr>
          <w:rFonts w:ascii="Times New Roman" w:hAnsi="Times New Roman" w:cs="Times New Roman"/>
          <w:sz w:val="24"/>
          <w:szCs w:val="24"/>
          <w:lang w:val="ru-RU"/>
        </w:rPr>
        <w:t xml:space="preserve"> Руководителем аппарата </w:t>
      </w:r>
      <w:r w:rsidR="00AA69BA" w:rsidRPr="004E4D67">
        <w:rPr>
          <w:rFonts w:ascii="Times New Roman" w:hAnsi="Times New Roman" w:cs="Times New Roman"/>
          <w:sz w:val="24"/>
          <w:szCs w:val="24"/>
          <w:lang w:val="ru-RU"/>
        </w:rPr>
        <w:t xml:space="preserve">Ревизионной комиссии </w:t>
      </w:r>
      <w:r w:rsidR="003E6A2A" w:rsidRPr="004E4D67">
        <w:rPr>
          <w:rFonts w:ascii="Times New Roman" w:hAnsi="Times New Roman" w:cs="Times New Roman"/>
          <w:sz w:val="24"/>
          <w:szCs w:val="24"/>
          <w:lang w:val="ru-RU"/>
        </w:rPr>
        <w:t>в пределах компетенции</w:t>
      </w:r>
      <w:r w:rsidR="00221C7C" w:rsidRPr="004E4D67">
        <w:rPr>
          <w:rFonts w:ascii="Times New Roman" w:hAnsi="Times New Roman" w:cs="Times New Roman"/>
          <w:sz w:val="24"/>
          <w:szCs w:val="24"/>
          <w:lang w:val="ru-RU"/>
        </w:rPr>
        <w:t xml:space="preserve"> и дальнейшим доведением до сведения Председателя </w:t>
      </w:r>
      <w:r w:rsidR="00AA69BA" w:rsidRPr="004E4D67">
        <w:rPr>
          <w:rFonts w:ascii="Times New Roman" w:hAnsi="Times New Roman" w:cs="Times New Roman"/>
          <w:sz w:val="24"/>
          <w:szCs w:val="24"/>
          <w:lang w:val="ru-RU"/>
        </w:rPr>
        <w:t xml:space="preserve">Ревизионной комиссии </w:t>
      </w:r>
      <w:r w:rsidR="00E01099" w:rsidRPr="004E4D67">
        <w:rPr>
          <w:rFonts w:ascii="Times New Roman" w:hAnsi="Times New Roman" w:cs="Times New Roman"/>
          <w:sz w:val="24"/>
          <w:szCs w:val="24"/>
          <w:lang w:val="ru-RU"/>
        </w:rPr>
        <w:t>(при необходимости)</w:t>
      </w:r>
      <w:r w:rsidR="00221C7C" w:rsidRPr="004E4D67">
        <w:rPr>
          <w:rFonts w:ascii="Times New Roman" w:hAnsi="Times New Roman" w:cs="Times New Roman"/>
          <w:sz w:val="24"/>
          <w:szCs w:val="24"/>
          <w:lang w:val="ru-RU"/>
        </w:rPr>
        <w:t xml:space="preserve">. </w:t>
      </w:r>
    </w:p>
    <w:p w14:paraId="2C864DA8" w14:textId="00A6F5C6" w:rsidR="001414D9" w:rsidRPr="00A55575" w:rsidRDefault="00D27A70"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В случае устного выражения участником административной процедуры своего возражения </w:t>
      </w:r>
      <w:r w:rsidR="006D53F0" w:rsidRPr="00A55575">
        <w:rPr>
          <w:rFonts w:ascii="Times New Roman" w:hAnsi="Times New Roman"/>
          <w:sz w:val="24"/>
          <w:szCs w:val="24"/>
          <w:lang w:val="ru-RU"/>
        </w:rPr>
        <w:t>структурным подразделением, ответственным за ведение документообор</w:t>
      </w:r>
      <w:r w:rsidR="008B79A6" w:rsidRPr="00A55575">
        <w:rPr>
          <w:rFonts w:ascii="Times New Roman" w:hAnsi="Times New Roman"/>
          <w:sz w:val="24"/>
          <w:szCs w:val="24"/>
          <w:lang w:val="ru-RU"/>
        </w:rPr>
        <w:t>о</w:t>
      </w:r>
      <w:r w:rsidR="006D53F0" w:rsidRPr="00A55575">
        <w:rPr>
          <w:rFonts w:ascii="Times New Roman" w:hAnsi="Times New Roman"/>
          <w:sz w:val="24"/>
          <w:szCs w:val="24"/>
          <w:lang w:val="ru-RU"/>
        </w:rPr>
        <w:t>та</w:t>
      </w:r>
      <w:r w:rsidR="00C0421D" w:rsidRPr="00A55575">
        <w:rPr>
          <w:rFonts w:ascii="Times New Roman" w:hAnsi="Times New Roman"/>
          <w:sz w:val="24"/>
          <w:szCs w:val="24"/>
          <w:lang w:val="ru-RU"/>
        </w:rPr>
        <w:t>,</w:t>
      </w:r>
      <w:r w:rsidR="006D53F0" w:rsidRPr="00A55575">
        <w:rPr>
          <w:rFonts w:ascii="Times New Roman" w:hAnsi="Times New Roman" w:cs="Times New Roman"/>
          <w:sz w:val="24"/>
          <w:szCs w:val="24"/>
          <w:lang w:val="ru-RU"/>
        </w:rPr>
        <w:t xml:space="preserve"> </w:t>
      </w:r>
      <w:r w:rsidR="00004D6D" w:rsidRPr="00A55575">
        <w:rPr>
          <w:rFonts w:ascii="Times New Roman" w:hAnsi="Times New Roman" w:cs="Times New Roman"/>
          <w:sz w:val="24"/>
          <w:szCs w:val="24"/>
          <w:lang w:val="ru-RU"/>
        </w:rPr>
        <w:t xml:space="preserve">с участием соисполнителей </w:t>
      </w:r>
      <w:r w:rsidR="00313A2F" w:rsidRPr="00A55575">
        <w:rPr>
          <w:rFonts w:ascii="Times New Roman" w:hAnsi="Times New Roman" w:cs="Times New Roman"/>
          <w:sz w:val="24"/>
          <w:szCs w:val="24"/>
          <w:lang w:val="ru-RU"/>
        </w:rPr>
        <w:t>составляется</w:t>
      </w:r>
      <w:r w:rsidR="00101F51"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протокол заслушивания</w:t>
      </w:r>
      <w:r w:rsidR="00B6442A" w:rsidRPr="00A55575">
        <w:rPr>
          <w:rFonts w:ascii="Times New Roman" w:hAnsi="Times New Roman" w:cs="Times New Roman"/>
          <w:sz w:val="24"/>
          <w:szCs w:val="24"/>
          <w:lang w:val="ru-RU"/>
        </w:rPr>
        <w:t xml:space="preserve"> </w:t>
      </w:r>
      <w:r w:rsidR="001414D9" w:rsidRPr="00A55575">
        <w:rPr>
          <w:rFonts w:ascii="Times New Roman" w:hAnsi="Times New Roman" w:cs="Times New Roman"/>
          <w:sz w:val="24"/>
          <w:szCs w:val="24"/>
          <w:lang w:val="ru-RU"/>
        </w:rPr>
        <w:t>с учетом требований установленных АППК.</w:t>
      </w:r>
    </w:p>
    <w:bookmarkEnd w:id="46"/>
    <w:p w14:paraId="375DE5F2" w14:textId="5545B9CF" w:rsidR="002763EC" w:rsidRPr="00A55575" w:rsidRDefault="002763EC"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Обращения, поступившие в </w:t>
      </w:r>
      <w:r w:rsidR="00AA69BA" w:rsidRPr="00A55575">
        <w:rPr>
          <w:rFonts w:ascii="Times New Roman" w:hAnsi="Times New Roman" w:cs="Times New Roman"/>
          <w:sz w:val="24"/>
          <w:szCs w:val="24"/>
          <w:lang w:val="ru-RU"/>
        </w:rPr>
        <w:t xml:space="preserve">Ревизионную комиссию </w:t>
      </w:r>
      <w:r w:rsidR="004E1D34" w:rsidRPr="00A55575">
        <w:rPr>
          <w:rFonts w:ascii="Times New Roman" w:hAnsi="Times New Roman" w:cs="Times New Roman"/>
          <w:sz w:val="24"/>
          <w:szCs w:val="24"/>
          <w:lang w:val="ru-RU"/>
        </w:rPr>
        <w:t>на блог Председателя Ревизионной комиссии</w:t>
      </w:r>
      <w:r w:rsidRPr="00A55575">
        <w:rPr>
          <w:rFonts w:ascii="Times New Roman" w:hAnsi="Times New Roman" w:cs="Times New Roman"/>
          <w:sz w:val="24"/>
          <w:szCs w:val="24"/>
          <w:lang w:val="ru-RU"/>
        </w:rPr>
        <w:t xml:space="preserve"> рассматриваются </w:t>
      </w:r>
      <w:r w:rsidR="001414D9" w:rsidRPr="00A55575">
        <w:rPr>
          <w:rFonts w:ascii="Times New Roman" w:hAnsi="Times New Roman" w:cs="Times New Roman"/>
          <w:sz w:val="24"/>
          <w:szCs w:val="24"/>
          <w:lang w:val="ru-RU"/>
        </w:rPr>
        <w:t>в соответствии с требованиями</w:t>
      </w:r>
      <w:r w:rsidRPr="00A55575">
        <w:rPr>
          <w:rFonts w:ascii="Times New Roman" w:hAnsi="Times New Roman" w:cs="Times New Roman"/>
          <w:sz w:val="24"/>
          <w:szCs w:val="24"/>
          <w:lang w:val="ru-RU"/>
        </w:rPr>
        <w:t xml:space="preserve"> Закона Республики Казахстан «О доступе к информации» и </w:t>
      </w:r>
      <w:r w:rsidR="00C0421D" w:rsidRPr="00A55575">
        <w:rPr>
          <w:rFonts w:ascii="Times New Roman" w:hAnsi="Times New Roman" w:cs="Times New Roman"/>
          <w:sz w:val="24"/>
          <w:szCs w:val="24"/>
          <w:lang w:val="ru-RU"/>
        </w:rPr>
        <w:t>АППК</w:t>
      </w:r>
      <w:r w:rsidRPr="00A55575">
        <w:rPr>
          <w:rFonts w:ascii="Times New Roman" w:hAnsi="Times New Roman" w:cs="Times New Roman"/>
          <w:sz w:val="24"/>
          <w:szCs w:val="24"/>
          <w:lang w:val="ru-RU"/>
        </w:rPr>
        <w:t xml:space="preserve">. </w:t>
      </w:r>
      <w:r w:rsidR="008F5098" w:rsidRPr="00A55575">
        <w:rPr>
          <w:rFonts w:ascii="Times New Roman" w:hAnsi="Times New Roman" w:cs="Times New Roman"/>
          <w:sz w:val="24"/>
          <w:szCs w:val="24"/>
          <w:lang w:val="ru-RU"/>
        </w:rPr>
        <w:t xml:space="preserve"> </w:t>
      </w:r>
    </w:p>
    <w:p w14:paraId="284B4C6F" w14:textId="42B9CD0A" w:rsidR="00D33724" w:rsidRPr="004E4D67" w:rsidRDefault="0042232A" w:rsidP="004E4D67">
      <w:pPr>
        <w:spacing w:after="0" w:line="240" w:lineRule="auto"/>
        <w:ind w:firstLine="709"/>
        <w:jc w:val="both"/>
        <w:rPr>
          <w:rFonts w:ascii="Times New Roman" w:hAnsi="Times New Roman" w:cs="Times New Roman"/>
          <w:sz w:val="24"/>
          <w:szCs w:val="24"/>
          <w:lang w:val="ru-RU"/>
        </w:rPr>
      </w:pPr>
      <w:r w:rsidRPr="004E4D67">
        <w:rPr>
          <w:rFonts w:ascii="Times New Roman" w:hAnsi="Times New Roman" w:cs="Times New Roman"/>
          <w:sz w:val="24"/>
          <w:szCs w:val="24"/>
          <w:lang w:val="ru-RU"/>
        </w:rPr>
        <w:t xml:space="preserve">При поступлении онлайн-обращений на блог Председателя </w:t>
      </w:r>
      <w:r w:rsidR="004E1D34" w:rsidRPr="004E4D67">
        <w:rPr>
          <w:rFonts w:ascii="Times New Roman" w:hAnsi="Times New Roman" w:cs="Times New Roman"/>
          <w:sz w:val="24"/>
          <w:szCs w:val="24"/>
          <w:lang w:val="ru-RU"/>
        </w:rPr>
        <w:t>Ревизионной комиссии</w:t>
      </w:r>
      <w:r w:rsidRPr="004E4D67">
        <w:rPr>
          <w:rFonts w:ascii="Times New Roman" w:hAnsi="Times New Roman" w:cs="Times New Roman"/>
          <w:sz w:val="24"/>
          <w:szCs w:val="24"/>
          <w:lang w:val="ru-RU"/>
        </w:rPr>
        <w:t xml:space="preserve"> структурное подразд</w:t>
      </w:r>
      <w:r w:rsidR="00D33724" w:rsidRPr="004E4D67">
        <w:rPr>
          <w:rFonts w:ascii="Times New Roman" w:hAnsi="Times New Roman" w:cs="Times New Roman"/>
          <w:sz w:val="24"/>
          <w:szCs w:val="24"/>
          <w:lang w:val="ru-RU"/>
        </w:rPr>
        <w:t>е</w:t>
      </w:r>
      <w:r w:rsidRPr="004E4D67">
        <w:rPr>
          <w:rFonts w:ascii="Times New Roman" w:hAnsi="Times New Roman" w:cs="Times New Roman"/>
          <w:sz w:val="24"/>
          <w:szCs w:val="24"/>
          <w:lang w:val="ru-RU"/>
        </w:rPr>
        <w:t>ление</w:t>
      </w:r>
      <w:r w:rsidR="004E1D34" w:rsidRPr="004E4D67">
        <w:rPr>
          <w:rFonts w:ascii="Times New Roman" w:hAnsi="Times New Roman" w:cs="Times New Roman"/>
          <w:sz w:val="24"/>
          <w:szCs w:val="24"/>
          <w:lang w:val="ru-RU"/>
        </w:rPr>
        <w:t>, ответственное за документооборот,</w:t>
      </w:r>
      <w:r w:rsidR="00D33724" w:rsidRPr="004E4D67">
        <w:rPr>
          <w:rFonts w:ascii="Times New Roman" w:hAnsi="Times New Roman" w:cs="Times New Roman"/>
          <w:sz w:val="24"/>
          <w:szCs w:val="24"/>
          <w:lang w:val="ru-RU"/>
        </w:rPr>
        <w:t xml:space="preserve"> не позднее дня поступления обращения</w:t>
      </w:r>
      <w:r w:rsidRPr="004E4D67">
        <w:rPr>
          <w:rFonts w:ascii="Times New Roman" w:hAnsi="Times New Roman" w:cs="Times New Roman"/>
          <w:sz w:val="24"/>
          <w:szCs w:val="24"/>
          <w:lang w:val="ru-RU"/>
        </w:rPr>
        <w:t xml:space="preserve"> ознакамливает с ним Председателя </w:t>
      </w:r>
      <w:r w:rsidR="004E1D34" w:rsidRPr="004E4D67">
        <w:rPr>
          <w:rFonts w:ascii="Times New Roman" w:hAnsi="Times New Roman" w:cs="Times New Roman"/>
          <w:sz w:val="24"/>
          <w:szCs w:val="24"/>
          <w:lang w:val="ru-RU"/>
        </w:rPr>
        <w:t>Ревизионной комиссии</w:t>
      </w:r>
      <w:r w:rsidRPr="004E4D67">
        <w:rPr>
          <w:rFonts w:ascii="Times New Roman" w:hAnsi="Times New Roman" w:cs="Times New Roman"/>
          <w:sz w:val="24"/>
          <w:szCs w:val="24"/>
          <w:lang w:val="ru-RU"/>
        </w:rPr>
        <w:t xml:space="preserve">, </w:t>
      </w:r>
      <w:r w:rsidR="00D33724" w:rsidRPr="004E4D67">
        <w:rPr>
          <w:rFonts w:ascii="Times New Roman" w:hAnsi="Times New Roman" w:cs="Times New Roman"/>
          <w:sz w:val="24"/>
          <w:szCs w:val="24"/>
          <w:lang w:val="ru-RU"/>
        </w:rPr>
        <w:t>который, в свою очередь, не позднее дня поступления обращен</w:t>
      </w:r>
      <w:r w:rsidR="00975F2B" w:rsidRPr="004E4D67">
        <w:rPr>
          <w:rFonts w:ascii="Times New Roman" w:hAnsi="Times New Roman" w:cs="Times New Roman"/>
          <w:sz w:val="24"/>
          <w:szCs w:val="24"/>
          <w:lang w:val="ru-RU"/>
        </w:rPr>
        <w:t>ия направляет его руководител</w:t>
      </w:r>
      <w:r w:rsidR="00D33724" w:rsidRPr="004E4D67">
        <w:rPr>
          <w:rFonts w:ascii="Times New Roman" w:hAnsi="Times New Roman" w:cs="Times New Roman"/>
          <w:sz w:val="24"/>
          <w:szCs w:val="24"/>
          <w:lang w:val="ru-RU"/>
        </w:rPr>
        <w:t xml:space="preserve">ю аппарата </w:t>
      </w:r>
      <w:r w:rsidR="007A42C8" w:rsidRPr="004E4D67">
        <w:rPr>
          <w:rFonts w:ascii="Times New Roman" w:hAnsi="Times New Roman" w:cs="Times New Roman"/>
          <w:sz w:val="24"/>
          <w:szCs w:val="24"/>
          <w:lang w:val="ru-RU"/>
        </w:rPr>
        <w:t xml:space="preserve">или должностному лицу </w:t>
      </w:r>
      <w:r w:rsidR="004E1D34" w:rsidRPr="004E4D67">
        <w:rPr>
          <w:rFonts w:ascii="Times New Roman" w:hAnsi="Times New Roman" w:cs="Times New Roman"/>
          <w:sz w:val="24"/>
          <w:szCs w:val="24"/>
          <w:lang w:val="ru-RU"/>
        </w:rPr>
        <w:t>Ревизионной комиссии</w:t>
      </w:r>
      <w:r w:rsidR="00D33724" w:rsidRPr="004E4D67">
        <w:rPr>
          <w:rFonts w:ascii="Times New Roman" w:hAnsi="Times New Roman" w:cs="Times New Roman"/>
          <w:sz w:val="24"/>
          <w:szCs w:val="24"/>
          <w:lang w:val="ru-RU"/>
        </w:rPr>
        <w:t xml:space="preserve"> для подготовки ответа. Руководитель аппарата </w:t>
      </w:r>
      <w:r w:rsidR="00F309F5" w:rsidRPr="004E4D67">
        <w:rPr>
          <w:rFonts w:ascii="Times New Roman" w:hAnsi="Times New Roman" w:cs="Times New Roman"/>
          <w:sz w:val="24"/>
          <w:szCs w:val="24"/>
          <w:lang w:val="ru-RU"/>
        </w:rPr>
        <w:t xml:space="preserve">или должностное лицо </w:t>
      </w:r>
      <w:r w:rsidR="004E1D34" w:rsidRPr="004E4D67">
        <w:rPr>
          <w:rFonts w:ascii="Times New Roman" w:hAnsi="Times New Roman" w:cs="Times New Roman"/>
          <w:sz w:val="24"/>
          <w:szCs w:val="24"/>
          <w:lang w:val="ru-RU"/>
        </w:rPr>
        <w:t>Ревизионной комиссии</w:t>
      </w:r>
      <w:r w:rsidR="00565BD8" w:rsidRPr="004E4D67">
        <w:rPr>
          <w:rFonts w:ascii="Times New Roman" w:hAnsi="Times New Roman" w:cs="Times New Roman"/>
          <w:sz w:val="24"/>
          <w:szCs w:val="24"/>
          <w:lang w:val="ru-RU"/>
        </w:rPr>
        <w:t xml:space="preserve"> определяет структурное подразделение, ответственн</w:t>
      </w:r>
      <w:r w:rsidR="00D33724" w:rsidRPr="004E4D67">
        <w:rPr>
          <w:rFonts w:ascii="Times New Roman" w:hAnsi="Times New Roman" w:cs="Times New Roman"/>
          <w:sz w:val="24"/>
          <w:szCs w:val="24"/>
          <w:lang w:val="ru-RU"/>
        </w:rPr>
        <w:t xml:space="preserve">ое за подготовку проекта ответа на данное обращение. </w:t>
      </w:r>
      <w:r w:rsidR="008F5098" w:rsidRPr="004E4D67">
        <w:rPr>
          <w:rFonts w:ascii="Times New Roman" w:hAnsi="Times New Roman" w:cs="Times New Roman"/>
          <w:sz w:val="24"/>
          <w:szCs w:val="24"/>
          <w:lang w:val="ru-RU"/>
        </w:rPr>
        <w:t xml:space="preserve"> </w:t>
      </w:r>
    </w:p>
    <w:p w14:paraId="6BBFF7CB" w14:textId="1BBDBA3C" w:rsidR="00146D07" w:rsidRPr="00A55575" w:rsidRDefault="00780D2F" w:rsidP="004E4D67">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Подготовленный проект ответа </w:t>
      </w:r>
      <w:r w:rsidR="00B11F3A" w:rsidRPr="00A55575">
        <w:rPr>
          <w:rFonts w:ascii="Times New Roman" w:hAnsi="Times New Roman" w:cs="Times New Roman"/>
          <w:sz w:val="24"/>
          <w:szCs w:val="24"/>
          <w:lang w:val="ru-RU"/>
        </w:rPr>
        <w:t xml:space="preserve">на блог Председателя </w:t>
      </w:r>
      <w:r w:rsidR="004E1D34" w:rsidRPr="00A55575">
        <w:rPr>
          <w:rFonts w:ascii="Times New Roman" w:hAnsi="Times New Roman" w:cs="Times New Roman"/>
          <w:sz w:val="24"/>
          <w:szCs w:val="24"/>
          <w:lang w:val="ru-RU"/>
        </w:rPr>
        <w:t xml:space="preserve">Ревизионной комиссии </w:t>
      </w:r>
      <w:r w:rsidRPr="00A55575">
        <w:rPr>
          <w:rFonts w:ascii="Times New Roman" w:hAnsi="Times New Roman" w:cs="Times New Roman"/>
          <w:sz w:val="24"/>
          <w:szCs w:val="24"/>
          <w:lang w:val="ru-RU"/>
        </w:rPr>
        <w:t>ответственным исполнителем за подписью руководител</w:t>
      </w:r>
      <w:r w:rsidR="00E0251A" w:rsidRPr="00A55575">
        <w:rPr>
          <w:rFonts w:ascii="Times New Roman" w:hAnsi="Times New Roman" w:cs="Times New Roman"/>
          <w:sz w:val="24"/>
          <w:szCs w:val="24"/>
          <w:lang w:val="ru-RU"/>
        </w:rPr>
        <w:t>я</w:t>
      </w:r>
      <w:r w:rsidRPr="00A55575">
        <w:rPr>
          <w:rFonts w:ascii="Times New Roman" w:hAnsi="Times New Roman" w:cs="Times New Roman"/>
          <w:sz w:val="24"/>
          <w:szCs w:val="24"/>
          <w:lang w:val="ru-RU"/>
        </w:rPr>
        <w:t xml:space="preserve"> структурного подразделения по согласованию </w:t>
      </w:r>
      <w:r w:rsidR="00FD079F" w:rsidRPr="00A55575">
        <w:rPr>
          <w:rFonts w:ascii="Times New Roman" w:hAnsi="Times New Roman" w:cs="Times New Roman"/>
          <w:sz w:val="24"/>
          <w:szCs w:val="24"/>
          <w:lang w:val="ru-RU"/>
        </w:rPr>
        <w:t xml:space="preserve">с </w:t>
      </w:r>
      <w:r w:rsidRPr="00A55575">
        <w:rPr>
          <w:rFonts w:ascii="Times New Roman" w:hAnsi="Times New Roman" w:cs="Times New Roman"/>
          <w:sz w:val="24"/>
          <w:szCs w:val="24"/>
          <w:lang w:val="ru-RU"/>
        </w:rPr>
        <w:t xml:space="preserve">соисполнителем </w:t>
      </w:r>
      <w:r w:rsidR="0042232A" w:rsidRPr="00A55575">
        <w:rPr>
          <w:rFonts w:ascii="Times New Roman" w:hAnsi="Times New Roman" w:cs="Times New Roman"/>
          <w:sz w:val="24"/>
          <w:szCs w:val="24"/>
          <w:lang w:val="ru-RU"/>
        </w:rPr>
        <w:t>вносит</w:t>
      </w:r>
      <w:r w:rsidR="005400EE" w:rsidRPr="00A55575">
        <w:rPr>
          <w:rFonts w:ascii="Times New Roman" w:hAnsi="Times New Roman" w:cs="Times New Roman"/>
          <w:sz w:val="24"/>
          <w:szCs w:val="24"/>
          <w:lang w:val="ru-RU"/>
        </w:rPr>
        <w:t>ся</w:t>
      </w:r>
      <w:r w:rsidR="0042232A" w:rsidRPr="00A55575">
        <w:rPr>
          <w:rFonts w:ascii="Times New Roman" w:hAnsi="Times New Roman" w:cs="Times New Roman"/>
          <w:sz w:val="24"/>
          <w:szCs w:val="24"/>
          <w:lang w:val="ru-RU"/>
        </w:rPr>
        <w:t xml:space="preserve"> на рассмотрение руководителя аппарата </w:t>
      </w:r>
      <w:r w:rsidR="004E1D34" w:rsidRPr="00A55575">
        <w:rPr>
          <w:rFonts w:ascii="Times New Roman" w:hAnsi="Times New Roman" w:cs="Times New Roman"/>
          <w:sz w:val="24"/>
          <w:szCs w:val="24"/>
          <w:lang w:val="ru-RU"/>
        </w:rPr>
        <w:t>Ревизионной комиссии</w:t>
      </w:r>
      <w:r w:rsidR="0042232A" w:rsidRPr="00A55575">
        <w:rPr>
          <w:rFonts w:ascii="Times New Roman" w:hAnsi="Times New Roman" w:cs="Times New Roman"/>
          <w:sz w:val="24"/>
          <w:szCs w:val="24"/>
          <w:lang w:val="ru-RU"/>
        </w:rPr>
        <w:t>.</w:t>
      </w:r>
    </w:p>
    <w:p w14:paraId="3E920CCD" w14:textId="5273353F" w:rsidR="00BD3A21" w:rsidRPr="00A55575" w:rsidRDefault="00BD3A21" w:rsidP="004E4D67">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В случае одобрения проекта ответа руководителем аппарата </w:t>
      </w:r>
      <w:r w:rsidR="004E1D34"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служебная записка ответственного структурного подразделения с резолюцией отписывается </w:t>
      </w:r>
      <w:r w:rsidR="008637D7" w:rsidRPr="00A55575">
        <w:rPr>
          <w:rFonts w:ascii="Times New Roman" w:hAnsi="Times New Roman" w:cs="Times New Roman"/>
          <w:sz w:val="24"/>
          <w:szCs w:val="24"/>
          <w:lang w:val="ru-RU"/>
        </w:rPr>
        <w:t>отве</w:t>
      </w:r>
      <w:r w:rsidR="00190B3A" w:rsidRPr="00A55575">
        <w:rPr>
          <w:rFonts w:ascii="Times New Roman" w:hAnsi="Times New Roman" w:cs="Times New Roman"/>
          <w:sz w:val="24"/>
          <w:szCs w:val="24"/>
          <w:lang w:val="ru-RU"/>
        </w:rPr>
        <w:t>т</w:t>
      </w:r>
      <w:r w:rsidR="008637D7" w:rsidRPr="00A55575">
        <w:rPr>
          <w:rFonts w:ascii="Times New Roman" w:hAnsi="Times New Roman" w:cs="Times New Roman"/>
          <w:sz w:val="24"/>
          <w:szCs w:val="24"/>
          <w:lang w:val="ru-RU"/>
        </w:rPr>
        <w:t>ственному исполнителю</w:t>
      </w:r>
      <w:r w:rsidRPr="00A55575">
        <w:rPr>
          <w:rFonts w:ascii="Times New Roman" w:hAnsi="Times New Roman" w:cs="Times New Roman"/>
          <w:sz w:val="24"/>
          <w:szCs w:val="24"/>
          <w:lang w:val="ru-RU"/>
        </w:rPr>
        <w:t>.</w:t>
      </w:r>
      <w:r w:rsidR="008F5098" w:rsidRPr="00A55575">
        <w:rPr>
          <w:rFonts w:ascii="Times New Roman" w:hAnsi="Times New Roman" w:cs="Times New Roman"/>
          <w:sz w:val="24"/>
          <w:szCs w:val="24"/>
          <w:lang w:val="ru-RU"/>
        </w:rPr>
        <w:t xml:space="preserve"> </w:t>
      </w:r>
    </w:p>
    <w:p w14:paraId="55AAEC91" w14:textId="28F55515" w:rsidR="00BD3A21" w:rsidRPr="004E4D67" w:rsidRDefault="00FA70E1" w:rsidP="004E4D67">
      <w:pPr>
        <w:spacing w:after="0" w:line="240" w:lineRule="auto"/>
        <w:jc w:val="both"/>
        <w:rPr>
          <w:rFonts w:ascii="Times New Roman" w:hAnsi="Times New Roman" w:cs="Times New Roman"/>
          <w:sz w:val="24"/>
          <w:szCs w:val="24"/>
          <w:lang w:val="ru-RU"/>
        </w:rPr>
      </w:pPr>
      <w:r w:rsidRPr="004E4D67">
        <w:rPr>
          <w:rFonts w:ascii="Times New Roman" w:hAnsi="Times New Roman" w:cs="Times New Roman"/>
          <w:sz w:val="24"/>
          <w:szCs w:val="24"/>
          <w:lang w:val="ru-RU"/>
        </w:rPr>
        <w:t>Ответственный исполнитель</w:t>
      </w:r>
      <w:r w:rsidR="007A42C8" w:rsidRPr="004E4D67">
        <w:rPr>
          <w:rFonts w:ascii="Times New Roman" w:hAnsi="Times New Roman" w:cs="Times New Roman"/>
          <w:sz w:val="24"/>
          <w:szCs w:val="24"/>
          <w:lang w:val="ru-RU"/>
        </w:rPr>
        <w:t xml:space="preserve"> </w:t>
      </w:r>
      <w:r w:rsidR="00BD3A21" w:rsidRPr="004E4D67">
        <w:rPr>
          <w:rFonts w:ascii="Times New Roman" w:hAnsi="Times New Roman" w:cs="Times New Roman"/>
          <w:sz w:val="24"/>
          <w:szCs w:val="24"/>
          <w:lang w:val="ru-RU"/>
        </w:rPr>
        <w:t xml:space="preserve">в соответствии с </w:t>
      </w:r>
      <w:r w:rsidR="00444196" w:rsidRPr="004E4D67">
        <w:rPr>
          <w:rFonts w:ascii="Times New Roman" w:hAnsi="Times New Roman" w:cs="Times New Roman"/>
          <w:sz w:val="24"/>
          <w:szCs w:val="24"/>
          <w:lang w:val="ru-RU"/>
        </w:rPr>
        <w:t>требованиями</w:t>
      </w:r>
      <w:r w:rsidR="00BD3A21" w:rsidRPr="004E4D67">
        <w:rPr>
          <w:rFonts w:ascii="Times New Roman" w:hAnsi="Times New Roman" w:cs="Times New Roman"/>
          <w:sz w:val="24"/>
          <w:szCs w:val="24"/>
          <w:lang w:val="ru-RU"/>
        </w:rPr>
        <w:t xml:space="preserve"> АППК, любым способом связи направляет заявителю проект ответа на обращение, с представлением ему возмо</w:t>
      </w:r>
      <w:r w:rsidR="00014B5A" w:rsidRPr="004E4D67">
        <w:rPr>
          <w:rFonts w:ascii="Times New Roman" w:hAnsi="Times New Roman" w:cs="Times New Roman"/>
          <w:sz w:val="24"/>
          <w:szCs w:val="24"/>
          <w:lang w:val="ru-RU"/>
        </w:rPr>
        <w:t>жности выразить свое возражение</w:t>
      </w:r>
      <w:r w:rsidR="00652169" w:rsidRPr="004E4D67">
        <w:rPr>
          <w:rFonts w:ascii="Times New Roman" w:hAnsi="Times New Roman" w:cs="Times New Roman"/>
          <w:sz w:val="24"/>
          <w:szCs w:val="24"/>
          <w:lang w:val="ru-RU"/>
        </w:rPr>
        <w:t>, с дальнейшим направлением о</w:t>
      </w:r>
      <w:r w:rsidR="00BD3A21" w:rsidRPr="004E4D67">
        <w:rPr>
          <w:rFonts w:ascii="Times New Roman" w:hAnsi="Times New Roman" w:cs="Times New Roman"/>
          <w:sz w:val="24"/>
          <w:szCs w:val="24"/>
          <w:lang w:val="ru-RU"/>
        </w:rPr>
        <w:t>кончательн</w:t>
      </w:r>
      <w:r w:rsidR="00652169" w:rsidRPr="004E4D67">
        <w:rPr>
          <w:rFonts w:ascii="Times New Roman" w:hAnsi="Times New Roman" w:cs="Times New Roman"/>
          <w:sz w:val="24"/>
          <w:szCs w:val="24"/>
          <w:lang w:val="ru-RU"/>
        </w:rPr>
        <w:t>ого ответа.</w:t>
      </w:r>
    </w:p>
    <w:p w14:paraId="1942535D" w14:textId="760BAA1E" w:rsidR="0042232A" w:rsidRPr="00A55575" w:rsidRDefault="0042232A" w:rsidP="004E4D67">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Структурное подразделение, ответственное за </w:t>
      </w:r>
      <w:r w:rsidR="00652169" w:rsidRPr="00A55575">
        <w:rPr>
          <w:rFonts w:ascii="Times New Roman" w:hAnsi="Times New Roman" w:cs="Times New Roman"/>
          <w:sz w:val="24"/>
          <w:szCs w:val="24"/>
          <w:lang w:val="ru-RU"/>
        </w:rPr>
        <w:t>документооборот</w:t>
      </w:r>
      <w:r w:rsidR="008F5098" w:rsidRPr="00A55575">
        <w:rPr>
          <w:rFonts w:ascii="Times New Roman" w:hAnsi="Times New Roman" w:cs="Times New Roman"/>
          <w:sz w:val="24"/>
          <w:szCs w:val="24"/>
          <w:lang w:val="ru-RU"/>
        </w:rPr>
        <w:t>, осуществляет</w:t>
      </w:r>
      <w:r w:rsidRPr="00A55575">
        <w:rPr>
          <w:rFonts w:ascii="Times New Roman" w:hAnsi="Times New Roman" w:cs="Times New Roman"/>
          <w:sz w:val="24"/>
          <w:szCs w:val="24"/>
          <w:lang w:val="ru-RU"/>
        </w:rPr>
        <w:t xml:space="preserve"> </w:t>
      </w:r>
      <w:r w:rsidR="00542E67" w:rsidRPr="00A55575">
        <w:rPr>
          <w:rFonts w:ascii="Times New Roman" w:hAnsi="Times New Roman" w:cs="Times New Roman"/>
          <w:sz w:val="24"/>
          <w:szCs w:val="24"/>
          <w:lang w:val="ru-RU"/>
        </w:rPr>
        <w:t>мониторинг своевременности подготовки ответов.</w:t>
      </w:r>
      <w:r w:rsidR="008F5098" w:rsidRPr="00A55575">
        <w:rPr>
          <w:rFonts w:ascii="Times New Roman" w:hAnsi="Times New Roman" w:cs="Times New Roman"/>
          <w:sz w:val="24"/>
          <w:szCs w:val="24"/>
          <w:lang w:val="ru-RU"/>
        </w:rPr>
        <w:t xml:space="preserve">  </w:t>
      </w:r>
    </w:p>
    <w:p w14:paraId="2546F05D" w14:textId="77777777" w:rsidR="00542E67" w:rsidRPr="00961F9D" w:rsidRDefault="00542E67" w:rsidP="00A55575">
      <w:pPr>
        <w:spacing w:after="0" w:line="240" w:lineRule="auto"/>
        <w:ind w:firstLine="709"/>
        <w:contextualSpacing/>
        <w:jc w:val="both"/>
        <w:rPr>
          <w:rFonts w:ascii="Times New Roman" w:hAnsi="Times New Roman" w:cs="Times New Roman"/>
          <w:sz w:val="24"/>
          <w:szCs w:val="24"/>
          <w:lang w:val="ru-RU"/>
        </w:rPr>
      </w:pPr>
    </w:p>
    <w:p w14:paraId="2D7FD5E3" w14:textId="112E573E" w:rsidR="00E8024F" w:rsidRPr="004E4D67" w:rsidRDefault="00F62C6A" w:rsidP="004E4D67">
      <w:pPr>
        <w:spacing w:after="0" w:line="240" w:lineRule="auto"/>
        <w:ind w:left="360"/>
        <w:jc w:val="center"/>
        <w:rPr>
          <w:rFonts w:ascii="Times New Roman" w:hAnsi="Times New Roman" w:cs="Times New Roman"/>
          <w:b/>
          <w:sz w:val="24"/>
          <w:szCs w:val="24"/>
          <w:lang w:val="ru-RU"/>
        </w:rPr>
      </w:pPr>
      <w:r w:rsidRPr="004E4D67">
        <w:rPr>
          <w:rFonts w:ascii="Times New Roman" w:hAnsi="Times New Roman" w:cs="Times New Roman"/>
          <w:b/>
          <w:sz w:val="24"/>
          <w:szCs w:val="24"/>
          <w:lang w:val="ru-RU"/>
        </w:rPr>
        <w:t xml:space="preserve">Глава </w:t>
      </w:r>
      <w:r w:rsidR="009B62AD" w:rsidRPr="004E4D67">
        <w:rPr>
          <w:rFonts w:ascii="Times New Roman" w:hAnsi="Times New Roman" w:cs="Times New Roman"/>
          <w:b/>
          <w:sz w:val="24"/>
          <w:szCs w:val="24"/>
          <w:lang w:val="ru-RU"/>
        </w:rPr>
        <w:t>7</w:t>
      </w:r>
      <w:r w:rsidR="0044370B" w:rsidRPr="004E4D67">
        <w:rPr>
          <w:rFonts w:ascii="Times New Roman" w:hAnsi="Times New Roman" w:cs="Times New Roman"/>
          <w:b/>
          <w:sz w:val="24"/>
          <w:szCs w:val="24"/>
          <w:lang w:val="ru-RU"/>
        </w:rPr>
        <w:t xml:space="preserve">. </w:t>
      </w:r>
      <w:r w:rsidR="00E8024F" w:rsidRPr="004E4D67">
        <w:rPr>
          <w:rFonts w:ascii="Times New Roman" w:hAnsi="Times New Roman" w:cs="Times New Roman"/>
          <w:b/>
          <w:sz w:val="24"/>
          <w:szCs w:val="24"/>
          <w:lang w:val="ru-RU"/>
        </w:rPr>
        <w:t>Организация личного приема граждан и представителей</w:t>
      </w:r>
    </w:p>
    <w:p w14:paraId="1C3D1E7D" w14:textId="4FFCC3E7" w:rsidR="00AA3DAF" w:rsidRPr="004E4D67" w:rsidRDefault="00E8024F" w:rsidP="004E4D67">
      <w:pPr>
        <w:spacing w:after="0" w:line="240" w:lineRule="auto"/>
        <w:ind w:left="360"/>
        <w:jc w:val="center"/>
        <w:rPr>
          <w:rFonts w:ascii="Times New Roman" w:hAnsi="Times New Roman" w:cs="Times New Roman"/>
          <w:b/>
          <w:sz w:val="24"/>
          <w:szCs w:val="24"/>
          <w:lang w:val="ru-RU"/>
        </w:rPr>
      </w:pPr>
      <w:r w:rsidRPr="004E4D67">
        <w:rPr>
          <w:rFonts w:ascii="Times New Roman" w:hAnsi="Times New Roman" w:cs="Times New Roman"/>
          <w:b/>
          <w:sz w:val="24"/>
          <w:szCs w:val="24"/>
          <w:lang w:val="ru-RU"/>
        </w:rPr>
        <w:t xml:space="preserve">юридических лиц руководством </w:t>
      </w:r>
      <w:r w:rsidR="009B62AD" w:rsidRPr="004E4D67">
        <w:rPr>
          <w:rFonts w:ascii="Times New Roman" w:hAnsi="Times New Roman" w:cs="Times New Roman"/>
          <w:b/>
          <w:sz w:val="24"/>
          <w:szCs w:val="24"/>
          <w:lang w:val="ru-RU"/>
        </w:rPr>
        <w:t>Ревизионной комиссии</w:t>
      </w:r>
    </w:p>
    <w:p w14:paraId="6FC75DA6" w14:textId="77777777" w:rsidR="00E8024F" w:rsidRPr="00961F9D" w:rsidRDefault="00E8024F" w:rsidP="00A55575">
      <w:pPr>
        <w:spacing w:after="0" w:line="240" w:lineRule="auto"/>
        <w:ind w:firstLine="709"/>
        <w:contextualSpacing/>
        <w:jc w:val="center"/>
        <w:rPr>
          <w:rFonts w:ascii="Times New Roman" w:hAnsi="Times New Roman" w:cs="Times New Roman"/>
          <w:b/>
          <w:sz w:val="24"/>
          <w:szCs w:val="24"/>
          <w:lang w:val="ru-RU"/>
        </w:rPr>
      </w:pPr>
    </w:p>
    <w:p w14:paraId="4E60AB01" w14:textId="11B5D335" w:rsidR="0044370B" w:rsidRPr="00A55575" w:rsidRDefault="0044370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Личный прием граждан и представителей юридических лиц </w:t>
      </w:r>
      <w:r w:rsidR="00AF16DC" w:rsidRPr="00A55575">
        <w:rPr>
          <w:rFonts w:ascii="Times New Roman" w:hAnsi="Times New Roman" w:cs="Times New Roman"/>
          <w:sz w:val="24"/>
          <w:szCs w:val="24"/>
          <w:lang w:val="ru-RU"/>
        </w:rPr>
        <w:t>П</w:t>
      </w:r>
      <w:r w:rsidR="009B62AD" w:rsidRPr="00A55575">
        <w:rPr>
          <w:rFonts w:ascii="Times New Roman" w:hAnsi="Times New Roman" w:cs="Times New Roman"/>
          <w:sz w:val="24"/>
          <w:szCs w:val="24"/>
          <w:lang w:val="ru-RU"/>
        </w:rPr>
        <w:t>редседателем и членами Ревизионной комиссии</w:t>
      </w:r>
      <w:r w:rsidR="008F5098"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осуществляется согласно квартальному графику, утверждаемому Председателем</w:t>
      </w:r>
      <w:r w:rsidR="009B62AD" w:rsidRPr="00A55575">
        <w:rPr>
          <w:rFonts w:ascii="Times New Roman" w:hAnsi="Times New Roman" w:cs="Times New Roman"/>
          <w:sz w:val="24"/>
          <w:szCs w:val="24"/>
          <w:lang w:val="ru-RU"/>
        </w:rPr>
        <w:t xml:space="preserve"> Ревизионной комиссии</w:t>
      </w:r>
      <w:r w:rsidRPr="00A55575">
        <w:rPr>
          <w:rFonts w:ascii="Times New Roman" w:hAnsi="Times New Roman" w:cs="Times New Roman"/>
          <w:sz w:val="24"/>
          <w:szCs w:val="24"/>
          <w:lang w:val="ru-RU"/>
        </w:rPr>
        <w:t>.</w:t>
      </w:r>
    </w:p>
    <w:p w14:paraId="6D8D2F62" w14:textId="1B1185C2" w:rsidR="0044370B" w:rsidRPr="004E4D67" w:rsidRDefault="0044370B" w:rsidP="004E4D67">
      <w:pPr>
        <w:spacing w:after="0" w:line="240" w:lineRule="auto"/>
        <w:ind w:firstLine="709"/>
        <w:jc w:val="both"/>
        <w:rPr>
          <w:rFonts w:ascii="Times New Roman" w:hAnsi="Times New Roman" w:cs="Times New Roman"/>
          <w:sz w:val="24"/>
          <w:szCs w:val="24"/>
          <w:lang w:val="ru-RU"/>
        </w:rPr>
      </w:pPr>
      <w:r w:rsidRPr="004E4D67">
        <w:rPr>
          <w:rFonts w:ascii="Times New Roman" w:hAnsi="Times New Roman" w:cs="Times New Roman"/>
          <w:sz w:val="24"/>
          <w:szCs w:val="24"/>
          <w:lang w:val="ru-RU"/>
        </w:rPr>
        <w:t xml:space="preserve">Составление и обеспечение утверждения графика осуществляется </w:t>
      </w:r>
      <w:r w:rsidR="003D02F0" w:rsidRPr="004E4D67">
        <w:rPr>
          <w:rFonts w:ascii="Times New Roman" w:hAnsi="Times New Roman" w:cs="Times New Roman"/>
          <w:sz w:val="24"/>
          <w:szCs w:val="24"/>
          <w:lang w:val="ru-RU"/>
        </w:rPr>
        <w:t>структурным подразделением</w:t>
      </w:r>
      <w:r w:rsidR="00EF5A75" w:rsidRPr="004E4D67">
        <w:rPr>
          <w:rFonts w:ascii="Times New Roman" w:hAnsi="Times New Roman" w:cs="Times New Roman"/>
          <w:sz w:val="24"/>
          <w:szCs w:val="24"/>
          <w:lang w:val="ru-RU"/>
        </w:rPr>
        <w:t>,</w:t>
      </w:r>
      <w:r w:rsidR="003D02F0" w:rsidRPr="004E4D67">
        <w:rPr>
          <w:rFonts w:ascii="Times New Roman" w:hAnsi="Times New Roman" w:cs="Times New Roman"/>
          <w:sz w:val="24"/>
          <w:szCs w:val="24"/>
          <w:lang w:val="ru-RU"/>
        </w:rPr>
        <w:t xml:space="preserve"> ответственным </w:t>
      </w:r>
      <w:r w:rsidR="00313A2F" w:rsidRPr="004E4D67">
        <w:rPr>
          <w:rFonts w:ascii="Times New Roman" w:hAnsi="Times New Roman" w:cs="Times New Roman"/>
          <w:sz w:val="24"/>
          <w:szCs w:val="24"/>
          <w:lang w:val="ru-RU"/>
        </w:rPr>
        <w:t>за ведение</w:t>
      </w:r>
      <w:r w:rsidR="003D02F0" w:rsidRPr="004E4D67">
        <w:rPr>
          <w:rFonts w:ascii="Times New Roman" w:hAnsi="Times New Roman" w:cs="Times New Roman"/>
          <w:sz w:val="24"/>
          <w:szCs w:val="24"/>
          <w:lang w:val="ru-RU"/>
        </w:rPr>
        <w:t xml:space="preserve"> документооборот</w:t>
      </w:r>
      <w:r w:rsidR="00430CB5" w:rsidRPr="004E4D67">
        <w:rPr>
          <w:rFonts w:ascii="Times New Roman" w:hAnsi="Times New Roman" w:cs="Times New Roman"/>
          <w:sz w:val="24"/>
          <w:szCs w:val="24"/>
          <w:lang w:val="ru-RU"/>
        </w:rPr>
        <w:t>а</w:t>
      </w:r>
      <w:r w:rsidR="00EF5A75" w:rsidRPr="004E4D67">
        <w:rPr>
          <w:rFonts w:ascii="Times New Roman" w:hAnsi="Times New Roman" w:cs="Times New Roman"/>
          <w:sz w:val="24"/>
          <w:szCs w:val="24"/>
          <w:lang w:val="ru-RU"/>
        </w:rPr>
        <w:t>,</w:t>
      </w:r>
      <w:r w:rsidRPr="004E4D67">
        <w:rPr>
          <w:rFonts w:ascii="Times New Roman" w:hAnsi="Times New Roman" w:cs="Times New Roman"/>
          <w:sz w:val="24"/>
          <w:szCs w:val="24"/>
          <w:lang w:val="ru-RU"/>
        </w:rPr>
        <w:t xml:space="preserve"> не позднее 25 числа месяца, предшествующего отчетному кварталу, по согласованию с членами </w:t>
      </w:r>
      <w:r w:rsidR="009B62AD" w:rsidRPr="004E4D67">
        <w:rPr>
          <w:rFonts w:ascii="Times New Roman" w:hAnsi="Times New Roman" w:cs="Times New Roman"/>
          <w:sz w:val="24"/>
          <w:szCs w:val="24"/>
          <w:lang w:val="ru-RU"/>
        </w:rPr>
        <w:t>Ревизионной комиссии</w:t>
      </w:r>
      <w:r w:rsidRPr="004E4D67">
        <w:rPr>
          <w:rFonts w:ascii="Times New Roman" w:hAnsi="Times New Roman" w:cs="Times New Roman"/>
          <w:sz w:val="24"/>
          <w:szCs w:val="24"/>
          <w:lang w:val="ru-RU"/>
        </w:rPr>
        <w:t>.</w:t>
      </w:r>
    </w:p>
    <w:p w14:paraId="5C5FC3A0" w14:textId="70666716" w:rsidR="0044370B" w:rsidRPr="00A55575" w:rsidRDefault="009B62AD"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Административный отдел</w:t>
      </w:r>
      <w:r w:rsidR="000A260F" w:rsidRPr="00A55575">
        <w:rPr>
          <w:rFonts w:ascii="Times New Roman" w:hAnsi="Times New Roman" w:cs="Times New Roman"/>
          <w:sz w:val="24"/>
          <w:szCs w:val="24"/>
          <w:lang w:val="ru-RU"/>
        </w:rPr>
        <w:t>, на основании служебной записки на имя руководителя аппарата от ответственного за ведение документооборота</w:t>
      </w:r>
      <w:r w:rsidR="005A2D90" w:rsidRPr="00A55575">
        <w:rPr>
          <w:rFonts w:ascii="Times New Roman" w:hAnsi="Times New Roman" w:cs="Times New Roman"/>
          <w:sz w:val="24"/>
          <w:szCs w:val="24"/>
          <w:lang w:val="ru-RU"/>
        </w:rPr>
        <w:t>,</w:t>
      </w:r>
      <w:r w:rsidR="000A260F" w:rsidRPr="00A55575">
        <w:rPr>
          <w:rFonts w:ascii="Times New Roman" w:hAnsi="Times New Roman" w:cs="Times New Roman"/>
          <w:sz w:val="24"/>
          <w:szCs w:val="24"/>
          <w:lang w:val="ru-RU"/>
        </w:rPr>
        <w:t xml:space="preserve"> осуществляет опубликование графика на интернет-ресурсе </w:t>
      </w:r>
      <w:r w:rsidRPr="00A55575">
        <w:rPr>
          <w:rFonts w:ascii="Times New Roman" w:hAnsi="Times New Roman" w:cs="Times New Roman"/>
          <w:sz w:val="24"/>
          <w:szCs w:val="24"/>
          <w:lang w:val="ru-RU"/>
        </w:rPr>
        <w:t>Ревизионной комиссии</w:t>
      </w:r>
      <w:r w:rsidR="000A260F" w:rsidRPr="00A55575">
        <w:rPr>
          <w:rFonts w:ascii="Times New Roman" w:hAnsi="Times New Roman" w:cs="Times New Roman"/>
          <w:sz w:val="24"/>
          <w:szCs w:val="24"/>
          <w:lang w:val="ru-RU"/>
        </w:rPr>
        <w:t>.</w:t>
      </w:r>
    </w:p>
    <w:p w14:paraId="60E0C93C" w14:textId="250C3F81" w:rsidR="00E8024F" w:rsidRPr="00A55575" w:rsidRDefault="00E8024F"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lastRenderedPageBreak/>
        <w:t xml:space="preserve">В условиях чрезвычайного положения и режима карантина прием граждан и представителей юридических лиц руководством </w:t>
      </w:r>
      <w:r w:rsidR="009B62AD" w:rsidRPr="00A55575">
        <w:rPr>
          <w:rFonts w:ascii="Times New Roman" w:hAnsi="Times New Roman" w:cs="Times New Roman"/>
          <w:sz w:val="24"/>
          <w:szCs w:val="24"/>
          <w:lang w:val="ru-RU"/>
        </w:rPr>
        <w:t>Ревизионной комиссии</w:t>
      </w:r>
      <w:r w:rsidR="008F5098" w:rsidRPr="00A55575">
        <w:rPr>
          <w:rFonts w:ascii="Times New Roman" w:hAnsi="Times New Roman" w:cs="Times New Roman"/>
          <w:sz w:val="24"/>
          <w:szCs w:val="24"/>
          <w:lang w:val="ru-RU"/>
        </w:rPr>
        <w:t xml:space="preserve"> </w:t>
      </w:r>
      <w:r w:rsidR="007C5E02" w:rsidRPr="00A55575">
        <w:rPr>
          <w:rFonts w:ascii="Times New Roman" w:hAnsi="Times New Roman" w:cs="Times New Roman"/>
          <w:sz w:val="24"/>
          <w:szCs w:val="24"/>
          <w:lang w:val="ru-RU"/>
        </w:rPr>
        <w:t>проводит</w:t>
      </w:r>
      <w:r w:rsidRPr="00A55575">
        <w:rPr>
          <w:rFonts w:ascii="Times New Roman" w:hAnsi="Times New Roman" w:cs="Times New Roman"/>
          <w:sz w:val="24"/>
          <w:szCs w:val="24"/>
          <w:lang w:val="ru-RU"/>
        </w:rPr>
        <w:t>ся в онлайн формате путем предварительной записи в структурном подразделении, ответственном за ведение документооборота, с использованием технических средств связи (Skype, Zoom, WhatsApp, видеоконференцсвязь и т.п.).</w:t>
      </w:r>
    </w:p>
    <w:p w14:paraId="2A94E328" w14:textId="63DC64C3" w:rsidR="006224D5" w:rsidRPr="00961F9D" w:rsidRDefault="006224D5" w:rsidP="00A55575">
      <w:pPr>
        <w:spacing w:after="0" w:line="240" w:lineRule="auto"/>
        <w:ind w:firstLine="709"/>
        <w:contextualSpacing/>
        <w:jc w:val="both"/>
        <w:rPr>
          <w:rFonts w:ascii="Times New Roman" w:hAnsi="Times New Roman" w:cs="Times New Roman"/>
          <w:i/>
          <w:sz w:val="24"/>
          <w:szCs w:val="24"/>
          <w:lang w:val="ru-RU"/>
        </w:rPr>
      </w:pPr>
    </w:p>
    <w:p w14:paraId="2CDB3FA3" w14:textId="77777777" w:rsidR="002F61B5" w:rsidRPr="00961F9D" w:rsidRDefault="002F61B5" w:rsidP="00A55575">
      <w:pPr>
        <w:spacing w:after="0" w:line="240" w:lineRule="auto"/>
        <w:ind w:firstLine="709"/>
        <w:contextualSpacing/>
        <w:jc w:val="both"/>
        <w:rPr>
          <w:rFonts w:ascii="Times New Roman" w:hAnsi="Times New Roman" w:cs="Times New Roman"/>
          <w:i/>
          <w:sz w:val="24"/>
          <w:szCs w:val="24"/>
          <w:lang w:val="ru-RU"/>
        </w:rPr>
      </w:pPr>
    </w:p>
    <w:p w14:paraId="72251C57" w14:textId="38397391" w:rsidR="00C325F1" w:rsidRPr="004E4D67" w:rsidRDefault="00C325F1" w:rsidP="004E4D67">
      <w:pPr>
        <w:tabs>
          <w:tab w:val="left" w:pos="9360"/>
        </w:tabs>
        <w:spacing w:after="0" w:line="240" w:lineRule="auto"/>
        <w:ind w:left="360" w:right="61"/>
        <w:jc w:val="center"/>
        <w:rPr>
          <w:rFonts w:ascii="Times New Roman" w:eastAsia="Times New Roman" w:hAnsi="Times New Roman" w:cs="Times New Roman"/>
          <w:b/>
          <w:sz w:val="24"/>
          <w:szCs w:val="24"/>
          <w:lang w:val="ru-RU" w:eastAsia="ru-RU"/>
        </w:rPr>
      </w:pPr>
      <w:r w:rsidRPr="004E4D67">
        <w:rPr>
          <w:rFonts w:ascii="Times New Roman" w:eastAsia="Times New Roman" w:hAnsi="Times New Roman" w:cs="Times New Roman"/>
          <w:b/>
          <w:sz w:val="24"/>
          <w:szCs w:val="24"/>
          <w:lang w:val="ru-RU" w:eastAsia="ru-RU"/>
        </w:rPr>
        <w:t xml:space="preserve">Глава </w:t>
      </w:r>
      <w:r w:rsidR="004F2563" w:rsidRPr="004E4D67">
        <w:rPr>
          <w:rFonts w:ascii="Times New Roman" w:eastAsia="Times New Roman" w:hAnsi="Times New Roman" w:cs="Times New Roman"/>
          <w:b/>
          <w:sz w:val="24"/>
          <w:szCs w:val="24"/>
          <w:lang w:val="ru-RU" w:eastAsia="ru-RU"/>
        </w:rPr>
        <w:t>8</w:t>
      </w:r>
      <w:r w:rsidRPr="004E4D67">
        <w:rPr>
          <w:rFonts w:ascii="Times New Roman" w:eastAsia="Times New Roman" w:hAnsi="Times New Roman" w:cs="Times New Roman"/>
          <w:b/>
          <w:sz w:val="24"/>
          <w:szCs w:val="24"/>
          <w:lang w:val="ru-RU" w:eastAsia="ru-RU"/>
        </w:rPr>
        <w:t xml:space="preserve">. </w:t>
      </w:r>
      <w:r w:rsidR="00103744" w:rsidRPr="004E4D67">
        <w:rPr>
          <w:rFonts w:ascii="Times New Roman" w:eastAsia="Times New Roman" w:hAnsi="Times New Roman" w:cs="Times New Roman"/>
          <w:b/>
          <w:sz w:val="24"/>
          <w:szCs w:val="24"/>
          <w:lang w:val="ru-RU" w:eastAsia="ru-RU"/>
        </w:rPr>
        <w:t>Трудовой распорядок и дисциплина труда</w:t>
      </w:r>
      <w:r w:rsidRPr="004E4D67">
        <w:rPr>
          <w:rFonts w:ascii="Times New Roman" w:eastAsia="Times New Roman" w:hAnsi="Times New Roman" w:cs="Times New Roman"/>
          <w:b/>
          <w:sz w:val="24"/>
          <w:szCs w:val="24"/>
          <w:lang w:val="ru-RU" w:eastAsia="ru-RU"/>
        </w:rPr>
        <w:t xml:space="preserve"> </w:t>
      </w:r>
    </w:p>
    <w:p w14:paraId="41688F1B" w14:textId="77777777" w:rsidR="00794413" w:rsidRPr="00961F9D" w:rsidRDefault="00794413" w:rsidP="00A55575">
      <w:pPr>
        <w:tabs>
          <w:tab w:val="left" w:pos="9360"/>
        </w:tabs>
        <w:spacing w:after="0" w:line="240" w:lineRule="auto"/>
        <w:ind w:right="61" w:firstLine="709"/>
        <w:contextualSpacing/>
        <w:jc w:val="center"/>
        <w:rPr>
          <w:rFonts w:ascii="Times New Roman" w:eastAsia="Times New Roman" w:hAnsi="Times New Roman" w:cs="Times New Roman"/>
          <w:b/>
          <w:sz w:val="24"/>
          <w:szCs w:val="24"/>
          <w:lang w:val="ru-RU" w:eastAsia="ru-RU"/>
        </w:rPr>
      </w:pPr>
    </w:p>
    <w:p w14:paraId="6346B909" w14:textId="64143665" w:rsidR="00CE45AA" w:rsidRPr="00A55575" w:rsidRDefault="00CE45AA" w:rsidP="004E4D67">
      <w:pPr>
        <w:pStyle w:val="af"/>
        <w:numPr>
          <w:ilvl w:val="0"/>
          <w:numId w:val="43"/>
        </w:numPr>
        <w:spacing w:after="0" w:line="240" w:lineRule="auto"/>
        <w:ind w:left="0" w:firstLine="709"/>
        <w:jc w:val="both"/>
        <w:rPr>
          <w:rFonts w:ascii="Times New Roman" w:eastAsia="Times New Roman" w:hAnsi="Times New Roman"/>
          <w:sz w:val="24"/>
          <w:szCs w:val="24"/>
          <w:lang w:val="ru-RU" w:eastAsia="ru-RU"/>
        </w:rPr>
      </w:pPr>
      <w:r w:rsidRPr="00A55575">
        <w:rPr>
          <w:rFonts w:ascii="Times New Roman" w:eastAsia="Times New Roman" w:hAnsi="Times New Roman"/>
          <w:sz w:val="24"/>
          <w:szCs w:val="24"/>
          <w:lang w:val="ru-RU" w:eastAsia="ru-RU"/>
        </w:rPr>
        <w:t xml:space="preserve">Для работников </w:t>
      </w:r>
      <w:r w:rsidR="007A54CD" w:rsidRPr="00A55575">
        <w:rPr>
          <w:rFonts w:ascii="Times New Roman" w:hAnsi="Times New Roman" w:cs="Times New Roman"/>
          <w:sz w:val="24"/>
          <w:szCs w:val="24"/>
          <w:lang w:val="ru-RU"/>
        </w:rPr>
        <w:t xml:space="preserve">Ревизионной комиссии </w:t>
      </w:r>
      <w:r w:rsidRPr="00A55575">
        <w:rPr>
          <w:rFonts w:ascii="Times New Roman" w:eastAsia="Times New Roman" w:hAnsi="Times New Roman"/>
          <w:sz w:val="24"/>
          <w:szCs w:val="24"/>
          <w:lang w:val="ru-RU" w:eastAsia="ru-RU"/>
        </w:rPr>
        <w:t xml:space="preserve">устанавливается пятидневная рабочая неделя с двумя выходными днями, которыми являются суббота и воскресенье. При этом продолжительность ежедневной работы не может превышать 8 часов при недельной норме 40 часов. </w:t>
      </w:r>
    </w:p>
    <w:p w14:paraId="2B3579F1" w14:textId="286AFC5D" w:rsidR="00CE45AA" w:rsidRPr="004E4D67" w:rsidRDefault="00CE45AA" w:rsidP="004E4D67">
      <w:pPr>
        <w:spacing w:after="0" w:line="240" w:lineRule="auto"/>
        <w:ind w:firstLine="709"/>
        <w:jc w:val="both"/>
        <w:rPr>
          <w:rFonts w:ascii="Times New Roman" w:eastAsia="Times New Roman" w:hAnsi="Times New Roman"/>
          <w:sz w:val="24"/>
          <w:szCs w:val="24"/>
          <w:lang w:val="ru-RU" w:eastAsia="ru-RU"/>
        </w:rPr>
      </w:pPr>
      <w:r w:rsidRPr="004E4D67">
        <w:rPr>
          <w:rFonts w:ascii="Times New Roman" w:eastAsia="Times New Roman" w:hAnsi="Times New Roman"/>
          <w:sz w:val="24"/>
          <w:szCs w:val="24"/>
          <w:lang w:val="ru-RU" w:eastAsia="ru-RU"/>
        </w:rPr>
        <w:t xml:space="preserve">Рабочий день начинается в </w:t>
      </w:r>
      <w:r w:rsidR="007A54CD" w:rsidRPr="004E4D67">
        <w:rPr>
          <w:rFonts w:ascii="Times New Roman" w:eastAsia="Times New Roman" w:hAnsi="Times New Roman"/>
          <w:sz w:val="24"/>
          <w:szCs w:val="24"/>
          <w:lang w:val="ru-RU" w:eastAsia="ru-RU"/>
        </w:rPr>
        <w:t>9</w:t>
      </w:r>
      <w:r w:rsidRPr="004E4D67">
        <w:rPr>
          <w:rFonts w:ascii="Times New Roman" w:eastAsia="Times New Roman" w:hAnsi="Times New Roman"/>
          <w:sz w:val="24"/>
          <w:szCs w:val="24"/>
          <w:lang w:val="ru-RU" w:eastAsia="ru-RU"/>
        </w:rPr>
        <w:t>.</w:t>
      </w:r>
      <w:r w:rsidR="007A54CD" w:rsidRPr="004E4D67">
        <w:rPr>
          <w:rFonts w:ascii="Times New Roman" w:eastAsia="Times New Roman" w:hAnsi="Times New Roman"/>
          <w:sz w:val="24"/>
          <w:szCs w:val="24"/>
          <w:lang w:val="ru-RU" w:eastAsia="ru-RU"/>
        </w:rPr>
        <w:t>00</w:t>
      </w:r>
      <w:r w:rsidRPr="004E4D67">
        <w:rPr>
          <w:rFonts w:ascii="Times New Roman" w:eastAsia="Times New Roman" w:hAnsi="Times New Roman"/>
          <w:sz w:val="24"/>
          <w:szCs w:val="24"/>
          <w:lang w:val="ru-RU" w:eastAsia="ru-RU"/>
        </w:rPr>
        <w:t xml:space="preserve"> часов и заканчивается в </w:t>
      </w:r>
      <w:r w:rsidR="007A54CD" w:rsidRPr="004E4D67">
        <w:rPr>
          <w:rFonts w:ascii="Times New Roman" w:eastAsia="Times New Roman" w:hAnsi="Times New Roman"/>
          <w:sz w:val="24"/>
          <w:szCs w:val="24"/>
          <w:lang w:val="ru-RU" w:eastAsia="ru-RU"/>
        </w:rPr>
        <w:t>18</w:t>
      </w:r>
      <w:r w:rsidRPr="004E4D67">
        <w:rPr>
          <w:rFonts w:ascii="Times New Roman" w:eastAsia="Times New Roman" w:hAnsi="Times New Roman"/>
          <w:sz w:val="24"/>
          <w:szCs w:val="24"/>
          <w:lang w:val="ru-RU" w:eastAsia="ru-RU"/>
        </w:rPr>
        <w:t>.</w:t>
      </w:r>
      <w:r w:rsidR="007A54CD" w:rsidRPr="004E4D67">
        <w:rPr>
          <w:rFonts w:ascii="Times New Roman" w:eastAsia="Times New Roman" w:hAnsi="Times New Roman"/>
          <w:sz w:val="24"/>
          <w:szCs w:val="24"/>
          <w:lang w:val="ru-RU" w:eastAsia="ru-RU"/>
        </w:rPr>
        <w:t>00</w:t>
      </w:r>
      <w:r w:rsidRPr="004E4D67">
        <w:rPr>
          <w:rFonts w:ascii="Times New Roman" w:eastAsia="Times New Roman" w:hAnsi="Times New Roman"/>
          <w:sz w:val="24"/>
          <w:szCs w:val="24"/>
          <w:lang w:val="ru-RU" w:eastAsia="ru-RU"/>
        </w:rPr>
        <w:t xml:space="preserve"> часов. </w:t>
      </w:r>
    </w:p>
    <w:p w14:paraId="3D93ED11" w14:textId="2F72B7E3" w:rsidR="00CE45AA" w:rsidRPr="004E4D67" w:rsidRDefault="00CE45AA" w:rsidP="004E4D67">
      <w:pPr>
        <w:spacing w:after="0" w:line="240" w:lineRule="auto"/>
        <w:ind w:firstLine="709"/>
        <w:jc w:val="both"/>
        <w:rPr>
          <w:rFonts w:ascii="Times New Roman" w:eastAsia="Times New Roman" w:hAnsi="Times New Roman"/>
          <w:sz w:val="24"/>
          <w:szCs w:val="24"/>
          <w:lang w:val="ru-RU" w:eastAsia="ru-RU"/>
        </w:rPr>
      </w:pPr>
      <w:r w:rsidRPr="004E4D67">
        <w:rPr>
          <w:rFonts w:ascii="Times New Roman" w:eastAsia="Times New Roman" w:hAnsi="Times New Roman"/>
          <w:sz w:val="24"/>
          <w:szCs w:val="24"/>
          <w:lang w:val="ru-RU" w:eastAsia="ru-RU"/>
        </w:rPr>
        <w:t xml:space="preserve">В течение ежедневной работы работникам предоставляется перерыв для отдыха и приема пищи продолжительностью 1 час в интервале с </w:t>
      </w:r>
      <w:r w:rsidR="007A54CD" w:rsidRPr="004E4D67">
        <w:rPr>
          <w:rFonts w:ascii="Times New Roman" w:eastAsia="Times New Roman" w:hAnsi="Times New Roman"/>
          <w:sz w:val="24"/>
          <w:szCs w:val="24"/>
          <w:lang w:val="ru-RU" w:eastAsia="ru-RU"/>
        </w:rPr>
        <w:t>13</w:t>
      </w:r>
      <w:r w:rsidRPr="004E4D67">
        <w:rPr>
          <w:rFonts w:ascii="Times New Roman" w:eastAsia="Times New Roman" w:hAnsi="Times New Roman"/>
          <w:sz w:val="24"/>
          <w:szCs w:val="24"/>
          <w:lang w:val="ru-RU" w:eastAsia="ru-RU"/>
        </w:rPr>
        <w:t>.</w:t>
      </w:r>
      <w:r w:rsidR="007A54CD" w:rsidRPr="004E4D67">
        <w:rPr>
          <w:rFonts w:ascii="Times New Roman" w:eastAsia="Times New Roman" w:hAnsi="Times New Roman"/>
          <w:sz w:val="24"/>
          <w:szCs w:val="24"/>
          <w:lang w:val="ru-RU" w:eastAsia="ru-RU"/>
        </w:rPr>
        <w:t>0</w:t>
      </w:r>
      <w:r w:rsidRPr="004E4D67">
        <w:rPr>
          <w:rFonts w:ascii="Times New Roman" w:eastAsia="Times New Roman" w:hAnsi="Times New Roman"/>
          <w:sz w:val="24"/>
          <w:szCs w:val="24"/>
          <w:lang w:val="ru-RU" w:eastAsia="ru-RU"/>
        </w:rPr>
        <w:t xml:space="preserve">0 часов до </w:t>
      </w:r>
      <w:r w:rsidR="007A54CD" w:rsidRPr="004E4D67">
        <w:rPr>
          <w:rFonts w:ascii="Times New Roman" w:eastAsia="Times New Roman" w:hAnsi="Times New Roman"/>
          <w:sz w:val="24"/>
          <w:szCs w:val="24"/>
          <w:lang w:val="ru-RU" w:eastAsia="ru-RU"/>
        </w:rPr>
        <w:t>14</w:t>
      </w:r>
      <w:r w:rsidRPr="004E4D67">
        <w:rPr>
          <w:rFonts w:ascii="Times New Roman" w:eastAsia="Times New Roman" w:hAnsi="Times New Roman"/>
          <w:sz w:val="24"/>
          <w:szCs w:val="24"/>
          <w:lang w:val="ru-RU" w:eastAsia="ru-RU"/>
        </w:rPr>
        <w:t>.</w:t>
      </w:r>
      <w:r w:rsidR="007A54CD" w:rsidRPr="004E4D67">
        <w:rPr>
          <w:rFonts w:ascii="Times New Roman" w:eastAsia="Times New Roman" w:hAnsi="Times New Roman"/>
          <w:sz w:val="24"/>
          <w:szCs w:val="24"/>
          <w:lang w:val="ru-RU" w:eastAsia="ru-RU"/>
        </w:rPr>
        <w:t>0</w:t>
      </w:r>
      <w:r w:rsidRPr="004E4D67">
        <w:rPr>
          <w:rFonts w:ascii="Times New Roman" w:eastAsia="Times New Roman" w:hAnsi="Times New Roman"/>
          <w:sz w:val="24"/>
          <w:szCs w:val="24"/>
          <w:lang w:val="ru-RU" w:eastAsia="ru-RU"/>
        </w:rPr>
        <w:t>0 часов.</w:t>
      </w:r>
    </w:p>
    <w:p w14:paraId="6EFA68D5" w14:textId="77777777" w:rsidR="00CE45AA" w:rsidRPr="004E4D67" w:rsidRDefault="00CE45AA" w:rsidP="004E4D67">
      <w:pPr>
        <w:spacing w:after="0" w:line="240" w:lineRule="auto"/>
        <w:ind w:firstLine="709"/>
        <w:jc w:val="both"/>
        <w:rPr>
          <w:rFonts w:ascii="Times New Roman" w:hAnsi="Times New Roman"/>
          <w:sz w:val="24"/>
          <w:szCs w:val="24"/>
          <w:lang w:val="ru-RU"/>
        </w:rPr>
      </w:pPr>
      <w:r w:rsidRPr="004E4D67">
        <w:rPr>
          <w:rFonts w:ascii="Times New Roman" w:hAnsi="Times New Roman"/>
          <w:sz w:val="24"/>
          <w:szCs w:val="24"/>
          <w:lang w:val="ru-RU"/>
        </w:rPr>
        <w:t>В целях сочетания социально-бытовых и иных личных потребностей для отдельных работников может устанавливаться альтернативный режим гибкого рабочего времени:</w:t>
      </w:r>
    </w:p>
    <w:p w14:paraId="1794B469" w14:textId="7C851462" w:rsidR="00CE45AA" w:rsidRPr="00A55575" w:rsidRDefault="00CE45AA" w:rsidP="004E4D67">
      <w:pPr>
        <w:pStyle w:val="af"/>
        <w:numPr>
          <w:ilvl w:val="1"/>
          <w:numId w:val="43"/>
        </w:numPr>
        <w:spacing w:after="0" w:line="240" w:lineRule="auto"/>
        <w:ind w:left="0" w:firstLine="709"/>
        <w:jc w:val="both"/>
        <w:rPr>
          <w:rFonts w:ascii="Times New Roman" w:hAnsi="Times New Roman"/>
          <w:sz w:val="24"/>
          <w:szCs w:val="24"/>
          <w:lang w:val="ru-RU"/>
        </w:rPr>
      </w:pPr>
      <w:r w:rsidRPr="00A55575">
        <w:rPr>
          <w:rFonts w:ascii="Times New Roman" w:hAnsi="Times New Roman"/>
          <w:sz w:val="24"/>
          <w:szCs w:val="24"/>
          <w:lang w:val="ru-RU"/>
        </w:rPr>
        <w:t>рабочий день начинается в 9.00 часов и заканчивается в 18.30 часов, перерыв для отдыха и приема пищи продолжительностью 1,5 часа в интервале с 13.00 часов до 14.30 часов;</w:t>
      </w:r>
    </w:p>
    <w:p w14:paraId="3ED9CB87" w14:textId="77777777" w:rsidR="00CE45AA" w:rsidRPr="004E4D67" w:rsidRDefault="00CE45AA" w:rsidP="004E4D67">
      <w:pPr>
        <w:spacing w:after="0" w:line="240" w:lineRule="auto"/>
        <w:ind w:firstLine="709"/>
        <w:jc w:val="both"/>
        <w:rPr>
          <w:rFonts w:ascii="Times New Roman" w:hAnsi="Times New Roman"/>
          <w:sz w:val="24"/>
          <w:szCs w:val="24"/>
          <w:lang w:val="ru-RU"/>
        </w:rPr>
      </w:pPr>
      <w:r w:rsidRPr="004E4D67">
        <w:rPr>
          <w:rFonts w:ascii="Times New Roman" w:hAnsi="Times New Roman"/>
          <w:sz w:val="24"/>
          <w:szCs w:val="24"/>
          <w:lang w:val="ru-RU"/>
        </w:rPr>
        <w:t>2) рабочий день начинается в 8.30 часов и заканчивается в 18.30 часов, перерыв для отдыха и приема пищи продолжительностью 2 часа в интервале                 с 12.30 часов до 14.30 часов.</w:t>
      </w:r>
    </w:p>
    <w:p w14:paraId="4461DA67" w14:textId="77777777" w:rsidR="00CE45AA" w:rsidRPr="004E4D67" w:rsidRDefault="00CE45AA" w:rsidP="004E4D67">
      <w:pPr>
        <w:spacing w:after="0" w:line="240" w:lineRule="auto"/>
        <w:ind w:firstLine="709"/>
        <w:jc w:val="both"/>
        <w:rPr>
          <w:rFonts w:ascii="Times New Roman" w:eastAsia="Times New Roman" w:hAnsi="Times New Roman"/>
          <w:sz w:val="24"/>
          <w:szCs w:val="24"/>
          <w:lang w:val="ru-RU" w:eastAsia="ru-RU"/>
        </w:rPr>
      </w:pPr>
      <w:r w:rsidRPr="004E4D67">
        <w:rPr>
          <w:rFonts w:ascii="Times New Roman" w:eastAsia="Times New Roman" w:hAnsi="Times New Roman"/>
          <w:sz w:val="24"/>
          <w:szCs w:val="24"/>
          <w:lang w:val="ru-RU" w:eastAsia="ru-RU"/>
        </w:rPr>
        <w:t xml:space="preserve">В период введения чрезвычайного положения, в том числе карантина, устанавливается дистанционный режим работы. Для работников, занятых на дистанционной работе, устанавливается фиксированный учет рабочего времени с соблюдением ограничений ежедневной продолжительности рабочего времени. </w:t>
      </w:r>
    </w:p>
    <w:p w14:paraId="0FB0FEB8" w14:textId="2E650938" w:rsidR="00D80E33" w:rsidRPr="004E4D67" w:rsidRDefault="00A625DA" w:rsidP="004E4D67">
      <w:pPr>
        <w:spacing w:after="0" w:line="240" w:lineRule="auto"/>
        <w:ind w:firstLine="709"/>
        <w:jc w:val="both"/>
        <w:rPr>
          <w:rFonts w:ascii="Times New Roman" w:hAnsi="Times New Roman" w:cs="Times New Roman"/>
          <w:sz w:val="24"/>
          <w:szCs w:val="24"/>
          <w:lang w:val="ru-RU"/>
        </w:rPr>
      </w:pPr>
      <w:r w:rsidRPr="004E4D67">
        <w:rPr>
          <w:rFonts w:ascii="Times New Roman" w:eastAsia="Times New Roman" w:hAnsi="Times New Roman"/>
          <w:sz w:val="24"/>
          <w:szCs w:val="24"/>
          <w:lang w:val="ru-RU" w:eastAsia="ru-RU"/>
        </w:rPr>
        <w:t>С</w:t>
      </w:r>
      <w:r w:rsidR="00CE45AA" w:rsidRPr="004E4D67">
        <w:rPr>
          <w:rFonts w:ascii="Times New Roman" w:eastAsia="Times New Roman" w:hAnsi="Times New Roman"/>
          <w:sz w:val="24"/>
          <w:szCs w:val="24"/>
          <w:lang w:val="ru-RU" w:eastAsia="ru-RU"/>
        </w:rPr>
        <w:t xml:space="preserve">писок работников, для которых установлен режим гибкого рабочего времени, утверждается руководителем аппарата на основании представления руководителя соответствующего структурного подразделения. Организация работы руководителя аппарата и членов </w:t>
      </w:r>
      <w:r w:rsidR="007A54CD" w:rsidRPr="004E4D67">
        <w:rPr>
          <w:rFonts w:ascii="Times New Roman" w:eastAsia="Times New Roman" w:hAnsi="Times New Roman"/>
          <w:sz w:val="24"/>
          <w:szCs w:val="24"/>
          <w:lang w:val="ru-RU" w:eastAsia="ru-RU"/>
        </w:rPr>
        <w:t>Ревизионной комиссии</w:t>
      </w:r>
      <w:r w:rsidR="00CE45AA" w:rsidRPr="004E4D67">
        <w:rPr>
          <w:rFonts w:ascii="Times New Roman" w:eastAsia="Times New Roman" w:hAnsi="Times New Roman"/>
          <w:sz w:val="24"/>
          <w:szCs w:val="24"/>
          <w:lang w:val="ru-RU" w:eastAsia="ru-RU"/>
        </w:rPr>
        <w:t xml:space="preserve"> в дистанционном формате работы, в режиме гибкого рабочего времени согласовывается с Председателем </w:t>
      </w:r>
      <w:r w:rsidR="007A54CD" w:rsidRPr="004E4D67">
        <w:rPr>
          <w:rFonts w:ascii="Times New Roman" w:eastAsia="Times New Roman" w:hAnsi="Times New Roman"/>
          <w:sz w:val="24"/>
          <w:szCs w:val="24"/>
          <w:lang w:val="ru-RU" w:eastAsia="ru-RU"/>
        </w:rPr>
        <w:t>Ревизионной комиссии</w:t>
      </w:r>
      <w:r w:rsidR="00D80E33" w:rsidRPr="004E4D67">
        <w:rPr>
          <w:rFonts w:ascii="Times New Roman" w:hAnsi="Times New Roman" w:cs="Times New Roman"/>
          <w:sz w:val="24"/>
          <w:szCs w:val="24"/>
          <w:lang w:val="ru-RU"/>
        </w:rPr>
        <w:t xml:space="preserve">. </w:t>
      </w:r>
      <w:r w:rsidR="008F5098" w:rsidRPr="004E4D67">
        <w:rPr>
          <w:rFonts w:ascii="Times New Roman" w:hAnsi="Times New Roman" w:cs="Times New Roman"/>
          <w:sz w:val="24"/>
          <w:szCs w:val="24"/>
          <w:lang w:val="ru-RU"/>
        </w:rPr>
        <w:t xml:space="preserve"> </w:t>
      </w:r>
    </w:p>
    <w:p w14:paraId="14289889" w14:textId="41317FC7" w:rsidR="00F2771A" w:rsidRPr="00A55575" w:rsidRDefault="0044370B" w:rsidP="004E4D67">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Учет рабочего времени ведется по каждому </w:t>
      </w:r>
      <w:r w:rsidR="000F63BB" w:rsidRPr="00A55575">
        <w:rPr>
          <w:rFonts w:ascii="Times New Roman" w:hAnsi="Times New Roman" w:cs="Times New Roman"/>
          <w:sz w:val="24"/>
          <w:szCs w:val="24"/>
          <w:lang w:val="ru-RU"/>
        </w:rPr>
        <w:t>работнику</w:t>
      </w:r>
      <w:r w:rsidR="008648F9" w:rsidRPr="00A55575">
        <w:rPr>
          <w:rFonts w:ascii="Times New Roman" w:hAnsi="Times New Roman" w:cs="Times New Roman"/>
          <w:sz w:val="24"/>
          <w:szCs w:val="24"/>
          <w:lang w:val="ru-RU"/>
        </w:rPr>
        <w:t xml:space="preserve"> к</w:t>
      </w:r>
      <w:r w:rsidR="00D80E33" w:rsidRPr="00A55575">
        <w:rPr>
          <w:rFonts w:ascii="Times New Roman" w:hAnsi="Times New Roman" w:cs="Times New Roman"/>
          <w:sz w:val="24"/>
          <w:szCs w:val="24"/>
          <w:lang w:val="ru-RU"/>
        </w:rPr>
        <w:t xml:space="preserve">адровой службой по </w:t>
      </w:r>
      <w:r w:rsidR="008239EA" w:rsidRPr="00A55575">
        <w:rPr>
          <w:rFonts w:ascii="Times New Roman" w:hAnsi="Times New Roman" w:cs="Times New Roman"/>
          <w:sz w:val="24"/>
          <w:szCs w:val="24"/>
          <w:lang w:val="ru-RU"/>
        </w:rPr>
        <w:t xml:space="preserve">данным СКУД и с учетом </w:t>
      </w:r>
      <w:r w:rsidR="00794413" w:rsidRPr="00A55575">
        <w:rPr>
          <w:rFonts w:ascii="Times New Roman" w:hAnsi="Times New Roman" w:cs="Times New Roman"/>
          <w:sz w:val="24"/>
          <w:szCs w:val="24"/>
          <w:lang w:val="ru-RU"/>
        </w:rPr>
        <w:t>информации,</w:t>
      </w:r>
      <w:r w:rsidR="008239EA" w:rsidRPr="00A55575">
        <w:rPr>
          <w:rFonts w:ascii="Times New Roman" w:hAnsi="Times New Roman" w:cs="Times New Roman"/>
          <w:sz w:val="24"/>
          <w:szCs w:val="24"/>
          <w:lang w:val="ru-RU"/>
        </w:rPr>
        <w:t xml:space="preserve"> предоставляемой структурными подразделениями. Структурн</w:t>
      </w:r>
      <w:r w:rsidR="00E721A6" w:rsidRPr="00A55575">
        <w:rPr>
          <w:rFonts w:ascii="Times New Roman" w:hAnsi="Times New Roman" w:cs="Times New Roman"/>
          <w:sz w:val="24"/>
          <w:szCs w:val="24"/>
          <w:lang w:val="ru-RU"/>
        </w:rPr>
        <w:t>ы</w:t>
      </w:r>
      <w:r w:rsidR="008239EA" w:rsidRPr="00A55575">
        <w:rPr>
          <w:rFonts w:ascii="Times New Roman" w:hAnsi="Times New Roman" w:cs="Times New Roman"/>
          <w:sz w:val="24"/>
          <w:szCs w:val="24"/>
          <w:lang w:val="ru-RU"/>
        </w:rPr>
        <w:t>е подразделени</w:t>
      </w:r>
      <w:r w:rsidR="00E721A6" w:rsidRPr="00A55575">
        <w:rPr>
          <w:rFonts w:ascii="Times New Roman" w:hAnsi="Times New Roman" w:cs="Times New Roman"/>
          <w:sz w:val="24"/>
          <w:szCs w:val="24"/>
          <w:lang w:val="ru-RU"/>
        </w:rPr>
        <w:t>я</w:t>
      </w:r>
      <w:r w:rsidR="008239EA" w:rsidRPr="00A55575">
        <w:rPr>
          <w:rFonts w:ascii="Times New Roman" w:hAnsi="Times New Roman" w:cs="Times New Roman"/>
          <w:sz w:val="24"/>
          <w:szCs w:val="24"/>
          <w:lang w:val="ru-RU"/>
        </w:rPr>
        <w:t xml:space="preserve"> обеспечива</w:t>
      </w:r>
      <w:r w:rsidR="00E721A6" w:rsidRPr="00A55575">
        <w:rPr>
          <w:rFonts w:ascii="Times New Roman" w:hAnsi="Times New Roman" w:cs="Times New Roman"/>
          <w:sz w:val="24"/>
          <w:szCs w:val="24"/>
          <w:lang w:val="ru-RU"/>
        </w:rPr>
        <w:t>ю</w:t>
      </w:r>
      <w:r w:rsidR="008239EA" w:rsidRPr="00A55575">
        <w:rPr>
          <w:rFonts w:ascii="Times New Roman" w:hAnsi="Times New Roman" w:cs="Times New Roman"/>
          <w:sz w:val="24"/>
          <w:szCs w:val="24"/>
          <w:lang w:val="ru-RU"/>
        </w:rPr>
        <w:t>т своевременное уведомление кадров</w:t>
      </w:r>
      <w:r w:rsidR="00D80E33" w:rsidRPr="00A55575">
        <w:rPr>
          <w:rFonts w:ascii="Times New Roman" w:hAnsi="Times New Roman" w:cs="Times New Roman"/>
          <w:sz w:val="24"/>
          <w:szCs w:val="24"/>
          <w:lang w:val="ru-RU"/>
        </w:rPr>
        <w:t>ой</w:t>
      </w:r>
      <w:r w:rsidR="008239EA" w:rsidRPr="00A55575">
        <w:rPr>
          <w:rFonts w:ascii="Times New Roman" w:hAnsi="Times New Roman" w:cs="Times New Roman"/>
          <w:sz w:val="24"/>
          <w:szCs w:val="24"/>
          <w:lang w:val="ru-RU"/>
        </w:rPr>
        <w:t xml:space="preserve"> служб</w:t>
      </w:r>
      <w:r w:rsidR="00D80E33" w:rsidRPr="00A55575">
        <w:rPr>
          <w:rFonts w:ascii="Times New Roman" w:hAnsi="Times New Roman" w:cs="Times New Roman"/>
          <w:sz w:val="24"/>
          <w:szCs w:val="24"/>
          <w:lang w:val="ru-RU"/>
        </w:rPr>
        <w:t>ы</w:t>
      </w:r>
      <w:r w:rsidR="008239EA" w:rsidRPr="00A55575">
        <w:rPr>
          <w:rFonts w:ascii="Times New Roman" w:hAnsi="Times New Roman" w:cs="Times New Roman"/>
          <w:sz w:val="24"/>
          <w:szCs w:val="24"/>
          <w:lang w:val="ru-RU"/>
        </w:rPr>
        <w:t xml:space="preserve"> об отсутствии работника. </w:t>
      </w:r>
      <w:r w:rsidRPr="00A55575">
        <w:rPr>
          <w:rFonts w:ascii="Times New Roman" w:hAnsi="Times New Roman" w:cs="Times New Roman"/>
          <w:sz w:val="24"/>
          <w:szCs w:val="24"/>
          <w:lang w:val="ru-RU"/>
        </w:rPr>
        <w:t>Табель учета рабочего времени заполняется на основании ежедневной информации</w:t>
      </w:r>
      <w:r w:rsidR="00D80E33" w:rsidRPr="00A55575">
        <w:rPr>
          <w:rFonts w:ascii="Times New Roman" w:hAnsi="Times New Roman" w:cs="Times New Roman"/>
          <w:sz w:val="24"/>
          <w:szCs w:val="24"/>
          <w:lang w:val="ru-RU"/>
        </w:rPr>
        <w:t xml:space="preserve"> структурных подразделений</w:t>
      </w:r>
      <w:r w:rsidRPr="00A55575">
        <w:rPr>
          <w:rFonts w:ascii="Times New Roman" w:hAnsi="Times New Roman" w:cs="Times New Roman"/>
          <w:sz w:val="24"/>
          <w:szCs w:val="24"/>
          <w:lang w:val="ru-RU"/>
        </w:rPr>
        <w:t xml:space="preserve"> о временном отсутствии на работе </w:t>
      </w:r>
      <w:r w:rsidR="000F63BB" w:rsidRPr="00A55575">
        <w:rPr>
          <w:rFonts w:ascii="Times New Roman" w:hAnsi="Times New Roman" w:cs="Times New Roman"/>
          <w:sz w:val="24"/>
          <w:szCs w:val="24"/>
          <w:lang w:val="ru-RU"/>
        </w:rPr>
        <w:t>работников</w:t>
      </w:r>
      <w:r w:rsidRPr="00A55575">
        <w:rPr>
          <w:rFonts w:ascii="Times New Roman" w:hAnsi="Times New Roman" w:cs="Times New Roman"/>
          <w:sz w:val="24"/>
          <w:szCs w:val="24"/>
          <w:lang w:val="ru-RU"/>
        </w:rPr>
        <w:t xml:space="preserve"> структурных подразделений и после согласования с руководителями структурных подразделе</w:t>
      </w:r>
      <w:r w:rsidR="008648F9" w:rsidRPr="00A55575">
        <w:rPr>
          <w:rFonts w:ascii="Times New Roman" w:hAnsi="Times New Roman" w:cs="Times New Roman"/>
          <w:sz w:val="24"/>
          <w:szCs w:val="24"/>
          <w:lang w:val="ru-RU"/>
        </w:rPr>
        <w:t>ний и подписания руководителем к</w:t>
      </w:r>
      <w:r w:rsidR="00A1278D" w:rsidRPr="00A55575">
        <w:rPr>
          <w:rFonts w:ascii="Times New Roman" w:hAnsi="Times New Roman" w:cs="Times New Roman"/>
          <w:sz w:val="24"/>
          <w:szCs w:val="24"/>
          <w:lang w:val="ru-RU"/>
        </w:rPr>
        <w:t>адровой службы до 25 числа</w:t>
      </w:r>
      <w:r w:rsidRPr="00A55575">
        <w:rPr>
          <w:rFonts w:ascii="Times New Roman" w:hAnsi="Times New Roman" w:cs="Times New Roman"/>
          <w:sz w:val="24"/>
          <w:szCs w:val="24"/>
          <w:lang w:val="ru-RU"/>
        </w:rPr>
        <w:t xml:space="preserve"> текущего месяца передается в структурное подразделение, ответственное за финанс</w:t>
      </w:r>
      <w:r w:rsidR="004B4814" w:rsidRPr="00A55575">
        <w:rPr>
          <w:rFonts w:ascii="Times New Roman" w:hAnsi="Times New Roman" w:cs="Times New Roman"/>
          <w:sz w:val="24"/>
          <w:szCs w:val="24"/>
          <w:lang w:val="ru-RU"/>
        </w:rPr>
        <w:t>овое</w:t>
      </w:r>
      <w:r w:rsidR="00795254"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обеспечение.</w:t>
      </w:r>
      <w:r w:rsidR="008239EA" w:rsidRPr="00A55575">
        <w:rPr>
          <w:rFonts w:ascii="Times New Roman" w:hAnsi="Times New Roman" w:cs="Times New Roman"/>
          <w:sz w:val="24"/>
          <w:szCs w:val="24"/>
          <w:lang w:val="ru-RU"/>
        </w:rPr>
        <w:t xml:space="preserve"> </w:t>
      </w:r>
    </w:p>
    <w:p w14:paraId="74708261" w14:textId="5CA01E4D" w:rsidR="00F2771A" w:rsidRPr="004E4D67" w:rsidRDefault="0044370B" w:rsidP="004E4D67">
      <w:pPr>
        <w:spacing w:after="0" w:line="240" w:lineRule="auto"/>
        <w:ind w:firstLine="709"/>
        <w:jc w:val="both"/>
        <w:rPr>
          <w:rFonts w:ascii="Times New Roman" w:hAnsi="Times New Roman" w:cs="Times New Roman"/>
          <w:sz w:val="24"/>
          <w:szCs w:val="24"/>
          <w:lang w:val="ru-RU"/>
        </w:rPr>
      </w:pPr>
      <w:r w:rsidRPr="004E4D67">
        <w:rPr>
          <w:rFonts w:ascii="Times New Roman" w:hAnsi="Times New Roman" w:cs="Times New Roman"/>
          <w:sz w:val="24"/>
          <w:szCs w:val="24"/>
          <w:lang w:val="ru-RU"/>
        </w:rPr>
        <w:t>Табель учета использования рабочего времени с изменениями передается в структурное подразделение, ответственное за финанс</w:t>
      </w:r>
      <w:r w:rsidR="004B4814" w:rsidRPr="004E4D67">
        <w:rPr>
          <w:rFonts w:ascii="Times New Roman" w:hAnsi="Times New Roman" w:cs="Times New Roman"/>
          <w:sz w:val="24"/>
          <w:szCs w:val="24"/>
          <w:lang w:val="ru-RU"/>
        </w:rPr>
        <w:t>овое</w:t>
      </w:r>
      <w:r w:rsidR="00795254" w:rsidRPr="004E4D67">
        <w:rPr>
          <w:rFonts w:ascii="Times New Roman" w:hAnsi="Times New Roman" w:cs="Times New Roman"/>
          <w:sz w:val="24"/>
          <w:szCs w:val="24"/>
          <w:lang w:val="ru-RU"/>
        </w:rPr>
        <w:t xml:space="preserve"> </w:t>
      </w:r>
      <w:r w:rsidRPr="004E4D67">
        <w:rPr>
          <w:rFonts w:ascii="Times New Roman" w:hAnsi="Times New Roman" w:cs="Times New Roman"/>
          <w:sz w:val="24"/>
          <w:szCs w:val="24"/>
          <w:lang w:val="ru-RU"/>
        </w:rPr>
        <w:t xml:space="preserve">обеспечение, </w:t>
      </w:r>
      <w:r w:rsidR="00816400" w:rsidRPr="004E4D67">
        <w:rPr>
          <w:rFonts w:ascii="Times New Roman" w:hAnsi="Times New Roman" w:cs="Times New Roman"/>
          <w:sz w:val="24"/>
          <w:szCs w:val="24"/>
          <w:lang w:val="ru-RU"/>
        </w:rPr>
        <w:t>до 15 числа</w:t>
      </w:r>
      <w:r w:rsidRPr="004E4D67">
        <w:rPr>
          <w:rFonts w:ascii="Times New Roman" w:hAnsi="Times New Roman" w:cs="Times New Roman"/>
          <w:sz w:val="24"/>
          <w:szCs w:val="24"/>
          <w:lang w:val="ru-RU"/>
        </w:rPr>
        <w:t xml:space="preserve"> месяца, следующего за отчетным, в связи с изменениями производится перерасчет заработной платы </w:t>
      </w:r>
      <w:r w:rsidR="000F63BB" w:rsidRPr="004E4D67">
        <w:rPr>
          <w:rFonts w:ascii="Times New Roman" w:hAnsi="Times New Roman" w:cs="Times New Roman"/>
          <w:sz w:val="24"/>
          <w:szCs w:val="24"/>
          <w:lang w:val="ru-RU"/>
        </w:rPr>
        <w:t>работников</w:t>
      </w:r>
      <w:r w:rsidRPr="004E4D67">
        <w:rPr>
          <w:rFonts w:ascii="Times New Roman" w:hAnsi="Times New Roman" w:cs="Times New Roman"/>
          <w:sz w:val="24"/>
          <w:szCs w:val="24"/>
          <w:lang w:val="ru-RU"/>
        </w:rPr>
        <w:t xml:space="preserve"> </w:t>
      </w:r>
      <w:r w:rsidR="008B5177" w:rsidRPr="004E4D67">
        <w:rPr>
          <w:rFonts w:ascii="Times New Roman" w:eastAsia="Times New Roman" w:hAnsi="Times New Roman"/>
          <w:sz w:val="24"/>
          <w:szCs w:val="24"/>
          <w:lang w:val="ru-RU" w:eastAsia="ru-RU"/>
        </w:rPr>
        <w:t>Ревизионной комиссии</w:t>
      </w:r>
      <w:r w:rsidRPr="004E4D67">
        <w:rPr>
          <w:rFonts w:ascii="Times New Roman" w:hAnsi="Times New Roman" w:cs="Times New Roman"/>
          <w:sz w:val="24"/>
          <w:szCs w:val="24"/>
          <w:lang w:val="ru-RU"/>
        </w:rPr>
        <w:t>.</w:t>
      </w:r>
      <w:r w:rsidR="008F5098" w:rsidRPr="004E4D67">
        <w:rPr>
          <w:rFonts w:ascii="Times New Roman" w:hAnsi="Times New Roman" w:cs="Times New Roman"/>
          <w:sz w:val="24"/>
          <w:szCs w:val="24"/>
          <w:lang w:val="ru-RU"/>
        </w:rPr>
        <w:t xml:space="preserve"> </w:t>
      </w:r>
    </w:p>
    <w:p w14:paraId="1B46AF70" w14:textId="33A68E48" w:rsidR="00F2771A" w:rsidRPr="006F6AB6" w:rsidRDefault="0044370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Очередность предоставления трудовых</w:t>
      </w:r>
      <w:r w:rsidR="007B073A" w:rsidRPr="00A55575">
        <w:rPr>
          <w:rFonts w:ascii="Times New Roman" w:hAnsi="Times New Roman" w:cs="Times New Roman"/>
          <w:sz w:val="24"/>
          <w:szCs w:val="24"/>
          <w:lang w:val="ru-RU"/>
        </w:rPr>
        <w:t xml:space="preserve"> отпусков определяется графиком трудовых отпусков работников </w:t>
      </w:r>
      <w:r w:rsidR="008B5177" w:rsidRPr="00A55575">
        <w:rPr>
          <w:rFonts w:ascii="Times New Roman" w:eastAsia="Times New Roman" w:hAnsi="Times New Roman"/>
          <w:sz w:val="24"/>
          <w:szCs w:val="24"/>
          <w:lang w:val="ru-RU" w:eastAsia="ru-RU"/>
        </w:rPr>
        <w:t xml:space="preserve">Ревизионной комиссии </w:t>
      </w:r>
      <w:r w:rsidR="007B073A" w:rsidRPr="00A55575">
        <w:rPr>
          <w:rFonts w:ascii="Times New Roman" w:hAnsi="Times New Roman" w:cs="Times New Roman"/>
          <w:sz w:val="24"/>
          <w:szCs w:val="24"/>
          <w:lang w:val="ru-RU"/>
        </w:rPr>
        <w:t>на соответствующий год</w:t>
      </w:r>
      <w:r w:rsidRPr="00A55575">
        <w:rPr>
          <w:rFonts w:ascii="Times New Roman" w:hAnsi="Times New Roman" w:cs="Times New Roman"/>
          <w:sz w:val="24"/>
          <w:szCs w:val="24"/>
          <w:lang w:val="ru-RU"/>
        </w:rPr>
        <w:t xml:space="preserve"> </w:t>
      </w:r>
      <w:r w:rsidR="004B7BCE" w:rsidRPr="00A55575">
        <w:rPr>
          <w:rFonts w:ascii="Times New Roman" w:hAnsi="Times New Roman" w:cs="Times New Roman"/>
          <w:sz w:val="24"/>
          <w:szCs w:val="24"/>
          <w:lang w:val="ru-RU"/>
        </w:rPr>
        <w:t xml:space="preserve">по форме, согласно приложению </w:t>
      </w:r>
      <w:r w:rsidR="0028512C">
        <w:rPr>
          <w:rFonts w:ascii="Times New Roman" w:hAnsi="Times New Roman" w:cs="Times New Roman"/>
          <w:sz w:val="24"/>
          <w:szCs w:val="24"/>
          <w:lang w:val="ru-RU"/>
        </w:rPr>
        <w:t>8</w:t>
      </w:r>
      <w:r w:rsidR="007B073A" w:rsidRPr="00A55575">
        <w:rPr>
          <w:rFonts w:ascii="Times New Roman" w:hAnsi="Times New Roman" w:cs="Times New Roman"/>
          <w:sz w:val="24"/>
          <w:szCs w:val="24"/>
          <w:lang w:val="ru-RU"/>
        </w:rPr>
        <w:t xml:space="preserve"> к настоящему Регламенту, </w:t>
      </w:r>
      <w:r w:rsidRPr="00A55575">
        <w:rPr>
          <w:rFonts w:ascii="Times New Roman" w:hAnsi="Times New Roman" w:cs="Times New Roman"/>
          <w:sz w:val="24"/>
          <w:szCs w:val="24"/>
          <w:lang w:val="ru-RU"/>
        </w:rPr>
        <w:t>составленн</w:t>
      </w:r>
      <w:r w:rsidR="00A625DA" w:rsidRPr="00A55575">
        <w:rPr>
          <w:rFonts w:ascii="Times New Roman" w:hAnsi="Times New Roman" w:cs="Times New Roman"/>
          <w:sz w:val="24"/>
          <w:szCs w:val="24"/>
          <w:lang w:val="ru-RU"/>
        </w:rPr>
        <w:t>ой</w:t>
      </w:r>
      <w:r w:rsidRPr="00A55575">
        <w:rPr>
          <w:rFonts w:ascii="Times New Roman" w:hAnsi="Times New Roman" w:cs="Times New Roman"/>
          <w:sz w:val="24"/>
          <w:szCs w:val="24"/>
          <w:lang w:val="ru-RU"/>
        </w:rPr>
        <w:t xml:space="preserve"> на основании предложений </w:t>
      </w:r>
      <w:r w:rsidRPr="00A55575">
        <w:rPr>
          <w:rFonts w:ascii="Times New Roman" w:hAnsi="Times New Roman" w:cs="Times New Roman"/>
          <w:sz w:val="24"/>
          <w:szCs w:val="24"/>
          <w:lang w:val="ru-RU"/>
        </w:rPr>
        <w:lastRenderedPageBreak/>
        <w:t>структурных подразделений, кото</w:t>
      </w:r>
      <w:r w:rsidR="008648F9" w:rsidRPr="00A55575">
        <w:rPr>
          <w:rFonts w:ascii="Times New Roman" w:hAnsi="Times New Roman" w:cs="Times New Roman"/>
          <w:sz w:val="24"/>
          <w:szCs w:val="24"/>
          <w:lang w:val="ru-RU"/>
        </w:rPr>
        <w:t>рые представляются для свода в к</w:t>
      </w:r>
      <w:r w:rsidRPr="00A55575">
        <w:rPr>
          <w:rFonts w:ascii="Times New Roman" w:hAnsi="Times New Roman" w:cs="Times New Roman"/>
          <w:sz w:val="24"/>
          <w:szCs w:val="24"/>
          <w:lang w:val="ru-RU"/>
        </w:rPr>
        <w:t xml:space="preserve">адровую службу не </w:t>
      </w:r>
      <w:r w:rsidRPr="006F6AB6">
        <w:rPr>
          <w:rFonts w:ascii="Times New Roman" w:hAnsi="Times New Roman" w:cs="Times New Roman"/>
          <w:sz w:val="24"/>
          <w:szCs w:val="24"/>
          <w:lang w:val="ru-RU"/>
        </w:rPr>
        <w:t>позднее, чем за пятнадцать календарных дней до начала календарного года.</w:t>
      </w:r>
      <w:r w:rsidR="008F5098" w:rsidRPr="006F6AB6">
        <w:rPr>
          <w:rFonts w:ascii="Times New Roman" w:hAnsi="Times New Roman" w:cs="Times New Roman"/>
          <w:sz w:val="24"/>
          <w:szCs w:val="24"/>
          <w:lang w:val="ru-RU"/>
        </w:rPr>
        <w:t xml:space="preserve"> </w:t>
      </w:r>
    </w:p>
    <w:p w14:paraId="01C51A42" w14:textId="081F050F" w:rsidR="00F2771A" w:rsidRPr="006F6AB6" w:rsidRDefault="0044370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6F6AB6">
        <w:rPr>
          <w:rFonts w:ascii="Times New Roman" w:hAnsi="Times New Roman" w:cs="Times New Roman"/>
          <w:sz w:val="24"/>
          <w:szCs w:val="24"/>
          <w:lang w:val="ru-RU"/>
        </w:rPr>
        <w:t xml:space="preserve">График трудовых отпусков </w:t>
      </w:r>
      <w:r w:rsidR="00E40C1E" w:rsidRPr="006F6AB6">
        <w:rPr>
          <w:rFonts w:ascii="Times New Roman" w:hAnsi="Times New Roman" w:cs="Times New Roman"/>
          <w:sz w:val="24"/>
          <w:szCs w:val="24"/>
          <w:lang w:val="ru-RU"/>
        </w:rPr>
        <w:t>работников</w:t>
      </w:r>
      <w:r w:rsidRPr="006F6AB6">
        <w:rPr>
          <w:rFonts w:ascii="Times New Roman" w:hAnsi="Times New Roman" w:cs="Times New Roman"/>
          <w:sz w:val="24"/>
          <w:szCs w:val="24"/>
          <w:lang w:val="ru-RU"/>
        </w:rPr>
        <w:t xml:space="preserve"> </w:t>
      </w:r>
      <w:r w:rsidR="008B5177" w:rsidRPr="006F6AB6">
        <w:rPr>
          <w:rFonts w:ascii="Times New Roman" w:eastAsia="Times New Roman" w:hAnsi="Times New Roman"/>
          <w:sz w:val="24"/>
          <w:szCs w:val="24"/>
          <w:lang w:val="ru-RU" w:eastAsia="ru-RU"/>
        </w:rPr>
        <w:t xml:space="preserve">Ревизионной комиссии </w:t>
      </w:r>
      <w:r w:rsidRPr="006F6AB6">
        <w:rPr>
          <w:rFonts w:ascii="Times New Roman" w:hAnsi="Times New Roman" w:cs="Times New Roman"/>
          <w:sz w:val="24"/>
          <w:szCs w:val="24"/>
          <w:lang w:val="ru-RU"/>
        </w:rPr>
        <w:t xml:space="preserve">на очередной год утверждается </w:t>
      </w:r>
      <w:r w:rsidR="003C692F" w:rsidRPr="006F6AB6">
        <w:rPr>
          <w:rFonts w:ascii="Times New Roman" w:hAnsi="Times New Roman" w:cs="Times New Roman"/>
          <w:sz w:val="24"/>
          <w:szCs w:val="24"/>
          <w:lang w:val="ru-RU"/>
        </w:rPr>
        <w:t>Председателем</w:t>
      </w:r>
      <w:r w:rsidR="00D91DFD" w:rsidRPr="006F6AB6">
        <w:rPr>
          <w:rFonts w:ascii="Times New Roman" w:hAnsi="Times New Roman" w:cs="Times New Roman"/>
          <w:sz w:val="24"/>
          <w:szCs w:val="24"/>
          <w:lang w:val="ru-RU"/>
        </w:rPr>
        <w:t xml:space="preserve"> </w:t>
      </w:r>
      <w:r w:rsidR="008B5177" w:rsidRPr="006F6AB6">
        <w:rPr>
          <w:rFonts w:ascii="Times New Roman" w:eastAsia="Times New Roman" w:hAnsi="Times New Roman"/>
          <w:sz w:val="24"/>
          <w:szCs w:val="24"/>
          <w:lang w:val="ru-RU" w:eastAsia="ru-RU"/>
        </w:rPr>
        <w:t>Ревизионной комиссии</w:t>
      </w:r>
      <w:r w:rsidR="008F5098" w:rsidRPr="006F6AB6">
        <w:rPr>
          <w:rFonts w:ascii="Times New Roman" w:hAnsi="Times New Roman" w:cs="Times New Roman"/>
          <w:sz w:val="24"/>
          <w:szCs w:val="24"/>
          <w:lang w:val="ru-RU"/>
        </w:rPr>
        <w:t xml:space="preserve"> </w:t>
      </w:r>
      <w:r w:rsidRPr="006F6AB6">
        <w:rPr>
          <w:rFonts w:ascii="Times New Roman" w:hAnsi="Times New Roman" w:cs="Times New Roman"/>
          <w:sz w:val="24"/>
          <w:szCs w:val="24"/>
          <w:lang w:val="ru-RU"/>
        </w:rPr>
        <w:t>не позднее чем за пять календарных дн</w:t>
      </w:r>
      <w:r w:rsidR="00386E7D" w:rsidRPr="006F6AB6">
        <w:rPr>
          <w:rFonts w:ascii="Times New Roman" w:hAnsi="Times New Roman" w:cs="Times New Roman"/>
          <w:sz w:val="24"/>
          <w:szCs w:val="24"/>
          <w:lang w:val="ru-RU"/>
        </w:rPr>
        <w:t>ей до начала календарного года.</w:t>
      </w:r>
    </w:p>
    <w:p w14:paraId="018CFCCB" w14:textId="26BA7DF3" w:rsidR="00F2771A" w:rsidRPr="00A55575" w:rsidRDefault="0044370B" w:rsidP="004E4D67">
      <w:pPr>
        <w:pStyle w:val="af"/>
        <w:numPr>
          <w:ilvl w:val="0"/>
          <w:numId w:val="43"/>
        </w:numPr>
        <w:spacing w:after="0" w:line="240" w:lineRule="auto"/>
        <w:ind w:left="0" w:firstLine="709"/>
        <w:jc w:val="both"/>
        <w:rPr>
          <w:rFonts w:ascii="Times New Roman" w:hAnsi="Times New Roman" w:cs="Times New Roman"/>
          <w:sz w:val="24"/>
          <w:szCs w:val="24"/>
          <w:lang w:val="ru-RU"/>
        </w:rPr>
      </w:pPr>
      <w:r w:rsidRPr="006F6AB6">
        <w:rPr>
          <w:rFonts w:ascii="Times New Roman" w:hAnsi="Times New Roman" w:cs="Times New Roman"/>
          <w:sz w:val="24"/>
          <w:szCs w:val="24"/>
          <w:lang w:val="ru-RU"/>
        </w:rPr>
        <w:t>На основании</w:t>
      </w:r>
      <w:r w:rsidRPr="00A55575">
        <w:rPr>
          <w:rFonts w:ascii="Times New Roman" w:hAnsi="Times New Roman" w:cs="Times New Roman"/>
          <w:sz w:val="24"/>
          <w:szCs w:val="24"/>
          <w:lang w:val="ru-RU"/>
        </w:rPr>
        <w:t xml:space="preserve"> утвержденных графиков трудовых отпусков составляется план финансирования </w:t>
      </w:r>
      <w:r w:rsidR="008B5177" w:rsidRPr="00A55575">
        <w:rPr>
          <w:rFonts w:ascii="Times New Roman" w:eastAsia="Times New Roman" w:hAnsi="Times New Roman"/>
          <w:sz w:val="24"/>
          <w:szCs w:val="24"/>
          <w:lang w:val="ru-RU" w:eastAsia="ru-RU"/>
        </w:rPr>
        <w:t xml:space="preserve">Ревизионной комиссии </w:t>
      </w:r>
      <w:r w:rsidRPr="00A55575">
        <w:rPr>
          <w:rFonts w:ascii="Times New Roman" w:hAnsi="Times New Roman" w:cs="Times New Roman"/>
          <w:sz w:val="24"/>
          <w:szCs w:val="24"/>
          <w:lang w:val="ru-RU"/>
        </w:rPr>
        <w:t xml:space="preserve">на соответствующий год. Предоставление внеочередного отпуска </w:t>
      </w:r>
      <w:r w:rsidR="006922B9" w:rsidRPr="00A55575">
        <w:rPr>
          <w:rFonts w:ascii="Times New Roman" w:hAnsi="Times New Roman" w:cs="Times New Roman"/>
          <w:sz w:val="24"/>
          <w:szCs w:val="24"/>
          <w:lang w:val="ru-RU"/>
        </w:rPr>
        <w:t>работникам</w:t>
      </w:r>
      <w:r w:rsidRPr="00A55575">
        <w:rPr>
          <w:rFonts w:ascii="Times New Roman" w:hAnsi="Times New Roman" w:cs="Times New Roman"/>
          <w:sz w:val="24"/>
          <w:szCs w:val="24"/>
          <w:lang w:val="ru-RU"/>
        </w:rPr>
        <w:t xml:space="preserve"> </w:t>
      </w:r>
      <w:r w:rsidR="008B5177" w:rsidRPr="00A55575">
        <w:rPr>
          <w:rFonts w:ascii="Times New Roman" w:eastAsia="Times New Roman" w:hAnsi="Times New Roman"/>
          <w:sz w:val="24"/>
          <w:szCs w:val="24"/>
          <w:lang w:val="ru-RU" w:eastAsia="ru-RU"/>
        </w:rPr>
        <w:t xml:space="preserve">Ревизионной комиссии </w:t>
      </w:r>
      <w:r w:rsidRPr="00A55575">
        <w:rPr>
          <w:rFonts w:ascii="Times New Roman" w:hAnsi="Times New Roman" w:cs="Times New Roman"/>
          <w:sz w:val="24"/>
          <w:szCs w:val="24"/>
          <w:lang w:val="ru-RU"/>
        </w:rPr>
        <w:t xml:space="preserve">согласовывается со структурным подразделением, ответственным за </w:t>
      </w:r>
      <w:r w:rsidR="00795254" w:rsidRPr="00A55575">
        <w:rPr>
          <w:rFonts w:ascii="Times New Roman" w:hAnsi="Times New Roman" w:cs="Times New Roman"/>
          <w:sz w:val="24"/>
          <w:szCs w:val="24"/>
          <w:lang w:val="ru-RU"/>
        </w:rPr>
        <w:t>финанс</w:t>
      </w:r>
      <w:r w:rsidR="004B4814" w:rsidRPr="00A55575">
        <w:rPr>
          <w:rFonts w:ascii="Times New Roman" w:hAnsi="Times New Roman" w:cs="Times New Roman"/>
          <w:sz w:val="24"/>
          <w:szCs w:val="24"/>
          <w:lang w:val="ru-RU"/>
        </w:rPr>
        <w:t>овое</w:t>
      </w:r>
      <w:r w:rsidRPr="00A55575">
        <w:rPr>
          <w:rFonts w:ascii="Times New Roman" w:hAnsi="Times New Roman" w:cs="Times New Roman"/>
          <w:sz w:val="24"/>
          <w:szCs w:val="24"/>
          <w:lang w:val="ru-RU"/>
        </w:rPr>
        <w:t xml:space="preserve"> обеспечение, руководителем аппарата</w:t>
      </w:r>
      <w:r w:rsidR="00816400" w:rsidRPr="00A55575">
        <w:rPr>
          <w:rFonts w:ascii="Times New Roman" w:hAnsi="Times New Roman" w:cs="Times New Roman"/>
          <w:sz w:val="24"/>
          <w:szCs w:val="24"/>
          <w:lang w:val="ru-RU"/>
        </w:rPr>
        <w:t>,</w:t>
      </w:r>
      <w:r w:rsidRPr="00A55575">
        <w:rPr>
          <w:rFonts w:ascii="Times New Roman" w:hAnsi="Times New Roman" w:cs="Times New Roman"/>
          <w:sz w:val="24"/>
          <w:szCs w:val="24"/>
          <w:lang w:val="ru-RU"/>
        </w:rPr>
        <w:t xml:space="preserve"> и </w:t>
      </w:r>
      <w:r w:rsidR="004F5A3B" w:rsidRPr="00A55575">
        <w:rPr>
          <w:rFonts w:ascii="Times New Roman" w:hAnsi="Times New Roman" w:cs="Times New Roman"/>
          <w:sz w:val="24"/>
          <w:szCs w:val="24"/>
          <w:lang w:val="ru-RU"/>
        </w:rPr>
        <w:t xml:space="preserve">(или) </w:t>
      </w:r>
      <w:r w:rsidR="00816400" w:rsidRPr="00A55575">
        <w:rPr>
          <w:rFonts w:ascii="Times New Roman" w:hAnsi="Times New Roman" w:cs="Times New Roman"/>
          <w:sz w:val="24"/>
          <w:szCs w:val="24"/>
          <w:lang w:val="ru-RU"/>
        </w:rPr>
        <w:t xml:space="preserve">с </w:t>
      </w:r>
      <w:r w:rsidRPr="00A55575">
        <w:rPr>
          <w:rFonts w:ascii="Times New Roman" w:hAnsi="Times New Roman" w:cs="Times New Roman"/>
          <w:sz w:val="24"/>
          <w:szCs w:val="24"/>
          <w:lang w:val="ru-RU"/>
        </w:rPr>
        <w:t xml:space="preserve">Председателем </w:t>
      </w:r>
      <w:r w:rsidR="008B5177" w:rsidRPr="00A55575">
        <w:rPr>
          <w:rFonts w:ascii="Times New Roman" w:eastAsia="Times New Roman" w:hAnsi="Times New Roman"/>
          <w:sz w:val="24"/>
          <w:szCs w:val="24"/>
          <w:lang w:val="ru-RU" w:eastAsia="ru-RU"/>
        </w:rPr>
        <w:t>Ревизионной комиссии</w:t>
      </w:r>
      <w:r w:rsidRPr="00A55575">
        <w:rPr>
          <w:rFonts w:ascii="Times New Roman" w:hAnsi="Times New Roman" w:cs="Times New Roman"/>
          <w:sz w:val="24"/>
          <w:szCs w:val="24"/>
          <w:lang w:val="ru-RU"/>
        </w:rPr>
        <w:t>.</w:t>
      </w:r>
      <w:r w:rsidR="008F5098" w:rsidRPr="00A55575">
        <w:rPr>
          <w:rFonts w:ascii="Times New Roman" w:hAnsi="Times New Roman" w:cs="Times New Roman"/>
          <w:sz w:val="24"/>
          <w:szCs w:val="24"/>
          <w:lang w:val="ru-RU"/>
        </w:rPr>
        <w:t xml:space="preserve"> </w:t>
      </w:r>
    </w:p>
    <w:p w14:paraId="18CAAEAC" w14:textId="3BA900E6" w:rsidR="003D44E5" w:rsidRPr="004E4D67" w:rsidRDefault="003D44E5" w:rsidP="004E4D67">
      <w:pPr>
        <w:spacing w:after="0" w:line="240" w:lineRule="auto"/>
        <w:ind w:firstLine="709"/>
        <w:jc w:val="both"/>
        <w:rPr>
          <w:rFonts w:ascii="Times New Roman" w:hAnsi="Times New Roman" w:cs="Times New Roman"/>
          <w:sz w:val="24"/>
          <w:szCs w:val="24"/>
          <w:lang w:val="ru-RU"/>
        </w:rPr>
      </w:pPr>
      <w:r w:rsidRPr="004E4D67">
        <w:rPr>
          <w:rFonts w:ascii="Times New Roman" w:hAnsi="Times New Roman" w:cs="Times New Roman"/>
          <w:sz w:val="24"/>
          <w:szCs w:val="24"/>
          <w:lang w:val="ru-RU"/>
        </w:rPr>
        <w:t xml:space="preserve">При предоставлении внеочередного трудового отпуска государственным аудиторам заявление об отпуске дополнительно согласовывается с членом </w:t>
      </w:r>
      <w:r w:rsidR="00D07ADF" w:rsidRPr="004E4D67">
        <w:rPr>
          <w:rFonts w:ascii="Times New Roman" w:hAnsi="Times New Roman" w:cs="Times New Roman"/>
          <w:sz w:val="24"/>
          <w:szCs w:val="24"/>
          <w:lang w:val="ru-RU"/>
        </w:rPr>
        <w:t>Ревизионной комиссии</w:t>
      </w:r>
      <w:r w:rsidRPr="004E4D67">
        <w:rPr>
          <w:rFonts w:ascii="Times New Roman" w:hAnsi="Times New Roman" w:cs="Times New Roman"/>
          <w:sz w:val="24"/>
          <w:szCs w:val="24"/>
          <w:lang w:val="ru-RU"/>
        </w:rPr>
        <w:t>, курирующим аудиторское или экспертно-аналитическое мероприятие, где задействован соответствующий государственный аудитор, на период предпо</w:t>
      </w:r>
      <w:r w:rsidR="00BC0812" w:rsidRPr="004E4D67">
        <w:rPr>
          <w:rFonts w:ascii="Times New Roman" w:hAnsi="Times New Roman" w:cs="Times New Roman"/>
          <w:sz w:val="24"/>
          <w:szCs w:val="24"/>
          <w:lang w:val="ru-RU"/>
        </w:rPr>
        <w:t>лагаемого внеочередного отпуска</w:t>
      </w:r>
      <w:r w:rsidRPr="004E4D67">
        <w:rPr>
          <w:rFonts w:ascii="Times New Roman" w:hAnsi="Times New Roman" w:cs="Times New Roman"/>
          <w:sz w:val="24"/>
          <w:szCs w:val="24"/>
          <w:lang w:val="ru-RU"/>
        </w:rPr>
        <w:t>.</w:t>
      </w:r>
      <w:r w:rsidR="00E752D7" w:rsidRPr="004E4D67">
        <w:rPr>
          <w:rFonts w:ascii="Times New Roman" w:hAnsi="Times New Roman" w:cs="Times New Roman"/>
          <w:sz w:val="24"/>
          <w:szCs w:val="24"/>
          <w:lang w:val="ru-RU"/>
        </w:rPr>
        <w:t xml:space="preserve"> </w:t>
      </w:r>
    </w:p>
    <w:p w14:paraId="329BCC6E" w14:textId="1BCA09BB" w:rsidR="00F2771A" w:rsidRPr="00A55575" w:rsidRDefault="0044370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При составлении графиков трудовых отпусков учитываются специфика деятельности структурного подразделения и мнения </w:t>
      </w:r>
      <w:r w:rsidR="004216C3" w:rsidRPr="00A55575">
        <w:rPr>
          <w:rFonts w:ascii="Times New Roman" w:hAnsi="Times New Roman" w:cs="Times New Roman"/>
          <w:sz w:val="24"/>
          <w:szCs w:val="24"/>
          <w:lang w:val="ru-RU"/>
        </w:rPr>
        <w:t>работников.</w:t>
      </w:r>
      <w:r w:rsidR="008F5098" w:rsidRPr="00A55575">
        <w:rPr>
          <w:rFonts w:ascii="Times New Roman" w:hAnsi="Times New Roman" w:cs="Times New Roman"/>
          <w:sz w:val="24"/>
          <w:szCs w:val="24"/>
          <w:lang w:val="ru-RU"/>
        </w:rPr>
        <w:t xml:space="preserve"> </w:t>
      </w:r>
    </w:p>
    <w:p w14:paraId="1DFE5769" w14:textId="5853F9CA" w:rsidR="009C0AD1" w:rsidRPr="00A55575" w:rsidRDefault="0044370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Копии утвержденных графиков трудовых отпусков в течени</w:t>
      </w:r>
      <w:r w:rsidR="008648F9" w:rsidRPr="00A55575">
        <w:rPr>
          <w:rFonts w:ascii="Times New Roman" w:hAnsi="Times New Roman" w:cs="Times New Roman"/>
          <w:sz w:val="24"/>
          <w:szCs w:val="24"/>
          <w:lang w:val="ru-RU"/>
        </w:rPr>
        <w:t xml:space="preserve">е трех рабочих дней </w:t>
      </w:r>
      <w:r w:rsidR="00E721A6" w:rsidRPr="00A55575">
        <w:rPr>
          <w:rFonts w:ascii="Times New Roman" w:hAnsi="Times New Roman" w:cs="Times New Roman"/>
          <w:sz w:val="24"/>
          <w:szCs w:val="24"/>
          <w:lang w:val="ru-RU"/>
        </w:rPr>
        <w:t xml:space="preserve">после утверждения Руководителем аппарата </w:t>
      </w:r>
      <w:r w:rsidR="008648F9" w:rsidRPr="00A55575">
        <w:rPr>
          <w:rFonts w:ascii="Times New Roman" w:hAnsi="Times New Roman" w:cs="Times New Roman"/>
          <w:sz w:val="24"/>
          <w:szCs w:val="24"/>
          <w:lang w:val="ru-RU"/>
        </w:rPr>
        <w:t>передаются к</w:t>
      </w:r>
      <w:r w:rsidRPr="00A55575">
        <w:rPr>
          <w:rFonts w:ascii="Times New Roman" w:hAnsi="Times New Roman" w:cs="Times New Roman"/>
          <w:sz w:val="24"/>
          <w:szCs w:val="24"/>
          <w:lang w:val="ru-RU"/>
        </w:rPr>
        <w:t xml:space="preserve">адровой службой в структурное подразделение, ответственное за </w:t>
      </w:r>
      <w:r w:rsidR="004B4814" w:rsidRPr="00A55575">
        <w:rPr>
          <w:rFonts w:ascii="Times New Roman" w:hAnsi="Times New Roman" w:cs="Times New Roman"/>
          <w:sz w:val="24"/>
          <w:szCs w:val="24"/>
          <w:lang w:val="ru-RU"/>
        </w:rPr>
        <w:t>финансовое</w:t>
      </w:r>
      <w:r w:rsidRPr="00A55575">
        <w:rPr>
          <w:rFonts w:ascii="Times New Roman" w:hAnsi="Times New Roman" w:cs="Times New Roman"/>
          <w:sz w:val="24"/>
          <w:szCs w:val="24"/>
          <w:lang w:val="ru-RU"/>
        </w:rPr>
        <w:t xml:space="preserve"> обеспечение, для планирования необходимого объема финансовых средств по трудовым отпускам.</w:t>
      </w:r>
      <w:r w:rsidR="002B2E22" w:rsidRPr="00A55575">
        <w:rPr>
          <w:rFonts w:ascii="Times New Roman" w:hAnsi="Times New Roman" w:cs="Times New Roman"/>
          <w:sz w:val="24"/>
          <w:szCs w:val="24"/>
          <w:lang w:val="ru-RU"/>
        </w:rPr>
        <w:t xml:space="preserve"> </w:t>
      </w:r>
    </w:p>
    <w:p w14:paraId="416C0CB8" w14:textId="4AFF083B" w:rsidR="00AA3DAF" w:rsidRPr="00A55575" w:rsidRDefault="0044370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Заявление </w:t>
      </w:r>
      <w:r w:rsidR="00640A70" w:rsidRPr="00A55575">
        <w:rPr>
          <w:rFonts w:ascii="Times New Roman" w:hAnsi="Times New Roman" w:cs="Times New Roman"/>
          <w:sz w:val="24"/>
          <w:szCs w:val="24"/>
          <w:lang w:val="ru-RU"/>
        </w:rPr>
        <w:t>работника</w:t>
      </w:r>
      <w:r w:rsidRPr="00A55575">
        <w:rPr>
          <w:rFonts w:ascii="Times New Roman" w:hAnsi="Times New Roman" w:cs="Times New Roman"/>
          <w:sz w:val="24"/>
          <w:szCs w:val="24"/>
          <w:lang w:val="ru-RU"/>
        </w:rPr>
        <w:t xml:space="preserve"> на отпуск, вносимое </w:t>
      </w:r>
      <w:r w:rsidR="00C75F6D" w:rsidRPr="00A55575">
        <w:rPr>
          <w:rFonts w:ascii="Times New Roman" w:hAnsi="Times New Roman" w:cs="Times New Roman"/>
          <w:sz w:val="24"/>
          <w:szCs w:val="24"/>
          <w:lang w:val="ru-RU"/>
        </w:rPr>
        <w:t>руководителю аппарата</w:t>
      </w:r>
      <w:r w:rsidR="00D91DFD" w:rsidRPr="00A55575">
        <w:rPr>
          <w:rFonts w:ascii="Times New Roman" w:hAnsi="Times New Roman" w:cs="Times New Roman"/>
          <w:sz w:val="24"/>
          <w:szCs w:val="24"/>
          <w:lang w:val="ru-RU"/>
        </w:rPr>
        <w:t xml:space="preserve"> </w:t>
      </w:r>
      <w:r w:rsidR="008B5177" w:rsidRPr="00A55575">
        <w:rPr>
          <w:rFonts w:ascii="Times New Roman" w:eastAsia="Times New Roman" w:hAnsi="Times New Roman"/>
          <w:sz w:val="24"/>
          <w:szCs w:val="24"/>
          <w:lang w:val="ru-RU" w:eastAsia="ru-RU"/>
        </w:rPr>
        <w:t xml:space="preserve">Ревизионной комиссии </w:t>
      </w:r>
      <w:r w:rsidR="007A3373" w:rsidRPr="00A55575">
        <w:rPr>
          <w:rFonts w:ascii="Times New Roman" w:hAnsi="Times New Roman" w:cs="Times New Roman"/>
          <w:sz w:val="24"/>
          <w:szCs w:val="24"/>
          <w:lang w:val="ru-RU"/>
        </w:rPr>
        <w:t>посредством Е-Қызмет</w:t>
      </w:r>
      <w:r w:rsidRPr="00A55575">
        <w:rPr>
          <w:rFonts w:ascii="Times New Roman" w:hAnsi="Times New Roman" w:cs="Times New Roman"/>
          <w:sz w:val="24"/>
          <w:szCs w:val="24"/>
          <w:lang w:val="ru-RU"/>
        </w:rPr>
        <w:t xml:space="preserve">, предварительно </w:t>
      </w:r>
      <w:r w:rsidR="000E1052" w:rsidRPr="00A55575">
        <w:rPr>
          <w:rFonts w:ascii="Times New Roman" w:hAnsi="Times New Roman" w:cs="Times New Roman"/>
          <w:sz w:val="24"/>
          <w:szCs w:val="24"/>
          <w:lang w:val="ru-RU"/>
        </w:rPr>
        <w:t>согласовывается</w:t>
      </w:r>
      <w:r w:rsidRPr="00A55575">
        <w:rPr>
          <w:rFonts w:ascii="Times New Roman" w:hAnsi="Times New Roman" w:cs="Times New Roman"/>
          <w:sz w:val="24"/>
          <w:szCs w:val="24"/>
          <w:lang w:val="ru-RU"/>
        </w:rPr>
        <w:t xml:space="preserve"> посредством визирования непосредственным руководителем структурного подразделения, в котором </w:t>
      </w:r>
      <w:r w:rsidR="00625455" w:rsidRPr="00A55575">
        <w:rPr>
          <w:rFonts w:ascii="Times New Roman" w:hAnsi="Times New Roman" w:cs="Times New Roman"/>
          <w:sz w:val="24"/>
          <w:szCs w:val="24"/>
          <w:lang w:val="ru-RU"/>
        </w:rPr>
        <w:t xml:space="preserve">работник </w:t>
      </w:r>
      <w:r w:rsidRPr="00A55575">
        <w:rPr>
          <w:rFonts w:ascii="Times New Roman" w:hAnsi="Times New Roman" w:cs="Times New Roman"/>
          <w:sz w:val="24"/>
          <w:szCs w:val="24"/>
          <w:lang w:val="ru-RU"/>
        </w:rPr>
        <w:t>осуществляет свои должностные функции</w:t>
      </w:r>
      <w:r w:rsidR="008648F9" w:rsidRPr="00A55575">
        <w:rPr>
          <w:rFonts w:ascii="Times New Roman" w:hAnsi="Times New Roman" w:cs="Times New Roman"/>
          <w:sz w:val="24"/>
          <w:szCs w:val="24"/>
          <w:lang w:val="ru-RU"/>
        </w:rPr>
        <w:t>, к</w:t>
      </w:r>
      <w:r w:rsidRPr="00A55575">
        <w:rPr>
          <w:rFonts w:ascii="Times New Roman" w:hAnsi="Times New Roman" w:cs="Times New Roman"/>
          <w:sz w:val="24"/>
          <w:szCs w:val="24"/>
          <w:lang w:val="ru-RU"/>
        </w:rPr>
        <w:t>адровой службы и структурн</w:t>
      </w:r>
      <w:r w:rsidR="00E721A6" w:rsidRPr="00A55575">
        <w:rPr>
          <w:rFonts w:ascii="Times New Roman" w:hAnsi="Times New Roman" w:cs="Times New Roman"/>
          <w:sz w:val="24"/>
          <w:szCs w:val="24"/>
          <w:lang w:val="ru-RU"/>
        </w:rPr>
        <w:t>ым</w:t>
      </w:r>
      <w:r w:rsidRPr="00A55575">
        <w:rPr>
          <w:rFonts w:ascii="Times New Roman" w:hAnsi="Times New Roman" w:cs="Times New Roman"/>
          <w:sz w:val="24"/>
          <w:szCs w:val="24"/>
          <w:lang w:val="ru-RU"/>
        </w:rPr>
        <w:t xml:space="preserve"> подразделени</w:t>
      </w:r>
      <w:r w:rsidR="00E721A6" w:rsidRPr="00A55575">
        <w:rPr>
          <w:rFonts w:ascii="Times New Roman" w:hAnsi="Times New Roman" w:cs="Times New Roman"/>
          <w:sz w:val="24"/>
          <w:szCs w:val="24"/>
          <w:lang w:val="ru-RU"/>
        </w:rPr>
        <w:t>ем</w:t>
      </w:r>
      <w:r w:rsidRPr="00A55575">
        <w:rPr>
          <w:rFonts w:ascii="Times New Roman" w:hAnsi="Times New Roman" w:cs="Times New Roman"/>
          <w:sz w:val="24"/>
          <w:szCs w:val="24"/>
          <w:lang w:val="ru-RU"/>
        </w:rPr>
        <w:t>, ответственн</w:t>
      </w:r>
      <w:r w:rsidR="00E721A6" w:rsidRPr="00A55575">
        <w:rPr>
          <w:rFonts w:ascii="Times New Roman" w:hAnsi="Times New Roman" w:cs="Times New Roman"/>
          <w:sz w:val="24"/>
          <w:szCs w:val="24"/>
          <w:lang w:val="ru-RU"/>
        </w:rPr>
        <w:t>ым</w:t>
      </w:r>
      <w:r w:rsidRPr="00A55575">
        <w:rPr>
          <w:rFonts w:ascii="Times New Roman" w:hAnsi="Times New Roman" w:cs="Times New Roman"/>
          <w:sz w:val="24"/>
          <w:szCs w:val="24"/>
          <w:lang w:val="ru-RU"/>
        </w:rPr>
        <w:t xml:space="preserve"> за финанс</w:t>
      </w:r>
      <w:r w:rsidR="004B4814" w:rsidRPr="00A55575">
        <w:rPr>
          <w:rFonts w:ascii="Times New Roman" w:hAnsi="Times New Roman" w:cs="Times New Roman"/>
          <w:sz w:val="24"/>
          <w:szCs w:val="24"/>
          <w:lang w:val="ru-RU"/>
        </w:rPr>
        <w:t>овое</w:t>
      </w:r>
      <w:r w:rsidRPr="00A55575">
        <w:rPr>
          <w:rFonts w:ascii="Times New Roman" w:hAnsi="Times New Roman" w:cs="Times New Roman"/>
          <w:sz w:val="24"/>
          <w:szCs w:val="24"/>
          <w:lang w:val="ru-RU"/>
        </w:rPr>
        <w:t xml:space="preserve"> обеспечение.</w:t>
      </w:r>
      <w:r w:rsidR="008F5098" w:rsidRPr="00A55575">
        <w:rPr>
          <w:rFonts w:ascii="Times New Roman" w:hAnsi="Times New Roman" w:cs="Times New Roman"/>
          <w:sz w:val="24"/>
          <w:szCs w:val="24"/>
          <w:lang w:val="ru-RU"/>
        </w:rPr>
        <w:t xml:space="preserve"> </w:t>
      </w:r>
    </w:p>
    <w:p w14:paraId="6930C3CF" w14:textId="77777777" w:rsidR="00745C42" w:rsidRPr="00961F9D" w:rsidRDefault="00745C42" w:rsidP="00A55575">
      <w:pPr>
        <w:spacing w:after="0" w:line="240" w:lineRule="auto"/>
        <w:ind w:firstLine="709"/>
        <w:contextualSpacing/>
        <w:jc w:val="both"/>
        <w:rPr>
          <w:rFonts w:ascii="Times New Roman" w:hAnsi="Times New Roman" w:cs="Times New Roman"/>
          <w:strike/>
          <w:sz w:val="24"/>
          <w:szCs w:val="24"/>
          <w:lang w:val="ru-RU"/>
        </w:rPr>
      </w:pPr>
    </w:p>
    <w:p w14:paraId="0ED4DBA8" w14:textId="77777777" w:rsidR="00EF3C6D" w:rsidRPr="00961F9D" w:rsidRDefault="00EF3C6D" w:rsidP="00A55575">
      <w:pPr>
        <w:spacing w:after="0" w:line="240" w:lineRule="auto"/>
        <w:ind w:firstLine="709"/>
        <w:contextualSpacing/>
        <w:rPr>
          <w:rFonts w:ascii="Times New Roman" w:hAnsi="Times New Roman" w:cs="Times New Roman"/>
          <w:strike/>
          <w:sz w:val="24"/>
          <w:szCs w:val="24"/>
          <w:lang w:val="ru-RU"/>
        </w:rPr>
      </w:pPr>
    </w:p>
    <w:p w14:paraId="6B9F3A66" w14:textId="6080EF9B" w:rsidR="00AA3DAF" w:rsidRPr="004E4D67" w:rsidRDefault="007312FD" w:rsidP="004E4D67">
      <w:pPr>
        <w:spacing w:after="0" w:line="240" w:lineRule="auto"/>
        <w:ind w:left="360"/>
        <w:jc w:val="center"/>
        <w:rPr>
          <w:rFonts w:ascii="Times New Roman" w:hAnsi="Times New Roman" w:cs="Times New Roman"/>
          <w:b/>
          <w:sz w:val="24"/>
          <w:szCs w:val="24"/>
          <w:lang w:val="ru-RU"/>
        </w:rPr>
      </w:pPr>
      <w:r w:rsidRPr="004E4D67">
        <w:rPr>
          <w:rFonts w:ascii="Times New Roman" w:hAnsi="Times New Roman" w:cs="Times New Roman"/>
          <w:b/>
          <w:sz w:val="24"/>
          <w:szCs w:val="24"/>
          <w:lang w:val="ru-RU"/>
        </w:rPr>
        <w:t xml:space="preserve">Глава </w:t>
      </w:r>
      <w:r w:rsidR="008B5177" w:rsidRPr="004E4D67">
        <w:rPr>
          <w:rFonts w:ascii="Times New Roman" w:hAnsi="Times New Roman" w:cs="Times New Roman"/>
          <w:b/>
          <w:sz w:val="24"/>
          <w:szCs w:val="24"/>
          <w:lang w:val="ru-RU"/>
        </w:rPr>
        <w:t>9</w:t>
      </w:r>
      <w:r w:rsidR="00957B2C" w:rsidRPr="004E4D67">
        <w:rPr>
          <w:rFonts w:ascii="Times New Roman" w:hAnsi="Times New Roman" w:cs="Times New Roman"/>
          <w:b/>
          <w:sz w:val="24"/>
          <w:szCs w:val="24"/>
          <w:lang w:val="ru-RU"/>
        </w:rPr>
        <w:t xml:space="preserve">. Разработка и согласование </w:t>
      </w:r>
      <w:r w:rsidR="0044370B" w:rsidRPr="004E4D67">
        <w:rPr>
          <w:rFonts w:ascii="Times New Roman" w:hAnsi="Times New Roman" w:cs="Times New Roman"/>
          <w:b/>
          <w:sz w:val="24"/>
          <w:szCs w:val="24"/>
          <w:lang w:val="ru-RU"/>
        </w:rPr>
        <w:t xml:space="preserve">проектов </w:t>
      </w:r>
      <w:r w:rsidR="00543513" w:rsidRPr="004E4D67">
        <w:rPr>
          <w:rFonts w:ascii="Times New Roman" w:hAnsi="Times New Roman" w:cs="Times New Roman"/>
          <w:b/>
          <w:sz w:val="24"/>
          <w:szCs w:val="24"/>
          <w:lang w:val="ru-RU"/>
        </w:rPr>
        <w:t xml:space="preserve">нормативных правовых и </w:t>
      </w:r>
      <w:r w:rsidR="0044370B" w:rsidRPr="004E4D67">
        <w:rPr>
          <w:rFonts w:ascii="Times New Roman" w:hAnsi="Times New Roman" w:cs="Times New Roman"/>
          <w:b/>
          <w:sz w:val="24"/>
          <w:szCs w:val="24"/>
          <w:lang w:val="ru-RU"/>
        </w:rPr>
        <w:t>правовых актов</w:t>
      </w:r>
      <w:r w:rsidR="003B3BCA" w:rsidRPr="004E4D67">
        <w:rPr>
          <w:rFonts w:ascii="Times New Roman" w:hAnsi="Times New Roman" w:cs="Times New Roman"/>
          <w:b/>
          <w:sz w:val="24"/>
          <w:szCs w:val="24"/>
          <w:lang w:val="ru-RU"/>
        </w:rPr>
        <w:t xml:space="preserve"> </w:t>
      </w:r>
      <w:r w:rsidR="00543513" w:rsidRPr="004E4D67">
        <w:rPr>
          <w:rFonts w:ascii="Times New Roman" w:hAnsi="Times New Roman" w:cs="Times New Roman"/>
          <w:b/>
          <w:sz w:val="24"/>
          <w:szCs w:val="24"/>
          <w:lang w:val="ru-RU"/>
        </w:rPr>
        <w:t xml:space="preserve"> </w:t>
      </w:r>
    </w:p>
    <w:p w14:paraId="56905436" w14:textId="7C442470" w:rsidR="001C7228" w:rsidRPr="00961F9D" w:rsidRDefault="001C7228" w:rsidP="00A55575">
      <w:pPr>
        <w:spacing w:after="0" w:line="240" w:lineRule="auto"/>
        <w:ind w:firstLine="709"/>
        <w:contextualSpacing/>
        <w:jc w:val="both"/>
        <w:rPr>
          <w:rFonts w:ascii="Times New Roman" w:hAnsi="Times New Roman" w:cs="Times New Roman"/>
          <w:sz w:val="24"/>
          <w:szCs w:val="24"/>
          <w:lang w:val="ru-RU"/>
        </w:rPr>
      </w:pPr>
    </w:p>
    <w:p w14:paraId="79FB90E0" w14:textId="41B06E89" w:rsidR="00F2771A" w:rsidRPr="00A55575" w:rsidRDefault="0044370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Разработка проектов </w:t>
      </w:r>
      <w:r w:rsidR="00AC3C7E" w:rsidRPr="00A55575">
        <w:rPr>
          <w:rFonts w:ascii="Times New Roman" w:hAnsi="Times New Roman" w:cs="Times New Roman"/>
          <w:sz w:val="24"/>
          <w:szCs w:val="24"/>
          <w:lang w:val="ru-RU"/>
        </w:rPr>
        <w:t xml:space="preserve">нормативных правовых и </w:t>
      </w:r>
      <w:r w:rsidR="00E144CC" w:rsidRPr="00A55575">
        <w:rPr>
          <w:rFonts w:ascii="Times New Roman" w:hAnsi="Times New Roman" w:cs="Times New Roman"/>
          <w:sz w:val="24"/>
          <w:szCs w:val="24"/>
          <w:lang w:val="ru-RU"/>
        </w:rPr>
        <w:t xml:space="preserve">правовых актов </w:t>
      </w:r>
      <w:r w:rsidRPr="00A55575">
        <w:rPr>
          <w:rFonts w:ascii="Times New Roman" w:hAnsi="Times New Roman" w:cs="Times New Roman"/>
          <w:sz w:val="24"/>
          <w:szCs w:val="24"/>
          <w:lang w:val="ru-RU"/>
        </w:rPr>
        <w:t>осуществляется структурными подразделениями в пределах их компетенции.</w:t>
      </w:r>
    </w:p>
    <w:p w14:paraId="42F1EBD8" w14:textId="0B9AEB5F" w:rsidR="00B44F4A" w:rsidRPr="00A55575" w:rsidRDefault="004A1FB9" w:rsidP="004E4D67">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П</w:t>
      </w:r>
      <w:r w:rsidR="0044370B" w:rsidRPr="00A55575">
        <w:rPr>
          <w:rFonts w:ascii="Times New Roman" w:hAnsi="Times New Roman" w:cs="Times New Roman"/>
          <w:sz w:val="24"/>
          <w:szCs w:val="24"/>
          <w:lang w:val="ru-RU"/>
        </w:rPr>
        <w:t xml:space="preserve">роекты </w:t>
      </w:r>
      <w:r w:rsidR="009A29C1" w:rsidRPr="00A55575">
        <w:rPr>
          <w:rFonts w:ascii="Times New Roman" w:hAnsi="Times New Roman" w:cs="Times New Roman"/>
          <w:sz w:val="24"/>
          <w:szCs w:val="24"/>
          <w:lang w:val="ru-RU"/>
        </w:rPr>
        <w:t xml:space="preserve">нормативных </w:t>
      </w:r>
      <w:r w:rsidR="00392EC6" w:rsidRPr="00A55575">
        <w:rPr>
          <w:rFonts w:ascii="Times New Roman" w:hAnsi="Times New Roman" w:cs="Times New Roman"/>
          <w:sz w:val="24"/>
          <w:szCs w:val="24"/>
          <w:lang w:val="ru-RU"/>
        </w:rPr>
        <w:t>постановлений</w:t>
      </w:r>
      <w:r w:rsidR="009A29C1" w:rsidRPr="00A55575">
        <w:rPr>
          <w:rFonts w:ascii="Times New Roman" w:hAnsi="Times New Roman" w:cs="Times New Roman"/>
          <w:sz w:val="24"/>
          <w:szCs w:val="24"/>
          <w:lang w:val="ru-RU"/>
        </w:rPr>
        <w:t xml:space="preserve"> </w:t>
      </w:r>
      <w:r w:rsidR="008B5177" w:rsidRPr="00A55575">
        <w:rPr>
          <w:rFonts w:ascii="Times New Roman" w:hAnsi="Times New Roman" w:cs="Times New Roman"/>
          <w:sz w:val="24"/>
          <w:szCs w:val="24"/>
          <w:lang w:val="ru-RU"/>
        </w:rPr>
        <w:t>Ревизионной комиссии</w:t>
      </w:r>
      <w:r w:rsidR="008F5098" w:rsidRPr="00A55575">
        <w:rPr>
          <w:rFonts w:ascii="Times New Roman" w:hAnsi="Times New Roman" w:cs="Times New Roman"/>
          <w:sz w:val="24"/>
          <w:szCs w:val="24"/>
          <w:lang w:val="ru-RU"/>
        </w:rPr>
        <w:t xml:space="preserve"> </w:t>
      </w:r>
      <w:r w:rsidR="0044370B" w:rsidRPr="00A55575">
        <w:rPr>
          <w:rFonts w:ascii="Times New Roman" w:hAnsi="Times New Roman" w:cs="Times New Roman"/>
          <w:sz w:val="24"/>
          <w:szCs w:val="24"/>
          <w:lang w:val="ru-RU"/>
        </w:rPr>
        <w:t xml:space="preserve">согласовываются </w:t>
      </w:r>
      <w:r w:rsidR="00E80778" w:rsidRPr="00A55575">
        <w:rPr>
          <w:rFonts w:ascii="Times New Roman" w:hAnsi="Times New Roman" w:cs="Times New Roman"/>
          <w:sz w:val="24"/>
          <w:szCs w:val="24"/>
          <w:lang w:val="ru-RU"/>
        </w:rPr>
        <w:t xml:space="preserve">с </w:t>
      </w:r>
      <w:bookmarkStart w:id="47" w:name="_Hlk122018271"/>
      <w:r w:rsidR="00E80778" w:rsidRPr="00A55575">
        <w:rPr>
          <w:rFonts w:ascii="Times New Roman" w:hAnsi="Times New Roman" w:cs="Times New Roman"/>
          <w:sz w:val="24"/>
          <w:szCs w:val="24"/>
          <w:lang w:val="ru-RU"/>
        </w:rPr>
        <w:t>членами</w:t>
      </w:r>
      <w:r w:rsidR="00804097" w:rsidRPr="00A55575">
        <w:rPr>
          <w:rFonts w:ascii="Times New Roman" w:hAnsi="Times New Roman" w:cs="Times New Roman"/>
          <w:sz w:val="24"/>
          <w:szCs w:val="24"/>
          <w:lang w:val="ru-RU"/>
        </w:rPr>
        <w:t xml:space="preserve"> </w:t>
      </w:r>
      <w:r w:rsidR="008B5177" w:rsidRPr="00A55575">
        <w:rPr>
          <w:rFonts w:ascii="Times New Roman" w:hAnsi="Times New Roman" w:cs="Times New Roman"/>
          <w:sz w:val="24"/>
          <w:szCs w:val="24"/>
          <w:lang w:val="ru-RU"/>
        </w:rPr>
        <w:t>Ревизионной комиссии</w:t>
      </w:r>
      <w:r w:rsidR="00392EC6" w:rsidRPr="00A55575">
        <w:rPr>
          <w:rFonts w:ascii="Times New Roman" w:hAnsi="Times New Roman" w:cs="Times New Roman"/>
          <w:sz w:val="24"/>
          <w:szCs w:val="24"/>
          <w:lang w:val="ru-RU"/>
        </w:rPr>
        <w:t>, руководителем аппарата</w:t>
      </w:r>
      <w:r w:rsidR="00E80778" w:rsidRPr="00A55575">
        <w:rPr>
          <w:rFonts w:ascii="Times New Roman" w:hAnsi="Times New Roman" w:cs="Times New Roman"/>
          <w:sz w:val="24"/>
          <w:szCs w:val="24"/>
          <w:lang w:val="ru-RU"/>
        </w:rPr>
        <w:t xml:space="preserve"> </w:t>
      </w:r>
      <w:r w:rsidR="008B5177" w:rsidRPr="00A55575">
        <w:rPr>
          <w:rFonts w:ascii="Times New Roman" w:hAnsi="Times New Roman" w:cs="Times New Roman"/>
          <w:sz w:val="24"/>
          <w:szCs w:val="24"/>
          <w:lang w:val="ru-RU"/>
        </w:rPr>
        <w:t>Ревизионной комиссии</w:t>
      </w:r>
      <w:r w:rsidR="00E80778" w:rsidRPr="00A55575">
        <w:rPr>
          <w:rFonts w:ascii="Times New Roman" w:hAnsi="Times New Roman" w:cs="Times New Roman"/>
          <w:sz w:val="24"/>
          <w:szCs w:val="24"/>
          <w:lang w:val="ru-RU"/>
        </w:rPr>
        <w:t xml:space="preserve">, </w:t>
      </w:r>
      <w:r w:rsidR="0044370B" w:rsidRPr="00A55575">
        <w:rPr>
          <w:rFonts w:ascii="Times New Roman" w:hAnsi="Times New Roman" w:cs="Times New Roman"/>
          <w:sz w:val="24"/>
          <w:szCs w:val="24"/>
          <w:lang w:val="ru-RU"/>
        </w:rPr>
        <w:t>структурным подразделением</w:t>
      </w:r>
      <w:bookmarkEnd w:id="47"/>
      <w:r w:rsidR="0044370B" w:rsidRPr="00A55575">
        <w:rPr>
          <w:rFonts w:ascii="Times New Roman" w:hAnsi="Times New Roman" w:cs="Times New Roman"/>
          <w:sz w:val="24"/>
          <w:szCs w:val="24"/>
          <w:lang w:val="ru-RU"/>
        </w:rPr>
        <w:t xml:space="preserve">, ответственным за правовое обеспечение, и иными структурными подразделениями </w:t>
      </w:r>
      <w:r w:rsidR="00631A4F" w:rsidRPr="00A55575">
        <w:rPr>
          <w:rFonts w:ascii="Times New Roman" w:hAnsi="Times New Roman" w:cs="Times New Roman"/>
          <w:sz w:val="24"/>
          <w:szCs w:val="24"/>
          <w:lang w:val="ru-RU"/>
        </w:rPr>
        <w:t xml:space="preserve">в течение </w:t>
      </w:r>
      <w:r w:rsidR="00E56AD4" w:rsidRPr="00A55575">
        <w:rPr>
          <w:rFonts w:ascii="Times New Roman" w:hAnsi="Times New Roman" w:cs="Times New Roman"/>
          <w:sz w:val="24"/>
          <w:szCs w:val="24"/>
          <w:lang w:val="ru-RU"/>
        </w:rPr>
        <w:t>десяти</w:t>
      </w:r>
      <w:r w:rsidR="00631A4F" w:rsidRPr="00A55575">
        <w:rPr>
          <w:rFonts w:ascii="Times New Roman" w:hAnsi="Times New Roman" w:cs="Times New Roman"/>
          <w:sz w:val="24"/>
          <w:szCs w:val="24"/>
          <w:lang w:val="ru-RU"/>
        </w:rPr>
        <w:t xml:space="preserve"> рабочих дней </w:t>
      </w:r>
      <w:r w:rsidR="004B7B19" w:rsidRPr="00A55575">
        <w:rPr>
          <w:rFonts w:ascii="Times New Roman" w:hAnsi="Times New Roman" w:cs="Times New Roman"/>
          <w:sz w:val="24"/>
          <w:szCs w:val="24"/>
          <w:lang w:val="ru-RU"/>
        </w:rPr>
        <w:t>со</w:t>
      </w:r>
      <w:r w:rsidR="00631A4F" w:rsidRPr="00A55575">
        <w:rPr>
          <w:rFonts w:ascii="Times New Roman" w:hAnsi="Times New Roman" w:cs="Times New Roman"/>
          <w:sz w:val="24"/>
          <w:szCs w:val="24"/>
          <w:lang w:val="ru-RU"/>
        </w:rPr>
        <w:t xml:space="preserve"> дня </w:t>
      </w:r>
      <w:r w:rsidR="004B7B19" w:rsidRPr="00A55575">
        <w:rPr>
          <w:rFonts w:ascii="Times New Roman" w:hAnsi="Times New Roman" w:cs="Times New Roman"/>
          <w:sz w:val="24"/>
          <w:szCs w:val="24"/>
          <w:lang w:val="ru-RU"/>
        </w:rPr>
        <w:t xml:space="preserve">их </w:t>
      </w:r>
      <w:r w:rsidR="00631A4F" w:rsidRPr="00A55575">
        <w:rPr>
          <w:rFonts w:ascii="Times New Roman" w:hAnsi="Times New Roman" w:cs="Times New Roman"/>
          <w:sz w:val="24"/>
          <w:szCs w:val="24"/>
          <w:lang w:val="ru-RU"/>
        </w:rPr>
        <w:t>поступления</w:t>
      </w:r>
      <w:r w:rsidR="004B7B19" w:rsidRPr="00A55575">
        <w:rPr>
          <w:rFonts w:ascii="Times New Roman" w:hAnsi="Times New Roman" w:cs="Times New Roman"/>
          <w:sz w:val="24"/>
          <w:szCs w:val="24"/>
          <w:lang w:val="ru-RU"/>
        </w:rPr>
        <w:t xml:space="preserve"> </w:t>
      </w:r>
      <w:r w:rsidR="0044370B" w:rsidRPr="00A55575">
        <w:rPr>
          <w:rFonts w:ascii="Times New Roman" w:hAnsi="Times New Roman" w:cs="Times New Roman"/>
          <w:sz w:val="24"/>
          <w:szCs w:val="24"/>
          <w:lang w:val="ru-RU"/>
        </w:rPr>
        <w:t>в зависимост</w:t>
      </w:r>
      <w:r w:rsidR="0022670A" w:rsidRPr="00A55575">
        <w:rPr>
          <w:rFonts w:ascii="Times New Roman" w:hAnsi="Times New Roman" w:cs="Times New Roman"/>
          <w:sz w:val="24"/>
          <w:szCs w:val="24"/>
          <w:lang w:val="ru-RU"/>
        </w:rPr>
        <w:t>и от предмета их регулирования.</w:t>
      </w:r>
      <w:r w:rsidR="008F5098" w:rsidRPr="00A55575">
        <w:rPr>
          <w:rFonts w:ascii="Times New Roman" w:hAnsi="Times New Roman" w:cs="Times New Roman"/>
          <w:sz w:val="24"/>
          <w:szCs w:val="24"/>
          <w:lang w:val="ru-RU"/>
        </w:rPr>
        <w:t xml:space="preserve"> </w:t>
      </w:r>
      <w:r w:rsidR="008B5177" w:rsidRPr="00A55575">
        <w:rPr>
          <w:rFonts w:ascii="Times New Roman" w:hAnsi="Times New Roman" w:cs="Times New Roman"/>
          <w:sz w:val="24"/>
          <w:szCs w:val="24"/>
          <w:lang w:val="ru-RU"/>
        </w:rPr>
        <w:t xml:space="preserve"> </w:t>
      </w:r>
    </w:p>
    <w:p w14:paraId="55F18AB8" w14:textId="77777777" w:rsidR="001145CE" w:rsidRPr="004E4D67" w:rsidRDefault="001145CE" w:rsidP="004E4D67">
      <w:pPr>
        <w:spacing w:after="0" w:line="240" w:lineRule="auto"/>
        <w:ind w:firstLine="709"/>
        <w:jc w:val="both"/>
        <w:rPr>
          <w:rFonts w:ascii="Times New Roman" w:hAnsi="Times New Roman" w:cs="Times New Roman"/>
          <w:sz w:val="24"/>
          <w:szCs w:val="24"/>
          <w:lang w:val="ru-RU"/>
        </w:rPr>
      </w:pPr>
      <w:r w:rsidRPr="004E4D67">
        <w:rPr>
          <w:rFonts w:ascii="Times New Roman" w:hAnsi="Times New Roman" w:cs="Times New Roman"/>
          <w:sz w:val="24"/>
          <w:szCs w:val="24"/>
          <w:lang w:val="ru-RU"/>
        </w:rPr>
        <w:t>Согласованный с</w:t>
      </w:r>
      <w:r w:rsidR="00EF5A75" w:rsidRPr="004E4D67">
        <w:rPr>
          <w:rFonts w:ascii="Times New Roman" w:hAnsi="Times New Roman" w:cs="Times New Roman"/>
          <w:sz w:val="24"/>
          <w:szCs w:val="24"/>
          <w:lang w:val="ru-RU"/>
        </w:rPr>
        <w:t>о</w:t>
      </w:r>
      <w:r w:rsidRPr="004E4D67">
        <w:rPr>
          <w:rFonts w:ascii="Times New Roman" w:hAnsi="Times New Roman" w:cs="Times New Roman"/>
          <w:sz w:val="24"/>
          <w:szCs w:val="24"/>
          <w:lang w:val="ru-RU"/>
        </w:rPr>
        <w:t xml:space="preserve"> </w:t>
      </w:r>
      <w:r w:rsidR="00975F2B" w:rsidRPr="004E4D67">
        <w:rPr>
          <w:rFonts w:ascii="Times New Roman" w:hAnsi="Times New Roman" w:cs="Times New Roman"/>
          <w:sz w:val="24"/>
          <w:szCs w:val="24"/>
          <w:lang w:val="ru-RU"/>
        </w:rPr>
        <w:t xml:space="preserve">структурным подразделением, ответственным за правовое обеспечение </w:t>
      </w:r>
      <w:r w:rsidRPr="004E4D67">
        <w:rPr>
          <w:rFonts w:ascii="Times New Roman" w:hAnsi="Times New Roman" w:cs="Times New Roman"/>
          <w:sz w:val="24"/>
          <w:szCs w:val="24"/>
          <w:lang w:val="ru-RU"/>
        </w:rPr>
        <w:t>и другими заинтересованными структурными подразделениями проект</w:t>
      </w:r>
      <w:r w:rsidR="002F61B5" w:rsidRPr="004E4D67">
        <w:rPr>
          <w:rFonts w:ascii="Times New Roman" w:hAnsi="Times New Roman" w:cs="Times New Roman"/>
          <w:sz w:val="24"/>
          <w:szCs w:val="24"/>
          <w:lang w:val="ru-RU"/>
        </w:rPr>
        <w:t xml:space="preserve"> нормативного правового акта</w:t>
      </w:r>
      <w:r w:rsidRPr="004E4D67">
        <w:rPr>
          <w:rFonts w:ascii="Times New Roman" w:hAnsi="Times New Roman" w:cs="Times New Roman"/>
          <w:sz w:val="24"/>
          <w:szCs w:val="24"/>
          <w:lang w:val="ru-RU"/>
        </w:rPr>
        <w:t xml:space="preserve"> направляется разработчиком в заинтересованные государственные органы и организаци</w:t>
      </w:r>
      <w:r w:rsidR="00EF5A75" w:rsidRPr="004E4D67">
        <w:rPr>
          <w:rFonts w:ascii="Times New Roman" w:hAnsi="Times New Roman" w:cs="Times New Roman"/>
          <w:sz w:val="24"/>
          <w:szCs w:val="24"/>
          <w:lang w:val="ru-RU"/>
        </w:rPr>
        <w:t>и</w:t>
      </w:r>
      <w:r w:rsidRPr="004E4D67">
        <w:rPr>
          <w:rFonts w:ascii="Times New Roman" w:hAnsi="Times New Roman" w:cs="Times New Roman"/>
          <w:sz w:val="24"/>
          <w:szCs w:val="24"/>
          <w:lang w:val="ru-RU"/>
        </w:rPr>
        <w:t xml:space="preserve"> для согласования и/или регистрации в установленном законодательством порядке.</w:t>
      </w:r>
    </w:p>
    <w:p w14:paraId="3DF52F45" w14:textId="0394D074" w:rsidR="00B44F4A" w:rsidRPr="00A55575" w:rsidRDefault="00975F2B" w:rsidP="004E4D67">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По п</w:t>
      </w:r>
      <w:r w:rsidR="00B44F4A" w:rsidRPr="00A55575">
        <w:rPr>
          <w:rFonts w:ascii="Times New Roman" w:hAnsi="Times New Roman" w:cs="Times New Roman"/>
          <w:sz w:val="24"/>
          <w:szCs w:val="24"/>
          <w:lang w:val="ru-RU"/>
        </w:rPr>
        <w:t xml:space="preserve">роектам нормативных правовых актов проводится научная антикоррупционная экспертиза </w:t>
      </w:r>
      <w:r w:rsidR="00E84859" w:rsidRPr="00A55575">
        <w:rPr>
          <w:rFonts w:ascii="Times New Roman" w:hAnsi="Times New Roman" w:cs="Times New Roman"/>
          <w:sz w:val="24"/>
          <w:szCs w:val="24"/>
          <w:lang w:val="ru-RU"/>
        </w:rPr>
        <w:t>в соответствии с постановлени</w:t>
      </w:r>
      <w:r w:rsidR="004D24E8" w:rsidRPr="00A55575">
        <w:rPr>
          <w:rFonts w:ascii="Times New Roman" w:hAnsi="Times New Roman" w:cs="Times New Roman"/>
          <w:sz w:val="24"/>
          <w:szCs w:val="24"/>
          <w:lang w:val="ru-RU"/>
        </w:rPr>
        <w:t>ем</w:t>
      </w:r>
      <w:r w:rsidR="00E84859" w:rsidRPr="00A55575">
        <w:rPr>
          <w:rFonts w:ascii="Times New Roman" w:hAnsi="Times New Roman" w:cs="Times New Roman"/>
          <w:sz w:val="24"/>
          <w:szCs w:val="24"/>
          <w:lang w:val="ru-RU"/>
        </w:rPr>
        <w:t xml:space="preserve"> Правительства Республики Казахстан от </w:t>
      </w:r>
      <w:r w:rsidR="004D24E8" w:rsidRPr="00A55575">
        <w:rPr>
          <w:rFonts w:ascii="Times New Roman" w:hAnsi="Times New Roman" w:cs="Times New Roman"/>
          <w:sz w:val="24"/>
          <w:szCs w:val="24"/>
          <w:lang w:val="ru-RU"/>
        </w:rPr>
        <w:t>16</w:t>
      </w:r>
      <w:r w:rsidR="00E84859" w:rsidRPr="00A55575">
        <w:rPr>
          <w:rFonts w:ascii="Times New Roman" w:hAnsi="Times New Roman" w:cs="Times New Roman"/>
          <w:sz w:val="24"/>
          <w:szCs w:val="24"/>
          <w:lang w:val="ru-RU"/>
        </w:rPr>
        <w:t xml:space="preserve"> </w:t>
      </w:r>
      <w:r w:rsidR="004D24E8" w:rsidRPr="00A55575">
        <w:rPr>
          <w:rFonts w:ascii="Times New Roman" w:hAnsi="Times New Roman" w:cs="Times New Roman"/>
          <w:sz w:val="24"/>
          <w:szCs w:val="24"/>
          <w:lang w:val="ru-RU"/>
        </w:rPr>
        <w:t>июля</w:t>
      </w:r>
      <w:r w:rsidR="00E84859" w:rsidRPr="00A55575">
        <w:rPr>
          <w:rFonts w:ascii="Times New Roman" w:hAnsi="Times New Roman" w:cs="Times New Roman"/>
          <w:sz w:val="24"/>
          <w:szCs w:val="24"/>
          <w:lang w:val="ru-RU"/>
        </w:rPr>
        <w:t xml:space="preserve"> 20</w:t>
      </w:r>
      <w:r w:rsidR="004D24E8" w:rsidRPr="00A55575">
        <w:rPr>
          <w:rFonts w:ascii="Times New Roman" w:hAnsi="Times New Roman" w:cs="Times New Roman"/>
          <w:sz w:val="24"/>
          <w:szCs w:val="24"/>
          <w:lang w:val="ru-RU"/>
        </w:rPr>
        <w:t>20</w:t>
      </w:r>
      <w:r w:rsidR="00E84859" w:rsidRPr="00A55575">
        <w:rPr>
          <w:rFonts w:ascii="Times New Roman" w:hAnsi="Times New Roman" w:cs="Times New Roman"/>
          <w:sz w:val="24"/>
          <w:szCs w:val="24"/>
          <w:lang w:val="ru-RU"/>
        </w:rPr>
        <w:t xml:space="preserve"> года № </w:t>
      </w:r>
      <w:r w:rsidR="004D24E8" w:rsidRPr="00A55575">
        <w:rPr>
          <w:rFonts w:ascii="Times New Roman" w:hAnsi="Times New Roman" w:cs="Times New Roman"/>
          <w:sz w:val="24"/>
          <w:szCs w:val="24"/>
          <w:lang w:val="ru-RU"/>
        </w:rPr>
        <w:t>451</w:t>
      </w:r>
      <w:r w:rsidR="004B7B19" w:rsidRPr="00A55575">
        <w:rPr>
          <w:rFonts w:ascii="Times New Roman" w:hAnsi="Times New Roman" w:cs="Times New Roman"/>
          <w:sz w:val="24"/>
          <w:szCs w:val="24"/>
          <w:lang w:val="ru-RU"/>
        </w:rPr>
        <w:t xml:space="preserve"> </w:t>
      </w:r>
      <w:r w:rsidR="00E84859" w:rsidRPr="00A55575">
        <w:rPr>
          <w:rFonts w:ascii="Times New Roman" w:hAnsi="Times New Roman" w:cs="Times New Roman"/>
          <w:sz w:val="24"/>
          <w:szCs w:val="24"/>
          <w:lang w:val="ru-RU"/>
        </w:rPr>
        <w:t>«</w:t>
      </w:r>
      <w:r w:rsidR="004D24E8" w:rsidRPr="00A55575">
        <w:rPr>
          <w:rFonts w:ascii="Times New Roman" w:hAnsi="Times New Roman" w:cs="Times New Roman"/>
          <w:sz w:val="24"/>
          <w:szCs w:val="24"/>
          <w:lang w:val="ru-RU"/>
        </w:rPr>
        <w:t>О некоторых вопросах проведения научной антикоррупционной экспертизы</w:t>
      </w:r>
      <w:r w:rsidR="00E84859" w:rsidRPr="00A55575">
        <w:rPr>
          <w:rFonts w:ascii="Times New Roman" w:hAnsi="Times New Roman" w:cs="Times New Roman"/>
          <w:sz w:val="24"/>
          <w:szCs w:val="24"/>
          <w:lang w:val="ru-RU"/>
        </w:rPr>
        <w:t>»</w:t>
      </w:r>
      <w:r w:rsidR="004D24E8" w:rsidRPr="00A55575">
        <w:rPr>
          <w:rFonts w:ascii="Times New Roman" w:hAnsi="Times New Roman" w:cs="Times New Roman"/>
          <w:sz w:val="24"/>
          <w:szCs w:val="24"/>
          <w:lang w:val="ru-RU"/>
        </w:rPr>
        <w:t>.</w:t>
      </w:r>
    </w:p>
    <w:p w14:paraId="02234615" w14:textId="598DF7E4" w:rsidR="001145CE" w:rsidRPr="004E4D67" w:rsidRDefault="004D24E8" w:rsidP="004E4D67">
      <w:pPr>
        <w:spacing w:after="0" w:line="240" w:lineRule="auto"/>
        <w:ind w:firstLine="709"/>
        <w:jc w:val="both"/>
        <w:rPr>
          <w:rFonts w:ascii="Times New Roman" w:hAnsi="Times New Roman" w:cs="Times New Roman"/>
          <w:sz w:val="24"/>
          <w:szCs w:val="24"/>
          <w:lang w:val="ru-RU"/>
        </w:rPr>
      </w:pPr>
      <w:r w:rsidRPr="004E4D67">
        <w:rPr>
          <w:rFonts w:ascii="Times New Roman" w:hAnsi="Times New Roman" w:cs="Times New Roman"/>
          <w:sz w:val="24"/>
          <w:szCs w:val="24"/>
          <w:lang w:val="ru-RU"/>
        </w:rPr>
        <w:lastRenderedPageBreak/>
        <w:t>Научная антикоррупционная экспертиза проекта нормативного правового акта проводится</w:t>
      </w:r>
      <w:r w:rsidR="002F61B5" w:rsidRPr="004E4D67">
        <w:rPr>
          <w:rFonts w:ascii="Times New Roman" w:hAnsi="Times New Roman" w:cs="Times New Roman"/>
          <w:sz w:val="24"/>
          <w:szCs w:val="24"/>
          <w:lang w:val="ru-RU"/>
        </w:rPr>
        <w:t xml:space="preserve"> </w:t>
      </w:r>
      <w:r w:rsidRPr="004E4D67">
        <w:rPr>
          <w:rFonts w:ascii="Times New Roman" w:hAnsi="Times New Roman" w:cs="Times New Roman"/>
          <w:sz w:val="24"/>
          <w:szCs w:val="24"/>
          <w:lang w:val="ru-RU"/>
        </w:rPr>
        <w:t xml:space="preserve">до его внесения на согласование в </w:t>
      </w:r>
      <w:r w:rsidR="008B5177" w:rsidRPr="004E4D67">
        <w:rPr>
          <w:rFonts w:ascii="Times New Roman" w:hAnsi="Times New Roman" w:cs="Times New Roman"/>
          <w:sz w:val="24"/>
          <w:szCs w:val="24"/>
          <w:lang w:val="ru-RU"/>
        </w:rPr>
        <w:t>органы</w:t>
      </w:r>
      <w:r w:rsidRPr="004E4D67">
        <w:rPr>
          <w:rFonts w:ascii="Times New Roman" w:hAnsi="Times New Roman" w:cs="Times New Roman"/>
          <w:sz w:val="24"/>
          <w:szCs w:val="24"/>
          <w:lang w:val="ru-RU"/>
        </w:rPr>
        <w:t xml:space="preserve"> юстиции.</w:t>
      </w:r>
      <w:r w:rsidR="00975F2B" w:rsidRPr="004E4D67">
        <w:rPr>
          <w:rFonts w:ascii="Times New Roman" w:hAnsi="Times New Roman" w:cs="Times New Roman"/>
          <w:sz w:val="24"/>
          <w:szCs w:val="24"/>
          <w:lang w:val="ru-RU"/>
        </w:rPr>
        <w:t xml:space="preserve"> </w:t>
      </w:r>
    </w:p>
    <w:p w14:paraId="3A15D1CD" w14:textId="5F262EF9" w:rsidR="00AB7497" w:rsidRPr="004E4D67" w:rsidRDefault="00AB7497" w:rsidP="004E4D67">
      <w:pPr>
        <w:spacing w:after="0" w:line="240" w:lineRule="auto"/>
        <w:ind w:firstLine="709"/>
        <w:jc w:val="both"/>
        <w:rPr>
          <w:rFonts w:ascii="Times New Roman" w:hAnsi="Times New Roman" w:cs="Times New Roman"/>
          <w:sz w:val="24"/>
          <w:szCs w:val="24"/>
          <w:lang w:val="ru-RU"/>
        </w:rPr>
      </w:pPr>
      <w:r w:rsidRPr="004E4D67">
        <w:rPr>
          <w:rFonts w:ascii="Times New Roman" w:hAnsi="Times New Roman" w:cs="Times New Roman"/>
          <w:sz w:val="24"/>
          <w:szCs w:val="24"/>
          <w:lang w:val="ru-RU"/>
        </w:rPr>
        <w:t xml:space="preserve">После получения заключения научной антикоррупционной экспертизы к проекту нормативного правового акта осуществляется его согласование с членами и руководителем аппарата </w:t>
      </w:r>
      <w:r w:rsidR="008B5177" w:rsidRPr="004E4D67">
        <w:rPr>
          <w:rFonts w:ascii="Times New Roman" w:hAnsi="Times New Roman" w:cs="Times New Roman"/>
          <w:sz w:val="24"/>
          <w:szCs w:val="24"/>
          <w:lang w:val="ru-RU"/>
        </w:rPr>
        <w:t>Ревизионной комиссии</w:t>
      </w:r>
      <w:r w:rsidRPr="004E4D67">
        <w:rPr>
          <w:rFonts w:ascii="Times New Roman" w:hAnsi="Times New Roman" w:cs="Times New Roman"/>
          <w:sz w:val="24"/>
          <w:szCs w:val="24"/>
          <w:lang w:val="ru-RU"/>
        </w:rPr>
        <w:t xml:space="preserve">, а также руководителями структурных подразделений посредством ОДО для дальнейшего направления на согласование в </w:t>
      </w:r>
      <w:r w:rsidR="008B5177" w:rsidRPr="004E4D67">
        <w:rPr>
          <w:rFonts w:ascii="Times New Roman" w:hAnsi="Times New Roman" w:cs="Times New Roman"/>
          <w:sz w:val="24"/>
          <w:szCs w:val="24"/>
          <w:lang w:val="ru-RU"/>
        </w:rPr>
        <w:t>органы</w:t>
      </w:r>
      <w:r w:rsidRPr="004E4D67">
        <w:rPr>
          <w:rFonts w:ascii="Times New Roman" w:hAnsi="Times New Roman" w:cs="Times New Roman"/>
          <w:sz w:val="24"/>
          <w:szCs w:val="24"/>
          <w:lang w:val="ru-RU"/>
        </w:rPr>
        <w:t xml:space="preserve"> юстиции Республики Казахстан в установленном порядке.</w:t>
      </w:r>
    </w:p>
    <w:p w14:paraId="7B6F25BA" w14:textId="1C0A4D0F" w:rsidR="0087149D" w:rsidRPr="004E4D67" w:rsidRDefault="00BC2A3D" w:rsidP="004E4D67">
      <w:pPr>
        <w:spacing w:after="0" w:line="240" w:lineRule="auto"/>
        <w:ind w:firstLine="709"/>
        <w:jc w:val="both"/>
        <w:rPr>
          <w:rFonts w:ascii="Times New Roman" w:hAnsi="Times New Roman" w:cs="Times New Roman"/>
          <w:b/>
          <w:bCs/>
          <w:sz w:val="24"/>
          <w:szCs w:val="24"/>
          <w:lang w:val="ru-RU"/>
        </w:rPr>
      </w:pPr>
      <w:r w:rsidRPr="004E4D67">
        <w:rPr>
          <w:rFonts w:ascii="Times New Roman" w:hAnsi="Times New Roman" w:cs="Times New Roman"/>
          <w:sz w:val="24"/>
          <w:szCs w:val="24"/>
          <w:lang w:val="ru-RU"/>
        </w:rPr>
        <w:t>При согласовании проекта нормативного правового акта не допускается представление дополнительных предложений и замечаний после первоначального его рассмотрения.</w:t>
      </w:r>
    </w:p>
    <w:p w14:paraId="1E444934" w14:textId="1EBE3EEA" w:rsidR="00222BA1" w:rsidRPr="00A55575" w:rsidRDefault="0044370B" w:rsidP="004E4D67">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Проекты нормат</w:t>
      </w:r>
      <w:r w:rsidR="00222BA1" w:rsidRPr="00A55575">
        <w:rPr>
          <w:rFonts w:ascii="Times New Roman" w:hAnsi="Times New Roman" w:cs="Times New Roman"/>
          <w:sz w:val="24"/>
          <w:szCs w:val="24"/>
          <w:lang w:val="ru-RU"/>
        </w:rPr>
        <w:t>ивных правовых актов, подлежащих</w:t>
      </w:r>
      <w:r w:rsidRPr="00A55575">
        <w:rPr>
          <w:rFonts w:ascii="Times New Roman" w:hAnsi="Times New Roman" w:cs="Times New Roman"/>
          <w:sz w:val="24"/>
          <w:szCs w:val="24"/>
          <w:lang w:val="ru-RU"/>
        </w:rPr>
        <w:t xml:space="preserve"> государственной регистрации в </w:t>
      </w:r>
      <w:r w:rsidR="00582FD9" w:rsidRPr="00A55575">
        <w:rPr>
          <w:rFonts w:ascii="Times New Roman" w:hAnsi="Times New Roman" w:cs="Times New Roman"/>
          <w:sz w:val="24"/>
          <w:szCs w:val="24"/>
          <w:lang w:val="ru-RU"/>
        </w:rPr>
        <w:t>органах</w:t>
      </w:r>
      <w:r w:rsidRPr="00A55575">
        <w:rPr>
          <w:rFonts w:ascii="Times New Roman" w:hAnsi="Times New Roman" w:cs="Times New Roman"/>
          <w:sz w:val="24"/>
          <w:szCs w:val="24"/>
          <w:lang w:val="ru-RU"/>
        </w:rPr>
        <w:t xml:space="preserve"> юстиции Республики Казахстан, </w:t>
      </w:r>
      <w:r w:rsidR="0095593A" w:rsidRPr="00A55575">
        <w:rPr>
          <w:rFonts w:ascii="Times New Roman" w:hAnsi="Times New Roman" w:cs="Times New Roman"/>
          <w:sz w:val="24"/>
          <w:szCs w:val="24"/>
          <w:lang w:val="ru-RU"/>
        </w:rPr>
        <w:t>разрабатыва</w:t>
      </w:r>
      <w:r w:rsidR="003B2C28" w:rsidRPr="00A55575">
        <w:rPr>
          <w:rFonts w:ascii="Times New Roman" w:hAnsi="Times New Roman" w:cs="Times New Roman"/>
          <w:sz w:val="24"/>
          <w:szCs w:val="24"/>
          <w:lang w:val="ru-RU"/>
        </w:rPr>
        <w:t>ю</w:t>
      </w:r>
      <w:r w:rsidR="0095593A" w:rsidRPr="00A55575">
        <w:rPr>
          <w:rFonts w:ascii="Times New Roman" w:hAnsi="Times New Roman" w:cs="Times New Roman"/>
          <w:sz w:val="24"/>
          <w:szCs w:val="24"/>
          <w:lang w:val="ru-RU"/>
        </w:rPr>
        <w:t>тся</w:t>
      </w:r>
      <w:r w:rsidR="00591AE7" w:rsidRPr="00A55575">
        <w:rPr>
          <w:rFonts w:ascii="Times New Roman" w:hAnsi="Times New Roman" w:cs="Times New Roman"/>
          <w:sz w:val="24"/>
          <w:szCs w:val="24"/>
          <w:lang w:val="ru-RU"/>
        </w:rPr>
        <w:t xml:space="preserve"> в соответствии с </w:t>
      </w:r>
      <w:r w:rsidR="00222BA1" w:rsidRPr="00A55575">
        <w:rPr>
          <w:rFonts w:ascii="Times New Roman" w:hAnsi="Times New Roman" w:cs="Times New Roman"/>
          <w:sz w:val="24"/>
          <w:szCs w:val="24"/>
          <w:lang w:val="ru-RU"/>
        </w:rPr>
        <w:t>постановлени</w:t>
      </w:r>
      <w:r w:rsidR="00D07ADF" w:rsidRPr="00A55575">
        <w:rPr>
          <w:rFonts w:ascii="Times New Roman" w:hAnsi="Times New Roman" w:cs="Times New Roman"/>
          <w:sz w:val="24"/>
          <w:szCs w:val="24"/>
          <w:lang w:val="ru-RU"/>
        </w:rPr>
        <w:t>ем</w:t>
      </w:r>
      <w:r w:rsidR="00222BA1" w:rsidRPr="00A55575">
        <w:rPr>
          <w:rFonts w:ascii="Times New Roman" w:hAnsi="Times New Roman" w:cs="Times New Roman"/>
          <w:sz w:val="24"/>
          <w:szCs w:val="24"/>
          <w:lang w:val="ru-RU"/>
        </w:rPr>
        <w:t xml:space="preserve"> Правительства Республики Казахстан от 6 октября 2016 года № 568 «Об утверждении Правил </w:t>
      </w:r>
      <w:r w:rsidR="007D7770" w:rsidRPr="00A55575">
        <w:rPr>
          <w:rFonts w:ascii="Times New Roman" w:hAnsi="Times New Roman" w:cs="Times New Roman"/>
          <w:sz w:val="24"/>
          <w:szCs w:val="24"/>
          <w:lang w:val="ru-RU"/>
        </w:rPr>
        <w:t xml:space="preserve">разработки, </w:t>
      </w:r>
      <w:r w:rsidR="00222BA1" w:rsidRPr="00A55575">
        <w:rPr>
          <w:rFonts w:ascii="Times New Roman" w:hAnsi="Times New Roman" w:cs="Times New Roman"/>
          <w:sz w:val="24"/>
          <w:szCs w:val="24"/>
          <w:lang w:val="ru-RU"/>
        </w:rPr>
        <w:t>согласования</w:t>
      </w:r>
      <w:r w:rsidR="007D7770" w:rsidRPr="00A55575">
        <w:rPr>
          <w:rFonts w:ascii="Times New Roman" w:hAnsi="Times New Roman" w:cs="Times New Roman"/>
          <w:sz w:val="24"/>
          <w:szCs w:val="24"/>
          <w:lang w:val="ru-RU"/>
        </w:rPr>
        <w:t xml:space="preserve"> и</w:t>
      </w:r>
      <w:r w:rsidR="00222BA1" w:rsidRPr="00A55575">
        <w:rPr>
          <w:rFonts w:ascii="Times New Roman" w:hAnsi="Times New Roman" w:cs="Times New Roman"/>
          <w:sz w:val="24"/>
          <w:szCs w:val="24"/>
          <w:lang w:val="ru-RU"/>
        </w:rPr>
        <w:t xml:space="preserve"> государственной регистра</w:t>
      </w:r>
      <w:r w:rsidR="00582FD9" w:rsidRPr="00A55575">
        <w:rPr>
          <w:rFonts w:ascii="Times New Roman" w:hAnsi="Times New Roman" w:cs="Times New Roman"/>
          <w:sz w:val="24"/>
          <w:szCs w:val="24"/>
          <w:lang w:val="ru-RU"/>
        </w:rPr>
        <w:t>ции нормативных правовых актов»</w:t>
      </w:r>
      <w:r w:rsidR="00222BA1" w:rsidRPr="00A55575">
        <w:rPr>
          <w:rFonts w:ascii="Times New Roman" w:hAnsi="Times New Roman" w:cs="Times New Roman"/>
          <w:sz w:val="24"/>
          <w:szCs w:val="24"/>
          <w:lang w:val="ru-RU"/>
        </w:rPr>
        <w:t>.</w:t>
      </w:r>
    </w:p>
    <w:p w14:paraId="3CB924DD" w14:textId="12D15BF2" w:rsidR="00F2771A" w:rsidRPr="00A55575" w:rsidRDefault="0044370B" w:rsidP="004E4D67">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Непосредственное участие в согласовании </w:t>
      </w:r>
      <w:r w:rsidR="007C2502" w:rsidRPr="00A55575">
        <w:rPr>
          <w:rFonts w:ascii="Times New Roman" w:hAnsi="Times New Roman" w:cs="Times New Roman"/>
          <w:sz w:val="24"/>
          <w:szCs w:val="24"/>
          <w:lang w:val="ru-RU"/>
        </w:rPr>
        <w:t xml:space="preserve">проектов </w:t>
      </w:r>
      <w:r w:rsidRPr="00A55575">
        <w:rPr>
          <w:rFonts w:ascii="Times New Roman" w:hAnsi="Times New Roman" w:cs="Times New Roman"/>
          <w:sz w:val="24"/>
          <w:szCs w:val="24"/>
          <w:lang w:val="ru-RU"/>
        </w:rPr>
        <w:t xml:space="preserve">нормативных правовых актов в </w:t>
      </w:r>
      <w:r w:rsidR="00582FD9" w:rsidRPr="00A55575">
        <w:rPr>
          <w:rFonts w:ascii="Times New Roman" w:hAnsi="Times New Roman" w:cs="Times New Roman"/>
          <w:sz w:val="24"/>
          <w:szCs w:val="24"/>
          <w:lang w:val="ru-RU"/>
        </w:rPr>
        <w:t>органах</w:t>
      </w:r>
      <w:r w:rsidRPr="00A55575">
        <w:rPr>
          <w:rFonts w:ascii="Times New Roman" w:hAnsi="Times New Roman" w:cs="Times New Roman"/>
          <w:sz w:val="24"/>
          <w:szCs w:val="24"/>
          <w:lang w:val="ru-RU"/>
        </w:rPr>
        <w:t xml:space="preserve"> юстиции Республики Казахстан принимают </w:t>
      </w:r>
      <w:r w:rsidR="00D82762" w:rsidRPr="00A55575">
        <w:rPr>
          <w:rFonts w:ascii="Times New Roman" w:hAnsi="Times New Roman" w:cs="Times New Roman"/>
          <w:sz w:val="24"/>
          <w:szCs w:val="24"/>
          <w:lang w:val="ru-RU"/>
        </w:rPr>
        <w:t xml:space="preserve">работники </w:t>
      </w:r>
      <w:r w:rsidRPr="00A55575">
        <w:rPr>
          <w:rFonts w:ascii="Times New Roman" w:hAnsi="Times New Roman" w:cs="Times New Roman"/>
          <w:sz w:val="24"/>
          <w:szCs w:val="24"/>
          <w:lang w:val="ru-RU"/>
        </w:rPr>
        <w:t>структурного подразделения, ответственного за правовое обеспечение.</w:t>
      </w:r>
    </w:p>
    <w:p w14:paraId="53201F65" w14:textId="70D979FA" w:rsidR="003E67D9" w:rsidRPr="004E4D67" w:rsidRDefault="003E67D9" w:rsidP="004E4D67">
      <w:pPr>
        <w:spacing w:after="0" w:line="240" w:lineRule="auto"/>
        <w:ind w:firstLine="709"/>
        <w:jc w:val="both"/>
        <w:rPr>
          <w:rFonts w:ascii="Times New Roman" w:hAnsi="Times New Roman" w:cs="Times New Roman"/>
          <w:sz w:val="24"/>
          <w:szCs w:val="24"/>
          <w:lang w:val="ru-RU"/>
        </w:rPr>
      </w:pPr>
      <w:r w:rsidRPr="004E4D67">
        <w:rPr>
          <w:rFonts w:ascii="Times New Roman" w:hAnsi="Times New Roman" w:cs="Times New Roman"/>
          <w:sz w:val="24"/>
          <w:szCs w:val="24"/>
          <w:lang w:val="ru-RU"/>
        </w:rPr>
        <w:t xml:space="preserve">В случае представления </w:t>
      </w:r>
      <w:r w:rsidR="00582FD9" w:rsidRPr="004E4D67">
        <w:rPr>
          <w:rFonts w:ascii="Times New Roman" w:hAnsi="Times New Roman" w:cs="Times New Roman"/>
          <w:sz w:val="24"/>
          <w:szCs w:val="24"/>
          <w:lang w:val="ru-RU"/>
        </w:rPr>
        <w:t>органом юст</w:t>
      </w:r>
      <w:r w:rsidRPr="004E4D67">
        <w:rPr>
          <w:rFonts w:ascii="Times New Roman" w:hAnsi="Times New Roman" w:cs="Times New Roman"/>
          <w:sz w:val="24"/>
          <w:szCs w:val="24"/>
          <w:lang w:val="ru-RU"/>
        </w:rPr>
        <w:t>иции Республики Казахстан к проекту нормативного правового акта замечаний неконцептуального характера и/или по юридической технике,</w:t>
      </w:r>
      <w:r w:rsidR="00733371" w:rsidRPr="004E4D67">
        <w:rPr>
          <w:rFonts w:ascii="Times New Roman" w:hAnsi="Times New Roman" w:cs="Times New Roman"/>
          <w:sz w:val="24"/>
          <w:szCs w:val="24"/>
          <w:lang w:val="ru-RU"/>
        </w:rPr>
        <w:t xml:space="preserve"> </w:t>
      </w:r>
      <w:r w:rsidRPr="004E4D67">
        <w:rPr>
          <w:rFonts w:ascii="Times New Roman" w:hAnsi="Times New Roman" w:cs="Times New Roman"/>
          <w:sz w:val="24"/>
          <w:szCs w:val="24"/>
          <w:lang w:val="ru-RU"/>
        </w:rPr>
        <w:t xml:space="preserve">повторное </w:t>
      </w:r>
      <w:r w:rsidR="00733371" w:rsidRPr="004E4D67">
        <w:rPr>
          <w:rFonts w:ascii="Times New Roman" w:hAnsi="Times New Roman" w:cs="Times New Roman"/>
          <w:sz w:val="24"/>
          <w:szCs w:val="24"/>
          <w:lang w:val="ru-RU"/>
        </w:rPr>
        <w:t xml:space="preserve">его </w:t>
      </w:r>
      <w:r w:rsidRPr="004E4D67">
        <w:rPr>
          <w:rFonts w:ascii="Times New Roman" w:hAnsi="Times New Roman" w:cs="Times New Roman"/>
          <w:sz w:val="24"/>
          <w:szCs w:val="24"/>
          <w:lang w:val="ru-RU"/>
        </w:rPr>
        <w:t xml:space="preserve">направление в </w:t>
      </w:r>
      <w:r w:rsidR="00582FD9" w:rsidRPr="004E4D67">
        <w:rPr>
          <w:rFonts w:ascii="Times New Roman" w:hAnsi="Times New Roman" w:cs="Times New Roman"/>
          <w:sz w:val="24"/>
          <w:szCs w:val="24"/>
          <w:lang w:val="ru-RU"/>
        </w:rPr>
        <w:t>органы</w:t>
      </w:r>
      <w:r w:rsidRPr="004E4D67">
        <w:rPr>
          <w:rFonts w:ascii="Times New Roman" w:hAnsi="Times New Roman" w:cs="Times New Roman"/>
          <w:sz w:val="24"/>
          <w:szCs w:val="24"/>
          <w:lang w:val="ru-RU"/>
        </w:rPr>
        <w:t xml:space="preserve"> юстиции Республики Казахстан, дальнейшее утверждение и государственн</w:t>
      </w:r>
      <w:r w:rsidR="00733371" w:rsidRPr="004E4D67">
        <w:rPr>
          <w:rFonts w:ascii="Times New Roman" w:hAnsi="Times New Roman" w:cs="Times New Roman"/>
          <w:sz w:val="24"/>
          <w:szCs w:val="24"/>
          <w:lang w:val="ru-RU"/>
        </w:rPr>
        <w:t>ая</w:t>
      </w:r>
      <w:r w:rsidRPr="004E4D67">
        <w:rPr>
          <w:rFonts w:ascii="Times New Roman" w:hAnsi="Times New Roman" w:cs="Times New Roman"/>
          <w:sz w:val="24"/>
          <w:szCs w:val="24"/>
          <w:lang w:val="ru-RU"/>
        </w:rPr>
        <w:t xml:space="preserve"> регистраци</w:t>
      </w:r>
      <w:r w:rsidR="00733371" w:rsidRPr="004E4D67">
        <w:rPr>
          <w:rFonts w:ascii="Times New Roman" w:hAnsi="Times New Roman" w:cs="Times New Roman"/>
          <w:sz w:val="24"/>
          <w:szCs w:val="24"/>
          <w:lang w:val="ru-RU"/>
        </w:rPr>
        <w:t xml:space="preserve">я </w:t>
      </w:r>
      <w:r w:rsidRPr="004E4D67">
        <w:rPr>
          <w:rFonts w:ascii="Times New Roman" w:hAnsi="Times New Roman" w:cs="Times New Roman"/>
          <w:sz w:val="24"/>
          <w:szCs w:val="24"/>
          <w:lang w:val="ru-RU"/>
        </w:rPr>
        <w:t>осуществляется по согласованию с руководител</w:t>
      </w:r>
      <w:r w:rsidR="00E20FE0" w:rsidRPr="004E4D67">
        <w:rPr>
          <w:rFonts w:ascii="Times New Roman" w:hAnsi="Times New Roman" w:cs="Times New Roman"/>
          <w:sz w:val="24"/>
          <w:szCs w:val="24"/>
          <w:lang w:val="ru-RU"/>
        </w:rPr>
        <w:t xml:space="preserve">ем </w:t>
      </w:r>
      <w:r w:rsidRPr="004E4D67">
        <w:rPr>
          <w:rFonts w:ascii="Times New Roman" w:hAnsi="Times New Roman" w:cs="Times New Roman"/>
          <w:sz w:val="24"/>
          <w:szCs w:val="24"/>
          <w:lang w:val="ru-RU"/>
        </w:rPr>
        <w:t>структурн</w:t>
      </w:r>
      <w:r w:rsidR="00E20FE0" w:rsidRPr="004E4D67">
        <w:rPr>
          <w:rFonts w:ascii="Times New Roman" w:hAnsi="Times New Roman" w:cs="Times New Roman"/>
          <w:sz w:val="24"/>
          <w:szCs w:val="24"/>
          <w:lang w:val="ru-RU"/>
        </w:rPr>
        <w:t>ого</w:t>
      </w:r>
      <w:r w:rsidRPr="004E4D67">
        <w:rPr>
          <w:rFonts w:ascii="Times New Roman" w:hAnsi="Times New Roman" w:cs="Times New Roman"/>
          <w:sz w:val="24"/>
          <w:szCs w:val="24"/>
          <w:lang w:val="ru-RU"/>
        </w:rPr>
        <w:t xml:space="preserve"> подразделени</w:t>
      </w:r>
      <w:r w:rsidR="00E20FE0" w:rsidRPr="004E4D67">
        <w:rPr>
          <w:rFonts w:ascii="Times New Roman" w:hAnsi="Times New Roman" w:cs="Times New Roman"/>
          <w:sz w:val="24"/>
          <w:szCs w:val="24"/>
          <w:lang w:val="ru-RU"/>
        </w:rPr>
        <w:t>я</w:t>
      </w:r>
      <w:r w:rsidRPr="004E4D67">
        <w:rPr>
          <w:rFonts w:ascii="Times New Roman" w:hAnsi="Times New Roman" w:cs="Times New Roman"/>
          <w:sz w:val="24"/>
          <w:szCs w:val="24"/>
          <w:lang w:val="ru-RU"/>
        </w:rPr>
        <w:t>, правового обеспечения, а также руководител</w:t>
      </w:r>
      <w:r w:rsidR="00733371" w:rsidRPr="004E4D67">
        <w:rPr>
          <w:rFonts w:ascii="Times New Roman" w:hAnsi="Times New Roman" w:cs="Times New Roman"/>
          <w:sz w:val="24"/>
          <w:szCs w:val="24"/>
          <w:lang w:val="ru-RU"/>
        </w:rPr>
        <w:t>ем</w:t>
      </w:r>
      <w:r w:rsidRPr="004E4D67">
        <w:rPr>
          <w:rFonts w:ascii="Times New Roman" w:hAnsi="Times New Roman" w:cs="Times New Roman"/>
          <w:sz w:val="24"/>
          <w:szCs w:val="24"/>
          <w:lang w:val="ru-RU"/>
        </w:rPr>
        <w:t xml:space="preserve"> аппарата и </w:t>
      </w:r>
      <w:r w:rsidR="00DD3C1D" w:rsidRPr="004E4D67">
        <w:rPr>
          <w:rFonts w:ascii="Times New Roman" w:hAnsi="Times New Roman" w:cs="Times New Roman"/>
          <w:sz w:val="24"/>
          <w:szCs w:val="24"/>
          <w:lang w:val="ru-RU"/>
        </w:rPr>
        <w:t>ответственным</w:t>
      </w:r>
      <w:r w:rsidR="00E20FE0" w:rsidRPr="004E4D67">
        <w:rPr>
          <w:rFonts w:ascii="Times New Roman" w:hAnsi="Times New Roman" w:cs="Times New Roman"/>
          <w:sz w:val="24"/>
          <w:szCs w:val="24"/>
          <w:lang w:val="ru-RU"/>
        </w:rPr>
        <w:t xml:space="preserve"> </w:t>
      </w:r>
      <w:r w:rsidRPr="004E4D67">
        <w:rPr>
          <w:rFonts w:ascii="Times New Roman" w:hAnsi="Times New Roman" w:cs="Times New Roman"/>
          <w:sz w:val="24"/>
          <w:szCs w:val="24"/>
          <w:lang w:val="ru-RU"/>
        </w:rPr>
        <w:t xml:space="preserve">членом </w:t>
      </w:r>
      <w:r w:rsidR="00582FD9" w:rsidRPr="004E4D67">
        <w:rPr>
          <w:rFonts w:ascii="Times New Roman" w:hAnsi="Times New Roman" w:cs="Times New Roman"/>
          <w:sz w:val="24"/>
          <w:szCs w:val="24"/>
          <w:lang w:val="ru-RU"/>
        </w:rPr>
        <w:t>Ревизионной комиссии</w:t>
      </w:r>
      <w:r w:rsidRPr="004E4D67">
        <w:rPr>
          <w:rFonts w:ascii="Times New Roman" w:hAnsi="Times New Roman" w:cs="Times New Roman"/>
          <w:sz w:val="24"/>
          <w:szCs w:val="24"/>
          <w:lang w:val="ru-RU"/>
        </w:rPr>
        <w:t>.</w:t>
      </w:r>
    </w:p>
    <w:p w14:paraId="25C7FC04" w14:textId="5E6EAE32" w:rsidR="002F61B5" w:rsidRPr="00A55575" w:rsidRDefault="002F61B5" w:rsidP="004E4D67">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Проекты приказов согласовываются с руководителем аппарата</w:t>
      </w:r>
      <w:r w:rsidR="00332879" w:rsidRPr="00A55575">
        <w:rPr>
          <w:rFonts w:ascii="Times New Roman" w:hAnsi="Times New Roman" w:cs="Times New Roman"/>
          <w:sz w:val="24"/>
          <w:szCs w:val="24"/>
          <w:lang w:val="ru-RU"/>
        </w:rPr>
        <w:t xml:space="preserve">, членами </w:t>
      </w:r>
      <w:r w:rsidR="00E20FE0" w:rsidRPr="00A55575">
        <w:rPr>
          <w:rFonts w:ascii="Times New Roman" w:hAnsi="Times New Roman" w:cs="Times New Roman"/>
          <w:sz w:val="24"/>
          <w:szCs w:val="24"/>
          <w:lang w:val="ru-RU"/>
        </w:rPr>
        <w:t>Ревизионной комиссии</w:t>
      </w:r>
      <w:r w:rsidR="00332879" w:rsidRPr="00A55575">
        <w:rPr>
          <w:rFonts w:ascii="Times New Roman" w:hAnsi="Times New Roman" w:cs="Times New Roman"/>
          <w:sz w:val="24"/>
          <w:szCs w:val="24"/>
          <w:lang w:val="ru-RU"/>
        </w:rPr>
        <w:t xml:space="preserve"> и иными структурными подразделениями в зависимости от предмета их регулирования</w:t>
      </w:r>
      <w:r w:rsidRPr="00A55575">
        <w:rPr>
          <w:rFonts w:ascii="Times New Roman" w:hAnsi="Times New Roman" w:cs="Times New Roman"/>
          <w:sz w:val="24"/>
          <w:szCs w:val="24"/>
          <w:lang w:val="ru-RU"/>
        </w:rPr>
        <w:t xml:space="preserve">, структурным подразделением, ответственным за правовое обеспечение. </w:t>
      </w:r>
    </w:p>
    <w:p w14:paraId="77C6E6D9" w14:textId="4F6F476B" w:rsidR="00332879" w:rsidRPr="004E4D67" w:rsidRDefault="00332879" w:rsidP="004E4D67">
      <w:pPr>
        <w:spacing w:after="0" w:line="240" w:lineRule="auto"/>
        <w:ind w:firstLine="709"/>
        <w:jc w:val="both"/>
        <w:rPr>
          <w:rFonts w:ascii="Times New Roman" w:hAnsi="Times New Roman" w:cs="Times New Roman"/>
          <w:sz w:val="24"/>
          <w:szCs w:val="24"/>
          <w:lang w:val="ru-RU"/>
        </w:rPr>
      </w:pPr>
      <w:r w:rsidRPr="004E4D67">
        <w:rPr>
          <w:rFonts w:ascii="Times New Roman" w:hAnsi="Times New Roman" w:cs="Times New Roman"/>
          <w:sz w:val="24"/>
          <w:szCs w:val="24"/>
          <w:lang w:val="ru-RU"/>
        </w:rPr>
        <w:t xml:space="preserve">Согласование проектов нормативных правовых актов и правовых актов </w:t>
      </w:r>
      <w:r w:rsidR="00E20FE0" w:rsidRPr="004E4D67">
        <w:rPr>
          <w:rFonts w:ascii="Times New Roman" w:hAnsi="Times New Roman" w:cs="Times New Roman"/>
          <w:sz w:val="24"/>
          <w:szCs w:val="24"/>
          <w:lang w:val="ru-RU"/>
        </w:rPr>
        <w:t>Ревизионной комиссии</w:t>
      </w:r>
      <w:r w:rsidRPr="004E4D67">
        <w:rPr>
          <w:rFonts w:ascii="Times New Roman" w:hAnsi="Times New Roman" w:cs="Times New Roman"/>
          <w:sz w:val="24"/>
          <w:szCs w:val="24"/>
          <w:lang w:val="ru-RU"/>
        </w:rPr>
        <w:t xml:space="preserve"> осуществляется в автоматизированном режиме, посредством направления проектов </w:t>
      </w:r>
      <w:bookmarkStart w:id="48" w:name="_Hlk126586734"/>
      <w:r w:rsidRPr="004E4D67">
        <w:rPr>
          <w:rFonts w:ascii="Times New Roman" w:hAnsi="Times New Roman" w:cs="Times New Roman"/>
          <w:sz w:val="24"/>
          <w:szCs w:val="24"/>
          <w:lang w:val="ru-RU"/>
        </w:rPr>
        <w:t>лицам, назначенным в качестве согласующих</w:t>
      </w:r>
      <w:bookmarkEnd w:id="48"/>
      <w:r w:rsidRPr="004E4D67">
        <w:rPr>
          <w:rFonts w:ascii="Times New Roman" w:hAnsi="Times New Roman" w:cs="Times New Roman"/>
          <w:sz w:val="24"/>
          <w:szCs w:val="24"/>
          <w:lang w:val="ru-RU"/>
        </w:rPr>
        <w:t xml:space="preserve"> в ОДО, при этом лист согласования распечатывается из ОДО, прикладывается к проекту документа и представляется на подпись Председателю </w:t>
      </w:r>
      <w:r w:rsidR="00DD3C1D" w:rsidRPr="004E4D67">
        <w:rPr>
          <w:rFonts w:ascii="Times New Roman" w:hAnsi="Times New Roman" w:cs="Times New Roman"/>
          <w:sz w:val="24"/>
          <w:szCs w:val="24"/>
          <w:lang w:val="ru-RU"/>
        </w:rPr>
        <w:t>Ревизионной</w:t>
      </w:r>
      <w:r w:rsidR="00E20FE0" w:rsidRPr="004E4D67">
        <w:rPr>
          <w:rFonts w:ascii="Times New Roman" w:hAnsi="Times New Roman" w:cs="Times New Roman"/>
          <w:sz w:val="24"/>
          <w:szCs w:val="24"/>
          <w:lang w:val="ru-RU"/>
        </w:rPr>
        <w:t xml:space="preserve"> комиссии</w:t>
      </w:r>
      <w:r w:rsidRPr="004E4D67">
        <w:rPr>
          <w:rFonts w:ascii="Times New Roman" w:hAnsi="Times New Roman" w:cs="Times New Roman"/>
          <w:sz w:val="24"/>
          <w:szCs w:val="24"/>
          <w:lang w:val="ru-RU"/>
        </w:rPr>
        <w:t>.</w:t>
      </w:r>
    </w:p>
    <w:p w14:paraId="34863239" w14:textId="04ED33F3" w:rsidR="00047BB6" w:rsidRPr="004E4D67" w:rsidRDefault="00B51389" w:rsidP="004E4D67">
      <w:pPr>
        <w:spacing w:after="0" w:line="240" w:lineRule="auto"/>
        <w:ind w:firstLine="709"/>
        <w:jc w:val="both"/>
        <w:rPr>
          <w:rFonts w:ascii="Times New Roman" w:hAnsi="Times New Roman" w:cs="Times New Roman"/>
          <w:sz w:val="24"/>
          <w:szCs w:val="24"/>
          <w:lang w:val="ru-RU"/>
        </w:rPr>
      </w:pPr>
      <w:r w:rsidRPr="004E4D67">
        <w:rPr>
          <w:rFonts w:ascii="Times New Roman" w:hAnsi="Times New Roman" w:cs="Times New Roman"/>
          <w:sz w:val="24"/>
          <w:szCs w:val="24"/>
          <w:lang w:val="ru-RU"/>
        </w:rPr>
        <w:t>В случае, если в ходе со</w:t>
      </w:r>
      <w:r w:rsidR="00047BB6" w:rsidRPr="004E4D67">
        <w:rPr>
          <w:rFonts w:ascii="Times New Roman" w:hAnsi="Times New Roman" w:cs="Times New Roman"/>
          <w:sz w:val="24"/>
          <w:szCs w:val="24"/>
          <w:lang w:val="ru-RU"/>
        </w:rPr>
        <w:t>гласовани</w:t>
      </w:r>
      <w:r w:rsidRPr="004E4D67">
        <w:rPr>
          <w:rFonts w:ascii="Times New Roman" w:hAnsi="Times New Roman" w:cs="Times New Roman"/>
          <w:sz w:val="24"/>
          <w:szCs w:val="24"/>
          <w:lang w:val="ru-RU"/>
        </w:rPr>
        <w:t>я</w:t>
      </w:r>
      <w:r w:rsidR="00047BB6" w:rsidRPr="004E4D67">
        <w:rPr>
          <w:rFonts w:ascii="Times New Roman" w:hAnsi="Times New Roman" w:cs="Times New Roman"/>
          <w:sz w:val="24"/>
          <w:szCs w:val="24"/>
          <w:lang w:val="ru-RU"/>
        </w:rPr>
        <w:t xml:space="preserve"> проектов нормативных правовых актов и правовых актов </w:t>
      </w:r>
      <w:r w:rsidR="00E20FE0" w:rsidRPr="004E4D67">
        <w:rPr>
          <w:rFonts w:ascii="Times New Roman" w:hAnsi="Times New Roman" w:cs="Times New Roman"/>
          <w:sz w:val="24"/>
          <w:szCs w:val="24"/>
          <w:lang w:val="ru-RU"/>
        </w:rPr>
        <w:t>Ревизионной комиссии</w:t>
      </w:r>
      <w:r w:rsidRPr="004E4D67">
        <w:rPr>
          <w:rFonts w:ascii="Times New Roman" w:hAnsi="Times New Roman" w:cs="Times New Roman"/>
          <w:sz w:val="24"/>
          <w:szCs w:val="24"/>
          <w:lang w:val="ru-RU"/>
        </w:rPr>
        <w:t>,</w:t>
      </w:r>
      <w:r w:rsidRPr="004E4D67">
        <w:rPr>
          <w:sz w:val="24"/>
          <w:szCs w:val="24"/>
          <w:lang w:val="ru-RU"/>
        </w:rPr>
        <w:t xml:space="preserve"> </w:t>
      </w:r>
      <w:r w:rsidRPr="004E4D67">
        <w:rPr>
          <w:rFonts w:ascii="Times New Roman" w:hAnsi="Times New Roman" w:cs="Times New Roman"/>
          <w:sz w:val="24"/>
          <w:szCs w:val="24"/>
          <w:lang w:val="ru-RU"/>
        </w:rPr>
        <w:t>лицами, назначенными в качестве согласующих</w:t>
      </w:r>
      <w:r w:rsidR="0044415D" w:rsidRPr="004E4D67">
        <w:rPr>
          <w:rFonts w:ascii="Times New Roman" w:hAnsi="Times New Roman" w:cs="Times New Roman"/>
          <w:sz w:val="24"/>
          <w:szCs w:val="24"/>
          <w:lang w:val="ru-RU"/>
        </w:rPr>
        <w:t xml:space="preserve">, </w:t>
      </w:r>
      <w:r w:rsidRPr="004E4D67">
        <w:rPr>
          <w:rFonts w:ascii="Times New Roman" w:hAnsi="Times New Roman" w:cs="Times New Roman"/>
          <w:sz w:val="24"/>
          <w:szCs w:val="24"/>
          <w:lang w:val="ru-RU"/>
        </w:rPr>
        <w:t>в течение трех рабочих дней со дня поступления проекта не осуществляется его согласование</w:t>
      </w:r>
      <w:r w:rsidR="0044415D" w:rsidRPr="004E4D67">
        <w:rPr>
          <w:rFonts w:ascii="Times New Roman" w:hAnsi="Times New Roman" w:cs="Times New Roman"/>
          <w:sz w:val="24"/>
          <w:szCs w:val="24"/>
          <w:lang w:val="ru-RU"/>
        </w:rPr>
        <w:t xml:space="preserve"> в ОДО</w:t>
      </w:r>
      <w:r w:rsidRPr="004E4D67">
        <w:rPr>
          <w:rFonts w:ascii="Times New Roman" w:hAnsi="Times New Roman" w:cs="Times New Roman"/>
          <w:sz w:val="24"/>
          <w:szCs w:val="24"/>
          <w:lang w:val="ru-RU"/>
        </w:rPr>
        <w:t xml:space="preserve">, то </w:t>
      </w:r>
      <w:r w:rsidR="0044415D" w:rsidRPr="004E4D67">
        <w:rPr>
          <w:rFonts w:ascii="Times New Roman" w:hAnsi="Times New Roman" w:cs="Times New Roman"/>
          <w:sz w:val="24"/>
          <w:szCs w:val="24"/>
          <w:lang w:val="ru-RU"/>
        </w:rPr>
        <w:t xml:space="preserve">данное лицо </w:t>
      </w:r>
      <w:r w:rsidRPr="004E4D67">
        <w:rPr>
          <w:rFonts w:ascii="Times New Roman" w:hAnsi="Times New Roman" w:cs="Times New Roman"/>
          <w:sz w:val="24"/>
          <w:szCs w:val="24"/>
          <w:lang w:val="ru-RU"/>
        </w:rPr>
        <w:t xml:space="preserve">исключается </w:t>
      </w:r>
      <w:r w:rsidR="0044415D" w:rsidRPr="004E4D67">
        <w:rPr>
          <w:rFonts w:ascii="Times New Roman" w:hAnsi="Times New Roman" w:cs="Times New Roman"/>
          <w:sz w:val="24"/>
          <w:szCs w:val="24"/>
          <w:lang w:val="ru-RU"/>
        </w:rPr>
        <w:t xml:space="preserve">из списка согласующих в ОДО </w:t>
      </w:r>
      <w:r w:rsidRPr="004E4D67">
        <w:rPr>
          <w:rFonts w:ascii="Times New Roman" w:hAnsi="Times New Roman" w:cs="Times New Roman"/>
          <w:sz w:val="24"/>
          <w:szCs w:val="24"/>
          <w:lang w:val="ru-RU"/>
        </w:rPr>
        <w:t xml:space="preserve">и создается </w:t>
      </w:r>
      <w:r w:rsidR="0044415D" w:rsidRPr="004E4D67">
        <w:rPr>
          <w:rFonts w:ascii="Times New Roman" w:hAnsi="Times New Roman" w:cs="Times New Roman"/>
          <w:sz w:val="24"/>
          <w:szCs w:val="24"/>
          <w:lang w:val="ru-RU"/>
        </w:rPr>
        <w:t>новая</w:t>
      </w:r>
      <w:r w:rsidRPr="004E4D67">
        <w:rPr>
          <w:rFonts w:ascii="Times New Roman" w:hAnsi="Times New Roman" w:cs="Times New Roman"/>
          <w:sz w:val="24"/>
          <w:szCs w:val="24"/>
          <w:lang w:val="ru-RU"/>
        </w:rPr>
        <w:t xml:space="preserve"> версия проект</w:t>
      </w:r>
      <w:r w:rsidR="0044415D" w:rsidRPr="004E4D67">
        <w:rPr>
          <w:rFonts w:ascii="Times New Roman" w:hAnsi="Times New Roman" w:cs="Times New Roman"/>
          <w:sz w:val="24"/>
          <w:szCs w:val="24"/>
          <w:lang w:val="ru-RU"/>
        </w:rPr>
        <w:t xml:space="preserve">а </w:t>
      </w:r>
      <w:r w:rsidRPr="004E4D67">
        <w:rPr>
          <w:rFonts w:ascii="Times New Roman" w:hAnsi="Times New Roman" w:cs="Times New Roman"/>
          <w:sz w:val="24"/>
          <w:szCs w:val="24"/>
          <w:lang w:val="ru-RU"/>
        </w:rPr>
        <w:t xml:space="preserve">с указанием обоснований в комментариях. </w:t>
      </w:r>
    </w:p>
    <w:p w14:paraId="3F96C382" w14:textId="77777777" w:rsidR="005D7BDF" w:rsidRPr="00961F9D" w:rsidRDefault="005D7BDF" w:rsidP="00A55575">
      <w:pPr>
        <w:spacing w:after="0" w:line="240" w:lineRule="auto"/>
        <w:ind w:firstLine="709"/>
        <w:contextualSpacing/>
        <w:jc w:val="both"/>
        <w:rPr>
          <w:rFonts w:ascii="Times New Roman" w:hAnsi="Times New Roman" w:cs="Times New Roman"/>
          <w:sz w:val="24"/>
          <w:szCs w:val="24"/>
          <w:lang w:val="ru-RU"/>
        </w:rPr>
      </w:pPr>
    </w:p>
    <w:p w14:paraId="15D71CA2" w14:textId="6A5B9E26" w:rsidR="00B83F19" w:rsidRPr="00961F9D" w:rsidRDefault="00B83F19" w:rsidP="00A55575">
      <w:pPr>
        <w:spacing w:after="0" w:line="240" w:lineRule="auto"/>
        <w:ind w:firstLine="709"/>
        <w:contextualSpacing/>
        <w:jc w:val="both"/>
        <w:rPr>
          <w:rFonts w:ascii="Times New Roman" w:hAnsi="Times New Roman" w:cs="Times New Roman"/>
          <w:sz w:val="24"/>
          <w:szCs w:val="24"/>
          <w:lang w:val="ru-RU"/>
        </w:rPr>
      </w:pPr>
    </w:p>
    <w:p w14:paraId="7872347C" w14:textId="30DE5220" w:rsidR="002F61B5" w:rsidRPr="004E4D67" w:rsidRDefault="001C7228" w:rsidP="004E4D67">
      <w:pPr>
        <w:spacing w:after="0" w:line="240" w:lineRule="auto"/>
        <w:ind w:left="360"/>
        <w:jc w:val="center"/>
        <w:rPr>
          <w:rFonts w:ascii="Times New Roman" w:hAnsi="Times New Roman" w:cs="Times New Roman"/>
          <w:b/>
          <w:sz w:val="24"/>
          <w:szCs w:val="24"/>
          <w:lang w:val="ru-RU"/>
        </w:rPr>
      </w:pPr>
      <w:r w:rsidRPr="004E4D67">
        <w:rPr>
          <w:rFonts w:ascii="Times New Roman" w:hAnsi="Times New Roman" w:cs="Times New Roman"/>
          <w:b/>
          <w:sz w:val="24"/>
          <w:szCs w:val="24"/>
          <w:lang w:val="ru-RU"/>
        </w:rPr>
        <w:t xml:space="preserve">Глава </w:t>
      </w:r>
      <w:r w:rsidR="00E20FE0" w:rsidRPr="004E4D67">
        <w:rPr>
          <w:rFonts w:ascii="Times New Roman" w:hAnsi="Times New Roman" w:cs="Times New Roman"/>
          <w:b/>
          <w:sz w:val="24"/>
          <w:szCs w:val="24"/>
          <w:lang w:val="ru-RU"/>
        </w:rPr>
        <w:t>1</w:t>
      </w:r>
      <w:r w:rsidR="000F4174" w:rsidRPr="004E4D67">
        <w:rPr>
          <w:rFonts w:ascii="Times New Roman" w:hAnsi="Times New Roman" w:cs="Times New Roman"/>
          <w:b/>
          <w:sz w:val="24"/>
          <w:szCs w:val="24"/>
          <w:lang w:val="ru-RU"/>
        </w:rPr>
        <w:t>0</w:t>
      </w:r>
      <w:r w:rsidR="0044370B" w:rsidRPr="004E4D67">
        <w:rPr>
          <w:rFonts w:ascii="Times New Roman" w:hAnsi="Times New Roman" w:cs="Times New Roman"/>
          <w:b/>
          <w:sz w:val="24"/>
          <w:szCs w:val="24"/>
          <w:lang w:val="ru-RU"/>
        </w:rPr>
        <w:t>. Проведение правового мониторинга правовых актов</w:t>
      </w:r>
      <w:r w:rsidR="002F61B5" w:rsidRPr="004E4D67">
        <w:rPr>
          <w:rFonts w:ascii="Times New Roman" w:hAnsi="Times New Roman" w:cs="Times New Roman"/>
          <w:b/>
          <w:sz w:val="24"/>
          <w:szCs w:val="24"/>
          <w:lang w:val="ru-RU"/>
        </w:rPr>
        <w:t xml:space="preserve"> и нормативных правовых актов</w:t>
      </w:r>
    </w:p>
    <w:p w14:paraId="50547DBF"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54EFB16F" w14:textId="39B4C36C" w:rsidR="0084746B" w:rsidRPr="00A55575" w:rsidRDefault="00731F1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Проведение правового мониторинга нормативных правовых актов осуществляется </w:t>
      </w:r>
      <w:r w:rsidR="006871B9" w:rsidRPr="00A55575">
        <w:rPr>
          <w:rFonts w:ascii="Times New Roman" w:hAnsi="Times New Roman" w:cs="Times New Roman"/>
          <w:sz w:val="24"/>
          <w:szCs w:val="24"/>
          <w:lang w:val="ru-RU"/>
        </w:rPr>
        <w:t>структур</w:t>
      </w:r>
      <w:r w:rsidR="00320B2B" w:rsidRPr="00A55575">
        <w:rPr>
          <w:rFonts w:ascii="Times New Roman" w:hAnsi="Times New Roman" w:cs="Times New Roman"/>
          <w:sz w:val="24"/>
          <w:szCs w:val="24"/>
          <w:lang w:val="ru-RU"/>
        </w:rPr>
        <w:t xml:space="preserve">ными подразделениями </w:t>
      </w:r>
      <w:r w:rsidR="00DD571E" w:rsidRPr="00A55575">
        <w:rPr>
          <w:rFonts w:ascii="Times New Roman" w:hAnsi="Times New Roman" w:cs="Times New Roman"/>
          <w:sz w:val="24"/>
          <w:szCs w:val="24"/>
          <w:lang w:val="ru-RU"/>
        </w:rPr>
        <w:t>Ревизионной комиссии</w:t>
      </w:r>
      <w:r w:rsidR="006871B9" w:rsidRPr="00A55575">
        <w:rPr>
          <w:rFonts w:ascii="Times New Roman" w:hAnsi="Times New Roman" w:cs="Times New Roman"/>
          <w:sz w:val="24"/>
          <w:szCs w:val="24"/>
          <w:lang w:val="ru-RU"/>
        </w:rPr>
        <w:t xml:space="preserve"> на постоянной основе </w:t>
      </w:r>
      <w:r w:rsidR="002135B0" w:rsidRPr="00A55575">
        <w:rPr>
          <w:rFonts w:ascii="Times New Roman" w:hAnsi="Times New Roman" w:cs="Times New Roman"/>
          <w:sz w:val="24"/>
          <w:szCs w:val="24"/>
          <w:lang w:val="ru-RU"/>
        </w:rPr>
        <w:t xml:space="preserve">в </w:t>
      </w:r>
      <w:r w:rsidR="0084746B" w:rsidRPr="00A55575">
        <w:rPr>
          <w:rFonts w:ascii="Times New Roman" w:hAnsi="Times New Roman" w:cs="Times New Roman"/>
          <w:sz w:val="24"/>
          <w:szCs w:val="24"/>
          <w:lang w:val="ru-RU"/>
        </w:rPr>
        <w:t xml:space="preserve">соответствии </w:t>
      </w:r>
      <w:r w:rsidR="00591AE7" w:rsidRPr="00A55575">
        <w:rPr>
          <w:rFonts w:ascii="Times New Roman" w:hAnsi="Times New Roman" w:cs="Times New Roman"/>
          <w:sz w:val="24"/>
          <w:szCs w:val="24"/>
          <w:lang w:val="ru-RU"/>
        </w:rPr>
        <w:t xml:space="preserve">с </w:t>
      </w:r>
      <w:r w:rsidR="00DD571E" w:rsidRPr="00A55575">
        <w:rPr>
          <w:rFonts w:ascii="Times New Roman" w:hAnsi="Times New Roman" w:cs="Times New Roman"/>
          <w:sz w:val="24"/>
          <w:szCs w:val="24"/>
          <w:lang w:val="ru-RU"/>
        </w:rPr>
        <w:t>Приказом Министра юстиции Республики Казахстан от 11 июля 2023 года № 471 «Об утверждении Правил проведения правового мониторинга</w:t>
      </w:r>
      <w:r w:rsidR="00912373" w:rsidRPr="00A55575">
        <w:rPr>
          <w:rFonts w:ascii="Times New Roman" w:hAnsi="Times New Roman" w:cs="Times New Roman"/>
          <w:sz w:val="24"/>
          <w:szCs w:val="24"/>
          <w:lang w:val="ru-RU"/>
        </w:rPr>
        <w:t>»</w:t>
      </w:r>
      <w:r w:rsidR="0084746B" w:rsidRPr="00A55575">
        <w:rPr>
          <w:rFonts w:ascii="Times New Roman" w:hAnsi="Times New Roman" w:cs="Times New Roman"/>
          <w:sz w:val="24"/>
          <w:szCs w:val="24"/>
          <w:lang w:val="ru-RU"/>
        </w:rPr>
        <w:t>.</w:t>
      </w:r>
    </w:p>
    <w:p w14:paraId="461A2BAB" w14:textId="7BA8C6B8" w:rsidR="00E10E63" w:rsidRPr="00961F9D" w:rsidRDefault="00E10E63" w:rsidP="00A55575">
      <w:pPr>
        <w:spacing w:after="0" w:line="240" w:lineRule="auto"/>
        <w:ind w:firstLine="709"/>
        <w:contextualSpacing/>
        <w:jc w:val="both"/>
        <w:rPr>
          <w:rFonts w:ascii="Times New Roman" w:hAnsi="Times New Roman" w:cs="Times New Roman"/>
          <w:sz w:val="24"/>
          <w:szCs w:val="24"/>
          <w:lang w:val="ru-RU"/>
        </w:rPr>
      </w:pPr>
    </w:p>
    <w:p w14:paraId="750A2758" w14:textId="77777777" w:rsidR="00C629EB" w:rsidRPr="00961F9D" w:rsidRDefault="00C629EB" w:rsidP="00A55575">
      <w:pPr>
        <w:spacing w:after="0" w:line="240" w:lineRule="auto"/>
        <w:ind w:firstLine="709"/>
        <w:contextualSpacing/>
        <w:jc w:val="both"/>
        <w:rPr>
          <w:rFonts w:ascii="Times New Roman" w:hAnsi="Times New Roman" w:cs="Times New Roman"/>
          <w:sz w:val="24"/>
          <w:szCs w:val="24"/>
          <w:lang w:val="ru-RU"/>
        </w:rPr>
      </w:pPr>
    </w:p>
    <w:p w14:paraId="21944E36" w14:textId="33D8A23A" w:rsidR="00E171BF" w:rsidRPr="004E4D67" w:rsidRDefault="00E171BF" w:rsidP="004E4D67">
      <w:pPr>
        <w:spacing w:after="0" w:line="240" w:lineRule="auto"/>
        <w:ind w:left="360"/>
        <w:jc w:val="center"/>
        <w:rPr>
          <w:rFonts w:ascii="Times New Roman" w:hAnsi="Times New Roman" w:cs="Times New Roman"/>
          <w:b/>
          <w:sz w:val="24"/>
          <w:szCs w:val="24"/>
          <w:lang w:val="ru-RU"/>
        </w:rPr>
      </w:pPr>
      <w:r w:rsidRPr="004E4D67">
        <w:rPr>
          <w:rFonts w:ascii="Times New Roman" w:hAnsi="Times New Roman" w:cs="Times New Roman"/>
          <w:b/>
          <w:sz w:val="24"/>
          <w:szCs w:val="24"/>
          <w:lang w:val="ru-RU"/>
        </w:rPr>
        <w:lastRenderedPageBreak/>
        <w:t xml:space="preserve">Глава </w:t>
      </w:r>
      <w:r w:rsidR="00C92108" w:rsidRPr="004E4D67">
        <w:rPr>
          <w:rFonts w:ascii="Times New Roman" w:hAnsi="Times New Roman" w:cs="Times New Roman"/>
          <w:b/>
          <w:sz w:val="24"/>
          <w:szCs w:val="24"/>
          <w:lang w:val="ru-RU"/>
        </w:rPr>
        <w:t>11</w:t>
      </w:r>
      <w:r w:rsidRPr="004E4D67">
        <w:rPr>
          <w:rFonts w:ascii="Times New Roman" w:hAnsi="Times New Roman" w:cs="Times New Roman"/>
          <w:b/>
          <w:sz w:val="24"/>
          <w:szCs w:val="24"/>
          <w:lang w:val="ru-RU"/>
        </w:rPr>
        <w:t>. Размещение информации на компонентах веб-портала «электронного правительства»</w:t>
      </w:r>
    </w:p>
    <w:p w14:paraId="51892F2E" w14:textId="77777777" w:rsidR="00E171BF" w:rsidRPr="00961F9D" w:rsidRDefault="00E171BF" w:rsidP="00A55575">
      <w:pPr>
        <w:spacing w:after="0" w:line="240" w:lineRule="auto"/>
        <w:ind w:firstLine="709"/>
        <w:contextualSpacing/>
        <w:jc w:val="center"/>
        <w:rPr>
          <w:rFonts w:ascii="Times New Roman" w:hAnsi="Times New Roman" w:cs="Times New Roman"/>
          <w:sz w:val="24"/>
          <w:szCs w:val="24"/>
          <w:lang w:val="ru-RU"/>
        </w:rPr>
      </w:pPr>
    </w:p>
    <w:p w14:paraId="16E3CF15" w14:textId="14AD2FC4" w:rsidR="00E171BF" w:rsidRPr="00A55575" w:rsidRDefault="00E171BF"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Размещение информации на компонентах веб-портала «электронного правительства» (интернет-порталы «открытых нормативных правовых актов», «открытых данных», «открытых бюджетов») осуществляется в соответствии с законодательством Республики Казахстан о доступе к информации и в сфере информатизации.</w:t>
      </w:r>
    </w:p>
    <w:p w14:paraId="3C8C042A" w14:textId="3713897A" w:rsidR="00E171BF" w:rsidRPr="00A55575" w:rsidRDefault="005B0070"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Проекты нормативных правовых актов </w:t>
      </w:r>
      <w:r w:rsidR="00E171BF" w:rsidRPr="00A55575">
        <w:rPr>
          <w:rFonts w:ascii="Times New Roman" w:hAnsi="Times New Roman" w:cs="Times New Roman"/>
          <w:sz w:val="24"/>
          <w:szCs w:val="24"/>
          <w:lang w:val="ru-RU"/>
        </w:rPr>
        <w:t>на интернет-портале открытых нормативных правовых актов размещается структурным подразделением, ответственным за правовое обеспечение</w:t>
      </w:r>
      <w:r w:rsidR="006C1438" w:rsidRPr="00A55575">
        <w:rPr>
          <w:rFonts w:ascii="Times New Roman" w:hAnsi="Times New Roman" w:cs="Times New Roman"/>
          <w:sz w:val="24"/>
          <w:szCs w:val="24"/>
          <w:lang w:val="ru-RU"/>
        </w:rPr>
        <w:t>,</w:t>
      </w:r>
      <w:r w:rsidR="00D00738" w:rsidRPr="00A55575">
        <w:rPr>
          <w:rFonts w:ascii="Times New Roman" w:hAnsi="Times New Roman" w:cs="Times New Roman"/>
          <w:sz w:val="24"/>
          <w:szCs w:val="24"/>
          <w:lang w:val="ru-RU"/>
        </w:rPr>
        <w:t xml:space="preserve"> </w:t>
      </w:r>
      <w:r w:rsidR="00E171BF" w:rsidRPr="00A55575">
        <w:rPr>
          <w:rFonts w:ascii="Times New Roman" w:hAnsi="Times New Roman" w:cs="Times New Roman"/>
          <w:sz w:val="24"/>
          <w:szCs w:val="24"/>
          <w:lang w:val="ru-RU"/>
        </w:rPr>
        <w:t>информация на интернет-портале открытых бюджетов – структурным подразделением, ответственным за финансовое обеспечение, информация на интернет-портале открытых данных – структурными подразделениями в зависимости от вида информации согласно закреплению.</w:t>
      </w:r>
    </w:p>
    <w:p w14:paraId="62888730" w14:textId="5B066065" w:rsidR="00E171BF" w:rsidRPr="00A55575" w:rsidRDefault="00E171BF" w:rsidP="004E4D67">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На интернет-портале открытых нормативных правовых</w:t>
      </w:r>
      <w:r w:rsidR="0095593A" w:rsidRPr="00A55575">
        <w:rPr>
          <w:rFonts w:ascii="Times New Roman" w:hAnsi="Times New Roman" w:cs="Times New Roman"/>
          <w:sz w:val="24"/>
          <w:szCs w:val="24"/>
          <w:lang w:val="ru-RU"/>
        </w:rPr>
        <w:t xml:space="preserve"> актов</w:t>
      </w:r>
      <w:r w:rsidRPr="00A55575">
        <w:rPr>
          <w:rFonts w:ascii="Times New Roman" w:hAnsi="Times New Roman" w:cs="Times New Roman"/>
          <w:sz w:val="24"/>
          <w:szCs w:val="24"/>
          <w:lang w:val="ru-RU"/>
        </w:rPr>
        <w:t xml:space="preserve"> размещаются проекты нормативных правовых актов вместе с пояснительными записками и сравнительными таблицами к ним (в случаях внесения изменений и (или) дополнений в нормативные правовые акты) не содержащие информацию с ограниченным доступом.</w:t>
      </w:r>
    </w:p>
    <w:p w14:paraId="2AB724AA" w14:textId="7D39533B" w:rsidR="00E171BF" w:rsidRPr="004E4D67" w:rsidRDefault="00E171BF" w:rsidP="004E4D67">
      <w:pPr>
        <w:spacing w:after="0" w:line="240" w:lineRule="auto"/>
        <w:ind w:firstLine="709"/>
        <w:jc w:val="both"/>
        <w:rPr>
          <w:rFonts w:ascii="Times New Roman" w:hAnsi="Times New Roman" w:cs="Times New Roman"/>
          <w:sz w:val="24"/>
          <w:szCs w:val="24"/>
          <w:lang w:val="ru-RU"/>
        </w:rPr>
      </w:pPr>
      <w:r w:rsidRPr="004E4D67">
        <w:rPr>
          <w:rFonts w:ascii="Times New Roman" w:hAnsi="Times New Roman" w:cs="Times New Roman"/>
          <w:sz w:val="24"/>
          <w:szCs w:val="24"/>
          <w:lang w:val="ru-RU"/>
        </w:rPr>
        <w:t>Размещение проектов на портале проводится до их направления на согласование в заинтересованные государственные органы.</w:t>
      </w:r>
    </w:p>
    <w:p w14:paraId="4F065AA2" w14:textId="77777777" w:rsidR="00EF3C6D" w:rsidRPr="00961F9D" w:rsidRDefault="00EF3C6D" w:rsidP="00A55575">
      <w:pPr>
        <w:spacing w:after="0" w:line="240" w:lineRule="auto"/>
        <w:ind w:firstLine="709"/>
        <w:contextualSpacing/>
        <w:jc w:val="both"/>
        <w:rPr>
          <w:rFonts w:ascii="Times New Roman" w:hAnsi="Times New Roman" w:cs="Times New Roman"/>
          <w:sz w:val="24"/>
          <w:szCs w:val="24"/>
          <w:lang w:val="ru-RU"/>
        </w:rPr>
      </w:pPr>
    </w:p>
    <w:p w14:paraId="41CFE0A1" w14:textId="77777777" w:rsidR="00EF3C6D" w:rsidRPr="00961F9D" w:rsidRDefault="00EF3C6D" w:rsidP="00A55575">
      <w:pPr>
        <w:spacing w:after="0" w:line="240" w:lineRule="auto"/>
        <w:ind w:firstLine="709"/>
        <w:contextualSpacing/>
        <w:jc w:val="both"/>
        <w:rPr>
          <w:rFonts w:ascii="Times New Roman" w:hAnsi="Times New Roman" w:cs="Times New Roman"/>
          <w:sz w:val="24"/>
          <w:szCs w:val="24"/>
          <w:lang w:val="ru-RU"/>
        </w:rPr>
      </w:pPr>
    </w:p>
    <w:p w14:paraId="5EE949EB" w14:textId="1716032A" w:rsidR="00AA3DAF" w:rsidRPr="004E4D67" w:rsidRDefault="001C7228" w:rsidP="004E4D67">
      <w:pPr>
        <w:spacing w:after="0" w:line="240" w:lineRule="auto"/>
        <w:ind w:left="360"/>
        <w:jc w:val="center"/>
        <w:rPr>
          <w:rFonts w:ascii="Times New Roman" w:hAnsi="Times New Roman" w:cs="Times New Roman"/>
          <w:b/>
          <w:sz w:val="24"/>
          <w:szCs w:val="24"/>
          <w:lang w:val="ru-RU"/>
        </w:rPr>
      </w:pPr>
      <w:r w:rsidRPr="004E4D67">
        <w:rPr>
          <w:rFonts w:ascii="Times New Roman" w:hAnsi="Times New Roman" w:cs="Times New Roman"/>
          <w:b/>
          <w:sz w:val="24"/>
          <w:szCs w:val="24"/>
          <w:lang w:val="ru-RU"/>
        </w:rPr>
        <w:t xml:space="preserve">Глава </w:t>
      </w:r>
      <w:r w:rsidR="00C92108" w:rsidRPr="004E4D67">
        <w:rPr>
          <w:rFonts w:ascii="Times New Roman" w:hAnsi="Times New Roman" w:cs="Times New Roman"/>
          <w:b/>
          <w:sz w:val="24"/>
          <w:szCs w:val="24"/>
          <w:lang w:val="ru-RU"/>
        </w:rPr>
        <w:t>12</w:t>
      </w:r>
      <w:r w:rsidR="0044370B" w:rsidRPr="004E4D67">
        <w:rPr>
          <w:rFonts w:ascii="Times New Roman" w:hAnsi="Times New Roman" w:cs="Times New Roman"/>
          <w:b/>
          <w:sz w:val="24"/>
          <w:szCs w:val="24"/>
          <w:lang w:val="ru-RU"/>
        </w:rPr>
        <w:t>.</w:t>
      </w:r>
      <w:r w:rsidR="00BD209D" w:rsidRPr="004E4D67">
        <w:rPr>
          <w:rFonts w:ascii="Times New Roman" w:hAnsi="Times New Roman" w:cs="Times New Roman"/>
          <w:b/>
          <w:sz w:val="24"/>
          <w:szCs w:val="24"/>
          <w:lang w:val="ru-RU"/>
        </w:rPr>
        <w:t xml:space="preserve"> Мониторинг и контроль материалов, содержащих признаки уголовного или административного правонарушения</w:t>
      </w:r>
    </w:p>
    <w:p w14:paraId="36C59683"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552BE6C5" w14:textId="1E83FB84" w:rsidR="00F2771A" w:rsidRPr="00A55575" w:rsidRDefault="00A27DD0"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Материалы</w:t>
      </w:r>
      <w:r w:rsidR="008B0408" w:rsidRPr="00A55575">
        <w:rPr>
          <w:rFonts w:ascii="Times New Roman" w:hAnsi="Times New Roman" w:cs="Times New Roman"/>
          <w:sz w:val="24"/>
          <w:szCs w:val="24"/>
          <w:lang w:val="ru-RU"/>
        </w:rPr>
        <w:t xml:space="preserve"> </w:t>
      </w:r>
      <w:r w:rsidR="0033054C" w:rsidRPr="00A55575">
        <w:rPr>
          <w:rFonts w:ascii="Times New Roman" w:hAnsi="Times New Roman" w:cs="Times New Roman"/>
          <w:sz w:val="24"/>
          <w:szCs w:val="24"/>
          <w:lang w:val="ru-RU"/>
        </w:rPr>
        <w:t>государственного аудита</w:t>
      </w:r>
      <w:r w:rsidR="00320B2B"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 xml:space="preserve">содержащие признаки уголовного или административного правонарушения, направляются </w:t>
      </w:r>
      <w:r w:rsidR="00DD3C60" w:rsidRPr="00A55575">
        <w:rPr>
          <w:rFonts w:ascii="Times New Roman" w:hAnsi="Times New Roman" w:cs="Times New Roman"/>
          <w:sz w:val="24"/>
          <w:szCs w:val="24"/>
          <w:lang w:val="ru-RU"/>
        </w:rPr>
        <w:t>должностными лицами</w:t>
      </w:r>
      <w:r w:rsidRPr="00A55575">
        <w:rPr>
          <w:rFonts w:ascii="Times New Roman" w:hAnsi="Times New Roman" w:cs="Times New Roman"/>
          <w:sz w:val="24"/>
          <w:szCs w:val="24"/>
          <w:lang w:val="ru-RU"/>
        </w:rPr>
        <w:t xml:space="preserve"> </w:t>
      </w:r>
      <w:r w:rsidR="0000420B" w:rsidRPr="00A55575">
        <w:rPr>
          <w:rFonts w:ascii="Times New Roman" w:hAnsi="Times New Roman" w:cs="Times New Roman"/>
          <w:sz w:val="24"/>
          <w:szCs w:val="24"/>
          <w:lang w:val="ru-RU"/>
        </w:rPr>
        <w:t>Ревизионной комиссии</w:t>
      </w:r>
      <w:r w:rsidR="009C5A5C"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 xml:space="preserve">для рассмотрения </w:t>
      </w:r>
      <w:r w:rsidR="003B4600" w:rsidRPr="00A55575">
        <w:rPr>
          <w:rFonts w:ascii="Times New Roman" w:hAnsi="Times New Roman" w:cs="Times New Roman"/>
          <w:sz w:val="24"/>
          <w:szCs w:val="24"/>
          <w:lang w:val="ru-RU"/>
        </w:rPr>
        <w:t>в правоохранительные органы или органы, уполномоченные возбуждать и (или) рассматривать дела об административных правонарушениях</w:t>
      </w:r>
      <w:r w:rsidRPr="00A55575">
        <w:rPr>
          <w:rFonts w:ascii="Times New Roman" w:hAnsi="Times New Roman" w:cs="Times New Roman"/>
          <w:sz w:val="24"/>
          <w:szCs w:val="24"/>
          <w:lang w:val="ru-RU"/>
        </w:rPr>
        <w:t>.</w:t>
      </w:r>
      <w:r w:rsidR="009C5A5C" w:rsidRPr="00A55575">
        <w:rPr>
          <w:rFonts w:ascii="Times New Roman" w:hAnsi="Times New Roman" w:cs="Times New Roman"/>
          <w:sz w:val="24"/>
          <w:szCs w:val="24"/>
          <w:lang w:val="ru-RU"/>
        </w:rPr>
        <w:t xml:space="preserve"> </w:t>
      </w:r>
    </w:p>
    <w:p w14:paraId="104102D7" w14:textId="5B959D1C" w:rsidR="00F2771A" w:rsidRPr="00A55575" w:rsidRDefault="0044370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Структурное подразделение, ответственное за правовое обеспечение, ведет мониторинг и контроль:</w:t>
      </w:r>
    </w:p>
    <w:p w14:paraId="29169B78" w14:textId="10AAB253" w:rsidR="00F2771A" w:rsidRPr="00A55575" w:rsidRDefault="00A01498" w:rsidP="00A55575">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материалов </w:t>
      </w:r>
      <w:r w:rsidR="00320B2B" w:rsidRPr="00A55575">
        <w:rPr>
          <w:rFonts w:ascii="Times New Roman" w:hAnsi="Times New Roman" w:cs="Times New Roman"/>
          <w:sz w:val="24"/>
          <w:szCs w:val="24"/>
          <w:lang w:val="ru-RU"/>
        </w:rPr>
        <w:t>государственного аудита</w:t>
      </w:r>
      <w:r w:rsidRPr="00A55575">
        <w:rPr>
          <w:rFonts w:ascii="Times New Roman" w:hAnsi="Times New Roman" w:cs="Times New Roman"/>
          <w:sz w:val="24"/>
          <w:szCs w:val="24"/>
          <w:lang w:val="ru-RU"/>
        </w:rPr>
        <w:t>, содержащих признаки уголовного правонарушения</w:t>
      </w:r>
      <w:r w:rsidR="0044370B" w:rsidRPr="00A55575">
        <w:rPr>
          <w:rFonts w:ascii="Times New Roman" w:hAnsi="Times New Roman" w:cs="Times New Roman"/>
          <w:sz w:val="24"/>
          <w:szCs w:val="24"/>
          <w:lang w:val="ru-RU"/>
        </w:rPr>
        <w:t>;</w:t>
      </w:r>
    </w:p>
    <w:p w14:paraId="63570842" w14:textId="7A77467A" w:rsidR="00F2771A" w:rsidRPr="00A55575" w:rsidRDefault="0044370B" w:rsidP="00A55575">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материалов </w:t>
      </w:r>
      <w:r w:rsidR="00320B2B" w:rsidRPr="00A55575">
        <w:rPr>
          <w:rFonts w:ascii="Times New Roman" w:hAnsi="Times New Roman" w:cs="Times New Roman"/>
          <w:sz w:val="24"/>
          <w:szCs w:val="24"/>
          <w:lang w:val="ru-RU"/>
        </w:rPr>
        <w:t>государственного аудита</w:t>
      </w:r>
      <w:r w:rsidRPr="00A55575">
        <w:rPr>
          <w:rFonts w:ascii="Times New Roman" w:hAnsi="Times New Roman" w:cs="Times New Roman"/>
          <w:sz w:val="24"/>
          <w:szCs w:val="24"/>
          <w:lang w:val="ru-RU"/>
        </w:rPr>
        <w:t xml:space="preserve">, содержащих признаки </w:t>
      </w:r>
      <w:r w:rsidR="006C1438" w:rsidRPr="00A55575">
        <w:rPr>
          <w:rFonts w:ascii="Times New Roman" w:hAnsi="Times New Roman" w:cs="Times New Roman"/>
          <w:sz w:val="24"/>
          <w:szCs w:val="24"/>
          <w:lang w:val="ru-RU"/>
        </w:rPr>
        <w:t>административных правонарушений</w:t>
      </w:r>
      <w:r w:rsidRPr="00A55575">
        <w:rPr>
          <w:rFonts w:ascii="Times New Roman" w:hAnsi="Times New Roman" w:cs="Times New Roman"/>
          <w:sz w:val="24"/>
          <w:szCs w:val="24"/>
          <w:lang w:val="ru-RU"/>
        </w:rPr>
        <w:t xml:space="preserve"> и направляемых </w:t>
      </w:r>
      <w:r w:rsidR="0000420B" w:rsidRPr="00A55575">
        <w:rPr>
          <w:rFonts w:ascii="Times New Roman" w:hAnsi="Times New Roman" w:cs="Times New Roman"/>
          <w:sz w:val="24"/>
          <w:szCs w:val="24"/>
          <w:lang w:val="ru-RU"/>
        </w:rPr>
        <w:t>Ревизионной комиссией</w:t>
      </w:r>
      <w:r w:rsidRPr="00A55575">
        <w:rPr>
          <w:rFonts w:ascii="Times New Roman" w:hAnsi="Times New Roman" w:cs="Times New Roman"/>
          <w:sz w:val="24"/>
          <w:szCs w:val="24"/>
          <w:lang w:val="ru-RU"/>
        </w:rPr>
        <w:t xml:space="preserve"> для рассмотрения в уполномоченные органы;</w:t>
      </w:r>
    </w:p>
    <w:p w14:paraId="1CE4B8A0" w14:textId="46E55D66" w:rsidR="00F2771A" w:rsidRPr="00A55575" w:rsidRDefault="0044370B" w:rsidP="00A55575">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протоколов об административных правонарушениях, составляемых </w:t>
      </w:r>
      <w:r w:rsidR="0000420B" w:rsidRPr="00A55575">
        <w:rPr>
          <w:rFonts w:ascii="Times New Roman" w:hAnsi="Times New Roman" w:cs="Times New Roman"/>
          <w:sz w:val="24"/>
          <w:szCs w:val="24"/>
          <w:lang w:val="ru-RU"/>
        </w:rPr>
        <w:t xml:space="preserve">Ревизионной комиссией </w:t>
      </w:r>
      <w:r w:rsidRPr="00A55575">
        <w:rPr>
          <w:rFonts w:ascii="Times New Roman" w:hAnsi="Times New Roman" w:cs="Times New Roman"/>
          <w:sz w:val="24"/>
          <w:szCs w:val="24"/>
          <w:lang w:val="ru-RU"/>
        </w:rPr>
        <w:t xml:space="preserve">и направляемых для рассмотрения в </w:t>
      </w:r>
      <w:r w:rsidR="00714FE2" w:rsidRPr="00A55575">
        <w:rPr>
          <w:rFonts w:ascii="Times New Roman" w:hAnsi="Times New Roman" w:cs="Times New Roman"/>
          <w:sz w:val="24"/>
          <w:szCs w:val="24"/>
          <w:lang w:val="ru-RU"/>
        </w:rPr>
        <w:t>суд</w:t>
      </w:r>
      <w:r w:rsidR="00420881" w:rsidRPr="00A55575">
        <w:rPr>
          <w:rFonts w:ascii="Times New Roman" w:hAnsi="Times New Roman" w:cs="Times New Roman"/>
          <w:sz w:val="24"/>
          <w:szCs w:val="24"/>
          <w:lang w:val="ru-RU"/>
        </w:rPr>
        <w:t>.</w:t>
      </w:r>
    </w:p>
    <w:p w14:paraId="0D8B9424" w14:textId="77777777" w:rsidR="00F2771A" w:rsidRPr="004E4D67" w:rsidRDefault="0044370B" w:rsidP="004E4D67">
      <w:pPr>
        <w:spacing w:after="0" w:line="240" w:lineRule="auto"/>
        <w:ind w:firstLine="709"/>
        <w:jc w:val="both"/>
        <w:rPr>
          <w:rFonts w:ascii="Times New Roman" w:hAnsi="Times New Roman" w:cs="Times New Roman"/>
          <w:sz w:val="24"/>
          <w:szCs w:val="24"/>
          <w:lang w:val="ru-RU"/>
        </w:rPr>
      </w:pPr>
      <w:r w:rsidRPr="004E4D67">
        <w:rPr>
          <w:rFonts w:ascii="Times New Roman" w:hAnsi="Times New Roman" w:cs="Times New Roman"/>
          <w:sz w:val="24"/>
          <w:szCs w:val="24"/>
          <w:lang w:val="ru-RU"/>
        </w:rPr>
        <w:t>Направление материалов, предусмотренных в подпунктах 1) и 3) настоящего пункта, осуществляется структурным подразделением, ответственным за правовое обеспечение. Направление материалов, предусмотренных в подпункте 2) настоящего пункта</w:t>
      </w:r>
      <w:r w:rsidR="004E2256" w:rsidRPr="004E4D67">
        <w:rPr>
          <w:rFonts w:ascii="Times New Roman" w:hAnsi="Times New Roman" w:cs="Times New Roman"/>
          <w:sz w:val="24"/>
          <w:szCs w:val="24"/>
          <w:lang w:val="ru-RU"/>
        </w:rPr>
        <w:t>,</w:t>
      </w:r>
      <w:r w:rsidRPr="004E4D67">
        <w:rPr>
          <w:rFonts w:ascii="Times New Roman" w:hAnsi="Times New Roman" w:cs="Times New Roman"/>
          <w:sz w:val="24"/>
          <w:szCs w:val="24"/>
          <w:lang w:val="ru-RU"/>
        </w:rPr>
        <w:t xml:space="preserve"> осуществляется структурным подразделением, ответственным за проведение </w:t>
      </w:r>
      <w:r w:rsidR="00320B2B" w:rsidRPr="004E4D67">
        <w:rPr>
          <w:rFonts w:ascii="Times New Roman" w:hAnsi="Times New Roman" w:cs="Times New Roman"/>
          <w:sz w:val="24"/>
          <w:szCs w:val="24"/>
          <w:lang w:val="ru-RU"/>
        </w:rPr>
        <w:t>государственного аудита</w:t>
      </w:r>
      <w:r w:rsidRPr="004E4D67">
        <w:rPr>
          <w:rFonts w:ascii="Times New Roman" w:hAnsi="Times New Roman" w:cs="Times New Roman"/>
          <w:sz w:val="24"/>
          <w:szCs w:val="24"/>
          <w:lang w:val="ru-RU"/>
        </w:rPr>
        <w:t>, после согласования cо структурным подразделением, ответственным за правовое обеспечение.</w:t>
      </w:r>
    </w:p>
    <w:p w14:paraId="3EBEDD87" w14:textId="59C113CB" w:rsidR="00F2771A" w:rsidRPr="00A55575" w:rsidRDefault="0044370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По материалам, предусмотренным</w:t>
      </w:r>
      <w:r w:rsidR="004E2256" w:rsidRPr="00A55575">
        <w:rPr>
          <w:rFonts w:ascii="Times New Roman" w:hAnsi="Times New Roman" w:cs="Times New Roman"/>
          <w:sz w:val="24"/>
          <w:szCs w:val="24"/>
          <w:lang w:val="ru-RU"/>
        </w:rPr>
        <w:t xml:space="preserve"> в подпунктах 1) и</w:t>
      </w:r>
      <w:r w:rsidR="00A3643C" w:rsidRPr="00A55575">
        <w:rPr>
          <w:rFonts w:ascii="Times New Roman" w:hAnsi="Times New Roman" w:cs="Times New Roman"/>
          <w:sz w:val="24"/>
          <w:szCs w:val="24"/>
          <w:lang w:val="ru-RU"/>
        </w:rPr>
        <w:t xml:space="preserve"> 2) пункта </w:t>
      </w:r>
      <w:r w:rsidR="00C92108" w:rsidRPr="00A55575">
        <w:rPr>
          <w:rFonts w:ascii="Times New Roman" w:hAnsi="Times New Roman" w:cs="Times New Roman"/>
          <w:sz w:val="24"/>
          <w:szCs w:val="24"/>
          <w:lang w:val="ru-RU"/>
        </w:rPr>
        <w:t>1</w:t>
      </w:r>
      <w:r w:rsidR="004E4D67">
        <w:rPr>
          <w:rFonts w:ascii="Times New Roman" w:hAnsi="Times New Roman" w:cs="Times New Roman"/>
          <w:sz w:val="24"/>
          <w:szCs w:val="24"/>
          <w:lang w:val="ru-RU"/>
        </w:rPr>
        <w:t>6</w:t>
      </w:r>
      <w:r w:rsidR="0028629E">
        <w:rPr>
          <w:rFonts w:ascii="Times New Roman" w:hAnsi="Times New Roman" w:cs="Times New Roman"/>
          <w:sz w:val="24"/>
          <w:szCs w:val="24"/>
          <w:lang w:val="ru-RU"/>
        </w:rPr>
        <w:t>8</w:t>
      </w:r>
      <w:r w:rsidR="00F1386F"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настоящего Регламента, структурные подразделения</w:t>
      </w:r>
      <w:r w:rsidR="00420881" w:rsidRPr="00A55575">
        <w:rPr>
          <w:rFonts w:ascii="Times New Roman" w:hAnsi="Times New Roman" w:cs="Times New Roman"/>
          <w:sz w:val="24"/>
          <w:szCs w:val="24"/>
          <w:lang w:val="ru-RU"/>
        </w:rPr>
        <w:t xml:space="preserve"> ответственн</w:t>
      </w:r>
      <w:r w:rsidR="0095593A" w:rsidRPr="00A55575">
        <w:rPr>
          <w:rFonts w:ascii="Times New Roman" w:hAnsi="Times New Roman" w:cs="Times New Roman"/>
          <w:sz w:val="24"/>
          <w:szCs w:val="24"/>
          <w:lang w:val="ru-RU"/>
        </w:rPr>
        <w:t>ые</w:t>
      </w:r>
      <w:r w:rsidR="00420881" w:rsidRPr="00A55575">
        <w:rPr>
          <w:rFonts w:ascii="Times New Roman" w:hAnsi="Times New Roman" w:cs="Times New Roman"/>
          <w:sz w:val="24"/>
          <w:szCs w:val="24"/>
          <w:lang w:val="ru-RU"/>
        </w:rPr>
        <w:t xml:space="preserve"> за проведение государственного аудита</w:t>
      </w:r>
      <w:r w:rsidRPr="00A55575">
        <w:rPr>
          <w:rFonts w:ascii="Times New Roman" w:hAnsi="Times New Roman" w:cs="Times New Roman"/>
          <w:sz w:val="24"/>
          <w:szCs w:val="24"/>
          <w:lang w:val="ru-RU"/>
        </w:rPr>
        <w:t xml:space="preserve"> готовят обобщенную справку с кратким изложением фактов и возможно</w:t>
      </w:r>
      <w:r w:rsidR="003359C5" w:rsidRPr="00A55575">
        <w:rPr>
          <w:rFonts w:ascii="Times New Roman" w:hAnsi="Times New Roman" w:cs="Times New Roman"/>
          <w:sz w:val="24"/>
          <w:szCs w:val="24"/>
          <w:lang w:val="ru-RU"/>
        </w:rPr>
        <w:t>й квалификацией правонарушения.</w:t>
      </w:r>
      <w:r w:rsidR="00420881" w:rsidRPr="00A55575">
        <w:rPr>
          <w:rFonts w:ascii="Times New Roman" w:hAnsi="Times New Roman" w:cs="Times New Roman"/>
          <w:sz w:val="24"/>
          <w:szCs w:val="24"/>
          <w:lang w:val="ru-RU"/>
        </w:rPr>
        <w:t xml:space="preserve"> </w:t>
      </w:r>
    </w:p>
    <w:p w14:paraId="3B456394" w14:textId="77777777" w:rsidR="00F2771A" w:rsidRPr="00B72703" w:rsidRDefault="0095593A" w:rsidP="00B72703">
      <w:pPr>
        <w:spacing w:after="0" w:line="240" w:lineRule="auto"/>
        <w:ind w:firstLine="709"/>
        <w:jc w:val="both"/>
        <w:rPr>
          <w:rFonts w:ascii="Times New Roman" w:hAnsi="Times New Roman" w:cs="Times New Roman"/>
          <w:sz w:val="24"/>
          <w:szCs w:val="24"/>
          <w:lang w:val="ru-RU"/>
        </w:rPr>
      </w:pPr>
      <w:r w:rsidRPr="00B72703">
        <w:rPr>
          <w:rFonts w:ascii="Times New Roman" w:hAnsi="Times New Roman" w:cs="Times New Roman"/>
          <w:sz w:val="24"/>
          <w:szCs w:val="24"/>
          <w:lang w:val="ru-RU"/>
        </w:rPr>
        <w:lastRenderedPageBreak/>
        <w:t>С</w:t>
      </w:r>
      <w:r w:rsidR="003B4600" w:rsidRPr="00B72703">
        <w:rPr>
          <w:rFonts w:ascii="Times New Roman" w:hAnsi="Times New Roman" w:cs="Times New Roman"/>
          <w:sz w:val="24"/>
          <w:szCs w:val="24"/>
          <w:lang w:val="ru-RU"/>
        </w:rPr>
        <w:t>труктурные подразделения</w:t>
      </w:r>
      <w:r w:rsidRPr="00B72703">
        <w:rPr>
          <w:rFonts w:ascii="Times New Roman" w:hAnsi="Times New Roman" w:cs="Times New Roman"/>
          <w:sz w:val="24"/>
          <w:szCs w:val="24"/>
          <w:lang w:val="ru-RU"/>
        </w:rPr>
        <w:t xml:space="preserve"> ответ</w:t>
      </w:r>
      <w:r w:rsidR="00EF5A75" w:rsidRPr="00B72703">
        <w:rPr>
          <w:rFonts w:ascii="Times New Roman" w:hAnsi="Times New Roman" w:cs="Times New Roman"/>
          <w:sz w:val="24"/>
          <w:szCs w:val="24"/>
          <w:lang w:val="ru-RU"/>
        </w:rPr>
        <w:t>ст</w:t>
      </w:r>
      <w:r w:rsidRPr="00B72703">
        <w:rPr>
          <w:rFonts w:ascii="Times New Roman" w:hAnsi="Times New Roman" w:cs="Times New Roman"/>
          <w:sz w:val="24"/>
          <w:szCs w:val="24"/>
          <w:lang w:val="ru-RU"/>
        </w:rPr>
        <w:t xml:space="preserve">венные за </w:t>
      </w:r>
      <w:r w:rsidR="002C4E20" w:rsidRPr="00B72703">
        <w:rPr>
          <w:rFonts w:ascii="Times New Roman" w:hAnsi="Times New Roman" w:cs="Times New Roman"/>
          <w:sz w:val="24"/>
          <w:szCs w:val="24"/>
          <w:lang w:val="ru-RU"/>
        </w:rPr>
        <w:t xml:space="preserve">проведение </w:t>
      </w:r>
      <w:r w:rsidRPr="00B72703">
        <w:rPr>
          <w:rFonts w:ascii="Times New Roman" w:hAnsi="Times New Roman" w:cs="Times New Roman"/>
          <w:sz w:val="24"/>
          <w:szCs w:val="24"/>
          <w:lang w:val="ru-RU"/>
        </w:rPr>
        <w:t>государственно</w:t>
      </w:r>
      <w:r w:rsidR="001E41CB" w:rsidRPr="00B72703">
        <w:rPr>
          <w:rFonts w:ascii="Times New Roman" w:hAnsi="Times New Roman" w:cs="Times New Roman"/>
          <w:sz w:val="24"/>
          <w:szCs w:val="24"/>
          <w:lang w:val="ru-RU"/>
        </w:rPr>
        <w:t>го</w:t>
      </w:r>
      <w:r w:rsidRPr="00B72703">
        <w:rPr>
          <w:rFonts w:ascii="Times New Roman" w:hAnsi="Times New Roman" w:cs="Times New Roman"/>
          <w:sz w:val="24"/>
          <w:szCs w:val="24"/>
          <w:lang w:val="ru-RU"/>
        </w:rPr>
        <w:t xml:space="preserve"> аудита</w:t>
      </w:r>
      <w:r w:rsidR="00E721A6" w:rsidRPr="00B72703">
        <w:rPr>
          <w:rFonts w:ascii="Times New Roman" w:hAnsi="Times New Roman" w:cs="Times New Roman"/>
          <w:sz w:val="24"/>
          <w:szCs w:val="24"/>
          <w:lang w:val="ru-RU"/>
        </w:rPr>
        <w:t>,</w:t>
      </w:r>
      <w:r w:rsidR="003B4600" w:rsidRPr="00B72703">
        <w:rPr>
          <w:rFonts w:ascii="Times New Roman" w:hAnsi="Times New Roman" w:cs="Times New Roman"/>
          <w:sz w:val="24"/>
          <w:szCs w:val="24"/>
          <w:lang w:val="ru-RU"/>
        </w:rPr>
        <w:t xml:space="preserve"> в течение одного рабочего дня</w:t>
      </w:r>
      <w:r w:rsidR="0044370B" w:rsidRPr="00B72703">
        <w:rPr>
          <w:rFonts w:ascii="Times New Roman" w:hAnsi="Times New Roman" w:cs="Times New Roman"/>
          <w:sz w:val="24"/>
          <w:szCs w:val="24"/>
          <w:lang w:val="ru-RU"/>
        </w:rPr>
        <w:t xml:space="preserve"> представляют </w:t>
      </w:r>
      <w:r w:rsidR="00600476" w:rsidRPr="00B72703">
        <w:rPr>
          <w:rFonts w:ascii="Times New Roman" w:hAnsi="Times New Roman" w:cs="Times New Roman"/>
          <w:sz w:val="24"/>
          <w:szCs w:val="24"/>
          <w:lang w:val="ru-RU"/>
        </w:rPr>
        <w:t>в структурное подразделение</w:t>
      </w:r>
      <w:r w:rsidRPr="00B72703">
        <w:rPr>
          <w:rFonts w:ascii="Times New Roman" w:hAnsi="Times New Roman" w:cs="Times New Roman"/>
          <w:sz w:val="24"/>
          <w:szCs w:val="24"/>
          <w:lang w:val="ru-RU"/>
        </w:rPr>
        <w:t>, ответственно</w:t>
      </w:r>
      <w:r w:rsidR="00600476" w:rsidRPr="00B72703">
        <w:rPr>
          <w:rFonts w:ascii="Times New Roman" w:hAnsi="Times New Roman" w:cs="Times New Roman"/>
          <w:sz w:val="24"/>
          <w:szCs w:val="24"/>
          <w:lang w:val="ru-RU"/>
        </w:rPr>
        <w:t>е</w:t>
      </w:r>
      <w:r w:rsidRPr="00B72703">
        <w:rPr>
          <w:rFonts w:ascii="Times New Roman" w:hAnsi="Times New Roman" w:cs="Times New Roman"/>
          <w:sz w:val="24"/>
          <w:szCs w:val="24"/>
          <w:lang w:val="ru-RU"/>
        </w:rPr>
        <w:t xml:space="preserve"> за правовое обеспечение</w:t>
      </w:r>
      <w:r w:rsidR="00600476" w:rsidRPr="00B72703">
        <w:rPr>
          <w:rFonts w:ascii="Times New Roman" w:hAnsi="Times New Roman" w:cs="Times New Roman"/>
          <w:sz w:val="24"/>
          <w:szCs w:val="24"/>
          <w:lang w:val="ru-RU"/>
        </w:rPr>
        <w:t>,</w:t>
      </w:r>
      <w:r w:rsidRPr="00B72703">
        <w:rPr>
          <w:rFonts w:ascii="Times New Roman" w:hAnsi="Times New Roman" w:cs="Times New Roman"/>
          <w:sz w:val="24"/>
          <w:szCs w:val="24"/>
          <w:lang w:val="ru-RU"/>
        </w:rPr>
        <w:t xml:space="preserve"> </w:t>
      </w:r>
      <w:r w:rsidR="0044370B" w:rsidRPr="00B72703">
        <w:rPr>
          <w:rFonts w:ascii="Times New Roman" w:hAnsi="Times New Roman" w:cs="Times New Roman"/>
          <w:sz w:val="24"/>
          <w:szCs w:val="24"/>
          <w:lang w:val="ru-RU"/>
        </w:rPr>
        <w:t>недостающие или дополнительные документы, необходимые для направления в уполномоченные органы.</w:t>
      </w:r>
    </w:p>
    <w:p w14:paraId="7009EEF1" w14:textId="53D4ACC0" w:rsidR="008B0408" w:rsidRPr="00A55575" w:rsidRDefault="004B4814"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По переданным материалам, предусмот</w:t>
      </w:r>
      <w:r w:rsidR="00A3643C" w:rsidRPr="00A55575">
        <w:rPr>
          <w:rFonts w:ascii="Times New Roman" w:hAnsi="Times New Roman" w:cs="Times New Roman"/>
          <w:sz w:val="24"/>
          <w:szCs w:val="24"/>
          <w:lang w:val="ru-RU"/>
        </w:rPr>
        <w:t xml:space="preserve">ренным в подпункте 1) пункта </w:t>
      </w:r>
      <w:r w:rsidR="00B72703">
        <w:rPr>
          <w:rFonts w:ascii="Times New Roman" w:hAnsi="Times New Roman" w:cs="Times New Roman"/>
          <w:sz w:val="24"/>
          <w:szCs w:val="24"/>
          <w:lang w:val="ru-RU"/>
        </w:rPr>
        <w:t>16</w:t>
      </w:r>
      <w:r w:rsidR="0028629E">
        <w:rPr>
          <w:rFonts w:ascii="Times New Roman" w:hAnsi="Times New Roman" w:cs="Times New Roman"/>
          <w:sz w:val="24"/>
          <w:szCs w:val="24"/>
          <w:lang w:val="ru-RU"/>
        </w:rPr>
        <w:t>8</w:t>
      </w:r>
      <w:r w:rsidRPr="00A55575">
        <w:rPr>
          <w:rFonts w:ascii="Times New Roman" w:hAnsi="Times New Roman" w:cs="Times New Roman"/>
          <w:sz w:val="24"/>
          <w:szCs w:val="24"/>
          <w:lang w:val="ru-RU"/>
        </w:rPr>
        <w:t xml:space="preserve"> настоящего Регламента</w:t>
      </w:r>
      <w:r w:rsidR="004E2256" w:rsidRPr="00A55575">
        <w:rPr>
          <w:rFonts w:ascii="Times New Roman" w:hAnsi="Times New Roman" w:cs="Times New Roman"/>
          <w:sz w:val="24"/>
          <w:szCs w:val="24"/>
          <w:lang w:val="ru-RU"/>
        </w:rPr>
        <w:t>,</w:t>
      </w:r>
      <w:r w:rsidRPr="00A55575">
        <w:rPr>
          <w:rFonts w:ascii="Times New Roman" w:hAnsi="Times New Roman" w:cs="Times New Roman"/>
          <w:sz w:val="24"/>
          <w:szCs w:val="24"/>
          <w:lang w:val="ru-RU"/>
        </w:rPr>
        <w:t xml:space="preserve"> структурное подразделение, ответственное за правовое обеспечение, формирует и направляет в </w:t>
      </w:r>
      <w:r w:rsidR="0000420B" w:rsidRPr="00A55575">
        <w:rPr>
          <w:rFonts w:ascii="Times New Roman" w:hAnsi="Times New Roman" w:cs="Times New Roman"/>
          <w:sz w:val="24"/>
          <w:szCs w:val="24"/>
          <w:lang w:val="ru-RU"/>
        </w:rPr>
        <w:t>П</w:t>
      </w:r>
      <w:r w:rsidRPr="00A55575">
        <w:rPr>
          <w:rFonts w:ascii="Times New Roman" w:hAnsi="Times New Roman" w:cs="Times New Roman"/>
          <w:sz w:val="24"/>
          <w:szCs w:val="24"/>
          <w:lang w:val="ru-RU"/>
        </w:rPr>
        <w:t xml:space="preserve">рокуратуру </w:t>
      </w:r>
      <w:r w:rsidR="0000420B" w:rsidRPr="00A55575">
        <w:rPr>
          <w:rFonts w:ascii="Times New Roman" w:hAnsi="Times New Roman" w:cs="Times New Roman"/>
          <w:sz w:val="24"/>
          <w:szCs w:val="24"/>
          <w:lang w:val="ru-RU"/>
        </w:rPr>
        <w:t>Западно-Казахстанской области</w:t>
      </w:r>
      <w:r w:rsidRPr="00A55575">
        <w:rPr>
          <w:rFonts w:ascii="Times New Roman" w:hAnsi="Times New Roman" w:cs="Times New Roman"/>
          <w:sz w:val="24"/>
          <w:szCs w:val="24"/>
          <w:lang w:val="ru-RU"/>
        </w:rPr>
        <w:t xml:space="preserve"> и в уполномоченные органы по расследованию экономических и финансовых преступлений и противодействию коррупции на согласование проект акта сверки о </w:t>
      </w:r>
      <w:r w:rsidR="008B0408" w:rsidRPr="00A55575">
        <w:rPr>
          <w:rFonts w:ascii="Times New Roman" w:hAnsi="Times New Roman" w:cs="Times New Roman"/>
          <w:sz w:val="24"/>
          <w:szCs w:val="24"/>
          <w:lang w:val="ru-RU"/>
        </w:rPr>
        <w:t xml:space="preserve">принятых решениях по переданным </w:t>
      </w:r>
      <w:r w:rsidRPr="00A55575">
        <w:rPr>
          <w:rFonts w:ascii="Times New Roman" w:hAnsi="Times New Roman" w:cs="Times New Roman"/>
          <w:sz w:val="24"/>
          <w:szCs w:val="24"/>
          <w:lang w:val="ru-RU"/>
        </w:rPr>
        <w:t>материалам.</w:t>
      </w:r>
    </w:p>
    <w:p w14:paraId="48208D02" w14:textId="16A08F68" w:rsidR="00F2771A" w:rsidRPr="00A55575" w:rsidRDefault="0044370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По переданным материалам, предусмот</w:t>
      </w:r>
      <w:r w:rsidR="00A3643C" w:rsidRPr="00A55575">
        <w:rPr>
          <w:rFonts w:ascii="Times New Roman" w:hAnsi="Times New Roman" w:cs="Times New Roman"/>
          <w:sz w:val="24"/>
          <w:szCs w:val="24"/>
          <w:lang w:val="ru-RU"/>
        </w:rPr>
        <w:t xml:space="preserve">ренным в подпункте 2) пункта </w:t>
      </w:r>
      <w:r w:rsidR="00C92108" w:rsidRPr="00A55575">
        <w:rPr>
          <w:rFonts w:ascii="Times New Roman" w:hAnsi="Times New Roman" w:cs="Times New Roman"/>
          <w:sz w:val="24"/>
          <w:szCs w:val="24"/>
          <w:lang w:val="ru-RU"/>
        </w:rPr>
        <w:t>1</w:t>
      </w:r>
      <w:r w:rsidR="00B72703">
        <w:rPr>
          <w:rFonts w:ascii="Times New Roman" w:hAnsi="Times New Roman" w:cs="Times New Roman"/>
          <w:sz w:val="24"/>
          <w:szCs w:val="24"/>
          <w:lang w:val="ru-RU"/>
        </w:rPr>
        <w:t>6</w:t>
      </w:r>
      <w:r w:rsidR="0028629E">
        <w:rPr>
          <w:rFonts w:ascii="Times New Roman" w:hAnsi="Times New Roman" w:cs="Times New Roman"/>
          <w:sz w:val="24"/>
          <w:szCs w:val="24"/>
          <w:lang w:val="ru-RU"/>
        </w:rPr>
        <w:t>8</w:t>
      </w:r>
      <w:r w:rsidRPr="00A55575">
        <w:rPr>
          <w:rFonts w:ascii="Times New Roman" w:hAnsi="Times New Roman" w:cs="Times New Roman"/>
          <w:sz w:val="24"/>
          <w:szCs w:val="24"/>
          <w:lang w:val="ru-RU"/>
        </w:rPr>
        <w:t xml:space="preserve"> настоящего Регламента, структурное подразделение, ответственное за правовое обеспечение, ведет учет</w:t>
      </w:r>
      <w:r w:rsidR="00912373" w:rsidRPr="00A55575">
        <w:rPr>
          <w:rFonts w:ascii="Times New Roman" w:hAnsi="Times New Roman" w:cs="Times New Roman"/>
          <w:sz w:val="24"/>
          <w:szCs w:val="24"/>
          <w:lang w:val="ru-RU"/>
        </w:rPr>
        <w:t xml:space="preserve"> переданных материалов, содержащих признаки правонарушения,</w:t>
      </w:r>
      <w:r w:rsidRPr="00A55575">
        <w:rPr>
          <w:rFonts w:ascii="Times New Roman" w:hAnsi="Times New Roman" w:cs="Times New Roman"/>
          <w:sz w:val="24"/>
          <w:szCs w:val="24"/>
          <w:lang w:val="ru-RU"/>
        </w:rPr>
        <w:t xml:space="preserve"> в </w:t>
      </w:r>
      <w:r w:rsidR="005C07DA" w:rsidRPr="00A55575">
        <w:rPr>
          <w:rFonts w:ascii="Times New Roman" w:hAnsi="Times New Roman" w:cs="Times New Roman"/>
          <w:sz w:val="24"/>
          <w:szCs w:val="24"/>
          <w:lang w:val="ru-RU"/>
        </w:rPr>
        <w:t>интранет</w:t>
      </w:r>
      <w:r w:rsidR="00F11CF3" w:rsidRPr="00A55575">
        <w:rPr>
          <w:rFonts w:ascii="Times New Roman" w:hAnsi="Times New Roman" w:cs="Times New Roman"/>
          <w:sz w:val="24"/>
          <w:szCs w:val="24"/>
          <w:lang w:val="ru-RU"/>
        </w:rPr>
        <w:t xml:space="preserve">-портале </w:t>
      </w:r>
      <w:r w:rsidR="00D07ADF"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w:t>
      </w:r>
    </w:p>
    <w:p w14:paraId="23CE7080" w14:textId="183DA333" w:rsidR="00BC39F8" w:rsidRPr="00A55575" w:rsidRDefault="0044370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По переданным протоколам об административных правонарушениях, предусмотренным в подпун</w:t>
      </w:r>
      <w:r w:rsidR="00A3643C" w:rsidRPr="00A55575">
        <w:rPr>
          <w:rFonts w:ascii="Times New Roman" w:hAnsi="Times New Roman" w:cs="Times New Roman"/>
          <w:sz w:val="24"/>
          <w:szCs w:val="24"/>
          <w:lang w:val="ru-RU"/>
        </w:rPr>
        <w:t xml:space="preserve">кте 3) пункта </w:t>
      </w:r>
      <w:r w:rsidR="00C92108" w:rsidRPr="00A55575">
        <w:rPr>
          <w:rFonts w:ascii="Times New Roman" w:hAnsi="Times New Roman" w:cs="Times New Roman"/>
          <w:sz w:val="24"/>
          <w:szCs w:val="24"/>
          <w:lang w:val="ru-RU"/>
        </w:rPr>
        <w:t>1</w:t>
      </w:r>
      <w:r w:rsidR="00B72703">
        <w:rPr>
          <w:rFonts w:ascii="Times New Roman" w:hAnsi="Times New Roman" w:cs="Times New Roman"/>
          <w:sz w:val="24"/>
          <w:szCs w:val="24"/>
          <w:lang w:val="ru-RU"/>
        </w:rPr>
        <w:t>6</w:t>
      </w:r>
      <w:r w:rsidR="0028629E">
        <w:rPr>
          <w:rFonts w:ascii="Times New Roman" w:hAnsi="Times New Roman" w:cs="Times New Roman"/>
          <w:sz w:val="24"/>
          <w:szCs w:val="24"/>
          <w:lang w:val="ru-RU"/>
        </w:rPr>
        <w:t>8</w:t>
      </w:r>
      <w:r w:rsidRPr="00A55575">
        <w:rPr>
          <w:rFonts w:ascii="Times New Roman" w:hAnsi="Times New Roman" w:cs="Times New Roman"/>
          <w:sz w:val="24"/>
          <w:szCs w:val="24"/>
          <w:lang w:val="ru-RU"/>
        </w:rPr>
        <w:t xml:space="preserve"> настоящего Регламента, структурное подразделение, ответственное за правовое обеспечение, ведет учет в электронном журнале</w:t>
      </w:r>
      <w:r w:rsidR="00C916C0" w:rsidRPr="00A55575">
        <w:rPr>
          <w:rFonts w:ascii="Times New Roman" w:hAnsi="Times New Roman" w:cs="Times New Roman"/>
          <w:sz w:val="24"/>
          <w:szCs w:val="24"/>
          <w:lang w:val="ru-RU"/>
        </w:rPr>
        <w:t xml:space="preserve">, формируемым в </w:t>
      </w:r>
      <w:r w:rsidR="005C07DA" w:rsidRPr="00A55575">
        <w:rPr>
          <w:rFonts w:ascii="Times New Roman" w:hAnsi="Times New Roman" w:cs="Times New Roman"/>
          <w:sz w:val="24"/>
          <w:szCs w:val="24"/>
          <w:lang w:val="ru-RU"/>
        </w:rPr>
        <w:t>интранет</w:t>
      </w:r>
      <w:r w:rsidR="00F11CF3" w:rsidRPr="00A55575">
        <w:rPr>
          <w:rFonts w:ascii="Times New Roman" w:hAnsi="Times New Roman" w:cs="Times New Roman"/>
          <w:sz w:val="24"/>
          <w:szCs w:val="24"/>
          <w:lang w:val="ru-RU"/>
        </w:rPr>
        <w:t xml:space="preserve">-портале </w:t>
      </w:r>
      <w:r w:rsidR="005C4FE8" w:rsidRPr="00A55575">
        <w:rPr>
          <w:rFonts w:ascii="Times New Roman" w:hAnsi="Times New Roman" w:cs="Times New Roman"/>
          <w:sz w:val="24"/>
          <w:szCs w:val="24"/>
          <w:lang w:val="ru-RU"/>
        </w:rPr>
        <w:t>Ревизионной комиссией</w:t>
      </w:r>
      <w:r w:rsidR="00C916C0" w:rsidRPr="00A55575">
        <w:rPr>
          <w:rFonts w:ascii="Times New Roman" w:hAnsi="Times New Roman" w:cs="Times New Roman"/>
          <w:sz w:val="24"/>
          <w:szCs w:val="24"/>
          <w:lang w:val="ru-RU"/>
        </w:rPr>
        <w:t>.</w:t>
      </w:r>
    </w:p>
    <w:p w14:paraId="202DCEA9" w14:textId="19E7CE5D" w:rsidR="005546B8" w:rsidRPr="00A55575" w:rsidRDefault="005546B8"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При рассмотрении дел об административных правонарушениях </w:t>
      </w:r>
      <w:r w:rsidR="00DD3C1D" w:rsidRPr="00A55575">
        <w:rPr>
          <w:rFonts w:ascii="Times New Roman" w:hAnsi="Times New Roman" w:cs="Times New Roman"/>
          <w:sz w:val="24"/>
          <w:szCs w:val="24"/>
          <w:lang w:val="ru-RU"/>
        </w:rPr>
        <w:t>выявленных</w:t>
      </w:r>
      <w:r w:rsidRPr="00A55575">
        <w:rPr>
          <w:rFonts w:ascii="Times New Roman" w:hAnsi="Times New Roman" w:cs="Times New Roman"/>
          <w:sz w:val="24"/>
          <w:szCs w:val="24"/>
          <w:lang w:val="ru-RU"/>
        </w:rPr>
        <w:t xml:space="preserve"> по итогам аудиторского мероприятия и (или) поступившим для рассмотрения в </w:t>
      </w:r>
      <w:r w:rsidR="005C4FE8" w:rsidRPr="00A55575">
        <w:rPr>
          <w:rFonts w:ascii="Times New Roman" w:hAnsi="Times New Roman" w:cs="Times New Roman"/>
          <w:sz w:val="24"/>
          <w:szCs w:val="24"/>
          <w:lang w:val="ru-RU"/>
        </w:rPr>
        <w:t>Ревизионн</w:t>
      </w:r>
      <w:r w:rsidR="00D07ADF" w:rsidRPr="00A55575">
        <w:rPr>
          <w:rFonts w:ascii="Times New Roman" w:hAnsi="Times New Roman" w:cs="Times New Roman"/>
          <w:sz w:val="24"/>
          <w:szCs w:val="24"/>
          <w:lang w:val="ru-RU"/>
        </w:rPr>
        <w:t>ую комиссию</w:t>
      </w:r>
      <w:r w:rsidR="005C4FE8"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 xml:space="preserve">в пределах компетенции принимают участие работник структурного подразделения, ответственного за проведение государственного аудита, составивший протокол об административном правонарушении и (или) в должностные инструкции которого входит составление административного протокола, а </w:t>
      </w:r>
      <w:r w:rsidR="00DD3C1D" w:rsidRPr="00A55575">
        <w:rPr>
          <w:rFonts w:ascii="Times New Roman" w:hAnsi="Times New Roman" w:cs="Times New Roman"/>
          <w:sz w:val="24"/>
          <w:szCs w:val="24"/>
          <w:lang w:val="ru-RU"/>
        </w:rPr>
        <w:t>также</w:t>
      </w:r>
      <w:r w:rsidRPr="00A55575">
        <w:rPr>
          <w:rFonts w:ascii="Times New Roman" w:hAnsi="Times New Roman" w:cs="Times New Roman"/>
          <w:sz w:val="24"/>
          <w:szCs w:val="24"/>
          <w:lang w:val="ru-RU"/>
        </w:rPr>
        <w:t xml:space="preserve"> работник структурного подразделения, ответственного за правовое обеспечение.</w:t>
      </w:r>
    </w:p>
    <w:p w14:paraId="4BC41E03" w14:textId="1EB3D9D4" w:rsidR="00F2771A" w:rsidRPr="00A55575" w:rsidRDefault="00A01498"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Структурное подразделение, ответственное за правовое обеспечение, по итогам квартала, не позднее 5 числа месяца, следующего за отчетным периодом, формирует и направляет для сверки и согласования в структурное подразделение, осуществляющее </w:t>
      </w:r>
      <w:r w:rsidR="00CF2C1A" w:rsidRPr="00A55575">
        <w:rPr>
          <w:rFonts w:ascii="Times New Roman" w:hAnsi="Times New Roman" w:cs="Times New Roman"/>
          <w:sz w:val="24"/>
          <w:szCs w:val="24"/>
          <w:lang w:val="ru-RU"/>
        </w:rPr>
        <w:t>государственный аудит</w:t>
      </w:r>
      <w:r w:rsidRPr="00A55575">
        <w:rPr>
          <w:rFonts w:ascii="Times New Roman" w:hAnsi="Times New Roman" w:cs="Times New Roman"/>
          <w:sz w:val="24"/>
          <w:szCs w:val="24"/>
          <w:lang w:val="ru-RU"/>
        </w:rPr>
        <w:t>, сведения по матер</w:t>
      </w:r>
      <w:r w:rsidR="00A3643C" w:rsidRPr="00A55575">
        <w:rPr>
          <w:rFonts w:ascii="Times New Roman" w:hAnsi="Times New Roman" w:cs="Times New Roman"/>
          <w:sz w:val="24"/>
          <w:szCs w:val="24"/>
          <w:lang w:val="ru-RU"/>
        </w:rPr>
        <w:t xml:space="preserve">иалам по подпункту 2) пункта </w:t>
      </w:r>
      <w:r w:rsidR="005C4FE8" w:rsidRPr="00A55575">
        <w:rPr>
          <w:rFonts w:ascii="Times New Roman" w:hAnsi="Times New Roman" w:cs="Times New Roman"/>
          <w:sz w:val="24"/>
          <w:szCs w:val="24"/>
          <w:lang w:val="ru-RU"/>
        </w:rPr>
        <w:t>1</w:t>
      </w:r>
      <w:r w:rsidR="0028629E">
        <w:rPr>
          <w:rFonts w:ascii="Times New Roman" w:hAnsi="Times New Roman" w:cs="Times New Roman"/>
          <w:sz w:val="24"/>
          <w:szCs w:val="24"/>
          <w:lang w:val="ru-RU"/>
        </w:rPr>
        <w:t>68</w:t>
      </w:r>
      <w:r w:rsidRPr="00A55575">
        <w:rPr>
          <w:rFonts w:ascii="Times New Roman" w:hAnsi="Times New Roman" w:cs="Times New Roman"/>
          <w:sz w:val="24"/>
          <w:szCs w:val="24"/>
          <w:lang w:val="ru-RU"/>
        </w:rPr>
        <w:t xml:space="preserve"> настоящего Регламента</w:t>
      </w:r>
      <w:r w:rsidR="0044370B" w:rsidRPr="00A55575">
        <w:rPr>
          <w:rFonts w:ascii="Times New Roman" w:hAnsi="Times New Roman" w:cs="Times New Roman"/>
          <w:sz w:val="24"/>
          <w:szCs w:val="24"/>
          <w:lang w:val="ru-RU"/>
        </w:rPr>
        <w:t>.</w:t>
      </w:r>
    </w:p>
    <w:p w14:paraId="3DC02F42" w14:textId="77777777" w:rsidR="00745C42" w:rsidRPr="00B72703" w:rsidRDefault="0044370B" w:rsidP="00B72703">
      <w:pPr>
        <w:spacing w:after="0" w:line="240" w:lineRule="auto"/>
        <w:ind w:firstLine="709"/>
        <w:jc w:val="both"/>
        <w:rPr>
          <w:rFonts w:ascii="Times New Roman" w:hAnsi="Times New Roman" w:cs="Times New Roman"/>
          <w:sz w:val="24"/>
          <w:szCs w:val="24"/>
          <w:lang w:val="ru-RU"/>
        </w:rPr>
      </w:pPr>
      <w:r w:rsidRPr="00B72703">
        <w:rPr>
          <w:rFonts w:ascii="Times New Roman" w:hAnsi="Times New Roman" w:cs="Times New Roman"/>
          <w:sz w:val="24"/>
          <w:szCs w:val="24"/>
          <w:lang w:val="ru-RU"/>
        </w:rPr>
        <w:t xml:space="preserve">Структурное подразделение, осуществляющее </w:t>
      </w:r>
      <w:r w:rsidR="00CF2C1A" w:rsidRPr="00B72703">
        <w:rPr>
          <w:rFonts w:ascii="Times New Roman" w:hAnsi="Times New Roman" w:cs="Times New Roman"/>
          <w:sz w:val="24"/>
          <w:szCs w:val="24"/>
          <w:lang w:val="ru-RU"/>
        </w:rPr>
        <w:t>государственный аудит</w:t>
      </w:r>
      <w:r w:rsidRPr="00B72703">
        <w:rPr>
          <w:rFonts w:ascii="Times New Roman" w:hAnsi="Times New Roman" w:cs="Times New Roman"/>
          <w:sz w:val="24"/>
          <w:szCs w:val="24"/>
          <w:lang w:val="ru-RU"/>
        </w:rPr>
        <w:t xml:space="preserve">, в течение двух рабочих дней согласовывает данную информацию либо вносит в нее дополнения и изменения. </w:t>
      </w:r>
    </w:p>
    <w:p w14:paraId="10E1CC79" w14:textId="77777777" w:rsidR="009C5A5C" w:rsidRPr="00961F9D" w:rsidRDefault="009C5A5C" w:rsidP="00A55575">
      <w:pPr>
        <w:spacing w:after="0" w:line="240" w:lineRule="auto"/>
        <w:ind w:firstLine="709"/>
        <w:contextualSpacing/>
        <w:jc w:val="both"/>
        <w:rPr>
          <w:rFonts w:ascii="Times New Roman" w:hAnsi="Times New Roman" w:cs="Times New Roman"/>
          <w:sz w:val="24"/>
          <w:szCs w:val="24"/>
          <w:lang w:val="ru-RU"/>
        </w:rPr>
      </w:pPr>
    </w:p>
    <w:p w14:paraId="416DFB19" w14:textId="77777777" w:rsidR="009C5A5C" w:rsidRPr="00961F9D" w:rsidRDefault="009C5A5C" w:rsidP="00A55575">
      <w:pPr>
        <w:spacing w:after="0" w:line="240" w:lineRule="auto"/>
        <w:ind w:firstLine="709"/>
        <w:contextualSpacing/>
        <w:jc w:val="both"/>
        <w:rPr>
          <w:rFonts w:ascii="Times New Roman" w:hAnsi="Times New Roman" w:cs="Times New Roman"/>
          <w:sz w:val="24"/>
          <w:szCs w:val="24"/>
          <w:lang w:val="ru-RU"/>
        </w:rPr>
      </w:pPr>
    </w:p>
    <w:p w14:paraId="3346D050" w14:textId="1A8B4564" w:rsidR="00334976" w:rsidRPr="00B72703" w:rsidRDefault="00334976" w:rsidP="00B72703">
      <w:pPr>
        <w:spacing w:after="0" w:line="240" w:lineRule="auto"/>
        <w:ind w:left="360"/>
        <w:jc w:val="center"/>
        <w:rPr>
          <w:rFonts w:ascii="Times New Roman" w:hAnsi="Times New Roman" w:cs="Times New Roman"/>
          <w:b/>
          <w:sz w:val="24"/>
          <w:szCs w:val="24"/>
          <w:lang w:val="ru-RU"/>
        </w:rPr>
      </w:pPr>
      <w:r w:rsidRPr="00B72703">
        <w:rPr>
          <w:rFonts w:ascii="Times New Roman" w:hAnsi="Times New Roman" w:cs="Times New Roman"/>
          <w:b/>
          <w:sz w:val="24"/>
          <w:szCs w:val="24"/>
          <w:lang w:val="ru-RU"/>
        </w:rPr>
        <w:t xml:space="preserve">Глава </w:t>
      </w:r>
      <w:r w:rsidR="007E6967" w:rsidRPr="00B72703">
        <w:rPr>
          <w:rFonts w:ascii="Times New Roman" w:hAnsi="Times New Roman" w:cs="Times New Roman"/>
          <w:b/>
          <w:sz w:val="24"/>
          <w:szCs w:val="24"/>
          <w:lang w:val="ru-RU"/>
        </w:rPr>
        <w:t>1</w:t>
      </w:r>
      <w:r w:rsidR="00BC004A" w:rsidRPr="00B72703">
        <w:rPr>
          <w:rFonts w:ascii="Times New Roman" w:hAnsi="Times New Roman" w:cs="Times New Roman"/>
          <w:b/>
          <w:sz w:val="24"/>
          <w:szCs w:val="24"/>
          <w:lang w:val="ru-RU"/>
        </w:rPr>
        <w:t>3</w:t>
      </w:r>
      <w:r w:rsidRPr="00B72703">
        <w:rPr>
          <w:rFonts w:ascii="Times New Roman" w:hAnsi="Times New Roman" w:cs="Times New Roman"/>
          <w:b/>
          <w:sz w:val="24"/>
          <w:szCs w:val="24"/>
          <w:lang w:val="ru-RU"/>
        </w:rPr>
        <w:t>. Обеспечение функционирования</w:t>
      </w:r>
    </w:p>
    <w:p w14:paraId="3EB26BEC" w14:textId="15C36307" w:rsidR="00835091" w:rsidRPr="00B72703" w:rsidRDefault="00334976" w:rsidP="00B72703">
      <w:pPr>
        <w:spacing w:after="0" w:line="240" w:lineRule="auto"/>
        <w:ind w:left="360"/>
        <w:jc w:val="center"/>
        <w:rPr>
          <w:rFonts w:ascii="Times New Roman" w:hAnsi="Times New Roman" w:cs="Times New Roman"/>
          <w:b/>
          <w:sz w:val="24"/>
          <w:szCs w:val="24"/>
          <w:lang w:val="ru-RU"/>
        </w:rPr>
      </w:pPr>
      <w:r w:rsidRPr="00B72703">
        <w:rPr>
          <w:rFonts w:ascii="Times New Roman" w:hAnsi="Times New Roman" w:cs="Times New Roman"/>
          <w:b/>
          <w:sz w:val="24"/>
          <w:szCs w:val="24"/>
          <w:lang w:val="ru-RU"/>
        </w:rPr>
        <w:t xml:space="preserve">интернет-ресурса и официальных аккаунтов </w:t>
      </w:r>
      <w:r w:rsidR="00BC004A" w:rsidRPr="00B72703">
        <w:rPr>
          <w:rFonts w:ascii="Times New Roman" w:hAnsi="Times New Roman" w:cs="Times New Roman"/>
          <w:b/>
          <w:sz w:val="24"/>
          <w:szCs w:val="24"/>
          <w:lang w:val="ru-RU"/>
        </w:rPr>
        <w:t>Ревизионной комиссии</w:t>
      </w:r>
      <w:r w:rsidR="009C5A5C" w:rsidRPr="00B72703">
        <w:rPr>
          <w:rFonts w:ascii="Times New Roman" w:hAnsi="Times New Roman" w:cs="Times New Roman"/>
          <w:b/>
          <w:sz w:val="24"/>
          <w:szCs w:val="24"/>
          <w:lang w:val="ru-RU"/>
        </w:rPr>
        <w:t xml:space="preserve"> </w:t>
      </w:r>
      <w:r w:rsidR="006A64DF" w:rsidRPr="00B72703">
        <w:rPr>
          <w:rFonts w:ascii="Times New Roman" w:hAnsi="Times New Roman" w:cs="Times New Roman"/>
          <w:b/>
          <w:sz w:val="24"/>
          <w:szCs w:val="24"/>
          <w:lang w:val="ru-RU"/>
        </w:rPr>
        <w:t>в социальных сетях</w:t>
      </w:r>
    </w:p>
    <w:p w14:paraId="5DE314EC" w14:textId="77777777" w:rsidR="00334976" w:rsidRPr="00961F9D" w:rsidRDefault="00334976" w:rsidP="00A55575">
      <w:pPr>
        <w:spacing w:after="0" w:line="240" w:lineRule="auto"/>
        <w:ind w:firstLine="709"/>
        <w:contextualSpacing/>
        <w:rPr>
          <w:rFonts w:ascii="Times New Roman" w:hAnsi="Times New Roman" w:cs="Times New Roman"/>
          <w:b/>
          <w:sz w:val="24"/>
          <w:szCs w:val="24"/>
          <w:lang w:val="ru-RU"/>
        </w:rPr>
      </w:pPr>
    </w:p>
    <w:p w14:paraId="6BA699EB" w14:textId="7DFF578F" w:rsidR="00334976" w:rsidRPr="00A55575" w:rsidRDefault="00334976"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eastAsia="ru-RU"/>
        </w:rPr>
      </w:pPr>
      <w:r w:rsidRPr="00A55575">
        <w:rPr>
          <w:rFonts w:ascii="Times New Roman" w:eastAsia="Times New Roman" w:hAnsi="Times New Roman" w:cs="Times New Roman"/>
          <w:sz w:val="24"/>
          <w:szCs w:val="24"/>
          <w:lang w:val="ru-RU" w:eastAsia="ru-RU"/>
        </w:rPr>
        <w:t xml:space="preserve">Работа интернет-ресурса </w:t>
      </w:r>
      <w:r w:rsidR="00BC004A" w:rsidRPr="00A55575">
        <w:rPr>
          <w:rFonts w:ascii="Times New Roman" w:hAnsi="Times New Roman" w:cs="Times New Roman"/>
          <w:sz w:val="24"/>
          <w:szCs w:val="24"/>
          <w:lang w:val="ru-RU"/>
        </w:rPr>
        <w:t>Ревизионной</w:t>
      </w:r>
      <w:r w:rsidR="00BC004A" w:rsidRPr="00A55575">
        <w:rPr>
          <w:rFonts w:ascii="Times New Roman" w:hAnsi="Times New Roman" w:cs="Times New Roman"/>
          <w:sz w:val="24"/>
          <w:szCs w:val="24"/>
          <w:lang w:val="ru-RU"/>
        </w:rPr>
        <w:tab/>
        <w:t>комиссии</w:t>
      </w:r>
      <w:r w:rsidR="009C5A5C" w:rsidRPr="00A55575">
        <w:rPr>
          <w:rFonts w:ascii="Times New Roman" w:eastAsia="Times New Roman" w:hAnsi="Times New Roman" w:cs="Times New Roman"/>
          <w:sz w:val="24"/>
          <w:szCs w:val="24"/>
          <w:lang w:val="ru-RU" w:eastAsia="ru-RU"/>
        </w:rPr>
        <w:t xml:space="preserve"> </w:t>
      </w:r>
      <w:r w:rsidRPr="00A55575">
        <w:rPr>
          <w:rFonts w:ascii="Times New Roman" w:eastAsia="Times New Roman" w:hAnsi="Times New Roman" w:cs="Times New Roman"/>
          <w:sz w:val="24"/>
          <w:szCs w:val="24"/>
          <w:lang w:val="ru-RU" w:eastAsia="ru-RU"/>
        </w:rPr>
        <w:t>обеспечивается:</w:t>
      </w:r>
      <w:r w:rsidR="009C5A5C" w:rsidRPr="00A55575">
        <w:rPr>
          <w:rFonts w:ascii="Times New Roman" w:eastAsia="Times New Roman" w:hAnsi="Times New Roman" w:cs="Times New Roman"/>
          <w:sz w:val="24"/>
          <w:szCs w:val="24"/>
          <w:lang w:val="ru-RU" w:eastAsia="ru-RU"/>
        </w:rPr>
        <w:t xml:space="preserve"> </w:t>
      </w:r>
    </w:p>
    <w:p w14:paraId="716BB3B2" w14:textId="6820422C" w:rsidR="00334976" w:rsidRPr="00A55575" w:rsidRDefault="00BC004A" w:rsidP="00A55575">
      <w:pPr>
        <w:pStyle w:val="af"/>
        <w:numPr>
          <w:ilvl w:val="1"/>
          <w:numId w:val="43"/>
        </w:numPr>
        <w:spacing w:after="0" w:line="240" w:lineRule="auto"/>
        <w:ind w:left="0" w:firstLine="709"/>
        <w:jc w:val="both"/>
        <w:rPr>
          <w:rFonts w:ascii="Times New Roman" w:eastAsia="Times New Roman" w:hAnsi="Times New Roman" w:cs="Times New Roman"/>
          <w:sz w:val="24"/>
          <w:szCs w:val="24"/>
          <w:lang w:val="ru-RU" w:eastAsia="ru-RU"/>
        </w:rPr>
      </w:pPr>
      <w:r w:rsidRPr="00A55575">
        <w:rPr>
          <w:rFonts w:ascii="Times New Roman" w:eastAsia="Times New Roman" w:hAnsi="Times New Roman" w:cs="Times New Roman"/>
          <w:sz w:val="24"/>
          <w:szCs w:val="24"/>
          <w:lang w:val="ru-RU" w:eastAsia="ru-RU"/>
        </w:rPr>
        <w:t>административны</w:t>
      </w:r>
      <w:r w:rsidR="00D07ADF" w:rsidRPr="00A55575">
        <w:rPr>
          <w:rFonts w:ascii="Times New Roman" w:eastAsia="Times New Roman" w:hAnsi="Times New Roman" w:cs="Times New Roman"/>
          <w:sz w:val="24"/>
          <w:szCs w:val="24"/>
          <w:lang w:val="ru-RU" w:eastAsia="ru-RU"/>
        </w:rPr>
        <w:t>м</w:t>
      </w:r>
      <w:r w:rsidRPr="00A55575">
        <w:rPr>
          <w:rFonts w:ascii="Times New Roman" w:eastAsia="Times New Roman" w:hAnsi="Times New Roman" w:cs="Times New Roman"/>
          <w:sz w:val="24"/>
          <w:szCs w:val="24"/>
          <w:lang w:val="ru-RU" w:eastAsia="ru-RU"/>
        </w:rPr>
        <w:t xml:space="preserve"> отдел</w:t>
      </w:r>
      <w:r w:rsidR="00D07ADF" w:rsidRPr="00A55575">
        <w:rPr>
          <w:rFonts w:ascii="Times New Roman" w:eastAsia="Times New Roman" w:hAnsi="Times New Roman" w:cs="Times New Roman"/>
          <w:sz w:val="24"/>
          <w:szCs w:val="24"/>
          <w:lang w:val="ru-RU" w:eastAsia="ru-RU"/>
        </w:rPr>
        <w:t>ом</w:t>
      </w:r>
      <w:r w:rsidR="00334976" w:rsidRPr="00A55575">
        <w:rPr>
          <w:rFonts w:ascii="Times New Roman" w:eastAsia="Times New Roman" w:hAnsi="Times New Roman" w:cs="Times New Roman"/>
          <w:sz w:val="24"/>
          <w:szCs w:val="24"/>
          <w:lang w:val="ru-RU" w:eastAsia="ru-RU"/>
        </w:rPr>
        <w:t xml:space="preserve"> - в части технического сопровождения по размещению информационных материалов.</w:t>
      </w:r>
    </w:p>
    <w:p w14:paraId="4BD9A016" w14:textId="17B97D34" w:rsidR="00334976" w:rsidRPr="00B72703" w:rsidRDefault="00334976" w:rsidP="00B72703">
      <w:pPr>
        <w:spacing w:after="0" w:line="240" w:lineRule="auto"/>
        <w:ind w:firstLine="709"/>
        <w:jc w:val="both"/>
        <w:rPr>
          <w:rFonts w:ascii="Times New Roman" w:eastAsia="Times New Roman" w:hAnsi="Times New Roman" w:cs="Times New Roman"/>
          <w:sz w:val="24"/>
          <w:szCs w:val="24"/>
          <w:lang w:val="ru-RU" w:eastAsia="ru-RU"/>
        </w:rPr>
      </w:pPr>
      <w:r w:rsidRPr="00B72703">
        <w:rPr>
          <w:rFonts w:ascii="Times New Roman" w:eastAsia="Times New Roman" w:hAnsi="Times New Roman" w:cs="Times New Roman"/>
          <w:sz w:val="24"/>
          <w:szCs w:val="24"/>
          <w:lang w:val="ru-RU" w:eastAsia="ru-RU"/>
        </w:rPr>
        <w:t>2)  структурным подразделением, ответственным за обеспечение связи с общественностью, в части мониторинга на постоянной основе актуальности, внутреннего контроля за качеством, своевременностью размещения и полноты материалов интернет-ресурса</w:t>
      </w:r>
      <w:r w:rsidR="00883509" w:rsidRPr="00B72703">
        <w:rPr>
          <w:rFonts w:ascii="Times New Roman" w:eastAsia="Times New Roman" w:hAnsi="Times New Roman" w:cs="Times New Roman"/>
          <w:sz w:val="24"/>
          <w:szCs w:val="24"/>
          <w:lang w:val="ru-RU" w:eastAsia="ru-RU"/>
        </w:rPr>
        <w:t xml:space="preserve"> </w:t>
      </w:r>
      <w:r w:rsidR="00883509" w:rsidRPr="00B72703">
        <w:rPr>
          <w:rFonts w:ascii="Times New Roman" w:hAnsi="Times New Roman" w:cs="Times New Roman"/>
          <w:sz w:val="24"/>
          <w:szCs w:val="24"/>
          <w:lang w:val="ru-RU"/>
        </w:rPr>
        <w:t>Ревизионной</w:t>
      </w:r>
      <w:r w:rsidR="00883509" w:rsidRPr="00B72703">
        <w:rPr>
          <w:rFonts w:ascii="Times New Roman" w:hAnsi="Times New Roman" w:cs="Times New Roman"/>
          <w:sz w:val="24"/>
          <w:szCs w:val="24"/>
          <w:lang w:val="ru-RU"/>
        </w:rPr>
        <w:tab/>
        <w:t>комиссии</w:t>
      </w:r>
      <w:r w:rsidRPr="00B72703">
        <w:rPr>
          <w:rFonts w:ascii="Times New Roman" w:eastAsia="Times New Roman" w:hAnsi="Times New Roman" w:cs="Times New Roman"/>
          <w:sz w:val="24"/>
          <w:szCs w:val="24"/>
          <w:lang w:val="ru-RU" w:eastAsia="ru-RU"/>
        </w:rPr>
        <w:t>.</w:t>
      </w:r>
    </w:p>
    <w:p w14:paraId="76DF3F89" w14:textId="01F13CCE" w:rsidR="00334976" w:rsidRPr="00B72703" w:rsidRDefault="00242073" w:rsidP="00B72703">
      <w:pPr>
        <w:tabs>
          <w:tab w:val="left" w:pos="709"/>
        </w:tabs>
        <w:spacing w:after="0" w:line="240" w:lineRule="auto"/>
        <w:ind w:firstLine="709"/>
        <w:jc w:val="both"/>
        <w:rPr>
          <w:rFonts w:ascii="Times New Roman" w:eastAsia="Times New Roman" w:hAnsi="Times New Roman" w:cs="Times New Roman"/>
          <w:sz w:val="24"/>
          <w:szCs w:val="24"/>
          <w:lang w:val="ru-RU" w:eastAsia="ru-RU"/>
        </w:rPr>
      </w:pPr>
      <w:r w:rsidRPr="00B72703">
        <w:rPr>
          <w:rFonts w:ascii="Times New Roman" w:eastAsia="Times New Roman" w:hAnsi="Times New Roman" w:cs="Times New Roman"/>
          <w:sz w:val="24"/>
          <w:szCs w:val="24"/>
          <w:lang w:val="ru-RU" w:eastAsia="ru-RU"/>
        </w:rPr>
        <w:t>А</w:t>
      </w:r>
      <w:r w:rsidR="00334976" w:rsidRPr="00B72703">
        <w:rPr>
          <w:rFonts w:ascii="Times New Roman" w:eastAsia="Times New Roman" w:hAnsi="Times New Roman" w:cs="Times New Roman"/>
          <w:sz w:val="24"/>
          <w:szCs w:val="24"/>
          <w:lang w:val="ru-RU" w:eastAsia="ru-RU"/>
        </w:rPr>
        <w:t xml:space="preserve">ктуальность и своевременность предоставления соответствующей информации на интернет-ресурсе </w:t>
      </w:r>
      <w:r w:rsidR="00883509" w:rsidRPr="00B72703">
        <w:rPr>
          <w:rFonts w:ascii="Times New Roman" w:hAnsi="Times New Roman" w:cs="Times New Roman"/>
          <w:sz w:val="24"/>
          <w:szCs w:val="24"/>
          <w:lang w:val="ru-RU"/>
        </w:rPr>
        <w:t xml:space="preserve">Ревизионной комиссии </w:t>
      </w:r>
      <w:r w:rsidR="00334976" w:rsidRPr="00B72703">
        <w:rPr>
          <w:rFonts w:ascii="Times New Roman" w:eastAsia="Times New Roman" w:hAnsi="Times New Roman" w:cs="Times New Roman"/>
          <w:sz w:val="24"/>
          <w:szCs w:val="24"/>
          <w:lang w:val="ru-RU" w:eastAsia="ru-RU"/>
        </w:rPr>
        <w:t xml:space="preserve">обеспечивается структурным подразделением, </w:t>
      </w:r>
      <w:r w:rsidR="00334976" w:rsidRPr="00B72703">
        <w:rPr>
          <w:rFonts w:ascii="Times New Roman" w:eastAsia="Times New Roman" w:hAnsi="Times New Roman" w:cs="Times New Roman"/>
          <w:sz w:val="24"/>
          <w:szCs w:val="24"/>
          <w:lang w:val="ru-RU" w:eastAsia="ru-RU"/>
        </w:rPr>
        <w:lastRenderedPageBreak/>
        <w:t>ответственным за обес</w:t>
      </w:r>
      <w:r w:rsidR="00FB302E" w:rsidRPr="00B72703">
        <w:rPr>
          <w:rFonts w:ascii="Times New Roman" w:eastAsia="Times New Roman" w:hAnsi="Times New Roman" w:cs="Times New Roman"/>
          <w:sz w:val="24"/>
          <w:szCs w:val="24"/>
          <w:lang w:val="ru-RU" w:eastAsia="ru-RU"/>
        </w:rPr>
        <w:t xml:space="preserve">печение связи с общественностью. Достоверность и своевременность информации обеспечивается </w:t>
      </w:r>
      <w:r w:rsidR="00334976" w:rsidRPr="00B72703">
        <w:rPr>
          <w:rFonts w:ascii="Times New Roman" w:eastAsia="Times New Roman" w:hAnsi="Times New Roman" w:cs="Times New Roman"/>
          <w:sz w:val="24"/>
          <w:szCs w:val="24"/>
          <w:lang w:val="ru-RU" w:eastAsia="ru-RU"/>
        </w:rPr>
        <w:t>структурным подразделением</w:t>
      </w:r>
      <w:r w:rsidR="00EF5A75" w:rsidRPr="00B72703">
        <w:rPr>
          <w:rFonts w:ascii="Times New Roman" w:eastAsia="Times New Roman" w:hAnsi="Times New Roman" w:cs="Times New Roman"/>
          <w:sz w:val="24"/>
          <w:szCs w:val="24"/>
          <w:lang w:val="ru-RU" w:eastAsia="ru-RU"/>
        </w:rPr>
        <w:t>,</w:t>
      </w:r>
      <w:r w:rsidR="00334976" w:rsidRPr="00B72703">
        <w:rPr>
          <w:rFonts w:ascii="Times New Roman" w:eastAsia="Times New Roman" w:hAnsi="Times New Roman" w:cs="Times New Roman"/>
          <w:sz w:val="24"/>
          <w:szCs w:val="24"/>
          <w:lang w:val="ru-RU" w:eastAsia="ru-RU"/>
        </w:rPr>
        <w:t xml:space="preserve"> ответственным за проведение соответствующего мероприятия </w:t>
      </w:r>
      <w:r w:rsidR="00883509" w:rsidRPr="00B72703">
        <w:rPr>
          <w:rFonts w:ascii="Times New Roman" w:hAnsi="Times New Roman" w:cs="Times New Roman"/>
          <w:sz w:val="24"/>
          <w:szCs w:val="24"/>
          <w:lang w:val="ru-RU"/>
        </w:rPr>
        <w:t>Ревизионной комиссии</w:t>
      </w:r>
      <w:r w:rsidR="00334976" w:rsidRPr="00B72703">
        <w:rPr>
          <w:rFonts w:ascii="Times New Roman" w:eastAsia="Times New Roman" w:hAnsi="Times New Roman" w:cs="Times New Roman"/>
          <w:sz w:val="24"/>
          <w:szCs w:val="24"/>
          <w:lang w:val="ru-RU" w:eastAsia="ru-RU"/>
        </w:rPr>
        <w:t>.</w:t>
      </w:r>
    </w:p>
    <w:p w14:paraId="6D9558E9" w14:textId="3908FE6C" w:rsidR="00334976" w:rsidRPr="00B72703" w:rsidRDefault="00334976" w:rsidP="00B72703">
      <w:pPr>
        <w:tabs>
          <w:tab w:val="left" w:pos="709"/>
          <w:tab w:val="left" w:pos="851"/>
        </w:tabs>
        <w:spacing w:after="0" w:line="240" w:lineRule="auto"/>
        <w:ind w:firstLine="709"/>
        <w:jc w:val="both"/>
        <w:rPr>
          <w:rFonts w:ascii="Times New Roman" w:eastAsia="Times New Roman" w:hAnsi="Times New Roman" w:cs="Times New Roman"/>
          <w:sz w:val="24"/>
          <w:szCs w:val="24"/>
          <w:lang w:val="ru-RU" w:eastAsia="ru-RU"/>
        </w:rPr>
      </w:pPr>
      <w:r w:rsidRPr="00B72703">
        <w:rPr>
          <w:rFonts w:ascii="Times New Roman" w:eastAsia="Times New Roman" w:hAnsi="Times New Roman" w:cs="Times New Roman"/>
          <w:sz w:val="24"/>
          <w:szCs w:val="24"/>
          <w:lang w:val="ru-RU" w:eastAsia="ru-RU"/>
        </w:rPr>
        <w:t xml:space="preserve">Координация работы интернет-ресурса </w:t>
      </w:r>
      <w:r w:rsidR="00883509" w:rsidRPr="00B72703">
        <w:rPr>
          <w:rFonts w:ascii="Times New Roman" w:hAnsi="Times New Roman" w:cs="Times New Roman"/>
          <w:sz w:val="24"/>
          <w:szCs w:val="24"/>
          <w:lang w:val="ru-RU"/>
        </w:rPr>
        <w:t>Ревизионной комиссии</w:t>
      </w:r>
      <w:r w:rsidRPr="00B72703">
        <w:rPr>
          <w:rFonts w:ascii="Times New Roman" w:eastAsia="Times New Roman" w:hAnsi="Times New Roman" w:cs="Times New Roman"/>
          <w:sz w:val="24"/>
          <w:szCs w:val="24"/>
          <w:lang w:val="ru-RU" w:eastAsia="ru-RU"/>
        </w:rPr>
        <w:t>, ведение раздел</w:t>
      </w:r>
      <w:r w:rsidR="00883509" w:rsidRPr="00B72703">
        <w:rPr>
          <w:rFonts w:ascii="Times New Roman" w:eastAsia="Times New Roman" w:hAnsi="Times New Roman" w:cs="Times New Roman"/>
          <w:sz w:val="24"/>
          <w:szCs w:val="24"/>
          <w:lang w:val="ru-RU" w:eastAsia="ru-RU"/>
        </w:rPr>
        <w:t>ов</w:t>
      </w:r>
      <w:r w:rsidRPr="00B72703">
        <w:rPr>
          <w:rFonts w:ascii="Times New Roman" w:eastAsia="Times New Roman" w:hAnsi="Times New Roman" w:cs="Times New Roman"/>
          <w:sz w:val="24"/>
          <w:szCs w:val="24"/>
          <w:lang w:val="ru-RU" w:eastAsia="ru-RU"/>
        </w:rPr>
        <w:t>, содержащ</w:t>
      </w:r>
      <w:r w:rsidR="00883509" w:rsidRPr="00B72703">
        <w:rPr>
          <w:rFonts w:ascii="Times New Roman" w:eastAsia="Times New Roman" w:hAnsi="Times New Roman" w:cs="Times New Roman"/>
          <w:sz w:val="24"/>
          <w:szCs w:val="24"/>
          <w:lang w:val="ru-RU" w:eastAsia="ru-RU"/>
        </w:rPr>
        <w:t>их</w:t>
      </w:r>
      <w:r w:rsidRPr="00B72703">
        <w:rPr>
          <w:rFonts w:ascii="Times New Roman" w:eastAsia="Times New Roman" w:hAnsi="Times New Roman" w:cs="Times New Roman"/>
          <w:sz w:val="24"/>
          <w:szCs w:val="24"/>
          <w:lang w:val="ru-RU" w:eastAsia="ru-RU"/>
        </w:rPr>
        <w:t xml:space="preserve"> новости, события, материалы для медиагалереи возлагается на структурное подразделение, ответственное за обес</w:t>
      </w:r>
      <w:r w:rsidR="00EF2BE1" w:rsidRPr="00B72703">
        <w:rPr>
          <w:rFonts w:ascii="Times New Roman" w:eastAsia="Times New Roman" w:hAnsi="Times New Roman" w:cs="Times New Roman"/>
          <w:sz w:val="24"/>
          <w:szCs w:val="24"/>
          <w:lang w:val="ru-RU" w:eastAsia="ru-RU"/>
        </w:rPr>
        <w:t>печение связи с общественностью</w:t>
      </w:r>
      <w:r w:rsidRPr="00B72703">
        <w:rPr>
          <w:rFonts w:ascii="Times New Roman" w:eastAsia="Times New Roman" w:hAnsi="Times New Roman" w:cs="Times New Roman"/>
          <w:sz w:val="24"/>
          <w:szCs w:val="24"/>
          <w:lang w:val="ru-RU" w:eastAsia="ru-RU"/>
        </w:rPr>
        <w:t>.</w:t>
      </w:r>
    </w:p>
    <w:p w14:paraId="1580E373" w14:textId="15EB16F2" w:rsidR="00F57B03" w:rsidRPr="00A55575" w:rsidRDefault="00F57B03" w:rsidP="00B72703">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eastAsia="ru-RU"/>
        </w:rPr>
      </w:pPr>
      <w:r w:rsidRPr="00A55575">
        <w:rPr>
          <w:rFonts w:ascii="Times New Roman" w:eastAsia="Times New Roman" w:hAnsi="Times New Roman" w:cs="Times New Roman"/>
          <w:sz w:val="24"/>
          <w:szCs w:val="24"/>
          <w:lang w:val="ru-RU" w:eastAsia="ru-RU"/>
        </w:rPr>
        <w:t xml:space="preserve">Структура интернет-ресурса утверждается Председателем </w:t>
      </w:r>
      <w:r w:rsidR="00883509" w:rsidRPr="00A55575">
        <w:rPr>
          <w:rFonts w:ascii="Times New Roman" w:hAnsi="Times New Roman" w:cs="Times New Roman"/>
          <w:sz w:val="24"/>
          <w:szCs w:val="24"/>
          <w:lang w:val="ru-RU"/>
        </w:rPr>
        <w:t>Ревизионной комиссии</w:t>
      </w:r>
      <w:r w:rsidRPr="00A55575">
        <w:rPr>
          <w:rFonts w:ascii="Times New Roman" w:eastAsia="Times New Roman" w:hAnsi="Times New Roman" w:cs="Times New Roman"/>
          <w:sz w:val="24"/>
          <w:szCs w:val="24"/>
          <w:lang w:val="ru-RU" w:eastAsia="ru-RU"/>
        </w:rPr>
        <w:t>.</w:t>
      </w:r>
    </w:p>
    <w:p w14:paraId="0CA26F8C" w14:textId="5E2B5163" w:rsidR="00F57B03" w:rsidRPr="00B72703" w:rsidRDefault="00F57B03" w:rsidP="00B72703">
      <w:pPr>
        <w:spacing w:after="0" w:line="240" w:lineRule="auto"/>
        <w:ind w:firstLine="709"/>
        <w:jc w:val="both"/>
        <w:rPr>
          <w:rFonts w:ascii="Times New Roman" w:eastAsia="Times New Roman" w:hAnsi="Times New Roman" w:cs="Times New Roman"/>
          <w:sz w:val="24"/>
          <w:szCs w:val="24"/>
          <w:lang w:val="ru-RU" w:eastAsia="ru-RU"/>
        </w:rPr>
      </w:pPr>
      <w:r w:rsidRPr="00B72703">
        <w:rPr>
          <w:rFonts w:ascii="Times New Roman" w:eastAsia="Times New Roman" w:hAnsi="Times New Roman" w:cs="Times New Roman"/>
          <w:sz w:val="24"/>
          <w:szCs w:val="24"/>
          <w:lang w:val="ru-RU" w:eastAsia="ru-RU"/>
        </w:rPr>
        <w:t xml:space="preserve">После утверждения структуры интернет-ресурса </w:t>
      </w:r>
      <w:r w:rsidR="00883509" w:rsidRPr="00B72703">
        <w:rPr>
          <w:rFonts w:ascii="Times New Roman" w:hAnsi="Times New Roman" w:cs="Times New Roman"/>
          <w:sz w:val="24"/>
          <w:szCs w:val="24"/>
          <w:lang w:val="ru-RU"/>
        </w:rPr>
        <w:t>Ревизионной комиссии</w:t>
      </w:r>
      <w:r w:rsidR="009C5A5C" w:rsidRPr="00B72703">
        <w:rPr>
          <w:rFonts w:ascii="Times New Roman" w:eastAsia="Times New Roman" w:hAnsi="Times New Roman" w:cs="Times New Roman"/>
          <w:sz w:val="24"/>
          <w:szCs w:val="24"/>
          <w:lang w:val="ru-RU" w:eastAsia="ru-RU"/>
        </w:rPr>
        <w:t xml:space="preserve"> </w:t>
      </w:r>
      <w:r w:rsidRPr="00B72703">
        <w:rPr>
          <w:rFonts w:ascii="Times New Roman" w:eastAsia="Times New Roman" w:hAnsi="Times New Roman" w:cs="Times New Roman"/>
          <w:sz w:val="24"/>
          <w:szCs w:val="24"/>
          <w:lang w:val="ru-RU" w:eastAsia="ru-RU"/>
        </w:rPr>
        <w:t xml:space="preserve">размещение новых модулей, создание разделов и подразделов, а также их </w:t>
      </w:r>
      <w:r w:rsidRPr="00B72703">
        <w:rPr>
          <w:rFonts w:ascii="Times New Roman" w:eastAsia="Times New Roman" w:hAnsi="Times New Roman" w:cs="Times New Roman"/>
          <w:sz w:val="24"/>
          <w:szCs w:val="24"/>
          <w:shd w:val="clear" w:color="auto" w:fill="FFFFFF" w:themeFill="background1"/>
          <w:lang w:val="ru-RU" w:eastAsia="ru-RU"/>
        </w:rPr>
        <w:t>удаление производится посредством служебной записки на имя руководителя аппарата и по согласованию со структурным подразделением, ответственным за информационно-техническое обеспечение.</w:t>
      </w:r>
    </w:p>
    <w:p w14:paraId="4E9E0D40" w14:textId="395524B1" w:rsidR="00F57B03" w:rsidRPr="00B72703" w:rsidRDefault="00F57B03" w:rsidP="00B72703">
      <w:pPr>
        <w:spacing w:after="0" w:line="240" w:lineRule="auto"/>
        <w:ind w:firstLine="709"/>
        <w:jc w:val="both"/>
        <w:rPr>
          <w:rFonts w:ascii="Times New Roman" w:eastAsia="Times New Roman" w:hAnsi="Times New Roman" w:cs="Times New Roman"/>
          <w:sz w:val="24"/>
          <w:szCs w:val="24"/>
          <w:lang w:val="ru-RU" w:eastAsia="ru-RU"/>
        </w:rPr>
      </w:pPr>
      <w:r w:rsidRPr="00B72703">
        <w:rPr>
          <w:rFonts w:ascii="Times New Roman" w:eastAsia="Times New Roman" w:hAnsi="Times New Roman" w:cs="Times New Roman"/>
          <w:sz w:val="24"/>
          <w:szCs w:val="24"/>
          <w:lang w:val="ru-RU" w:eastAsia="ru-RU"/>
        </w:rPr>
        <w:t xml:space="preserve">Актуализация измененной структуры интернет-ресурса </w:t>
      </w:r>
      <w:r w:rsidR="008236A7" w:rsidRPr="00B72703">
        <w:rPr>
          <w:rFonts w:ascii="Times New Roman" w:hAnsi="Times New Roman" w:cs="Times New Roman"/>
          <w:sz w:val="24"/>
          <w:szCs w:val="24"/>
          <w:lang w:val="ru-RU"/>
        </w:rPr>
        <w:t>Ревизионной комиссии</w:t>
      </w:r>
      <w:r w:rsidRPr="00B72703">
        <w:rPr>
          <w:rFonts w:ascii="Times New Roman" w:eastAsia="Times New Roman" w:hAnsi="Times New Roman" w:cs="Times New Roman"/>
          <w:sz w:val="24"/>
          <w:szCs w:val="24"/>
          <w:lang w:val="ru-RU" w:eastAsia="ru-RU"/>
        </w:rPr>
        <w:t xml:space="preserve"> осуществляется в соответствии со сроками и порядком, определенными договорными обязательствами поставщика.</w:t>
      </w:r>
    </w:p>
    <w:p w14:paraId="7E964284" w14:textId="5D0522F7" w:rsidR="00F57B03" w:rsidRPr="00A55575" w:rsidRDefault="00F57B03" w:rsidP="00B72703">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Структурное подразделение, ответственное за обесп</w:t>
      </w:r>
      <w:r w:rsidR="009C6AA0" w:rsidRPr="00A55575">
        <w:rPr>
          <w:rFonts w:ascii="Times New Roman" w:hAnsi="Times New Roman" w:cs="Times New Roman"/>
          <w:sz w:val="24"/>
          <w:szCs w:val="24"/>
          <w:lang w:val="ru-RU"/>
        </w:rPr>
        <w:t>ечение связи с общественностью</w:t>
      </w:r>
      <w:r w:rsidR="00EF5A75" w:rsidRPr="00A55575">
        <w:rPr>
          <w:rFonts w:ascii="Times New Roman" w:hAnsi="Times New Roman" w:cs="Times New Roman"/>
          <w:sz w:val="24"/>
          <w:szCs w:val="24"/>
          <w:lang w:val="ru-RU"/>
        </w:rPr>
        <w:t>,</w:t>
      </w:r>
      <w:r w:rsidR="009C6AA0"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 xml:space="preserve">имеет доступ администратора на редактирование раздела «Пресс-центр» на интернет-ресурсе </w:t>
      </w:r>
      <w:r w:rsidR="008236A7"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w:t>
      </w:r>
    </w:p>
    <w:p w14:paraId="6582C394" w14:textId="1B9B0505" w:rsidR="00F57B03" w:rsidRPr="00A55575" w:rsidRDefault="00F57B03" w:rsidP="00B72703">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eastAsia="ru-RU"/>
        </w:rPr>
      </w:pPr>
      <w:r w:rsidRPr="00A55575">
        <w:rPr>
          <w:rFonts w:ascii="Times New Roman" w:eastAsia="Times New Roman" w:hAnsi="Times New Roman" w:cs="Times New Roman"/>
          <w:sz w:val="24"/>
          <w:szCs w:val="24"/>
          <w:lang w:val="ru-RU" w:eastAsia="ru-RU"/>
        </w:rPr>
        <w:t xml:space="preserve">Руководители структурных подразделений, ответственных за организацию и проведение соответствующих мероприятий </w:t>
      </w:r>
      <w:r w:rsidR="008236A7" w:rsidRPr="00A55575">
        <w:rPr>
          <w:rFonts w:ascii="Times New Roman" w:hAnsi="Times New Roman" w:cs="Times New Roman"/>
          <w:sz w:val="24"/>
          <w:szCs w:val="24"/>
          <w:lang w:val="ru-RU"/>
        </w:rPr>
        <w:t>Ревизионной комиссии</w:t>
      </w:r>
      <w:r w:rsidR="005E001B" w:rsidRPr="00A55575">
        <w:rPr>
          <w:rFonts w:ascii="Times New Roman" w:eastAsia="Times New Roman" w:hAnsi="Times New Roman" w:cs="Times New Roman"/>
          <w:sz w:val="24"/>
          <w:szCs w:val="24"/>
          <w:lang w:val="ru-RU" w:eastAsia="ru-RU"/>
        </w:rPr>
        <w:t>,</w:t>
      </w:r>
      <w:r w:rsidRPr="00A55575">
        <w:rPr>
          <w:rFonts w:ascii="Times New Roman" w:eastAsia="Times New Roman" w:hAnsi="Times New Roman" w:cs="Times New Roman"/>
          <w:sz w:val="24"/>
          <w:szCs w:val="24"/>
          <w:lang w:val="ru-RU" w:eastAsia="ru-RU"/>
        </w:rPr>
        <w:t xml:space="preserve"> назначают ответственных исполнителей за наполнение интернет-ресурса и официальных аккаунтов </w:t>
      </w:r>
      <w:r w:rsidR="008236A7" w:rsidRPr="00A55575">
        <w:rPr>
          <w:rFonts w:ascii="Times New Roman" w:hAnsi="Times New Roman" w:cs="Times New Roman"/>
          <w:sz w:val="24"/>
          <w:szCs w:val="24"/>
          <w:lang w:val="ru-RU"/>
        </w:rPr>
        <w:t xml:space="preserve">Ревизионной комиссии </w:t>
      </w:r>
      <w:r w:rsidRPr="00A55575">
        <w:rPr>
          <w:rFonts w:ascii="Times New Roman" w:eastAsia="Times New Roman" w:hAnsi="Times New Roman" w:cs="Times New Roman"/>
          <w:sz w:val="24"/>
          <w:szCs w:val="24"/>
          <w:lang w:val="ru-RU" w:eastAsia="ru-RU"/>
        </w:rPr>
        <w:t>в социальных сетях по информационному блоку, закрепленному за ними в пределах их компетенции.</w:t>
      </w:r>
      <w:r w:rsidR="009C5A5C" w:rsidRPr="00A55575">
        <w:rPr>
          <w:rFonts w:ascii="Times New Roman" w:eastAsia="Times New Roman" w:hAnsi="Times New Roman" w:cs="Times New Roman"/>
          <w:sz w:val="24"/>
          <w:szCs w:val="24"/>
          <w:lang w:val="ru-RU" w:eastAsia="ru-RU"/>
        </w:rPr>
        <w:t xml:space="preserve"> </w:t>
      </w:r>
    </w:p>
    <w:p w14:paraId="6495E7E5" w14:textId="035DBA3B" w:rsidR="00F57B03" w:rsidRPr="006F6AB6" w:rsidRDefault="00F57B03" w:rsidP="00B72703">
      <w:pPr>
        <w:spacing w:after="0" w:line="240" w:lineRule="auto"/>
        <w:ind w:firstLine="709"/>
        <w:jc w:val="both"/>
        <w:rPr>
          <w:rFonts w:ascii="Times New Roman" w:eastAsia="Times New Roman" w:hAnsi="Times New Roman" w:cs="Times New Roman"/>
          <w:sz w:val="24"/>
          <w:szCs w:val="24"/>
          <w:lang w:val="ru-RU" w:eastAsia="ru-RU"/>
        </w:rPr>
      </w:pPr>
      <w:r w:rsidRPr="00B72703">
        <w:rPr>
          <w:rFonts w:ascii="Times New Roman" w:eastAsia="Times New Roman" w:hAnsi="Times New Roman" w:cs="Times New Roman"/>
          <w:sz w:val="24"/>
          <w:szCs w:val="24"/>
          <w:lang w:val="ru-RU" w:eastAsia="ru-RU"/>
        </w:rPr>
        <w:t xml:space="preserve">Ответственные исполнители соответствующих структурных подразделений на постоянной основе </w:t>
      </w:r>
      <w:r w:rsidRPr="006F6AB6">
        <w:rPr>
          <w:rFonts w:ascii="Times New Roman" w:eastAsia="Times New Roman" w:hAnsi="Times New Roman" w:cs="Times New Roman"/>
          <w:sz w:val="24"/>
          <w:szCs w:val="24"/>
          <w:lang w:val="ru-RU" w:eastAsia="ru-RU"/>
        </w:rPr>
        <w:t xml:space="preserve">отслеживают актуальность и полноту материалов в закрепленных за ними разделах интернет-ресурса и официальных аккаунтов </w:t>
      </w:r>
      <w:r w:rsidR="008236A7" w:rsidRPr="006F6AB6">
        <w:rPr>
          <w:rFonts w:ascii="Times New Roman" w:hAnsi="Times New Roman" w:cs="Times New Roman"/>
          <w:sz w:val="24"/>
          <w:szCs w:val="24"/>
          <w:lang w:val="ru-RU"/>
        </w:rPr>
        <w:t>Ревизионной комиссии</w:t>
      </w:r>
      <w:r w:rsidR="009C5A5C" w:rsidRPr="006F6AB6">
        <w:rPr>
          <w:rFonts w:ascii="Times New Roman" w:eastAsia="Times New Roman" w:hAnsi="Times New Roman" w:cs="Times New Roman"/>
          <w:sz w:val="24"/>
          <w:szCs w:val="24"/>
          <w:lang w:val="ru-RU" w:eastAsia="ru-RU"/>
        </w:rPr>
        <w:t xml:space="preserve"> </w:t>
      </w:r>
      <w:r w:rsidRPr="006F6AB6">
        <w:rPr>
          <w:rFonts w:ascii="Times New Roman" w:eastAsia="Times New Roman" w:hAnsi="Times New Roman" w:cs="Times New Roman"/>
          <w:sz w:val="24"/>
          <w:szCs w:val="24"/>
          <w:lang w:val="ru-RU" w:eastAsia="ru-RU"/>
        </w:rPr>
        <w:t>в социальных сетях. </w:t>
      </w:r>
    </w:p>
    <w:p w14:paraId="65EE21F1" w14:textId="1F0566D5" w:rsidR="00327588" w:rsidRPr="00A55575" w:rsidRDefault="00327588"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eastAsia="ru-RU"/>
        </w:rPr>
      </w:pPr>
      <w:r w:rsidRPr="006F6AB6">
        <w:rPr>
          <w:rFonts w:ascii="Times New Roman" w:eastAsia="Times New Roman" w:hAnsi="Times New Roman" w:cs="Times New Roman"/>
          <w:sz w:val="24"/>
          <w:szCs w:val="24"/>
          <w:lang w:val="ru-RU" w:eastAsia="ru-RU"/>
        </w:rPr>
        <w:t>Информационные</w:t>
      </w:r>
      <w:r w:rsidRPr="00A55575">
        <w:rPr>
          <w:rFonts w:ascii="Times New Roman" w:eastAsia="Times New Roman" w:hAnsi="Times New Roman" w:cs="Times New Roman"/>
          <w:sz w:val="24"/>
          <w:szCs w:val="24"/>
          <w:lang w:val="ru-RU" w:eastAsia="ru-RU"/>
        </w:rPr>
        <w:t xml:space="preserve"> материалы перед согласованием с </w:t>
      </w:r>
      <w:r w:rsidR="00600476" w:rsidRPr="00A55575">
        <w:rPr>
          <w:rFonts w:ascii="Times New Roman" w:eastAsia="Times New Roman" w:hAnsi="Times New Roman" w:cs="Times New Roman"/>
          <w:sz w:val="24"/>
          <w:szCs w:val="24"/>
          <w:lang w:val="ru-RU" w:eastAsia="ru-RU"/>
        </w:rPr>
        <w:t xml:space="preserve">Председателем </w:t>
      </w:r>
      <w:r w:rsidR="008236A7" w:rsidRPr="00A55575">
        <w:rPr>
          <w:rFonts w:ascii="Times New Roman" w:hAnsi="Times New Roman" w:cs="Times New Roman"/>
          <w:sz w:val="24"/>
          <w:szCs w:val="24"/>
          <w:lang w:val="ru-RU"/>
        </w:rPr>
        <w:t xml:space="preserve">Ревизионной комиссии </w:t>
      </w:r>
      <w:r w:rsidRPr="00A55575">
        <w:rPr>
          <w:rFonts w:ascii="Times New Roman" w:eastAsia="Times New Roman" w:hAnsi="Times New Roman" w:cs="Times New Roman"/>
          <w:sz w:val="24"/>
          <w:szCs w:val="24"/>
          <w:lang w:val="ru-RU" w:eastAsia="ru-RU"/>
        </w:rPr>
        <w:t xml:space="preserve">либо должностным лицом его замещающим, для размещения на интернет-ресурсе и официальных аккаунтах </w:t>
      </w:r>
      <w:r w:rsidR="00D07ADF" w:rsidRPr="00A55575">
        <w:rPr>
          <w:rFonts w:ascii="Times New Roman" w:hAnsi="Times New Roman" w:cs="Times New Roman"/>
          <w:sz w:val="24"/>
          <w:szCs w:val="24"/>
          <w:lang w:val="ru-RU"/>
        </w:rPr>
        <w:t>Ревизионной комиссии</w:t>
      </w:r>
      <w:r w:rsidR="009C5A5C" w:rsidRPr="00A55575">
        <w:rPr>
          <w:rFonts w:ascii="Times New Roman" w:eastAsia="Times New Roman" w:hAnsi="Times New Roman" w:cs="Times New Roman"/>
          <w:sz w:val="24"/>
          <w:szCs w:val="24"/>
          <w:lang w:val="ru-RU" w:eastAsia="ru-RU"/>
        </w:rPr>
        <w:t xml:space="preserve"> </w:t>
      </w:r>
      <w:r w:rsidRPr="00A55575">
        <w:rPr>
          <w:rFonts w:ascii="Times New Roman" w:eastAsia="Times New Roman" w:hAnsi="Times New Roman" w:cs="Times New Roman"/>
          <w:sz w:val="24"/>
          <w:szCs w:val="24"/>
          <w:lang w:val="ru-RU" w:eastAsia="ru-RU"/>
        </w:rPr>
        <w:t xml:space="preserve">в социальных сетях проходят проверку: </w:t>
      </w:r>
      <w:r w:rsidR="006F5914" w:rsidRPr="00A55575">
        <w:rPr>
          <w:rFonts w:ascii="Times New Roman" w:eastAsia="Times New Roman" w:hAnsi="Times New Roman" w:cs="Times New Roman"/>
          <w:sz w:val="24"/>
          <w:szCs w:val="24"/>
          <w:lang w:val="ru-RU" w:eastAsia="ru-RU"/>
        </w:rPr>
        <w:t xml:space="preserve"> </w:t>
      </w:r>
      <w:r w:rsidR="009C5A5C" w:rsidRPr="00A55575">
        <w:rPr>
          <w:rFonts w:ascii="Times New Roman" w:eastAsia="Times New Roman" w:hAnsi="Times New Roman" w:cs="Times New Roman"/>
          <w:sz w:val="24"/>
          <w:szCs w:val="24"/>
          <w:lang w:val="ru-RU" w:eastAsia="ru-RU"/>
        </w:rPr>
        <w:t xml:space="preserve"> </w:t>
      </w:r>
    </w:p>
    <w:p w14:paraId="7B990E03" w14:textId="43AC4BD5" w:rsidR="00327588" w:rsidRPr="00A55575" w:rsidRDefault="00327588" w:rsidP="00A55575">
      <w:pPr>
        <w:pStyle w:val="af"/>
        <w:numPr>
          <w:ilvl w:val="1"/>
          <w:numId w:val="43"/>
        </w:numPr>
        <w:spacing w:after="0" w:line="240" w:lineRule="auto"/>
        <w:ind w:left="0" w:firstLine="709"/>
        <w:jc w:val="both"/>
        <w:rPr>
          <w:rFonts w:ascii="Times New Roman" w:eastAsia="Times New Roman" w:hAnsi="Times New Roman" w:cs="Times New Roman"/>
          <w:sz w:val="24"/>
          <w:szCs w:val="24"/>
          <w:lang w:val="ru-RU" w:eastAsia="ru-RU"/>
        </w:rPr>
      </w:pPr>
      <w:r w:rsidRPr="00A55575">
        <w:rPr>
          <w:rFonts w:ascii="Times New Roman" w:eastAsia="Times New Roman" w:hAnsi="Times New Roman" w:cs="Times New Roman"/>
          <w:sz w:val="24"/>
          <w:szCs w:val="24"/>
          <w:lang w:val="ru-RU" w:eastAsia="ru-RU"/>
        </w:rPr>
        <w:t>структурным подразделением, ответственным за обеспечение связи с общественностью</w:t>
      </w:r>
      <w:r w:rsidR="00600476" w:rsidRPr="00A55575">
        <w:rPr>
          <w:rFonts w:ascii="Times New Roman" w:eastAsia="Times New Roman" w:hAnsi="Times New Roman" w:cs="Times New Roman"/>
          <w:sz w:val="24"/>
          <w:szCs w:val="24"/>
          <w:lang w:val="ru-RU" w:eastAsia="ru-RU"/>
        </w:rPr>
        <w:t>,</w:t>
      </w:r>
      <w:r w:rsidRPr="00A55575">
        <w:rPr>
          <w:rFonts w:ascii="Times New Roman" w:eastAsia="Times New Roman" w:hAnsi="Times New Roman" w:cs="Times New Roman"/>
          <w:sz w:val="24"/>
          <w:szCs w:val="24"/>
          <w:lang w:val="ru-RU" w:eastAsia="ru-RU"/>
        </w:rPr>
        <w:t xml:space="preserve"> на стилистическое содержание и оформление материалов;</w:t>
      </w:r>
    </w:p>
    <w:p w14:paraId="39BB85C5" w14:textId="5DC5F093" w:rsidR="00327588" w:rsidRPr="00A55575" w:rsidRDefault="00327588" w:rsidP="00A55575">
      <w:pPr>
        <w:pStyle w:val="af"/>
        <w:numPr>
          <w:ilvl w:val="1"/>
          <w:numId w:val="43"/>
        </w:numPr>
        <w:spacing w:after="0" w:line="240" w:lineRule="auto"/>
        <w:ind w:left="0" w:firstLine="709"/>
        <w:jc w:val="both"/>
        <w:rPr>
          <w:rFonts w:ascii="Times New Roman" w:eastAsia="Times New Roman" w:hAnsi="Times New Roman" w:cs="Times New Roman"/>
          <w:sz w:val="24"/>
          <w:szCs w:val="24"/>
          <w:lang w:val="ru-RU" w:eastAsia="ru-RU"/>
        </w:rPr>
      </w:pPr>
      <w:r w:rsidRPr="00A55575">
        <w:rPr>
          <w:rFonts w:ascii="Times New Roman" w:eastAsia="Times New Roman" w:hAnsi="Times New Roman" w:cs="Times New Roman"/>
          <w:sz w:val="24"/>
          <w:szCs w:val="24"/>
          <w:lang w:val="ru-RU" w:eastAsia="ru-RU"/>
        </w:rPr>
        <w:t>структурным подразделением, ответственным за развитие государственного языка</w:t>
      </w:r>
      <w:r w:rsidR="00600476" w:rsidRPr="00A55575">
        <w:rPr>
          <w:rFonts w:ascii="Times New Roman" w:eastAsia="Times New Roman" w:hAnsi="Times New Roman" w:cs="Times New Roman"/>
          <w:sz w:val="24"/>
          <w:szCs w:val="24"/>
          <w:lang w:val="ru-RU" w:eastAsia="ru-RU"/>
        </w:rPr>
        <w:t>,</w:t>
      </w:r>
      <w:r w:rsidRPr="00A55575">
        <w:rPr>
          <w:rFonts w:ascii="Times New Roman" w:eastAsia="Times New Roman" w:hAnsi="Times New Roman" w:cs="Times New Roman"/>
          <w:sz w:val="24"/>
          <w:szCs w:val="24"/>
          <w:lang w:val="ru-RU" w:eastAsia="ru-RU"/>
        </w:rPr>
        <w:t xml:space="preserve"> на аутентичность текстов на государственном и русском языках;</w:t>
      </w:r>
    </w:p>
    <w:p w14:paraId="457746E6" w14:textId="4115E220" w:rsidR="00334A98" w:rsidRPr="00A55575" w:rsidRDefault="00EE09F0" w:rsidP="00B72703">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eastAsia="ru-RU"/>
        </w:rPr>
      </w:pPr>
      <w:r w:rsidRPr="00A55575">
        <w:rPr>
          <w:rFonts w:ascii="Times New Roman" w:eastAsia="Times New Roman" w:hAnsi="Times New Roman" w:cs="Times New Roman"/>
          <w:sz w:val="24"/>
          <w:szCs w:val="24"/>
          <w:lang w:val="ru-RU" w:eastAsia="ru-RU"/>
        </w:rPr>
        <w:t xml:space="preserve">Размещение, корректировка и удаление информационных материалов на интернет-ресурсе производится подразделением, ответственным за информационно-техническое обеспечение на основании служебной записки от структурых подразделений по закреплению, согласованной со структурным подразделением, ответственным за обеспечение связи с общественностью, на имя руководителя аппарата, за исключением пресс-релизов, размещение которых после согласования Председателем </w:t>
      </w:r>
      <w:r w:rsidR="008236A7" w:rsidRPr="00A55575">
        <w:rPr>
          <w:rFonts w:ascii="Times New Roman" w:hAnsi="Times New Roman" w:cs="Times New Roman"/>
          <w:sz w:val="24"/>
          <w:szCs w:val="24"/>
          <w:lang w:val="ru-RU"/>
        </w:rPr>
        <w:t xml:space="preserve">Ревизионной комиссии </w:t>
      </w:r>
      <w:r w:rsidRPr="00A55575">
        <w:rPr>
          <w:rFonts w:ascii="Times New Roman" w:eastAsia="Times New Roman" w:hAnsi="Times New Roman" w:cs="Times New Roman"/>
          <w:sz w:val="24"/>
          <w:szCs w:val="24"/>
          <w:lang w:val="ru-RU" w:eastAsia="ru-RU"/>
        </w:rPr>
        <w:t>осуществляется структурным подразделением, ответственным за обеспечение связи с общественностью.</w:t>
      </w:r>
    </w:p>
    <w:p w14:paraId="0BE7C88A" w14:textId="35484E69" w:rsidR="00334A98" w:rsidRPr="00B72703" w:rsidRDefault="00334A98" w:rsidP="00B72703">
      <w:pPr>
        <w:spacing w:after="0" w:line="240" w:lineRule="auto"/>
        <w:ind w:firstLine="709"/>
        <w:jc w:val="both"/>
        <w:rPr>
          <w:rFonts w:ascii="Times New Roman" w:eastAsia="Times New Roman" w:hAnsi="Times New Roman" w:cs="Times New Roman"/>
          <w:sz w:val="24"/>
          <w:szCs w:val="24"/>
          <w:lang w:val="ru-RU" w:eastAsia="ru-RU"/>
        </w:rPr>
      </w:pPr>
      <w:r w:rsidRPr="00B72703">
        <w:rPr>
          <w:rFonts w:ascii="Times New Roman" w:eastAsia="Times New Roman" w:hAnsi="Times New Roman" w:cs="Times New Roman"/>
          <w:sz w:val="24"/>
          <w:szCs w:val="24"/>
          <w:lang w:val="ru-RU" w:eastAsia="ru-RU"/>
        </w:rPr>
        <w:t xml:space="preserve">Структурным подразделением, ответственным за информационно-техническое обеспечение, осуществляется поддержание исправного технического состояния всех используемых в </w:t>
      </w:r>
      <w:r w:rsidR="008236A7" w:rsidRPr="00B72703">
        <w:rPr>
          <w:rFonts w:ascii="Times New Roman" w:hAnsi="Times New Roman" w:cs="Times New Roman"/>
          <w:sz w:val="24"/>
          <w:szCs w:val="24"/>
          <w:lang w:val="ru-RU"/>
        </w:rPr>
        <w:t xml:space="preserve">Ревизионной комиссии </w:t>
      </w:r>
      <w:r w:rsidRPr="00B72703">
        <w:rPr>
          <w:rFonts w:ascii="Times New Roman" w:eastAsia="Times New Roman" w:hAnsi="Times New Roman" w:cs="Times New Roman"/>
          <w:sz w:val="24"/>
          <w:szCs w:val="24"/>
          <w:lang w:val="ru-RU" w:eastAsia="ru-RU"/>
        </w:rPr>
        <w:t>информационных систем.</w:t>
      </w:r>
    </w:p>
    <w:p w14:paraId="56050796" w14:textId="62BBBE86" w:rsidR="00666DA7" w:rsidRPr="00A55575" w:rsidRDefault="00666DA7" w:rsidP="00B72703">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lastRenderedPageBreak/>
        <w:t xml:space="preserve">Информационный материал, касающийся государственных закупок, размещается на интернет-ресурсе </w:t>
      </w:r>
      <w:r w:rsidR="008236A7" w:rsidRPr="00A55575">
        <w:rPr>
          <w:rFonts w:ascii="Times New Roman" w:hAnsi="Times New Roman" w:cs="Times New Roman"/>
          <w:sz w:val="24"/>
          <w:szCs w:val="24"/>
          <w:lang w:val="ru-RU"/>
        </w:rPr>
        <w:t xml:space="preserve">Ревизионной комиссии </w:t>
      </w:r>
      <w:r w:rsidRPr="00A55575">
        <w:rPr>
          <w:rFonts w:ascii="Times New Roman" w:hAnsi="Times New Roman" w:cs="Times New Roman"/>
          <w:sz w:val="24"/>
          <w:szCs w:val="24"/>
          <w:lang w:val="ru-RU"/>
        </w:rPr>
        <w:t>в порядке, определенном законодательством Республики Казахстан о государственных закупках.</w:t>
      </w:r>
      <w:r w:rsidR="009C5A5C" w:rsidRPr="00A55575">
        <w:rPr>
          <w:rFonts w:ascii="Times New Roman" w:hAnsi="Times New Roman" w:cs="Times New Roman"/>
          <w:sz w:val="24"/>
          <w:szCs w:val="24"/>
          <w:lang w:val="ru-RU"/>
        </w:rPr>
        <w:t xml:space="preserve"> </w:t>
      </w:r>
    </w:p>
    <w:p w14:paraId="1A00DAD7" w14:textId="4063BE15" w:rsidR="00666DA7" w:rsidRPr="00A55575" w:rsidRDefault="00666DA7"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Информационный материал, необходимый для размещения, прикрепляется к служебной записке в системе</w:t>
      </w:r>
      <w:r w:rsidR="00EE09F0" w:rsidRPr="00A55575">
        <w:rPr>
          <w:rFonts w:ascii="Times New Roman" w:hAnsi="Times New Roman" w:cs="Times New Roman"/>
          <w:sz w:val="24"/>
          <w:szCs w:val="24"/>
          <w:lang w:val="ru-RU"/>
        </w:rPr>
        <w:t xml:space="preserve"> ИС</w:t>
      </w:r>
      <w:r w:rsidRPr="00A55575">
        <w:rPr>
          <w:rFonts w:ascii="Times New Roman" w:hAnsi="Times New Roman" w:cs="Times New Roman"/>
          <w:sz w:val="24"/>
          <w:szCs w:val="24"/>
          <w:lang w:val="ru-RU"/>
        </w:rPr>
        <w:t xml:space="preserve"> </w:t>
      </w:r>
      <w:r w:rsidR="005A2D90" w:rsidRPr="00A55575">
        <w:rPr>
          <w:rFonts w:ascii="Times New Roman" w:hAnsi="Times New Roman" w:cs="Times New Roman"/>
          <w:sz w:val="24"/>
          <w:szCs w:val="24"/>
          <w:lang w:val="ru-RU"/>
        </w:rPr>
        <w:t>Documentolog в</w:t>
      </w:r>
      <w:r w:rsidRPr="00A55575">
        <w:rPr>
          <w:rFonts w:ascii="Times New Roman" w:hAnsi="Times New Roman" w:cs="Times New Roman"/>
          <w:sz w:val="24"/>
          <w:szCs w:val="24"/>
          <w:lang w:val="ru-RU"/>
        </w:rPr>
        <w:t xml:space="preserve"> электронном виде, файлами форматов MS Excel, MS Word, PDF, JPEG. При представлении информационного материала в файле формата Excel информационный материал должен быть размещен на одном листе Excel, другие листы Excel должны быть удалены.</w:t>
      </w:r>
    </w:p>
    <w:p w14:paraId="2DD81950" w14:textId="782F6E3E" w:rsidR="00666DA7" w:rsidRPr="00A55575" w:rsidRDefault="00666DA7"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eastAsia="ru-RU"/>
        </w:rPr>
      </w:pPr>
      <w:r w:rsidRPr="00A55575">
        <w:rPr>
          <w:rFonts w:ascii="Times New Roman" w:eastAsia="Times New Roman" w:hAnsi="Times New Roman" w:cs="Times New Roman"/>
          <w:sz w:val="24"/>
          <w:szCs w:val="24"/>
          <w:lang w:val="ru-RU" w:eastAsia="ru-RU"/>
        </w:rPr>
        <w:t>Шаблон информационного материала, представляемого в файлах формата Word, должен соответствовать следующим параметрам:</w:t>
      </w:r>
    </w:p>
    <w:p w14:paraId="564FD62C" w14:textId="51BE85BB" w:rsidR="00666DA7" w:rsidRPr="00A55575" w:rsidRDefault="00666DA7" w:rsidP="00A55575">
      <w:pPr>
        <w:pStyle w:val="af"/>
        <w:numPr>
          <w:ilvl w:val="1"/>
          <w:numId w:val="43"/>
        </w:numPr>
        <w:spacing w:after="0" w:line="240" w:lineRule="auto"/>
        <w:ind w:left="0" w:firstLine="709"/>
        <w:jc w:val="both"/>
        <w:rPr>
          <w:rFonts w:ascii="Times New Roman" w:eastAsia="Times New Roman" w:hAnsi="Times New Roman" w:cs="Times New Roman"/>
          <w:sz w:val="24"/>
          <w:szCs w:val="24"/>
          <w:lang w:val="ru-RU" w:eastAsia="ru-RU"/>
        </w:rPr>
      </w:pPr>
      <w:r w:rsidRPr="00A55575">
        <w:rPr>
          <w:rFonts w:ascii="Times New Roman" w:eastAsia="Times New Roman" w:hAnsi="Times New Roman" w:cs="Times New Roman"/>
          <w:sz w:val="24"/>
          <w:szCs w:val="24"/>
          <w:lang w:val="ru-RU" w:eastAsia="ru-RU"/>
        </w:rPr>
        <w:t>поля страницы: верхнее, нижнее и левое - 2,5 см, правое - 1,5 см, без колонтитулов;</w:t>
      </w:r>
      <w:r w:rsidR="00A72171" w:rsidRPr="00A55575">
        <w:rPr>
          <w:rFonts w:ascii="Times New Roman" w:eastAsia="Times New Roman" w:hAnsi="Times New Roman" w:cs="Times New Roman"/>
          <w:sz w:val="24"/>
          <w:szCs w:val="24"/>
          <w:lang w:val="ru-RU" w:eastAsia="ru-RU"/>
        </w:rPr>
        <w:t xml:space="preserve"> </w:t>
      </w:r>
    </w:p>
    <w:p w14:paraId="4FD83418" w14:textId="7B755BF7" w:rsidR="00666DA7" w:rsidRPr="00A55575" w:rsidRDefault="00DD3C1D" w:rsidP="00A55575">
      <w:pPr>
        <w:pStyle w:val="af"/>
        <w:numPr>
          <w:ilvl w:val="1"/>
          <w:numId w:val="43"/>
        </w:numPr>
        <w:spacing w:after="0" w:line="240" w:lineRule="auto"/>
        <w:ind w:left="0" w:firstLine="709"/>
        <w:jc w:val="both"/>
        <w:rPr>
          <w:rFonts w:ascii="Times New Roman" w:eastAsia="Times New Roman" w:hAnsi="Times New Roman" w:cs="Times New Roman"/>
          <w:sz w:val="24"/>
          <w:szCs w:val="24"/>
          <w:lang w:val="ru-RU" w:eastAsia="ru-RU"/>
        </w:rPr>
      </w:pPr>
      <w:r w:rsidRPr="00A55575">
        <w:rPr>
          <w:rFonts w:ascii="Times New Roman" w:eastAsia="Times New Roman" w:hAnsi="Times New Roman" w:cs="Times New Roman"/>
          <w:sz w:val="24"/>
          <w:szCs w:val="24"/>
          <w:lang w:val="ru-RU" w:eastAsia="ru-RU"/>
        </w:rPr>
        <w:t>нумерация страниц ставится вверху листа посередине, на первой странице номер не ставится;</w:t>
      </w:r>
    </w:p>
    <w:p w14:paraId="34535BF4" w14:textId="42352904" w:rsidR="00666DA7" w:rsidRPr="00A55575" w:rsidRDefault="00666DA7" w:rsidP="00A55575">
      <w:pPr>
        <w:pStyle w:val="af"/>
        <w:numPr>
          <w:ilvl w:val="1"/>
          <w:numId w:val="43"/>
        </w:numPr>
        <w:spacing w:after="0" w:line="240" w:lineRule="auto"/>
        <w:ind w:left="0" w:firstLine="709"/>
        <w:jc w:val="both"/>
        <w:rPr>
          <w:rFonts w:ascii="Times New Roman" w:eastAsia="Times New Roman" w:hAnsi="Times New Roman" w:cs="Times New Roman"/>
          <w:sz w:val="24"/>
          <w:szCs w:val="24"/>
          <w:lang w:eastAsia="ru-RU"/>
        </w:rPr>
      </w:pPr>
      <w:r w:rsidRPr="00A55575">
        <w:rPr>
          <w:rFonts w:ascii="Times New Roman" w:eastAsia="Times New Roman" w:hAnsi="Times New Roman" w:cs="Times New Roman"/>
          <w:sz w:val="24"/>
          <w:szCs w:val="24"/>
          <w:lang w:val="ru-RU" w:eastAsia="ru-RU"/>
        </w:rPr>
        <w:t>шрифт</w:t>
      </w:r>
      <w:r w:rsidRPr="00A55575">
        <w:rPr>
          <w:rFonts w:ascii="Times New Roman" w:eastAsia="Times New Roman" w:hAnsi="Times New Roman" w:cs="Times New Roman"/>
          <w:sz w:val="24"/>
          <w:szCs w:val="24"/>
          <w:lang w:eastAsia="ru-RU"/>
        </w:rPr>
        <w:t xml:space="preserve"> – Times New Roman, </w:t>
      </w:r>
      <w:r w:rsidRPr="00A55575">
        <w:rPr>
          <w:rFonts w:ascii="Times New Roman" w:eastAsia="Times New Roman" w:hAnsi="Times New Roman" w:cs="Times New Roman"/>
          <w:sz w:val="24"/>
          <w:szCs w:val="24"/>
          <w:lang w:val="ru-RU" w:eastAsia="ru-RU"/>
        </w:rPr>
        <w:t>размер</w:t>
      </w:r>
      <w:r w:rsidRPr="00A55575">
        <w:rPr>
          <w:rFonts w:ascii="Times New Roman" w:eastAsia="Times New Roman" w:hAnsi="Times New Roman" w:cs="Times New Roman"/>
          <w:sz w:val="24"/>
          <w:szCs w:val="24"/>
          <w:lang w:eastAsia="ru-RU"/>
        </w:rPr>
        <w:t xml:space="preserve"> - 14;</w:t>
      </w:r>
    </w:p>
    <w:p w14:paraId="7CFB744E" w14:textId="21C19AC9" w:rsidR="00666DA7" w:rsidRPr="00A55575" w:rsidRDefault="00666DA7" w:rsidP="00A55575">
      <w:pPr>
        <w:pStyle w:val="af"/>
        <w:numPr>
          <w:ilvl w:val="1"/>
          <w:numId w:val="43"/>
        </w:numPr>
        <w:spacing w:after="0" w:line="240" w:lineRule="auto"/>
        <w:ind w:left="0" w:firstLine="709"/>
        <w:jc w:val="both"/>
        <w:rPr>
          <w:rFonts w:ascii="Times New Roman" w:eastAsia="Times New Roman" w:hAnsi="Times New Roman" w:cs="Times New Roman"/>
          <w:sz w:val="24"/>
          <w:szCs w:val="24"/>
          <w:lang w:val="ru-RU" w:eastAsia="ru-RU"/>
        </w:rPr>
      </w:pPr>
      <w:r w:rsidRPr="00A55575">
        <w:rPr>
          <w:rFonts w:ascii="Times New Roman" w:eastAsia="Times New Roman" w:hAnsi="Times New Roman" w:cs="Times New Roman"/>
          <w:sz w:val="24"/>
          <w:szCs w:val="24"/>
          <w:lang w:val="ru-RU" w:eastAsia="ru-RU"/>
        </w:rPr>
        <w:t>оформление абзаца: отступ первой строки – 1,27 см, межстрочный интервал – одинарный, отступ слева и справа – 0 см, выравнивание текста – по ширине, заголовка – по центру;</w:t>
      </w:r>
    </w:p>
    <w:p w14:paraId="55A9DE47" w14:textId="76647069" w:rsidR="00666DA7" w:rsidRPr="00A55575" w:rsidRDefault="00666DA7" w:rsidP="00A55575">
      <w:pPr>
        <w:pStyle w:val="af"/>
        <w:numPr>
          <w:ilvl w:val="1"/>
          <w:numId w:val="43"/>
        </w:numPr>
        <w:spacing w:after="0" w:line="240" w:lineRule="auto"/>
        <w:ind w:left="0" w:firstLine="709"/>
        <w:jc w:val="both"/>
        <w:rPr>
          <w:rFonts w:ascii="Times New Roman" w:eastAsia="Times New Roman" w:hAnsi="Times New Roman" w:cs="Times New Roman"/>
          <w:sz w:val="24"/>
          <w:szCs w:val="24"/>
          <w:lang w:val="ru-RU" w:eastAsia="ru-RU"/>
        </w:rPr>
      </w:pPr>
      <w:r w:rsidRPr="00A55575">
        <w:rPr>
          <w:rFonts w:ascii="Times New Roman" w:eastAsia="Times New Roman" w:hAnsi="Times New Roman" w:cs="Times New Roman"/>
          <w:sz w:val="24"/>
          <w:szCs w:val="24"/>
          <w:lang w:val="ru-RU" w:eastAsia="ru-RU"/>
        </w:rPr>
        <w:t>оформление списка: нумерация списка вручную, положение номера по левому краю – 1,5 см, положение текста – отступ 0 см.</w:t>
      </w:r>
    </w:p>
    <w:p w14:paraId="70C13311" w14:textId="5E184650" w:rsidR="00666DA7" w:rsidRPr="00A55575" w:rsidRDefault="00666DA7"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Подготовка информационных материалов на интранет-портале </w:t>
      </w:r>
      <w:r w:rsidR="008236A7" w:rsidRPr="00A55575">
        <w:rPr>
          <w:rFonts w:ascii="Times New Roman" w:hAnsi="Times New Roman" w:cs="Times New Roman"/>
          <w:sz w:val="24"/>
          <w:szCs w:val="24"/>
          <w:lang w:val="ru-RU"/>
        </w:rPr>
        <w:t xml:space="preserve">Ревизионной комиссии </w:t>
      </w:r>
      <w:r w:rsidRPr="00A55575">
        <w:rPr>
          <w:rFonts w:ascii="Times New Roman" w:hAnsi="Times New Roman" w:cs="Times New Roman"/>
          <w:sz w:val="24"/>
          <w:szCs w:val="24"/>
          <w:lang w:val="ru-RU"/>
        </w:rPr>
        <w:t>осуществляется в порядке, определенном настоящим разделом.</w:t>
      </w:r>
    </w:p>
    <w:p w14:paraId="3ED0F4E2" w14:textId="397AAC85" w:rsidR="00666DA7" w:rsidRPr="00A55575" w:rsidRDefault="00666DA7"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Размещение, корректировка и удаление материалов, в том числе информационных на интранет-портале </w:t>
      </w:r>
      <w:r w:rsidR="008236A7" w:rsidRPr="00A55575">
        <w:rPr>
          <w:rFonts w:ascii="Times New Roman" w:hAnsi="Times New Roman" w:cs="Times New Roman"/>
          <w:sz w:val="24"/>
          <w:szCs w:val="24"/>
          <w:lang w:val="ru-RU"/>
        </w:rPr>
        <w:t xml:space="preserve">Ревизионной комиссии </w:t>
      </w:r>
      <w:r w:rsidRPr="00A55575">
        <w:rPr>
          <w:rFonts w:ascii="Times New Roman" w:hAnsi="Times New Roman" w:cs="Times New Roman"/>
          <w:sz w:val="24"/>
          <w:szCs w:val="24"/>
          <w:lang w:val="ru-RU"/>
        </w:rPr>
        <w:t xml:space="preserve">производится посредством служебной записки на имя руководителя структурного подразделения, ответственного за информационно-техническое сопровождение, по согласованию со структурным подразделением, ответственным за обеспечение </w:t>
      </w:r>
      <w:r w:rsidR="00C47714" w:rsidRPr="00A55575">
        <w:rPr>
          <w:rFonts w:ascii="Times New Roman" w:hAnsi="Times New Roman" w:cs="Times New Roman"/>
          <w:sz w:val="24"/>
          <w:szCs w:val="24"/>
          <w:lang w:val="ru-RU"/>
        </w:rPr>
        <w:t>связи</w:t>
      </w:r>
      <w:r w:rsidRPr="00A55575">
        <w:rPr>
          <w:rFonts w:ascii="Times New Roman" w:hAnsi="Times New Roman" w:cs="Times New Roman"/>
          <w:sz w:val="24"/>
          <w:szCs w:val="24"/>
          <w:lang w:val="ru-RU"/>
        </w:rPr>
        <w:t xml:space="preserve"> с общественностью.</w:t>
      </w:r>
      <w:r w:rsidR="009C5A5C" w:rsidRPr="00A55575">
        <w:rPr>
          <w:rFonts w:ascii="Times New Roman" w:hAnsi="Times New Roman" w:cs="Times New Roman"/>
          <w:sz w:val="24"/>
          <w:szCs w:val="24"/>
          <w:lang w:val="ru-RU"/>
        </w:rPr>
        <w:t xml:space="preserve"> </w:t>
      </w:r>
    </w:p>
    <w:p w14:paraId="714F568B" w14:textId="2A058DDA" w:rsidR="00794CD3" w:rsidRPr="00A55575" w:rsidRDefault="0044370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Наименование информационного материала указывается полностью с указанием номера и даты регистрации. Название файла информационного материала предоставляется на латинице. </w:t>
      </w:r>
    </w:p>
    <w:p w14:paraId="0BB8078A" w14:textId="1088B801" w:rsidR="00F40C09" w:rsidRPr="00961F9D" w:rsidRDefault="00F40C09" w:rsidP="00A55575">
      <w:pPr>
        <w:spacing w:after="0" w:line="240" w:lineRule="auto"/>
        <w:ind w:firstLine="709"/>
        <w:contextualSpacing/>
        <w:jc w:val="both"/>
        <w:rPr>
          <w:rFonts w:ascii="Times New Roman" w:hAnsi="Times New Roman" w:cs="Times New Roman"/>
          <w:sz w:val="24"/>
          <w:szCs w:val="24"/>
          <w:lang w:val="ru-RU"/>
        </w:rPr>
      </w:pPr>
    </w:p>
    <w:p w14:paraId="6807B38F" w14:textId="77777777" w:rsidR="003C49ED" w:rsidRPr="00961F9D" w:rsidRDefault="003C49ED" w:rsidP="00A55575">
      <w:pPr>
        <w:spacing w:after="0" w:line="240" w:lineRule="auto"/>
        <w:ind w:firstLine="709"/>
        <w:contextualSpacing/>
        <w:jc w:val="both"/>
        <w:rPr>
          <w:rFonts w:ascii="Times New Roman" w:hAnsi="Times New Roman" w:cs="Times New Roman"/>
          <w:sz w:val="24"/>
          <w:szCs w:val="24"/>
          <w:lang w:val="ru-RU"/>
        </w:rPr>
      </w:pPr>
    </w:p>
    <w:p w14:paraId="2E05E21F" w14:textId="781186D3" w:rsidR="00863A37" w:rsidRPr="00B72703" w:rsidRDefault="00863A37" w:rsidP="00B72703">
      <w:pPr>
        <w:spacing w:after="0" w:line="240" w:lineRule="auto"/>
        <w:ind w:left="360"/>
        <w:jc w:val="center"/>
        <w:rPr>
          <w:rFonts w:ascii="Times New Roman" w:hAnsi="Times New Roman" w:cs="Times New Roman"/>
          <w:b/>
          <w:sz w:val="24"/>
          <w:szCs w:val="24"/>
          <w:lang w:val="ru-RU"/>
        </w:rPr>
      </w:pPr>
      <w:r w:rsidRPr="00B72703">
        <w:rPr>
          <w:rFonts w:ascii="Times New Roman" w:hAnsi="Times New Roman" w:cs="Times New Roman"/>
          <w:b/>
          <w:sz w:val="24"/>
          <w:szCs w:val="24"/>
          <w:lang w:val="ru-RU"/>
        </w:rPr>
        <w:t xml:space="preserve">Параграф 1. </w:t>
      </w:r>
      <w:r w:rsidR="005323C4" w:rsidRPr="00B72703">
        <w:rPr>
          <w:rFonts w:ascii="Times New Roman" w:hAnsi="Times New Roman" w:cs="Times New Roman"/>
          <w:b/>
          <w:sz w:val="24"/>
          <w:szCs w:val="24"/>
          <w:lang w:val="ru-RU"/>
        </w:rPr>
        <w:t xml:space="preserve">Организация информационного продвижения мероприятий </w:t>
      </w:r>
      <w:r w:rsidR="00D07ADF" w:rsidRPr="00B72703">
        <w:rPr>
          <w:rFonts w:ascii="Times New Roman" w:hAnsi="Times New Roman" w:cs="Times New Roman"/>
          <w:b/>
          <w:sz w:val="24"/>
          <w:szCs w:val="24"/>
          <w:lang w:val="ru-RU"/>
        </w:rPr>
        <w:t>Ревизионной комиссии</w:t>
      </w:r>
    </w:p>
    <w:p w14:paraId="32C08073" w14:textId="77777777" w:rsidR="00863A37" w:rsidRPr="00CF32ED" w:rsidRDefault="00863A37" w:rsidP="00A55575">
      <w:pPr>
        <w:spacing w:after="0" w:line="240" w:lineRule="auto"/>
        <w:ind w:firstLine="709"/>
        <w:contextualSpacing/>
        <w:jc w:val="both"/>
        <w:rPr>
          <w:rFonts w:ascii="Times New Roman" w:hAnsi="Times New Roman" w:cs="Times New Roman"/>
          <w:sz w:val="24"/>
          <w:szCs w:val="24"/>
          <w:lang w:val="ru-RU"/>
        </w:rPr>
      </w:pPr>
    </w:p>
    <w:p w14:paraId="1E0C96AB" w14:textId="58C64CFC" w:rsidR="004B6D68" w:rsidRPr="00A55575" w:rsidRDefault="004B6D68" w:rsidP="00A55575">
      <w:pPr>
        <w:pStyle w:val="af"/>
        <w:numPr>
          <w:ilvl w:val="0"/>
          <w:numId w:val="43"/>
        </w:numPr>
        <w:spacing w:after="0" w:line="240" w:lineRule="auto"/>
        <w:ind w:left="0" w:firstLine="709"/>
        <w:jc w:val="both"/>
        <w:rPr>
          <w:rFonts w:ascii="Times New Roman" w:hAnsi="Times New Roman" w:cs="Times New Roman"/>
          <w:sz w:val="24"/>
          <w:szCs w:val="24"/>
          <w:shd w:val="clear" w:color="auto" w:fill="FFFFFF"/>
          <w:lang w:val="ru-RU"/>
        </w:rPr>
      </w:pPr>
      <w:r w:rsidRPr="00A55575">
        <w:rPr>
          <w:rFonts w:ascii="Times New Roman" w:hAnsi="Times New Roman" w:cs="Times New Roman"/>
          <w:sz w:val="24"/>
          <w:szCs w:val="24"/>
          <w:shd w:val="clear" w:color="auto" w:fill="FFFFFF"/>
          <w:lang w:val="ru-RU"/>
        </w:rPr>
        <w:t xml:space="preserve">Структурное подразделение, ответственное за организацию и проведение мероприятия (заседания, конференции, круглые столы, семинары и др.) после согласования с членом </w:t>
      </w:r>
      <w:r w:rsidR="00D07ADF"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shd w:val="clear" w:color="auto" w:fill="FFFFFF"/>
          <w:lang w:val="ru-RU"/>
        </w:rPr>
        <w:t>, ответственным за проведение данного мероприятия и (или) руководителем аппарата, не позднее, чем за три рабочих дня до его проведения направляет в структурное подразделение, ответственное за обеспечение связи с общественностью</w:t>
      </w:r>
      <w:r w:rsidR="00600476" w:rsidRPr="00A55575">
        <w:rPr>
          <w:rFonts w:ascii="Times New Roman" w:hAnsi="Times New Roman" w:cs="Times New Roman"/>
          <w:sz w:val="24"/>
          <w:szCs w:val="24"/>
          <w:shd w:val="clear" w:color="auto" w:fill="FFFFFF"/>
          <w:lang w:val="ru-RU"/>
        </w:rPr>
        <w:t>,</w:t>
      </w:r>
      <w:r w:rsidRPr="00A55575">
        <w:rPr>
          <w:rFonts w:ascii="Times New Roman" w:hAnsi="Times New Roman" w:cs="Times New Roman"/>
          <w:sz w:val="24"/>
          <w:szCs w:val="24"/>
          <w:shd w:val="clear" w:color="auto" w:fill="FFFFFF"/>
          <w:lang w:val="ru-RU"/>
        </w:rPr>
        <w:t xml:space="preserve"> проект соответствующего пресс-релиза.</w:t>
      </w:r>
    </w:p>
    <w:p w14:paraId="63FCDE42" w14:textId="0BE9F031" w:rsidR="004B6D68" w:rsidRPr="00A55575" w:rsidRDefault="004B6D68"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Проекты пресс-релизов после поступления в структурное подразделение, ответственное за обеспечение связи с общественностью, редактируются и согласовываются с Председателем </w:t>
      </w:r>
      <w:r w:rsidR="009C5A5C" w:rsidRPr="00A55575">
        <w:rPr>
          <w:rFonts w:ascii="Times New Roman" w:hAnsi="Times New Roman" w:cs="Times New Roman"/>
          <w:sz w:val="24"/>
          <w:szCs w:val="24"/>
          <w:lang w:val="ru-RU"/>
        </w:rPr>
        <w:t>В</w:t>
      </w:r>
      <w:r w:rsidR="00D07ADF" w:rsidRPr="00A55575">
        <w:rPr>
          <w:rFonts w:ascii="Times New Roman" w:hAnsi="Times New Roman" w:cs="Times New Roman"/>
          <w:sz w:val="24"/>
          <w:szCs w:val="24"/>
          <w:lang w:val="ru-RU"/>
        </w:rPr>
        <w:t xml:space="preserve"> Ревизионной комиссии</w:t>
      </w:r>
      <w:r w:rsidRPr="00A55575">
        <w:rPr>
          <w:rFonts w:ascii="Times New Roman" w:hAnsi="Times New Roman" w:cs="Times New Roman"/>
          <w:sz w:val="24"/>
          <w:szCs w:val="24"/>
          <w:lang w:val="ru-RU"/>
        </w:rPr>
        <w:t>, либо должностным лицом, его замещающим.</w:t>
      </w:r>
      <w:r w:rsidR="009C5A5C" w:rsidRPr="00A55575">
        <w:rPr>
          <w:rFonts w:ascii="Times New Roman" w:hAnsi="Times New Roman" w:cs="Times New Roman"/>
          <w:sz w:val="24"/>
          <w:szCs w:val="24"/>
          <w:lang w:val="ru-RU"/>
        </w:rPr>
        <w:t xml:space="preserve"> </w:t>
      </w:r>
    </w:p>
    <w:p w14:paraId="3E4BAAAE" w14:textId="08DCF6A9" w:rsidR="00873C83" w:rsidRPr="00873C83" w:rsidRDefault="00873C83"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eastAsia="ru-RU"/>
        </w:rPr>
      </w:pPr>
      <w:r w:rsidRPr="00873C83">
        <w:rPr>
          <w:rFonts w:ascii="Times New Roman" w:hAnsi="Times New Roman" w:cs="Times New Roman"/>
          <w:sz w:val="24"/>
          <w:szCs w:val="24"/>
          <w:shd w:val="clear" w:color="auto" w:fill="FFFFFF"/>
          <w:lang w:val="ru-RU"/>
        </w:rPr>
        <w:t xml:space="preserve">Согласованный с Председателем </w:t>
      </w:r>
      <w:r w:rsidRPr="00A55575">
        <w:rPr>
          <w:rFonts w:ascii="Times New Roman" w:hAnsi="Times New Roman" w:cs="Times New Roman"/>
          <w:sz w:val="24"/>
          <w:szCs w:val="24"/>
          <w:lang w:val="ru-RU"/>
        </w:rPr>
        <w:t>Ревизионной комиссии</w:t>
      </w:r>
      <w:r w:rsidRPr="00873C83">
        <w:rPr>
          <w:rFonts w:ascii="Times New Roman" w:hAnsi="Times New Roman" w:cs="Times New Roman"/>
          <w:sz w:val="24"/>
          <w:szCs w:val="24"/>
          <w:shd w:val="clear" w:color="auto" w:fill="FFFFFF"/>
          <w:lang w:val="ru-RU"/>
        </w:rPr>
        <w:t xml:space="preserve"> либо должностным лицом, его замещающим, пресс-релиз размещается на интернет-ресурсе </w:t>
      </w:r>
      <w:r w:rsidRPr="00A55575">
        <w:rPr>
          <w:rFonts w:ascii="Times New Roman" w:hAnsi="Times New Roman" w:cs="Times New Roman"/>
          <w:sz w:val="24"/>
          <w:szCs w:val="24"/>
          <w:lang w:val="ru-RU"/>
        </w:rPr>
        <w:t>Ревизионной комиссии</w:t>
      </w:r>
      <w:r w:rsidRPr="00873C83">
        <w:rPr>
          <w:rFonts w:ascii="Times New Roman" w:hAnsi="Times New Roman" w:cs="Times New Roman"/>
          <w:sz w:val="24"/>
          <w:szCs w:val="24"/>
          <w:shd w:val="clear" w:color="auto" w:fill="FFFFFF"/>
          <w:lang w:val="ru-RU"/>
        </w:rPr>
        <w:t xml:space="preserve">, а также на официальных аккаунтах </w:t>
      </w:r>
      <w:r w:rsidRPr="00A55575">
        <w:rPr>
          <w:rFonts w:ascii="Times New Roman" w:hAnsi="Times New Roman" w:cs="Times New Roman"/>
          <w:sz w:val="24"/>
          <w:szCs w:val="24"/>
          <w:lang w:val="ru-RU"/>
        </w:rPr>
        <w:t>Ревизионной комиссии</w:t>
      </w:r>
      <w:r w:rsidRPr="00873C83">
        <w:rPr>
          <w:rFonts w:ascii="Times New Roman" w:hAnsi="Times New Roman" w:cs="Times New Roman"/>
          <w:sz w:val="24"/>
          <w:szCs w:val="24"/>
          <w:shd w:val="clear" w:color="auto" w:fill="FFFFFF"/>
          <w:lang w:val="ru-RU"/>
        </w:rPr>
        <w:t xml:space="preserve"> в социальных сетях структурным подразделением, ответственным за обеспечение связи с общественностью, в </w:t>
      </w:r>
      <w:r w:rsidRPr="00873C83">
        <w:rPr>
          <w:rFonts w:ascii="Times New Roman" w:hAnsi="Times New Roman" w:cs="Times New Roman"/>
          <w:sz w:val="24"/>
          <w:szCs w:val="24"/>
          <w:shd w:val="clear" w:color="auto" w:fill="FFFFFF"/>
          <w:lang w:val="ru-RU"/>
        </w:rPr>
        <w:lastRenderedPageBreak/>
        <w:t xml:space="preserve">день проведения мероприятия </w:t>
      </w:r>
      <w:r w:rsidRPr="00A55575">
        <w:rPr>
          <w:rFonts w:ascii="Times New Roman" w:hAnsi="Times New Roman" w:cs="Times New Roman"/>
          <w:sz w:val="24"/>
          <w:szCs w:val="24"/>
          <w:lang w:val="ru-RU"/>
        </w:rPr>
        <w:t>Ревизионной комиссии</w:t>
      </w:r>
      <w:r w:rsidRPr="00873C83">
        <w:rPr>
          <w:rFonts w:ascii="Times New Roman" w:hAnsi="Times New Roman" w:cs="Times New Roman"/>
          <w:sz w:val="24"/>
          <w:szCs w:val="24"/>
          <w:shd w:val="clear" w:color="auto" w:fill="FFFFFF"/>
          <w:lang w:val="ru-RU"/>
        </w:rPr>
        <w:t xml:space="preserve"> или иные сроки, определенные Председателем </w:t>
      </w:r>
      <w:r w:rsidRPr="00A55575">
        <w:rPr>
          <w:rFonts w:ascii="Times New Roman" w:hAnsi="Times New Roman" w:cs="Times New Roman"/>
          <w:sz w:val="24"/>
          <w:szCs w:val="24"/>
          <w:lang w:val="ru-RU"/>
        </w:rPr>
        <w:t>Ревизионной комиссии</w:t>
      </w:r>
      <w:r w:rsidRPr="00873C83">
        <w:rPr>
          <w:rFonts w:ascii="Times New Roman" w:hAnsi="Times New Roman" w:cs="Times New Roman"/>
          <w:sz w:val="24"/>
          <w:szCs w:val="24"/>
          <w:shd w:val="clear" w:color="auto" w:fill="FFFFFF"/>
          <w:lang w:val="ru-RU"/>
        </w:rPr>
        <w:t xml:space="preserve"> либо должностным лицом, его замещающим. Пресс-релизы по итогам заседаний </w:t>
      </w:r>
      <w:r w:rsidRPr="00A55575">
        <w:rPr>
          <w:rFonts w:ascii="Times New Roman" w:hAnsi="Times New Roman" w:cs="Times New Roman"/>
          <w:sz w:val="24"/>
          <w:szCs w:val="24"/>
          <w:lang w:val="ru-RU"/>
        </w:rPr>
        <w:t>Ревизионной комиссии</w:t>
      </w:r>
      <w:r w:rsidRPr="00873C83">
        <w:rPr>
          <w:rFonts w:ascii="Times New Roman" w:hAnsi="Times New Roman" w:cs="Times New Roman"/>
          <w:sz w:val="24"/>
          <w:szCs w:val="24"/>
          <w:shd w:val="clear" w:color="auto" w:fill="FFFFFF"/>
          <w:lang w:val="ru-RU"/>
        </w:rPr>
        <w:t xml:space="preserve"> по результатам аудиторских мероприятий размещаются на интернет-ресурсе </w:t>
      </w:r>
      <w:r w:rsidRPr="00A55575">
        <w:rPr>
          <w:rFonts w:ascii="Times New Roman" w:hAnsi="Times New Roman" w:cs="Times New Roman"/>
          <w:sz w:val="24"/>
          <w:szCs w:val="24"/>
          <w:lang w:val="ru-RU"/>
        </w:rPr>
        <w:t>Ревизионной комиссии</w:t>
      </w:r>
      <w:r w:rsidRPr="00873C83">
        <w:rPr>
          <w:rFonts w:ascii="Times New Roman" w:hAnsi="Times New Roman" w:cs="Times New Roman"/>
          <w:sz w:val="24"/>
          <w:szCs w:val="24"/>
          <w:shd w:val="clear" w:color="auto" w:fill="FFFFFF"/>
          <w:lang w:val="ru-RU"/>
        </w:rPr>
        <w:t xml:space="preserve">, а также на официальных аккаунтах </w:t>
      </w:r>
      <w:r w:rsidRPr="00A55575">
        <w:rPr>
          <w:rFonts w:ascii="Times New Roman" w:hAnsi="Times New Roman" w:cs="Times New Roman"/>
          <w:sz w:val="24"/>
          <w:szCs w:val="24"/>
          <w:lang w:val="ru-RU"/>
        </w:rPr>
        <w:t>Ревизионной комиссии</w:t>
      </w:r>
      <w:r w:rsidRPr="00873C83">
        <w:rPr>
          <w:rFonts w:ascii="Times New Roman" w:hAnsi="Times New Roman" w:cs="Times New Roman"/>
          <w:sz w:val="24"/>
          <w:szCs w:val="24"/>
          <w:shd w:val="clear" w:color="auto" w:fill="FFFFFF"/>
          <w:lang w:val="ru-RU"/>
        </w:rPr>
        <w:t xml:space="preserve"> в социальных сетях, после доработки, с учетом итогов данного заседания, соответствующего аудиторского заключения, но не более пяти рабочих дней после проведения заседания.</w:t>
      </w:r>
    </w:p>
    <w:p w14:paraId="67ED87EB" w14:textId="77DFA395" w:rsidR="00873C83" w:rsidRPr="00A55575" w:rsidRDefault="00873C83"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eastAsia="ru-RU"/>
        </w:rPr>
      </w:pPr>
      <w:r w:rsidRPr="00873C83">
        <w:rPr>
          <w:rFonts w:ascii="Times New Roman" w:eastAsia="Times New Roman" w:hAnsi="Times New Roman" w:cs="Times New Roman"/>
          <w:sz w:val="24"/>
          <w:szCs w:val="24"/>
          <w:lang w:val="ru-RU" w:eastAsia="ru-RU"/>
        </w:rPr>
        <w:t xml:space="preserve">Пресс-релизы по итогам мероприятий </w:t>
      </w:r>
      <w:r w:rsidRPr="00A55575">
        <w:rPr>
          <w:rFonts w:ascii="Times New Roman" w:hAnsi="Times New Roman" w:cs="Times New Roman"/>
          <w:sz w:val="24"/>
          <w:szCs w:val="24"/>
          <w:lang w:val="ru-RU"/>
        </w:rPr>
        <w:t>Ревизионной комиссии</w:t>
      </w:r>
      <w:r w:rsidRPr="00873C83">
        <w:rPr>
          <w:rFonts w:ascii="Times New Roman" w:eastAsia="Times New Roman" w:hAnsi="Times New Roman" w:cs="Times New Roman"/>
          <w:sz w:val="24"/>
          <w:szCs w:val="24"/>
          <w:lang w:val="ru-RU" w:eastAsia="ru-RU"/>
        </w:rPr>
        <w:t>, по исполнению рекомендаций и поручений, данных по результатам государственного аудита, содержащие информацию с грифом «Для служебного пользования», а также сведения, отнесенные к государственным секретам, не подлежат к размещению в информационном пространстве.</w:t>
      </w:r>
    </w:p>
    <w:p w14:paraId="6858CE01" w14:textId="0DF4A7C5" w:rsidR="004B6D68" w:rsidRPr="00A55575" w:rsidRDefault="004B6D68" w:rsidP="00B72703">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Структурное подразделение, ответственное за обеспечение связи с общественностью, не позднее, чем за два рабочих дня до проведения мероприятия </w:t>
      </w:r>
      <w:r w:rsidR="00D07ADF"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разрабатывает и согласовывает проект текста анонса о нем совместно с заинтересованными структурными подразделениями, ответственным членом </w:t>
      </w:r>
      <w:r w:rsidR="00D07ADF" w:rsidRPr="00A55575">
        <w:rPr>
          <w:rFonts w:ascii="Times New Roman" w:hAnsi="Times New Roman" w:cs="Times New Roman"/>
          <w:sz w:val="24"/>
          <w:szCs w:val="24"/>
          <w:lang w:val="ru-RU"/>
        </w:rPr>
        <w:t xml:space="preserve">Ревизионной комиссии  </w:t>
      </w:r>
      <w:r w:rsidRPr="00A55575">
        <w:rPr>
          <w:rFonts w:ascii="Times New Roman" w:hAnsi="Times New Roman" w:cs="Times New Roman"/>
          <w:sz w:val="24"/>
          <w:szCs w:val="24"/>
          <w:lang w:val="ru-RU"/>
        </w:rPr>
        <w:t xml:space="preserve">и руководителем аппарата </w:t>
      </w:r>
      <w:r w:rsidR="00D07ADF"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w:t>
      </w:r>
    </w:p>
    <w:p w14:paraId="31E3E8B6" w14:textId="5B22CDA4" w:rsidR="004B6D68" w:rsidRPr="00B72703" w:rsidRDefault="004B6D68" w:rsidP="00B72703">
      <w:pPr>
        <w:spacing w:after="0" w:line="240" w:lineRule="auto"/>
        <w:ind w:firstLine="709"/>
        <w:jc w:val="both"/>
        <w:rPr>
          <w:rFonts w:ascii="Times New Roman" w:hAnsi="Times New Roman" w:cs="Times New Roman"/>
          <w:sz w:val="24"/>
          <w:szCs w:val="24"/>
          <w:lang w:val="ru-RU"/>
        </w:rPr>
      </w:pPr>
      <w:r w:rsidRPr="00B72703">
        <w:rPr>
          <w:rFonts w:ascii="Times New Roman" w:hAnsi="Times New Roman" w:cs="Times New Roman"/>
          <w:sz w:val="24"/>
          <w:szCs w:val="24"/>
          <w:lang w:val="ru-RU"/>
        </w:rPr>
        <w:t xml:space="preserve">В проекте текста анонса мероприятия </w:t>
      </w:r>
      <w:r w:rsidR="00D07ADF" w:rsidRPr="00B72703">
        <w:rPr>
          <w:rFonts w:ascii="Times New Roman" w:hAnsi="Times New Roman" w:cs="Times New Roman"/>
          <w:sz w:val="24"/>
          <w:szCs w:val="24"/>
          <w:lang w:val="ru-RU"/>
        </w:rPr>
        <w:t xml:space="preserve">Ревизионной комиссии </w:t>
      </w:r>
      <w:r w:rsidRPr="00B72703">
        <w:rPr>
          <w:rFonts w:ascii="Times New Roman" w:hAnsi="Times New Roman" w:cs="Times New Roman"/>
          <w:sz w:val="24"/>
          <w:szCs w:val="24"/>
          <w:lang w:val="ru-RU"/>
        </w:rPr>
        <w:t xml:space="preserve">должна содержаться краткая информация с указанием темы и вопросов повестки дня мероприятия. </w:t>
      </w:r>
      <w:r w:rsidR="009C5A5C" w:rsidRPr="00B72703">
        <w:rPr>
          <w:rFonts w:ascii="Times New Roman" w:hAnsi="Times New Roman" w:cs="Times New Roman"/>
          <w:sz w:val="24"/>
          <w:szCs w:val="24"/>
          <w:lang w:val="ru-RU"/>
        </w:rPr>
        <w:t xml:space="preserve"> </w:t>
      </w:r>
    </w:p>
    <w:p w14:paraId="0F635A9F" w14:textId="33EB2263" w:rsidR="004B6D68" w:rsidRPr="00A55575" w:rsidRDefault="004B6D68"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shd w:val="clear" w:color="auto" w:fill="FFFFFF"/>
          <w:lang w:val="ru-RU"/>
        </w:rPr>
        <w:t xml:space="preserve">Структурное подразделение, ответственное за обеспечение связи с общественностью, в день согласования текста анонса, но не позднее, чем за один рабочий день до проведения мероприятия </w:t>
      </w:r>
      <w:r w:rsidR="00C329F8" w:rsidRPr="00A55575">
        <w:rPr>
          <w:rFonts w:ascii="Times New Roman" w:hAnsi="Times New Roman" w:cs="Times New Roman"/>
          <w:sz w:val="24"/>
          <w:szCs w:val="24"/>
          <w:lang w:val="ru-RU"/>
        </w:rPr>
        <w:t>Ревизионной комиссии</w:t>
      </w:r>
      <w:r w:rsidR="00C329F8" w:rsidRPr="00A55575">
        <w:rPr>
          <w:rFonts w:ascii="Times New Roman" w:hAnsi="Times New Roman" w:cs="Times New Roman"/>
          <w:sz w:val="24"/>
          <w:szCs w:val="24"/>
          <w:shd w:val="clear" w:color="auto" w:fill="FFFFFF"/>
          <w:lang w:val="ru-RU"/>
        </w:rPr>
        <w:t xml:space="preserve"> </w:t>
      </w:r>
      <w:r w:rsidRPr="00A55575">
        <w:rPr>
          <w:rFonts w:ascii="Times New Roman" w:hAnsi="Times New Roman" w:cs="Times New Roman"/>
          <w:sz w:val="24"/>
          <w:szCs w:val="24"/>
          <w:shd w:val="clear" w:color="auto" w:fill="FFFFFF"/>
          <w:lang w:val="ru-RU"/>
        </w:rPr>
        <w:t xml:space="preserve">размещает его </w:t>
      </w:r>
      <w:r w:rsidR="009558A8">
        <w:rPr>
          <w:rFonts w:ascii="Times New Roman" w:hAnsi="Times New Roman" w:cs="Times New Roman"/>
          <w:sz w:val="24"/>
          <w:szCs w:val="24"/>
          <w:shd w:val="clear" w:color="auto" w:fill="FFFFFF"/>
          <w:lang w:val="ru-RU"/>
        </w:rPr>
        <w:t xml:space="preserve">на </w:t>
      </w:r>
      <w:r w:rsidRPr="009558A8">
        <w:rPr>
          <w:rFonts w:ascii="Times New Roman" w:hAnsi="Times New Roman" w:cs="Times New Roman"/>
          <w:sz w:val="24"/>
          <w:szCs w:val="24"/>
          <w:shd w:val="clear" w:color="auto" w:fill="FFFFFF"/>
          <w:lang w:val="ru-RU"/>
        </w:rPr>
        <w:t>интернет-ресурс</w:t>
      </w:r>
      <w:r w:rsidR="009558A8" w:rsidRPr="009558A8">
        <w:rPr>
          <w:rFonts w:ascii="Times New Roman" w:hAnsi="Times New Roman" w:cs="Times New Roman"/>
          <w:sz w:val="24"/>
          <w:szCs w:val="24"/>
          <w:shd w:val="clear" w:color="auto" w:fill="FFFFFF"/>
          <w:lang w:val="ru-RU"/>
        </w:rPr>
        <w:t>е</w:t>
      </w:r>
      <w:r w:rsidRPr="009558A8">
        <w:rPr>
          <w:rFonts w:ascii="Times New Roman" w:hAnsi="Times New Roman" w:cs="Times New Roman"/>
          <w:sz w:val="24"/>
          <w:szCs w:val="24"/>
          <w:shd w:val="clear" w:color="auto" w:fill="FFFFFF"/>
          <w:lang w:val="ru-RU"/>
        </w:rPr>
        <w:t xml:space="preserve"> </w:t>
      </w:r>
      <w:r w:rsidR="009558A8" w:rsidRPr="009558A8">
        <w:rPr>
          <w:rFonts w:ascii="Times New Roman" w:hAnsi="Times New Roman" w:cs="Times New Roman"/>
          <w:sz w:val="24"/>
          <w:szCs w:val="24"/>
          <w:lang w:val="ru-RU"/>
        </w:rPr>
        <w:t>Ревизионной комиссии</w:t>
      </w:r>
      <w:r w:rsidR="00221C7C" w:rsidRPr="009558A8">
        <w:rPr>
          <w:rFonts w:ascii="Times New Roman" w:hAnsi="Times New Roman" w:cs="Times New Roman"/>
          <w:sz w:val="24"/>
          <w:szCs w:val="24"/>
          <w:shd w:val="clear" w:color="auto" w:fill="FFFFFF"/>
          <w:lang w:val="ru-RU"/>
        </w:rPr>
        <w:t xml:space="preserve"> </w:t>
      </w:r>
      <w:r w:rsidRPr="009558A8">
        <w:rPr>
          <w:rFonts w:ascii="Times New Roman" w:hAnsi="Times New Roman" w:cs="Times New Roman"/>
          <w:sz w:val="24"/>
          <w:szCs w:val="24"/>
          <w:shd w:val="clear" w:color="auto" w:fill="FFFFFF"/>
          <w:lang w:val="ru-RU"/>
        </w:rPr>
        <w:t>и</w:t>
      </w:r>
      <w:r w:rsidRPr="00A55575">
        <w:rPr>
          <w:rFonts w:ascii="Times New Roman" w:hAnsi="Times New Roman" w:cs="Times New Roman"/>
          <w:sz w:val="24"/>
          <w:szCs w:val="24"/>
          <w:shd w:val="clear" w:color="auto" w:fill="FFFFFF"/>
          <w:lang w:val="ru-RU"/>
        </w:rPr>
        <w:t xml:space="preserve"> </w:t>
      </w:r>
      <w:r w:rsidR="00631A09" w:rsidRPr="00A55575">
        <w:rPr>
          <w:rFonts w:ascii="Times New Roman" w:hAnsi="Times New Roman" w:cs="Times New Roman"/>
          <w:sz w:val="24"/>
          <w:szCs w:val="24"/>
          <w:shd w:val="clear" w:color="auto" w:fill="FFFFFF"/>
          <w:lang w:val="ru-RU"/>
        </w:rPr>
        <w:t>(</w:t>
      </w:r>
      <w:r w:rsidRPr="00A55575">
        <w:rPr>
          <w:rFonts w:ascii="Times New Roman" w:hAnsi="Times New Roman" w:cs="Times New Roman"/>
          <w:sz w:val="24"/>
          <w:szCs w:val="24"/>
          <w:shd w:val="clear" w:color="auto" w:fill="FFFFFF"/>
          <w:lang w:val="ru-RU"/>
        </w:rPr>
        <w:t>или</w:t>
      </w:r>
      <w:r w:rsidR="00631A09" w:rsidRPr="00A55575">
        <w:rPr>
          <w:rFonts w:ascii="Times New Roman" w:hAnsi="Times New Roman" w:cs="Times New Roman"/>
          <w:sz w:val="24"/>
          <w:szCs w:val="24"/>
          <w:shd w:val="clear" w:color="auto" w:fill="FFFFFF"/>
          <w:lang w:val="ru-RU"/>
        </w:rPr>
        <w:t>)</w:t>
      </w:r>
      <w:r w:rsidRPr="00A55575">
        <w:rPr>
          <w:rFonts w:ascii="Times New Roman" w:hAnsi="Times New Roman" w:cs="Times New Roman"/>
          <w:sz w:val="24"/>
          <w:szCs w:val="24"/>
          <w:shd w:val="clear" w:color="auto" w:fill="FFFFFF"/>
          <w:lang w:val="ru-RU"/>
        </w:rPr>
        <w:t xml:space="preserve"> обеспечивает рассылку СМИ, а также размещает на официальных аккаунтах </w:t>
      </w:r>
      <w:r w:rsidR="00C329F8" w:rsidRPr="00A55575">
        <w:rPr>
          <w:rFonts w:ascii="Times New Roman" w:hAnsi="Times New Roman" w:cs="Times New Roman"/>
          <w:sz w:val="24"/>
          <w:szCs w:val="24"/>
          <w:lang w:val="ru-RU"/>
        </w:rPr>
        <w:t>Ревизионной комиссии</w:t>
      </w:r>
      <w:r w:rsidR="00C329F8" w:rsidRPr="00A55575">
        <w:rPr>
          <w:rFonts w:ascii="Times New Roman" w:hAnsi="Times New Roman" w:cs="Times New Roman"/>
          <w:sz w:val="24"/>
          <w:szCs w:val="24"/>
          <w:shd w:val="clear" w:color="auto" w:fill="FFFFFF"/>
          <w:lang w:val="ru-RU"/>
        </w:rPr>
        <w:t xml:space="preserve"> </w:t>
      </w:r>
      <w:r w:rsidR="00631A09" w:rsidRPr="00A55575">
        <w:rPr>
          <w:rFonts w:ascii="Times New Roman" w:hAnsi="Times New Roman" w:cs="Times New Roman"/>
          <w:sz w:val="24"/>
          <w:szCs w:val="24"/>
          <w:shd w:val="clear" w:color="auto" w:fill="FFFFFF"/>
          <w:lang w:val="ru-RU"/>
        </w:rPr>
        <w:t>в социальных сетях</w:t>
      </w:r>
      <w:r w:rsidRPr="00A55575">
        <w:rPr>
          <w:rFonts w:ascii="Times New Roman" w:hAnsi="Times New Roman" w:cs="Times New Roman"/>
          <w:sz w:val="24"/>
          <w:szCs w:val="24"/>
          <w:shd w:val="clear" w:color="auto" w:fill="FFFFFF"/>
          <w:lang w:val="ru-RU"/>
        </w:rPr>
        <w:t>.</w:t>
      </w:r>
    </w:p>
    <w:p w14:paraId="71984AB1" w14:textId="2242140F" w:rsidR="00086761" w:rsidRPr="00A55575" w:rsidRDefault="00086761" w:rsidP="00B72703">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eastAsia="Times New Roman" w:hAnsi="Times New Roman" w:cs="Times New Roman"/>
          <w:sz w:val="24"/>
          <w:szCs w:val="24"/>
          <w:lang w:val="ru-RU" w:eastAsia="ru-RU"/>
        </w:rPr>
        <w:t>Пресс-конференции (брифинги, интервью) проводятся только с согласия</w:t>
      </w:r>
      <w:r w:rsidR="00600476" w:rsidRPr="00A55575">
        <w:rPr>
          <w:rFonts w:ascii="Times New Roman" w:eastAsia="Times New Roman" w:hAnsi="Times New Roman" w:cs="Times New Roman"/>
          <w:sz w:val="24"/>
          <w:szCs w:val="24"/>
          <w:lang w:val="ru-RU" w:eastAsia="ru-RU"/>
        </w:rPr>
        <w:t xml:space="preserve"> Председателя </w:t>
      </w:r>
      <w:r w:rsidR="00C329F8" w:rsidRPr="00A55575">
        <w:rPr>
          <w:rFonts w:ascii="Times New Roman" w:hAnsi="Times New Roman" w:cs="Times New Roman"/>
          <w:sz w:val="24"/>
          <w:szCs w:val="24"/>
          <w:lang w:val="ru-RU"/>
        </w:rPr>
        <w:t>Ревизионной комиссии</w:t>
      </w:r>
      <w:r w:rsidR="00C329F8" w:rsidRPr="00A55575">
        <w:rPr>
          <w:rFonts w:ascii="Times New Roman" w:eastAsia="Times New Roman" w:hAnsi="Times New Roman" w:cs="Times New Roman"/>
          <w:sz w:val="24"/>
          <w:szCs w:val="24"/>
          <w:lang w:val="ru-RU" w:eastAsia="ru-RU"/>
        </w:rPr>
        <w:t xml:space="preserve"> </w:t>
      </w:r>
      <w:r w:rsidRPr="00A55575">
        <w:rPr>
          <w:rFonts w:ascii="Times New Roman" w:eastAsia="Times New Roman" w:hAnsi="Times New Roman" w:cs="Times New Roman"/>
          <w:sz w:val="24"/>
          <w:szCs w:val="24"/>
          <w:lang w:val="ru-RU" w:eastAsia="ru-RU"/>
        </w:rPr>
        <w:t>либо должностного лица, его замещающего, на основании предложений ответственн</w:t>
      </w:r>
      <w:r w:rsidR="00504066" w:rsidRPr="00A55575">
        <w:rPr>
          <w:rFonts w:ascii="Times New Roman" w:eastAsia="Times New Roman" w:hAnsi="Times New Roman" w:cs="Times New Roman"/>
          <w:sz w:val="24"/>
          <w:szCs w:val="24"/>
          <w:lang w:val="ru-RU" w:eastAsia="ru-RU"/>
        </w:rPr>
        <w:t>ого</w:t>
      </w:r>
      <w:r w:rsidRPr="00A55575">
        <w:rPr>
          <w:rFonts w:ascii="Times New Roman" w:eastAsia="Times New Roman" w:hAnsi="Times New Roman" w:cs="Times New Roman"/>
          <w:sz w:val="24"/>
          <w:szCs w:val="24"/>
          <w:lang w:val="ru-RU" w:eastAsia="ru-RU"/>
        </w:rPr>
        <w:t xml:space="preserve"> за мероприятие члена </w:t>
      </w:r>
      <w:r w:rsidR="00C329F8" w:rsidRPr="00A55575">
        <w:rPr>
          <w:rFonts w:ascii="Times New Roman" w:hAnsi="Times New Roman" w:cs="Times New Roman"/>
          <w:sz w:val="24"/>
          <w:szCs w:val="24"/>
          <w:lang w:val="ru-RU"/>
        </w:rPr>
        <w:t>Ревизионной комиссии</w:t>
      </w:r>
      <w:r w:rsidRPr="00A55575">
        <w:rPr>
          <w:rFonts w:ascii="Times New Roman" w:eastAsia="Times New Roman" w:hAnsi="Times New Roman" w:cs="Times New Roman"/>
          <w:sz w:val="24"/>
          <w:szCs w:val="24"/>
          <w:lang w:val="ru-RU" w:eastAsia="ru-RU"/>
        </w:rPr>
        <w:t>.</w:t>
      </w:r>
      <w:r w:rsidR="00600476" w:rsidRPr="00A55575">
        <w:rPr>
          <w:rFonts w:ascii="Times New Roman" w:eastAsia="Times New Roman" w:hAnsi="Times New Roman" w:cs="Times New Roman"/>
          <w:sz w:val="24"/>
          <w:szCs w:val="24"/>
          <w:lang w:val="ru-RU" w:eastAsia="ru-RU"/>
        </w:rPr>
        <w:t xml:space="preserve"> Председатель </w:t>
      </w:r>
      <w:r w:rsidR="00C329F8" w:rsidRPr="00A55575">
        <w:rPr>
          <w:rFonts w:ascii="Times New Roman" w:hAnsi="Times New Roman" w:cs="Times New Roman"/>
          <w:sz w:val="24"/>
          <w:szCs w:val="24"/>
          <w:lang w:val="ru-RU"/>
        </w:rPr>
        <w:t>Ревизионной комиссии</w:t>
      </w:r>
      <w:r w:rsidR="00C329F8" w:rsidRPr="00A55575">
        <w:rPr>
          <w:rFonts w:ascii="Times New Roman" w:eastAsia="Times New Roman" w:hAnsi="Times New Roman" w:cs="Times New Roman"/>
          <w:sz w:val="24"/>
          <w:szCs w:val="24"/>
          <w:lang w:val="ru-RU" w:eastAsia="ru-RU"/>
        </w:rPr>
        <w:t xml:space="preserve"> </w:t>
      </w:r>
      <w:r w:rsidRPr="00A55575">
        <w:rPr>
          <w:rFonts w:ascii="Times New Roman" w:eastAsia="Times New Roman" w:hAnsi="Times New Roman" w:cs="Times New Roman"/>
          <w:sz w:val="24"/>
          <w:szCs w:val="24"/>
          <w:lang w:val="ru-RU" w:eastAsia="ru-RU"/>
        </w:rPr>
        <w:t>либо должностное лицо, его замещающее, определяет тематику, дату, время и место проведения пресс-конференции (брифинги, интервью). </w:t>
      </w:r>
      <w:r w:rsidR="00904AB3" w:rsidRPr="00A55575">
        <w:rPr>
          <w:rFonts w:ascii="Times New Roman" w:eastAsia="Times New Roman" w:hAnsi="Times New Roman" w:cs="Times New Roman"/>
          <w:sz w:val="24"/>
          <w:szCs w:val="24"/>
          <w:lang w:val="ru-RU" w:eastAsia="ru-RU"/>
        </w:rPr>
        <w:t xml:space="preserve"> </w:t>
      </w:r>
    </w:p>
    <w:p w14:paraId="7A766CB2" w14:textId="491CE968" w:rsidR="00086761" w:rsidRPr="00B72703" w:rsidRDefault="00086761" w:rsidP="00B72703">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B72703">
        <w:rPr>
          <w:rFonts w:ascii="Times New Roman" w:eastAsia="Times New Roman" w:hAnsi="Times New Roman" w:cs="Times New Roman"/>
          <w:sz w:val="24"/>
          <w:szCs w:val="24"/>
          <w:lang w:val="ru-RU" w:eastAsia="ru-RU"/>
        </w:rPr>
        <w:t>Структурное подразделение, ответственное за обеспечение связи с общественностью, не позднее, чем за пять рабочих дней до даты проведения пресс-конференции (брифинги, интервью), разрабатывает и согла</w:t>
      </w:r>
      <w:r w:rsidR="00600476" w:rsidRPr="00B72703">
        <w:rPr>
          <w:rFonts w:ascii="Times New Roman" w:eastAsia="Times New Roman" w:hAnsi="Times New Roman" w:cs="Times New Roman"/>
          <w:sz w:val="24"/>
          <w:szCs w:val="24"/>
          <w:lang w:val="ru-RU" w:eastAsia="ru-RU"/>
        </w:rPr>
        <w:t>совывает с ответственным</w:t>
      </w:r>
      <w:r w:rsidRPr="00B72703">
        <w:rPr>
          <w:rFonts w:ascii="Times New Roman" w:eastAsia="Times New Roman" w:hAnsi="Times New Roman" w:cs="Times New Roman"/>
          <w:sz w:val="24"/>
          <w:szCs w:val="24"/>
          <w:lang w:val="ru-RU" w:eastAsia="ru-RU"/>
        </w:rPr>
        <w:t xml:space="preserve"> членом </w:t>
      </w:r>
      <w:r w:rsidR="00C329F8" w:rsidRPr="00B72703">
        <w:rPr>
          <w:rFonts w:ascii="Times New Roman" w:hAnsi="Times New Roman" w:cs="Times New Roman"/>
          <w:sz w:val="24"/>
          <w:szCs w:val="24"/>
          <w:lang w:val="ru-RU"/>
        </w:rPr>
        <w:t>Ревизионной комиссии</w:t>
      </w:r>
      <w:r w:rsidR="00C329F8" w:rsidRPr="00B72703">
        <w:rPr>
          <w:rFonts w:ascii="Times New Roman" w:eastAsia="Times New Roman" w:hAnsi="Times New Roman" w:cs="Times New Roman"/>
          <w:sz w:val="24"/>
          <w:szCs w:val="24"/>
          <w:lang w:val="ru-RU" w:eastAsia="ru-RU"/>
        </w:rPr>
        <w:t xml:space="preserve"> </w:t>
      </w:r>
      <w:r w:rsidRPr="00B72703">
        <w:rPr>
          <w:rFonts w:ascii="Times New Roman" w:eastAsia="Times New Roman" w:hAnsi="Times New Roman" w:cs="Times New Roman"/>
          <w:sz w:val="24"/>
          <w:szCs w:val="24"/>
          <w:lang w:val="ru-RU" w:eastAsia="ru-RU"/>
        </w:rPr>
        <w:t>список докладчиков и состав участников и обеспечивает его отражение в соответств</w:t>
      </w:r>
      <w:r w:rsidR="001E6C29" w:rsidRPr="00B72703">
        <w:rPr>
          <w:rFonts w:ascii="Times New Roman" w:eastAsia="Times New Roman" w:hAnsi="Times New Roman" w:cs="Times New Roman"/>
          <w:sz w:val="24"/>
          <w:szCs w:val="24"/>
          <w:lang w:val="ru-RU" w:eastAsia="ru-RU"/>
        </w:rPr>
        <w:t>ующем еженедельном медиа-плане.</w:t>
      </w:r>
    </w:p>
    <w:p w14:paraId="2C34E75F" w14:textId="6E660583" w:rsidR="00086761" w:rsidRPr="00A55575" w:rsidRDefault="00086761" w:rsidP="00B72703">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eastAsia="Times New Roman" w:hAnsi="Times New Roman" w:cs="Times New Roman"/>
          <w:sz w:val="24"/>
          <w:szCs w:val="24"/>
          <w:lang w:val="ru-RU" w:eastAsia="ru-RU"/>
        </w:rPr>
        <w:t xml:space="preserve">Лица, определенные докладчиками на пресс-конференции (брифинги, интервью), </w:t>
      </w:r>
      <w:r w:rsidR="00794413" w:rsidRPr="00A55575">
        <w:rPr>
          <w:rFonts w:ascii="Times New Roman" w:eastAsia="Times New Roman" w:hAnsi="Times New Roman" w:cs="Times New Roman"/>
          <w:sz w:val="24"/>
          <w:szCs w:val="24"/>
          <w:lang w:val="ru-RU" w:eastAsia="ru-RU"/>
        </w:rPr>
        <w:t>не позднее</w:t>
      </w:r>
      <w:r w:rsidRPr="00A55575">
        <w:rPr>
          <w:rFonts w:ascii="Times New Roman" w:eastAsia="Times New Roman" w:hAnsi="Times New Roman" w:cs="Times New Roman"/>
          <w:sz w:val="24"/>
          <w:szCs w:val="24"/>
          <w:lang w:val="ru-RU" w:eastAsia="ru-RU"/>
        </w:rPr>
        <w:t>, чем за четыре рабочих дня до даты проведения обеспечивают разработку и согласование текстов своих выступлений с ответственн</w:t>
      </w:r>
      <w:r w:rsidR="00600476" w:rsidRPr="00A55575">
        <w:rPr>
          <w:rFonts w:ascii="Times New Roman" w:eastAsia="Times New Roman" w:hAnsi="Times New Roman" w:cs="Times New Roman"/>
          <w:sz w:val="24"/>
          <w:szCs w:val="24"/>
          <w:lang w:val="ru-RU" w:eastAsia="ru-RU"/>
        </w:rPr>
        <w:t>ым</w:t>
      </w:r>
      <w:r w:rsidR="0095593A" w:rsidRPr="00A55575">
        <w:rPr>
          <w:rFonts w:ascii="Times New Roman" w:eastAsia="Times New Roman" w:hAnsi="Times New Roman" w:cs="Times New Roman"/>
          <w:sz w:val="24"/>
          <w:szCs w:val="24"/>
          <w:lang w:val="ru-RU" w:eastAsia="ru-RU"/>
        </w:rPr>
        <w:t xml:space="preserve"> за мероприятие</w:t>
      </w:r>
      <w:r w:rsidRPr="00A55575">
        <w:rPr>
          <w:rFonts w:ascii="Times New Roman" w:eastAsia="Times New Roman" w:hAnsi="Times New Roman" w:cs="Times New Roman"/>
          <w:sz w:val="24"/>
          <w:szCs w:val="24"/>
          <w:lang w:val="ru-RU" w:eastAsia="ru-RU"/>
        </w:rPr>
        <w:t xml:space="preserve"> членом </w:t>
      </w:r>
      <w:r w:rsidR="00C329F8" w:rsidRPr="00A55575">
        <w:rPr>
          <w:rFonts w:ascii="Times New Roman" w:hAnsi="Times New Roman" w:cs="Times New Roman"/>
          <w:sz w:val="24"/>
          <w:szCs w:val="24"/>
          <w:lang w:val="ru-RU"/>
        </w:rPr>
        <w:t>Ревизионной комиссии</w:t>
      </w:r>
      <w:r w:rsidR="009C5A5C" w:rsidRPr="00A55575">
        <w:rPr>
          <w:rFonts w:ascii="Times New Roman" w:eastAsia="Times New Roman" w:hAnsi="Times New Roman" w:cs="Times New Roman"/>
          <w:sz w:val="24"/>
          <w:szCs w:val="24"/>
          <w:lang w:val="ru-RU" w:eastAsia="ru-RU"/>
        </w:rPr>
        <w:t xml:space="preserve"> </w:t>
      </w:r>
      <w:r w:rsidRPr="00A55575">
        <w:rPr>
          <w:rFonts w:ascii="Times New Roman" w:eastAsia="Times New Roman" w:hAnsi="Times New Roman" w:cs="Times New Roman"/>
          <w:sz w:val="24"/>
          <w:szCs w:val="24"/>
          <w:lang w:val="ru-RU" w:eastAsia="ru-RU"/>
        </w:rPr>
        <w:t xml:space="preserve">и </w:t>
      </w:r>
      <w:r w:rsidR="00600476" w:rsidRPr="00A55575">
        <w:rPr>
          <w:rFonts w:ascii="Times New Roman" w:eastAsia="Times New Roman" w:hAnsi="Times New Roman" w:cs="Times New Roman"/>
          <w:sz w:val="24"/>
          <w:szCs w:val="24"/>
          <w:lang w:val="ru-RU" w:eastAsia="ru-RU"/>
        </w:rPr>
        <w:t xml:space="preserve">Председателем </w:t>
      </w:r>
      <w:r w:rsidR="00C329F8" w:rsidRPr="00A55575">
        <w:rPr>
          <w:rFonts w:ascii="Times New Roman" w:hAnsi="Times New Roman" w:cs="Times New Roman"/>
          <w:sz w:val="24"/>
          <w:szCs w:val="24"/>
          <w:lang w:val="ru-RU"/>
        </w:rPr>
        <w:t>Ревизионной комиссии</w:t>
      </w:r>
      <w:r w:rsidR="00C329F8" w:rsidRPr="00A55575">
        <w:rPr>
          <w:rFonts w:ascii="Times New Roman" w:eastAsia="Times New Roman" w:hAnsi="Times New Roman" w:cs="Times New Roman"/>
          <w:sz w:val="24"/>
          <w:szCs w:val="24"/>
          <w:lang w:val="ru-RU" w:eastAsia="ru-RU"/>
        </w:rPr>
        <w:t xml:space="preserve"> </w:t>
      </w:r>
      <w:r w:rsidRPr="00A55575">
        <w:rPr>
          <w:rFonts w:ascii="Times New Roman" w:eastAsia="Times New Roman" w:hAnsi="Times New Roman" w:cs="Times New Roman"/>
          <w:sz w:val="24"/>
          <w:szCs w:val="24"/>
          <w:lang w:val="ru-RU" w:eastAsia="ru-RU"/>
        </w:rPr>
        <w:t>либо должностным лицом, его замещающим.</w:t>
      </w:r>
    </w:p>
    <w:p w14:paraId="049CE0FC" w14:textId="01FB2935" w:rsidR="00086761" w:rsidRPr="00B72703" w:rsidRDefault="00086761" w:rsidP="00B72703">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B72703">
        <w:rPr>
          <w:rFonts w:ascii="Times New Roman" w:eastAsia="Times New Roman" w:hAnsi="Times New Roman" w:cs="Times New Roman"/>
          <w:sz w:val="24"/>
          <w:szCs w:val="24"/>
          <w:lang w:val="ru-RU" w:eastAsia="ru-RU"/>
        </w:rPr>
        <w:t xml:space="preserve">Согласованные ответственным членом </w:t>
      </w:r>
      <w:r w:rsidR="00C329F8" w:rsidRPr="00B72703">
        <w:rPr>
          <w:rFonts w:ascii="Times New Roman" w:hAnsi="Times New Roman" w:cs="Times New Roman"/>
          <w:sz w:val="24"/>
          <w:szCs w:val="24"/>
          <w:lang w:val="ru-RU"/>
        </w:rPr>
        <w:t>Ревизионной комиссии</w:t>
      </w:r>
      <w:r w:rsidR="00C329F8" w:rsidRPr="00B72703">
        <w:rPr>
          <w:rFonts w:ascii="Times New Roman" w:eastAsia="Times New Roman" w:hAnsi="Times New Roman" w:cs="Times New Roman"/>
          <w:sz w:val="24"/>
          <w:szCs w:val="24"/>
          <w:lang w:val="ru-RU" w:eastAsia="ru-RU"/>
        </w:rPr>
        <w:t xml:space="preserve"> </w:t>
      </w:r>
      <w:r w:rsidRPr="00B72703">
        <w:rPr>
          <w:rFonts w:ascii="Times New Roman" w:eastAsia="Times New Roman" w:hAnsi="Times New Roman" w:cs="Times New Roman"/>
          <w:sz w:val="24"/>
          <w:szCs w:val="24"/>
          <w:lang w:val="ru-RU" w:eastAsia="ru-RU"/>
        </w:rPr>
        <w:t>материалы по пресс-к</w:t>
      </w:r>
      <w:r w:rsidR="00984B5A" w:rsidRPr="00B72703">
        <w:rPr>
          <w:rFonts w:ascii="Times New Roman" w:eastAsia="Times New Roman" w:hAnsi="Times New Roman" w:cs="Times New Roman"/>
          <w:sz w:val="24"/>
          <w:szCs w:val="24"/>
          <w:lang w:val="ru-RU" w:eastAsia="ru-RU"/>
        </w:rPr>
        <w:t>онференции (брифинги, интервью)</w:t>
      </w:r>
      <w:r w:rsidRPr="00B72703">
        <w:rPr>
          <w:rFonts w:ascii="Times New Roman" w:eastAsia="Times New Roman" w:hAnsi="Times New Roman" w:cs="Times New Roman"/>
          <w:sz w:val="24"/>
          <w:szCs w:val="24"/>
          <w:lang w:val="ru-RU" w:eastAsia="ru-RU"/>
        </w:rPr>
        <w:t xml:space="preserve"> вносятся и утверждаются Председателем </w:t>
      </w:r>
      <w:r w:rsidR="00C329F8" w:rsidRPr="00B72703">
        <w:rPr>
          <w:rFonts w:ascii="Times New Roman" w:hAnsi="Times New Roman" w:cs="Times New Roman"/>
          <w:sz w:val="24"/>
          <w:szCs w:val="24"/>
          <w:lang w:val="ru-RU"/>
        </w:rPr>
        <w:t>Ревизионной комиссии</w:t>
      </w:r>
      <w:r w:rsidR="00C329F8" w:rsidRPr="00B72703">
        <w:rPr>
          <w:rFonts w:ascii="Times New Roman" w:eastAsia="Times New Roman" w:hAnsi="Times New Roman" w:cs="Times New Roman"/>
          <w:sz w:val="24"/>
          <w:szCs w:val="24"/>
          <w:lang w:val="ru-RU" w:eastAsia="ru-RU"/>
        </w:rPr>
        <w:t xml:space="preserve"> </w:t>
      </w:r>
      <w:r w:rsidRPr="00B72703">
        <w:rPr>
          <w:rFonts w:ascii="Times New Roman" w:eastAsia="Times New Roman" w:hAnsi="Times New Roman" w:cs="Times New Roman"/>
          <w:sz w:val="24"/>
          <w:szCs w:val="24"/>
          <w:lang w:val="ru-RU" w:eastAsia="ru-RU"/>
        </w:rPr>
        <w:t xml:space="preserve">либо должностным лицом, его замещающим, за три рабочих дня до даты проведения. </w:t>
      </w:r>
      <w:r w:rsidR="009C5A5C" w:rsidRPr="00B72703">
        <w:rPr>
          <w:rFonts w:ascii="Times New Roman" w:eastAsia="Times New Roman" w:hAnsi="Times New Roman" w:cs="Times New Roman"/>
          <w:sz w:val="24"/>
          <w:szCs w:val="24"/>
          <w:lang w:val="ru-RU" w:eastAsia="ru-RU"/>
        </w:rPr>
        <w:t xml:space="preserve"> </w:t>
      </w:r>
    </w:p>
    <w:p w14:paraId="116FE33D" w14:textId="17762EBA" w:rsidR="004823B9" w:rsidRPr="00A55575" w:rsidRDefault="004823B9" w:rsidP="00B72703">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Структурное подразделение, ответственное за обеспечение связ</w:t>
      </w:r>
      <w:r w:rsidR="00565BD8" w:rsidRPr="00A55575">
        <w:rPr>
          <w:rFonts w:ascii="Times New Roman" w:hAnsi="Times New Roman" w:cs="Times New Roman"/>
          <w:sz w:val="24"/>
          <w:szCs w:val="24"/>
          <w:lang w:val="ru-RU"/>
        </w:rPr>
        <w:t>и</w:t>
      </w:r>
      <w:r w:rsidRPr="00A55575">
        <w:rPr>
          <w:rFonts w:ascii="Times New Roman" w:hAnsi="Times New Roman" w:cs="Times New Roman"/>
          <w:sz w:val="24"/>
          <w:szCs w:val="24"/>
          <w:lang w:val="ru-RU"/>
        </w:rPr>
        <w:t xml:space="preserve"> с общественностью, в рамках подготовительной работы за один рабочий день до пресс-конференции:</w:t>
      </w:r>
    </w:p>
    <w:p w14:paraId="0C6D5DC6" w14:textId="14585AD4" w:rsidR="004823B9" w:rsidRPr="00A55575" w:rsidRDefault="004823B9" w:rsidP="00A55575">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проводит совещание с докладчиками и работниками </w:t>
      </w:r>
      <w:r w:rsidR="00CF4730">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lang w:val="ru-RU"/>
        </w:rPr>
        <w:t xml:space="preserve"> – участниками пресс-конференции для</w:t>
      </w:r>
      <w:r w:rsidR="003D1738" w:rsidRPr="00A55575">
        <w:rPr>
          <w:rFonts w:ascii="Times New Roman" w:hAnsi="Times New Roman" w:cs="Times New Roman"/>
          <w:sz w:val="24"/>
          <w:szCs w:val="24"/>
          <w:lang w:val="ru-RU"/>
        </w:rPr>
        <w:t xml:space="preserve"> обсуждения хода ее проведения и </w:t>
      </w:r>
      <w:r w:rsidRPr="00A55575">
        <w:rPr>
          <w:rFonts w:ascii="Times New Roman" w:hAnsi="Times New Roman" w:cs="Times New Roman"/>
          <w:sz w:val="24"/>
          <w:szCs w:val="24"/>
          <w:lang w:val="ru-RU"/>
        </w:rPr>
        <w:t>уточняет порядок выступлений докладчиков;</w:t>
      </w:r>
    </w:p>
    <w:p w14:paraId="5AB33AC3" w14:textId="5E337470" w:rsidR="004823B9" w:rsidRPr="00A55575" w:rsidRDefault="004823B9" w:rsidP="00A55575">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lastRenderedPageBreak/>
        <w:t>напоминает приглашенным журналистам о проведении пресс-конференции;</w:t>
      </w:r>
    </w:p>
    <w:p w14:paraId="28E22FC5" w14:textId="418EE9AF" w:rsidR="004823B9" w:rsidRPr="00A55575" w:rsidRDefault="004823B9" w:rsidP="00A55575">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уточняет количество и состав представителей СМИ, принимающих участие на пресс-конференции;</w:t>
      </w:r>
    </w:p>
    <w:p w14:paraId="084F65BF" w14:textId="58FB760C" w:rsidR="004823B9" w:rsidRPr="00A55575" w:rsidRDefault="004823B9" w:rsidP="00A55575">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составляет список участников пресс-конференции для раздачи представителям СМИ и другим участникам пресс-конференции;</w:t>
      </w:r>
    </w:p>
    <w:p w14:paraId="1AC84103" w14:textId="5F2562E3" w:rsidR="0075316B" w:rsidRPr="00A55575" w:rsidRDefault="004823B9" w:rsidP="00A55575">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разрабатывает форму регистрации, определяет работника, осуществляющего регистрацию участников пресс-конференции.</w:t>
      </w:r>
    </w:p>
    <w:p w14:paraId="0F72C55E" w14:textId="2D533D31" w:rsidR="004823B9" w:rsidRPr="00A55575" w:rsidRDefault="004823B9"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Структурное подразделение, ответственное за обеспечение связ</w:t>
      </w:r>
      <w:r w:rsidR="00044FA0" w:rsidRPr="00A55575">
        <w:rPr>
          <w:rFonts w:ascii="Times New Roman" w:hAnsi="Times New Roman" w:cs="Times New Roman"/>
          <w:sz w:val="24"/>
          <w:szCs w:val="24"/>
          <w:lang w:val="ru-RU"/>
        </w:rPr>
        <w:t>и</w:t>
      </w:r>
      <w:r w:rsidRPr="00A55575">
        <w:rPr>
          <w:rFonts w:ascii="Times New Roman" w:hAnsi="Times New Roman" w:cs="Times New Roman"/>
          <w:sz w:val="24"/>
          <w:szCs w:val="24"/>
          <w:lang w:val="ru-RU"/>
        </w:rPr>
        <w:t xml:space="preserve"> с общественностью, в день проведения пресс-конференции:</w:t>
      </w:r>
    </w:p>
    <w:p w14:paraId="410A603E" w14:textId="2BA242BB" w:rsidR="004823B9" w:rsidRPr="00A55575" w:rsidRDefault="004823B9" w:rsidP="00A55575">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проверяет готовность к проведению пресс-конференции;</w:t>
      </w:r>
    </w:p>
    <w:p w14:paraId="461B1419" w14:textId="34686DCD" w:rsidR="004823B9" w:rsidRPr="00A55575" w:rsidRDefault="004823B9" w:rsidP="00A55575">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обеспечивает встречу представителей СМИ и сопровождение их к месту проведения пресс-конференции;</w:t>
      </w:r>
    </w:p>
    <w:p w14:paraId="17DEDA4D" w14:textId="30F8D80A" w:rsidR="004823B9" w:rsidRPr="00A55575" w:rsidRDefault="004823B9" w:rsidP="00A55575">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регистрирует участников пресс-конференции, в том числе представителей СМИ;</w:t>
      </w:r>
    </w:p>
    <w:p w14:paraId="5B697FEE" w14:textId="496A1C32" w:rsidR="0075316B" w:rsidRPr="00A55575" w:rsidRDefault="004823B9" w:rsidP="00A55575">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обеспечивает возможность для журналистов задать вопросы.</w:t>
      </w:r>
    </w:p>
    <w:p w14:paraId="795DC3FF" w14:textId="6B683B28" w:rsidR="0075316B" w:rsidRPr="00A55575" w:rsidRDefault="0075316B"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shd w:val="clear" w:color="auto" w:fill="FFFFFF"/>
          <w:lang w:val="ru-RU"/>
        </w:rPr>
        <w:t>Структурное подразделение, ответственное за обеспечение связи с общественностью</w:t>
      </w:r>
      <w:r w:rsidR="00984B5A" w:rsidRPr="00A55575">
        <w:rPr>
          <w:rFonts w:ascii="Times New Roman" w:hAnsi="Times New Roman" w:cs="Times New Roman"/>
          <w:sz w:val="24"/>
          <w:szCs w:val="24"/>
          <w:shd w:val="clear" w:color="auto" w:fill="FFFFFF"/>
          <w:lang w:val="ru-RU"/>
        </w:rPr>
        <w:t>,</w:t>
      </w:r>
      <w:r w:rsidRPr="00A55575">
        <w:rPr>
          <w:rFonts w:ascii="Times New Roman" w:hAnsi="Times New Roman" w:cs="Times New Roman"/>
          <w:sz w:val="24"/>
          <w:szCs w:val="24"/>
          <w:shd w:val="clear" w:color="auto" w:fill="FFFFFF"/>
          <w:lang w:val="ru-RU"/>
        </w:rPr>
        <w:t xml:space="preserve"> по итогам проведения пресс-конференции, брифинга в течение одного дня со дня проведения подготавливает проект пресс-релиза и размещает его на интернет-ресурсе </w:t>
      </w:r>
      <w:r w:rsidR="00C329F8" w:rsidRPr="00A55575">
        <w:rPr>
          <w:rFonts w:ascii="Times New Roman" w:hAnsi="Times New Roman" w:cs="Times New Roman"/>
          <w:sz w:val="24"/>
          <w:szCs w:val="24"/>
          <w:lang w:val="ru-RU"/>
        </w:rPr>
        <w:t>Ревизионной комиссии</w:t>
      </w:r>
      <w:r w:rsidRPr="00A55575">
        <w:rPr>
          <w:rFonts w:ascii="Times New Roman" w:hAnsi="Times New Roman" w:cs="Times New Roman"/>
          <w:sz w:val="24"/>
          <w:szCs w:val="24"/>
          <w:shd w:val="clear" w:color="auto" w:fill="FFFFFF"/>
          <w:lang w:val="ru-RU"/>
        </w:rPr>
        <w:t xml:space="preserve">, официальных аккаунтах </w:t>
      </w:r>
      <w:r w:rsidR="00C329F8" w:rsidRPr="00A55575">
        <w:rPr>
          <w:rFonts w:ascii="Times New Roman" w:hAnsi="Times New Roman" w:cs="Times New Roman"/>
          <w:sz w:val="24"/>
          <w:szCs w:val="24"/>
          <w:lang w:val="ru-RU"/>
        </w:rPr>
        <w:t>Ревизионной комиссии</w:t>
      </w:r>
      <w:r w:rsidR="00C329F8" w:rsidRPr="00A55575">
        <w:rPr>
          <w:rFonts w:ascii="Times New Roman" w:hAnsi="Times New Roman" w:cs="Times New Roman"/>
          <w:sz w:val="24"/>
          <w:szCs w:val="24"/>
          <w:shd w:val="clear" w:color="auto" w:fill="FFFFFF"/>
          <w:lang w:val="ru-RU"/>
        </w:rPr>
        <w:t xml:space="preserve"> </w:t>
      </w:r>
      <w:r w:rsidR="00984B5A" w:rsidRPr="00A55575">
        <w:rPr>
          <w:rFonts w:ascii="Times New Roman" w:hAnsi="Times New Roman" w:cs="Times New Roman"/>
          <w:sz w:val="24"/>
          <w:szCs w:val="24"/>
          <w:shd w:val="clear" w:color="auto" w:fill="FFFFFF"/>
          <w:lang w:val="ru-RU"/>
        </w:rPr>
        <w:t>в социальных сетях</w:t>
      </w:r>
      <w:r w:rsidRPr="00A55575">
        <w:rPr>
          <w:rFonts w:ascii="Times New Roman" w:hAnsi="Times New Roman" w:cs="Times New Roman"/>
          <w:sz w:val="24"/>
          <w:szCs w:val="24"/>
          <w:shd w:val="clear" w:color="auto" w:fill="FFFFFF"/>
          <w:lang w:val="ru-RU"/>
        </w:rPr>
        <w:t xml:space="preserve"> и в случае необходимости</w:t>
      </w:r>
      <w:r w:rsidR="00984B5A" w:rsidRPr="00A55575">
        <w:rPr>
          <w:rFonts w:ascii="Times New Roman" w:hAnsi="Times New Roman" w:cs="Times New Roman"/>
          <w:sz w:val="24"/>
          <w:szCs w:val="24"/>
          <w:shd w:val="clear" w:color="auto" w:fill="FFFFFF"/>
          <w:lang w:val="ru-RU"/>
        </w:rPr>
        <w:t>,</w:t>
      </w:r>
      <w:r w:rsidRPr="00A55575">
        <w:rPr>
          <w:rFonts w:ascii="Times New Roman" w:hAnsi="Times New Roman" w:cs="Times New Roman"/>
          <w:sz w:val="24"/>
          <w:szCs w:val="24"/>
          <w:shd w:val="clear" w:color="auto" w:fill="FFFFFF"/>
          <w:lang w:val="ru-RU"/>
        </w:rPr>
        <w:t xml:space="preserve"> обеспечивает рассылку в СМИ.</w:t>
      </w:r>
    </w:p>
    <w:p w14:paraId="1D34F51D" w14:textId="53B19625" w:rsidR="0075316B" w:rsidRPr="00A55575" w:rsidRDefault="0075316B" w:rsidP="00B72703">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eastAsia="Times New Roman" w:hAnsi="Times New Roman" w:cs="Times New Roman"/>
          <w:sz w:val="24"/>
          <w:szCs w:val="24"/>
          <w:lang w:val="ru-RU" w:eastAsia="ru-RU"/>
        </w:rPr>
        <w:t xml:space="preserve">Статьи от имени </w:t>
      </w:r>
      <w:r w:rsidR="00C329F8" w:rsidRPr="00A55575">
        <w:rPr>
          <w:rFonts w:ascii="Times New Roman" w:hAnsi="Times New Roman" w:cs="Times New Roman"/>
          <w:sz w:val="24"/>
          <w:szCs w:val="24"/>
          <w:lang w:val="ru-RU"/>
        </w:rPr>
        <w:t>Ревизионной комиссии</w:t>
      </w:r>
      <w:r w:rsidR="00C329F8" w:rsidRPr="00A55575">
        <w:rPr>
          <w:rFonts w:ascii="Times New Roman" w:eastAsia="Times New Roman" w:hAnsi="Times New Roman" w:cs="Times New Roman"/>
          <w:sz w:val="24"/>
          <w:szCs w:val="24"/>
          <w:lang w:val="ru-RU" w:eastAsia="ru-RU"/>
        </w:rPr>
        <w:t xml:space="preserve"> </w:t>
      </w:r>
      <w:r w:rsidRPr="00A55575">
        <w:rPr>
          <w:rFonts w:ascii="Times New Roman" w:eastAsia="Times New Roman" w:hAnsi="Times New Roman" w:cs="Times New Roman"/>
          <w:sz w:val="24"/>
          <w:szCs w:val="24"/>
          <w:lang w:val="ru-RU" w:eastAsia="ru-RU"/>
        </w:rPr>
        <w:t xml:space="preserve">подготавливаются в соответствии с еженедельным </w:t>
      </w:r>
      <w:r w:rsidRPr="00A55575">
        <w:rPr>
          <w:rFonts w:ascii="Times New Roman" w:eastAsia="Times New Roman" w:hAnsi="Times New Roman" w:cs="Times New Roman"/>
          <w:color w:val="000000" w:themeColor="text1"/>
          <w:sz w:val="24"/>
          <w:szCs w:val="24"/>
          <w:lang w:val="ru-RU" w:eastAsia="ru-RU"/>
        </w:rPr>
        <w:t>медиа-планом и публикуются только с согласия или по поручению</w:t>
      </w:r>
      <w:r w:rsidR="00984B5A" w:rsidRPr="00A55575">
        <w:rPr>
          <w:rFonts w:ascii="Times New Roman" w:eastAsia="Times New Roman" w:hAnsi="Times New Roman" w:cs="Times New Roman"/>
          <w:color w:val="000000" w:themeColor="text1"/>
          <w:sz w:val="24"/>
          <w:szCs w:val="24"/>
          <w:lang w:val="ru-RU" w:eastAsia="ru-RU"/>
        </w:rPr>
        <w:t xml:space="preserve"> </w:t>
      </w:r>
      <w:r w:rsidR="00984B5A" w:rsidRPr="00A55575">
        <w:rPr>
          <w:rFonts w:ascii="Times New Roman" w:eastAsia="Times New Roman" w:hAnsi="Times New Roman" w:cs="Times New Roman"/>
          <w:sz w:val="24"/>
          <w:szCs w:val="24"/>
          <w:lang w:val="ru-RU" w:eastAsia="ru-RU"/>
        </w:rPr>
        <w:t xml:space="preserve">Председателя </w:t>
      </w:r>
      <w:r w:rsidR="00C329F8" w:rsidRPr="00A55575">
        <w:rPr>
          <w:rFonts w:ascii="Times New Roman" w:hAnsi="Times New Roman" w:cs="Times New Roman"/>
          <w:sz w:val="24"/>
          <w:szCs w:val="24"/>
          <w:lang w:val="ru-RU"/>
        </w:rPr>
        <w:t>Ревизионной комиссии</w:t>
      </w:r>
      <w:r w:rsidR="00C329F8" w:rsidRPr="00A55575">
        <w:rPr>
          <w:rFonts w:ascii="Times New Roman" w:eastAsia="Times New Roman" w:hAnsi="Times New Roman" w:cs="Times New Roman"/>
          <w:sz w:val="24"/>
          <w:szCs w:val="24"/>
          <w:lang w:val="ru-RU" w:eastAsia="ru-RU"/>
        </w:rPr>
        <w:t xml:space="preserve"> </w:t>
      </w:r>
      <w:r w:rsidRPr="00A55575">
        <w:rPr>
          <w:rFonts w:ascii="Times New Roman" w:eastAsia="Times New Roman" w:hAnsi="Times New Roman" w:cs="Times New Roman"/>
          <w:sz w:val="24"/>
          <w:szCs w:val="24"/>
          <w:lang w:val="ru-RU" w:eastAsia="ru-RU"/>
        </w:rPr>
        <w:t>либо должностного лица, его замещающего.</w:t>
      </w:r>
    </w:p>
    <w:p w14:paraId="13AC2D88" w14:textId="49DAA69A" w:rsidR="0075316B" w:rsidRPr="00B72703" w:rsidRDefault="0075316B" w:rsidP="00B72703">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B72703">
        <w:rPr>
          <w:rFonts w:ascii="Times New Roman" w:eastAsia="Times New Roman" w:hAnsi="Times New Roman" w:cs="Times New Roman"/>
          <w:sz w:val="24"/>
          <w:szCs w:val="24"/>
          <w:lang w:val="ru-RU" w:eastAsia="ru-RU"/>
        </w:rPr>
        <w:t xml:space="preserve">Содержание статьи от имени </w:t>
      </w:r>
      <w:r w:rsidR="00C329F8" w:rsidRPr="00B72703">
        <w:rPr>
          <w:rFonts w:ascii="Times New Roman" w:hAnsi="Times New Roman" w:cs="Times New Roman"/>
          <w:sz w:val="24"/>
          <w:szCs w:val="24"/>
          <w:lang w:val="ru-RU"/>
        </w:rPr>
        <w:t>Ревизионной комиссии</w:t>
      </w:r>
      <w:r w:rsidR="00C329F8" w:rsidRPr="00B72703">
        <w:rPr>
          <w:rFonts w:ascii="Times New Roman" w:eastAsia="Times New Roman" w:hAnsi="Times New Roman" w:cs="Times New Roman"/>
          <w:sz w:val="24"/>
          <w:szCs w:val="24"/>
          <w:lang w:val="ru-RU" w:eastAsia="ru-RU"/>
        </w:rPr>
        <w:t xml:space="preserve"> </w:t>
      </w:r>
      <w:r w:rsidRPr="00B72703">
        <w:rPr>
          <w:rFonts w:ascii="Times New Roman" w:eastAsia="Times New Roman" w:hAnsi="Times New Roman" w:cs="Times New Roman"/>
          <w:sz w:val="24"/>
          <w:szCs w:val="24"/>
          <w:lang w:val="ru-RU" w:eastAsia="ru-RU"/>
        </w:rPr>
        <w:t xml:space="preserve">должно соответствовать нормам литературного языка, полностью раскрывать установленную тему, исключать различное толкование его смысла, не должно противоречить проводимой </w:t>
      </w:r>
      <w:r w:rsidR="00C329F8" w:rsidRPr="00B72703">
        <w:rPr>
          <w:rFonts w:ascii="Times New Roman" w:hAnsi="Times New Roman" w:cs="Times New Roman"/>
          <w:sz w:val="24"/>
          <w:szCs w:val="24"/>
          <w:lang w:val="ru-RU"/>
        </w:rPr>
        <w:t>Ревизионной комиссии</w:t>
      </w:r>
      <w:r w:rsidR="00C329F8" w:rsidRPr="00B72703">
        <w:rPr>
          <w:rFonts w:ascii="Times New Roman" w:eastAsia="Times New Roman" w:hAnsi="Times New Roman" w:cs="Times New Roman"/>
          <w:sz w:val="24"/>
          <w:szCs w:val="24"/>
          <w:lang w:val="ru-RU" w:eastAsia="ru-RU"/>
        </w:rPr>
        <w:t xml:space="preserve"> </w:t>
      </w:r>
      <w:r w:rsidRPr="00B72703">
        <w:rPr>
          <w:rFonts w:ascii="Times New Roman" w:eastAsia="Times New Roman" w:hAnsi="Times New Roman" w:cs="Times New Roman"/>
          <w:sz w:val="24"/>
          <w:szCs w:val="24"/>
          <w:lang w:val="ru-RU" w:eastAsia="ru-RU"/>
        </w:rPr>
        <w:t xml:space="preserve">политике, в том числе в сфере связи с общественностью. </w:t>
      </w:r>
      <w:r w:rsidR="009C5A5C" w:rsidRPr="00B72703">
        <w:rPr>
          <w:rFonts w:ascii="Times New Roman" w:eastAsia="Times New Roman" w:hAnsi="Times New Roman" w:cs="Times New Roman"/>
          <w:sz w:val="24"/>
          <w:szCs w:val="24"/>
          <w:lang w:val="ru-RU" w:eastAsia="ru-RU"/>
        </w:rPr>
        <w:t xml:space="preserve">  </w:t>
      </w:r>
    </w:p>
    <w:p w14:paraId="4F5B85A2" w14:textId="4B0486FE" w:rsidR="0075316B" w:rsidRPr="00A55575" w:rsidRDefault="0075316B" w:rsidP="00B72703">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eastAsia="Times New Roman" w:hAnsi="Times New Roman" w:cs="Times New Roman"/>
          <w:sz w:val="24"/>
          <w:szCs w:val="24"/>
          <w:lang w:val="ru-RU" w:eastAsia="ru-RU"/>
        </w:rPr>
        <w:t xml:space="preserve">Автор статьи не позднее, чем за пять рабочих дней до срока передачи статьи в СМИ для публикации, согласует ее проект с заинтересованными структурными подразделениями и членами </w:t>
      </w:r>
      <w:r w:rsidR="00C329F8" w:rsidRPr="00A55575">
        <w:rPr>
          <w:rFonts w:ascii="Times New Roman" w:hAnsi="Times New Roman" w:cs="Times New Roman"/>
          <w:sz w:val="24"/>
          <w:szCs w:val="24"/>
          <w:lang w:val="ru-RU"/>
        </w:rPr>
        <w:t>Ревизионной комиссии</w:t>
      </w:r>
      <w:r w:rsidRPr="00A55575">
        <w:rPr>
          <w:rFonts w:ascii="Times New Roman" w:eastAsia="Times New Roman" w:hAnsi="Times New Roman" w:cs="Times New Roman"/>
          <w:sz w:val="24"/>
          <w:szCs w:val="24"/>
          <w:lang w:val="ru-RU" w:eastAsia="ru-RU"/>
        </w:rPr>
        <w:t>.</w:t>
      </w:r>
    </w:p>
    <w:p w14:paraId="05227FC8" w14:textId="5BE67F13" w:rsidR="0075316B" w:rsidRPr="00A55575" w:rsidRDefault="0075316B" w:rsidP="00A55575">
      <w:pPr>
        <w:pStyle w:val="af"/>
        <w:numPr>
          <w:ilvl w:val="0"/>
          <w:numId w:val="43"/>
        </w:numPr>
        <w:spacing w:after="0" w:line="240" w:lineRule="auto"/>
        <w:ind w:left="0" w:firstLine="709"/>
        <w:jc w:val="both"/>
        <w:rPr>
          <w:rFonts w:ascii="Times New Roman" w:eastAsia="Times New Roman" w:hAnsi="Times New Roman" w:cs="Times New Roman"/>
          <w:sz w:val="24"/>
          <w:szCs w:val="24"/>
          <w:lang w:val="ru-RU" w:eastAsia="ru-RU"/>
        </w:rPr>
      </w:pPr>
      <w:r w:rsidRPr="00A55575">
        <w:rPr>
          <w:rFonts w:ascii="Times New Roman" w:eastAsia="Times New Roman" w:hAnsi="Times New Roman" w:cs="Times New Roman"/>
          <w:sz w:val="24"/>
          <w:szCs w:val="24"/>
          <w:lang w:val="ru-RU" w:eastAsia="ru-RU"/>
        </w:rPr>
        <w:t>После согласования со всеми заинтересованными структурными подразделениями автор статьи не позднее, чем за четыре</w:t>
      </w:r>
      <w:r w:rsidR="0095593A" w:rsidRPr="00A55575">
        <w:rPr>
          <w:rFonts w:ascii="Times New Roman" w:eastAsia="Times New Roman" w:hAnsi="Times New Roman" w:cs="Times New Roman"/>
          <w:sz w:val="24"/>
          <w:szCs w:val="24"/>
          <w:lang w:val="ru-RU" w:eastAsia="ru-RU"/>
        </w:rPr>
        <w:t xml:space="preserve"> рабочих</w:t>
      </w:r>
      <w:r w:rsidRPr="00A55575">
        <w:rPr>
          <w:rFonts w:ascii="Times New Roman" w:eastAsia="Times New Roman" w:hAnsi="Times New Roman" w:cs="Times New Roman"/>
          <w:sz w:val="24"/>
          <w:szCs w:val="24"/>
          <w:lang w:val="ru-RU" w:eastAsia="ru-RU"/>
        </w:rPr>
        <w:t xml:space="preserve"> дня до срока передачи для публикации статьи в СМИ, согласует ее проект с ответственным членом </w:t>
      </w:r>
      <w:r w:rsidR="00C329F8" w:rsidRPr="00A55575">
        <w:rPr>
          <w:rFonts w:ascii="Times New Roman" w:hAnsi="Times New Roman" w:cs="Times New Roman"/>
          <w:sz w:val="24"/>
          <w:szCs w:val="24"/>
          <w:lang w:val="ru-RU"/>
        </w:rPr>
        <w:t>Ревизионной комиссии</w:t>
      </w:r>
      <w:r w:rsidR="00C329F8" w:rsidRPr="00A55575">
        <w:rPr>
          <w:rFonts w:ascii="Times New Roman" w:eastAsia="Times New Roman" w:hAnsi="Times New Roman" w:cs="Times New Roman"/>
          <w:sz w:val="24"/>
          <w:szCs w:val="24"/>
          <w:lang w:val="ru-RU" w:eastAsia="ru-RU"/>
        </w:rPr>
        <w:t xml:space="preserve"> </w:t>
      </w:r>
      <w:r w:rsidRPr="00A55575">
        <w:rPr>
          <w:rFonts w:ascii="Times New Roman" w:eastAsia="Times New Roman" w:hAnsi="Times New Roman" w:cs="Times New Roman"/>
          <w:sz w:val="24"/>
          <w:szCs w:val="24"/>
          <w:lang w:val="ru-RU" w:eastAsia="ru-RU"/>
        </w:rPr>
        <w:t xml:space="preserve">и </w:t>
      </w:r>
      <w:r w:rsidR="00984B5A" w:rsidRPr="00A55575">
        <w:rPr>
          <w:rFonts w:ascii="Times New Roman" w:eastAsia="Times New Roman" w:hAnsi="Times New Roman" w:cs="Times New Roman"/>
          <w:sz w:val="24"/>
          <w:szCs w:val="24"/>
          <w:lang w:val="ru-RU" w:eastAsia="ru-RU"/>
        </w:rPr>
        <w:t xml:space="preserve">Председателем </w:t>
      </w:r>
      <w:r w:rsidR="00C329F8" w:rsidRPr="00A55575">
        <w:rPr>
          <w:rFonts w:ascii="Times New Roman" w:hAnsi="Times New Roman" w:cs="Times New Roman"/>
          <w:sz w:val="24"/>
          <w:szCs w:val="24"/>
          <w:lang w:val="ru-RU"/>
        </w:rPr>
        <w:t>Ревизионной комиссии</w:t>
      </w:r>
      <w:r w:rsidR="00C329F8" w:rsidRPr="00A55575">
        <w:rPr>
          <w:rFonts w:ascii="Times New Roman" w:eastAsia="Times New Roman" w:hAnsi="Times New Roman" w:cs="Times New Roman"/>
          <w:sz w:val="24"/>
          <w:szCs w:val="24"/>
          <w:lang w:val="ru-RU" w:eastAsia="ru-RU"/>
        </w:rPr>
        <w:t xml:space="preserve"> </w:t>
      </w:r>
      <w:r w:rsidRPr="00A55575">
        <w:rPr>
          <w:rFonts w:ascii="Times New Roman" w:eastAsia="Times New Roman" w:hAnsi="Times New Roman" w:cs="Times New Roman"/>
          <w:sz w:val="24"/>
          <w:szCs w:val="24"/>
          <w:lang w:val="ru-RU" w:eastAsia="ru-RU"/>
        </w:rPr>
        <w:t>либо должностным лицом, его замещающим.</w:t>
      </w:r>
      <w:r w:rsidR="009C5A5C" w:rsidRPr="00A55575">
        <w:rPr>
          <w:rFonts w:ascii="Times New Roman" w:eastAsia="Times New Roman" w:hAnsi="Times New Roman" w:cs="Times New Roman"/>
          <w:sz w:val="24"/>
          <w:szCs w:val="24"/>
          <w:lang w:val="ru-RU" w:eastAsia="ru-RU"/>
        </w:rPr>
        <w:t xml:space="preserve"> </w:t>
      </w:r>
    </w:p>
    <w:p w14:paraId="178CCCAA" w14:textId="11A53A53" w:rsidR="00D16628" w:rsidRPr="00A55575" w:rsidRDefault="00D16628" w:rsidP="00A55575">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eastAsia="Times New Roman" w:hAnsi="Times New Roman" w:cs="Times New Roman"/>
          <w:sz w:val="24"/>
          <w:szCs w:val="24"/>
          <w:lang w:val="ru-RU" w:eastAsia="ru-RU"/>
        </w:rPr>
        <w:t>Автор статьи в день согласования со всеми соответствующими должностными лицами и заинтересованными структурными подразделениями для публикации статьи в СМИ передает ее в структурное подразделение, ответственное за обеспечение связи с общественностью</w:t>
      </w:r>
      <w:r w:rsidR="00821D70" w:rsidRPr="00A55575">
        <w:rPr>
          <w:rFonts w:ascii="Times New Roman" w:eastAsia="Times New Roman" w:hAnsi="Times New Roman" w:cs="Times New Roman"/>
          <w:sz w:val="24"/>
          <w:szCs w:val="24"/>
          <w:lang w:val="ru-RU" w:eastAsia="ru-RU"/>
        </w:rPr>
        <w:t>.</w:t>
      </w:r>
    </w:p>
    <w:p w14:paraId="0F94414B" w14:textId="410DE24E" w:rsidR="00D16628" w:rsidRPr="00A55575" w:rsidRDefault="00D16628" w:rsidP="00A55575">
      <w:pPr>
        <w:pStyle w:val="af"/>
        <w:numPr>
          <w:ilvl w:val="0"/>
          <w:numId w:val="43"/>
        </w:numPr>
        <w:shd w:val="clear" w:color="auto" w:fill="FFFFFF"/>
        <w:spacing w:after="0" w:line="240" w:lineRule="auto"/>
        <w:ind w:left="0" w:firstLine="709"/>
        <w:jc w:val="both"/>
        <w:rPr>
          <w:rFonts w:ascii="Times New Roman" w:eastAsia="Times New Roman" w:hAnsi="Times New Roman" w:cs="Times New Roman"/>
          <w:sz w:val="24"/>
          <w:szCs w:val="24"/>
          <w:lang w:val="ru-RU" w:eastAsia="ru-RU"/>
        </w:rPr>
      </w:pPr>
      <w:r w:rsidRPr="00A55575">
        <w:rPr>
          <w:rFonts w:ascii="Times New Roman" w:eastAsia="Times New Roman" w:hAnsi="Times New Roman" w:cs="Times New Roman"/>
          <w:sz w:val="24"/>
          <w:szCs w:val="24"/>
          <w:lang w:val="ru-RU" w:eastAsia="ru-RU"/>
        </w:rPr>
        <w:t xml:space="preserve">Структурное подразделение, ответственное за обеспечение связи с общественностью, размещает публикацию на интернет-ресурсе </w:t>
      </w:r>
      <w:r w:rsidR="00C329F8" w:rsidRPr="00A55575">
        <w:rPr>
          <w:rFonts w:ascii="Times New Roman" w:hAnsi="Times New Roman" w:cs="Times New Roman"/>
          <w:sz w:val="24"/>
          <w:szCs w:val="24"/>
          <w:lang w:val="ru-RU"/>
        </w:rPr>
        <w:t>Ревизионной комиссии</w:t>
      </w:r>
      <w:r w:rsidRPr="00A55575">
        <w:rPr>
          <w:rFonts w:ascii="Times New Roman" w:eastAsia="Times New Roman" w:hAnsi="Times New Roman" w:cs="Times New Roman"/>
          <w:sz w:val="24"/>
          <w:szCs w:val="24"/>
          <w:lang w:val="ru-RU" w:eastAsia="ru-RU"/>
        </w:rPr>
        <w:t xml:space="preserve">, а также на официальных аккаунтах </w:t>
      </w:r>
      <w:r w:rsidR="00C329F8" w:rsidRPr="00A55575">
        <w:rPr>
          <w:rFonts w:ascii="Times New Roman" w:hAnsi="Times New Roman" w:cs="Times New Roman"/>
          <w:sz w:val="24"/>
          <w:szCs w:val="24"/>
          <w:lang w:val="ru-RU"/>
        </w:rPr>
        <w:t>Ревизионной комиссии</w:t>
      </w:r>
      <w:r w:rsidR="00C329F8" w:rsidRPr="00A55575">
        <w:rPr>
          <w:rFonts w:ascii="Times New Roman" w:eastAsia="Times New Roman" w:hAnsi="Times New Roman" w:cs="Times New Roman"/>
          <w:sz w:val="24"/>
          <w:szCs w:val="24"/>
          <w:lang w:val="ru-RU" w:eastAsia="ru-RU"/>
        </w:rPr>
        <w:t xml:space="preserve"> </w:t>
      </w:r>
      <w:r w:rsidRPr="00A55575">
        <w:rPr>
          <w:rFonts w:ascii="Times New Roman" w:eastAsia="Times New Roman" w:hAnsi="Times New Roman" w:cs="Times New Roman"/>
          <w:sz w:val="24"/>
          <w:szCs w:val="24"/>
          <w:lang w:val="ru-RU" w:eastAsia="ru-RU"/>
        </w:rPr>
        <w:t>в социальных сетях, и отслеживает публикацию статьи в СМИ.   </w:t>
      </w:r>
      <w:r w:rsidR="009C5A5C" w:rsidRPr="00A55575">
        <w:rPr>
          <w:rFonts w:ascii="Times New Roman" w:eastAsia="Times New Roman" w:hAnsi="Times New Roman" w:cs="Times New Roman"/>
          <w:sz w:val="24"/>
          <w:szCs w:val="24"/>
          <w:lang w:val="ru-RU" w:eastAsia="ru-RU"/>
        </w:rPr>
        <w:t xml:space="preserve"> </w:t>
      </w:r>
      <w:r w:rsidRPr="00A55575">
        <w:rPr>
          <w:rFonts w:ascii="Times New Roman" w:eastAsia="Times New Roman" w:hAnsi="Times New Roman" w:cs="Times New Roman"/>
          <w:sz w:val="24"/>
          <w:szCs w:val="24"/>
          <w:lang w:val="ru-RU" w:eastAsia="ru-RU"/>
        </w:rPr>
        <w:t xml:space="preserve">      </w:t>
      </w:r>
    </w:p>
    <w:p w14:paraId="28C20F92" w14:textId="735CB276" w:rsidR="00112ACE" w:rsidRPr="00961F9D" w:rsidRDefault="00112ACE" w:rsidP="00A55575">
      <w:pPr>
        <w:shd w:val="clear" w:color="auto" w:fill="FFFFFF"/>
        <w:spacing w:after="0" w:line="240" w:lineRule="auto"/>
        <w:ind w:firstLine="709"/>
        <w:contextualSpacing/>
        <w:rPr>
          <w:rFonts w:ascii="Times New Roman" w:hAnsi="Times New Roman" w:cs="Times New Roman"/>
          <w:sz w:val="24"/>
          <w:szCs w:val="24"/>
          <w:lang w:val="ru-RU"/>
        </w:rPr>
      </w:pPr>
    </w:p>
    <w:p w14:paraId="246389F1" w14:textId="77777777" w:rsidR="00332879" w:rsidRPr="00961F9D" w:rsidRDefault="00332879" w:rsidP="00A55575">
      <w:pPr>
        <w:shd w:val="clear" w:color="auto" w:fill="FFFFFF"/>
        <w:spacing w:after="0" w:line="240" w:lineRule="auto"/>
        <w:ind w:firstLine="709"/>
        <w:contextualSpacing/>
        <w:rPr>
          <w:rFonts w:ascii="Times New Roman" w:hAnsi="Times New Roman" w:cs="Times New Roman"/>
          <w:sz w:val="24"/>
          <w:szCs w:val="24"/>
          <w:lang w:val="ru-RU"/>
        </w:rPr>
      </w:pPr>
    </w:p>
    <w:p w14:paraId="37DC1D78" w14:textId="3602337D" w:rsidR="00196083" w:rsidRPr="00B72703" w:rsidRDefault="00382AAE" w:rsidP="00B72703">
      <w:pPr>
        <w:shd w:val="clear" w:color="auto" w:fill="FFFFFF"/>
        <w:spacing w:after="0" w:line="240" w:lineRule="auto"/>
        <w:ind w:left="360"/>
        <w:jc w:val="center"/>
        <w:rPr>
          <w:rFonts w:ascii="Tahoma" w:eastAsia="Times New Roman" w:hAnsi="Tahoma" w:cs="Tahoma"/>
          <w:sz w:val="24"/>
          <w:szCs w:val="24"/>
          <w:lang w:val="ru-RU" w:eastAsia="ru-RU"/>
        </w:rPr>
      </w:pPr>
      <w:r w:rsidRPr="00B72703">
        <w:rPr>
          <w:rFonts w:ascii="Times New Roman" w:hAnsi="Times New Roman" w:cs="Times New Roman"/>
          <w:b/>
          <w:sz w:val="24"/>
          <w:szCs w:val="24"/>
          <w:lang w:val="ru-RU"/>
        </w:rPr>
        <w:t xml:space="preserve">Параграф </w:t>
      </w:r>
      <w:r w:rsidR="00505CC4" w:rsidRPr="00B72703">
        <w:rPr>
          <w:rFonts w:ascii="Times New Roman" w:hAnsi="Times New Roman" w:cs="Times New Roman"/>
          <w:b/>
          <w:sz w:val="24"/>
          <w:szCs w:val="24"/>
          <w:lang w:val="ru-RU"/>
        </w:rPr>
        <w:t>2</w:t>
      </w:r>
      <w:r w:rsidR="0044370B" w:rsidRPr="00B72703">
        <w:rPr>
          <w:rFonts w:ascii="Times New Roman" w:hAnsi="Times New Roman" w:cs="Times New Roman"/>
          <w:b/>
          <w:sz w:val="24"/>
          <w:szCs w:val="24"/>
          <w:lang w:val="ru-RU"/>
        </w:rPr>
        <w:t>.</w:t>
      </w:r>
      <w:r w:rsidR="00196083" w:rsidRPr="00B72703">
        <w:rPr>
          <w:rFonts w:ascii="Times New Roman" w:hAnsi="Times New Roman" w:cs="Times New Roman"/>
          <w:b/>
          <w:sz w:val="24"/>
          <w:szCs w:val="24"/>
          <w:lang w:val="ru-RU"/>
        </w:rPr>
        <w:t xml:space="preserve"> </w:t>
      </w:r>
      <w:r w:rsidR="00B66053" w:rsidRPr="00B72703">
        <w:rPr>
          <w:rFonts w:ascii="Times New Roman" w:eastAsia="Times New Roman" w:hAnsi="Times New Roman" w:cs="Times New Roman"/>
          <w:b/>
          <w:sz w:val="24"/>
          <w:szCs w:val="24"/>
          <w:lang w:val="ru-RU" w:eastAsia="ru-RU"/>
        </w:rPr>
        <w:t>Алгоритм оп</w:t>
      </w:r>
      <w:r w:rsidR="00196083" w:rsidRPr="00B72703">
        <w:rPr>
          <w:rFonts w:ascii="Times New Roman" w:eastAsia="Times New Roman" w:hAnsi="Times New Roman" w:cs="Times New Roman"/>
          <w:b/>
          <w:sz w:val="24"/>
          <w:szCs w:val="24"/>
          <w:lang w:val="ru-RU" w:eastAsia="ru-RU"/>
        </w:rPr>
        <w:t>е</w:t>
      </w:r>
      <w:r w:rsidR="00B66053" w:rsidRPr="00B72703">
        <w:rPr>
          <w:rFonts w:ascii="Times New Roman" w:eastAsia="Times New Roman" w:hAnsi="Times New Roman" w:cs="Times New Roman"/>
          <w:b/>
          <w:sz w:val="24"/>
          <w:szCs w:val="24"/>
          <w:lang w:val="ru-RU" w:eastAsia="ru-RU"/>
        </w:rPr>
        <w:t>ра</w:t>
      </w:r>
      <w:r w:rsidR="00196083" w:rsidRPr="00B72703">
        <w:rPr>
          <w:rFonts w:ascii="Times New Roman" w:eastAsia="Times New Roman" w:hAnsi="Times New Roman" w:cs="Times New Roman"/>
          <w:b/>
          <w:sz w:val="24"/>
          <w:szCs w:val="24"/>
          <w:lang w:val="ru-RU" w:eastAsia="ru-RU"/>
        </w:rPr>
        <w:t xml:space="preserve">тивного реагирования на публикации </w:t>
      </w:r>
      <w:r w:rsidR="008E42BF" w:rsidRPr="00B72703">
        <w:rPr>
          <w:rFonts w:ascii="Times New Roman" w:eastAsia="Times New Roman" w:hAnsi="Times New Roman" w:cs="Times New Roman"/>
          <w:b/>
          <w:sz w:val="24"/>
          <w:szCs w:val="24"/>
          <w:lang w:val="ru-RU" w:eastAsia="ru-RU"/>
        </w:rPr>
        <w:t xml:space="preserve">  </w:t>
      </w:r>
      <w:r w:rsidR="00196083" w:rsidRPr="00B72703">
        <w:rPr>
          <w:rFonts w:ascii="Times New Roman" w:eastAsia="Times New Roman" w:hAnsi="Times New Roman" w:cs="Times New Roman"/>
          <w:b/>
          <w:sz w:val="24"/>
          <w:szCs w:val="24"/>
          <w:lang w:val="ru-RU" w:eastAsia="ru-RU"/>
        </w:rPr>
        <w:t xml:space="preserve">в </w:t>
      </w:r>
      <w:r w:rsidR="00794413" w:rsidRPr="00B72703">
        <w:rPr>
          <w:rFonts w:ascii="Times New Roman" w:eastAsia="Times New Roman" w:hAnsi="Times New Roman" w:cs="Times New Roman"/>
          <w:b/>
          <w:sz w:val="24"/>
          <w:szCs w:val="24"/>
          <w:lang w:val="ru-RU" w:eastAsia="ru-RU"/>
        </w:rPr>
        <w:t>СМИ и</w:t>
      </w:r>
      <w:r w:rsidR="00196083" w:rsidRPr="00B72703">
        <w:rPr>
          <w:rFonts w:ascii="Times New Roman" w:eastAsia="Times New Roman" w:hAnsi="Times New Roman" w:cs="Times New Roman"/>
          <w:b/>
          <w:sz w:val="24"/>
          <w:szCs w:val="24"/>
          <w:lang w:val="ru-RU" w:eastAsia="ru-RU"/>
        </w:rPr>
        <w:t xml:space="preserve"> социальных сетях</w:t>
      </w:r>
    </w:p>
    <w:p w14:paraId="12635EBC" w14:textId="2DA1A719" w:rsidR="00AA3DAF" w:rsidRPr="00961F9D" w:rsidRDefault="00AA3DAF" w:rsidP="00A55575">
      <w:pPr>
        <w:spacing w:after="0" w:line="240" w:lineRule="auto"/>
        <w:ind w:firstLine="709"/>
        <w:contextualSpacing/>
        <w:jc w:val="center"/>
        <w:rPr>
          <w:rFonts w:ascii="Times New Roman" w:hAnsi="Times New Roman" w:cs="Times New Roman"/>
          <w:b/>
          <w:strike/>
          <w:sz w:val="24"/>
          <w:szCs w:val="24"/>
          <w:lang w:val="ru-RU"/>
        </w:rPr>
      </w:pPr>
    </w:p>
    <w:p w14:paraId="0936197C" w14:textId="546DFC7D" w:rsidR="00D16628" w:rsidRPr="00A55575" w:rsidRDefault="00D16628" w:rsidP="00A55575">
      <w:pPr>
        <w:pStyle w:val="af"/>
        <w:numPr>
          <w:ilvl w:val="0"/>
          <w:numId w:val="43"/>
        </w:numPr>
        <w:spacing w:after="0" w:line="240" w:lineRule="auto"/>
        <w:ind w:left="0" w:firstLine="709"/>
        <w:jc w:val="both"/>
        <w:rPr>
          <w:rFonts w:ascii="Tahoma" w:hAnsi="Tahoma" w:cs="Tahoma"/>
          <w:sz w:val="24"/>
          <w:szCs w:val="24"/>
          <w:shd w:val="clear" w:color="auto" w:fill="FFFFFF"/>
          <w:lang w:val="ru-RU"/>
        </w:rPr>
      </w:pPr>
      <w:r w:rsidRPr="00A55575">
        <w:rPr>
          <w:rFonts w:ascii="Times New Roman" w:hAnsi="Times New Roman" w:cs="Times New Roman"/>
          <w:sz w:val="24"/>
          <w:szCs w:val="24"/>
          <w:shd w:val="clear" w:color="auto" w:fill="FFFFFF"/>
          <w:lang w:val="ru-RU"/>
        </w:rPr>
        <w:lastRenderedPageBreak/>
        <w:t xml:space="preserve">К СМИ, подлежащим мониторингу, относятся интернет-ресурсы отечественных СМИ, социальные сети, представленные в Республике Казахстан. </w:t>
      </w:r>
    </w:p>
    <w:p w14:paraId="7B7C4C96" w14:textId="48D3498B" w:rsidR="00D16628" w:rsidRPr="00B72703" w:rsidRDefault="00D16628" w:rsidP="00F00F1D">
      <w:pPr>
        <w:spacing w:after="0" w:line="240" w:lineRule="auto"/>
        <w:ind w:firstLine="709"/>
        <w:jc w:val="both"/>
        <w:rPr>
          <w:rFonts w:ascii="Times New Roman" w:hAnsi="Times New Roman" w:cs="Times New Roman"/>
          <w:sz w:val="24"/>
          <w:szCs w:val="24"/>
          <w:lang w:val="ru-RU"/>
        </w:rPr>
      </w:pPr>
      <w:r w:rsidRPr="00B72703">
        <w:rPr>
          <w:rFonts w:ascii="Times New Roman" w:hAnsi="Times New Roman" w:cs="Times New Roman"/>
          <w:sz w:val="24"/>
          <w:szCs w:val="24"/>
          <w:shd w:val="clear" w:color="auto" w:fill="FFFFFF"/>
          <w:lang w:val="ru-RU"/>
        </w:rPr>
        <w:t xml:space="preserve">Мониторинг СМИ и социальных сетей, а также информационных ресурсов других государственных органов (организаций) на предмет негативных публикаций о </w:t>
      </w:r>
      <w:r w:rsidR="006351ED" w:rsidRPr="00B72703">
        <w:rPr>
          <w:rFonts w:ascii="Times New Roman" w:hAnsi="Times New Roman" w:cs="Times New Roman"/>
          <w:sz w:val="24"/>
          <w:szCs w:val="24"/>
          <w:lang w:val="ru-RU"/>
        </w:rPr>
        <w:t>Ревизионной комиссии</w:t>
      </w:r>
      <w:r w:rsidR="009C5A5C" w:rsidRPr="00B72703">
        <w:rPr>
          <w:rFonts w:ascii="Times New Roman" w:hAnsi="Times New Roman" w:cs="Times New Roman"/>
          <w:sz w:val="24"/>
          <w:szCs w:val="24"/>
          <w:shd w:val="clear" w:color="auto" w:fill="FFFFFF"/>
          <w:lang w:val="ru-RU"/>
        </w:rPr>
        <w:t xml:space="preserve"> </w:t>
      </w:r>
      <w:r w:rsidRPr="00B72703">
        <w:rPr>
          <w:rFonts w:ascii="Times New Roman" w:hAnsi="Times New Roman" w:cs="Times New Roman"/>
          <w:sz w:val="24"/>
          <w:szCs w:val="24"/>
          <w:shd w:val="clear" w:color="auto" w:fill="FFFFFF"/>
          <w:lang w:val="ru-RU"/>
        </w:rPr>
        <w:t>и его работниках осуществляется структурным подразделением, ответственным за обеспечение связи с общественностью.</w:t>
      </w:r>
    </w:p>
    <w:p w14:paraId="6A930C94" w14:textId="26B745A9" w:rsidR="00D16628" w:rsidRPr="00A55575" w:rsidRDefault="00D16628" w:rsidP="00B72703">
      <w:pPr>
        <w:pStyle w:val="af"/>
        <w:numPr>
          <w:ilvl w:val="0"/>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eastAsia="Times New Roman" w:hAnsi="Times New Roman" w:cs="Times New Roman"/>
          <w:sz w:val="24"/>
          <w:szCs w:val="24"/>
          <w:lang w:val="ru-RU" w:eastAsia="ru-RU"/>
        </w:rPr>
        <w:t xml:space="preserve">Структурное подразделение, ответственное за обеспечение связи с общественностью, при обнаружении негативных публикаций о </w:t>
      </w:r>
      <w:r w:rsidR="006351ED" w:rsidRPr="00A55575">
        <w:rPr>
          <w:rFonts w:ascii="Times New Roman" w:hAnsi="Times New Roman" w:cs="Times New Roman"/>
          <w:sz w:val="24"/>
          <w:szCs w:val="24"/>
          <w:lang w:val="ru-RU"/>
        </w:rPr>
        <w:t>Ревизионной комиссии</w:t>
      </w:r>
      <w:r w:rsidRPr="00A55575">
        <w:rPr>
          <w:rFonts w:ascii="Times New Roman" w:eastAsia="Times New Roman" w:hAnsi="Times New Roman" w:cs="Times New Roman"/>
          <w:sz w:val="24"/>
          <w:szCs w:val="24"/>
          <w:lang w:val="ru-RU" w:eastAsia="ru-RU"/>
        </w:rPr>
        <w:t xml:space="preserve"> и его работниках в течение одного рабочего дня информирует об этом</w:t>
      </w:r>
      <w:r w:rsidR="00984B5A" w:rsidRPr="00A55575">
        <w:rPr>
          <w:rFonts w:ascii="Times New Roman" w:eastAsia="Times New Roman" w:hAnsi="Times New Roman" w:cs="Times New Roman"/>
          <w:sz w:val="24"/>
          <w:szCs w:val="24"/>
          <w:lang w:val="ru-RU" w:eastAsia="ru-RU"/>
        </w:rPr>
        <w:t xml:space="preserve"> Председателя </w:t>
      </w:r>
      <w:r w:rsidR="006351ED" w:rsidRPr="00A55575">
        <w:rPr>
          <w:rFonts w:ascii="Times New Roman" w:hAnsi="Times New Roman" w:cs="Times New Roman"/>
          <w:sz w:val="24"/>
          <w:szCs w:val="24"/>
          <w:lang w:val="ru-RU"/>
        </w:rPr>
        <w:t>Ревизионной комиссии</w:t>
      </w:r>
      <w:r w:rsidR="006351ED" w:rsidRPr="00A55575">
        <w:rPr>
          <w:rFonts w:ascii="Times New Roman" w:hAnsi="Times New Roman" w:cs="Times New Roman"/>
          <w:sz w:val="24"/>
          <w:szCs w:val="24"/>
          <w:shd w:val="clear" w:color="auto" w:fill="FFFFFF"/>
          <w:lang w:val="ru-RU"/>
        </w:rPr>
        <w:t xml:space="preserve"> </w:t>
      </w:r>
      <w:r w:rsidRPr="00A55575">
        <w:rPr>
          <w:rFonts w:ascii="Times New Roman" w:eastAsia="Times New Roman" w:hAnsi="Times New Roman" w:cs="Times New Roman"/>
          <w:sz w:val="24"/>
          <w:szCs w:val="24"/>
          <w:lang w:val="ru-RU" w:eastAsia="ru-RU"/>
        </w:rPr>
        <w:t>либо должностное лицо, его замещающее, а также руководителя аппарата.</w:t>
      </w:r>
      <w:r w:rsidR="009C5A5C" w:rsidRPr="00A55575">
        <w:rPr>
          <w:rFonts w:ascii="Times New Roman" w:eastAsia="Times New Roman" w:hAnsi="Times New Roman" w:cs="Times New Roman"/>
          <w:sz w:val="24"/>
          <w:szCs w:val="24"/>
          <w:lang w:val="ru-RU" w:eastAsia="ru-RU"/>
        </w:rPr>
        <w:t xml:space="preserve"> </w:t>
      </w:r>
    </w:p>
    <w:p w14:paraId="26566DCC" w14:textId="595EC719" w:rsidR="00D16628" w:rsidRPr="00B72703" w:rsidRDefault="00984B5A" w:rsidP="00B72703">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B72703">
        <w:rPr>
          <w:rFonts w:ascii="Times New Roman" w:eastAsia="Times New Roman" w:hAnsi="Times New Roman" w:cs="Times New Roman"/>
          <w:sz w:val="24"/>
          <w:szCs w:val="24"/>
          <w:lang w:val="ru-RU" w:eastAsia="ru-RU"/>
        </w:rPr>
        <w:t xml:space="preserve">Председатель </w:t>
      </w:r>
      <w:r w:rsidR="006351ED" w:rsidRPr="00B72703">
        <w:rPr>
          <w:rFonts w:ascii="Times New Roman" w:hAnsi="Times New Roman" w:cs="Times New Roman"/>
          <w:sz w:val="24"/>
          <w:szCs w:val="24"/>
          <w:lang w:val="ru-RU"/>
        </w:rPr>
        <w:t>Ревизионной комиссии</w:t>
      </w:r>
      <w:r w:rsidR="006351ED" w:rsidRPr="00B72703">
        <w:rPr>
          <w:rFonts w:ascii="Times New Roman" w:hAnsi="Times New Roman" w:cs="Times New Roman"/>
          <w:sz w:val="24"/>
          <w:szCs w:val="24"/>
          <w:shd w:val="clear" w:color="auto" w:fill="FFFFFF"/>
          <w:lang w:val="ru-RU"/>
        </w:rPr>
        <w:t xml:space="preserve"> </w:t>
      </w:r>
      <w:r w:rsidR="00D16628" w:rsidRPr="00B72703">
        <w:rPr>
          <w:rFonts w:ascii="Times New Roman" w:eastAsia="Times New Roman" w:hAnsi="Times New Roman" w:cs="Times New Roman"/>
          <w:sz w:val="24"/>
          <w:szCs w:val="24"/>
          <w:lang w:val="ru-RU" w:eastAsia="ru-RU"/>
        </w:rPr>
        <w:t xml:space="preserve">либо должностное лицо, его замещающее, и (или) руководитель аппарата </w:t>
      </w:r>
      <w:r w:rsidR="00CF4730">
        <w:rPr>
          <w:rFonts w:ascii="Times New Roman" w:hAnsi="Times New Roman" w:cs="Times New Roman"/>
          <w:sz w:val="24"/>
          <w:szCs w:val="24"/>
          <w:lang w:val="ru-RU"/>
        </w:rPr>
        <w:t>Ревизионной комиссии</w:t>
      </w:r>
      <w:r w:rsidR="009C5A5C" w:rsidRPr="00B72703">
        <w:rPr>
          <w:rFonts w:ascii="Times New Roman" w:eastAsia="Times New Roman" w:hAnsi="Times New Roman" w:cs="Times New Roman"/>
          <w:sz w:val="24"/>
          <w:szCs w:val="24"/>
          <w:lang w:val="ru-RU" w:eastAsia="ru-RU"/>
        </w:rPr>
        <w:t xml:space="preserve"> </w:t>
      </w:r>
      <w:r w:rsidR="00D16628" w:rsidRPr="00B72703">
        <w:rPr>
          <w:rFonts w:ascii="Times New Roman" w:eastAsia="Times New Roman" w:hAnsi="Times New Roman" w:cs="Times New Roman"/>
          <w:sz w:val="24"/>
          <w:szCs w:val="24"/>
          <w:lang w:val="ru-RU" w:eastAsia="ru-RU"/>
        </w:rPr>
        <w:t xml:space="preserve">принимают решение о дальнейших действиях, в том числе определяют структурное подразделение, ответственное за подготовку в течение </w:t>
      </w:r>
      <w:r w:rsidR="00821D70" w:rsidRPr="00B72703">
        <w:rPr>
          <w:rFonts w:ascii="Times New Roman" w:hAnsi="Times New Roman" w:cs="Times New Roman"/>
          <w:sz w:val="24"/>
          <w:szCs w:val="24"/>
          <w:lang w:val="ru-RU"/>
        </w:rPr>
        <w:t xml:space="preserve">двух рабочих дней </w:t>
      </w:r>
      <w:r w:rsidR="00D16628" w:rsidRPr="00B72703">
        <w:rPr>
          <w:rFonts w:ascii="Times New Roman" w:eastAsia="Times New Roman" w:hAnsi="Times New Roman" w:cs="Times New Roman"/>
          <w:sz w:val="24"/>
          <w:szCs w:val="24"/>
          <w:lang w:val="ru-RU" w:eastAsia="ru-RU"/>
        </w:rPr>
        <w:t xml:space="preserve">проекта ответа, публикации либо комментария об опровержении сведений, порочащих честь, достоинство и деловую репутацию </w:t>
      </w:r>
      <w:r w:rsidR="006351ED" w:rsidRPr="00B72703">
        <w:rPr>
          <w:rFonts w:ascii="Times New Roman" w:hAnsi="Times New Roman" w:cs="Times New Roman"/>
          <w:sz w:val="24"/>
          <w:szCs w:val="24"/>
          <w:lang w:val="ru-RU"/>
        </w:rPr>
        <w:t>Ревизионной комиссии</w:t>
      </w:r>
      <w:r w:rsidR="00D16628" w:rsidRPr="00B72703">
        <w:rPr>
          <w:rFonts w:ascii="Times New Roman" w:eastAsia="Times New Roman" w:hAnsi="Times New Roman" w:cs="Times New Roman"/>
          <w:sz w:val="24"/>
          <w:szCs w:val="24"/>
          <w:lang w:val="ru-RU" w:eastAsia="ru-RU"/>
        </w:rPr>
        <w:t>.</w:t>
      </w:r>
      <w:r w:rsidR="006F5914" w:rsidRPr="00B72703">
        <w:rPr>
          <w:rFonts w:ascii="Times New Roman" w:eastAsia="Times New Roman" w:hAnsi="Times New Roman" w:cs="Times New Roman"/>
          <w:sz w:val="24"/>
          <w:szCs w:val="24"/>
          <w:lang w:val="ru-RU" w:eastAsia="ru-RU"/>
        </w:rPr>
        <w:t xml:space="preserve"> </w:t>
      </w:r>
    </w:p>
    <w:p w14:paraId="5CBEF164" w14:textId="05CD98A0" w:rsidR="00196083" w:rsidRPr="006F6AB6" w:rsidRDefault="00196083" w:rsidP="00B72703">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B72703">
        <w:rPr>
          <w:rFonts w:ascii="Times New Roman" w:eastAsia="Times New Roman" w:hAnsi="Times New Roman" w:cs="Times New Roman"/>
          <w:sz w:val="24"/>
          <w:szCs w:val="24"/>
          <w:lang w:val="ru-RU" w:eastAsia="ru-RU"/>
        </w:rPr>
        <w:t xml:space="preserve">Подготовленная и согласованная с </w:t>
      </w:r>
      <w:r w:rsidR="00984B5A" w:rsidRPr="00B72703">
        <w:rPr>
          <w:rFonts w:ascii="Times New Roman" w:eastAsia="Times New Roman" w:hAnsi="Times New Roman" w:cs="Times New Roman"/>
          <w:sz w:val="24"/>
          <w:szCs w:val="24"/>
          <w:lang w:val="ru-RU" w:eastAsia="ru-RU"/>
        </w:rPr>
        <w:t xml:space="preserve">Председателем </w:t>
      </w:r>
      <w:r w:rsidR="006351ED" w:rsidRPr="00B72703">
        <w:rPr>
          <w:rFonts w:ascii="Times New Roman" w:hAnsi="Times New Roman" w:cs="Times New Roman"/>
          <w:sz w:val="24"/>
          <w:szCs w:val="24"/>
          <w:lang w:val="ru-RU"/>
        </w:rPr>
        <w:t>Ревизионной комиссии</w:t>
      </w:r>
      <w:r w:rsidR="009C5A5C" w:rsidRPr="00B72703">
        <w:rPr>
          <w:rFonts w:ascii="Times New Roman" w:eastAsia="Times New Roman" w:hAnsi="Times New Roman" w:cs="Times New Roman"/>
          <w:sz w:val="24"/>
          <w:szCs w:val="24"/>
          <w:lang w:val="ru-RU" w:eastAsia="ru-RU"/>
        </w:rPr>
        <w:t xml:space="preserve"> </w:t>
      </w:r>
      <w:r w:rsidRPr="00B72703">
        <w:rPr>
          <w:rFonts w:ascii="Times New Roman" w:eastAsia="Times New Roman" w:hAnsi="Times New Roman" w:cs="Times New Roman"/>
          <w:sz w:val="24"/>
          <w:szCs w:val="24"/>
          <w:lang w:val="ru-RU" w:eastAsia="ru-RU"/>
        </w:rPr>
        <w:t>либо должностным лицом, его замещающим, и (или) руководителем аппарата</w:t>
      </w:r>
      <w:r w:rsidR="009C22C9" w:rsidRPr="00B72703">
        <w:rPr>
          <w:rFonts w:ascii="Times New Roman" w:eastAsia="Times New Roman" w:hAnsi="Times New Roman" w:cs="Times New Roman"/>
          <w:sz w:val="24"/>
          <w:szCs w:val="24"/>
          <w:lang w:val="ru-RU" w:eastAsia="ru-RU"/>
        </w:rPr>
        <w:t xml:space="preserve"> с и (или) ответственным членом </w:t>
      </w:r>
      <w:r w:rsidR="006351ED" w:rsidRPr="00B72703">
        <w:rPr>
          <w:rFonts w:ascii="Times New Roman" w:hAnsi="Times New Roman" w:cs="Times New Roman"/>
          <w:sz w:val="24"/>
          <w:szCs w:val="24"/>
          <w:lang w:val="ru-RU"/>
        </w:rPr>
        <w:t>Ревизионной комиссии</w:t>
      </w:r>
      <w:r w:rsidR="006351ED" w:rsidRPr="00B72703">
        <w:rPr>
          <w:rFonts w:ascii="Times New Roman" w:hAnsi="Times New Roman" w:cs="Times New Roman"/>
          <w:sz w:val="24"/>
          <w:szCs w:val="24"/>
          <w:shd w:val="clear" w:color="auto" w:fill="FFFFFF"/>
          <w:lang w:val="ru-RU"/>
        </w:rPr>
        <w:t xml:space="preserve"> </w:t>
      </w:r>
      <w:r w:rsidRPr="00B72703">
        <w:rPr>
          <w:rFonts w:ascii="Times New Roman" w:eastAsia="Times New Roman" w:hAnsi="Times New Roman" w:cs="Times New Roman"/>
          <w:sz w:val="24"/>
          <w:szCs w:val="24"/>
          <w:lang w:val="ru-RU" w:eastAsia="ru-RU"/>
        </w:rPr>
        <w:t xml:space="preserve">информация направляется в редакцию соответствующего СМИ с требованием опубликования опровержения, публикуется в комментариях к соответствующим постам в социальных сетях  с официального аккаунта </w:t>
      </w:r>
      <w:r w:rsidRPr="006F6AB6">
        <w:rPr>
          <w:rFonts w:ascii="Times New Roman" w:eastAsia="Times New Roman" w:hAnsi="Times New Roman" w:cs="Times New Roman"/>
          <w:sz w:val="24"/>
          <w:szCs w:val="24"/>
          <w:lang w:val="ru-RU" w:eastAsia="ru-RU"/>
        </w:rPr>
        <w:t>соответствующей социальной сети.</w:t>
      </w:r>
    </w:p>
    <w:p w14:paraId="243F71B5" w14:textId="23C8B15E" w:rsidR="00196083" w:rsidRPr="00B72703" w:rsidRDefault="008B2B5E" w:rsidP="00B72703">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r w:rsidRPr="006F6AB6">
        <w:rPr>
          <w:rFonts w:ascii="Times New Roman" w:eastAsia="Times New Roman" w:hAnsi="Times New Roman" w:cs="Times New Roman"/>
          <w:sz w:val="24"/>
          <w:szCs w:val="24"/>
          <w:lang w:val="ru-RU" w:eastAsia="ru-RU"/>
        </w:rPr>
        <w:t>М</w:t>
      </w:r>
      <w:r w:rsidR="00196083" w:rsidRPr="006F6AB6">
        <w:rPr>
          <w:rFonts w:ascii="Times New Roman" w:eastAsia="Times New Roman" w:hAnsi="Times New Roman" w:cs="Times New Roman"/>
          <w:sz w:val="24"/>
          <w:szCs w:val="24"/>
          <w:lang w:val="ru-RU" w:eastAsia="ru-RU"/>
        </w:rPr>
        <w:t xml:space="preserve">огут быть организованы тематические брифинги, пресс-конференции или интервью в СМИ и на официальных аккаунтах </w:t>
      </w:r>
      <w:r w:rsidR="00C329F8" w:rsidRPr="006F6AB6">
        <w:rPr>
          <w:rFonts w:ascii="Times New Roman" w:hAnsi="Times New Roman" w:cs="Times New Roman"/>
          <w:sz w:val="24"/>
          <w:szCs w:val="24"/>
          <w:lang w:val="ru-RU"/>
        </w:rPr>
        <w:t>Ревизионной комиссии</w:t>
      </w:r>
      <w:r w:rsidR="009C5A5C" w:rsidRPr="006F6AB6">
        <w:rPr>
          <w:rFonts w:ascii="Times New Roman" w:eastAsia="Times New Roman" w:hAnsi="Times New Roman" w:cs="Times New Roman"/>
          <w:sz w:val="24"/>
          <w:szCs w:val="24"/>
          <w:lang w:val="ru-RU" w:eastAsia="ru-RU"/>
        </w:rPr>
        <w:t xml:space="preserve"> </w:t>
      </w:r>
      <w:r w:rsidR="00196083" w:rsidRPr="006F6AB6">
        <w:rPr>
          <w:rFonts w:ascii="Times New Roman" w:eastAsia="Times New Roman" w:hAnsi="Times New Roman" w:cs="Times New Roman"/>
          <w:sz w:val="24"/>
          <w:szCs w:val="24"/>
          <w:lang w:val="ru-RU" w:eastAsia="ru-RU"/>
        </w:rPr>
        <w:t>в социальных сетях</w:t>
      </w:r>
      <w:r w:rsidR="009C22C9" w:rsidRPr="006F6AB6">
        <w:rPr>
          <w:rFonts w:ascii="Times New Roman" w:eastAsia="Times New Roman" w:hAnsi="Times New Roman" w:cs="Times New Roman"/>
          <w:sz w:val="24"/>
          <w:szCs w:val="24"/>
          <w:lang w:val="ru-RU" w:eastAsia="ru-RU"/>
        </w:rPr>
        <w:t xml:space="preserve">, </w:t>
      </w:r>
      <w:r w:rsidR="004F5A3B" w:rsidRPr="006F6AB6">
        <w:rPr>
          <w:rFonts w:ascii="Times New Roman" w:eastAsia="Times New Roman" w:hAnsi="Times New Roman" w:cs="Times New Roman"/>
          <w:sz w:val="24"/>
          <w:szCs w:val="24"/>
          <w:lang w:val="ru-RU" w:eastAsia="ru-RU"/>
        </w:rPr>
        <w:t xml:space="preserve">(или) </w:t>
      </w:r>
      <w:r w:rsidR="009C22C9" w:rsidRPr="006F6AB6">
        <w:rPr>
          <w:rFonts w:ascii="Times New Roman" w:eastAsia="Times New Roman" w:hAnsi="Times New Roman" w:cs="Times New Roman"/>
          <w:sz w:val="24"/>
          <w:szCs w:val="24"/>
          <w:lang w:val="ru-RU" w:eastAsia="ru-RU"/>
        </w:rPr>
        <w:t xml:space="preserve">подготовлены репосты, комментарии в поддержку тематических постов, статей, публикаций в рамках деятельности </w:t>
      </w:r>
      <w:r w:rsidR="006351ED" w:rsidRPr="006F6AB6">
        <w:rPr>
          <w:rFonts w:ascii="Times New Roman" w:hAnsi="Times New Roman" w:cs="Times New Roman"/>
          <w:sz w:val="24"/>
          <w:szCs w:val="24"/>
          <w:lang w:val="ru-RU"/>
        </w:rPr>
        <w:t>Ревизионной комиссии</w:t>
      </w:r>
      <w:r w:rsidR="009C22C9" w:rsidRPr="006F6AB6">
        <w:rPr>
          <w:rFonts w:ascii="Times New Roman" w:eastAsia="Times New Roman" w:hAnsi="Times New Roman" w:cs="Times New Roman"/>
          <w:sz w:val="24"/>
          <w:szCs w:val="24"/>
          <w:lang w:val="ru-RU" w:eastAsia="ru-RU"/>
        </w:rPr>
        <w:t>, либо его отдельных направлений</w:t>
      </w:r>
      <w:r w:rsidR="00196083" w:rsidRPr="006F6AB6">
        <w:rPr>
          <w:rFonts w:ascii="Times New Roman" w:eastAsia="Times New Roman" w:hAnsi="Times New Roman" w:cs="Times New Roman"/>
          <w:sz w:val="24"/>
          <w:szCs w:val="24"/>
          <w:lang w:val="ru-RU" w:eastAsia="ru-RU"/>
        </w:rPr>
        <w:t>.</w:t>
      </w:r>
    </w:p>
    <w:p w14:paraId="30F9E134" w14:textId="77777777" w:rsidR="00B907CF" w:rsidRPr="00961F9D" w:rsidRDefault="00B907CF" w:rsidP="00A55575">
      <w:pPr>
        <w:spacing w:after="0" w:line="240" w:lineRule="auto"/>
        <w:ind w:firstLine="709"/>
        <w:contextualSpacing/>
        <w:jc w:val="both"/>
        <w:rPr>
          <w:rFonts w:ascii="Times New Roman" w:hAnsi="Times New Roman" w:cs="Times New Roman"/>
          <w:sz w:val="24"/>
          <w:szCs w:val="24"/>
          <w:lang w:val="ru-RU"/>
        </w:rPr>
      </w:pPr>
    </w:p>
    <w:p w14:paraId="7D41676C" w14:textId="77777777" w:rsidR="009C6AA0" w:rsidRPr="00961F9D" w:rsidRDefault="009C6AA0" w:rsidP="00A55575">
      <w:pPr>
        <w:spacing w:after="0" w:line="240" w:lineRule="auto"/>
        <w:ind w:firstLine="709"/>
        <w:contextualSpacing/>
        <w:jc w:val="both"/>
        <w:rPr>
          <w:rFonts w:ascii="Times New Roman" w:hAnsi="Times New Roman" w:cs="Times New Roman"/>
          <w:sz w:val="24"/>
          <w:szCs w:val="24"/>
          <w:lang w:val="ru-RU"/>
        </w:rPr>
      </w:pPr>
    </w:p>
    <w:p w14:paraId="3DA0FDA9" w14:textId="59C04E95" w:rsidR="00824D5D" w:rsidRPr="00B72703" w:rsidRDefault="009E66EE" w:rsidP="00B72703">
      <w:pPr>
        <w:spacing w:after="0" w:line="240" w:lineRule="auto"/>
        <w:ind w:left="360"/>
        <w:jc w:val="center"/>
        <w:rPr>
          <w:rFonts w:ascii="Times New Roman" w:eastAsiaTheme="minorHAnsi" w:hAnsi="Times New Roman" w:cs="Times New Roman"/>
          <w:b/>
          <w:sz w:val="24"/>
          <w:szCs w:val="24"/>
          <w:lang w:val="ru-RU"/>
        </w:rPr>
      </w:pPr>
      <w:r w:rsidRPr="00B72703">
        <w:rPr>
          <w:rFonts w:ascii="Times New Roman" w:eastAsiaTheme="minorHAnsi" w:hAnsi="Times New Roman" w:cs="Times New Roman"/>
          <w:b/>
          <w:sz w:val="24"/>
          <w:szCs w:val="24"/>
          <w:lang w:val="ru-RU"/>
        </w:rPr>
        <w:t xml:space="preserve">Глава </w:t>
      </w:r>
      <w:r w:rsidR="007E6967" w:rsidRPr="00B72703">
        <w:rPr>
          <w:rFonts w:ascii="Times New Roman" w:eastAsiaTheme="minorHAnsi" w:hAnsi="Times New Roman" w:cs="Times New Roman"/>
          <w:b/>
          <w:sz w:val="24"/>
          <w:szCs w:val="24"/>
          <w:lang w:val="ru-RU"/>
        </w:rPr>
        <w:t>1</w:t>
      </w:r>
      <w:r w:rsidR="00C37794" w:rsidRPr="00B72703">
        <w:rPr>
          <w:rFonts w:ascii="Times New Roman" w:eastAsiaTheme="minorHAnsi" w:hAnsi="Times New Roman" w:cs="Times New Roman"/>
          <w:b/>
          <w:sz w:val="24"/>
          <w:szCs w:val="24"/>
          <w:lang w:val="ru-RU"/>
        </w:rPr>
        <w:t>4</w:t>
      </w:r>
      <w:r w:rsidR="00824D5D" w:rsidRPr="00B72703">
        <w:rPr>
          <w:rFonts w:ascii="Times New Roman" w:eastAsiaTheme="minorHAnsi" w:hAnsi="Times New Roman" w:cs="Times New Roman"/>
          <w:b/>
          <w:sz w:val="24"/>
          <w:szCs w:val="24"/>
          <w:lang w:val="ru-RU"/>
        </w:rPr>
        <w:t>. Приобретение услуг аудиторских организаций и (или) экспертов для проведения государственного аудита</w:t>
      </w:r>
    </w:p>
    <w:p w14:paraId="6430145C" w14:textId="77777777" w:rsidR="00AB41F5" w:rsidRPr="00961F9D" w:rsidRDefault="00AB41F5" w:rsidP="00A55575">
      <w:pPr>
        <w:spacing w:after="0" w:line="240" w:lineRule="auto"/>
        <w:ind w:firstLine="709"/>
        <w:contextualSpacing/>
        <w:jc w:val="center"/>
        <w:rPr>
          <w:rFonts w:ascii="Times New Roman" w:hAnsi="Times New Roman" w:cs="Times New Roman"/>
          <w:sz w:val="24"/>
          <w:szCs w:val="24"/>
          <w:lang w:val="ru-RU"/>
        </w:rPr>
      </w:pPr>
    </w:p>
    <w:p w14:paraId="2389F0B4" w14:textId="7E722DA0" w:rsidR="00824D5D" w:rsidRPr="00A55575" w:rsidRDefault="00824D5D" w:rsidP="00A55575">
      <w:pPr>
        <w:pStyle w:val="af"/>
        <w:numPr>
          <w:ilvl w:val="0"/>
          <w:numId w:val="43"/>
        </w:numPr>
        <w:spacing w:after="0" w:line="240" w:lineRule="auto"/>
        <w:ind w:left="0" w:firstLine="709"/>
        <w:jc w:val="both"/>
        <w:rPr>
          <w:rFonts w:ascii="Times New Roman" w:eastAsiaTheme="minorHAnsi" w:hAnsi="Times New Roman" w:cs="Times New Roman"/>
          <w:sz w:val="24"/>
          <w:szCs w:val="24"/>
          <w:lang w:val="ru-RU"/>
        </w:rPr>
      </w:pPr>
      <w:r w:rsidRPr="00A55575">
        <w:rPr>
          <w:rFonts w:ascii="Times New Roman" w:hAnsi="Times New Roman" w:cs="Times New Roman"/>
          <w:sz w:val="24"/>
          <w:szCs w:val="24"/>
          <w:lang w:val="ru-RU"/>
        </w:rPr>
        <w:t xml:space="preserve">При </w:t>
      </w:r>
      <w:r w:rsidRPr="00A55575">
        <w:rPr>
          <w:rFonts w:ascii="Times New Roman" w:eastAsiaTheme="minorHAnsi" w:hAnsi="Times New Roman" w:cs="Times New Roman"/>
          <w:sz w:val="24"/>
          <w:szCs w:val="24"/>
          <w:lang w:val="ru-RU"/>
        </w:rPr>
        <w:t xml:space="preserve">приобретении </w:t>
      </w:r>
      <w:r w:rsidR="00C37794" w:rsidRPr="00A55575">
        <w:rPr>
          <w:rFonts w:ascii="Times New Roman" w:hAnsi="Times New Roman" w:cs="Times New Roman"/>
          <w:sz w:val="24"/>
          <w:szCs w:val="24"/>
          <w:lang w:val="ru-RU"/>
        </w:rPr>
        <w:t>Ревизионной комисси</w:t>
      </w:r>
      <w:r w:rsidR="00C329F8" w:rsidRPr="00A55575">
        <w:rPr>
          <w:rFonts w:ascii="Times New Roman" w:hAnsi="Times New Roman" w:cs="Times New Roman"/>
          <w:sz w:val="24"/>
          <w:szCs w:val="24"/>
          <w:lang w:val="ru-RU"/>
        </w:rPr>
        <w:t>ей</w:t>
      </w:r>
      <w:r w:rsidR="00C37794" w:rsidRPr="00A55575">
        <w:rPr>
          <w:rFonts w:ascii="Times New Roman" w:hAnsi="Times New Roman" w:cs="Times New Roman"/>
          <w:sz w:val="24"/>
          <w:szCs w:val="24"/>
          <w:shd w:val="clear" w:color="auto" w:fill="FFFFFF"/>
          <w:lang w:val="ru-RU"/>
        </w:rPr>
        <w:t xml:space="preserve"> </w:t>
      </w:r>
      <w:r w:rsidRPr="00A55575">
        <w:rPr>
          <w:rFonts w:ascii="Times New Roman" w:eastAsiaTheme="minorHAnsi" w:hAnsi="Times New Roman" w:cs="Times New Roman"/>
          <w:sz w:val="24"/>
          <w:szCs w:val="24"/>
          <w:lang w:val="ru-RU"/>
        </w:rPr>
        <w:t>услуг аудиторских организаций и (</w:t>
      </w:r>
      <w:r w:rsidR="00AB41F5" w:rsidRPr="00A55575">
        <w:rPr>
          <w:rFonts w:ascii="Times New Roman" w:eastAsiaTheme="minorHAnsi" w:hAnsi="Times New Roman" w:cs="Times New Roman"/>
          <w:sz w:val="24"/>
          <w:szCs w:val="24"/>
          <w:lang w:val="ru-RU"/>
        </w:rPr>
        <w:t>или) экспертов для проведения</w:t>
      </w:r>
      <w:r w:rsidRPr="00A55575">
        <w:rPr>
          <w:rFonts w:ascii="Times New Roman" w:eastAsiaTheme="minorHAnsi" w:hAnsi="Times New Roman" w:cs="Times New Roman"/>
          <w:sz w:val="24"/>
          <w:szCs w:val="24"/>
          <w:lang w:val="ru-RU"/>
        </w:rPr>
        <w:t xml:space="preserve"> государственного аудита в соответствии с законодательством Республики Казахстан о государственных закупках, техническая спецификация (конкурсная документация) согласовывается с членом </w:t>
      </w:r>
      <w:r w:rsidR="00C37794" w:rsidRPr="00A55575">
        <w:rPr>
          <w:rFonts w:ascii="Times New Roman" w:hAnsi="Times New Roman" w:cs="Times New Roman"/>
          <w:sz w:val="24"/>
          <w:szCs w:val="24"/>
          <w:lang w:val="ru-RU"/>
        </w:rPr>
        <w:t>Ревизионной комиссии</w:t>
      </w:r>
      <w:r w:rsidRPr="00A55575">
        <w:rPr>
          <w:rFonts w:ascii="Times New Roman" w:eastAsiaTheme="minorHAnsi" w:hAnsi="Times New Roman" w:cs="Times New Roman"/>
          <w:sz w:val="24"/>
          <w:szCs w:val="24"/>
          <w:lang w:val="ru-RU"/>
        </w:rPr>
        <w:t>, ответственным за проведение соответствующего аудиторского мероприятия.</w:t>
      </w:r>
      <w:r w:rsidR="00604813" w:rsidRPr="00A55575">
        <w:rPr>
          <w:rFonts w:ascii="Times New Roman" w:eastAsiaTheme="minorHAnsi" w:hAnsi="Times New Roman" w:cs="Times New Roman"/>
          <w:sz w:val="24"/>
          <w:szCs w:val="24"/>
          <w:lang w:val="ru-RU"/>
        </w:rPr>
        <w:t xml:space="preserve"> </w:t>
      </w:r>
    </w:p>
    <w:p w14:paraId="7DE3F6B7" w14:textId="0510040E" w:rsidR="005D7BDF" w:rsidRPr="00A55575" w:rsidRDefault="00824D5D" w:rsidP="00A55575">
      <w:pPr>
        <w:pStyle w:val="af"/>
        <w:numPr>
          <w:ilvl w:val="0"/>
          <w:numId w:val="43"/>
        </w:numPr>
        <w:spacing w:after="0" w:line="240" w:lineRule="auto"/>
        <w:ind w:left="0" w:firstLine="709"/>
        <w:jc w:val="both"/>
        <w:rPr>
          <w:rFonts w:ascii="Times New Roman" w:eastAsiaTheme="minorHAnsi" w:hAnsi="Times New Roman" w:cs="Times New Roman"/>
          <w:sz w:val="24"/>
          <w:szCs w:val="24"/>
          <w:lang w:val="ru-RU"/>
        </w:rPr>
      </w:pPr>
      <w:r w:rsidRPr="00A55575">
        <w:rPr>
          <w:rFonts w:ascii="Times New Roman" w:eastAsiaTheme="minorHAnsi" w:hAnsi="Times New Roman" w:cs="Times New Roman"/>
          <w:sz w:val="24"/>
          <w:szCs w:val="24"/>
          <w:lang w:val="ru-RU"/>
        </w:rPr>
        <w:t xml:space="preserve">Член </w:t>
      </w:r>
      <w:r w:rsidR="00C37794" w:rsidRPr="00A55575">
        <w:rPr>
          <w:rFonts w:ascii="Times New Roman" w:hAnsi="Times New Roman" w:cs="Times New Roman"/>
          <w:sz w:val="24"/>
          <w:szCs w:val="24"/>
          <w:lang w:val="ru-RU"/>
        </w:rPr>
        <w:t>Ревизионной комиссии</w:t>
      </w:r>
      <w:r w:rsidRPr="00A55575">
        <w:rPr>
          <w:rFonts w:ascii="Times New Roman" w:eastAsiaTheme="minorHAnsi" w:hAnsi="Times New Roman" w:cs="Times New Roman"/>
          <w:sz w:val="24"/>
          <w:szCs w:val="24"/>
          <w:lang w:val="ru-RU"/>
        </w:rPr>
        <w:t xml:space="preserve">, ответственный за проведение соответствующего аудиторского мероприятия, </w:t>
      </w:r>
      <w:r w:rsidR="00F37F2E" w:rsidRPr="00A55575">
        <w:rPr>
          <w:rFonts w:ascii="Times New Roman" w:eastAsiaTheme="minorHAnsi" w:hAnsi="Times New Roman" w:cs="Times New Roman"/>
          <w:sz w:val="24"/>
          <w:szCs w:val="24"/>
          <w:lang w:val="ru-RU"/>
        </w:rPr>
        <w:t>согласовывает</w:t>
      </w:r>
      <w:r w:rsidRPr="00A55575">
        <w:rPr>
          <w:rFonts w:ascii="Times New Roman" w:eastAsiaTheme="minorHAnsi" w:hAnsi="Times New Roman" w:cs="Times New Roman"/>
          <w:sz w:val="24"/>
          <w:szCs w:val="24"/>
          <w:lang w:val="ru-RU"/>
        </w:rPr>
        <w:t xml:space="preserve"> результаты оказанных услуг аудиторски</w:t>
      </w:r>
      <w:r w:rsidR="00B70E40" w:rsidRPr="00A55575">
        <w:rPr>
          <w:rFonts w:ascii="Times New Roman" w:eastAsiaTheme="minorHAnsi" w:hAnsi="Times New Roman" w:cs="Times New Roman"/>
          <w:sz w:val="24"/>
          <w:szCs w:val="24"/>
          <w:lang w:val="ru-RU"/>
        </w:rPr>
        <w:t>х организаций и (или) экспертов.</w:t>
      </w:r>
    </w:p>
    <w:p w14:paraId="520C8C46" w14:textId="0855C9BF" w:rsidR="00604813" w:rsidRPr="00961F9D" w:rsidRDefault="00604813" w:rsidP="00A55575">
      <w:pPr>
        <w:spacing w:after="0" w:line="240" w:lineRule="auto"/>
        <w:ind w:firstLine="709"/>
        <w:contextualSpacing/>
        <w:jc w:val="both"/>
        <w:rPr>
          <w:rFonts w:ascii="Times New Roman" w:eastAsiaTheme="minorHAnsi" w:hAnsi="Times New Roman" w:cs="Times New Roman"/>
          <w:sz w:val="24"/>
          <w:szCs w:val="24"/>
          <w:lang w:val="ru-RU"/>
        </w:rPr>
      </w:pPr>
    </w:p>
    <w:p w14:paraId="7C38A3F0"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64B5EF1E"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41FEB936"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7049DB7A"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009E8CCF"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07AA4581"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00E6A392"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7DE872FE"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459378D3"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5CD967F4"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6F507793"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4A1C0599"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449E6C0F"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30FFCDCB"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0CD9997F"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5224DDD1"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57F29B07"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4AE09B34"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5A466652" w14:textId="77777777" w:rsidR="006F6AB6" w:rsidRDefault="006F6AB6" w:rsidP="00A55575">
      <w:pPr>
        <w:spacing w:after="0" w:line="240" w:lineRule="auto"/>
        <w:ind w:firstLine="709"/>
        <w:contextualSpacing/>
        <w:jc w:val="both"/>
        <w:rPr>
          <w:rFonts w:ascii="Times New Roman" w:hAnsi="Times New Roman" w:cs="Times New Roman"/>
          <w:sz w:val="24"/>
          <w:szCs w:val="24"/>
          <w:lang w:val="ru-RU"/>
        </w:rPr>
      </w:pPr>
    </w:p>
    <w:p w14:paraId="59D02C9B" w14:textId="77777777" w:rsidR="006F6AB6" w:rsidRDefault="006F6AB6" w:rsidP="00A55575">
      <w:pPr>
        <w:spacing w:after="0" w:line="240" w:lineRule="auto"/>
        <w:ind w:firstLine="709"/>
        <w:contextualSpacing/>
        <w:jc w:val="both"/>
        <w:rPr>
          <w:rFonts w:ascii="Times New Roman" w:hAnsi="Times New Roman" w:cs="Times New Roman"/>
          <w:sz w:val="24"/>
          <w:szCs w:val="24"/>
          <w:lang w:val="ru-RU"/>
        </w:rPr>
      </w:pPr>
    </w:p>
    <w:p w14:paraId="224C27D4" w14:textId="77777777" w:rsidR="006F6AB6" w:rsidRDefault="006F6AB6" w:rsidP="00A55575">
      <w:pPr>
        <w:spacing w:after="0" w:line="240" w:lineRule="auto"/>
        <w:ind w:firstLine="709"/>
        <w:contextualSpacing/>
        <w:jc w:val="both"/>
        <w:rPr>
          <w:rFonts w:ascii="Times New Roman" w:hAnsi="Times New Roman" w:cs="Times New Roman"/>
          <w:sz w:val="24"/>
          <w:szCs w:val="24"/>
          <w:lang w:val="ru-RU"/>
        </w:rPr>
      </w:pPr>
    </w:p>
    <w:p w14:paraId="5EA0AA9C" w14:textId="77777777" w:rsidR="006F6AB6" w:rsidRDefault="006F6AB6" w:rsidP="00A55575">
      <w:pPr>
        <w:spacing w:after="0" w:line="240" w:lineRule="auto"/>
        <w:ind w:firstLine="709"/>
        <w:contextualSpacing/>
        <w:jc w:val="both"/>
        <w:rPr>
          <w:rFonts w:ascii="Times New Roman" w:hAnsi="Times New Roman" w:cs="Times New Roman"/>
          <w:sz w:val="24"/>
          <w:szCs w:val="24"/>
          <w:lang w:val="ru-RU"/>
        </w:rPr>
      </w:pPr>
    </w:p>
    <w:p w14:paraId="02AB8624" w14:textId="77777777" w:rsidR="00CF32ED" w:rsidRDefault="00CF32ED" w:rsidP="00A55575">
      <w:pPr>
        <w:spacing w:after="0" w:line="240" w:lineRule="auto"/>
        <w:ind w:firstLine="709"/>
        <w:contextualSpacing/>
        <w:jc w:val="both"/>
        <w:rPr>
          <w:rFonts w:ascii="Times New Roman" w:hAnsi="Times New Roman" w:cs="Times New Roman"/>
          <w:sz w:val="24"/>
          <w:szCs w:val="24"/>
          <w:lang w:val="ru-RU"/>
        </w:rPr>
      </w:pPr>
    </w:p>
    <w:p w14:paraId="7AAC9833" w14:textId="7E3083AB" w:rsidR="00190EF4" w:rsidRPr="00A55575" w:rsidRDefault="0044370B" w:rsidP="00280461">
      <w:pPr>
        <w:pStyle w:val="af"/>
        <w:spacing w:after="0" w:line="240" w:lineRule="auto"/>
        <w:ind w:left="6237"/>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Приложение 1</w:t>
      </w:r>
    </w:p>
    <w:p w14:paraId="26C76EC0" w14:textId="2D60C235" w:rsidR="00604813" w:rsidRPr="00A55575" w:rsidRDefault="001B23AC" w:rsidP="00280461">
      <w:pPr>
        <w:pStyle w:val="af"/>
        <w:spacing w:after="0" w:line="240" w:lineRule="auto"/>
        <w:ind w:left="6237"/>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к </w:t>
      </w:r>
      <w:r w:rsidR="0044370B" w:rsidRPr="00A55575">
        <w:rPr>
          <w:rFonts w:ascii="Times New Roman" w:hAnsi="Times New Roman" w:cs="Times New Roman"/>
          <w:sz w:val="24"/>
          <w:szCs w:val="24"/>
          <w:lang w:val="ru-RU"/>
        </w:rPr>
        <w:t xml:space="preserve">Регламенту </w:t>
      </w:r>
      <w:r w:rsidR="00654339" w:rsidRPr="00A55575">
        <w:rPr>
          <w:rFonts w:ascii="Times New Roman" w:hAnsi="Times New Roman" w:cs="Times New Roman"/>
          <w:sz w:val="24"/>
          <w:szCs w:val="24"/>
          <w:lang w:val="ru-RU"/>
        </w:rPr>
        <w:t>Ревизионной комиссии по Западно-Казахстанской области</w:t>
      </w:r>
    </w:p>
    <w:p w14:paraId="4BF081BC" w14:textId="77777777" w:rsidR="00AA3DAF" w:rsidRPr="00A55575" w:rsidRDefault="0044370B" w:rsidP="00280461">
      <w:pPr>
        <w:pStyle w:val="af"/>
        <w:spacing w:after="0" w:line="240" w:lineRule="auto"/>
        <w:ind w:left="6237"/>
        <w:rPr>
          <w:rFonts w:ascii="Times New Roman" w:hAnsi="Times New Roman" w:cs="Times New Roman"/>
          <w:sz w:val="24"/>
          <w:szCs w:val="24"/>
          <w:lang w:val="ru-RU"/>
        </w:rPr>
      </w:pPr>
      <w:r w:rsidRPr="00A55575">
        <w:rPr>
          <w:rFonts w:ascii="Times New Roman" w:hAnsi="Times New Roman" w:cs="Times New Roman"/>
          <w:sz w:val="24"/>
          <w:szCs w:val="24"/>
          <w:lang w:val="ru-RU"/>
        </w:rPr>
        <w:t>Форма</w:t>
      </w:r>
    </w:p>
    <w:p w14:paraId="64ADD5CC" w14:textId="77777777" w:rsidR="00AA3DAF" w:rsidRPr="00961F9D" w:rsidRDefault="00AA3DAF" w:rsidP="00280461">
      <w:pPr>
        <w:spacing w:after="0" w:line="240" w:lineRule="auto"/>
        <w:ind w:left="6237" w:firstLine="709"/>
        <w:contextualSpacing/>
        <w:jc w:val="center"/>
        <w:rPr>
          <w:rFonts w:ascii="Times New Roman" w:hAnsi="Times New Roman" w:cs="Times New Roman"/>
          <w:sz w:val="24"/>
          <w:szCs w:val="24"/>
          <w:lang w:val="ru-RU"/>
        </w:rPr>
      </w:pPr>
    </w:p>
    <w:p w14:paraId="7BEFDE67" w14:textId="77777777" w:rsidR="00A160B1" w:rsidRPr="00A55575" w:rsidRDefault="0044370B" w:rsidP="00280461">
      <w:pPr>
        <w:pStyle w:val="af"/>
        <w:spacing w:after="0" w:line="240" w:lineRule="auto"/>
        <w:ind w:left="6237"/>
        <w:rPr>
          <w:rFonts w:ascii="Times New Roman" w:hAnsi="Times New Roman" w:cs="Times New Roman"/>
          <w:sz w:val="24"/>
          <w:szCs w:val="24"/>
          <w:lang w:val="ru-RU"/>
        </w:rPr>
      </w:pPr>
      <w:r w:rsidRPr="00A55575">
        <w:rPr>
          <w:rFonts w:ascii="Times New Roman" w:hAnsi="Times New Roman" w:cs="Times New Roman"/>
          <w:sz w:val="24"/>
          <w:szCs w:val="24"/>
          <w:lang w:val="ru-RU"/>
        </w:rPr>
        <w:t>УТВЕРЖДАЮ</w:t>
      </w:r>
    </w:p>
    <w:p w14:paraId="3C3419D1" w14:textId="4216106C" w:rsidR="00190EF4" w:rsidRPr="00A55575" w:rsidRDefault="0044370B" w:rsidP="00280461">
      <w:pPr>
        <w:pStyle w:val="af"/>
        <w:spacing w:after="0" w:line="240" w:lineRule="auto"/>
        <w:ind w:left="6237"/>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Председатель </w:t>
      </w:r>
      <w:r w:rsidR="00654339" w:rsidRPr="00A55575">
        <w:rPr>
          <w:rFonts w:ascii="Times New Roman" w:hAnsi="Times New Roman" w:cs="Times New Roman"/>
          <w:sz w:val="24"/>
          <w:szCs w:val="24"/>
          <w:lang w:val="ru-RU"/>
        </w:rPr>
        <w:t xml:space="preserve">Ревизионной комиссии по Западно-Казахстанской области </w:t>
      </w:r>
      <w:r w:rsidRPr="00A55575">
        <w:rPr>
          <w:rFonts w:ascii="Times New Roman" w:hAnsi="Times New Roman" w:cs="Times New Roman"/>
          <w:sz w:val="24"/>
          <w:szCs w:val="24"/>
          <w:lang w:val="ru-RU"/>
        </w:rPr>
        <w:t>___________________ Ф.И.О.</w:t>
      </w:r>
    </w:p>
    <w:p w14:paraId="35CF3F44" w14:textId="77777777" w:rsidR="00AA3DAF" w:rsidRPr="00A55575" w:rsidRDefault="003C4B56" w:rsidP="00280461">
      <w:pPr>
        <w:pStyle w:val="af"/>
        <w:spacing w:after="0" w:line="240" w:lineRule="auto"/>
        <w:ind w:left="6237"/>
        <w:rPr>
          <w:rFonts w:ascii="Times New Roman" w:hAnsi="Times New Roman" w:cs="Times New Roman"/>
          <w:sz w:val="24"/>
          <w:szCs w:val="24"/>
          <w:lang w:val="ru-RU"/>
        </w:rPr>
      </w:pPr>
      <w:r w:rsidRPr="00A55575">
        <w:rPr>
          <w:rFonts w:ascii="Times New Roman" w:hAnsi="Times New Roman" w:cs="Times New Roman"/>
          <w:sz w:val="24"/>
          <w:szCs w:val="24"/>
          <w:lang w:val="ru-RU"/>
        </w:rPr>
        <w:t>«</w:t>
      </w:r>
      <w:r w:rsidR="0044370B" w:rsidRPr="00A55575">
        <w:rPr>
          <w:rFonts w:ascii="Times New Roman" w:hAnsi="Times New Roman" w:cs="Times New Roman"/>
          <w:sz w:val="24"/>
          <w:szCs w:val="24"/>
          <w:lang w:val="ru-RU"/>
        </w:rPr>
        <w:t>___» ______ 20__ года</w:t>
      </w:r>
    </w:p>
    <w:p w14:paraId="6ABAF376"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211AD4F4" w14:textId="77777777" w:rsidR="00190EF4" w:rsidRPr="00961F9D" w:rsidRDefault="00190EF4" w:rsidP="00A55575">
      <w:pPr>
        <w:spacing w:after="0" w:line="240" w:lineRule="auto"/>
        <w:ind w:firstLine="709"/>
        <w:contextualSpacing/>
        <w:jc w:val="both"/>
        <w:rPr>
          <w:rFonts w:ascii="Times New Roman" w:hAnsi="Times New Roman" w:cs="Times New Roman"/>
          <w:sz w:val="24"/>
          <w:szCs w:val="24"/>
          <w:lang w:val="ru-RU"/>
        </w:rPr>
      </w:pPr>
    </w:p>
    <w:p w14:paraId="1D685B60" w14:textId="001DD47E" w:rsidR="00AA3DAF" w:rsidRPr="009558A8" w:rsidRDefault="0044370B" w:rsidP="00A55575">
      <w:pPr>
        <w:pStyle w:val="af"/>
        <w:spacing w:after="0" w:line="240" w:lineRule="auto"/>
        <w:ind w:left="709"/>
        <w:rPr>
          <w:rFonts w:ascii="Times New Roman" w:hAnsi="Times New Roman" w:cs="Times New Roman"/>
          <w:sz w:val="24"/>
          <w:szCs w:val="24"/>
          <w:lang w:val="ru-RU"/>
        </w:rPr>
      </w:pPr>
      <w:r w:rsidRPr="009558A8">
        <w:rPr>
          <w:rFonts w:ascii="Times New Roman" w:hAnsi="Times New Roman" w:cs="Times New Roman"/>
          <w:b/>
          <w:sz w:val="24"/>
          <w:szCs w:val="24"/>
          <w:lang w:val="ru-RU"/>
        </w:rPr>
        <w:t xml:space="preserve">План работы </w:t>
      </w:r>
      <w:r w:rsidR="00654339" w:rsidRPr="009558A8">
        <w:rPr>
          <w:rFonts w:ascii="Times New Roman" w:hAnsi="Times New Roman" w:cs="Times New Roman"/>
          <w:b/>
          <w:sz w:val="24"/>
          <w:szCs w:val="24"/>
          <w:lang w:val="ru-RU"/>
        </w:rPr>
        <w:t>Ревизионной комиссии по Западно-Казахстанской области</w:t>
      </w:r>
      <w:r w:rsidR="00654339" w:rsidRPr="009558A8">
        <w:rPr>
          <w:rFonts w:ascii="Times New Roman" w:hAnsi="Times New Roman" w:cs="Times New Roman"/>
          <w:sz w:val="24"/>
          <w:szCs w:val="24"/>
          <w:lang w:val="ru-RU"/>
        </w:rPr>
        <w:t xml:space="preserve"> </w:t>
      </w:r>
      <w:r w:rsidRPr="009558A8">
        <w:rPr>
          <w:rFonts w:ascii="Times New Roman" w:hAnsi="Times New Roman" w:cs="Times New Roman"/>
          <w:b/>
          <w:sz w:val="24"/>
          <w:szCs w:val="24"/>
          <w:lang w:val="ru-RU"/>
        </w:rPr>
        <w:t>на очередной год (квартал)</w:t>
      </w:r>
    </w:p>
    <w:p w14:paraId="47863755" w14:textId="77777777" w:rsidR="00AA3DAF" w:rsidRPr="009558A8" w:rsidRDefault="00AA3DAF" w:rsidP="00A55575">
      <w:pPr>
        <w:spacing w:after="0" w:line="240" w:lineRule="auto"/>
        <w:ind w:firstLine="709"/>
        <w:contextualSpacing/>
        <w:jc w:val="both"/>
        <w:rPr>
          <w:rFonts w:ascii="Times New Roman" w:hAnsi="Times New Roman" w:cs="Times New Roman"/>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066"/>
        <w:gridCol w:w="1701"/>
        <w:gridCol w:w="1843"/>
        <w:gridCol w:w="1701"/>
        <w:gridCol w:w="2126"/>
      </w:tblGrid>
      <w:tr w:rsidR="005D0ECB" w:rsidRPr="009558A8" w14:paraId="450F02BB" w14:textId="77777777" w:rsidTr="00B829E9">
        <w:tc>
          <w:tcPr>
            <w:tcW w:w="594" w:type="dxa"/>
          </w:tcPr>
          <w:p w14:paraId="0305A055" w14:textId="77777777" w:rsidR="00AA3DAF" w:rsidRPr="009558A8" w:rsidRDefault="0044370B" w:rsidP="00DF5197">
            <w:pPr>
              <w:spacing w:after="0" w:line="240" w:lineRule="auto"/>
              <w:jc w:val="center"/>
              <w:rPr>
                <w:rFonts w:ascii="Times New Roman" w:hAnsi="Times New Roman" w:cs="Times New Roman"/>
                <w:sz w:val="24"/>
                <w:szCs w:val="24"/>
                <w:lang w:val="ru-RU"/>
              </w:rPr>
            </w:pPr>
            <w:r w:rsidRPr="009558A8">
              <w:rPr>
                <w:rFonts w:ascii="Times New Roman" w:hAnsi="Times New Roman" w:cs="Times New Roman"/>
                <w:sz w:val="24"/>
                <w:szCs w:val="24"/>
                <w:lang w:val="ru-RU"/>
              </w:rPr>
              <w:t xml:space="preserve">№ </w:t>
            </w:r>
            <w:r w:rsidR="001B23AC" w:rsidRPr="009558A8">
              <w:rPr>
                <w:rFonts w:ascii="Times New Roman" w:hAnsi="Times New Roman" w:cs="Times New Roman"/>
                <w:sz w:val="24"/>
                <w:szCs w:val="24"/>
                <w:lang w:val="ru-RU"/>
              </w:rPr>
              <w:t xml:space="preserve">№ </w:t>
            </w:r>
            <w:r w:rsidRPr="009558A8">
              <w:rPr>
                <w:rFonts w:ascii="Times New Roman" w:hAnsi="Times New Roman" w:cs="Times New Roman"/>
                <w:sz w:val="24"/>
                <w:szCs w:val="24"/>
                <w:lang w:val="ru-RU"/>
              </w:rPr>
              <w:t>п/п</w:t>
            </w:r>
          </w:p>
        </w:tc>
        <w:tc>
          <w:tcPr>
            <w:tcW w:w="2066" w:type="dxa"/>
          </w:tcPr>
          <w:p w14:paraId="09E4984D" w14:textId="77777777" w:rsidR="00AA3DAF" w:rsidRPr="009558A8" w:rsidRDefault="0044370B" w:rsidP="00DF5197">
            <w:pPr>
              <w:spacing w:after="0" w:line="240" w:lineRule="auto"/>
              <w:ind w:left="360"/>
              <w:jc w:val="center"/>
              <w:rPr>
                <w:rFonts w:ascii="Times New Roman" w:hAnsi="Times New Roman" w:cs="Times New Roman"/>
                <w:sz w:val="24"/>
                <w:szCs w:val="24"/>
                <w:lang w:val="ru-RU"/>
              </w:rPr>
            </w:pPr>
            <w:r w:rsidRPr="009558A8">
              <w:rPr>
                <w:rFonts w:ascii="Times New Roman" w:hAnsi="Times New Roman" w:cs="Times New Roman"/>
                <w:sz w:val="24"/>
                <w:szCs w:val="24"/>
                <w:lang w:val="ru-RU"/>
              </w:rPr>
              <w:t>Наименование мероприятий</w:t>
            </w:r>
          </w:p>
        </w:tc>
        <w:tc>
          <w:tcPr>
            <w:tcW w:w="1701" w:type="dxa"/>
          </w:tcPr>
          <w:p w14:paraId="21B37707" w14:textId="77777777" w:rsidR="00AA3DAF" w:rsidRPr="009558A8" w:rsidRDefault="0044370B" w:rsidP="00DF5197">
            <w:pPr>
              <w:spacing w:after="0" w:line="240" w:lineRule="auto"/>
              <w:ind w:left="360"/>
              <w:jc w:val="center"/>
              <w:rPr>
                <w:rFonts w:ascii="Times New Roman" w:hAnsi="Times New Roman" w:cs="Times New Roman"/>
                <w:sz w:val="24"/>
                <w:szCs w:val="24"/>
                <w:lang w:val="ru-RU"/>
              </w:rPr>
            </w:pPr>
            <w:r w:rsidRPr="009558A8">
              <w:rPr>
                <w:rFonts w:ascii="Times New Roman" w:hAnsi="Times New Roman" w:cs="Times New Roman"/>
                <w:sz w:val="24"/>
                <w:szCs w:val="24"/>
                <w:lang w:val="ru-RU"/>
              </w:rPr>
              <w:t>Форма завершения</w:t>
            </w:r>
          </w:p>
        </w:tc>
        <w:tc>
          <w:tcPr>
            <w:tcW w:w="1843" w:type="dxa"/>
          </w:tcPr>
          <w:p w14:paraId="7CEA02B9" w14:textId="77777777" w:rsidR="00AA3DAF" w:rsidRPr="009558A8" w:rsidRDefault="0044370B" w:rsidP="00DF5197">
            <w:pPr>
              <w:spacing w:after="0" w:line="240" w:lineRule="auto"/>
              <w:ind w:left="360"/>
              <w:jc w:val="center"/>
              <w:rPr>
                <w:rFonts w:ascii="Times New Roman" w:hAnsi="Times New Roman" w:cs="Times New Roman"/>
                <w:sz w:val="24"/>
                <w:szCs w:val="24"/>
                <w:lang w:val="ru-RU"/>
              </w:rPr>
            </w:pPr>
            <w:r w:rsidRPr="009558A8">
              <w:rPr>
                <w:rFonts w:ascii="Times New Roman" w:hAnsi="Times New Roman" w:cs="Times New Roman"/>
                <w:sz w:val="24"/>
                <w:szCs w:val="24"/>
                <w:lang w:val="ru-RU"/>
              </w:rPr>
              <w:t>Срок исполнения</w:t>
            </w:r>
          </w:p>
        </w:tc>
        <w:tc>
          <w:tcPr>
            <w:tcW w:w="1701" w:type="dxa"/>
          </w:tcPr>
          <w:p w14:paraId="38777732" w14:textId="77777777" w:rsidR="00AA3DAF" w:rsidRPr="009558A8" w:rsidRDefault="0044370B" w:rsidP="00DF5197">
            <w:pPr>
              <w:spacing w:after="0" w:line="240" w:lineRule="auto"/>
              <w:ind w:left="360"/>
              <w:jc w:val="center"/>
              <w:rPr>
                <w:rFonts w:ascii="Times New Roman" w:hAnsi="Times New Roman" w:cs="Times New Roman"/>
                <w:sz w:val="24"/>
                <w:szCs w:val="24"/>
                <w:lang w:val="ru-RU"/>
              </w:rPr>
            </w:pPr>
            <w:r w:rsidRPr="009558A8">
              <w:rPr>
                <w:rFonts w:ascii="Times New Roman" w:hAnsi="Times New Roman" w:cs="Times New Roman"/>
                <w:sz w:val="24"/>
                <w:szCs w:val="24"/>
                <w:lang w:val="ru-RU"/>
              </w:rPr>
              <w:t>Ожидаемые результаты</w:t>
            </w:r>
          </w:p>
        </w:tc>
        <w:tc>
          <w:tcPr>
            <w:tcW w:w="2126" w:type="dxa"/>
          </w:tcPr>
          <w:p w14:paraId="5A247E52" w14:textId="77777777" w:rsidR="00AA3DAF" w:rsidRPr="009558A8" w:rsidRDefault="0044370B" w:rsidP="00DF5197">
            <w:pPr>
              <w:spacing w:after="0" w:line="240" w:lineRule="auto"/>
              <w:ind w:left="360"/>
              <w:jc w:val="center"/>
              <w:rPr>
                <w:rFonts w:ascii="Times New Roman" w:hAnsi="Times New Roman" w:cs="Times New Roman"/>
                <w:sz w:val="24"/>
                <w:szCs w:val="24"/>
                <w:lang w:val="ru-RU"/>
              </w:rPr>
            </w:pPr>
            <w:r w:rsidRPr="009558A8">
              <w:rPr>
                <w:rFonts w:ascii="Times New Roman" w:hAnsi="Times New Roman" w:cs="Times New Roman"/>
                <w:sz w:val="24"/>
                <w:szCs w:val="24"/>
                <w:lang w:val="ru-RU"/>
              </w:rPr>
              <w:t>Ответственные за исполнение</w:t>
            </w:r>
          </w:p>
        </w:tc>
      </w:tr>
      <w:tr w:rsidR="005D0ECB" w:rsidRPr="009558A8" w14:paraId="71454FDA" w14:textId="77777777" w:rsidTr="00B829E9">
        <w:tc>
          <w:tcPr>
            <w:tcW w:w="594" w:type="dxa"/>
          </w:tcPr>
          <w:p w14:paraId="6BE88BD5" w14:textId="77777777" w:rsidR="00AA3DAF" w:rsidRPr="009558A8" w:rsidRDefault="0044370B" w:rsidP="00DF5197">
            <w:pPr>
              <w:spacing w:after="0" w:line="240" w:lineRule="auto"/>
              <w:ind w:left="360"/>
              <w:jc w:val="both"/>
              <w:rPr>
                <w:rFonts w:ascii="Times New Roman" w:hAnsi="Times New Roman" w:cs="Times New Roman"/>
                <w:sz w:val="24"/>
                <w:szCs w:val="24"/>
                <w:lang w:val="ru-RU"/>
              </w:rPr>
            </w:pPr>
            <w:r w:rsidRPr="009558A8">
              <w:rPr>
                <w:rFonts w:ascii="Times New Roman" w:hAnsi="Times New Roman" w:cs="Times New Roman"/>
                <w:b/>
                <w:sz w:val="24"/>
                <w:szCs w:val="24"/>
                <w:lang w:val="ru-RU"/>
              </w:rPr>
              <w:t>1</w:t>
            </w:r>
          </w:p>
        </w:tc>
        <w:tc>
          <w:tcPr>
            <w:tcW w:w="2066" w:type="dxa"/>
          </w:tcPr>
          <w:p w14:paraId="53496AA8" w14:textId="77777777" w:rsidR="00AA3DAF" w:rsidRPr="009558A8" w:rsidRDefault="0044370B" w:rsidP="00DF5197">
            <w:pPr>
              <w:spacing w:after="0" w:line="240" w:lineRule="auto"/>
              <w:ind w:left="360"/>
              <w:jc w:val="center"/>
              <w:rPr>
                <w:rFonts w:ascii="Times New Roman" w:hAnsi="Times New Roman" w:cs="Times New Roman"/>
                <w:sz w:val="24"/>
                <w:szCs w:val="24"/>
                <w:lang w:val="ru-RU"/>
              </w:rPr>
            </w:pPr>
            <w:r w:rsidRPr="009558A8">
              <w:rPr>
                <w:rFonts w:ascii="Times New Roman" w:hAnsi="Times New Roman" w:cs="Times New Roman"/>
                <w:b/>
                <w:sz w:val="24"/>
                <w:szCs w:val="24"/>
                <w:lang w:val="ru-RU"/>
              </w:rPr>
              <w:t>2</w:t>
            </w:r>
          </w:p>
        </w:tc>
        <w:tc>
          <w:tcPr>
            <w:tcW w:w="1701" w:type="dxa"/>
          </w:tcPr>
          <w:p w14:paraId="428D87AC" w14:textId="77777777" w:rsidR="00AA3DAF" w:rsidRPr="009558A8" w:rsidRDefault="0044370B" w:rsidP="00DF5197">
            <w:pPr>
              <w:spacing w:after="0" w:line="240" w:lineRule="auto"/>
              <w:ind w:left="360"/>
              <w:jc w:val="center"/>
              <w:rPr>
                <w:rFonts w:ascii="Times New Roman" w:hAnsi="Times New Roman" w:cs="Times New Roman"/>
                <w:sz w:val="24"/>
                <w:szCs w:val="24"/>
                <w:lang w:val="ru-RU"/>
              </w:rPr>
            </w:pPr>
            <w:r w:rsidRPr="009558A8">
              <w:rPr>
                <w:rFonts w:ascii="Times New Roman" w:hAnsi="Times New Roman" w:cs="Times New Roman"/>
                <w:b/>
                <w:sz w:val="24"/>
                <w:szCs w:val="24"/>
                <w:lang w:val="ru-RU"/>
              </w:rPr>
              <w:t>3</w:t>
            </w:r>
          </w:p>
        </w:tc>
        <w:tc>
          <w:tcPr>
            <w:tcW w:w="1843" w:type="dxa"/>
          </w:tcPr>
          <w:p w14:paraId="4A9AA6C1" w14:textId="77777777" w:rsidR="00AA3DAF" w:rsidRPr="009558A8" w:rsidRDefault="0044370B" w:rsidP="00DF5197">
            <w:pPr>
              <w:spacing w:after="0" w:line="240" w:lineRule="auto"/>
              <w:ind w:left="360"/>
              <w:jc w:val="center"/>
              <w:rPr>
                <w:rFonts w:ascii="Times New Roman" w:hAnsi="Times New Roman" w:cs="Times New Roman"/>
                <w:sz w:val="24"/>
                <w:szCs w:val="24"/>
                <w:lang w:val="ru-RU"/>
              </w:rPr>
            </w:pPr>
            <w:r w:rsidRPr="009558A8">
              <w:rPr>
                <w:rFonts w:ascii="Times New Roman" w:hAnsi="Times New Roman" w:cs="Times New Roman"/>
                <w:b/>
                <w:sz w:val="24"/>
                <w:szCs w:val="24"/>
                <w:lang w:val="ru-RU"/>
              </w:rPr>
              <w:t>4</w:t>
            </w:r>
          </w:p>
        </w:tc>
        <w:tc>
          <w:tcPr>
            <w:tcW w:w="1701" w:type="dxa"/>
          </w:tcPr>
          <w:p w14:paraId="29FC08B7" w14:textId="77777777" w:rsidR="00AA3DAF" w:rsidRPr="009558A8" w:rsidRDefault="0044370B" w:rsidP="00DF5197">
            <w:pPr>
              <w:spacing w:after="0" w:line="240" w:lineRule="auto"/>
              <w:ind w:left="360"/>
              <w:jc w:val="center"/>
              <w:rPr>
                <w:rFonts w:ascii="Times New Roman" w:hAnsi="Times New Roman" w:cs="Times New Roman"/>
                <w:sz w:val="24"/>
                <w:szCs w:val="24"/>
                <w:lang w:val="ru-RU"/>
              </w:rPr>
            </w:pPr>
            <w:r w:rsidRPr="009558A8">
              <w:rPr>
                <w:rFonts w:ascii="Times New Roman" w:hAnsi="Times New Roman" w:cs="Times New Roman"/>
                <w:b/>
                <w:sz w:val="24"/>
                <w:szCs w:val="24"/>
                <w:lang w:val="ru-RU"/>
              </w:rPr>
              <w:t>5</w:t>
            </w:r>
          </w:p>
        </w:tc>
        <w:tc>
          <w:tcPr>
            <w:tcW w:w="2126" w:type="dxa"/>
          </w:tcPr>
          <w:p w14:paraId="44E71CB6" w14:textId="77777777" w:rsidR="00AA3DAF" w:rsidRPr="009558A8" w:rsidRDefault="0044370B" w:rsidP="00DF5197">
            <w:pPr>
              <w:spacing w:after="0" w:line="240" w:lineRule="auto"/>
              <w:ind w:left="360"/>
              <w:jc w:val="center"/>
              <w:rPr>
                <w:rFonts w:ascii="Times New Roman" w:hAnsi="Times New Roman" w:cs="Times New Roman"/>
                <w:sz w:val="24"/>
                <w:szCs w:val="24"/>
                <w:lang w:val="ru-RU"/>
              </w:rPr>
            </w:pPr>
            <w:r w:rsidRPr="009558A8">
              <w:rPr>
                <w:rFonts w:ascii="Times New Roman" w:hAnsi="Times New Roman" w:cs="Times New Roman"/>
                <w:b/>
                <w:sz w:val="24"/>
                <w:szCs w:val="24"/>
                <w:lang w:val="ru-RU"/>
              </w:rPr>
              <w:t>6</w:t>
            </w:r>
          </w:p>
        </w:tc>
      </w:tr>
      <w:tr w:rsidR="005D0ECB" w:rsidRPr="009558A8" w14:paraId="496993B4" w14:textId="77777777" w:rsidTr="00B829E9">
        <w:tc>
          <w:tcPr>
            <w:tcW w:w="10031" w:type="dxa"/>
            <w:gridSpan w:val="6"/>
          </w:tcPr>
          <w:p w14:paraId="0B1540F4" w14:textId="77777777" w:rsidR="00AA3DAF" w:rsidRPr="009558A8" w:rsidRDefault="0044370B" w:rsidP="00DF5197">
            <w:pPr>
              <w:spacing w:after="0" w:line="240" w:lineRule="auto"/>
              <w:ind w:left="360"/>
              <w:jc w:val="center"/>
              <w:rPr>
                <w:rFonts w:ascii="Times New Roman" w:hAnsi="Times New Roman" w:cs="Times New Roman"/>
                <w:sz w:val="24"/>
                <w:szCs w:val="24"/>
                <w:lang w:val="ru-RU"/>
              </w:rPr>
            </w:pPr>
            <w:r w:rsidRPr="009558A8">
              <w:rPr>
                <w:rFonts w:ascii="Times New Roman" w:hAnsi="Times New Roman" w:cs="Times New Roman"/>
                <w:sz w:val="24"/>
                <w:szCs w:val="24"/>
                <w:lang w:val="ru-RU"/>
              </w:rPr>
              <w:t>Методологическая деятельность</w:t>
            </w:r>
          </w:p>
        </w:tc>
      </w:tr>
      <w:tr w:rsidR="005D0ECB" w:rsidRPr="009558A8" w14:paraId="4FBA9D64" w14:textId="77777777" w:rsidTr="00B829E9">
        <w:tc>
          <w:tcPr>
            <w:tcW w:w="594" w:type="dxa"/>
          </w:tcPr>
          <w:p w14:paraId="725429AB" w14:textId="77777777" w:rsidR="00AA3DAF" w:rsidRPr="009558A8" w:rsidRDefault="0044370B" w:rsidP="00DF5197">
            <w:pPr>
              <w:spacing w:after="0" w:line="240" w:lineRule="auto"/>
              <w:ind w:left="360"/>
              <w:jc w:val="both"/>
              <w:rPr>
                <w:rFonts w:ascii="Times New Roman" w:hAnsi="Times New Roman" w:cs="Times New Roman"/>
                <w:sz w:val="24"/>
                <w:szCs w:val="24"/>
                <w:lang w:val="ru-RU"/>
              </w:rPr>
            </w:pPr>
            <w:r w:rsidRPr="009558A8">
              <w:rPr>
                <w:rFonts w:ascii="Times New Roman" w:hAnsi="Times New Roman" w:cs="Times New Roman"/>
                <w:sz w:val="24"/>
                <w:szCs w:val="24"/>
                <w:lang w:val="ru-RU"/>
              </w:rPr>
              <w:br/>
            </w:r>
          </w:p>
        </w:tc>
        <w:tc>
          <w:tcPr>
            <w:tcW w:w="2066" w:type="dxa"/>
          </w:tcPr>
          <w:p w14:paraId="21CF77B0" w14:textId="77777777" w:rsidR="00AA3DAF" w:rsidRPr="009558A8" w:rsidRDefault="00AA3DAF" w:rsidP="00DF5197">
            <w:pPr>
              <w:spacing w:after="0" w:line="240" w:lineRule="auto"/>
              <w:ind w:left="360"/>
              <w:jc w:val="both"/>
              <w:rPr>
                <w:rFonts w:ascii="Times New Roman" w:hAnsi="Times New Roman" w:cs="Times New Roman"/>
                <w:sz w:val="24"/>
                <w:szCs w:val="24"/>
                <w:lang w:val="ru-RU"/>
              </w:rPr>
            </w:pPr>
          </w:p>
        </w:tc>
        <w:tc>
          <w:tcPr>
            <w:tcW w:w="1701" w:type="dxa"/>
          </w:tcPr>
          <w:p w14:paraId="2F2F6A70" w14:textId="77777777" w:rsidR="00AA3DAF" w:rsidRPr="009558A8" w:rsidRDefault="00AA3DAF" w:rsidP="00DF5197">
            <w:pPr>
              <w:spacing w:after="0" w:line="240" w:lineRule="auto"/>
              <w:ind w:left="360"/>
              <w:jc w:val="both"/>
              <w:rPr>
                <w:rFonts w:ascii="Times New Roman" w:hAnsi="Times New Roman" w:cs="Times New Roman"/>
                <w:sz w:val="24"/>
                <w:szCs w:val="24"/>
                <w:lang w:val="ru-RU"/>
              </w:rPr>
            </w:pPr>
          </w:p>
        </w:tc>
        <w:tc>
          <w:tcPr>
            <w:tcW w:w="1843" w:type="dxa"/>
          </w:tcPr>
          <w:p w14:paraId="491319D0" w14:textId="77777777" w:rsidR="00AA3DAF" w:rsidRPr="009558A8" w:rsidRDefault="00AA3DAF" w:rsidP="00DF5197">
            <w:pPr>
              <w:spacing w:after="0" w:line="240" w:lineRule="auto"/>
              <w:ind w:left="360"/>
              <w:jc w:val="both"/>
              <w:rPr>
                <w:rFonts w:ascii="Times New Roman" w:hAnsi="Times New Roman" w:cs="Times New Roman"/>
                <w:sz w:val="24"/>
                <w:szCs w:val="24"/>
                <w:lang w:val="ru-RU"/>
              </w:rPr>
            </w:pPr>
          </w:p>
        </w:tc>
        <w:tc>
          <w:tcPr>
            <w:tcW w:w="1701" w:type="dxa"/>
          </w:tcPr>
          <w:p w14:paraId="7CD21334" w14:textId="77777777" w:rsidR="00AA3DAF" w:rsidRPr="009558A8" w:rsidRDefault="00AA3DAF" w:rsidP="00DF5197">
            <w:pPr>
              <w:spacing w:after="0" w:line="240" w:lineRule="auto"/>
              <w:ind w:left="360"/>
              <w:jc w:val="both"/>
              <w:rPr>
                <w:rFonts w:ascii="Times New Roman" w:hAnsi="Times New Roman" w:cs="Times New Roman"/>
                <w:sz w:val="24"/>
                <w:szCs w:val="24"/>
                <w:lang w:val="ru-RU"/>
              </w:rPr>
            </w:pPr>
          </w:p>
        </w:tc>
        <w:tc>
          <w:tcPr>
            <w:tcW w:w="2126" w:type="dxa"/>
          </w:tcPr>
          <w:p w14:paraId="2237BF82" w14:textId="77777777" w:rsidR="00AA3DAF" w:rsidRPr="009558A8" w:rsidRDefault="00AA3DAF" w:rsidP="00DF5197">
            <w:pPr>
              <w:spacing w:after="0" w:line="240" w:lineRule="auto"/>
              <w:ind w:left="360"/>
              <w:jc w:val="both"/>
              <w:rPr>
                <w:rFonts w:ascii="Times New Roman" w:hAnsi="Times New Roman" w:cs="Times New Roman"/>
                <w:sz w:val="24"/>
                <w:szCs w:val="24"/>
                <w:lang w:val="ru-RU"/>
              </w:rPr>
            </w:pPr>
          </w:p>
        </w:tc>
      </w:tr>
      <w:tr w:rsidR="005D0ECB" w:rsidRPr="009558A8" w14:paraId="19175E26" w14:textId="77777777" w:rsidTr="00B829E9">
        <w:tc>
          <w:tcPr>
            <w:tcW w:w="10031" w:type="dxa"/>
            <w:gridSpan w:val="6"/>
          </w:tcPr>
          <w:p w14:paraId="4534E3E3" w14:textId="77777777" w:rsidR="00AA3DAF" w:rsidRPr="009558A8" w:rsidRDefault="0044370B" w:rsidP="00DF5197">
            <w:pPr>
              <w:spacing w:after="0" w:line="240" w:lineRule="auto"/>
              <w:ind w:left="360"/>
              <w:jc w:val="center"/>
              <w:rPr>
                <w:rFonts w:ascii="Times New Roman" w:hAnsi="Times New Roman" w:cs="Times New Roman"/>
                <w:sz w:val="24"/>
                <w:szCs w:val="24"/>
                <w:lang w:val="ru-RU"/>
              </w:rPr>
            </w:pPr>
            <w:r w:rsidRPr="009558A8">
              <w:rPr>
                <w:rFonts w:ascii="Times New Roman" w:hAnsi="Times New Roman" w:cs="Times New Roman"/>
                <w:sz w:val="24"/>
                <w:szCs w:val="24"/>
                <w:lang w:val="ru-RU"/>
              </w:rPr>
              <w:t>Аналитическая деятельность</w:t>
            </w:r>
          </w:p>
        </w:tc>
      </w:tr>
      <w:tr w:rsidR="005D0ECB" w:rsidRPr="009558A8" w14:paraId="5A66F3BB" w14:textId="77777777" w:rsidTr="00B829E9">
        <w:tc>
          <w:tcPr>
            <w:tcW w:w="594" w:type="dxa"/>
          </w:tcPr>
          <w:p w14:paraId="308393C0" w14:textId="77777777" w:rsidR="00AA3DAF" w:rsidRPr="009558A8" w:rsidRDefault="0044370B" w:rsidP="00DF5197">
            <w:pPr>
              <w:spacing w:after="0" w:line="240" w:lineRule="auto"/>
              <w:ind w:left="360"/>
              <w:jc w:val="both"/>
              <w:rPr>
                <w:rFonts w:ascii="Times New Roman" w:hAnsi="Times New Roman" w:cs="Times New Roman"/>
                <w:sz w:val="24"/>
                <w:szCs w:val="24"/>
                <w:lang w:val="ru-RU"/>
              </w:rPr>
            </w:pPr>
            <w:r w:rsidRPr="009558A8">
              <w:rPr>
                <w:rFonts w:ascii="Times New Roman" w:hAnsi="Times New Roman" w:cs="Times New Roman"/>
                <w:sz w:val="24"/>
                <w:szCs w:val="24"/>
                <w:lang w:val="ru-RU"/>
              </w:rPr>
              <w:br/>
            </w:r>
          </w:p>
        </w:tc>
        <w:tc>
          <w:tcPr>
            <w:tcW w:w="2066" w:type="dxa"/>
          </w:tcPr>
          <w:p w14:paraId="42C7EC37" w14:textId="77777777" w:rsidR="00AA3DAF" w:rsidRPr="009558A8" w:rsidRDefault="00AA3DAF" w:rsidP="00DF5197">
            <w:pPr>
              <w:spacing w:after="0" w:line="240" w:lineRule="auto"/>
              <w:ind w:left="360"/>
              <w:jc w:val="both"/>
              <w:rPr>
                <w:rFonts w:ascii="Times New Roman" w:hAnsi="Times New Roman" w:cs="Times New Roman"/>
                <w:sz w:val="24"/>
                <w:szCs w:val="24"/>
                <w:lang w:val="ru-RU"/>
              </w:rPr>
            </w:pPr>
          </w:p>
        </w:tc>
        <w:tc>
          <w:tcPr>
            <w:tcW w:w="1701" w:type="dxa"/>
          </w:tcPr>
          <w:p w14:paraId="0ABDCE0E" w14:textId="77777777" w:rsidR="00AA3DAF" w:rsidRPr="009558A8" w:rsidRDefault="00AA3DAF" w:rsidP="00DF5197">
            <w:pPr>
              <w:spacing w:after="0" w:line="240" w:lineRule="auto"/>
              <w:ind w:left="360"/>
              <w:jc w:val="both"/>
              <w:rPr>
                <w:rFonts w:ascii="Times New Roman" w:hAnsi="Times New Roman" w:cs="Times New Roman"/>
                <w:sz w:val="24"/>
                <w:szCs w:val="24"/>
                <w:lang w:val="ru-RU"/>
              </w:rPr>
            </w:pPr>
          </w:p>
        </w:tc>
        <w:tc>
          <w:tcPr>
            <w:tcW w:w="1843" w:type="dxa"/>
          </w:tcPr>
          <w:p w14:paraId="2E969AEC" w14:textId="77777777" w:rsidR="00AA3DAF" w:rsidRPr="009558A8" w:rsidRDefault="00AA3DAF" w:rsidP="00DF5197">
            <w:pPr>
              <w:spacing w:after="0" w:line="240" w:lineRule="auto"/>
              <w:ind w:left="360"/>
              <w:jc w:val="both"/>
              <w:rPr>
                <w:rFonts w:ascii="Times New Roman" w:hAnsi="Times New Roman" w:cs="Times New Roman"/>
                <w:sz w:val="24"/>
                <w:szCs w:val="24"/>
                <w:lang w:val="ru-RU"/>
              </w:rPr>
            </w:pPr>
          </w:p>
        </w:tc>
        <w:tc>
          <w:tcPr>
            <w:tcW w:w="1701" w:type="dxa"/>
          </w:tcPr>
          <w:p w14:paraId="62C20D2C" w14:textId="77777777" w:rsidR="00AA3DAF" w:rsidRPr="009558A8" w:rsidRDefault="00AA3DAF" w:rsidP="00DF5197">
            <w:pPr>
              <w:spacing w:after="0" w:line="240" w:lineRule="auto"/>
              <w:ind w:left="360"/>
              <w:jc w:val="both"/>
              <w:rPr>
                <w:rFonts w:ascii="Times New Roman" w:hAnsi="Times New Roman" w:cs="Times New Roman"/>
                <w:sz w:val="24"/>
                <w:szCs w:val="24"/>
                <w:lang w:val="ru-RU"/>
              </w:rPr>
            </w:pPr>
          </w:p>
        </w:tc>
        <w:tc>
          <w:tcPr>
            <w:tcW w:w="2126" w:type="dxa"/>
          </w:tcPr>
          <w:p w14:paraId="49804F17" w14:textId="77777777" w:rsidR="00AA3DAF" w:rsidRPr="009558A8" w:rsidRDefault="00AA3DAF" w:rsidP="00DF5197">
            <w:pPr>
              <w:spacing w:after="0" w:line="240" w:lineRule="auto"/>
              <w:ind w:left="360"/>
              <w:jc w:val="both"/>
              <w:rPr>
                <w:rFonts w:ascii="Times New Roman" w:hAnsi="Times New Roman" w:cs="Times New Roman"/>
                <w:sz w:val="24"/>
                <w:szCs w:val="24"/>
                <w:lang w:val="ru-RU"/>
              </w:rPr>
            </w:pPr>
          </w:p>
        </w:tc>
      </w:tr>
      <w:tr w:rsidR="005D0ECB" w:rsidRPr="009558A8" w14:paraId="53538BDC" w14:textId="77777777" w:rsidTr="00B829E9">
        <w:tc>
          <w:tcPr>
            <w:tcW w:w="10031" w:type="dxa"/>
            <w:gridSpan w:val="6"/>
          </w:tcPr>
          <w:p w14:paraId="3AA126A0" w14:textId="77777777" w:rsidR="00AA3DAF" w:rsidRPr="009558A8" w:rsidRDefault="0044370B" w:rsidP="00DF5197">
            <w:pPr>
              <w:spacing w:after="0" w:line="240" w:lineRule="auto"/>
              <w:ind w:left="360"/>
              <w:jc w:val="center"/>
              <w:rPr>
                <w:rFonts w:ascii="Times New Roman" w:hAnsi="Times New Roman" w:cs="Times New Roman"/>
                <w:sz w:val="24"/>
                <w:szCs w:val="24"/>
                <w:lang w:val="ru-RU"/>
              </w:rPr>
            </w:pPr>
            <w:r w:rsidRPr="009558A8">
              <w:rPr>
                <w:rFonts w:ascii="Times New Roman" w:hAnsi="Times New Roman" w:cs="Times New Roman"/>
                <w:sz w:val="24"/>
                <w:szCs w:val="24"/>
                <w:lang w:val="ru-RU"/>
              </w:rPr>
              <w:t>Правовая деятельность</w:t>
            </w:r>
          </w:p>
        </w:tc>
      </w:tr>
      <w:tr w:rsidR="005D0ECB" w:rsidRPr="009558A8" w14:paraId="0A376B5B" w14:textId="77777777" w:rsidTr="00B829E9">
        <w:tc>
          <w:tcPr>
            <w:tcW w:w="594" w:type="dxa"/>
          </w:tcPr>
          <w:p w14:paraId="4729588E" w14:textId="77777777" w:rsidR="00AA3DAF" w:rsidRPr="009558A8" w:rsidRDefault="0044370B" w:rsidP="00DF5197">
            <w:pPr>
              <w:spacing w:after="0" w:line="240" w:lineRule="auto"/>
              <w:ind w:left="360"/>
              <w:jc w:val="both"/>
              <w:rPr>
                <w:rFonts w:ascii="Times New Roman" w:hAnsi="Times New Roman" w:cs="Times New Roman"/>
                <w:sz w:val="24"/>
                <w:szCs w:val="24"/>
                <w:lang w:val="ru-RU"/>
              </w:rPr>
            </w:pPr>
            <w:r w:rsidRPr="009558A8">
              <w:rPr>
                <w:rFonts w:ascii="Times New Roman" w:hAnsi="Times New Roman" w:cs="Times New Roman"/>
                <w:sz w:val="24"/>
                <w:szCs w:val="24"/>
                <w:lang w:val="ru-RU"/>
              </w:rPr>
              <w:br/>
            </w:r>
          </w:p>
        </w:tc>
        <w:tc>
          <w:tcPr>
            <w:tcW w:w="2066" w:type="dxa"/>
          </w:tcPr>
          <w:p w14:paraId="18370D11" w14:textId="77777777" w:rsidR="00AA3DAF" w:rsidRPr="009558A8" w:rsidRDefault="00AA3DAF" w:rsidP="00DF5197">
            <w:pPr>
              <w:spacing w:after="0" w:line="240" w:lineRule="auto"/>
              <w:ind w:left="360"/>
              <w:jc w:val="both"/>
              <w:rPr>
                <w:rFonts w:ascii="Times New Roman" w:hAnsi="Times New Roman" w:cs="Times New Roman"/>
                <w:sz w:val="24"/>
                <w:szCs w:val="24"/>
                <w:lang w:val="ru-RU"/>
              </w:rPr>
            </w:pPr>
          </w:p>
        </w:tc>
        <w:tc>
          <w:tcPr>
            <w:tcW w:w="1701" w:type="dxa"/>
          </w:tcPr>
          <w:p w14:paraId="12FCF19D" w14:textId="77777777" w:rsidR="00AA3DAF" w:rsidRPr="009558A8" w:rsidRDefault="00AA3DAF" w:rsidP="00DF5197">
            <w:pPr>
              <w:spacing w:after="0" w:line="240" w:lineRule="auto"/>
              <w:ind w:left="360"/>
              <w:jc w:val="both"/>
              <w:rPr>
                <w:rFonts w:ascii="Times New Roman" w:hAnsi="Times New Roman" w:cs="Times New Roman"/>
                <w:sz w:val="24"/>
                <w:szCs w:val="24"/>
                <w:lang w:val="ru-RU"/>
              </w:rPr>
            </w:pPr>
          </w:p>
        </w:tc>
        <w:tc>
          <w:tcPr>
            <w:tcW w:w="1843" w:type="dxa"/>
          </w:tcPr>
          <w:p w14:paraId="0CCDBC80" w14:textId="77777777" w:rsidR="00AA3DAF" w:rsidRPr="009558A8" w:rsidRDefault="00AA3DAF" w:rsidP="00DF5197">
            <w:pPr>
              <w:spacing w:after="0" w:line="240" w:lineRule="auto"/>
              <w:ind w:left="360"/>
              <w:jc w:val="both"/>
              <w:rPr>
                <w:rFonts w:ascii="Times New Roman" w:hAnsi="Times New Roman" w:cs="Times New Roman"/>
                <w:sz w:val="24"/>
                <w:szCs w:val="24"/>
                <w:lang w:val="ru-RU"/>
              </w:rPr>
            </w:pPr>
          </w:p>
        </w:tc>
        <w:tc>
          <w:tcPr>
            <w:tcW w:w="1701" w:type="dxa"/>
          </w:tcPr>
          <w:p w14:paraId="4BC53146" w14:textId="77777777" w:rsidR="00AA3DAF" w:rsidRPr="009558A8" w:rsidRDefault="00AA3DAF" w:rsidP="00DF5197">
            <w:pPr>
              <w:spacing w:after="0" w:line="240" w:lineRule="auto"/>
              <w:ind w:left="360"/>
              <w:jc w:val="both"/>
              <w:rPr>
                <w:rFonts w:ascii="Times New Roman" w:hAnsi="Times New Roman" w:cs="Times New Roman"/>
                <w:sz w:val="24"/>
                <w:szCs w:val="24"/>
                <w:lang w:val="ru-RU"/>
              </w:rPr>
            </w:pPr>
          </w:p>
        </w:tc>
        <w:tc>
          <w:tcPr>
            <w:tcW w:w="2126" w:type="dxa"/>
          </w:tcPr>
          <w:p w14:paraId="67001BCD" w14:textId="77777777" w:rsidR="00AA3DAF" w:rsidRPr="009558A8" w:rsidRDefault="00AA3DAF" w:rsidP="00DF5197">
            <w:pPr>
              <w:spacing w:after="0" w:line="240" w:lineRule="auto"/>
              <w:ind w:left="360"/>
              <w:jc w:val="both"/>
              <w:rPr>
                <w:rFonts w:ascii="Times New Roman" w:hAnsi="Times New Roman" w:cs="Times New Roman"/>
                <w:sz w:val="24"/>
                <w:szCs w:val="24"/>
                <w:lang w:val="ru-RU"/>
              </w:rPr>
            </w:pPr>
          </w:p>
        </w:tc>
      </w:tr>
      <w:tr w:rsidR="005D0ECB" w:rsidRPr="000708E1" w14:paraId="21B3720A" w14:textId="77777777" w:rsidTr="00B829E9">
        <w:tc>
          <w:tcPr>
            <w:tcW w:w="10031" w:type="dxa"/>
            <w:gridSpan w:val="6"/>
          </w:tcPr>
          <w:p w14:paraId="0B1E3A69" w14:textId="77777777" w:rsidR="00AB41F5" w:rsidRPr="00DF5197" w:rsidRDefault="00AB41F5" w:rsidP="00DF5197">
            <w:pPr>
              <w:spacing w:after="0" w:line="240" w:lineRule="auto"/>
              <w:ind w:left="360"/>
              <w:jc w:val="both"/>
              <w:rPr>
                <w:rFonts w:ascii="Times New Roman" w:hAnsi="Times New Roman" w:cs="Times New Roman"/>
                <w:sz w:val="24"/>
                <w:szCs w:val="24"/>
                <w:lang w:val="ru-RU"/>
              </w:rPr>
            </w:pPr>
            <w:r w:rsidRPr="009558A8">
              <w:rPr>
                <w:rFonts w:ascii="Times New Roman" w:hAnsi="Times New Roman" w:cs="Times New Roman"/>
                <w:sz w:val="24"/>
                <w:szCs w:val="24"/>
                <w:lang w:val="ru-RU"/>
              </w:rPr>
              <w:t>Организационная, международная деятельность и другие направления</w:t>
            </w:r>
          </w:p>
        </w:tc>
      </w:tr>
      <w:tr w:rsidR="005D0ECB" w:rsidRPr="000708E1" w14:paraId="530E37F6" w14:textId="77777777" w:rsidTr="00B829E9">
        <w:tc>
          <w:tcPr>
            <w:tcW w:w="594" w:type="dxa"/>
          </w:tcPr>
          <w:p w14:paraId="7C2A9D54" w14:textId="77777777" w:rsidR="00AB41F5" w:rsidRPr="00DF5197" w:rsidRDefault="00AB41F5" w:rsidP="00DF5197">
            <w:pPr>
              <w:spacing w:after="0" w:line="240" w:lineRule="auto"/>
              <w:ind w:left="360"/>
              <w:jc w:val="both"/>
              <w:rPr>
                <w:rFonts w:ascii="Times New Roman" w:hAnsi="Times New Roman" w:cs="Times New Roman"/>
                <w:sz w:val="24"/>
                <w:szCs w:val="24"/>
                <w:lang w:val="ru-RU"/>
              </w:rPr>
            </w:pPr>
          </w:p>
        </w:tc>
        <w:tc>
          <w:tcPr>
            <w:tcW w:w="2066" w:type="dxa"/>
          </w:tcPr>
          <w:p w14:paraId="09E2AC76" w14:textId="77777777" w:rsidR="00AB41F5" w:rsidRPr="00DF5197" w:rsidRDefault="00AB41F5" w:rsidP="00DF5197">
            <w:pPr>
              <w:spacing w:after="0" w:line="240" w:lineRule="auto"/>
              <w:ind w:left="360"/>
              <w:jc w:val="both"/>
              <w:rPr>
                <w:rFonts w:ascii="Times New Roman" w:hAnsi="Times New Roman" w:cs="Times New Roman"/>
                <w:sz w:val="24"/>
                <w:szCs w:val="24"/>
                <w:lang w:val="ru-RU"/>
              </w:rPr>
            </w:pPr>
          </w:p>
        </w:tc>
        <w:tc>
          <w:tcPr>
            <w:tcW w:w="1701" w:type="dxa"/>
          </w:tcPr>
          <w:p w14:paraId="57FED19B" w14:textId="77777777" w:rsidR="00AB41F5" w:rsidRPr="00DF5197" w:rsidRDefault="00AB41F5" w:rsidP="00DF5197">
            <w:pPr>
              <w:spacing w:after="0" w:line="240" w:lineRule="auto"/>
              <w:ind w:left="360"/>
              <w:jc w:val="both"/>
              <w:rPr>
                <w:rFonts w:ascii="Times New Roman" w:hAnsi="Times New Roman" w:cs="Times New Roman"/>
                <w:sz w:val="24"/>
                <w:szCs w:val="24"/>
                <w:lang w:val="ru-RU"/>
              </w:rPr>
            </w:pPr>
          </w:p>
        </w:tc>
        <w:tc>
          <w:tcPr>
            <w:tcW w:w="1843" w:type="dxa"/>
          </w:tcPr>
          <w:p w14:paraId="65BBFDA0" w14:textId="77777777" w:rsidR="00AB41F5" w:rsidRPr="00DF5197" w:rsidRDefault="00AB41F5" w:rsidP="00DF5197">
            <w:pPr>
              <w:spacing w:after="0" w:line="240" w:lineRule="auto"/>
              <w:ind w:left="360"/>
              <w:jc w:val="both"/>
              <w:rPr>
                <w:rFonts w:ascii="Times New Roman" w:hAnsi="Times New Roman" w:cs="Times New Roman"/>
                <w:sz w:val="24"/>
                <w:szCs w:val="24"/>
                <w:lang w:val="ru-RU"/>
              </w:rPr>
            </w:pPr>
          </w:p>
        </w:tc>
        <w:tc>
          <w:tcPr>
            <w:tcW w:w="1701" w:type="dxa"/>
          </w:tcPr>
          <w:p w14:paraId="77FDC68D" w14:textId="77777777" w:rsidR="00AB41F5" w:rsidRPr="00DF5197" w:rsidRDefault="00AB41F5" w:rsidP="00DF5197">
            <w:pPr>
              <w:spacing w:after="0" w:line="240" w:lineRule="auto"/>
              <w:ind w:left="360"/>
              <w:jc w:val="both"/>
              <w:rPr>
                <w:rFonts w:ascii="Times New Roman" w:hAnsi="Times New Roman" w:cs="Times New Roman"/>
                <w:sz w:val="24"/>
                <w:szCs w:val="24"/>
                <w:lang w:val="ru-RU"/>
              </w:rPr>
            </w:pPr>
          </w:p>
        </w:tc>
        <w:tc>
          <w:tcPr>
            <w:tcW w:w="2126" w:type="dxa"/>
          </w:tcPr>
          <w:p w14:paraId="5DB710D9" w14:textId="77777777" w:rsidR="00AB41F5" w:rsidRPr="00DF5197" w:rsidRDefault="00AB41F5" w:rsidP="00DF5197">
            <w:pPr>
              <w:spacing w:after="0" w:line="240" w:lineRule="auto"/>
              <w:ind w:left="360"/>
              <w:jc w:val="both"/>
              <w:rPr>
                <w:rFonts w:ascii="Times New Roman" w:hAnsi="Times New Roman" w:cs="Times New Roman"/>
                <w:sz w:val="24"/>
                <w:szCs w:val="24"/>
                <w:lang w:val="ru-RU"/>
              </w:rPr>
            </w:pPr>
          </w:p>
        </w:tc>
      </w:tr>
    </w:tbl>
    <w:p w14:paraId="6385BE1E"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1CDB785E"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2AA55E1B" w14:textId="77777777" w:rsidR="00AB41F5" w:rsidRPr="00961F9D" w:rsidRDefault="00AB41F5" w:rsidP="00A55575">
      <w:pPr>
        <w:spacing w:after="0" w:line="240" w:lineRule="auto"/>
        <w:ind w:firstLine="709"/>
        <w:contextualSpacing/>
        <w:jc w:val="both"/>
        <w:rPr>
          <w:rFonts w:ascii="Times New Roman" w:hAnsi="Times New Roman" w:cs="Times New Roman"/>
          <w:sz w:val="24"/>
          <w:szCs w:val="24"/>
          <w:lang w:val="ru-RU"/>
        </w:rPr>
      </w:pPr>
    </w:p>
    <w:p w14:paraId="2517EEE1" w14:textId="24CDC2CA" w:rsidR="00E563E0" w:rsidRPr="00961F9D" w:rsidRDefault="00E563E0" w:rsidP="00A55575">
      <w:pPr>
        <w:spacing w:after="0" w:line="240" w:lineRule="auto"/>
        <w:ind w:firstLine="709"/>
        <w:contextualSpacing/>
        <w:jc w:val="both"/>
        <w:rPr>
          <w:rFonts w:ascii="Times New Roman" w:hAnsi="Times New Roman" w:cs="Times New Roman"/>
          <w:sz w:val="24"/>
          <w:szCs w:val="24"/>
          <w:lang w:val="ru-RU"/>
        </w:rPr>
      </w:pPr>
    </w:p>
    <w:p w14:paraId="04B67E07" w14:textId="680D9753" w:rsidR="00833C10" w:rsidRPr="00961F9D" w:rsidRDefault="00833C10" w:rsidP="00A55575">
      <w:pPr>
        <w:spacing w:after="0" w:line="240" w:lineRule="auto"/>
        <w:ind w:firstLine="709"/>
        <w:contextualSpacing/>
        <w:jc w:val="both"/>
        <w:rPr>
          <w:rFonts w:ascii="Times New Roman" w:hAnsi="Times New Roman" w:cs="Times New Roman"/>
          <w:sz w:val="24"/>
          <w:szCs w:val="24"/>
          <w:lang w:val="ru-RU"/>
        </w:rPr>
      </w:pPr>
    </w:p>
    <w:p w14:paraId="6C73419D" w14:textId="1CA9048C" w:rsidR="00833C10" w:rsidRPr="00961F9D" w:rsidRDefault="00833C10" w:rsidP="00A55575">
      <w:pPr>
        <w:spacing w:after="0" w:line="240" w:lineRule="auto"/>
        <w:ind w:firstLine="709"/>
        <w:contextualSpacing/>
        <w:jc w:val="both"/>
        <w:rPr>
          <w:rFonts w:ascii="Times New Roman" w:hAnsi="Times New Roman" w:cs="Times New Roman"/>
          <w:sz w:val="24"/>
          <w:szCs w:val="24"/>
          <w:lang w:val="ru-RU"/>
        </w:rPr>
      </w:pPr>
    </w:p>
    <w:p w14:paraId="5C3943EF" w14:textId="77777777" w:rsidR="00654339" w:rsidRPr="00961F9D" w:rsidRDefault="00654339" w:rsidP="00A55575">
      <w:pPr>
        <w:spacing w:after="0" w:line="240" w:lineRule="auto"/>
        <w:ind w:firstLine="709"/>
        <w:contextualSpacing/>
        <w:jc w:val="both"/>
        <w:rPr>
          <w:rFonts w:ascii="Times New Roman" w:hAnsi="Times New Roman" w:cs="Times New Roman"/>
          <w:sz w:val="24"/>
          <w:szCs w:val="24"/>
          <w:lang w:val="ru-RU"/>
        </w:rPr>
      </w:pPr>
    </w:p>
    <w:p w14:paraId="1BF004AA" w14:textId="77777777" w:rsidR="00654339" w:rsidRPr="00961F9D" w:rsidRDefault="00654339" w:rsidP="00A55575">
      <w:pPr>
        <w:spacing w:after="0" w:line="240" w:lineRule="auto"/>
        <w:ind w:firstLine="709"/>
        <w:contextualSpacing/>
        <w:jc w:val="both"/>
        <w:rPr>
          <w:rFonts w:ascii="Times New Roman" w:hAnsi="Times New Roman" w:cs="Times New Roman"/>
          <w:sz w:val="24"/>
          <w:szCs w:val="24"/>
          <w:lang w:val="ru-RU"/>
        </w:rPr>
      </w:pPr>
    </w:p>
    <w:p w14:paraId="61EFA341" w14:textId="77777777" w:rsidR="00654339" w:rsidRPr="00961F9D" w:rsidRDefault="00654339" w:rsidP="00A55575">
      <w:pPr>
        <w:spacing w:after="0" w:line="240" w:lineRule="auto"/>
        <w:ind w:firstLine="709"/>
        <w:contextualSpacing/>
        <w:jc w:val="both"/>
        <w:rPr>
          <w:rFonts w:ascii="Times New Roman" w:hAnsi="Times New Roman" w:cs="Times New Roman"/>
          <w:sz w:val="24"/>
          <w:szCs w:val="24"/>
          <w:lang w:val="ru-RU"/>
        </w:rPr>
      </w:pPr>
    </w:p>
    <w:p w14:paraId="549C499C" w14:textId="77777777" w:rsidR="00C25C54" w:rsidRPr="00961F9D" w:rsidRDefault="00C25C54" w:rsidP="00A55575">
      <w:pPr>
        <w:spacing w:after="0" w:line="240" w:lineRule="auto"/>
        <w:ind w:firstLine="709"/>
        <w:contextualSpacing/>
        <w:rPr>
          <w:rFonts w:ascii="Times New Roman" w:hAnsi="Times New Roman" w:cs="Times New Roman"/>
          <w:sz w:val="24"/>
          <w:szCs w:val="24"/>
          <w:lang w:val="ru-RU"/>
        </w:rPr>
      </w:pPr>
    </w:p>
    <w:p w14:paraId="23398A84" w14:textId="77777777" w:rsidR="00A754A7" w:rsidRPr="00961F9D" w:rsidRDefault="00A754A7" w:rsidP="00A55575">
      <w:pPr>
        <w:spacing w:line="240" w:lineRule="auto"/>
        <w:ind w:firstLine="709"/>
        <w:contextualSpacing/>
        <w:rPr>
          <w:sz w:val="24"/>
          <w:szCs w:val="24"/>
          <w:lang w:val="ru-RU"/>
        </w:rPr>
      </w:pPr>
    </w:p>
    <w:p w14:paraId="764B4C83" w14:textId="41C325F7" w:rsidR="00833C10" w:rsidRPr="00961F9D" w:rsidRDefault="00833C10" w:rsidP="00A55575">
      <w:pPr>
        <w:spacing w:line="240" w:lineRule="auto"/>
        <w:ind w:firstLine="709"/>
        <w:contextualSpacing/>
        <w:rPr>
          <w:sz w:val="24"/>
          <w:szCs w:val="24"/>
          <w:lang w:val="ru-RU"/>
        </w:rPr>
      </w:pPr>
    </w:p>
    <w:p w14:paraId="0276AEDA" w14:textId="66882670" w:rsidR="00F33922" w:rsidRPr="00A55575" w:rsidRDefault="00F33922" w:rsidP="00280461">
      <w:pPr>
        <w:pStyle w:val="af"/>
        <w:spacing w:after="0" w:line="240" w:lineRule="auto"/>
        <w:ind w:left="6096"/>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Приложение </w:t>
      </w:r>
      <w:r w:rsidR="00071B50">
        <w:rPr>
          <w:rFonts w:ascii="Times New Roman" w:hAnsi="Times New Roman" w:cs="Times New Roman"/>
          <w:sz w:val="24"/>
          <w:szCs w:val="24"/>
          <w:lang w:val="ru-RU"/>
        </w:rPr>
        <w:t>2</w:t>
      </w:r>
    </w:p>
    <w:p w14:paraId="1E1E9A38" w14:textId="35997C10" w:rsidR="00F33922" w:rsidRPr="00A55575" w:rsidRDefault="00654339" w:rsidP="00280461">
      <w:pPr>
        <w:pStyle w:val="af"/>
        <w:spacing w:after="0" w:line="240" w:lineRule="auto"/>
        <w:ind w:left="6096"/>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к Регламенту Ревизионной комиссии по Западно-Казахстанской области</w:t>
      </w:r>
    </w:p>
    <w:p w14:paraId="170F1297" w14:textId="77777777" w:rsidR="00F33922" w:rsidRPr="00071B50" w:rsidRDefault="00D4745F" w:rsidP="00280461">
      <w:pPr>
        <w:spacing w:after="0" w:line="240" w:lineRule="auto"/>
        <w:ind w:left="6096" w:right="-285"/>
        <w:jc w:val="center"/>
        <w:rPr>
          <w:rFonts w:ascii="Times New Roman" w:hAnsi="Times New Roman" w:cs="Times New Roman"/>
          <w:sz w:val="24"/>
          <w:szCs w:val="24"/>
          <w:lang w:val="ru-RU"/>
        </w:rPr>
      </w:pPr>
      <w:r w:rsidRPr="00071B50">
        <w:rPr>
          <w:rFonts w:ascii="Times New Roman" w:hAnsi="Times New Roman" w:cs="Times New Roman"/>
          <w:sz w:val="24"/>
          <w:szCs w:val="24"/>
          <w:lang w:val="ru-RU"/>
        </w:rPr>
        <w:t>Ф</w:t>
      </w:r>
      <w:r w:rsidR="00F33922" w:rsidRPr="00071B50">
        <w:rPr>
          <w:rFonts w:ascii="Times New Roman" w:hAnsi="Times New Roman" w:cs="Times New Roman"/>
          <w:sz w:val="24"/>
          <w:szCs w:val="24"/>
          <w:lang w:val="ru-RU"/>
        </w:rPr>
        <w:t xml:space="preserve">орма </w:t>
      </w:r>
    </w:p>
    <w:p w14:paraId="3848F6D5" w14:textId="77777777" w:rsidR="00F33922" w:rsidRPr="00961F9D" w:rsidRDefault="00F33922" w:rsidP="00A55575">
      <w:pPr>
        <w:spacing w:after="0" w:line="240" w:lineRule="auto"/>
        <w:ind w:firstLine="709"/>
        <w:contextualSpacing/>
        <w:jc w:val="center"/>
        <w:rPr>
          <w:rFonts w:ascii="Times New Roman" w:hAnsi="Times New Roman" w:cs="Times New Roman"/>
          <w:sz w:val="24"/>
          <w:szCs w:val="24"/>
          <w:lang w:val="ru-RU"/>
        </w:rPr>
      </w:pPr>
    </w:p>
    <w:p w14:paraId="62322A42" w14:textId="77777777" w:rsidR="00B829E9" w:rsidRPr="00961F9D" w:rsidRDefault="00B829E9" w:rsidP="00A55575">
      <w:pPr>
        <w:spacing w:after="0" w:line="240" w:lineRule="auto"/>
        <w:ind w:firstLine="709"/>
        <w:contextualSpacing/>
        <w:jc w:val="center"/>
        <w:rPr>
          <w:rFonts w:ascii="Times New Roman" w:hAnsi="Times New Roman" w:cs="Times New Roman"/>
          <w:sz w:val="24"/>
          <w:szCs w:val="24"/>
          <w:lang w:val="ru-RU"/>
        </w:rPr>
      </w:pPr>
    </w:p>
    <w:p w14:paraId="398C20DC" w14:textId="77777777" w:rsidR="00F33922" w:rsidRPr="009558A8" w:rsidRDefault="00F33922" w:rsidP="00071B50">
      <w:pPr>
        <w:tabs>
          <w:tab w:val="left" w:pos="9360"/>
        </w:tabs>
        <w:spacing w:after="0" w:line="240" w:lineRule="auto"/>
        <w:ind w:left="360"/>
        <w:jc w:val="center"/>
        <w:rPr>
          <w:rFonts w:ascii="Times New Roman" w:eastAsia="Times New Roman" w:hAnsi="Times New Roman" w:cs="Times New Roman"/>
          <w:b/>
          <w:sz w:val="24"/>
          <w:szCs w:val="24"/>
          <w:lang w:val="ru-RU" w:eastAsia="ru-RU"/>
        </w:rPr>
      </w:pPr>
      <w:r w:rsidRPr="009558A8">
        <w:rPr>
          <w:rFonts w:ascii="Times New Roman" w:eastAsia="Times New Roman" w:hAnsi="Times New Roman" w:cs="Times New Roman"/>
          <w:b/>
          <w:sz w:val="24"/>
          <w:szCs w:val="24"/>
          <w:lang w:val="ru-RU" w:eastAsia="ru-RU"/>
        </w:rPr>
        <w:t xml:space="preserve">Отчет </w:t>
      </w:r>
    </w:p>
    <w:p w14:paraId="4FD56D90" w14:textId="77777777" w:rsidR="00F33922" w:rsidRPr="009558A8" w:rsidRDefault="00F33922" w:rsidP="00071B50">
      <w:pPr>
        <w:tabs>
          <w:tab w:val="left" w:pos="9360"/>
        </w:tabs>
        <w:spacing w:after="0" w:line="240" w:lineRule="auto"/>
        <w:ind w:left="360"/>
        <w:jc w:val="center"/>
        <w:rPr>
          <w:rFonts w:ascii="Times New Roman" w:eastAsia="Times New Roman" w:hAnsi="Times New Roman" w:cs="Times New Roman"/>
          <w:b/>
          <w:sz w:val="24"/>
          <w:szCs w:val="24"/>
          <w:lang w:val="ru-RU" w:eastAsia="ru-RU"/>
        </w:rPr>
      </w:pPr>
      <w:r w:rsidRPr="009558A8">
        <w:rPr>
          <w:rFonts w:ascii="Times New Roman" w:eastAsia="Times New Roman" w:hAnsi="Times New Roman" w:cs="Times New Roman"/>
          <w:b/>
          <w:sz w:val="24"/>
          <w:szCs w:val="24"/>
          <w:lang w:val="ru-RU" w:eastAsia="ru-RU"/>
        </w:rPr>
        <w:t xml:space="preserve">по исполнению </w:t>
      </w:r>
      <w:r w:rsidR="0065524B" w:rsidRPr="009558A8">
        <w:rPr>
          <w:rFonts w:ascii="Times New Roman" w:eastAsia="Times New Roman" w:hAnsi="Times New Roman" w:cs="Times New Roman"/>
          <w:b/>
          <w:sz w:val="24"/>
          <w:szCs w:val="24"/>
          <w:lang w:val="ru-RU" w:eastAsia="ru-RU"/>
        </w:rPr>
        <w:t>Планов работ</w:t>
      </w:r>
    </w:p>
    <w:p w14:paraId="49D91EC1" w14:textId="77777777" w:rsidR="00F33922" w:rsidRPr="009558A8" w:rsidRDefault="00F33922" w:rsidP="00A55575">
      <w:pPr>
        <w:spacing w:after="0" w:line="240" w:lineRule="auto"/>
        <w:ind w:firstLine="709"/>
        <w:contextualSpacing/>
        <w:jc w:val="center"/>
        <w:rPr>
          <w:rFonts w:ascii="Times New Roman" w:hAnsi="Times New Roman" w:cs="Times New Roman"/>
          <w:sz w:val="24"/>
          <w:szCs w:val="24"/>
          <w:lang w:val="ru-RU"/>
        </w:rPr>
      </w:pPr>
    </w:p>
    <w:tbl>
      <w:tblPr>
        <w:tblStyle w:val="ac"/>
        <w:tblW w:w="10031" w:type="dxa"/>
        <w:tblLayout w:type="fixed"/>
        <w:tblLook w:val="04A0" w:firstRow="1" w:lastRow="0" w:firstColumn="1" w:lastColumn="0" w:noHBand="0" w:noVBand="1"/>
      </w:tblPr>
      <w:tblGrid>
        <w:gridCol w:w="1101"/>
        <w:gridCol w:w="1559"/>
        <w:gridCol w:w="1701"/>
        <w:gridCol w:w="1417"/>
        <w:gridCol w:w="2268"/>
        <w:gridCol w:w="1985"/>
      </w:tblGrid>
      <w:tr w:rsidR="005D0ECB" w:rsidRPr="000708E1" w14:paraId="10BC9363" w14:textId="77777777" w:rsidTr="00280461">
        <w:trPr>
          <w:trHeight w:val="6380"/>
        </w:trPr>
        <w:tc>
          <w:tcPr>
            <w:tcW w:w="1101" w:type="dxa"/>
          </w:tcPr>
          <w:p w14:paraId="297DAC1B" w14:textId="77777777" w:rsidR="00F33922" w:rsidRPr="009558A8" w:rsidRDefault="00F33922" w:rsidP="00280461">
            <w:pPr>
              <w:jc w:val="center"/>
              <w:rPr>
                <w:rFonts w:ascii="Times New Roman" w:hAnsi="Times New Roman" w:cs="Times New Roman"/>
                <w:sz w:val="24"/>
                <w:szCs w:val="24"/>
                <w:lang w:val="ru-RU"/>
              </w:rPr>
            </w:pPr>
            <w:r w:rsidRPr="009558A8">
              <w:rPr>
                <w:rFonts w:ascii="Times New Roman" w:hAnsi="Times New Roman" w:cs="Times New Roman"/>
                <w:sz w:val="24"/>
                <w:szCs w:val="24"/>
                <w:lang w:val="ru-RU"/>
              </w:rPr>
              <w:t>№ пункта и подпункта по плану</w:t>
            </w:r>
          </w:p>
        </w:tc>
        <w:tc>
          <w:tcPr>
            <w:tcW w:w="1559" w:type="dxa"/>
          </w:tcPr>
          <w:p w14:paraId="5540410E" w14:textId="77777777" w:rsidR="00F33922" w:rsidRPr="009558A8" w:rsidRDefault="00F33922" w:rsidP="00280461">
            <w:pPr>
              <w:jc w:val="center"/>
              <w:rPr>
                <w:rFonts w:ascii="Times New Roman" w:hAnsi="Times New Roman" w:cs="Times New Roman"/>
                <w:sz w:val="24"/>
                <w:szCs w:val="24"/>
                <w:lang w:val="ru-RU"/>
              </w:rPr>
            </w:pPr>
            <w:r w:rsidRPr="009558A8">
              <w:rPr>
                <w:rFonts w:ascii="Times New Roman" w:hAnsi="Times New Roman" w:cs="Times New Roman"/>
                <w:sz w:val="24"/>
                <w:szCs w:val="24"/>
                <w:lang w:val="ru-RU"/>
              </w:rPr>
              <w:t>Наименование мероприятия</w:t>
            </w:r>
          </w:p>
        </w:tc>
        <w:tc>
          <w:tcPr>
            <w:tcW w:w="1701" w:type="dxa"/>
          </w:tcPr>
          <w:p w14:paraId="1D0C873C" w14:textId="77777777" w:rsidR="00F33922" w:rsidRPr="009558A8" w:rsidRDefault="00F33922" w:rsidP="00280461">
            <w:pPr>
              <w:jc w:val="center"/>
              <w:rPr>
                <w:rFonts w:ascii="Times New Roman" w:hAnsi="Times New Roman" w:cs="Times New Roman"/>
                <w:sz w:val="24"/>
                <w:szCs w:val="24"/>
                <w:lang w:val="ru-RU"/>
              </w:rPr>
            </w:pPr>
            <w:r w:rsidRPr="009558A8">
              <w:rPr>
                <w:rFonts w:ascii="Times New Roman" w:hAnsi="Times New Roman" w:cs="Times New Roman"/>
                <w:sz w:val="24"/>
                <w:szCs w:val="24"/>
                <w:lang w:val="ru-RU"/>
              </w:rPr>
              <w:t>Форма завершения, указанная в плане</w:t>
            </w:r>
          </w:p>
        </w:tc>
        <w:tc>
          <w:tcPr>
            <w:tcW w:w="1417" w:type="dxa"/>
          </w:tcPr>
          <w:p w14:paraId="04ACD7C6" w14:textId="77777777" w:rsidR="00F33922" w:rsidRPr="009558A8" w:rsidRDefault="00F33922" w:rsidP="00280461">
            <w:pPr>
              <w:jc w:val="center"/>
              <w:rPr>
                <w:rFonts w:ascii="Times New Roman" w:hAnsi="Times New Roman" w:cs="Times New Roman"/>
                <w:sz w:val="24"/>
                <w:szCs w:val="24"/>
                <w:lang w:val="ru-RU"/>
              </w:rPr>
            </w:pPr>
            <w:r w:rsidRPr="009558A8">
              <w:rPr>
                <w:rFonts w:ascii="Times New Roman" w:hAnsi="Times New Roman" w:cs="Times New Roman"/>
                <w:sz w:val="24"/>
                <w:szCs w:val="24"/>
                <w:lang w:val="ru-RU"/>
              </w:rPr>
              <w:t>Фактический срок исполнения</w:t>
            </w:r>
          </w:p>
        </w:tc>
        <w:tc>
          <w:tcPr>
            <w:tcW w:w="2268" w:type="dxa"/>
          </w:tcPr>
          <w:p w14:paraId="75DE8BA3" w14:textId="55C12C26" w:rsidR="00F33922" w:rsidRPr="009558A8" w:rsidRDefault="00F33922" w:rsidP="00CF4730">
            <w:pPr>
              <w:jc w:val="center"/>
              <w:rPr>
                <w:rFonts w:ascii="Times New Roman" w:hAnsi="Times New Roman" w:cs="Times New Roman"/>
                <w:sz w:val="24"/>
                <w:szCs w:val="24"/>
                <w:lang w:val="ru-RU"/>
              </w:rPr>
            </w:pPr>
            <w:r w:rsidRPr="009558A8">
              <w:rPr>
                <w:rFonts w:ascii="Times New Roman" w:hAnsi="Times New Roman" w:cs="Times New Roman"/>
                <w:sz w:val="24"/>
                <w:szCs w:val="24"/>
                <w:lang w:val="ru-RU"/>
              </w:rPr>
              <w:t xml:space="preserve">№ и дата документа (записки, отчеты и информации) структурного подразделения </w:t>
            </w:r>
            <w:r w:rsidR="00CF4730" w:rsidRPr="009558A8">
              <w:rPr>
                <w:rFonts w:ascii="Times New Roman" w:hAnsi="Times New Roman" w:cs="Times New Roman"/>
                <w:sz w:val="24"/>
                <w:szCs w:val="24"/>
                <w:lang w:val="ru-RU"/>
              </w:rPr>
              <w:t>Ревизионной комиссии по Западно-Казахстанской области</w:t>
            </w:r>
            <w:r w:rsidRPr="009558A8">
              <w:rPr>
                <w:rFonts w:ascii="Times New Roman" w:hAnsi="Times New Roman" w:cs="Times New Roman"/>
                <w:sz w:val="24"/>
                <w:szCs w:val="24"/>
                <w:lang w:val="ru-RU"/>
              </w:rPr>
              <w:t xml:space="preserve">, представленного руководству </w:t>
            </w:r>
            <w:r w:rsidR="00C10C3B" w:rsidRPr="009558A8">
              <w:rPr>
                <w:rFonts w:ascii="Times New Roman" w:hAnsi="Times New Roman" w:cs="Times New Roman"/>
                <w:sz w:val="24"/>
                <w:szCs w:val="24"/>
                <w:lang w:val="ru-RU"/>
              </w:rPr>
              <w:t>Ревизионной комиссии по Западно-Казахстанской области</w:t>
            </w:r>
            <w:r w:rsidR="00767442" w:rsidRPr="009558A8">
              <w:rPr>
                <w:rFonts w:ascii="Times New Roman" w:hAnsi="Times New Roman" w:cs="Times New Roman"/>
                <w:sz w:val="24"/>
                <w:szCs w:val="24"/>
                <w:lang w:val="ru-RU"/>
              </w:rPr>
              <w:t xml:space="preserve"> </w:t>
            </w:r>
            <w:r w:rsidRPr="009558A8">
              <w:rPr>
                <w:rFonts w:ascii="Times New Roman" w:hAnsi="Times New Roman" w:cs="Times New Roman"/>
                <w:sz w:val="24"/>
                <w:szCs w:val="24"/>
                <w:lang w:val="ru-RU"/>
              </w:rPr>
              <w:t xml:space="preserve">во исполнение мероприятия Плана работы и резолюция по нему с указанием краткого </w:t>
            </w:r>
            <w:r w:rsidRPr="009558A8">
              <w:rPr>
                <w:rFonts w:ascii="Times New Roman" w:hAnsi="Times New Roman" w:cs="Times New Roman"/>
                <w:sz w:val="24"/>
                <w:szCs w:val="24"/>
                <w:lang w:val="ru-RU"/>
              </w:rPr>
              <w:lastRenderedPageBreak/>
              <w:t>содержания текста</w:t>
            </w:r>
          </w:p>
        </w:tc>
        <w:tc>
          <w:tcPr>
            <w:tcW w:w="1985" w:type="dxa"/>
          </w:tcPr>
          <w:p w14:paraId="759FDBB5" w14:textId="77777777" w:rsidR="00F33922" w:rsidRPr="00DF5197" w:rsidRDefault="00F33922" w:rsidP="00280461">
            <w:pPr>
              <w:jc w:val="center"/>
              <w:rPr>
                <w:rFonts w:ascii="Times New Roman" w:hAnsi="Times New Roman" w:cs="Times New Roman"/>
                <w:sz w:val="24"/>
                <w:szCs w:val="24"/>
                <w:lang w:val="ru-RU"/>
              </w:rPr>
            </w:pPr>
            <w:r w:rsidRPr="009558A8">
              <w:rPr>
                <w:rFonts w:ascii="Times New Roman" w:hAnsi="Times New Roman" w:cs="Times New Roman"/>
                <w:sz w:val="24"/>
                <w:szCs w:val="24"/>
                <w:lang w:val="ru-RU"/>
              </w:rPr>
              <w:lastRenderedPageBreak/>
              <w:t>Достигнутые результаты (эффективность проведенных мероприятий)</w:t>
            </w:r>
          </w:p>
        </w:tc>
      </w:tr>
      <w:tr w:rsidR="005D0ECB" w:rsidRPr="00961F9D" w14:paraId="3F746609" w14:textId="77777777" w:rsidTr="000C7ABF">
        <w:trPr>
          <w:trHeight w:val="306"/>
        </w:trPr>
        <w:tc>
          <w:tcPr>
            <w:tcW w:w="1101" w:type="dxa"/>
          </w:tcPr>
          <w:p w14:paraId="2D6EEE58" w14:textId="77777777" w:rsidR="00F33922" w:rsidRPr="00DF5197" w:rsidRDefault="00F33922" w:rsidP="00DF5197">
            <w:pPr>
              <w:ind w:left="709"/>
              <w:jc w:val="center"/>
              <w:rPr>
                <w:rFonts w:ascii="Times New Roman" w:hAnsi="Times New Roman" w:cs="Times New Roman"/>
                <w:sz w:val="24"/>
                <w:szCs w:val="24"/>
                <w:lang w:val="ru-RU"/>
              </w:rPr>
            </w:pPr>
            <w:r w:rsidRPr="00DF5197">
              <w:rPr>
                <w:rFonts w:ascii="Times New Roman" w:hAnsi="Times New Roman" w:cs="Times New Roman"/>
                <w:sz w:val="24"/>
                <w:szCs w:val="24"/>
                <w:lang w:val="ru-RU"/>
              </w:rPr>
              <w:lastRenderedPageBreak/>
              <w:t>1</w:t>
            </w:r>
          </w:p>
        </w:tc>
        <w:tc>
          <w:tcPr>
            <w:tcW w:w="1559" w:type="dxa"/>
          </w:tcPr>
          <w:p w14:paraId="13BA7459" w14:textId="77777777" w:rsidR="00F33922" w:rsidRPr="00DF5197" w:rsidRDefault="00F33922" w:rsidP="00DF5197">
            <w:pPr>
              <w:ind w:left="709"/>
              <w:jc w:val="center"/>
              <w:rPr>
                <w:rFonts w:ascii="Times New Roman" w:hAnsi="Times New Roman" w:cs="Times New Roman"/>
                <w:sz w:val="24"/>
                <w:szCs w:val="24"/>
                <w:lang w:val="ru-RU"/>
              </w:rPr>
            </w:pPr>
            <w:r w:rsidRPr="00DF5197">
              <w:rPr>
                <w:rFonts w:ascii="Times New Roman" w:hAnsi="Times New Roman" w:cs="Times New Roman"/>
                <w:sz w:val="24"/>
                <w:szCs w:val="24"/>
                <w:lang w:val="ru-RU"/>
              </w:rPr>
              <w:t>2</w:t>
            </w:r>
          </w:p>
        </w:tc>
        <w:tc>
          <w:tcPr>
            <w:tcW w:w="1701" w:type="dxa"/>
          </w:tcPr>
          <w:p w14:paraId="730E2DA8" w14:textId="77777777" w:rsidR="00F33922" w:rsidRPr="00DF5197" w:rsidRDefault="00F33922" w:rsidP="00DF5197">
            <w:pPr>
              <w:ind w:left="709"/>
              <w:jc w:val="center"/>
              <w:rPr>
                <w:rFonts w:ascii="Times New Roman" w:hAnsi="Times New Roman" w:cs="Times New Roman"/>
                <w:sz w:val="24"/>
                <w:szCs w:val="24"/>
                <w:lang w:val="ru-RU"/>
              </w:rPr>
            </w:pPr>
            <w:r w:rsidRPr="00DF5197">
              <w:rPr>
                <w:rFonts w:ascii="Times New Roman" w:hAnsi="Times New Roman" w:cs="Times New Roman"/>
                <w:sz w:val="24"/>
                <w:szCs w:val="24"/>
                <w:lang w:val="ru-RU"/>
              </w:rPr>
              <w:t>3</w:t>
            </w:r>
          </w:p>
        </w:tc>
        <w:tc>
          <w:tcPr>
            <w:tcW w:w="1417" w:type="dxa"/>
          </w:tcPr>
          <w:p w14:paraId="01FA7022" w14:textId="77777777" w:rsidR="00F33922" w:rsidRPr="00DF5197" w:rsidRDefault="00F33922" w:rsidP="00DF5197">
            <w:pPr>
              <w:ind w:left="709"/>
              <w:jc w:val="center"/>
              <w:rPr>
                <w:rFonts w:ascii="Times New Roman" w:hAnsi="Times New Roman" w:cs="Times New Roman"/>
                <w:sz w:val="24"/>
                <w:szCs w:val="24"/>
                <w:lang w:val="ru-RU"/>
              </w:rPr>
            </w:pPr>
            <w:r w:rsidRPr="00DF5197">
              <w:rPr>
                <w:rFonts w:ascii="Times New Roman" w:hAnsi="Times New Roman" w:cs="Times New Roman"/>
                <w:sz w:val="24"/>
                <w:szCs w:val="24"/>
                <w:lang w:val="ru-RU"/>
              </w:rPr>
              <w:t>4</w:t>
            </w:r>
          </w:p>
        </w:tc>
        <w:tc>
          <w:tcPr>
            <w:tcW w:w="2268" w:type="dxa"/>
          </w:tcPr>
          <w:p w14:paraId="7FAC839E" w14:textId="77777777" w:rsidR="00F33922" w:rsidRPr="00DF5197" w:rsidRDefault="00F33922" w:rsidP="00DF5197">
            <w:pPr>
              <w:ind w:left="709"/>
              <w:jc w:val="center"/>
              <w:rPr>
                <w:rFonts w:ascii="Times New Roman" w:hAnsi="Times New Roman" w:cs="Times New Roman"/>
                <w:sz w:val="24"/>
                <w:szCs w:val="24"/>
                <w:lang w:val="ru-RU"/>
              </w:rPr>
            </w:pPr>
            <w:r w:rsidRPr="00DF5197">
              <w:rPr>
                <w:rFonts w:ascii="Times New Roman" w:hAnsi="Times New Roman" w:cs="Times New Roman"/>
                <w:sz w:val="24"/>
                <w:szCs w:val="24"/>
                <w:lang w:val="ru-RU"/>
              </w:rPr>
              <w:t>5</w:t>
            </w:r>
          </w:p>
        </w:tc>
        <w:tc>
          <w:tcPr>
            <w:tcW w:w="1985" w:type="dxa"/>
          </w:tcPr>
          <w:p w14:paraId="1842383E" w14:textId="77777777" w:rsidR="00F33922" w:rsidRPr="00DF5197" w:rsidRDefault="00F33922" w:rsidP="00DF5197">
            <w:pPr>
              <w:ind w:left="709"/>
              <w:jc w:val="center"/>
              <w:rPr>
                <w:rFonts w:ascii="Times New Roman" w:hAnsi="Times New Roman" w:cs="Times New Roman"/>
                <w:sz w:val="24"/>
                <w:szCs w:val="24"/>
                <w:lang w:val="ru-RU"/>
              </w:rPr>
            </w:pPr>
            <w:r w:rsidRPr="00DF5197">
              <w:rPr>
                <w:rFonts w:ascii="Times New Roman" w:hAnsi="Times New Roman" w:cs="Times New Roman"/>
                <w:sz w:val="24"/>
                <w:szCs w:val="24"/>
                <w:lang w:val="ru-RU"/>
              </w:rPr>
              <w:t>6</w:t>
            </w:r>
          </w:p>
        </w:tc>
      </w:tr>
      <w:tr w:rsidR="00F33922" w:rsidRPr="00961F9D" w14:paraId="3AC0A052" w14:textId="77777777" w:rsidTr="000C7ABF">
        <w:tc>
          <w:tcPr>
            <w:tcW w:w="1101" w:type="dxa"/>
          </w:tcPr>
          <w:p w14:paraId="6F7B33FE" w14:textId="77777777" w:rsidR="00F33922" w:rsidRPr="00DF5197" w:rsidRDefault="00F33922" w:rsidP="00DF5197">
            <w:pPr>
              <w:ind w:left="709"/>
              <w:jc w:val="center"/>
              <w:rPr>
                <w:rFonts w:ascii="Times New Roman" w:hAnsi="Times New Roman" w:cs="Times New Roman"/>
                <w:sz w:val="24"/>
                <w:szCs w:val="24"/>
                <w:lang w:val="ru-RU"/>
              </w:rPr>
            </w:pPr>
          </w:p>
        </w:tc>
        <w:tc>
          <w:tcPr>
            <w:tcW w:w="1559" w:type="dxa"/>
          </w:tcPr>
          <w:p w14:paraId="64869779" w14:textId="77777777" w:rsidR="00F33922" w:rsidRPr="00DF5197" w:rsidRDefault="00F33922" w:rsidP="00DF5197">
            <w:pPr>
              <w:ind w:left="709"/>
              <w:rPr>
                <w:rFonts w:ascii="Times New Roman" w:hAnsi="Times New Roman" w:cs="Times New Roman"/>
                <w:sz w:val="24"/>
                <w:szCs w:val="24"/>
                <w:lang w:val="ru-RU"/>
              </w:rPr>
            </w:pPr>
          </w:p>
        </w:tc>
        <w:tc>
          <w:tcPr>
            <w:tcW w:w="1701" w:type="dxa"/>
          </w:tcPr>
          <w:p w14:paraId="1A6DF512" w14:textId="77777777" w:rsidR="00F33922" w:rsidRPr="00DF5197" w:rsidRDefault="00F33922" w:rsidP="00DF5197">
            <w:pPr>
              <w:ind w:left="709"/>
              <w:jc w:val="center"/>
              <w:rPr>
                <w:rFonts w:ascii="Times New Roman" w:hAnsi="Times New Roman" w:cs="Times New Roman"/>
                <w:sz w:val="24"/>
                <w:szCs w:val="24"/>
                <w:lang w:val="ru-RU"/>
              </w:rPr>
            </w:pPr>
          </w:p>
        </w:tc>
        <w:tc>
          <w:tcPr>
            <w:tcW w:w="1417" w:type="dxa"/>
          </w:tcPr>
          <w:p w14:paraId="075F6D8A" w14:textId="77777777" w:rsidR="00F33922" w:rsidRPr="00DF5197" w:rsidRDefault="00F33922" w:rsidP="00DF5197">
            <w:pPr>
              <w:ind w:left="709"/>
              <w:jc w:val="center"/>
              <w:rPr>
                <w:rFonts w:ascii="Times New Roman" w:hAnsi="Times New Roman" w:cs="Times New Roman"/>
                <w:sz w:val="24"/>
                <w:szCs w:val="24"/>
                <w:lang w:val="ru-RU"/>
              </w:rPr>
            </w:pPr>
          </w:p>
        </w:tc>
        <w:tc>
          <w:tcPr>
            <w:tcW w:w="2268" w:type="dxa"/>
          </w:tcPr>
          <w:p w14:paraId="72F9EADF" w14:textId="77777777" w:rsidR="00F33922" w:rsidRPr="00DF5197" w:rsidRDefault="00F33922" w:rsidP="00DF5197">
            <w:pPr>
              <w:ind w:left="709"/>
              <w:jc w:val="center"/>
              <w:rPr>
                <w:rFonts w:ascii="Times New Roman" w:hAnsi="Times New Roman" w:cs="Times New Roman"/>
                <w:sz w:val="24"/>
                <w:szCs w:val="24"/>
                <w:lang w:val="ru-RU"/>
              </w:rPr>
            </w:pPr>
          </w:p>
        </w:tc>
        <w:tc>
          <w:tcPr>
            <w:tcW w:w="1985" w:type="dxa"/>
          </w:tcPr>
          <w:p w14:paraId="78B45F80" w14:textId="77777777" w:rsidR="00F33922" w:rsidRPr="00DF5197" w:rsidRDefault="00F33922" w:rsidP="00DF5197">
            <w:pPr>
              <w:ind w:left="709"/>
              <w:jc w:val="center"/>
              <w:rPr>
                <w:rFonts w:ascii="Times New Roman" w:hAnsi="Times New Roman" w:cs="Times New Roman"/>
                <w:sz w:val="24"/>
                <w:szCs w:val="24"/>
                <w:lang w:val="ru-RU"/>
              </w:rPr>
            </w:pPr>
          </w:p>
        </w:tc>
      </w:tr>
    </w:tbl>
    <w:p w14:paraId="0AD33625" w14:textId="77777777" w:rsidR="00745C42" w:rsidRPr="00961F9D" w:rsidRDefault="00745C42" w:rsidP="00A55575">
      <w:pPr>
        <w:spacing w:after="0" w:line="240" w:lineRule="auto"/>
        <w:ind w:firstLine="709"/>
        <w:contextualSpacing/>
        <w:rPr>
          <w:rFonts w:ascii="Times New Roman" w:hAnsi="Times New Roman" w:cs="Times New Roman"/>
          <w:sz w:val="24"/>
          <w:szCs w:val="24"/>
          <w:lang w:val="ru-RU"/>
        </w:rPr>
      </w:pPr>
    </w:p>
    <w:p w14:paraId="21E2725D" w14:textId="77777777" w:rsidR="00280461" w:rsidRDefault="00280461" w:rsidP="00DF5197">
      <w:pPr>
        <w:spacing w:after="0" w:line="240" w:lineRule="auto"/>
        <w:ind w:left="3828"/>
        <w:jc w:val="both"/>
        <w:rPr>
          <w:rFonts w:ascii="Times New Roman" w:hAnsi="Times New Roman" w:cs="Times New Roman"/>
          <w:sz w:val="24"/>
          <w:szCs w:val="24"/>
          <w:lang w:val="ru-RU"/>
        </w:rPr>
      </w:pPr>
    </w:p>
    <w:p w14:paraId="074A0C24" w14:textId="77777777" w:rsidR="00280461" w:rsidRDefault="00280461" w:rsidP="00DF5197">
      <w:pPr>
        <w:spacing w:after="0" w:line="240" w:lineRule="auto"/>
        <w:ind w:left="3828"/>
        <w:jc w:val="both"/>
        <w:rPr>
          <w:rFonts w:ascii="Times New Roman" w:hAnsi="Times New Roman" w:cs="Times New Roman"/>
          <w:sz w:val="24"/>
          <w:szCs w:val="24"/>
          <w:lang w:val="ru-RU"/>
        </w:rPr>
      </w:pPr>
    </w:p>
    <w:p w14:paraId="3EC076F4" w14:textId="77777777" w:rsidR="00280461" w:rsidRDefault="00280461" w:rsidP="00DF5197">
      <w:pPr>
        <w:spacing w:after="0" w:line="240" w:lineRule="auto"/>
        <w:ind w:left="3828"/>
        <w:jc w:val="both"/>
        <w:rPr>
          <w:rFonts w:ascii="Times New Roman" w:hAnsi="Times New Roman" w:cs="Times New Roman"/>
          <w:sz w:val="24"/>
          <w:szCs w:val="24"/>
          <w:lang w:val="ru-RU"/>
        </w:rPr>
      </w:pPr>
    </w:p>
    <w:p w14:paraId="78A0391E" w14:textId="77777777" w:rsidR="00280461" w:rsidRDefault="00280461" w:rsidP="00DF5197">
      <w:pPr>
        <w:spacing w:after="0" w:line="240" w:lineRule="auto"/>
        <w:ind w:left="3828"/>
        <w:jc w:val="both"/>
        <w:rPr>
          <w:rFonts w:ascii="Times New Roman" w:hAnsi="Times New Roman" w:cs="Times New Roman"/>
          <w:sz w:val="24"/>
          <w:szCs w:val="24"/>
          <w:lang w:val="ru-RU"/>
        </w:rPr>
      </w:pPr>
    </w:p>
    <w:p w14:paraId="35BC22DE" w14:textId="77777777" w:rsidR="00280461" w:rsidRDefault="00280461" w:rsidP="00DF5197">
      <w:pPr>
        <w:spacing w:after="0" w:line="240" w:lineRule="auto"/>
        <w:ind w:left="3828"/>
        <w:jc w:val="both"/>
        <w:rPr>
          <w:rFonts w:ascii="Times New Roman" w:hAnsi="Times New Roman" w:cs="Times New Roman"/>
          <w:sz w:val="24"/>
          <w:szCs w:val="24"/>
          <w:lang w:val="ru-RU"/>
        </w:rPr>
      </w:pPr>
    </w:p>
    <w:p w14:paraId="0D9278F1" w14:textId="77777777" w:rsidR="00280461" w:rsidRDefault="00280461" w:rsidP="00DF5197">
      <w:pPr>
        <w:spacing w:after="0" w:line="240" w:lineRule="auto"/>
        <w:ind w:left="3828"/>
        <w:jc w:val="both"/>
        <w:rPr>
          <w:rFonts w:ascii="Times New Roman" w:hAnsi="Times New Roman" w:cs="Times New Roman"/>
          <w:sz w:val="24"/>
          <w:szCs w:val="24"/>
          <w:lang w:val="ru-RU"/>
        </w:rPr>
      </w:pPr>
    </w:p>
    <w:p w14:paraId="4736644E" w14:textId="77777777" w:rsidR="00280461" w:rsidRDefault="00280461" w:rsidP="00DF5197">
      <w:pPr>
        <w:spacing w:after="0" w:line="240" w:lineRule="auto"/>
        <w:ind w:left="3828"/>
        <w:jc w:val="both"/>
        <w:rPr>
          <w:rFonts w:ascii="Times New Roman" w:hAnsi="Times New Roman" w:cs="Times New Roman"/>
          <w:sz w:val="24"/>
          <w:szCs w:val="24"/>
          <w:lang w:val="ru-RU"/>
        </w:rPr>
      </w:pPr>
    </w:p>
    <w:p w14:paraId="0CB2EB5E" w14:textId="77777777" w:rsidR="00280461" w:rsidRDefault="00280461" w:rsidP="00DF5197">
      <w:pPr>
        <w:spacing w:after="0" w:line="240" w:lineRule="auto"/>
        <w:ind w:left="3828"/>
        <w:jc w:val="both"/>
        <w:rPr>
          <w:rFonts w:ascii="Times New Roman" w:hAnsi="Times New Roman" w:cs="Times New Roman"/>
          <w:sz w:val="24"/>
          <w:szCs w:val="24"/>
          <w:lang w:val="ru-RU"/>
        </w:rPr>
      </w:pPr>
    </w:p>
    <w:p w14:paraId="46FC1F42" w14:textId="77777777" w:rsidR="00280461" w:rsidRDefault="00280461" w:rsidP="00DF5197">
      <w:pPr>
        <w:spacing w:after="0" w:line="240" w:lineRule="auto"/>
        <w:ind w:left="3828"/>
        <w:jc w:val="both"/>
        <w:rPr>
          <w:rFonts w:ascii="Times New Roman" w:hAnsi="Times New Roman" w:cs="Times New Roman"/>
          <w:sz w:val="24"/>
          <w:szCs w:val="24"/>
          <w:lang w:val="ru-RU"/>
        </w:rPr>
      </w:pPr>
    </w:p>
    <w:p w14:paraId="2D9955D1" w14:textId="65506DAB" w:rsidR="00190EF4" w:rsidRPr="00DF5197" w:rsidRDefault="00F33922" w:rsidP="00280461">
      <w:pPr>
        <w:spacing w:after="0" w:line="240" w:lineRule="auto"/>
        <w:ind w:left="6237"/>
        <w:jc w:val="both"/>
        <w:rPr>
          <w:rFonts w:ascii="Times New Roman" w:hAnsi="Times New Roman" w:cs="Times New Roman"/>
          <w:sz w:val="24"/>
          <w:szCs w:val="24"/>
          <w:lang w:val="ru-RU"/>
        </w:rPr>
      </w:pPr>
      <w:r w:rsidRPr="00DF5197">
        <w:rPr>
          <w:rFonts w:ascii="Times New Roman" w:hAnsi="Times New Roman" w:cs="Times New Roman"/>
          <w:sz w:val="24"/>
          <w:szCs w:val="24"/>
          <w:lang w:val="ru-RU"/>
        </w:rPr>
        <w:t xml:space="preserve">Приложение </w:t>
      </w:r>
      <w:r w:rsidR="00501CB9">
        <w:rPr>
          <w:rFonts w:ascii="Times New Roman" w:hAnsi="Times New Roman" w:cs="Times New Roman"/>
          <w:sz w:val="24"/>
          <w:szCs w:val="24"/>
          <w:lang w:val="ru-RU"/>
        </w:rPr>
        <w:t>3</w:t>
      </w:r>
    </w:p>
    <w:p w14:paraId="6E7DFDED" w14:textId="1BD8A3CE" w:rsidR="00767442" w:rsidRPr="00DF5197" w:rsidRDefault="00654339" w:rsidP="00280461">
      <w:pPr>
        <w:spacing w:after="0" w:line="240" w:lineRule="auto"/>
        <w:ind w:left="6237"/>
        <w:jc w:val="both"/>
        <w:rPr>
          <w:rFonts w:ascii="Times New Roman" w:hAnsi="Times New Roman" w:cs="Times New Roman"/>
          <w:sz w:val="24"/>
          <w:szCs w:val="24"/>
          <w:lang w:val="ru-RU"/>
        </w:rPr>
      </w:pPr>
      <w:r w:rsidRPr="00DF5197">
        <w:rPr>
          <w:rFonts w:ascii="Times New Roman" w:hAnsi="Times New Roman" w:cs="Times New Roman"/>
          <w:sz w:val="24"/>
          <w:szCs w:val="24"/>
          <w:lang w:val="ru-RU"/>
        </w:rPr>
        <w:t>к Регламенту Ревизионной комиссии по Западно-Казахстанской области</w:t>
      </w:r>
      <w:r w:rsidR="00767442" w:rsidRPr="00DF5197">
        <w:rPr>
          <w:rFonts w:ascii="Times New Roman" w:hAnsi="Times New Roman" w:cs="Times New Roman"/>
          <w:sz w:val="24"/>
          <w:szCs w:val="24"/>
          <w:lang w:val="ru-RU"/>
        </w:rPr>
        <w:t xml:space="preserve"> </w:t>
      </w:r>
    </w:p>
    <w:p w14:paraId="7283667B"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35FF606A"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2122935C" w14:textId="287B18A9" w:rsidR="00582CDF" w:rsidRPr="00961F9D" w:rsidRDefault="004D250E" w:rsidP="00A55575">
      <w:pPr>
        <w:pStyle w:val="af0"/>
        <w:numPr>
          <w:ilvl w:val="1"/>
          <w:numId w:val="43"/>
        </w:numPr>
        <w:spacing w:after="0" w:line="240" w:lineRule="auto"/>
        <w:ind w:left="0" w:firstLine="709"/>
        <w:jc w:val="center"/>
        <w:rPr>
          <w:rFonts w:ascii="Times New Roman" w:hAnsi="Times New Roman"/>
          <w:b/>
          <w:bCs/>
          <w:sz w:val="24"/>
          <w:szCs w:val="24"/>
        </w:rPr>
      </w:pPr>
      <w:r w:rsidRPr="00961F9D">
        <w:rPr>
          <w:rFonts w:ascii="Times New Roman" w:hAnsi="Times New Roman"/>
          <w:b/>
          <w:noProof/>
          <w:sz w:val="24"/>
          <w:szCs w:val="24"/>
        </w:rPr>
        <w:t>Алгорит</w:t>
      </w:r>
      <w:r w:rsidR="00223E34" w:rsidRPr="00961F9D">
        <w:rPr>
          <w:rFonts w:ascii="Times New Roman" w:hAnsi="Times New Roman"/>
          <w:b/>
          <w:noProof/>
          <w:sz w:val="24"/>
          <w:szCs w:val="24"/>
        </w:rPr>
        <w:t>м</w:t>
      </w:r>
      <w:r w:rsidR="00582CDF" w:rsidRPr="00961F9D">
        <w:rPr>
          <w:rFonts w:ascii="Times New Roman" w:hAnsi="Times New Roman"/>
          <w:b/>
          <w:bCs/>
          <w:sz w:val="24"/>
          <w:szCs w:val="24"/>
        </w:rPr>
        <w:t xml:space="preserve"> проведения заседания </w:t>
      </w:r>
      <w:r w:rsidR="00DA406C" w:rsidRPr="00961F9D">
        <w:rPr>
          <w:rFonts w:ascii="Times New Roman" w:hAnsi="Times New Roman"/>
          <w:b/>
          <w:sz w:val="24"/>
          <w:szCs w:val="24"/>
        </w:rPr>
        <w:t>Ревизионной комиссии по Западно-Казахстанской области</w:t>
      </w:r>
    </w:p>
    <w:p w14:paraId="467BE386" w14:textId="77777777" w:rsidR="00582CDF" w:rsidRPr="00961F9D" w:rsidRDefault="00582CDF" w:rsidP="00A55575">
      <w:pPr>
        <w:pStyle w:val="af0"/>
        <w:spacing w:after="0" w:line="240" w:lineRule="auto"/>
        <w:ind w:left="0" w:firstLine="709"/>
        <w:rPr>
          <w:rFonts w:ascii="Times New Roman" w:hAnsi="Times New Roman"/>
          <w:sz w:val="24"/>
          <w:szCs w:val="24"/>
        </w:rPr>
      </w:pPr>
    </w:p>
    <w:tbl>
      <w:tblPr>
        <w:tblW w:w="10125"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27"/>
        <w:gridCol w:w="2694"/>
        <w:gridCol w:w="2409"/>
        <w:gridCol w:w="2694"/>
        <w:gridCol w:w="1701"/>
      </w:tblGrid>
      <w:tr w:rsidR="005D0ECB" w:rsidRPr="00961F9D" w14:paraId="7E2D68EE" w14:textId="77777777" w:rsidTr="00B829E9">
        <w:trPr>
          <w:trHeight w:val="600"/>
        </w:trPr>
        <w:tc>
          <w:tcPr>
            <w:tcW w:w="627" w:type="dxa"/>
            <w:tcBorders>
              <w:top w:val="outset" w:sz="6" w:space="0" w:color="000000"/>
              <w:left w:val="outset" w:sz="6" w:space="0" w:color="000000"/>
              <w:bottom w:val="outset" w:sz="6" w:space="0" w:color="000000"/>
              <w:right w:val="outset" w:sz="6" w:space="0" w:color="000000"/>
            </w:tcBorders>
            <w:vAlign w:val="center"/>
            <w:hideMark/>
          </w:tcPr>
          <w:p w14:paraId="19D460E0" w14:textId="77777777" w:rsidR="00582CDF" w:rsidRPr="00961F9D" w:rsidRDefault="00582CDF" w:rsidP="00A55575">
            <w:pPr>
              <w:pStyle w:val="af0"/>
              <w:numPr>
                <w:ilvl w:val="0"/>
                <w:numId w:val="43"/>
              </w:numPr>
              <w:spacing w:after="0" w:line="240" w:lineRule="auto"/>
              <w:ind w:left="0" w:firstLine="709"/>
              <w:jc w:val="center"/>
              <w:rPr>
                <w:rFonts w:ascii="Times New Roman" w:hAnsi="Times New Roman"/>
                <w:sz w:val="24"/>
                <w:szCs w:val="24"/>
              </w:rPr>
            </w:pPr>
            <w:r w:rsidRPr="00961F9D">
              <w:rPr>
                <w:rFonts w:ascii="Times New Roman" w:hAnsi="Times New Roman"/>
                <w:bCs/>
                <w:sz w:val="24"/>
                <w:szCs w:val="24"/>
              </w:rPr>
              <w:t>№ п/п</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03953903" w14:textId="77777777" w:rsidR="00582CDF" w:rsidRPr="00961F9D" w:rsidRDefault="00582CDF" w:rsidP="00BA2D75">
            <w:pPr>
              <w:pStyle w:val="af0"/>
              <w:spacing w:after="0" w:line="240" w:lineRule="auto"/>
              <w:ind w:left="224"/>
              <w:jc w:val="center"/>
              <w:rPr>
                <w:rFonts w:ascii="Times New Roman" w:hAnsi="Times New Roman"/>
                <w:sz w:val="24"/>
                <w:szCs w:val="24"/>
              </w:rPr>
            </w:pPr>
            <w:r w:rsidRPr="00961F9D">
              <w:rPr>
                <w:rFonts w:ascii="Times New Roman" w:hAnsi="Times New Roman"/>
                <w:bCs/>
                <w:sz w:val="24"/>
                <w:szCs w:val="24"/>
              </w:rPr>
              <w:t>Мероприятия</w:t>
            </w:r>
          </w:p>
        </w:tc>
        <w:tc>
          <w:tcPr>
            <w:tcW w:w="2409" w:type="dxa"/>
            <w:tcBorders>
              <w:top w:val="outset" w:sz="6" w:space="0" w:color="000000"/>
              <w:left w:val="outset" w:sz="6" w:space="0" w:color="000000"/>
              <w:bottom w:val="outset" w:sz="6" w:space="0" w:color="000000"/>
              <w:right w:val="outset" w:sz="6" w:space="0" w:color="000000"/>
            </w:tcBorders>
            <w:vAlign w:val="center"/>
            <w:hideMark/>
          </w:tcPr>
          <w:p w14:paraId="0EB8CE15" w14:textId="77777777" w:rsidR="00582CDF" w:rsidRPr="00961F9D" w:rsidRDefault="00582CDF" w:rsidP="00BA2D75">
            <w:pPr>
              <w:pStyle w:val="af0"/>
              <w:spacing w:after="0" w:line="240" w:lineRule="auto"/>
              <w:ind w:left="224"/>
              <w:jc w:val="center"/>
              <w:rPr>
                <w:rFonts w:ascii="Times New Roman" w:hAnsi="Times New Roman"/>
                <w:sz w:val="24"/>
                <w:szCs w:val="24"/>
              </w:rPr>
            </w:pPr>
            <w:r w:rsidRPr="00961F9D">
              <w:rPr>
                <w:rFonts w:ascii="Times New Roman" w:hAnsi="Times New Roman"/>
                <w:bCs/>
                <w:sz w:val="24"/>
                <w:szCs w:val="24"/>
              </w:rPr>
              <w:t>Сроки исполнения</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62C6B2A0" w14:textId="77777777" w:rsidR="00582CDF" w:rsidRPr="00961F9D" w:rsidRDefault="00582CDF" w:rsidP="00BA2D75">
            <w:pPr>
              <w:pStyle w:val="af0"/>
              <w:spacing w:after="0" w:line="240" w:lineRule="auto"/>
              <w:ind w:left="224"/>
              <w:jc w:val="center"/>
              <w:rPr>
                <w:rFonts w:ascii="Times New Roman" w:hAnsi="Times New Roman"/>
                <w:sz w:val="24"/>
                <w:szCs w:val="24"/>
              </w:rPr>
            </w:pPr>
            <w:r w:rsidRPr="00961F9D">
              <w:rPr>
                <w:rFonts w:ascii="Times New Roman" w:hAnsi="Times New Roman"/>
                <w:bCs/>
                <w:sz w:val="24"/>
                <w:szCs w:val="24"/>
              </w:rPr>
              <w:t>Ответственные исполнители</w:t>
            </w:r>
          </w:p>
        </w:tc>
        <w:tc>
          <w:tcPr>
            <w:tcW w:w="1701" w:type="dxa"/>
            <w:tcBorders>
              <w:top w:val="outset" w:sz="6" w:space="0" w:color="000000"/>
              <w:left w:val="outset" w:sz="6" w:space="0" w:color="000000"/>
              <w:bottom w:val="outset" w:sz="6" w:space="0" w:color="000000"/>
              <w:right w:val="outset" w:sz="6" w:space="0" w:color="000000"/>
            </w:tcBorders>
            <w:vAlign w:val="center"/>
            <w:hideMark/>
          </w:tcPr>
          <w:p w14:paraId="7BBF8A66" w14:textId="77777777" w:rsidR="00582CDF" w:rsidRPr="00961F9D" w:rsidRDefault="00582CDF" w:rsidP="00BA2D75">
            <w:pPr>
              <w:pStyle w:val="af0"/>
              <w:spacing w:after="0" w:line="240" w:lineRule="auto"/>
              <w:ind w:left="223"/>
              <w:jc w:val="center"/>
              <w:rPr>
                <w:rFonts w:ascii="Times New Roman" w:hAnsi="Times New Roman"/>
                <w:sz w:val="24"/>
                <w:szCs w:val="24"/>
              </w:rPr>
            </w:pPr>
            <w:r w:rsidRPr="00961F9D">
              <w:rPr>
                <w:rFonts w:ascii="Times New Roman" w:hAnsi="Times New Roman"/>
                <w:bCs/>
                <w:sz w:val="24"/>
                <w:szCs w:val="24"/>
              </w:rPr>
              <w:t>Примечание</w:t>
            </w:r>
          </w:p>
        </w:tc>
      </w:tr>
      <w:tr w:rsidR="005D0ECB" w:rsidRPr="000708E1" w14:paraId="55CFB445" w14:textId="77777777" w:rsidTr="00B829E9">
        <w:tc>
          <w:tcPr>
            <w:tcW w:w="627" w:type="dxa"/>
            <w:tcBorders>
              <w:top w:val="outset" w:sz="6" w:space="0" w:color="000000"/>
              <w:left w:val="outset" w:sz="6" w:space="0" w:color="000000"/>
              <w:bottom w:val="outset" w:sz="6" w:space="0" w:color="000000"/>
              <w:right w:val="outset" w:sz="6" w:space="0" w:color="000000"/>
            </w:tcBorders>
          </w:tcPr>
          <w:p w14:paraId="2F1F78A9" w14:textId="77777777" w:rsidR="00582CDF" w:rsidRPr="00961F9D" w:rsidRDefault="00582CDF" w:rsidP="00A55575">
            <w:pPr>
              <w:pStyle w:val="af0"/>
              <w:numPr>
                <w:ilvl w:val="0"/>
                <w:numId w:val="43"/>
              </w:numPr>
              <w:spacing w:after="0" w:line="240" w:lineRule="auto"/>
              <w:ind w:left="0" w:firstLine="709"/>
              <w:rPr>
                <w:rFonts w:ascii="Times New Roman" w:hAnsi="Times New Roman"/>
                <w:sz w:val="24"/>
                <w:szCs w:val="24"/>
              </w:rPr>
            </w:pPr>
          </w:p>
        </w:tc>
        <w:tc>
          <w:tcPr>
            <w:tcW w:w="2694" w:type="dxa"/>
            <w:tcBorders>
              <w:top w:val="outset" w:sz="6" w:space="0" w:color="000000"/>
              <w:left w:val="outset" w:sz="6" w:space="0" w:color="000000"/>
              <w:bottom w:val="outset" w:sz="6" w:space="0" w:color="000000"/>
              <w:right w:val="outset" w:sz="6" w:space="0" w:color="000000"/>
            </w:tcBorders>
            <w:hideMark/>
          </w:tcPr>
          <w:p w14:paraId="6564AB28"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 xml:space="preserve">Формирование и согласование проекта повестки дня с руководителем аппарата </w:t>
            </w:r>
          </w:p>
        </w:tc>
        <w:tc>
          <w:tcPr>
            <w:tcW w:w="2409" w:type="dxa"/>
            <w:tcBorders>
              <w:top w:val="outset" w:sz="6" w:space="0" w:color="000000"/>
              <w:left w:val="outset" w:sz="6" w:space="0" w:color="000000"/>
              <w:bottom w:val="outset" w:sz="6" w:space="0" w:color="000000"/>
              <w:right w:val="outset" w:sz="6" w:space="0" w:color="000000"/>
            </w:tcBorders>
            <w:vAlign w:val="center"/>
            <w:hideMark/>
          </w:tcPr>
          <w:p w14:paraId="62070D79"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с участием Председателя - не позднее пяти рабочих дней до дня проведения заседания без участия Председателя - не позднее двух рабочих дней до дня заседания</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439CC308"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Структурное подразделение, инициировавшее заседание, или в компетенцию которого входит круг выносимых на заседание вопросов</w:t>
            </w:r>
          </w:p>
        </w:tc>
        <w:tc>
          <w:tcPr>
            <w:tcW w:w="1701" w:type="dxa"/>
            <w:tcBorders>
              <w:top w:val="outset" w:sz="6" w:space="0" w:color="000000"/>
              <w:left w:val="outset" w:sz="6" w:space="0" w:color="000000"/>
              <w:bottom w:val="outset" w:sz="6" w:space="0" w:color="000000"/>
              <w:right w:val="outset" w:sz="6" w:space="0" w:color="000000"/>
            </w:tcBorders>
          </w:tcPr>
          <w:p w14:paraId="6FF2EF35" w14:textId="77777777" w:rsidR="00582CDF" w:rsidRPr="00961F9D" w:rsidRDefault="00582CDF" w:rsidP="00BA2D75">
            <w:pPr>
              <w:pStyle w:val="af0"/>
              <w:spacing w:after="0" w:line="240" w:lineRule="auto"/>
              <w:ind w:left="709"/>
              <w:rPr>
                <w:rFonts w:ascii="Times New Roman" w:hAnsi="Times New Roman"/>
                <w:sz w:val="24"/>
                <w:szCs w:val="24"/>
              </w:rPr>
            </w:pPr>
          </w:p>
        </w:tc>
      </w:tr>
      <w:tr w:rsidR="005D0ECB" w:rsidRPr="000708E1" w14:paraId="06AFD31C" w14:textId="77777777" w:rsidTr="00B829E9">
        <w:tc>
          <w:tcPr>
            <w:tcW w:w="627" w:type="dxa"/>
            <w:tcBorders>
              <w:top w:val="outset" w:sz="6" w:space="0" w:color="000000"/>
              <w:left w:val="outset" w:sz="6" w:space="0" w:color="000000"/>
              <w:bottom w:val="outset" w:sz="6" w:space="0" w:color="000000"/>
              <w:right w:val="outset" w:sz="6" w:space="0" w:color="000000"/>
            </w:tcBorders>
          </w:tcPr>
          <w:p w14:paraId="1C43AA30" w14:textId="77777777" w:rsidR="00582CDF" w:rsidRPr="00961F9D" w:rsidRDefault="00582CDF" w:rsidP="00A55575">
            <w:pPr>
              <w:pStyle w:val="af0"/>
              <w:numPr>
                <w:ilvl w:val="0"/>
                <w:numId w:val="43"/>
              </w:numPr>
              <w:spacing w:after="0" w:line="240" w:lineRule="auto"/>
              <w:ind w:left="0" w:firstLine="709"/>
              <w:rPr>
                <w:rFonts w:ascii="Times New Roman" w:hAnsi="Times New Roman"/>
                <w:sz w:val="24"/>
                <w:szCs w:val="24"/>
              </w:rPr>
            </w:pPr>
          </w:p>
        </w:tc>
        <w:tc>
          <w:tcPr>
            <w:tcW w:w="2694" w:type="dxa"/>
            <w:tcBorders>
              <w:top w:val="outset" w:sz="6" w:space="0" w:color="000000"/>
              <w:left w:val="outset" w:sz="6" w:space="0" w:color="000000"/>
              <w:bottom w:val="outset" w:sz="6" w:space="0" w:color="000000"/>
              <w:right w:val="outset" w:sz="6" w:space="0" w:color="000000"/>
            </w:tcBorders>
            <w:hideMark/>
          </w:tcPr>
          <w:p w14:paraId="6AE4B539" w14:textId="42227F95"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 xml:space="preserve">Формирование и согласование проекта повестки дня с Председателем </w:t>
            </w:r>
            <w:r w:rsidR="00DA406C" w:rsidRPr="00961F9D">
              <w:rPr>
                <w:rFonts w:ascii="Times New Roman" w:hAnsi="Times New Roman"/>
                <w:sz w:val="24"/>
                <w:szCs w:val="24"/>
              </w:rPr>
              <w:t>Ревизионной комиссии</w:t>
            </w:r>
            <w:r w:rsidRPr="00961F9D">
              <w:rPr>
                <w:rFonts w:ascii="Times New Roman" w:hAnsi="Times New Roman"/>
                <w:sz w:val="24"/>
                <w:szCs w:val="24"/>
              </w:rPr>
              <w:t xml:space="preserve"> (при проведении заседания с его участием)</w:t>
            </w:r>
          </w:p>
        </w:tc>
        <w:tc>
          <w:tcPr>
            <w:tcW w:w="2409" w:type="dxa"/>
            <w:tcBorders>
              <w:top w:val="outset" w:sz="6" w:space="0" w:color="000000"/>
              <w:left w:val="outset" w:sz="6" w:space="0" w:color="000000"/>
              <w:bottom w:val="outset" w:sz="6" w:space="0" w:color="000000"/>
              <w:right w:val="outset" w:sz="6" w:space="0" w:color="000000"/>
            </w:tcBorders>
            <w:vAlign w:val="center"/>
            <w:hideMark/>
          </w:tcPr>
          <w:p w14:paraId="630937FA"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не позднее четырех рабочих дней до дня проведения заседания</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660D6553"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Руководитель аппарата</w:t>
            </w:r>
          </w:p>
          <w:p w14:paraId="73B55DCA" w14:textId="754BB390" w:rsidR="00221C7C" w:rsidRPr="00961F9D" w:rsidRDefault="00221C7C"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 xml:space="preserve">по согласованию с курирующим Членом </w:t>
            </w:r>
            <w:r w:rsidR="00DA406C" w:rsidRPr="00961F9D">
              <w:rPr>
                <w:rFonts w:ascii="Times New Roman" w:hAnsi="Times New Roman"/>
                <w:sz w:val="24"/>
                <w:szCs w:val="24"/>
              </w:rPr>
              <w:t>Ревизионной комиссии</w:t>
            </w:r>
          </w:p>
        </w:tc>
        <w:tc>
          <w:tcPr>
            <w:tcW w:w="1701" w:type="dxa"/>
            <w:tcBorders>
              <w:top w:val="outset" w:sz="6" w:space="0" w:color="000000"/>
              <w:left w:val="outset" w:sz="6" w:space="0" w:color="000000"/>
              <w:bottom w:val="outset" w:sz="6" w:space="0" w:color="000000"/>
              <w:right w:val="outset" w:sz="6" w:space="0" w:color="000000"/>
            </w:tcBorders>
          </w:tcPr>
          <w:p w14:paraId="0FDC04C6" w14:textId="77777777" w:rsidR="00582CDF" w:rsidRPr="00961F9D" w:rsidRDefault="00582CDF" w:rsidP="00BA2D75">
            <w:pPr>
              <w:pStyle w:val="af0"/>
              <w:spacing w:after="0" w:line="240" w:lineRule="auto"/>
              <w:ind w:left="709"/>
              <w:rPr>
                <w:rFonts w:ascii="Times New Roman" w:hAnsi="Times New Roman"/>
                <w:sz w:val="24"/>
                <w:szCs w:val="24"/>
              </w:rPr>
            </w:pPr>
          </w:p>
        </w:tc>
      </w:tr>
      <w:tr w:rsidR="005D0ECB" w:rsidRPr="000708E1" w14:paraId="77782CC8" w14:textId="77777777" w:rsidTr="00B829E9">
        <w:tc>
          <w:tcPr>
            <w:tcW w:w="627" w:type="dxa"/>
            <w:tcBorders>
              <w:top w:val="outset" w:sz="6" w:space="0" w:color="000000"/>
              <w:left w:val="outset" w:sz="6" w:space="0" w:color="000000"/>
              <w:bottom w:val="outset" w:sz="6" w:space="0" w:color="000000"/>
              <w:right w:val="outset" w:sz="6" w:space="0" w:color="000000"/>
            </w:tcBorders>
          </w:tcPr>
          <w:p w14:paraId="22428EF9" w14:textId="77777777" w:rsidR="00582CDF" w:rsidRPr="00961F9D" w:rsidRDefault="00582CDF" w:rsidP="00A55575">
            <w:pPr>
              <w:pStyle w:val="af0"/>
              <w:numPr>
                <w:ilvl w:val="0"/>
                <w:numId w:val="43"/>
              </w:numPr>
              <w:spacing w:after="0" w:line="240" w:lineRule="auto"/>
              <w:ind w:left="0" w:firstLine="709"/>
              <w:rPr>
                <w:rFonts w:ascii="Times New Roman" w:hAnsi="Times New Roman"/>
                <w:sz w:val="24"/>
                <w:szCs w:val="24"/>
              </w:rPr>
            </w:pPr>
          </w:p>
        </w:tc>
        <w:tc>
          <w:tcPr>
            <w:tcW w:w="2694" w:type="dxa"/>
            <w:tcBorders>
              <w:top w:val="outset" w:sz="6" w:space="0" w:color="000000"/>
              <w:left w:val="outset" w:sz="6" w:space="0" w:color="000000"/>
              <w:bottom w:val="outset" w:sz="6" w:space="0" w:color="000000"/>
              <w:right w:val="outset" w:sz="6" w:space="0" w:color="000000"/>
            </w:tcBorders>
            <w:hideMark/>
          </w:tcPr>
          <w:p w14:paraId="6E73A9F7"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Подготовка и представление для свода</w:t>
            </w:r>
            <w:r w:rsidR="00BA231D" w:rsidRPr="00961F9D">
              <w:rPr>
                <w:rFonts w:ascii="Times New Roman" w:hAnsi="Times New Roman"/>
                <w:sz w:val="24"/>
                <w:szCs w:val="24"/>
              </w:rPr>
              <w:t xml:space="preserve"> информации по выносимым на заседание вопросам</w:t>
            </w:r>
            <w:r w:rsidRPr="00961F9D">
              <w:rPr>
                <w:rFonts w:ascii="Times New Roman" w:hAnsi="Times New Roman"/>
                <w:sz w:val="24"/>
                <w:szCs w:val="24"/>
              </w:rPr>
              <w:t xml:space="preserve"> в структурное подразделение, определенное руководителем аппарата </w:t>
            </w:r>
          </w:p>
        </w:tc>
        <w:tc>
          <w:tcPr>
            <w:tcW w:w="2409" w:type="dxa"/>
            <w:tcBorders>
              <w:top w:val="outset" w:sz="6" w:space="0" w:color="000000"/>
              <w:left w:val="outset" w:sz="6" w:space="0" w:color="000000"/>
              <w:bottom w:val="outset" w:sz="6" w:space="0" w:color="000000"/>
              <w:right w:val="outset" w:sz="6" w:space="0" w:color="000000"/>
            </w:tcBorders>
            <w:vAlign w:val="center"/>
            <w:hideMark/>
          </w:tcPr>
          <w:p w14:paraId="664C5BD1"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не позднее двух дней до дня проведения заседания</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1A6B6121"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Структурное подразделение, инициировавшее заседание, или в компетенцию которого входит круг выносимых на заседание вопросов</w:t>
            </w:r>
          </w:p>
        </w:tc>
        <w:tc>
          <w:tcPr>
            <w:tcW w:w="1701" w:type="dxa"/>
            <w:tcBorders>
              <w:top w:val="outset" w:sz="6" w:space="0" w:color="000000"/>
              <w:left w:val="outset" w:sz="6" w:space="0" w:color="000000"/>
              <w:bottom w:val="outset" w:sz="6" w:space="0" w:color="000000"/>
              <w:right w:val="outset" w:sz="6" w:space="0" w:color="000000"/>
            </w:tcBorders>
            <w:vAlign w:val="center"/>
            <w:hideMark/>
          </w:tcPr>
          <w:p w14:paraId="247A00AA" w14:textId="68CDFB5D" w:rsidR="00582CDF" w:rsidRPr="00961F9D" w:rsidRDefault="00582CDF" w:rsidP="00BA2D75">
            <w:pPr>
              <w:pStyle w:val="af0"/>
              <w:spacing w:after="0" w:line="240" w:lineRule="auto"/>
              <w:ind w:left="709"/>
              <w:rPr>
                <w:rFonts w:ascii="Times New Roman" w:hAnsi="Times New Roman"/>
                <w:sz w:val="24"/>
                <w:szCs w:val="24"/>
              </w:rPr>
            </w:pPr>
          </w:p>
        </w:tc>
      </w:tr>
      <w:tr w:rsidR="005D0ECB" w:rsidRPr="000708E1" w14:paraId="68FFB22D" w14:textId="77777777" w:rsidTr="00B829E9">
        <w:tc>
          <w:tcPr>
            <w:tcW w:w="627" w:type="dxa"/>
            <w:tcBorders>
              <w:top w:val="outset" w:sz="6" w:space="0" w:color="000000"/>
              <w:left w:val="outset" w:sz="6" w:space="0" w:color="000000"/>
              <w:bottom w:val="outset" w:sz="6" w:space="0" w:color="000000"/>
              <w:right w:val="outset" w:sz="6" w:space="0" w:color="000000"/>
            </w:tcBorders>
          </w:tcPr>
          <w:p w14:paraId="585AE93E" w14:textId="77777777" w:rsidR="00582CDF" w:rsidRPr="00961F9D" w:rsidRDefault="00582CDF" w:rsidP="00A55575">
            <w:pPr>
              <w:pStyle w:val="af0"/>
              <w:numPr>
                <w:ilvl w:val="0"/>
                <w:numId w:val="43"/>
              </w:numPr>
              <w:spacing w:after="0" w:line="240" w:lineRule="auto"/>
              <w:ind w:left="0" w:firstLine="709"/>
              <w:rPr>
                <w:rFonts w:ascii="Times New Roman" w:hAnsi="Times New Roman"/>
                <w:sz w:val="24"/>
                <w:szCs w:val="24"/>
              </w:rPr>
            </w:pPr>
          </w:p>
        </w:tc>
        <w:tc>
          <w:tcPr>
            <w:tcW w:w="2694" w:type="dxa"/>
            <w:tcBorders>
              <w:top w:val="outset" w:sz="6" w:space="0" w:color="000000"/>
              <w:left w:val="outset" w:sz="6" w:space="0" w:color="000000"/>
              <w:bottom w:val="outset" w:sz="6" w:space="0" w:color="000000"/>
              <w:right w:val="outset" w:sz="6" w:space="0" w:color="000000"/>
            </w:tcBorders>
            <w:hideMark/>
          </w:tcPr>
          <w:p w14:paraId="32B2E1A4" w14:textId="77777777" w:rsidR="00582CDF" w:rsidRPr="00961F9D" w:rsidRDefault="00BA231D"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Подготовка и представление р</w:t>
            </w:r>
            <w:r w:rsidR="00582CDF" w:rsidRPr="00961F9D">
              <w:rPr>
                <w:rFonts w:ascii="Times New Roman" w:hAnsi="Times New Roman"/>
                <w:sz w:val="24"/>
                <w:szCs w:val="24"/>
              </w:rPr>
              <w:t>уководству предложений по проекту протокольных поручений</w:t>
            </w:r>
          </w:p>
        </w:tc>
        <w:tc>
          <w:tcPr>
            <w:tcW w:w="2409" w:type="dxa"/>
            <w:tcBorders>
              <w:top w:val="outset" w:sz="6" w:space="0" w:color="000000"/>
              <w:left w:val="outset" w:sz="6" w:space="0" w:color="000000"/>
              <w:bottom w:val="outset" w:sz="6" w:space="0" w:color="000000"/>
              <w:right w:val="outset" w:sz="6" w:space="0" w:color="000000"/>
            </w:tcBorders>
            <w:vAlign w:val="center"/>
            <w:hideMark/>
          </w:tcPr>
          <w:p w14:paraId="13871C8F"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не позднее двух дней до дня проведения заседания</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415F5478"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Структурное подразделение, инициировавшее заседание, или в компетенцию которого входит круг выносимых на заседание вопросов</w:t>
            </w:r>
          </w:p>
        </w:tc>
        <w:tc>
          <w:tcPr>
            <w:tcW w:w="1701" w:type="dxa"/>
            <w:tcBorders>
              <w:top w:val="outset" w:sz="6" w:space="0" w:color="000000"/>
              <w:left w:val="outset" w:sz="6" w:space="0" w:color="000000"/>
              <w:bottom w:val="outset" w:sz="6" w:space="0" w:color="000000"/>
              <w:right w:val="outset" w:sz="6" w:space="0" w:color="000000"/>
            </w:tcBorders>
            <w:vAlign w:val="center"/>
            <w:hideMark/>
          </w:tcPr>
          <w:p w14:paraId="0138541E" w14:textId="41311493" w:rsidR="00582CDF" w:rsidRPr="00961F9D" w:rsidRDefault="00582CDF" w:rsidP="00BA2D75">
            <w:pPr>
              <w:pStyle w:val="af0"/>
              <w:spacing w:after="0" w:line="240" w:lineRule="auto"/>
              <w:ind w:left="709"/>
              <w:rPr>
                <w:rFonts w:ascii="Times New Roman" w:hAnsi="Times New Roman"/>
                <w:sz w:val="24"/>
                <w:szCs w:val="24"/>
              </w:rPr>
            </w:pPr>
          </w:p>
        </w:tc>
      </w:tr>
      <w:tr w:rsidR="005D0ECB" w:rsidRPr="000708E1" w14:paraId="49E1EC46" w14:textId="77777777" w:rsidTr="00B829E9">
        <w:trPr>
          <w:trHeight w:val="675"/>
        </w:trPr>
        <w:tc>
          <w:tcPr>
            <w:tcW w:w="627" w:type="dxa"/>
            <w:tcBorders>
              <w:top w:val="outset" w:sz="6" w:space="0" w:color="000000"/>
              <w:left w:val="outset" w:sz="6" w:space="0" w:color="000000"/>
              <w:bottom w:val="outset" w:sz="6" w:space="0" w:color="000000"/>
              <w:right w:val="outset" w:sz="6" w:space="0" w:color="000000"/>
            </w:tcBorders>
          </w:tcPr>
          <w:p w14:paraId="346359CB" w14:textId="77777777" w:rsidR="00582CDF" w:rsidRPr="00961F9D" w:rsidRDefault="00582CDF" w:rsidP="00A55575">
            <w:pPr>
              <w:pStyle w:val="af0"/>
              <w:numPr>
                <w:ilvl w:val="0"/>
                <w:numId w:val="43"/>
              </w:numPr>
              <w:spacing w:after="0" w:line="240" w:lineRule="auto"/>
              <w:ind w:left="0" w:firstLine="709"/>
              <w:rPr>
                <w:rFonts w:ascii="Times New Roman" w:hAnsi="Times New Roman"/>
                <w:sz w:val="24"/>
                <w:szCs w:val="24"/>
              </w:rPr>
            </w:pPr>
          </w:p>
        </w:tc>
        <w:tc>
          <w:tcPr>
            <w:tcW w:w="2694" w:type="dxa"/>
            <w:tcBorders>
              <w:top w:val="outset" w:sz="6" w:space="0" w:color="000000"/>
              <w:left w:val="outset" w:sz="6" w:space="0" w:color="000000"/>
              <w:bottom w:val="outset" w:sz="6" w:space="0" w:color="000000"/>
              <w:right w:val="outset" w:sz="6" w:space="0" w:color="000000"/>
            </w:tcBorders>
            <w:hideMark/>
          </w:tcPr>
          <w:p w14:paraId="62787FD5"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Подготовка и согласование проекта порядка ведения заседания с Руководством</w:t>
            </w:r>
          </w:p>
        </w:tc>
        <w:tc>
          <w:tcPr>
            <w:tcW w:w="2409" w:type="dxa"/>
            <w:tcBorders>
              <w:top w:val="outset" w:sz="6" w:space="0" w:color="000000"/>
              <w:left w:val="outset" w:sz="6" w:space="0" w:color="000000"/>
              <w:bottom w:val="outset" w:sz="6" w:space="0" w:color="000000"/>
              <w:right w:val="outset" w:sz="6" w:space="0" w:color="000000"/>
            </w:tcBorders>
            <w:vAlign w:val="center"/>
            <w:hideMark/>
          </w:tcPr>
          <w:p w14:paraId="43CD0C55" w14:textId="77777777" w:rsidR="00BB0D96"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не позднее двух д</w:t>
            </w:r>
            <w:r w:rsidR="00BB0D96" w:rsidRPr="00961F9D">
              <w:rPr>
                <w:rFonts w:ascii="Times New Roman" w:hAnsi="Times New Roman"/>
                <w:sz w:val="24"/>
                <w:szCs w:val="24"/>
              </w:rPr>
              <w:t>ней до дня проведения заседания</w:t>
            </w:r>
          </w:p>
          <w:p w14:paraId="2C5EFFAF"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(до 13.00 часов)</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53839824" w14:textId="5FAFCA7D" w:rsidR="00221C7C"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Инициатор проведения заседания</w:t>
            </w:r>
            <w:r w:rsidR="00221C7C" w:rsidRPr="00961F9D">
              <w:rPr>
                <w:rFonts w:ascii="Times New Roman" w:hAnsi="Times New Roman"/>
                <w:sz w:val="24"/>
                <w:szCs w:val="24"/>
              </w:rPr>
              <w:t xml:space="preserve"> по согласованию с курирующим Членом </w:t>
            </w:r>
            <w:r w:rsidR="00DA406C" w:rsidRPr="00961F9D">
              <w:rPr>
                <w:rFonts w:ascii="Times New Roman" w:hAnsi="Times New Roman"/>
                <w:sz w:val="24"/>
                <w:szCs w:val="24"/>
              </w:rPr>
              <w:t>Ревизионной комиссии</w:t>
            </w:r>
          </w:p>
        </w:tc>
        <w:tc>
          <w:tcPr>
            <w:tcW w:w="1701" w:type="dxa"/>
            <w:tcBorders>
              <w:top w:val="outset" w:sz="6" w:space="0" w:color="000000"/>
              <w:left w:val="outset" w:sz="6" w:space="0" w:color="000000"/>
              <w:bottom w:val="outset" w:sz="6" w:space="0" w:color="000000"/>
              <w:right w:val="outset" w:sz="6" w:space="0" w:color="000000"/>
            </w:tcBorders>
            <w:vAlign w:val="center"/>
          </w:tcPr>
          <w:p w14:paraId="7A70866D" w14:textId="77777777" w:rsidR="00582CDF" w:rsidRPr="00961F9D" w:rsidRDefault="00582CDF" w:rsidP="00BA2D75">
            <w:pPr>
              <w:pStyle w:val="af0"/>
              <w:spacing w:after="0" w:line="240" w:lineRule="auto"/>
              <w:ind w:left="709"/>
              <w:rPr>
                <w:rFonts w:ascii="Times New Roman" w:hAnsi="Times New Roman"/>
                <w:sz w:val="24"/>
                <w:szCs w:val="24"/>
              </w:rPr>
            </w:pPr>
          </w:p>
        </w:tc>
      </w:tr>
      <w:tr w:rsidR="005D0ECB" w:rsidRPr="00961F9D" w14:paraId="2C75496A" w14:textId="77777777" w:rsidTr="00B829E9">
        <w:trPr>
          <w:trHeight w:val="1260"/>
        </w:trPr>
        <w:tc>
          <w:tcPr>
            <w:tcW w:w="627" w:type="dxa"/>
            <w:tcBorders>
              <w:top w:val="outset" w:sz="6" w:space="0" w:color="000000"/>
              <w:left w:val="outset" w:sz="6" w:space="0" w:color="000000"/>
              <w:bottom w:val="outset" w:sz="6" w:space="0" w:color="000000"/>
              <w:right w:val="outset" w:sz="6" w:space="0" w:color="000000"/>
            </w:tcBorders>
          </w:tcPr>
          <w:p w14:paraId="7B3209D3" w14:textId="77777777" w:rsidR="00582CDF" w:rsidRPr="00961F9D" w:rsidRDefault="00582CDF" w:rsidP="00A55575">
            <w:pPr>
              <w:pStyle w:val="af0"/>
              <w:numPr>
                <w:ilvl w:val="0"/>
                <w:numId w:val="43"/>
              </w:numPr>
              <w:spacing w:after="0" w:line="240" w:lineRule="auto"/>
              <w:ind w:left="0" w:firstLine="709"/>
              <w:rPr>
                <w:rFonts w:ascii="Times New Roman" w:hAnsi="Times New Roman"/>
                <w:sz w:val="24"/>
                <w:szCs w:val="24"/>
              </w:rPr>
            </w:pPr>
          </w:p>
        </w:tc>
        <w:tc>
          <w:tcPr>
            <w:tcW w:w="2694" w:type="dxa"/>
            <w:tcBorders>
              <w:top w:val="outset" w:sz="6" w:space="0" w:color="000000"/>
              <w:left w:val="outset" w:sz="6" w:space="0" w:color="000000"/>
              <w:bottom w:val="outset" w:sz="6" w:space="0" w:color="000000"/>
              <w:right w:val="outset" w:sz="6" w:space="0" w:color="000000"/>
            </w:tcBorders>
            <w:hideMark/>
          </w:tcPr>
          <w:p w14:paraId="49AFE008"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 xml:space="preserve">Внесение предложений по кругу приглашаемых на заседание должностных лиц </w:t>
            </w:r>
          </w:p>
        </w:tc>
        <w:tc>
          <w:tcPr>
            <w:tcW w:w="2409" w:type="dxa"/>
            <w:tcBorders>
              <w:top w:val="outset" w:sz="6" w:space="0" w:color="000000"/>
              <w:left w:val="outset" w:sz="6" w:space="0" w:color="000000"/>
              <w:bottom w:val="outset" w:sz="6" w:space="0" w:color="000000"/>
              <w:right w:val="outset" w:sz="6" w:space="0" w:color="000000"/>
            </w:tcBorders>
            <w:vAlign w:val="center"/>
            <w:hideMark/>
          </w:tcPr>
          <w:p w14:paraId="7B3280D3"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не позднее двух дней до дня проведения заседания</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5B850A66"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Инициатор проведения заседания</w:t>
            </w:r>
          </w:p>
        </w:tc>
        <w:tc>
          <w:tcPr>
            <w:tcW w:w="1701" w:type="dxa"/>
            <w:tcBorders>
              <w:top w:val="outset" w:sz="6" w:space="0" w:color="000000"/>
              <w:left w:val="outset" w:sz="6" w:space="0" w:color="000000"/>
              <w:bottom w:val="outset" w:sz="6" w:space="0" w:color="000000"/>
              <w:right w:val="outset" w:sz="6" w:space="0" w:color="000000"/>
            </w:tcBorders>
            <w:vAlign w:val="center"/>
          </w:tcPr>
          <w:p w14:paraId="19ECCCB0" w14:textId="77777777" w:rsidR="00582CDF" w:rsidRPr="00961F9D" w:rsidRDefault="00582CDF" w:rsidP="00BA2D75">
            <w:pPr>
              <w:pStyle w:val="af0"/>
              <w:spacing w:after="0" w:line="240" w:lineRule="auto"/>
              <w:ind w:left="709"/>
              <w:rPr>
                <w:rFonts w:ascii="Times New Roman" w:hAnsi="Times New Roman"/>
                <w:sz w:val="24"/>
                <w:szCs w:val="24"/>
              </w:rPr>
            </w:pPr>
          </w:p>
        </w:tc>
      </w:tr>
      <w:tr w:rsidR="005D0ECB" w:rsidRPr="00961F9D" w14:paraId="166E2B6C" w14:textId="77777777" w:rsidTr="00B829E9">
        <w:tc>
          <w:tcPr>
            <w:tcW w:w="627" w:type="dxa"/>
            <w:tcBorders>
              <w:top w:val="outset" w:sz="6" w:space="0" w:color="000000"/>
              <w:left w:val="outset" w:sz="6" w:space="0" w:color="000000"/>
              <w:bottom w:val="outset" w:sz="6" w:space="0" w:color="000000"/>
              <w:right w:val="outset" w:sz="6" w:space="0" w:color="000000"/>
            </w:tcBorders>
          </w:tcPr>
          <w:p w14:paraId="2A8E3A4E" w14:textId="77777777" w:rsidR="00582CDF" w:rsidRPr="00961F9D" w:rsidRDefault="00582CDF" w:rsidP="00A55575">
            <w:pPr>
              <w:pStyle w:val="af0"/>
              <w:numPr>
                <w:ilvl w:val="0"/>
                <w:numId w:val="43"/>
              </w:numPr>
              <w:spacing w:after="0" w:line="240" w:lineRule="auto"/>
              <w:ind w:left="0" w:firstLine="709"/>
              <w:rPr>
                <w:rFonts w:ascii="Times New Roman" w:hAnsi="Times New Roman"/>
                <w:sz w:val="24"/>
                <w:szCs w:val="24"/>
              </w:rPr>
            </w:pPr>
          </w:p>
        </w:tc>
        <w:tc>
          <w:tcPr>
            <w:tcW w:w="2694" w:type="dxa"/>
            <w:tcBorders>
              <w:top w:val="outset" w:sz="6" w:space="0" w:color="000000"/>
              <w:left w:val="outset" w:sz="6" w:space="0" w:color="000000"/>
              <w:bottom w:val="outset" w:sz="6" w:space="0" w:color="000000"/>
              <w:right w:val="outset" w:sz="6" w:space="0" w:color="000000"/>
            </w:tcBorders>
            <w:hideMark/>
          </w:tcPr>
          <w:p w14:paraId="2D5F9129"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Представление для согласования Руководству полного пакета материалов к предстоящему заседанию</w:t>
            </w:r>
          </w:p>
        </w:tc>
        <w:tc>
          <w:tcPr>
            <w:tcW w:w="2409" w:type="dxa"/>
            <w:tcBorders>
              <w:top w:val="outset" w:sz="6" w:space="0" w:color="000000"/>
              <w:left w:val="outset" w:sz="6" w:space="0" w:color="000000"/>
              <w:bottom w:val="outset" w:sz="6" w:space="0" w:color="000000"/>
              <w:right w:val="outset" w:sz="6" w:space="0" w:color="000000"/>
            </w:tcBorders>
            <w:vAlign w:val="center"/>
            <w:hideMark/>
          </w:tcPr>
          <w:p w14:paraId="4650AF08" w14:textId="77777777" w:rsidR="00BB0D96"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не позднее двух д</w:t>
            </w:r>
            <w:r w:rsidR="00BB0D96" w:rsidRPr="00961F9D">
              <w:rPr>
                <w:rFonts w:ascii="Times New Roman" w:hAnsi="Times New Roman"/>
                <w:sz w:val="24"/>
                <w:szCs w:val="24"/>
              </w:rPr>
              <w:t>ней до дня проведения заседания</w:t>
            </w:r>
          </w:p>
          <w:p w14:paraId="20579748"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(до 19.00 часов)</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5B5362AC"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Инициатор проведения заседания</w:t>
            </w:r>
          </w:p>
        </w:tc>
        <w:tc>
          <w:tcPr>
            <w:tcW w:w="1701" w:type="dxa"/>
            <w:tcBorders>
              <w:top w:val="outset" w:sz="6" w:space="0" w:color="000000"/>
              <w:left w:val="outset" w:sz="6" w:space="0" w:color="000000"/>
              <w:bottom w:val="outset" w:sz="6" w:space="0" w:color="000000"/>
              <w:right w:val="outset" w:sz="6" w:space="0" w:color="000000"/>
            </w:tcBorders>
            <w:vAlign w:val="center"/>
          </w:tcPr>
          <w:p w14:paraId="28FD3F32" w14:textId="77777777" w:rsidR="00582CDF" w:rsidRPr="00961F9D" w:rsidRDefault="00582CDF" w:rsidP="00BA2D75">
            <w:pPr>
              <w:pStyle w:val="af0"/>
              <w:spacing w:after="0" w:line="240" w:lineRule="auto"/>
              <w:ind w:left="709"/>
              <w:rPr>
                <w:rFonts w:ascii="Times New Roman" w:hAnsi="Times New Roman"/>
                <w:sz w:val="24"/>
                <w:szCs w:val="24"/>
              </w:rPr>
            </w:pPr>
          </w:p>
        </w:tc>
      </w:tr>
      <w:tr w:rsidR="005D0ECB" w:rsidRPr="00961F9D" w14:paraId="61F3D37B" w14:textId="77777777" w:rsidTr="00B829E9">
        <w:tc>
          <w:tcPr>
            <w:tcW w:w="627" w:type="dxa"/>
            <w:tcBorders>
              <w:top w:val="outset" w:sz="6" w:space="0" w:color="000000"/>
              <w:left w:val="outset" w:sz="6" w:space="0" w:color="000000"/>
              <w:bottom w:val="outset" w:sz="6" w:space="0" w:color="000000"/>
              <w:right w:val="outset" w:sz="6" w:space="0" w:color="000000"/>
            </w:tcBorders>
          </w:tcPr>
          <w:p w14:paraId="1B8481F0" w14:textId="77777777" w:rsidR="00582CDF" w:rsidRPr="00961F9D" w:rsidRDefault="00582CDF" w:rsidP="00A55575">
            <w:pPr>
              <w:pStyle w:val="af0"/>
              <w:numPr>
                <w:ilvl w:val="0"/>
                <w:numId w:val="43"/>
              </w:numPr>
              <w:spacing w:after="0" w:line="240" w:lineRule="auto"/>
              <w:ind w:left="0" w:firstLine="709"/>
              <w:rPr>
                <w:rFonts w:ascii="Times New Roman" w:hAnsi="Times New Roman"/>
                <w:sz w:val="24"/>
                <w:szCs w:val="24"/>
              </w:rPr>
            </w:pPr>
          </w:p>
        </w:tc>
        <w:tc>
          <w:tcPr>
            <w:tcW w:w="2694" w:type="dxa"/>
            <w:tcBorders>
              <w:top w:val="outset" w:sz="6" w:space="0" w:color="000000"/>
              <w:left w:val="outset" w:sz="6" w:space="0" w:color="000000"/>
              <w:bottom w:val="outset" w:sz="6" w:space="0" w:color="000000"/>
              <w:right w:val="outset" w:sz="6" w:space="0" w:color="000000"/>
            </w:tcBorders>
            <w:hideMark/>
          </w:tcPr>
          <w:p w14:paraId="45799467"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Направление материалов к заседанию участникам заседания</w:t>
            </w:r>
          </w:p>
        </w:tc>
        <w:tc>
          <w:tcPr>
            <w:tcW w:w="2409" w:type="dxa"/>
            <w:tcBorders>
              <w:top w:val="outset" w:sz="6" w:space="0" w:color="000000"/>
              <w:left w:val="outset" w:sz="6" w:space="0" w:color="000000"/>
              <w:bottom w:val="outset" w:sz="6" w:space="0" w:color="000000"/>
              <w:right w:val="outset" w:sz="6" w:space="0" w:color="000000"/>
            </w:tcBorders>
            <w:vAlign w:val="center"/>
            <w:hideMark/>
          </w:tcPr>
          <w:p w14:paraId="643F0071" w14:textId="77777777" w:rsidR="00BB0D96"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за д</w:t>
            </w:r>
            <w:r w:rsidR="00BB0D96" w:rsidRPr="00961F9D">
              <w:rPr>
                <w:rFonts w:ascii="Times New Roman" w:hAnsi="Times New Roman"/>
                <w:sz w:val="24"/>
                <w:szCs w:val="24"/>
              </w:rPr>
              <w:t>ень до дня проведения заседания</w:t>
            </w:r>
          </w:p>
          <w:p w14:paraId="6000E4C3"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(до 13.00 часов)</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1D54F465"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Инициатор проведения заседания</w:t>
            </w:r>
          </w:p>
        </w:tc>
        <w:tc>
          <w:tcPr>
            <w:tcW w:w="1701" w:type="dxa"/>
            <w:tcBorders>
              <w:top w:val="outset" w:sz="6" w:space="0" w:color="000000"/>
              <w:left w:val="outset" w:sz="6" w:space="0" w:color="000000"/>
              <w:bottom w:val="outset" w:sz="6" w:space="0" w:color="000000"/>
              <w:right w:val="outset" w:sz="6" w:space="0" w:color="000000"/>
            </w:tcBorders>
            <w:vAlign w:val="center"/>
            <w:hideMark/>
          </w:tcPr>
          <w:p w14:paraId="5F307B37" w14:textId="12EF1390" w:rsidR="00582CDF" w:rsidRPr="00961F9D" w:rsidRDefault="00582CDF" w:rsidP="00BA2D75">
            <w:pPr>
              <w:pStyle w:val="af0"/>
              <w:spacing w:after="0" w:line="240" w:lineRule="auto"/>
              <w:ind w:left="709"/>
              <w:rPr>
                <w:rFonts w:ascii="Times New Roman" w:hAnsi="Times New Roman"/>
                <w:sz w:val="24"/>
                <w:szCs w:val="24"/>
              </w:rPr>
            </w:pPr>
          </w:p>
        </w:tc>
      </w:tr>
      <w:tr w:rsidR="00DA406C" w:rsidRPr="00961F9D" w14:paraId="203F56C0" w14:textId="77777777" w:rsidTr="00B829E9">
        <w:tc>
          <w:tcPr>
            <w:tcW w:w="627" w:type="dxa"/>
            <w:tcBorders>
              <w:top w:val="outset" w:sz="6" w:space="0" w:color="000000"/>
              <w:left w:val="outset" w:sz="6" w:space="0" w:color="000000"/>
              <w:bottom w:val="outset" w:sz="6" w:space="0" w:color="000000"/>
              <w:right w:val="outset" w:sz="6" w:space="0" w:color="000000"/>
            </w:tcBorders>
          </w:tcPr>
          <w:p w14:paraId="6205021A" w14:textId="77777777" w:rsidR="00DA406C" w:rsidRPr="00961F9D" w:rsidRDefault="00DA406C" w:rsidP="00A55575">
            <w:pPr>
              <w:pStyle w:val="af0"/>
              <w:numPr>
                <w:ilvl w:val="0"/>
                <w:numId w:val="43"/>
              </w:numPr>
              <w:spacing w:after="0" w:line="240" w:lineRule="auto"/>
              <w:ind w:left="0" w:firstLine="709"/>
              <w:rPr>
                <w:rFonts w:ascii="Times New Roman" w:hAnsi="Times New Roman"/>
                <w:sz w:val="24"/>
                <w:szCs w:val="24"/>
              </w:rPr>
            </w:pPr>
          </w:p>
        </w:tc>
        <w:tc>
          <w:tcPr>
            <w:tcW w:w="2694" w:type="dxa"/>
            <w:tcBorders>
              <w:top w:val="outset" w:sz="6" w:space="0" w:color="000000"/>
              <w:left w:val="outset" w:sz="6" w:space="0" w:color="000000"/>
              <w:bottom w:val="outset" w:sz="6" w:space="0" w:color="000000"/>
              <w:right w:val="outset" w:sz="6" w:space="0" w:color="000000"/>
            </w:tcBorders>
            <w:hideMark/>
          </w:tcPr>
          <w:p w14:paraId="752E9947" w14:textId="77777777" w:rsidR="00DA406C" w:rsidRPr="00961F9D" w:rsidRDefault="00DA406C"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Организация подготовки и оформления мажилис-зала к заседанию</w:t>
            </w:r>
          </w:p>
        </w:tc>
        <w:tc>
          <w:tcPr>
            <w:tcW w:w="2409" w:type="dxa"/>
            <w:tcBorders>
              <w:top w:val="outset" w:sz="6" w:space="0" w:color="000000"/>
              <w:left w:val="outset" w:sz="6" w:space="0" w:color="000000"/>
              <w:bottom w:val="outset" w:sz="6" w:space="0" w:color="000000"/>
              <w:right w:val="outset" w:sz="6" w:space="0" w:color="000000"/>
            </w:tcBorders>
            <w:vAlign w:val="center"/>
            <w:hideMark/>
          </w:tcPr>
          <w:p w14:paraId="17BB1FF9" w14:textId="77777777" w:rsidR="00DA406C" w:rsidRPr="00961F9D" w:rsidRDefault="00DA406C"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за день до дня проведения заседания</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00C64B95" w14:textId="6F41B92C" w:rsidR="00DA406C" w:rsidRPr="00961F9D" w:rsidRDefault="00DA406C" w:rsidP="00BA2D75">
            <w:pPr>
              <w:pStyle w:val="af0"/>
              <w:spacing w:after="0" w:line="240" w:lineRule="auto"/>
              <w:ind w:left="224"/>
              <w:rPr>
                <w:rFonts w:ascii="Times New Roman" w:hAnsi="Times New Roman"/>
                <w:sz w:val="24"/>
                <w:szCs w:val="24"/>
                <w:u w:val="single"/>
              </w:rPr>
            </w:pPr>
            <w:r w:rsidRPr="00961F9D">
              <w:rPr>
                <w:rFonts w:ascii="Times New Roman" w:hAnsi="Times New Roman"/>
                <w:sz w:val="24"/>
                <w:szCs w:val="24"/>
              </w:rPr>
              <w:t>Инициатор проведения заседания</w:t>
            </w:r>
          </w:p>
        </w:tc>
        <w:tc>
          <w:tcPr>
            <w:tcW w:w="1701" w:type="dxa"/>
            <w:tcBorders>
              <w:top w:val="outset" w:sz="6" w:space="0" w:color="000000"/>
              <w:left w:val="outset" w:sz="6" w:space="0" w:color="000000"/>
              <w:bottom w:val="outset" w:sz="6" w:space="0" w:color="000000"/>
              <w:right w:val="outset" w:sz="6" w:space="0" w:color="000000"/>
            </w:tcBorders>
            <w:vAlign w:val="center"/>
          </w:tcPr>
          <w:p w14:paraId="524E487A" w14:textId="78CE2BB7" w:rsidR="00DA406C" w:rsidRPr="00961F9D" w:rsidRDefault="00DA406C" w:rsidP="00BA2D75">
            <w:pPr>
              <w:pStyle w:val="af0"/>
              <w:spacing w:after="0" w:line="240" w:lineRule="auto"/>
              <w:ind w:left="709"/>
              <w:rPr>
                <w:rFonts w:ascii="Times New Roman" w:hAnsi="Times New Roman"/>
                <w:sz w:val="24"/>
                <w:szCs w:val="24"/>
              </w:rPr>
            </w:pPr>
          </w:p>
        </w:tc>
      </w:tr>
      <w:tr w:rsidR="005D0ECB" w:rsidRPr="00961F9D" w14:paraId="7E371C6D" w14:textId="77777777" w:rsidTr="00B829E9">
        <w:tc>
          <w:tcPr>
            <w:tcW w:w="627" w:type="dxa"/>
            <w:tcBorders>
              <w:top w:val="outset" w:sz="6" w:space="0" w:color="000000"/>
              <w:left w:val="outset" w:sz="6" w:space="0" w:color="000000"/>
              <w:bottom w:val="outset" w:sz="6" w:space="0" w:color="000000"/>
              <w:right w:val="outset" w:sz="6" w:space="0" w:color="000000"/>
            </w:tcBorders>
          </w:tcPr>
          <w:p w14:paraId="38EFCE4E" w14:textId="77777777" w:rsidR="00582CDF" w:rsidRPr="00961F9D" w:rsidRDefault="00582CDF" w:rsidP="00A55575">
            <w:pPr>
              <w:pStyle w:val="af0"/>
              <w:numPr>
                <w:ilvl w:val="0"/>
                <w:numId w:val="43"/>
              </w:numPr>
              <w:spacing w:after="0" w:line="240" w:lineRule="auto"/>
              <w:ind w:left="0" w:firstLine="709"/>
              <w:rPr>
                <w:rFonts w:ascii="Times New Roman" w:hAnsi="Times New Roman"/>
                <w:sz w:val="24"/>
                <w:szCs w:val="24"/>
              </w:rPr>
            </w:pPr>
          </w:p>
        </w:tc>
        <w:tc>
          <w:tcPr>
            <w:tcW w:w="2694" w:type="dxa"/>
            <w:tcBorders>
              <w:top w:val="outset" w:sz="6" w:space="0" w:color="000000"/>
              <w:left w:val="outset" w:sz="6" w:space="0" w:color="000000"/>
              <w:bottom w:val="outset" w:sz="6" w:space="0" w:color="000000"/>
              <w:right w:val="outset" w:sz="6" w:space="0" w:color="000000"/>
            </w:tcBorders>
            <w:hideMark/>
          </w:tcPr>
          <w:p w14:paraId="62CA55E8" w14:textId="77777777" w:rsidR="00AA63CE" w:rsidRPr="00961F9D" w:rsidRDefault="00582CDF" w:rsidP="00BA2D75">
            <w:pPr>
              <w:pStyle w:val="af0"/>
              <w:spacing w:after="0" w:line="240" w:lineRule="auto"/>
              <w:ind w:left="224"/>
              <w:jc w:val="both"/>
              <w:rPr>
                <w:rFonts w:ascii="Times New Roman" w:hAnsi="Times New Roman"/>
                <w:sz w:val="24"/>
                <w:szCs w:val="24"/>
              </w:rPr>
            </w:pPr>
            <w:r w:rsidRPr="00961F9D">
              <w:rPr>
                <w:rFonts w:ascii="Times New Roman" w:hAnsi="Times New Roman"/>
                <w:sz w:val="24"/>
                <w:szCs w:val="24"/>
              </w:rPr>
              <w:t>Регистрация и</w:t>
            </w:r>
            <w:r w:rsidR="00AA63CE" w:rsidRPr="00961F9D">
              <w:rPr>
                <w:rFonts w:ascii="Times New Roman" w:hAnsi="Times New Roman"/>
                <w:sz w:val="24"/>
                <w:szCs w:val="24"/>
              </w:rPr>
              <w:t xml:space="preserve"> рассадка участников заседания </w:t>
            </w:r>
          </w:p>
          <w:p w14:paraId="074EA1BE" w14:textId="77777777" w:rsidR="00582CDF" w:rsidRPr="00961F9D" w:rsidRDefault="00582CDF" w:rsidP="00BA2D75">
            <w:pPr>
              <w:pStyle w:val="af0"/>
              <w:spacing w:after="0" w:line="240" w:lineRule="auto"/>
              <w:ind w:left="224"/>
              <w:jc w:val="both"/>
              <w:rPr>
                <w:rFonts w:ascii="Times New Roman" w:hAnsi="Times New Roman"/>
                <w:sz w:val="24"/>
                <w:szCs w:val="24"/>
              </w:rPr>
            </w:pPr>
            <w:r w:rsidRPr="00961F9D">
              <w:rPr>
                <w:rFonts w:ascii="Times New Roman" w:hAnsi="Times New Roman"/>
                <w:sz w:val="24"/>
                <w:szCs w:val="24"/>
              </w:rPr>
              <w:t>(по списку)</w:t>
            </w:r>
          </w:p>
        </w:tc>
        <w:tc>
          <w:tcPr>
            <w:tcW w:w="2409" w:type="dxa"/>
            <w:tcBorders>
              <w:top w:val="outset" w:sz="6" w:space="0" w:color="000000"/>
              <w:left w:val="outset" w:sz="6" w:space="0" w:color="000000"/>
              <w:bottom w:val="outset" w:sz="6" w:space="0" w:color="000000"/>
              <w:right w:val="outset" w:sz="6" w:space="0" w:color="000000"/>
            </w:tcBorders>
            <w:vAlign w:val="center"/>
            <w:hideMark/>
          </w:tcPr>
          <w:p w14:paraId="6E9F9E2F" w14:textId="77777777" w:rsidR="00582CDF" w:rsidRPr="00961F9D" w:rsidRDefault="00BB0D96" w:rsidP="00BA2D75">
            <w:pPr>
              <w:pStyle w:val="af0"/>
              <w:spacing w:after="0" w:line="240" w:lineRule="auto"/>
              <w:ind w:left="224"/>
              <w:jc w:val="both"/>
              <w:rPr>
                <w:rFonts w:ascii="Times New Roman" w:hAnsi="Times New Roman"/>
                <w:sz w:val="24"/>
                <w:szCs w:val="24"/>
              </w:rPr>
            </w:pPr>
            <w:r w:rsidRPr="00961F9D">
              <w:rPr>
                <w:rFonts w:ascii="Times New Roman" w:hAnsi="Times New Roman"/>
                <w:sz w:val="24"/>
                <w:szCs w:val="24"/>
              </w:rPr>
              <w:t xml:space="preserve">в день проведения заседания </w:t>
            </w:r>
            <w:r w:rsidR="00582CDF" w:rsidRPr="00961F9D">
              <w:rPr>
                <w:rFonts w:ascii="Times New Roman" w:hAnsi="Times New Roman"/>
                <w:sz w:val="24"/>
                <w:szCs w:val="24"/>
              </w:rPr>
              <w:t>(за полчаса до начала)</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7C8458B2" w14:textId="77777777" w:rsidR="00582CDF" w:rsidRPr="00961F9D" w:rsidRDefault="00582CDF" w:rsidP="00BA2D75">
            <w:pPr>
              <w:pStyle w:val="af0"/>
              <w:spacing w:after="0" w:line="240" w:lineRule="auto"/>
              <w:ind w:left="224"/>
              <w:jc w:val="both"/>
              <w:rPr>
                <w:rFonts w:ascii="Times New Roman" w:hAnsi="Times New Roman"/>
                <w:sz w:val="24"/>
                <w:szCs w:val="24"/>
              </w:rPr>
            </w:pPr>
            <w:r w:rsidRPr="00961F9D">
              <w:rPr>
                <w:rFonts w:ascii="Times New Roman" w:hAnsi="Times New Roman"/>
                <w:sz w:val="24"/>
                <w:szCs w:val="24"/>
              </w:rPr>
              <w:t>Инициатор проведения заседания</w:t>
            </w:r>
          </w:p>
        </w:tc>
        <w:tc>
          <w:tcPr>
            <w:tcW w:w="1701" w:type="dxa"/>
            <w:tcBorders>
              <w:top w:val="outset" w:sz="6" w:space="0" w:color="000000"/>
              <w:left w:val="outset" w:sz="6" w:space="0" w:color="000000"/>
              <w:bottom w:val="outset" w:sz="6" w:space="0" w:color="000000"/>
              <w:right w:val="outset" w:sz="6" w:space="0" w:color="000000"/>
            </w:tcBorders>
            <w:vAlign w:val="center"/>
          </w:tcPr>
          <w:p w14:paraId="7C4BACF5" w14:textId="186FF25C" w:rsidR="00582CDF" w:rsidRPr="00961F9D" w:rsidRDefault="00582CDF" w:rsidP="00BA2D75">
            <w:pPr>
              <w:pStyle w:val="af0"/>
              <w:spacing w:after="0" w:line="240" w:lineRule="auto"/>
              <w:ind w:left="709"/>
              <w:rPr>
                <w:rFonts w:ascii="Times New Roman" w:hAnsi="Times New Roman"/>
                <w:sz w:val="24"/>
                <w:szCs w:val="24"/>
              </w:rPr>
            </w:pPr>
          </w:p>
        </w:tc>
      </w:tr>
      <w:tr w:rsidR="005D0ECB" w:rsidRPr="00961F9D" w14:paraId="5C05BDD0" w14:textId="77777777" w:rsidTr="00B829E9">
        <w:tc>
          <w:tcPr>
            <w:tcW w:w="627" w:type="dxa"/>
            <w:tcBorders>
              <w:top w:val="outset" w:sz="6" w:space="0" w:color="000000"/>
              <w:left w:val="outset" w:sz="6" w:space="0" w:color="000000"/>
              <w:bottom w:val="outset" w:sz="6" w:space="0" w:color="000000"/>
              <w:right w:val="outset" w:sz="6" w:space="0" w:color="000000"/>
            </w:tcBorders>
          </w:tcPr>
          <w:p w14:paraId="234A7151" w14:textId="77777777" w:rsidR="00582CDF" w:rsidRPr="00961F9D" w:rsidRDefault="00582CDF" w:rsidP="00A55575">
            <w:pPr>
              <w:pStyle w:val="af0"/>
              <w:numPr>
                <w:ilvl w:val="0"/>
                <w:numId w:val="43"/>
              </w:numPr>
              <w:spacing w:after="0" w:line="240" w:lineRule="auto"/>
              <w:ind w:left="0" w:firstLine="709"/>
              <w:rPr>
                <w:rFonts w:ascii="Times New Roman" w:hAnsi="Times New Roman"/>
                <w:sz w:val="24"/>
                <w:szCs w:val="24"/>
              </w:rPr>
            </w:pPr>
          </w:p>
        </w:tc>
        <w:tc>
          <w:tcPr>
            <w:tcW w:w="2694" w:type="dxa"/>
            <w:tcBorders>
              <w:top w:val="outset" w:sz="6" w:space="0" w:color="000000"/>
              <w:left w:val="outset" w:sz="6" w:space="0" w:color="000000"/>
              <w:bottom w:val="outset" w:sz="6" w:space="0" w:color="000000"/>
              <w:right w:val="outset" w:sz="6" w:space="0" w:color="000000"/>
            </w:tcBorders>
            <w:hideMark/>
          </w:tcPr>
          <w:p w14:paraId="79EA03AB" w14:textId="77777777" w:rsidR="00AA63CE"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Подготовка с</w:t>
            </w:r>
            <w:r w:rsidR="00AA63CE" w:rsidRPr="00961F9D">
              <w:rPr>
                <w:rFonts w:ascii="Times New Roman" w:hAnsi="Times New Roman"/>
                <w:sz w:val="24"/>
                <w:szCs w:val="24"/>
              </w:rPr>
              <w:t xml:space="preserve">тенограммы прошедшего заседания </w:t>
            </w:r>
          </w:p>
          <w:p w14:paraId="219BAFC2"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в электронном формате</w:t>
            </w:r>
          </w:p>
        </w:tc>
        <w:tc>
          <w:tcPr>
            <w:tcW w:w="2409" w:type="dxa"/>
            <w:tcBorders>
              <w:top w:val="outset" w:sz="6" w:space="0" w:color="000000"/>
              <w:left w:val="outset" w:sz="6" w:space="0" w:color="000000"/>
              <w:bottom w:val="outset" w:sz="6" w:space="0" w:color="000000"/>
              <w:right w:val="outset" w:sz="6" w:space="0" w:color="000000"/>
            </w:tcBorders>
            <w:vAlign w:val="center"/>
            <w:hideMark/>
          </w:tcPr>
          <w:p w14:paraId="6CB26A09" w14:textId="77777777" w:rsidR="00BB0D96"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следующий после пр</w:t>
            </w:r>
            <w:r w:rsidR="00BB0D96" w:rsidRPr="00961F9D">
              <w:rPr>
                <w:rFonts w:ascii="Times New Roman" w:hAnsi="Times New Roman"/>
                <w:sz w:val="24"/>
                <w:szCs w:val="24"/>
              </w:rPr>
              <w:t>оведения заседания рабочий день</w:t>
            </w:r>
          </w:p>
          <w:p w14:paraId="139ABCD4"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(до 11.00 часов)</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324AD7AD"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Инициатор проведения заседания</w:t>
            </w:r>
          </w:p>
        </w:tc>
        <w:tc>
          <w:tcPr>
            <w:tcW w:w="1701" w:type="dxa"/>
            <w:tcBorders>
              <w:top w:val="outset" w:sz="6" w:space="0" w:color="000000"/>
              <w:left w:val="outset" w:sz="6" w:space="0" w:color="000000"/>
              <w:bottom w:val="outset" w:sz="6" w:space="0" w:color="000000"/>
              <w:right w:val="outset" w:sz="6" w:space="0" w:color="000000"/>
            </w:tcBorders>
            <w:vAlign w:val="center"/>
          </w:tcPr>
          <w:p w14:paraId="7C40C656" w14:textId="19B17609" w:rsidR="00582CDF" w:rsidRPr="00961F9D" w:rsidRDefault="00582CDF" w:rsidP="00BA2D75">
            <w:pPr>
              <w:pStyle w:val="af0"/>
              <w:spacing w:after="0" w:line="240" w:lineRule="auto"/>
              <w:ind w:left="709"/>
              <w:rPr>
                <w:rFonts w:ascii="Times New Roman" w:hAnsi="Times New Roman"/>
                <w:sz w:val="24"/>
                <w:szCs w:val="24"/>
              </w:rPr>
            </w:pPr>
          </w:p>
        </w:tc>
      </w:tr>
      <w:tr w:rsidR="005D0ECB" w:rsidRPr="00961F9D" w14:paraId="5616500F" w14:textId="77777777" w:rsidTr="00B829E9">
        <w:tc>
          <w:tcPr>
            <w:tcW w:w="627" w:type="dxa"/>
            <w:tcBorders>
              <w:top w:val="outset" w:sz="6" w:space="0" w:color="000000"/>
              <w:left w:val="outset" w:sz="6" w:space="0" w:color="000000"/>
              <w:bottom w:val="outset" w:sz="6" w:space="0" w:color="000000"/>
              <w:right w:val="outset" w:sz="6" w:space="0" w:color="000000"/>
            </w:tcBorders>
          </w:tcPr>
          <w:p w14:paraId="634FB60B" w14:textId="77777777" w:rsidR="00582CDF" w:rsidRPr="00961F9D" w:rsidRDefault="00582CDF" w:rsidP="00A55575">
            <w:pPr>
              <w:pStyle w:val="af0"/>
              <w:numPr>
                <w:ilvl w:val="0"/>
                <w:numId w:val="43"/>
              </w:numPr>
              <w:spacing w:after="0" w:line="240" w:lineRule="auto"/>
              <w:ind w:left="0" w:firstLine="709"/>
              <w:rPr>
                <w:rFonts w:ascii="Times New Roman" w:hAnsi="Times New Roman"/>
                <w:sz w:val="24"/>
                <w:szCs w:val="24"/>
              </w:rPr>
            </w:pPr>
          </w:p>
        </w:tc>
        <w:tc>
          <w:tcPr>
            <w:tcW w:w="2694" w:type="dxa"/>
            <w:tcBorders>
              <w:top w:val="outset" w:sz="6" w:space="0" w:color="000000"/>
              <w:left w:val="outset" w:sz="6" w:space="0" w:color="000000"/>
              <w:bottom w:val="outset" w:sz="6" w:space="0" w:color="000000"/>
              <w:right w:val="outset" w:sz="6" w:space="0" w:color="000000"/>
            </w:tcBorders>
            <w:hideMark/>
          </w:tcPr>
          <w:p w14:paraId="0407A9E7"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Согласование проекта протокола заседания с заинтересованными должностными лицами</w:t>
            </w:r>
          </w:p>
        </w:tc>
        <w:tc>
          <w:tcPr>
            <w:tcW w:w="2409" w:type="dxa"/>
            <w:tcBorders>
              <w:top w:val="outset" w:sz="6" w:space="0" w:color="000000"/>
              <w:left w:val="outset" w:sz="6" w:space="0" w:color="000000"/>
              <w:bottom w:val="outset" w:sz="6" w:space="0" w:color="000000"/>
              <w:right w:val="outset" w:sz="6" w:space="0" w:color="000000"/>
            </w:tcBorders>
            <w:vAlign w:val="center"/>
            <w:hideMark/>
          </w:tcPr>
          <w:p w14:paraId="350DB798" w14:textId="77777777" w:rsidR="00BB0D96"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следующий после проведения заседания рабочий ден</w:t>
            </w:r>
            <w:r w:rsidR="00BB0D96" w:rsidRPr="00961F9D">
              <w:rPr>
                <w:rFonts w:ascii="Times New Roman" w:hAnsi="Times New Roman"/>
                <w:sz w:val="24"/>
                <w:szCs w:val="24"/>
              </w:rPr>
              <w:t>ь</w:t>
            </w:r>
          </w:p>
          <w:p w14:paraId="6A49104B" w14:textId="77777777" w:rsidR="00582CDF" w:rsidRPr="00961F9D" w:rsidRDefault="00187520"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(до 18</w:t>
            </w:r>
            <w:r w:rsidR="00582CDF" w:rsidRPr="00961F9D">
              <w:rPr>
                <w:rFonts w:ascii="Times New Roman" w:hAnsi="Times New Roman"/>
                <w:sz w:val="24"/>
                <w:szCs w:val="24"/>
              </w:rPr>
              <w:t>.00 часов)</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1002F16E"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Инициатор проведения заседания</w:t>
            </w:r>
          </w:p>
        </w:tc>
        <w:tc>
          <w:tcPr>
            <w:tcW w:w="1701" w:type="dxa"/>
            <w:tcBorders>
              <w:top w:val="outset" w:sz="6" w:space="0" w:color="000000"/>
              <w:left w:val="outset" w:sz="6" w:space="0" w:color="000000"/>
              <w:bottom w:val="outset" w:sz="6" w:space="0" w:color="000000"/>
              <w:right w:val="outset" w:sz="6" w:space="0" w:color="000000"/>
            </w:tcBorders>
            <w:vAlign w:val="center"/>
          </w:tcPr>
          <w:p w14:paraId="5BF4B6D1" w14:textId="4809FD1A" w:rsidR="00582CDF" w:rsidRPr="00961F9D" w:rsidRDefault="00582CDF" w:rsidP="00BA2D75">
            <w:pPr>
              <w:pStyle w:val="af0"/>
              <w:spacing w:after="0" w:line="240" w:lineRule="auto"/>
              <w:ind w:left="709"/>
              <w:rPr>
                <w:rFonts w:ascii="Times New Roman" w:hAnsi="Times New Roman"/>
                <w:sz w:val="24"/>
                <w:szCs w:val="24"/>
              </w:rPr>
            </w:pPr>
          </w:p>
        </w:tc>
      </w:tr>
      <w:tr w:rsidR="00DA406C" w:rsidRPr="00961F9D" w14:paraId="1FF2DDEB" w14:textId="77777777" w:rsidTr="00B829E9">
        <w:tc>
          <w:tcPr>
            <w:tcW w:w="627" w:type="dxa"/>
            <w:tcBorders>
              <w:top w:val="outset" w:sz="6" w:space="0" w:color="000000"/>
              <w:left w:val="outset" w:sz="6" w:space="0" w:color="000000"/>
              <w:bottom w:val="outset" w:sz="6" w:space="0" w:color="000000"/>
              <w:right w:val="outset" w:sz="6" w:space="0" w:color="000000"/>
            </w:tcBorders>
          </w:tcPr>
          <w:p w14:paraId="310A2B03" w14:textId="77777777" w:rsidR="00DA406C" w:rsidRPr="00961F9D" w:rsidRDefault="00DA406C" w:rsidP="00A55575">
            <w:pPr>
              <w:pStyle w:val="af0"/>
              <w:numPr>
                <w:ilvl w:val="0"/>
                <w:numId w:val="43"/>
              </w:numPr>
              <w:spacing w:after="0" w:line="240" w:lineRule="auto"/>
              <w:ind w:left="0" w:firstLine="709"/>
              <w:rPr>
                <w:rFonts w:ascii="Times New Roman" w:hAnsi="Times New Roman"/>
                <w:sz w:val="24"/>
                <w:szCs w:val="24"/>
              </w:rPr>
            </w:pPr>
          </w:p>
        </w:tc>
        <w:tc>
          <w:tcPr>
            <w:tcW w:w="2694" w:type="dxa"/>
            <w:tcBorders>
              <w:top w:val="outset" w:sz="6" w:space="0" w:color="000000"/>
              <w:left w:val="outset" w:sz="6" w:space="0" w:color="000000"/>
              <w:bottom w:val="outset" w:sz="6" w:space="0" w:color="000000"/>
              <w:right w:val="outset" w:sz="6" w:space="0" w:color="000000"/>
            </w:tcBorders>
            <w:hideMark/>
          </w:tcPr>
          <w:p w14:paraId="6E20EA94" w14:textId="77777777" w:rsidR="00DA406C" w:rsidRPr="00961F9D" w:rsidRDefault="00DA406C"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Редактирование</w:t>
            </w:r>
          </w:p>
          <w:p w14:paraId="7FD41D75" w14:textId="77777777" w:rsidR="00DA406C" w:rsidRPr="00961F9D" w:rsidRDefault="00DA406C"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проекта протокола</w:t>
            </w:r>
          </w:p>
        </w:tc>
        <w:tc>
          <w:tcPr>
            <w:tcW w:w="2409" w:type="dxa"/>
            <w:tcBorders>
              <w:top w:val="outset" w:sz="6" w:space="0" w:color="000000"/>
              <w:left w:val="outset" w:sz="6" w:space="0" w:color="000000"/>
              <w:bottom w:val="outset" w:sz="6" w:space="0" w:color="000000"/>
              <w:right w:val="outset" w:sz="6" w:space="0" w:color="000000"/>
            </w:tcBorders>
            <w:vAlign w:val="center"/>
            <w:hideMark/>
          </w:tcPr>
          <w:p w14:paraId="077B0EB6" w14:textId="77777777" w:rsidR="00DA406C" w:rsidRPr="00961F9D" w:rsidRDefault="00DA406C"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следующий после проведения заседания рабочий день</w:t>
            </w:r>
            <w:r w:rsidRPr="00961F9D">
              <w:rPr>
                <w:rFonts w:ascii="Times New Roman" w:hAnsi="Times New Roman"/>
                <w:sz w:val="24"/>
                <w:szCs w:val="24"/>
              </w:rPr>
              <w:br/>
              <w:t>(до 18.00 часов)</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16F023AD" w14:textId="5C196F2C" w:rsidR="00DA406C" w:rsidRPr="00961F9D" w:rsidRDefault="00DA406C"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Инициатор проведения заседания</w:t>
            </w:r>
          </w:p>
        </w:tc>
        <w:tc>
          <w:tcPr>
            <w:tcW w:w="1701" w:type="dxa"/>
            <w:tcBorders>
              <w:top w:val="outset" w:sz="6" w:space="0" w:color="000000"/>
              <w:left w:val="outset" w:sz="6" w:space="0" w:color="000000"/>
              <w:bottom w:val="outset" w:sz="6" w:space="0" w:color="000000"/>
              <w:right w:val="outset" w:sz="6" w:space="0" w:color="000000"/>
            </w:tcBorders>
            <w:vAlign w:val="center"/>
          </w:tcPr>
          <w:p w14:paraId="1595693C" w14:textId="423FB360" w:rsidR="00DA406C" w:rsidRPr="00961F9D" w:rsidRDefault="00DA406C" w:rsidP="00BA2D75">
            <w:pPr>
              <w:pStyle w:val="af0"/>
              <w:spacing w:after="0" w:line="240" w:lineRule="auto"/>
              <w:ind w:left="709"/>
              <w:rPr>
                <w:rFonts w:ascii="Times New Roman" w:hAnsi="Times New Roman"/>
                <w:sz w:val="24"/>
                <w:szCs w:val="24"/>
              </w:rPr>
            </w:pPr>
          </w:p>
        </w:tc>
      </w:tr>
      <w:tr w:rsidR="005D0ECB" w:rsidRPr="00961F9D" w14:paraId="3D4564D6" w14:textId="77777777" w:rsidTr="00B829E9">
        <w:tc>
          <w:tcPr>
            <w:tcW w:w="627" w:type="dxa"/>
            <w:tcBorders>
              <w:top w:val="outset" w:sz="6" w:space="0" w:color="000000"/>
              <w:left w:val="outset" w:sz="6" w:space="0" w:color="000000"/>
              <w:bottom w:val="outset" w:sz="6" w:space="0" w:color="000000"/>
              <w:right w:val="outset" w:sz="6" w:space="0" w:color="000000"/>
            </w:tcBorders>
          </w:tcPr>
          <w:p w14:paraId="43383FE9" w14:textId="3A046B13" w:rsidR="00582CDF" w:rsidRPr="00961F9D" w:rsidRDefault="00582CDF" w:rsidP="00A55575">
            <w:pPr>
              <w:pStyle w:val="af0"/>
              <w:numPr>
                <w:ilvl w:val="0"/>
                <w:numId w:val="43"/>
              </w:numPr>
              <w:spacing w:after="0" w:line="240" w:lineRule="auto"/>
              <w:ind w:left="0" w:firstLine="709"/>
              <w:rPr>
                <w:rFonts w:ascii="Times New Roman" w:hAnsi="Times New Roman"/>
                <w:sz w:val="24"/>
                <w:szCs w:val="24"/>
              </w:rPr>
            </w:pPr>
          </w:p>
        </w:tc>
        <w:tc>
          <w:tcPr>
            <w:tcW w:w="2694" w:type="dxa"/>
            <w:tcBorders>
              <w:top w:val="outset" w:sz="6" w:space="0" w:color="000000"/>
              <w:left w:val="outset" w:sz="6" w:space="0" w:color="000000"/>
              <w:bottom w:val="outset" w:sz="6" w:space="0" w:color="000000"/>
              <w:right w:val="outset" w:sz="6" w:space="0" w:color="000000"/>
            </w:tcBorders>
            <w:hideMark/>
          </w:tcPr>
          <w:p w14:paraId="5FF8A8AE"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Внесение протокола заседания на подпись Руководству</w:t>
            </w:r>
          </w:p>
        </w:tc>
        <w:tc>
          <w:tcPr>
            <w:tcW w:w="2409" w:type="dxa"/>
            <w:tcBorders>
              <w:top w:val="outset" w:sz="6" w:space="0" w:color="000000"/>
              <w:left w:val="outset" w:sz="6" w:space="0" w:color="000000"/>
              <w:bottom w:val="outset" w:sz="6" w:space="0" w:color="000000"/>
              <w:right w:val="outset" w:sz="6" w:space="0" w:color="000000"/>
            </w:tcBorders>
            <w:vAlign w:val="center"/>
            <w:hideMark/>
          </w:tcPr>
          <w:p w14:paraId="616C0FA6"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второй рабочий день после дня проведения заседания</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09A1377D"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Инициатор проведения заседания</w:t>
            </w:r>
          </w:p>
        </w:tc>
        <w:tc>
          <w:tcPr>
            <w:tcW w:w="1701" w:type="dxa"/>
            <w:tcBorders>
              <w:top w:val="outset" w:sz="6" w:space="0" w:color="000000"/>
              <w:left w:val="outset" w:sz="6" w:space="0" w:color="000000"/>
              <w:bottom w:val="outset" w:sz="6" w:space="0" w:color="000000"/>
              <w:right w:val="outset" w:sz="6" w:space="0" w:color="000000"/>
            </w:tcBorders>
            <w:vAlign w:val="center"/>
          </w:tcPr>
          <w:p w14:paraId="08DA6445" w14:textId="20D1370E" w:rsidR="00582CDF" w:rsidRPr="00961F9D" w:rsidRDefault="00582CDF" w:rsidP="00BA2D75">
            <w:pPr>
              <w:pStyle w:val="af0"/>
              <w:spacing w:after="0" w:line="240" w:lineRule="auto"/>
              <w:ind w:left="709"/>
              <w:rPr>
                <w:rFonts w:ascii="Times New Roman" w:hAnsi="Times New Roman"/>
                <w:sz w:val="24"/>
                <w:szCs w:val="24"/>
              </w:rPr>
            </w:pPr>
          </w:p>
        </w:tc>
      </w:tr>
      <w:tr w:rsidR="005D0ECB" w:rsidRPr="000708E1" w14:paraId="497040CB" w14:textId="77777777" w:rsidTr="00B829E9">
        <w:tc>
          <w:tcPr>
            <w:tcW w:w="627" w:type="dxa"/>
            <w:tcBorders>
              <w:top w:val="outset" w:sz="6" w:space="0" w:color="000000"/>
              <w:left w:val="outset" w:sz="6" w:space="0" w:color="000000"/>
              <w:bottom w:val="outset" w:sz="6" w:space="0" w:color="000000"/>
              <w:right w:val="outset" w:sz="6" w:space="0" w:color="000000"/>
            </w:tcBorders>
          </w:tcPr>
          <w:p w14:paraId="2A3A414E" w14:textId="77777777" w:rsidR="00582CDF" w:rsidRPr="00961F9D" w:rsidRDefault="00582CDF" w:rsidP="00A55575">
            <w:pPr>
              <w:pStyle w:val="af0"/>
              <w:numPr>
                <w:ilvl w:val="0"/>
                <w:numId w:val="43"/>
              </w:numPr>
              <w:spacing w:after="0" w:line="240" w:lineRule="auto"/>
              <w:ind w:left="0" w:firstLine="709"/>
              <w:rPr>
                <w:rFonts w:ascii="Times New Roman" w:hAnsi="Times New Roman"/>
                <w:sz w:val="24"/>
                <w:szCs w:val="24"/>
              </w:rPr>
            </w:pPr>
          </w:p>
        </w:tc>
        <w:tc>
          <w:tcPr>
            <w:tcW w:w="2694" w:type="dxa"/>
            <w:tcBorders>
              <w:top w:val="outset" w:sz="6" w:space="0" w:color="000000"/>
              <w:left w:val="outset" w:sz="6" w:space="0" w:color="000000"/>
              <w:bottom w:val="outset" w:sz="6" w:space="0" w:color="000000"/>
              <w:right w:val="outset" w:sz="6" w:space="0" w:color="000000"/>
            </w:tcBorders>
            <w:hideMark/>
          </w:tcPr>
          <w:p w14:paraId="17E825D4"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 xml:space="preserve">Регистрация протокола заседания в базе данных Единой системы электронного документооборота и его рассылка адресатам </w:t>
            </w:r>
          </w:p>
        </w:tc>
        <w:tc>
          <w:tcPr>
            <w:tcW w:w="2409" w:type="dxa"/>
            <w:tcBorders>
              <w:top w:val="outset" w:sz="6" w:space="0" w:color="000000"/>
              <w:left w:val="outset" w:sz="6" w:space="0" w:color="000000"/>
              <w:bottom w:val="outset" w:sz="6" w:space="0" w:color="000000"/>
              <w:right w:val="outset" w:sz="6" w:space="0" w:color="000000"/>
            </w:tcBorders>
            <w:vAlign w:val="center"/>
            <w:hideMark/>
          </w:tcPr>
          <w:p w14:paraId="3FFFFD59"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в день подписания протокола</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5AA7162C"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 xml:space="preserve">Структурное подразделение, ответственное за </w:t>
            </w:r>
            <w:r w:rsidR="00430CB5" w:rsidRPr="00961F9D">
              <w:rPr>
                <w:rFonts w:ascii="Times New Roman" w:hAnsi="Times New Roman"/>
                <w:sz w:val="24"/>
                <w:szCs w:val="24"/>
              </w:rPr>
              <w:t xml:space="preserve">ведение </w:t>
            </w:r>
            <w:r w:rsidR="00421DFC" w:rsidRPr="00961F9D">
              <w:rPr>
                <w:rFonts w:ascii="Times New Roman" w:hAnsi="Times New Roman"/>
                <w:sz w:val="24"/>
                <w:szCs w:val="24"/>
              </w:rPr>
              <w:t>документооборот</w:t>
            </w:r>
            <w:r w:rsidR="00430CB5" w:rsidRPr="00961F9D">
              <w:rPr>
                <w:rFonts w:ascii="Times New Roman" w:hAnsi="Times New Roman"/>
                <w:sz w:val="24"/>
                <w:szCs w:val="24"/>
              </w:rPr>
              <w:t>а</w:t>
            </w:r>
          </w:p>
        </w:tc>
        <w:tc>
          <w:tcPr>
            <w:tcW w:w="1701" w:type="dxa"/>
            <w:tcBorders>
              <w:top w:val="outset" w:sz="6" w:space="0" w:color="000000"/>
              <w:left w:val="outset" w:sz="6" w:space="0" w:color="000000"/>
              <w:bottom w:val="outset" w:sz="6" w:space="0" w:color="000000"/>
              <w:right w:val="outset" w:sz="6" w:space="0" w:color="000000"/>
            </w:tcBorders>
            <w:vAlign w:val="center"/>
          </w:tcPr>
          <w:p w14:paraId="570A83D4" w14:textId="77777777" w:rsidR="00582CDF" w:rsidRPr="00961F9D" w:rsidRDefault="00582CDF" w:rsidP="00BA2D75">
            <w:pPr>
              <w:pStyle w:val="af0"/>
              <w:spacing w:after="0" w:line="240" w:lineRule="auto"/>
              <w:ind w:left="709"/>
              <w:rPr>
                <w:rFonts w:ascii="Times New Roman" w:hAnsi="Times New Roman"/>
                <w:sz w:val="24"/>
                <w:szCs w:val="24"/>
              </w:rPr>
            </w:pPr>
          </w:p>
        </w:tc>
      </w:tr>
      <w:tr w:rsidR="005D0ECB" w:rsidRPr="000708E1" w14:paraId="3778E121" w14:textId="77777777" w:rsidTr="00B829E9">
        <w:tc>
          <w:tcPr>
            <w:tcW w:w="627" w:type="dxa"/>
            <w:tcBorders>
              <w:top w:val="outset" w:sz="6" w:space="0" w:color="000000"/>
              <w:left w:val="outset" w:sz="6" w:space="0" w:color="000000"/>
              <w:bottom w:val="outset" w:sz="6" w:space="0" w:color="000000"/>
              <w:right w:val="outset" w:sz="6" w:space="0" w:color="000000"/>
            </w:tcBorders>
          </w:tcPr>
          <w:p w14:paraId="72729159" w14:textId="77777777" w:rsidR="00582CDF" w:rsidRPr="00961F9D" w:rsidRDefault="00582CDF" w:rsidP="00A55575">
            <w:pPr>
              <w:pStyle w:val="af0"/>
              <w:numPr>
                <w:ilvl w:val="0"/>
                <w:numId w:val="43"/>
              </w:numPr>
              <w:spacing w:after="0" w:line="240" w:lineRule="auto"/>
              <w:ind w:left="0" w:firstLine="709"/>
              <w:rPr>
                <w:rFonts w:ascii="Times New Roman" w:hAnsi="Times New Roman"/>
                <w:sz w:val="24"/>
                <w:szCs w:val="24"/>
              </w:rPr>
            </w:pPr>
          </w:p>
        </w:tc>
        <w:tc>
          <w:tcPr>
            <w:tcW w:w="2694" w:type="dxa"/>
            <w:tcBorders>
              <w:top w:val="outset" w:sz="6" w:space="0" w:color="000000"/>
              <w:left w:val="outset" w:sz="6" w:space="0" w:color="000000"/>
              <w:bottom w:val="outset" w:sz="6" w:space="0" w:color="000000"/>
              <w:right w:val="outset" w:sz="6" w:space="0" w:color="000000"/>
            </w:tcBorders>
            <w:hideMark/>
          </w:tcPr>
          <w:p w14:paraId="303EE8DC"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 xml:space="preserve">Контроль за исполнением протокольных поручений </w:t>
            </w:r>
          </w:p>
        </w:tc>
        <w:tc>
          <w:tcPr>
            <w:tcW w:w="2409" w:type="dxa"/>
            <w:tcBorders>
              <w:top w:val="outset" w:sz="6" w:space="0" w:color="000000"/>
              <w:left w:val="outset" w:sz="6" w:space="0" w:color="000000"/>
              <w:bottom w:val="outset" w:sz="6" w:space="0" w:color="000000"/>
              <w:right w:val="outset" w:sz="6" w:space="0" w:color="000000"/>
            </w:tcBorders>
            <w:hideMark/>
          </w:tcPr>
          <w:p w14:paraId="78781E8E"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на постоянной основе</w:t>
            </w:r>
          </w:p>
        </w:tc>
        <w:tc>
          <w:tcPr>
            <w:tcW w:w="2694" w:type="dxa"/>
            <w:tcBorders>
              <w:top w:val="outset" w:sz="6" w:space="0" w:color="000000"/>
              <w:left w:val="outset" w:sz="6" w:space="0" w:color="000000"/>
              <w:bottom w:val="outset" w:sz="6" w:space="0" w:color="000000"/>
              <w:right w:val="outset" w:sz="6" w:space="0" w:color="000000"/>
            </w:tcBorders>
            <w:vAlign w:val="center"/>
            <w:hideMark/>
          </w:tcPr>
          <w:p w14:paraId="3339173C" w14:textId="77777777" w:rsidR="00582CDF" w:rsidRPr="00961F9D" w:rsidRDefault="00582CDF" w:rsidP="00BA2D75">
            <w:pPr>
              <w:pStyle w:val="af0"/>
              <w:spacing w:after="0" w:line="240" w:lineRule="auto"/>
              <w:ind w:left="224"/>
              <w:rPr>
                <w:rFonts w:ascii="Times New Roman" w:hAnsi="Times New Roman"/>
                <w:sz w:val="24"/>
                <w:szCs w:val="24"/>
              </w:rPr>
            </w:pPr>
            <w:r w:rsidRPr="00961F9D">
              <w:rPr>
                <w:rFonts w:ascii="Times New Roman" w:hAnsi="Times New Roman"/>
                <w:sz w:val="24"/>
                <w:szCs w:val="24"/>
              </w:rPr>
              <w:t xml:space="preserve">Структурное подразделение, ответственное за </w:t>
            </w:r>
            <w:r w:rsidR="00E05B45" w:rsidRPr="00961F9D">
              <w:rPr>
                <w:rFonts w:ascii="Times New Roman" w:hAnsi="Times New Roman"/>
                <w:sz w:val="24"/>
                <w:szCs w:val="24"/>
              </w:rPr>
              <w:t xml:space="preserve">контроль </w:t>
            </w:r>
            <w:r w:rsidR="002757D2" w:rsidRPr="00961F9D">
              <w:rPr>
                <w:rFonts w:ascii="Times New Roman" w:hAnsi="Times New Roman"/>
                <w:sz w:val="24"/>
                <w:szCs w:val="24"/>
              </w:rPr>
              <w:t xml:space="preserve">сроков </w:t>
            </w:r>
            <w:r w:rsidR="00C548DE" w:rsidRPr="00961F9D">
              <w:rPr>
                <w:rFonts w:ascii="Times New Roman" w:hAnsi="Times New Roman"/>
                <w:sz w:val="24"/>
                <w:szCs w:val="24"/>
              </w:rPr>
              <w:t xml:space="preserve">исполнения </w:t>
            </w:r>
            <w:r w:rsidR="002757D2" w:rsidRPr="00961F9D">
              <w:rPr>
                <w:rFonts w:ascii="Times New Roman" w:hAnsi="Times New Roman"/>
                <w:sz w:val="24"/>
                <w:szCs w:val="24"/>
              </w:rPr>
              <w:t>протокольных поручений</w:t>
            </w:r>
          </w:p>
        </w:tc>
        <w:tc>
          <w:tcPr>
            <w:tcW w:w="1701" w:type="dxa"/>
            <w:tcBorders>
              <w:top w:val="outset" w:sz="6" w:space="0" w:color="000000"/>
              <w:left w:val="outset" w:sz="6" w:space="0" w:color="000000"/>
              <w:bottom w:val="outset" w:sz="6" w:space="0" w:color="000000"/>
              <w:right w:val="outset" w:sz="6" w:space="0" w:color="000000"/>
            </w:tcBorders>
            <w:vAlign w:val="center"/>
          </w:tcPr>
          <w:p w14:paraId="303D3722" w14:textId="1539CB03" w:rsidR="00582CDF" w:rsidRPr="00961F9D" w:rsidRDefault="00582CDF" w:rsidP="00BA2D75">
            <w:pPr>
              <w:pStyle w:val="af0"/>
              <w:spacing w:after="0" w:line="240" w:lineRule="auto"/>
              <w:ind w:left="709"/>
              <w:rPr>
                <w:rFonts w:ascii="Times New Roman" w:hAnsi="Times New Roman"/>
                <w:sz w:val="24"/>
                <w:szCs w:val="24"/>
              </w:rPr>
            </w:pPr>
          </w:p>
        </w:tc>
      </w:tr>
    </w:tbl>
    <w:p w14:paraId="3361774C" w14:textId="47ABAED2" w:rsidR="00190EF4" w:rsidRPr="00961F9D" w:rsidRDefault="00190EF4" w:rsidP="00A55575">
      <w:pPr>
        <w:spacing w:after="0" w:line="240" w:lineRule="auto"/>
        <w:ind w:firstLine="709"/>
        <w:contextualSpacing/>
        <w:jc w:val="both"/>
        <w:rPr>
          <w:rFonts w:ascii="Times New Roman" w:hAnsi="Times New Roman" w:cs="Times New Roman"/>
          <w:sz w:val="24"/>
          <w:szCs w:val="24"/>
          <w:lang w:val="ru-RU"/>
        </w:rPr>
      </w:pPr>
    </w:p>
    <w:p w14:paraId="205E9638" w14:textId="67B59358"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3BE28F3B" w14:textId="7D9D925C"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2104E203" w14:textId="535F5A0A"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0C0E2061" w14:textId="14FCEE8D"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46584B5F" w14:textId="44506589"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5B54136E" w14:textId="437A5AEC"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47FEE228" w14:textId="1836EAE1"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0DDD851F" w14:textId="06489F67"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2B17DB2E" w14:textId="4D40465B"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35D7F850" w14:textId="395DD414"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5F9DD3E3" w14:textId="44D69663"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77543585" w14:textId="74961C2F"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3DC4346E" w14:textId="2B1C3575"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743B86A4" w14:textId="2AA94A2D"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3B8F58EB" w14:textId="05530E89" w:rsidR="00195525" w:rsidRDefault="00195525" w:rsidP="00A55575">
      <w:pPr>
        <w:spacing w:after="0" w:line="240" w:lineRule="auto"/>
        <w:ind w:firstLine="709"/>
        <w:contextualSpacing/>
        <w:jc w:val="both"/>
        <w:rPr>
          <w:rFonts w:ascii="Times New Roman" w:hAnsi="Times New Roman" w:cs="Times New Roman"/>
          <w:sz w:val="24"/>
          <w:szCs w:val="24"/>
          <w:lang w:val="ru-RU"/>
        </w:rPr>
      </w:pPr>
    </w:p>
    <w:p w14:paraId="46683DFD" w14:textId="77777777" w:rsidR="009558A8" w:rsidRDefault="009558A8" w:rsidP="00A55575">
      <w:pPr>
        <w:spacing w:after="0" w:line="240" w:lineRule="auto"/>
        <w:ind w:firstLine="709"/>
        <w:contextualSpacing/>
        <w:jc w:val="both"/>
        <w:rPr>
          <w:rFonts w:ascii="Times New Roman" w:hAnsi="Times New Roman" w:cs="Times New Roman"/>
          <w:sz w:val="24"/>
          <w:szCs w:val="24"/>
          <w:lang w:val="ru-RU"/>
        </w:rPr>
      </w:pPr>
    </w:p>
    <w:p w14:paraId="281EDDD7" w14:textId="77777777" w:rsidR="009558A8" w:rsidRDefault="009558A8" w:rsidP="00A55575">
      <w:pPr>
        <w:spacing w:after="0" w:line="240" w:lineRule="auto"/>
        <w:ind w:firstLine="709"/>
        <w:contextualSpacing/>
        <w:jc w:val="both"/>
        <w:rPr>
          <w:rFonts w:ascii="Times New Roman" w:hAnsi="Times New Roman" w:cs="Times New Roman"/>
          <w:sz w:val="24"/>
          <w:szCs w:val="24"/>
          <w:lang w:val="ru-RU"/>
        </w:rPr>
      </w:pPr>
    </w:p>
    <w:p w14:paraId="43314D28" w14:textId="77777777" w:rsidR="009558A8" w:rsidRPr="00961F9D" w:rsidRDefault="009558A8" w:rsidP="00A55575">
      <w:pPr>
        <w:spacing w:after="0" w:line="240" w:lineRule="auto"/>
        <w:ind w:firstLine="709"/>
        <w:contextualSpacing/>
        <w:jc w:val="both"/>
        <w:rPr>
          <w:rFonts w:ascii="Times New Roman" w:hAnsi="Times New Roman" w:cs="Times New Roman"/>
          <w:sz w:val="24"/>
          <w:szCs w:val="24"/>
          <w:lang w:val="ru-RU"/>
        </w:rPr>
      </w:pPr>
    </w:p>
    <w:p w14:paraId="5E61451B" w14:textId="54A50482"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59AAD80D" w14:textId="0A2F48FC"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530FB25A" w14:textId="1C3A197D"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7BF08E5F" w14:textId="5692DB08"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3D2A5CF3" w14:textId="63705826" w:rsidR="00022BBA" w:rsidRPr="00DF5197" w:rsidRDefault="00CD47E5" w:rsidP="00C6241B">
      <w:pPr>
        <w:spacing w:after="0" w:line="240" w:lineRule="auto"/>
        <w:ind w:left="4111"/>
        <w:rPr>
          <w:rFonts w:ascii="Times New Roman" w:hAnsi="Times New Roman" w:cs="Times New Roman"/>
          <w:sz w:val="24"/>
          <w:szCs w:val="24"/>
          <w:lang w:val="ru-RU"/>
        </w:rPr>
      </w:pPr>
      <w:r w:rsidRPr="00DF5197">
        <w:rPr>
          <w:rFonts w:ascii="Times New Roman" w:hAnsi="Times New Roman" w:cs="Times New Roman"/>
          <w:sz w:val="24"/>
          <w:szCs w:val="24"/>
          <w:lang w:val="ru-RU"/>
        </w:rPr>
        <w:t xml:space="preserve">Приложение </w:t>
      </w:r>
      <w:r w:rsidR="00501CB9">
        <w:rPr>
          <w:rFonts w:ascii="Times New Roman" w:hAnsi="Times New Roman" w:cs="Times New Roman"/>
          <w:sz w:val="24"/>
          <w:szCs w:val="24"/>
          <w:lang w:val="ru-RU"/>
        </w:rPr>
        <w:t>4</w:t>
      </w:r>
    </w:p>
    <w:p w14:paraId="267D736F" w14:textId="1F4EFFCE" w:rsidR="00022BBA" w:rsidRPr="00DF5197" w:rsidRDefault="00022BBA" w:rsidP="00C6241B">
      <w:pPr>
        <w:spacing w:after="0" w:line="240" w:lineRule="auto"/>
        <w:ind w:left="4111"/>
        <w:rPr>
          <w:rFonts w:ascii="Times New Roman" w:hAnsi="Times New Roman" w:cs="Times New Roman"/>
          <w:sz w:val="24"/>
          <w:szCs w:val="24"/>
          <w:lang w:val="ru-RU"/>
        </w:rPr>
      </w:pPr>
      <w:r w:rsidRPr="00DF5197">
        <w:rPr>
          <w:rFonts w:ascii="Times New Roman" w:hAnsi="Times New Roman" w:cs="Times New Roman"/>
          <w:sz w:val="24"/>
          <w:szCs w:val="24"/>
          <w:lang w:val="ru-RU"/>
        </w:rPr>
        <w:t xml:space="preserve">к Регламенту </w:t>
      </w:r>
      <w:r w:rsidR="00055FED" w:rsidRPr="00DF5197">
        <w:rPr>
          <w:rFonts w:ascii="Times New Roman" w:hAnsi="Times New Roman" w:cs="Times New Roman"/>
          <w:sz w:val="24"/>
          <w:szCs w:val="24"/>
          <w:lang w:val="ru-RU"/>
        </w:rPr>
        <w:t>Ревизионной комиссии по Западно-Казахстанской области</w:t>
      </w:r>
    </w:p>
    <w:p w14:paraId="4A3DD966" w14:textId="77777777" w:rsidR="00B6272F" w:rsidRPr="00961F9D" w:rsidRDefault="00B6272F" w:rsidP="00A55575">
      <w:pPr>
        <w:spacing w:after="0" w:line="240" w:lineRule="auto"/>
        <w:ind w:firstLine="709"/>
        <w:contextualSpacing/>
        <w:jc w:val="both"/>
        <w:rPr>
          <w:rFonts w:ascii="Times New Roman" w:hAnsi="Times New Roman" w:cs="Times New Roman"/>
          <w:sz w:val="24"/>
          <w:szCs w:val="24"/>
          <w:lang w:val="ru-RU"/>
        </w:rPr>
      </w:pPr>
    </w:p>
    <w:p w14:paraId="35C2292A" w14:textId="77777777" w:rsidR="00022BBA" w:rsidRPr="00C6241B" w:rsidRDefault="00022BBA" w:rsidP="00C6241B">
      <w:pPr>
        <w:spacing w:after="0" w:line="240" w:lineRule="auto"/>
        <w:ind w:left="3969"/>
        <w:jc w:val="center"/>
        <w:rPr>
          <w:rFonts w:ascii="Times New Roman" w:hAnsi="Times New Roman" w:cs="Times New Roman"/>
          <w:sz w:val="24"/>
          <w:szCs w:val="24"/>
          <w:lang w:val="ru-RU"/>
        </w:rPr>
      </w:pPr>
      <w:r w:rsidRPr="00C6241B">
        <w:rPr>
          <w:rFonts w:ascii="Times New Roman" w:hAnsi="Times New Roman" w:cs="Times New Roman"/>
          <w:sz w:val="24"/>
          <w:szCs w:val="24"/>
          <w:lang w:val="ru-RU"/>
        </w:rPr>
        <w:t>Форма</w:t>
      </w:r>
    </w:p>
    <w:p w14:paraId="74B200CE" w14:textId="77777777" w:rsidR="00022BBA" w:rsidRPr="00961F9D" w:rsidRDefault="00022BBA" w:rsidP="00A55575">
      <w:pPr>
        <w:spacing w:after="0" w:line="240" w:lineRule="auto"/>
        <w:ind w:firstLine="709"/>
        <w:contextualSpacing/>
        <w:jc w:val="center"/>
        <w:rPr>
          <w:rFonts w:ascii="Times New Roman" w:hAnsi="Times New Roman" w:cs="Times New Roman"/>
          <w:sz w:val="24"/>
          <w:szCs w:val="24"/>
          <w:lang w:val="ru-RU"/>
        </w:rPr>
      </w:pPr>
    </w:p>
    <w:p w14:paraId="6BD5C2CA" w14:textId="1E9AE783" w:rsidR="00100F48" w:rsidRPr="00C6241B" w:rsidRDefault="00022BBA" w:rsidP="00C6241B">
      <w:pPr>
        <w:spacing w:after="0" w:line="240" w:lineRule="auto"/>
        <w:ind w:left="360"/>
        <w:jc w:val="center"/>
        <w:rPr>
          <w:rFonts w:ascii="Times New Roman" w:hAnsi="Times New Roman" w:cs="Times New Roman"/>
          <w:b/>
          <w:sz w:val="24"/>
          <w:szCs w:val="24"/>
          <w:lang w:val="ru-RU"/>
        </w:rPr>
      </w:pPr>
      <w:r w:rsidRPr="00C6241B">
        <w:rPr>
          <w:rFonts w:ascii="Times New Roman" w:hAnsi="Times New Roman" w:cs="Times New Roman"/>
          <w:b/>
          <w:sz w:val="24"/>
          <w:szCs w:val="24"/>
          <w:lang w:val="ru-RU"/>
        </w:rPr>
        <w:t>Порядок проведения заседания</w:t>
      </w:r>
      <w:r w:rsidR="00746A53" w:rsidRPr="00C6241B">
        <w:rPr>
          <w:sz w:val="24"/>
          <w:szCs w:val="24"/>
          <w:lang w:val="ru-RU"/>
        </w:rPr>
        <w:t xml:space="preserve"> </w:t>
      </w:r>
      <w:r w:rsidR="00746A53" w:rsidRPr="00C6241B">
        <w:rPr>
          <w:rFonts w:ascii="Times New Roman" w:hAnsi="Times New Roman" w:cs="Times New Roman"/>
          <w:b/>
          <w:sz w:val="24"/>
          <w:szCs w:val="24"/>
          <w:lang w:val="ru-RU"/>
        </w:rPr>
        <w:t xml:space="preserve">по итогам аудиторских мероприятий </w:t>
      </w:r>
      <w:r w:rsidR="00055FED" w:rsidRPr="00C6241B">
        <w:rPr>
          <w:rFonts w:ascii="Times New Roman" w:hAnsi="Times New Roman" w:cs="Times New Roman"/>
          <w:b/>
          <w:sz w:val="24"/>
          <w:szCs w:val="24"/>
          <w:lang w:val="ru-RU"/>
        </w:rPr>
        <w:t xml:space="preserve">Ревизионной комиссии по Западно-Казахстанской области </w:t>
      </w:r>
    </w:p>
    <w:p w14:paraId="029EA537" w14:textId="77777777" w:rsidR="00022BBA" w:rsidRPr="00961F9D" w:rsidRDefault="00022BBA" w:rsidP="00A55575">
      <w:pPr>
        <w:spacing w:after="0" w:line="240" w:lineRule="auto"/>
        <w:ind w:firstLine="709"/>
        <w:contextualSpacing/>
        <w:jc w:val="center"/>
        <w:rPr>
          <w:rFonts w:ascii="Times New Roman" w:hAnsi="Times New Roman" w:cs="Times New Roman"/>
          <w:sz w:val="24"/>
          <w:szCs w:val="24"/>
          <w:lang w:val="ru-RU"/>
        </w:rPr>
      </w:pPr>
    </w:p>
    <w:p w14:paraId="1B34DCC4" w14:textId="77777777" w:rsidR="00022BBA" w:rsidRPr="00961F9D" w:rsidRDefault="00022BBA" w:rsidP="00A55575">
      <w:pPr>
        <w:spacing w:after="0" w:line="240" w:lineRule="auto"/>
        <w:ind w:firstLine="709"/>
        <w:contextualSpacing/>
        <w:jc w:val="both"/>
        <w:rPr>
          <w:rFonts w:ascii="Times New Roman" w:hAnsi="Times New Roman" w:cs="Times New Roman"/>
          <w:sz w:val="24"/>
          <w:szCs w:val="24"/>
          <w:lang w:val="ru-RU"/>
        </w:rPr>
      </w:pPr>
    </w:p>
    <w:p w14:paraId="5605FE01" w14:textId="7ED0B19B" w:rsidR="00022BBA" w:rsidRPr="00C6241B" w:rsidRDefault="001D2A54" w:rsidP="00C6241B">
      <w:pPr>
        <w:spacing w:after="0" w:line="240" w:lineRule="auto"/>
        <w:ind w:left="1980"/>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 xml:space="preserve">г. </w:t>
      </w:r>
      <w:r w:rsidR="00055FED" w:rsidRPr="00C6241B">
        <w:rPr>
          <w:rFonts w:ascii="Times New Roman" w:hAnsi="Times New Roman" w:cs="Times New Roman"/>
          <w:sz w:val="24"/>
          <w:szCs w:val="24"/>
          <w:lang w:val="ru-RU"/>
        </w:rPr>
        <w:t>Уральск</w:t>
      </w:r>
      <w:r w:rsidRPr="00C6241B">
        <w:rPr>
          <w:rFonts w:ascii="Times New Roman" w:hAnsi="Times New Roman" w:cs="Times New Roman"/>
          <w:sz w:val="24"/>
          <w:szCs w:val="24"/>
          <w:lang w:val="ru-RU"/>
        </w:rPr>
        <w:t xml:space="preserve"> </w:t>
      </w:r>
      <w:r w:rsidR="00640E3C" w:rsidRPr="00C6241B">
        <w:rPr>
          <w:rFonts w:ascii="Times New Roman" w:hAnsi="Times New Roman" w:cs="Times New Roman"/>
          <w:sz w:val="24"/>
          <w:szCs w:val="24"/>
          <w:lang w:val="ru-RU"/>
        </w:rPr>
        <w:t xml:space="preserve">                                                                     </w:t>
      </w:r>
      <w:r w:rsidR="00022BBA" w:rsidRPr="00C6241B">
        <w:rPr>
          <w:rFonts w:ascii="Times New Roman" w:hAnsi="Times New Roman" w:cs="Times New Roman"/>
          <w:sz w:val="24"/>
          <w:szCs w:val="24"/>
          <w:lang w:val="ru-RU"/>
        </w:rPr>
        <w:t>Дата   время</w:t>
      </w:r>
    </w:p>
    <w:p w14:paraId="3EEE630D" w14:textId="77777777" w:rsidR="00022BBA" w:rsidRPr="00961F9D" w:rsidRDefault="00022BBA" w:rsidP="00A55575">
      <w:pPr>
        <w:spacing w:after="0" w:line="240" w:lineRule="auto"/>
        <w:ind w:firstLine="709"/>
        <w:contextualSpacing/>
        <w:jc w:val="both"/>
        <w:rPr>
          <w:rFonts w:ascii="Times New Roman" w:hAnsi="Times New Roman" w:cs="Times New Roman"/>
          <w:sz w:val="24"/>
          <w:szCs w:val="24"/>
          <w:lang w:val="ru-RU"/>
        </w:rPr>
      </w:pPr>
    </w:p>
    <w:p w14:paraId="648E26F4" w14:textId="77777777" w:rsidR="004A5101"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u w:val="single"/>
          <w:lang w:val="ru-RU"/>
        </w:rPr>
        <w:t xml:space="preserve">Председатель </w:t>
      </w:r>
      <w:r w:rsidR="00055FED" w:rsidRPr="00C6241B">
        <w:rPr>
          <w:rFonts w:ascii="Times New Roman" w:hAnsi="Times New Roman" w:cs="Times New Roman"/>
          <w:sz w:val="24"/>
          <w:szCs w:val="24"/>
          <w:u w:val="single"/>
          <w:lang w:val="ru-RU"/>
        </w:rPr>
        <w:t>Ревизионной комиссии</w:t>
      </w:r>
      <w:r w:rsidR="00055FED" w:rsidRPr="00C6241B">
        <w:rPr>
          <w:rFonts w:ascii="Times New Roman" w:hAnsi="Times New Roman" w:cs="Times New Roman"/>
          <w:sz w:val="24"/>
          <w:szCs w:val="24"/>
          <w:lang w:val="ru-RU"/>
        </w:rPr>
        <w:t xml:space="preserve"> </w:t>
      </w:r>
    </w:p>
    <w:p w14:paraId="5A5AB8C5" w14:textId="3C794E22" w:rsidR="00022BBA" w:rsidRPr="00C6241B" w:rsidRDefault="00022BBA" w:rsidP="00C6241B">
      <w:pPr>
        <w:spacing w:after="0" w:line="240" w:lineRule="auto"/>
        <w:ind w:firstLine="709"/>
        <w:jc w:val="both"/>
        <w:rPr>
          <w:rFonts w:ascii="Times New Roman" w:hAnsi="Times New Roman" w:cs="Times New Roman"/>
          <w:sz w:val="24"/>
          <w:szCs w:val="24"/>
          <w:u w:val="single"/>
          <w:lang w:val="ru-RU"/>
        </w:rPr>
      </w:pPr>
      <w:r w:rsidRPr="00C6241B">
        <w:rPr>
          <w:rFonts w:ascii="Times New Roman" w:hAnsi="Times New Roman" w:cs="Times New Roman"/>
          <w:sz w:val="24"/>
          <w:szCs w:val="24"/>
          <w:u w:val="single"/>
          <w:lang w:val="ru-RU"/>
        </w:rPr>
        <w:t xml:space="preserve">Ф.И.О. </w:t>
      </w:r>
    </w:p>
    <w:p w14:paraId="656F4F9B" w14:textId="77777777"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 xml:space="preserve">Қайырлы күн! </w:t>
      </w:r>
      <w:r w:rsidR="00767442" w:rsidRPr="00C6241B">
        <w:rPr>
          <w:rFonts w:ascii="Times New Roman" w:hAnsi="Times New Roman" w:cs="Times New Roman"/>
          <w:sz w:val="24"/>
          <w:szCs w:val="24"/>
          <w:lang w:val="ru-RU"/>
        </w:rPr>
        <w:t xml:space="preserve"> </w:t>
      </w:r>
    </w:p>
    <w:p w14:paraId="7A4DD8AD" w14:textId="75CB5C36"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 xml:space="preserve">Құрметті </w:t>
      </w:r>
      <w:r w:rsidR="00EA0B2A" w:rsidRPr="00C6241B">
        <w:rPr>
          <w:rFonts w:ascii="Times New Roman" w:hAnsi="Times New Roman" w:cs="Times New Roman"/>
          <w:sz w:val="24"/>
          <w:szCs w:val="24"/>
          <w:lang w:val="ru-RU"/>
        </w:rPr>
        <w:t xml:space="preserve">Тексеру комиссиясының </w:t>
      </w:r>
      <w:r w:rsidRPr="00C6241B">
        <w:rPr>
          <w:rFonts w:ascii="Times New Roman" w:hAnsi="Times New Roman" w:cs="Times New Roman"/>
          <w:sz w:val="24"/>
          <w:szCs w:val="24"/>
          <w:lang w:val="ru-RU"/>
        </w:rPr>
        <w:t xml:space="preserve">мүшелері! </w:t>
      </w:r>
      <w:r w:rsidR="006C2C90" w:rsidRPr="00C6241B">
        <w:rPr>
          <w:rFonts w:ascii="Times New Roman" w:eastAsia="Times New Roman" w:hAnsi="Times New Roman" w:cs="Times New Roman"/>
          <w:bCs/>
          <w:sz w:val="24"/>
          <w:szCs w:val="24"/>
          <w:lang w:val="ru-RU" w:eastAsia="ru-RU"/>
        </w:rPr>
        <w:t>Отырысқа қатысушылар</w:t>
      </w:r>
      <w:r w:rsidRPr="00C6241B">
        <w:rPr>
          <w:rFonts w:ascii="Times New Roman" w:hAnsi="Times New Roman" w:cs="Times New Roman"/>
          <w:sz w:val="24"/>
          <w:szCs w:val="24"/>
          <w:lang w:val="ru-RU"/>
        </w:rPr>
        <w:t>!</w:t>
      </w:r>
    </w:p>
    <w:p w14:paraId="177E7038" w14:textId="77777777"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Отырысты жүргізу үшін кворум бар, отырысты ашық деп жариялаймын.</w:t>
      </w:r>
    </w:p>
    <w:p w14:paraId="68A3C21F" w14:textId="77777777"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Отырыста қарастыру үшін келесі мәселелер ұсынылып отыр:</w:t>
      </w:r>
    </w:p>
    <w:p w14:paraId="6D5B1ECA" w14:textId="2A10ED25" w:rsidR="00022BBA" w:rsidRPr="00A55575" w:rsidRDefault="006C2C90" w:rsidP="00A55575">
      <w:pPr>
        <w:pStyle w:val="af"/>
        <w:numPr>
          <w:ilvl w:val="0"/>
          <w:numId w:val="44"/>
        </w:numPr>
        <w:spacing w:after="0" w:line="240" w:lineRule="auto"/>
        <w:ind w:left="0" w:firstLine="709"/>
        <w:jc w:val="both"/>
        <w:rPr>
          <w:rFonts w:ascii="Times New Roman" w:hAnsi="Times New Roman" w:cs="Times New Roman"/>
          <w:b/>
          <w:sz w:val="24"/>
          <w:szCs w:val="24"/>
          <w:lang w:val="ru-RU"/>
        </w:rPr>
      </w:pPr>
      <w:r w:rsidRPr="00A55575">
        <w:rPr>
          <w:rFonts w:ascii="Times New Roman" w:hAnsi="Times New Roman" w:cs="Times New Roman"/>
          <w:b/>
          <w:sz w:val="24"/>
          <w:szCs w:val="24"/>
          <w:lang w:val="ru-RU"/>
        </w:rPr>
        <w:t>Мәселе</w:t>
      </w:r>
    </w:p>
    <w:p w14:paraId="5BB90B11" w14:textId="4374566F" w:rsidR="00022BBA" w:rsidRPr="00A55575" w:rsidRDefault="006C2C90" w:rsidP="00A55575">
      <w:pPr>
        <w:pStyle w:val="af"/>
        <w:numPr>
          <w:ilvl w:val="0"/>
          <w:numId w:val="44"/>
        </w:numPr>
        <w:spacing w:after="0" w:line="240" w:lineRule="auto"/>
        <w:ind w:left="0" w:firstLine="709"/>
        <w:jc w:val="both"/>
        <w:rPr>
          <w:rFonts w:ascii="Times New Roman" w:hAnsi="Times New Roman" w:cs="Times New Roman"/>
          <w:b/>
          <w:sz w:val="24"/>
          <w:szCs w:val="24"/>
          <w:lang w:val="ru-RU"/>
        </w:rPr>
      </w:pPr>
      <w:r w:rsidRPr="00A55575">
        <w:rPr>
          <w:rFonts w:ascii="Times New Roman" w:hAnsi="Times New Roman" w:cs="Times New Roman"/>
          <w:b/>
          <w:sz w:val="24"/>
          <w:szCs w:val="24"/>
          <w:lang w:val="ru-RU"/>
        </w:rPr>
        <w:t>Мәселе</w:t>
      </w:r>
    </w:p>
    <w:p w14:paraId="64EA635D" w14:textId="1C0C5779" w:rsidR="00022BBA" w:rsidRPr="00A55575" w:rsidRDefault="00022BBA" w:rsidP="00A55575">
      <w:pPr>
        <w:pStyle w:val="af"/>
        <w:numPr>
          <w:ilvl w:val="0"/>
          <w:numId w:val="44"/>
        </w:numPr>
        <w:spacing w:after="0" w:line="240" w:lineRule="auto"/>
        <w:ind w:left="0" w:firstLine="709"/>
        <w:jc w:val="both"/>
        <w:rPr>
          <w:rFonts w:ascii="Times New Roman" w:hAnsi="Times New Roman" w:cs="Times New Roman"/>
          <w:b/>
          <w:sz w:val="24"/>
          <w:szCs w:val="24"/>
          <w:lang w:val="ru-RU"/>
        </w:rPr>
      </w:pPr>
      <w:r w:rsidRPr="00A55575">
        <w:rPr>
          <w:rFonts w:ascii="Times New Roman" w:hAnsi="Times New Roman" w:cs="Times New Roman"/>
          <w:b/>
          <w:sz w:val="24"/>
          <w:szCs w:val="24"/>
          <w:lang w:val="ru-RU"/>
        </w:rPr>
        <w:t>.....</w:t>
      </w:r>
      <w:r w:rsidR="00767442" w:rsidRPr="00A55575">
        <w:rPr>
          <w:rFonts w:ascii="Times New Roman" w:hAnsi="Times New Roman" w:cs="Times New Roman"/>
          <w:b/>
          <w:sz w:val="24"/>
          <w:szCs w:val="24"/>
          <w:lang w:val="ru-RU"/>
        </w:rPr>
        <w:t xml:space="preserve"> </w:t>
      </w:r>
    </w:p>
    <w:p w14:paraId="0EF2DEF9" w14:textId="77777777"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Күн тәртібі бойынша сұрақтар болмаса, күн тәртібін бекітуді ұсынамын.</w:t>
      </w:r>
    </w:p>
    <w:p w14:paraId="1660B76C" w14:textId="77777777"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Баяндамашы мен қосымша баяндамашыларға сөз сөйлеу үшін 10 минут дейін, ал сөз сөйлейтіндерге 3 минут дейін уақыт беруді ұсынамын.</w:t>
      </w:r>
    </w:p>
    <w:p w14:paraId="17697038" w14:textId="77777777"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 xml:space="preserve">Бақылау қорытындысын </w:t>
      </w:r>
      <w:r w:rsidR="000F011E" w:rsidRPr="00C6241B">
        <w:rPr>
          <w:rFonts w:ascii="Times New Roman" w:hAnsi="Times New Roman" w:cs="Times New Roman"/>
          <w:sz w:val="24"/>
          <w:szCs w:val="24"/>
          <w:lang w:val="ru-RU"/>
        </w:rPr>
        <w:t xml:space="preserve">және (немесе) МАҚБ органының қызметін жоспарлы тәртіппен бағалау нәтижелерін </w:t>
      </w:r>
      <w:r w:rsidRPr="00C6241B">
        <w:rPr>
          <w:rFonts w:ascii="Times New Roman" w:hAnsi="Times New Roman" w:cs="Times New Roman"/>
          <w:sz w:val="24"/>
          <w:szCs w:val="24"/>
          <w:lang w:val="ru-RU"/>
        </w:rPr>
        <w:t>қарастыруға көшейік.</w:t>
      </w:r>
    </w:p>
    <w:p w14:paraId="4302E0D8" w14:textId="28936248" w:rsidR="00022BBA" w:rsidRPr="00C6241B" w:rsidRDefault="00EA0B2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 xml:space="preserve">Тексеру комиссиясының </w:t>
      </w:r>
      <w:r w:rsidR="00022BBA" w:rsidRPr="00C6241B">
        <w:rPr>
          <w:rFonts w:ascii="Times New Roman" w:hAnsi="Times New Roman" w:cs="Times New Roman"/>
          <w:sz w:val="24"/>
          <w:szCs w:val="24"/>
          <w:lang w:val="ru-RU"/>
        </w:rPr>
        <w:t xml:space="preserve">20... жылғы .. - тоқсанға арналған жұмыс жоспарына сәйкес .......... пайдаланылу тиімділігін бақылау </w:t>
      </w:r>
      <w:r w:rsidR="000F011E" w:rsidRPr="00C6241B">
        <w:rPr>
          <w:rFonts w:ascii="Times New Roman" w:hAnsi="Times New Roman" w:cs="Times New Roman"/>
          <w:sz w:val="24"/>
          <w:szCs w:val="24"/>
          <w:lang w:val="ru-RU"/>
        </w:rPr>
        <w:t xml:space="preserve">және (немесе) МАҚБ органының қызметін жоспарлы тәртіппен бағалау </w:t>
      </w:r>
      <w:r w:rsidRPr="00C6241B">
        <w:rPr>
          <w:rFonts w:ascii="Times New Roman" w:hAnsi="Times New Roman" w:cs="Times New Roman"/>
          <w:sz w:val="24"/>
          <w:szCs w:val="24"/>
          <w:lang w:val="ru-RU"/>
        </w:rPr>
        <w:t>Тексеру комиссиясының</w:t>
      </w:r>
      <w:r w:rsidR="00767442" w:rsidRPr="00C6241B">
        <w:rPr>
          <w:rFonts w:ascii="Times New Roman" w:hAnsi="Times New Roman" w:cs="Times New Roman"/>
          <w:sz w:val="24"/>
          <w:szCs w:val="24"/>
          <w:lang w:val="ru-RU"/>
        </w:rPr>
        <w:t xml:space="preserve"> </w:t>
      </w:r>
      <w:r w:rsidR="00022BBA" w:rsidRPr="00C6241B">
        <w:rPr>
          <w:rFonts w:ascii="Times New Roman" w:hAnsi="Times New Roman" w:cs="Times New Roman"/>
          <w:sz w:val="24"/>
          <w:szCs w:val="24"/>
          <w:lang w:val="ru-RU"/>
        </w:rPr>
        <w:t>мүшесі ........... басшылығымен жүргізілді.</w:t>
      </w:r>
    </w:p>
    <w:p w14:paraId="6078A9C4" w14:textId="3C94A240"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 xml:space="preserve">Осы мәселе бойынша </w:t>
      </w:r>
      <w:r w:rsidR="00EA0B2A" w:rsidRPr="00C6241B">
        <w:rPr>
          <w:rFonts w:ascii="Times New Roman" w:hAnsi="Times New Roman" w:cs="Times New Roman"/>
          <w:sz w:val="24"/>
          <w:szCs w:val="24"/>
          <w:lang w:val="ru-RU"/>
        </w:rPr>
        <w:t xml:space="preserve">Тексеру комиссиясының </w:t>
      </w:r>
      <w:r w:rsidRPr="00C6241B">
        <w:rPr>
          <w:rFonts w:ascii="Times New Roman" w:hAnsi="Times New Roman" w:cs="Times New Roman"/>
          <w:sz w:val="24"/>
          <w:szCs w:val="24"/>
          <w:lang w:val="ru-RU"/>
        </w:rPr>
        <w:t>отырысына:</w:t>
      </w:r>
    </w:p>
    <w:p w14:paraId="1015A23E" w14:textId="12D7FA97" w:rsidR="00022BBA" w:rsidRPr="00A55575" w:rsidRDefault="00022BBA" w:rsidP="00C6241B">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 .............., сонымен қатар </w:t>
      </w:r>
      <w:r w:rsidR="00EA0B2A" w:rsidRPr="00A55575">
        <w:rPr>
          <w:rFonts w:ascii="Times New Roman" w:hAnsi="Times New Roman" w:cs="Times New Roman"/>
          <w:sz w:val="24"/>
          <w:szCs w:val="24"/>
          <w:lang w:val="ru-RU"/>
        </w:rPr>
        <w:t xml:space="preserve">Тексеру комиссиясының </w:t>
      </w:r>
      <w:r w:rsidRPr="00A55575">
        <w:rPr>
          <w:rFonts w:ascii="Times New Roman" w:hAnsi="Times New Roman" w:cs="Times New Roman"/>
          <w:sz w:val="24"/>
          <w:szCs w:val="24"/>
          <w:lang w:val="ru-RU"/>
        </w:rPr>
        <w:t>қызметкерлері қатысып отыр.</w:t>
      </w:r>
    </w:p>
    <w:p w14:paraId="28FDD66D" w14:textId="77777777" w:rsidR="00022BBA" w:rsidRPr="00961F9D" w:rsidRDefault="00022BBA" w:rsidP="00C6241B">
      <w:pPr>
        <w:spacing w:after="0" w:line="240" w:lineRule="auto"/>
        <w:ind w:firstLine="709"/>
        <w:contextualSpacing/>
        <w:jc w:val="both"/>
        <w:rPr>
          <w:rFonts w:ascii="Times New Roman" w:hAnsi="Times New Roman" w:cs="Times New Roman"/>
          <w:sz w:val="24"/>
          <w:szCs w:val="24"/>
          <w:lang w:val="ru-RU"/>
        </w:rPr>
      </w:pPr>
    </w:p>
    <w:p w14:paraId="2D17EC64" w14:textId="352D096E"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Сло</w:t>
      </w:r>
      <w:r w:rsidR="00BA231D" w:rsidRPr="00C6241B">
        <w:rPr>
          <w:rFonts w:ascii="Times New Roman" w:hAnsi="Times New Roman" w:cs="Times New Roman"/>
          <w:sz w:val="24"/>
          <w:szCs w:val="24"/>
          <w:lang w:val="ru-RU"/>
        </w:rPr>
        <w:t>во для доклада предоставляется ч</w:t>
      </w:r>
      <w:r w:rsidRPr="00C6241B">
        <w:rPr>
          <w:rFonts w:ascii="Times New Roman" w:hAnsi="Times New Roman" w:cs="Times New Roman"/>
          <w:sz w:val="24"/>
          <w:szCs w:val="24"/>
          <w:lang w:val="ru-RU"/>
        </w:rPr>
        <w:t xml:space="preserve">лену </w:t>
      </w:r>
      <w:r w:rsidR="00EA0B2A" w:rsidRPr="00C6241B">
        <w:rPr>
          <w:rFonts w:ascii="Times New Roman" w:hAnsi="Times New Roman" w:cs="Times New Roman"/>
          <w:sz w:val="24"/>
          <w:szCs w:val="24"/>
          <w:lang w:val="ru-RU"/>
        </w:rPr>
        <w:t>Ревизионной комиссии</w:t>
      </w:r>
    </w:p>
    <w:p w14:paraId="09D4752C" w14:textId="77777777"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Ф.И.О.</w:t>
      </w:r>
    </w:p>
    <w:p w14:paraId="369FDF58" w14:textId="3C251505"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u w:val="single"/>
          <w:lang w:val="ru-RU"/>
        </w:rPr>
        <w:t xml:space="preserve">Председатель </w:t>
      </w:r>
      <w:r w:rsidR="00EA0B2A" w:rsidRPr="00C6241B">
        <w:rPr>
          <w:rFonts w:ascii="Times New Roman" w:hAnsi="Times New Roman" w:cs="Times New Roman"/>
          <w:sz w:val="24"/>
          <w:szCs w:val="24"/>
          <w:u w:val="single"/>
          <w:lang w:val="ru-RU"/>
        </w:rPr>
        <w:t xml:space="preserve">Ревизионной комиссии </w:t>
      </w:r>
      <w:r w:rsidRPr="00C6241B">
        <w:rPr>
          <w:rFonts w:ascii="Times New Roman" w:hAnsi="Times New Roman" w:cs="Times New Roman"/>
          <w:sz w:val="24"/>
          <w:szCs w:val="24"/>
          <w:u w:val="single"/>
          <w:lang w:val="ru-RU"/>
        </w:rPr>
        <w:t>Ф.И.О.</w:t>
      </w:r>
      <w:r w:rsidRPr="00C6241B">
        <w:rPr>
          <w:rFonts w:ascii="Times New Roman" w:hAnsi="Times New Roman" w:cs="Times New Roman"/>
          <w:sz w:val="24"/>
          <w:szCs w:val="24"/>
          <w:lang w:val="ru-RU"/>
        </w:rPr>
        <w:t>:</w:t>
      </w:r>
      <w:r w:rsidRPr="00C6241B">
        <w:rPr>
          <w:sz w:val="24"/>
          <w:szCs w:val="24"/>
          <w:lang w:val="ru-RU"/>
        </w:rPr>
        <w:t xml:space="preserve"> </w:t>
      </w:r>
      <w:r w:rsidRPr="00C6241B">
        <w:rPr>
          <w:rFonts w:ascii="Times New Roman" w:hAnsi="Times New Roman" w:cs="Times New Roman"/>
          <w:sz w:val="24"/>
          <w:szCs w:val="24"/>
          <w:lang w:val="ru-RU"/>
        </w:rPr>
        <w:t xml:space="preserve">Есть вопросы у членов </w:t>
      </w:r>
      <w:r w:rsidR="00C10C3B" w:rsidRPr="00C10C3B">
        <w:rPr>
          <w:rFonts w:ascii="Times New Roman" w:hAnsi="Times New Roman" w:cs="Times New Roman"/>
          <w:sz w:val="24"/>
          <w:szCs w:val="24"/>
          <w:lang w:val="ru-RU"/>
        </w:rPr>
        <w:t xml:space="preserve">Ревизионной комиссии </w:t>
      </w:r>
      <w:r w:rsidRPr="00C6241B">
        <w:rPr>
          <w:rFonts w:ascii="Times New Roman" w:hAnsi="Times New Roman" w:cs="Times New Roman"/>
          <w:sz w:val="24"/>
          <w:szCs w:val="24"/>
          <w:lang w:val="ru-RU"/>
        </w:rPr>
        <w:t>к докладчику?</w:t>
      </w:r>
    </w:p>
    <w:p w14:paraId="2E47FBF3" w14:textId="77777777" w:rsidR="00022BBA" w:rsidRPr="00C6241B" w:rsidRDefault="00B829E9"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Ф.И.О.</w:t>
      </w:r>
    </w:p>
    <w:p w14:paraId="1A996FF9" w14:textId="47AE89FD" w:rsidR="00022BBA" w:rsidRPr="00A55575" w:rsidRDefault="00022BBA" w:rsidP="00C6241B">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w:t>
      </w:r>
    </w:p>
    <w:p w14:paraId="0B695D01" w14:textId="77777777" w:rsidR="00022BBA" w:rsidRPr="00961F9D" w:rsidRDefault="00022BBA" w:rsidP="00C6241B">
      <w:pPr>
        <w:spacing w:after="0" w:line="240" w:lineRule="auto"/>
        <w:ind w:firstLine="709"/>
        <w:contextualSpacing/>
        <w:jc w:val="both"/>
        <w:rPr>
          <w:rFonts w:ascii="Times New Roman" w:hAnsi="Times New Roman" w:cs="Times New Roman"/>
          <w:sz w:val="24"/>
          <w:szCs w:val="24"/>
          <w:lang w:val="ru-RU"/>
        </w:rPr>
      </w:pPr>
    </w:p>
    <w:p w14:paraId="6421B605" w14:textId="061675C4"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u w:val="single"/>
          <w:lang w:val="ru-RU"/>
        </w:rPr>
        <w:t xml:space="preserve">Председатель </w:t>
      </w:r>
      <w:r w:rsidR="00EA0B2A" w:rsidRPr="00C6241B">
        <w:rPr>
          <w:rFonts w:ascii="Times New Roman" w:hAnsi="Times New Roman" w:cs="Times New Roman"/>
          <w:sz w:val="24"/>
          <w:szCs w:val="24"/>
          <w:u w:val="single"/>
          <w:lang w:val="ru-RU"/>
        </w:rPr>
        <w:t xml:space="preserve">Ревизионной комиссии </w:t>
      </w:r>
      <w:r w:rsidRPr="00C6241B">
        <w:rPr>
          <w:rFonts w:ascii="Times New Roman" w:hAnsi="Times New Roman" w:cs="Times New Roman"/>
          <w:sz w:val="24"/>
          <w:szCs w:val="24"/>
          <w:u w:val="single"/>
          <w:lang w:val="ru-RU"/>
        </w:rPr>
        <w:t>Ф.И.О.</w:t>
      </w:r>
      <w:r w:rsidRPr="00C6241B">
        <w:rPr>
          <w:rFonts w:ascii="Times New Roman" w:hAnsi="Times New Roman" w:cs="Times New Roman"/>
          <w:sz w:val="24"/>
          <w:szCs w:val="24"/>
          <w:lang w:val="ru-RU"/>
        </w:rPr>
        <w:t>: Если нет, то слово предоставляется</w:t>
      </w:r>
    </w:p>
    <w:p w14:paraId="7C50C2AB" w14:textId="77777777"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 xml:space="preserve">руководителю объекта </w:t>
      </w:r>
      <w:r w:rsidR="00AA63CE" w:rsidRPr="00C6241B">
        <w:rPr>
          <w:rFonts w:ascii="Times New Roman" w:hAnsi="Times New Roman" w:cs="Times New Roman"/>
          <w:sz w:val="24"/>
          <w:szCs w:val="24"/>
          <w:lang w:val="ru-RU"/>
        </w:rPr>
        <w:t>государственного аудита и финансового</w:t>
      </w:r>
      <w:r w:rsidRPr="00C6241B">
        <w:rPr>
          <w:rFonts w:ascii="Times New Roman" w:hAnsi="Times New Roman" w:cs="Times New Roman"/>
          <w:sz w:val="24"/>
          <w:szCs w:val="24"/>
          <w:lang w:val="ru-RU"/>
        </w:rPr>
        <w:t xml:space="preserve"> контроля</w:t>
      </w:r>
      <w:r w:rsidRPr="00C6241B">
        <w:rPr>
          <w:rFonts w:ascii="Times New Roman" w:hAnsi="Times New Roman" w:cs="Times New Roman"/>
          <w:b/>
          <w:sz w:val="24"/>
          <w:szCs w:val="24"/>
          <w:lang w:val="ru-RU"/>
        </w:rPr>
        <w:t xml:space="preserve"> </w:t>
      </w:r>
      <w:r w:rsidR="004A3895" w:rsidRPr="00C6241B">
        <w:rPr>
          <w:rFonts w:ascii="Times New Roman" w:hAnsi="Times New Roman" w:cs="Times New Roman"/>
          <w:sz w:val="24"/>
          <w:szCs w:val="24"/>
          <w:lang w:val="ru-RU"/>
        </w:rPr>
        <w:t>и (или)</w:t>
      </w:r>
      <w:r w:rsidR="004A3895" w:rsidRPr="00C6241B">
        <w:rPr>
          <w:rFonts w:ascii="Times New Roman" w:hAnsi="Times New Roman" w:cs="Times New Roman"/>
          <w:b/>
          <w:sz w:val="24"/>
          <w:szCs w:val="24"/>
          <w:lang w:val="ru-RU"/>
        </w:rPr>
        <w:t xml:space="preserve"> </w:t>
      </w:r>
      <w:r w:rsidR="004A3895" w:rsidRPr="00C6241B">
        <w:rPr>
          <w:rFonts w:ascii="Times New Roman" w:hAnsi="Times New Roman" w:cs="Times New Roman"/>
          <w:sz w:val="24"/>
          <w:szCs w:val="24"/>
          <w:lang w:val="ru-RU"/>
        </w:rPr>
        <w:t>органа государственного аудита и финансового контроля</w:t>
      </w:r>
      <w:r w:rsidR="004A3895" w:rsidRPr="00C6241B">
        <w:rPr>
          <w:rFonts w:ascii="Times New Roman" w:hAnsi="Times New Roman" w:cs="Times New Roman"/>
          <w:b/>
          <w:sz w:val="24"/>
          <w:szCs w:val="24"/>
          <w:lang w:val="ru-RU"/>
        </w:rPr>
        <w:t xml:space="preserve"> </w:t>
      </w:r>
      <w:r w:rsidR="00582D7D" w:rsidRPr="00C6241B">
        <w:rPr>
          <w:rFonts w:ascii="Times New Roman" w:hAnsi="Times New Roman" w:cs="Times New Roman"/>
          <w:sz w:val="24"/>
          <w:szCs w:val="24"/>
          <w:lang w:val="ru-RU"/>
        </w:rPr>
        <w:t>(наименование должности</w:t>
      </w:r>
      <w:r w:rsidRPr="00C6241B">
        <w:rPr>
          <w:rFonts w:ascii="Times New Roman" w:hAnsi="Times New Roman" w:cs="Times New Roman"/>
          <w:sz w:val="24"/>
          <w:szCs w:val="24"/>
          <w:lang w:val="ru-RU"/>
        </w:rPr>
        <w:t>, Ф.И.О.).</w:t>
      </w:r>
    </w:p>
    <w:p w14:paraId="414906B1" w14:textId="25E63D94"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u w:val="single"/>
          <w:lang w:val="ru-RU"/>
        </w:rPr>
        <w:t xml:space="preserve">Председатель </w:t>
      </w:r>
      <w:r w:rsidR="00EA0B2A" w:rsidRPr="00C6241B">
        <w:rPr>
          <w:rFonts w:ascii="Times New Roman" w:hAnsi="Times New Roman" w:cs="Times New Roman"/>
          <w:sz w:val="24"/>
          <w:szCs w:val="24"/>
          <w:u w:val="single"/>
          <w:lang w:val="ru-RU"/>
        </w:rPr>
        <w:t xml:space="preserve">Ревизионной комиссии </w:t>
      </w:r>
      <w:r w:rsidRPr="00C6241B">
        <w:rPr>
          <w:rFonts w:ascii="Times New Roman" w:hAnsi="Times New Roman" w:cs="Times New Roman"/>
          <w:sz w:val="24"/>
          <w:szCs w:val="24"/>
          <w:u w:val="single"/>
          <w:lang w:val="ru-RU"/>
        </w:rPr>
        <w:t>Ф.И.О.</w:t>
      </w:r>
      <w:r w:rsidRPr="00C6241B">
        <w:rPr>
          <w:rFonts w:ascii="Times New Roman" w:hAnsi="Times New Roman" w:cs="Times New Roman"/>
          <w:sz w:val="24"/>
          <w:szCs w:val="24"/>
          <w:lang w:val="ru-RU"/>
        </w:rPr>
        <w:t>: Есть вопросы к выступающему?</w:t>
      </w:r>
    </w:p>
    <w:p w14:paraId="299295C9" w14:textId="77777777" w:rsidR="00022BBA" w:rsidRPr="00961F9D" w:rsidRDefault="00022BBA" w:rsidP="00A55575">
      <w:pPr>
        <w:spacing w:after="0" w:line="240" w:lineRule="auto"/>
        <w:ind w:firstLine="709"/>
        <w:contextualSpacing/>
        <w:jc w:val="both"/>
        <w:rPr>
          <w:rFonts w:ascii="Times New Roman" w:hAnsi="Times New Roman" w:cs="Times New Roman"/>
          <w:sz w:val="24"/>
          <w:szCs w:val="24"/>
          <w:lang w:val="ru-RU"/>
        </w:rPr>
      </w:pPr>
    </w:p>
    <w:p w14:paraId="7788FF8E" w14:textId="729C0158" w:rsidR="00022BBA" w:rsidRPr="00A55575" w:rsidRDefault="00022BBA" w:rsidP="00C6241B">
      <w:pPr>
        <w:pStyle w:val="af"/>
        <w:numPr>
          <w:ilvl w:val="1"/>
          <w:numId w:val="43"/>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Вопросы к руководителю объекта </w:t>
      </w:r>
      <w:r w:rsidR="00B50BDB" w:rsidRPr="00A55575">
        <w:rPr>
          <w:rFonts w:ascii="Times New Roman" w:hAnsi="Times New Roman" w:cs="Times New Roman"/>
          <w:sz w:val="24"/>
          <w:szCs w:val="24"/>
          <w:lang w:val="ru-RU"/>
        </w:rPr>
        <w:t xml:space="preserve">государственного </w:t>
      </w:r>
      <w:r w:rsidRPr="00A55575">
        <w:rPr>
          <w:rFonts w:ascii="Times New Roman" w:hAnsi="Times New Roman" w:cs="Times New Roman"/>
          <w:sz w:val="24"/>
          <w:szCs w:val="24"/>
          <w:lang w:val="ru-RU"/>
        </w:rPr>
        <w:t>аудита и</w:t>
      </w:r>
      <w:r w:rsidR="00B50BDB" w:rsidRPr="00A55575">
        <w:rPr>
          <w:rFonts w:ascii="Times New Roman" w:hAnsi="Times New Roman" w:cs="Times New Roman"/>
          <w:sz w:val="24"/>
          <w:szCs w:val="24"/>
          <w:lang w:val="ru-RU"/>
        </w:rPr>
        <w:t xml:space="preserve"> финансового</w:t>
      </w:r>
      <w:r w:rsidRPr="00A55575">
        <w:rPr>
          <w:rFonts w:ascii="Times New Roman" w:hAnsi="Times New Roman" w:cs="Times New Roman"/>
          <w:sz w:val="24"/>
          <w:szCs w:val="24"/>
          <w:lang w:val="ru-RU"/>
        </w:rPr>
        <w:t xml:space="preserve"> контроля</w:t>
      </w:r>
      <w:r w:rsidR="004A3895" w:rsidRPr="00A55575">
        <w:rPr>
          <w:rFonts w:ascii="Times New Roman" w:hAnsi="Times New Roman" w:cs="Times New Roman"/>
          <w:sz w:val="24"/>
          <w:szCs w:val="24"/>
          <w:lang w:val="ru-RU"/>
        </w:rPr>
        <w:t xml:space="preserve"> и (или)</w:t>
      </w:r>
      <w:r w:rsidR="004A3895" w:rsidRPr="00A55575">
        <w:rPr>
          <w:rFonts w:ascii="Times New Roman" w:hAnsi="Times New Roman" w:cs="Times New Roman"/>
          <w:b/>
          <w:sz w:val="24"/>
          <w:szCs w:val="24"/>
          <w:lang w:val="ru-RU"/>
        </w:rPr>
        <w:t xml:space="preserve"> </w:t>
      </w:r>
      <w:r w:rsidR="004A3895" w:rsidRPr="00A55575">
        <w:rPr>
          <w:rFonts w:ascii="Times New Roman" w:hAnsi="Times New Roman" w:cs="Times New Roman"/>
          <w:sz w:val="24"/>
          <w:szCs w:val="24"/>
          <w:lang w:val="ru-RU"/>
        </w:rPr>
        <w:t>органа государственного аудита и финансового контроля</w:t>
      </w:r>
      <w:r w:rsidRPr="00A55575">
        <w:rPr>
          <w:rFonts w:ascii="Times New Roman" w:hAnsi="Times New Roman" w:cs="Times New Roman"/>
          <w:sz w:val="24"/>
          <w:szCs w:val="24"/>
          <w:lang w:val="ru-RU"/>
        </w:rPr>
        <w:t>.</w:t>
      </w:r>
    </w:p>
    <w:p w14:paraId="5DC0EBFC" w14:textId="27A35148" w:rsidR="00022BBA" w:rsidRPr="00A55575" w:rsidRDefault="00022BBA" w:rsidP="00C6241B">
      <w:pPr>
        <w:pStyle w:val="af"/>
        <w:numPr>
          <w:ilvl w:val="0"/>
          <w:numId w:val="45"/>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Вопрос: </w:t>
      </w:r>
    </w:p>
    <w:p w14:paraId="4D2A170F" w14:textId="37F8616F" w:rsidR="00022BBA" w:rsidRPr="00A55575" w:rsidRDefault="00022BBA" w:rsidP="00C6241B">
      <w:pPr>
        <w:pStyle w:val="af"/>
        <w:numPr>
          <w:ilvl w:val="0"/>
          <w:numId w:val="45"/>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Вопрос: .....</w:t>
      </w:r>
    </w:p>
    <w:p w14:paraId="62C38598" w14:textId="679174AE"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u w:val="single"/>
          <w:lang w:val="ru-RU"/>
        </w:rPr>
        <w:t xml:space="preserve">Председатель </w:t>
      </w:r>
      <w:r w:rsidR="00EA0B2A" w:rsidRPr="00C6241B">
        <w:rPr>
          <w:rFonts w:ascii="Times New Roman" w:hAnsi="Times New Roman" w:cs="Times New Roman"/>
          <w:sz w:val="24"/>
          <w:szCs w:val="24"/>
          <w:u w:val="single"/>
          <w:lang w:val="ru-RU"/>
        </w:rPr>
        <w:t xml:space="preserve">Ревизионной комиссии </w:t>
      </w:r>
      <w:r w:rsidRPr="00C6241B">
        <w:rPr>
          <w:rFonts w:ascii="Times New Roman" w:hAnsi="Times New Roman" w:cs="Times New Roman"/>
          <w:sz w:val="24"/>
          <w:szCs w:val="24"/>
          <w:u w:val="single"/>
          <w:lang w:val="ru-RU"/>
        </w:rPr>
        <w:t>Ф.И.О.</w:t>
      </w:r>
      <w:r w:rsidRPr="00C6241B">
        <w:rPr>
          <w:rFonts w:ascii="Times New Roman" w:hAnsi="Times New Roman" w:cs="Times New Roman"/>
          <w:sz w:val="24"/>
          <w:szCs w:val="24"/>
          <w:lang w:val="ru-RU"/>
        </w:rPr>
        <w:t>: Есть желающие выступить по обсуждаемому вопросу?</w:t>
      </w:r>
    </w:p>
    <w:p w14:paraId="01E90EAF" w14:textId="165DC3D3"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 xml:space="preserve">(Обсуждение рассматриваемого вопроса членами </w:t>
      </w:r>
      <w:r w:rsidR="00E47069" w:rsidRPr="00C6241B">
        <w:rPr>
          <w:rFonts w:ascii="Times New Roman" w:hAnsi="Times New Roman" w:cs="Times New Roman"/>
          <w:sz w:val="24"/>
          <w:szCs w:val="24"/>
          <w:lang w:val="ru-RU"/>
        </w:rPr>
        <w:t>ВАП</w:t>
      </w:r>
      <w:r w:rsidRPr="00C6241B">
        <w:rPr>
          <w:rFonts w:ascii="Times New Roman" w:hAnsi="Times New Roman" w:cs="Times New Roman"/>
          <w:sz w:val="24"/>
          <w:szCs w:val="24"/>
          <w:lang w:val="ru-RU"/>
        </w:rPr>
        <w:t>)</w:t>
      </w:r>
    </w:p>
    <w:p w14:paraId="262E31D2" w14:textId="77777777" w:rsidR="005669B5" w:rsidRPr="00961F9D" w:rsidRDefault="005669B5" w:rsidP="00C6241B">
      <w:pPr>
        <w:spacing w:after="0" w:line="240" w:lineRule="auto"/>
        <w:ind w:firstLine="709"/>
        <w:contextualSpacing/>
        <w:jc w:val="both"/>
        <w:rPr>
          <w:rFonts w:ascii="Times New Roman" w:hAnsi="Times New Roman" w:cs="Times New Roman"/>
          <w:sz w:val="24"/>
          <w:szCs w:val="24"/>
          <w:lang w:val="ru-RU"/>
        </w:rPr>
      </w:pPr>
    </w:p>
    <w:p w14:paraId="64E509B7" w14:textId="0156B473"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 xml:space="preserve">Заключительное слово Председателя </w:t>
      </w:r>
      <w:r w:rsidR="00EA0B2A" w:rsidRPr="00C6241B">
        <w:rPr>
          <w:rFonts w:ascii="Times New Roman" w:hAnsi="Times New Roman" w:cs="Times New Roman"/>
          <w:sz w:val="24"/>
          <w:szCs w:val="24"/>
          <w:lang w:val="ru-RU"/>
        </w:rPr>
        <w:t>Ревизионной комиссии</w:t>
      </w:r>
    </w:p>
    <w:p w14:paraId="41B2AFE3" w14:textId="553A19A8"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Уважаемые приглашенные, коллеги! (краткое заключение).</w:t>
      </w:r>
    </w:p>
    <w:p w14:paraId="30F7301A" w14:textId="77777777" w:rsidR="005669B5" w:rsidRPr="00961F9D" w:rsidRDefault="005669B5" w:rsidP="00C6241B">
      <w:pPr>
        <w:spacing w:after="0" w:line="240" w:lineRule="auto"/>
        <w:ind w:firstLine="709"/>
        <w:contextualSpacing/>
        <w:jc w:val="both"/>
        <w:rPr>
          <w:rFonts w:ascii="Times New Roman" w:hAnsi="Times New Roman" w:cs="Times New Roman"/>
          <w:sz w:val="24"/>
          <w:szCs w:val="24"/>
          <w:lang w:val="ru-RU"/>
        </w:rPr>
      </w:pPr>
    </w:p>
    <w:p w14:paraId="7F127259" w14:textId="02216FE7" w:rsidR="00022BBA" w:rsidRPr="00C6241B" w:rsidRDefault="00022BBA" w:rsidP="00C6241B">
      <w:pPr>
        <w:spacing w:after="0" w:line="240" w:lineRule="auto"/>
        <w:ind w:firstLine="709"/>
        <w:jc w:val="both"/>
        <w:rPr>
          <w:rFonts w:ascii="Times New Roman" w:hAnsi="Times New Roman" w:cs="Times New Roman"/>
          <w:sz w:val="24"/>
          <w:szCs w:val="24"/>
          <w:u w:val="single"/>
          <w:lang w:val="ru-RU"/>
        </w:rPr>
      </w:pPr>
      <w:r w:rsidRPr="00C6241B">
        <w:rPr>
          <w:rFonts w:ascii="Times New Roman" w:hAnsi="Times New Roman" w:cs="Times New Roman"/>
          <w:sz w:val="24"/>
          <w:szCs w:val="24"/>
          <w:u w:val="single"/>
          <w:lang w:val="ru-RU"/>
        </w:rPr>
        <w:t xml:space="preserve">Председатель </w:t>
      </w:r>
      <w:r w:rsidR="00EA0B2A" w:rsidRPr="00C6241B">
        <w:rPr>
          <w:rFonts w:ascii="Times New Roman" w:hAnsi="Times New Roman" w:cs="Times New Roman"/>
          <w:sz w:val="24"/>
          <w:szCs w:val="24"/>
          <w:u w:val="single"/>
          <w:lang w:val="ru-RU"/>
        </w:rPr>
        <w:t xml:space="preserve">Ревизионной комиссии </w:t>
      </w:r>
      <w:r w:rsidRPr="00C6241B">
        <w:rPr>
          <w:rFonts w:ascii="Times New Roman" w:hAnsi="Times New Roman" w:cs="Times New Roman"/>
          <w:sz w:val="24"/>
          <w:szCs w:val="24"/>
          <w:u w:val="single"/>
          <w:lang w:val="ru-RU"/>
        </w:rPr>
        <w:t>Ф.И.О.</w:t>
      </w:r>
    </w:p>
    <w:p w14:paraId="2C11C072" w14:textId="77777777" w:rsidR="005669B5" w:rsidRPr="00961F9D" w:rsidRDefault="005669B5" w:rsidP="00C6241B">
      <w:pPr>
        <w:spacing w:after="0" w:line="240" w:lineRule="auto"/>
        <w:ind w:firstLine="709"/>
        <w:contextualSpacing/>
        <w:jc w:val="both"/>
        <w:rPr>
          <w:rFonts w:ascii="Times New Roman" w:hAnsi="Times New Roman" w:cs="Times New Roman"/>
          <w:sz w:val="24"/>
          <w:szCs w:val="24"/>
          <w:u w:val="single"/>
          <w:lang w:val="ru-RU"/>
        </w:rPr>
      </w:pPr>
    </w:p>
    <w:p w14:paraId="01B9CD34" w14:textId="77777777"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 xml:space="preserve">Приглашенные по данному вопросу могут быть свободны! </w:t>
      </w:r>
    </w:p>
    <w:p w14:paraId="5001E396" w14:textId="4852AE9D"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 xml:space="preserve">Обсуждение проекта постановления </w:t>
      </w:r>
      <w:r w:rsidR="00EA0B2A" w:rsidRPr="00C6241B">
        <w:rPr>
          <w:rFonts w:ascii="Times New Roman" w:hAnsi="Times New Roman" w:cs="Times New Roman"/>
          <w:sz w:val="24"/>
          <w:szCs w:val="24"/>
          <w:lang w:val="ru-RU"/>
        </w:rPr>
        <w:t>Ревизионной комиссии</w:t>
      </w:r>
      <w:r w:rsidRPr="00C6241B">
        <w:rPr>
          <w:rFonts w:ascii="Times New Roman" w:hAnsi="Times New Roman" w:cs="Times New Roman"/>
          <w:sz w:val="24"/>
          <w:szCs w:val="24"/>
          <w:lang w:val="ru-RU"/>
        </w:rPr>
        <w:t xml:space="preserve">. </w:t>
      </w:r>
    </w:p>
    <w:p w14:paraId="7384C4F6" w14:textId="36DBF1A4"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 xml:space="preserve">Голосование по проекту постановления </w:t>
      </w:r>
      <w:r w:rsidR="00EA0B2A" w:rsidRPr="00C6241B">
        <w:rPr>
          <w:rFonts w:ascii="Times New Roman" w:hAnsi="Times New Roman" w:cs="Times New Roman"/>
          <w:sz w:val="24"/>
          <w:szCs w:val="24"/>
          <w:lang w:val="ru-RU"/>
        </w:rPr>
        <w:t>Ревизионной комиссии</w:t>
      </w:r>
      <w:r w:rsidRPr="00C6241B">
        <w:rPr>
          <w:rFonts w:ascii="Times New Roman" w:hAnsi="Times New Roman" w:cs="Times New Roman"/>
          <w:sz w:val="24"/>
          <w:szCs w:val="24"/>
          <w:lang w:val="ru-RU"/>
        </w:rPr>
        <w:t>.</w:t>
      </w:r>
    </w:p>
    <w:p w14:paraId="47850F8C" w14:textId="401095B4"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 xml:space="preserve">(после обсуждения и голосования) </w:t>
      </w:r>
    </w:p>
    <w:p w14:paraId="574BEE62" w14:textId="77777777" w:rsidR="005669B5" w:rsidRPr="00961F9D" w:rsidRDefault="005669B5" w:rsidP="00C6241B">
      <w:pPr>
        <w:spacing w:after="0" w:line="240" w:lineRule="auto"/>
        <w:ind w:firstLine="709"/>
        <w:contextualSpacing/>
        <w:jc w:val="both"/>
        <w:rPr>
          <w:rFonts w:ascii="Times New Roman" w:hAnsi="Times New Roman" w:cs="Times New Roman"/>
          <w:sz w:val="24"/>
          <w:szCs w:val="24"/>
          <w:lang w:val="ru-RU"/>
        </w:rPr>
      </w:pPr>
    </w:p>
    <w:p w14:paraId="56B24334" w14:textId="75F1EF00" w:rsidR="00022BBA" w:rsidRPr="00C6241B" w:rsidRDefault="00022BBA" w:rsidP="00C6241B">
      <w:pPr>
        <w:spacing w:after="0" w:line="240" w:lineRule="auto"/>
        <w:ind w:firstLine="709"/>
        <w:jc w:val="both"/>
        <w:rPr>
          <w:rFonts w:ascii="Times New Roman" w:hAnsi="Times New Roman" w:cs="Times New Roman"/>
          <w:sz w:val="24"/>
          <w:szCs w:val="24"/>
          <w:u w:val="single"/>
          <w:lang w:val="ru-RU"/>
        </w:rPr>
      </w:pPr>
      <w:r w:rsidRPr="00C6241B">
        <w:rPr>
          <w:rFonts w:ascii="Times New Roman" w:hAnsi="Times New Roman" w:cs="Times New Roman"/>
          <w:sz w:val="24"/>
          <w:szCs w:val="24"/>
          <w:u w:val="single"/>
          <w:lang w:val="ru-RU"/>
        </w:rPr>
        <w:t xml:space="preserve">Председатель </w:t>
      </w:r>
      <w:r w:rsidR="00954003" w:rsidRPr="00C6241B">
        <w:rPr>
          <w:rFonts w:ascii="Times New Roman" w:hAnsi="Times New Roman" w:cs="Times New Roman"/>
          <w:sz w:val="24"/>
          <w:szCs w:val="24"/>
          <w:u w:val="single"/>
          <w:lang w:val="ru-RU"/>
        </w:rPr>
        <w:t xml:space="preserve">Ревизионной комиссии </w:t>
      </w:r>
      <w:r w:rsidRPr="00C6241B">
        <w:rPr>
          <w:rFonts w:ascii="Times New Roman" w:hAnsi="Times New Roman" w:cs="Times New Roman"/>
          <w:sz w:val="24"/>
          <w:szCs w:val="24"/>
          <w:u w:val="single"/>
          <w:lang w:val="ru-RU"/>
        </w:rPr>
        <w:t>Ф.И.О.</w:t>
      </w:r>
    </w:p>
    <w:p w14:paraId="39579ABA" w14:textId="77777777" w:rsidR="005669B5" w:rsidRPr="00961F9D" w:rsidRDefault="005669B5" w:rsidP="00C6241B">
      <w:pPr>
        <w:spacing w:after="0" w:line="240" w:lineRule="auto"/>
        <w:ind w:firstLine="709"/>
        <w:contextualSpacing/>
        <w:jc w:val="both"/>
        <w:rPr>
          <w:rFonts w:ascii="Times New Roman" w:hAnsi="Times New Roman" w:cs="Times New Roman"/>
          <w:sz w:val="24"/>
          <w:szCs w:val="24"/>
          <w:u w:val="single"/>
          <w:lang w:val="ru-RU"/>
        </w:rPr>
      </w:pPr>
    </w:p>
    <w:p w14:paraId="0FC8F776" w14:textId="77777777"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Уважаемые коллеги</w:t>
      </w:r>
      <w:r w:rsidR="00BA231D" w:rsidRPr="00C6241B">
        <w:rPr>
          <w:rFonts w:ascii="Times New Roman" w:hAnsi="Times New Roman" w:cs="Times New Roman"/>
          <w:sz w:val="24"/>
          <w:szCs w:val="24"/>
          <w:lang w:val="ru-RU"/>
        </w:rPr>
        <w:t>!</w:t>
      </w:r>
      <w:r w:rsidRPr="00C6241B">
        <w:rPr>
          <w:rFonts w:ascii="Times New Roman" w:hAnsi="Times New Roman" w:cs="Times New Roman"/>
          <w:sz w:val="24"/>
          <w:szCs w:val="24"/>
          <w:lang w:val="ru-RU"/>
        </w:rPr>
        <w:t xml:space="preserve"> </w:t>
      </w:r>
    </w:p>
    <w:p w14:paraId="2BCA2DFB" w14:textId="77777777"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Все вопросы повестки дня нами рассмотрены.</w:t>
      </w:r>
    </w:p>
    <w:p w14:paraId="0652ADEF" w14:textId="77777777" w:rsidR="00022BBA" w:rsidRPr="00C6241B" w:rsidRDefault="00022BBA" w:rsidP="00C6241B">
      <w:pPr>
        <w:spacing w:after="0" w:line="240" w:lineRule="auto"/>
        <w:ind w:firstLine="709"/>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Заседание объявляется закрытым!</w:t>
      </w:r>
    </w:p>
    <w:p w14:paraId="2CE762B2" w14:textId="77777777" w:rsidR="00022BBA" w:rsidRPr="00961F9D" w:rsidRDefault="00022BBA" w:rsidP="00A55575">
      <w:pPr>
        <w:spacing w:after="0" w:line="240" w:lineRule="auto"/>
        <w:ind w:firstLine="709"/>
        <w:contextualSpacing/>
        <w:jc w:val="both"/>
        <w:rPr>
          <w:rFonts w:ascii="Times New Roman" w:hAnsi="Times New Roman" w:cs="Times New Roman"/>
          <w:sz w:val="24"/>
          <w:szCs w:val="24"/>
          <w:lang w:val="ru-RU"/>
        </w:rPr>
      </w:pPr>
    </w:p>
    <w:p w14:paraId="43C21B55"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089F6F76"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0883E086" w14:textId="77777777" w:rsidR="00195525" w:rsidRPr="00961F9D" w:rsidRDefault="00195525" w:rsidP="00A55575">
      <w:pPr>
        <w:spacing w:after="0" w:line="240" w:lineRule="auto"/>
        <w:ind w:firstLine="709"/>
        <w:contextualSpacing/>
        <w:jc w:val="both"/>
        <w:rPr>
          <w:rFonts w:ascii="Times New Roman" w:hAnsi="Times New Roman" w:cs="Times New Roman"/>
          <w:sz w:val="24"/>
          <w:szCs w:val="24"/>
          <w:lang w:val="ru-RU"/>
        </w:rPr>
      </w:pPr>
    </w:p>
    <w:p w14:paraId="3813FE9E" w14:textId="77777777" w:rsidR="00954003" w:rsidRPr="00961F9D" w:rsidRDefault="00954003" w:rsidP="00A55575">
      <w:pPr>
        <w:spacing w:after="0" w:line="240" w:lineRule="auto"/>
        <w:ind w:firstLine="709"/>
        <w:contextualSpacing/>
        <w:jc w:val="both"/>
        <w:rPr>
          <w:rFonts w:ascii="Times New Roman" w:hAnsi="Times New Roman" w:cs="Times New Roman"/>
          <w:sz w:val="24"/>
          <w:szCs w:val="24"/>
          <w:lang w:val="ru-RU"/>
        </w:rPr>
      </w:pPr>
    </w:p>
    <w:p w14:paraId="721BC67E" w14:textId="77777777" w:rsidR="00954003" w:rsidRPr="00961F9D" w:rsidRDefault="00954003" w:rsidP="00A55575">
      <w:pPr>
        <w:spacing w:after="0" w:line="240" w:lineRule="auto"/>
        <w:ind w:firstLine="709"/>
        <w:contextualSpacing/>
        <w:jc w:val="both"/>
        <w:rPr>
          <w:rFonts w:ascii="Times New Roman" w:hAnsi="Times New Roman" w:cs="Times New Roman"/>
          <w:sz w:val="24"/>
          <w:szCs w:val="24"/>
          <w:lang w:val="ru-RU"/>
        </w:rPr>
      </w:pPr>
    </w:p>
    <w:p w14:paraId="2E9ABA79" w14:textId="77777777" w:rsidR="00954003" w:rsidRPr="00961F9D" w:rsidRDefault="00954003" w:rsidP="00A55575">
      <w:pPr>
        <w:spacing w:after="0" w:line="240" w:lineRule="auto"/>
        <w:ind w:firstLine="709"/>
        <w:contextualSpacing/>
        <w:jc w:val="both"/>
        <w:rPr>
          <w:rFonts w:ascii="Times New Roman" w:hAnsi="Times New Roman" w:cs="Times New Roman"/>
          <w:sz w:val="24"/>
          <w:szCs w:val="24"/>
          <w:lang w:val="ru-RU"/>
        </w:rPr>
      </w:pPr>
    </w:p>
    <w:p w14:paraId="069E3A31" w14:textId="77777777" w:rsidR="00F63EE4" w:rsidRPr="00961F9D" w:rsidRDefault="00F63EE4" w:rsidP="00A55575">
      <w:pPr>
        <w:spacing w:after="0" w:line="240" w:lineRule="auto"/>
        <w:ind w:firstLine="709"/>
        <w:contextualSpacing/>
        <w:jc w:val="both"/>
        <w:rPr>
          <w:rFonts w:ascii="Times New Roman" w:hAnsi="Times New Roman" w:cs="Times New Roman"/>
          <w:sz w:val="24"/>
          <w:szCs w:val="24"/>
          <w:lang w:val="ru-RU"/>
        </w:rPr>
      </w:pPr>
    </w:p>
    <w:p w14:paraId="7F2B0B4A" w14:textId="77777777" w:rsidR="00F63EE4" w:rsidRDefault="00F63EE4" w:rsidP="00A55575">
      <w:pPr>
        <w:spacing w:after="0" w:line="240" w:lineRule="auto"/>
        <w:ind w:firstLine="709"/>
        <w:contextualSpacing/>
        <w:jc w:val="both"/>
        <w:rPr>
          <w:rFonts w:ascii="Times New Roman" w:hAnsi="Times New Roman" w:cs="Times New Roman"/>
          <w:sz w:val="24"/>
          <w:szCs w:val="24"/>
          <w:lang w:val="ru-RU"/>
        </w:rPr>
      </w:pPr>
    </w:p>
    <w:p w14:paraId="78A27BDA"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0C764C64"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315D44E9"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62297B67"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6C7019AC"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2395D3F9"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45F1ADEE"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63AA5F52"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1A17C128"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1C59D262"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3CE8AB94"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450B2C86"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58B7EFC3" w14:textId="0173D179"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5337C581" w14:textId="77777777" w:rsidR="00501CB9" w:rsidRDefault="00501CB9" w:rsidP="00A55575">
      <w:pPr>
        <w:spacing w:after="0" w:line="240" w:lineRule="auto"/>
        <w:ind w:firstLine="709"/>
        <w:contextualSpacing/>
        <w:jc w:val="both"/>
        <w:rPr>
          <w:rFonts w:ascii="Times New Roman" w:hAnsi="Times New Roman" w:cs="Times New Roman"/>
          <w:sz w:val="24"/>
          <w:szCs w:val="24"/>
          <w:lang w:val="ru-RU"/>
        </w:rPr>
      </w:pPr>
    </w:p>
    <w:p w14:paraId="2375F8F0"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7FDBD4A4"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2F79A665"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68F12C42"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073BC954" w14:textId="77777777" w:rsidR="00BA2D75" w:rsidRPr="00961F9D" w:rsidRDefault="00BA2D75" w:rsidP="00A55575">
      <w:pPr>
        <w:spacing w:after="0" w:line="240" w:lineRule="auto"/>
        <w:ind w:firstLine="709"/>
        <w:contextualSpacing/>
        <w:jc w:val="both"/>
        <w:rPr>
          <w:rFonts w:ascii="Times New Roman" w:hAnsi="Times New Roman" w:cs="Times New Roman"/>
          <w:sz w:val="24"/>
          <w:szCs w:val="24"/>
          <w:lang w:val="ru-RU"/>
        </w:rPr>
      </w:pPr>
    </w:p>
    <w:p w14:paraId="315D1D81" w14:textId="1D323407" w:rsidR="00707D10" w:rsidRPr="00C6241B" w:rsidRDefault="00CD47E5" w:rsidP="00C6241B">
      <w:pPr>
        <w:spacing w:after="0" w:line="240" w:lineRule="auto"/>
        <w:ind w:left="4111"/>
        <w:rPr>
          <w:rFonts w:ascii="Times New Roman" w:hAnsi="Times New Roman" w:cs="Times New Roman"/>
          <w:sz w:val="24"/>
          <w:szCs w:val="24"/>
          <w:lang w:val="ru-RU"/>
        </w:rPr>
      </w:pPr>
      <w:r w:rsidRPr="00C6241B">
        <w:rPr>
          <w:rFonts w:ascii="Times New Roman" w:hAnsi="Times New Roman" w:cs="Times New Roman"/>
          <w:sz w:val="24"/>
          <w:szCs w:val="24"/>
          <w:lang w:val="ru-RU"/>
        </w:rPr>
        <w:t xml:space="preserve">Приложение </w:t>
      </w:r>
      <w:r w:rsidR="00501CB9">
        <w:rPr>
          <w:rFonts w:ascii="Times New Roman" w:hAnsi="Times New Roman" w:cs="Times New Roman"/>
          <w:sz w:val="24"/>
          <w:szCs w:val="24"/>
          <w:lang w:val="ru-RU"/>
        </w:rPr>
        <w:t>5</w:t>
      </w:r>
    </w:p>
    <w:p w14:paraId="55C21A98" w14:textId="315C9172" w:rsidR="00E47069" w:rsidRPr="00C6241B" w:rsidRDefault="006C7906" w:rsidP="00C6241B">
      <w:pPr>
        <w:spacing w:after="0" w:line="240" w:lineRule="auto"/>
        <w:ind w:left="4111"/>
        <w:rPr>
          <w:rFonts w:ascii="Times New Roman" w:hAnsi="Times New Roman" w:cs="Times New Roman"/>
          <w:sz w:val="24"/>
          <w:szCs w:val="24"/>
          <w:lang w:val="ru-RU"/>
        </w:rPr>
      </w:pPr>
      <w:r w:rsidRPr="00C6241B">
        <w:rPr>
          <w:rFonts w:ascii="Times New Roman" w:hAnsi="Times New Roman" w:cs="Times New Roman"/>
          <w:sz w:val="24"/>
          <w:szCs w:val="24"/>
          <w:lang w:val="ru-RU"/>
        </w:rPr>
        <w:t xml:space="preserve">к </w:t>
      </w:r>
      <w:r w:rsidR="0044370B" w:rsidRPr="00C6241B">
        <w:rPr>
          <w:rFonts w:ascii="Times New Roman" w:hAnsi="Times New Roman" w:cs="Times New Roman"/>
          <w:sz w:val="24"/>
          <w:szCs w:val="24"/>
          <w:lang w:val="ru-RU"/>
        </w:rPr>
        <w:t xml:space="preserve">Регламенту </w:t>
      </w:r>
      <w:r w:rsidR="00055FED" w:rsidRPr="00C6241B">
        <w:rPr>
          <w:rFonts w:ascii="Times New Roman" w:hAnsi="Times New Roman" w:cs="Times New Roman"/>
          <w:sz w:val="24"/>
          <w:szCs w:val="24"/>
          <w:lang w:val="ru-RU"/>
        </w:rPr>
        <w:t>Ревизионной комиссии по Западно-Казахстанской области</w:t>
      </w:r>
    </w:p>
    <w:p w14:paraId="12831DDA" w14:textId="77777777" w:rsidR="00AA3DAF" w:rsidRPr="00C6241B" w:rsidRDefault="0044370B" w:rsidP="00C6241B">
      <w:pPr>
        <w:spacing w:after="0" w:line="240" w:lineRule="auto"/>
        <w:ind w:left="3969"/>
        <w:jc w:val="center"/>
        <w:rPr>
          <w:rFonts w:ascii="Times New Roman" w:hAnsi="Times New Roman" w:cs="Times New Roman"/>
          <w:sz w:val="24"/>
          <w:szCs w:val="24"/>
          <w:lang w:val="ru-RU"/>
        </w:rPr>
      </w:pPr>
      <w:r w:rsidRPr="00C6241B">
        <w:rPr>
          <w:rFonts w:ascii="Times New Roman" w:hAnsi="Times New Roman" w:cs="Times New Roman"/>
          <w:sz w:val="24"/>
          <w:szCs w:val="24"/>
          <w:lang w:val="ru-RU"/>
        </w:rPr>
        <w:t>Форма</w:t>
      </w:r>
    </w:p>
    <w:p w14:paraId="4B1CE57F"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2E9D26E8" w14:textId="77777777" w:rsidR="00707D10" w:rsidRPr="00C6241B" w:rsidRDefault="0044370B" w:rsidP="00C6241B">
      <w:pPr>
        <w:spacing w:after="0" w:line="240" w:lineRule="auto"/>
        <w:ind w:left="710"/>
        <w:jc w:val="center"/>
        <w:rPr>
          <w:rFonts w:ascii="Times New Roman" w:hAnsi="Times New Roman" w:cs="Times New Roman"/>
          <w:b/>
          <w:sz w:val="24"/>
          <w:szCs w:val="24"/>
          <w:lang w:val="ru-RU"/>
        </w:rPr>
      </w:pPr>
      <w:r w:rsidRPr="00C6241B">
        <w:rPr>
          <w:rFonts w:ascii="Times New Roman" w:hAnsi="Times New Roman" w:cs="Times New Roman"/>
          <w:b/>
          <w:sz w:val="24"/>
          <w:szCs w:val="24"/>
          <w:lang w:val="ru-RU"/>
        </w:rPr>
        <w:t>Повестка дня</w:t>
      </w:r>
    </w:p>
    <w:p w14:paraId="5DEA7017" w14:textId="7C6B8CA6" w:rsidR="00AA3DAF" w:rsidRPr="00C6241B" w:rsidRDefault="0044370B" w:rsidP="00C6241B">
      <w:pPr>
        <w:spacing w:after="0" w:line="240" w:lineRule="auto"/>
        <w:ind w:left="710"/>
        <w:jc w:val="center"/>
        <w:rPr>
          <w:rFonts w:ascii="Times New Roman" w:hAnsi="Times New Roman" w:cs="Times New Roman"/>
          <w:b/>
          <w:sz w:val="24"/>
          <w:szCs w:val="24"/>
          <w:lang w:val="ru-RU"/>
        </w:rPr>
      </w:pPr>
      <w:r w:rsidRPr="00C6241B">
        <w:rPr>
          <w:rFonts w:ascii="Times New Roman" w:hAnsi="Times New Roman" w:cs="Times New Roman"/>
          <w:b/>
          <w:sz w:val="24"/>
          <w:szCs w:val="24"/>
          <w:lang w:val="ru-RU"/>
        </w:rPr>
        <w:t xml:space="preserve">заседания </w:t>
      </w:r>
      <w:r w:rsidR="00954003" w:rsidRPr="00C6241B">
        <w:rPr>
          <w:rFonts w:ascii="Times New Roman" w:hAnsi="Times New Roman" w:cs="Times New Roman"/>
          <w:b/>
          <w:sz w:val="24"/>
          <w:szCs w:val="24"/>
          <w:lang w:val="ru-RU"/>
        </w:rPr>
        <w:t>Ревизионной комиссии по Западно-Казахстанской области</w:t>
      </w:r>
    </w:p>
    <w:p w14:paraId="05DB0C15"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10932AF5" w14:textId="6C70BC2D" w:rsidR="00AA3DAF" w:rsidRPr="00C6241B" w:rsidRDefault="001D2A54" w:rsidP="00C6241B">
      <w:pPr>
        <w:spacing w:after="0" w:line="240" w:lineRule="auto"/>
        <w:ind w:left="710"/>
        <w:rPr>
          <w:rFonts w:ascii="Times New Roman" w:hAnsi="Times New Roman" w:cs="Times New Roman"/>
          <w:sz w:val="24"/>
          <w:szCs w:val="24"/>
          <w:lang w:val="ru-RU"/>
        </w:rPr>
      </w:pPr>
      <w:r w:rsidRPr="00C6241B">
        <w:rPr>
          <w:rFonts w:ascii="Times New Roman" w:hAnsi="Times New Roman" w:cs="Times New Roman"/>
          <w:sz w:val="24"/>
          <w:szCs w:val="24"/>
          <w:lang w:val="ru-RU"/>
        </w:rPr>
        <w:t xml:space="preserve">г. </w:t>
      </w:r>
      <w:r w:rsidR="00954003" w:rsidRPr="00C6241B">
        <w:rPr>
          <w:rFonts w:ascii="Times New Roman" w:hAnsi="Times New Roman" w:cs="Times New Roman"/>
          <w:sz w:val="24"/>
          <w:szCs w:val="24"/>
          <w:lang w:val="ru-RU"/>
        </w:rPr>
        <w:t>Уральск</w:t>
      </w:r>
      <w:r w:rsidRPr="00C6241B">
        <w:rPr>
          <w:rFonts w:ascii="Times New Roman" w:hAnsi="Times New Roman" w:cs="Times New Roman"/>
          <w:sz w:val="24"/>
          <w:szCs w:val="24"/>
          <w:lang w:val="ru-RU"/>
        </w:rPr>
        <w:tab/>
      </w:r>
      <w:r w:rsidRPr="00C6241B">
        <w:rPr>
          <w:rFonts w:ascii="Times New Roman" w:hAnsi="Times New Roman" w:cs="Times New Roman"/>
          <w:sz w:val="24"/>
          <w:szCs w:val="24"/>
          <w:lang w:val="ru-RU"/>
        </w:rPr>
        <w:tab/>
      </w:r>
      <w:r w:rsidRPr="00C6241B">
        <w:rPr>
          <w:rFonts w:ascii="Times New Roman" w:hAnsi="Times New Roman" w:cs="Times New Roman"/>
          <w:sz w:val="24"/>
          <w:szCs w:val="24"/>
          <w:lang w:val="ru-RU"/>
        </w:rPr>
        <w:tab/>
      </w:r>
      <w:r w:rsidRPr="00C6241B">
        <w:rPr>
          <w:rFonts w:ascii="Times New Roman" w:hAnsi="Times New Roman" w:cs="Times New Roman"/>
          <w:sz w:val="24"/>
          <w:szCs w:val="24"/>
          <w:lang w:val="ru-RU"/>
        </w:rPr>
        <w:tab/>
        <w:t xml:space="preserve">                    </w:t>
      </w:r>
      <w:r w:rsidR="00954003" w:rsidRPr="00C6241B">
        <w:rPr>
          <w:rFonts w:ascii="Times New Roman" w:hAnsi="Times New Roman" w:cs="Times New Roman"/>
          <w:sz w:val="24"/>
          <w:szCs w:val="24"/>
          <w:lang w:val="ru-RU"/>
        </w:rPr>
        <w:t xml:space="preserve">                                 </w:t>
      </w:r>
      <w:r w:rsidRPr="00C6241B">
        <w:rPr>
          <w:rFonts w:ascii="Times New Roman" w:hAnsi="Times New Roman" w:cs="Times New Roman"/>
          <w:sz w:val="24"/>
          <w:szCs w:val="24"/>
          <w:lang w:val="ru-RU"/>
        </w:rPr>
        <w:t xml:space="preserve"> </w:t>
      </w:r>
      <w:r w:rsidR="0044370B" w:rsidRPr="00C6241B">
        <w:rPr>
          <w:rFonts w:ascii="Times New Roman" w:hAnsi="Times New Roman" w:cs="Times New Roman"/>
          <w:sz w:val="24"/>
          <w:szCs w:val="24"/>
          <w:lang w:val="ru-RU"/>
        </w:rPr>
        <w:t>Дата</w:t>
      </w:r>
      <w:r w:rsidR="00954003" w:rsidRPr="00C6241B">
        <w:rPr>
          <w:rFonts w:ascii="Times New Roman" w:hAnsi="Times New Roman" w:cs="Times New Roman"/>
          <w:sz w:val="24"/>
          <w:szCs w:val="24"/>
          <w:lang w:val="ru-RU"/>
        </w:rPr>
        <w:t xml:space="preserve">  </w:t>
      </w:r>
      <w:r w:rsidR="0044370B" w:rsidRPr="00C6241B">
        <w:rPr>
          <w:rFonts w:ascii="Times New Roman" w:hAnsi="Times New Roman" w:cs="Times New Roman"/>
          <w:sz w:val="24"/>
          <w:szCs w:val="24"/>
          <w:lang w:val="ru-RU"/>
        </w:rPr>
        <w:t>Время</w:t>
      </w:r>
    </w:p>
    <w:p w14:paraId="78E3A38F"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5006ABBF" w14:textId="542BF45A" w:rsidR="004A3895" w:rsidRPr="00A55575" w:rsidRDefault="0044370B" w:rsidP="00A55575">
      <w:pPr>
        <w:pStyle w:val="af"/>
        <w:numPr>
          <w:ilvl w:val="0"/>
          <w:numId w:val="46"/>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«Об итогах </w:t>
      </w:r>
      <w:r w:rsidR="00B50BDB" w:rsidRPr="00A55575">
        <w:rPr>
          <w:rFonts w:ascii="Times New Roman" w:hAnsi="Times New Roman" w:cs="Times New Roman"/>
          <w:sz w:val="24"/>
          <w:szCs w:val="24"/>
          <w:lang w:val="ru-RU"/>
        </w:rPr>
        <w:t xml:space="preserve">государственного аудита и финансового </w:t>
      </w:r>
      <w:r w:rsidRPr="00A55575">
        <w:rPr>
          <w:rFonts w:ascii="Times New Roman" w:hAnsi="Times New Roman" w:cs="Times New Roman"/>
          <w:sz w:val="24"/>
          <w:szCs w:val="24"/>
          <w:lang w:val="ru-RU"/>
        </w:rPr>
        <w:t>контроля за ....</w:t>
      </w:r>
      <w:r w:rsidR="004A3895" w:rsidRPr="00A55575">
        <w:rPr>
          <w:rFonts w:ascii="Times New Roman" w:hAnsi="Times New Roman" w:cs="Times New Roman"/>
          <w:sz w:val="24"/>
          <w:szCs w:val="24"/>
          <w:lang w:val="ru-RU"/>
        </w:rPr>
        <w:t xml:space="preserve">и (или) </w:t>
      </w:r>
      <w:r w:rsidR="004A3895" w:rsidRPr="00A55575">
        <w:rPr>
          <w:rFonts w:ascii="Times New Roman" w:hAnsi="Times New Roman" w:cs="Times New Roman"/>
          <w:b/>
          <w:sz w:val="24"/>
          <w:szCs w:val="24"/>
          <w:lang w:val="ru-RU"/>
        </w:rPr>
        <w:t xml:space="preserve"> </w:t>
      </w:r>
      <w:r w:rsidR="004A3895" w:rsidRPr="00A55575">
        <w:rPr>
          <w:rFonts w:ascii="Times New Roman" w:hAnsi="Times New Roman" w:cs="Times New Roman"/>
          <w:sz w:val="24"/>
          <w:szCs w:val="24"/>
          <w:lang w:val="ru-RU"/>
        </w:rPr>
        <w:t>об итогах проверки по оценке в плановом порядке деятельности …».</w:t>
      </w:r>
    </w:p>
    <w:p w14:paraId="2AF78F89"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764A49BE" w14:textId="765C465F" w:rsidR="00707D10" w:rsidRPr="00C6241B" w:rsidRDefault="00BA231D" w:rsidP="00C6241B">
      <w:pPr>
        <w:spacing w:after="0" w:line="240" w:lineRule="auto"/>
        <w:ind w:left="710"/>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Докладчик ч</w:t>
      </w:r>
      <w:r w:rsidR="0044370B" w:rsidRPr="00C6241B">
        <w:rPr>
          <w:rFonts w:ascii="Times New Roman" w:hAnsi="Times New Roman" w:cs="Times New Roman"/>
          <w:sz w:val="24"/>
          <w:szCs w:val="24"/>
          <w:lang w:val="ru-RU"/>
        </w:rPr>
        <w:t xml:space="preserve">лен </w:t>
      </w:r>
      <w:r w:rsidR="00954003" w:rsidRPr="00C6241B">
        <w:rPr>
          <w:rFonts w:ascii="Times New Roman" w:hAnsi="Times New Roman" w:cs="Times New Roman"/>
          <w:sz w:val="24"/>
          <w:szCs w:val="24"/>
          <w:lang w:val="ru-RU"/>
        </w:rPr>
        <w:t xml:space="preserve">Ревизионной комиссии           </w:t>
      </w:r>
      <w:r w:rsidR="005669B5" w:rsidRPr="00C6241B">
        <w:rPr>
          <w:rFonts w:ascii="Times New Roman" w:hAnsi="Times New Roman" w:cs="Times New Roman"/>
          <w:b/>
          <w:sz w:val="24"/>
          <w:szCs w:val="24"/>
          <w:lang w:val="ru-RU"/>
        </w:rPr>
        <w:t xml:space="preserve">     </w:t>
      </w:r>
      <w:r w:rsidRPr="00C6241B">
        <w:rPr>
          <w:rFonts w:ascii="Times New Roman" w:hAnsi="Times New Roman" w:cs="Times New Roman"/>
          <w:sz w:val="24"/>
          <w:szCs w:val="24"/>
          <w:lang w:val="ru-RU"/>
        </w:rPr>
        <w:t>Ф.И.О.</w:t>
      </w:r>
    </w:p>
    <w:p w14:paraId="1AFBE919"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4D2A2D49" w14:textId="1AB31DD4" w:rsidR="00AA3DAF" w:rsidRPr="00C6241B" w:rsidRDefault="00762B9B" w:rsidP="00C6241B">
      <w:pPr>
        <w:spacing w:after="0" w:line="240" w:lineRule="auto"/>
        <w:ind w:left="710"/>
        <w:jc w:val="both"/>
        <w:rPr>
          <w:rFonts w:ascii="Times New Roman" w:hAnsi="Times New Roman" w:cs="Times New Roman"/>
          <w:sz w:val="24"/>
          <w:szCs w:val="24"/>
          <w:lang w:val="ru-RU"/>
        </w:rPr>
      </w:pPr>
      <w:r w:rsidRPr="00C6241B">
        <w:rPr>
          <w:rFonts w:ascii="Times New Roman" w:hAnsi="Times New Roman" w:cs="Times New Roman"/>
          <w:sz w:val="24"/>
          <w:szCs w:val="24"/>
          <w:lang w:val="ru-RU"/>
        </w:rPr>
        <w:t>Руководитель аппарата</w:t>
      </w:r>
      <w:r w:rsidR="0044370B" w:rsidRPr="00C6241B">
        <w:rPr>
          <w:rFonts w:ascii="Times New Roman" w:hAnsi="Times New Roman" w:cs="Times New Roman"/>
          <w:sz w:val="24"/>
          <w:szCs w:val="24"/>
          <w:lang w:val="ru-RU"/>
        </w:rPr>
        <w:t xml:space="preserve"> </w:t>
      </w:r>
      <w:r w:rsidR="005669B5" w:rsidRPr="00C6241B">
        <w:rPr>
          <w:rFonts w:ascii="Times New Roman" w:hAnsi="Times New Roman" w:cs="Times New Roman"/>
          <w:sz w:val="24"/>
          <w:szCs w:val="24"/>
          <w:lang w:val="ru-RU"/>
        </w:rPr>
        <w:t xml:space="preserve">                                            </w:t>
      </w:r>
      <w:r w:rsidR="0044370B" w:rsidRPr="00C6241B">
        <w:rPr>
          <w:rFonts w:ascii="Times New Roman" w:hAnsi="Times New Roman" w:cs="Times New Roman"/>
          <w:sz w:val="24"/>
          <w:szCs w:val="24"/>
          <w:lang w:val="ru-RU"/>
        </w:rPr>
        <w:t>Ф.И.О.</w:t>
      </w:r>
    </w:p>
    <w:p w14:paraId="6618351D"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49BA9371"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15B74433"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32C00C74"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0CAA9343"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06E03202"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61EB20D6"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14578EBB"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7E0B5F5E"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15568546"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3343861A"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407C6BB6"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003CFDE9"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3EE5907D"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07E4D1C6"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705049EE"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533127B8" w14:textId="77777777" w:rsidR="00322F9E" w:rsidRPr="00961F9D" w:rsidRDefault="00322F9E" w:rsidP="00A55575">
      <w:pPr>
        <w:spacing w:after="0" w:line="240" w:lineRule="auto"/>
        <w:ind w:firstLine="709"/>
        <w:contextualSpacing/>
        <w:jc w:val="both"/>
        <w:rPr>
          <w:rFonts w:ascii="Times New Roman" w:hAnsi="Times New Roman" w:cs="Times New Roman"/>
          <w:sz w:val="24"/>
          <w:szCs w:val="24"/>
          <w:lang w:val="ru-RU"/>
        </w:rPr>
      </w:pPr>
    </w:p>
    <w:p w14:paraId="1FCDAC37"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305482D0"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352B2E52" w14:textId="77777777" w:rsidR="00F40C09" w:rsidRPr="00961F9D" w:rsidRDefault="00F40C09" w:rsidP="00A55575">
      <w:pPr>
        <w:spacing w:after="0" w:line="240" w:lineRule="auto"/>
        <w:ind w:firstLine="709"/>
        <w:contextualSpacing/>
        <w:jc w:val="both"/>
        <w:rPr>
          <w:rFonts w:ascii="Times New Roman" w:hAnsi="Times New Roman" w:cs="Times New Roman"/>
          <w:sz w:val="24"/>
          <w:szCs w:val="24"/>
          <w:lang w:val="ru-RU"/>
        </w:rPr>
      </w:pPr>
    </w:p>
    <w:p w14:paraId="549CC193" w14:textId="77777777" w:rsidR="006C7906" w:rsidRDefault="006C7906" w:rsidP="00A55575">
      <w:pPr>
        <w:spacing w:after="0" w:line="240" w:lineRule="auto"/>
        <w:ind w:firstLine="709"/>
        <w:contextualSpacing/>
        <w:jc w:val="both"/>
        <w:rPr>
          <w:rFonts w:ascii="Times New Roman" w:hAnsi="Times New Roman" w:cs="Times New Roman"/>
          <w:sz w:val="24"/>
          <w:szCs w:val="24"/>
          <w:lang w:val="ru-RU"/>
        </w:rPr>
      </w:pPr>
    </w:p>
    <w:p w14:paraId="1BA75DD4"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7EC75E56"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417AFEA8"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26883EC9"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53DD70FF"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7144C784" w14:textId="77777777" w:rsidR="00BA2D75" w:rsidRDefault="00BA2D75" w:rsidP="00A55575">
      <w:pPr>
        <w:spacing w:after="0" w:line="240" w:lineRule="auto"/>
        <w:ind w:firstLine="709"/>
        <w:contextualSpacing/>
        <w:jc w:val="both"/>
        <w:rPr>
          <w:rFonts w:ascii="Times New Roman" w:hAnsi="Times New Roman" w:cs="Times New Roman"/>
          <w:sz w:val="24"/>
          <w:szCs w:val="24"/>
          <w:lang w:val="ru-RU"/>
        </w:rPr>
      </w:pPr>
    </w:p>
    <w:p w14:paraId="76A70DD5" w14:textId="77777777" w:rsidR="00BA2D75" w:rsidRPr="00961F9D" w:rsidRDefault="00BA2D75" w:rsidP="00A55575">
      <w:pPr>
        <w:spacing w:after="0" w:line="240" w:lineRule="auto"/>
        <w:ind w:firstLine="709"/>
        <w:contextualSpacing/>
        <w:jc w:val="both"/>
        <w:rPr>
          <w:rFonts w:ascii="Times New Roman" w:hAnsi="Times New Roman" w:cs="Times New Roman"/>
          <w:sz w:val="24"/>
          <w:szCs w:val="24"/>
          <w:lang w:val="ru-RU"/>
        </w:rPr>
      </w:pPr>
    </w:p>
    <w:p w14:paraId="7163B9E8" w14:textId="77777777" w:rsidR="00954003" w:rsidRPr="00961F9D" w:rsidRDefault="00954003" w:rsidP="00A55575">
      <w:pPr>
        <w:spacing w:after="0" w:line="240" w:lineRule="auto"/>
        <w:ind w:firstLine="709"/>
        <w:contextualSpacing/>
        <w:jc w:val="both"/>
        <w:rPr>
          <w:rFonts w:ascii="Times New Roman" w:hAnsi="Times New Roman" w:cs="Times New Roman"/>
          <w:sz w:val="24"/>
          <w:szCs w:val="24"/>
          <w:lang w:val="ru-RU"/>
        </w:rPr>
      </w:pPr>
    </w:p>
    <w:p w14:paraId="19DFEE52" w14:textId="77777777" w:rsidR="00954003" w:rsidRPr="00961F9D" w:rsidRDefault="00954003" w:rsidP="00A55575">
      <w:pPr>
        <w:spacing w:after="0" w:line="240" w:lineRule="auto"/>
        <w:ind w:firstLine="709"/>
        <w:contextualSpacing/>
        <w:jc w:val="both"/>
        <w:rPr>
          <w:rFonts w:ascii="Times New Roman" w:hAnsi="Times New Roman" w:cs="Times New Roman"/>
          <w:sz w:val="24"/>
          <w:szCs w:val="24"/>
          <w:lang w:val="ru-RU"/>
        </w:rPr>
      </w:pPr>
    </w:p>
    <w:p w14:paraId="3EC68F23" w14:textId="77777777" w:rsidR="00954003" w:rsidRPr="00961F9D" w:rsidRDefault="00954003" w:rsidP="00A55575">
      <w:pPr>
        <w:spacing w:after="0" w:line="240" w:lineRule="auto"/>
        <w:ind w:firstLine="709"/>
        <w:contextualSpacing/>
        <w:jc w:val="both"/>
        <w:rPr>
          <w:rFonts w:ascii="Times New Roman" w:hAnsi="Times New Roman" w:cs="Times New Roman"/>
          <w:sz w:val="24"/>
          <w:szCs w:val="24"/>
          <w:lang w:val="ru-RU"/>
        </w:rPr>
      </w:pPr>
    </w:p>
    <w:p w14:paraId="626E1944" w14:textId="77777777" w:rsidR="00954003" w:rsidRPr="00961F9D" w:rsidRDefault="00954003" w:rsidP="00A55575">
      <w:pPr>
        <w:spacing w:after="0" w:line="240" w:lineRule="auto"/>
        <w:ind w:firstLine="709"/>
        <w:contextualSpacing/>
        <w:jc w:val="both"/>
        <w:rPr>
          <w:rFonts w:ascii="Times New Roman" w:hAnsi="Times New Roman" w:cs="Times New Roman"/>
          <w:sz w:val="24"/>
          <w:szCs w:val="24"/>
          <w:lang w:val="ru-RU"/>
        </w:rPr>
      </w:pPr>
    </w:p>
    <w:p w14:paraId="1CBB10AD" w14:textId="77777777" w:rsidR="000A305A" w:rsidRPr="00961F9D" w:rsidRDefault="000A305A" w:rsidP="00A55575">
      <w:pPr>
        <w:spacing w:after="0" w:line="240" w:lineRule="auto"/>
        <w:ind w:firstLine="709"/>
        <w:contextualSpacing/>
        <w:jc w:val="center"/>
        <w:rPr>
          <w:rFonts w:ascii="Times New Roman" w:hAnsi="Times New Roman" w:cs="Times New Roman"/>
          <w:sz w:val="24"/>
          <w:szCs w:val="24"/>
          <w:lang w:val="ru-RU"/>
        </w:rPr>
      </w:pPr>
    </w:p>
    <w:p w14:paraId="4F7B8261" w14:textId="69616C57" w:rsidR="00640E3C" w:rsidRPr="00961F9D" w:rsidRDefault="00640E3C" w:rsidP="006B22B0">
      <w:pPr>
        <w:pStyle w:val="31"/>
        <w:spacing w:after="0" w:line="240" w:lineRule="auto"/>
        <w:ind w:left="4111"/>
        <w:contextualSpacing/>
        <w:rPr>
          <w:rFonts w:ascii="Times New Roman" w:hAnsi="Times New Roman" w:cs="Times New Roman"/>
          <w:bCs/>
          <w:sz w:val="24"/>
          <w:szCs w:val="24"/>
          <w:lang w:val="ru-RU"/>
        </w:rPr>
      </w:pPr>
      <w:r w:rsidRPr="00961F9D">
        <w:rPr>
          <w:rFonts w:ascii="Times New Roman" w:hAnsi="Times New Roman" w:cs="Times New Roman"/>
          <w:bCs/>
          <w:sz w:val="24"/>
          <w:szCs w:val="24"/>
          <w:lang w:val="ru-RU"/>
        </w:rPr>
        <w:t xml:space="preserve">Приложение </w:t>
      </w:r>
      <w:r w:rsidR="00501CB9">
        <w:rPr>
          <w:rFonts w:ascii="Times New Roman" w:hAnsi="Times New Roman" w:cs="Times New Roman"/>
          <w:bCs/>
          <w:sz w:val="24"/>
          <w:szCs w:val="24"/>
          <w:lang w:val="ru-RU"/>
        </w:rPr>
        <w:t>6</w:t>
      </w:r>
    </w:p>
    <w:p w14:paraId="1CE3B4B2" w14:textId="2C708F34" w:rsidR="00640E3C" w:rsidRPr="00961F9D" w:rsidRDefault="00640E3C" w:rsidP="006B22B0">
      <w:pPr>
        <w:pStyle w:val="31"/>
        <w:spacing w:after="0" w:line="240" w:lineRule="auto"/>
        <w:ind w:left="4111"/>
        <w:contextualSpacing/>
        <w:rPr>
          <w:rFonts w:ascii="Times New Roman" w:hAnsi="Times New Roman" w:cs="Times New Roman"/>
          <w:b/>
          <w:bCs/>
          <w:sz w:val="24"/>
          <w:szCs w:val="24"/>
          <w:lang w:val="ru-RU"/>
        </w:rPr>
      </w:pPr>
      <w:r w:rsidRPr="00961F9D">
        <w:rPr>
          <w:rFonts w:ascii="Times New Roman" w:hAnsi="Times New Roman" w:cs="Times New Roman"/>
          <w:bCs/>
          <w:sz w:val="24"/>
          <w:szCs w:val="24"/>
          <w:lang w:val="ru-RU"/>
        </w:rPr>
        <w:t xml:space="preserve">к Регламенту </w:t>
      </w:r>
      <w:r w:rsidR="00055FED" w:rsidRPr="00961F9D">
        <w:rPr>
          <w:rFonts w:ascii="Times New Roman" w:hAnsi="Times New Roman" w:cs="Times New Roman"/>
          <w:sz w:val="24"/>
          <w:szCs w:val="24"/>
          <w:lang w:val="ru-RU"/>
        </w:rPr>
        <w:t>Ревизионной комиссии по Западно-Казахстанской области</w:t>
      </w:r>
    </w:p>
    <w:p w14:paraId="6697C616" w14:textId="77777777" w:rsidR="00640E3C" w:rsidRPr="00961F9D" w:rsidRDefault="00640E3C" w:rsidP="006B22B0">
      <w:pPr>
        <w:pStyle w:val="31"/>
        <w:spacing w:after="0" w:line="240" w:lineRule="auto"/>
        <w:ind w:left="710"/>
        <w:contextualSpacing/>
        <w:jc w:val="center"/>
        <w:rPr>
          <w:rFonts w:ascii="Times New Roman" w:hAnsi="Times New Roman" w:cs="Times New Roman"/>
          <w:b/>
          <w:bCs/>
          <w:sz w:val="24"/>
          <w:szCs w:val="24"/>
          <w:lang w:val="ru-RU"/>
        </w:rPr>
      </w:pPr>
      <w:r w:rsidRPr="00961F9D">
        <w:rPr>
          <w:rFonts w:ascii="Times New Roman" w:hAnsi="Times New Roman" w:cs="Times New Roman"/>
          <w:b/>
          <w:bCs/>
          <w:sz w:val="24"/>
          <w:szCs w:val="24"/>
          <w:lang w:val="ru-RU"/>
        </w:rPr>
        <w:t>С</w:t>
      </w:r>
      <w:r w:rsidR="0070267A" w:rsidRPr="00961F9D">
        <w:rPr>
          <w:rFonts w:ascii="Times New Roman" w:hAnsi="Times New Roman" w:cs="Times New Roman"/>
          <w:b/>
          <w:bCs/>
          <w:sz w:val="24"/>
          <w:szCs w:val="24"/>
          <w:lang w:val="ru-RU"/>
        </w:rPr>
        <w:t>писок</w:t>
      </w:r>
    </w:p>
    <w:p w14:paraId="67972763" w14:textId="54757711" w:rsidR="00640E3C" w:rsidRPr="00961F9D" w:rsidRDefault="00640E3C" w:rsidP="006B22B0">
      <w:pPr>
        <w:pStyle w:val="31"/>
        <w:spacing w:after="0" w:line="240" w:lineRule="auto"/>
        <w:ind w:left="710"/>
        <w:contextualSpacing/>
        <w:jc w:val="center"/>
        <w:rPr>
          <w:rFonts w:ascii="Times New Roman" w:hAnsi="Times New Roman" w:cs="Times New Roman"/>
          <w:b/>
          <w:sz w:val="24"/>
          <w:szCs w:val="24"/>
          <w:lang w:val="ru-RU"/>
        </w:rPr>
      </w:pPr>
      <w:r w:rsidRPr="00961F9D">
        <w:rPr>
          <w:rFonts w:ascii="Times New Roman" w:hAnsi="Times New Roman" w:cs="Times New Roman"/>
          <w:b/>
          <w:sz w:val="24"/>
          <w:szCs w:val="24"/>
          <w:lang w:val="ru-RU"/>
        </w:rPr>
        <w:t xml:space="preserve">приглашаемых на заседание </w:t>
      </w:r>
      <w:r w:rsidR="00562096" w:rsidRPr="00961F9D">
        <w:rPr>
          <w:rFonts w:ascii="Times New Roman" w:hAnsi="Times New Roman" w:cs="Times New Roman"/>
          <w:b/>
          <w:sz w:val="24"/>
          <w:szCs w:val="24"/>
          <w:lang w:val="ru-RU"/>
        </w:rPr>
        <w:t>Ревизионной комиссии по Западно-Казахстанской области</w:t>
      </w:r>
    </w:p>
    <w:p w14:paraId="2CCEE24C" w14:textId="77777777" w:rsidR="006C7906" w:rsidRPr="00961F9D" w:rsidRDefault="006C7906" w:rsidP="00A55575">
      <w:pPr>
        <w:pStyle w:val="af0"/>
        <w:widowControl w:val="0"/>
        <w:pBdr>
          <w:bottom w:val="single" w:sz="12" w:space="1" w:color="auto"/>
        </w:pBdr>
        <w:spacing w:after="0" w:line="240" w:lineRule="auto"/>
        <w:ind w:left="0" w:firstLine="709"/>
        <w:jc w:val="center"/>
        <w:rPr>
          <w:rFonts w:ascii="Times New Roman" w:hAnsi="Times New Roman"/>
          <w:b/>
          <w:sz w:val="24"/>
          <w:szCs w:val="24"/>
        </w:rPr>
      </w:pPr>
    </w:p>
    <w:p w14:paraId="17CC5594" w14:textId="2C0C590E" w:rsidR="00640E3C" w:rsidRPr="00961F9D" w:rsidRDefault="00640E3C" w:rsidP="006B22B0">
      <w:pPr>
        <w:pStyle w:val="af0"/>
        <w:widowControl w:val="0"/>
        <w:spacing w:after="0" w:line="240" w:lineRule="auto"/>
        <w:ind w:left="1080"/>
        <w:jc w:val="center"/>
        <w:rPr>
          <w:rFonts w:ascii="Times New Roman" w:hAnsi="Times New Roman"/>
          <w:b/>
          <w:sz w:val="24"/>
          <w:szCs w:val="24"/>
        </w:rPr>
      </w:pPr>
      <w:r w:rsidRPr="00961F9D">
        <w:rPr>
          <w:rFonts w:ascii="Times New Roman" w:hAnsi="Times New Roman"/>
          <w:b/>
          <w:sz w:val="24"/>
          <w:szCs w:val="24"/>
        </w:rPr>
        <w:lastRenderedPageBreak/>
        <w:t>__________________________</w:t>
      </w:r>
    </w:p>
    <w:p w14:paraId="14FBCBAF" w14:textId="77777777" w:rsidR="00640E3C" w:rsidRPr="00961F9D" w:rsidRDefault="00640E3C" w:rsidP="006B22B0">
      <w:pPr>
        <w:pStyle w:val="afc"/>
        <w:spacing w:after="0" w:line="240" w:lineRule="auto"/>
        <w:ind w:left="710"/>
        <w:contextualSpacing/>
        <w:jc w:val="center"/>
        <w:rPr>
          <w:rFonts w:ascii="Times New Roman" w:hAnsi="Times New Roman" w:cs="Times New Roman"/>
          <w:i/>
          <w:sz w:val="24"/>
          <w:szCs w:val="24"/>
          <w:lang w:val="ru-RU"/>
        </w:rPr>
      </w:pPr>
      <w:r w:rsidRPr="00961F9D">
        <w:rPr>
          <w:rFonts w:ascii="Times New Roman" w:hAnsi="Times New Roman" w:cs="Times New Roman"/>
          <w:i/>
          <w:sz w:val="24"/>
          <w:szCs w:val="24"/>
          <w:lang w:val="ru-RU"/>
        </w:rPr>
        <w:t>(тема заседания)</w:t>
      </w:r>
    </w:p>
    <w:p w14:paraId="1AC1C5E7" w14:textId="77777777" w:rsidR="00640E3C" w:rsidRPr="00961F9D" w:rsidRDefault="00640E3C" w:rsidP="00A55575">
      <w:pPr>
        <w:pStyle w:val="afc"/>
        <w:spacing w:after="0" w:line="240" w:lineRule="auto"/>
        <w:ind w:firstLine="709"/>
        <w:contextualSpacing/>
        <w:rPr>
          <w:rFonts w:ascii="Times New Roman" w:hAnsi="Times New Roman" w:cs="Times New Roman"/>
          <w:sz w:val="24"/>
          <w:szCs w:val="24"/>
          <w:lang w:val="ru-RU"/>
        </w:rPr>
      </w:pPr>
    </w:p>
    <w:p w14:paraId="16D1F3C8" w14:textId="77777777" w:rsidR="00640E3C" w:rsidRPr="00961F9D" w:rsidRDefault="00640E3C" w:rsidP="00A55575">
      <w:pPr>
        <w:pStyle w:val="afc"/>
        <w:spacing w:after="0" w:line="240" w:lineRule="auto"/>
        <w:ind w:firstLine="709"/>
        <w:contextualSpacing/>
        <w:rPr>
          <w:rFonts w:ascii="Times New Roman" w:hAnsi="Times New Roman" w:cs="Times New Roman"/>
          <w:sz w:val="24"/>
          <w:szCs w:val="24"/>
          <w:lang w:val="ru-RU"/>
        </w:rPr>
      </w:pPr>
    </w:p>
    <w:tbl>
      <w:tblPr>
        <w:tblW w:w="0" w:type="auto"/>
        <w:tblLook w:val="04A0" w:firstRow="1" w:lastRow="0" w:firstColumn="1" w:lastColumn="0" w:noHBand="0" w:noVBand="1"/>
      </w:tblPr>
      <w:tblGrid>
        <w:gridCol w:w="4913"/>
        <w:gridCol w:w="4941"/>
      </w:tblGrid>
      <w:tr w:rsidR="005D0ECB" w:rsidRPr="00961F9D" w14:paraId="138D3E9E" w14:textId="77777777" w:rsidTr="00574B3D">
        <w:tc>
          <w:tcPr>
            <w:tcW w:w="5068" w:type="dxa"/>
            <w:shd w:val="clear" w:color="auto" w:fill="auto"/>
          </w:tcPr>
          <w:p w14:paraId="0F81F05D" w14:textId="77777777" w:rsidR="00640E3C" w:rsidRPr="00961F9D" w:rsidRDefault="00640E3C" w:rsidP="006B22B0">
            <w:pPr>
              <w:pStyle w:val="afc"/>
              <w:spacing w:after="0" w:line="240" w:lineRule="auto"/>
              <w:ind w:left="710"/>
              <w:contextualSpacing/>
              <w:rPr>
                <w:rFonts w:ascii="Times New Roman" w:hAnsi="Times New Roman" w:cs="Times New Roman"/>
                <w:i/>
                <w:sz w:val="24"/>
                <w:szCs w:val="24"/>
                <w:lang w:val="ru-RU"/>
              </w:rPr>
            </w:pPr>
            <w:r w:rsidRPr="00961F9D">
              <w:rPr>
                <w:rFonts w:ascii="Times New Roman" w:hAnsi="Times New Roman" w:cs="Times New Roman"/>
                <w:i/>
                <w:sz w:val="24"/>
                <w:szCs w:val="24"/>
                <w:lang w:val="ru-RU"/>
              </w:rPr>
              <w:t>Место проведения</w:t>
            </w:r>
          </w:p>
        </w:tc>
        <w:tc>
          <w:tcPr>
            <w:tcW w:w="5069" w:type="dxa"/>
            <w:shd w:val="clear" w:color="auto" w:fill="auto"/>
          </w:tcPr>
          <w:p w14:paraId="06EED5D0" w14:textId="77777777" w:rsidR="00640E3C" w:rsidRPr="00961F9D" w:rsidRDefault="00640E3C" w:rsidP="006B22B0">
            <w:pPr>
              <w:pStyle w:val="afc"/>
              <w:spacing w:after="0" w:line="240" w:lineRule="auto"/>
              <w:ind w:left="710"/>
              <w:contextualSpacing/>
              <w:jc w:val="right"/>
              <w:rPr>
                <w:rFonts w:ascii="Times New Roman" w:hAnsi="Times New Roman" w:cs="Times New Roman"/>
                <w:i/>
                <w:sz w:val="24"/>
                <w:szCs w:val="24"/>
                <w:lang w:val="ru-RU"/>
              </w:rPr>
            </w:pPr>
            <w:r w:rsidRPr="00961F9D">
              <w:rPr>
                <w:rFonts w:ascii="Times New Roman" w:hAnsi="Times New Roman" w:cs="Times New Roman"/>
                <w:i/>
                <w:sz w:val="24"/>
                <w:szCs w:val="24"/>
                <w:lang w:val="ru-RU"/>
              </w:rPr>
              <w:t>__  ______________ 20___ года</w:t>
            </w:r>
          </w:p>
        </w:tc>
      </w:tr>
      <w:tr w:rsidR="00640E3C" w:rsidRPr="00961F9D" w14:paraId="138B57F2" w14:textId="77777777" w:rsidTr="00574B3D">
        <w:tc>
          <w:tcPr>
            <w:tcW w:w="5068" w:type="dxa"/>
            <w:shd w:val="clear" w:color="auto" w:fill="auto"/>
          </w:tcPr>
          <w:p w14:paraId="2CA7F3C3" w14:textId="77777777" w:rsidR="00640E3C" w:rsidRPr="00961F9D" w:rsidRDefault="00640E3C" w:rsidP="006B22B0">
            <w:pPr>
              <w:pStyle w:val="afc"/>
              <w:spacing w:after="0" w:line="240" w:lineRule="auto"/>
              <w:ind w:left="710"/>
              <w:contextualSpacing/>
              <w:rPr>
                <w:rFonts w:ascii="Times New Roman" w:hAnsi="Times New Roman" w:cs="Times New Roman"/>
                <w:i/>
                <w:sz w:val="24"/>
                <w:szCs w:val="24"/>
                <w:lang w:val="ru-RU"/>
              </w:rPr>
            </w:pPr>
          </w:p>
        </w:tc>
        <w:tc>
          <w:tcPr>
            <w:tcW w:w="5069" w:type="dxa"/>
            <w:shd w:val="clear" w:color="auto" w:fill="auto"/>
          </w:tcPr>
          <w:p w14:paraId="423F5ACE" w14:textId="343F95A4" w:rsidR="00640E3C" w:rsidRPr="00961F9D" w:rsidRDefault="00640E3C" w:rsidP="006B22B0">
            <w:pPr>
              <w:pStyle w:val="afc"/>
              <w:spacing w:after="0" w:line="240" w:lineRule="auto"/>
              <w:ind w:left="710"/>
              <w:contextualSpacing/>
              <w:rPr>
                <w:rFonts w:ascii="Times New Roman" w:hAnsi="Times New Roman" w:cs="Times New Roman"/>
                <w:i/>
                <w:sz w:val="24"/>
                <w:szCs w:val="24"/>
                <w:lang w:val="ru-RU"/>
              </w:rPr>
            </w:pPr>
            <w:r w:rsidRPr="00961F9D">
              <w:rPr>
                <w:rFonts w:ascii="Times New Roman" w:hAnsi="Times New Roman" w:cs="Times New Roman"/>
                <w:i/>
                <w:sz w:val="24"/>
                <w:szCs w:val="24"/>
                <w:lang w:val="ru-RU"/>
              </w:rPr>
              <w:t>00.00 час.</w:t>
            </w:r>
          </w:p>
        </w:tc>
      </w:tr>
    </w:tbl>
    <w:p w14:paraId="63B9A0D9" w14:textId="77777777" w:rsidR="00640E3C" w:rsidRPr="00961F9D" w:rsidRDefault="00640E3C" w:rsidP="00A55575">
      <w:pPr>
        <w:pStyle w:val="afc"/>
        <w:spacing w:after="0" w:line="240" w:lineRule="auto"/>
        <w:ind w:firstLine="709"/>
        <w:contextualSpacing/>
        <w:rPr>
          <w:rFonts w:ascii="Times New Roman" w:hAnsi="Times New Roman" w:cs="Times New Roman"/>
          <w:i/>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3118"/>
        <w:gridCol w:w="5812"/>
      </w:tblGrid>
      <w:tr w:rsidR="005D0ECB" w:rsidRPr="00961F9D" w14:paraId="1C73BA0C" w14:textId="77777777" w:rsidTr="00B829E9">
        <w:tc>
          <w:tcPr>
            <w:tcW w:w="534" w:type="dxa"/>
            <w:shd w:val="clear" w:color="auto" w:fill="auto"/>
            <w:vAlign w:val="center"/>
          </w:tcPr>
          <w:p w14:paraId="635C9F0A" w14:textId="77777777" w:rsidR="00640E3C" w:rsidRPr="00A55575" w:rsidRDefault="00640E3C" w:rsidP="00A55575">
            <w:pPr>
              <w:pStyle w:val="af"/>
              <w:numPr>
                <w:ilvl w:val="0"/>
                <w:numId w:val="43"/>
              </w:numPr>
              <w:spacing w:after="0" w:line="240" w:lineRule="auto"/>
              <w:ind w:left="0" w:right="-208" w:firstLine="709"/>
              <w:jc w:val="center"/>
              <w:rPr>
                <w:rFonts w:ascii="Times New Roman" w:hAnsi="Times New Roman" w:cs="Times New Roman"/>
                <w:b/>
                <w:sz w:val="24"/>
                <w:szCs w:val="24"/>
                <w:lang w:val="ru-RU"/>
              </w:rPr>
            </w:pPr>
            <w:r w:rsidRPr="00A55575">
              <w:rPr>
                <w:rFonts w:ascii="Times New Roman" w:hAnsi="Times New Roman" w:cs="Times New Roman"/>
                <w:b/>
                <w:sz w:val="24"/>
                <w:szCs w:val="24"/>
                <w:lang w:val="ru-RU"/>
              </w:rPr>
              <w:t>№</w:t>
            </w:r>
          </w:p>
          <w:p w14:paraId="734E2649" w14:textId="77777777" w:rsidR="00640E3C" w:rsidRPr="00A55575" w:rsidRDefault="00640E3C" w:rsidP="00A55575">
            <w:pPr>
              <w:pStyle w:val="af"/>
              <w:numPr>
                <w:ilvl w:val="0"/>
                <w:numId w:val="43"/>
              </w:numPr>
              <w:spacing w:after="0" w:line="240" w:lineRule="auto"/>
              <w:ind w:left="0" w:right="-208" w:firstLine="709"/>
              <w:jc w:val="center"/>
              <w:rPr>
                <w:rFonts w:ascii="Times New Roman" w:hAnsi="Times New Roman" w:cs="Times New Roman"/>
                <w:b/>
                <w:sz w:val="24"/>
                <w:szCs w:val="24"/>
                <w:lang w:val="ru-RU"/>
              </w:rPr>
            </w:pPr>
            <w:r w:rsidRPr="00A55575">
              <w:rPr>
                <w:rFonts w:ascii="Times New Roman" w:hAnsi="Times New Roman" w:cs="Times New Roman"/>
                <w:b/>
                <w:sz w:val="24"/>
                <w:szCs w:val="24"/>
                <w:lang w:val="ru-RU"/>
              </w:rPr>
              <w:t>п/п</w:t>
            </w:r>
          </w:p>
        </w:tc>
        <w:tc>
          <w:tcPr>
            <w:tcW w:w="567" w:type="dxa"/>
            <w:shd w:val="clear" w:color="auto" w:fill="auto"/>
            <w:vAlign w:val="center"/>
          </w:tcPr>
          <w:p w14:paraId="181FAEB1" w14:textId="77777777" w:rsidR="00640E3C" w:rsidRPr="00A55575" w:rsidRDefault="00640E3C" w:rsidP="00A55575">
            <w:pPr>
              <w:pStyle w:val="af"/>
              <w:numPr>
                <w:ilvl w:val="0"/>
                <w:numId w:val="43"/>
              </w:numPr>
              <w:spacing w:after="0" w:line="240" w:lineRule="auto"/>
              <w:ind w:left="0" w:right="-208" w:firstLine="709"/>
              <w:jc w:val="center"/>
              <w:rPr>
                <w:rFonts w:ascii="Times New Roman" w:hAnsi="Times New Roman" w:cs="Times New Roman"/>
                <w:b/>
                <w:sz w:val="24"/>
                <w:szCs w:val="24"/>
                <w:lang w:val="ru-RU"/>
              </w:rPr>
            </w:pPr>
            <w:r w:rsidRPr="00A55575">
              <w:rPr>
                <w:rFonts w:ascii="Times New Roman" w:hAnsi="Times New Roman" w:cs="Times New Roman"/>
                <w:b/>
                <w:sz w:val="24"/>
                <w:szCs w:val="24"/>
                <w:lang w:val="ru-RU"/>
              </w:rPr>
              <w:t>№</w:t>
            </w:r>
          </w:p>
          <w:p w14:paraId="127D6CA2" w14:textId="77777777" w:rsidR="00640E3C" w:rsidRPr="00A55575" w:rsidRDefault="00640E3C" w:rsidP="00A55575">
            <w:pPr>
              <w:pStyle w:val="af"/>
              <w:numPr>
                <w:ilvl w:val="0"/>
                <w:numId w:val="43"/>
              </w:numPr>
              <w:spacing w:after="0" w:line="240" w:lineRule="auto"/>
              <w:ind w:left="0" w:firstLine="709"/>
              <w:jc w:val="center"/>
              <w:rPr>
                <w:rFonts w:ascii="Times New Roman" w:hAnsi="Times New Roman" w:cs="Times New Roman"/>
                <w:b/>
                <w:sz w:val="24"/>
                <w:szCs w:val="24"/>
                <w:lang w:val="ru-RU"/>
              </w:rPr>
            </w:pPr>
            <w:r w:rsidRPr="00A55575">
              <w:rPr>
                <w:rFonts w:ascii="Times New Roman" w:hAnsi="Times New Roman" w:cs="Times New Roman"/>
                <w:b/>
                <w:sz w:val="24"/>
                <w:szCs w:val="24"/>
                <w:lang w:val="ru-RU"/>
              </w:rPr>
              <w:t>п/п</w:t>
            </w:r>
          </w:p>
        </w:tc>
        <w:tc>
          <w:tcPr>
            <w:tcW w:w="3118" w:type="dxa"/>
            <w:shd w:val="clear" w:color="auto" w:fill="auto"/>
            <w:vAlign w:val="center"/>
          </w:tcPr>
          <w:p w14:paraId="70BD3C65" w14:textId="77777777" w:rsidR="00640E3C" w:rsidRPr="006B22B0" w:rsidRDefault="00640E3C" w:rsidP="006B22B0">
            <w:pPr>
              <w:spacing w:after="0" w:line="240" w:lineRule="auto"/>
              <w:ind w:left="710"/>
              <w:jc w:val="center"/>
              <w:rPr>
                <w:rFonts w:ascii="Times New Roman" w:hAnsi="Times New Roman" w:cs="Times New Roman"/>
                <w:b/>
                <w:sz w:val="24"/>
                <w:szCs w:val="24"/>
                <w:lang w:val="ru-RU"/>
              </w:rPr>
            </w:pPr>
            <w:r w:rsidRPr="006B22B0">
              <w:rPr>
                <w:rFonts w:ascii="Times New Roman" w:hAnsi="Times New Roman" w:cs="Times New Roman"/>
                <w:b/>
                <w:sz w:val="24"/>
                <w:szCs w:val="24"/>
                <w:lang w:val="ru-RU"/>
              </w:rPr>
              <w:t>Ф.И.О.</w:t>
            </w:r>
          </w:p>
        </w:tc>
        <w:tc>
          <w:tcPr>
            <w:tcW w:w="5812" w:type="dxa"/>
            <w:vAlign w:val="center"/>
          </w:tcPr>
          <w:p w14:paraId="26C2DBB7" w14:textId="77777777" w:rsidR="00640E3C" w:rsidRPr="006B22B0" w:rsidRDefault="00640E3C" w:rsidP="006B22B0">
            <w:pPr>
              <w:spacing w:after="0" w:line="240" w:lineRule="auto"/>
              <w:ind w:left="710"/>
              <w:jc w:val="center"/>
              <w:rPr>
                <w:rFonts w:ascii="Times New Roman" w:hAnsi="Times New Roman" w:cs="Times New Roman"/>
                <w:b/>
                <w:sz w:val="24"/>
                <w:szCs w:val="24"/>
                <w:lang w:val="ru-RU"/>
              </w:rPr>
            </w:pPr>
            <w:r w:rsidRPr="006B22B0">
              <w:rPr>
                <w:rFonts w:ascii="Times New Roman" w:hAnsi="Times New Roman" w:cs="Times New Roman"/>
                <w:b/>
                <w:sz w:val="24"/>
                <w:szCs w:val="24"/>
                <w:lang w:val="ru-RU"/>
              </w:rPr>
              <w:t>Должность</w:t>
            </w:r>
          </w:p>
        </w:tc>
      </w:tr>
      <w:tr w:rsidR="005D0ECB" w:rsidRPr="000708E1" w14:paraId="2754040F" w14:textId="77777777" w:rsidTr="00B829E9">
        <w:tc>
          <w:tcPr>
            <w:tcW w:w="10031" w:type="dxa"/>
            <w:gridSpan w:val="4"/>
            <w:shd w:val="clear" w:color="auto" w:fill="auto"/>
            <w:vAlign w:val="center"/>
          </w:tcPr>
          <w:p w14:paraId="1EB52B8A" w14:textId="0BD8FCE1" w:rsidR="00640E3C" w:rsidRPr="00961F9D" w:rsidRDefault="00640E3C" w:rsidP="006B22B0">
            <w:pPr>
              <w:pStyle w:val="af0"/>
              <w:widowControl w:val="0"/>
              <w:spacing w:after="0" w:line="240" w:lineRule="auto"/>
              <w:ind w:left="1080"/>
              <w:jc w:val="center"/>
              <w:rPr>
                <w:rFonts w:ascii="Times New Roman" w:hAnsi="Times New Roman"/>
                <w:b/>
                <w:i/>
                <w:sz w:val="24"/>
                <w:szCs w:val="24"/>
              </w:rPr>
            </w:pPr>
            <w:r w:rsidRPr="00961F9D">
              <w:rPr>
                <w:rFonts w:ascii="Times New Roman" w:hAnsi="Times New Roman"/>
                <w:b/>
                <w:sz w:val="24"/>
                <w:szCs w:val="24"/>
              </w:rPr>
              <w:t xml:space="preserve">Председатель, члены </w:t>
            </w:r>
            <w:r w:rsidR="00562096" w:rsidRPr="00961F9D">
              <w:rPr>
                <w:rFonts w:ascii="Times New Roman" w:hAnsi="Times New Roman"/>
                <w:b/>
                <w:sz w:val="24"/>
                <w:szCs w:val="24"/>
              </w:rPr>
              <w:t>Ревизионной комиссии по Западно-Казахстанской области</w:t>
            </w:r>
            <w:r w:rsidR="00E47069" w:rsidRPr="00961F9D">
              <w:rPr>
                <w:rFonts w:ascii="Times New Roman" w:hAnsi="Times New Roman"/>
                <w:i/>
                <w:sz w:val="24"/>
                <w:szCs w:val="24"/>
              </w:rPr>
              <w:t xml:space="preserve"> </w:t>
            </w:r>
            <w:r w:rsidRPr="00961F9D">
              <w:rPr>
                <w:rFonts w:ascii="Times New Roman" w:hAnsi="Times New Roman"/>
                <w:i/>
                <w:sz w:val="24"/>
                <w:szCs w:val="24"/>
              </w:rPr>
              <w:t>(Ф.И.О. - в алфавитном порядке)</w:t>
            </w:r>
          </w:p>
        </w:tc>
      </w:tr>
      <w:tr w:rsidR="005D0ECB" w:rsidRPr="000708E1" w14:paraId="7EFB1B1F" w14:textId="77777777" w:rsidTr="00B829E9">
        <w:tc>
          <w:tcPr>
            <w:tcW w:w="534" w:type="dxa"/>
            <w:shd w:val="clear" w:color="auto" w:fill="auto"/>
            <w:vAlign w:val="center"/>
          </w:tcPr>
          <w:p w14:paraId="5D2C6C65"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0C473A55"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vAlign w:val="center"/>
          </w:tcPr>
          <w:p w14:paraId="239587FA"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vAlign w:val="center"/>
          </w:tcPr>
          <w:p w14:paraId="3A8E4508"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2D44659B" w14:textId="77777777" w:rsidTr="00B829E9">
        <w:tc>
          <w:tcPr>
            <w:tcW w:w="534" w:type="dxa"/>
            <w:shd w:val="clear" w:color="auto" w:fill="auto"/>
            <w:vAlign w:val="center"/>
          </w:tcPr>
          <w:p w14:paraId="024C5E97"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46D570BE"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vAlign w:val="center"/>
          </w:tcPr>
          <w:p w14:paraId="0552F11C"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vAlign w:val="center"/>
          </w:tcPr>
          <w:p w14:paraId="59F87F9C"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5780F52D" w14:textId="77777777" w:rsidTr="00B829E9">
        <w:tc>
          <w:tcPr>
            <w:tcW w:w="534" w:type="dxa"/>
            <w:shd w:val="clear" w:color="auto" w:fill="auto"/>
            <w:vAlign w:val="center"/>
          </w:tcPr>
          <w:p w14:paraId="33FAAE4C"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32FD5BEC"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vAlign w:val="center"/>
          </w:tcPr>
          <w:p w14:paraId="3CBC3D0F"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vAlign w:val="center"/>
          </w:tcPr>
          <w:p w14:paraId="1C7F3780"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06E28B3C" w14:textId="77777777" w:rsidTr="00B829E9">
        <w:tc>
          <w:tcPr>
            <w:tcW w:w="534" w:type="dxa"/>
            <w:shd w:val="clear" w:color="auto" w:fill="auto"/>
            <w:vAlign w:val="center"/>
          </w:tcPr>
          <w:p w14:paraId="094AAAB9"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108439DA"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vAlign w:val="center"/>
          </w:tcPr>
          <w:p w14:paraId="3BAC0DFA"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vAlign w:val="center"/>
          </w:tcPr>
          <w:p w14:paraId="52A108FC"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7278885B" w14:textId="77777777" w:rsidTr="00B829E9">
        <w:tc>
          <w:tcPr>
            <w:tcW w:w="534" w:type="dxa"/>
            <w:shd w:val="clear" w:color="auto" w:fill="auto"/>
            <w:vAlign w:val="center"/>
          </w:tcPr>
          <w:p w14:paraId="3C042E8D"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077AA214"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vAlign w:val="center"/>
          </w:tcPr>
          <w:p w14:paraId="06A89E5A"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vAlign w:val="center"/>
          </w:tcPr>
          <w:p w14:paraId="0DCFA84F"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20E26820" w14:textId="77777777" w:rsidTr="00B829E9">
        <w:tc>
          <w:tcPr>
            <w:tcW w:w="534" w:type="dxa"/>
            <w:shd w:val="clear" w:color="auto" w:fill="auto"/>
            <w:vAlign w:val="center"/>
          </w:tcPr>
          <w:p w14:paraId="15140AF7"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3CF55B9B"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vAlign w:val="center"/>
          </w:tcPr>
          <w:p w14:paraId="2BC813CA"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vAlign w:val="center"/>
          </w:tcPr>
          <w:p w14:paraId="35ABF4FD"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41A65049" w14:textId="77777777" w:rsidTr="00B829E9">
        <w:tc>
          <w:tcPr>
            <w:tcW w:w="534" w:type="dxa"/>
            <w:shd w:val="clear" w:color="auto" w:fill="auto"/>
            <w:vAlign w:val="center"/>
          </w:tcPr>
          <w:p w14:paraId="28C161C7"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1DD0D414"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vAlign w:val="center"/>
          </w:tcPr>
          <w:p w14:paraId="6F64D35D"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vAlign w:val="center"/>
          </w:tcPr>
          <w:p w14:paraId="0A0D774C"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5FFBEC9E" w14:textId="77777777" w:rsidTr="00B829E9">
        <w:tc>
          <w:tcPr>
            <w:tcW w:w="534" w:type="dxa"/>
            <w:shd w:val="clear" w:color="auto" w:fill="auto"/>
            <w:vAlign w:val="center"/>
          </w:tcPr>
          <w:p w14:paraId="2462EAC5"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01D550C7"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vAlign w:val="center"/>
          </w:tcPr>
          <w:p w14:paraId="6F888129"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vAlign w:val="center"/>
          </w:tcPr>
          <w:p w14:paraId="62CFFBCE"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46A7BC11" w14:textId="77777777" w:rsidTr="00B829E9">
        <w:tc>
          <w:tcPr>
            <w:tcW w:w="534" w:type="dxa"/>
            <w:shd w:val="clear" w:color="auto" w:fill="auto"/>
            <w:vAlign w:val="center"/>
          </w:tcPr>
          <w:p w14:paraId="5EB160FC"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55E2797D"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vAlign w:val="center"/>
          </w:tcPr>
          <w:p w14:paraId="6C5B975C"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vAlign w:val="center"/>
          </w:tcPr>
          <w:p w14:paraId="10CA944B"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49E9906A" w14:textId="77777777" w:rsidTr="00B829E9">
        <w:tc>
          <w:tcPr>
            <w:tcW w:w="10031" w:type="dxa"/>
            <w:gridSpan w:val="4"/>
            <w:shd w:val="clear" w:color="auto" w:fill="auto"/>
            <w:vAlign w:val="center"/>
          </w:tcPr>
          <w:p w14:paraId="2BE6A235" w14:textId="602FC251" w:rsidR="00640E3C" w:rsidRPr="00961F9D" w:rsidRDefault="00640E3C" w:rsidP="006B22B0">
            <w:pPr>
              <w:pStyle w:val="af0"/>
              <w:widowControl w:val="0"/>
              <w:spacing w:after="0" w:line="240" w:lineRule="auto"/>
              <w:ind w:left="1080"/>
              <w:jc w:val="center"/>
              <w:rPr>
                <w:rFonts w:ascii="Times New Roman" w:hAnsi="Times New Roman"/>
                <w:b/>
                <w:sz w:val="24"/>
                <w:szCs w:val="24"/>
              </w:rPr>
            </w:pPr>
            <w:r w:rsidRPr="00961F9D">
              <w:rPr>
                <w:rFonts w:ascii="Times New Roman" w:hAnsi="Times New Roman"/>
                <w:b/>
                <w:sz w:val="24"/>
                <w:szCs w:val="24"/>
              </w:rPr>
              <w:t xml:space="preserve">Руководитель аппарата </w:t>
            </w:r>
            <w:r w:rsidR="00562096" w:rsidRPr="00961F9D">
              <w:rPr>
                <w:rFonts w:ascii="Times New Roman" w:hAnsi="Times New Roman"/>
                <w:b/>
                <w:sz w:val="24"/>
                <w:szCs w:val="24"/>
              </w:rPr>
              <w:t>Ревизионной комиссии по Западно-Казахстанской области</w:t>
            </w:r>
          </w:p>
        </w:tc>
      </w:tr>
      <w:tr w:rsidR="005D0ECB" w:rsidRPr="00961F9D" w14:paraId="1FF74A1F" w14:textId="77777777" w:rsidTr="00B829E9">
        <w:tc>
          <w:tcPr>
            <w:tcW w:w="534" w:type="dxa"/>
            <w:shd w:val="clear" w:color="auto" w:fill="auto"/>
            <w:vAlign w:val="center"/>
          </w:tcPr>
          <w:p w14:paraId="2055FF16"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1E27BAE6" w14:textId="77CCEFFC" w:rsidR="00640E3C" w:rsidRPr="00961F9D" w:rsidRDefault="00BA2D75"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18" w:type="dxa"/>
            <w:shd w:val="clear" w:color="auto" w:fill="auto"/>
            <w:vAlign w:val="center"/>
          </w:tcPr>
          <w:p w14:paraId="7539BD1A"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vAlign w:val="center"/>
          </w:tcPr>
          <w:p w14:paraId="43188D73" w14:textId="77777777" w:rsidR="00640E3C" w:rsidRPr="00961F9D" w:rsidRDefault="00640E3C" w:rsidP="006B22B0">
            <w:pPr>
              <w:pStyle w:val="afc"/>
              <w:spacing w:after="0" w:line="240" w:lineRule="auto"/>
              <w:ind w:left="709"/>
              <w:contextualSpacing/>
              <w:rPr>
                <w:rFonts w:ascii="Times New Roman" w:hAnsi="Times New Roman" w:cs="Times New Roman"/>
                <w:b/>
                <w:sz w:val="24"/>
                <w:szCs w:val="24"/>
                <w:lang w:val="ru-RU"/>
              </w:rPr>
            </w:pPr>
          </w:p>
        </w:tc>
      </w:tr>
      <w:tr w:rsidR="005D0ECB" w:rsidRPr="000708E1" w14:paraId="7F9AC7DB" w14:textId="77777777" w:rsidTr="00B829E9">
        <w:tc>
          <w:tcPr>
            <w:tcW w:w="10031" w:type="dxa"/>
            <w:gridSpan w:val="4"/>
            <w:shd w:val="clear" w:color="auto" w:fill="auto"/>
            <w:vAlign w:val="center"/>
          </w:tcPr>
          <w:p w14:paraId="2FB7BBE0" w14:textId="6AADA010" w:rsidR="00640E3C" w:rsidRPr="00961F9D" w:rsidRDefault="00640E3C" w:rsidP="006B22B0">
            <w:pPr>
              <w:pStyle w:val="afc"/>
              <w:spacing w:after="0" w:line="240" w:lineRule="auto"/>
              <w:ind w:left="710"/>
              <w:contextualSpacing/>
              <w:jc w:val="center"/>
              <w:rPr>
                <w:rFonts w:ascii="Times New Roman" w:hAnsi="Times New Roman" w:cs="Times New Roman"/>
                <w:b/>
                <w:sz w:val="24"/>
                <w:szCs w:val="24"/>
                <w:lang w:val="ru-RU"/>
              </w:rPr>
            </w:pPr>
            <w:r w:rsidRPr="00961F9D">
              <w:rPr>
                <w:rFonts w:ascii="Times New Roman" w:hAnsi="Times New Roman" w:cs="Times New Roman"/>
                <w:b/>
                <w:sz w:val="24"/>
                <w:szCs w:val="24"/>
                <w:lang w:val="ru-RU"/>
              </w:rPr>
              <w:t xml:space="preserve">Руководители структурных подразделений аппарата </w:t>
            </w:r>
            <w:r w:rsidR="00562096" w:rsidRPr="00961F9D">
              <w:rPr>
                <w:rFonts w:ascii="Times New Roman" w:hAnsi="Times New Roman" w:cs="Times New Roman"/>
                <w:b/>
                <w:sz w:val="24"/>
                <w:szCs w:val="24"/>
                <w:lang w:val="ru-RU"/>
              </w:rPr>
              <w:t>Ревизионной комиссии по Западно-Казахстанской области</w:t>
            </w:r>
            <w:r w:rsidR="00E47069" w:rsidRPr="00961F9D">
              <w:rPr>
                <w:rFonts w:ascii="Times New Roman" w:hAnsi="Times New Roman" w:cs="Times New Roman"/>
                <w:b/>
                <w:sz w:val="24"/>
                <w:szCs w:val="24"/>
                <w:lang w:val="ru-RU"/>
              </w:rPr>
              <w:t xml:space="preserve"> </w:t>
            </w:r>
            <w:r w:rsidRPr="00961F9D">
              <w:rPr>
                <w:rFonts w:ascii="Times New Roman" w:hAnsi="Times New Roman" w:cs="Times New Roman"/>
                <w:b/>
                <w:sz w:val="24"/>
                <w:szCs w:val="24"/>
                <w:lang w:val="ru-RU"/>
              </w:rPr>
              <w:t>*</w:t>
            </w:r>
          </w:p>
          <w:p w14:paraId="36AF569E" w14:textId="77777777" w:rsidR="00640E3C" w:rsidRPr="00961F9D" w:rsidRDefault="00640E3C" w:rsidP="006B22B0">
            <w:pPr>
              <w:pStyle w:val="afc"/>
              <w:spacing w:after="0" w:line="240" w:lineRule="auto"/>
              <w:ind w:left="710"/>
              <w:contextualSpacing/>
              <w:jc w:val="center"/>
              <w:rPr>
                <w:rFonts w:ascii="Times New Roman" w:hAnsi="Times New Roman" w:cs="Times New Roman"/>
                <w:b/>
                <w:i/>
                <w:sz w:val="24"/>
                <w:szCs w:val="24"/>
                <w:lang w:val="ru-RU"/>
              </w:rPr>
            </w:pPr>
            <w:r w:rsidRPr="00961F9D">
              <w:rPr>
                <w:rFonts w:ascii="Times New Roman" w:hAnsi="Times New Roman" w:cs="Times New Roman"/>
                <w:i/>
                <w:sz w:val="24"/>
                <w:szCs w:val="24"/>
                <w:lang w:val="ru-RU"/>
              </w:rPr>
              <w:t xml:space="preserve">(Ф.И.О. - в алфавитном порядке) </w:t>
            </w:r>
          </w:p>
        </w:tc>
      </w:tr>
      <w:tr w:rsidR="005D0ECB" w:rsidRPr="000708E1" w14:paraId="0C813A4D" w14:textId="77777777" w:rsidTr="00B829E9">
        <w:tc>
          <w:tcPr>
            <w:tcW w:w="534" w:type="dxa"/>
            <w:shd w:val="clear" w:color="auto" w:fill="auto"/>
            <w:vAlign w:val="center"/>
          </w:tcPr>
          <w:p w14:paraId="6FF2224E"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371AED04"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vAlign w:val="center"/>
          </w:tcPr>
          <w:p w14:paraId="1F0394D6"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shd w:val="clear" w:color="auto" w:fill="auto"/>
            <w:vAlign w:val="center"/>
          </w:tcPr>
          <w:p w14:paraId="67719C2C"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1300D5CC" w14:textId="77777777" w:rsidTr="00B829E9">
        <w:tc>
          <w:tcPr>
            <w:tcW w:w="534" w:type="dxa"/>
            <w:shd w:val="clear" w:color="auto" w:fill="auto"/>
            <w:vAlign w:val="center"/>
          </w:tcPr>
          <w:p w14:paraId="54A6482E"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0A2BECFF"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vAlign w:val="center"/>
          </w:tcPr>
          <w:p w14:paraId="522FB5C6"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shd w:val="clear" w:color="auto" w:fill="auto"/>
            <w:vAlign w:val="center"/>
          </w:tcPr>
          <w:p w14:paraId="0B5D3D2E"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4767EDB7" w14:textId="77777777" w:rsidTr="00B829E9">
        <w:tc>
          <w:tcPr>
            <w:tcW w:w="534" w:type="dxa"/>
            <w:shd w:val="clear" w:color="auto" w:fill="auto"/>
          </w:tcPr>
          <w:p w14:paraId="22169C8C"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tcPr>
          <w:p w14:paraId="58806B7E"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tcPr>
          <w:p w14:paraId="51A8A94C"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shd w:val="clear" w:color="auto" w:fill="auto"/>
            <w:vAlign w:val="center"/>
          </w:tcPr>
          <w:p w14:paraId="4E73B15C"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6E421E1A" w14:textId="77777777" w:rsidTr="00B829E9">
        <w:tc>
          <w:tcPr>
            <w:tcW w:w="534" w:type="dxa"/>
            <w:shd w:val="clear" w:color="auto" w:fill="auto"/>
          </w:tcPr>
          <w:p w14:paraId="79175068"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tcPr>
          <w:p w14:paraId="0E749833"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tcPr>
          <w:p w14:paraId="29FF9E17"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shd w:val="clear" w:color="auto" w:fill="auto"/>
            <w:vAlign w:val="center"/>
          </w:tcPr>
          <w:p w14:paraId="4E60AFB9"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60A0B3EC" w14:textId="77777777" w:rsidTr="00B829E9">
        <w:tc>
          <w:tcPr>
            <w:tcW w:w="534" w:type="dxa"/>
            <w:shd w:val="clear" w:color="auto" w:fill="auto"/>
          </w:tcPr>
          <w:p w14:paraId="7989B9BD"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tcPr>
          <w:p w14:paraId="33A76FE3"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tcPr>
          <w:p w14:paraId="397C246B"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shd w:val="clear" w:color="auto" w:fill="auto"/>
            <w:vAlign w:val="center"/>
          </w:tcPr>
          <w:p w14:paraId="6A8DE540"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1ACF1C1C" w14:textId="77777777" w:rsidTr="00B829E9">
        <w:tc>
          <w:tcPr>
            <w:tcW w:w="534" w:type="dxa"/>
            <w:shd w:val="clear" w:color="auto" w:fill="auto"/>
          </w:tcPr>
          <w:p w14:paraId="10233F40"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tcPr>
          <w:p w14:paraId="333E3DE9"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tcPr>
          <w:p w14:paraId="75D9EE4E"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shd w:val="clear" w:color="auto" w:fill="auto"/>
            <w:vAlign w:val="center"/>
          </w:tcPr>
          <w:p w14:paraId="44981E4C"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612C9DA3" w14:textId="77777777" w:rsidTr="00B829E9">
        <w:tc>
          <w:tcPr>
            <w:tcW w:w="534" w:type="dxa"/>
            <w:shd w:val="clear" w:color="auto" w:fill="auto"/>
          </w:tcPr>
          <w:p w14:paraId="16761120"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tcPr>
          <w:p w14:paraId="4A7BBFE2"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tcPr>
          <w:p w14:paraId="087D10FB"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shd w:val="clear" w:color="auto" w:fill="auto"/>
            <w:vAlign w:val="center"/>
          </w:tcPr>
          <w:p w14:paraId="4101126C"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7CA41F8F" w14:textId="77777777" w:rsidTr="00B829E9">
        <w:tc>
          <w:tcPr>
            <w:tcW w:w="10031" w:type="dxa"/>
            <w:gridSpan w:val="4"/>
            <w:shd w:val="clear" w:color="auto" w:fill="auto"/>
            <w:vAlign w:val="center"/>
          </w:tcPr>
          <w:p w14:paraId="07A85F58" w14:textId="77777777" w:rsidR="00640E3C" w:rsidRPr="00961F9D" w:rsidRDefault="00640E3C" w:rsidP="006B22B0">
            <w:pPr>
              <w:pStyle w:val="afc"/>
              <w:spacing w:after="0" w:line="240" w:lineRule="auto"/>
              <w:ind w:left="710"/>
              <w:contextualSpacing/>
              <w:jc w:val="center"/>
              <w:rPr>
                <w:rFonts w:ascii="Times New Roman" w:hAnsi="Times New Roman" w:cs="Times New Roman"/>
                <w:b/>
                <w:sz w:val="24"/>
                <w:szCs w:val="24"/>
                <w:lang w:val="ru-RU"/>
              </w:rPr>
            </w:pPr>
            <w:r w:rsidRPr="00961F9D">
              <w:rPr>
                <w:rFonts w:ascii="Times New Roman" w:hAnsi="Times New Roman" w:cs="Times New Roman"/>
                <w:b/>
                <w:sz w:val="24"/>
                <w:szCs w:val="24"/>
                <w:lang w:val="ru-RU"/>
              </w:rPr>
              <w:t xml:space="preserve">Государственные аудиторы* </w:t>
            </w:r>
          </w:p>
          <w:p w14:paraId="615E6060" w14:textId="77777777" w:rsidR="00640E3C" w:rsidRPr="00961F9D" w:rsidRDefault="00640E3C" w:rsidP="006B22B0">
            <w:pPr>
              <w:pStyle w:val="afc"/>
              <w:spacing w:after="0" w:line="240" w:lineRule="auto"/>
              <w:ind w:left="710"/>
              <w:contextualSpacing/>
              <w:jc w:val="center"/>
              <w:rPr>
                <w:rFonts w:ascii="Times New Roman" w:hAnsi="Times New Roman" w:cs="Times New Roman"/>
                <w:b/>
                <w:i/>
                <w:sz w:val="24"/>
                <w:szCs w:val="24"/>
                <w:lang w:val="ru-RU"/>
              </w:rPr>
            </w:pPr>
            <w:r w:rsidRPr="00961F9D">
              <w:rPr>
                <w:rFonts w:ascii="Times New Roman" w:hAnsi="Times New Roman" w:cs="Times New Roman"/>
                <w:i/>
                <w:sz w:val="24"/>
                <w:szCs w:val="24"/>
                <w:lang w:val="ru-RU"/>
              </w:rPr>
              <w:t xml:space="preserve">(в соответствии со старшинством занимаемых должностей) </w:t>
            </w:r>
          </w:p>
        </w:tc>
      </w:tr>
      <w:tr w:rsidR="005D0ECB" w:rsidRPr="000708E1" w14:paraId="00F0DCDF" w14:textId="77777777" w:rsidTr="00B829E9">
        <w:tc>
          <w:tcPr>
            <w:tcW w:w="534" w:type="dxa"/>
            <w:shd w:val="clear" w:color="auto" w:fill="auto"/>
            <w:vAlign w:val="center"/>
          </w:tcPr>
          <w:p w14:paraId="3F5BA53D"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39DEEB67"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vAlign w:val="center"/>
          </w:tcPr>
          <w:p w14:paraId="37F9AAE1"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shd w:val="clear" w:color="auto" w:fill="auto"/>
            <w:vAlign w:val="center"/>
          </w:tcPr>
          <w:p w14:paraId="001D5920"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4B6DEC9F" w14:textId="77777777" w:rsidTr="00B829E9">
        <w:tc>
          <w:tcPr>
            <w:tcW w:w="534" w:type="dxa"/>
            <w:shd w:val="clear" w:color="auto" w:fill="auto"/>
            <w:vAlign w:val="center"/>
          </w:tcPr>
          <w:p w14:paraId="33560BFD"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0716BADF"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vAlign w:val="center"/>
          </w:tcPr>
          <w:p w14:paraId="0E0BC087"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shd w:val="clear" w:color="auto" w:fill="auto"/>
            <w:vAlign w:val="center"/>
          </w:tcPr>
          <w:p w14:paraId="73E5A167"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961F9D" w14:paraId="3DF2C5B6" w14:textId="77777777" w:rsidTr="00B829E9">
        <w:trPr>
          <w:trHeight w:val="424"/>
        </w:trPr>
        <w:tc>
          <w:tcPr>
            <w:tcW w:w="10031" w:type="dxa"/>
            <w:gridSpan w:val="4"/>
            <w:shd w:val="clear" w:color="auto" w:fill="auto"/>
            <w:vAlign w:val="center"/>
          </w:tcPr>
          <w:p w14:paraId="531B6182" w14:textId="19E0119D" w:rsidR="00640E3C" w:rsidRPr="00961F9D" w:rsidRDefault="00640E3C" w:rsidP="006B22B0">
            <w:pPr>
              <w:pStyle w:val="afc"/>
              <w:spacing w:after="0" w:line="240" w:lineRule="auto"/>
              <w:ind w:left="710"/>
              <w:contextualSpacing/>
              <w:jc w:val="center"/>
              <w:rPr>
                <w:rFonts w:ascii="Times New Roman" w:hAnsi="Times New Roman" w:cs="Times New Roman"/>
                <w:b/>
                <w:sz w:val="24"/>
                <w:szCs w:val="24"/>
                <w:lang w:val="ru-RU"/>
              </w:rPr>
            </w:pPr>
            <w:r w:rsidRPr="00961F9D">
              <w:rPr>
                <w:rFonts w:ascii="Times New Roman" w:hAnsi="Times New Roman" w:cs="Times New Roman"/>
                <w:b/>
                <w:sz w:val="24"/>
                <w:szCs w:val="24"/>
                <w:lang w:val="ru-RU"/>
              </w:rPr>
              <w:t>Приглашенные лица объектов государственного аудита</w:t>
            </w:r>
            <w:r w:rsidR="004A3895" w:rsidRPr="00961F9D">
              <w:rPr>
                <w:rFonts w:ascii="Times New Roman" w:hAnsi="Times New Roman" w:cs="Times New Roman"/>
                <w:b/>
                <w:sz w:val="24"/>
                <w:szCs w:val="24"/>
                <w:lang w:val="ru-RU"/>
              </w:rPr>
              <w:t xml:space="preserve"> и (или) органа государственного аудита и финансового контроля </w:t>
            </w:r>
            <w:r w:rsidRPr="00961F9D">
              <w:rPr>
                <w:rFonts w:ascii="Times New Roman" w:hAnsi="Times New Roman" w:cs="Times New Roman"/>
                <w:b/>
                <w:sz w:val="24"/>
                <w:szCs w:val="24"/>
                <w:lang w:val="ru-RU"/>
              </w:rPr>
              <w:t>*</w:t>
            </w:r>
          </w:p>
          <w:p w14:paraId="5C789895" w14:textId="77777777" w:rsidR="00640E3C" w:rsidRPr="00961F9D" w:rsidRDefault="00640E3C" w:rsidP="006B22B0">
            <w:pPr>
              <w:pStyle w:val="afc"/>
              <w:spacing w:after="0" w:line="240" w:lineRule="auto"/>
              <w:ind w:left="710"/>
              <w:contextualSpacing/>
              <w:jc w:val="center"/>
              <w:rPr>
                <w:rFonts w:ascii="Times New Roman" w:hAnsi="Times New Roman" w:cs="Times New Roman"/>
                <w:i/>
                <w:sz w:val="24"/>
                <w:szCs w:val="24"/>
                <w:lang w:val="ru-RU"/>
              </w:rPr>
            </w:pPr>
            <w:r w:rsidRPr="00961F9D">
              <w:rPr>
                <w:rFonts w:ascii="Times New Roman" w:hAnsi="Times New Roman" w:cs="Times New Roman"/>
                <w:i/>
                <w:sz w:val="24"/>
                <w:szCs w:val="24"/>
                <w:lang w:val="ru-RU"/>
              </w:rPr>
              <w:t xml:space="preserve">(в соответствии с протокольным старшинством должностных лиц </w:t>
            </w:r>
          </w:p>
          <w:p w14:paraId="19827C99" w14:textId="77777777" w:rsidR="00640E3C" w:rsidRPr="00961F9D" w:rsidRDefault="00640E3C" w:rsidP="006B22B0">
            <w:pPr>
              <w:pStyle w:val="afc"/>
              <w:spacing w:after="0" w:line="240" w:lineRule="auto"/>
              <w:ind w:left="710"/>
              <w:contextualSpacing/>
              <w:jc w:val="center"/>
              <w:rPr>
                <w:rFonts w:ascii="Times New Roman" w:hAnsi="Times New Roman" w:cs="Times New Roman"/>
                <w:i/>
                <w:sz w:val="24"/>
                <w:szCs w:val="24"/>
                <w:lang w:val="ru-RU"/>
              </w:rPr>
            </w:pPr>
            <w:r w:rsidRPr="00961F9D">
              <w:rPr>
                <w:rFonts w:ascii="Times New Roman" w:hAnsi="Times New Roman" w:cs="Times New Roman"/>
                <w:i/>
                <w:sz w:val="24"/>
                <w:szCs w:val="24"/>
                <w:lang w:val="ru-RU"/>
              </w:rPr>
              <w:t xml:space="preserve">Республики Казахстан) </w:t>
            </w:r>
          </w:p>
        </w:tc>
      </w:tr>
      <w:tr w:rsidR="005D0ECB" w:rsidRPr="00961F9D" w14:paraId="22C7C4F4" w14:textId="77777777" w:rsidTr="00B829E9">
        <w:trPr>
          <w:trHeight w:val="424"/>
        </w:trPr>
        <w:tc>
          <w:tcPr>
            <w:tcW w:w="10031" w:type="dxa"/>
            <w:gridSpan w:val="4"/>
            <w:shd w:val="clear" w:color="auto" w:fill="auto"/>
            <w:vAlign w:val="center"/>
          </w:tcPr>
          <w:p w14:paraId="79829CD6" w14:textId="089E2BC0" w:rsidR="004A3895" w:rsidRPr="00961F9D" w:rsidRDefault="00640E3C" w:rsidP="006B22B0">
            <w:pPr>
              <w:pStyle w:val="afc"/>
              <w:spacing w:after="0" w:line="240" w:lineRule="auto"/>
              <w:ind w:left="710"/>
              <w:contextualSpacing/>
              <w:jc w:val="center"/>
              <w:rPr>
                <w:rFonts w:ascii="Times New Roman" w:hAnsi="Times New Roman" w:cs="Times New Roman"/>
                <w:sz w:val="24"/>
                <w:szCs w:val="24"/>
                <w:lang w:val="ru-RU"/>
              </w:rPr>
            </w:pPr>
            <w:r w:rsidRPr="00961F9D">
              <w:rPr>
                <w:rFonts w:ascii="Times New Roman" w:hAnsi="Times New Roman" w:cs="Times New Roman"/>
                <w:sz w:val="24"/>
                <w:szCs w:val="24"/>
                <w:lang w:val="ru-RU"/>
              </w:rPr>
              <w:t>Акимат ______________________________</w:t>
            </w:r>
          </w:p>
        </w:tc>
      </w:tr>
      <w:tr w:rsidR="005D0ECB" w:rsidRPr="00961F9D" w14:paraId="478B38D9" w14:textId="77777777" w:rsidTr="00B829E9">
        <w:trPr>
          <w:trHeight w:val="424"/>
        </w:trPr>
        <w:tc>
          <w:tcPr>
            <w:tcW w:w="534" w:type="dxa"/>
            <w:shd w:val="clear" w:color="auto" w:fill="auto"/>
            <w:vAlign w:val="center"/>
          </w:tcPr>
          <w:p w14:paraId="64DB829B"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542E5677" w14:textId="77777777" w:rsidR="00640E3C" w:rsidRPr="00961F9D" w:rsidRDefault="004A3895"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r w:rsidRPr="00961F9D">
              <w:rPr>
                <w:rFonts w:ascii="Times New Roman" w:hAnsi="Times New Roman" w:cs="Times New Roman"/>
                <w:sz w:val="24"/>
                <w:szCs w:val="24"/>
                <w:lang w:val="ru-RU"/>
              </w:rPr>
              <w:t>1</w:t>
            </w:r>
          </w:p>
        </w:tc>
        <w:tc>
          <w:tcPr>
            <w:tcW w:w="3118" w:type="dxa"/>
            <w:shd w:val="clear" w:color="auto" w:fill="auto"/>
            <w:vAlign w:val="center"/>
          </w:tcPr>
          <w:p w14:paraId="10B7EB20"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shd w:val="clear" w:color="auto" w:fill="auto"/>
            <w:vAlign w:val="center"/>
          </w:tcPr>
          <w:p w14:paraId="7AC3E092"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961F9D" w14:paraId="4D3B551F" w14:textId="77777777" w:rsidTr="00B829E9">
        <w:trPr>
          <w:trHeight w:val="424"/>
        </w:trPr>
        <w:tc>
          <w:tcPr>
            <w:tcW w:w="534" w:type="dxa"/>
            <w:shd w:val="clear" w:color="auto" w:fill="auto"/>
            <w:vAlign w:val="center"/>
          </w:tcPr>
          <w:p w14:paraId="4310C7C1"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75CC18AB" w14:textId="77777777" w:rsidR="00640E3C" w:rsidRPr="00961F9D" w:rsidRDefault="004A3895"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r w:rsidRPr="00961F9D">
              <w:rPr>
                <w:rFonts w:ascii="Times New Roman" w:hAnsi="Times New Roman" w:cs="Times New Roman"/>
                <w:sz w:val="24"/>
                <w:szCs w:val="24"/>
                <w:lang w:val="ru-RU"/>
              </w:rPr>
              <w:t>2</w:t>
            </w:r>
          </w:p>
        </w:tc>
        <w:tc>
          <w:tcPr>
            <w:tcW w:w="3118" w:type="dxa"/>
            <w:shd w:val="clear" w:color="auto" w:fill="auto"/>
            <w:vAlign w:val="center"/>
          </w:tcPr>
          <w:p w14:paraId="31DB44FE"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shd w:val="clear" w:color="auto" w:fill="auto"/>
            <w:vAlign w:val="center"/>
          </w:tcPr>
          <w:p w14:paraId="43F29B44"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5D0ECB" w:rsidRPr="000708E1" w14:paraId="45451780" w14:textId="77777777" w:rsidTr="00B829E9">
        <w:trPr>
          <w:trHeight w:val="424"/>
        </w:trPr>
        <w:tc>
          <w:tcPr>
            <w:tcW w:w="10031" w:type="dxa"/>
            <w:gridSpan w:val="4"/>
            <w:shd w:val="clear" w:color="auto" w:fill="auto"/>
            <w:vAlign w:val="center"/>
          </w:tcPr>
          <w:p w14:paraId="783D62CC" w14:textId="77777777" w:rsidR="004A3895" w:rsidRPr="00961F9D" w:rsidRDefault="004A3895" w:rsidP="006B22B0">
            <w:pPr>
              <w:pStyle w:val="afc"/>
              <w:spacing w:after="0" w:line="240" w:lineRule="auto"/>
              <w:ind w:left="710"/>
              <w:contextualSpacing/>
              <w:jc w:val="center"/>
              <w:rPr>
                <w:rFonts w:ascii="Times New Roman" w:hAnsi="Times New Roman" w:cs="Times New Roman"/>
                <w:sz w:val="24"/>
                <w:szCs w:val="24"/>
                <w:lang w:val="ru-RU"/>
              </w:rPr>
            </w:pPr>
            <w:r w:rsidRPr="00961F9D">
              <w:rPr>
                <w:rFonts w:ascii="Times New Roman" w:hAnsi="Times New Roman" w:cs="Times New Roman"/>
                <w:sz w:val="24"/>
                <w:szCs w:val="24"/>
                <w:lang w:val="ru-RU"/>
              </w:rPr>
              <w:lastRenderedPageBreak/>
              <w:t>Орган государственного аудита и финансового контроля ______________</w:t>
            </w:r>
          </w:p>
          <w:p w14:paraId="66041276" w14:textId="77777777" w:rsidR="004A3895" w:rsidRPr="00961F9D" w:rsidRDefault="004A3895" w:rsidP="00A55575">
            <w:pPr>
              <w:pStyle w:val="afc"/>
              <w:spacing w:after="0" w:line="240" w:lineRule="auto"/>
              <w:ind w:firstLine="709"/>
              <w:contextualSpacing/>
              <w:rPr>
                <w:rFonts w:ascii="Times New Roman" w:hAnsi="Times New Roman" w:cs="Times New Roman"/>
                <w:sz w:val="24"/>
                <w:szCs w:val="24"/>
                <w:lang w:val="ru-RU"/>
              </w:rPr>
            </w:pPr>
          </w:p>
        </w:tc>
      </w:tr>
      <w:tr w:rsidR="005D0ECB" w:rsidRPr="00961F9D" w14:paraId="7DA1EC94" w14:textId="77777777" w:rsidTr="00B829E9">
        <w:trPr>
          <w:trHeight w:val="424"/>
        </w:trPr>
        <w:tc>
          <w:tcPr>
            <w:tcW w:w="534" w:type="dxa"/>
            <w:shd w:val="clear" w:color="auto" w:fill="auto"/>
            <w:vAlign w:val="center"/>
          </w:tcPr>
          <w:p w14:paraId="06A37327" w14:textId="77777777" w:rsidR="004A3895" w:rsidRPr="00961F9D" w:rsidRDefault="004A3895"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478556FD" w14:textId="5577C11E" w:rsidR="004A3895" w:rsidRPr="00961F9D" w:rsidRDefault="00BA2D75"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118" w:type="dxa"/>
            <w:shd w:val="clear" w:color="auto" w:fill="auto"/>
            <w:vAlign w:val="center"/>
          </w:tcPr>
          <w:p w14:paraId="61670E1C" w14:textId="77777777" w:rsidR="004A3895" w:rsidRPr="00961F9D" w:rsidRDefault="004A3895" w:rsidP="006B22B0">
            <w:pPr>
              <w:pStyle w:val="afc"/>
              <w:spacing w:after="0" w:line="240" w:lineRule="auto"/>
              <w:ind w:left="709"/>
              <w:contextualSpacing/>
              <w:rPr>
                <w:rFonts w:ascii="Times New Roman" w:hAnsi="Times New Roman" w:cs="Times New Roman"/>
                <w:sz w:val="24"/>
                <w:szCs w:val="24"/>
                <w:lang w:val="ru-RU"/>
              </w:rPr>
            </w:pPr>
          </w:p>
        </w:tc>
        <w:tc>
          <w:tcPr>
            <w:tcW w:w="5812" w:type="dxa"/>
            <w:shd w:val="clear" w:color="auto" w:fill="auto"/>
            <w:vAlign w:val="center"/>
          </w:tcPr>
          <w:p w14:paraId="49953F15" w14:textId="77777777" w:rsidR="004A3895" w:rsidRPr="00961F9D" w:rsidRDefault="004A3895" w:rsidP="006B22B0">
            <w:pPr>
              <w:pStyle w:val="afc"/>
              <w:spacing w:after="0" w:line="240" w:lineRule="auto"/>
              <w:ind w:left="709"/>
              <w:contextualSpacing/>
              <w:rPr>
                <w:rFonts w:ascii="Times New Roman" w:hAnsi="Times New Roman" w:cs="Times New Roman"/>
                <w:sz w:val="24"/>
                <w:szCs w:val="24"/>
                <w:lang w:val="ru-RU"/>
              </w:rPr>
            </w:pPr>
          </w:p>
        </w:tc>
      </w:tr>
      <w:tr w:rsidR="005D0ECB" w:rsidRPr="00961F9D" w14:paraId="255456AC" w14:textId="77777777" w:rsidTr="00B829E9">
        <w:trPr>
          <w:trHeight w:val="424"/>
        </w:trPr>
        <w:tc>
          <w:tcPr>
            <w:tcW w:w="534" w:type="dxa"/>
            <w:shd w:val="clear" w:color="auto" w:fill="auto"/>
            <w:vAlign w:val="center"/>
          </w:tcPr>
          <w:p w14:paraId="47FDF5CE" w14:textId="77777777" w:rsidR="004A3895" w:rsidRPr="00961F9D" w:rsidRDefault="004A3895"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74CBCC67" w14:textId="081AD00E" w:rsidR="004A3895" w:rsidRPr="00961F9D" w:rsidRDefault="00BA2D75"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118" w:type="dxa"/>
            <w:shd w:val="clear" w:color="auto" w:fill="auto"/>
            <w:vAlign w:val="center"/>
          </w:tcPr>
          <w:p w14:paraId="496D9330" w14:textId="77777777" w:rsidR="004A3895" w:rsidRPr="00961F9D" w:rsidRDefault="004A3895" w:rsidP="006B22B0">
            <w:pPr>
              <w:pStyle w:val="afc"/>
              <w:spacing w:after="0" w:line="240" w:lineRule="auto"/>
              <w:ind w:left="709"/>
              <w:contextualSpacing/>
              <w:rPr>
                <w:rFonts w:ascii="Times New Roman" w:hAnsi="Times New Roman" w:cs="Times New Roman"/>
                <w:sz w:val="24"/>
                <w:szCs w:val="24"/>
                <w:lang w:val="ru-RU"/>
              </w:rPr>
            </w:pPr>
          </w:p>
        </w:tc>
        <w:tc>
          <w:tcPr>
            <w:tcW w:w="5812" w:type="dxa"/>
            <w:shd w:val="clear" w:color="auto" w:fill="auto"/>
            <w:vAlign w:val="center"/>
          </w:tcPr>
          <w:p w14:paraId="0BB47760" w14:textId="77777777" w:rsidR="004A3895" w:rsidRPr="00961F9D" w:rsidRDefault="004A3895" w:rsidP="006B22B0">
            <w:pPr>
              <w:pStyle w:val="afc"/>
              <w:spacing w:after="0" w:line="240" w:lineRule="auto"/>
              <w:ind w:left="709"/>
              <w:contextualSpacing/>
              <w:rPr>
                <w:rFonts w:ascii="Times New Roman" w:hAnsi="Times New Roman" w:cs="Times New Roman"/>
                <w:sz w:val="24"/>
                <w:szCs w:val="24"/>
                <w:lang w:val="ru-RU"/>
              </w:rPr>
            </w:pPr>
          </w:p>
        </w:tc>
      </w:tr>
      <w:tr w:rsidR="005D0ECB" w:rsidRPr="00961F9D" w14:paraId="6EC53CC6" w14:textId="77777777" w:rsidTr="00B829E9">
        <w:trPr>
          <w:trHeight w:val="424"/>
        </w:trPr>
        <w:tc>
          <w:tcPr>
            <w:tcW w:w="10031" w:type="dxa"/>
            <w:gridSpan w:val="4"/>
            <w:shd w:val="clear" w:color="auto" w:fill="auto"/>
            <w:vAlign w:val="center"/>
          </w:tcPr>
          <w:p w14:paraId="2F8DD230" w14:textId="6B173CD0" w:rsidR="00640E3C" w:rsidRPr="00961F9D" w:rsidRDefault="00640E3C" w:rsidP="00934C2C">
            <w:pPr>
              <w:pStyle w:val="afc"/>
              <w:spacing w:after="0" w:line="240" w:lineRule="auto"/>
              <w:ind w:left="710"/>
              <w:contextualSpacing/>
              <w:jc w:val="center"/>
              <w:rPr>
                <w:rFonts w:ascii="Times New Roman" w:hAnsi="Times New Roman" w:cs="Times New Roman"/>
                <w:b/>
                <w:sz w:val="24"/>
                <w:szCs w:val="24"/>
                <w:lang w:val="ru-RU"/>
              </w:rPr>
            </w:pPr>
            <w:r w:rsidRPr="00961F9D">
              <w:rPr>
                <w:rFonts w:ascii="Times New Roman" w:hAnsi="Times New Roman" w:cs="Times New Roman"/>
                <w:b/>
                <w:sz w:val="24"/>
                <w:szCs w:val="24"/>
                <w:lang w:val="ru-RU"/>
              </w:rPr>
              <w:t>Представители средств массовой информации**</w:t>
            </w:r>
          </w:p>
        </w:tc>
      </w:tr>
      <w:tr w:rsidR="005D0ECB" w:rsidRPr="00961F9D" w14:paraId="5A9AE588" w14:textId="77777777" w:rsidTr="00B829E9">
        <w:trPr>
          <w:trHeight w:val="424"/>
        </w:trPr>
        <w:tc>
          <w:tcPr>
            <w:tcW w:w="534" w:type="dxa"/>
            <w:shd w:val="clear" w:color="auto" w:fill="auto"/>
            <w:vAlign w:val="center"/>
          </w:tcPr>
          <w:p w14:paraId="1FB960C2"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25C1AA73"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vAlign w:val="center"/>
          </w:tcPr>
          <w:p w14:paraId="11B4CB8E"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shd w:val="clear" w:color="auto" w:fill="auto"/>
            <w:vAlign w:val="center"/>
          </w:tcPr>
          <w:p w14:paraId="5FF1CEE4"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r w:rsidR="00640E3C" w:rsidRPr="00961F9D" w14:paraId="0473DEC0" w14:textId="77777777" w:rsidTr="00B829E9">
        <w:trPr>
          <w:trHeight w:val="424"/>
        </w:trPr>
        <w:tc>
          <w:tcPr>
            <w:tcW w:w="534" w:type="dxa"/>
            <w:shd w:val="clear" w:color="auto" w:fill="auto"/>
            <w:vAlign w:val="center"/>
          </w:tcPr>
          <w:p w14:paraId="0364710B" w14:textId="77777777" w:rsidR="00640E3C" w:rsidRPr="00961F9D" w:rsidRDefault="00640E3C" w:rsidP="00A55575">
            <w:pPr>
              <w:pStyle w:val="afc"/>
              <w:numPr>
                <w:ilvl w:val="0"/>
                <w:numId w:val="43"/>
              </w:numPr>
              <w:spacing w:after="0" w:line="240" w:lineRule="auto"/>
              <w:ind w:left="0" w:firstLine="709"/>
              <w:contextualSpacing/>
              <w:jc w:val="center"/>
              <w:rPr>
                <w:rFonts w:ascii="Times New Roman" w:hAnsi="Times New Roman" w:cs="Times New Roman"/>
                <w:sz w:val="24"/>
                <w:szCs w:val="24"/>
                <w:lang w:val="ru-RU"/>
              </w:rPr>
            </w:pPr>
          </w:p>
        </w:tc>
        <w:tc>
          <w:tcPr>
            <w:tcW w:w="567" w:type="dxa"/>
            <w:shd w:val="clear" w:color="auto" w:fill="auto"/>
            <w:vAlign w:val="center"/>
          </w:tcPr>
          <w:p w14:paraId="3F517648" w14:textId="77777777" w:rsidR="00640E3C" w:rsidRPr="00961F9D" w:rsidRDefault="00640E3C" w:rsidP="00A55575">
            <w:pPr>
              <w:pStyle w:val="afc"/>
              <w:numPr>
                <w:ilvl w:val="0"/>
                <w:numId w:val="43"/>
              </w:numPr>
              <w:spacing w:after="0" w:line="240" w:lineRule="auto"/>
              <w:ind w:left="0" w:firstLine="709"/>
              <w:contextualSpacing/>
              <w:rPr>
                <w:rFonts w:ascii="Times New Roman" w:hAnsi="Times New Roman" w:cs="Times New Roman"/>
                <w:sz w:val="24"/>
                <w:szCs w:val="24"/>
                <w:lang w:val="ru-RU"/>
              </w:rPr>
            </w:pPr>
          </w:p>
        </w:tc>
        <w:tc>
          <w:tcPr>
            <w:tcW w:w="3118" w:type="dxa"/>
            <w:shd w:val="clear" w:color="auto" w:fill="auto"/>
            <w:vAlign w:val="center"/>
          </w:tcPr>
          <w:p w14:paraId="33338658"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c>
          <w:tcPr>
            <w:tcW w:w="5812" w:type="dxa"/>
            <w:shd w:val="clear" w:color="auto" w:fill="auto"/>
            <w:vAlign w:val="center"/>
          </w:tcPr>
          <w:p w14:paraId="5AB59DCE" w14:textId="77777777" w:rsidR="00640E3C" w:rsidRPr="00961F9D" w:rsidRDefault="00640E3C" w:rsidP="006B22B0">
            <w:pPr>
              <w:pStyle w:val="afc"/>
              <w:spacing w:after="0" w:line="240" w:lineRule="auto"/>
              <w:ind w:left="709"/>
              <w:contextualSpacing/>
              <w:rPr>
                <w:rFonts w:ascii="Times New Roman" w:hAnsi="Times New Roman" w:cs="Times New Roman"/>
                <w:sz w:val="24"/>
                <w:szCs w:val="24"/>
                <w:lang w:val="ru-RU"/>
              </w:rPr>
            </w:pPr>
          </w:p>
        </w:tc>
      </w:tr>
    </w:tbl>
    <w:p w14:paraId="6C352957" w14:textId="77777777" w:rsidR="00640E3C" w:rsidRPr="00961F9D" w:rsidRDefault="00640E3C" w:rsidP="00A55575">
      <w:pPr>
        <w:pStyle w:val="afc"/>
        <w:spacing w:after="0" w:line="240" w:lineRule="auto"/>
        <w:ind w:firstLine="709"/>
        <w:contextualSpacing/>
        <w:rPr>
          <w:rFonts w:ascii="Times New Roman" w:hAnsi="Times New Roman" w:cs="Times New Roman"/>
          <w:sz w:val="24"/>
          <w:szCs w:val="24"/>
          <w:lang w:val="ru-RU"/>
        </w:rPr>
      </w:pPr>
    </w:p>
    <w:p w14:paraId="4E7FD448" w14:textId="77777777" w:rsidR="00640E3C" w:rsidRPr="00961F9D" w:rsidRDefault="00640E3C" w:rsidP="006B22B0">
      <w:pPr>
        <w:pStyle w:val="afc"/>
        <w:spacing w:after="0" w:line="240" w:lineRule="auto"/>
        <w:ind w:left="710"/>
        <w:contextualSpacing/>
        <w:rPr>
          <w:rFonts w:ascii="Times New Roman" w:hAnsi="Times New Roman" w:cs="Times New Roman"/>
          <w:sz w:val="24"/>
          <w:szCs w:val="24"/>
          <w:lang w:val="ru-RU"/>
        </w:rPr>
      </w:pPr>
      <w:r w:rsidRPr="00961F9D">
        <w:rPr>
          <w:rFonts w:ascii="Times New Roman" w:hAnsi="Times New Roman" w:cs="Times New Roman"/>
          <w:sz w:val="24"/>
          <w:szCs w:val="24"/>
          <w:lang w:val="ru-RU"/>
        </w:rPr>
        <w:t xml:space="preserve">Примечание: </w:t>
      </w:r>
    </w:p>
    <w:p w14:paraId="18FFBABB" w14:textId="72EC116E" w:rsidR="00640E3C" w:rsidRPr="00961F9D" w:rsidRDefault="00640E3C" w:rsidP="006B22B0">
      <w:pPr>
        <w:pStyle w:val="afc"/>
        <w:numPr>
          <w:ilvl w:val="3"/>
          <w:numId w:val="43"/>
        </w:numPr>
        <w:spacing w:after="0" w:line="240" w:lineRule="auto"/>
        <w:ind w:left="0" w:firstLine="709"/>
        <w:contextualSpacing/>
        <w:rPr>
          <w:rFonts w:ascii="Times New Roman" w:hAnsi="Times New Roman" w:cs="Times New Roman"/>
          <w:sz w:val="24"/>
          <w:szCs w:val="24"/>
          <w:lang w:val="ru-RU"/>
        </w:rPr>
      </w:pPr>
      <w:r w:rsidRPr="00961F9D">
        <w:rPr>
          <w:rFonts w:ascii="Times New Roman" w:hAnsi="Times New Roman" w:cs="Times New Roman"/>
          <w:sz w:val="24"/>
          <w:szCs w:val="24"/>
          <w:lang w:val="ru-RU"/>
        </w:rPr>
        <w:t xml:space="preserve">- в список включены лица, допущенные к участию в заседании </w:t>
      </w:r>
      <w:r w:rsidR="00562096" w:rsidRPr="00961F9D">
        <w:rPr>
          <w:rFonts w:ascii="Times New Roman" w:hAnsi="Times New Roman" w:cs="Times New Roman"/>
          <w:sz w:val="24"/>
          <w:szCs w:val="24"/>
          <w:lang w:val="ru-RU"/>
        </w:rPr>
        <w:t>Ревизионной комиссии по Западно-Казахстанской области</w:t>
      </w:r>
      <w:r w:rsidRPr="00961F9D">
        <w:rPr>
          <w:rFonts w:ascii="Times New Roman" w:hAnsi="Times New Roman" w:cs="Times New Roman"/>
          <w:sz w:val="24"/>
          <w:szCs w:val="24"/>
          <w:lang w:val="ru-RU"/>
        </w:rPr>
        <w:t>;</w:t>
      </w:r>
    </w:p>
    <w:p w14:paraId="389B1FC1" w14:textId="04D07639" w:rsidR="00640E3C" w:rsidRPr="00961F9D" w:rsidRDefault="00640E3C" w:rsidP="006B22B0">
      <w:pPr>
        <w:pStyle w:val="afc"/>
        <w:spacing w:after="0" w:line="240" w:lineRule="auto"/>
        <w:ind w:firstLine="709"/>
        <w:contextualSpacing/>
        <w:jc w:val="both"/>
        <w:rPr>
          <w:rFonts w:ascii="Times New Roman" w:hAnsi="Times New Roman" w:cs="Times New Roman"/>
          <w:sz w:val="24"/>
          <w:szCs w:val="24"/>
          <w:lang w:val="ru-RU"/>
        </w:rPr>
      </w:pPr>
      <w:r w:rsidRPr="00961F9D">
        <w:rPr>
          <w:rFonts w:ascii="Times New Roman" w:hAnsi="Times New Roman" w:cs="Times New Roman"/>
          <w:sz w:val="24"/>
          <w:szCs w:val="24"/>
          <w:lang w:val="ru-RU"/>
        </w:rPr>
        <w:t xml:space="preserve">** - в список включены представители средств массовой информации, допуск к участию которых в заседании определяется руководством </w:t>
      </w:r>
      <w:r w:rsidR="00562096" w:rsidRPr="00961F9D">
        <w:rPr>
          <w:rFonts w:ascii="Times New Roman" w:hAnsi="Times New Roman" w:cs="Times New Roman"/>
          <w:sz w:val="24"/>
          <w:szCs w:val="24"/>
          <w:lang w:val="ru-RU"/>
        </w:rPr>
        <w:t>Ревизионной комиссии по Западно-Казахстанской области</w:t>
      </w:r>
      <w:r w:rsidRPr="00961F9D">
        <w:rPr>
          <w:rFonts w:ascii="Times New Roman" w:hAnsi="Times New Roman" w:cs="Times New Roman"/>
          <w:sz w:val="24"/>
          <w:szCs w:val="24"/>
          <w:lang w:val="ru-RU"/>
        </w:rPr>
        <w:t>.</w:t>
      </w:r>
    </w:p>
    <w:p w14:paraId="639916B0"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030846C4"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sectPr w:rsidR="00707D10" w:rsidRPr="00961F9D" w:rsidSect="00EE4865">
          <w:headerReference w:type="default" r:id="rId8"/>
          <w:footerReference w:type="default" r:id="rId9"/>
          <w:pgSz w:w="11907" w:h="16839" w:code="9"/>
          <w:pgMar w:top="1418" w:right="851" w:bottom="1418" w:left="1418" w:header="1418" w:footer="1418" w:gutter="0"/>
          <w:cols w:space="720"/>
          <w:titlePg/>
          <w:docGrid w:linePitch="299"/>
        </w:sectPr>
      </w:pPr>
    </w:p>
    <w:p w14:paraId="2231C6C9" w14:textId="2E30A80F" w:rsidR="00707D10" w:rsidRPr="007B76C0" w:rsidRDefault="00CD47E5" w:rsidP="007B76C0">
      <w:pPr>
        <w:spacing w:after="0" w:line="240" w:lineRule="auto"/>
        <w:ind w:left="6300"/>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lastRenderedPageBreak/>
        <w:t xml:space="preserve">Приложение </w:t>
      </w:r>
      <w:r w:rsidR="00501CB9">
        <w:rPr>
          <w:rFonts w:ascii="Times New Roman" w:hAnsi="Times New Roman" w:cs="Times New Roman"/>
          <w:sz w:val="24"/>
          <w:szCs w:val="24"/>
          <w:lang w:val="ru-RU"/>
        </w:rPr>
        <w:t>7</w:t>
      </w:r>
    </w:p>
    <w:p w14:paraId="7F2BDBD9" w14:textId="3B00532D" w:rsidR="00B6272F" w:rsidRPr="007B76C0" w:rsidRDefault="0044370B" w:rsidP="007B76C0">
      <w:pPr>
        <w:spacing w:after="0" w:line="240" w:lineRule="auto"/>
        <w:ind w:left="6300"/>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 xml:space="preserve">к Регламенту </w:t>
      </w:r>
      <w:r w:rsidR="00055FED" w:rsidRPr="007B76C0">
        <w:rPr>
          <w:rFonts w:ascii="Times New Roman" w:hAnsi="Times New Roman" w:cs="Times New Roman"/>
          <w:sz w:val="24"/>
          <w:szCs w:val="24"/>
          <w:lang w:val="ru-RU"/>
        </w:rPr>
        <w:t>Ревизионной комиссии по Западно-Казахстанской области</w:t>
      </w:r>
    </w:p>
    <w:p w14:paraId="4DF4AA3C" w14:textId="77777777" w:rsidR="00AA3DAF" w:rsidRPr="007B76C0" w:rsidRDefault="0044370B" w:rsidP="007B76C0">
      <w:pPr>
        <w:spacing w:after="0" w:line="240" w:lineRule="auto"/>
        <w:ind w:left="6300"/>
        <w:jc w:val="center"/>
        <w:rPr>
          <w:rFonts w:ascii="Times New Roman" w:hAnsi="Times New Roman" w:cs="Times New Roman"/>
          <w:sz w:val="24"/>
          <w:szCs w:val="24"/>
          <w:lang w:val="ru-RU"/>
        </w:rPr>
      </w:pPr>
      <w:r w:rsidRPr="007B76C0">
        <w:rPr>
          <w:rFonts w:ascii="Times New Roman" w:hAnsi="Times New Roman" w:cs="Times New Roman"/>
          <w:sz w:val="24"/>
          <w:szCs w:val="24"/>
          <w:lang w:val="ru-RU"/>
        </w:rPr>
        <w:t>Форма</w:t>
      </w:r>
    </w:p>
    <w:p w14:paraId="3E33A9F8"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5F0C77B1" w14:textId="77777777" w:rsidR="00707D10" w:rsidRPr="007B76C0" w:rsidRDefault="0044370B" w:rsidP="007B76C0">
      <w:pPr>
        <w:spacing w:after="0" w:line="240" w:lineRule="auto"/>
        <w:ind w:left="360"/>
        <w:jc w:val="center"/>
        <w:rPr>
          <w:rFonts w:ascii="Times New Roman" w:hAnsi="Times New Roman" w:cs="Times New Roman"/>
          <w:b/>
          <w:sz w:val="24"/>
          <w:szCs w:val="24"/>
          <w:lang w:val="ru-RU"/>
        </w:rPr>
      </w:pPr>
      <w:r w:rsidRPr="007B76C0">
        <w:rPr>
          <w:rFonts w:ascii="Times New Roman" w:hAnsi="Times New Roman" w:cs="Times New Roman"/>
          <w:b/>
          <w:sz w:val="24"/>
          <w:szCs w:val="24"/>
          <w:lang w:val="ru-RU"/>
        </w:rPr>
        <w:t>Протокол</w:t>
      </w:r>
    </w:p>
    <w:p w14:paraId="1E1CB85E" w14:textId="0DB6FCF2" w:rsidR="00AA3DAF" w:rsidRPr="007B76C0" w:rsidRDefault="0044370B" w:rsidP="007B76C0">
      <w:pPr>
        <w:spacing w:after="0" w:line="240" w:lineRule="auto"/>
        <w:ind w:left="360"/>
        <w:jc w:val="center"/>
        <w:rPr>
          <w:rFonts w:ascii="Times New Roman" w:hAnsi="Times New Roman" w:cs="Times New Roman"/>
          <w:sz w:val="24"/>
          <w:szCs w:val="24"/>
          <w:lang w:val="ru-RU"/>
        </w:rPr>
      </w:pPr>
      <w:r w:rsidRPr="007B76C0">
        <w:rPr>
          <w:rFonts w:ascii="Times New Roman" w:hAnsi="Times New Roman" w:cs="Times New Roman"/>
          <w:b/>
          <w:sz w:val="24"/>
          <w:szCs w:val="24"/>
          <w:lang w:val="ru-RU"/>
        </w:rPr>
        <w:t xml:space="preserve">заседания </w:t>
      </w:r>
      <w:r w:rsidR="00F239E5" w:rsidRPr="007B76C0">
        <w:rPr>
          <w:rFonts w:ascii="Times New Roman" w:hAnsi="Times New Roman" w:cs="Times New Roman"/>
          <w:b/>
          <w:sz w:val="24"/>
          <w:szCs w:val="24"/>
          <w:lang w:val="ru-RU"/>
        </w:rPr>
        <w:t>Ревизионной комиссии по Западно-Казахстанской области</w:t>
      </w:r>
    </w:p>
    <w:p w14:paraId="4ED99E54"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tbl>
      <w:tblPr>
        <w:tblW w:w="0" w:type="auto"/>
        <w:tblInd w:w="115" w:type="dxa"/>
        <w:tblLook w:val="04A0" w:firstRow="1" w:lastRow="0" w:firstColumn="1" w:lastColumn="0" w:noHBand="0" w:noVBand="1"/>
      </w:tblPr>
      <w:tblGrid>
        <w:gridCol w:w="4603"/>
        <w:gridCol w:w="3579"/>
        <w:gridCol w:w="1557"/>
      </w:tblGrid>
      <w:tr w:rsidR="005D0ECB" w:rsidRPr="00961F9D" w14:paraId="70639E16" w14:textId="77777777" w:rsidTr="00B829E9">
        <w:tc>
          <w:tcPr>
            <w:tcW w:w="6707" w:type="dxa"/>
          </w:tcPr>
          <w:p w14:paraId="0D9BCE7E" w14:textId="1AC9CD1B" w:rsidR="00AA3DAF" w:rsidRPr="007B76C0" w:rsidRDefault="001D2A54" w:rsidP="007B76C0">
            <w:pPr>
              <w:spacing w:after="0" w:line="240" w:lineRule="auto"/>
              <w:ind w:left="360"/>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 xml:space="preserve">г. </w:t>
            </w:r>
            <w:r w:rsidR="00F239E5" w:rsidRPr="007B76C0">
              <w:rPr>
                <w:rFonts w:ascii="Times New Roman" w:hAnsi="Times New Roman" w:cs="Times New Roman"/>
                <w:sz w:val="24"/>
                <w:szCs w:val="24"/>
                <w:lang w:val="ru-RU"/>
              </w:rPr>
              <w:t>Уральск</w:t>
            </w:r>
            <w:r w:rsidRPr="007B76C0">
              <w:rPr>
                <w:rFonts w:ascii="Times New Roman" w:hAnsi="Times New Roman" w:cs="Times New Roman"/>
                <w:sz w:val="24"/>
                <w:szCs w:val="24"/>
                <w:lang w:val="ru-RU"/>
              </w:rPr>
              <w:tab/>
            </w:r>
          </w:p>
        </w:tc>
        <w:tc>
          <w:tcPr>
            <w:tcW w:w="5178" w:type="dxa"/>
          </w:tcPr>
          <w:p w14:paraId="2D4D6050" w14:textId="77777777" w:rsidR="00AA3DAF" w:rsidRPr="007B76C0" w:rsidRDefault="0044370B" w:rsidP="007B76C0">
            <w:pPr>
              <w:spacing w:after="0" w:line="240" w:lineRule="auto"/>
              <w:ind w:left="360"/>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№___</w:t>
            </w:r>
          </w:p>
        </w:tc>
        <w:tc>
          <w:tcPr>
            <w:tcW w:w="1915" w:type="dxa"/>
          </w:tcPr>
          <w:p w14:paraId="0C749ACF" w14:textId="77777777" w:rsidR="00AA3DAF" w:rsidRPr="007B76C0" w:rsidRDefault="0044370B" w:rsidP="007B76C0">
            <w:pPr>
              <w:spacing w:after="0" w:line="240" w:lineRule="auto"/>
              <w:ind w:left="360"/>
              <w:jc w:val="both"/>
              <w:rPr>
                <w:rFonts w:ascii="Times New Roman" w:hAnsi="Times New Roman" w:cs="Times New Roman"/>
                <w:sz w:val="24"/>
                <w:szCs w:val="24"/>
                <w:lang w:val="ru-RU"/>
              </w:rPr>
            </w:pPr>
            <w:r w:rsidRPr="007B76C0">
              <w:rPr>
                <w:rFonts w:ascii="Times New Roman" w:hAnsi="Times New Roman" w:cs="Times New Roman"/>
                <w:sz w:val="24"/>
                <w:szCs w:val="24"/>
                <w:lang w:val="ru-RU"/>
              </w:rPr>
              <w:t>дата</w:t>
            </w:r>
          </w:p>
        </w:tc>
      </w:tr>
    </w:tbl>
    <w:p w14:paraId="38B4963F"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02F4CA3A" w14:textId="77777777" w:rsidR="00707D10" w:rsidRPr="007B76C0" w:rsidRDefault="0044370B" w:rsidP="007B76C0">
      <w:pPr>
        <w:spacing w:after="0" w:line="240" w:lineRule="auto"/>
        <w:ind w:left="360"/>
        <w:jc w:val="both"/>
        <w:rPr>
          <w:rFonts w:ascii="Times New Roman" w:hAnsi="Times New Roman" w:cs="Times New Roman"/>
          <w:b/>
          <w:sz w:val="24"/>
          <w:szCs w:val="24"/>
          <w:lang w:val="ru-RU"/>
        </w:rPr>
      </w:pPr>
      <w:r w:rsidRPr="007B76C0">
        <w:rPr>
          <w:rFonts w:ascii="Times New Roman" w:hAnsi="Times New Roman" w:cs="Times New Roman"/>
          <w:b/>
          <w:sz w:val="24"/>
          <w:szCs w:val="24"/>
          <w:lang w:val="ru-RU"/>
        </w:rPr>
        <w:t>Повестка дня:</w:t>
      </w:r>
    </w:p>
    <w:p w14:paraId="03FED6A9" w14:textId="1764A9DF" w:rsidR="004A3895" w:rsidRPr="00A55575" w:rsidRDefault="0044370B" w:rsidP="00A55575">
      <w:pPr>
        <w:pStyle w:val="af"/>
        <w:numPr>
          <w:ilvl w:val="0"/>
          <w:numId w:val="47"/>
        </w:numPr>
        <w:spacing w:after="0" w:line="240" w:lineRule="auto"/>
        <w:ind w:left="0" w:firstLine="709"/>
        <w:jc w:val="both"/>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Наименование </w:t>
      </w:r>
      <w:r w:rsidR="008E6FC4" w:rsidRPr="00A55575">
        <w:rPr>
          <w:rFonts w:ascii="Times New Roman" w:hAnsi="Times New Roman" w:cs="Times New Roman"/>
          <w:sz w:val="24"/>
          <w:szCs w:val="24"/>
          <w:lang w:val="ru-RU"/>
        </w:rPr>
        <w:t>аудиторского мероприятия</w:t>
      </w:r>
      <w:r w:rsidR="004A3895" w:rsidRPr="00A55575">
        <w:rPr>
          <w:rFonts w:ascii="Times New Roman" w:hAnsi="Times New Roman" w:cs="Times New Roman"/>
          <w:sz w:val="24"/>
          <w:szCs w:val="24"/>
          <w:lang w:val="ru-RU"/>
        </w:rPr>
        <w:t xml:space="preserve"> и (или) проверки по оценке в плановом порядке деятельности ...</w:t>
      </w:r>
    </w:p>
    <w:p w14:paraId="627DBEBA"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0D0AD249" w14:textId="77777777" w:rsidR="00355BEF" w:rsidRPr="00961F9D" w:rsidRDefault="00355BEF" w:rsidP="00A55575">
      <w:pPr>
        <w:spacing w:after="0" w:line="240" w:lineRule="auto"/>
        <w:ind w:firstLine="709"/>
        <w:contextualSpacing/>
        <w:jc w:val="both"/>
        <w:rPr>
          <w:rFonts w:ascii="Times New Roman" w:hAnsi="Times New Roman" w:cs="Times New Roman"/>
          <w:sz w:val="24"/>
          <w:szCs w:val="24"/>
          <w:lang w:val="ru-RU"/>
        </w:rPr>
      </w:pPr>
    </w:p>
    <w:p w14:paraId="7331F436" w14:textId="77777777" w:rsidR="00355BEF" w:rsidRPr="007B76C0" w:rsidRDefault="0044370B" w:rsidP="007B76C0">
      <w:pPr>
        <w:spacing w:after="0" w:line="240" w:lineRule="auto"/>
        <w:ind w:left="360"/>
        <w:jc w:val="center"/>
        <w:rPr>
          <w:rFonts w:ascii="Times New Roman" w:hAnsi="Times New Roman" w:cs="Times New Roman"/>
          <w:sz w:val="24"/>
          <w:szCs w:val="24"/>
          <w:lang w:val="ru-RU"/>
        </w:rPr>
      </w:pPr>
      <w:r w:rsidRPr="007B76C0">
        <w:rPr>
          <w:rFonts w:ascii="Times New Roman" w:hAnsi="Times New Roman" w:cs="Times New Roman"/>
          <w:sz w:val="24"/>
          <w:szCs w:val="24"/>
          <w:lang w:val="ru-RU"/>
        </w:rPr>
        <w:t>1.</w:t>
      </w:r>
      <w:r w:rsidR="00355BEF" w:rsidRPr="007B76C0">
        <w:rPr>
          <w:rFonts w:ascii="Times New Roman" w:hAnsi="Times New Roman" w:cs="Times New Roman"/>
          <w:sz w:val="24"/>
          <w:szCs w:val="24"/>
          <w:lang w:val="ru-RU"/>
        </w:rPr>
        <w:t xml:space="preserve"> </w:t>
      </w:r>
    </w:p>
    <w:p w14:paraId="71D30216" w14:textId="3EF0FD6F" w:rsidR="00355BEF" w:rsidRPr="00A55575" w:rsidRDefault="00355BEF" w:rsidP="00A55575">
      <w:pPr>
        <w:pStyle w:val="af"/>
        <w:numPr>
          <w:ilvl w:val="3"/>
          <w:numId w:val="43"/>
        </w:numPr>
        <w:ind w:left="0" w:right="707" w:firstLine="709"/>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(Председатель </w:t>
      </w:r>
      <w:r w:rsidR="00F239E5" w:rsidRPr="00A55575">
        <w:rPr>
          <w:rFonts w:ascii="Times New Roman" w:hAnsi="Times New Roman" w:cs="Times New Roman"/>
          <w:sz w:val="24"/>
          <w:szCs w:val="24"/>
          <w:lang w:val="ru-RU"/>
        </w:rPr>
        <w:t>Ревизионной комиссии по Западно-Казахстанской области</w:t>
      </w:r>
      <w:r w:rsidRPr="00A55575">
        <w:rPr>
          <w:rFonts w:ascii="Times New Roman" w:hAnsi="Times New Roman" w:cs="Times New Roman"/>
          <w:sz w:val="24"/>
          <w:szCs w:val="24"/>
          <w:lang w:val="ru-RU"/>
        </w:rPr>
        <w:t>, Ф.И.О.</w:t>
      </w:r>
      <w:r w:rsidR="00E47069"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выступающих)</w:t>
      </w:r>
    </w:p>
    <w:p w14:paraId="4703FA48" w14:textId="77777777" w:rsidR="00355BEF" w:rsidRPr="00A55575" w:rsidRDefault="00355BEF" w:rsidP="00A55575">
      <w:pPr>
        <w:pStyle w:val="af"/>
        <w:numPr>
          <w:ilvl w:val="3"/>
          <w:numId w:val="43"/>
        </w:numPr>
        <w:spacing w:after="0" w:line="240" w:lineRule="auto"/>
        <w:ind w:left="0" w:right="1558" w:firstLine="709"/>
        <w:jc w:val="center"/>
        <w:rPr>
          <w:rFonts w:ascii="Times New Roman" w:hAnsi="Times New Roman" w:cs="Times New Roman"/>
          <w:sz w:val="24"/>
          <w:szCs w:val="24"/>
          <w:lang w:val="ru-RU"/>
        </w:rPr>
      </w:pPr>
      <w:r w:rsidRPr="00A55575">
        <w:rPr>
          <w:rFonts w:ascii="Times New Roman" w:hAnsi="Times New Roman" w:cs="Times New Roman"/>
          <w:sz w:val="24"/>
          <w:szCs w:val="24"/>
          <w:lang w:val="ru-RU"/>
        </w:rPr>
        <w:t>2.</w:t>
      </w:r>
    </w:p>
    <w:p w14:paraId="2C228F85" w14:textId="6457D9EE" w:rsidR="00BB0D96" w:rsidRPr="00A55575" w:rsidRDefault="00355BEF" w:rsidP="00A55575">
      <w:pPr>
        <w:pStyle w:val="af"/>
        <w:numPr>
          <w:ilvl w:val="3"/>
          <w:numId w:val="43"/>
        </w:numPr>
        <w:spacing w:after="0" w:line="240" w:lineRule="auto"/>
        <w:ind w:left="0" w:right="282" w:firstLine="709"/>
        <w:rPr>
          <w:rFonts w:ascii="Times New Roman" w:hAnsi="Times New Roman" w:cs="Times New Roman"/>
          <w:sz w:val="24"/>
          <w:szCs w:val="24"/>
          <w:lang w:val="ru-RU"/>
        </w:rPr>
      </w:pPr>
      <w:r w:rsidRPr="00A55575">
        <w:rPr>
          <w:rFonts w:ascii="Times New Roman" w:hAnsi="Times New Roman" w:cs="Times New Roman"/>
          <w:sz w:val="24"/>
          <w:szCs w:val="24"/>
          <w:lang w:val="ru-RU"/>
        </w:rPr>
        <w:t xml:space="preserve">(Председатель </w:t>
      </w:r>
      <w:r w:rsidR="00F239E5" w:rsidRPr="00A55575">
        <w:rPr>
          <w:rFonts w:ascii="Times New Roman" w:hAnsi="Times New Roman" w:cs="Times New Roman"/>
          <w:sz w:val="24"/>
          <w:szCs w:val="24"/>
          <w:lang w:val="ru-RU"/>
        </w:rPr>
        <w:t>Ревизионной комиссии по Западно-Казахстанской области</w:t>
      </w:r>
      <w:r w:rsidRPr="00A55575">
        <w:rPr>
          <w:rFonts w:ascii="Times New Roman" w:hAnsi="Times New Roman" w:cs="Times New Roman"/>
          <w:sz w:val="24"/>
          <w:szCs w:val="24"/>
          <w:lang w:val="ru-RU"/>
        </w:rPr>
        <w:t>, Ф.И.О.</w:t>
      </w:r>
      <w:r w:rsidR="00E47069" w:rsidRPr="00A55575">
        <w:rPr>
          <w:rFonts w:ascii="Times New Roman" w:hAnsi="Times New Roman" w:cs="Times New Roman"/>
          <w:sz w:val="24"/>
          <w:szCs w:val="24"/>
          <w:lang w:val="ru-RU"/>
        </w:rPr>
        <w:t xml:space="preserve"> </w:t>
      </w:r>
      <w:r w:rsidRPr="00A55575">
        <w:rPr>
          <w:rFonts w:ascii="Times New Roman" w:hAnsi="Times New Roman" w:cs="Times New Roman"/>
          <w:sz w:val="24"/>
          <w:szCs w:val="24"/>
          <w:lang w:val="ru-RU"/>
        </w:rPr>
        <w:t>выступающих</w:t>
      </w:r>
    </w:p>
    <w:p w14:paraId="44E89A7D" w14:textId="2DA0148D" w:rsidR="00355BEF" w:rsidRPr="00961F9D" w:rsidRDefault="00355BEF" w:rsidP="00A55575">
      <w:pPr>
        <w:spacing w:after="0" w:line="240" w:lineRule="auto"/>
        <w:ind w:firstLine="709"/>
        <w:contextualSpacing/>
        <w:jc w:val="both"/>
        <w:rPr>
          <w:rFonts w:ascii="Times New Roman" w:hAnsi="Times New Roman" w:cs="Times New Roman"/>
          <w:b/>
          <w:sz w:val="24"/>
          <w:szCs w:val="24"/>
          <w:lang w:val="ru-RU"/>
        </w:rPr>
      </w:pPr>
    </w:p>
    <w:p w14:paraId="71413C70" w14:textId="77777777" w:rsidR="005669B5" w:rsidRPr="00961F9D" w:rsidRDefault="005669B5" w:rsidP="00A55575">
      <w:pPr>
        <w:spacing w:after="0" w:line="240" w:lineRule="auto"/>
        <w:ind w:firstLine="709"/>
        <w:contextualSpacing/>
        <w:jc w:val="both"/>
        <w:rPr>
          <w:rFonts w:ascii="Times New Roman" w:hAnsi="Times New Roman" w:cs="Times New Roman"/>
          <w:b/>
          <w:sz w:val="24"/>
          <w:szCs w:val="24"/>
          <w:lang w:val="ru-RU"/>
        </w:rPr>
      </w:pPr>
    </w:p>
    <w:p w14:paraId="2A7B7797" w14:textId="26ABF343" w:rsidR="00AA3DAF" w:rsidRPr="007B76C0" w:rsidRDefault="0044370B" w:rsidP="007B76C0">
      <w:pPr>
        <w:spacing w:after="0" w:line="240" w:lineRule="auto"/>
        <w:ind w:left="360"/>
        <w:jc w:val="both"/>
        <w:rPr>
          <w:rFonts w:ascii="Times New Roman" w:hAnsi="Times New Roman" w:cs="Times New Roman"/>
          <w:sz w:val="24"/>
          <w:szCs w:val="24"/>
          <w:lang w:val="ru-RU"/>
        </w:rPr>
      </w:pPr>
      <w:r w:rsidRPr="007B76C0">
        <w:rPr>
          <w:rFonts w:ascii="Times New Roman" w:hAnsi="Times New Roman" w:cs="Times New Roman"/>
          <w:b/>
          <w:sz w:val="24"/>
          <w:szCs w:val="24"/>
          <w:lang w:val="ru-RU"/>
        </w:rPr>
        <w:t xml:space="preserve">Председатель  </w:t>
      </w:r>
      <w:r w:rsidR="005669B5" w:rsidRPr="007B76C0">
        <w:rPr>
          <w:rFonts w:ascii="Times New Roman" w:hAnsi="Times New Roman" w:cs="Times New Roman"/>
          <w:b/>
          <w:sz w:val="24"/>
          <w:szCs w:val="24"/>
          <w:lang w:val="ru-RU"/>
        </w:rPr>
        <w:tab/>
      </w:r>
      <w:r w:rsidR="005669B5" w:rsidRPr="007B76C0">
        <w:rPr>
          <w:rFonts w:ascii="Times New Roman" w:hAnsi="Times New Roman" w:cs="Times New Roman"/>
          <w:b/>
          <w:sz w:val="24"/>
          <w:szCs w:val="24"/>
          <w:lang w:val="ru-RU"/>
        </w:rPr>
        <w:tab/>
      </w:r>
      <w:r w:rsidR="005669B5" w:rsidRPr="007B76C0">
        <w:rPr>
          <w:rFonts w:ascii="Times New Roman" w:hAnsi="Times New Roman" w:cs="Times New Roman"/>
          <w:b/>
          <w:sz w:val="24"/>
          <w:szCs w:val="24"/>
          <w:lang w:val="ru-RU"/>
        </w:rPr>
        <w:tab/>
      </w:r>
      <w:r w:rsidR="005669B5" w:rsidRPr="007B76C0">
        <w:rPr>
          <w:rFonts w:ascii="Times New Roman" w:hAnsi="Times New Roman" w:cs="Times New Roman"/>
          <w:b/>
          <w:sz w:val="24"/>
          <w:szCs w:val="24"/>
          <w:lang w:val="ru-RU"/>
        </w:rPr>
        <w:tab/>
      </w:r>
      <w:r w:rsidR="005669B5" w:rsidRPr="007B76C0">
        <w:rPr>
          <w:rFonts w:ascii="Times New Roman" w:hAnsi="Times New Roman" w:cs="Times New Roman"/>
          <w:b/>
          <w:sz w:val="24"/>
          <w:szCs w:val="24"/>
          <w:lang w:val="ru-RU"/>
        </w:rPr>
        <w:tab/>
      </w:r>
      <w:r w:rsidR="005669B5" w:rsidRPr="007B76C0">
        <w:rPr>
          <w:rFonts w:ascii="Times New Roman" w:hAnsi="Times New Roman" w:cs="Times New Roman"/>
          <w:b/>
          <w:sz w:val="24"/>
          <w:szCs w:val="24"/>
          <w:lang w:val="ru-RU"/>
        </w:rPr>
        <w:tab/>
      </w:r>
      <w:r w:rsidR="005669B5" w:rsidRPr="007B76C0">
        <w:rPr>
          <w:rFonts w:ascii="Times New Roman" w:hAnsi="Times New Roman" w:cs="Times New Roman"/>
          <w:b/>
          <w:sz w:val="24"/>
          <w:szCs w:val="24"/>
          <w:lang w:val="ru-RU"/>
        </w:rPr>
        <w:tab/>
      </w:r>
      <w:r w:rsidR="005669B5" w:rsidRPr="007B76C0">
        <w:rPr>
          <w:rFonts w:ascii="Times New Roman" w:hAnsi="Times New Roman" w:cs="Times New Roman"/>
          <w:b/>
          <w:sz w:val="24"/>
          <w:szCs w:val="24"/>
          <w:lang w:val="ru-RU"/>
        </w:rPr>
        <w:tab/>
      </w:r>
      <w:r w:rsidR="005669B5" w:rsidRPr="007B76C0">
        <w:rPr>
          <w:rFonts w:ascii="Times New Roman" w:hAnsi="Times New Roman" w:cs="Times New Roman"/>
          <w:b/>
          <w:sz w:val="24"/>
          <w:szCs w:val="24"/>
          <w:lang w:val="ru-RU"/>
        </w:rPr>
        <w:tab/>
      </w:r>
      <w:r w:rsidRPr="007B76C0">
        <w:rPr>
          <w:rFonts w:ascii="Times New Roman" w:hAnsi="Times New Roman" w:cs="Times New Roman"/>
          <w:b/>
          <w:sz w:val="24"/>
          <w:szCs w:val="24"/>
          <w:lang w:val="ru-RU"/>
        </w:rPr>
        <w:t xml:space="preserve">Ф.И.О. </w:t>
      </w:r>
    </w:p>
    <w:p w14:paraId="5DA7AEF3"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04EF8AFB"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74B36578"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2148A5D4" w14:textId="77777777" w:rsidR="00707D10" w:rsidRPr="00961F9D" w:rsidRDefault="00707D10" w:rsidP="00A55575">
      <w:pPr>
        <w:spacing w:after="0" w:line="240" w:lineRule="auto"/>
        <w:ind w:firstLine="709"/>
        <w:contextualSpacing/>
        <w:jc w:val="both"/>
        <w:rPr>
          <w:rFonts w:ascii="Times New Roman" w:hAnsi="Times New Roman" w:cs="Times New Roman"/>
          <w:sz w:val="24"/>
          <w:szCs w:val="24"/>
          <w:lang w:val="ru-RU"/>
        </w:rPr>
      </w:pPr>
    </w:p>
    <w:p w14:paraId="7B0E8BF5" w14:textId="77777777" w:rsidR="00D4745F" w:rsidRPr="00961F9D" w:rsidRDefault="00D4745F" w:rsidP="00A55575">
      <w:pPr>
        <w:spacing w:after="0" w:line="240" w:lineRule="auto"/>
        <w:ind w:firstLine="709"/>
        <w:contextualSpacing/>
        <w:jc w:val="both"/>
        <w:rPr>
          <w:rFonts w:ascii="Times New Roman" w:hAnsi="Times New Roman" w:cs="Times New Roman"/>
          <w:sz w:val="24"/>
          <w:szCs w:val="24"/>
          <w:lang w:val="ru-RU"/>
        </w:rPr>
      </w:pPr>
    </w:p>
    <w:p w14:paraId="781C1CF4" w14:textId="77777777" w:rsidR="00D4745F" w:rsidRPr="00961F9D" w:rsidRDefault="00D4745F" w:rsidP="00A55575">
      <w:pPr>
        <w:ind w:firstLine="709"/>
        <w:rPr>
          <w:sz w:val="24"/>
          <w:szCs w:val="24"/>
          <w:lang w:val="ru-RU"/>
        </w:rPr>
      </w:pPr>
    </w:p>
    <w:p w14:paraId="698FACA8" w14:textId="77777777" w:rsidR="00D4745F" w:rsidRPr="00961F9D" w:rsidRDefault="00D4745F" w:rsidP="00A55575">
      <w:pPr>
        <w:spacing w:after="0" w:line="240" w:lineRule="auto"/>
        <w:ind w:firstLine="709"/>
        <w:contextualSpacing/>
        <w:jc w:val="both"/>
        <w:rPr>
          <w:rFonts w:ascii="Times New Roman" w:hAnsi="Times New Roman" w:cs="Times New Roman"/>
          <w:sz w:val="24"/>
          <w:szCs w:val="24"/>
          <w:lang w:val="ru-RU"/>
        </w:rPr>
      </w:pPr>
    </w:p>
    <w:p w14:paraId="47DF9826" w14:textId="77777777" w:rsidR="00D4745F" w:rsidRPr="00961F9D" w:rsidRDefault="00D4745F" w:rsidP="00A55575">
      <w:pPr>
        <w:spacing w:after="0" w:line="240" w:lineRule="auto"/>
        <w:ind w:firstLine="709"/>
        <w:contextualSpacing/>
        <w:jc w:val="both"/>
        <w:rPr>
          <w:rFonts w:ascii="Times New Roman" w:hAnsi="Times New Roman" w:cs="Times New Roman"/>
          <w:sz w:val="24"/>
          <w:szCs w:val="24"/>
          <w:lang w:val="ru-RU"/>
        </w:rPr>
      </w:pPr>
    </w:p>
    <w:p w14:paraId="67DCD1F4" w14:textId="77777777" w:rsidR="00D4745F" w:rsidRPr="00961F9D" w:rsidRDefault="00D4745F" w:rsidP="00A55575">
      <w:pPr>
        <w:spacing w:after="0" w:line="240" w:lineRule="auto"/>
        <w:ind w:firstLine="709"/>
        <w:contextualSpacing/>
        <w:jc w:val="both"/>
        <w:rPr>
          <w:rFonts w:ascii="Times New Roman" w:hAnsi="Times New Roman" w:cs="Times New Roman"/>
          <w:sz w:val="24"/>
          <w:szCs w:val="24"/>
          <w:lang w:val="ru-RU"/>
        </w:rPr>
      </w:pPr>
    </w:p>
    <w:p w14:paraId="1D6F69EA" w14:textId="77777777" w:rsidR="00D4745F" w:rsidRPr="00961F9D" w:rsidRDefault="00D4745F" w:rsidP="00A55575">
      <w:pPr>
        <w:spacing w:after="0" w:line="240" w:lineRule="auto"/>
        <w:ind w:firstLine="709"/>
        <w:contextualSpacing/>
        <w:jc w:val="both"/>
        <w:rPr>
          <w:rFonts w:ascii="Times New Roman" w:hAnsi="Times New Roman" w:cs="Times New Roman"/>
          <w:sz w:val="24"/>
          <w:szCs w:val="24"/>
          <w:lang w:val="ru-RU"/>
        </w:rPr>
      </w:pPr>
    </w:p>
    <w:p w14:paraId="563EFB8A" w14:textId="77777777" w:rsidR="00D4745F" w:rsidRPr="00961F9D" w:rsidRDefault="00D4745F" w:rsidP="00A55575">
      <w:pPr>
        <w:spacing w:after="0" w:line="240" w:lineRule="auto"/>
        <w:ind w:firstLine="709"/>
        <w:contextualSpacing/>
        <w:jc w:val="both"/>
        <w:rPr>
          <w:rFonts w:ascii="Times New Roman" w:hAnsi="Times New Roman" w:cs="Times New Roman"/>
          <w:sz w:val="24"/>
          <w:szCs w:val="24"/>
          <w:lang w:val="ru-RU"/>
        </w:rPr>
      </w:pPr>
    </w:p>
    <w:p w14:paraId="4944CC8D" w14:textId="77777777" w:rsidR="00D4745F" w:rsidRPr="00961F9D" w:rsidRDefault="00D4745F" w:rsidP="00A55575">
      <w:pPr>
        <w:spacing w:after="0" w:line="240" w:lineRule="auto"/>
        <w:ind w:firstLine="709"/>
        <w:contextualSpacing/>
        <w:jc w:val="both"/>
        <w:rPr>
          <w:rFonts w:ascii="Times New Roman" w:hAnsi="Times New Roman" w:cs="Times New Roman"/>
          <w:sz w:val="24"/>
          <w:szCs w:val="24"/>
          <w:lang w:val="ru-RU"/>
        </w:rPr>
      </w:pPr>
    </w:p>
    <w:p w14:paraId="6F681AE1" w14:textId="77777777" w:rsidR="00D4745F" w:rsidRPr="00961F9D" w:rsidRDefault="00D4745F" w:rsidP="00A55575">
      <w:pPr>
        <w:spacing w:after="0" w:line="240" w:lineRule="auto"/>
        <w:ind w:firstLine="709"/>
        <w:contextualSpacing/>
        <w:jc w:val="both"/>
        <w:rPr>
          <w:rFonts w:ascii="Times New Roman" w:hAnsi="Times New Roman" w:cs="Times New Roman"/>
          <w:sz w:val="24"/>
          <w:szCs w:val="24"/>
          <w:lang w:val="ru-RU"/>
        </w:rPr>
      </w:pPr>
    </w:p>
    <w:p w14:paraId="07DC2BE4" w14:textId="77777777" w:rsidR="00D4745F" w:rsidRPr="00961F9D" w:rsidRDefault="00D4745F" w:rsidP="00A55575">
      <w:pPr>
        <w:spacing w:after="0" w:line="240" w:lineRule="auto"/>
        <w:ind w:firstLine="709"/>
        <w:contextualSpacing/>
        <w:jc w:val="both"/>
        <w:rPr>
          <w:rFonts w:ascii="Times New Roman" w:hAnsi="Times New Roman" w:cs="Times New Roman"/>
          <w:sz w:val="24"/>
          <w:szCs w:val="24"/>
          <w:lang w:val="ru-RU"/>
        </w:rPr>
      </w:pPr>
    </w:p>
    <w:p w14:paraId="248C90F0" w14:textId="77777777" w:rsidR="00D4745F" w:rsidRPr="00961F9D" w:rsidRDefault="00D4745F" w:rsidP="00A55575">
      <w:pPr>
        <w:spacing w:after="0" w:line="240" w:lineRule="auto"/>
        <w:ind w:firstLine="709"/>
        <w:contextualSpacing/>
        <w:jc w:val="both"/>
        <w:rPr>
          <w:rFonts w:ascii="Times New Roman" w:hAnsi="Times New Roman" w:cs="Times New Roman"/>
          <w:sz w:val="24"/>
          <w:szCs w:val="24"/>
          <w:lang w:val="ru-RU"/>
        </w:rPr>
      </w:pPr>
    </w:p>
    <w:p w14:paraId="3FA10920" w14:textId="77777777" w:rsidR="00D4745F" w:rsidRPr="00961F9D" w:rsidRDefault="00D4745F" w:rsidP="00A55575">
      <w:pPr>
        <w:spacing w:after="0" w:line="240" w:lineRule="auto"/>
        <w:ind w:firstLine="709"/>
        <w:contextualSpacing/>
        <w:jc w:val="both"/>
        <w:rPr>
          <w:rFonts w:ascii="Times New Roman" w:hAnsi="Times New Roman" w:cs="Times New Roman"/>
          <w:sz w:val="24"/>
          <w:szCs w:val="24"/>
          <w:lang w:val="ru-RU"/>
        </w:rPr>
      </w:pPr>
    </w:p>
    <w:p w14:paraId="1FE7E479" w14:textId="77777777" w:rsidR="00D4745F" w:rsidRPr="00961F9D" w:rsidRDefault="00D4745F" w:rsidP="00A55575">
      <w:pPr>
        <w:spacing w:after="0" w:line="240" w:lineRule="auto"/>
        <w:ind w:firstLine="709"/>
        <w:contextualSpacing/>
        <w:jc w:val="both"/>
        <w:rPr>
          <w:rFonts w:ascii="Times New Roman" w:hAnsi="Times New Roman" w:cs="Times New Roman"/>
          <w:sz w:val="24"/>
          <w:szCs w:val="24"/>
          <w:lang w:val="ru-RU"/>
        </w:rPr>
      </w:pPr>
    </w:p>
    <w:p w14:paraId="7FAC95F8" w14:textId="77777777" w:rsidR="00743438" w:rsidRPr="00961F9D" w:rsidRDefault="00743438" w:rsidP="00A55575">
      <w:pPr>
        <w:spacing w:after="0" w:line="240" w:lineRule="auto"/>
        <w:ind w:firstLine="709"/>
        <w:contextualSpacing/>
        <w:rPr>
          <w:rFonts w:ascii="Times New Roman" w:hAnsi="Times New Roman" w:cs="Times New Roman"/>
          <w:sz w:val="24"/>
          <w:szCs w:val="24"/>
          <w:lang w:val="ru-RU"/>
        </w:rPr>
        <w:sectPr w:rsidR="00743438" w:rsidRPr="00961F9D" w:rsidSect="00C678D1">
          <w:pgSz w:w="11907" w:h="16839" w:code="9"/>
          <w:pgMar w:top="1418" w:right="851" w:bottom="1418" w:left="1418" w:header="720" w:footer="720" w:gutter="0"/>
          <w:cols w:space="720"/>
        </w:sectPr>
      </w:pPr>
    </w:p>
    <w:p w14:paraId="1B025497" w14:textId="77777777" w:rsidR="000A305A" w:rsidRPr="00961F9D" w:rsidRDefault="000A305A" w:rsidP="00A55575">
      <w:pPr>
        <w:spacing w:after="0" w:line="240" w:lineRule="auto"/>
        <w:ind w:firstLine="709"/>
        <w:contextualSpacing/>
        <w:rPr>
          <w:rFonts w:ascii="Times New Roman" w:hAnsi="Times New Roman" w:cs="Times New Roman"/>
          <w:sz w:val="24"/>
          <w:szCs w:val="24"/>
          <w:lang w:val="ru-RU"/>
        </w:rPr>
      </w:pPr>
    </w:p>
    <w:p w14:paraId="4373E452" w14:textId="377E540E" w:rsidR="00FE5C65" w:rsidRPr="00BA2D75" w:rsidRDefault="003B72BA" w:rsidP="00BA2D75">
      <w:pPr>
        <w:spacing w:after="0" w:line="240" w:lineRule="auto"/>
        <w:ind w:left="9639"/>
        <w:rPr>
          <w:rFonts w:ascii="Times New Roman" w:hAnsi="Times New Roman" w:cs="Times New Roman"/>
          <w:sz w:val="24"/>
          <w:szCs w:val="24"/>
          <w:lang w:val="ru-RU"/>
        </w:rPr>
      </w:pPr>
      <w:r w:rsidRPr="00BA2D75">
        <w:rPr>
          <w:rFonts w:ascii="Times New Roman" w:hAnsi="Times New Roman" w:cs="Times New Roman"/>
          <w:sz w:val="24"/>
          <w:szCs w:val="24"/>
          <w:lang w:val="ru-RU"/>
        </w:rPr>
        <w:t xml:space="preserve">Приложение </w:t>
      </w:r>
      <w:r w:rsidR="0028512C">
        <w:rPr>
          <w:rFonts w:ascii="Times New Roman" w:hAnsi="Times New Roman" w:cs="Times New Roman"/>
          <w:sz w:val="24"/>
          <w:szCs w:val="24"/>
          <w:lang w:val="ru-RU"/>
        </w:rPr>
        <w:t>8</w:t>
      </w:r>
    </w:p>
    <w:p w14:paraId="1F526887" w14:textId="56098F16" w:rsidR="003F4F9B" w:rsidRPr="00BA2D75" w:rsidRDefault="006C7906" w:rsidP="00BA2D75">
      <w:pPr>
        <w:spacing w:after="0" w:line="240" w:lineRule="auto"/>
        <w:ind w:left="9639"/>
        <w:rPr>
          <w:rFonts w:ascii="Times New Roman" w:hAnsi="Times New Roman" w:cs="Times New Roman"/>
          <w:sz w:val="24"/>
          <w:szCs w:val="24"/>
          <w:lang w:val="ru-RU"/>
        </w:rPr>
      </w:pPr>
      <w:r w:rsidRPr="00BA2D75">
        <w:rPr>
          <w:rFonts w:ascii="Times New Roman" w:hAnsi="Times New Roman" w:cs="Times New Roman"/>
          <w:sz w:val="24"/>
          <w:szCs w:val="24"/>
          <w:lang w:val="ru-RU"/>
        </w:rPr>
        <w:t xml:space="preserve">к </w:t>
      </w:r>
      <w:r w:rsidR="0044370B" w:rsidRPr="00BA2D75">
        <w:rPr>
          <w:rFonts w:ascii="Times New Roman" w:hAnsi="Times New Roman" w:cs="Times New Roman"/>
          <w:sz w:val="24"/>
          <w:szCs w:val="24"/>
          <w:lang w:val="ru-RU"/>
        </w:rPr>
        <w:t xml:space="preserve">Регламенту </w:t>
      </w:r>
      <w:r w:rsidR="00055FED" w:rsidRPr="00BA2D75">
        <w:rPr>
          <w:rFonts w:ascii="Times New Roman" w:hAnsi="Times New Roman" w:cs="Times New Roman"/>
          <w:sz w:val="24"/>
          <w:szCs w:val="24"/>
          <w:lang w:val="ru-RU"/>
        </w:rPr>
        <w:t>Ревизионной комиссии по Западно-Казахстанской области</w:t>
      </w:r>
    </w:p>
    <w:p w14:paraId="1F98BA22" w14:textId="77777777" w:rsidR="00AA3DAF" w:rsidRPr="00BA2D75" w:rsidRDefault="0044370B" w:rsidP="00BA2D75">
      <w:pPr>
        <w:spacing w:after="0" w:line="240" w:lineRule="auto"/>
        <w:ind w:left="9639"/>
        <w:rPr>
          <w:rFonts w:ascii="Times New Roman" w:hAnsi="Times New Roman" w:cs="Times New Roman"/>
          <w:sz w:val="24"/>
          <w:szCs w:val="24"/>
          <w:lang w:val="ru-RU"/>
        </w:rPr>
      </w:pPr>
      <w:r w:rsidRPr="00BA2D75">
        <w:rPr>
          <w:rFonts w:ascii="Times New Roman" w:hAnsi="Times New Roman" w:cs="Times New Roman"/>
          <w:sz w:val="24"/>
          <w:szCs w:val="24"/>
          <w:lang w:val="ru-RU"/>
        </w:rPr>
        <w:t>Форма</w:t>
      </w:r>
    </w:p>
    <w:p w14:paraId="412978BB" w14:textId="77777777" w:rsidR="00AA3DAF" w:rsidRPr="00961F9D" w:rsidRDefault="00AA3DAF" w:rsidP="00BA2D75">
      <w:pPr>
        <w:spacing w:after="0" w:line="240" w:lineRule="auto"/>
        <w:ind w:left="9639"/>
        <w:contextualSpacing/>
        <w:rPr>
          <w:rFonts w:ascii="Times New Roman" w:hAnsi="Times New Roman" w:cs="Times New Roman"/>
          <w:sz w:val="24"/>
          <w:szCs w:val="24"/>
          <w:lang w:val="ru-RU"/>
        </w:rPr>
      </w:pPr>
    </w:p>
    <w:p w14:paraId="117B260C" w14:textId="2DCC4E3B" w:rsidR="00AA3DAF" w:rsidRPr="00BA2D75" w:rsidRDefault="0044370B" w:rsidP="00BA2D75">
      <w:pPr>
        <w:spacing w:after="0" w:line="240" w:lineRule="auto"/>
        <w:ind w:left="710"/>
        <w:jc w:val="center"/>
        <w:rPr>
          <w:rFonts w:ascii="Times New Roman" w:hAnsi="Times New Roman" w:cs="Times New Roman"/>
          <w:sz w:val="24"/>
          <w:szCs w:val="24"/>
          <w:lang w:val="ru-RU"/>
        </w:rPr>
      </w:pPr>
      <w:r w:rsidRPr="00BA2D75">
        <w:rPr>
          <w:rFonts w:ascii="Times New Roman" w:hAnsi="Times New Roman" w:cs="Times New Roman"/>
          <w:b/>
          <w:sz w:val="24"/>
          <w:szCs w:val="24"/>
          <w:lang w:val="ru-RU"/>
        </w:rPr>
        <w:t xml:space="preserve">График трудовых отпусков </w:t>
      </w:r>
      <w:r w:rsidR="004C4501" w:rsidRPr="00BA2D75">
        <w:rPr>
          <w:rFonts w:ascii="Times New Roman" w:hAnsi="Times New Roman" w:cs="Times New Roman"/>
          <w:b/>
          <w:sz w:val="24"/>
          <w:szCs w:val="24"/>
          <w:lang w:val="ru-RU"/>
        </w:rPr>
        <w:t>работников</w:t>
      </w:r>
      <w:r w:rsidRPr="00BA2D75">
        <w:rPr>
          <w:rFonts w:ascii="Times New Roman" w:hAnsi="Times New Roman" w:cs="Times New Roman"/>
          <w:b/>
          <w:sz w:val="24"/>
          <w:szCs w:val="24"/>
          <w:lang w:val="ru-RU"/>
        </w:rPr>
        <w:t xml:space="preserve"> </w:t>
      </w:r>
      <w:r w:rsidR="00055FED" w:rsidRPr="00BA2D75">
        <w:rPr>
          <w:rFonts w:ascii="Times New Roman" w:hAnsi="Times New Roman" w:cs="Times New Roman"/>
          <w:b/>
          <w:sz w:val="24"/>
          <w:szCs w:val="24"/>
          <w:lang w:val="ru-RU"/>
        </w:rPr>
        <w:t xml:space="preserve">Ревизионной комиссии по Западно-Казахстанской области </w:t>
      </w:r>
      <w:r w:rsidRPr="00BA2D75">
        <w:rPr>
          <w:rFonts w:ascii="Times New Roman" w:hAnsi="Times New Roman" w:cs="Times New Roman"/>
          <w:b/>
          <w:sz w:val="24"/>
          <w:szCs w:val="24"/>
          <w:lang w:val="ru-RU"/>
        </w:rPr>
        <w:t>на ____ год</w:t>
      </w:r>
    </w:p>
    <w:p w14:paraId="3C6F485E"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143805DC"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3241"/>
        <w:gridCol w:w="3683"/>
        <w:gridCol w:w="3527"/>
        <w:gridCol w:w="2403"/>
      </w:tblGrid>
      <w:tr w:rsidR="005D0ECB" w:rsidRPr="00961F9D" w14:paraId="609FC0C4" w14:textId="77777777" w:rsidTr="00322F9E">
        <w:tc>
          <w:tcPr>
            <w:tcW w:w="811" w:type="dxa"/>
          </w:tcPr>
          <w:p w14:paraId="444575E1" w14:textId="77777777" w:rsidR="00AA3DAF" w:rsidRPr="00BA2D75" w:rsidRDefault="0044370B" w:rsidP="00BA2D75">
            <w:pPr>
              <w:spacing w:after="0" w:line="240" w:lineRule="auto"/>
              <w:ind w:left="709"/>
              <w:jc w:val="both"/>
              <w:rPr>
                <w:rFonts w:ascii="Times New Roman" w:hAnsi="Times New Roman" w:cs="Times New Roman"/>
                <w:sz w:val="24"/>
                <w:szCs w:val="24"/>
                <w:lang w:val="ru-RU"/>
              </w:rPr>
            </w:pPr>
            <w:r w:rsidRPr="00BA2D75">
              <w:rPr>
                <w:rFonts w:ascii="Times New Roman" w:hAnsi="Times New Roman" w:cs="Times New Roman"/>
                <w:sz w:val="24"/>
                <w:szCs w:val="24"/>
                <w:lang w:val="ru-RU"/>
              </w:rPr>
              <w:t xml:space="preserve">№ </w:t>
            </w:r>
            <w:r w:rsidR="006C7906" w:rsidRPr="00BA2D75">
              <w:rPr>
                <w:rFonts w:ascii="Times New Roman" w:hAnsi="Times New Roman" w:cs="Times New Roman"/>
                <w:sz w:val="24"/>
                <w:szCs w:val="24"/>
                <w:lang w:val="ru-RU"/>
              </w:rPr>
              <w:t xml:space="preserve">№ </w:t>
            </w:r>
            <w:r w:rsidRPr="00BA2D75">
              <w:rPr>
                <w:rFonts w:ascii="Times New Roman" w:hAnsi="Times New Roman" w:cs="Times New Roman"/>
                <w:sz w:val="24"/>
                <w:szCs w:val="24"/>
                <w:lang w:val="ru-RU"/>
              </w:rPr>
              <w:t>п/п</w:t>
            </w:r>
          </w:p>
        </w:tc>
        <w:tc>
          <w:tcPr>
            <w:tcW w:w="3279" w:type="dxa"/>
          </w:tcPr>
          <w:p w14:paraId="37C811FB" w14:textId="77777777" w:rsidR="00EC7D90" w:rsidRPr="00BA2D75" w:rsidRDefault="0044370B" w:rsidP="00BA2D75">
            <w:pPr>
              <w:spacing w:after="0" w:line="240" w:lineRule="auto"/>
              <w:ind w:left="709"/>
              <w:jc w:val="center"/>
              <w:rPr>
                <w:rFonts w:ascii="Times New Roman" w:hAnsi="Times New Roman" w:cs="Times New Roman"/>
                <w:sz w:val="24"/>
                <w:szCs w:val="24"/>
                <w:lang w:val="ru-RU"/>
              </w:rPr>
            </w:pPr>
            <w:r w:rsidRPr="00BA2D75">
              <w:rPr>
                <w:rFonts w:ascii="Times New Roman" w:hAnsi="Times New Roman" w:cs="Times New Roman"/>
                <w:sz w:val="24"/>
                <w:szCs w:val="24"/>
                <w:lang w:val="ru-RU"/>
              </w:rPr>
              <w:t>Ф.И.О.</w:t>
            </w:r>
          </w:p>
          <w:p w14:paraId="11668A7A" w14:textId="77777777" w:rsidR="00AA3DAF" w:rsidRPr="00BA2D75" w:rsidRDefault="006922B9" w:rsidP="00BA2D75">
            <w:pPr>
              <w:spacing w:after="0" w:line="240" w:lineRule="auto"/>
              <w:ind w:left="709"/>
              <w:jc w:val="center"/>
              <w:rPr>
                <w:rFonts w:ascii="Times New Roman" w:hAnsi="Times New Roman" w:cs="Times New Roman"/>
                <w:sz w:val="24"/>
                <w:szCs w:val="24"/>
                <w:lang w:val="ru-RU"/>
              </w:rPr>
            </w:pPr>
            <w:r w:rsidRPr="00BA2D75">
              <w:rPr>
                <w:rFonts w:ascii="Times New Roman" w:hAnsi="Times New Roman" w:cs="Times New Roman"/>
                <w:sz w:val="24"/>
                <w:szCs w:val="24"/>
                <w:lang w:val="ru-RU"/>
              </w:rPr>
              <w:t>работника</w:t>
            </w:r>
          </w:p>
        </w:tc>
        <w:tc>
          <w:tcPr>
            <w:tcW w:w="3732" w:type="dxa"/>
          </w:tcPr>
          <w:p w14:paraId="25DB17F4" w14:textId="77777777" w:rsidR="00AA3DAF" w:rsidRPr="00BA2D75" w:rsidRDefault="0044370B" w:rsidP="00BA2D75">
            <w:pPr>
              <w:spacing w:after="0" w:line="240" w:lineRule="auto"/>
              <w:ind w:left="709"/>
              <w:jc w:val="center"/>
              <w:rPr>
                <w:rFonts w:ascii="Times New Roman" w:hAnsi="Times New Roman" w:cs="Times New Roman"/>
                <w:sz w:val="24"/>
                <w:szCs w:val="24"/>
                <w:lang w:val="ru-RU"/>
              </w:rPr>
            </w:pPr>
            <w:r w:rsidRPr="00BA2D75">
              <w:rPr>
                <w:rFonts w:ascii="Times New Roman" w:hAnsi="Times New Roman" w:cs="Times New Roman"/>
                <w:sz w:val="24"/>
                <w:szCs w:val="24"/>
                <w:lang w:val="ru-RU"/>
              </w:rPr>
              <w:t xml:space="preserve">Должность </w:t>
            </w:r>
            <w:r w:rsidR="006922B9" w:rsidRPr="00BA2D75">
              <w:rPr>
                <w:rFonts w:ascii="Times New Roman" w:hAnsi="Times New Roman" w:cs="Times New Roman"/>
                <w:sz w:val="24"/>
                <w:szCs w:val="24"/>
                <w:lang w:val="ru-RU"/>
              </w:rPr>
              <w:t>работника</w:t>
            </w:r>
          </w:p>
        </w:tc>
        <w:tc>
          <w:tcPr>
            <w:tcW w:w="3562" w:type="dxa"/>
          </w:tcPr>
          <w:p w14:paraId="6132B6DE" w14:textId="77777777" w:rsidR="00AA3DAF" w:rsidRPr="00BA2D75" w:rsidRDefault="0044370B" w:rsidP="00BA2D75">
            <w:pPr>
              <w:spacing w:after="0" w:line="240" w:lineRule="auto"/>
              <w:ind w:left="709"/>
              <w:jc w:val="center"/>
              <w:rPr>
                <w:rFonts w:ascii="Times New Roman" w:hAnsi="Times New Roman" w:cs="Times New Roman"/>
                <w:sz w:val="24"/>
                <w:szCs w:val="24"/>
                <w:lang w:val="ru-RU"/>
              </w:rPr>
            </w:pPr>
            <w:r w:rsidRPr="00BA2D75">
              <w:rPr>
                <w:rFonts w:ascii="Times New Roman" w:hAnsi="Times New Roman" w:cs="Times New Roman"/>
                <w:sz w:val="24"/>
                <w:szCs w:val="24"/>
                <w:lang w:val="ru-RU"/>
              </w:rPr>
              <w:t>Планируемый период отпуска (месяц)</w:t>
            </w:r>
          </w:p>
        </w:tc>
        <w:tc>
          <w:tcPr>
            <w:tcW w:w="2416" w:type="dxa"/>
          </w:tcPr>
          <w:p w14:paraId="719E4A92" w14:textId="77777777" w:rsidR="00AA3DAF" w:rsidRPr="00BA2D75" w:rsidRDefault="0044370B" w:rsidP="00BA2D75">
            <w:pPr>
              <w:spacing w:after="0" w:line="240" w:lineRule="auto"/>
              <w:ind w:left="709"/>
              <w:jc w:val="center"/>
              <w:rPr>
                <w:rFonts w:ascii="Times New Roman" w:hAnsi="Times New Roman" w:cs="Times New Roman"/>
                <w:sz w:val="24"/>
                <w:szCs w:val="24"/>
                <w:lang w:val="ru-RU"/>
              </w:rPr>
            </w:pPr>
            <w:r w:rsidRPr="00BA2D75">
              <w:rPr>
                <w:rFonts w:ascii="Times New Roman" w:hAnsi="Times New Roman" w:cs="Times New Roman"/>
                <w:sz w:val="24"/>
                <w:szCs w:val="24"/>
                <w:lang w:val="ru-RU"/>
              </w:rPr>
              <w:t xml:space="preserve">Подпись </w:t>
            </w:r>
            <w:r w:rsidR="006922B9" w:rsidRPr="00BA2D75">
              <w:rPr>
                <w:rFonts w:ascii="Times New Roman" w:hAnsi="Times New Roman" w:cs="Times New Roman"/>
                <w:sz w:val="24"/>
                <w:szCs w:val="24"/>
                <w:lang w:val="ru-RU"/>
              </w:rPr>
              <w:t>работника</w:t>
            </w:r>
          </w:p>
        </w:tc>
      </w:tr>
      <w:tr w:rsidR="005D0ECB" w:rsidRPr="00961F9D" w14:paraId="7AFDDA6B" w14:textId="77777777" w:rsidTr="00322F9E">
        <w:tc>
          <w:tcPr>
            <w:tcW w:w="811" w:type="dxa"/>
          </w:tcPr>
          <w:p w14:paraId="6BB3179C" w14:textId="77777777" w:rsidR="00AA3DAF" w:rsidRPr="00BA2D75" w:rsidRDefault="0044370B" w:rsidP="00BA2D75">
            <w:pPr>
              <w:spacing w:after="0" w:line="240" w:lineRule="auto"/>
              <w:ind w:left="709"/>
              <w:jc w:val="both"/>
              <w:rPr>
                <w:rFonts w:ascii="Times New Roman" w:hAnsi="Times New Roman" w:cs="Times New Roman"/>
                <w:sz w:val="24"/>
                <w:szCs w:val="24"/>
                <w:lang w:val="ru-RU"/>
              </w:rPr>
            </w:pPr>
            <w:r w:rsidRPr="00BA2D75">
              <w:rPr>
                <w:rFonts w:ascii="Times New Roman" w:hAnsi="Times New Roman" w:cs="Times New Roman"/>
                <w:sz w:val="24"/>
                <w:szCs w:val="24"/>
                <w:lang w:val="ru-RU"/>
              </w:rPr>
              <w:t>1</w:t>
            </w:r>
          </w:p>
        </w:tc>
        <w:tc>
          <w:tcPr>
            <w:tcW w:w="3279" w:type="dxa"/>
          </w:tcPr>
          <w:p w14:paraId="509DB7E7" w14:textId="77777777" w:rsidR="00AA3DAF" w:rsidRPr="00BA2D75" w:rsidRDefault="0044370B" w:rsidP="00BA2D75">
            <w:pPr>
              <w:spacing w:after="0" w:line="240" w:lineRule="auto"/>
              <w:ind w:left="709"/>
              <w:jc w:val="both"/>
              <w:rPr>
                <w:rFonts w:ascii="Times New Roman" w:hAnsi="Times New Roman" w:cs="Times New Roman"/>
                <w:sz w:val="24"/>
                <w:szCs w:val="24"/>
                <w:lang w:val="ru-RU"/>
              </w:rPr>
            </w:pPr>
            <w:r w:rsidRPr="00BA2D75">
              <w:rPr>
                <w:rFonts w:ascii="Times New Roman" w:hAnsi="Times New Roman" w:cs="Times New Roman"/>
                <w:sz w:val="24"/>
                <w:szCs w:val="24"/>
                <w:lang w:val="ru-RU"/>
              </w:rPr>
              <w:t>2</w:t>
            </w:r>
          </w:p>
        </w:tc>
        <w:tc>
          <w:tcPr>
            <w:tcW w:w="3732" w:type="dxa"/>
          </w:tcPr>
          <w:p w14:paraId="4DA4F90D" w14:textId="77777777" w:rsidR="00AA3DAF" w:rsidRPr="00BA2D75" w:rsidRDefault="0044370B" w:rsidP="00BA2D75">
            <w:pPr>
              <w:spacing w:after="0" w:line="240" w:lineRule="auto"/>
              <w:ind w:left="709"/>
              <w:jc w:val="both"/>
              <w:rPr>
                <w:rFonts w:ascii="Times New Roman" w:hAnsi="Times New Roman" w:cs="Times New Roman"/>
                <w:sz w:val="24"/>
                <w:szCs w:val="24"/>
                <w:lang w:val="ru-RU"/>
              </w:rPr>
            </w:pPr>
            <w:r w:rsidRPr="00BA2D75">
              <w:rPr>
                <w:rFonts w:ascii="Times New Roman" w:hAnsi="Times New Roman" w:cs="Times New Roman"/>
                <w:sz w:val="24"/>
                <w:szCs w:val="24"/>
                <w:lang w:val="ru-RU"/>
              </w:rPr>
              <w:t>3</w:t>
            </w:r>
          </w:p>
        </w:tc>
        <w:tc>
          <w:tcPr>
            <w:tcW w:w="3562" w:type="dxa"/>
          </w:tcPr>
          <w:p w14:paraId="4CF34349" w14:textId="77777777" w:rsidR="00AA3DAF" w:rsidRPr="00BA2D75" w:rsidRDefault="0044370B" w:rsidP="00BA2D75">
            <w:pPr>
              <w:spacing w:after="0" w:line="240" w:lineRule="auto"/>
              <w:ind w:left="709"/>
              <w:jc w:val="both"/>
              <w:rPr>
                <w:rFonts w:ascii="Times New Roman" w:hAnsi="Times New Roman" w:cs="Times New Roman"/>
                <w:sz w:val="24"/>
                <w:szCs w:val="24"/>
                <w:lang w:val="ru-RU"/>
              </w:rPr>
            </w:pPr>
            <w:r w:rsidRPr="00BA2D75">
              <w:rPr>
                <w:rFonts w:ascii="Times New Roman" w:hAnsi="Times New Roman" w:cs="Times New Roman"/>
                <w:sz w:val="24"/>
                <w:szCs w:val="24"/>
                <w:lang w:val="ru-RU"/>
              </w:rPr>
              <w:t>4</w:t>
            </w:r>
          </w:p>
        </w:tc>
        <w:tc>
          <w:tcPr>
            <w:tcW w:w="2416" w:type="dxa"/>
          </w:tcPr>
          <w:p w14:paraId="2B692003" w14:textId="77777777" w:rsidR="00AA3DAF" w:rsidRPr="00BA2D75" w:rsidRDefault="0044370B" w:rsidP="00BA2D75">
            <w:pPr>
              <w:spacing w:after="0" w:line="240" w:lineRule="auto"/>
              <w:ind w:left="709"/>
              <w:jc w:val="both"/>
              <w:rPr>
                <w:rFonts w:ascii="Times New Roman" w:hAnsi="Times New Roman" w:cs="Times New Roman"/>
                <w:sz w:val="24"/>
                <w:szCs w:val="24"/>
                <w:lang w:val="ru-RU"/>
              </w:rPr>
            </w:pPr>
            <w:r w:rsidRPr="00BA2D75">
              <w:rPr>
                <w:rFonts w:ascii="Times New Roman" w:hAnsi="Times New Roman" w:cs="Times New Roman"/>
                <w:sz w:val="24"/>
                <w:szCs w:val="24"/>
                <w:lang w:val="ru-RU"/>
              </w:rPr>
              <w:t>5</w:t>
            </w:r>
          </w:p>
        </w:tc>
      </w:tr>
      <w:tr w:rsidR="005D0ECB" w:rsidRPr="00961F9D" w14:paraId="64C11ED2" w14:textId="77777777" w:rsidTr="00322F9E">
        <w:tc>
          <w:tcPr>
            <w:tcW w:w="0" w:type="auto"/>
            <w:gridSpan w:val="5"/>
          </w:tcPr>
          <w:p w14:paraId="77B13813" w14:textId="77777777" w:rsidR="00AA3DAF" w:rsidRPr="00BA2D75" w:rsidRDefault="0044370B" w:rsidP="00BA2D75">
            <w:pPr>
              <w:spacing w:after="0" w:line="240" w:lineRule="auto"/>
              <w:ind w:left="709"/>
              <w:jc w:val="center"/>
              <w:rPr>
                <w:rFonts w:ascii="Times New Roman" w:hAnsi="Times New Roman" w:cs="Times New Roman"/>
                <w:sz w:val="24"/>
                <w:szCs w:val="24"/>
                <w:lang w:val="ru-RU"/>
              </w:rPr>
            </w:pPr>
            <w:r w:rsidRPr="00BA2D75">
              <w:rPr>
                <w:rFonts w:ascii="Times New Roman" w:hAnsi="Times New Roman" w:cs="Times New Roman"/>
                <w:sz w:val="24"/>
                <w:szCs w:val="24"/>
                <w:lang w:val="ru-RU"/>
              </w:rPr>
              <w:t>(наименование структурного подразделения)</w:t>
            </w:r>
          </w:p>
        </w:tc>
      </w:tr>
      <w:tr w:rsidR="005D0ECB" w:rsidRPr="00961F9D" w14:paraId="7A3CE119" w14:textId="77777777" w:rsidTr="00322F9E">
        <w:tc>
          <w:tcPr>
            <w:tcW w:w="811" w:type="dxa"/>
          </w:tcPr>
          <w:p w14:paraId="5FC84A1C" w14:textId="006280F1"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279" w:type="dxa"/>
          </w:tcPr>
          <w:p w14:paraId="21CFFCA0"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732" w:type="dxa"/>
          </w:tcPr>
          <w:p w14:paraId="431B418B"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562" w:type="dxa"/>
          </w:tcPr>
          <w:p w14:paraId="07AE4CEA"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2416" w:type="dxa"/>
          </w:tcPr>
          <w:p w14:paraId="44C95133"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r>
      <w:tr w:rsidR="005D0ECB" w:rsidRPr="00961F9D" w14:paraId="73614680" w14:textId="77777777" w:rsidTr="00322F9E">
        <w:tc>
          <w:tcPr>
            <w:tcW w:w="811" w:type="dxa"/>
          </w:tcPr>
          <w:p w14:paraId="0C94788B" w14:textId="5DF94A0F"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279" w:type="dxa"/>
          </w:tcPr>
          <w:p w14:paraId="36E114BC"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732" w:type="dxa"/>
          </w:tcPr>
          <w:p w14:paraId="73E53886"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562" w:type="dxa"/>
          </w:tcPr>
          <w:p w14:paraId="3BB670C7"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2416" w:type="dxa"/>
          </w:tcPr>
          <w:p w14:paraId="6111651F"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r>
      <w:tr w:rsidR="005D0ECB" w:rsidRPr="00961F9D" w14:paraId="68117089" w14:textId="77777777" w:rsidTr="00322F9E">
        <w:tc>
          <w:tcPr>
            <w:tcW w:w="811" w:type="dxa"/>
          </w:tcPr>
          <w:p w14:paraId="75DAA072" w14:textId="3F9AF73E"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279" w:type="dxa"/>
          </w:tcPr>
          <w:p w14:paraId="5F4A30AB"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732" w:type="dxa"/>
          </w:tcPr>
          <w:p w14:paraId="3C3A08AE"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562" w:type="dxa"/>
          </w:tcPr>
          <w:p w14:paraId="196BDF05"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2416" w:type="dxa"/>
          </w:tcPr>
          <w:p w14:paraId="5A577431"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r>
      <w:tr w:rsidR="005D0ECB" w:rsidRPr="00961F9D" w14:paraId="15C55D64" w14:textId="77777777" w:rsidTr="00322F9E">
        <w:tc>
          <w:tcPr>
            <w:tcW w:w="0" w:type="auto"/>
            <w:gridSpan w:val="5"/>
          </w:tcPr>
          <w:p w14:paraId="001737D4" w14:textId="77777777" w:rsidR="00AA3DAF" w:rsidRPr="00BA2D75" w:rsidRDefault="0044370B" w:rsidP="00BA2D75">
            <w:pPr>
              <w:spacing w:after="0" w:line="240" w:lineRule="auto"/>
              <w:ind w:left="709"/>
              <w:jc w:val="center"/>
              <w:rPr>
                <w:rFonts w:ascii="Times New Roman" w:hAnsi="Times New Roman" w:cs="Times New Roman"/>
                <w:sz w:val="24"/>
                <w:szCs w:val="24"/>
                <w:lang w:val="ru-RU"/>
              </w:rPr>
            </w:pPr>
            <w:r w:rsidRPr="00BA2D75">
              <w:rPr>
                <w:rFonts w:ascii="Times New Roman" w:hAnsi="Times New Roman" w:cs="Times New Roman"/>
                <w:sz w:val="24"/>
                <w:szCs w:val="24"/>
                <w:lang w:val="ru-RU"/>
              </w:rPr>
              <w:t>(наименование структурного подразделения)</w:t>
            </w:r>
          </w:p>
        </w:tc>
      </w:tr>
      <w:tr w:rsidR="005D0ECB" w:rsidRPr="00961F9D" w14:paraId="24AC80F0" w14:textId="77777777" w:rsidTr="00322F9E">
        <w:tc>
          <w:tcPr>
            <w:tcW w:w="811" w:type="dxa"/>
          </w:tcPr>
          <w:p w14:paraId="4F9C8099" w14:textId="370BECED"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279" w:type="dxa"/>
          </w:tcPr>
          <w:p w14:paraId="41FE48B7"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732" w:type="dxa"/>
          </w:tcPr>
          <w:p w14:paraId="533861A8"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562" w:type="dxa"/>
          </w:tcPr>
          <w:p w14:paraId="35074751"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2416" w:type="dxa"/>
          </w:tcPr>
          <w:p w14:paraId="7347CDBB"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r>
      <w:tr w:rsidR="005D0ECB" w:rsidRPr="00961F9D" w14:paraId="2B7F2947" w14:textId="77777777" w:rsidTr="00322F9E">
        <w:tc>
          <w:tcPr>
            <w:tcW w:w="811" w:type="dxa"/>
          </w:tcPr>
          <w:p w14:paraId="08DB305D" w14:textId="5F8D0D0C"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279" w:type="dxa"/>
          </w:tcPr>
          <w:p w14:paraId="5BDB0399"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732" w:type="dxa"/>
          </w:tcPr>
          <w:p w14:paraId="7C25FE0A"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562" w:type="dxa"/>
          </w:tcPr>
          <w:p w14:paraId="588FB054"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2416" w:type="dxa"/>
          </w:tcPr>
          <w:p w14:paraId="1B6C7988"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r>
      <w:tr w:rsidR="005D0ECB" w:rsidRPr="00961F9D" w14:paraId="50A3201C" w14:textId="77777777" w:rsidTr="00322F9E">
        <w:tc>
          <w:tcPr>
            <w:tcW w:w="811" w:type="dxa"/>
          </w:tcPr>
          <w:p w14:paraId="485F5E96" w14:textId="413A741B"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279" w:type="dxa"/>
          </w:tcPr>
          <w:p w14:paraId="0DBC7983"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732" w:type="dxa"/>
          </w:tcPr>
          <w:p w14:paraId="128E41FA"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3562" w:type="dxa"/>
          </w:tcPr>
          <w:p w14:paraId="7685CDD0"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c>
          <w:tcPr>
            <w:tcW w:w="2416" w:type="dxa"/>
          </w:tcPr>
          <w:p w14:paraId="06359509" w14:textId="77777777" w:rsidR="00AA3DAF" w:rsidRPr="00BA2D75" w:rsidRDefault="00AA3DAF" w:rsidP="00BA2D75">
            <w:pPr>
              <w:spacing w:after="0" w:line="240" w:lineRule="auto"/>
              <w:ind w:left="709"/>
              <w:jc w:val="both"/>
              <w:rPr>
                <w:rFonts w:ascii="Times New Roman" w:hAnsi="Times New Roman" w:cs="Times New Roman"/>
                <w:sz w:val="24"/>
                <w:szCs w:val="24"/>
                <w:lang w:val="ru-RU"/>
              </w:rPr>
            </w:pPr>
          </w:p>
        </w:tc>
      </w:tr>
    </w:tbl>
    <w:p w14:paraId="1D13A199" w14:textId="77777777" w:rsidR="00AA3DAF" w:rsidRPr="00961F9D" w:rsidRDefault="00AA3DAF" w:rsidP="00A55575">
      <w:pPr>
        <w:spacing w:after="0" w:line="240" w:lineRule="auto"/>
        <w:ind w:firstLine="709"/>
        <w:contextualSpacing/>
        <w:jc w:val="both"/>
        <w:rPr>
          <w:rFonts w:ascii="Times New Roman" w:hAnsi="Times New Roman" w:cs="Times New Roman"/>
          <w:sz w:val="24"/>
          <w:szCs w:val="24"/>
          <w:lang w:val="ru-RU"/>
        </w:rPr>
      </w:pPr>
    </w:p>
    <w:p w14:paraId="01020A69" w14:textId="3749A939" w:rsidR="0018287B" w:rsidRPr="00BA2D75" w:rsidRDefault="0044370B" w:rsidP="00BA2D75">
      <w:pPr>
        <w:spacing w:after="0" w:line="240" w:lineRule="auto"/>
        <w:ind w:left="710"/>
        <w:jc w:val="both"/>
        <w:rPr>
          <w:rFonts w:ascii="Times New Roman" w:hAnsi="Times New Roman" w:cs="Times New Roman"/>
          <w:sz w:val="24"/>
          <w:szCs w:val="24"/>
          <w:lang w:val="ru-RU"/>
        </w:rPr>
      </w:pPr>
      <w:r w:rsidRPr="00BA2D75">
        <w:rPr>
          <w:rFonts w:ascii="Times New Roman" w:hAnsi="Times New Roman" w:cs="Times New Roman"/>
          <w:sz w:val="24"/>
          <w:szCs w:val="24"/>
          <w:lang w:val="ru-RU"/>
        </w:rPr>
        <w:t>Примечание: структурные подразделения при наличии вновь</w:t>
      </w:r>
      <w:r w:rsidR="00EC7D90" w:rsidRPr="00BA2D75">
        <w:rPr>
          <w:rFonts w:ascii="Times New Roman" w:hAnsi="Times New Roman" w:cs="Times New Roman"/>
          <w:sz w:val="24"/>
          <w:szCs w:val="24"/>
          <w:lang w:val="ru-RU"/>
        </w:rPr>
        <w:t xml:space="preserve"> </w:t>
      </w:r>
      <w:r w:rsidRPr="00BA2D75">
        <w:rPr>
          <w:rFonts w:ascii="Times New Roman" w:hAnsi="Times New Roman" w:cs="Times New Roman"/>
          <w:sz w:val="24"/>
          <w:szCs w:val="24"/>
          <w:lang w:val="ru-RU"/>
        </w:rPr>
        <w:t xml:space="preserve">принятых </w:t>
      </w:r>
      <w:r w:rsidR="004C4501" w:rsidRPr="00BA2D75">
        <w:rPr>
          <w:rFonts w:ascii="Times New Roman" w:hAnsi="Times New Roman" w:cs="Times New Roman"/>
          <w:sz w:val="24"/>
          <w:szCs w:val="24"/>
          <w:lang w:val="ru-RU"/>
        </w:rPr>
        <w:t>работников</w:t>
      </w:r>
      <w:r w:rsidRPr="00BA2D75">
        <w:rPr>
          <w:rFonts w:ascii="Times New Roman" w:hAnsi="Times New Roman" w:cs="Times New Roman"/>
          <w:sz w:val="24"/>
          <w:szCs w:val="24"/>
          <w:lang w:val="ru-RU"/>
        </w:rPr>
        <w:t xml:space="preserve"> </w:t>
      </w:r>
      <w:r w:rsidR="004C4501" w:rsidRPr="00BA2D75">
        <w:rPr>
          <w:rFonts w:ascii="Times New Roman" w:hAnsi="Times New Roman" w:cs="Times New Roman"/>
          <w:sz w:val="24"/>
          <w:szCs w:val="24"/>
          <w:lang w:val="ru-RU"/>
        </w:rPr>
        <w:t>направляют в к</w:t>
      </w:r>
      <w:r w:rsidRPr="00BA2D75">
        <w:rPr>
          <w:rFonts w:ascii="Times New Roman" w:hAnsi="Times New Roman" w:cs="Times New Roman"/>
          <w:sz w:val="24"/>
          <w:szCs w:val="24"/>
          <w:lang w:val="ru-RU"/>
        </w:rPr>
        <w:t>адровую службу предложения о</w:t>
      </w:r>
      <w:r w:rsidR="00EC7D90" w:rsidRPr="00BA2D75">
        <w:rPr>
          <w:rFonts w:ascii="Times New Roman" w:hAnsi="Times New Roman" w:cs="Times New Roman"/>
          <w:sz w:val="24"/>
          <w:szCs w:val="24"/>
          <w:lang w:val="ru-RU"/>
        </w:rPr>
        <w:t xml:space="preserve"> </w:t>
      </w:r>
      <w:r w:rsidRPr="00BA2D75">
        <w:rPr>
          <w:rFonts w:ascii="Times New Roman" w:hAnsi="Times New Roman" w:cs="Times New Roman"/>
          <w:sz w:val="24"/>
          <w:szCs w:val="24"/>
          <w:lang w:val="ru-RU"/>
        </w:rPr>
        <w:t>внесении изменений в график.</w:t>
      </w:r>
    </w:p>
    <w:p w14:paraId="6F6B704C" w14:textId="77777777" w:rsidR="00A55575" w:rsidRPr="00BA2D75" w:rsidRDefault="00A55575" w:rsidP="00BA2D75">
      <w:pPr>
        <w:spacing w:after="0" w:line="240" w:lineRule="auto"/>
        <w:ind w:left="710"/>
        <w:jc w:val="both"/>
        <w:rPr>
          <w:rFonts w:ascii="Times New Roman" w:hAnsi="Times New Roman" w:cs="Times New Roman"/>
          <w:sz w:val="24"/>
          <w:szCs w:val="24"/>
          <w:lang w:val="ru-RU"/>
        </w:rPr>
      </w:pPr>
    </w:p>
    <w:sectPr w:rsidR="00A55575" w:rsidRPr="00BA2D75" w:rsidSect="00C25C54">
      <w:pgSz w:w="16839" w:h="11907" w:orient="landscape" w:code="9"/>
      <w:pgMar w:top="1418"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B78E2" w14:textId="77777777" w:rsidR="001C3484" w:rsidRDefault="001C3484" w:rsidP="00AE012C">
      <w:pPr>
        <w:spacing w:after="0" w:line="240" w:lineRule="auto"/>
      </w:pPr>
      <w:r>
        <w:separator/>
      </w:r>
    </w:p>
  </w:endnote>
  <w:endnote w:type="continuationSeparator" w:id="0">
    <w:p w14:paraId="697FE384" w14:textId="77777777" w:rsidR="001C3484" w:rsidRDefault="001C3484" w:rsidP="00AE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36258" w14:textId="77777777" w:rsidR="007F0E05" w:rsidRDefault="007F0E05">
    <w:pPr>
      <w:pStyle w:val="afa"/>
    </w:pPr>
    <w:r>
      <w:rPr>
        <w:noProof/>
      </w:rPr>
      <mc:AlternateContent>
        <mc:Choice Requires="wps">
          <w:drawing>
            <wp:anchor distT="0" distB="0" distL="114300" distR="114300" simplePos="0" relativeHeight="251658752" behindDoc="0" locked="0" layoutInCell="1" allowOverlap="1" wp14:anchorId="308F7747" wp14:editId="0ADFA9F3">
              <wp:simplePos x="0" y="0"/>
              <wp:positionH relativeFrom="column">
                <wp:posOffset>-900430</wp:posOffset>
              </wp:positionH>
              <wp:positionV relativeFrom="paragraph">
                <wp:posOffset>-9628505</wp:posOffset>
              </wp:positionV>
              <wp:extent cx="0" cy="0"/>
              <wp:effectExtent l="0" t="0" r="0" b="0"/>
              <wp:wrapNone/>
              <wp:docPr id="1" name="Поле 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5591C25" w14:textId="77777777" w:rsidR="007F0E05" w:rsidRPr="003E0AB5" w:rsidRDefault="007F0E05">
                          <w:pPr>
                            <w:rPr>
                              <w:rFonts w:ascii="Times New Roman" w:hAnsi="Times New Roman" w:cs="Times New Roman"/>
                              <w:color w:val="0C0000"/>
                              <w:sz w:val="14"/>
                            </w:rPr>
                          </w:pPr>
                          <w:r>
                            <w:rPr>
                              <w:rFonts w:ascii="Times New Roman" w:hAnsi="Times New Roman" w:cs="Times New Roman"/>
                              <w:color w:val="0C0000"/>
                              <w:sz w:val="14"/>
                            </w:rPr>
                            <w:t xml:space="preserve">19.05.2021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8F7747" id="_x0000_t202" coordsize="21600,21600" o:spt="202" path="m,l,21600r21600,l21600,xe">
              <v:stroke joinstyle="miter"/>
              <v:path gradientshapeok="t" o:connecttype="rect"/>
            </v:shapetype>
            <v:shape id="Поле 1" o:spid="_x0000_s1026" type="#_x0000_t202" style="position:absolute;margin-left:-70.9pt;margin-top:-758.15pt;width:0;height:0;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" filled="f" stroked="f" strokeweight=".5pt">
              <v:textbox style="layout-flow:vertical;mso-layout-flow-alt:bottom-to-top">
                <w:txbxContent>
                  <w:p w14:paraId="75591C25" w14:textId="77777777" w:rsidR="007F0E05" w:rsidRPr="003E0AB5" w:rsidRDefault="007F0E05">
                    <w:pPr>
                      <w:rPr>
                        <w:rFonts w:ascii="Times New Roman" w:hAnsi="Times New Roman" w:cs="Times New Roman"/>
                        <w:color w:val="0C0000"/>
                        <w:sz w:val="14"/>
                      </w:rPr>
                    </w:pPr>
                    <w:r>
                      <w:rPr>
                        <w:rFonts w:ascii="Times New Roman" w:hAnsi="Times New Roman" w:cs="Times New Roman"/>
                        <w:color w:val="0C0000"/>
                        <w:sz w:val="14"/>
                      </w:rPr>
                      <w:t xml:space="preserve">19.05.2021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D943F" w14:textId="77777777" w:rsidR="001C3484" w:rsidRDefault="001C3484" w:rsidP="00AE012C">
      <w:pPr>
        <w:spacing w:after="0" w:line="240" w:lineRule="auto"/>
      </w:pPr>
      <w:r>
        <w:separator/>
      </w:r>
    </w:p>
  </w:footnote>
  <w:footnote w:type="continuationSeparator" w:id="0">
    <w:p w14:paraId="53CE84EA" w14:textId="77777777" w:rsidR="001C3484" w:rsidRDefault="001C3484" w:rsidP="00AE0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643800"/>
      <w:docPartObj>
        <w:docPartGallery w:val="Page Numbers (Top of Page)"/>
        <w:docPartUnique/>
      </w:docPartObj>
    </w:sdtPr>
    <w:sdtEndPr>
      <w:rPr>
        <w:rFonts w:ascii="Times New Roman" w:hAnsi="Times New Roman" w:cs="Times New Roman"/>
      </w:rPr>
    </w:sdtEndPr>
    <w:sdtContent>
      <w:p w14:paraId="4EAA8ECF" w14:textId="2E0A56EC" w:rsidR="007F0E05" w:rsidRPr="00B15EFE" w:rsidRDefault="007F0E05">
        <w:pPr>
          <w:pStyle w:val="a3"/>
          <w:jc w:val="center"/>
          <w:rPr>
            <w:rFonts w:ascii="Times New Roman" w:hAnsi="Times New Roman" w:cs="Times New Roman"/>
          </w:rPr>
        </w:pPr>
        <w:r w:rsidRPr="00B15EFE">
          <w:rPr>
            <w:rFonts w:ascii="Times New Roman" w:hAnsi="Times New Roman" w:cs="Times New Roman"/>
          </w:rPr>
          <w:fldChar w:fldCharType="begin"/>
        </w:r>
        <w:r w:rsidRPr="00B15EFE">
          <w:rPr>
            <w:rFonts w:ascii="Times New Roman" w:hAnsi="Times New Roman" w:cs="Times New Roman"/>
          </w:rPr>
          <w:instrText>PAGE   \* MERGEFORMAT</w:instrText>
        </w:r>
        <w:r w:rsidRPr="00B15EFE">
          <w:rPr>
            <w:rFonts w:ascii="Times New Roman" w:hAnsi="Times New Roman" w:cs="Times New Roman"/>
          </w:rPr>
          <w:fldChar w:fldCharType="separate"/>
        </w:r>
        <w:r w:rsidR="000708E1" w:rsidRPr="000708E1">
          <w:rPr>
            <w:rFonts w:ascii="Times New Roman" w:hAnsi="Times New Roman" w:cs="Times New Roman"/>
            <w:noProof/>
            <w:lang w:val="ru-RU"/>
          </w:rPr>
          <w:t>9</w:t>
        </w:r>
        <w:r w:rsidRPr="00B15EFE">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E0B"/>
    <w:multiLevelType w:val="hybridMultilevel"/>
    <w:tmpl w:val="669255B6"/>
    <w:lvl w:ilvl="0" w:tplc="48705D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1D57FED"/>
    <w:multiLevelType w:val="hybridMultilevel"/>
    <w:tmpl w:val="9AA88D68"/>
    <w:lvl w:ilvl="0" w:tplc="A586753A">
      <w:start w:val="255"/>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02966250"/>
    <w:multiLevelType w:val="hybridMultilevel"/>
    <w:tmpl w:val="33C6ABC0"/>
    <w:lvl w:ilvl="0" w:tplc="42B45658">
      <w:start w:val="11"/>
      <w:numFmt w:val="decimal"/>
      <w:lvlText w:val="%1."/>
      <w:lvlJc w:val="left"/>
      <w:pPr>
        <w:ind w:left="1211" w:hanging="360"/>
      </w:pPr>
      <w:rPr>
        <w:rFonts w:hint="default"/>
        <w:b w:val="0"/>
        <w:i w:val="0"/>
        <w:sz w:val="28"/>
        <w:szCs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05912A6E"/>
    <w:multiLevelType w:val="hybridMultilevel"/>
    <w:tmpl w:val="6C68413C"/>
    <w:lvl w:ilvl="0" w:tplc="C55AB05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2F2AEF"/>
    <w:multiLevelType w:val="hybridMultilevel"/>
    <w:tmpl w:val="00D2D506"/>
    <w:lvl w:ilvl="0" w:tplc="8FBA6F3E">
      <w:start w:val="1"/>
      <w:numFmt w:val="decimal"/>
      <w:lvlText w:val="%1)"/>
      <w:lvlJc w:val="left"/>
      <w:pPr>
        <w:ind w:left="1778"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BD51A83"/>
    <w:multiLevelType w:val="hybridMultilevel"/>
    <w:tmpl w:val="8DE40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1D5C26"/>
    <w:multiLevelType w:val="hybridMultilevel"/>
    <w:tmpl w:val="BED6D066"/>
    <w:lvl w:ilvl="0" w:tplc="0419000F">
      <w:start w:val="1"/>
      <w:numFmt w:val="decimal"/>
      <w:lvlText w:val="%1."/>
      <w:lvlJc w:val="left"/>
      <w:pPr>
        <w:ind w:left="515" w:hanging="360"/>
      </w:p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7" w15:restartNumberingAfterBreak="0">
    <w:nsid w:val="0C6E15F4"/>
    <w:multiLevelType w:val="hybridMultilevel"/>
    <w:tmpl w:val="1DA46C4A"/>
    <w:lvl w:ilvl="0" w:tplc="11ECF7F6">
      <w:start w:val="256"/>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15:restartNumberingAfterBreak="0">
    <w:nsid w:val="156D3164"/>
    <w:multiLevelType w:val="hybridMultilevel"/>
    <w:tmpl w:val="1E9CB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D17736"/>
    <w:multiLevelType w:val="hybridMultilevel"/>
    <w:tmpl w:val="1D12A5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B7E54CB"/>
    <w:multiLevelType w:val="multilevel"/>
    <w:tmpl w:val="C0702ACC"/>
    <w:lvl w:ilvl="0">
      <w:start w:val="2"/>
      <w:numFmt w:val="decimal"/>
      <w:lvlText w:val="%1."/>
      <w:lvlJc w:val="left"/>
      <w:pPr>
        <w:ind w:left="1288"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728" w:hanging="180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abstractNum w:abstractNumId="11" w15:restartNumberingAfterBreak="0">
    <w:nsid w:val="1C6D3330"/>
    <w:multiLevelType w:val="hybridMultilevel"/>
    <w:tmpl w:val="FA5C60E8"/>
    <w:lvl w:ilvl="0" w:tplc="F358F604">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F29220C"/>
    <w:multiLevelType w:val="hybridMultilevel"/>
    <w:tmpl w:val="91D8A804"/>
    <w:lvl w:ilvl="0" w:tplc="0316B170">
      <w:start w:val="249"/>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F4B289B"/>
    <w:multiLevelType w:val="hybridMultilevel"/>
    <w:tmpl w:val="819EFB7C"/>
    <w:lvl w:ilvl="0" w:tplc="D570DC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268C0E3B"/>
    <w:multiLevelType w:val="hybridMultilevel"/>
    <w:tmpl w:val="765C1616"/>
    <w:lvl w:ilvl="0" w:tplc="0AB2B662">
      <w:start w:val="254"/>
      <w:numFmt w:val="decimal"/>
      <w:lvlText w:val="%1."/>
      <w:lvlJc w:val="left"/>
      <w:pPr>
        <w:ind w:left="1735" w:hanging="600"/>
      </w:pPr>
      <w:rPr>
        <w:rFonts w:hint="default"/>
        <w:b w:val="0"/>
        <w:i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15:restartNumberingAfterBreak="0">
    <w:nsid w:val="2C2C3D3A"/>
    <w:multiLevelType w:val="hybridMultilevel"/>
    <w:tmpl w:val="44827BAC"/>
    <w:lvl w:ilvl="0" w:tplc="F358F60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4975ED"/>
    <w:multiLevelType w:val="hybridMultilevel"/>
    <w:tmpl w:val="9746F486"/>
    <w:lvl w:ilvl="0" w:tplc="418E5E1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B73633"/>
    <w:multiLevelType w:val="hybridMultilevel"/>
    <w:tmpl w:val="5E4843EA"/>
    <w:lvl w:ilvl="0" w:tplc="780E47D0">
      <w:start w:val="9"/>
      <w:numFmt w:val="decimal"/>
      <w:lvlText w:val="%1."/>
      <w:lvlJc w:val="left"/>
      <w:pPr>
        <w:ind w:left="927" w:hanging="360"/>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6CB504C"/>
    <w:multiLevelType w:val="multilevel"/>
    <w:tmpl w:val="559E0A82"/>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7766C81"/>
    <w:multiLevelType w:val="hybridMultilevel"/>
    <w:tmpl w:val="9D5C805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15:restartNumberingAfterBreak="0">
    <w:nsid w:val="38E4523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15:restartNumberingAfterBreak="0">
    <w:nsid w:val="3A254D23"/>
    <w:multiLevelType w:val="hybridMultilevel"/>
    <w:tmpl w:val="0F965A96"/>
    <w:lvl w:ilvl="0" w:tplc="0419000F">
      <w:start w:val="1"/>
      <w:numFmt w:val="decimal"/>
      <w:lvlText w:val="%1."/>
      <w:lvlJc w:val="left"/>
      <w:pPr>
        <w:ind w:left="515" w:hanging="360"/>
      </w:p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22" w15:restartNumberingAfterBreak="0">
    <w:nsid w:val="3BB31190"/>
    <w:multiLevelType w:val="hybridMultilevel"/>
    <w:tmpl w:val="EA14B782"/>
    <w:lvl w:ilvl="0" w:tplc="F056D5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3CD87B57"/>
    <w:multiLevelType w:val="hybridMultilevel"/>
    <w:tmpl w:val="0A167006"/>
    <w:lvl w:ilvl="0" w:tplc="B306950A">
      <w:start w:val="4"/>
      <w:numFmt w:val="decimal"/>
      <w:lvlText w:val="%1)"/>
      <w:lvlJc w:val="left"/>
      <w:pPr>
        <w:ind w:left="2629" w:hanging="360"/>
      </w:pPr>
      <w:rPr>
        <w:rFonts w:eastAsia="Times New Roman"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4" w15:restartNumberingAfterBreak="0">
    <w:nsid w:val="3F711536"/>
    <w:multiLevelType w:val="hybridMultilevel"/>
    <w:tmpl w:val="BF8A93FA"/>
    <w:lvl w:ilvl="0" w:tplc="041E2C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A0A23AF"/>
    <w:multiLevelType w:val="hybridMultilevel"/>
    <w:tmpl w:val="48C0680A"/>
    <w:lvl w:ilvl="0" w:tplc="39C2346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4611B2"/>
    <w:multiLevelType w:val="hybridMultilevel"/>
    <w:tmpl w:val="0C4AB41A"/>
    <w:lvl w:ilvl="0" w:tplc="34DC5D20">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DAD37D6"/>
    <w:multiLevelType w:val="hybridMultilevel"/>
    <w:tmpl w:val="A83C7DF0"/>
    <w:lvl w:ilvl="0" w:tplc="EDF21D4C">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E8A4621"/>
    <w:multiLevelType w:val="hybridMultilevel"/>
    <w:tmpl w:val="669255B6"/>
    <w:lvl w:ilvl="0" w:tplc="48705D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07864A9"/>
    <w:multiLevelType w:val="hybridMultilevel"/>
    <w:tmpl w:val="C90C65CE"/>
    <w:lvl w:ilvl="0" w:tplc="258EFF5C">
      <w:start w:val="1"/>
      <w:numFmt w:val="decimal"/>
      <w:lvlText w:val="%1)"/>
      <w:lvlJc w:val="left"/>
      <w:pPr>
        <w:ind w:left="927" w:hanging="36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0B73D32"/>
    <w:multiLevelType w:val="hybridMultilevel"/>
    <w:tmpl w:val="B43610EE"/>
    <w:lvl w:ilvl="0" w:tplc="B332F560">
      <w:start w:val="1"/>
      <w:numFmt w:val="bullet"/>
      <w:lvlText w:val=""/>
      <w:lvlJc w:val="left"/>
      <w:pPr>
        <w:ind w:left="502" w:hanging="360"/>
      </w:pPr>
      <w:rPr>
        <w:rFonts w:ascii="Symbol" w:hAnsi="Symbol" w:hint="default"/>
        <w:color w:val="000000" w:themeColor="text1"/>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31" w15:restartNumberingAfterBreak="0">
    <w:nsid w:val="534842F7"/>
    <w:multiLevelType w:val="hybridMultilevel"/>
    <w:tmpl w:val="815C2006"/>
    <w:lvl w:ilvl="0" w:tplc="FDEC0234">
      <w:start w:val="1"/>
      <w:numFmt w:val="decimal"/>
      <w:lvlText w:val="%1."/>
      <w:lvlJc w:val="left"/>
      <w:pPr>
        <w:ind w:left="1069" w:hanging="360"/>
      </w:pPr>
      <w:rPr>
        <w:rFonts w:hint="default"/>
        <w:b/>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3576E05"/>
    <w:multiLevelType w:val="hybridMultilevel"/>
    <w:tmpl w:val="9C527D40"/>
    <w:lvl w:ilvl="0" w:tplc="F718F370">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FB017E"/>
    <w:multiLevelType w:val="hybridMultilevel"/>
    <w:tmpl w:val="DD64FC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4796EFF"/>
    <w:multiLevelType w:val="hybridMultilevel"/>
    <w:tmpl w:val="EFE02E16"/>
    <w:lvl w:ilvl="0" w:tplc="D64835C8">
      <w:start w:val="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5A0836"/>
    <w:multiLevelType w:val="hybridMultilevel"/>
    <w:tmpl w:val="A2BEFB32"/>
    <w:lvl w:ilvl="0" w:tplc="B332F560">
      <w:start w:val="1"/>
      <w:numFmt w:val="bullet"/>
      <w:lvlText w:val=""/>
      <w:lvlJc w:val="left"/>
      <w:pPr>
        <w:ind w:left="433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952142"/>
    <w:multiLevelType w:val="hybridMultilevel"/>
    <w:tmpl w:val="1996E54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7" w15:restartNumberingAfterBreak="0">
    <w:nsid w:val="60073745"/>
    <w:multiLevelType w:val="hybridMultilevel"/>
    <w:tmpl w:val="0E009318"/>
    <w:lvl w:ilvl="0" w:tplc="8BA6F6E2">
      <w:start w:val="8"/>
      <w:numFmt w:val="decimal"/>
      <w:lvlText w:val="%1."/>
      <w:lvlJc w:val="left"/>
      <w:pPr>
        <w:ind w:left="928"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193021"/>
    <w:multiLevelType w:val="hybridMultilevel"/>
    <w:tmpl w:val="591CF390"/>
    <w:lvl w:ilvl="0" w:tplc="B332F560">
      <w:start w:val="1"/>
      <w:numFmt w:val="bullet"/>
      <w:lvlText w:val=""/>
      <w:lvlJc w:val="left"/>
      <w:pPr>
        <w:ind w:left="502"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4F508D"/>
    <w:multiLevelType w:val="hybridMultilevel"/>
    <w:tmpl w:val="669255B6"/>
    <w:lvl w:ilvl="0" w:tplc="48705D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66650072"/>
    <w:multiLevelType w:val="hybridMultilevel"/>
    <w:tmpl w:val="59B4C9E0"/>
    <w:lvl w:ilvl="0" w:tplc="26F25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A435E35"/>
    <w:multiLevelType w:val="hybridMultilevel"/>
    <w:tmpl w:val="20DE58A4"/>
    <w:lvl w:ilvl="0" w:tplc="EA044DE0">
      <w:start w:val="1"/>
      <w:numFmt w:val="decimal"/>
      <w:lvlText w:val="%1."/>
      <w:lvlJc w:val="left"/>
      <w:pPr>
        <w:ind w:left="1070" w:hanging="360"/>
      </w:pPr>
      <w:rPr>
        <w:rFonts w:ascii="Times New Roman" w:hAnsi="Times New Roman" w:cs="Times New Roman" w:hint="default"/>
        <w:b w:val="0"/>
        <w:i w:val="0"/>
      </w:rPr>
    </w:lvl>
    <w:lvl w:ilvl="1" w:tplc="A83C9FF6">
      <w:start w:val="1"/>
      <w:numFmt w:val="decimal"/>
      <w:lvlText w:val="%2)"/>
      <w:lvlJc w:val="left"/>
      <w:pPr>
        <w:ind w:left="2055" w:hanging="975"/>
      </w:pPr>
      <w:rPr>
        <w:rFonts w:hint="default"/>
      </w:rPr>
    </w:lvl>
    <w:lvl w:ilvl="2" w:tplc="0419001B">
      <w:start w:val="1"/>
      <w:numFmt w:val="lowerRoman"/>
      <w:lvlText w:val="%3."/>
      <w:lvlJc w:val="right"/>
      <w:pPr>
        <w:ind w:left="2160" w:hanging="180"/>
      </w:pPr>
    </w:lvl>
    <w:lvl w:ilvl="3" w:tplc="AC70C3E8">
      <w:start w:val="2"/>
      <w:numFmt w:val="bullet"/>
      <w:lvlText w:val=""/>
      <w:lvlJc w:val="left"/>
      <w:pPr>
        <w:ind w:left="3405" w:hanging="885"/>
      </w:pPr>
      <w:rPr>
        <w:rFonts w:ascii="Symbol" w:eastAsia="Consolas" w:hAnsi="Symbol" w:cs="Times New Roman"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C373B76"/>
    <w:multiLevelType w:val="hybridMultilevel"/>
    <w:tmpl w:val="89F2A10E"/>
    <w:lvl w:ilvl="0" w:tplc="2DBCE3EA">
      <w:start w:val="6"/>
      <w:numFmt w:val="decimal"/>
      <w:lvlText w:val="%1."/>
      <w:lvlJc w:val="left"/>
      <w:pPr>
        <w:ind w:left="1211"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7409FA"/>
    <w:multiLevelType w:val="hybridMultilevel"/>
    <w:tmpl w:val="F9EC726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1895572"/>
    <w:multiLevelType w:val="hybridMultilevel"/>
    <w:tmpl w:val="930EEA3E"/>
    <w:lvl w:ilvl="0" w:tplc="0419000F">
      <w:start w:val="1"/>
      <w:numFmt w:val="decimal"/>
      <w:lvlText w:val="%1."/>
      <w:lvlJc w:val="left"/>
      <w:pPr>
        <w:ind w:left="515" w:hanging="360"/>
      </w:p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45" w15:restartNumberingAfterBreak="0">
    <w:nsid w:val="74F65502"/>
    <w:multiLevelType w:val="hybridMultilevel"/>
    <w:tmpl w:val="334401E2"/>
    <w:lvl w:ilvl="0" w:tplc="A408561C">
      <w:start w:val="4"/>
      <w:numFmt w:val="decimal"/>
      <w:lvlText w:val="%1."/>
      <w:lvlJc w:val="left"/>
      <w:pPr>
        <w:ind w:left="786" w:hanging="360"/>
      </w:pPr>
      <w:rPr>
        <w:rFonts w:hint="default"/>
        <w:i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15:restartNumberingAfterBreak="0">
    <w:nsid w:val="79B579F1"/>
    <w:multiLevelType w:val="hybridMultilevel"/>
    <w:tmpl w:val="A63822CA"/>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47" w15:restartNumberingAfterBreak="0">
    <w:nsid w:val="7B844173"/>
    <w:multiLevelType w:val="hybridMultilevel"/>
    <w:tmpl w:val="CF3836C2"/>
    <w:lvl w:ilvl="0" w:tplc="69E29F40">
      <w:start w:val="25"/>
      <w:numFmt w:val="decimal"/>
      <w:lvlText w:val="%1."/>
      <w:lvlJc w:val="left"/>
      <w:pPr>
        <w:ind w:left="2229" w:hanging="375"/>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8" w15:restartNumberingAfterBreak="0">
    <w:nsid w:val="7D27030A"/>
    <w:multiLevelType w:val="hybridMultilevel"/>
    <w:tmpl w:val="10CCD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4A7C2A"/>
    <w:multiLevelType w:val="hybridMultilevel"/>
    <w:tmpl w:val="70B2F366"/>
    <w:lvl w:ilvl="0" w:tplc="1590BD08">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9"/>
  </w:num>
  <w:num w:numId="2">
    <w:abstractNumId w:val="45"/>
  </w:num>
  <w:num w:numId="3">
    <w:abstractNumId w:val="4"/>
  </w:num>
  <w:num w:numId="4">
    <w:abstractNumId w:val="13"/>
  </w:num>
  <w:num w:numId="5">
    <w:abstractNumId w:val="0"/>
  </w:num>
  <w:num w:numId="6">
    <w:abstractNumId w:val="29"/>
  </w:num>
  <w:num w:numId="7">
    <w:abstractNumId w:val="26"/>
  </w:num>
  <w:num w:numId="8">
    <w:abstractNumId w:val="27"/>
  </w:num>
  <w:num w:numId="9">
    <w:abstractNumId w:val="22"/>
  </w:num>
  <w:num w:numId="10">
    <w:abstractNumId w:val="28"/>
  </w:num>
  <w:num w:numId="11">
    <w:abstractNumId w:val="42"/>
  </w:num>
  <w:num w:numId="12">
    <w:abstractNumId w:val="2"/>
  </w:num>
  <w:num w:numId="13">
    <w:abstractNumId w:val="12"/>
  </w:num>
  <w:num w:numId="14">
    <w:abstractNumId w:val="14"/>
  </w:num>
  <w:num w:numId="15">
    <w:abstractNumId w:val="1"/>
  </w:num>
  <w:num w:numId="16">
    <w:abstractNumId w:val="47"/>
  </w:num>
  <w:num w:numId="17">
    <w:abstractNumId w:val="7"/>
  </w:num>
  <w:num w:numId="18">
    <w:abstractNumId w:val="10"/>
  </w:num>
  <w:num w:numId="19">
    <w:abstractNumId w:val="3"/>
  </w:num>
  <w:num w:numId="20">
    <w:abstractNumId w:val="23"/>
  </w:num>
  <w:num w:numId="21">
    <w:abstractNumId w:val="34"/>
  </w:num>
  <w:num w:numId="22">
    <w:abstractNumId w:val="37"/>
  </w:num>
  <w:num w:numId="23">
    <w:abstractNumId w:val="17"/>
  </w:num>
  <w:num w:numId="24">
    <w:abstractNumId w:val="48"/>
  </w:num>
  <w:num w:numId="25">
    <w:abstractNumId w:val="3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1"/>
  </w:num>
  <w:num w:numId="29">
    <w:abstractNumId w:val="20"/>
  </w:num>
  <w:num w:numId="30">
    <w:abstractNumId w:val="33"/>
  </w:num>
  <w:num w:numId="31">
    <w:abstractNumId w:val="46"/>
  </w:num>
  <w:num w:numId="32">
    <w:abstractNumId w:val="19"/>
  </w:num>
  <w:num w:numId="33">
    <w:abstractNumId w:val="21"/>
  </w:num>
  <w:num w:numId="34">
    <w:abstractNumId w:val="36"/>
  </w:num>
  <w:num w:numId="35">
    <w:abstractNumId w:val="44"/>
  </w:num>
  <w:num w:numId="36">
    <w:abstractNumId w:val="6"/>
  </w:num>
  <w:num w:numId="37">
    <w:abstractNumId w:val="25"/>
  </w:num>
  <w:num w:numId="38">
    <w:abstractNumId w:val="49"/>
  </w:num>
  <w:num w:numId="39">
    <w:abstractNumId w:val="35"/>
  </w:num>
  <w:num w:numId="40">
    <w:abstractNumId w:val="38"/>
  </w:num>
  <w:num w:numId="41">
    <w:abstractNumId w:val="30"/>
  </w:num>
  <w:num w:numId="42">
    <w:abstractNumId w:val="8"/>
  </w:num>
  <w:num w:numId="43">
    <w:abstractNumId w:val="41"/>
  </w:num>
  <w:num w:numId="44">
    <w:abstractNumId w:val="40"/>
  </w:num>
  <w:num w:numId="45">
    <w:abstractNumId w:val="24"/>
  </w:num>
  <w:num w:numId="46">
    <w:abstractNumId w:val="16"/>
  </w:num>
  <w:num w:numId="47">
    <w:abstractNumId w:val="5"/>
  </w:num>
  <w:num w:numId="48">
    <w:abstractNumId w:val="15"/>
  </w:num>
  <w:num w:numId="49">
    <w:abstractNumId w:val="11"/>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AF"/>
    <w:rsid w:val="000001E9"/>
    <w:rsid w:val="00001AC9"/>
    <w:rsid w:val="00001D98"/>
    <w:rsid w:val="00004190"/>
    <w:rsid w:val="0000420B"/>
    <w:rsid w:val="00004D6D"/>
    <w:rsid w:val="00005521"/>
    <w:rsid w:val="00005639"/>
    <w:rsid w:val="00005AC0"/>
    <w:rsid w:val="00006F85"/>
    <w:rsid w:val="00011FB7"/>
    <w:rsid w:val="00012490"/>
    <w:rsid w:val="00014B5A"/>
    <w:rsid w:val="00016870"/>
    <w:rsid w:val="00022BBA"/>
    <w:rsid w:val="000235A7"/>
    <w:rsid w:val="000235EF"/>
    <w:rsid w:val="00025F61"/>
    <w:rsid w:val="0002655B"/>
    <w:rsid w:val="00026C87"/>
    <w:rsid w:val="00027E5B"/>
    <w:rsid w:val="00031C72"/>
    <w:rsid w:val="00032970"/>
    <w:rsid w:val="00035D88"/>
    <w:rsid w:val="00036523"/>
    <w:rsid w:val="00036741"/>
    <w:rsid w:val="00036F58"/>
    <w:rsid w:val="000379D9"/>
    <w:rsid w:val="00037D67"/>
    <w:rsid w:val="0004036D"/>
    <w:rsid w:val="000412FB"/>
    <w:rsid w:val="000417A5"/>
    <w:rsid w:val="00041BB2"/>
    <w:rsid w:val="00042CA6"/>
    <w:rsid w:val="00044D10"/>
    <w:rsid w:val="00044E28"/>
    <w:rsid w:val="00044FA0"/>
    <w:rsid w:val="00047BB6"/>
    <w:rsid w:val="00051B80"/>
    <w:rsid w:val="00051D5F"/>
    <w:rsid w:val="000521D9"/>
    <w:rsid w:val="000530EA"/>
    <w:rsid w:val="00054A4D"/>
    <w:rsid w:val="000556F5"/>
    <w:rsid w:val="00055AE1"/>
    <w:rsid w:val="00055FED"/>
    <w:rsid w:val="00061669"/>
    <w:rsid w:val="00062815"/>
    <w:rsid w:val="00063CCC"/>
    <w:rsid w:val="00065865"/>
    <w:rsid w:val="00066783"/>
    <w:rsid w:val="00067666"/>
    <w:rsid w:val="00070894"/>
    <w:rsid w:val="000708E1"/>
    <w:rsid w:val="00070D3D"/>
    <w:rsid w:val="00071B50"/>
    <w:rsid w:val="000737BD"/>
    <w:rsid w:val="000748EB"/>
    <w:rsid w:val="00076259"/>
    <w:rsid w:val="00076270"/>
    <w:rsid w:val="000763B6"/>
    <w:rsid w:val="0007738A"/>
    <w:rsid w:val="0007745C"/>
    <w:rsid w:val="00077A80"/>
    <w:rsid w:val="00081D51"/>
    <w:rsid w:val="00082035"/>
    <w:rsid w:val="000841EF"/>
    <w:rsid w:val="00085D74"/>
    <w:rsid w:val="00086198"/>
    <w:rsid w:val="0008653A"/>
    <w:rsid w:val="00086761"/>
    <w:rsid w:val="00086808"/>
    <w:rsid w:val="00087EBF"/>
    <w:rsid w:val="00090502"/>
    <w:rsid w:val="000933D4"/>
    <w:rsid w:val="00093BE9"/>
    <w:rsid w:val="0009592A"/>
    <w:rsid w:val="00095D62"/>
    <w:rsid w:val="000960E3"/>
    <w:rsid w:val="0009619C"/>
    <w:rsid w:val="00096A4B"/>
    <w:rsid w:val="0009754A"/>
    <w:rsid w:val="000A0569"/>
    <w:rsid w:val="000A0AD7"/>
    <w:rsid w:val="000A0C70"/>
    <w:rsid w:val="000A1060"/>
    <w:rsid w:val="000A1759"/>
    <w:rsid w:val="000A260F"/>
    <w:rsid w:val="000A2725"/>
    <w:rsid w:val="000A2A81"/>
    <w:rsid w:val="000A305A"/>
    <w:rsid w:val="000A31B0"/>
    <w:rsid w:val="000A4864"/>
    <w:rsid w:val="000A4AA0"/>
    <w:rsid w:val="000A67D9"/>
    <w:rsid w:val="000A6839"/>
    <w:rsid w:val="000A6FAE"/>
    <w:rsid w:val="000A72FF"/>
    <w:rsid w:val="000B0E90"/>
    <w:rsid w:val="000B3B99"/>
    <w:rsid w:val="000B4906"/>
    <w:rsid w:val="000B4BB9"/>
    <w:rsid w:val="000B50B8"/>
    <w:rsid w:val="000B5D04"/>
    <w:rsid w:val="000B7692"/>
    <w:rsid w:val="000B76A8"/>
    <w:rsid w:val="000C105F"/>
    <w:rsid w:val="000C1250"/>
    <w:rsid w:val="000C2951"/>
    <w:rsid w:val="000C321B"/>
    <w:rsid w:val="000C35DF"/>
    <w:rsid w:val="000C4BF0"/>
    <w:rsid w:val="000C5132"/>
    <w:rsid w:val="000C7AA5"/>
    <w:rsid w:val="000C7ABF"/>
    <w:rsid w:val="000D0D66"/>
    <w:rsid w:val="000D102E"/>
    <w:rsid w:val="000D1670"/>
    <w:rsid w:val="000D1D1B"/>
    <w:rsid w:val="000D2AEC"/>
    <w:rsid w:val="000D3B6C"/>
    <w:rsid w:val="000D7E1C"/>
    <w:rsid w:val="000E1052"/>
    <w:rsid w:val="000E64E5"/>
    <w:rsid w:val="000E6559"/>
    <w:rsid w:val="000E6955"/>
    <w:rsid w:val="000E6E07"/>
    <w:rsid w:val="000E79C6"/>
    <w:rsid w:val="000F011E"/>
    <w:rsid w:val="000F065D"/>
    <w:rsid w:val="000F4174"/>
    <w:rsid w:val="000F5517"/>
    <w:rsid w:val="000F63BB"/>
    <w:rsid w:val="000F6DE6"/>
    <w:rsid w:val="0010049A"/>
    <w:rsid w:val="00100F48"/>
    <w:rsid w:val="00101338"/>
    <w:rsid w:val="00101F51"/>
    <w:rsid w:val="00102DD9"/>
    <w:rsid w:val="00103412"/>
    <w:rsid w:val="00103744"/>
    <w:rsid w:val="001045E4"/>
    <w:rsid w:val="00105604"/>
    <w:rsid w:val="0010661F"/>
    <w:rsid w:val="00110DD2"/>
    <w:rsid w:val="00112ACE"/>
    <w:rsid w:val="00114499"/>
    <w:rsid w:val="001145CE"/>
    <w:rsid w:val="00116EDA"/>
    <w:rsid w:val="00117004"/>
    <w:rsid w:val="00117626"/>
    <w:rsid w:val="00117C8E"/>
    <w:rsid w:val="00121B05"/>
    <w:rsid w:val="00121F61"/>
    <w:rsid w:val="001222B9"/>
    <w:rsid w:val="00123705"/>
    <w:rsid w:val="00124EDD"/>
    <w:rsid w:val="00125142"/>
    <w:rsid w:val="00125F01"/>
    <w:rsid w:val="00125F15"/>
    <w:rsid w:val="00126975"/>
    <w:rsid w:val="00126F7B"/>
    <w:rsid w:val="00127748"/>
    <w:rsid w:val="001305E3"/>
    <w:rsid w:val="0013084B"/>
    <w:rsid w:val="00131B90"/>
    <w:rsid w:val="001326C7"/>
    <w:rsid w:val="001340A5"/>
    <w:rsid w:val="001355BA"/>
    <w:rsid w:val="00135995"/>
    <w:rsid w:val="0013649F"/>
    <w:rsid w:val="001405AB"/>
    <w:rsid w:val="001408BC"/>
    <w:rsid w:val="0014120A"/>
    <w:rsid w:val="001414D9"/>
    <w:rsid w:val="001419AB"/>
    <w:rsid w:val="0014423B"/>
    <w:rsid w:val="001465E6"/>
    <w:rsid w:val="0014666F"/>
    <w:rsid w:val="00146D07"/>
    <w:rsid w:val="00147F2C"/>
    <w:rsid w:val="00150868"/>
    <w:rsid w:val="001508BA"/>
    <w:rsid w:val="00150CD3"/>
    <w:rsid w:val="001512BE"/>
    <w:rsid w:val="00152CC3"/>
    <w:rsid w:val="0015396A"/>
    <w:rsid w:val="00153CE2"/>
    <w:rsid w:val="00153D2E"/>
    <w:rsid w:val="00154DE3"/>
    <w:rsid w:val="0015757E"/>
    <w:rsid w:val="00157CEA"/>
    <w:rsid w:val="0016044E"/>
    <w:rsid w:val="00160F56"/>
    <w:rsid w:val="0016624D"/>
    <w:rsid w:val="00167567"/>
    <w:rsid w:val="00167F46"/>
    <w:rsid w:val="00170662"/>
    <w:rsid w:val="00172BC8"/>
    <w:rsid w:val="00173049"/>
    <w:rsid w:val="00173315"/>
    <w:rsid w:val="0017413B"/>
    <w:rsid w:val="001756CF"/>
    <w:rsid w:val="001763A6"/>
    <w:rsid w:val="001768EB"/>
    <w:rsid w:val="00176C66"/>
    <w:rsid w:val="00176F5A"/>
    <w:rsid w:val="0017782F"/>
    <w:rsid w:val="001800D8"/>
    <w:rsid w:val="00180440"/>
    <w:rsid w:val="0018287B"/>
    <w:rsid w:val="001829B6"/>
    <w:rsid w:val="00185596"/>
    <w:rsid w:val="00187520"/>
    <w:rsid w:val="001878A1"/>
    <w:rsid w:val="00190B3A"/>
    <w:rsid w:val="00190EF4"/>
    <w:rsid w:val="001911EB"/>
    <w:rsid w:val="00191748"/>
    <w:rsid w:val="00193121"/>
    <w:rsid w:val="001947DB"/>
    <w:rsid w:val="00195327"/>
    <w:rsid w:val="00195525"/>
    <w:rsid w:val="00196083"/>
    <w:rsid w:val="001A060B"/>
    <w:rsid w:val="001A26EA"/>
    <w:rsid w:val="001A4BBA"/>
    <w:rsid w:val="001A5C7D"/>
    <w:rsid w:val="001A64FC"/>
    <w:rsid w:val="001A6B09"/>
    <w:rsid w:val="001A6EC6"/>
    <w:rsid w:val="001A7412"/>
    <w:rsid w:val="001B0AA8"/>
    <w:rsid w:val="001B0E13"/>
    <w:rsid w:val="001B1AA7"/>
    <w:rsid w:val="001B1DF3"/>
    <w:rsid w:val="001B229D"/>
    <w:rsid w:val="001B23AC"/>
    <w:rsid w:val="001B31CD"/>
    <w:rsid w:val="001B4038"/>
    <w:rsid w:val="001B5053"/>
    <w:rsid w:val="001B56D2"/>
    <w:rsid w:val="001B5C2A"/>
    <w:rsid w:val="001C00CC"/>
    <w:rsid w:val="001C05CE"/>
    <w:rsid w:val="001C0B55"/>
    <w:rsid w:val="001C197B"/>
    <w:rsid w:val="001C1A6F"/>
    <w:rsid w:val="001C20CB"/>
    <w:rsid w:val="001C3484"/>
    <w:rsid w:val="001C5815"/>
    <w:rsid w:val="001C6B88"/>
    <w:rsid w:val="001C6C0D"/>
    <w:rsid w:val="001C7228"/>
    <w:rsid w:val="001D2A54"/>
    <w:rsid w:val="001D4918"/>
    <w:rsid w:val="001D5059"/>
    <w:rsid w:val="001D560F"/>
    <w:rsid w:val="001D72A6"/>
    <w:rsid w:val="001D77FA"/>
    <w:rsid w:val="001E11F2"/>
    <w:rsid w:val="001E1AEB"/>
    <w:rsid w:val="001E3214"/>
    <w:rsid w:val="001E41B1"/>
    <w:rsid w:val="001E41CB"/>
    <w:rsid w:val="001E41DE"/>
    <w:rsid w:val="001E435B"/>
    <w:rsid w:val="001E68F3"/>
    <w:rsid w:val="001E6C29"/>
    <w:rsid w:val="001F0829"/>
    <w:rsid w:val="001F0FBE"/>
    <w:rsid w:val="001F3EB6"/>
    <w:rsid w:val="001F4289"/>
    <w:rsid w:val="001F455C"/>
    <w:rsid w:val="001F4603"/>
    <w:rsid w:val="001F4839"/>
    <w:rsid w:val="001F6F46"/>
    <w:rsid w:val="001F762C"/>
    <w:rsid w:val="001F7C93"/>
    <w:rsid w:val="0020107B"/>
    <w:rsid w:val="00203014"/>
    <w:rsid w:val="00203FB7"/>
    <w:rsid w:val="002046A1"/>
    <w:rsid w:val="002049A6"/>
    <w:rsid w:val="002063EE"/>
    <w:rsid w:val="0020651F"/>
    <w:rsid w:val="0020656A"/>
    <w:rsid w:val="00206653"/>
    <w:rsid w:val="002077C1"/>
    <w:rsid w:val="00210020"/>
    <w:rsid w:val="002102DB"/>
    <w:rsid w:val="002118C4"/>
    <w:rsid w:val="00212E33"/>
    <w:rsid w:val="002135B0"/>
    <w:rsid w:val="00213A39"/>
    <w:rsid w:val="00215730"/>
    <w:rsid w:val="00216F0F"/>
    <w:rsid w:val="00217B96"/>
    <w:rsid w:val="00217C6D"/>
    <w:rsid w:val="00220A20"/>
    <w:rsid w:val="00221424"/>
    <w:rsid w:val="00221A0A"/>
    <w:rsid w:val="00221A89"/>
    <w:rsid w:val="00221C7C"/>
    <w:rsid w:val="00222A31"/>
    <w:rsid w:val="00222BA1"/>
    <w:rsid w:val="00223E34"/>
    <w:rsid w:val="00224B46"/>
    <w:rsid w:val="00224EB4"/>
    <w:rsid w:val="0022568A"/>
    <w:rsid w:val="002259EF"/>
    <w:rsid w:val="00225DD1"/>
    <w:rsid w:val="00226220"/>
    <w:rsid w:val="0022670A"/>
    <w:rsid w:val="00226A57"/>
    <w:rsid w:val="002276CB"/>
    <w:rsid w:val="00227DEA"/>
    <w:rsid w:val="00230112"/>
    <w:rsid w:val="00230293"/>
    <w:rsid w:val="002318C2"/>
    <w:rsid w:val="00232A26"/>
    <w:rsid w:val="002342A9"/>
    <w:rsid w:val="00234C9C"/>
    <w:rsid w:val="002373F9"/>
    <w:rsid w:val="002418D9"/>
    <w:rsid w:val="00242073"/>
    <w:rsid w:val="00243211"/>
    <w:rsid w:val="00244C21"/>
    <w:rsid w:val="00244E04"/>
    <w:rsid w:val="00245D09"/>
    <w:rsid w:val="00251F29"/>
    <w:rsid w:val="00252A8F"/>
    <w:rsid w:val="00253D20"/>
    <w:rsid w:val="00254163"/>
    <w:rsid w:val="002547DC"/>
    <w:rsid w:val="00254836"/>
    <w:rsid w:val="0025526B"/>
    <w:rsid w:val="00255A08"/>
    <w:rsid w:val="002563C9"/>
    <w:rsid w:val="002564E0"/>
    <w:rsid w:val="0025695A"/>
    <w:rsid w:val="0025715A"/>
    <w:rsid w:val="002573EE"/>
    <w:rsid w:val="002653A6"/>
    <w:rsid w:val="002664B8"/>
    <w:rsid w:val="0026699C"/>
    <w:rsid w:val="00267431"/>
    <w:rsid w:val="00267584"/>
    <w:rsid w:val="0027050E"/>
    <w:rsid w:val="00271DA4"/>
    <w:rsid w:val="00272C3B"/>
    <w:rsid w:val="002733FC"/>
    <w:rsid w:val="0027364D"/>
    <w:rsid w:val="002736BE"/>
    <w:rsid w:val="00274D23"/>
    <w:rsid w:val="002757D2"/>
    <w:rsid w:val="002763EC"/>
    <w:rsid w:val="00276B61"/>
    <w:rsid w:val="00277F55"/>
    <w:rsid w:val="00280461"/>
    <w:rsid w:val="00282565"/>
    <w:rsid w:val="0028512C"/>
    <w:rsid w:val="0028629E"/>
    <w:rsid w:val="002865EA"/>
    <w:rsid w:val="00290E33"/>
    <w:rsid w:val="00291034"/>
    <w:rsid w:val="0029167B"/>
    <w:rsid w:val="00291DCA"/>
    <w:rsid w:val="002925BE"/>
    <w:rsid w:val="00292647"/>
    <w:rsid w:val="00293309"/>
    <w:rsid w:val="00293D13"/>
    <w:rsid w:val="0029619B"/>
    <w:rsid w:val="00296DDA"/>
    <w:rsid w:val="00297B14"/>
    <w:rsid w:val="00297FD9"/>
    <w:rsid w:val="002A01ED"/>
    <w:rsid w:val="002A36C6"/>
    <w:rsid w:val="002A4A1A"/>
    <w:rsid w:val="002A6595"/>
    <w:rsid w:val="002A661B"/>
    <w:rsid w:val="002A6B1F"/>
    <w:rsid w:val="002A718A"/>
    <w:rsid w:val="002B00D2"/>
    <w:rsid w:val="002B0E50"/>
    <w:rsid w:val="002B1149"/>
    <w:rsid w:val="002B2E22"/>
    <w:rsid w:val="002B3133"/>
    <w:rsid w:val="002B3B3F"/>
    <w:rsid w:val="002B4AAE"/>
    <w:rsid w:val="002B4D45"/>
    <w:rsid w:val="002B5802"/>
    <w:rsid w:val="002B5A76"/>
    <w:rsid w:val="002B5F92"/>
    <w:rsid w:val="002C0438"/>
    <w:rsid w:val="002C1372"/>
    <w:rsid w:val="002C1BF2"/>
    <w:rsid w:val="002C48B7"/>
    <w:rsid w:val="002C4E20"/>
    <w:rsid w:val="002C5212"/>
    <w:rsid w:val="002C7E19"/>
    <w:rsid w:val="002D28C5"/>
    <w:rsid w:val="002D290B"/>
    <w:rsid w:val="002D2E3F"/>
    <w:rsid w:val="002D2FB0"/>
    <w:rsid w:val="002D78D9"/>
    <w:rsid w:val="002E06B0"/>
    <w:rsid w:val="002E4DBF"/>
    <w:rsid w:val="002E5A69"/>
    <w:rsid w:val="002F092D"/>
    <w:rsid w:val="002F1F22"/>
    <w:rsid w:val="002F38AE"/>
    <w:rsid w:val="002F483F"/>
    <w:rsid w:val="002F58A6"/>
    <w:rsid w:val="002F60BB"/>
    <w:rsid w:val="002F61B5"/>
    <w:rsid w:val="002F6239"/>
    <w:rsid w:val="002F6DF2"/>
    <w:rsid w:val="002F6E30"/>
    <w:rsid w:val="002F7172"/>
    <w:rsid w:val="003000D9"/>
    <w:rsid w:val="00300DD7"/>
    <w:rsid w:val="00301190"/>
    <w:rsid w:val="00301237"/>
    <w:rsid w:val="00301650"/>
    <w:rsid w:val="00301AEA"/>
    <w:rsid w:val="00302166"/>
    <w:rsid w:val="00303670"/>
    <w:rsid w:val="00303A1A"/>
    <w:rsid w:val="00304789"/>
    <w:rsid w:val="003047E1"/>
    <w:rsid w:val="00304CB1"/>
    <w:rsid w:val="00305B6E"/>
    <w:rsid w:val="0030656E"/>
    <w:rsid w:val="00306810"/>
    <w:rsid w:val="00307AE3"/>
    <w:rsid w:val="00310E6F"/>
    <w:rsid w:val="00313A2F"/>
    <w:rsid w:val="00315C01"/>
    <w:rsid w:val="00315F38"/>
    <w:rsid w:val="003171A2"/>
    <w:rsid w:val="00317CE3"/>
    <w:rsid w:val="00320435"/>
    <w:rsid w:val="00320B2B"/>
    <w:rsid w:val="003210B8"/>
    <w:rsid w:val="00321FBF"/>
    <w:rsid w:val="00322F9E"/>
    <w:rsid w:val="00323F94"/>
    <w:rsid w:val="0032428F"/>
    <w:rsid w:val="003244BE"/>
    <w:rsid w:val="00324C53"/>
    <w:rsid w:val="00325783"/>
    <w:rsid w:val="00325CA8"/>
    <w:rsid w:val="00327588"/>
    <w:rsid w:val="00327AC8"/>
    <w:rsid w:val="0033054C"/>
    <w:rsid w:val="003307A0"/>
    <w:rsid w:val="00331208"/>
    <w:rsid w:val="00331574"/>
    <w:rsid w:val="00332879"/>
    <w:rsid w:val="0033291E"/>
    <w:rsid w:val="003333CD"/>
    <w:rsid w:val="0033342D"/>
    <w:rsid w:val="00334976"/>
    <w:rsid w:val="00334A98"/>
    <w:rsid w:val="003359C5"/>
    <w:rsid w:val="0033645B"/>
    <w:rsid w:val="00336841"/>
    <w:rsid w:val="00340F44"/>
    <w:rsid w:val="00341123"/>
    <w:rsid w:val="003436DE"/>
    <w:rsid w:val="00344290"/>
    <w:rsid w:val="00345248"/>
    <w:rsid w:val="00345E57"/>
    <w:rsid w:val="00347CFB"/>
    <w:rsid w:val="003515D4"/>
    <w:rsid w:val="00351C84"/>
    <w:rsid w:val="00352099"/>
    <w:rsid w:val="00354E5C"/>
    <w:rsid w:val="00355BEF"/>
    <w:rsid w:val="00357462"/>
    <w:rsid w:val="00361791"/>
    <w:rsid w:val="00361C2D"/>
    <w:rsid w:val="00362338"/>
    <w:rsid w:val="0036262B"/>
    <w:rsid w:val="00362ABD"/>
    <w:rsid w:val="003630A1"/>
    <w:rsid w:val="0036379E"/>
    <w:rsid w:val="003644F7"/>
    <w:rsid w:val="003646BA"/>
    <w:rsid w:val="0036499C"/>
    <w:rsid w:val="003665F9"/>
    <w:rsid w:val="00367B83"/>
    <w:rsid w:val="00367E71"/>
    <w:rsid w:val="00371F1A"/>
    <w:rsid w:val="00373663"/>
    <w:rsid w:val="00376DF8"/>
    <w:rsid w:val="0037724E"/>
    <w:rsid w:val="00377310"/>
    <w:rsid w:val="0038008C"/>
    <w:rsid w:val="00382AAE"/>
    <w:rsid w:val="00384DCB"/>
    <w:rsid w:val="00385783"/>
    <w:rsid w:val="00386E7D"/>
    <w:rsid w:val="00387F3E"/>
    <w:rsid w:val="00391AD2"/>
    <w:rsid w:val="00391FF6"/>
    <w:rsid w:val="0039209A"/>
    <w:rsid w:val="00392EC6"/>
    <w:rsid w:val="003945D6"/>
    <w:rsid w:val="00394B18"/>
    <w:rsid w:val="00394C52"/>
    <w:rsid w:val="0039541A"/>
    <w:rsid w:val="00395483"/>
    <w:rsid w:val="0039604C"/>
    <w:rsid w:val="003969FA"/>
    <w:rsid w:val="00397051"/>
    <w:rsid w:val="00397736"/>
    <w:rsid w:val="00397CBB"/>
    <w:rsid w:val="003A0641"/>
    <w:rsid w:val="003A1811"/>
    <w:rsid w:val="003A2865"/>
    <w:rsid w:val="003A4EBC"/>
    <w:rsid w:val="003A70A9"/>
    <w:rsid w:val="003A74FF"/>
    <w:rsid w:val="003A7ACC"/>
    <w:rsid w:val="003A7C0E"/>
    <w:rsid w:val="003B0925"/>
    <w:rsid w:val="003B14AE"/>
    <w:rsid w:val="003B2C28"/>
    <w:rsid w:val="003B3314"/>
    <w:rsid w:val="003B3B07"/>
    <w:rsid w:val="003B3BCA"/>
    <w:rsid w:val="003B4600"/>
    <w:rsid w:val="003B5B1F"/>
    <w:rsid w:val="003B6766"/>
    <w:rsid w:val="003B72BA"/>
    <w:rsid w:val="003C043D"/>
    <w:rsid w:val="003C2609"/>
    <w:rsid w:val="003C49ED"/>
    <w:rsid w:val="003C4B56"/>
    <w:rsid w:val="003C4E21"/>
    <w:rsid w:val="003C549E"/>
    <w:rsid w:val="003C6452"/>
    <w:rsid w:val="003C692F"/>
    <w:rsid w:val="003C6A4E"/>
    <w:rsid w:val="003C75B4"/>
    <w:rsid w:val="003C7832"/>
    <w:rsid w:val="003D02F0"/>
    <w:rsid w:val="003D0990"/>
    <w:rsid w:val="003D1738"/>
    <w:rsid w:val="003D18A4"/>
    <w:rsid w:val="003D44E5"/>
    <w:rsid w:val="003D5AD0"/>
    <w:rsid w:val="003D5C8C"/>
    <w:rsid w:val="003E043C"/>
    <w:rsid w:val="003E0AB5"/>
    <w:rsid w:val="003E61C5"/>
    <w:rsid w:val="003E647D"/>
    <w:rsid w:val="003E66CE"/>
    <w:rsid w:val="003E67D9"/>
    <w:rsid w:val="003E6A2A"/>
    <w:rsid w:val="003E770D"/>
    <w:rsid w:val="003F3156"/>
    <w:rsid w:val="003F4B6E"/>
    <w:rsid w:val="003F4DCB"/>
    <w:rsid w:val="003F4F9B"/>
    <w:rsid w:val="003F5B72"/>
    <w:rsid w:val="003F70F1"/>
    <w:rsid w:val="003F7888"/>
    <w:rsid w:val="003F7B0D"/>
    <w:rsid w:val="00400380"/>
    <w:rsid w:val="004009DF"/>
    <w:rsid w:val="004026D2"/>
    <w:rsid w:val="00403385"/>
    <w:rsid w:val="00403517"/>
    <w:rsid w:val="00403544"/>
    <w:rsid w:val="0040364C"/>
    <w:rsid w:val="0040446D"/>
    <w:rsid w:val="00404D35"/>
    <w:rsid w:val="00404E69"/>
    <w:rsid w:val="004050F0"/>
    <w:rsid w:val="00405799"/>
    <w:rsid w:val="004064DE"/>
    <w:rsid w:val="00406554"/>
    <w:rsid w:val="004067D1"/>
    <w:rsid w:val="0040694C"/>
    <w:rsid w:val="00406EEA"/>
    <w:rsid w:val="00410375"/>
    <w:rsid w:val="00410BAA"/>
    <w:rsid w:val="00412C45"/>
    <w:rsid w:val="004134E0"/>
    <w:rsid w:val="00413741"/>
    <w:rsid w:val="00414ED6"/>
    <w:rsid w:val="004155A0"/>
    <w:rsid w:val="00415779"/>
    <w:rsid w:val="004158ED"/>
    <w:rsid w:val="00416DD1"/>
    <w:rsid w:val="00416FC0"/>
    <w:rsid w:val="00417EF2"/>
    <w:rsid w:val="0042047F"/>
    <w:rsid w:val="00420881"/>
    <w:rsid w:val="0042153F"/>
    <w:rsid w:val="004216C3"/>
    <w:rsid w:val="00421DFC"/>
    <w:rsid w:val="0042232A"/>
    <w:rsid w:val="00422666"/>
    <w:rsid w:val="004231F9"/>
    <w:rsid w:val="004259D2"/>
    <w:rsid w:val="00427149"/>
    <w:rsid w:val="00427707"/>
    <w:rsid w:val="00430728"/>
    <w:rsid w:val="00430CB5"/>
    <w:rsid w:val="0043171C"/>
    <w:rsid w:val="00431DFD"/>
    <w:rsid w:val="0043454A"/>
    <w:rsid w:val="00434F5E"/>
    <w:rsid w:val="004361A7"/>
    <w:rsid w:val="00436956"/>
    <w:rsid w:val="00437E6E"/>
    <w:rsid w:val="004405B2"/>
    <w:rsid w:val="0044064E"/>
    <w:rsid w:val="004418CD"/>
    <w:rsid w:val="00441AC1"/>
    <w:rsid w:val="0044249A"/>
    <w:rsid w:val="0044370B"/>
    <w:rsid w:val="00443995"/>
    <w:rsid w:val="0044415D"/>
    <w:rsid w:val="00444196"/>
    <w:rsid w:val="0044441F"/>
    <w:rsid w:val="004449EB"/>
    <w:rsid w:val="00444D45"/>
    <w:rsid w:val="00445EBB"/>
    <w:rsid w:val="004467AE"/>
    <w:rsid w:val="0045015E"/>
    <w:rsid w:val="00451F6A"/>
    <w:rsid w:val="00452D52"/>
    <w:rsid w:val="004539F4"/>
    <w:rsid w:val="00454273"/>
    <w:rsid w:val="00454280"/>
    <w:rsid w:val="004549DF"/>
    <w:rsid w:val="0045573C"/>
    <w:rsid w:val="00460577"/>
    <w:rsid w:val="00460E25"/>
    <w:rsid w:val="00461178"/>
    <w:rsid w:val="004619D9"/>
    <w:rsid w:val="00462EB6"/>
    <w:rsid w:val="0046579D"/>
    <w:rsid w:val="004657B1"/>
    <w:rsid w:val="00465B5F"/>
    <w:rsid w:val="004660F4"/>
    <w:rsid w:val="00466326"/>
    <w:rsid w:val="00470B91"/>
    <w:rsid w:val="00471F51"/>
    <w:rsid w:val="004732A1"/>
    <w:rsid w:val="00474442"/>
    <w:rsid w:val="00474583"/>
    <w:rsid w:val="0047496E"/>
    <w:rsid w:val="00475634"/>
    <w:rsid w:val="0047635E"/>
    <w:rsid w:val="0047654B"/>
    <w:rsid w:val="00476F80"/>
    <w:rsid w:val="004770C3"/>
    <w:rsid w:val="004812A2"/>
    <w:rsid w:val="004823B9"/>
    <w:rsid w:val="0048259F"/>
    <w:rsid w:val="00482AFB"/>
    <w:rsid w:val="004854BF"/>
    <w:rsid w:val="00485ADA"/>
    <w:rsid w:val="00486155"/>
    <w:rsid w:val="00486975"/>
    <w:rsid w:val="00490CDF"/>
    <w:rsid w:val="004911BB"/>
    <w:rsid w:val="00491C55"/>
    <w:rsid w:val="0049273D"/>
    <w:rsid w:val="00492B8B"/>
    <w:rsid w:val="0049375C"/>
    <w:rsid w:val="00493B52"/>
    <w:rsid w:val="00496A56"/>
    <w:rsid w:val="00497CEF"/>
    <w:rsid w:val="004A01D3"/>
    <w:rsid w:val="004A1A42"/>
    <w:rsid w:val="004A1FB9"/>
    <w:rsid w:val="004A2379"/>
    <w:rsid w:val="004A32A9"/>
    <w:rsid w:val="004A3895"/>
    <w:rsid w:val="004A3D1A"/>
    <w:rsid w:val="004A4B87"/>
    <w:rsid w:val="004A5101"/>
    <w:rsid w:val="004A5996"/>
    <w:rsid w:val="004A71A6"/>
    <w:rsid w:val="004B2B8D"/>
    <w:rsid w:val="004B2B90"/>
    <w:rsid w:val="004B2FAF"/>
    <w:rsid w:val="004B4814"/>
    <w:rsid w:val="004B4A2F"/>
    <w:rsid w:val="004B593B"/>
    <w:rsid w:val="004B6451"/>
    <w:rsid w:val="004B6D68"/>
    <w:rsid w:val="004B73D1"/>
    <w:rsid w:val="004B7B19"/>
    <w:rsid w:val="004B7BCE"/>
    <w:rsid w:val="004C0298"/>
    <w:rsid w:val="004C158B"/>
    <w:rsid w:val="004C29AA"/>
    <w:rsid w:val="004C37EE"/>
    <w:rsid w:val="004C4501"/>
    <w:rsid w:val="004C48F2"/>
    <w:rsid w:val="004C4E6B"/>
    <w:rsid w:val="004C644F"/>
    <w:rsid w:val="004C69DC"/>
    <w:rsid w:val="004C6BD4"/>
    <w:rsid w:val="004C713B"/>
    <w:rsid w:val="004D1541"/>
    <w:rsid w:val="004D24E8"/>
    <w:rsid w:val="004D250E"/>
    <w:rsid w:val="004D260B"/>
    <w:rsid w:val="004D2BCF"/>
    <w:rsid w:val="004D427D"/>
    <w:rsid w:val="004D4CB8"/>
    <w:rsid w:val="004D5EAD"/>
    <w:rsid w:val="004D65AB"/>
    <w:rsid w:val="004D6708"/>
    <w:rsid w:val="004D6C04"/>
    <w:rsid w:val="004D6FBA"/>
    <w:rsid w:val="004E185E"/>
    <w:rsid w:val="004E1D34"/>
    <w:rsid w:val="004E1D76"/>
    <w:rsid w:val="004E2256"/>
    <w:rsid w:val="004E2495"/>
    <w:rsid w:val="004E2FC7"/>
    <w:rsid w:val="004E3CFD"/>
    <w:rsid w:val="004E42CF"/>
    <w:rsid w:val="004E4D67"/>
    <w:rsid w:val="004E4D99"/>
    <w:rsid w:val="004E6ADD"/>
    <w:rsid w:val="004E78BF"/>
    <w:rsid w:val="004E7E40"/>
    <w:rsid w:val="004F0B8F"/>
    <w:rsid w:val="004F1758"/>
    <w:rsid w:val="004F2563"/>
    <w:rsid w:val="004F2E0E"/>
    <w:rsid w:val="004F4604"/>
    <w:rsid w:val="004F52E4"/>
    <w:rsid w:val="004F5A3B"/>
    <w:rsid w:val="004F6916"/>
    <w:rsid w:val="004F75E7"/>
    <w:rsid w:val="00500157"/>
    <w:rsid w:val="00500516"/>
    <w:rsid w:val="00501CB9"/>
    <w:rsid w:val="005025BC"/>
    <w:rsid w:val="005036ED"/>
    <w:rsid w:val="00504066"/>
    <w:rsid w:val="00504FB8"/>
    <w:rsid w:val="00505B3C"/>
    <w:rsid w:val="00505CC4"/>
    <w:rsid w:val="005070E1"/>
    <w:rsid w:val="00507EF8"/>
    <w:rsid w:val="005118E9"/>
    <w:rsid w:val="005124CA"/>
    <w:rsid w:val="00512837"/>
    <w:rsid w:val="00513866"/>
    <w:rsid w:val="005147C5"/>
    <w:rsid w:val="00514910"/>
    <w:rsid w:val="00515660"/>
    <w:rsid w:val="005157C6"/>
    <w:rsid w:val="00515AE7"/>
    <w:rsid w:val="00515F37"/>
    <w:rsid w:val="00516B70"/>
    <w:rsid w:val="00517B1D"/>
    <w:rsid w:val="00517B5D"/>
    <w:rsid w:val="00521DB6"/>
    <w:rsid w:val="005233DA"/>
    <w:rsid w:val="0052519A"/>
    <w:rsid w:val="00526160"/>
    <w:rsid w:val="005273DF"/>
    <w:rsid w:val="005313FE"/>
    <w:rsid w:val="00531E8E"/>
    <w:rsid w:val="005323C4"/>
    <w:rsid w:val="00533EC2"/>
    <w:rsid w:val="00536434"/>
    <w:rsid w:val="00536C8E"/>
    <w:rsid w:val="00536D5B"/>
    <w:rsid w:val="00536D82"/>
    <w:rsid w:val="0053736D"/>
    <w:rsid w:val="005400EE"/>
    <w:rsid w:val="005423D4"/>
    <w:rsid w:val="0054293A"/>
    <w:rsid w:val="00542BAD"/>
    <w:rsid w:val="00542E67"/>
    <w:rsid w:val="00543513"/>
    <w:rsid w:val="0054355A"/>
    <w:rsid w:val="0054371D"/>
    <w:rsid w:val="005452FB"/>
    <w:rsid w:val="005456D2"/>
    <w:rsid w:val="00546010"/>
    <w:rsid w:val="0054603C"/>
    <w:rsid w:val="005478F8"/>
    <w:rsid w:val="00552555"/>
    <w:rsid w:val="005539ED"/>
    <w:rsid w:val="00553DE6"/>
    <w:rsid w:val="005545DD"/>
    <w:rsid w:val="005546B8"/>
    <w:rsid w:val="00555B0A"/>
    <w:rsid w:val="00556460"/>
    <w:rsid w:val="0055723A"/>
    <w:rsid w:val="0056019A"/>
    <w:rsid w:val="00562096"/>
    <w:rsid w:val="0056266F"/>
    <w:rsid w:val="005632DF"/>
    <w:rsid w:val="005636A4"/>
    <w:rsid w:val="005645DB"/>
    <w:rsid w:val="00565BD8"/>
    <w:rsid w:val="00565F8D"/>
    <w:rsid w:val="00566351"/>
    <w:rsid w:val="005669B5"/>
    <w:rsid w:val="00566B0F"/>
    <w:rsid w:val="00566E57"/>
    <w:rsid w:val="00570788"/>
    <w:rsid w:val="0057089F"/>
    <w:rsid w:val="00571F99"/>
    <w:rsid w:val="00572CD5"/>
    <w:rsid w:val="00573264"/>
    <w:rsid w:val="00573C36"/>
    <w:rsid w:val="00574B3D"/>
    <w:rsid w:val="00575CBE"/>
    <w:rsid w:val="00582821"/>
    <w:rsid w:val="00582CDF"/>
    <w:rsid w:val="00582D7D"/>
    <w:rsid w:val="00582FD9"/>
    <w:rsid w:val="0058390B"/>
    <w:rsid w:val="00583E2F"/>
    <w:rsid w:val="00585028"/>
    <w:rsid w:val="00585B53"/>
    <w:rsid w:val="005867C7"/>
    <w:rsid w:val="00586AE4"/>
    <w:rsid w:val="00586AF4"/>
    <w:rsid w:val="005870C6"/>
    <w:rsid w:val="00590085"/>
    <w:rsid w:val="00591AE7"/>
    <w:rsid w:val="00594957"/>
    <w:rsid w:val="005959BA"/>
    <w:rsid w:val="00595D69"/>
    <w:rsid w:val="0059696A"/>
    <w:rsid w:val="00596BE8"/>
    <w:rsid w:val="00597B0D"/>
    <w:rsid w:val="005A2D90"/>
    <w:rsid w:val="005A2DE1"/>
    <w:rsid w:val="005A2ED0"/>
    <w:rsid w:val="005A32FB"/>
    <w:rsid w:val="005A3902"/>
    <w:rsid w:val="005A4B24"/>
    <w:rsid w:val="005A4EB5"/>
    <w:rsid w:val="005A5A9B"/>
    <w:rsid w:val="005A73FB"/>
    <w:rsid w:val="005B0070"/>
    <w:rsid w:val="005B077E"/>
    <w:rsid w:val="005B1628"/>
    <w:rsid w:val="005B187F"/>
    <w:rsid w:val="005B1E3F"/>
    <w:rsid w:val="005B2193"/>
    <w:rsid w:val="005B72BE"/>
    <w:rsid w:val="005C07DA"/>
    <w:rsid w:val="005C1D9A"/>
    <w:rsid w:val="005C30EE"/>
    <w:rsid w:val="005C3900"/>
    <w:rsid w:val="005C3907"/>
    <w:rsid w:val="005C3A14"/>
    <w:rsid w:val="005C4FE8"/>
    <w:rsid w:val="005C52E6"/>
    <w:rsid w:val="005C5ACB"/>
    <w:rsid w:val="005C665D"/>
    <w:rsid w:val="005D0ECB"/>
    <w:rsid w:val="005D1980"/>
    <w:rsid w:val="005D1A74"/>
    <w:rsid w:val="005D2448"/>
    <w:rsid w:val="005D3D12"/>
    <w:rsid w:val="005D4F89"/>
    <w:rsid w:val="005D4FAF"/>
    <w:rsid w:val="005D5FB3"/>
    <w:rsid w:val="005D719E"/>
    <w:rsid w:val="005D7BDF"/>
    <w:rsid w:val="005D7D46"/>
    <w:rsid w:val="005E001B"/>
    <w:rsid w:val="005E07DF"/>
    <w:rsid w:val="005E24AD"/>
    <w:rsid w:val="005E4951"/>
    <w:rsid w:val="005E4B50"/>
    <w:rsid w:val="005E5A57"/>
    <w:rsid w:val="005E5ED8"/>
    <w:rsid w:val="005E6025"/>
    <w:rsid w:val="005E65D3"/>
    <w:rsid w:val="005E69CE"/>
    <w:rsid w:val="005E6B0B"/>
    <w:rsid w:val="005F379A"/>
    <w:rsid w:val="005F3F90"/>
    <w:rsid w:val="005F5FE1"/>
    <w:rsid w:val="005F63EB"/>
    <w:rsid w:val="005F643F"/>
    <w:rsid w:val="005F705C"/>
    <w:rsid w:val="005F7A47"/>
    <w:rsid w:val="00600476"/>
    <w:rsid w:val="00602A2A"/>
    <w:rsid w:val="00602B11"/>
    <w:rsid w:val="006040F7"/>
    <w:rsid w:val="00604813"/>
    <w:rsid w:val="006061FC"/>
    <w:rsid w:val="00606601"/>
    <w:rsid w:val="006114BC"/>
    <w:rsid w:val="00612718"/>
    <w:rsid w:val="00614DDA"/>
    <w:rsid w:val="00615C8B"/>
    <w:rsid w:val="00615C8F"/>
    <w:rsid w:val="006224D5"/>
    <w:rsid w:val="00622740"/>
    <w:rsid w:val="006238AE"/>
    <w:rsid w:val="00623B0F"/>
    <w:rsid w:val="00623DB5"/>
    <w:rsid w:val="0062442C"/>
    <w:rsid w:val="00624BC7"/>
    <w:rsid w:val="006251DD"/>
    <w:rsid w:val="006251E5"/>
    <w:rsid w:val="00625455"/>
    <w:rsid w:val="0062612C"/>
    <w:rsid w:val="006274F6"/>
    <w:rsid w:val="00630065"/>
    <w:rsid w:val="006309A2"/>
    <w:rsid w:val="006309FB"/>
    <w:rsid w:val="00630B82"/>
    <w:rsid w:val="00631101"/>
    <w:rsid w:val="0063175F"/>
    <w:rsid w:val="00631A09"/>
    <w:rsid w:val="00631A4F"/>
    <w:rsid w:val="00632DA0"/>
    <w:rsid w:val="00634054"/>
    <w:rsid w:val="006349DD"/>
    <w:rsid w:val="006351ED"/>
    <w:rsid w:val="0063525A"/>
    <w:rsid w:val="00635A1C"/>
    <w:rsid w:val="00635B17"/>
    <w:rsid w:val="00636866"/>
    <w:rsid w:val="00640A70"/>
    <w:rsid w:val="00640E3C"/>
    <w:rsid w:val="00641C1F"/>
    <w:rsid w:val="00642403"/>
    <w:rsid w:val="006435E1"/>
    <w:rsid w:val="006438EA"/>
    <w:rsid w:val="00643DF5"/>
    <w:rsid w:val="00645771"/>
    <w:rsid w:val="00646B3F"/>
    <w:rsid w:val="00646D0A"/>
    <w:rsid w:val="00646D26"/>
    <w:rsid w:val="006476C3"/>
    <w:rsid w:val="00647EA3"/>
    <w:rsid w:val="00652169"/>
    <w:rsid w:val="0065264A"/>
    <w:rsid w:val="00654339"/>
    <w:rsid w:val="0065524B"/>
    <w:rsid w:val="006554AE"/>
    <w:rsid w:val="006560B4"/>
    <w:rsid w:val="006573E4"/>
    <w:rsid w:val="0065796D"/>
    <w:rsid w:val="0066059E"/>
    <w:rsid w:val="00660E5C"/>
    <w:rsid w:val="00660F3D"/>
    <w:rsid w:val="00666DA7"/>
    <w:rsid w:val="00670472"/>
    <w:rsid w:val="00670708"/>
    <w:rsid w:val="0067097B"/>
    <w:rsid w:val="006711C0"/>
    <w:rsid w:val="006744E7"/>
    <w:rsid w:val="00675488"/>
    <w:rsid w:val="00676D39"/>
    <w:rsid w:val="00681E07"/>
    <w:rsid w:val="00681F17"/>
    <w:rsid w:val="006835B8"/>
    <w:rsid w:val="00683BB7"/>
    <w:rsid w:val="00683EF6"/>
    <w:rsid w:val="00685806"/>
    <w:rsid w:val="00685CED"/>
    <w:rsid w:val="0068699A"/>
    <w:rsid w:val="00686FEE"/>
    <w:rsid w:val="006871B9"/>
    <w:rsid w:val="00687C11"/>
    <w:rsid w:val="00690E5C"/>
    <w:rsid w:val="00691797"/>
    <w:rsid w:val="0069182B"/>
    <w:rsid w:val="006922B9"/>
    <w:rsid w:val="00692C3D"/>
    <w:rsid w:val="00693310"/>
    <w:rsid w:val="00695AAD"/>
    <w:rsid w:val="00695FDD"/>
    <w:rsid w:val="006965A6"/>
    <w:rsid w:val="006965EC"/>
    <w:rsid w:val="00696A77"/>
    <w:rsid w:val="0069770A"/>
    <w:rsid w:val="006A40A5"/>
    <w:rsid w:val="006A4159"/>
    <w:rsid w:val="006A4952"/>
    <w:rsid w:val="006A4DE0"/>
    <w:rsid w:val="006A5E27"/>
    <w:rsid w:val="006A64DF"/>
    <w:rsid w:val="006A741F"/>
    <w:rsid w:val="006B07A3"/>
    <w:rsid w:val="006B10E5"/>
    <w:rsid w:val="006B1DDB"/>
    <w:rsid w:val="006B22B0"/>
    <w:rsid w:val="006B2AB2"/>
    <w:rsid w:val="006B30F7"/>
    <w:rsid w:val="006B493C"/>
    <w:rsid w:val="006B53DE"/>
    <w:rsid w:val="006C1438"/>
    <w:rsid w:val="006C161F"/>
    <w:rsid w:val="006C19B9"/>
    <w:rsid w:val="006C27B5"/>
    <w:rsid w:val="006C2B87"/>
    <w:rsid w:val="006C2C90"/>
    <w:rsid w:val="006C2D0F"/>
    <w:rsid w:val="006C3653"/>
    <w:rsid w:val="006C3DD0"/>
    <w:rsid w:val="006C53FD"/>
    <w:rsid w:val="006C5EAF"/>
    <w:rsid w:val="006C6FAB"/>
    <w:rsid w:val="006C7906"/>
    <w:rsid w:val="006C7A91"/>
    <w:rsid w:val="006D1F82"/>
    <w:rsid w:val="006D2824"/>
    <w:rsid w:val="006D2B8A"/>
    <w:rsid w:val="006D2E83"/>
    <w:rsid w:val="006D39D4"/>
    <w:rsid w:val="006D533D"/>
    <w:rsid w:val="006D53F0"/>
    <w:rsid w:val="006D561D"/>
    <w:rsid w:val="006D589B"/>
    <w:rsid w:val="006D6571"/>
    <w:rsid w:val="006E05B5"/>
    <w:rsid w:val="006E261A"/>
    <w:rsid w:val="006E40E8"/>
    <w:rsid w:val="006E62B3"/>
    <w:rsid w:val="006F1818"/>
    <w:rsid w:val="006F199F"/>
    <w:rsid w:val="006F2E39"/>
    <w:rsid w:val="006F5914"/>
    <w:rsid w:val="006F5B7A"/>
    <w:rsid w:val="006F6791"/>
    <w:rsid w:val="006F6AB6"/>
    <w:rsid w:val="006F7E7A"/>
    <w:rsid w:val="00700B79"/>
    <w:rsid w:val="00701FC8"/>
    <w:rsid w:val="0070235B"/>
    <w:rsid w:val="0070267A"/>
    <w:rsid w:val="007027D0"/>
    <w:rsid w:val="00705A1F"/>
    <w:rsid w:val="007064C9"/>
    <w:rsid w:val="0070688F"/>
    <w:rsid w:val="00707D10"/>
    <w:rsid w:val="0071106C"/>
    <w:rsid w:val="007112C0"/>
    <w:rsid w:val="0071133A"/>
    <w:rsid w:val="00711918"/>
    <w:rsid w:val="00713507"/>
    <w:rsid w:val="00713DBA"/>
    <w:rsid w:val="00714FE2"/>
    <w:rsid w:val="00722D15"/>
    <w:rsid w:val="00723331"/>
    <w:rsid w:val="00724A5D"/>
    <w:rsid w:val="007312FD"/>
    <w:rsid w:val="00731F1B"/>
    <w:rsid w:val="007325DC"/>
    <w:rsid w:val="00733371"/>
    <w:rsid w:val="007334C8"/>
    <w:rsid w:val="00733BB5"/>
    <w:rsid w:val="007346FB"/>
    <w:rsid w:val="0074017E"/>
    <w:rsid w:val="00740635"/>
    <w:rsid w:val="00743438"/>
    <w:rsid w:val="007434C3"/>
    <w:rsid w:val="00743AB8"/>
    <w:rsid w:val="00744F6C"/>
    <w:rsid w:val="00745B3A"/>
    <w:rsid w:val="00745C04"/>
    <w:rsid w:val="00745C42"/>
    <w:rsid w:val="00746136"/>
    <w:rsid w:val="00746869"/>
    <w:rsid w:val="00746A53"/>
    <w:rsid w:val="00746D8A"/>
    <w:rsid w:val="00747506"/>
    <w:rsid w:val="0074791D"/>
    <w:rsid w:val="00750DFB"/>
    <w:rsid w:val="00751A6D"/>
    <w:rsid w:val="0075316B"/>
    <w:rsid w:val="007532AA"/>
    <w:rsid w:val="0075395E"/>
    <w:rsid w:val="00754447"/>
    <w:rsid w:val="00754F49"/>
    <w:rsid w:val="00757293"/>
    <w:rsid w:val="00762B9B"/>
    <w:rsid w:val="00763214"/>
    <w:rsid w:val="00764A72"/>
    <w:rsid w:val="007659A0"/>
    <w:rsid w:val="00766692"/>
    <w:rsid w:val="00766CFF"/>
    <w:rsid w:val="00767442"/>
    <w:rsid w:val="007711E8"/>
    <w:rsid w:val="00771834"/>
    <w:rsid w:val="007720CD"/>
    <w:rsid w:val="00772675"/>
    <w:rsid w:val="007742B6"/>
    <w:rsid w:val="00774717"/>
    <w:rsid w:val="0077482A"/>
    <w:rsid w:val="00774B8F"/>
    <w:rsid w:val="00774C44"/>
    <w:rsid w:val="00774F80"/>
    <w:rsid w:val="0077630E"/>
    <w:rsid w:val="007767D1"/>
    <w:rsid w:val="00776AF5"/>
    <w:rsid w:val="00777715"/>
    <w:rsid w:val="00777944"/>
    <w:rsid w:val="00780A94"/>
    <w:rsid w:val="00780D2F"/>
    <w:rsid w:val="00783474"/>
    <w:rsid w:val="00786275"/>
    <w:rsid w:val="00786952"/>
    <w:rsid w:val="007870D9"/>
    <w:rsid w:val="00790C54"/>
    <w:rsid w:val="00792F5C"/>
    <w:rsid w:val="00794413"/>
    <w:rsid w:val="00794CD3"/>
    <w:rsid w:val="00795254"/>
    <w:rsid w:val="00795648"/>
    <w:rsid w:val="00796613"/>
    <w:rsid w:val="00797C45"/>
    <w:rsid w:val="00797FFE"/>
    <w:rsid w:val="007A2378"/>
    <w:rsid w:val="007A3373"/>
    <w:rsid w:val="007A356C"/>
    <w:rsid w:val="007A42C8"/>
    <w:rsid w:val="007A465A"/>
    <w:rsid w:val="007A487F"/>
    <w:rsid w:val="007A54CD"/>
    <w:rsid w:val="007A5562"/>
    <w:rsid w:val="007A6329"/>
    <w:rsid w:val="007A6E45"/>
    <w:rsid w:val="007B0117"/>
    <w:rsid w:val="007B073A"/>
    <w:rsid w:val="007B121F"/>
    <w:rsid w:val="007B133E"/>
    <w:rsid w:val="007B20FC"/>
    <w:rsid w:val="007B6C4C"/>
    <w:rsid w:val="007B76C0"/>
    <w:rsid w:val="007C060F"/>
    <w:rsid w:val="007C0A0F"/>
    <w:rsid w:val="007C11ED"/>
    <w:rsid w:val="007C134E"/>
    <w:rsid w:val="007C1906"/>
    <w:rsid w:val="007C2502"/>
    <w:rsid w:val="007C2A61"/>
    <w:rsid w:val="007C4BBE"/>
    <w:rsid w:val="007C5E02"/>
    <w:rsid w:val="007C64B1"/>
    <w:rsid w:val="007C6572"/>
    <w:rsid w:val="007C6BFC"/>
    <w:rsid w:val="007C6D83"/>
    <w:rsid w:val="007C74B7"/>
    <w:rsid w:val="007C7A8F"/>
    <w:rsid w:val="007D018D"/>
    <w:rsid w:val="007D1263"/>
    <w:rsid w:val="007D1606"/>
    <w:rsid w:val="007D164C"/>
    <w:rsid w:val="007D1D64"/>
    <w:rsid w:val="007D277B"/>
    <w:rsid w:val="007D7770"/>
    <w:rsid w:val="007E0209"/>
    <w:rsid w:val="007E1A09"/>
    <w:rsid w:val="007E2403"/>
    <w:rsid w:val="007E3119"/>
    <w:rsid w:val="007E3189"/>
    <w:rsid w:val="007E3577"/>
    <w:rsid w:val="007E38E3"/>
    <w:rsid w:val="007E5B9D"/>
    <w:rsid w:val="007E66F4"/>
    <w:rsid w:val="007E6967"/>
    <w:rsid w:val="007E7970"/>
    <w:rsid w:val="007F0151"/>
    <w:rsid w:val="007F02C1"/>
    <w:rsid w:val="007F0B39"/>
    <w:rsid w:val="007F0E05"/>
    <w:rsid w:val="007F2264"/>
    <w:rsid w:val="007F2894"/>
    <w:rsid w:val="007F36D3"/>
    <w:rsid w:val="007F4348"/>
    <w:rsid w:val="007F5163"/>
    <w:rsid w:val="007F52AF"/>
    <w:rsid w:val="007F5EDF"/>
    <w:rsid w:val="007F6B3A"/>
    <w:rsid w:val="007F7355"/>
    <w:rsid w:val="007F7938"/>
    <w:rsid w:val="007F7939"/>
    <w:rsid w:val="00800985"/>
    <w:rsid w:val="008014CA"/>
    <w:rsid w:val="008014E4"/>
    <w:rsid w:val="008020BB"/>
    <w:rsid w:val="00804097"/>
    <w:rsid w:val="00804537"/>
    <w:rsid w:val="008049B0"/>
    <w:rsid w:val="00805703"/>
    <w:rsid w:val="00806F2A"/>
    <w:rsid w:val="0080738D"/>
    <w:rsid w:val="00807F6A"/>
    <w:rsid w:val="00810153"/>
    <w:rsid w:val="00810249"/>
    <w:rsid w:val="008109A1"/>
    <w:rsid w:val="00811050"/>
    <w:rsid w:val="008122D8"/>
    <w:rsid w:val="00812EF1"/>
    <w:rsid w:val="00815098"/>
    <w:rsid w:val="00816400"/>
    <w:rsid w:val="0081664D"/>
    <w:rsid w:val="0081722D"/>
    <w:rsid w:val="0081762D"/>
    <w:rsid w:val="00817668"/>
    <w:rsid w:val="00821D70"/>
    <w:rsid w:val="00821E1E"/>
    <w:rsid w:val="008236A7"/>
    <w:rsid w:val="008239EA"/>
    <w:rsid w:val="00823C41"/>
    <w:rsid w:val="00823EC6"/>
    <w:rsid w:val="00824D5D"/>
    <w:rsid w:val="00824F23"/>
    <w:rsid w:val="0082660D"/>
    <w:rsid w:val="00827527"/>
    <w:rsid w:val="008277C3"/>
    <w:rsid w:val="008312C3"/>
    <w:rsid w:val="00831520"/>
    <w:rsid w:val="00831A12"/>
    <w:rsid w:val="00832187"/>
    <w:rsid w:val="00832F9C"/>
    <w:rsid w:val="008335D9"/>
    <w:rsid w:val="00833C10"/>
    <w:rsid w:val="00834A8D"/>
    <w:rsid w:val="00835091"/>
    <w:rsid w:val="00835E21"/>
    <w:rsid w:val="00836158"/>
    <w:rsid w:val="00836611"/>
    <w:rsid w:val="00836652"/>
    <w:rsid w:val="00836B80"/>
    <w:rsid w:val="00836F91"/>
    <w:rsid w:val="008448DC"/>
    <w:rsid w:val="00844A1A"/>
    <w:rsid w:val="00844CA6"/>
    <w:rsid w:val="00845A4A"/>
    <w:rsid w:val="00845AAE"/>
    <w:rsid w:val="00847322"/>
    <w:rsid w:val="0084746B"/>
    <w:rsid w:val="00850A69"/>
    <w:rsid w:val="00850F35"/>
    <w:rsid w:val="00851778"/>
    <w:rsid w:val="0085252C"/>
    <w:rsid w:val="00852C4A"/>
    <w:rsid w:val="008532A6"/>
    <w:rsid w:val="00854A4F"/>
    <w:rsid w:val="0085510C"/>
    <w:rsid w:val="008553C8"/>
    <w:rsid w:val="008554E4"/>
    <w:rsid w:val="0085580A"/>
    <w:rsid w:val="00856A01"/>
    <w:rsid w:val="00856E23"/>
    <w:rsid w:val="00857052"/>
    <w:rsid w:val="008572DA"/>
    <w:rsid w:val="00857958"/>
    <w:rsid w:val="00863668"/>
    <w:rsid w:val="008637D7"/>
    <w:rsid w:val="00863A37"/>
    <w:rsid w:val="0086465D"/>
    <w:rsid w:val="008648F9"/>
    <w:rsid w:val="00864E66"/>
    <w:rsid w:val="008653EF"/>
    <w:rsid w:val="00866C4A"/>
    <w:rsid w:val="00870019"/>
    <w:rsid w:val="008711ED"/>
    <w:rsid w:val="0087149D"/>
    <w:rsid w:val="0087179B"/>
    <w:rsid w:val="008718EF"/>
    <w:rsid w:val="00872597"/>
    <w:rsid w:val="0087352F"/>
    <w:rsid w:val="00873C83"/>
    <w:rsid w:val="008754B1"/>
    <w:rsid w:val="008774A2"/>
    <w:rsid w:val="0087798D"/>
    <w:rsid w:val="0088147F"/>
    <w:rsid w:val="008816C5"/>
    <w:rsid w:val="00881CCC"/>
    <w:rsid w:val="00883509"/>
    <w:rsid w:val="008835A3"/>
    <w:rsid w:val="0088797B"/>
    <w:rsid w:val="008879B0"/>
    <w:rsid w:val="00890349"/>
    <w:rsid w:val="00890DD5"/>
    <w:rsid w:val="00891640"/>
    <w:rsid w:val="00891FD6"/>
    <w:rsid w:val="00894EEA"/>
    <w:rsid w:val="008969C5"/>
    <w:rsid w:val="008A099A"/>
    <w:rsid w:val="008A1443"/>
    <w:rsid w:val="008A2B37"/>
    <w:rsid w:val="008A3208"/>
    <w:rsid w:val="008A3BFA"/>
    <w:rsid w:val="008A400B"/>
    <w:rsid w:val="008A503A"/>
    <w:rsid w:val="008A56D1"/>
    <w:rsid w:val="008A59B5"/>
    <w:rsid w:val="008A704E"/>
    <w:rsid w:val="008B0142"/>
    <w:rsid w:val="008B02FB"/>
    <w:rsid w:val="008B0376"/>
    <w:rsid w:val="008B0408"/>
    <w:rsid w:val="008B0459"/>
    <w:rsid w:val="008B2B5E"/>
    <w:rsid w:val="008B3453"/>
    <w:rsid w:val="008B491A"/>
    <w:rsid w:val="008B4C27"/>
    <w:rsid w:val="008B50A9"/>
    <w:rsid w:val="008B5177"/>
    <w:rsid w:val="008B57D7"/>
    <w:rsid w:val="008B5B9D"/>
    <w:rsid w:val="008B73E9"/>
    <w:rsid w:val="008B79A6"/>
    <w:rsid w:val="008C0EA6"/>
    <w:rsid w:val="008C18E6"/>
    <w:rsid w:val="008C34B6"/>
    <w:rsid w:val="008C37C1"/>
    <w:rsid w:val="008C3E77"/>
    <w:rsid w:val="008C44C2"/>
    <w:rsid w:val="008C5122"/>
    <w:rsid w:val="008C538E"/>
    <w:rsid w:val="008C5A99"/>
    <w:rsid w:val="008C7D2D"/>
    <w:rsid w:val="008C7FBC"/>
    <w:rsid w:val="008D0072"/>
    <w:rsid w:val="008D1778"/>
    <w:rsid w:val="008D24A6"/>
    <w:rsid w:val="008D2658"/>
    <w:rsid w:val="008D2812"/>
    <w:rsid w:val="008D4291"/>
    <w:rsid w:val="008D619D"/>
    <w:rsid w:val="008D79D0"/>
    <w:rsid w:val="008E17C3"/>
    <w:rsid w:val="008E3881"/>
    <w:rsid w:val="008E410B"/>
    <w:rsid w:val="008E42BF"/>
    <w:rsid w:val="008E4CBF"/>
    <w:rsid w:val="008E530C"/>
    <w:rsid w:val="008E595D"/>
    <w:rsid w:val="008E63DD"/>
    <w:rsid w:val="008E6502"/>
    <w:rsid w:val="008E6FC4"/>
    <w:rsid w:val="008E7296"/>
    <w:rsid w:val="008E7BF9"/>
    <w:rsid w:val="008F0451"/>
    <w:rsid w:val="008F09C3"/>
    <w:rsid w:val="008F0C38"/>
    <w:rsid w:val="008F14AD"/>
    <w:rsid w:val="008F4D0D"/>
    <w:rsid w:val="008F4DFC"/>
    <w:rsid w:val="008F5098"/>
    <w:rsid w:val="008F58DB"/>
    <w:rsid w:val="008F70FB"/>
    <w:rsid w:val="00901850"/>
    <w:rsid w:val="009025E7"/>
    <w:rsid w:val="0090302E"/>
    <w:rsid w:val="00903057"/>
    <w:rsid w:val="009041CD"/>
    <w:rsid w:val="009047E2"/>
    <w:rsid w:val="00904AB3"/>
    <w:rsid w:val="0090527C"/>
    <w:rsid w:val="0090577B"/>
    <w:rsid w:val="00905B6E"/>
    <w:rsid w:val="00907578"/>
    <w:rsid w:val="00907DD1"/>
    <w:rsid w:val="0091049B"/>
    <w:rsid w:val="009109D2"/>
    <w:rsid w:val="00912373"/>
    <w:rsid w:val="00912F3B"/>
    <w:rsid w:val="00913E20"/>
    <w:rsid w:val="009147A7"/>
    <w:rsid w:val="00915D07"/>
    <w:rsid w:val="00916910"/>
    <w:rsid w:val="0091781D"/>
    <w:rsid w:val="009201B7"/>
    <w:rsid w:val="0092187D"/>
    <w:rsid w:val="00925F36"/>
    <w:rsid w:val="00927C9A"/>
    <w:rsid w:val="0093084B"/>
    <w:rsid w:val="009314A9"/>
    <w:rsid w:val="00932B91"/>
    <w:rsid w:val="00933055"/>
    <w:rsid w:val="00933C66"/>
    <w:rsid w:val="00933DA7"/>
    <w:rsid w:val="00934C2C"/>
    <w:rsid w:val="00934CA1"/>
    <w:rsid w:val="00935789"/>
    <w:rsid w:val="009357FB"/>
    <w:rsid w:val="0093611B"/>
    <w:rsid w:val="00940816"/>
    <w:rsid w:val="00941118"/>
    <w:rsid w:val="0094122B"/>
    <w:rsid w:val="009423EE"/>
    <w:rsid w:val="009424F6"/>
    <w:rsid w:val="009430AD"/>
    <w:rsid w:val="00945E7D"/>
    <w:rsid w:val="00946085"/>
    <w:rsid w:val="009475E4"/>
    <w:rsid w:val="00947E5D"/>
    <w:rsid w:val="00950BDC"/>
    <w:rsid w:val="00953A18"/>
    <w:rsid w:val="00954003"/>
    <w:rsid w:val="009541E3"/>
    <w:rsid w:val="00954B93"/>
    <w:rsid w:val="009552F8"/>
    <w:rsid w:val="009558A8"/>
    <w:rsid w:val="0095593A"/>
    <w:rsid w:val="00957B2C"/>
    <w:rsid w:val="009602B5"/>
    <w:rsid w:val="00961148"/>
    <w:rsid w:val="009614C0"/>
    <w:rsid w:val="0096196A"/>
    <w:rsid w:val="00961C1C"/>
    <w:rsid w:val="00961F9D"/>
    <w:rsid w:val="00963915"/>
    <w:rsid w:val="00963B51"/>
    <w:rsid w:val="00964064"/>
    <w:rsid w:val="009658AF"/>
    <w:rsid w:val="0096619A"/>
    <w:rsid w:val="0096659F"/>
    <w:rsid w:val="0096681A"/>
    <w:rsid w:val="00966C3C"/>
    <w:rsid w:val="00966C7F"/>
    <w:rsid w:val="009675CF"/>
    <w:rsid w:val="00967981"/>
    <w:rsid w:val="00967DB1"/>
    <w:rsid w:val="009705EE"/>
    <w:rsid w:val="00972178"/>
    <w:rsid w:val="009744D8"/>
    <w:rsid w:val="00975A4D"/>
    <w:rsid w:val="00975DFD"/>
    <w:rsid w:val="00975F2B"/>
    <w:rsid w:val="009774D4"/>
    <w:rsid w:val="00980C73"/>
    <w:rsid w:val="00980FE1"/>
    <w:rsid w:val="00981C5D"/>
    <w:rsid w:val="00982ADD"/>
    <w:rsid w:val="00982CFE"/>
    <w:rsid w:val="00983871"/>
    <w:rsid w:val="009838FE"/>
    <w:rsid w:val="00984065"/>
    <w:rsid w:val="00984B5A"/>
    <w:rsid w:val="009853FD"/>
    <w:rsid w:val="009856E0"/>
    <w:rsid w:val="00985B58"/>
    <w:rsid w:val="00986750"/>
    <w:rsid w:val="0099081C"/>
    <w:rsid w:val="00991F51"/>
    <w:rsid w:val="00992354"/>
    <w:rsid w:val="00992913"/>
    <w:rsid w:val="00992F7B"/>
    <w:rsid w:val="00993003"/>
    <w:rsid w:val="009949F6"/>
    <w:rsid w:val="00995AEB"/>
    <w:rsid w:val="00997500"/>
    <w:rsid w:val="009A112D"/>
    <w:rsid w:val="009A29C1"/>
    <w:rsid w:val="009A2AAF"/>
    <w:rsid w:val="009A2E24"/>
    <w:rsid w:val="009A3AA4"/>
    <w:rsid w:val="009A561B"/>
    <w:rsid w:val="009A5CBE"/>
    <w:rsid w:val="009A5CC2"/>
    <w:rsid w:val="009A6BB9"/>
    <w:rsid w:val="009A716B"/>
    <w:rsid w:val="009B0DA4"/>
    <w:rsid w:val="009B16AC"/>
    <w:rsid w:val="009B3748"/>
    <w:rsid w:val="009B4163"/>
    <w:rsid w:val="009B5B51"/>
    <w:rsid w:val="009B62AD"/>
    <w:rsid w:val="009B7D76"/>
    <w:rsid w:val="009C0AD1"/>
    <w:rsid w:val="009C0D76"/>
    <w:rsid w:val="009C2152"/>
    <w:rsid w:val="009C22C9"/>
    <w:rsid w:val="009C2BEF"/>
    <w:rsid w:val="009C397E"/>
    <w:rsid w:val="009C415B"/>
    <w:rsid w:val="009C53AC"/>
    <w:rsid w:val="009C54F8"/>
    <w:rsid w:val="009C5A5C"/>
    <w:rsid w:val="009C60B3"/>
    <w:rsid w:val="009C6AA0"/>
    <w:rsid w:val="009C79F4"/>
    <w:rsid w:val="009D1D1C"/>
    <w:rsid w:val="009D2E9C"/>
    <w:rsid w:val="009D3E04"/>
    <w:rsid w:val="009D4A79"/>
    <w:rsid w:val="009D535F"/>
    <w:rsid w:val="009D5D3E"/>
    <w:rsid w:val="009D76DB"/>
    <w:rsid w:val="009D7E3A"/>
    <w:rsid w:val="009E01E0"/>
    <w:rsid w:val="009E1231"/>
    <w:rsid w:val="009E1BA5"/>
    <w:rsid w:val="009E3540"/>
    <w:rsid w:val="009E354B"/>
    <w:rsid w:val="009E4747"/>
    <w:rsid w:val="009E5E09"/>
    <w:rsid w:val="009E612E"/>
    <w:rsid w:val="009E66EE"/>
    <w:rsid w:val="009E740F"/>
    <w:rsid w:val="009E78E0"/>
    <w:rsid w:val="009E7CAF"/>
    <w:rsid w:val="009E7F22"/>
    <w:rsid w:val="009F06DE"/>
    <w:rsid w:val="009F1A55"/>
    <w:rsid w:val="009F1DDC"/>
    <w:rsid w:val="009F2994"/>
    <w:rsid w:val="009F4B21"/>
    <w:rsid w:val="00A01498"/>
    <w:rsid w:val="00A014B4"/>
    <w:rsid w:val="00A01D77"/>
    <w:rsid w:val="00A0257A"/>
    <w:rsid w:val="00A02F33"/>
    <w:rsid w:val="00A04DED"/>
    <w:rsid w:val="00A04E52"/>
    <w:rsid w:val="00A0522B"/>
    <w:rsid w:val="00A056AD"/>
    <w:rsid w:val="00A057B8"/>
    <w:rsid w:val="00A0611B"/>
    <w:rsid w:val="00A06163"/>
    <w:rsid w:val="00A11F21"/>
    <w:rsid w:val="00A1278D"/>
    <w:rsid w:val="00A159C8"/>
    <w:rsid w:val="00A160B1"/>
    <w:rsid w:val="00A171CE"/>
    <w:rsid w:val="00A17508"/>
    <w:rsid w:val="00A1792E"/>
    <w:rsid w:val="00A17E80"/>
    <w:rsid w:val="00A20331"/>
    <w:rsid w:val="00A20B61"/>
    <w:rsid w:val="00A2141E"/>
    <w:rsid w:val="00A2175A"/>
    <w:rsid w:val="00A2215B"/>
    <w:rsid w:val="00A2261E"/>
    <w:rsid w:val="00A233CA"/>
    <w:rsid w:val="00A23817"/>
    <w:rsid w:val="00A23B69"/>
    <w:rsid w:val="00A24F4A"/>
    <w:rsid w:val="00A26A66"/>
    <w:rsid w:val="00A27DD0"/>
    <w:rsid w:val="00A30840"/>
    <w:rsid w:val="00A31885"/>
    <w:rsid w:val="00A31C13"/>
    <w:rsid w:val="00A322A4"/>
    <w:rsid w:val="00A32D74"/>
    <w:rsid w:val="00A34855"/>
    <w:rsid w:val="00A3643C"/>
    <w:rsid w:val="00A366AE"/>
    <w:rsid w:val="00A40EB1"/>
    <w:rsid w:val="00A42420"/>
    <w:rsid w:val="00A430A0"/>
    <w:rsid w:val="00A435BA"/>
    <w:rsid w:val="00A43B2F"/>
    <w:rsid w:val="00A43FD7"/>
    <w:rsid w:val="00A44CE3"/>
    <w:rsid w:val="00A46AF6"/>
    <w:rsid w:val="00A4709B"/>
    <w:rsid w:val="00A50C17"/>
    <w:rsid w:val="00A51DFF"/>
    <w:rsid w:val="00A520D1"/>
    <w:rsid w:val="00A526A5"/>
    <w:rsid w:val="00A55575"/>
    <w:rsid w:val="00A55888"/>
    <w:rsid w:val="00A564F0"/>
    <w:rsid w:val="00A56670"/>
    <w:rsid w:val="00A6046A"/>
    <w:rsid w:val="00A6253B"/>
    <w:rsid w:val="00A625DA"/>
    <w:rsid w:val="00A63107"/>
    <w:rsid w:val="00A63B65"/>
    <w:rsid w:val="00A6613A"/>
    <w:rsid w:val="00A66884"/>
    <w:rsid w:val="00A67749"/>
    <w:rsid w:val="00A67770"/>
    <w:rsid w:val="00A70762"/>
    <w:rsid w:val="00A71C32"/>
    <w:rsid w:val="00A72171"/>
    <w:rsid w:val="00A73B07"/>
    <w:rsid w:val="00A741C5"/>
    <w:rsid w:val="00A74691"/>
    <w:rsid w:val="00A75179"/>
    <w:rsid w:val="00A754A7"/>
    <w:rsid w:val="00A80859"/>
    <w:rsid w:val="00A80BF4"/>
    <w:rsid w:val="00A8115E"/>
    <w:rsid w:val="00A816B4"/>
    <w:rsid w:val="00A81B28"/>
    <w:rsid w:val="00A82577"/>
    <w:rsid w:val="00A8292F"/>
    <w:rsid w:val="00A8469B"/>
    <w:rsid w:val="00A847CD"/>
    <w:rsid w:val="00A8664C"/>
    <w:rsid w:val="00A86D22"/>
    <w:rsid w:val="00A87B8F"/>
    <w:rsid w:val="00A87C44"/>
    <w:rsid w:val="00A9015C"/>
    <w:rsid w:val="00A90C84"/>
    <w:rsid w:val="00A911BF"/>
    <w:rsid w:val="00A91415"/>
    <w:rsid w:val="00A92025"/>
    <w:rsid w:val="00A9204D"/>
    <w:rsid w:val="00A925D0"/>
    <w:rsid w:val="00A926B5"/>
    <w:rsid w:val="00A92DE4"/>
    <w:rsid w:val="00A93103"/>
    <w:rsid w:val="00A9567F"/>
    <w:rsid w:val="00A972BB"/>
    <w:rsid w:val="00AA0719"/>
    <w:rsid w:val="00AA3971"/>
    <w:rsid w:val="00AA3DAF"/>
    <w:rsid w:val="00AA440C"/>
    <w:rsid w:val="00AA4678"/>
    <w:rsid w:val="00AA4A20"/>
    <w:rsid w:val="00AA4C46"/>
    <w:rsid w:val="00AA63CE"/>
    <w:rsid w:val="00AA69BA"/>
    <w:rsid w:val="00AB060C"/>
    <w:rsid w:val="00AB2BD0"/>
    <w:rsid w:val="00AB3367"/>
    <w:rsid w:val="00AB3E12"/>
    <w:rsid w:val="00AB41F5"/>
    <w:rsid w:val="00AB5354"/>
    <w:rsid w:val="00AB5CB9"/>
    <w:rsid w:val="00AB6034"/>
    <w:rsid w:val="00AB6720"/>
    <w:rsid w:val="00AB6726"/>
    <w:rsid w:val="00AB7497"/>
    <w:rsid w:val="00AB7590"/>
    <w:rsid w:val="00AC053D"/>
    <w:rsid w:val="00AC0987"/>
    <w:rsid w:val="00AC16EA"/>
    <w:rsid w:val="00AC1C47"/>
    <w:rsid w:val="00AC3C7E"/>
    <w:rsid w:val="00AC6809"/>
    <w:rsid w:val="00AC6A05"/>
    <w:rsid w:val="00AD10EB"/>
    <w:rsid w:val="00AD2535"/>
    <w:rsid w:val="00AD37C6"/>
    <w:rsid w:val="00AD4610"/>
    <w:rsid w:val="00AD6087"/>
    <w:rsid w:val="00AD6F25"/>
    <w:rsid w:val="00AD749D"/>
    <w:rsid w:val="00AD763F"/>
    <w:rsid w:val="00AD785A"/>
    <w:rsid w:val="00AD79D1"/>
    <w:rsid w:val="00AE012C"/>
    <w:rsid w:val="00AE055D"/>
    <w:rsid w:val="00AE0646"/>
    <w:rsid w:val="00AE14B7"/>
    <w:rsid w:val="00AE2C96"/>
    <w:rsid w:val="00AE36F9"/>
    <w:rsid w:val="00AE4A27"/>
    <w:rsid w:val="00AE4DEF"/>
    <w:rsid w:val="00AE58C9"/>
    <w:rsid w:val="00AE603F"/>
    <w:rsid w:val="00AF0164"/>
    <w:rsid w:val="00AF0204"/>
    <w:rsid w:val="00AF1314"/>
    <w:rsid w:val="00AF16DC"/>
    <w:rsid w:val="00AF23C7"/>
    <w:rsid w:val="00AF3280"/>
    <w:rsid w:val="00AF35D8"/>
    <w:rsid w:val="00AF3AEA"/>
    <w:rsid w:val="00AF6A24"/>
    <w:rsid w:val="00B004CB"/>
    <w:rsid w:val="00B0295E"/>
    <w:rsid w:val="00B03752"/>
    <w:rsid w:val="00B050D0"/>
    <w:rsid w:val="00B0538B"/>
    <w:rsid w:val="00B05935"/>
    <w:rsid w:val="00B06704"/>
    <w:rsid w:val="00B1099F"/>
    <w:rsid w:val="00B11521"/>
    <w:rsid w:val="00B11C7A"/>
    <w:rsid w:val="00B11F3A"/>
    <w:rsid w:val="00B122AC"/>
    <w:rsid w:val="00B1399B"/>
    <w:rsid w:val="00B13C11"/>
    <w:rsid w:val="00B15D30"/>
    <w:rsid w:val="00B15EFE"/>
    <w:rsid w:val="00B1661E"/>
    <w:rsid w:val="00B17999"/>
    <w:rsid w:val="00B179A0"/>
    <w:rsid w:val="00B17F2C"/>
    <w:rsid w:val="00B21279"/>
    <w:rsid w:val="00B21BF2"/>
    <w:rsid w:val="00B223F8"/>
    <w:rsid w:val="00B22E2B"/>
    <w:rsid w:val="00B2332C"/>
    <w:rsid w:val="00B237CA"/>
    <w:rsid w:val="00B23DF3"/>
    <w:rsid w:val="00B25BE5"/>
    <w:rsid w:val="00B25F4D"/>
    <w:rsid w:val="00B26AA9"/>
    <w:rsid w:val="00B342AC"/>
    <w:rsid w:val="00B345C1"/>
    <w:rsid w:val="00B349DD"/>
    <w:rsid w:val="00B34CF1"/>
    <w:rsid w:val="00B3667E"/>
    <w:rsid w:val="00B374B5"/>
    <w:rsid w:val="00B37500"/>
    <w:rsid w:val="00B37856"/>
    <w:rsid w:val="00B43BD5"/>
    <w:rsid w:val="00B43C97"/>
    <w:rsid w:val="00B44F4A"/>
    <w:rsid w:val="00B45B79"/>
    <w:rsid w:val="00B476BF"/>
    <w:rsid w:val="00B50BDB"/>
    <w:rsid w:val="00B51389"/>
    <w:rsid w:val="00B517F1"/>
    <w:rsid w:val="00B51AE7"/>
    <w:rsid w:val="00B51FB4"/>
    <w:rsid w:val="00B5310E"/>
    <w:rsid w:val="00B53221"/>
    <w:rsid w:val="00B53B74"/>
    <w:rsid w:val="00B53E45"/>
    <w:rsid w:val="00B546EB"/>
    <w:rsid w:val="00B54B21"/>
    <w:rsid w:val="00B54D94"/>
    <w:rsid w:val="00B563EB"/>
    <w:rsid w:val="00B56610"/>
    <w:rsid w:val="00B60F28"/>
    <w:rsid w:val="00B6272F"/>
    <w:rsid w:val="00B6442A"/>
    <w:rsid w:val="00B652FD"/>
    <w:rsid w:val="00B657B7"/>
    <w:rsid w:val="00B66053"/>
    <w:rsid w:val="00B66C0A"/>
    <w:rsid w:val="00B66C9F"/>
    <w:rsid w:val="00B67BB3"/>
    <w:rsid w:val="00B705E1"/>
    <w:rsid w:val="00B70E40"/>
    <w:rsid w:val="00B71022"/>
    <w:rsid w:val="00B711A3"/>
    <w:rsid w:val="00B72703"/>
    <w:rsid w:val="00B740A0"/>
    <w:rsid w:val="00B7615B"/>
    <w:rsid w:val="00B76A0A"/>
    <w:rsid w:val="00B76E57"/>
    <w:rsid w:val="00B76FEC"/>
    <w:rsid w:val="00B80112"/>
    <w:rsid w:val="00B80519"/>
    <w:rsid w:val="00B81727"/>
    <w:rsid w:val="00B81E65"/>
    <w:rsid w:val="00B81FA1"/>
    <w:rsid w:val="00B829E9"/>
    <w:rsid w:val="00B82D0F"/>
    <w:rsid w:val="00B8316A"/>
    <w:rsid w:val="00B83F19"/>
    <w:rsid w:val="00B84009"/>
    <w:rsid w:val="00B84533"/>
    <w:rsid w:val="00B907CF"/>
    <w:rsid w:val="00B93AD3"/>
    <w:rsid w:val="00B9453D"/>
    <w:rsid w:val="00B94C66"/>
    <w:rsid w:val="00B9539C"/>
    <w:rsid w:val="00B96505"/>
    <w:rsid w:val="00B968CE"/>
    <w:rsid w:val="00B97381"/>
    <w:rsid w:val="00B975D0"/>
    <w:rsid w:val="00BA060F"/>
    <w:rsid w:val="00BA18D2"/>
    <w:rsid w:val="00BA231D"/>
    <w:rsid w:val="00BA2898"/>
    <w:rsid w:val="00BA2D75"/>
    <w:rsid w:val="00BA3225"/>
    <w:rsid w:val="00BA67F9"/>
    <w:rsid w:val="00BB0B04"/>
    <w:rsid w:val="00BB0D96"/>
    <w:rsid w:val="00BB29DB"/>
    <w:rsid w:val="00BB3868"/>
    <w:rsid w:val="00BB3B64"/>
    <w:rsid w:val="00BB54F1"/>
    <w:rsid w:val="00BB5697"/>
    <w:rsid w:val="00BB5A82"/>
    <w:rsid w:val="00BB6455"/>
    <w:rsid w:val="00BB7C6C"/>
    <w:rsid w:val="00BC004A"/>
    <w:rsid w:val="00BC0812"/>
    <w:rsid w:val="00BC15AA"/>
    <w:rsid w:val="00BC15F6"/>
    <w:rsid w:val="00BC1B8E"/>
    <w:rsid w:val="00BC2408"/>
    <w:rsid w:val="00BC2A3D"/>
    <w:rsid w:val="00BC39F8"/>
    <w:rsid w:val="00BC4406"/>
    <w:rsid w:val="00BC468B"/>
    <w:rsid w:val="00BC4A82"/>
    <w:rsid w:val="00BC5389"/>
    <w:rsid w:val="00BC5AE2"/>
    <w:rsid w:val="00BC5B71"/>
    <w:rsid w:val="00BC6F65"/>
    <w:rsid w:val="00BD00D4"/>
    <w:rsid w:val="00BD1213"/>
    <w:rsid w:val="00BD182C"/>
    <w:rsid w:val="00BD209D"/>
    <w:rsid w:val="00BD3A21"/>
    <w:rsid w:val="00BD3B95"/>
    <w:rsid w:val="00BD419A"/>
    <w:rsid w:val="00BD5263"/>
    <w:rsid w:val="00BD5F92"/>
    <w:rsid w:val="00BD5F9A"/>
    <w:rsid w:val="00BD7651"/>
    <w:rsid w:val="00BD7E07"/>
    <w:rsid w:val="00BE0CA9"/>
    <w:rsid w:val="00BE20E3"/>
    <w:rsid w:val="00BE3A04"/>
    <w:rsid w:val="00BE4DC1"/>
    <w:rsid w:val="00BE5D41"/>
    <w:rsid w:val="00BE6628"/>
    <w:rsid w:val="00BE6FA6"/>
    <w:rsid w:val="00BE6FCE"/>
    <w:rsid w:val="00BF1384"/>
    <w:rsid w:val="00BF20B4"/>
    <w:rsid w:val="00BF28C4"/>
    <w:rsid w:val="00BF3618"/>
    <w:rsid w:val="00BF4056"/>
    <w:rsid w:val="00BF4F6C"/>
    <w:rsid w:val="00BF5963"/>
    <w:rsid w:val="00BF7210"/>
    <w:rsid w:val="00C02555"/>
    <w:rsid w:val="00C02A71"/>
    <w:rsid w:val="00C03B8A"/>
    <w:rsid w:val="00C0421D"/>
    <w:rsid w:val="00C0632B"/>
    <w:rsid w:val="00C0656B"/>
    <w:rsid w:val="00C06B4B"/>
    <w:rsid w:val="00C07357"/>
    <w:rsid w:val="00C07826"/>
    <w:rsid w:val="00C10C3B"/>
    <w:rsid w:val="00C10F86"/>
    <w:rsid w:val="00C11A49"/>
    <w:rsid w:val="00C11CE8"/>
    <w:rsid w:val="00C127A4"/>
    <w:rsid w:val="00C13912"/>
    <w:rsid w:val="00C13994"/>
    <w:rsid w:val="00C13C39"/>
    <w:rsid w:val="00C17417"/>
    <w:rsid w:val="00C17A4C"/>
    <w:rsid w:val="00C17BD5"/>
    <w:rsid w:val="00C21D27"/>
    <w:rsid w:val="00C22E3A"/>
    <w:rsid w:val="00C2496D"/>
    <w:rsid w:val="00C25C54"/>
    <w:rsid w:val="00C25CA7"/>
    <w:rsid w:val="00C26A1D"/>
    <w:rsid w:val="00C30A5E"/>
    <w:rsid w:val="00C31BAF"/>
    <w:rsid w:val="00C324EC"/>
    <w:rsid w:val="00C325F1"/>
    <w:rsid w:val="00C329F8"/>
    <w:rsid w:val="00C3410F"/>
    <w:rsid w:val="00C3452E"/>
    <w:rsid w:val="00C365CA"/>
    <w:rsid w:val="00C36845"/>
    <w:rsid w:val="00C36E9F"/>
    <w:rsid w:val="00C374BD"/>
    <w:rsid w:val="00C37794"/>
    <w:rsid w:val="00C37919"/>
    <w:rsid w:val="00C4049F"/>
    <w:rsid w:val="00C408E9"/>
    <w:rsid w:val="00C417FE"/>
    <w:rsid w:val="00C41A04"/>
    <w:rsid w:val="00C4375C"/>
    <w:rsid w:val="00C4382E"/>
    <w:rsid w:val="00C44242"/>
    <w:rsid w:val="00C444CD"/>
    <w:rsid w:val="00C449A5"/>
    <w:rsid w:val="00C46F6C"/>
    <w:rsid w:val="00C47714"/>
    <w:rsid w:val="00C4797E"/>
    <w:rsid w:val="00C47E9E"/>
    <w:rsid w:val="00C50235"/>
    <w:rsid w:val="00C508CC"/>
    <w:rsid w:val="00C5113F"/>
    <w:rsid w:val="00C512CA"/>
    <w:rsid w:val="00C548DE"/>
    <w:rsid w:val="00C55593"/>
    <w:rsid w:val="00C606FE"/>
    <w:rsid w:val="00C62156"/>
    <w:rsid w:val="00C6241B"/>
    <w:rsid w:val="00C6256E"/>
    <w:rsid w:val="00C6267C"/>
    <w:rsid w:val="00C629EB"/>
    <w:rsid w:val="00C62CB2"/>
    <w:rsid w:val="00C63979"/>
    <w:rsid w:val="00C65630"/>
    <w:rsid w:val="00C65B2F"/>
    <w:rsid w:val="00C678D1"/>
    <w:rsid w:val="00C71D8D"/>
    <w:rsid w:val="00C73F3B"/>
    <w:rsid w:val="00C74896"/>
    <w:rsid w:val="00C75F6D"/>
    <w:rsid w:val="00C80224"/>
    <w:rsid w:val="00C81BFD"/>
    <w:rsid w:val="00C83EB0"/>
    <w:rsid w:val="00C84D78"/>
    <w:rsid w:val="00C85249"/>
    <w:rsid w:val="00C86C1D"/>
    <w:rsid w:val="00C875A7"/>
    <w:rsid w:val="00C87A96"/>
    <w:rsid w:val="00C90883"/>
    <w:rsid w:val="00C911D5"/>
    <w:rsid w:val="00C916C0"/>
    <w:rsid w:val="00C91F1B"/>
    <w:rsid w:val="00C92108"/>
    <w:rsid w:val="00C9289D"/>
    <w:rsid w:val="00C92B0F"/>
    <w:rsid w:val="00C92B17"/>
    <w:rsid w:val="00C92DB3"/>
    <w:rsid w:val="00C92FEC"/>
    <w:rsid w:val="00C940FF"/>
    <w:rsid w:val="00C94AE8"/>
    <w:rsid w:val="00C95657"/>
    <w:rsid w:val="00C96DC5"/>
    <w:rsid w:val="00C96EC4"/>
    <w:rsid w:val="00C97445"/>
    <w:rsid w:val="00CA3A78"/>
    <w:rsid w:val="00CA3AF6"/>
    <w:rsid w:val="00CA4CB5"/>
    <w:rsid w:val="00CA4D8C"/>
    <w:rsid w:val="00CA607B"/>
    <w:rsid w:val="00CA68E6"/>
    <w:rsid w:val="00CA78EB"/>
    <w:rsid w:val="00CA7AA7"/>
    <w:rsid w:val="00CB0509"/>
    <w:rsid w:val="00CB0C7B"/>
    <w:rsid w:val="00CB0EE5"/>
    <w:rsid w:val="00CB0FA4"/>
    <w:rsid w:val="00CB1838"/>
    <w:rsid w:val="00CB2576"/>
    <w:rsid w:val="00CB4A90"/>
    <w:rsid w:val="00CB55E8"/>
    <w:rsid w:val="00CC09A9"/>
    <w:rsid w:val="00CC27B1"/>
    <w:rsid w:val="00CC4E97"/>
    <w:rsid w:val="00CC5458"/>
    <w:rsid w:val="00CC5A98"/>
    <w:rsid w:val="00CC5BF7"/>
    <w:rsid w:val="00CD0608"/>
    <w:rsid w:val="00CD0EFF"/>
    <w:rsid w:val="00CD1105"/>
    <w:rsid w:val="00CD1EB6"/>
    <w:rsid w:val="00CD22C2"/>
    <w:rsid w:val="00CD2863"/>
    <w:rsid w:val="00CD40A7"/>
    <w:rsid w:val="00CD47E5"/>
    <w:rsid w:val="00CD576D"/>
    <w:rsid w:val="00CD5FB5"/>
    <w:rsid w:val="00CE058F"/>
    <w:rsid w:val="00CE18D2"/>
    <w:rsid w:val="00CE45AA"/>
    <w:rsid w:val="00CE5E39"/>
    <w:rsid w:val="00CF009B"/>
    <w:rsid w:val="00CF0358"/>
    <w:rsid w:val="00CF2B07"/>
    <w:rsid w:val="00CF2C1A"/>
    <w:rsid w:val="00CF32ED"/>
    <w:rsid w:val="00CF4730"/>
    <w:rsid w:val="00CF47CA"/>
    <w:rsid w:val="00CF570D"/>
    <w:rsid w:val="00CF5DCB"/>
    <w:rsid w:val="00CF63F9"/>
    <w:rsid w:val="00CF76A8"/>
    <w:rsid w:val="00D00738"/>
    <w:rsid w:val="00D0210C"/>
    <w:rsid w:val="00D03768"/>
    <w:rsid w:val="00D04A19"/>
    <w:rsid w:val="00D04B9B"/>
    <w:rsid w:val="00D071C1"/>
    <w:rsid w:val="00D07ADF"/>
    <w:rsid w:val="00D14085"/>
    <w:rsid w:val="00D14189"/>
    <w:rsid w:val="00D143E5"/>
    <w:rsid w:val="00D14ABD"/>
    <w:rsid w:val="00D150AA"/>
    <w:rsid w:val="00D15118"/>
    <w:rsid w:val="00D16628"/>
    <w:rsid w:val="00D21515"/>
    <w:rsid w:val="00D2568D"/>
    <w:rsid w:val="00D25F1D"/>
    <w:rsid w:val="00D2716C"/>
    <w:rsid w:val="00D27376"/>
    <w:rsid w:val="00D275E6"/>
    <w:rsid w:val="00D27A70"/>
    <w:rsid w:val="00D27CAD"/>
    <w:rsid w:val="00D27D59"/>
    <w:rsid w:val="00D30CCA"/>
    <w:rsid w:val="00D3109A"/>
    <w:rsid w:val="00D311D9"/>
    <w:rsid w:val="00D315C5"/>
    <w:rsid w:val="00D31628"/>
    <w:rsid w:val="00D31D43"/>
    <w:rsid w:val="00D329E5"/>
    <w:rsid w:val="00D33724"/>
    <w:rsid w:val="00D342AD"/>
    <w:rsid w:val="00D34A63"/>
    <w:rsid w:val="00D359E5"/>
    <w:rsid w:val="00D36762"/>
    <w:rsid w:val="00D36E3F"/>
    <w:rsid w:val="00D36F0E"/>
    <w:rsid w:val="00D37A31"/>
    <w:rsid w:val="00D41BA3"/>
    <w:rsid w:val="00D4348F"/>
    <w:rsid w:val="00D43AE4"/>
    <w:rsid w:val="00D45342"/>
    <w:rsid w:val="00D470B8"/>
    <w:rsid w:val="00D4745F"/>
    <w:rsid w:val="00D506F5"/>
    <w:rsid w:val="00D51DAF"/>
    <w:rsid w:val="00D5385F"/>
    <w:rsid w:val="00D53C62"/>
    <w:rsid w:val="00D5427F"/>
    <w:rsid w:val="00D55208"/>
    <w:rsid w:val="00D5642B"/>
    <w:rsid w:val="00D57C56"/>
    <w:rsid w:val="00D60572"/>
    <w:rsid w:val="00D616D2"/>
    <w:rsid w:val="00D64A9D"/>
    <w:rsid w:val="00D64C78"/>
    <w:rsid w:val="00D64CC6"/>
    <w:rsid w:val="00D64F14"/>
    <w:rsid w:val="00D65929"/>
    <w:rsid w:val="00D6678D"/>
    <w:rsid w:val="00D67AB2"/>
    <w:rsid w:val="00D70438"/>
    <w:rsid w:val="00D70D49"/>
    <w:rsid w:val="00D7164F"/>
    <w:rsid w:val="00D7193C"/>
    <w:rsid w:val="00D71BEF"/>
    <w:rsid w:val="00D721A9"/>
    <w:rsid w:val="00D73ADB"/>
    <w:rsid w:val="00D758F9"/>
    <w:rsid w:val="00D80E33"/>
    <w:rsid w:val="00D819D3"/>
    <w:rsid w:val="00D82762"/>
    <w:rsid w:val="00D83567"/>
    <w:rsid w:val="00D851D1"/>
    <w:rsid w:val="00D87896"/>
    <w:rsid w:val="00D87FA5"/>
    <w:rsid w:val="00D903C5"/>
    <w:rsid w:val="00D9074F"/>
    <w:rsid w:val="00D90870"/>
    <w:rsid w:val="00D91037"/>
    <w:rsid w:val="00D9188D"/>
    <w:rsid w:val="00D91DFD"/>
    <w:rsid w:val="00D925FC"/>
    <w:rsid w:val="00D9424E"/>
    <w:rsid w:val="00D950A3"/>
    <w:rsid w:val="00D958EB"/>
    <w:rsid w:val="00D95F4D"/>
    <w:rsid w:val="00D97903"/>
    <w:rsid w:val="00DA1FAB"/>
    <w:rsid w:val="00DA2A69"/>
    <w:rsid w:val="00DA3F26"/>
    <w:rsid w:val="00DA406C"/>
    <w:rsid w:val="00DA4B71"/>
    <w:rsid w:val="00DA4D52"/>
    <w:rsid w:val="00DB03B0"/>
    <w:rsid w:val="00DB151F"/>
    <w:rsid w:val="00DB267B"/>
    <w:rsid w:val="00DB3CAA"/>
    <w:rsid w:val="00DB490E"/>
    <w:rsid w:val="00DB5448"/>
    <w:rsid w:val="00DB6006"/>
    <w:rsid w:val="00DB7C18"/>
    <w:rsid w:val="00DC0453"/>
    <w:rsid w:val="00DC0939"/>
    <w:rsid w:val="00DC1011"/>
    <w:rsid w:val="00DC28DB"/>
    <w:rsid w:val="00DC2BD5"/>
    <w:rsid w:val="00DC3071"/>
    <w:rsid w:val="00DC6030"/>
    <w:rsid w:val="00DD08BF"/>
    <w:rsid w:val="00DD0B03"/>
    <w:rsid w:val="00DD0B76"/>
    <w:rsid w:val="00DD1093"/>
    <w:rsid w:val="00DD151F"/>
    <w:rsid w:val="00DD1828"/>
    <w:rsid w:val="00DD29A4"/>
    <w:rsid w:val="00DD3C1D"/>
    <w:rsid w:val="00DD3C60"/>
    <w:rsid w:val="00DD47B3"/>
    <w:rsid w:val="00DD5263"/>
    <w:rsid w:val="00DD571E"/>
    <w:rsid w:val="00DD5765"/>
    <w:rsid w:val="00DD6146"/>
    <w:rsid w:val="00DD6605"/>
    <w:rsid w:val="00DD69A5"/>
    <w:rsid w:val="00DD6D58"/>
    <w:rsid w:val="00DE03E9"/>
    <w:rsid w:val="00DE07F0"/>
    <w:rsid w:val="00DE0860"/>
    <w:rsid w:val="00DE0D8C"/>
    <w:rsid w:val="00DE13B5"/>
    <w:rsid w:val="00DE1C1B"/>
    <w:rsid w:val="00DE1C93"/>
    <w:rsid w:val="00DE1DB9"/>
    <w:rsid w:val="00DE2137"/>
    <w:rsid w:val="00DE2954"/>
    <w:rsid w:val="00DE30D5"/>
    <w:rsid w:val="00DE4D66"/>
    <w:rsid w:val="00DE5B4D"/>
    <w:rsid w:val="00DE733E"/>
    <w:rsid w:val="00DE7CFE"/>
    <w:rsid w:val="00DF0F13"/>
    <w:rsid w:val="00DF1188"/>
    <w:rsid w:val="00DF161B"/>
    <w:rsid w:val="00DF37E6"/>
    <w:rsid w:val="00DF47B5"/>
    <w:rsid w:val="00DF4FB0"/>
    <w:rsid w:val="00DF5197"/>
    <w:rsid w:val="00DF527D"/>
    <w:rsid w:val="00DF548F"/>
    <w:rsid w:val="00E00AE7"/>
    <w:rsid w:val="00E01099"/>
    <w:rsid w:val="00E012D0"/>
    <w:rsid w:val="00E01892"/>
    <w:rsid w:val="00E0251A"/>
    <w:rsid w:val="00E029F3"/>
    <w:rsid w:val="00E0366D"/>
    <w:rsid w:val="00E043BF"/>
    <w:rsid w:val="00E04700"/>
    <w:rsid w:val="00E0532F"/>
    <w:rsid w:val="00E055BD"/>
    <w:rsid w:val="00E05B45"/>
    <w:rsid w:val="00E06FD1"/>
    <w:rsid w:val="00E07265"/>
    <w:rsid w:val="00E07CA6"/>
    <w:rsid w:val="00E10655"/>
    <w:rsid w:val="00E109DB"/>
    <w:rsid w:val="00E10E63"/>
    <w:rsid w:val="00E13359"/>
    <w:rsid w:val="00E13389"/>
    <w:rsid w:val="00E13A18"/>
    <w:rsid w:val="00E144CC"/>
    <w:rsid w:val="00E162C7"/>
    <w:rsid w:val="00E16471"/>
    <w:rsid w:val="00E16982"/>
    <w:rsid w:val="00E171BF"/>
    <w:rsid w:val="00E17E48"/>
    <w:rsid w:val="00E20AB3"/>
    <w:rsid w:val="00E20FE0"/>
    <w:rsid w:val="00E21537"/>
    <w:rsid w:val="00E239F9"/>
    <w:rsid w:val="00E23F37"/>
    <w:rsid w:val="00E25051"/>
    <w:rsid w:val="00E263BF"/>
    <w:rsid w:val="00E30E07"/>
    <w:rsid w:val="00E3115D"/>
    <w:rsid w:val="00E32FF2"/>
    <w:rsid w:val="00E34327"/>
    <w:rsid w:val="00E357C6"/>
    <w:rsid w:val="00E36E2D"/>
    <w:rsid w:val="00E36EC3"/>
    <w:rsid w:val="00E378D6"/>
    <w:rsid w:val="00E40C1E"/>
    <w:rsid w:val="00E41A12"/>
    <w:rsid w:val="00E429CF"/>
    <w:rsid w:val="00E44125"/>
    <w:rsid w:val="00E443B0"/>
    <w:rsid w:val="00E44830"/>
    <w:rsid w:val="00E44D28"/>
    <w:rsid w:val="00E4519D"/>
    <w:rsid w:val="00E47069"/>
    <w:rsid w:val="00E51BED"/>
    <w:rsid w:val="00E52FC9"/>
    <w:rsid w:val="00E5319A"/>
    <w:rsid w:val="00E5353B"/>
    <w:rsid w:val="00E54124"/>
    <w:rsid w:val="00E54B80"/>
    <w:rsid w:val="00E553F1"/>
    <w:rsid w:val="00E55A65"/>
    <w:rsid w:val="00E5623D"/>
    <w:rsid w:val="00E563E0"/>
    <w:rsid w:val="00E56AD4"/>
    <w:rsid w:val="00E571AD"/>
    <w:rsid w:val="00E572D6"/>
    <w:rsid w:val="00E60C37"/>
    <w:rsid w:val="00E61036"/>
    <w:rsid w:val="00E61301"/>
    <w:rsid w:val="00E62591"/>
    <w:rsid w:val="00E63392"/>
    <w:rsid w:val="00E64C8F"/>
    <w:rsid w:val="00E65E2F"/>
    <w:rsid w:val="00E660AC"/>
    <w:rsid w:val="00E669D8"/>
    <w:rsid w:val="00E702A4"/>
    <w:rsid w:val="00E721A6"/>
    <w:rsid w:val="00E7304D"/>
    <w:rsid w:val="00E74D0D"/>
    <w:rsid w:val="00E752D7"/>
    <w:rsid w:val="00E753FE"/>
    <w:rsid w:val="00E8024F"/>
    <w:rsid w:val="00E80251"/>
    <w:rsid w:val="00E80778"/>
    <w:rsid w:val="00E81745"/>
    <w:rsid w:val="00E817B3"/>
    <w:rsid w:val="00E82311"/>
    <w:rsid w:val="00E84859"/>
    <w:rsid w:val="00E8522C"/>
    <w:rsid w:val="00E87362"/>
    <w:rsid w:val="00E924DA"/>
    <w:rsid w:val="00E92630"/>
    <w:rsid w:val="00E92CDB"/>
    <w:rsid w:val="00E9339B"/>
    <w:rsid w:val="00E93694"/>
    <w:rsid w:val="00E93BAB"/>
    <w:rsid w:val="00E952A1"/>
    <w:rsid w:val="00E95D47"/>
    <w:rsid w:val="00E97B2E"/>
    <w:rsid w:val="00EA0157"/>
    <w:rsid w:val="00EA0B2A"/>
    <w:rsid w:val="00EA10D7"/>
    <w:rsid w:val="00EA1314"/>
    <w:rsid w:val="00EA17CB"/>
    <w:rsid w:val="00EA396C"/>
    <w:rsid w:val="00EA6C64"/>
    <w:rsid w:val="00EB2154"/>
    <w:rsid w:val="00EB22AB"/>
    <w:rsid w:val="00EB22CD"/>
    <w:rsid w:val="00EB26A6"/>
    <w:rsid w:val="00EB3FCC"/>
    <w:rsid w:val="00EB45FD"/>
    <w:rsid w:val="00EB6645"/>
    <w:rsid w:val="00EC0458"/>
    <w:rsid w:val="00EC07C5"/>
    <w:rsid w:val="00EC0AC9"/>
    <w:rsid w:val="00EC0C24"/>
    <w:rsid w:val="00EC2270"/>
    <w:rsid w:val="00EC22DB"/>
    <w:rsid w:val="00EC25F9"/>
    <w:rsid w:val="00EC2781"/>
    <w:rsid w:val="00EC2C26"/>
    <w:rsid w:val="00EC2ECE"/>
    <w:rsid w:val="00EC3682"/>
    <w:rsid w:val="00EC3D74"/>
    <w:rsid w:val="00EC59AF"/>
    <w:rsid w:val="00EC5A09"/>
    <w:rsid w:val="00EC687F"/>
    <w:rsid w:val="00EC7120"/>
    <w:rsid w:val="00EC74A9"/>
    <w:rsid w:val="00EC7558"/>
    <w:rsid w:val="00EC7D90"/>
    <w:rsid w:val="00ED1EA8"/>
    <w:rsid w:val="00ED304A"/>
    <w:rsid w:val="00ED3D7E"/>
    <w:rsid w:val="00ED43C4"/>
    <w:rsid w:val="00ED63F5"/>
    <w:rsid w:val="00ED67C0"/>
    <w:rsid w:val="00ED7539"/>
    <w:rsid w:val="00EE09F0"/>
    <w:rsid w:val="00EE3CF9"/>
    <w:rsid w:val="00EE42CD"/>
    <w:rsid w:val="00EE4865"/>
    <w:rsid w:val="00EE4DF5"/>
    <w:rsid w:val="00EE56BA"/>
    <w:rsid w:val="00EE60C2"/>
    <w:rsid w:val="00EE7436"/>
    <w:rsid w:val="00EF104D"/>
    <w:rsid w:val="00EF1BE2"/>
    <w:rsid w:val="00EF21AB"/>
    <w:rsid w:val="00EF2BE1"/>
    <w:rsid w:val="00EF3979"/>
    <w:rsid w:val="00EF3C6D"/>
    <w:rsid w:val="00EF3EF2"/>
    <w:rsid w:val="00EF4139"/>
    <w:rsid w:val="00EF45A8"/>
    <w:rsid w:val="00EF4ACE"/>
    <w:rsid w:val="00EF5A75"/>
    <w:rsid w:val="00EF64F2"/>
    <w:rsid w:val="00F00F1D"/>
    <w:rsid w:val="00F010A3"/>
    <w:rsid w:val="00F016B6"/>
    <w:rsid w:val="00F01F15"/>
    <w:rsid w:val="00F02BE0"/>
    <w:rsid w:val="00F037CF"/>
    <w:rsid w:val="00F0466F"/>
    <w:rsid w:val="00F055CD"/>
    <w:rsid w:val="00F06F62"/>
    <w:rsid w:val="00F076EF"/>
    <w:rsid w:val="00F11CF3"/>
    <w:rsid w:val="00F1386F"/>
    <w:rsid w:val="00F15313"/>
    <w:rsid w:val="00F1559D"/>
    <w:rsid w:val="00F15786"/>
    <w:rsid w:val="00F1723B"/>
    <w:rsid w:val="00F21B01"/>
    <w:rsid w:val="00F2203C"/>
    <w:rsid w:val="00F22B14"/>
    <w:rsid w:val="00F239E5"/>
    <w:rsid w:val="00F243EE"/>
    <w:rsid w:val="00F25E26"/>
    <w:rsid w:val="00F2607B"/>
    <w:rsid w:val="00F2771A"/>
    <w:rsid w:val="00F30492"/>
    <w:rsid w:val="00F30578"/>
    <w:rsid w:val="00F309F5"/>
    <w:rsid w:val="00F30DE7"/>
    <w:rsid w:val="00F30F86"/>
    <w:rsid w:val="00F32914"/>
    <w:rsid w:val="00F33922"/>
    <w:rsid w:val="00F33F70"/>
    <w:rsid w:val="00F34313"/>
    <w:rsid w:val="00F37537"/>
    <w:rsid w:val="00F37F2E"/>
    <w:rsid w:val="00F402AE"/>
    <w:rsid w:val="00F4054E"/>
    <w:rsid w:val="00F40C09"/>
    <w:rsid w:val="00F42784"/>
    <w:rsid w:val="00F42D64"/>
    <w:rsid w:val="00F43AB3"/>
    <w:rsid w:val="00F43EB1"/>
    <w:rsid w:val="00F45C22"/>
    <w:rsid w:val="00F4601D"/>
    <w:rsid w:val="00F46EDE"/>
    <w:rsid w:val="00F472F2"/>
    <w:rsid w:val="00F4769C"/>
    <w:rsid w:val="00F518D1"/>
    <w:rsid w:val="00F52CE4"/>
    <w:rsid w:val="00F5490F"/>
    <w:rsid w:val="00F55562"/>
    <w:rsid w:val="00F558D7"/>
    <w:rsid w:val="00F56145"/>
    <w:rsid w:val="00F57B03"/>
    <w:rsid w:val="00F61358"/>
    <w:rsid w:val="00F62153"/>
    <w:rsid w:val="00F62C6A"/>
    <w:rsid w:val="00F63237"/>
    <w:rsid w:val="00F63AB8"/>
    <w:rsid w:val="00F63E16"/>
    <w:rsid w:val="00F63EE4"/>
    <w:rsid w:val="00F654F1"/>
    <w:rsid w:val="00F67B25"/>
    <w:rsid w:val="00F71288"/>
    <w:rsid w:val="00F72550"/>
    <w:rsid w:val="00F72F83"/>
    <w:rsid w:val="00F73078"/>
    <w:rsid w:val="00F747A7"/>
    <w:rsid w:val="00F75008"/>
    <w:rsid w:val="00F75AC9"/>
    <w:rsid w:val="00F75C50"/>
    <w:rsid w:val="00F76FC0"/>
    <w:rsid w:val="00F7713F"/>
    <w:rsid w:val="00F8094F"/>
    <w:rsid w:val="00F82F94"/>
    <w:rsid w:val="00F857C6"/>
    <w:rsid w:val="00F85B66"/>
    <w:rsid w:val="00F87C25"/>
    <w:rsid w:val="00F9056F"/>
    <w:rsid w:val="00F92509"/>
    <w:rsid w:val="00F92DE7"/>
    <w:rsid w:val="00F937D3"/>
    <w:rsid w:val="00F9389F"/>
    <w:rsid w:val="00F94D7D"/>
    <w:rsid w:val="00F9712E"/>
    <w:rsid w:val="00FA008A"/>
    <w:rsid w:val="00FA0AF9"/>
    <w:rsid w:val="00FA27A9"/>
    <w:rsid w:val="00FA2F63"/>
    <w:rsid w:val="00FA397F"/>
    <w:rsid w:val="00FA3EF0"/>
    <w:rsid w:val="00FA4F0D"/>
    <w:rsid w:val="00FA54B0"/>
    <w:rsid w:val="00FA608C"/>
    <w:rsid w:val="00FA680F"/>
    <w:rsid w:val="00FA70E1"/>
    <w:rsid w:val="00FA7337"/>
    <w:rsid w:val="00FA7D1C"/>
    <w:rsid w:val="00FA7F51"/>
    <w:rsid w:val="00FB001C"/>
    <w:rsid w:val="00FB302E"/>
    <w:rsid w:val="00FB366F"/>
    <w:rsid w:val="00FB53B6"/>
    <w:rsid w:val="00FB551F"/>
    <w:rsid w:val="00FB5802"/>
    <w:rsid w:val="00FB5E26"/>
    <w:rsid w:val="00FC11DA"/>
    <w:rsid w:val="00FC24BF"/>
    <w:rsid w:val="00FC2622"/>
    <w:rsid w:val="00FC2872"/>
    <w:rsid w:val="00FC33F7"/>
    <w:rsid w:val="00FC3492"/>
    <w:rsid w:val="00FC36D2"/>
    <w:rsid w:val="00FC49FE"/>
    <w:rsid w:val="00FC4FB1"/>
    <w:rsid w:val="00FC5A99"/>
    <w:rsid w:val="00FC67DC"/>
    <w:rsid w:val="00FC7781"/>
    <w:rsid w:val="00FD079F"/>
    <w:rsid w:val="00FD2B8A"/>
    <w:rsid w:val="00FD3527"/>
    <w:rsid w:val="00FD670D"/>
    <w:rsid w:val="00FD6AEF"/>
    <w:rsid w:val="00FD7808"/>
    <w:rsid w:val="00FE0E32"/>
    <w:rsid w:val="00FE2E5D"/>
    <w:rsid w:val="00FE5381"/>
    <w:rsid w:val="00FE5C65"/>
    <w:rsid w:val="00FE5CF1"/>
    <w:rsid w:val="00FE6AFF"/>
    <w:rsid w:val="00FE6DD8"/>
    <w:rsid w:val="00FF1341"/>
    <w:rsid w:val="00FF154A"/>
    <w:rsid w:val="00FF1674"/>
    <w:rsid w:val="00FF24A6"/>
    <w:rsid w:val="00FF2500"/>
    <w:rsid w:val="00FF32E7"/>
    <w:rsid w:val="00FF34EA"/>
    <w:rsid w:val="00FF3583"/>
    <w:rsid w:val="00FF38F1"/>
    <w:rsid w:val="00FF47FE"/>
    <w:rsid w:val="00FF5EF2"/>
    <w:rsid w:val="00FF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E2084"/>
  <w15:docId w15:val="{8224A2D5-2978-4307-AF1C-93798113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BD5"/>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3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d">
    <w:name w:val="Balloon Text"/>
    <w:basedOn w:val="a"/>
    <w:link w:val="ae"/>
    <w:uiPriority w:val="99"/>
    <w:semiHidden/>
    <w:unhideWhenUsed/>
    <w:rsid w:val="0083665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36652"/>
    <w:rPr>
      <w:rFonts w:ascii="Tahoma" w:eastAsia="Consolas" w:hAnsi="Tahoma" w:cs="Tahoma"/>
      <w:sz w:val="16"/>
      <w:szCs w:val="16"/>
    </w:rPr>
  </w:style>
  <w:style w:type="paragraph" w:styleId="af">
    <w:name w:val="List Paragraph"/>
    <w:basedOn w:val="a"/>
    <w:uiPriority w:val="34"/>
    <w:unhideWhenUsed/>
    <w:qFormat/>
    <w:rsid w:val="00836652"/>
    <w:pPr>
      <w:ind w:left="720"/>
      <w:contextualSpacing/>
    </w:pPr>
  </w:style>
  <w:style w:type="paragraph" w:styleId="af0">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
    <w:basedOn w:val="a"/>
    <w:link w:val="af1"/>
    <w:unhideWhenUsed/>
    <w:qFormat/>
    <w:rsid w:val="00582CDF"/>
    <w:pPr>
      <w:ind w:left="720"/>
      <w:contextualSpacing/>
    </w:pPr>
    <w:rPr>
      <w:rFonts w:ascii="Calibri" w:eastAsia="Calibri" w:hAnsi="Calibri" w:cs="Times New Roman"/>
      <w:lang w:val="ru-RU"/>
    </w:rPr>
  </w:style>
  <w:style w:type="character" w:customStyle="1" w:styleId="af1">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f0"/>
    <w:locked/>
    <w:rsid w:val="00582CDF"/>
    <w:rPr>
      <w:rFonts w:ascii="Calibri" w:eastAsia="Calibri" w:hAnsi="Calibri" w:cs="Times New Roman"/>
      <w:lang w:val="ru-RU"/>
    </w:rPr>
  </w:style>
  <w:style w:type="paragraph" w:styleId="21">
    <w:name w:val="Body Text Indent 2"/>
    <w:basedOn w:val="a"/>
    <w:link w:val="22"/>
    <w:uiPriority w:val="99"/>
    <w:unhideWhenUsed/>
    <w:rsid w:val="00061669"/>
    <w:pPr>
      <w:spacing w:after="120" w:line="480" w:lineRule="auto"/>
      <w:ind w:left="283"/>
    </w:pPr>
    <w:rPr>
      <w:rFonts w:asciiTheme="minorHAnsi" w:eastAsiaTheme="minorHAnsi" w:hAnsiTheme="minorHAnsi" w:cstheme="minorBidi"/>
      <w:lang w:val="ru-RU"/>
    </w:rPr>
  </w:style>
  <w:style w:type="character" w:customStyle="1" w:styleId="22">
    <w:name w:val="Основной текст с отступом 2 Знак"/>
    <w:basedOn w:val="a0"/>
    <w:link w:val="21"/>
    <w:uiPriority w:val="99"/>
    <w:rsid w:val="00061669"/>
    <w:rPr>
      <w:lang w:val="ru-RU"/>
    </w:rPr>
  </w:style>
  <w:style w:type="character" w:customStyle="1" w:styleId="s0">
    <w:name w:val="s0"/>
    <w:basedOn w:val="a0"/>
    <w:rsid w:val="00061669"/>
    <w:rPr>
      <w:rFonts w:ascii="Times New Roman" w:hAnsi="Times New Roman" w:cs="Times New Roman" w:hint="default"/>
      <w:b w:val="0"/>
      <w:bCs w:val="0"/>
      <w:i w:val="0"/>
      <w:iCs w:val="0"/>
      <w:strike w:val="0"/>
      <w:dstrike w:val="0"/>
      <w:color w:val="000000"/>
      <w:sz w:val="32"/>
      <w:szCs w:val="32"/>
      <w:u w:val="none"/>
      <w:effect w:val="none"/>
    </w:rPr>
  </w:style>
  <w:style w:type="paragraph" w:styleId="af2">
    <w:name w:val="footnote text"/>
    <w:basedOn w:val="a"/>
    <w:link w:val="af3"/>
    <w:semiHidden/>
    <w:rsid w:val="00AE012C"/>
    <w:pPr>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сноски Знак"/>
    <w:basedOn w:val="a0"/>
    <w:link w:val="af2"/>
    <w:semiHidden/>
    <w:rsid w:val="00AE012C"/>
    <w:rPr>
      <w:rFonts w:ascii="Times New Roman" w:eastAsia="Times New Roman" w:hAnsi="Times New Roman" w:cs="Times New Roman"/>
      <w:sz w:val="20"/>
      <w:szCs w:val="20"/>
      <w:lang w:val="ru-RU" w:eastAsia="ru-RU"/>
    </w:rPr>
  </w:style>
  <w:style w:type="character" w:styleId="af4">
    <w:name w:val="footnote reference"/>
    <w:basedOn w:val="a0"/>
    <w:semiHidden/>
    <w:rsid w:val="00AE012C"/>
    <w:rPr>
      <w:vertAlign w:val="superscript"/>
    </w:rPr>
  </w:style>
  <w:style w:type="paragraph" w:styleId="23">
    <w:name w:val="toc 2"/>
    <w:basedOn w:val="a"/>
    <w:next w:val="a"/>
    <w:autoRedefine/>
    <w:semiHidden/>
    <w:rsid w:val="00747506"/>
    <w:pPr>
      <w:tabs>
        <w:tab w:val="left" w:pos="9468"/>
      </w:tabs>
      <w:spacing w:after="0" w:line="240" w:lineRule="auto"/>
      <w:ind w:firstLine="1"/>
      <w:jc w:val="both"/>
    </w:pPr>
    <w:rPr>
      <w:rFonts w:ascii="Times New Roman" w:eastAsia="Times New Roman" w:hAnsi="Times New Roman" w:cs="Times New Roman"/>
      <w:b/>
      <w:sz w:val="28"/>
      <w:szCs w:val="28"/>
      <w:lang w:val="ru-RU" w:eastAsia="ja-JP"/>
    </w:rPr>
  </w:style>
  <w:style w:type="character" w:styleId="af5">
    <w:name w:val="annotation reference"/>
    <w:basedOn w:val="a0"/>
    <w:uiPriority w:val="99"/>
    <w:semiHidden/>
    <w:unhideWhenUsed/>
    <w:rsid w:val="00292647"/>
    <w:rPr>
      <w:sz w:val="16"/>
      <w:szCs w:val="16"/>
    </w:rPr>
  </w:style>
  <w:style w:type="paragraph" w:styleId="af6">
    <w:name w:val="annotation text"/>
    <w:basedOn w:val="a"/>
    <w:link w:val="af7"/>
    <w:uiPriority w:val="99"/>
    <w:semiHidden/>
    <w:unhideWhenUsed/>
    <w:rsid w:val="00292647"/>
    <w:pPr>
      <w:spacing w:line="240" w:lineRule="auto"/>
    </w:pPr>
    <w:rPr>
      <w:sz w:val="20"/>
      <w:szCs w:val="20"/>
    </w:rPr>
  </w:style>
  <w:style w:type="character" w:customStyle="1" w:styleId="af7">
    <w:name w:val="Текст примечания Знак"/>
    <w:basedOn w:val="a0"/>
    <w:link w:val="af6"/>
    <w:uiPriority w:val="99"/>
    <w:semiHidden/>
    <w:rsid w:val="00292647"/>
    <w:rPr>
      <w:rFonts w:ascii="Consolas" w:eastAsia="Consolas" w:hAnsi="Consolas" w:cs="Consolas"/>
      <w:sz w:val="20"/>
      <w:szCs w:val="20"/>
    </w:rPr>
  </w:style>
  <w:style w:type="paragraph" w:styleId="af8">
    <w:name w:val="annotation subject"/>
    <w:basedOn w:val="af6"/>
    <w:next w:val="af6"/>
    <w:link w:val="af9"/>
    <w:uiPriority w:val="99"/>
    <w:semiHidden/>
    <w:unhideWhenUsed/>
    <w:rsid w:val="008D4291"/>
    <w:rPr>
      <w:b/>
      <w:bCs/>
    </w:rPr>
  </w:style>
  <w:style w:type="character" w:customStyle="1" w:styleId="af9">
    <w:name w:val="Тема примечания Знак"/>
    <w:basedOn w:val="af7"/>
    <w:link w:val="af8"/>
    <w:uiPriority w:val="99"/>
    <w:semiHidden/>
    <w:rsid w:val="008D4291"/>
    <w:rPr>
      <w:rFonts w:ascii="Consolas" w:eastAsia="Consolas" w:hAnsi="Consolas" w:cs="Consolas"/>
      <w:b/>
      <w:bCs/>
      <w:sz w:val="20"/>
      <w:szCs w:val="20"/>
    </w:rPr>
  </w:style>
  <w:style w:type="paragraph" w:styleId="afa">
    <w:name w:val="footer"/>
    <w:basedOn w:val="a"/>
    <w:link w:val="afb"/>
    <w:uiPriority w:val="99"/>
    <w:unhideWhenUsed/>
    <w:rsid w:val="00AA3971"/>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AA3971"/>
    <w:rPr>
      <w:rFonts w:ascii="Consolas" w:eastAsia="Consolas" w:hAnsi="Consolas" w:cs="Consolas"/>
    </w:rPr>
  </w:style>
  <w:style w:type="paragraph" w:styleId="afc">
    <w:name w:val="Body Text"/>
    <w:basedOn w:val="a"/>
    <w:link w:val="afd"/>
    <w:uiPriority w:val="99"/>
    <w:unhideWhenUsed/>
    <w:rsid w:val="00640E3C"/>
    <w:pPr>
      <w:spacing w:after="120"/>
    </w:pPr>
  </w:style>
  <w:style w:type="character" w:customStyle="1" w:styleId="afd">
    <w:name w:val="Основной текст Знак"/>
    <w:basedOn w:val="a0"/>
    <w:link w:val="afc"/>
    <w:uiPriority w:val="99"/>
    <w:rsid w:val="00640E3C"/>
    <w:rPr>
      <w:rFonts w:ascii="Consolas" w:eastAsia="Consolas" w:hAnsi="Consolas" w:cs="Consolas"/>
    </w:rPr>
  </w:style>
  <w:style w:type="paragraph" w:styleId="31">
    <w:name w:val="Body Text 3"/>
    <w:basedOn w:val="a"/>
    <w:link w:val="32"/>
    <w:uiPriority w:val="99"/>
    <w:unhideWhenUsed/>
    <w:rsid w:val="00640E3C"/>
    <w:pPr>
      <w:spacing w:after="120"/>
    </w:pPr>
    <w:rPr>
      <w:sz w:val="16"/>
      <w:szCs w:val="16"/>
    </w:rPr>
  </w:style>
  <w:style w:type="character" w:customStyle="1" w:styleId="32">
    <w:name w:val="Основной текст 3 Знак"/>
    <w:basedOn w:val="a0"/>
    <w:link w:val="31"/>
    <w:uiPriority w:val="99"/>
    <w:rsid w:val="00640E3C"/>
    <w:rPr>
      <w:rFonts w:ascii="Consolas" w:eastAsia="Consolas" w:hAnsi="Consolas" w:cs="Consolas"/>
      <w:sz w:val="16"/>
      <w:szCs w:val="16"/>
    </w:rPr>
  </w:style>
  <w:style w:type="paragraph" w:styleId="afe">
    <w:name w:val="No Spacing"/>
    <w:uiPriority w:val="1"/>
    <w:qFormat/>
    <w:rsid w:val="009C0AD1"/>
    <w:pPr>
      <w:spacing w:after="0" w:line="240" w:lineRule="auto"/>
    </w:pPr>
    <w:rPr>
      <w:rFonts w:ascii="Times New Roman" w:eastAsia="Times New Roman" w:hAnsi="Times New Roman" w:cs="Times New Roman"/>
      <w:sz w:val="24"/>
      <w:szCs w:val="24"/>
      <w:lang w:val="ru-RU" w:eastAsia="ru-RU"/>
    </w:rPr>
  </w:style>
  <w:style w:type="paragraph" w:styleId="aff">
    <w:name w:val="Plain Text"/>
    <w:basedOn w:val="a"/>
    <w:link w:val="aff0"/>
    <w:rsid w:val="002925BE"/>
    <w:pPr>
      <w:spacing w:after="0" w:line="240" w:lineRule="auto"/>
    </w:pPr>
    <w:rPr>
      <w:rFonts w:ascii="Courier New" w:eastAsia="Times New Roman" w:hAnsi="Courier New" w:cs="Times New Roman"/>
      <w:color w:val="000000"/>
      <w:sz w:val="20"/>
      <w:szCs w:val="20"/>
      <w:lang w:val="ru-RU" w:eastAsia="ru-RU"/>
    </w:rPr>
  </w:style>
  <w:style w:type="character" w:customStyle="1" w:styleId="aff0">
    <w:name w:val="Текст Знак"/>
    <w:basedOn w:val="a0"/>
    <w:link w:val="aff"/>
    <w:rsid w:val="002925BE"/>
    <w:rPr>
      <w:rFonts w:ascii="Courier New" w:eastAsia="Times New Roman" w:hAnsi="Courier New" w:cs="Times New Roman"/>
      <w:color w:val="00000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018">
      <w:bodyDiv w:val="1"/>
      <w:marLeft w:val="0"/>
      <w:marRight w:val="0"/>
      <w:marTop w:val="0"/>
      <w:marBottom w:val="0"/>
      <w:divBdr>
        <w:top w:val="none" w:sz="0" w:space="0" w:color="auto"/>
        <w:left w:val="none" w:sz="0" w:space="0" w:color="auto"/>
        <w:bottom w:val="none" w:sz="0" w:space="0" w:color="auto"/>
        <w:right w:val="none" w:sz="0" w:space="0" w:color="auto"/>
      </w:divBdr>
    </w:div>
    <w:div w:id="79563668">
      <w:bodyDiv w:val="1"/>
      <w:marLeft w:val="0"/>
      <w:marRight w:val="0"/>
      <w:marTop w:val="0"/>
      <w:marBottom w:val="0"/>
      <w:divBdr>
        <w:top w:val="none" w:sz="0" w:space="0" w:color="auto"/>
        <w:left w:val="none" w:sz="0" w:space="0" w:color="auto"/>
        <w:bottom w:val="none" w:sz="0" w:space="0" w:color="auto"/>
        <w:right w:val="none" w:sz="0" w:space="0" w:color="auto"/>
      </w:divBdr>
    </w:div>
    <w:div w:id="103355542">
      <w:bodyDiv w:val="1"/>
      <w:marLeft w:val="0"/>
      <w:marRight w:val="0"/>
      <w:marTop w:val="0"/>
      <w:marBottom w:val="0"/>
      <w:divBdr>
        <w:top w:val="none" w:sz="0" w:space="0" w:color="auto"/>
        <w:left w:val="none" w:sz="0" w:space="0" w:color="auto"/>
        <w:bottom w:val="none" w:sz="0" w:space="0" w:color="auto"/>
        <w:right w:val="none" w:sz="0" w:space="0" w:color="auto"/>
      </w:divBdr>
    </w:div>
    <w:div w:id="134611495">
      <w:bodyDiv w:val="1"/>
      <w:marLeft w:val="0"/>
      <w:marRight w:val="0"/>
      <w:marTop w:val="0"/>
      <w:marBottom w:val="0"/>
      <w:divBdr>
        <w:top w:val="none" w:sz="0" w:space="0" w:color="auto"/>
        <w:left w:val="none" w:sz="0" w:space="0" w:color="auto"/>
        <w:bottom w:val="none" w:sz="0" w:space="0" w:color="auto"/>
        <w:right w:val="none" w:sz="0" w:space="0" w:color="auto"/>
      </w:divBdr>
      <w:divsChild>
        <w:div w:id="656038639">
          <w:marLeft w:val="0"/>
          <w:marRight w:val="0"/>
          <w:marTop w:val="0"/>
          <w:marBottom w:val="0"/>
          <w:divBdr>
            <w:top w:val="none" w:sz="0" w:space="0" w:color="auto"/>
            <w:left w:val="none" w:sz="0" w:space="0" w:color="auto"/>
            <w:bottom w:val="none" w:sz="0" w:space="0" w:color="auto"/>
            <w:right w:val="none" w:sz="0" w:space="0" w:color="auto"/>
          </w:divBdr>
        </w:div>
        <w:div w:id="439222722">
          <w:marLeft w:val="0"/>
          <w:marRight w:val="0"/>
          <w:marTop w:val="0"/>
          <w:marBottom w:val="0"/>
          <w:divBdr>
            <w:top w:val="none" w:sz="0" w:space="0" w:color="auto"/>
            <w:left w:val="none" w:sz="0" w:space="0" w:color="auto"/>
            <w:bottom w:val="none" w:sz="0" w:space="0" w:color="auto"/>
            <w:right w:val="none" w:sz="0" w:space="0" w:color="auto"/>
          </w:divBdr>
        </w:div>
      </w:divsChild>
    </w:div>
    <w:div w:id="201091481">
      <w:bodyDiv w:val="1"/>
      <w:marLeft w:val="0"/>
      <w:marRight w:val="0"/>
      <w:marTop w:val="0"/>
      <w:marBottom w:val="0"/>
      <w:divBdr>
        <w:top w:val="none" w:sz="0" w:space="0" w:color="auto"/>
        <w:left w:val="none" w:sz="0" w:space="0" w:color="auto"/>
        <w:bottom w:val="none" w:sz="0" w:space="0" w:color="auto"/>
        <w:right w:val="none" w:sz="0" w:space="0" w:color="auto"/>
      </w:divBdr>
      <w:divsChild>
        <w:div w:id="603804729">
          <w:marLeft w:val="0"/>
          <w:marRight w:val="0"/>
          <w:marTop w:val="0"/>
          <w:marBottom w:val="0"/>
          <w:divBdr>
            <w:top w:val="none" w:sz="0" w:space="0" w:color="auto"/>
            <w:left w:val="none" w:sz="0" w:space="0" w:color="auto"/>
            <w:bottom w:val="none" w:sz="0" w:space="0" w:color="auto"/>
            <w:right w:val="none" w:sz="0" w:space="0" w:color="auto"/>
          </w:divBdr>
        </w:div>
        <w:div w:id="624586343">
          <w:marLeft w:val="0"/>
          <w:marRight w:val="0"/>
          <w:marTop w:val="0"/>
          <w:marBottom w:val="0"/>
          <w:divBdr>
            <w:top w:val="none" w:sz="0" w:space="0" w:color="auto"/>
            <w:left w:val="none" w:sz="0" w:space="0" w:color="auto"/>
            <w:bottom w:val="none" w:sz="0" w:space="0" w:color="auto"/>
            <w:right w:val="none" w:sz="0" w:space="0" w:color="auto"/>
          </w:divBdr>
        </w:div>
      </w:divsChild>
    </w:div>
    <w:div w:id="296882442">
      <w:bodyDiv w:val="1"/>
      <w:marLeft w:val="0"/>
      <w:marRight w:val="0"/>
      <w:marTop w:val="0"/>
      <w:marBottom w:val="0"/>
      <w:divBdr>
        <w:top w:val="none" w:sz="0" w:space="0" w:color="auto"/>
        <w:left w:val="none" w:sz="0" w:space="0" w:color="auto"/>
        <w:bottom w:val="none" w:sz="0" w:space="0" w:color="auto"/>
        <w:right w:val="none" w:sz="0" w:space="0" w:color="auto"/>
      </w:divBdr>
      <w:divsChild>
        <w:div w:id="1303121495">
          <w:marLeft w:val="0"/>
          <w:marRight w:val="0"/>
          <w:marTop w:val="0"/>
          <w:marBottom w:val="0"/>
          <w:divBdr>
            <w:top w:val="none" w:sz="0" w:space="0" w:color="auto"/>
            <w:left w:val="none" w:sz="0" w:space="0" w:color="auto"/>
            <w:bottom w:val="none" w:sz="0" w:space="0" w:color="auto"/>
            <w:right w:val="none" w:sz="0" w:space="0" w:color="auto"/>
          </w:divBdr>
        </w:div>
        <w:div w:id="1013991427">
          <w:marLeft w:val="0"/>
          <w:marRight w:val="0"/>
          <w:marTop w:val="0"/>
          <w:marBottom w:val="0"/>
          <w:divBdr>
            <w:top w:val="none" w:sz="0" w:space="0" w:color="auto"/>
            <w:left w:val="none" w:sz="0" w:space="0" w:color="auto"/>
            <w:bottom w:val="none" w:sz="0" w:space="0" w:color="auto"/>
            <w:right w:val="none" w:sz="0" w:space="0" w:color="auto"/>
          </w:divBdr>
        </w:div>
        <w:div w:id="1128352270">
          <w:marLeft w:val="0"/>
          <w:marRight w:val="0"/>
          <w:marTop w:val="0"/>
          <w:marBottom w:val="0"/>
          <w:divBdr>
            <w:top w:val="none" w:sz="0" w:space="0" w:color="auto"/>
            <w:left w:val="none" w:sz="0" w:space="0" w:color="auto"/>
            <w:bottom w:val="none" w:sz="0" w:space="0" w:color="auto"/>
            <w:right w:val="none" w:sz="0" w:space="0" w:color="auto"/>
          </w:divBdr>
        </w:div>
      </w:divsChild>
    </w:div>
    <w:div w:id="358433506">
      <w:bodyDiv w:val="1"/>
      <w:marLeft w:val="0"/>
      <w:marRight w:val="0"/>
      <w:marTop w:val="0"/>
      <w:marBottom w:val="0"/>
      <w:divBdr>
        <w:top w:val="none" w:sz="0" w:space="0" w:color="auto"/>
        <w:left w:val="none" w:sz="0" w:space="0" w:color="auto"/>
        <w:bottom w:val="none" w:sz="0" w:space="0" w:color="auto"/>
        <w:right w:val="none" w:sz="0" w:space="0" w:color="auto"/>
      </w:divBdr>
      <w:divsChild>
        <w:div w:id="3365575">
          <w:marLeft w:val="0"/>
          <w:marRight w:val="0"/>
          <w:marTop w:val="0"/>
          <w:marBottom w:val="0"/>
          <w:divBdr>
            <w:top w:val="none" w:sz="0" w:space="0" w:color="auto"/>
            <w:left w:val="none" w:sz="0" w:space="0" w:color="auto"/>
            <w:bottom w:val="none" w:sz="0" w:space="0" w:color="auto"/>
            <w:right w:val="none" w:sz="0" w:space="0" w:color="auto"/>
          </w:divBdr>
        </w:div>
        <w:div w:id="492793304">
          <w:marLeft w:val="0"/>
          <w:marRight w:val="0"/>
          <w:marTop w:val="0"/>
          <w:marBottom w:val="0"/>
          <w:divBdr>
            <w:top w:val="none" w:sz="0" w:space="0" w:color="auto"/>
            <w:left w:val="none" w:sz="0" w:space="0" w:color="auto"/>
            <w:bottom w:val="none" w:sz="0" w:space="0" w:color="auto"/>
            <w:right w:val="none" w:sz="0" w:space="0" w:color="auto"/>
          </w:divBdr>
        </w:div>
      </w:divsChild>
    </w:div>
    <w:div w:id="438642325">
      <w:bodyDiv w:val="1"/>
      <w:marLeft w:val="0"/>
      <w:marRight w:val="0"/>
      <w:marTop w:val="0"/>
      <w:marBottom w:val="0"/>
      <w:divBdr>
        <w:top w:val="none" w:sz="0" w:space="0" w:color="auto"/>
        <w:left w:val="none" w:sz="0" w:space="0" w:color="auto"/>
        <w:bottom w:val="none" w:sz="0" w:space="0" w:color="auto"/>
        <w:right w:val="none" w:sz="0" w:space="0" w:color="auto"/>
      </w:divBdr>
    </w:div>
    <w:div w:id="555818095">
      <w:bodyDiv w:val="1"/>
      <w:marLeft w:val="0"/>
      <w:marRight w:val="0"/>
      <w:marTop w:val="0"/>
      <w:marBottom w:val="0"/>
      <w:divBdr>
        <w:top w:val="none" w:sz="0" w:space="0" w:color="auto"/>
        <w:left w:val="none" w:sz="0" w:space="0" w:color="auto"/>
        <w:bottom w:val="none" w:sz="0" w:space="0" w:color="auto"/>
        <w:right w:val="none" w:sz="0" w:space="0" w:color="auto"/>
      </w:divBdr>
      <w:divsChild>
        <w:div w:id="1998995786">
          <w:marLeft w:val="0"/>
          <w:marRight w:val="0"/>
          <w:marTop w:val="0"/>
          <w:marBottom w:val="0"/>
          <w:divBdr>
            <w:top w:val="none" w:sz="0" w:space="0" w:color="auto"/>
            <w:left w:val="none" w:sz="0" w:space="0" w:color="auto"/>
            <w:bottom w:val="none" w:sz="0" w:space="0" w:color="auto"/>
            <w:right w:val="none" w:sz="0" w:space="0" w:color="auto"/>
          </w:divBdr>
        </w:div>
        <w:div w:id="1338340818">
          <w:marLeft w:val="0"/>
          <w:marRight w:val="0"/>
          <w:marTop w:val="0"/>
          <w:marBottom w:val="0"/>
          <w:divBdr>
            <w:top w:val="none" w:sz="0" w:space="0" w:color="auto"/>
            <w:left w:val="none" w:sz="0" w:space="0" w:color="auto"/>
            <w:bottom w:val="none" w:sz="0" w:space="0" w:color="auto"/>
            <w:right w:val="none" w:sz="0" w:space="0" w:color="auto"/>
          </w:divBdr>
        </w:div>
        <w:div w:id="477069006">
          <w:marLeft w:val="0"/>
          <w:marRight w:val="0"/>
          <w:marTop w:val="0"/>
          <w:marBottom w:val="0"/>
          <w:divBdr>
            <w:top w:val="none" w:sz="0" w:space="0" w:color="auto"/>
            <w:left w:val="none" w:sz="0" w:space="0" w:color="auto"/>
            <w:bottom w:val="none" w:sz="0" w:space="0" w:color="auto"/>
            <w:right w:val="none" w:sz="0" w:space="0" w:color="auto"/>
          </w:divBdr>
        </w:div>
        <w:div w:id="1481538344">
          <w:marLeft w:val="0"/>
          <w:marRight w:val="0"/>
          <w:marTop w:val="0"/>
          <w:marBottom w:val="0"/>
          <w:divBdr>
            <w:top w:val="none" w:sz="0" w:space="0" w:color="auto"/>
            <w:left w:val="none" w:sz="0" w:space="0" w:color="auto"/>
            <w:bottom w:val="none" w:sz="0" w:space="0" w:color="auto"/>
            <w:right w:val="none" w:sz="0" w:space="0" w:color="auto"/>
          </w:divBdr>
        </w:div>
        <w:div w:id="1399136712">
          <w:marLeft w:val="0"/>
          <w:marRight w:val="0"/>
          <w:marTop w:val="0"/>
          <w:marBottom w:val="0"/>
          <w:divBdr>
            <w:top w:val="none" w:sz="0" w:space="0" w:color="auto"/>
            <w:left w:val="none" w:sz="0" w:space="0" w:color="auto"/>
            <w:bottom w:val="none" w:sz="0" w:space="0" w:color="auto"/>
            <w:right w:val="none" w:sz="0" w:space="0" w:color="auto"/>
          </w:divBdr>
        </w:div>
        <w:div w:id="2065593923">
          <w:marLeft w:val="0"/>
          <w:marRight w:val="0"/>
          <w:marTop w:val="0"/>
          <w:marBottom w:val="0"/>
          <w:divBdr>
            <w:top w:val="none" w:sz="0" w:space="0" w:color="auto"/>
            <w:left w:val="none" w:sz="0" w:space="0" w:color="auto"/>
            <w:bottom w:val="none" w:sz="0" w:space="0" w:color="auto"/>
            <w:right w:val="none" w:sz="0" w:space="0" w:color="auto"/>
          </w:divBdr>
        </w:div>
      </w:divsChild>
    </w:div>
    <w:div w:id="610820922">
      <w:bodyDiv w:val="1"/>
      <w:marLeft w:val="0"/>
      <w:marRight w:val="0"/>
      <w:marTop w:val="0"/>
      <w:marBottom w:val="0"/>
      <w:divBdr>
        <w:top w:val="none" w:sz="0" w:space="0" w:color="auto"/>
        <w:left w:val="none" w:sz="0" w:space="0" w:color="auto"/>
        <w:bottom w:val="none" w:sz="0" w:space="0" w:color="auto"/>
        <w:right w:val="none" w:sz="0" w:space="0" w:color="auto"/>
      </w:divBdr>
      <w:divsChild>
        <w:div w:id="1291664563">
          <w:marLeft w:val="0"/>
          <w:marRight w:val="0"/>
          <w:marTop w:val="0"/>
          <w:marBottom w:val="0"/>
          <w:divBdr>
            <w:top w:val="none" w:sz="0" w:space="0" w:color="auto"/>
            <w:left w:val="none" w:sz="0" w:space="0" w:color="auto"/>
            <w:bottom w:val="none" w:sz="0" w:space="0" w:color="auto"/>
            <w:right w:val="none" w:sz="0" w:space="0" w:color="auto"/>
          </w:divBdr>
        </w:div>
        <w:div w:id="887960854">
          <w:marLeft w:val="0"/>
          <w:marRight w:val="0"/>
          <w:marTop w:val="0"/>
          <w:marBottom w:val="0"/>
          <w:divBdr>
            <w:top w:val="none" w:sz="0" w:space="0" w:color="auto"/>
            <w:left w:val="none" w:sz="0" w:space="0" w:color="auto"/>
            <w:bottom w:val="none" w:sz="0" w:space="0" w:color="auto"/>
            <w:right w:val="none" w:sz="0" w:space="0" w:color="auto"/>
          </w:divBdr>
        </w:div>
        <w:div w:id="883516057">
          <w:marLeft w:val="0"/>
          <w:marRight w:val="0"/>
          <w:marTop w:val="0"/>
          <w:marBottom w:val="0"/>
          <w:divBdr>
            <w:top w:val="none" w:sz="0" w:space="0" w:color="auto"/>
            <w:left w:val="none" w:sz="0" w:space="0" w:color="auto"/>
            <w:bottom w:val="none" w:sz="0" w:space="0" w:color="auto"/>
            <w:right w:val="none" w:sz="0" w:space="0" w:color="auto"/>
          </w:divBdr>
        </w:div>
      </w:divsChild>
    </w:div>
    <w:div w:id="645889864">
      <w:bodyDiv w:val="1"/>
      <w:marLeft w:val="0"/>
      <w:marRight w:val="0"/>
      <w:marTop w:val="0"/>
      <w:marBottom w:val="0"/>
      <w:divBdr>
        <w:top w:val="none" w:sz="0" w:space="0" w:color="auto"/>
        <w:left w:val="none" w:sz="0" w:space="0" w:color="auto"/>
        <w:bottom w:val="none" w:sz="0" w:space="0" w:color="auto"/>
        <w:right w:val="none" w:sz="0" w:space="0" w:color="auto"/>
      </w:divBdr>
    </w:div>
    <w:div w:id="674500583">
      <w:bodyDiv w:val="1"/>
      <w:marLeft w:val="0"/>
      <w:marRight w:val="0"/>
      <w:marTop w:val="0"/>
      <w:marBottom w:val="0"/>
      <w:divBdr>
        <w:top w:val="none" w:sz="0" w:space="0" w:color="auto"/>
        <w:left w:val="none" w:sz="0" w:space="0" w:color="auto"/>
        <w:bottom w:val="none" w:sz="0" w:space="0" w:color="auto"/>
        <w:right w:val="none" w:sz="0" w:space="0" w:color="auto"/>
      </w:divBdr>
      <w:divsChild>
        <w:div w:id="1757163984">
          <w:marLeft w:val="0"/>
          <w:marRight w:val="0"/>
          <w:marTop w:val="0"/>
          <w:marBottom w:val="0"/>
          <w:divBdr>
            <w:top w:val="none" w:sz="0" w:space="0" w:color="auto"/>
            <w:left w:val="none" w:sz="0" w:space="0" w:color="auto"/>
            <w:bottom w:val="none" w:sz="0" w:space="0" w:color="auto"/>
            <w:right w:val="none" w:sz="0" w:space="0" w:color="auto"/>
          </w:divBdr>
        </w:div>
        <w:div w:id="32468320">
          <w:marLeft w:val="0"/>
          <w:marRight w:val="0"/>
          <w:marTop w:val="0"/>
          <w:marBottom w:val="0"/>
          <w:divBdr>
            <w:top w:val="none" w:sz="0" w:space="0" w:color="auto"/>
            <w:left w:val="none" w:sz="0" w:space="0" w:color="auto"/>
            <w:bottom w:val="none" w:sz="0" w:space="0" w:color="auto"/>
            <w:right w:val="none" w:sz="0" w:space="0" w:color="auto"/>
          </w:divBdr>
        </w:div>
      </w:divsChild>
    </w:div>
    <w:div w:id="837575617">
      <w:bodyDiv w:val="1"/>
      <w:marLeft w:val="0"/>
      <w:marRight w:val="0"/>
      <w:marTop w:val="0"/>
      <w:marBottom w:val="0"/>
      <w:divBdr>
        <w:top w:val="none" w:sz="0" w:space="0" w:color="auto"/>
        <w:left w:val="none" w:sz="0" w:space="0" w:color="auto"/>
        <w:bottom w:val="none" w:sz="0" w:space="0" w:color="auto"/>
        <w:right w:val="none" w:sz="0" w:space="0" w:color="auto"/>
      </w:divBdr>
      <w:divsChild>
        <w:div w:id="257376526">
          <w:marLeft w:val="0"/>
          <w:marRight w:val="0"/>
          <w:marTop w:val="0"/>
          <w:marBottom w:val="0"/>
          <w:divBdr>
            <w:top w:val="none" w:sz="0" w:space="0" w:color="auto"/>
            <w:left w:val="none" w:sz="0" w:space="0" w:color="auto"/>
            <w:bottom w:val="none" w:sz="0" w:space="0" w:color="auto"/>
            <w:right w:val="none" w:sz="0" w:space="0" w:color="auto"/>
          </w:divBdr>
        </w:div>
        <w:div w:id="1495146513">
          <w:marLeft w:val="0"/>
          <w:marRight w:val="0"/>
          <w:marTop w:val="0"/>
          <w:marBottom w:val="0"/>
          <w:divBdr>
            <w:top w:val="none" w:sz="0" w:space="0" w:color="auto"/>
            <w:left w:val="none" w:sz="0" w:space="0" w:color="auto"/>
            <w:bottom w:val="none" w:sz="0" w:space="0" w:color="auto"/>
            <w:right w:val="none" w:sz="0" w:space="0" w:color="auto"/>
          </w:divBdr>
        </w:div>
      </w:divsChild>
    </w:div>
    <w:div w:id="890847280">
      <w:bodyDiv w:val="1"/>
      <w:marLeft w:val="0"/>
      <w:marRight w:val="0"/>
      <w:marTop w:val="0"/>
      <w:marBottom w:val="0"/>
      <w:divBdr>
        <w:top w:val="none" w:sz="0" w:space="0" w:color="auto"/>
        <w:left w:val="none" w:sz="0" w:space="0" w:color="auto"/>
        <w:bottom w:val="none" w:sz="0" w:space="0" w:color="auto"/>
        <w:right w:val="none" w:sz="0" w:space="0" w:color="auto"/>
      </w:divBdr>
    </w:div>
    <w:div w:id="923683552">
      <w:bodyDiv w:val="1"/>
      <w:marLeft w:val="0"/>
      <w:marRight w:val="0"/>
      <w:marTop w:val="0"/>
      <w:marBottom w:val="0"/>
      <w:divBdr>
        <w:top w:val="none" w:sz="0" w:space="0" w:color="auto"/>
        <w:left w:val="none" w:sz="0" w:space="0" w:color="auto"/>
        <w:bottom w:val="none" w:sz="0" w:space="0" w:color="auto"/>
        <w:right w:val="none" w:sz="0" w:space="0" w:color="auto"/>
      </w:divBdr>
    </w:div>
    <w:div w:id="1000348891">
      <w:bodyDiv w:val="1"/>
      <w:marLeft w:val="0"/>
      <w:marRight w:val="0"/>
      <w:marTop w:val="0"/>
      <w:marBottom w:val="0"/>
      <w:divBdr>
        <w:top w:val="none" w:sz="0" w:space="0" w:color="auto"/>
        <w:left w:val="none" w:sz="0" w:space="0" w:color="auto"/>
        <w:bottom w:val="none" w:sz="0" w:space="0" w:color="auto"/>
        <w:right w:val="none" w:sz="0" w:space="0" w:color="auto"/>
      </w:divBdr>
    </w:div>
    <w:div w:id="1003052942">
      <w:bodyDiv w:val="1"/>
      <w:marLeft w:val="0"/>
      <w:marRight w:val="0"/>
      <w:marTop w:val="0"/>
      <w:marBottom w:val="0"/>
      <w:divBdr>
        <w:top w:val="none" w:sz="0" w:space="0" w:color="auto"/>
        <w:left w:val="none" w:sz="0" w:space="0" w:color="auto"/>
        <w:bottom w:val="none" w:sz="0" w:space="0" w:color="auto"/>
        <w:right w:val="none" w:sz="0" w:space="0" w:color="auto"/>
      </w:divBdr>
    </w:div>
    <w:div w:id="1041322794">
      <w:bodyDiv w:val="1"/>
      <w:marLeft w:val="0"/>
      <w:marRight w:val="0"/>
      <w:marTop w:val="0"/>
      <w:marBottom w:val="0"/>
      <w:divBdr>
        <w:top w:val="none" w:sz="0" w:space="0" w:color="auto"/>
        <w:left w:val="none" w:sz="0" w:space="0" w:color="auto"/>
        <w:bottom w:val="none" w:sz="0" w:space="0" w:color="auto"/>
        <w:right w:val="none" w:sz="0" w:space="0" w:color="auto"/>
      </w:divBdr>
      <w:divsChild>
        <w:div w:id="1698503537">
          <w:marLeft w:val="0"/>
          <w:marRight w:val="0"/>
          <w:marTop w:val="0"/>
          <w:marBottom w:val="0"/>
          <w:divBdr>
            <w:top w:val="none" w:sz="0" w:space="0" w:color="auto"/>
            <w:left w:val="none" w:sz="0" w:space="0" w:color="auto"/>
            <w:bottom w:val="none" w:sz="0" w:space="0" w:color="auto"/>
            <w:right w:val="none" w:sz="0" w:space="0" w:color="auto"/>
          </w:divBdr>
        </w:div>
      </w:divsChild>
    </w:div>
    <w:div w:id="1054041739">
      <w:bodyDiv w:val="1"/>
      <w:marLeft w:val="0"/>
      <w:marRight w:val="0"/>
      <w:marTop w:val="0"/>
      <w:marBottom w:val="0"/>
      <w:divBdr>
        <w:top w:val="none" w:sz="0" w:space="0" w:color="auto"/>
        <w:left w:val="none" w:sz="0" w:space="0" w:color="auto"/>
        <w:bottom w:val="none" w:sz="0" w:space="0" w:color="auto"/>
        <w:right w:val="none" w:sz="0" w:space="0" w:color="auto"/>
      </w:divBdr>
    </w:div>
    <w:div w:id="1155225727">
      <w:bodyDiv w:val="1"/>
      <w:marLeft w:val="0"/>
      <w:marRight w:val="0"/>
      <w:marTop w:val="0"/>
      <w:marBottom w:val="0"/>
      <w:divBdr>
        <w:top w:val="none" w:sz="0" w:space="0" w:color="auto"/>
        <w:left w:val="none" w:sz="0" w:space="0" w:color="auto"/>
        <w:bottom w:val="none" w:sz="0" w:space="0" w:color="auto"/>
        <w:right w:val="none" w:sz="0" w:space="0" w:color="auto"/>
      </w:divBdr>
      <w:divsChild>
        <w:div w:id="1921870145">
          <w:marLeft w:val="0"/>
          <w:marRight w:val="0"/>
          <w:marTop w:val="0"/>
          <w:marBottom w:val="0"/>
          <w:divBdr>
            <w:top w:val="none" w:sz="0" w:space="0" w:color="auto"/>
            <w:left w:val="none" w:sz="0" w:space="0" w:color="auto"/>
            <w:bottom w:val="none" w:sz="0" w:space="0" w:color="auto"/>
            <w:right w:val="none" w:sz="0" w:space="0" w:color="auto"/>
          </w:divBdr>
        </w:div>
        <w:div w:id="447087143">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462773599">
          <w:marLeft w:val="0"/>
          <w:marRight w:val="0"/>
          <w:marTop w:val="0"/>
          <w:marBottom w:val="0"/>
          <w:divBdr>
            <w:top w:val="none" w:sz="0" w:space="0" w:color="auto"/>
            <w:left w:val="none" w:sz="0" w:space="0" w:color="auto"/>
            <w:bottom w:val="none" w:sz="0" w:space="0" w:color="auto"/>
            <w:right w:val="none" w:sz="0" w:space="0" w:color="auto"/>
          </w:divBdr>
        </w:div>
        <w:div w:id="473721505">
          <w:marLeft w:val="0"/>
          <w:marRight w:val="0"/>
          <w:marTop w:val="0"/>
          <w:marBottom w:val="0"/>
          <w:divBdr>
            <w:top w:val="none" w:sz="0" w:space="0" w:color="auto"/>
            <w:left w:val="none" w:sz="0" w:space="0" w:color="auto"/>
            <w:bottom w:val="none" w:sz="0" w:space="0" w:color="auto"/>
            <w:right w:val="none" w:sz="0" w:space="0" w:color="auto"/>
          </w:divBdr>
        </w:div>
      </w:divsChild>
    </w:div>
    <w:div w:id="1170486174">
      <w:bodyDiv w:val="1"/>
      <w:marLeft w:val="0"/>
      <w:marRight w:val="0"/>
      <w:marTop w:val="0"/>
      <w:marBottom w:val="0"/>
      <w:divBdr>
        <w:top w:val="none" w:sz="0" w:space="0" w:color="auto"/>
        <w:left w:val="none" w:sz="0" w:space="0" w:color="auto"/>
        <w:bottom w:val="none" w:sz="0" w:space="0" w:color="auto"/>
        <w:right w:val="none" w:sz="0" w:space="0" w:color="auto"/>
      </w:divBdr>
    </w:div>
    <w:div w:id="1201479740">
      <w:bodyDiv w:val="1"/>
      <w:marLeft w:val="0"/>
      <w:marRight w:val="0"/>
      <w:marTop w:val="0"/>
      <w:marBottom w:val="0"/>
      <w:divBdr>
        <w:top w:val="none" w:sz="0" w:space="0" w:color="auto"/>
        <w:left w:val="none" w:sz="0" w:space="0" w:color="auto"/>
        <w:bottom w:val="none" w:sz="0" w:space="0" w:color="auto"/>
        <w:right w:val="none" w:sz="0" w:space="0" w:color="auto"/>
      </w:divBdr>
    </w:div>
    <w:div w:id="1230459255">
      <w:bodyDiv w:val="1"/>
      <w:marLeft w:val="0"/>
      <w:marRight w:val="0"/>
      <w:marTop w:val="0"/>
      <w:marBottom w:val="0"/>
      <w:divBdr>
        <w:top w:val="none" w:sz="0" w:space="0" w:color="auto"/>
        <w:left w:val="none" w:sz="0" w:space="0" w:color="auto"/>
        <w:bottom w:val="none" w:sz="0" w:space="0" w:color="auto"/>
        <w:right w:val="none" w:sz="0" w:space="0" w:color="auto"/>
      </w:divBdr>
    </w:div>
    <w:div w:id="1284919940">
      <w:bodyDiv w:val="1"/>
      <w:marLeft w:val="0"/>
      <w:marRight w:val="0"/>
      <w:marTop w:val="0"/>
      <w:marBottom w:val="0"/>
      <w:divBdr>
        <w:top w:val="none" w:sz="0" w:space="0" w:color="auto"/>
        <w:left w:val="none" w:sz="0" w:space="0" w:color="auto"/>
        <w:bottom w:val="none" w:sz="0" w:space="0" w:color="auto"/>
        <w:right w:val="none" w:sz="0" w:space="0" w:color="auto"/>
      </w:divBdr>
    </w:div>
    <w:div w:id="1312563729">
      <w:bodyDiv w:val="1"/>
      <w:marLeft w:val="0"/>
      <w:marRight w:val="0"/>
      <w:marTop w:val="0"/>
      <w:marBottom w:val="0"/>
      <w:divBdr>
        <w:top w:val="none" w:sz="0" w:space="0" w:color="auto"/>
        <w:left w:val="none" w:sz="0" w:space="0" w:color="auto"/>
        <w:bottom w:val="none" w:sz="0" w:space="0" w:color="auto"/>
        <w:right w:val="none" w:sz="0" w:space="0" w:color="auto"/>
      </w:divBdr>
    </w:div>
    <w:div w:id="1335450560">
      <w:bodyDiv w:val="1"/>
      <w:marLeft w:val="0"/>
      <w:marRight w:val="0"/>
      <w:marTop w:val="0"/>
      <w:marBottom w:val="0"/>
      <w:divBdr>
        <w:top w:val="none" w:sz="0" w:space="0" w:color="auto"/>
        <w:left w:val="none" w:sz="0" w:space="0" w:color="auto"/>
        <w:bottom w:val="none" w:sz="0" w:space="0" w:color="auto"/>
        <w:right w:val="none" w:sz="0" w:space="0" w:color="auto"/>
      </w:divBdr>
    </w:div>
    <w:div w:id="1361005609">
      <w:bodyDiv w:val="1"/>
      <w:marLeft w:val="0"/>
      <w:marRight w:val="0"/>
      <w:marTop w:val="0"/>
      <w:marBottom w:val="0"/>
      <w:divBdr>
        <w:top w:val="none" w:sz="0" w:space="0" w:color="auto"/>
        <w:left w:val="none" w:sz="0" w:space="0" w:color="auto"/>
        <w:bottom w:val="none" w:sz="0" w:space="0" w:color="auto"/>
        <w:right w:val="none" w:sz="0" w:space="0" w:color="auto"/>
      </w:divBdr>
    </w:div>
    <w:div w:id="1370301976">
      <w:bodyDiv w:val="1"/>
      <w:marLeft w:val="0"/>
      <w:marRight w:val="0"/>
      <w:marTop w:val="0"/>
      <w:marBottom w:val="0"/>
      <w:divBdr>
        <w:top w:val="none" w:sz="0" w:space="0" w:color="auto"/>
        <w:left w:val="none" w:sz="0" w:space="0" w:color="auto"/>
        <w:bottom w:val="none" w:sz="0" w:space="0" w:color="auto"/>
        <w:right w:val="none" w:sz="0" w:space="0" w:color="auto"/>
      </w:divBdr>
      <w:divsChild>
        <w:div w:id="841437191">
          <w:marLeft w:val="0"/>
          <w:marRight w:val="0"/>
          <w:marTop w:val="0"/>
          <w:marBottom w:val="0"/>
          <w:divBdr>
            <w:top w:val="none" w:sz="0" w:space="0" w:color="auto"/>
            <w:left w:val="none" w:sz="0" w:space="0" w:color="auto"/>
            <w:bottom w:val="none" w:sz="0" w:space="0" w:color="auto"/>
            <w:right w:val="none" w:sz="0" w:space="0" w:color="auto"/>
          </w:divBdr>
        </w:div>
        <w:div w:id="1179076345">
          <w:marLeft w:val="0"/>
          <w:marRight w:val="0"/>
          <w:marTop w:val="0"/>
          <w:marBottom w:val="0"/>
          <w:divBdr>
            <w:top w:val="none" w:sz="0" w:space="0" w:color="auto"/>
            <w:left w:val="none" w:sz="0" w:space="0" w:color="auto"/>
            <w:bottom w:val="none" w:sz="0" w:space="0" w:color="auto"/>
            <w:right w:val="none" w:sz="0" w:space="0" w:color="auto"/>
          </w:divBdr>
        </w:div>
      </w:divsChild>
    </w:div>
    <w:div w:id="1400904279">
      <w:bodyDiv w:val="1"/>
      <w:marLeft w:val="0"/>
      <w:marRight w:val="0"/>
      <w:marTop w:val="0"/>
      <w:marBottom w:val="0"/>
      <w:divBdr>
        <w:top w:val="none" w:sz="0" w:space="0" w:color="auto"/>
        <w:left w:val="none" w:sz="0" w:space="0" w:color="auto"/>
        <w:bottom w:val="none" w:sz="0" w:space="0" w:color="auto"/>
        <w:right w:val="none" w:sz="0" w:space="0" w:color="auto"/>
      </w:divBdr>
      <w:divsChild>
        <w:div w:id="1735931131">
          <w:marLeft w:val="0"/>
          <w:marRight w:val="0"/>
          <w:marTop w:val="0"/>
          <w:marBottom w:val="0"/>
          <w:divBdr>
            <w:top w:val="none" w:sz="0" w:space="0" w:color="auto"/>
            <w:left w:val="none" w:sz="0" w:space="0" w:color="auto"/>
            <w:bottom w:val="none" w:sz="0" w:space="0" w:color="auto"/>
            <w:right w:val="none" w:sz="0" w:space="0" w:color="auto"/>
          </w:divBdr>
        </w:div>
        <w:div w:id="629822373">
          <w:marLeft w:val="0"/>
          <w:marRight w:val="0"/>
          <w:marTop w:val="0"/>
          <w:marBottom w:val="0"/>
          <w:divBdr>
            <w:top w:val="none" w:sz="0" w:space="0" w:color="auto"/>
            <w:left w:val="none" w:sz="0" w:space="0" w:color="auto"/>
            <w:bottom w:val="none" w:sz="0" w:space="0" w:color="auto"/>
            <w:right w:val="none" w:sz="0" w:space="0" w:color="auto"/>
          </w:divBdr>
        </w:div>
        <w:div w:id="107506821">
          <w:marLeft w:val="0"/>
          <w:marRight w:val="0"/>
          <w:marTop w:val="0"/>
          <w:marBottom w:val="0"/>
          <w:divBdr>
            <w:top w:val="none" w:sz="0" w:space="0" w:color="auto"/>
            <w:left w:val="none" w:sz="0" w:space="0" w:color="auto"/>
            <w:bottom w:val="none" w:sz="0" w:space="0" w:color="auto"/>
            <w:right w:val="none" w:sz="0" w:space="0" w:color="auto"/>
          </w:divBdr>
        </w:div>
      </w:divsChild>
    </w:div>
    <w:div w:id="1722679576">
      <w:bodyDiv w:val="1"/>
      <w:marLeft w:val="0"/>
      <w:marRight w:val="0"/>
      <w:marTop w:val="0"/>
      <w:marBottom w:val="0"/>
      <w:divBdr>
        <w:top w:val="none" w:sz="0" w:space="0" w:color="auto"/>
        <w:left w:val="none" w:sz="0" w:space="0" w:color="auto"/>
        <w:bottom w:val="none" w:sz="0" w:space="0" w:color="auto"/>
        <w:right w:val="none" w:sz="0" w:space="0" w:color="auto"/>
      </w:divBdr>
    </w:div>
    <w:div w:id="1867402086">
      <w:bodyDiv w:val="1"/>
      <w:marLeft w:val="0"/>
      <w:marRight w:val="0"/>
      <w:marTop w:val="0"/>
      <w:marBottom w:val="0"/>
      <w:divBdr>
        <w:top w:val="none" w:sz="0" w:space="0" w:color="auto"/>
        <w:left w:val="none" w:sz="0" w:space="0" w:color="auto"/>
        <w:bottom w:val="none" w:sz="0" w:space="0" w:color="auto"/>
        <w:right w:val="none" w:sz="0" w:space="0" w:color="auto"/>
      </w:divBdr>
    </w:div>
    <w:div w:id="1945721689">
      <w:bodyDiv w:val="1"/>
      <w:marLeft w:val="0"/>
      <w:marRight w:val="0"/>
      <w:marTop w:val="0"/>
      <w:marBottom w:val="0"/>
      <w:divBdr>
        <w:top w:val="none" w:sz="0" w:space="0" w:color="auto"/>
        <w:left w:val="none" w:sz="0" w:space="0" w:color="auto"/>
        <w:bottom w:val="none" w:sz="0" w:space="0" w:color="auto"/>
        <w:right w:val="none" w:sz="0" w:space="0" w:color="auto"/>
      </w:divBdr>
    </w:div>
    <w:div w:id="1960649476">
      <w:bodyDiv w:val="1"/>
      <w:marLeft w:val="0"/>
      <w:marRight w:val="0"/>
      <w:marTop w:val="0"/>
      <w:marBottom w:val="0"/>
      <w:divBdr>
        <w:top w:val="none" w:sz="0" w:space="0" w:color="auto"/>
        <w:left w:val="none" w:sz="0" w:space="0" w:color="auto"/>
        <w:bottom w:val="none" w:sz="0" w:space="0" w:color="auto"/>
        <w:right w:val="none" w:sz="0" w:space="0" w:color="auto"/>
      </w:divBdr>
    </w:div>
    <w:div w:id="2006396510">
      <w:bodyDiv w:val="1"/>
      <w:marLeft w:val="0"/>
      <w:marRight w:val="0"/>
      <w:marTop w:val="0"/>
      <w:marBottom w:val="0"/>
      <w:divBdr>
        <w:top w:val="none" w:sz="0" w:space="0" w:color="auto"/>
        <w:left w:val="none" w:sz="0" w:space="0" w:color="auto"/>
        <w:bottom w:val="none" w:sz="0" w:space="0" w:color="auto"/>
        <w:right w:val="none" w:sz="0" w:space="0" w:color="auto"/>
      </w:divBdr>
    </w:div>
    <w:div w:id="2094080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1BE7-7722-47D7-A5AA-440E522F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32820</TotalTime>
  <Pages>50</Pages>
  <Words>18355</Words>
  <Characters>104624</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Жакселекова Б.</dc:creator>
  <cp:lastModifiedBy>User</cp:lastModifiedBy>
  <cp:revision>19</cp:revision>
  <cp:lastPrinted>2023-09-22T04:43:00Z</cp:lastPrinted>
  <dcterms:created xsi:type="dcterms:W3CDTF">2023-09-22T13:03:00Z</dcterms:created>
  <dcterms:modified xsi:type="dcterms:W3CDTF">2023-11-08T06:43:00Z</dcterms:modified>
</cp:coreProperties>
</file>