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3F6A69" w:rsidTr="003F6A69">
        <w:tblPrEx>
          <w:tblCellMar>
            <w:top w:w="0" w:type="dxa"/>
            <w:bottom w:w="0" w:type="dxa"/>
          </w:tblCellMar>
        </w:tblPrEx>
        <w:tc>
          <w:tcPr>
            <w:tcW w:w="9853" w:type="dxa"/>
            <w:shd w:val="clear" w:color="auto" w:fill="auto"/>
          </w:tcPr>
          <w:p w:rsidR="003F6A69" w:rsidRPr="003F6A69" w:rsidRDefault="003F6A69" w:rsidP="00EE72D6">
            <w:pPr>
              <w:tabs>
                <w:tab w:val="left" w:pos="142"/>
              </w:tabs>
              <w:suppressAutoHyphens/>
              <w:autoSpaceDE w:val="0"/>
              <w:spacing w:after="0" w:line="240" w:lineRule="auto"/>
              <w:rPr>
                <w:rFonts w:ascii="Times New Roman" w:eastAsia="Times New Roman" w:hAnsi="Times New Roman" w:cs="Times New Roman"/>
                <w:bCs/>
                <w:color w:val="0C0000"/>
                <w:sz w:val="24"/>
                <w:szCs w:val="32"/>
                <w:lang w:val="kk-KZ" w:eastAsia="ar-SA"/>
              </w:rPr>
            </w:pPr>
            <w:r>
              <w:rPr>
                <w:rFonts w:ascii="Times New Roman" w:eastAsia="Times New Roman" w:hAnsi="Times New Roman" w:cs="Times New Roman"/>
                <w:bCs/>
                <w:color w:val="0C0000"/>
                <w:sz w:val="24"/>
                <w:szCs w:val="32"/>
                <w:lang w:val="kk-KZ" w:eastAsia="ar-SA"/>
              </w:rPr>
              <w:t>19.04.2021-ғы № 4-7/338 шығыс хаты</w:t>
            </w:r>
          </w:p>
        </w:tc>
      </w:tr>
    </w:tbl>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bCs/>
          <w:sz w:val="32"/>
          <w:szCs w:val="32"/>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bCs/>
          <w:sz w:val="32"/>
          <w:szCs w:val="32"/>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bCs/>
          <w:sz w:val="32"/>
          <w:szCs w:val="32"/>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w:eastAsia="Times New Roman" w:hAnsi="Times New Roman" w:cs="Times New Roman"/>
          <w:b/>
          <w:bCs/>
          <w:sz w:val="32"/>
          <w:szCs w:val="32"/>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EE72D6" w:rsidRDefault="00EE72D6"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rPr>
          <w:rFonts w:ascii="Times New Roman CYR" w:eastAsia="Times New Roman" w:hAnsi="Times New Roman CYR" w:cs="Times New Roman CYR"/>
          <w:b/>
          <w:bCs/>
          <w:color w:val="000000"/>
          <w:sz w:val="32"/>
          <w:szCs w:val="32"/>
          <w:u w:val="single"/>
          <w:lang w:val="kk-KZ" w:eastAsia="ar-SA"/>
        </w:rPr>
      </w:pPr>
    </w:p>
    <w:p w:rsidR="002E6295" w:rsidRPr="00E710AB" w:rsidRDefault="002E6295"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jc w:val="center"/>
        <w:rPr>
          <w:rFonts w:ascii="Times New Roman CYR" w:eastAsia="Times New Roman" w:hAnsi="Times New Roman CYR" w:cs="Times New Roman CYR"/>
          <w:b/>
          <w:bCs/>
          <w:color w:val="000000"/>
          <w:sz w:val="32"/>
          <w:szCs w:val="32"/>
          <w:lang w:val="kk-KZ" w:eastAsia="ar-SA"/>
        </w:rPr>
      </w:pPr>
      <w:r w:rsidRPr="00E710AB">
        <w:rPr>
          <w:rFonts w:ascii="Times New Roman CYR" w:eastAsia="Times New Roman" w:hAnsi="Times New Roman CYR" w:cs="Times New Roman CYR"/>
          <w:b/>
          <w:bCs/>
          <w:color w:val="000000"/>
          <w:sz w:val="32"/>
          <w:szCs w:val="32"/>
          <w:lang w:val="kk-KZ" w:eastAsia="ar-SA"/>
        </w:rPr>
        <w:t>БАТЫС ҚАЗАҚСТАН ОБЛЫСЫ БОЙЫНША</w:t>
      </w:r>
    </w:p>
    <w:p w:rsidR="002E6295" w:rsidRPr="00E710AB" w:rsidRDefault="002E6295" w:rsidP="00EE72D6">
      <w:pPr>
        <w:pBdr>
          <w:top w:val="threeDEmboss" w:sz="24" w:space="1" w:color="auto"/>
          <w:left w:val="threeDEmboss" w:sz="24" w:space="4" w:color="auto"/>
          <w:bottom w:val="threeDEngrave" w:sz="24" w:space="1" w:color="auto"/>
          <w:right w:val="threeDEngrave" w:sz="24" w:space="4" w:color="auto"/>
        </w:pBdr>
        <w:tabs>
          <w:tab w:val="left" w:pos="142"/>
        </w:tabs>
        <w:suppressAutoHyphens/>
        <w:autoSpaceDE w:val="0"/>
        <w:spacing w:after="0" w:line="240" w:lineRule="auto"/>
        <w:jc w:val="center"/>
        <w:rPr>
          <w:rFonts w:ascii="Times New Roman CYR" w:eastAsia="Times New Roman" w:hAnsi="Times New Roman CYR" w:cs="Times New Roman CYR"/>
          <w:b/>
          <w:bCs/>
          <w:color w:val="000000"/>
          <w:sz w:val="32"/>
          <w:szCs w:val="32"/>
          <w:lang w:val="kk-KZ" w:eastAsia="ar-SA"/>
        </w:rPr>
      </w:pPr>
      <w:r w:rsidRPr="00E710AB">
        <w:rPr>
          <w:rFonts w:ascii="Times New Roman CYR" w:eastAsia="Times New Roman" w:hAnsi="Times New Roman CYR" w:cs="Times New Roman CYR"/>
          <w:b/>
          <w:bCs/>
          <w:color w:val="000000"/>
          <w:sz w:val="32"/>
          <w:szCs w:val="32"/>
          <w:lang w:val="kk-KZ" w:eastAsia="ar-SA"/>
        </w:rPr>
        <w:t xml:space="preserve">ТЕКСЕРУ КОМИССИЯСЫНЫҢ </w:t>
      </w:r>
    </w:p>
    <w:p w:rsidR="002E6295" w:rsidRPr="00136D04" w:rsidRDefault="002E6295"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color w:val="000000"/>
          <w:sz w:val="32"/>
          <w:szCs w:val="32"/>
          <w:lang w:val="kk-KZ"/>
        </w:rPr>
      </w:pPr>
      <w:r w:rsidRPr="00E710AB">
        <w:rPr>
          <w:rFonts w:ascii="Times New Roman CYR" w:hAnsi="Times New Roman CYR" w:cs="Times New Roman CYR"/>
          <w:b/>
          <w:bCs/>
          <w:color w:val="000000"/>
          <w:sz w:val="32"/>
          <w:szCs w:val="32"/>
          <w:lang w:val="kk-KZ" w:eastAsia="ar-SA"/>
        </w:rPr>
        <w:t>ЕСЕБІ</w:t>
      </w:r>
    </w:p>
    <w:p w:rsidR="00C40D9C" w:rsidRPr="00C40D9C" w:rsidRDefault="00C40D9C"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bCs/>
          <w:sz w:val="32"/>
          <w:szCs w:val="32"/>
          <w:lang w:val="kk-KZ" w:eastAsia="ar-SA"/>
        </w:rPr>
      </w:pPr>
      <w:r w:rsidRPr="00C40D9C">
        <w:rPr>
          <w:rFonts w:ascii="Times New Roman" w:hAnsi="Times New Roman" w:cs="Times New Roman"/>
          <w:b/>
          <w:bCs/>
          <w:sz w:val="32"/>
          <w:szCs w:val="32"/>
          <w:lang w:val="kk-KZ" w:eastAsia="ar-SA"/>
        </w:rPr>
        <w:t>Тасқала ауданыны</w:t>
      </w:r>
      <w:r w:rsidR="002E6295">
        <w:rPr>
          <w:rFonts w:ascii="Times New Roman" w:hAnsi="Times New Roman" w:cs="Times New Roman"/>
          <w:b/>
          <w:bCs/>
          <w:sz w:val="32"/>
          <w:szCs w:val="32"/>
          <w:lang w:val="kk-KZ" w:eastAsia="ar-SA"/>
        </w:rPr>
        <w:t>ң 2020 жылға арналған</w:t>
      </w:r>
      <w:r w:rsidRPr="00C40D9C">
        <w:rPr>
          <w:rFonts w:ascii="Times New Roman" w:hAnsi="Times New Roman" w:cs="Times New Roman"/>
          <w:b/>
          <w:bCs/>
          <w:sz w:val="32"/>
          <w:szCs w:val="32"/>
          <w:lang w:val="kk-KZ" w:eastAsia="ar-SA"/>
        </w:rPr>
        <w:t xml:space="preserve"> бюджетінің атқарылуы туралы</w:t>
      </w:r>
    </w:p>
    <w:p w:rsidR="00C40D9C" w:rsidRDefault="002E6295"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i/>
          <w:sz w:val="32"/>
          <w:szCs w:val="32"/>
          <w:lang w:val="kk-KZ"/>
        </w:rPr>
      </w:pPr>
      <w:r w:rsidRPr="00C40D9C">
        <w:rPr>
          <w:rFonts w:ascii="Times New Roman" w:hAnsi="Times New Roman" w:cs="Times New Roman"/>
          <w:b/>
          <w:i/>
          <w:sz w:val="32"/>
          <w:szCs w:val="32"/>
          <w:lang w:val="kk-KZ"/>
        </w:rPr>
        <w:t xml:space="preserve"> </w:t>
      </w:r>
      <w:r w:rsidR="00C40D9C" w:rsidRPr="00C40D9C">
        <w:rPr>
          <w:rFonts w:ascii="Times New Roman" w:hAnsi="Times New Roman" w:cs="Times New Roman"/>
          <w:b/>
          <w:i/>
          <w:sz w:val="32"/>
          <w:szCs w:val="32"/>
          <w:lang w:val="kk-KZ"/>
        </w:rPr>
        <w:t>(жергілікті атқарушы органның есебіне қорытынды)</w:t>
      </w: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EE72D6" w:rsidRDefault="00EE72D6" w:rsidP="00EE72D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p>
    <w:p w:rsidR="00926596" w:rsidRDefault="00EE72D6" w:rsidP="0092659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r w:rsidRPr="00EE72D6">
        <w:rPr>
          <w:rFonts w:ascii="Times New Roman" w:hAnsi="Times New Roman" w:cs="Times New Roman"/>
          <w:b/>
          <w:sz w:val="28"/>
          <w:szCs w:val="28"/>
          <w:lang w:val="kk-KZ"/>
        </w:rPr>
        <w:t>О</w:t>
      </w:r>
      <w:r>
        <w:rPr>
          <w:rFonts w:ascii="Times New Roman" w:hAnsi="Times New Roman" w:cs="Times New Roman"/>
          <w:b/>
          <w:sz w:val="28"/>
          <w:szCs w:val="28"/>
          <w:lang w:val="kk-KZ"/>
        </w:rPr>
        <w:t>рал қаласы</w:t>
      </w:r>
    </w:p>
    <w:p w:rsidR="00EE72D6" w:rsidRPr="00EE72D6" w:rsidRDefault="00EE72D6" w:rsidP="00926596">
      <w:pPr>
        <w:pStyle w:val="2a"/>
        <w:pBdr>
          <w:top w:val="threeDEmboss" w:sz="24" w:space="1" w:color="auto"/>
          <w:left w:val="threeDEmboss" w:sz="24" w:space="4" w:color="auto"/>
          <w:bottom w:val="threeDEngrave" w:sz="24" w:space="1" w:color="auto"/>
          <w:right w:val="threeDEngrave" w:sz="24" w:space="4" w:color="auto"/>
        </w:pBdr>
        <w:jc w:val="center"/>
        <w:rPr>
          <w:rFonts w:ascii="Times New Roman" w:hAnsi="Times New Roman" w:cs="Times New Roman"/>
          <w:b/>
          <w:sz w:val="28"/>
          <w:szCs w:val="28"/>
          <w:lang w:val="kk-KZ"/>
        </w:rPr>
      </w:pPr>
      <w:r w:rsidRPr="00EE72D6">
        <w:rPr>
          <w:rFonts w:ascii="Times New Roman" w:hAnsi="Times New Roman" w:cs="Times New Roman"/>
          <w:b/>
          <w:sz w:val="28"/>
          <w:szCs w:val="28"/>
          <w:lang w:val="kk-KZ"/>
        </w:rPr>
        <w:t>2021 жыл</w:t>
      </w:r>
    </w:p>
    <w:p w:rsidR="00BA5141" w:rsidRPr="00442C87" w:rsidRDefault="00BA5141" w:rsidP="00926596">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Тасқала ауданының 2020</w:t>
      </w:r>
      <w:r w:rsidRPr="00442C87">
        <w:rPr>
          <w:rFonts w:ascii="Times New Roman" w:eastAsia="Times New Roman" w:hAnsi="Times New Roman" w:cs="Times New Roman"/>
          <w:b/>
          <w:sz w:val="28"/>
          <w:szCs w:val="28"/>
          <w:lang w:val="kk-KZ" w:eastAsia="ru-RU"/>
        </w:rPr>
        <w:t xml:space="preserve"> жылға арналған бюджеттің атқарылуы туралы</w:t>
      </w:r>
    </w:p>
    <w:p w:rsidR="00BA5141" w:rsidRPr="00442C87" w:rsidRDefault="00BA5141" w:rsidP="00BA5141">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442C87">
        <w:rPr>
          <w:rFonts w:ascii="Times New Roman" w:eastAsia="Times New Roman" w:hAnsi="Times New Roman" w:cs="Times New Roman"/>
          <w:b/>
          <w:bCs/>
          <w:color w:val="000000"/>
          <w:sz w:val="28"/>
          <w:szCs w:val="28"/>
          <w:lang w:val="kk-KZ" w:eastAsia="ar-SA"/>
        </w:rPr>
        <w:t>Батыс Қазақстан облысы бойынша</w:t>
      </w:r>
    </w:p>
    <w:p w:rsidR="00BA5141" w:rsidRPr="00442C87" w:rsidRDefault="00BA5141" w:rsidP="00BA5141">
      <w:pPr>
        <w:tabs>
          <w:tab w:val="left" w:pos="142"/>
        </w:tabs>
        <w:suppressAutoHyphens/>
        <w:autoSpaceDE w:val="0"/>
        <w:autoSpaceDN w:val="0"/>
        <w:adjustRightInd w:val="0"/>
        <w:spacing w:after="0" w:line="240" w:lineRule="auto"/>
        <w:jc w:val="center"/>
        <w:rPr>
          <w:rFonts w:ascii="Times New Roman" w:eastAsia="Times New Roman" w:hAnsi="Times New Roman" w:cs="Times New Roman"/>
          <w:b/>
          <w:bCs/>
          <w:color w:val="000000"/>
          <w:sz w:val="28"/>
          <w:szCs w:val="28"/>
          <w:lang w:val="kk-KZ" w:eastAsia="ar-SA"/>
        </w:rPr>
      </w:pPr>
      <w:r w:rsidRPr="00442C87">
        <w:rPr>
          <w:rFonts w:ascii="Times New Roman" w:eastAsia="Times New Roman" w:hAnsi="Times New Roman" w:cs="Times New Roman"/>
          <w:b/>
          <w:bCs/>
          <w:color w:val="000000"/>
          <w:sz w:val="28"/>
          <w:szCs w:val="28"/>
          <w:lang w:val="kk-KZ" w:eastAsia="ar-SA"/>
        </w:rPr>
        <w:t>тексеру комиссиясы есебінің құрылымы</w:t>
      </w:r>
    </w:p>
    <w:p w:rsidR="00C40D9C" w:rsidRPr="00C40D9C" w:rsidRDefault="00BA5141" w:rsidP="00BA5141">
      <w:pPr>
        <w:tabs>
          <w:tab w:val="left" w:pos="142"/>
        </w:tabs>
        <w:suppressAutoHyphens/>
        <w:autoSpaceDE w:val="0"/>
        <w:autoSpaceDN w:val="0"/>
        <w:adjustRightInd w:val="0"/>
        <w:spacing w:after="0" w:line="240" w:lineRule="auto"/>
        <w:contextualSpacing/>
        <w:jc w:val="center"/>
        <w:rPr>
          <w:rFonts w:ascii="Times New Roman" w:eastAsia="Times New Roman" w:hAnsi="Times New Roman" w:cs="Times New Roman"/>
          <w:b/>
          <w:bCs/>
          <w:sz w:val="28"/>
          <w:szCs w:val="28"/>
          <w:lang w:val="kk-KZ" w:eastAsia="ar-SA"/>
        </w:rPr>
      </w:pPr>
      <w:r w:rsidRPr="00C40D9C">
        <w:rPr>
          <w:rFonts w:ascii="Times New Roman" w:eastAsia="Times New Roman" w:hAnsi="Times New Roman" w:cs="Times New Roman"/>
          <w:b/>
          <w:bCs/>
          <w:sz w:val="28"/>
          <w:szCs w:val="28"/>
          <w:lang w:val="kk-KZ" w:eastAsia="ar-SA"/>
        </w:rPr>
        <w:t xml:space="preserve"> </w:t>
      </w:r>
      <w:r w:rsidR="00C40D9C" w:rsidRPr="00C40D9C">
        <w:rPr>
          <w:rFonts w:ascii="Times New Roman" w:eastAsia="Times New Roman" w:hAnsi="Times New Roman" w:cs="Times New Roman"/>
          <w:b/>
          <w:bCs/>
          <w:sz w:val="28"/>
          <w:szCs w:val="28"/>
          <w:lang w:val="kk-KZ" w:eastAsia="ar-SA"/>
        </w:rPr>
        <w:t>(жергілікті атқарушы органның есебіне қорытынды)</w:t>
      </w:r>
    </w:p>
    <w:p w:rsidR="00E4787C" w:rsidRPr="00C40D9C" w:rsidRDefault="00E4787C" w:rsidP="00E4787C">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kk-KZ" w:eastAsia="ar-SA"/>
        </w:rPr>
      </w:pPr>
    </w:p>
    <w:p w:rsidR="00C833B6" w:rsidRDefault="00C833B6" w:rsidP="00C65BC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kk-KZ" w:eastAsia="ar-SA"/>
        </w:rPr>
      </w:pPr>
      <w:r>
        <w:rPr>
          <w:rFonts w:ascii="Times New Roman" w:eastAsia="Times New Roman" w:hAnsi="Times New Roman" w:cs="Times New Roman"/>
          <w:b/>
          <w:sz w:val="28"/>
          <w:szCs w:val="28"/>
          <w:lang w:val="kk-KZ" w:eastAsia="ar-SA"/>
        </w:rPr>
        <w:t>МАЗМҰНЫ</w:t>
      </w:r>
    </w:p>
    <w:p w:rsidR="00BA5141" w:rsidRPr="00C40D9C" w:rsidRDefault="00BA5141" w:rsidP="00C65BC5">
      <w:pPr>
        <w:suppressAutoHyphens/>
        <w:autoSpaceDE w:val="0"/>
        <w:autoSpaceDN w:val="0"/>
        <w:adjustRightInd w:val="0"/>
        <w:spacing w:after="0" w:line="240" w:lineRule="auto"/>
        <w:contextualSpacing/>
        <w:jc w:val="center"/>
        <w:rPr>
          <w:rFonts w:ascii="Times New Roman" w:eastAsia="Times New Roman" w:hAnsi="Times New Roman" w:cs="Times New Roman"/>
          <w:b/>
          <w:sz w:val="28"/>
          <w:szCs w:val="28"/>
          <w:lang w:val="kk-KZ" w:eastAsia="ar-SA"/>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5"/>
        <w:gridCol w:w="1234"/>
      </w:tblGrid>
      <w:tr w:rsidR="00E4787C" w:rsidRPr="00C40D9C" w:rsidTr="0094659B">
        <w:tc>
          <w:tcPr>
            <w:tcW w:w="8655" w:type="dxa"/>
            <w:shd w:val="clear" w:color="auto" w:fill="auto"/>
          </w:tcPr>
          <w:p w:rsidR="00C833B6" w:rsidRPr="00C40D9C" w:rsidRDefault="00C833B6" w:rsidP="00E4787C">
            <w:pPr>
              <w:suppressAutoHyphens/>
              <w:autoSpaceDE w:val="0"/>
              <w:autoSpaceDN w:val="0"/>
              <w:adjustRightInd w:val="0"/>
              <w:spacing w:after="0" w:line="240" w:lineRule="auto"/>
              <w:contextualSpacing/>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КІРІСПЕ</w:t>
            </w:r>
          </w:p>
        </w:tc>
        <w:tc>
          <w:tcPr>
            <w:tcW w:w="1234" w:type="dxa"/>
            <w:shd w:val="clear" w:color="auto" w:fill="auto"/>
            <w:vAlign w:val="center"/>
          </w:tcPr>
          <w:p w:rsidR="00B71C0E" w:rsidRPr="00C40D9C" w:rsidRDefault="00B71C0E"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val="kk-KZ" w:eastAsia="ar-SA"/>
              </w:rPr>
            </w:pPr>
            <w:r>
              <w:rPr>
                <w:rFonts w:ascii="Times New Roman" w:eastAsia="Times New Roman" w:hAnsi="Times New Roman" w:cs="Times New Roman"/>
                <w:b/>
                <w:sz w:val="24"/>
                <w:szCs w:val="24"/>
                <w:lang w:val="kk-KZ" w:eastAsia="ar-SA"/>
              </w:rPr>
              <w:t xml:space="preserve">3 </w:t>
            </w:r>
            <w:r w:rsidR="00BA5141" w:rsidRPr="00BA5141">
              <w:rPr>
                <w:rFonts w:ascii="Times New Roman" w:eastAsia="Times New Roman" w:hAnsi="Times New Roman" w:cs="Times New Roman"/>
                <w:b/>
                <w:sz w:val="24"/>
                <w:szCs w:val="24"/>
                <w:lang w:val="kk-KZ" w:eastAsia="ar-SA"/>
              </w:rPr>
              <w:t>парақ</w:t>
            </w:r>
          </w:p>
        </w:tc>
      </w:tr>
      <w:tr w:rsidR="00E4787C" w:rsidRPr="00C40D9C" w:rsidTr="0094659B">
        <w:tc>
          <w:tcPr>
            <w:tcW w:w="8655" w:type="dxa"/>
            <w:shd w:val="clear" w:color="auto" w:fill="auto"/>
          </w:tcPr>
          <w:p w:rsidR="00C833B6" w:rsidRPr="00C40D9C" w:rsidRDefault="00C833B6" w:rsidP="00E4787C">
            <w:pPr>
              <w:suppressAutoHyphens/>
              <w:spacing w:after="0" w:line="240" w:lineRule="auto"/>
              <w:contextualSpacing/>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 xml:space="preserve">І БӨЛІМ. </w:t>
            </w:r>
            <w:r w:rsidRPr="00C833B6">
              <w:rPr>
                <w:rFonts w:ascii="Times New Roman" w:eastAsia="Times New Roman" w:hAnsi="Times New Roman" w:cs="Times New Roman"/>
                <w:b/>
                <w:sz w:val="24"/>
                <w:szCs w:val="24"/>
                <w:lang w:val="kk-KZ" w:eastAsia="ar-SA"/>
              </w:rPr>
              <w:t>АУДАННЫҢ ӘЛЕУМЕТТІК-ЭКОНОМИКАЛЫҚ ДАМУЫНЫҢ НЕГІЗГІ КӨРСЕТКІШТЕРІ</w:t>
            </w:r>
          </w:p>
        </w:tc>
        <w:tc>
          <w:tcPr>
            <w:tcW w:w="1234" w:type="dxa"/>
            <w:shd w:val="clear" w:color="auto" w:fill="auto"/>
            <w:vAlign w:val="center"/>
          </w:tcPr>
          <w:p w:rsidR="00E4787C" w:rsidRPr="00C40D9C" w:rsidRDefault="00E4787C"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val="kk-KZ" w:eastAsia="ar-SA"/>
              </w:rPr>
            </w:pPr>
            <w:r w:rsidRPr="00C40D9C">
              <w:rPr>
                <w:rFonts w:ascii="Times New Roman" w:eastAsia="Times New Roman" w:hAnsi="Times New Roman" w:cs="Times New Roman"/>
                <w:b/>
                <w:sz w:val="24"/>
                <w:szCs w:val="24"/>
                <w:lang w:val="kk-KZ" w:eastAsia="ar-SA"/>
              </w:rPr>
              <w:t xml:space="preserve">4 </w:t>
            </w:r>
            <w:r w:rsidR="006B0784" w:rsidRPr="006B0784">
              <w:rPr>
                <w:rFonts w:ascii="Times New Roman" w:eastAsia="Times New Roman" w:hAnsi="Times New Roman" w:cs="Times New Roman"/>
                <w:b/>
                <w:sz w:val="24"/>
                <w:szCs w:val="24"/>
                <w:lang w:val="kk-KZ" w:eastAsia="ar-SA"/>
              </w:rPr>
              <w:t>парақ</w:t>
            </w:r>
          </w:p>
        </w:tc>
      </w:tr>
      <w:tr w:rsidR="00E4787C" w:rsidRPr="00C40D9C" w:rsidTr="0094659B">
        <w:tc>
          <w:tcPr>
            <w:tcW w:w="8655" w:type="dxa"/>
            <w:shd w:val="clear" w:color="auto" w:fill="auto"/>
          </w:tcPr>
          <w:p w:rsidR="00C833B6" w:rsidRPr="00C40D9C" w:rsidRDefault="00C833B6" w:rsidP="00E4787C">
            <w:pPr>
              <w:suppressAutoHyphens/>
              <w:autoSpaceDE w:val="0"/>
              <w:autoSpaceDN w:val="0"/>
              <w:adjustRightInd w:val="0"/>
              <w:spacing w:after="0" w:line="240" w:lineRule="auto"/>
              <w:contextualSpacing/>
              <w:jc w:val="both"/>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 xml:space="preserve">ІІ БӨЛІМ. </w:t>
            </w:r>
            <w:r w:rsidRPr="00C833B6">
              <w:rPr>
                <w:rFonts w:ascii="Times New Roman" w:eastAsia="Times New Roman" w:hAnsi="Times New Roman" w:cs="Times New Roman"/>
                <w:b/>
                <w:sz w:val="24"/>
                <w:szCs w:val="24"/>
                <w:lang w:val="kk-KZ" w:eastAsia="ar-SA"/>
              </w:rPr>
              <w:t>ЖЕРГІЛІКТІ БЮДЖЕТТІҢ АТҚАРЫЛУЫН ТАЛДАУ</w:t>
            </w:r>
          </w:p>
        </w:tc>
        <w:tc>
          <w:tcPr>
            <w:tcW w:w="1234" w:type="dxa"/>
            <w:shd w:val="clear" w:color="auto" w:fill="auto"/>
            <w:vAlign w:val="center"/>
          </w:tcPr>
          <w:p w:rsidR="00E4787C" w:rsidRPr="00C40D9C" w:rsidRDefault="00965A19"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highlight w:val="yellow"/>
                <w:lang w:val="kk-KZ" w:eastAsia="ar-SA"/>
              </w:rPr>
            </w:pPr>
            <w:r w:rsidRPr="00C40D9C">
              <w:rPr>
                <w:rFonts w:ascii="Times New Roman" w:eastAsia="Times New Roman" w:hAnsi="Times New Roman" w:cs="Times New Roman"/>
                <w:b/>
                <w:sz w:val="24"/>
                <w:szCs w:val="24"/>
                <w:lang w:val="kk-KZ" w:eastAsia="ar-SA"/>
              </w:rPr>
              <w:t>6</w:t>
            </w:r>
            <w:r w:rsidR="00E4787C" w:rsidRPr="00C40D9C">
              <w:rPr>
                <w:rFonts w:ascii="Times New Roman" w:eastAsia="Times New Roman" w:hAnsi="Times New Roman" w:cs="Times New Roman"/>
                <w:b/>
                <w:sz w:val="24"/>
                <w:szCs w:val="24"/>
                <w:lang w:val="kk-KZ" w:eastAsia="ar-SA"/>
              </w:rPr>
              <w:t xml:space="preserve"> </w:t>
            </w:r>
            <w:r w:rsidR="006B0784" w:rsidRPr="006B0784">
              <w:rPr>
                <w:rFonts w:ascii="Times New Roman" w:eastAsia="Times New Roman" w:hAnsi="Times New Roman" w:cs="Times New Roman"/>
                <w:b/>
                <w:sz w:val="24"/>
                <w:szCs w:val="24"/>
                <w:lang w:val="kk-KZ" w:eastAsia="ar-SA"/>
              </w:rPr>
              <w:t>парақ</w:t>
            </w:r>
          </w:p>
        </w:tc>
      </w:tr>
      <w:tr w:rsidR="00E4787C" w:rsidRPr="00C40D9C" w:rsidTr="0094659B">
        <w:tc>
          <w:tcPr>
            <w:tcW w:w="8655" w:type="dxa"/>
            <w:shd w:val="clear" w:color="auto" w:fill="auto"/>
          </w:tcPr>
          <w:p w:rsidR="00C833B6" w:rsidRPr="00C40D9C" w:rsidRDefault="0094659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442C87">
              <w:rPr>
                <w:rFonts w:ascii="Times New Roman" w:hAnsi="Times New Roman" w:cs="Times New Roman"/>
                <w:b/>
                <w:sz w:val="24"/>
                <w:szCs w:val="24"/>
                <w:lang w:eastAsia="ar-SA"/>
              </w:rPr>
              <w:t xml:space="preserve">2.1. </w:t>
            </w:r>
            <w:r w:rsidRPr="00442C87">
              <w:rPr>
                <w:rFonts w:ascii="Times New Roman" w:hAnsi="Times New Roman" w:cs="Times New Roman"/>
                <w:sz w:val="24"/>
                <w:szCs w:val="24"/>
                <w:lang w:val="kk-KZ"/>
              </w:rPr>
              <w:t>Ж</w:t>
            </w:r>
            <w:r w:rsidRPr="00442C87">
              <w:rPr>
                <w:rFonts w:ascii="Times New Roman" w:hAnsi="Times New Roman" w:cs="Times New Roman"/>
                <w:sz w:val="24"/>
                <w:szCs w:val="24"/>
              </w:rPr>
              <w:t xml:space="preserve">ергілікті бюджетке түсетін түсімдердің </w:t>
            </w:r>
            <w:r w:rsidRPr="00442C87">
              <w:rPr>
                <w:rFonts w:ascii="Times New Roman" w:hAnsi="Times New Roman" w:cs="Times New Roman"/>
                <w:sz w:val="24"/>
                <w:szCs w:val="24"/>
                <w:lang w:val="kk-KZ"/>
              </w:rPr>
              <w:t>о</w:t>
            </w:r>
            <w:r w:rsidRPr="00442C87">
              <w:rPr>
                <w:rFonts w:ascii="Times New Roman" w:hAnsi="Times New Roman" w:cs="Times New Roman"/>
                <w:sz w:val="24"/>
                <w:szCs w:val="24"/>
              </w:rPr>
              <w:t>рындалуын</w:t>
            </w:r>
            <w:r w:rsidRPr="00442C87">
              <w:rPr>
                <w:rFonts w:ascii="Times New Roman" w:hAnsi="Times New Roman" w:cs="Times New Roman"/>
                <w:sz w:val="24"/>
                <w:szCs w:val="24"/>
                <w:lang w:val="kk-KZ"/>
              </w:rPr>
              <w:t xml:space="preserve"> бағалау</w:t>
            </w:r>
          </w:p>
        </w:tc>
        <w:tc>
          <w:tcPr>
            <w:tcW w:w="1234" w:type="dxa"/>
            <w:shd w:val="clear" w:color="auto" w:fill="auto"/>
            <w:vAlign w:val="center"/>
          </w:tcPr>
          <w:p w:rsidR="00E4787C" w:rsidRPr="00C40D9C" w:rsidRDefault="00EA2044"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sidRPr="00C40D9C">
              <w:rPr>
                <w:rFonts w:ascii="Times New Roman" w:eastAsia="Times New Roman" w:hAnsi="Times New Roman" w:cs="Times New Roman"/>
                <w:sz w:val="24"/>
                <w:szCs w:val="24"/>
                <w:lang w:val="kk-KZ" w:eastAsia="ar-SA"/>
              </w:rPr>
              <w:t>6</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833B6" w:rsidRDefault="0094659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2.2.</w:t>
            </w:r>
            <w:r w:rsidRPr="0094659B">
              <w:rPr>
                <w:rFonts w:ascii="Times New Roman" w:eastAsia="Times New Roman" w:hAnsi="Times New Roman" w:cs="Times New Roman"/>
                <w:sz w:val="24"/>
                <w:szCs w:val="24"/>
                <w:lang w:val="kk-KZ" w:eastAsia="ar-SA"/>
              </w:rPr>
              <w:t xml:space="preserve"> Жергілікті бюджеттің кірісінің орындалуын бағалау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6</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94659B" w:rsidP="0094659B">
            <w:pPr>
              <w:tabs>
                <w:tab w:val="left" w:pos="426"/>
              </w:tabs>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ru-RU"/>
              </w:rPr>
              <w:t>2.2.1.</w:t>
            </w:r>
            <w:r w:rsidRPr="0094659B">
              <w:rPr>
                <w:rFonts w:ascii="Times New Roman" w:eastAsia="Times New Roman" w:hAnsi="Times New Roman" w:cs="Times New Roman"/>
                <w:sz w:val="24"/>
                <w:szCs w:val="24"/>
                <w:lang w:val="kk-KZ" w:eastAsia="ru-RU"/>
              </w:rPr>
              <w:t xml:space="preserve"> Салық түсімдеріне талдау</w:t>
            </w:r>
          </w:p>
        </w:tc>
        <w:tc>
          <w:tcPr>
            <w:tcW w:w="1234" w:type="dxa"/>
            <w:shd w:val="clear" w:color="auto" w:fill="auto"/>
            <w:vAlign w:val="center"/>
          </w:tcPr>
          <w:p w:rsidR="00E4787C" w:rsidRPr="00C40D9C" w:rsidRDefault="00EA2044"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highlight w:val="yellow"/>
                <w:lang w:val="kk-KZ" w:eastAsia="ar-SA"/>
              </w:rPr>
            </w:pPr>
            <w:r w:rsidRPr="00C40D9C">
              <w:rPr>
                <w:rFonts w:ascii="Times New Roman" w:eastAsia="Times New Roman" w:hAnsi="Times New Roman" w:cs="Times New Roman"/>
                <w:sz w:val="24"/>
                <w:szCs w:val="24"/>
                <w:lang w:val="kk-KZ" w:eastAsia="ar-SA"/>
              </w:rPr>
              <w:t>7</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E4787C" w:rsidP="0094659B">
            <w:pPr>
              <w:tabs>
                <w:tab w:val="left" w:pos="284"/>
              </w:tabs>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ru-RU"/>
              </w:rPr>
              <w:t>2.2.2.</w:t>
            </w:r>
            <w:r w:rsidRPr="00C40D9C">
              <w:rPr>
                <w:rFonts w:ascii="Times New Roman" w:eastAsia="Times New Roman" w:hAnsi="Times New Roman" w:cs="Times New Roman"/>
                <w:sz w:val="24"/>
                <w:szCs w:val="24"/>
                <w:lang w:val="kk-KZ" w:eastAsia="ru-RU"/>
              </w:rPr>
              <w:t xml:space="preserve"> </w:t>
            </w:r>
            <w:r w:rsidR="00C833B6" w:rsidRPr="00C833B6">
              <w:rPr>
                <w:rFonts w:ascii="Times New Roman" w:eastAsia="Times New Roman" w:hAnsi="Times New Roman" w:cs="Times New Roman"/>
                <w:sz w:val="24"/>
                <w:szCs w:val="24"/>
                <w:lang w:val="kk-KZ" w:eastAsia="ar-SA"/>
              </w:rPr>
              <w:t>Салықтық емес түсімдерді талдау</w:t>
            </w:r>
          </w:p>
        </w:tc>
        <w:tc>
          <w:tcPr>
            <w:tcW w:w="1234" w:type="dxa"/>
            <w:shd w:val="clear" w:color="auto" w:fill="auto"/>
            <w:vAlign w:val="center"/>
          </w:tcPr>
          <w:p w:rsidR="00E4787C" w:rsidRPr="00C40D9C" w:rsidRDefault="007E3B24"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sidRPr="00C40D9C">
              <w:rPr>
                <w:rFonts w:ascii="Times New Roman" w:eastAsia="Times New Roman" w:hAnsi="Times New Roman" w:cs="Times New Roman"/>
                <w:sz w:val="24"/>
                <w:szCs w:val="24"/>
                <w:lang w:val="kk-KZ" w:eastAsia="ar-SA"/>
              </w:rPr>
              <w:t>10</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E4787C"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ru-RU"/>
              </w:rPr>
              <w:t>2.2.3.</w:t>
            </w:r>
            <w:r w:rsidRPr="00C40D9C">
              <w:rPr>
                <w:rFonts w:ascii="Times New Roman" w:eastAsia="Times New Roman" w:hAnsi="Times New Roman" w:cs="Times New Roman"/>
                <w:sz w:val="24"/>
                <w:szCs w:val="24"/>
                <w:lang w:val="kk-KZ" w:eastAsia="ru-RU"/>
              </w:rPr>
              <w:t xml:space="preserve"> </w:t>
            </w:r>
            <w:r w:rsidR="00C833B6" w:rsidRPr="00C833B6">
              <w:rPr>
                <w:rFonts w:ascii="Times New Roman" w:eastAsia="Times New Roman" w:hAnsi="Times New Roman" w:cs="Times New Roman"/>
                <w:sz w:val="24"/>
                <w:szCs w:val="24"/>
                <w:lang w:val="kk-KZ" w:eastAsia="ar-SA"/>
              </w:rPr>
              <w:t>Негізгі капиталды сатудан түсетін түсімдерді талдау</w:t>
            </w:r>
          </w:p>
        </w:tc>
        <w:tc>
          <w:tcPr>
            <w:tcW w:w="1234" w:type="dxa"/>
            <w:shd w:val="clear" w:color="auto" w:fill="auto"/>
            <w:vAlign w:val="center"/>
          </w:tcPr>
          <w:p w:rsidR="00E4787C" w:rsidRPr="00C40D9C" w:rsidRDefault="007E3B24"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sidRPr="00C40D9C">
              <w:rPr>
                <w:rFonts w:ascii="Times New Roman" w:eastAsia="Times New Roman" w:hAnsi="Times New Roman" w:cs="Times New Roman"/>
                <w:sz w:val="24"/>
                <w:szCs w:val="24"/>
                <w:lang w:val="kk-KZ" w:eastAsia="ar-SA"/>
              </w:rPr>
              <w:t>13</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E4787C"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r w:rsidRPr="0094659B">
              <w:rPr>
                <w:rFonts w:ascii="Times New Roman" w:eastAsia="Times New Roman" w:hAnsi="Times New Roman" w:cs="Times New Roman"/>
                <w:b/>
                <w:sz w:val="24"/>
                <w:szCs w:val="24"/>
                <w:lang w:val="kk-KZ" w:eastAsia="ru-RU"/>
              </w:rPr>
              <w:t>2.2.4.</w:t>
            </w:r>
            <w:r w:rsidRPr="00C40D9C">
              <w:rPr>
                <w:rFonts w:ascii="Times New Roman" w:eastAsia="Times New Roman" w:hAnsi="Times New Roman" w:cs="Times New Roman"/>
                <w:sz w:val="24"/>
                <w:szCs w:val="24"/>
                <w:lang w:val="kk-KZ" w:eastAsia="ru-RU"/>
              </w:rPr>
              <w:t xml:space="preserve"> </w:t>
            </w:r>
            <w:r w:rsidR="00C833B6" w:rsidRPr="00C833B6">
              <w:rPr>
                <w:rFonts w:ascii="Times New Roman" w:eastAsia="Times New Roman" w:hAnsi="Times New Roman" w:cs="Times New Roman"/>
                <w:sz w:val="24"/>
                <w:szCs w:val="24"/>
                <w:lang w:val="kk-KZ" w:eastAsia="ar-SA"/>
              </w:rPr>
              <w:t>Трансферттер түсімдерін талдау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14</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E4787C"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ru-RU"/>
              </w:rPr>
            </w:pPr>
            <w:r w:rsidRPr="0094659B">
              <w:rPr>
                <w:rFonts w:ascii="Times New Roman" w:eastAsia="Times New Roman" w:hAnsi="Times New Roman" w:cs="Times New Roman"/>
                <w:b/>
                <w:sz w:val="24"/>
                <w:szCs w:val="24"/>
                <w:lang w:val="kk-KZ" w:eastAsia="ar-SA"/>
              </w:rPr>
              <w:t>2.3.</w:t>
            </w:r>
            <w:r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ru-RU"/>
              </w:rPr>
              <w:t>Жергілікті бюджеттің шығыстарының орындалуын бағалау</w:t>
            </w:r>
          </w:p>
        </w:tc>
        <w:tc>
          <w:tcPr>
            <w:tcW w:w="1234" w:type="dxa"/>
            <w:shd w:val="clear" w:color="auto" w:fill="auto"/>
            <w:vAlign w:val="center"/>
          </w:tcPr>
          <w:p w:rsidR="00E4787C" w:rsidRPr="00C40D9C" w:rsidRDefault="00FA0987"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sidRPr="00C40D9C">
              <w:rPr>
                <w:rFonts w:ascii="Times New Roman" w:eastAsia="Times New Roman" w:hAnsi="Times New Roman" w:cs="Times New Roman"/>
                <w:sz w:val="24"/>
                <w:szCs w:val="24"/>
                <w:lang w:val="kk-KZ" w:eastAsia="ar-SA"/>
              </w:rPr>
              <w:t>15</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833B6" w:rsidRDefault="00E4787C"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2.3.1</w:t>
            </w:r>
            <w:r w:rsidR="0094659B" w:rsidRPr="0094659B">
              <w:rPr>
                <w:rFonts w:ascii="Times New Roman" w:eastAsia="Times New Roman" w:hAnsi="Times New Roman" w:cs="Times New Roman"/>
                <w:b/>
                <w:sz w:val="24"/>
                <w:szCs w:val="24"/>
                <w:lang w:val="kk-KZ" w:eastAsia="ar-SA"/>
              </w:rPr>
              <w:t>.</w:t>
            </w:r>
            <w:r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 xml:space="preserve">Жергілікті бюджет шығындарының атқарылуын талдау </w:t>
            </w:r>
          </w:p>
        </w:tc>
        <w:tc>
          <w:tcPr>
            <w:tcW w:w="1234" w:type="dxa"/>
            <w:shd w:val="clear" w:color="auto" w:fill="auto"/>
            <w:vAlign w:val="center"/>
          </w:tcPr>
          <w:p w:rsidR="00E4787C" w:rsidRPr="00C40D9C" w:rsidRDefault="00FA0987"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sidRPr="00C40D9C">
              <w:rPr>
                <w:rFonts w:ascii="Times New Roman" w:eastAsia="Times New Roman" w:hAnsi="Times New Roman" w:cs="Times New Roman"/>
                <w:sz w:val="24"/>
                <w:szCs w:val="24"/>
                <w:lang w:val="kk-KZ" w:eastAsia="ar-SA"/>
              </w:rPr>
              <w:t>15</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833B6" w:rsidRDefault="0094659B"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2.3.2.</w:t>
            </w:r>
            <w:r w:rsidRPr="0094659B">
              <w:rPr>
                <w:rFonts w:ascii="Times New Roman" w:eastAsia="Times New Roman" w:hAnsi="Times New Roman" w:cs="Times New Roman"/>
                <w:sz w:val="24"/>
                <w:szCs w:val="24"/>
                <w:lang w:val="kk-KZ" w:eastAsia="ar-SA"/>
              </w:rPr>
              <w:t xml:space="preserve"> Бюджеттік кредиттерді пайдалануды талдау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sz w:val="24"/>
                <w:szCs w:val="24"/>
                <w:lang w:val="kk-KZ" w:eastAsia="ar-SA"/>
              </w:rPr>
              <w:t>20</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94659B"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2.3.3.</w:t>
            </w:r>
            <w:r w:rsidRPr="0094659B">
              <w:rPr>
                <w:rFonts w:ascii="Times New Roman" w:eastAsia="Times New Roman" w:hAnsi="Times New Roman" w:cs="Times New Roman"/>
                <w:sz w:val="24"/>
                <w:szCs w:val="24"/>
                <w:lang w:val="kk-KZ" w:eastAsia="ar-SA"/>
              </w:rPr>
              <w:t xml:space="preserve"> Қаржы активтерін сатып алу шығындарын талдау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sz w:val="24"/>
                <w:szCs w:val="24"/>
                <w:lang w:val="kk-KZ" w:eastAsia="ar-SA"/>
              </w:rPr>
              <w:t>20</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94659B"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2.3.4.</w:t>
            </w:r>
            <w:r w:rsidRPr="0094659B">
              <w:rPr>
                <w:rFonts w:ascii="Times New Roman" w:eastAsia="Times New Roman" w:hAnsi="Times New Roman" w:cs="Times New Roman"/>
                <w:sz w:val="24"/>
                <w:szCs w:val="24"/>
                <w:lang w:val="kk-KZ" w:eastAsia="ar-SA"/>
              </w:rPr>
              <w:t xml:space="preserve"> Дебиторлық және кредиторлық берешектерге талдау</w:t>
            </w:r>
          </w:p>
        </w:tc>
        <w:tc>
          <w:tcPr>
            <w:tcW w:w="1234" w:type="dxa"/>
            <w:shd w:val="clear" w:color="auto" w:fill="auto"/>
            <w:vAlign w:val="center"/>
          </w:tcPr>
          <w:p w:rsidR="00E4787C" w:rsidRPr="00C40D9C" w:rsidRDefault="00FA0987"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sidRPr="00C40D9C">
              <w:rPr>
                <w:rFonts w:ascii="Times New Roman" w:eastAsia="Times New Roman" w:hAnsi="Times New Roman" w:cs="Times New Roman"/>
                <w:sz w:val="24"/>
                <w:szCs w:val="24"/>
                <w:lang w:val="kk-KZ" w:eastAsia="ar-SA"/>
              </w:rPr>
              <w:t>20</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94659B" w:rsidP="0094659B">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94659B">
              <w:rPr>
                <w:rFonts w:ascii="Times New Roman" w:eastAsia="Times New Roman" w:hAnsi="Times New Roman" w:cs="Times New Roman"/>
                <w:b/>
                <w:sz w:val="24"/>
                <w:szCs w:val="24"/>
                <w:lang w:val="kk-KZ" w:eastAsia="ar-SA"/>
              </w:rPr>
              <w:t>2.3.5.</w:t>
            </w:r>
            <w:r w:rsidRPr="0094659B">
              <w:rPr>
                <w:rFonts w:ascii="Times New Roman" w:eastAsia="Times New Roman" w:hAnsi="Times New Roman" w:cs="Times New Roman"/>
                <w:sz w:val="24"/>
                <w:szCs w:val="24"/>
                <w:lang w:val="kk-KZ" w:eastAsia="ar-SA"/>
              </w:rPr>
              <w:t xml:space="preserve"> Тасқала ауданының МӘМ бюджетінің 4 деңгейіне жататын ауылдық округтердің бюджеті бойынша қысқаша ақпарат </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sz w:val="24"/>
                <w:szCs w:val="24"/>
                <w:lang w:val="kk-KZ" w:eastAsia="ar-SA"/>
              </w:rPr>
              <w:t>22</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E4787C" w:rsidRPr="00C40D9C" w:rsidRDefault="00CC0BCF"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CC0BCF">
              <w:rPr>
                <w:rFonts w:ascii="Times New Roman" w:eastAsia="Times New Roman" w:hAnsi="Times New Roman" w:cs="Times New Roman"/>
                <w:b/>
                <w:caps/>
                <w:kern w:val="28"/>
                <w:sz w:val="24"/>
                <w:szCs w:val="24"/>
                <w:lang w:val="kk-KZ" w:eastAsia="ar-SA"/>
              </w:rPr>
              <w:t>III БӨЛІМ. БАҒДАРЛАМАЛЫҚ ҚҰЖАТТАРДЫ ІСКЕ АСЫРУДЫ  БАҒАЛАУ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38</w:t>
            </w:r>
            <w:r w:rsidR="00E4787C" w:rsidRPr="00C40D9C">
              <w:rPr>
                <w:rFonts w:ascii="Times New Roman" w:eastAsia="Times New Roman" w:hAnsi="Times New Roman" w:cs="Times New Roman"/>
                <w:b/>
                <w:sz w:val="24"/>
                <w:szCs w:val="24"/>
                <w:lang w:val="kk-KZ" w:eastAsia="ar-SA"/>
              </w:rPr>
              <w:t xml:space="preserve"> </w:t>
            </w:r>
            <w:r w:rsidR="0094659B" w:rsidRPr="0094659B">
              <w:rPr>
                <w:rFonts w:ascii="Times New Roman" w:eastAsia="Times New Roman" w:hAnsi="Times New Roman" w:cs="Times New Roman"/>
                <w:b/>
                <w:sz w:val="24"/>
                <w:szCs w:val="24"/>
                <w:lang w:val="kk-KZ" w:eastAsia="ar-SA"/>
              </w:rPr>
              <w:t>парақ</w:t>
            </w:r>
          </w:p>
        </w:tc>
      </w:tr>
      <w:tr w:rsidR="00E4787C" w:rsidRPr="00C40D9C" w:rsidTr="0094659B">
        <w:tc>
          <w:tcPr>
            <w:tcW w:w="8655" w:type="dxa"/>
            <w:shd w:val="clear" w:color="auto" w:fill="auto"/>
          </w:tcPr>
          <w:p w:rsidR="00C833B6" w:rsidRPr="00C40D9C"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4A19BB">
              <w:rPr>
                <w:rFonts w:ascii="Times New Roman" w:eastAsia="Times New Roman" w:hAnsi="Times New Roman" w:cs="Times New Roman"/>
                <w:b/>
                <w:sz w:val="24"/>
                <w:szCs w:val="24"/>
                <w:lang w:val="kk-KZ" w:eastAsia="ar-SA"/>
              </w:rPr>
              <w:t>3.1.</w:t>
            </w:r>
            <w:r w:rsidRPr="004A19BB">
              <w:rPr>
                <w:rFonts w:ascii="Times New Roman" w:eastAsia="Times New Roman" w:hAnsi="Times New Roman" w:cs="Times New Roman"/>
                <w:sz w:val="24"/>
                <w:szCs w:val="24"/>
                <w:lang w:val="kk-KZ" w:eastAsia="ar-SA"/>
              </w:rPr>
              <w:t xml:space="preserve"> 2018-2020 жылдарға арналған аумақтарды дамыту бағдарламасын орындауды бағалау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val="kk-KZ" w:eastAsia="ar-SA"/>
              </w:rPr>
            </w:pPr>
            <w:r>
              <w:rPr>
                <w:rFonts w:ascii="Times New Roman" w:eastAsia="Times New Roman" w:hAnsi="Times New Roman" w:cs="Times New Roman"/>
                <w:sz w:val="24"/>
                <w:szCs w:val="24"/>
                <w:lang w:val="kk-KZ" w:eastAsia="ar-SA"/>
              </w:rPr>
              <w:t>38</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833B6"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caps/>
                <w:kern w:val="28"/>
                <w:sz w:val="24"/>
                <w:szCs w:val="24"/>
                <w:lang w:val="kk-KZ" w:eastAsia="ar-SA"/>
              </w:rPr>
            </w:pPr>
            <w:r w:rsidRPr="006A5F20">
              <w:rPr>
                <w:rFonts w:ascii="Times New Roman" w:hAnsi="Times New Roman" w:cs="Times New Roman"/>
                <w:b/>
                <w:sz w:val="24"/>
                <w:szCs w:val="24"/>
                <w:lang w:val="kk-KZ" w:eastAsia="ar-SA"/>
              </w:rPr>
              <w:t>3.2.</w:t>
            </w:r>
            <w:r w:rsidRPr="006A5F20">
              <w:rPr>
                <w:rFonts w:ascii="Times New Roman" w:hAnsi="Times New Roman" w:cs="Times New Roman"/>
                <w:sz w:val="24"/>
                <w:szCs w:val="24"/>
                <w:lang w:val="kk-KZ" w:eastAsia="ar-SA"/>
              </w:rPr>
              <w:t xml:space="preserve"> Ауданында басқа да бағдарламалық құжаттардың іске асырылуы туралы ақпарат</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val="kk-KZ" w:eastAsia="ar-SA"/>
              </w:rPr>
            </w:pPr>
            <w:r>
              <w:rPr>
                <w:rFonts w:ascii="Times New Roman" w:eastAsia="Times New Roman" w:hAnsi="Times New Roman" w:cs="Times New Roman"/>
                <w:sz w:val="24"/>
                <w:szCs w:val="24"/>
                <w:lang w:val="kk-KZ" w:eastAsia="ar-SA"/>
              </w:rPr>
              <w:t>41</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833B6" w:rsidRDefault="004A19BB" w:rsidP="00E4787C">
            <w:pPr>
              <w:tabs>
                <w:tab w:val="left" w:pos="567"/>
              </w:tabs>
              <w:suppressAutoHyphens/>
              <w:autoSpaceDE w:val="0"/>
              <w:autoSpaceDN w:val="0"/>
              <w:adjustRightInd w:val="0"/>
              <w:spacing w:after="0" w:line="240" w:lineRule="auto"/>
              <w:contextualSpacing/>
              <w:jc w:val="both"/>
              <w:rPr>
                <w:rFonts w:ascii="Times New Roman" w:eastAsia="Times New Roman" w:hAnsi="Times New Roman" w:cs="Times New Roman"/>
                <w:b/>
                <w:caps/>
                <w:kern w:val="28"/>
                <w:sz w:val="24"/>
                <w:szCs w:val="24"/>
                <w:lang w:val="kk-KZ" w:eastAsia="ar-SA"/>
              </w:rPr>
            </w:pPr>
            <w:r w:rsidRPr="006A5F20">
              <w:rPr>
                <w:rFonts w:ascii="Times New Roman" w:hAnsi="Times New Roman" w:cs="Times New Roman"/>
                <w:b/>
                <w:sz w:val="24"/>
                <w:szCs w:val="24"/>
                <w:lang w:eastAsia="ar-SA"/>
              </w:rPr>
              <w:t>I</w:t>
            </w:r>
            <w:r w:rsidRPr="006A5F20">
              <w:rPr>
                <w:rFonts w:ascii="Times New Roman" w:hAnsi="Times New Roman" w:cs="Times New Roman"/>
                <w:b/>
                <w:bCs/>
                <w:sz w:val="24"/>
                <w:szCs w:val="24"/>
                <w:lang w:val="en-US" w:eastAsia="ar-SA"/>
              </w:rPr>
              <w:t>V</w:t>
            </w:r>
            <w:r w:rsidRPr="006A5F20">
              <w:rPr>
                <w:rFonts w:ascii="Times New Roman" w:hAnsi="Times New Roman" w:cs="Times New Roman"/>
                <w:b/>
                <w:bCs/>
                <w:sz w:val="24"/>
                <w:szCs w:val="24"/>
                <w:lang w:eastAsia="ar-SA"/>
              </w:rPr>
              <w:t xml:space="preserve"> </w:t>
            </w:r>
            <w:r w:rsidRPr="006A5F20">
              <w:rPr>
                <w:rFonts w:ascii="Times New Roman" w:hAnsi="Times New Roman" w:cs="Times New Roman"/>
                <w:b/>
                <w:sz w:val="24"/>
                <w:szCs w:val="24"/>
                <w:lang w:eastAsia="ar-SA"/>
              </w:rPr>
              <w:t>БӨЛІМ. АУДИТОРЛЫҚ ҚЫЗМЕТТІ</w:t>
            </w:r>
            <w:r w:rsidRPr="006A5F20">
              <w:rPr>
                <w:rFonts w:ascii="Times New Roman" w:hAnsi="Times New Roman" w:cs="Times New Roman"/>
                <w:b/>
                <w:sz w:val="24"/>
                <w:szCs w:val="24"/>
                <w:lang w:val="kk-KZ" w:eastAsia="ar-SA"/>
              </w:rPr>
              <w:t>Ң КЕЙБІР</w:t>
            </w:r>
            <w:r w:rsidRPr="006A5F20">
              <w:rPr>
                <w:rFonts w:ascii="Times New Roman" w:hAnsi="Times New Roman" w:cs="Times New Roman"/>
                <w:b/>
                <w:sz w:val="24"/>
                <w:szCs w:val="24"/>
                <w:lang w:eastAsia="ar-SA"/>
              </w:rPr>
              <w:t xml:space="preserve"> БАҒЫТТАР БОЙЫНША </w:t>
            </w:r>
            <w:r w:rsidRPr="006A5F20">
              <w:rPr>
                <w:rFonts w:ascii="Times New Roman" w:hAnsi="Times New Roman" w:cs="Times New Roman"/>
                <w:b/>
                <w:sz w:val="24"/>
                <w:szCs w:val="24"/>
                <w:lang w:val="kk-KZ" w:eastAsia="ar-SA"/>
              </w:rPr>
              <w:t>НӘТИЖЕСІ</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Pr>
                <w:rFonts w:ascii="Times New Roman" w:eastAsia="Times New Roman" w:hAnsi="Times New Roman" w:cs="Times New Roman"/>
                <w:b/>
                <w:sz w:val="24"/>
                <w:szCs w:val="24"/>
                <w:lang w:val="kk-KZ" w:eastAsia="ar-SA"/>
              </w:rPr>
              <w:t>42</w:t>
            </w:r>
            <w:r w:rsidR="00E4787C" w:rsidRPr="00C40D9C">
              <w:rPr>
                <w:rFonts w:ascii="Times New Roman" w:eastAsia="Times New Roman" w:hAnsi="Times New Roman" w:cs="Times New Roman"/>
                <w:b/>
                <w:sz w:val="24"/>
                <w:szCs w:val="24"/>
                <w:lang w:val="kk-KZ" w:eastAsia="ar-SA"/>
              </w:rPr>
              <w:t xml:space="preserve"> </w:t>
            </w:r>
            <w:r w:rsidR="0094659B" w:rsidRPr="0094659B">
              <w:rPr>
                <w:rFonts w:ascii="Times New Roman" w:eastAsia="Times New Roman" w:hAnsi="Times New Roman" w:cs="Times New Roman"/>
                <w:b/>
                <w:sz w:val="24"/>
                <w:szCs w:val="24"/>
                <w:lang w:val="kk-KZ" w:eastAsia="ar-SA"/>
              </w:rPr>
              <w:t>парақ</w:t>
            </w:r>
          </w:p>
        </w:tc>
      </w:tr>
      <w:tr w:rsidR="00E4787C" w:rsidRPr="00C40D9C" w:rsidTr="0094659B">
        <w:tc>
          <w:tcPr>
            <w:tcW w:w="8655" w:type="dxa"/>
            <w:shd w:val="clear" w:color="auto" w:fill="auto"/>
          </w:tcPr>
          <w:p w:rsidR="00C833B6" w:rsidRPr="00C40D9C"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4A19BB">
              <w:rPr>
                <w:rFonts w:ascii="Times New Roman" w:eastAsia="Times New Roman" w:hAnsi="Times New Roman" w:cs="Times New Roman"/>
                <w:b/>
                <w:sz w:val="24"/>
                <w:szCs w:val="24"/>
                <w:lang w:val="kk-KZ" w:eastAsia="ar-SA"/>
              </w:rPr>
              <w:t>4.1.</w:t>
            </w:r>
            <w:r w:rsidRPr="004A19BB">
              <w:rPr>
                <w:rFonts w:ascii="Times New Roman" w:eastAsia="Times New Roman" w:hAnsi="Times New Roman" w:cs="Times New Roman"/>
                <w:sz w:val="24"/>
                <w:szCs w:val="24"/>
                <w:lang w:val="kk-KZ" w:eastAsia="ar-SA"/>
              </w:rPr>
              <w:t xml:space="preserve"> Бюджеттік инвестициялық жобалардың іске асырылу тиімділігін бағалау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42</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C833B6" w:rsidRPr="00C40D9C"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6A5F20">
              <w:rPr>
                <w:rFonts w:ascii="Times New Roman" w:hAnsi="Times New Roman" w:cs="Times New Roman"/>
                <w:b/>
                <w:sz w:val="24"/>
                <w:szCs w:val="24"/>
                <w:lang w:val="kk-KZ" w:eastAsia="ar-SA"/>
              </w:rPr>
              <w:t xml:space="preserve">4.2. </w:t>
            </w:r>
            <w:r w:rsidRPr="006A5F20">
              <w:rPr>
                <w:rFonts w:ascii="Times New Roman" w:hAnsi="Times New Roman" w:cs="Times New Roman"/>
                <w:sz w:val="24"/>
                <w:szCs w:val="24"/>
                <w:lang w:val="kk-KZ" w:eastAsia="ar-SA"/>
              </w:rPr>
              <w:t>Бюджеттік бағдарламалар әкімшілерімен бюджеттік қаражатты пайдалану тиімділігін бағалау</w:t>
            </w:r>
          </w:p>
        </w:tc>
        <w:tc>
          <w:tcPr>
            <w:tcW w:w="1234" w:type="dxa"/>
            <w:shd w:val="clear" w:color="auto" w:fill="auto"/>
            <w:vAlign w:val="center"/>
          </w:tcPr>
          <w:p w:rsidR="00E4787C" w:rsidRPr="00C40D9C"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Pr>
                <w:rFonts w:ascii="Times New Roman" w:eastAsia="Times New Roman" w:hAnsi="Times New Roman" w:cs="Times New Roman"/>
                <w:sz w:val="24"/>
                <w:szCs w:val="24"/>
                <w:lang w:val="kk-KZ" w:eastAsia="ar-SA"/>
              </w:rPr>
              <w:t>43</w:t>
            </w:r>
            <w:r w:rsidR="00E4787C" w:rsidRPr="00C40D9C">
              <w:rPr>
                <w:rFonts w:ascii="Times New Roman" w:eastAsia="Times New Roman" w:hAnsi="Times New Roman" w:cs="Times New Roman"/>
                <w:sz w:val="24"/>
                <w:szCs w:val="24"/>
                <w:lang w:val="kk-KZ" w:eastAsia="ar-SA"/>
              </w:rPr>
              <w:t xml:space="preserve"> </w:t>
            </w:r>
            <w:r w:rsidR="0094659B" w:rsidRPr="0094659B">
              <w:rPr>
                <w:rFonts w:ascii="Times New Roman" w:eastAsia="Times New Roman" w:hAnsi="Times New Roman" w:cs="Times New Roman"/>
                <w:sz w:val="24"/>
                <w:szCs w:val="24"/>
                <w:lang w:val="kk-KZ" w:eastAsia="ar-SA"/>
              </w:rPr>
              <w:t>парақ</w:t>
            </w:r>
          </w:p>
        </w:tc>
      </w:tr>
      <w:tr w:rsidR="00E4787C" w:rsidRPr="00CF2AAD" w:rsidTr="0094659B">
        <w:tc>
          <w:tcPr>
            <w:tcW w:w="8655" w:type="dxa"/>
            <w:shd w:val="clear" w:color="auto" w:fill="auto"/>
          </w:tcPr>
          <w:p w:rsidR="00C833B6" w:rsidRPr="00CF2AAD"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CF2AAD">
              <w:rPr>
                <w:rFonts w:ascii="Times New Roman" w:hAnsi="Times New Roman" w:cs="Times New Roman"/>
                <w:b/>
                <w:sz w:val="24"/>
                <w:szCs w:val="24"/>
                <w:lang w:eastAsia="ar-SA"/>
              </w:rPr>
              <w:t>4.</w:t>
            </w:r>
            <w:r w:rsidRPr="00CF2AAD">
              <w:rPr>
                <w:rFonts w:ascii="Times New Roman" w:hAnsi="Times New Roman" w:cs="Times New Roman"/>
                <w:b/>
                <w:sz w:val="24"/>
                <w:szCs w:val="24"/>
                <w:lang w:val="kk-KZ" w:eastAsia="ar-SA"/>
              </w:rPr>
              <w:t>3</w:t>
            </w:r>
            <w:r w:rsidRPr="00CF2AAD">
              <w:rPr>
                <w:rFonts w:ascii="Times New Roman" w:hAnsi="Times New Roman" w:cs="Times New Roman"/>
                <w:b/>
                <w:sz w:val="24"/>
                <w:szCs w:val="24"/>
                <w:lang w:eastAsia="ar-SA"/>
              </w:rPr>
              <w:t xml:space="preserve">. </w:t>
            </w:r>
            <w:r w:rsidRPr="00CF2AAD">
              <w:rPr>
                <w:rFonts w:ascii="Times New Roman" w:hAnsi="Times New Roman" w:cs="Times New Roman"/>
                <w:sz w:val="24"/>
                <w:szCs w:val="24"/>
                <w:lang w:eastAsia="ar-SA"/>
              </w:rPr>
              <w:t>Мемлекет активтерін пайдаланудың тиімділігін бағалау</w:t>
            </w:r>
          </w:p>
        </w:tc>
        <w:tc>
          <w:tcPr>
            <w:tcW w:w="1234" w:type="dxa"/>
            <w:shd w:val="clear" w:color="auto" w:fill="auto"/>
            <w:vAlign w:val="center"/>
          </w:tcPr>
          <w:p w:rsidR="00E4787C" w:rsidRPr="00CF2AAD" w:rsidRDefault="00E4787C" w:rsidP="00D15109">
            <w:pPr>
              <w:suppressAutoHyphens/>
              <w:autoSpaceDE w:val="0"/>
              <w:autoSpaceDN w:val="0"/>
              <w:adjustRightInd w:val="0"/>
              <w:spacing w:after="0" w:line="240" w:lineRule="auto"/>
              <w:contextualSpacing/>
              <w:jc w:val="right"/>
              <w:rPr>
                <w:rFonts w:ascii="Times New Roman" w:eastAsia="Times New Roman" w:hAnsi="Times New Roman" w:cs="Times New Roman"/>
                <w:sz w:val="24"/>
                <w:szCs w:val="24"/>
                <w:lang w:val="kk-KZ" w:eastAsia="ar-SA"/>
              </w:rPr>
            </w:pPr>
            <w:r w:rsidRPr="00CF2AAD">
              <w:rPr>
                <w:rFonts w:ascii="Times New Roman" w:eastAsia="Times New Roman" w:hAnsi="Times New Roman" w:cs="Times New Roman"/>
                <w:sz w:val="24"/>
                <w:szCs w:val="24"/>
                <w:lang w:val="kk-KZ" w:eastAsia="ar-SA"/>
              </w:rPr>
              <w:t xml:space="preserve">43 </w:t>
            </w:r>
            <w:r w:rsidR="0094659B" w:rsidRPr="00CF2AAD">
              <w:rPr>
                <w:rFonts w:ascii="Times New Roman" w:eastAsia="Times New Roman" w:hAnsi="Times New Roman" w:cs="Times New Roman"/>
                <w:sz w:val="24"/>
                <w:szCs w:val="24"/>
                <w:lang w:val="kk-KZ" w:eastAsia="ar-SA"/>
              </w:rPr>
              <w:t>парақ</w:t>
            </w:r>
          </w:p>
        </w:tc>
      </w:tr>
      <w:tr w:rsidR="00E4787C" w:rsidRPr="00CF2AAD" w:rsidTr="0094659B">
        <w:tc>
          <w:tcPr>
            <w:tcW w:w="8655" w:type="dxa"/>
            <w:shd w:val="clear" w:color="auto" w:fill="auto"/>
          </w:tcPr>
          <w:p w:rsidR="00C833B6" w:rsidRPr="00CF2AAD"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16"/>
                <w:szCs w:val="16"/>
                <w:lang w:val="kk-KZ" w:eastAsia="ar-SA"/>
              </w:rPr>
            </w:pPr>
            <w:r w:rsidRPr="00CF2AAD">
              <w:rPr>
                <w:rFonts w:ascii="Times New Roman" w:hAnsi="Times New Roman" w:cs="Times New Roman"/>
                <w:b/>
                <w:sz w:val="24"/>
                <w:szCs w:val="24"/>
                <w:lang w:eastAsia="ar-SA"/>
              </w:rPr>
              <w:t>4.</w:t>
            </w:r>
            <w:r w:rsidRPr="00CF2AAD">
              <w:rPr>
                <w:rFonts w:ascii="Times New Roman" w:hAnsi="Times New Roman" w:cs="Times New Roman"/>
                <w:b/>
                <w:sz w:val="24"/>
                <w:szCs w:val="24"/>
                <w:lang w:val="kk-KZ" w:eastAsia="ar-SA"/>
              </w:rPr>
              <w:t>4</w:t>
            </w:r>
            <w:r w:rsidRPr="00CF2AAD">
              <w:rPr>
                <w:rFonts w:ascii="Times New Roman" w:hAnsi="Times New Roman" w:cs="Times New Roman"/>
                <w:b/>
                <w:sz w:val="24"/>
                <w:szCs w:val="24"/>
                <w:lang w:eastAsia="ar-SA"/>
              </w:rPr>
              <w:t xml:space="preserve">. </w:t>
            </w:r>
            <w:r w:rsidRPr="00CF2AAD">
              <w:rPr>
                <w:rFonts w:ascii="Times New Roman" w:hAnsi="Times New Roman" w:cs="Times New Roman"/>
                <w:sz w:val="24"/>
                <w:szCs w:val="24"/>
                <w:lang w:val="kk-KZ" w:eastAsia="ar-SA"/>
              </w:rPr>
              <w:t>К</w:t>
            </w:r>
            <w:r w:rsidRPr="00CF2AAD">
              <w:rPr>
                <w:rFonts w:ascii="Times New Roman" w:hAnsi="Times New Roman" w:cs="Times New Roman"/>
                <w:sz w:val="24"/>
                <w:szCs w:val="24"/>
                <w:lang w:eastAsia="ar-SA"/>
              </w:rPr>
              <w:t>вазимемлекеттік сектор субъектілерінің активтерін</w:t>
            </w:r>
            <w:r w:rsidRPr="00CF2AAD">
              <w:rPr>
                <w:rFonts w:ascii="Times New Roman" w:hAnsi="Times New Roman" w:cs="Times New Roman"/>
                <w:sz w:val="24"/>
                <w:szCs w:val="24"/>
                <w:lang w:val="kk-KZ" w:eastAsia="ar-SA"/>
              </w:rPr>
              <w:t xml:space="preserve"> п</w:t>
            </w:r>
            <w:r w:rsidRPr="00CF2AAD">
              <w:rPr>
                <w:rFonts w:ascii="Times New Roman" w:hAnsi="Times New Roman" w:cs="Times New Roman"/>
                <w:sz w:val="24"/>
                <w:szCs w:val="24"/>
                <w:lang w:eastAsia="ar-SA"/>
              </w:rPr>
              <w:t>айдалану тиімділігін бағала</w:t>
            </w:r>
            <w:r w:rsidRPr="00CF2AAD">
              <w:rPr>
                <w:rFonts w:ascii="Times New Roman" w:hAnsi="Times New Roman" w:cs="Times New Roman"/>
                <w:sz w:val="24"/>
                <w:szCs w:val="24"/>
                <w:lang w:val="kk-KZ" w:eastAsia="ar-SA"/>
              </w:rPr>
              <w:t>у</w:t>
            </w:r>
          </w:p>
        </w:tc>
        <w:tc>
          <w:tcPr>
            <w:tcW w:w="1234" w:type="dxa"/>
            <w:shd w:val="clear" w:color="auto" w:fill="auto"/>
            <w:vAlign w:val="center"/>
          </w:tcPr>
          <w:p w:rsidR="00E4787C" w:rsidRPr="00CF2AAD" w:rsidRDefault="00E4787C"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16"/>
                <w:szCs w:val="16"/>
                <w:lang w:val="kk-KZ" w:eastAsia="ar-SA"/>
              </w:rPr>
            </w:pPr>
            <w:r w:rsidRPr="00CF2AAD">
              <w:rPr>
                <w:rFonts w:ascii="Times New Roman" w:eastAsia="Times New Roman" w:hAnsi="Times New Roman" w:cs="Times New Roman"/>
                <w:sz w:val="24"/>
                <w:szCs w:val="24"/>
                <w:lang w:val="kk-KZ" w:eastAsia="ar-SA"/>
              </w:rPr>
              <w:t xml:space="preserve">43 </w:t>
            </w:r>
            <w:r w:rsidR="0094659B" w:rsidRPr="00CF2AAD">
              <w:rPr>
                <w:rFonts w:ascii="Times New Roman" w:eastAsia="Times New Roman" w:hAnsi="Times New Roman" w:cs="Times New Roman"/>
                <w:sz w:val="24"/>
                <w:szCs w:val="24"/>
                <w:lang w:val="kk-KZ" w:eastAsia="ar-SA"/>
              </w:rPr>
              <w:t>парақ</w:t>
            </w:r>
          </w:p>
        </w:tc>
      </w:tr>
      <w:tr w:rsidR="00E4787C" w:rsidRPr="00CF2AAD" w:rsidTr="0094659B">
        <w:tc>
          <w:tcPr>
            <w:tcW w:w="8655" w:type="dxa"/>
            <w:shd w:val="clear" w:color="auto" w:fill="auto"/>
          </w:tcPr>
          <w:p w:rsidR="00B71C0E" w:rsidRPr="00CF2AAD" w:rsidRDefault="004A19BB" w:rsidP="00E4787C">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kk-KZ" w:eastAsia="ar-SA"/>
              </w:rPr>
            </w:pPr>
            <w:r w:rsidRPr="00CF2AAD">
              <w:rPr>
                <w:rFonts w:ascii="Times New Roman" w:hAnsi="Times New Roman" w:cs="Times New Roman"/>
                <w:b/>
                <w:bCs/>
                <w:sz w:val="24"/>
                <w:szCs w:val="24"/>
                <w:lang w:val="en-US" w:eastAsia="ar-SA"/>
              </w:rPr>
              <w:t>V</w:t>
            </w:r>
            <w:r w:rsidRPr="00CF2AAD">
              <w:rPr>
                <w:rFonts w:ascii="Times New Roman" w:hAnsi="Times New Roman" w:cs="Times New Roman"/>
                <w:b/>
                <w:bCs/>
                <w:sz w:val="24"/>
                <w:szCs w:val="24"/>
                <w:lang w:eastAsia="ar-SA"/>
              </w:rPr>
              <w:t xml:space="preserve"> </w:t>
            </w:r>
            <w:r w:rsidRPr="00CF2AAD">
              <w:rPr>
                <w:rFonts w:ascii="Times New Roman" w:hAnsi="Times New Roman" w:cs="Times New Roman"/>
                <w:b/>
                <w:sz w:val="24"/>
                <w:szCs w:val="24"/>
                <w:lang w:eastAsia="ar-SA"/>
              </w:rPr>
              <w:t>БӨЛІМ</w:t>
            </w:r>
            <w:r w:rsidRPr="00CF2AAD">
              <w:rPr>
                <w:rFonts w:ascii="Times New Roman" w:hAnsi="Times New Roman" w:cs="Times New Roman"/>
                <w:b/>
                <w:bCs/>
                <w:sz w:val="24"/>
                <w:szCs w:val="24"/>
                <w:lang w:eastAsia="ar-SA"/>
              </w:rPr>
              <w:t xml:space="preserve">. </w:t>
            </w:r>
            <w:r w:rsidRPr="00CF2AAD">
              <w:rPr>
                <w:rFonts w:ascii="Times New Roman" w:hAnsi="Times New Roman" w:cs="Times New Roman"/>
                <w:b/>
                <w:sz w:val="24"/>
                <w:szCs w:val="24"/>
                <w:lang w:eastAsia="ar-SA"/>
              </w:rPr>
              <w:t>ҚОРТЫНДЫ БӨЛІМ</w:t>
            </w:r>
          </w:p>
        </w:tc>
        <w:tc>
          <w:tcPr>
            <w:tcW w:w="1234" w:type="dxa"/>
            <w:shd w:val="clear" w:color="auto" w:fill="auto"/>
            <w:vAlign w:val="center"/>
          </w:tcPr>
          <w:p w:rsidR="00E4787C" w:rsidRPr="00CF2AAD"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sidRPr="00CF2AAD">
              <w:rPr>
                <w:rFonts w:ascii="Times New Roman" w:eastAsia="Times New Roman" w:hAnsi="Times New Roman" w:cs="Times New Roman"/>
                <w:b/>
                <w:sz w:val="24"/>
                <w:szCs w:val="24"/>
                <w:lang w:val="kk-KZ" w:eastAsia="ar-SA"/>
              </w:rPr>
              <w:t>43</w:t>
            </w:r>
            <w:r w:rsidR="00E4787C" w:rsidRPr="00CF2AAD">
              <w:rPr>
                <w:rFonts w:ascii="Times New Roman" w:eastAsia="Times New Roman" w:hAnsi="Times New Roman" w:cs="Times New Roman"/>
                <w:b/>
                <w:sz w:val="24"/>
                <w:szCs w:val="24"/>
                <w:lang w:val="kk-KZ" w:eastAsia="ar-SA"/>
              </w:rPr>
              <w:t xml:space="preserve"> </w:t>
            </w:r>
            <w:r w:rsidR="0094659B" w:rsidRPr="00CF2AAD">
              <w:rPr>
                <w:rFonts w:ascii="Times New Roman" w:eastAsia="Times New Roman" w:hAnsi="Times New Roman" w:cs="Times New Roman"/>
                <w:b/>
                <w:sz w:val="24"/>
                <w:szCs w:val="24"/>
                <w:lang w:val="kk-KZ" w:eastAsia="ar-SA"/>
              </w:rPr>
              <w:t>парақ</w:t>
            </w:r>
          </w:p>
        </w:tc>
      </w:tr>
      <w:tr w:rsidR="00E4787C" w:rsidRPr="00CF2AAD" w:rsidTr="0094659B">
        <w:tc>
          <w:tcPr>
            <w:tcW w:w="8655" w:type="dxa"/>
            <w:shd w:val="clear" w:color="auto" w:fill="auto"/>
          </w:tcPr>
          <w:p w:rsidR="00B71C0E" w:rsidRPr="00CF2AAD"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CF2AAD">
              <w:rPr>
                <w:rFonts w:ascii="Times New Roman" w:hAnsi="Times New Roman" w:cs="Times New Roman"/>
                <w:b/>
                <w:sz w:val="24"/>
                <w:szCs w:val="24"/>
                <w:lang w:eastAsia="ar-SA"/>
              </w:rPr>
              <w:t>5.1</w:t>
            </w:r>
            <w:r w:rsidRPr="00CF2AAD">
              <w:rPr>
                <w:rFonts w:ascii="Times New Roman" w:hAnsi="Times New Roman" w:cs="Times New Roman"/>
                <w:b/>
                <w:sz w:val="24"/>
                <w:szCs w:val="24"/>
                <w:lang w:val="kk-KZ" w:eastAsia="ar-SA"/>
              </w:rPr>
              <w:t xml:space="preserve">. </w:t>
            </w:r>
            <w:r w:rsidRPr="00CF2AAD">
              <w:rPr>
                <w:rFonts w:ascii="Times New Roman" w:hAnsi="Times New Roman" w:cs="Times New Roman"/>
                <w:sz w:val="24"/>
                <w:szCs w:val="24"/>
                <w:lang w:eastAsia="ar-SA"/>
              </w:rPr>
              <w:t>Қортындылар</w:t>
            </w:r>
          </w:p>
        </w:tc>
        <w:tc>
          <w:tcPr>
            <w:tcW w:w="1234" w:type="dxa"/>
            <w:shd w:val="clear" w:color="auto" w:fill="auto"/>
            <w:vAlign w:val="center"/>
          </w:tcPr>
          <w:p w:rsidR="00E4787C" w:rsidRPr="00CF2AAD" w:rsidRDefault="00CF2AAD"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sidRPr="00CF2AAD">
              <w:rPr>
                <w:rFonts w:ascii="Times New Roman" w:eastAsia="Times New Roman" w:hAnsi="Times New Roman" w:cs="Times New Roman"/>
                <w:sz w:val="24"/>
                <w:szCs w:val="24"/>
                <w:lang w:val="kk-KZ" w:eastAsia="ar-SA"/>
              </w:rPr>
              <w:t>43</w:t>
            </w:r>
            <w:r w:rsidR="00E4787C" w:rsidRPr="00CF2AAD">
              <w:rPr>
                <w:rFonts w:ascii="Times New Roman" w:eastAsia="Times New Roman" w:hAnsi="Times New Roman" w:cs="Times New Roman"/>
                <w:sz w:val="24"/>
                <w:szCs w:val="24"/>
                <w:lang w:val="kk-KZ" w:eastAsia="ar-SA"/>
              </w:rPr>
              <w:t xml:space="preserve"> </w:t>
            </w:r>
            <w:r w:rsidR="0094659B" w:rsidRPr="00CF2AAD">
              <w:rPr>
                <w:rFonts w:ascii="Times New Roman" w:eastAsia="Times New Roman" w:hAnsi="Times New Roman" w:cs="Times New Roman"/>
                <w:sz w:val="24"/>
                <w:szCs w:val="24"/>
                <w:lang w:val="kk-KZ" w:eastAsia="ar-SA"/>
              </w:rPr>
              <w:t>парақ</w:t>
            </w:r>
          </w:p>
        </w:tc>
      </w:tr>
      <w:tr w:rsidR="00E4787C" w:rsidRPr="00C40D9C" w:rsidTr="0094659B">
        <w:tc>
          <w:tcPr>
            <w:tcW w:w="8655" w:type="dxa"/>
            <w:shd w:val="clear" w:color="auto" w:fill="auto"/>
          </w:tcPr>
          <w:p w:rsidR="00B71C0E" w:rsidRPr="00CF2AAD" w:rsidRDefault="004A19BB" w:rsidP="00E4787C">
            <w:pPr>
              <w:suppressAutoHyphens/>
              <w:autoSpaceDE w:val="0"/>
              <w:autoSpaceDN w:val="0"/>
              <w:adjustRightInd w:val="0"/>
              <w:spacing w:after="0" w:line="240" w:lineRule="auto"/>
              <w:contextualSpacing/>
              <w:rPr>
                <w:rFonts w:ascii="Times New Roman" w:eastAsia="Times New Roman" w:hAnsi="Times New Roman" w:cs="Times New Roman"/>
                <w:sz w:val="24"/>
                <w:szCs w:val="24"/>
                <w:lang w:val="kk-KZ" w:eastAsia="ar-SA"/>
              </w:rPr>
            </w:pPr>
            <w:r w:rsidRPr="00CF2AAD">
              <w:rPr>
                <w:rFonts w:ascii="Times New Roman" w:hAnsi="Times New Roman" w:cs="Times New Roman"/>
                <w:b/>
                <w:sz w:val="24"/>
                <w:szCs w:val="24"/>
                <w:lang w:eastAsia="ar-SA"/>
              </w:rPr>
              <w:t xml:space="preserve">5.2. </w:t>
            </w:r>
            <w:r w:rsidRPr="00CF2AAD">
              <w:rPr>
                <w:rFonts w:ascii="Times New Roman" w:hAnsi="Times New Roman" w:cs="Times New Roman"/>
                <w:sz w:val="24"/>
                <w:szCs w:val="24"/>
                <w:lang w:eastAsia="ar-SA"/>
              </w:rPr>
              <w:t>Ұсыныстар мен ұсынымдар</w:t>
            </w:r>
          </w:p>
        </w:tc>
        <w:tc>
          <w:tcPr>
            <w:tcW w:w="1234" w:type="dxa"/>
            <w:shd w:val="clear" w:color="auto" w:fill="auto"/>
            <w:vAlign w:val="center"/>
          </w:tcPr>
          <w:p w:rsidR="00E4787C" w:rsidRPr="00CF2AAD" w:rsidRDefault="00E4787C" w:rsidP="00D15109">
            <w:pPr>
              <w:suppressAutoHyphens/>
              <w:autoSpaceDE w:val="0"/>
              <w:autoSpaceDN w:val="0"/>
              <w:adjustRightInd w:val="0"/>
              <w:spacing w:after="0" w:line="240" w:lineRule="auto"/>
              <w:contextualSpacing/>
              <w:jc w:val="right"/>
              <w:rPr>
                <w:rFonts w:ascii="Times New Roman" w:eastAsia="Times New Roman" w:hAnsi="Times New Roman" w:cs="Times New Roman"/>
                <w:b/>
                <w:sz w:val="24"/>
                <w:szCs w:val="24"/>
                <w:lang w:val="kk-KZ" w:eastAsia="ar-SA"/>
              </w:rPr>
            </w:pPr>
            <w:r w:rsidRPr="00CF2AAD">
              <w:rPr>
                <w:rFonts w:ascii="Times New Roman" w:eastAsia="Times New Roman" w:hAnsi="Times New Roman" w:cs="Times New Roman"/>
                <w:sz w:val="24"/>
                <w:szCs w:val="24"/>
                <w:lang w:val="kk-KZ" w:eastAsia="ar-SA"/>
              </w:rPr>
              <w:t xml:space="preserve">44 </w:t>
            </w:r>
            <w:r w:rsidR="0094659B" w:rsidRPr="00CF2AAD">
              <w:rPr>
                <w:rFonts w:ascii="Times New Roman" w:eastAsia="Times New Roman" w:hAnsi="Times New Roman" w:cs="Times New Roman"/>
                <w:sz w:val="24"/>
                <w:szCs w:val="24"/>
                <w:lang w:val="kk-KZ" w:eastAsia="ar-SA"/>
              </w:rPr>
              <w:t>парақ</w:t>
            </w:r>
          </w:p>
        </w:tc>
      </w:tr>
    </w:tbl>
    <w:p w:rsidR="004A19BB" w:rsidRDefault="004A19BB" w:rsidP="000462D6">
      <w:pPr>
        <w:pStyle w:val="2a"/>
        <w:jc w:val="center"/>
        <w:rPr>
          <w:rFonts w:ascii="Times New Roman" w:hAnsi="Times New Roman" w:cs="Times New Roman"/>
          <w:b/>
          <w:sz w:val="28"/>
          <w:szCs w:val="28"/>
          <w:lang w:val="kk-KZ"/>
        </w:rPr>
      </w:pPr>
    </w:p>
    <w:p w:rsidR="004A19BB" w:rsidRDefault="004A19BB" w:rsidP="000462D6">
      <w:pPr>
        <w:pStyle w:val="2a"/>
        <w:jc w:val="center"/>
        <w:rPr>
          <w:rFonts w:ascii="Times New Roman" w:hAnsi="Times New Roman" w:cs="Times New Roman"/>
          <w:b/>
          <w:sz w:val="28"/>
          <w:szCs w:val="28"/>
          <w:lang w:val="kk-KZ"/>
        </w:rPr>
      </w:pPr>
    </w:p>
    <w:p w:rsidR="004A19BB" w:rsidRDefault="004A19BB" w:rsidP="000462D6">
      <w:pPr>
        <w:pStyle w:val="2a"/>
        <w:jc w:val="center"/>
        <w:rPr>
          <w:rFonts w:ascii="Times New Roman" w:hAnsi="Times New Roman" w:cs="Times New Roman"/>
          <w:b/>
          <w:sz w:val="28"/>
          <w:szCs w:val="28"/>
          <w:lang w:val="kk-KZ"/>
        </w:rPr>
      </w:pPr>
    </w:p>
    <w:p w:rsidR="004A19BB" w:rsidRDefault="004A19BB" w:rsidP="000462D6">
      <w:pPr>
        <w:pStyle w:val="2a"/>
        <w:jc w:val="center"/>
        <w:rPr>
          <w:rFonts w:ascii="Times New Roman" w:hAnsi="Times New Roman" w:cs="Times New Roman"/>
          <w:b/>
          <w:sz w:val="28"/>
          <w:szCs w:val="28"/>
          <w:lang w:val="kk-KZ"/>
        </w:rPr>
      </w:pPr>
    </w:p>
    <w:p w:rsidR="004A19BB" w:rsidRDefault="004A19BB" w:rsidP="000462D6">
      <w:pPr>
        <w:pStyle w:val="2a"/>
        <w:jc w:val="center"/>
        <w:rPr>
          <w:rFonts w:ascii="Times New Roman" w:hAnsi="Times New Roman" w:cs="Times New Roman"/>
          <w:b/>
          <w:sz w:val="28"/>
          <w:szCs w:val="28"/>
          <w:lang w:val="kk-KZ"/>
        </w:rPr>
      </w:pPr>
    </w:p>
    <w:p w:rsidR="00A42F38" w:rsidRDefault="00A42F38" w:rsidP="00A42F38">
      <w:pPr>
        <w:pStyle w:val="2a"/>
        <w:rPr>
          <w:rFonts w:ascii="Times New Roman" w:hAnsi="Times New Roman" w:cs="Times New Roman"/>
          <w:b/>
          <w:sz w:val="28"/>
          <w:szCs w:val="28"/>
          <w:lang w:val="kk-KZ"/>
        </w:rPr>
      </w:pPr>
    </w:p>
    <w:p w:rsidR="00E4787C" w:rsidRPr="00C40D9C" w:rsidRDefault="00C40D9C" w:rsidP="00A42F38">
      <w:pPr>
        <w:pStyle w:val="2a"/>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КІРІСПЕ</w:t>
      </w:r>
    </w:p>
    <w:p w:rsidR="000462D6" w:rsidRPr="00C40D9C" w:rsidRDefault="000462D6" w:rsidP="000462D6">
      <w:pPr>
        <w:pStyle w:val="2a"/>
        <w:jc w:val="both"/>
        <w:rPr>
          <w:rFonts w:ascii="Times New Roman" w:hAnsi="Times New Roman" w:cs="Times New Roman"/>
          <w:sz w:val="28"/>
          <w:szCs w:val="28"/>
          <w:lang w:val="kk-KZ"/>
        </w:rPr>
      </w:pPr>
    </w:p>
    <w:p w:rsidR="004A19BB" w:rsidRDefault="004A19BB"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D468F2">
        <w:rPr>
          <w:rFonts w:ascii="Times New Roman" w:eastAsia="Times New Roman" w:hAnsi="Times New Roman" w:cs="Times New Roman"/>
          <w:sz w:val="28"/>
          <w:szCs w:val="28"/>
          <w:lang w:val="kk-KZ" w:eastAsia="ru-RU"/>
        </w:rPr>
        <w:t>Батыс Қазақстан облысы бойынша тексеру комиссиясы 2015 жылғы 12    қарашадағы №392-V «Мемлекеттік аудит және қаржылық бақылау» туралы  Қазақстан Республикасы З</w:t>
      </w:r>
      <w:r>
        <w:rPr>
          <w:rFonts w:ascii="Times New Roman" w:eastAsia="Times New Roman" w:hAnsi="Times New Roman" w:cs="Times New Roman"/>
          <w:sz w:val="28"/>
          <w:szCs w:val="28"/>
          <w:lang w:val="kk-KZ" w:eastAsia="ru-RU"/>
        </w:rPr>
        <w:t>аңының 51 бабына сәйкес, Тасқала</w:t>
      </w:r>
      <w:r w:rsidRPr="00D468F2">
        <w:rPr>
          <w:rFonts w:ascii="Times New Roman" w:eastAsia="Times New Roman" w:hAnsi="Times New Roman" w:cs="Times New Roman"/>
          <w:sz w:val="28"/>
          <w:szCs w:val="28"/>
          <w:lang w:val="kk-KZ" w:eastAsia="ru-RU"/>
        </w:rPr>
        <w:t xml:space="preserve"> ауданы әкімдігінің есебіне</w:t>
      </w:r>
      <w:r>
        <w:rPr>
          <w:rFonts w:ascii="Times New Roman" w:eastAsia="Times New Roman" w:hAnsi="Times New Roman" w:cs="Times New Roman"/>
          <w:sz w:val="28"/>
          <w:szCs w:val="28"/>
          <w:lang w:val="kk-KZ" w:eastAsia="ru-RU"/>
        </w:rPr>
        <w:t xml:space="preserve"> </w:t>
      </w:r>
      <w:r w:rsidRPr="00D468F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Тасқала ауданының 2020</w:t>
      </w:r>
      <w:r w:rsidRPr="00D468F2">
        <w:rPr>
          <w:rFonts w:ascii="Times New Roman" w:eastAsia="Times New Roman" w:hAnsi="Times New Roman" w:cs="Times New Roman"/>
          <w:sz w:val="28"/>
          <w:szCs w:val="28"/>
          <w:lang w:val="kk-KZ" w:eastAsia="ru-RU"/>
        </w:rPr>
        <w:t xml:space="preserve"> жылға арналған бюджетінің атқарылуы туралы»</w:t>
      </w:r>
      <w:r>
        <w:rPr>
          <w:rFonts w:ascii="Times New Roman" w:eastAsia="Times New Roman" w:hAnsi="Times New Roman" w:cs="Times New Roman"/>
          <w:sz w:val="28"/>
          <w:szCs w:val="28"/>
          <w:lang w:val="kk-KZ" w:eastAsia="ru-RU"/>
        </w:rPr>
        <w:t xml:space="preserve"> </w:t>
      </w:r>
      <w:r w:rsidRPr="00D468F2">
        <w:rPr>
          <w:rFonts w:ascii="Times New Roman" w:eastAsia="Times New Roman" w:hAnsi="Times New Roman" w:cs="Times New Roman"/>
          <w:sz w:val="28"/>
          <w:szCs w:val="28"/>
          <w:lang w:val="kk-KZ" w:eastAsia="ru-RU"/>
        </w:rPr>
        <w:t xml:space="preserve">есеп - қортынды даярланды (бұдан әрі - </w:t>
      </w:r>
      <w:r w:rsidRPr="00D468F2">
        <w:rPr>
          <w:rFonts w:ascii="Times New Roman" w:eastAsia="Times New Roman" w:hAnsi="Times New Roman" w:cs="Times New Roman"/>
          <w:i/>
          <w:sz w:val="28"/>
          <w:szCs w:val="28"/>
          <w:lang w:val="kk-KZ" w:eastAsia="ru-RU"/>
        </w:rPr>
        <w:t>Есеп</w:t>
      </w:r>
      <w:r>
        <w:rPr>
          <w:rFonts w:ascii="Times New Roman" w:eastAsia="Times New Roman" w:hAnsi="Times New Roman" w:cs="Times New Roman"/>
          <w:sz w:val="28"/>
          <w:szCs w:val="28"/>
          <w:lang w:val="kk-KZ" w:eastAsia="ru-RU"/>
        </w:rPr>
        <w:t>).</w:t>
      </w:r>
    </w:p>
    <w:p w:rsidR="004A19BB" w:rsidRDefault="004A19BB"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A19BB" w:rsidRDefault="00CD65E4"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4A19BB">
        <w:rPr>
          <w:rFonts w:ascii="Times New Roman" w:hAnsi="Times New Roman" w:cs="Times New Roman"/>
          <w:b/>
          <w:iCs/>
          <w:sz w:val="28"/>
          <w:szCs w:val="28"/>
          <w:lang w:val="kk-KZ" w:eastAsia="ar-SA"/>
        </w:rPr>
        <w:t>Бірінші бөлімде</w:t>
      </w:r>
      <w:r w:rsidR="004A19BB">
        <w:rPr>
          <w:rFonts w:ascii="Times New Roman" w:hAnsi="Times New Roman" w:cs="Times New Roman"/>
          <w:b/>
          <w:iCs/>
          <w:sz w:val="28"/>
          <w:szCs w:val="28"/>
          <w:lang w:val="kk-KZ" w:eastAsia="ar-SA"/>
        </w:rPr>
        <w:t>:</w:t>
      </w:r>
      <w:r w:rsidRPr="00C40D9C">
        <w:rPr>
          <w:rFonts w:ascii="Times New Roman" w:hAnsi="Times New Roman" w:cs="Times New Roman"/>
          <w:i/>
          <w:iCs/>
          <w:sz w:val="28"/>
          <w:szCs w:val="28"/>
          <w:lang w:val="kk-KZ" w:eastAsia="ar-SA"/>
        </w:rPr>
        <w:t xml:space="preserve"> </w:t>
      </w:r>
      <w:r w:rsidR="004A19BB">
        <w:rPr>
          <w:rFonts w:ascii="Times New Roman" w:eastAsia="Times New Roman" w:hAnsi="Times New Roman" w:cs="Times New Roman"/>
          <w:sz w:val="28"/>
          <w:szCs w:val="28"/>
          <w:lang w:val="kk-KZ" w:eastAsia="ru-RU"/>
        </w:rPr>
        <w:t xml:space="preserve">Тасқала </w:t>
      </w:r>
      <w:r w:rsidR="004A19BB">
        <w:rPr>
          <w:rFonts w:ascii="Times New Roman" w:eastAsia="Times New Roman" w:hAnsi="Times New Roman" w:cs="Times New Roman"/>
          <w:iCs/>
          <w:sz w:val="28"/>
          <w:szCs w:val="28"/>
          <w:lang w:val="kk-KZ" w:eastAsia="ru-RU"/>
        </w:rPr>
        <w:t>ауданы бойынша 2020</w:t>
      </w:r>
      <w:r w:rsidR="004A19BB" w:rsidRPr="003C4C4D">
        <w:rPr>
          <w:rFonts w:ascii="Times New Roman" w:eastAsia="Times New Roman" w:hAnsi="Times New Roman" w:cs="Times New Roman"/>
          <w:iCs/>
          <w:sz w:val="28"/>
          <w:szCs w:val="28"/>
          <w:lang w:val="kk-KZ" w:eastAsia="ru-RU"/>
        </w:rPr>
        <w:t xml:space="preserve"> жылға арналған әлеуметтік-экономикалық даму қортындылары ұсынылған.</w:t>
      </w:r>
    </w:p>
    <w:p w:rsidR="004A19BB" w:rsidRDefault="004A19BB"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A19BB" w:rsidRDefault="00CD65E4"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4A19BB">
        <w:rPr>
          <w:rFonts w:ascii="Times New Roman" w:hAnsi="Times New Roman" w:cs="Times New Roman"/>
          <w:b/>
          <w:iCs/>
          <w:sz w:val="28"/>
          <w:szCs w:val="28"/>
          <w:lang w:val="kk-KZ" w:eastAsia="ar-SA"/>
        </w:rPr>
        <w:t>Екінші бөлімде</w:t>
      </w:r>
      <w:r w:rsidR="004A19BB">
        <w:rPr>
          <w:rFonts w:ascii="Times New Roman" w:hAnsi="Times New Roman" w:cs="Times New Roman"/>
          <w:b/>
          <w:iCs/>
          <w:sz w:val="28"/>
          <w:szCs w:val="28"/>
          <w:lang w:val="kk-KZ" w:eastAsia="ar-SA"/>
        </w:rPr>
        <w:t>:</w:t>
      </w:r>
      <w:r w:rsidR="004A19BB" w:rsidRPr="004A19BB">
        <w:rPr>
          <w:rFonts w:ascii="Times New Roman" w:eastAsia="Times New Roman" w:hAnsi="Times New Roman" w:cs="Times New Roman"/>
          <w:sz w:val="28"/>
          <w:szCs w:val="28"/>
          <w:lang w:val="kk-KZ" w:eastAsia="ru-RU"/>
        </w:rPr>
        <w:t xml:space="preserve"> </w:t>
      </w:r>
      <w:r w:rsidR="004A19BB">
        <w:rPr>
          <w:rFonts w:ascii="Times New Roman" w:eastAsia="Times New Roman" w:hAnsi="Times New Roman" w:cs="Times New Roman"/>
          <w:sz w:val="28"/>
          <w:szCs w:val="28"/>
          <w:lang w:val="kk-KZ" w:eastAsia="ru-RU"/>
        </w:rPr>
        <w:t>Тасқала ауданының 2020</w:t>
      </w:r>
      <w:r w:rsidR="004A19BB" w:rsidRPr="003C4C4D">
        <w:rPr>
          <w:rFonts w:ascii="Times New Roman" w:eastAsia="Times New Roman" w:hAnsi="Times New Roman" w:cs="Times New Roman"/>
          <w:sz w:val="28"/>
          <w:szCs w:val="28"/>
          <w:lang w:val="kk-KZ" w:eastAsia="ru-RU"/>
        </w:rPr>
        <w:t xml:space="preserve"> жылғы жалпы бюджеттің орындалуын талдау, орындау, оның кіріс және шығыс бөлігінің талдау кредиторлық және дебиторлық берешек.</w:t>
      </w:r>
    </w:p>
    <w:p w:rsidR="004A19BB" w:rsidRDefault="004A19BB"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A19BB" w:rsidRDefault="00CD65E4"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4A19BB">
        <w:rPr>
          <w:rFonts w:ascii="Times New Roman" w:hAnsi="Times New Roman" w:cs="Times New Roman"/>
          <w:b/>
          <w:iCs/>
          <w:sz w:val="28"/>
          <w:szCs w:val="28"/>
          <w:lang w:val="kk-KZ" w:eastAsia="ar-SA"/>
        </w:rPr>
        <w:t>Үшінші бөлім</w:t>
      </w:r>
      <w:r w:rsidR="004A19BB">
        <w:rPr>
          <w:rFonts w:ascii="Times New Roman" w:hAnsi="Times New Roman" w:cs="Times New Roman"/>
          <w:b/>
          <w:iCs/>
          <w:sz w:val="28"/>
          <w:szCs w:val="28"/>
          <w:lang w:val="kk-KZ" w:eastAsia="ar-SA"/>
        </w:rPr>
        <w:t>:</w:t>
      </w:r>
      <w:r w:rsidR="004A19BB">
        <w:rPr>
          <w:rFonts w:ascii="Times New Roman" w:hAnsi="Times New Roman" w:cs="Times New Roman"/>
          <w:iCs/>
          <w:sz w:val="28"/>
          <w:szCs w:val="28"/>
          <w:lang w:val="kk-KZ" w:eastAsia="ar-SA"/>
        </w:rPr>
        <w:t xml:space="preserve"> Б</w:t>
      </w:r>
      <w:r w:rsidRPr="004A19BB">
        <w:rPr>
          <w:rFonts w:ascii="Times New Roman" w:hAnsi="Times New Roman" w:cs="Times New Roman"/>
          <w:iCs/>
          <w:sz w:val="28"/>
          <w:szCs w:val="28"/>
          <w:lang w:val="kk-KZ" w:eastAsia="ar-SA"/>
        </w:rPr>
        <w:t>ағдарламалық құжаттардың іске асырылуы туралы ақпаратты және 2020 жылдың қорытындысы бойынша Тасқала ауданының 2016-2020 жылдарға арналған аумақтарды дамыту бағдарламасын бағалауды қамтиды.</w:t>
      </w:r>
    </w:p>
    <w:p w:rsidR="004A19BB" w:rsidRDefault="004A19BB" w:rsidP="004A19BB">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A19BB"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Төртінші бөлім:</w:t>
      </w:r>
      <w:r>
        <w:rPr>
          <w:rFonts w:ascii="Times New Roman" w:eastAsia="Times New Roman" w:hAnsi="Times New Roman" w:cs="Times New Roman"/>
          <w:b/>
          <w:sz w:val="28"/>
          <w:szCs w:val="28"/>
          <w:lang w:val="kk-KZ" w:eastAsia="ru-RU"/>
        </w:rPr>
        <w:t xml:space="preserve"> </w:t>
      </w:r>
      <w:r w:rsidRPr="003C4C4D">
        <w:rPr>
          <w:rFonts w:ascii="Times New Roman" w:eastAsia="Times New Roman" w:hAnsi="Times New Roman" w:cs="Times New Roman"/>
          <w:sz w:val="28"/>
          <w:szCs w:val="28"/>
          <w:lang w:val="kk-KZ" w:eastAsia="ru-RU"/>
        </w:rPr>
        <w:t>Аудиторлық қызметтің кейбір бағыттар бойынша нәтижелері.</w:t>
      </w: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3C4C4D">
        <w:rPr>
          <w:rFonts w:ascii="Times New Roman" w:eastAsia="Times New Roman" w:hAnsi="Times New Roman" w:cs="Times New Roman"/>
          <w:b/>
          <w:sz w:val="28"/>
          <w:szCs w:val="28"/>
          <w:lang w:val="kk-KZ" w:eastAsia="ru-RU"/>
        </w:rPr>
        <w:t>Бесінші бөлім</w:t>
      </w:r>
      <w:r w:rsidRPr="003C4C4D">
        <w:rPr>
          <w:rFonts w:ascii="Times New Roman" w:eastAsia="Times New Roman" w:hAnsi="Times New Roman" w:cs="Times New Roman"/>
          <w:sz w:val="28"/>
          <w:szCs w:val="28"/>
          <w:lang w:val="kk-KZ" w:eastAsia="ru-RU"/>
        </w:rPr>
        <w:t xml:space="preserve">: </w:t>
      </w:r>
      <w:r w:rsidRPr="00464369">
        <w:rPr>
          <w:rFonts w:ascii="Times New Roman" w:eastAsia="Times New Roman" w:hAnsi="Times New Roman" w:cs="Times New Roman"/>
          <w:sz w:val="28"/>
          <w:szCs w:val="28"/>
          <w:lang w:val="kk-KZ" w:eastAsia="ru-RU"/>
        </w:rPr>
        <w:t xml:space="preserve">Батыс Қазақстан облысы бойынша </w:t>
      </w:r>
      <w:r w:rsidRPr="003C4C4D">
        <w:rPr>
          <w:rFonts w:ascii="Times New Roman" w:eastAsia="Times New Roman" w:hAnsi="Times New Roman" w:cs="Times New Roman"/>
          <w:sz w:val="28"/>
          <w:szCs w:val="28"/>
          <w:lang w:val="kk-KZ" w:eastAsia="ru-RU"/>
        </w:rPr>
        <w:t xml:space="preserve">Тексеру комиссиясының </w:t>
      </w:r>
      <w:r w:rsidRPr="004A19BB">
        <w:rPr>
          <w:rFonts w:ascii="Times New Roman" w:hAnsi="Times New Roman" w:cs="Times New Roman"/>
          <w:iCs/>
          <w:sz w:val="28"/>
          <w:szCs w:val="28"/>
          <w:lang w:val="kk-KZ" w:eastAsia="ar-SA"/>
        </w:rPr>
        <w:t>Тасқала</w:t>
      </w:r>
      <w:r>
        <w:rPr>
          <w:rFonts w:ascii="Times New Roman" w:hAnsi="Times New Roman" w:cs="Times New Roman"/>
          <w:iCs/>
          <w:sz w:val="28"/>
          <w:szCs w:val="28"/>
          <w:lang w:val="kk-KZ" w:eastAsia="ar-SA"/>
        </w:rPr>
        <w:t xml:space="preserve"> </w:t>
      </w:r>
      <w:r>
        <w:rPr>
          <w:rFonts w:ascii="Times New Roman" w:eastAsia="Times New Roman" w:hAnsi="Times New Roman" w:cs="Times New Roman"/>
          <w:sz w:val="28"/>
          <w:szCs w:val="28"/>
          <w:lang w:val="kk-KZ" w:eastAsia="ru-RU"/>
        </w:rPr>
        <w:t>ауданы бойынша 2020</w:t>
      </w:r>
      <w:r w:rsidRPr="003C4C4D">
        <w:rPr>
          <w:rFonts w:ascii="Times New Roman" w:eastAsia="Times New Roman" w:hAnsi="Times New Roman" w:cs="Times New Roman"/>
          <w:sz w:val="28"/>
          <w:szCs w:val="28"/>
          <w:lang w:val="kk-KZ" w:eastAsia="ru-RU"/>
        </w:rPr>
        <w:t xml:space="preserve"> жылдың бюджеттің орындалуына қатысты негізгі тұжырымдары сондай-ақ, қаржы тәртібін нығайту, бюджеттік шығыстардың тиімділігін арттыру және мемлекеттік активтерді басқаруды  жақсарту бойынша ұсыныстар.</w:t>
      </w: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464369" w:rsidRDefault="00464369"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p>
    <w:p w:rsidR="00A42F38" w:rsidRDefault="00A42F38" w:rsidP="00A42F38">
      <w:pPr>
        <w:tabs>
          <w:tab w:val="left" w:pos="1134"/>
        </w:tabs>
        <w:spacing w:after="0" w:line="240" w:lineRule="auto"/>
        <w:jc w:val="both"/>
        <w:rPr>
          <w:rFonts w:ascii="Times New Roman" w:eastAsia="Times New Roman" w:hAnsi="Times New Roman" w:cs="Times New Roman"/>
          <w:sz w:val="28"/>
          <w:szCs w:val="28"/>
          <w:lang w:val="kk-KZ" w:eastAsia="ru-RU"/>
        </w:rPr>
      </w:pPr>
    </w:p>
    <w:p w:rsidR="00464369" w:rsidRPr="00A42F38" w:rsidRDefault="00A42F38" w:rsidP="00A42F38">
      <w:pPr>
        <w:tabs>
          <w:tab w:val="left" w:pos="1134"/>
        </w:tabs>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ab/>
      </w:r>
      <w:r w:rsidR="00464369" w:rsidRPr="00A42F38">
        <w:rPr>
          <w:rFonts w:ascii="Times New Roman" w:eastAsia="Times New Roman" w:hAnsi="Times New Roman" w:cs="Times New Roman"/>
          <w:b/>
          <w:sz w:val="28"/>
          <w:szCs w:val="28"/>
          <w:lang w:val="kk-KZ" w:eastAsia="ru-RU"/>
        </w:rPr>
        <w:t>I  БӨЛІМ. ТЕРЕКТІ АУДАНЫНЫҢ 2020 ЖЫЛҒЫ НЕГІЗГІ ӘЛЕУМЕТТІК-ЭКОНОМИКАЛЫҚ ДАМУ КӨРСЕТКІШТЕРІ</w:t>
      </w:r>
    </w:p>
    <w:p w:rsidR="00464369" w:rsidRDefault="00464369" w:rsidP="00464369">
      <w:pPr>
        <w:tabs>
          <w:tab w:val="left" w:pos="1134"/>
        </w:tabs>
        <w:spacing w:after="0" w:line="240" w:lineRule="auto"/>
        <w:ind w:firstLine="567"/>
        <w:jc w:val="both"/>
        <w:rPr>
          <w:rFonts w:ascii="Times New Roman" w:eastAsia="Times New Roman" w:hAnsi="Times New Roman" w:cs="Times New Roman"/>
          <w:b/>
          <w:sz w:val="28"/>
          <w:szCs w:val="28"/>
          <w:u w:val="single"/>
          <w:lang w:val="kk-KZ" w:eastAsia="ru-RU"/>
        </w:rPr>
      </w:pPr>
    </w:p>
    <w:p w:rsidR="00F40FA7" w:rsidRPr="00464369" w:rsidRDefault="00CD65E4" w:rsidP="00464369">
      <w:pPr>
        <w:tabs>
          <w:tab w:val="left" w:pos="1134"/>
        </w:tabs>
        <w:spacing w:after="0" w:line="240" w:lineRule="auto"/>
        <w:ind w:firstLine="567"/>
        <w:jc w:val="both"/>
        <w:rPr>
          <w:rFonts w:ascii="Times New Roman" w:eastAsia="Times New Roman" w:hAnsi="Times New Roman" w:cs="Times New Roman"/>
          <w:sz w:val="28"/>
          <w:szCs w:val="28"/>
          <w:lang w:val="kk-KZ" w:eastAsia="ru-RU"/>
        </w:rPr>
      </w:pPr>
      <w:r w:rsidRPr="00C40D9C">
        <w:rPr>
          <w:rFonts w:ascii="Times New Roman" w:hAnsi="Times New Roman" w:cs="Times New Roman"/>
          <w:sz w:val="28"/>
          <w:szCs w:val="28"/>
          <w:lang w:val="kk-KZ"/>
        </w:rPr>
        <w:t>Тасқала ауданы 1933 жылы 8 қарашада құрылды және 1996 жылға дейін Каменский ауданы деп аталды. Аудан Батыс Қазақстан облысының солтүстік-батыс бөлігінде, Қазақстан мен Орталық Азияны Ресейдің Еуропалық бөлігімен байланыстыратын темір жолдың тармағы</w:t>
      </w:r>
      <w:r w:rsidR="00464369">
        <w:rPr>
          <w:rFonts w:ascii="Times New Roman" w:hAnsi="Times New Roman" w:cs="Times New Roman"/>
          <w:sz w:val="28"/>
          <w:szCs w:val="28"/>
          <w:lang w:val="kk-KZ"/>
        </w:rPr>
        <w:t>нда және Орал-Саратов көлік</w:t>
      </w:r>
      <w:r w:rsidRPr="00C40D9C">
        <w:rPr>
          <w:rFonts w:ascii="Times New Roman" w:hAnsi="Times New Roman" w:cs="Times New Roman"/>
          <w:sz w:val="28"/>
          <w:szCs w:val="28"/>
          <w:lang w:val="kk-KZ"/>
        </w:rPr>
        <w:t xml:space="preserve"> жолында орналасқан, Ресей Федерациясының Саратов облысымен, Б</w:t>
      </w:r>
      <w:r w:rsidR="00464369">
        <w:rPr>
          <w:rFonts w:ascii="Times New Roman" w:hAnsi="Times New Roman" w:cs="Times New Roman"/>
          <w:sz w:val="28"/>
          <w:szCs w:val="28"/>
          <w:lang w:val="kk-KZ"/>
        </w:rPr>
        <w:t>атыс Қазақстан облысының Бәйтерек</w:t>
      </w:r>
      <w:r w:rsidRPr="00C40D9C">
        <w:rPr>
          <w:rFonts w:ascii="Times New Roman" w:hAnsi="Times New Roman" w:cs="Times New Roman"/>
          <w:sz w:val="28"/>
          <w:szCs w:val="28"/>
          <w:lang w:val="kk-KZ"/>
        </w:rPr>
        <w:t>, Ақжайық және Казталов аудандарымен шектеседі. Ауданның жалпы ауданы 806,1 мың гектар, 2021 жылдың 1 қаңтарына халық саны 16 912 адамды құрайды. Ауданның әкімшілік-аумақтық бөлінісі: 9 ауылдық округ, 28 ауылдық елді мекен.</w:t>
      </w:r>
    </w:p>
    <w:p w:rsidR="00464369" w:rsidRDefault="00464369" w:rsidP="00E16398">
      <w:pPr>
        <w:pStyle w:val="2a"/>
        <w:ind w:firstLine="708"/>
        <w:jc w:val="center"/>
        <w:rPr>
          <w:rFonts w:ascii="Times New Roman" w:hAnsi="Times New Roman" w:cs="Times New Roman"/>
          <w:b/>
          <w:sz w:val="28"/>
          <w:szCs w:val="28"/>
          <w:lang w:val="kk-KZ"/>
        </w:rPr>
      </w:pPr>
    </w:p>
    <w:p w:rsidR="003540C7" w:rsidRDefault="003540C7" w:rsidP="003540C7">
      <w:pPr>
        <w:spacing w:after="0" w:line="240" w:lineRule="auto"/>
        <w:jc w:val="center"/>
        <w:rPr>
          <w:rFonts w:ascii="Times New Roman" w:eastAsia="Times New Roman" w:hAnsi="Times New Roman" w:cs="Times New Roman"/>
          <w:b/>
          <w:sz w:val="28"/>
          <w:szCs w:val="28"/>
          <w:lang w:val="kk-KZ" w:eastAsia="ru-RU"/>
        </w:rPr>
      </w:pPr>
      <w:r w:rsidRPr="00C40D9C">
        <w:rPr>
          <w:rFonts w:ascii="Times New Roman" w:hAnsi="Times New Roman" w:cs="Times New Roman"/>
          <w:b/>
          <w:sz w:val="28"/>
          <w:szCs w:val="28"/>
          <w:lang w:val="kk-KZ"/>
        </w:rPr>
        <w:t>Тасқала</w:t>
      </w:r>
      <w:r>
        <w:rPr>
          <w:rFonts w:ascii="Times New Roman" w:eastAsia="Times New Roman" w:hAnsi="Times New Roman" w:cs="Times New Roman"/>
          <w:b/>
          <w:sz w:val="28"/>
          <w:szCs w:val="28"/>
          <w:lang w:val="kk-KZ" w:eastAsia="ru-RU"/>
        </w:rPr>
        <w:t xml:space="preserve"> ауданы бойынша 2020</w:t>
      </w:r>
      <w:r w:rsidRPr="003C4C4D">
        <w:rPr>
          <w:rFonts w:ascii="Times New Roman" w:eastAsia="Times New Roman" w:hAnsi="Times New Roman" w:cs="Times New Roman"/>
          <w:b/>
          <w:sz w:val="28"/>
          <w:szCs w:val="28"/>
          <w:lang w:val="kk-KZ" w:eastAsia="ru-RU"/>
        </w:rPr>
        <w:t xml:space="preserve"> жылғы әлеуметтік-экономикалық дамуының</w:t>
      </w:r>
      <w:r>
        <w:rPr>
          <w:rFonts w:ascii="Times New Roman" w:eastAsia="Times New Roman" w:hAnsi="Times New Roman" w:cs="Times New Roman"/>
          <w:b/>
          <w:sz w:val="28"/>
          <w:szCs w:val="28"/>
          <w:lang w:val="kk-KZ" w:eastAsia="ru-RU"/>
        </w:rPr>
        <w:t xml:space="preserve"> </w:t>
      </w:r>
      <w:r w:rsidRPr="003C4C4D">
        <w:rPr>
          <w:rFonts w:ascii="Times New Roman" w:eastAsia="Times New Roman" w:hAnsi="Times New Roman" w:cs="Times New Roman"/>
          <w:b/>
          <w:sz w:val="28"/>
          <w:szCs w:val="28"/>
          <w:lang w:val="kk-KZ" w:eastAsia="ru-RU"/>
        </w:rPr>
        <w:t>негізгі көрсеткіштері</w:t>
      </w:r>
    </w:p>
    <w:p w:rsidR="00124BDB" w:rsidRPr="00C40D9C" w:rsidRDefault="00124BDB" w:rsidP="00255D0A">
      <w:pPr>
        <w:pStyle w:val="2a"/>
        <w:ind w:firstLine="708"/>
        <w:jc w:val="right"/>
        <w:rPr>
          <w:rFonts w:ascii="Times New Roman" w:hAnsi="Times New Roman" w:cs="Times New Roman"/>
          <w:sz w:val="24"/>
          <w:szCs w:val="24"/>
          <w:lang w:val="kk-KZ" w:eastAsia="ar-SA"/>
        </w:rPr>
      </w:pPr>
    </w:p>
    <w:tbl>
      <w:tblPr>
        <w:tblStyle w:val="1e"/>
        <w:tblW w:w="9781" w:type="dxa"/>
        <w:tblInd w:w="-5" w:type="dxa"/>
        <w:tblLook w:val="04A0" w:firstRow="1" w:lastRow="0" w:firstColumn="1" w:lastColumn="0" w:noHBand="0" w:noVBand="1"/>
      </w:tblPr>
      <w:tblGrid>
        <w:gridCol w:w="3969"/>
        <w:gridCol w:w="1877"/>
        <w:gridCol w:w="1809"/>
        <w:gridCol w:w="2126"/>
      </w:tblGrid>
      <w:tr w:rsidR="001C20E7" w:rsidRPr="00C40D9C" w:rsidTr="003A3D05">
        <w:tc>
          <w:tcPr>
            <w:tcW w:w="3969" w:type="dxa"/>
            <w:tcBorders>
              <w:right w:val="single" w:sz="4" w:space="0" w:color="auto"/>
            </w:tcBorders>
            <w:vAlign w:val="center"/>
          </w:tcPr>
          <w:p w:rsidR="00B71C0E" w:rsidRPr="00C40D9C" w:rsidRDefault="00B71C0E" w:rsidP="00E4787C">
            <w:pPr>
              <w:widowControl w:val="0"/>
              <w:suppressAutoHyphens/>
              <w:spacing w:line="360" w:lineRule="auto"/>
              <w:contextualSpacing/>
              <w:jc w:val="center"/>
              <w:rPr>
                <w:sz w:val="24"/>
                <w:szCs w:val="24"/>
                <w:lang w:val="kk-KZ" w:eastAsia="ar-SA"/>
              </w:rPr>
            </w:pPr>
            <w:r>
              <w:rPr>
                <w:b/>
                <w:sz w:val="24"/>
                <w:szCs w:val="24"/>
                <w:lang w:val="kk-KZ"/>
              </w:rPr>
              <w:t>Көрсеткіштер</w:t>
            </w:r>
          </w:p>
        </w:tc>
        <w:tc>
          <w:tcPr>
            <w:tcW w:w="1877" w:type="dxa"/>
            <w:tcBorders>
              <w:left w:val="single" w:sz="4" w:space="0" w:color="auto"/>
            </w:tcBorders>
            <w:vAlign w:val="center"/>
          </w:tcPr>
          <w:p w:rsidR="00B71C0E" w:rsidRPr="00C40D9C" w:rsidRDefault="00B71C0E" w:rsidP="00124BDB">
            <w:pPr>
              <w:pStyle w:val="2a"/>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rPr>
              <w:t>2019 жыл</w:t>
            </w:r>
          </w:p>
        </w:tc>
        <w:tc>
          <w:tcPr>
            <w:tcW w:w="1809" w:type="dxa"/>
            <w:vAlign w:val="center"/>
          </w:tcPr>
          <w:p w:rsidR="00B71C0E" w:rsidRPr="00C40D9C" w:rsidRDefault="00B71C0E" w:rsidP="00124BDB">
            <w:pPr>
              <w:pStyle w:val="2a"/>
              <w:jc w:val="center"/>
              <w:rPr>
                <w:rFonts w:ascii="Times New Roman" w:hAnsi="Times New Roman" w:cs="Times New Roman"/>
                <w:b/>
                <w:sz w:val="24"/>
                <w:szCs w:val="24"/>
                <w:lang w:val="kk-KZ" w:eastAsia="ar-SA"/>
              </w:rPr>
            </w:pPr>
            <w:r>
              <w:rPr>
                <w:rFonts w:ascii="Times New Roman" w:hAnsi="Times New Roman" w:cs="Times New Roman"/>
                <w:b/>
                <w:sz w:val="24"/>
                <w:szCs w:val="24"/>
                <w:lang w:val="kk-KZ"/>
              </w:rPr>
              <w:t>2020 жыл</w:t>
            </w:r>
          </w:p>
        </w:tc>
        <w:tc>
          <w:tcPr>
            <w:tcW w:w="2126" w:type="dxa"/>
            <w:vAlign w:val="center"/>
          </w:tcPr>
          <w:p w:rsidR="00B71C0E" w:rsidRPr="00C40D9C" w:rsidRDefault="003540C7" w:rsidP="003540C7">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Ауытқу</w:t>
            </w:r>
            <w:r w:rsidR="003A3D05" w:rsidRPr="00C40D9C">
              <w:rPr>
                <w:rFonts w:ascii="Times New Roman" w:hAnsi="Times New Roman" w:cs="Times New Roman"/>
                <w:b/>
                <w:sz w:val="24"/>
                <w:szCs w:val="24"/>
                <w:lang w:val="kk-KZ"/>
              </w:rPr>
              <w:t xml:space="preserve"> (+,-)</w:t>
            </w:r>
          </w:p>
        </w:tc>
      </w:tr>
      <w:tr w:rsidR="001C20E7" w:rsidRPr="00C40D9C" w:rsidTr="003A3D05">
        <w:tc>
          <w:tcPr>
            <w:tcW w:w="3969" w:type="dxa"/>
            <w:tcBorders>
              <w:right w:val="single" w:sz="4" w:space="0" w:color="auto"/>
            </w:tcBorders>
          </w:tcPr>
          <w:p w:rsidR="00B71C0E" w:rsidRPr="00C40D9C" w:rsidRDefault="00B71C0E" w:rsidP="000462D6">
            <w:pPr>
              <w:pStyle w:val="2a"/>
              <w:rPr>
                <w:rFonts w:ascii="Times New Roman" w:hAnsi="Times New Roman" w:cs="Times New Roman"/>
                <w:sz w:val="24"/>
                <w:szCs w:val="24"/>
                <w:lang w:val="kk-KZ"/>
              </w:rPr>
            </w:pPr>
            <w:r w:rsidRPr="00B71C0E">
              <w:rPr>
                <w:rFonts w:ascii="Times New Roman" w:hAnsi="Times New Roman" w:cs="Times New Roman"/>
                <w:sz w:val="24"/>
                <w:szCs w:val="24"/>
                <w:lang w:val="kk-KZ"/>
              </w:rPr>
              <w:t>Өнеркәсіп өнімінің көлемі, млн. теңге</w:t>
            </w:r>
          </w:p>
        </w:tc>
        <w:tc>
          <w:tcPr>
            <w:tcW w:w="1877" w:type="dxa"/>
            <w:tcBorders>
              <w:left w:val="single" w:sz="4" w:space="0" w:color="auto"/>
            </w:tcBorders>
          </w:tcPr>
          <w:p w:rsidR="001C20E7" w:rsidRPr="00C40D9C" w:rsidRDefault="001C20E7" w:rsidP="001C20E7">
            <w:pPr>
              <w:pStyle w:val="2a"/>
              <w:rPr>
                <w:rFonts w:ascii="Times New Roman" w:hAnsi="Times New Roman" w:cs="Times New Roman"/>
                <w:sz w:val="24"/>
                <w:szCs w:val="24"/>
                <w:lang w:val="kk-KZ"/>
              </w:rPr>
            </w:pPr>
          </w:p>
          <w:p w:rsidR="00124BDB" w:rsidRPr="00C40D9C" w:rsidRDefault="003540C7" w:rsidP="00124BDB">
            <w:pPr>
              <w:pStyle w:val="2a"/>
              <w:jc w:val="center"/>
              <w:rPr>
                <w:rFonts w:ascii="Times New Roman" w:hAnsi="Times New Roman" w:cs="Times New Roman"/>
                <w:sz w:val="24"/>
                <w:szCs w:val="24"/>
                <w:lang w:val="kk-KZ"/>
              </w:rPr>
            </w:pPr>
            <w:r>
              <w:rPr>
                <w:rFonts w:ascii="Times New Roman" w:hAnsi="Times New Roman" w:cs="Times New Roman"/>
                <w:sz w:val="24"/>
                <w:szCs w:val="24"/>
                <w:lang w:val="kk-KZ"/>
              </w:rPr>
              <w:t>711,7</w:t>
            </w:r>
          </w:p>
        </w:tc>
        <w:tc>
          <w:tcPr>
            <w:tcW w:w="1809" w:type="dxa"/>
            <w:vAlign w:val="center"/>
          </w:tcPr>
          <w:p w:rsidR="00C52FCB" w:rsidRPr="00C40D9C" w:rsidRDefault="00C52FCB" w:rsidP="000462D6">
            <w:pPr>
              <w:pStyle w:val="2a"/>
              <w:jc w:val="center"/>
              <w:rPr>
                <w:rFonts w:ascii="Times New Roman" w:hAnsi="Times New Roman" w:cs="Times New Roman"/>
                <w:sz w:val="24"/>
                <w:szCs w:val="24"/>
                <w:highlight w:val="yellow"/>
                <w:lang w:val="kk-KZ"/>
              </w:rPr>
            </w:pPr>
          </w:p>
          <w:p w:rsidR="001C20E7" w:rsidRPr="00C40D9C" w:rsidRDefault="00C52FCB"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657,2</w:t>
            </w:r>
          </w:p>
        </w:tc>
        <w:tc>
          <w:tcPr>
            <w:tcW w:w="2126" w:type="dxa"/>
            <w:vAlign w:val="center"/>
          </w:tcPr>
          <w:p w:rsidR="001C20E7" w:rsidRPr="00C40D9C" w:rsidRDefault="001C20E7" w:rsidP="000462D6">
            <w:pPr>
              <w:pStyle w:val="2a"/>
              <w:jc w:val="center"/>
              <w:rPr>
                <w:rFonts w:ascii="Times New Roman" w:hAnsi="Times New Roman" w:cs="Times New Roman"/>
                <w:sz w:val="24"/>
                <w:szCs w:val="24"/>
                <w:highlight w:val="yellow"/>
                <w:lang w:val="kk-KZ"/>
              </w:rPr>
            </w:pPr>
          </w:p>
          <w:p w:rsidR="00C52FCB" w:rsidRPr="00C40D9C" w:rsidRDefault="003540C7" w:rsidP="00C52FCB">
            <w:pPr>
              <w:pStyle w:val="2a"/>
              <w:jc w:val="center"/>
              <w:rPr>
                <w:rFonts w:ascii="Times New Roman" w:hAnsi="Times New Roman" w:cs="Times New Roman"/>
                <w:sz w:val="24"/>
                <w:szCs w:val="24"/>
                <w:lang w:val="kk-KZ"/>
              </w:rPr>
            </w:pPr>
            <w:r>
              <w:rPr>
                <w:rFonts w:ascii="Times New Roman" w:hAnsi="Times New Roman" w:cs="Times New Roman"/>
                <w:sz w:val="24"/>
                <w:szCs w:val="24"/>
                <w:lang w:val="kk-KZ"/>
              </w:rPr>
              <w:t>- 54,5</w:t>
            </w:r>
          </w:p>
        </w:tc>
      </w:tr>
      <w:tr w:rsidR="001C20E7" w:rsidRPr="00C40D9C" w:rsidTr="003A3D05">
        <w:tc>
          <w:tcPr>
            <w:tcW w:w="3969" w:type="dxa"/>
            <w:tcBorders>
              <w:right w:val="single" w:sz="4" w:space="0" w:color="auto"/>
            </w:tcBorders>
          </w:tcPr>
          <w:p w:rsidR="00B71C0E" w:rsidRPr="00C40D9C" w:rsidRDefault="003540C7" w:rsidP="000462D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Ауылшаруашылығы жалпы өнімінің көлемі, млн. теңге</w:t>
            </w:r>
          </w:p>
        </w:tc>
        <w:tc>
          <w:tcPr>
            <w:tcW w:w="1877" w:type="dxa"/>
            <w:tcBorders>
              <w:left w:val="single" w:sz="4" w:space="0" w:color="auto"/>
            </w:tcBorders>
          </w:tcPr>
          <w:p w:rsidR="001C20E7" w:rsidRPr="00C40D9C" w:rsidRDefault="001C20E7">
            <w:pPr>
              <w:rPr>
                <w:sz w:val="24"/>
                <w:szCs w:val="24"/>
                <w:lang w:val="kk-KZ"/>
              </w:rPr>
            </w:pPr>
          </w:p>
          <w:p w:rsidR="001C20E7" w:rsidRPr="00C40D9C" w:rsidRDefault="00702910" w:rsidP="00124BDB">
            <w:pPr>
              <w:pStyle w:val="2a"/>
              <w:jc w:val="center"/>
              <w:rPr>
                <w:rFonts w:ascii="Times New Roman" w:hAnsi="Times New Roman" w:cs="Times New Roman"/>
                <w:sz w:val="24"/>
                <w:szCs w:val="24"/>
                <w:lang w:val="kk-KZ"/>
              </w:rPr>
            </w:pPr>
            <w:r>
              <w:rPr>
                <w:rFonts w:ascii="Times New Roman" w:hAnsi="Times New Roman" w:cs="Times New Roman"/>
                <w:sz w:val="24"/>
                <w:szCs w:val="24"/>
                <w:lang w:val="kk-KZ"/>
              </w:rPr>
              <w:t>9 397,8</w:t>
            </w:r>
          </w:p>
        </w:tc>
        <w:tc>
          <w:tcPr>
            <w:tcW w:w="1809" w:type="dxa"/>
            <w:vAlign w:val="center"/>
          </w:tcPr>
          <w:p w:rsidR="00C52FCB" w:rsidRPr="00C40D9C" w:rsidRDefault="00C52FCB" w:rsidP="000462D6">
            <w:pPr>
              <w:pStyle w:val="2a"/>
              <w:jc w:val="center"/>
              <w:rPr>
                <w:rFonts w:ascii="Times New Roman" w:hAnsi="Times New Roman" w:cs="Times New Roman"/>
                <w:sz w:val="24"/>
                <w:szCs w:val="24"/>
                <w:highlight w:val="yellow"/>
                <w:lang w:val="kk-KZ"/>
              </w:rPr>
            </w:pPr>
          </w:p>
          <w:p w:rsidR="001C20E7" w:rsidRPr="00C40D9C" w:rsidRDefault="00C52FCB"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10 559,2</w:t>
            </w:r>
          </w:p>
        </w:tc>
        <w:tc>
          <w:tcPr>
            <w:tcW w:w="2126" w:type="dxa"/>
            <w:vAlign w:val="center"/>
          </w:tcPr>
          <w:p w:rsidR="001C20E7" w:rsidRPr="00C40D9C" w:rsidRDefault="001C20E7" w:rsidP="000462D6">
            <w:pPr>
              <w:pStyle w:val="2a"/>
              <w:jc w:val="center"/>
              <w:rPr>
                <w:rFonts w:ascii="Times New Roman" w:hAnsi="Times New Roman" w:cs="Times New Roman"/>
                <w:sz w:val="24"/>
                <w:szCs w:val="24"/>
                <w:highlight w:val="yellow"/>
                <w:lang w:val="kk-KZ"/>
              </w:rPr>
            </w:pPr>
          </w:p>
          <w:p w:rsidR="00C52FCB" w:rsidRPr="00C40D9C" w:rsidRDefault="00702910" w:rsidP="000462D6">
            <w:pPr>
              <w:pStyle w:val="2a"/>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+ 1 161,4</w:t>
            </w:r>
          </w:p>
        </w:tc>
      </w:tr>
      <w:tr w:rsidR="001C20E7" w:rsidRPr="00C40D9C" w:rsidTr="003A3D05">
        <w:tc>
          <w:tcPr>
            <w:tcW w:w="3969" w:type="dxa"/>
            <w:tcBorders>
              <w:right w:val="single" w:sz="4" w:space="0" w:color="auto"/>
            </w:tcBorders>
          </w:tcPr>
          <w:p w:rsidR="00B71C0E" w:rsidRPr="00C40D9C" w:rsidRDefault="003540C7" w:rsidP="000462D6">
            <w:pPr>
              <w:pStyle w:val="2a"/>
              <w:rPr>
                <w:rFonts w:ascii="Times New Roman" w:hAnsi="Times New Roman" w:cs="Times New Roman"/>
                <w:sz w:val="24"/>
                <w:szCs w:val="24"/>
                <w:lang w:val="kk-KZ"/>
              </w:rPr>
            </w:pPr>
            <w:r w:rsidRPr="003C4C4D">
              <w:rPr>
                <w:rFonts w:ascii="Times New Roman" w:hAnsi="Times New Roman" w:cs="Times New Roman"/>
                <w:sz w:val="24"/>
                <w:szCs w:val="24"/>
                <w:lang w:eastAsia="ar-SA"/>
              </w:rPr>
              <w:t xml:space="preserve">Негізгі капиталға салынған инвестициялардың </w:t>
            </w:r>
            <w:r>
              <w:rPr>
                <w:rFonts w:ascii="Times New Roman" w:hAnsi="Times New Roman" w:cs="Times New Roman"/>
                <w:sz w:val="24"/>
                <w:szCs w:val="24"/>
                <w:lang w:eastAsia="ar-SA"/>
              </w:rPr>
              <w:t>көлемі, млрд</w:t>
            </w:r>
            <w:r w:rsidRPr="003C4C4D">
              <w:rPr>
                <w:rFonts w:ascii="Times New Roman" w:hAnsi="Times New Roman" w:cs="Times New Roman"/>
                <w:sz w:val="24"/>
                <w:szCs w:val="24"/>
                <w:lang w:eastAsia="ar-SA"/>
              </w:rPr>
              <w:t>. теңге</w:t>
            </w:r>
          </w:p>
        </w:tc>
        <w:tc>
          <w:tcPr>
            <w:tcW w:w="1877" w:type="dxa"/>
            <w:tcBorders>
              <w:left w:val="single" w:sz="4" w:space="0" w:color="auto"/>
            </w:tcBorders>
          </w:tcPr>
          <w:p w:rsidR="00124BDB" w:rsidRPr="00C40D9C" w:rsidRDefault="00124BDB" w:rsidP="001C20E7">
            <w:pPr>
              <w:pStyle w:val="2a"/>
              <w:rPr>
                <w:rFonts w:ascii="Times New Roman" w:hAnsi="Times New Roman" w:cs="Times New Roman"/>
                <w:sz w:val="24"/>
                <w:szCs w:val="24"/>
                <w:highlight w:val="yellow"/>
                <w:lang w:val="kk-KZ"/>
              </w:rPr>
            </w:pPr>
          </w:p>
          <w:p w:rsidR="001C20E7" w:rsidRPr="00C40D9C" w:rsidRDefault="00702910" w:rsidP="00124BDB">
            <w:pPr>
              <w:pStyle w:val="2a"/>
              <w:jc w:val="center"/>
              <w:rPr>
                <w:rFonts w:ascii="Times New Roman" w:hAnsi="Times New Roman" w:cs="Times New Roman"/>
                <w:sz w:val="24"/>
                <w:szCs w:val="24"/>
                <w:lang w:val="kk-KZ"/>
              </w:rPr>
            </w:pPr>
            <w:r>
              <w:rPr>
                <w:rFonts w:ascii="Times New Roman" w:hAnsi="Times New Roman" w:cs="Times New Roman"/>
                <w:sz w:val="24"/>
                <w:szCs w:val="24"/>
                <w:lang w:val="kk-KZ"/>
              </w:rPr>
              <w:t>4 175,0</w:t>
            </w:r>
          </w:p>
        </w:tc>
        <w:tc>
          <w:tcPr>
            <w:tcW w:w="1809" w:type="dxa"/>
            <w:vAlign w:val="center"/>
          </w:tcPr>
          <w:p w:rsidR="001C20E7" w:rsidRPr="00C40D9C" w:rsidRDefault="00C52FCB" w:rsidP="003540C7">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6 588,1</w:t>
            </w:r>
          </w:p>
        </w:tc>
        <w:tc>
          <w:tcPr>
            <w:tcW w:w="2126" w:type="dxa"/>
            <w:vAlign w:val="center"/>
          </w:tcPr>
          <w:p w:rsidR="00C52FCB" w:rsidRPr="00C40D9C" w:rsidRDefault="00702910" w:rsidP="003540C7">
            <w:pPr>
              <w:pStyle w:val="2a"/>
              <w:jc w:val="center"/>
              <w:rPr>
                <w:rFonts w:ascii="Times New Roman" w:hAnsi="Times New Roman" w:cs="Times New Roman"/>
                <w:sz w:val="24"/>
                <w:szCs w:val="24"/>
                <w:highlight w:val="yellow"/>
                <w:lang w:val="kk-KZ"/>
              </w:rPr>
            </w:pPr>
            <w:r>
              <w:rPr>
                <w:rFonts w:ascii="Times New Roman" w:hAnsi="Times New Roman" w:cs="Times New Roman"/>
                <w:sz w:val="24"/>
                <w:szCs w:val="24"/>
                <w:lang w:val="kk-KZ"/>
              </w:rPr>
              <w:t>+ 2 413,1</w:t>
            </w:r>
          </w:p>
        </w:tc>
      </w:tr>
      <w:tr w:rsidR="001C20E7" w:rsidRPr="00C40D9C" w:rsidTr="003A3D05">
        <w:tc>
          <w:tcPr>
            <w:tcW w:w="3969" w:type="dxa"/>
            <w:tcBorders>
              <w:right w:val="single" w:sz="4" w:space="0" w:color="auto"/>
            </w:tcBorders>
          </w:tcPr>
          <w:p w:rsidR="00B71C0E" w:rsidRPr="00C40D9C" w:rsidRDefault="00B71C0E" w:rsidP="000462D6">
            <w:pPr>
              <w:pStyle w:val="2a"/>
              <w:rPr>
                <w:rFonts w:ascii="Times New Roman" w:hAnsi="Times New Roman" w:cs="Times New Roman"/>
                <w:sz w:val="24"/>
                <w:szCs w:val="24"/>
                <w:lang w:val="kk-KZ"/>
              </w:rPr>
            </w:pPr>
            <w:r w:rsidRPr="00B71C0E">
              <w:rPr>
                <w:rFonts w:ascii="Times New Roman" w:hAnsi="Times New Roman" w:cs="Times New Roman"/>
                <w:sz w:val="24"/>
                <w:szCs w:val="24"/>
                <w:lang w:val="kk-KZ"/>
              </w:rPr>
              <w:t>Бөлшек сауда көлемі, млн. теңге</w:t>
            </w:r>
          </w:p>
        </w:tc>
        <w:tc>
          <w:tcPr>
            <w:tcW w:w="1877" w:type="dxa"/>
            <w:tcBorders>
              <w:left w:val="single" w:sz="4" w:space="0" w:color="auto"/>
            </w:tcBorders>
          </w:tcPr>
          <w:p w:rsidR="00124BDB" w:rsidRPr="00C40D9C" w:rsidRDefault="00124BDB" w:rsidP="003540C7">
            <w:pPr>
              <w:pStyle w:val="2a"/>
              <w:jc w:val="center"/>
              <w:rPr>
                <w:rFonts w:ascii="Times New Roman" w:hAnsi="Times New Roman" w:cs="Times New Roman"/>
                <w:sz w:val="24"/>
                <w:szCs w:val="24"/>
                <w:lang w:val="kk-KZ"/>
              </w:rPr>
            </w:pPr>
            <w:r w:rsidRPr="00C40D9C">
              <w:rPr>
                <w:rFonts w:ascii="Times New Roman" w:hAnsi="Times New Roman" w:cs="Times New Roman"/>
                <w:sz w:val="24"/>
                <w:szCs w:val="24"/>
                <w:lang w:val="kk-KZ"/>
              </w:rPr>
              <w:t>4 083,7</w:t>
            </w:r>
          </w:p>
        </w:tc>
        <w:tc>
          <w:tcPr>
            <w:tcW w:w="1809" w:type="dxa"/>
            <w:vAlign w:val="center"/>
          </w:tcPr>
          <w:p w:rsidR="001C20E7" w:rsidRPr="00C40D9C" w:rsidRDefault="00C52FCB" w:rsidP="003540C7">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3 068,1</w:t>
            </w:r>
          </w:p>
        </w:tc>
        <w:tc>
          <w:tcPr>
            <w:tcW w:w="2126" w:type="dxa"/>
            <w:vAlign w:val="center"/>
          </w:tcPr>
          <w:p w:rsidR="00C52FCB" w:rsidRPr="00C40D9C" w:rsidRDefault="00C52FCB" w:rsidP="003540C7">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- 1 015,6</w:t>
            </w:r>
          </w:p>
        </w:tc>
      </w:tr>
      <w:tr w:rsidR="001C20E7" w:rsidRPr="00C40D9C" w:rsidTr="003A3D05">
        <w:tc>
          <w:tcPr>
            <w:tcW w:w="3969" w:type="dxa"/>
            <w:tcBorders>
              <w:right w:val="single" w:sz="4" w:space="0" w:color="auto"/>
            </w:tcBorders>
          </w:tcPr>
          <w:p w:rsidR="00B71C0E" w:rsidRPr="00C40D9C" w:rsidRDefault="00B71C0E" w:rsidP="000462D6">
            <w:pPr>
              <w:pStyle w:val="2a"/>
              <w:rPr>
                <w:rFonts w:ascii="Times New Roman" w:hAnsi="Times New Roman" w:cs="Times New Roman"/>
                <w:sz w:val="24"/>
                <w:szCs w:val="24"/>
                <w:lang w:val="kk-KZ"/>
              </w:rPr>
            </w:pPr>
            <w:r w:rsidRPr="00B71C0E">
              <w:rPr>
                <w:rFonts w:ascii="Times New Roman" w:hAnsi="Times New Roman" w:cs="Times New Roman"/>
                <w:sz w:val="24"/>
                <w:szCs w:val="24"/>
                <w:lang w:val="kk-KZ"/>
              </w:rPr>
              <w:t>Құрылыс жұмыстарының көлемі, млн. теңге</w:t>
            </w:r>
          </w:p>
        </w:tc>
        <w:tc>
          <w:tcPr>
            <w:tcW w:w="1877" w:type="dxa"/>
            <w:tcBorders>
              <w:left w:val="single" w:sz="4" w:space="0" w:color="auto"/>
            </w:tcBorders>
          </w:tcPr>
          <w:p w:rsidR="001C20E7" w:rsidRPr="00C40D9C" w:rsidRDefault="001C20E7" w:rsidP="001C20E7">
            <w:pPr>
              <w:pStyle w:val="2a"/>
              <w:rPr>
                <w:rFonts w:ascii="Times New Roman" w:hAnsi="Times New Roman" w:cs="Times New Roman"/>
                <w:sz w:val="24"/>
                <w:szCs w:val="24"/>
                <w:lang w:val="kk-KZ"/>
              </w:rPr>
            </w:pPr>
          </w:p>
          <w:p w:rsidR="00124BDB" w:rsidRPr="00C40D9C" w:rsidRDefault="00255D0A" w:rsidP="00124BDB">
            <w:pPr>
              <w:pStyle w:val="2a"/>
              <w:jc w:val="center"/>
              <w:rPr>
                <w:rFonts w:ascii="Times New Roman" w:hAnsi="Times New Roman" w:cs="Times New Roman"/>
                <w:sz w:val="24"/>
                <w:szCs w:val="24"/>
                <w:lang w:val="kk-KZ"/>
              </w:rPr>
            </w:pPr>
            <w:r w:rsidRPr="00C40D9C">
              <w:rPr>
                <w:rFonts w:ascii="Times New Roman" w:hAnsi="Times New Roman" w:cs="Times New Roman"/>
                <w:sz w:val="24"/>
                <w:szCs w:val="24"/>
                <w:lang w:val="kk-KZ"/>
              </w:rPr>
              <w:t>3 015,9</w:t>
            </w:r>
          </w:p>
        </w:tc>
        <w:tc>
          <w:tcPr>
            <w:tcW w:w="1809" w:type="dxa"/>
            <w:vAlign w:val="center"/>
          </w:tcPr>
          <w:p w:rsidR="00255D0A" w:rsidRPr="00C40D9C" w:rsidRDefault="00255D0A" w:rsidP="000462D6">
            <w:pPr>
              <w:pStyle w:val="2a"/>
              <w:jc w:val="center"/>
              <w:rPr>
                <w:rFonts w:ascii="Times New Roman" w:hAnsi="Times New Roman" w:cs="Times New Roman"/>
                <w:sz w:val="24"/>
                <w:szCs w:val="24"/>
                <w:highlight w:val="yellow"/>
                <w:lang w:val="kk-KZ"/>
              </w:rPr>
            </w:pPr>
          </w:p>
          <w:p w:rsidR="001C20E7" w:rsidRPr="00C40D9C" w:rsidRDefault="00255D0A"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5 170,1</w:t>
            </w:r>
          </w:p>
        </w:tc>
        <w:tc>
          <w:tcPr>
            <w:tcW w:w="2126" w:type="dxa"/>
            <w:vAlign w:val="center"/>
          </w:tcPr>
          <w:p w:rsidR="001C20E7" w:rsidRPr="00C40D9C" w:rsidRDefault="001C20E7" w:rsidP="000462D6">
            <w:pPr>
              <w:pStyle w:val="2a"/>
              <w:jc w:val="center"/>
              <w:rPr>
                <w:rFonts w:ascii="Times New Roman" w:hAnsi="Times New Roman" w:cs="Times New Roman"/>
                <w:sz w:val="24"/>
                <w:szCs w:val="24"/>
                <w:highlight w:val="yellow"/>
                <w:lang w:val="kk-KZ"/>
              </w:rPr>
            </w:pPr>
          </w:p>
          <w:p w:rsidR="00255D0A" w:rsidRPr="00C40D9C" w:rsidRDefault="00255D0A"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+ 2154,2</w:t>
            </w:r>
          </w:p>
        </w:tc>
      </w:tr>
      <w:tr w:rsidR="001C20E7" w:rsidRPr="00C40D9C" w:rsidTr="003A3D05">
        <w:tc>
          <w:tcPr>
            <w:tcW w:w="3969" w:type="dxa"/>
            <w:tcBorders>
              <w:right w:val="single" w:sz="4" w:space="0" w:color="auto"/>
            </w:tcBorders>
          </w:tcPr>
          <w:p w:rsidR="00B71C0E" w:rsidRPr="00C40D9C" w:rsidRDefault="00B71C0E" w:rsidP="000462D6">
            <w:pPr>
              <w:pStyle w:val="2a"/>
              <w:rPr>
                <w:rFonts w:ascii="Times New Roman" w:hAnsi="Times New Roman" w:cs="Times New Roman"/>
                <w:sz w:val="24"/>
                <w:szCs w:val="24"/>
                <w:lang w:val="kk-KZ"/>
              </w:rPr>
            </w:pPr>
            <w:r w:rsidRPr="00B71C0E">
              <w:rPr>
                <w:rFonts w:ascii="Times New Roman" w:hAnsi="Times New Roman" w:cs="Times New Roman"/>
                <w:sz w:val="24"/>
                <w:szCs w:val="24"/>
                <w:lang w:val="kk-KZ"/>
              </w:rPr>
              <w:t>Тұрғын үйді іске қосу, ш. м</w:t>
            </w:r>
          </w:p>
        </w:tc>
        <w:tc>
          <w:tcPr>
            <w:tcW w:w="1877" w:type="dxa"/>
            <w:tcBorders>
              <w:left w:val="single" w:sz="4" w:space="0" w:color="auto"/>
            </w:tcBorders>
          </w:tcPr>
          <w:p w:rsidR="001C20E7" w:rsidRPr="00C40D9C" w:rsidRDefault="00255D0A" w:rsidP="00124BDB">
            <w:pPr>
              <w:pStyle w:val="2a"/>
              <w:jc w:val="center"/>
              <w:rPr>
                <w:rFonts w:ascii="Times New Roman" w:hAnsi="Times New Roman" w:cs="Times New Roman"/>
                <w:sz w:val="24"/>
                <w:szCs w:val="24"/>
                <w:lang w:val="kk-KZ"/>
              </w:rPr>
            </w:pPr>
            <w:r w:rsidRPr="00C40D9C">
              <w:rPr>
                <w:rFonts w:ascii="Times New Roman" w:hAnsi="Times New Roman" w:cs="Times New Roman"/>
                <w:sz w:val="24"/>
                <w:szCs w:val="24"/>
                <w:lang w:val="kk-KZ"/>
              </w:rPr>
              <w:t>7 609</w:t>
            </w:r>
            <w:r w:rsidR="00124BDB" w:rsidRPr="00C40D9C">
              <w:rPr>
                <w:rFonts w:ascii="Times New Roman" w:hAnsi="Times New Roman" w:cs="Times New Roman"/>
                <w:sz w:val="24"/>
                <w:szCs w:val="24"/>
                <w:lang w:val="kk-KZ"/>
              </w:rPr>
              <w:t>,0</w:t>
            </w:r>
          </w:p>
        </w:tc>
        <w:tc>
          <w:tcPr>
            <w:tcW w:w="1809" w:type="dxa"/>
            <w:vAlign w:val="center"/>
          </w:tcPr>
          <w:p w:rsidR="001C20E7" w:rsidRPr="00C40D9C" w:rsidRDefault="00255D0A"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3 959,0</w:t>
            </w:r>
          </w:p>
        </w:tc>
        <w:tc>
          <w:tcPr>
            <w:tcW w:w="2126" w:type="dxa"/>
            <w:vAlign w:val="center"/>
          </w:tcPr>
          <w:p w:rsidR="001C20E7" w:rsidRPr="00C40D9C" w:rsidRDefault="00255D0A" w:rsidP="000462D6">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+ 3 650,0</w:t>
            </w:r>
          </w:p>
        </w:tc>
      </w:tr>
      <w:tr w:rsidR="001C20E7" w:rsidRPr="00C40D9C" w:rsidTr="003A3D05">
        <w:tc>
          <w:tcPr>
            <w:tcW w:w="3969" w:type="dxa"/>
            <w:tcBorders>
              <w:right w:val="single" w:sz="4" w:space="0" w:color="auto"/>
            </w:tcBorders>
          </w:tcPr>
          <w:p w:rsidR="00B71C0E" w:rsidRPr="00C40D9C" w:rsidRDefault="00B71C0E" w:rsidP="000462D6">
            <w:pPr>
              <w:pStyle w:val="2a"/>
              <w:rPr>
                <w:rFonts w:ascii="Times New Roman" w:hAnsi="Times New Roman" w:cs="Times New Roman"/>
                <w:sz w:val="24"/>
                <w:szCs w:val="24"/>
                <w:lang w:val="kk-KZ"/>
              </w:rPr>
            </w:pPr>
            <w:r w:rsidRPr="00B71C0E">
              <w:rPr>
                <w:rFonts w:ascii="Times New Roman" w:hAnsi="Times New Roman" w:cs="Times New Roman"/>
                <w:sz w:val="24"/>
                <w:szCs w:val="24"/>
                <w:lang w:val="kk-KZ"/>
              </w:rPr>
              <w:t>Орташа айлық жалақы, теңге</w:t>
            </w:r>
          </w:p>
        </w:tc>
        <w:tc>
          <w:tcPr>
            <w:tcW w:w="1877" w:type="dxa"/>
            <w:tcBorders>
              <w:left w:val="single" w:sz="4" w:space="0" w:color="auto"/>
            </w:tcBorders>
          </w:tcPr>
          <w:p w:rsidR="00124BDB" w:rsidRPr="00C40D9C" w:rsidRDefault="00255D0A" w:rsidP="00100C68">
            <w:pPr>
              <w:pStyle w:val="2a"/>
              <w:jc w:val="center"/>
              <w:rPr>
                <w:rFonts w:ascii="Times New Roman" w:hAnsi="Times New Roman" w:cs="Times New Roman"/>
                <w:sz w:val="24"/>
                <w:szCs w:val="24"/>
                <w:lang w:val="kk-KZ"/>
              </w:rPr>
            </w:pPr>
            <w:r w:rsidRPr="00C40D9C">
              <w:rPr>
                <w:rFonts w:ascii="Times New Roman" w:hAnsi="Times New Roman" w:cs="Times New Roman"/>
                <w:sz w:val="24"/>
                <w:szCs w:val="24"/>
                <w:lang w:val="kk-KZ"/>
              </w:rPr>
              <w:t>100 867,0</w:t>
            </w:r>
          </w:p>
        </w:tc>
        <w:tc>
          <w:tcPr>
            <w:tcW w:w="1809" w:type="dxa"/>
            <w:vAlign w:val="center"/>
          </w:tcPr>
          <w:p w:rsidR="00255D0A" w:rsidRPr="00C40D9C" w:rsidRDefault="00255D0A" w:rsidP="00100C68">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126 818,0</w:t>
            </w:r>
          </w:p>
        </w:tc>
        <w:tc>
          <w:tcPr>
            <w:tcW w:w="2126" w:type="dxa"/>
            <w:vAlign w:val="center"/>
          </w:tcPr>
          <w:p w:rsidR="001C20E7" w:rsidRPr="00C40D9C" w:rsidRDefault="00255D0A" w:rsidP="00100C68">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+ 25 951,0</w:t>
            </w:r>
          </w:p>
        </w:tc>
      </w:tr>
    </w:tbl>
    <w:p w:rsidR="00124BDB" w:rsidRPr="00C40D9C" w:rsidRDefault="00124BDB" w:rsidP="00124BDB">
      <w:pPr>
        <w:pStyle w:val="2a"/>
        <w:ind w:firstLine="567"/>
        <w:rPr>
          <w:rFonts w:ascii="Times New Roman" w:hAnsi="Times New Roman" w:cs="Times New Roman"/>
          <w:b/>
          <w:sz w:val="28"/>
          <w:szCs w:val="28"/>
          <w:lang w:val="kk-KZ"/>
        </w:rPr>
      </w:pPr>
    </w:p>
    <w:p w:rsidR="000462D6" w:rsidRPr="00C40D9C" w:rsidRDefault="00100C68" w:rsidP="00124BDB">
      <w:pPr>
        <w:pStyle w:val="2a"/>
        <w:ind w:firstLine="567"/>
        <w:rPr>
          <w:rFonts w:ascii="Times New Roman" w:hAnsi="Times New Roman" w:cs="Times New Roman"/>
          <w:b/>
          <w:sz w:val="28"/>
          <w:szCs w:val="28"/>
          <w:lang w:val="kk-KZ"/>
        </w:rPr>
      </w:pPr>
      <w:r>
        <w:rPr>
          <w:rFonts w:ascii="Times New Roman" w:hAnsi="Times New Roman" w:cs="Times New Roman"/>
          <w:b/>
          <w:sz w:val="28"/>
          <w:szCs w:val="28"/>
          <w:lang w:val="kk-KZ"/>
        </w:rPr>
        <w:t>Өнеркәсіп</w:t>
      </w:r>
    </w:p>
    <w:p w:rsidR="00CD65E4" w:rsidRPr="00C40D9C" w:rsidRDefault="00CD65E4" w:rsidP="00965A19">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sz w:val="28"/>
          <w:szCs w:val="28"/>
          <w:lang w:val="kk-KZ" w:eastAsia="ar-SA"/>
        </w:rPr>
        <w:t>Өнеркәсіп өнімінің көлемі 657,2 млн. теңгені құрады. Бұл көр</w:t>
      </w:r>
      <w:r w:rsidR="00100C68">
        <w:rPr>
          <w:rFonts w:ascii="Times New Roman" w:hAnsi="Times New Roman" w:cs="Times New Roman"/>
          <w:sz w:val="28"/>
          <w:szCs w:val="28"/>
          <w:lang w:val="kk-KZ" w:eastAsia="ar-SA"/>
        </w:rPr>
        <w:t xml:space="preserve">сеткіш өткен жылғы деңгейден 16,7% </w:t>
      </w:r>
      <w:r w:rsidRPr="00C40D9C">
        <w:rPr>
          <w:rFonts w:ascii="Times New Roman" w:hAnsi="Times New Roman" w:cs="Times New Roman"/>
          <w:sz w:val="28"/>
          <w:szCs w:val="28"/>
          <w:lang w:val="kk-KZ" w:eastAsia="ar-SA"/>
        </w:rPr>
        <w:t>төмен. Короновирустық инфекцияға байланысты енгізілген шектеу шаралары кезеңінде аудан аумағында өнеркәсіптік кәсіпорындар толық көлемде жұмыс істемеді.</w:t>
      </w:r>
    </w:p>
    <w:p w:rsidR="0084077F" w:rsidRDefault="0084077F" w:rsidP="00124BDB">
      <w:pPr>
        <w:pStyle w:val="2a"/>
        <w:ind w:firstLine="567"/>
        <w:jc w:val="both"/>
        <w:rPr>
          <w:rFonts w:ascii="Times New Roman" w:hAnsi="Times New Roman" w:cs="Times New Roman"/>
          <w:b/>
          <w:sz w:val="28"/>
          <w:szCs w:val="28"/>
          <w:lang w:val="kk-KZ" w:eastAsia="ar-SA"/>
        </w:rPr>
      </w:pPr>
    </w:p>
    <w:p w:rsidR="00124BDB" w:rsidRPr="00C40D9C" w:rsidRDefault="00100C68" w:rsidP="00124BDB">
      <w:pPr>
        <w:pStyle w:val="2a"/>
        <w:ind w:firstLine="567"/>
        <w:jc w:val="both"/>
        <w:rPr>
          <w:rFonts w:ascii="Times New Roman" w:hAnsi="Times New Roman" w:cs="Times New Roman"/>
          <w:b/>
          <w:sz w:val="28"/>
          <w:szCs w:val="28"/>
          <w:lang w:val="kk-KZ" w:eastAsia="ar-SA"/>
        </w:rPr>
      </w:pPr>
      <w:r>
        <w:rPr>
          <w:rFonts w:ascii="Times New Roman" w:hAnsi="Times New Roman" w:cs="Times New Roman"/>
          <w:b/>
          <w:sz w:val="28"/>
          <w:szCs w:val="28"/>
          <w:lang w:val="kk-KZ" w:eastAsia="ar-SA"/>
        </w:rPr>
        <w:t>Ауыл шаруашылығы</w:t>
      </w:r>
    </w:p>
    <w:p w:rsidR="00CD65E4" w:rsidRPr="00C40D9C" w:rsidRDefault="00100C68" w:rsidP="00820837">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2021 жылдың 1 қаңтардағы </w:t>
      </w:r>
      <w:r w:rsidRPr="001938D2">
        <w:rPr>
          <w:rFonts w:ascii="Times New Roman" w:hAnsi="Times New Roman" w:cs="Times New Roman"/>
          <w:sz w:val="28"/>
          <w:szCs w:val="28"/>
          <w:lang w:val="kk-KZ"/>
        </w:rPr>
        <w:t>жағдай бойынша</w:t>
      </w:r>
      <w:r>
        <w:rPr>
          <w:rFonts w:ascii="Times New Roman" w:hAnsi="Times New Roman" w:cs="Times New Roman"/>
          <w:sz w:val="28"/>
          <w:szCs w:val="28"/>
          <w:lang w:val="kk-KZ" w:eastAsia="ar-SA"/>
        </w:rPr>
        <w:t xml:space="preserve"> </w:t>
      </w:r>
      <w:r w:rsidR="003B10AE">
        <w:rPr>
          <w:rFonts w:ascii="Times New Roman" w:hAnsi="Times New Roman" w:cs="Times New Roman"/>
          <w:sz w:val="28"/>
          <w:szCs w:val="28"/>
          <w:lang w:val="kk-KZ"/>
        </w:rPr>
        <w:t>і</w:t>
      </w:r>
      <w:r>
        <w:rPr>
          <w:rFonts w:ascii="Times New Roman" w:hAnsi="Times New Roman" w:cs="Times New Roman"/>
          <w:sz w:val="28"/>
          <w:szCs w:val="28"/>
          <w:lang w:val="kk-KZ"/>
        </w:rPr>
        <w:t>рі қара мал басының саны</w:t>
      </w:r>
      <w:r w:rsidR="00CD65E4" w:rsidRPr="00C40D9C">
        <w:rPr>
          <w:rFonts w:ascii="Times New Roman" w:hAnsi="Times New Roman" w:cs="Times New Roman"/>
          <w:sz w:val="28"/>
          <w:szCs w:val="28"/>
          <w:lang w:val="kk-KZ" w:eastAsia="ar-SA"/>
        </w:rPr>
        <w:t xml:space="preserve"> 31629 </w:t>
      </w:r>
      <w:r>
        <w:rPr>
          <w:rFonts w:ascii="Times New Roman" w:hAnsi="Times New Roman" w:cs="Times New Roman"/>
          <w:sz w:val="28"/>
          <w:szCs w:val="28"/>
          <w:lang w:val="kk-KZ"/>
        </w:rPr>
        <w:t>бас құрады</w:t>
      </w:r>
      <w:r>
        <w:rPr>
          <w:rFonts w:ascii="Times New Roman" w:hAnsi="Times New Roman" w:cs="Times New Roman"/>
          <w:sz w:val="28"/>
          <w:szCs w:val="28"/>
          <w:lang w:val="kk-KZ" w:eastAsia="ar-SA"/>
        </w:rPr>
        <w:t xml:space="preserve"> (2019 жылы </w:t>
      </w:r>
      <w:r w:rsidR="00CD65E4" w:rsidRPr="00C40D9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702910" w:rsidRPr="00702910">
        <w:rPr>
          <w:rFonts w:ascii="Times New Roman" w:hAnsi="Times New Roman" w:cs="Times New Roman"/>
          <w:sz w:val="28"/>
          <w:szCs w:val="28"/>
          <w:lang w:val="kk-KZ" w:eastAsia="ar-SA"/>
        </w:rPr>
        <w:t>27177</w:t>
      </w:r>
      <w:r>
        <w:rPr>
          <w:rFonts w:ascii="Times New Roman" w:hAnsi="Times New Roman" w:cs="Times New Roman"/>
          <w:sz w:val="28"/>
          <w:szCs w:val="28"/>
          <w:lang w:val="kk-KZ" w:eastAsia="ar-SA"/>
        </w:rPr>
        <w:t xml:space="preserve">), </w:t>
      </w:r>
      <w:r w:rsidR="003B10AE">
        <w:rPr>
          <w:rFonts w:ascii="Times New Roman" w:hAnsi="Times New Roman" w:cs="Times New Roman"/>
          <w:sz w:val="28"/>
          <w:szCs w:val="28"/>
          <w:lang w:val="kk-KZ" w:eastAsia="ar-SA"/>
        </w:rPr>
        <w:t>қ</w:t>
      </w:r>
      <w:r>
        <w:rPr>
          <w:rFonts w:ascii="Times New Roman" w:hAnsi="Times New Roman" w:cs="Times New Roman"/>
          <w:sz w:val="28"/>
          <w:szCs w:val="28"/>
          <w:lang w:val="kk-KZ" w:eastAsia="ar-SA"/>
        </w:rPr>
        <w:t>ой –</w:t>
      </w:r>
      <w:r w:rsidR="00CD65E4" w:rsidRPr="00C40D9C">
        <w:rPr>
          <w:rFonts w:ascii="Times New Roman" w:hAnsi="Times New Roman" w:cs="Times New Roman"/>
          <w:sz w:val="28"/>
          <w:szCs w:val="28"/>
          <w:lang w:val="kk-KZ" w:eastAsia="ar-SA"/>
        </w:rPr>
        <w:t xml:space="preserve"> 70530</w:t>
      </w:r>
      <w:r>
        <w:rPr>
          <w:rFonts w:ascii="Times New Roman" w:hAnsi="Times New Roman" w:cs="Times New Roman"/>
          <w:sz w:val="28"/>
          <w:szCs w:val="28"/>
          <w:lang w:val="kk-KZ" w:eastAsia="ar-SA"/>
        </w:rPr>
        <w:t xml:space="preserve"> бас (2019 жылы – </w:t>
      </w:r>
      <w:r w:rsidR="00702910" w:rsidRPr="00702910">
        <w:rPr>
          <w:rFonts w:ascii="Times New Roman" w:hAnsi="Times New Roman" w:cs="Times New Roman"/>
          <w:sz w:val="28"/>
          <w:szCs w:val="28"/>
          <w:lang w:val="kk-KZ" w:eastAsia="ar-SA"/>
        </w:rPr>
        <w:t>60125</w:t>
      </w:r>
      <w:r>
        <w:rPr>
          <w:rFonts w:ascii="Times New Roman" w:hAnsi="Times New Roman" w:cs="Times New Roman"/>
          <w:sz w:val="28"/>
          <w:szCs w:val="28"/>
          <w:lang w:val="kk-KZ" w:eastAsia="ar-SA"/>
        </w:rPr>
        <w:t xml:space="preserve">), </w:t>
      </w:r>
      <w:r w:rsidR="003B10AE">
        <w:rPr>
          <w:rFonts w:ascii="Times New Roman" w:hAnsi="Times New Roman" w:cs="Times New Roman"/>
          <w:sz w:val="28"/>
          <w:szCs w:val="28"/>
          <w:lang w:val="kk-KZ" w:eastAsia="ar-SA"/>
        </w:rPr>
        <w:t>ж</w:t>
      </w:r>
      <w:r w:rsidR="00CD65E4" w:rsidRPr="00C40D9C">
        <w:rPr>
          <w:rFonts w:ascii="Times New Roman" w:hAnsi="Times New Roman" w:cs="Times New Roman"/>
          <w:sz w:val="28"/>
          <w:szCs w:val="28"/>
          <w:lang w:val="kk-KZ" w:eastAsia="ar-SA"/>
        </w:rPr>
        <w:t>ылқы 13573 б</w:t>
      </w:r>
      <w:r>
        <w:rPr>
          <w:rFonts w:ascii="Times New Roman" w:hAnsi="Times New Roman" w:cs="Times New Roman"/>
          <w:sz w:val="28"/>
          <w:szCs w:val="28"/>
          <w:lang w:val="kk-KZ" w:eastAsia="ar-SA"/>
        </w:rPr>
        <w:t xml:space="preserve">ас (2019 жылы – </w:t>
      </w:r>
      <w:r w:rsidR="00702910" w:rsidRPr="00702910">
        <w:rPr>
          <w:rFonts w:ascii="Times New Roman" w:hAnsi="Times New Roman" w:cs="Times New Roman"/>
          <w:sz w:val="28"/>
          <w:szCs w:val="28"/>
          <w:lang w:val="kk-KZ" w:eastAsia="ar-SA"/>
        </w:rPr>
        <w:t>11078</w:t>
      </w:r>
      <w:r>
        <w:rPr>
          <w:rFonts w:ascii="Times New Roman" w:hAnsi="Times New Roman" w:cs="Times New Roman"/>
          <w:sz w:val="28"/>
          <w:szCs w:val="28"/>
          <w:lang w:val="kk-KZ" w:eastAsia="ar-SA"/>
        </w:rPr>
        <w:t xml:space="preserve">), </w:t>
      </w:r>
      <w:r w:rsidR="003B10AE">
        <w:rPr>
          <w:rFonts w:ascii="Times New Roman" w:hAnsi="Times New Roman" w:cs="Times New Roman"/>
          <w:sz w:val="28"/>
          <w:szCs w:val="28"/>
          <w:lang w:val="kk-KZ" w:eastAsia="ar-SA"/>
        </w:rPr>
        <w:t>ш</w:t>
      </w:r>
      <w:r>
        <w:rPr>
          <w:rFonts w:ascii="Times New Roman" w:hAnsi="Times New Roman" w:cs="Times New Roman"/>
          <w:sz w:val="28"/>
          <w:szCs w:val="28"/>
          <w:lang w:val="kk-KZ" w:eastAsia="ar-SA"/>
        </w:rPr>
        <w:t xml:space="preserve">ошқа – </w:t>
      </w:r>
      <w:r w:rsidR="00CD65E4" w:rsidRPr="00C40D9C">
        <w:rPr>
          <w:rFonts w:ascii="Times New Roman" w:hAnsi="Times New Roman" w:cs="Times New Roman"/>
          <w:sz w:val="28"/>
          <w:szCs w:val="28"/>
          <w:lang w:val="kk-KZ" w:eastAsia="ar-SA"/>
        </w:rPr>
        <w:t>73</w:t>
      </w:r>
      <w:r w:rsidR="00702910">
        <w:rPr>
          <w:rFonts w:ascii="Times New Roman" w:hAnsi="Times New Roman" w:cs="Times New Roman"/>
          <w:sz w:val="28"/>
          <w:szCs w:val="28"/>
          <w:lang w:val="kk-KZ" w:eastAsia="ar-SA"/>
        </w:rPr>
        <w:t xml:space="preserve"> бас (2019 жылы - 105</w:t>
      </w:r>
      <w:r>
        <w:rPr>
          <w:rFonts w:ascii="Times New Roman" w:hAnsi="Times New Roman" w:cs="Times New Roman"/>
          <w:sz w:val="28"/>
          <w:szCs w:val="28"/>
          <w:lang w:val="kk-KZ" w:eastAsia="ar-SA"/>
        </w:rPr>
        <w:t xml:space="preserve">), </w:t>
      </w:r>
      <w:r w:rsidR="003B10AE">
        <w:rPr>
          <w:rFonts w:ascii="Times New Roman" w:hAnsi="Times New Roman" w:cs="Times New Roman"/>
          <w:sz w:val="28"/>
          <w:szCs w:val="28"/>
          <w:lang w:val="kk-KZ" w:eastAsia="ar-SA"/>
        </w:rPr>
        <w:t>т</w:t>
      </w:r>
      <w:r>
        <w:rPr>
          <w:rFonts w:ascii="Times New Roman" w:hAnsi="Times New Roman" w:cs="Times New Roman"/>
          <w:sz w:val="28"/>
          <w:szCs w:val="28"/>
          <w:lang w:val="kk-KZ" w:eastAsia="ar-SA"/>
        </w:rPr>
        <w:t xml:space="preserve">үйе – </w:t>
      </w:r>
      <w:r w:rsidR="00CD65E4" w:rsidRPr="00C40D9C">
        <w:rPr>
          <w:rFonts w:ascii="Times New Roman" w:hAnsi="Times New Roman" w:cs="Times New Roman"/>
          <w:sz w:val="28"/>
          <w:szCs w:val="28"/>
          <w:lang w:val="kk-KZ" w:eastAsia="ar-SA"/>
        </w:rPr>
        <w:t>1</w:t>
      </w:r>
      <w:r>
        <w:rPr>
          <w:rFonts w:ascii="Times New Roman" w:hAnsi="Times New Roman" w:cs="Times New Roman"/>
          <w:sz w:val="28"/>
          <w:szCs w:val="28"/>
          <w:lang w:val="kk-KZ" w:eastAsia="ar-SA"/>
        </w:rPr>
        <w:t xml:space="preserve"> бас (2019 жылы -1), </w:t>
      </w:r>
      <w:r w:rsidR="003B10AE">
        <w:rPr>
          <w:rFonts w:ascii="Times New Roman" w:hAnsi="Times New Roman" w:cs="Times New Roman"/>
          <w:sz w:val="28"/>
          <w:szCs w:val="28"/>
          <w:lang w:val="kk-KZ" w:eastAsia="ar-SA"/>
        </w:rPr>
        <w:t>қ</w:t>
      </w:r>
      <w:r w:rsidR="00CD65E4" w:rsidRPr="00C40D9C">
        <w:rPr>
          <w:rFonts w:ascii="Times New Roman" w:hAnsi="Times New Roman" w:cs="Times New Roman"/>
          <w:sz w:val="28"/>
          <w:szCs w:val="28"/>
          <w:lang w:val="kk-KZ" w:eastAsia="ar-SA"/>
        </w:rPr>
        <w:t xml:space="preserve">ұс </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32024 (2019 жылы</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702910" w:rsidRPr="00702910">
        <w:rPr>
          <w:rFonts w:ascii="Times New Roman" w:hAnsi="Times New Roman" w:cs="Times New Roman"/>
          <w:sz w:val="28"/>
          <w:szCs w:val="28"/>
          <w:lang w:val="kk-KZ" w:eastAsia="ar-SA"/>
        </w:rPr>
        <w:t>31431</w:t>
      </w:r>
      <w:r w:rsidR="00CD65E4" w:rsidRPr="00C40D9C">
        <w:rPr>
          <w:rFonts w:ascii="Times New Roman" w:hAnsi="Times New Roman" w:cs="Times New Roman"/>
          <w:sz w:val="28"/>
          <w:szCs w:val="28"/>
          <w:lang w:val="kk-KZ" w:eastAsia="ar-SA"/>
        </w:rPr>
        <w:t>).</w:t>
      </w:r>
    </w:p>
    <w:p w:rsidR="003B5EDA" w:rsidRDefault="003B10AE" w:rsidP="00702910">
      <w:pPr>
        <w:pStyle w:val="2a"/>
        <w:ind w:firstLine="567"/>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Ет өндірісі 2,4%</w:t>
      </w:r>
      <w:r w:rsidR="00CD65E4" w:rsidRPr="00C40D9C">
        <w:rPr>
          <w:rFonts w:ascii="Times New Roman" w:hAnsi="Times New Roman" w:cs="Times New Roman"/>
          <w:sz w:val="28"/>
          <w:szCs w:val="28"/>
          <w:lang w:val="kk-KZ" w:eastAsia="ar-SA"/>
        </w:rPr>
        <w:t xml:space="preserve"> өсіп, 5 205,8 тоннаны құрады (2019 жылы – 5082,6 тонна), сүт</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16 050,7 тонна (2019 жылы</w:t>
      </w:r>
      <w:r>
        <w:rPr>
          <w:rFonts w:ascii="Times New Roman" w:hAnsi="Times New Roman" w:cs="Times New Roman"/>
          <w:sz w:val="28"/>
          <w:szCs w:val="28"/>
          <w:lang w:val="kk-KZ" w:eastAsia="ar-SA"/>
        </w:rPr>
        <w:t xml:space="preserve"> </w:t>
      </w:r>
      <w:r w:rsidR="00702910">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702910">
        <w:rPr>
          <w:rFonts w:ascii="Times New Roman" w:hAnsi="Times New Roman" w:cs="Times New Roman"/>
          <w:sz w:val="28"/>
          <w:szCs w:val="28"/>
          <w:lang w:val="kk-KZ" w:eastAsia="ar-SA"/>
        </w:rPr>
        <w:t>16 005,0</w:t>
      </w:r>
      <w:r w:rsidR="00CD65E4" w:rsidRPr="00C40D9C">
        <w:rPr>
          <w:rFonts w:ascii="Times New Roman" w:hAnsi="Times New Roman" w:cs="Times New Roman"/>
          <w:sz w:val="28"/>
          <w:szCs w:val="28"/>
          <w:lang w:val="kk-KZ" w:eastAsia="ar-SA"/>
        </w:rPr>
        <w:t xml:space="preserve"> тонна), жұмыртқа</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CD65E4" w:rsidRPr="00C40D9C">
        <w:rPr>
          <w:rFonts w:ascii="Times New Roman" w:hAnsi="Times New Roman" w:cs="Times New Roman"/>
          <w:sz w:val="28"/>
          <w:szCs w:val="28"/>
          <w:lang w:val="kk-KZ" w:eastAsia="ar-SA"/>
        </w:rPr>
        <w:t>3 812,0 мың дана (2019 жылы</w:t>
      </w:r>
      <w:r>
        <w:rPr>
          <w:rFonts w:ascii="Times New Roman" w:hAnsi="Times New Roman" w:cs="Times New Roman"/>
          <w:sz w:val="28"/>
          <w:szCs w:val="28"/>
          <w:lang w:val="kk-KZ" w:eastAsia="ar-SA"/>
        </w:rPr>
        <w:t xml:space="preserve"> </w:t>
      </w:r>
      <w:r w:rsidR="00702910">
        <w:rPr>
          <w:rFonts w:ascii="Times New Roman" w:hAnsi="Times New Roman" w:cs="Times New Roman"/>
          <w:sz w:val="28"/>
          <w:szCs w:val="28"/>
          <w:lang w:val="kk-KZ" w:eastAsia="ar-SA"/>
        </w:rPr>
        <w:t>–</w:t>
      </w:r>
      <w:r>
        <w:rPr>
          <w:rFonts w:ascii="Times New Roman" w:hAnsi="Times New Roman" w:cs="Times New Roman"/>
          <w:sz w:val="28"/>
          <w:szCs w:val="28"/>
          <w:lang w:val="kk-KZ" w:eastAsia="ar-SA"/>
        </w:rPr>
        <w:t xml:space="preserve"> </w:t>
      </w:r>
      <w:r w:rsidR="00702910">
        <w:rPr>
          <w:rFonts w:ascii="Times New Roman" w:hAnsi="Times New Roman" w:cs="Times New Roman"/>
          <w:sz w:val="28"/>
          <w:szCs w:val="28"/>
          <w:lang w:val="kk-KZ" w:eastAsia="ar-SA"/>
        </w:rPr>
        <w:t>3804,0</w:t>
      </w:r>
      <w:r w:rsidR="003B5EDA">
        <w:rPr>
          <w:rFonts w:ascii="Times New Roman" w:hAnsi="Times New Roman" w:cs="Times New Roman"/>
          <w:sz w:val="28"/>
          <w:szCs w:val="28"/>
          <w:lang w:val="kk-KZ" w:eastAsia="ar-SA"/>
        </w:rPr>
        <w:t xml:space="preserve"> дана).</w:t>
      </w:r>
      <w:r w:rsidR="00702910">
        <w:rPr>
          <w:rFonts w:ascii="Times New Roman" w:hAnsi="Times New Roman" w:cs="Times New Roman"/>
          <w:sz w:val="28"/>
          <w:szCs w:val="28"/>
          <w:lang w:val="kk-KZ" w:eastAsia="ar-SA"/>
        </w:rPr>
        <w:t xml:space="preserve"> </w:t>
      </w:r>
    </w:p>
    <w:p w:rsidR="003B5EDA" w:rsidRDefault="00CD65E4" w:rsidP="003B5EDA">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b/>
          <w:sz w:val="28"/>
          <w:szCs w:val="28"/>
          <w:lang w:val="kk-KZ" w:eastAsia="ar-SA"/>
        </w:rPr>
        <w:t>Инвестициялық қызмет</w:t>
      </w:r>
    </w:p>
    <w:p w:rsidR="00CD65E4" w:rsidRPr="00C40D9C" w:rsidRDefault="00CD65E4" w:rsidP="003B5EDA">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sz w:val="28"/>
          <w:szCs w:val="28"/>
          <w:lang w:val="kk-KZ" w:eastAsia="ar-SA"/>
        </w:rPr>
        <w:t>Негізгі капиталға салынған инвестициялар 6588,1 млн. теңгені құрады. 3959 шаршы метр тұрғын үй пайдалануға берілді, 2019 жылдың тиісті кезеңімен салыстыр</w:t>
      </w:r>
      <w:r w:rsidR="003B5EDA">
        <w:rPr>
          <w:rFonts w:ascii="Times New Roman" w:hAnsi="Times New Roman" w:cs="Times New Roman"/>
          <w:sz w:val="28"/>
          <w:szCs w:val="28"/>
          <w:lang w:val="kk-KZ" w:eastAsia="ar-SA"/>
        </w:rPr>
        <w:t>ғанда 3 650,0 шаршы метрге аз (</w:t>
      </w:r>
      <w:r w:rsidRPr="00C40D9C">
        <w:rPr>
          <w:rFonts w:ascii="Times New Roman" w:hAnsi="Times New Roman" w:cs="Times New Roman"/>
          <w:sz w:val="28"/>
          <w:szCs w:val="28"/>
          <w:lang w:val="kk-KZ" w:eastAsia="ar-SA"/>
        </w:rPr>
        <w:t>7609).</w:t>
      </w:r>
    </w:p>
    <w:p w:rsidR="00124BDB" w:rsidRPr="00C40D9C" w:rsidRDefault="00CD65E4" w:rsidP="00124BDB">
      <w:pPr>
        <w:pStyle w:val="2a"/>
        <w:ind w:firstLine="567"/>
        <w:jc w:val="both"/>
        <w:rPr>
          <w:rFonts w:ascii="Times New Roman" w:hAnsi="Times New Roman" w:cs="Times New Roman"/>
          <w:b/>
          <w:sz w:val="28"/>
          <w:szCs w:val="28"/>
          <w:lang w:val="kk-KZ" w:eastAsia="ar-SA"/>
        </w:rPr>
      </w:pPr>
      <w:r w:rsidRPr="00C40D9C">
        <w:rPr>
          <w:rFonts w:ascii="Times New Roman" w:hAnsi="Times New Roman" w:cs="Times New Roman"/>
          <w:b/>
          <w:sz w:val="28"/>
          <w:szCs w:val="28"/>
          <w:lang w:val="kk-KZ" w:eastAsia="ar-SA"/>
        </w:rPr>
        <w:t>Еңбек нарығы</w:t>
      </w:r>
    </w:p>
    <w:p w:rsidR="00CD65E4" w:rsidRPr="00C40D9C" w:rsidRDefault="00CD65E4" w:rsidP="00D75859">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sz w:val="28"/>
          <w:szCs w:val="28"/>
          <w:lang w:val="kk-KZ" w:eastAsia="ar-SA"/>
        </w:rPr>
        <w:t>Экономиканың барлық салаларында 693 жаңа жұмыс орны ашылды. 2019 жылдың тиісті кезеңімен салыстырғанда 4 жұмыс орнына аз. 2021 жылғы 1 қаңтардағы жағдай бойынша жұмыссыздар саны 601 адамды құрады. Өзін-өзі жұмыспен қамтығандар саны 2389. Кедейлік шегінен төмен өмір сүретіндер саны 644 адам 2019 жылдың тиісті кезеңімен салыстырғанда 624 адамға аз.</w:t>
      </w:r>
    </w:p>
    <w:p w:rsidR="003B5EDA" w:rsidRDefault="002877A6" w:rsidP="003B5EDA">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sz w:val="28"/>
          <w:szCs w:val="28"/>
          <w:lang w:val="kk-KZ" w:eastAsia="ar-SA"/>
        </w:rPr>
        <w:t xml:space="preserve">Барлық қаржыландыру көздерінен 83254,2 млн.теңге сомасында әлеуметтік көмек көрсетілді, оның ішінде 644 адамға 41329,0 млн. теңгеге атаулы әлеуметтік көмек. Қоғамдық жұмыстарға 527 адам жіберілді, 2019 жылдың сәйкес кезеңімен </w:t>
      </w:r>
      <w:r w:rsidR="003B5EDA">
        <w:rPr>
          <w:rFonts w:ascii="Times New Roman" w:hAnsi="Times New Roman" w:cs="Times New Roman"/>
          <w:sz w:val="28"/>
          <w:szCs w:val="28"/>
          <w:lang w:val="kk-KZ" w:eastAsia="ar-SA"/>
        </w:rPr>
        <w:t>салыстырғанда 137 адамға артық.</w:t>
      </w:r>
    </w:p>
    <w:p w:rsidR="003B5EDA" w:rsidRDefault="00124BDB" w:rsidP="003B5EDA">
      <w:pPr>
        <w:pStyle w:val="2a"/>
        <w:ind w:firstLine="567"/>
        <w:jc w:val="both"/>
        <w:rPr>
          <w:rFonts w:ascii="Times New Roman" w:hAnsi="Times New Roman" w:cs="Times New Roman"/>
          <w:b/>
          <w:bCs/>
          <w:sz w:val="28"/>
          <w:szCs w:val="28"/>
          <w:lang w:val="kk-KZ" w:eastAsia="ar-SA"/>
        </w:rPr>
      </w:pPr>
      <w:r w:rsidRPr="00C40D9C">
        <w:rPr>
          <w:rFonts w:ascii="Times New Roman" w:hAnsi="Times New Roman" w:cs="Times New Roman"/>
          <w:b/>
          <w:bCs/>
          <w:sz w:val="28"/>
          <w:szCs w:val="28"/>
          <w:lang w:val="kk-KZ" w:eastAsia="ar-SA"/>
        </w:rPr>
        <w:t>Бюджет</w:t>
      </w:r>
    </w:p>
    <w:p w:rsidR="002877A6" w:rsidRPr="003B5EDA" w:rsidRDefault="002877A6" w:rsidP="003B5EDA">
      <w:pPr>
        <w:pStyle w:val="2a"/>
        <w:ind w:firstLine="567"/>
        <w:jc w:val="both"/>
        <w:rPr>
          <w:rFonts w:ascii="Times New Roman" w:hAnsi="Times New Roman" w:cs="Times New Roman"/>
          <w:sz w:val="28"/>
          <w:szCs w:val="28"/>
          <w:lang w:val="kk-KZ" w:eastAsia="ar-SA"/>
        </w:rPr>
      </w:pPr>
      <w:r w:rsidRPr="00C40D9C">
        <w:rPr>
          <w:rFonts w:ascii="Times New Roman" w:hAnsi="Times New Roman" w:cs="Times New Roman"/>
          <w:bCs/>
          <w:sz w:val="28"/>
          <w:szCs w:val="28"/>
          <w:lang w:val="kk-KZ" w:eastAsia="ar-SA"/>
        </w:rPr>
        <w:t>Бюджет</w:t>
      </w:r>
      <w:r w:rsidR="003B5EDA">
        <w:rPr>
          <w:rFonts w:ascii="Times New Roman" w:hAnsi="Times New Roman" w:cs="Times New Roman"/>
          <w:bCs/>
          <w:sz w:val="28"/>
          <w:szCs w:val="28"/>
          <w:lang w:val="kk-KZ" w:eastAsia="ar-SA"/>
        </w:rPr>
        <w:t>ке</w:t>
      </w:r>
      <w:r w:rsidRPr="00C40D9C">
        <w:rPr>
          <w:rFonts w:ascii="Times New Roman" w:hAnsi="Times New Roman" w:cs="Times New Roman"/>
          <w:bCs/>
          <w:sz w:val="28"/>
          <w:szCs w:val="28"/>
          <w:lang w:val="kk-KZ" w:eastAsia="ar-SA"/>
        </w:rPr>
        <w:t xml:space="preserve"> 586,8 млн.теңге </w:t>
      </w:r>
      <w:r w:rsidR="003B5EDA">
        <w:rPr>
          <w:rFonts w:ascii="Times New Roman" w:hAnsi="Times New Roman" w:cs="Times New Roman"/>
          <w:bCs/>
          <w:sz w:val="28"/>
          <w:szCs w:val="28"/>
          <w:lang w:val="kk-KZ" w:eastAsia="ar-SA"/>
        </w:rPr>
        <w:t>түсімдер</w:t>
      </w:r>
      <w:r w:rsidRPr="00C40D9C">
        <w:rPr>
          <w:rFonts w:ascii="Times New Roman" w:hAnsi="Times New Roman" w:cs="Times New Roman"/>
          <w:bCs/>
          <w:sz w:val="28"/>
          <w:szCs w:val="28"/>
          <w:lang w:val="kk-KZ" w:eastAsia="ar-SA"/>
        </w:rPr>
        <w:t xml:space="preserve"> жинады. Салық түсімдері</w:t>
      </w:r>
      <w:r w:rsidR="003B5EDA">
        <w:rPr>
          <w:rFonts w:ascii="Times New Roman" w:hAnsi="Times New Roman" w:cs="Times New Roman"/>
          <w:bCs/>
          <w:sz w:val="28"/>
          <w:szCs w:val="28"/>
          <w:lang w:val="kk-KZ" w:eastAsia="ar-SA"/>
        </w:rPr>
        <w:t xml:space="preserve"> </w:t>
      </w:r>
      <w:r w:rsidRPr="00C40D9C">
        <w:rPr>
          <w:rFonts w:ascii="Times New Roman" w:hAnsi="Times New Roman" w:cs="Times New Roman"/>
          <w:bCs/>
          <w:sz w:val="28"/>
          <w:szCs w:val="28"/>
          <w:lang w:val="kk-KZ" w:eastAsia="ar-SA"/>
        </w:rPr>
        <w:t>-</w:t>
      </w:r>
      <w:r w:rsidR="003B5EDA">
        <w:rPr>
          <w:rFonts w:ascii="Times New Roman" w:hAnsi="Times New Roman" w:cs="Times New Roman"/>
          <w:bCs/>
          <w:sz w:val="28"/>
          <w:szCs w:val="28"/>
          <w:lang w:val="kk-KZ" w:eastAsia="ar-SA"/>
        </w:rPr>
        <w:t xml:space="preserve"> </w:t>
      </w:r>
      <w:r w:rsidRPr="00C40D9C">
        <w:rPr>
          <w:rFonts w:ascii="Times New Roman" w:hAnsi="Times New Roman" w:cs="Times New Roman"/>
          <w:bCs/>
          <w:sz w:val="28"/>
          <w:szCs w:val="28"/>
          <w:lang w:val="kk-KZ" w:eastAsia="ar-SA"/>
        </w:rPr>
        <w:t>510,7 млн. теңге (</w:t>
      </w:r>
      <w:r w:rsidR="003B5EDA">
        <w:rPr>
          <w:rFonts w:ascii="Times New Roman" w:hAnsi="Times New Roman" w:cs="Times New Roman"/>
          <w:bCs/>
          <w:sz w:val="28"/>
          <w:szCs w:val="28"/>
          <w:lang w:val="kk-KZ" w:eastAsia="ar-SA"/>
        </w:rPr>
        <w:t>Болжам-жоспар 129,9</w:t>
      </w:r>
      <w:r w:rsidR="003B5EDA" w:rsidRPr="003B5EDA">
        <w:rPr>
          <w:rFonts w:ascii="Times New Roman" w:hAnsi="Times New Roman" w:cs="Times New Roman"/>
          <w:bCs/>
          <w:sz w:val="28"/>
          <w:szCs w:val="28"/>
          <w:lang w:val="kk-KZ" w:eastAsia="ar-SA"/>
        </w:rPr>
        <w:t>% орындалды</w:t>
      </w:r>
      <w:r w:rsidRPr="00C40D9C">
        <w:rPr>
          <w:rFonts w:ascii="Times New Roman" w:hAnsi="Times New Roman" w:cs="Times New Roman"/>
          <w:bCs/>
          <w:sz w:val="28"/>
          <w:szCs w:val="28"/>
          <w:lang w:val="kk-KZ" w:eastAsia="ar-SA"/>
        </w:rPr>
        <w:t>).</w:t>
      </w:r>
    </w:p>
    <w:p w:rsidR="00124BDB" w:rsidRPr="00C40D9C" w:rsidRDefault="002877A6" w:rsidP="00124BDB">
      <w:pPr>
        <w:pStyle w:val="2a"/>
        <w:ind w:firstLine="567"/>
        <w:jc w:val="both"/>
        <w:rPr>
          <w:rFonts w:ascii="Times New Roman" w:hAnsi="Times New Roman" w:cs="Times New Roman"/>
          <w:b/>
          <w:bCs/>
          <w:sz w:val="28"/>
          <w:szCs w:val="28"/>
          <w:lang w:val="kk-KZ" w:eastAsia="ar-SA"/>
        </w:rPr>
      </w:pPr>
      <w:r w:rsidRPr="00C40D9C">
        <w:rPr>
          <w:rFonts w:ascii="Times New Roman" w:hAnsi="Times New Roman" w:cs="Times New Roman"/>
          <w:b/>
          <w:bCs/>
          <w:sz w:val="28"/>
          <w:szCs w:val="28"/>
          <w:lang w:val="kk-KZ" w:eastAsia="ar-SA"/>
        </w:rPr>
        <w:t>Денсаулық сақтау</w:t>
      </w:r>
    </w:p>
    <w:p w:rsidR="003B5EDA" w:rsidRDefault="003B5EDA" w:rsidP="003B5EDA">
      <w:pPr>
        <w:pStyle w:val="2a"/>
        <w:ind w:firstLine="567"/>
        <w:jc w:val="both"/>
        <w:rPr>
          <w:rFonts w:ascii="Times New Roman" w:hAnsi="Times New Roman" w:cs="Times New Roman"/>
          <w:bCs/>
          <w:sz w:val="28"/>
          <w:szCs w:val="28"/>
          <w:lang w:val="kk-KZ" w:eastAsia="ar-SA"/>
        </w:rPr>
      </w:pPr>
      <w:r>
        <w:rPr>
          <w:rFonts w:ascii="Times New Roman" w:hAnsi="Times New Roman" w:cs="Times New Roman"/>
          <w:bCs/>
          <w:sz w:val="28"/>
          <w:szCs w:val="28"/>
          <w:lang w:val="kk-KZ" w:eastAsia="ar-SA"/>
        </w:rPr>
        <w:t>Ауданда 20 д</w:t>
      </w:r>
      <w:r w:rsidR="002877A6" w:rsidRPr="00C40D9C">
        <w:rPr>
          <w:rFonts w:ascii="Times New Roman" w:hAnsi="Times New Roman" w:cs="Times New Roman"/>
          <w:bCs/>
          <w:sz w:val="28"/>
          <w:szCs w:val="28"/>
          <w:lang w:val="kk-KZ" w:eastAsia="ar-SA"/>
        </w:rPr>
        <w:t xml:space="preserve">енсаулық сақтау </w:t>
      </w:r>
      <w:r w:rsidRPr="003B5EDA">
        <w:rPr>
          <w:rFonts w:ascii="Times New Roman" w:hAnsi="Times New Roman" w:cs="Times New Roman"/>
          <w:bCs/>
          <w:sz w:val="28"/>
          <w:szCs w:val="28"/>
          <w:lang w:val="kk-KZ" w:eastAsia="ar-SA"/>
        </w:rPr>
        <w:t>объектілері</w:t>
      </w:r>
      <w:r w:rsidR="002877A6" w:rsidRPr="003B5EDA">
        <w:rPr>
          <w:rFonts w:ascii="Times New Roman" w:hAnsi="Times New Roman" w:cs="Times New Roman"/>
          <w:bCs/>
          <w:sz w:val="28"/>
          <w:szCs w:val="28"/>
          <w:lang w:val="kk-KZ" w:eastAsia="ar-SA"/>
        </w:rPr>
        <w:t xml:space="preserve"> </w:t>
      </w:r>
      <w:r>
        <w:rPr>
          <w:rFonts w:ascii="Times New Roman" w:hAnsi="Times New Roman" w:cs="Times New Roman"/>
          <w:bCs/>
          <w:sz w:val="28"/>
          <w:szCs w:val="28"/>
          <w:lang w:val="kk-KZ" w:eastAsia="ar-SA"/>
        </w:rPr>
        <w:t xml:space="preserve">жұмыс істейді. </w:t>
      </w:r>
      <w:r w:rsidR="002877A6" w:rsidRPr="00C40D9C">
        <w:rPr>
          <w:rFonts w:ascii="Times New Roman" w:hAnsi="Times New Roman" w:cs="Times New Roman"/>
          <w:bCs/>
          <w:sz w:val="28"/>
          <w:szCs w:val="28"/>
          <w:lang w:val="kk-KZ" w:eastAsia="ar-SA"/>
        </w:rPr>
        <w:t xml:space="preserve">Мемлекеттік денсаулық сақтау жүйесі 1 аудандық ауруханадан тұрады, оның құрамына 3 дәрігерлік амбулатория, 5 ФАП, 11 медициналық пункт кіреді. Медициналық персонал 21 дәрігерден, 126 орта </w:t>
      </w:r>
      <w:r>
        <w:rPr>
          <w:rFonts w:ascii="Times New Roman" w:hAnsi="Times New Roman" w:cs="Times New Roman"/>
          <w:bCs/>
          <w:sz w:val="28"/>
          <w:szCs w:val="28"/>
          <w:lang w:val="kk-KZ" w:eastAsia="ar-SA"/>
        </w:rPr>
        <w:t>медициналық персоналдан тұрады.</w:t>
      </w:r>
    </w:p>
    <w:p w:rsidR="003B5EDA" w:rsidRDefault="002877A6" w:rsidP="003B5EDA">
      <w:pPr>
        <w:pStyle w:val="2a"/>
        <w:ind w:firstLine="567"/>
        <w:jc w:val="both"/>
        <w:rPr>
          <w:rFonts w:ascii="Times New Roman" w:hAnsi="Times New Roman" w:cs="Times New Roman"/>
          <w:bCs/>
          <w:sz w:val="28"/>
          <w:szCs w:val="28"/>
          <w:lang w:val="kk-KZ" w:eastAsia="ar-SA"/>
        </w:rPr>
      </w:pPr>
      <w:r w:rsidRPr="00C40D9C">
        <w:rPr>
          <w:rFonts w:ascii="Times New Roman" w:hAnsi="Times New Roman" w:cs="Times New Roman"/>
          <w:b/>
          <w:sz w:val="28"/>
          <w:szCs w:val="28"/>
          <w:lang w:val="kk-KZ" w:eastAsia="ar-SA"/>
        </w:rPr>
        <w:t>Білім</w:t>
      </w:r>
      <w:r w:rsidR="003B5EDA">
        <w:rPr>
          <w:rFonts w:ascii="Times New Roman" w:hAnsi="Times New Roman" w:cs="Times New Roman"/>
          <w:b/>
          <w:sz w:val="28"/>
          <w:szCs w:val="28"/>
          <w:lang w:val="kk-KZ" w:eastAsia="ar-SA"/>
        </w:rPr>
        <w:t xml:space="preserve"> беру</w:t>
      </w:r>
    </w:p>
    <w:p w:rsidR="002877A6" w:rsidRPr="003B5EDA" w:rsidRDefault="003B5EDA" w:rsidP="003B5EDA">
      <w:pPr>
        <w:pStyle w:val="2a"/>
        <w:ind w:firstLine="567"/>
        <w:jc w:val="both"/>
        <w:rPr>
          <w:rFonts w:ascii="Times New Roman" w:hAnsi="Times New Roman" w:cs="Times New Roman"/>
          <w:bCs/>
          <w:sz w:val="28"/>
          <w:szCs w:val="28"/>
          <w:lang w:val="kk-KZ" w:eastAsia="ar-SA"/>
        </w:rPr>
      </w:pPr>
      <w:r>
        <w:rPr>
          <w:rFonts w:ascii="Times New Roman" w:hAnsi="Times New Roman" w:cs="Times New Roman"/>
          <w:sz w:val="28"/>
          <w:szCs w:val="28"/>
          <w:lang w:val="kk-KZ" w:eastAsia="ar-SA"/>
        </w:rPr>
        <w:t>Ауданда</w:t>
      </w:r>
      <w:r w:rsidRPr="00C40D9C">
        <w:rPr>
          <w:rFonts w:ascii="Times New Roman" w:hAnsi="Times New Roman" w:cs="Times New Roman"/>
          <w:sz w:val="28"/>
          <w:szCs w:val="28"/>
          <w:lang w:val="kk-KZ" w:eastAsia="ar-SA"/>
        </w:rPr>
        <w:t xml:space="preserve"> </w:t>
      </w:r>
      <w:r w:rsidR="002877A6" w:rsidRPr="00C40D9C">
        <w:rPr>
          <w:rFonts w:ascii="Times New Roman" w:hAnsi="Times New Roman" w:cs="Times New Roman"/>
          <w:sz w:val="28"/>
          <w:szCs w:val="28"/>
          <w:lang w:val="kk-KZ" w:eastAsia="ar-SA"/>
        </w:rPr>
        <w:t>27 білім беру объектісі жұмыс істейді (3112 оқушы), оның ішінде 16 мектеп ( 2372 оқушы), 1 мектеп-лицей</w:t>
      </w:r>
      <w:r>
        <w:rPr>
          <w:rFonts w:ascii="Times New Roman" w:hAnsi="Times New Roman" w:cs="Times New Roman"/>
          <w:sz w:val="28"/>
          <w:szCs w:val="28"/>
          <w:lang w:val="kk-KZ" w:eastAsia="ar-SA"/>
        </w:rPr>
        <w:t xml:space="preserve"> </w:t>
      </w:r>
      <w:r w:rsidRPr="00C40D9C">
        <w:rPr>
          <w:rFonts w:ascii="Times New Roman" w:hAnsi="Times New Roman" w:cs="Times New Roman"/>
          <w:sz w:val="28"/>
          <w:szCs w:val="28"/>
          <w:lang w:val="kk-KZ" w:eastAsia="ar-SA"/>
        </w:rPr>
        <w:t>(246 оқушы)</w:t>
      </w:r>
      <w:r w:rsidR="002877A6" w:rsidRPr="00C40D9C">
        <w:rPr>
          <w:rFonts w:ascii="Times New Roman" w:hAnsi="Times New Roman" w:cs="Times New Roman"/>
          <w:sz w:val="28"/>
          <w:szCs w:val="28"/>
          <w:lang w:val="kk-KZ" w:eastAsia="ar-SA"/>
        </w:rPr>
        <w:t>, 5 мектепке дейінгі мекемелер</w:t>
      </w:r>
      <w:r>
        <w:rPr>
          <w:rFonts w:ascii="Times New Roman" w:hAnsi="Times New Roman" w:cs="Times New Roman"/>
          <w:sz w:val="28"/>
          <w:szCs w:val="28"/>
          <w:lang w:val="kk-KZ" w:eastAsia="ar-SA"/>
        </w:rPr>
        <w:t>де (376 бала), 1 музыка мектеп</w:t>
      </w:r>
      <w:r w:rsidR="002877A6" w:rsidRPr="00C40D9C">
        <w:rPr>
          <w:rFonts w:ascii="Times New Roman" w:hAnsi="Times New Roman" w:cs="Times New Roman"/>
          <w:sz w:val="28"/>
          <w:szCs w:val="28"/>
          <w:lang w:val="kk-KZ" w:eastAsia="ar-SA"/>
        </w:rPr>
        <w:t>, 1 жас туристер станциясы, 1 балалармен мектептен тыс жұмыс орталығы, 1 психологиялық-педагогикалық түзету кабинеті. 1 колледж жұмыс істейді (118 оқушы).</w:t>
      </w:r>
    </w:p>
    <w:p w:rsidR="00124BDB" w:rsidRPr="00C40D9C" w:rsidRDefault="002877A6" w:rsidP="00124BDB">
      <w:pPr>
        <w:pStyle w:val="2a"/>
        <w:ind w:firstLine="567"/>
        <w:jc w:val="both"/>
        <w:rPr>
          <w:rFonts w:ascii="Times New Roman" w:hAnsi="Times New Roman" w:cs="Times New Roman"/>
          <w:b/>
          <w:sz w:val="28"/>
          <w:szCs w:val="28"/>
          <w:lang w:val="kk-KZ" w:eastAsia="ar-SA"/>
        </w:rPr>
      </w:pPr>
      <w:r w:rsidRPr="00C40D9C">
        <w:rPr>
          <w:rFonts w:ascii="Times New Roman" w:hAnsi="Times New Roman" w:cs="Times New Roman"/>
          <w:b/>
          <w:sz w:val="28"/>
          <w:szCs w:val="28"/>
          <w:lang w:val="kk-KZ" w:eastAsia="ar-SA"/>
        </w:rPr>
        <w:t>Қоғамдық қауіпсіздік</w:t>
      </w:r>
    </w:p>
    <w:p w:rsidR="00124BDB" w:rsidRPr="00C40D9C" w:rsidRDefault="002877A6" w:rsidP="00124BDB">
      <w:pPr>
        <w:pStyle w:val="2a"/>
        <w:ind w:firstLine="567"/>
        <w:jc w:val="both"/>
        <w:rPr>
          <w:rFonts w:ascii="Times New Roman" w:hAnsi="Times New Roman" w:cs="Times New Roman"/>
          <w:bCs/>
          <w:sz w:val="28"/>
          <w:szCs w:val="28"/>
          <w:lang w:val="kk-KZ" w:eastAsia="ar-SA"/>
        </w:rPr>
      </w:pPr>
      <w:r w:rsidRPr="00C40D9C">
        <w:rPr>
          <w:rFonts w:ascii="Times New Roman" w:hAnsi="Times New Roman" w:cs="Times New Roman"/>
          <w:bCs/>
          <w:sz w:val="28"/>
          <w:szCs w:val="28"/>
          <w:lang w:val="kk-KZ" w:eastAsia="ar-SA"/>
        </w:rPr>
        <w:t>2020 жылы ауданда 129 қылмыс тіркелген, бұл</w:t>
      </w:r>
      <w:r w:rsidR="003B5EDA">
        <w:rPr>
          <w:rFonts w:ascii="Times New Roman" w:hAnsi="Times New Roman" w:cs="Times New Roman"/>
          <w:bCs/>
          <w:sz w:val="28"/>
          <w:szCs w:val="28"/>
          <w:lang w:val="kk-KZ" w:eastAsia="ar-SA"/>
        </w:rPr>
        <w:t xml:space="preserve"> 2019 жылғы деңгейден 11,6%</w:t>
      </w:r>
      <w:r w:rsidRPr="00C40D9C">
        <w:rPr>
          <w:rFonts w:ascii="Times New Roman" w:hAnsi="Times New Roman" w:cs="Times New Roman"/>
          <w:bCs/>
          <w:sz w:val="28"/>
          <w:szCs w:val="28"/>
          <w:lang w:val="kk-KZ" w:eastAsia="ar-SA"/>
        </w:rPr>
        <w:t xml:space="preserve"> төмен (2019 жылы 146).</w:t>
      </w:r>
    </w:p>
    <w:p w:rsidR="00124BDB" w:rsidRPr="00C40D9C" w:rsidRDefault="00124BDB" w:rsidP="00124BDB">
      <w:pPr>
        <w:pStyle w:val="2a"/>
        <w:ind w:firstLine="567"/>
        <w:jc w:val="both"/>
        <w:rPr>
          <w:rFonts w:ascii="Times New Roman" w:hAnsi="Times New Roman" w:cs="Times New Roman"/>
          <w:bCs/>
          <w:sz w:val="28"/>
          <w:szCs w:val="28"/>
          <w:lang w:val="kk-KZ" w:eastAsia="ar-SA"/>
        </w:rPr>
      </w:pPr>
    </w:p>
    <w:p w:rsidR="00124BDB" w:rsidRPr="00C40D9C" w:rsidRDefault="00124BDB" w:rsidP="00124BDB">
      <w:pPr>
        <w:pStyle w:val="2a"/>
        <w:ind w:firstLine="567"/>
        <w:jc w:val="both"/>
        <w:rPr>
          <w:rFonts w:ascii="Times New Roman" w:hAnsi="Times New Roman" w:cs="Times New Roman"/>
          <w:bCs/>
          <w:sz w:val="28"/>
          <w:szCs w:val="28"/>
          <w:lang w:val="kk-KZ" w:eastAsia="ar-SA"/>
        </w:rPr>
      </w:pPr>
    </w:p>
    <w:p w:rsidR="00124BDB" w:rsidRPr="00C40D9C" w:rsidRDefault="00124BDB" w:rsidP="00124BDB">
      <w:pPr>
        <w:pStyle w:val="2a"/>
        <w:ind w:firstLine="567"/>
        <w:jc w:val="both"/>
        <w:rPr>
          <w:rFonts w:ascii="Times New Roman" w:hAnsi="Times New Roman" w:cs="Times New Roman"/>
          <w:bCs/>
          <w:sz w:val="28"/>
          <w:szCs w:val="28"/>
          <w:lang w:val="kk-KZ" w:eastAsia="ar-SA"/>
        </w:rPr>
      </w:pPr>
    </w:p>
    <w:p w:rsidR="00124BDB" w:rsidRPr="00C40D9C" w:rsidRDefault="00124BDB" w:rsidP="00124BDB">
      <w:pPr>
        <w:pStyle w:val="2a"/>
        <w:ind w:firstLine="567"/>
        <w:jc w:val="both"/>
        <w:rPr>
          <w:rFonts w:ascii="Times New Roman" w:hAnsi="Times New Roman" w:cs="Times New Roman"/>
          <w:bCs/>
          <w:sz w:val="28"/>
          <w:szCs w:val="28"/>
          <w:lang w:val="kk-KZ" w:eastAsia="ar-SA"/>
        </w:rPr>
      </w:pPr>
    </w:p>
    <w:p w:rsidR="00124BDB" w:rsidRDefault="00124BDB" w:rsidP="00124BDB">
      <w:pPr>
        <w:pStyle w:val="2a"/>
        <w:ind w:firstLine="567"/>
        <w:jc w:val="both"/>
        <w:rPr>
          <w:rFonts w:ascii="Times New Roman" w:hAnsi="Times New Roman" w:cs="Times New Roman"/>
          <w:bCs/>
          <w:sz w:val="28"/>
          <w:szCs w:val="28"/>
          <w:lang w:val="kk-KZ" w:eastAsia="ar-SA"/>
        </w:rPr>
      </w:pPr>
    </w:p>
    <w:p w:rsidR="00B71C0E" w:rsidRDefault="00B71C0E" w:rsidP="00124BDB">
      <w:pPr>
        <w:pStyle w:val="2a"/>
        <w:ind w:firstLine="567"/>
        <w:jc w:val="both"/>
        <w:rPr>
          <w:rFonts w:ascii="Times New Roman" w:hAnsi="Times New Roman" w:cs="Times New Roman"/>
          <w:bCs/>
          <w:sz w:val="28"/>
          <w:szCs w:val="28"/>
          <w:lang w:val="kk-KZ" w:eastAsia="ar-SA"/>
        </w:rPr>
      </w:pPr>
    </w:p>
    <w:p w:rsidR="00B71C0E" w:rsidRDefault="00B71C0E" w:rsidP="00124BDB">
      <w:pPr>
        <w:pStyle w:val="2a"/>
        <w:ind w:firstLine="567"/>
        <w:jc w:val="both"/>
        <w:rPr>
          <w:rFonts w:ascii="Times New Roman" w:hAnsi="Times New Roman" w:cs="Times New Roman"/>
          <w:bCs/>
          <w:sz w:val="28"/>
          <w:szCs w:val="28"/>
          <w:lang w:val="kk-KZ" w:eastAsia="ar-SA"/>
        </w:rPr>
      </w:pPr>
    </w:p>
    <w:p w:rsidR="00B71C0E" w:rsidRPr="00C40D9C" w:rsidRDefault="00B71C0E" w:rsidP="00124BDB">
      <w:pPr>
        <w:pStyle w:val="2a"/>
        <w:ind w:firstLine="567"/>
        <w:jc w:val="both"/>
        <w:rPr>
          <w:rFonts w:ascii="Times New Roman" w:hAnsi="Times New Roman" w:cs="Times New Roman"/>
          <w:bCs/>
          <w:sz w:val="28"/>
          <w:szCs w:val="28"/>
          <w:lang w:val="kk-KZ" w:eastAsia="ar-SA"/>
        </w:rPr>
      </w:pPr>
    </w:p>
    <w:p w:rsidR="00D75859" w:rsidRPr="00C40D9C" w:rsidRDefault="00D75859" w:rsidP="00D75859">
      <w:pPr>
        <w:pStyle w:val="2a"/>
        <w:jc w:val="both"/>
        <w:rPr>
          <w:rFonts w:ascii="Times New Roman" w:hAnsi="Times New Roman" w:cs="Times New Roman"/>
          <w:bCs/>
          <w:sz w:val="28"/>
          <w:szCs w:val="28"/>
          <w:lang w:val="kk-KZ" w:eastAsia="ar-SA"/>
        </w:rPr>
      </w:pPr>
    </w:p>
    <w:p w:rsidR="00446D13" w:rsidRPr="00C40D9C" w:rsidRDefault="00446D13" w:rsidP="00D75859">
      <w:pPr>
        <w:pStyle w:val="2a"/>
        <w:ind w:firstLine="708"/>
        <w:jc w:val="both"/>
        <w:rPr>
          <w:rFonts w:ascii="Times New Roman" w:hAnsi="Times New Roman" w:cs="Times New Roman"/>
          <w:b/>
          <w:sz w:val="28"/>
          <w:szCs w:val="24"/>
          <w:lang w:val="kk-KZ" w:eastAsia="ar-SA"/>
        </w:rPr>
      </w:pPr>
    </w:p>
    <w:p w:rsidR="00965A19" w:rsidRPr="00C40D9C" w:rsidRDefault="00965A19" w:rsidP="00D75859">
      <w:pPr>
        <w:pStyle w:val="2a"/>
        <w:ind w:firstLine="708"/>
        <w:jc w:val="both"/>
        <w:rPr>
          <w:rFonts w:ascii="Times New Roman" w:hAnsi="Times New Roman" w:cs="Times New Roman"/>
          <w:b/>
          <w:sz w:val="28"/>
          <w:szCs w:val="24"/>
          <w:lang w:val="kk-KZ" w:eastAsia="ar-SA"/>
        </w:rPr>
      </w:pPr>
    </w:p>
    <w:p w:rsidR="0034433D" w:rsidRDefault="0034433D" w:rsidP="0034433D">
      <w:pPr>
        <w:pStyle w:val="2a"/>
        <w:jc w:val="both"/>
        <w:rPr>
          <w:rFonts w:ascii="Times New Roman" w:hAnsi="Times New Roman" w:cs="Times New Roman"/>
          <w:b/>
          <w:sz w:val="28"/>
          <w:szCs w:val="24"/>
          <w:lang w:val="kk-KZ" w:eastAsia="ar-SA"/>
        </w:rPr>
      </w:pPr>
    </w:p>
    <w:p w:rsidR="00C40D9C" w:rsidRPr="00C40D9C" w:rsidRDefault="00C40D9C" w:rsidP="0034433D">
      <w:pPr>
        <w:pStyle w:val="2a"/>
        <w:ind w:firstLine="708"/>
        <w:jc w:val="both"/>
        <w:rPr>
          <w:rFonts w:ascii="Times New Roman" w:hAnsi="Times New Roman" w:cs="Times New Roman"/>
          <w:b/>
          <w:sz w:val="28"/>
          <w:szCs w:val="28"/>
          <w:lang w:val="kk-KZ" w:eastAsia="ar-SA"/>
        </w:rPr>
      </w:pPr>
      <w:r w:rsidRPr="00C40D9C">
        <w:rPr>
          <w:rFonts w:ascii="Times New Roman" w:hAnsi="Times New Roman" w:cs="Times New Roman"/>
          <w:b/>
          <w:sz w:val="28"/>
          <w:szCs w:val="28"/>
          <w:lang w:val="kk-KZ" w:eastAsia="ar-SA"/>
        </w:rPr>
        <w:t>II БӨЛІМ.</w:t>
      </w:r>
      <w:r w:rsidR="003B5EDA">
        <w:rPr>
          <w:rFonts w:ascii="Times New Roman" w:hAnsi="Times New Roman" w:cs="Times New Roman"/>
          <w:b/>
          <w:sz w:val="28"/>
          <w:szCs w:val="28"/>
          <w:lang w:val="kk-KZ" w:eastAsia="ar-SA"/>
        </w:rPr>
        <w:t xml:space="preserve"> </w:t>
      </w:r>
      <w:r w:rsidRPr="00C40D9C">
        <w:rPr>
          <w:rFonts w:ascii="Times New Roman" w:hAnsi="Times New Roman" w:cs="Times New Roman"/>
          <w:b/>
          <w:sz w:val="28"/>
          <w:szCs w:val="28"/>
          <w:lang w:val="kk-KZ" w:eastAsia="ar-SA"/>
        </w:rPr>
        <w:t>ЖЕРГІЛІКТІ БЮДЖЕТТІҢ АТҚАРЫЛУЫН ТАЛДАУ</w:t>
      </w:r>
    </w:p>
    <w:p w:rsidR="00BA359E" w:rsidRDefault="000B6487" w:rsidP="00BA359E">
      <w:pPr>
        <w:pStyle w:val="2a"/>
        <w:ind w:firstLine="708"/>
        <w:jc w:val="both"/>
        <w:rPr>
          <w:rFonts w:ascii="Times New Roman" w:hAnsi="Times New Roman" w:cs="Times New Roman"/>
          <w:b/>
          <w:sz w:val="28"/>
          <w:szCs w:val="28"/>
          <w:lang w:val="kk-KZ"/>
        </w:rPr>
      </w:pPr>
      <w:r w:rsidRPr="000B6487">
        <w:rPr>
          <w:rFonts w:ascii="Times New Roman" w:hAnsi="Times New Roman" w:cs="Times New Roman"/>
          <w:b/>
          <w:sz w:val="28"/>
          <w:szCs w:val="28"/>
          <w:lang w:val="kk-KZ"/>
        </w:rPr>
        <w:t xml:space="preserve">2.1. </w:t>
      </w:r>
      <w:r w:rsidR="003B5EDA" w:rsidRPr="006601A0">
        <w:rPr>
          <w:rFonts w:ascii="Times New Roman" w:hAnsi="Times New Roman" w:cs="Times New Roman"/>
          <w:b/>
          <w:sz w:val="28"/>
          <w:szCs w:val="28"/>
          <w:lang w:val="kk-KZ" w:eastAsia="ar-SA"/>
        </w:rPr>
        <w:t>Жергілікті бюджеттің түсімдерінің талдауы</w:t>
      </w:r>
    </w:p>
    <w:p w:rsidR="00BA359E" w:rsidRDefault="003B5EDA" w:rsidP="00BA359E">
      <w:pPr>
        <w:pStyle w:val="2a"/>
        <w:ind w:firstLine="708"/>
        <w:jc w:val="both"/>
        <w:rPr>
          <w:rFonts w:ascii="Times New Roman" w:hAnsi="Times New Roman" w:cs="Times New Roman"/>
          <w:b/>
          <w:sz w:val="28"/>
          <w:szCs w:val="28"/>
          <w:lang w:val="kk-KZ"/>
        </w:rPr>
      </w:pPr>
      <w:r w:rsidRPr="006601A0">
        <w:rPr>
          <w:rFonts w:ascii="Times New Roman" w:hAnsi="Times New Roman" w:cs="Times New Roman"/>
          <w:sz w:val="28"/>
          <w:szCs w:val="28"/>
          <w:lang w:val="kk-KZ"/>
        </w:rPr>
        <w:t>«</w:t>
      </w:r>
      <w:r w:rsidRPr="00FA45E1">
        <w:rPr>
          <w:rFonts w:ascii="Times New Roman" w:hAnsi="Times New Roman" w:cs="Times New Roman"/>
          <w:sz w:val="28"/>
          <w:szCs w:val="28"/>
          <w:lang w:val="kk-KZ"/>
        </w:rPr>
        <w:t>2020-2022</w:t>
      </w:r>
      <w:r w:rsidRPr="006601A0">
        <w:rPr>
          <w:rFonts w:ascii="Times New Roman" w:hAnsi="Times New Roman" w:cs="Times New Roman"/>
          <w:sz w:val="28"/>
          <w:szCs w:val="28"/>
          <w:lang w:val="kk-KZ"/>
        </w:rPr>
        <w:t xml:space="preserve"> жылдарға арналған аудан бюджеті</w:t>
      </w:r>
      <w:r w:rsidR="00BA359E">
        <w:rPr>
          <w:rFonts w:ascii="Times New Roman" w:hAnsi="Times New Roman" w:cs="Times New Roman"/>
          <w:sz w:val="28"/>
          <w:szCs w:val="28"/>
          <w:lang w:val="kk-KZ"/>
        </w:rPr>
        <w:t>» Батыс Қазақстан облысы Тасқала</w:t>
      </w:r>
      <w:r w:rsidRPr="006601A0">
        <w:rPr>
          <w:rFonts w:ascii="Times New Roman" w:hAnsi="Times New Roman" w:cs="Times New Roman"/>
          <w:sz w:val="28"/>
          <w:szCs w:val="28"/>
          <w:lang w:val="kk-KZ"/>
        </w:rPr>
        <w:t xml:space="preserve"> аудандық мәслихатының</w:t>
      </w:r>
      <w:r w:rsidRPr="00FA45E1">
        <w:rPr>
          <w:rFonts w:ascii="Times New Roman" w:hAnsi="Times New Roman" w:cs="Times New Roman"/>
          <w:sz w:val="28"/>
          <w:szCs w:val="28"/>
          <w:lang w:val="kk-KZ"/>
        </w:rPr>
        <w:t xml:space="preserve"> 2019 жылғы 31</w:t>
      </w:r>
      <w:r w:rsidRPr="006601A0">
        <w:rPr>
          <w:rFonts w:ascii="Times New Roman" w:hAnsi="Times New Roman" w:cs="Times New Roman"/>
          <w:sz w:val="28"/>
          <w:szCs w:val="28"/>
          <w:lang w:val="kk-KZ"/>
        </w:rPr>
        <w:t xml:space="preserve"> желтоқса</w:t>
      </w:r>
      <w:r w:rsidR="00BA359E">
        <w:rPr>
          <w:rFonts w:ascii="Times New Roman" w:hAnsi="Times New Roman" w:cs="Times New Roman"/>
          <w:sz w:val="28"/>
          <w:szCs w:val="28"/>
          <w:lang w:val="kk-KZ"/>
        </w:rPr>
        <w:t>ндағы №42-2</w:t>
      </w:r>
      <w:r w:rsidRPr="006601A0">
        <w:rPr>
          <w:rFonts w:ascii="Times New Roman" w:hAnsi="Times New Roman" w:cs="Times New Roman"/>
          <w:sz w:val="28"/>
          <w:szCs w:val="28"/>
          <w:lang w:val="kk-KZ"/>
        </w:rPr>
        <w:t xml:space="preserve"> шешімімен бекітілген.</w:t>
      </w:r>
    </w:p>
    <w:p w:rsidR="00BA359E" w:rsidRPr="00FA45E1" w:rsidRDefault="00BA359E" w:rsidP="00BA359E">
      <w:pPr>
        <w:pStyle w:val="2a"/>
        <w:ind w:firstLine="708"/>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Тасқала </w:t>
      </w:r>
      <w:r w:rsidRPr="00FA45E1">
        <w:rPr>
          <w:rFonts w:ascii="Times New Roman" w:hAnsi="Times New Roman" w:cs="Times New Roman"/>
          <w:sz w:val="28"/>
          <w:szCs w:val="28"/>
          <w:lang w:val="kk-KZ"/>
        </w:rPr>
        <w:t xml:space="preserve">ауданы бойынша бюджеттің орындалуы 2021 жылдың 1 қаңтарына </w:t>
      </w:r>
      <w:r w:rsidRPr="00FA45E1">
        <w:rPr>
          <w:rFonts w:ascii="Times New Roman" w:hAnsi="Times New Roman" w:cs="Times New Roman"/>
          <w:b/>
          <w:sz w:val="28"/>
          <w:szCs w:val="28"/>
          <w:lang w:val="kk-KZ"/>
        </w:rPr>
        <w:t xml:space="preserve">түсімдерден </w:t>
      </w:r>
      <w:r w:rsidRPr="00BA359E">
        <w:rPr>
          <w:rFonts w:ascii="Times New Roman" w:hAnsi="Times New Roman" w:cs="Times New Roman"/>
          <w:b/>
          <w:sz w:val="28"/>
          <w:szCs w:val="28"/>
          <w:lang w:val="kk-KZ"/>
        </w:rPr>
        <w:t>9 261 627,0</w:t>
      </w:r>
      <w:r w:rsidRPr="00FA45E1">
        <w:rPr>
          <w:rFonts w:ascii="Times New Roman" w:hAnsi="Times New Roman" w:cs="Times New Roman"/>
          <w:b/>
          <w:sz w:val="28"/>
          <w:szCs w:val="28"/>
          <w:lang w:val="kk-KZ"/>
        </w:rPr>
        <w:t xml:space="preserve"> </w:t>
      </w:r>
      <w:r w:rsidRPr="00FA45E1">
        <w:rPr>
          <w:rFonts w:ascii="Times New Roman" w:hAnsi="Times New Roman" w:cs="Times New Roman"/>
          <w:sz w:val="28"/>
          <w:szCs w:val="28"/>
          <w:lang w:val="kk-KZ"/>
        </w:rPr>
        <w:t xml:space="preserve">мың теңге көлемінде қалыптасты, оның ішінде кірістер </w:t>
      </w:r>
      <w:r w:rsidRPr="00C40D9C">
        <w:rPr>
          <w:rFonts w:ascii="Times New Roman" w:hAnsi="Times New Roman" w:cs="Times New Roman"/>
          <w:b/>
          <w:sz w:val="28"/>
          <w:szCs w:val="28"/>
          <w:lang w:val="kk-KZ" w:eastAsia="ar-SA"/>
        </w:rPr>
        <w:t>8 873 829,3</w:t>
      </w:r>
      <w:r w:rsidRPr="00FA45E1">
        <w:rPr>
          <w:rFonts w:ascii="Times New Roman" w:hAnsi="Times New Roman" w:cs="Times New Roman"/>
          <w:sz w:val="28"/>
          <w:szCs w:val="28"/>
          <w:lang w:val="kk-KZ"/>
        </w:rPr>
        <w:t xml:space="preserve"> мың теңге, бюджеттік кредиттерді өтеу </w:t>
      </w:r>
      <w:r w:rsidRPr="00BA359E">
        <w:rPr>
          <w:rFonts w:ascii="Times New Roman" w:hAnsi="Times New Roman" w:cs="Times New Roman"/>
          <w:b/>
          <w:sz w:val="28"/>
          <w:szCs w:val="28"/>
          <w:lang w:val="kk-KZ"/>
        </w:rPr>
        <w:t>51</w:t>
      </w:r>
      <w:r>
        <w:rPr>
          <w:rFonts w:ascii="Times New Roman" w:hAnsi="Times New Roman" w:cs="Times New Roman"/>
          <w:b/>
          <w:sz w:val="28"/>
          <w:szCs w:val="28"/>
          <w:lang w:val="kk-KZ"/>
        </w:rPr>
        <w:t xml:space="preserve"> </w:t>
      </w:r>
      <w:r w:rsidRPr="00BA359E">
        <w:rPr>
          <w:rFonts w:ascii="Times New Roman" w:hAnsi="Times New Roman" w:cs="Times New Roman"/>
          <w:b/>
          <w:sz w:val="28"/>
          <w:szCs w:val="28"/>
          <w:lang w:val="kk-KZ"/>
        </w:rPr>
        <w:t>019,7</w:t>
      </w:r>
      <w:r w:rsidRPr="00FA45E1">
        <w:rPr>
          <w:rFonts w:ascii="Times New Roman" w:hAnsi="Times New Roman" w:cs="Times New Roman"/>
          <w:b/>
          <w:sz w:val="28"/>
          <w:szCs w:val="28"/>
          <w:lang w:val="kk-KZ"/>
        </w:rPr>
        <w:t xml:space="preserve">  </w:t>
      </w:r>
      <w:r w:rsidRPr="00FA45E1">
        <w:rPr>
          <w:rFonts w:ascii="Times New Roman" w:hAnsi="Times New Roman" w:cs="Times New Roman"/>
          <w:sz w:val="28"/>
          <w:szCs w:val="28"/>
          <w:lang w:val="kk-KZ"/>
        </w:rPr>
        <w:t xml:space="preserve">мың теңге, қарыздар түсімі - </w:t>
      </w:r>
      <w:r w:rsidRPr="00C40D9C">
        <w:rPr>
          <w:rFonts w:ascii="Times New Roman" w:hAnsi="Times New Roman" w:cs="Times New Roman"/>
          <w:b/>
          <w:sz w:val="28"/>
          <w:szCs w:val="28"/>
          <w:lang w:val="kk-KZ" w:eastAsia="ar-SA"/>
        </w:rPr>
        <w:t>336 778,0</w:t>
      </w:r>
      <w:r w:rsidRPr="00FA45E1">
        <w:rPr>
          <w:rFonts w:ascii="Times New Roman" w:hAnsi="Times New Roman" w:cs="Times New Roman"/>
          <w:sz w:val="28"/>
          <w:szCs w:val="28"/>
          <w:lang w:val="kk-KZ"/>
        </w:rPr>
        <w:t xml:space="preserve"> мың  теңге.</w:t>
      </w:r>
    </w:p>
    <w:p w:rsidR="00BA359E" w:rsidRPr="00FA45E1" w:rsidRDefault="00BA359E" w:rsidP="00BA359E">
      <w:pPr>
        <w:spacing w:after="0" w:line="240" w:lineRule="auto"/>
        <w:ind w:firstLine="708"/>
        <w:jc w:val="both"/>
        <w:rPr>
          <w:rFonts w:ascii="Times New Roman" w:eastAsia="Times New Roman" w:hAnsi="Times New Roman" w:cs="Times New Roman"/>
          <w:sz w:val="28"/>
          <w:szCs w:val="28"/>
          <w:lang w:val="kk-KZ" w:eastAsia="ru-RU"/>
        </w:rPr>
      </w:pPr>
      <w:r w:rsidRPr="00FA45E1">
        <w:rPr>
          <w:rFonts w:ascii="Times New Roman" w:eastAsia="Times New Roman" w:hAnsi="Times New Roman" w:cs="Times New Roman"/>
          <w:sz w:val="28"/>
          <w:szCs w:val="28"/>
          <w:lang w:val="kk-KZ" w:eastAsia="ru-RU"/>
        </w:rPr>
        <w:t>Абсолюттік мәні бойынша</w:t>
      </w:r>
      <w:r>
        <w:rPr>
          <w:rFonts w:ascii="Times New Roman" w:eastAsia="Times New Roman" w:hAnsi="Times New Roman" w:cs="Times New Roman"/>
          <w:sz w:val="28"/>
          <w:szCs w:val="28"/>
          <w:lang w:val="kk-KZ" w:eastAsia="ru-RU"/>
        </w:rPr>
        <w:t xml:space="preserve"> 2020</w:t>
      </w:r>
      <w:r w:rsidRPr="00FA45E1">
        <w:rPr>
          <w:rFonts w:ascii="Times New Roman" w:eastAsia="Times New Roman" w:hAnsi="Times New Roman" w:cs="Times New Roman"/>
          <w:sz w:val="28"/>
          <w:szCs w:val="28"/>
          <w:lang w:val="kk-KZ" w:eastAsia="ru-RU"/>
        </w:rPr>
        <w:t xml:space="preserve"> жылдың қортндысы</w:t>
      </w:r>
      <w:r>
        <w:rPr>
          <w:rFonts w:ascii="Times New Roman" w:eastAsia="Times New Roman" w:hAnsi="Times New Roman" w:cs="Times New Roman"/>
          <w:sz w:val="28"/>
          <w:szCs w:val="28"/>
          <w:lang w:val="kk-KZ" w:eastAsia="ru-RU"/>
        </w:rPr>
        <w:t xml:space="preserve"> 2019</w:t>
      </w:r>
      <w:r w:rsidRPr="00FA45E1">
        <w:rPr>
          <w:rFonts w:ascii="Times New Roman" w:eastAsia="Times New Roman" w:hAnsi="Times New Roman" w:cs="Times New Roman"/>
          <w:sz w:val="28"/>
          <w:szCs w:val="28"/>
          <w:lang w:val="kk-KZ" w:eastAsia="ru-RU"/>
        </w:rPr>
        <w:t xml:space="preserve"> жылмен салыстырғанда аудан бюджетіне түсетін түсімдер </w:t>
      </w:r>
      <w:r w:rsidRPr="00C40D9C">
        <w:rPr>
          <w:rFonts w:ascii="Times New Roman" w:hAnsi="Times New Roman" w:cs="Times New Roman"/>
          <w:b/>
          <w:sz w:val="28"/>
          <w:szCs w:val="28"/>
          <w:lang w:val="kk-KZ" w:eastAsia="ar-SA"/>
        </w:rPr>
        <w:t>3 718 278,5</w:t>
      </w:r>
      <w:r w:rsidRPr="00FA45E1">
        <w:rPr>
          <w:rFonts w:ascii="Times New Roman" w:eastAsia="Times New Roman" w:hAnsi="Times New Roman" w:cs="Times New Roman"/>
          <w:sz w:val="28"/>
          <w:szCs w:val="28"/>
          <w:lang w:val="kk-KZ" w:eastAsia="ru-RU"/>
        </w:rPr>
        <w:t xml:space="preserve"> мың теңгеге</w:t>
      </w:r>
      <w:r>
        <w:rPr>
          <w:rFonts w:ascii="Times New Roman" w:eastAsia="Times New Roman" w:hAnsi="Times New Roman" w:cs="Times New Roman"/>
          <w:sz w:val="28"/>
          <w:szCs w:val="28"/>
          <w:lang w:val="kk-KZ" w:eastAsia="ru-RU"/>
        </w:rPr>
        <w:t xml:space="preserve"> немесе 67,0</w:t>
      </w:r>
      <w:r w:rsidRPr="00FA45E1">
        <w:rPr>
          <w:rFonts w:ascii="Times New Roman" w:eastAsia="Times New Roman" w:hAnsi="Times New Roman" w:cs="Times New Roman"/>
          <w:sz w:val="28"/>
          <w:szCs w:val="28"/>
          <w:lang w:val="kk-KZ" w:eastAsia="ru-RU"/>
        </w:rPr>
        <w:t>% өскен.</w:t>
      </w:r>
    </w:p>
    <w:p w:rsidR="000B6487" w:rsidRPr="00C40D9C" w:rsidRDefault="00BA359E" w:rsidP="00526D78">
      <w:pPr>
        <w:pStyle w:val="2a"/>
        <w:ind w:firstLine="708"/>
        <w:jc w:val="both"/>
        <w:rPr>
          <w:rFonts w:ascii="Times New Roman" w:hAnsi="Times New Roman" w:cs="Times New Roman"/>
          <w:sz w:val="28"/>
          <w:szCs w:val="28"/>
          <w:highlight w:val="yellow"/>
          <w:lang w:val="kk-KZ" w:eastAsia="ar-SA"/>
        </w:rPr>
      </w:pPr>
      <w:r>
        <w:rPr>
          <w:rFonts w:ascii="Times New Roman" w:hAnsi="Times New Roman" w:cs="Times New Roman"/>
          <w:sz w:val="28"/>
          <w:szCs w:val="28"/>
          <w:lang w:val="kk-KZ" w:eastAsia="ar-SA"/>
        </w:rPr>
        <w:t>Жалақының өсуі,</w:t>
      </w:r>
      <w:r w:rsidR="000B6487" w:rsidRPr="000B6487">
        <w:rPr>
          <w:rFonts w:ascii="Times New Roman" w:hAnsi="Times New Roman" w:cs="Times New Roman"/>
          <w:sz w:val="28"/>
          <w:szCs w:val="28"/>
          <w:lang w:val="kk-KZ" w:eastAsia="ar-SA"/>
        </w:rPr>
        <w:t xml:space="preserve"> салықтық емес түсімдердің, негізгі капиталды сатудан және трансферттерден түсетін түсімдердің және облыстық бюджеттен ішкі қарыздардан түсетін түсімдердің ұлғаюы өсудің негізгі факторына айналды.</w:t>
      </w:r>
    </w:p>
    <w:p w:rsidR="00526D78" w:rsidRPr="00C40D9C" w:rsidRDefault="00BA359E" w:rsidP="00E60B00">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00E60B00" w:rsidRPr="00C40D9C">
        <w:rPr>
          <w:rFonts w:ascii="Times New Roman" w:hAnsi="Times New Roman" w:cs="Times New Roman"/>
          <w:sz w:val="28"/>
          <w:szCs w:val="28"/>
          <w:lang w:val="kk-KZ"/>
        </w:rPr>
        <w:t xml:space="preserve"> №1</w:t>
      </w:r>
    </w:p>
    <w:p w:rsidR="00E4787C" w:rsidRPr="00C40D9C" w:rsidRDefault="000B6487" w:rsidP="00310C63">
      <w:pPr>
        <w:pStyle w:val="2a"/>
        <w:ind w:firstLine="708"/>
        <w:jc w:val="both"/>
        <w:rPr>
          <w:rFonts w:ascii="Times New Roman" w:hAnsi="Times New Roman" w:cs="Times New Roman"/>
          <w:b/>
          <w:sz w:val="28"/>
          <w:szCs w:val="28"/>
          <w:lang w:val="kk-KZ"/>
        </w:rPr>
      </w:pPr>
      <w:r w:rsidRPr="000B6487">
        <w:rPr>
          <w:rFonts w:ascii="Times New Roman" w:hAnsi="Times New Roman" w:cs="Times New Roman"/>
          <w:b/>
          <w:sz w:val="28"/>
          <w:szCs w:val="28"/>
          <w:lang w:val="kk-KZ" w:eastAsia="ar-SA"/>
        </w:rPr>
        <w:t xml:space="preserve">Тасқала </w:t>
      </w:r>
      <w:r w:rsidR="00BA359E" w:rsidRPr="00BA359E">
        <w:rPr>
          <w:rFonts w:ascii="Times New Roman" w:hAnsi="Times New Roman" w:cs="Times New Roman"/>
          <w:b/>
          <w:sz w:val="28"/>
          <w:szCs w:val="28"/>
          <w:lang w:val="kk-KZ" w:eastAsia="ar-SA"/>
        </w:rPr>
        <w:t xml:space="preserve">ауданының бюджет түсімдерінің орындалу динамикасы   </w:t>
      </w:r>
      <w:r w:rsidR="00E4787C" w:rsidRPr="00C40D9C">
        <w:rPr>
          <w:rFonts w:ascii="Times New Roman" w:hAnsi="Times New Roman" w:cs="Times New Roman"/>
          <w:b/>
          <w:sz w:val="28"/>
          <w:szCs w:val="28"/>
          <w:lang w:val="kk-KZ" w:eastAsia="ar-SA"/>
        </w:rPr>
        <w:t xml:space="preserve">                                                                                     </w:t>
      </w:r>
    </w:p>
    <w:p w:rsidR="00310C63" w:rsidRPr="00C40D9C" w:rsidRDefault="00E60B00" w:rsidP="00310C63">
      <w:pPr>
        <w:pStyle w:val="2a"/>
        <w:ind w:firstLine="708"/>
        <w:jc w:val="right"/>
        <w:rPr>
          <w:rFonts w:ascii="Times New Roman" w:hAnsi="Times New Roman" w:cs="Times New Roman"/>
          <w:b/>
          <w:sz w:val="28"/>
          <w:szCs w:val="28"/>
          <w:lang w:val="kk-KZ"/>
        </w:rPr>
      </w:pPr>
      <w:r w:rsidRPr="00C40D9C">
        <w:rPr>
          <w:rFonts w:ascii="Times New Roman" w:hAnsi="Times New Roman" w:cs="Times New Roman"/>
          <w:sz w:val="24"/>
          <w:szCs w:val="24"/>
          <w:lang w:val="kk-KZ"/>
        </w:rPr>
        <w:t xml:space="preserve"> </w:t>
      </w:r>
      <w:r w:rsidR="00310C63" w:rsidRPr="00C40D9C">
        <w:rPr>
          <w:rFonts w:ascii="Times New Roman" w:hAnsi="Times New Roman" w:cs="Times New Roman"/>
          <w:sz w:val="24"/>
          <w:szCs w:val="24"/>
          <w:lang w:val="kk-KZ"/>
        </w:rPr>
        <w:t>(</w:t>
      </w:r>
      <w:r w:rsidR="00BA359E" w:rsidRPr="00BA359E">
        <w:rPr>
          <w:rFonts w:ascii="Times New Roman" w:hAnsi="Times New Roman" w:cs="Times New Roman"/>
          <w:sz w:val="24"/>
          <w:szCs w:val="24"/>
          <w:lang w:val="kk-KZ"/>
        </w:rPr>
        <w:t>мың теңге</w:t>
      </w:r>
      <w:r w:rsidR="00310C63" w:rsidRPr="00C40D9C">
        <w:rPr>
          <w:rFonts w:ascii="Times New Roman" w:hAnsi="Times New Roman" w:cs="Times New Roman"/>
          <w:sz w:val="24"/>
          <w:szCs w:val="24"/>
          <w:lang w:val="kk-KZ"/>
        </w:rPr>
        <w:t>)</w:t>
      </w:r>
      <w:r w:rsidR="00310C63" w:rsidRPr="00C40D9C">
        <w:rPr>
          <w:rFonts w:ascii="Times New Roman" w:hAnsi="Times New Roman" w:cs="Times New Roman"/>
          <w:b/>
          <w:sz w:val="24"/>
          <w:szCs w:val="24"/>
          <w:lang w:val="kk-KZ" w:eastAsia="ar-SA"/>
        </w:rPr>
        <w:t xml:space="preserve">                         </w:t>
      </w: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650"/>
        <w:gridCol w:w="1688"/>
        <w:gridCol w:w="1559"/>
        <w:gridCol w:w="1701"/>
      </w:tblGrid>
      <w:tr w:rsidR="00310C63" w:rsidRPr="00C40D9C" w:rsidTr="005A1D22">
        <w:trPr>
          <w:trHeight w:val="910"/>
        </w:trPr>
        <w:tc>
          <w:tcPr>
            <w:tcW w:w="3085" w:type="dxa"/>
            <w:shd w:val="clear" w:color="auto" w:fill="auto"/>
            <w:vAlign w:val="center"/>
            <w:hideMark/>
          </w:tcPr>
          <w:p w:rsidR="00B71C0E" w:rsidRPr="00C40D9C" w:rsidRDefault="00B71C0E" w:rsidP="005A1D22">
            <w:pPr>
              <w:pStyle w:val="2a"/>
              <w:jc w:val="center"/>
              <w:rPr>
                <w:rFonts w:ascii="Times New Roman" w:hAnsi="Times New Roman" w:cs="Times New Roman"/>
                <w:b/>
                <w:sz w:val="24"/>
                <w:szCs w:val="24"/>
                <w:lang w:val="kk-KZ"/>
              </w:rPr>
            </w:pPr>
            <w:r w:rsidRPr="00B71C0E">
              <w:rPr>
                <w:rFonts w:ascii="Times New Roman" w:hAnsi="Times New Roman" w:cs="Times New Roman"/>
                <w:b/>
                <w:sz w:val="24"/>
                <w:szCs w:val="24"/>
                <w:lang w:val="kk-KZ"/>
              </w:rPr>
              <w:t>Атауы</w:t>
            </w:r>
          </w:p>
        </w:tc>
        <w:tc>
          <w:tcPr>
            <w:tcW w:w="1650" w:type="dxa"/>
            <w:shd w:val="clear" w:color="auto" w:fill="auto"/>
            <w:vAlign w:val="center"/>
            <w:hideMark/>
          </w:tcPr>
          <w:p w:rsidR="00B71C0E" w:rsidRPr="00C40D9C" w:rsidRDefault="00BA359E" w:rsidP="00310C63">
            <w:pPr>
              <w:pStyle w:val="2a"/>
              <w:jc w:val="center"/>
              <w:rPr>
                <w:rFonts w:ascii="Times New Roman" w:hAnsi="Times New Roman" w:cs="Times New Roman"/>
                <w:b/>
                <w:sz w:val="24"/>
                <w:szCs w:val="24"/>
                <w:lang w:val="kk-KZ"/>
              </w:rPr>
            </w:pPr>
            <w:r w:rsidRPr="009021EA">
              <w:rPr>
                <w:rFonts w:ascii="Times New Roman" w:hAnsi="Times New Roman" w:cs="Times New Roman"/>
                <w:b/>
                <w:sz w:val="24"/>
                <w:szCs w:val="24"/>
              </w:rPr>
              <w:t>2019 жылғы нақты түсім</w:t>
            </w:r>
          </w:p>
        </w:tc>
        <w:tc>
          <w:tcPr>
            <w:tcW w:w="1688" w:type="dxa"/>
            <w:shd w:val="clear" w:color="auto" w:fill="auto"/>
            <w:vAlign w:val="center"/>
            <w:hideMark/>
          </w:tcPr>
          <w:p w:rsidR="00B71C0E" w:rsidRPr="00C40D9C" w:rsidRDefault="00BA359E" w:rsidP="00310C63">
            <w:pPr>
              <w:pStyle w:val="2a"/>
              <w:jc w:val="center"/>
              <w:rPr>
                <w:rFonts w:ascii="Times New Roman" w:hAnsi="Times New Roman" w:cs="Times New Roman"/>
                <w:b/>
                <w:sz w:val="24"/>
                <w:szCs w:val="24"/>
                <w:lang w:val="kk-KZ"/>
              </w:rPr>
            </w:pPr>
            <w:r>
              <w:rPr>
                <w:rFonts w:ascii="Times New Roman" w:hAnsi="Times New Roman" w:cs="Times New Roman"/>
                <w:b/>
                <w:sz w:val="24"/>
                <w:szCs w:val="24"/>
              </w:rPr>
              <w:t>2020</w:t>
            </w:r>
            <w:r w:rsidRPr="009021EA">
              <w:rPr>
                <w:rFonts w:ascii="Times New Roman" w:hAnsi="Times New Roman" w:cs="Times New Roman"/>
                <w:b/>
                <w:sz w:val="24"/>
                <w:szCs w:val="24"/>
              </w:rPr>
              <w:t xml:space="preserve"> жылғы нақты түсім</w:t>
            </w:r>
          </w:p>
        </w:tc>
        <w:tc>
          <w:tcPr>
            <w:tcW w:w="1559" w:type="dxa"/>
            <w:shd w:val="clear" w:color="auto" w:fill="auto"/>
            <w:vAlign w:val="center"/>
            <w:hideMark/>
          </w:tcPr>
          <w:p w:rsidR="00B71C0E" w:rsidRPr="00C40D9C" w:rsidRDefault="00BA359E" w:rsidP="00B71C0E">
            <w:pPr>
              <w:pStyle w:val="2a"/>
              <w:jc w:val="center"/>
              <w:rPr>
                <w:rFonts w:ascii="Times New Roman" w:hAnsi="Times New Roman" w:cs="Times New Roman"/>
                <w:sz w:val="24"/>
                <w:szCs w:val="24"/>
                <w:lang w:val="kk-KZ"/>
              </w:rPr>
            </w:pPr>
            <w:r w:rsidRPr="00136D04">
              <w:rPr>
                <w:rFonts w:ascii="Times New Roman" w:hAnsi="Times New Roman" w:cs="Times New Roman"/>
                <w:b/>
                <w:bCs/>
                <w:color w:val="000000"/>
                <w:sz w:val="24"/>
                <w:szCs w:val="24"/>
                <w:lang w:val="kk-KZ"/>
              </w:rPr>
              <w:t>Өсу қарқыны 2020</w:t>
            </w:r>
            <w:r>
              <w:rPr>
                <w:rFonts w:ascii="Times New Roman" w:hAnsi="Times New Roman" w:cs="Times New Roman"/>
                <w:b/>
                <w:bCs/>
                <w:color w:val="000000"/>
                <w:sz w:val="24"/>
                <w:szCs w:val="24"/>
                <w:lang w:val="kk-KZ"/>
              </w:rPr>
              <w:t>ж.</w:t>
            </w:r>
            <w:r w:rsidRPr="00136D04">
              <w:rPr>
                <w:rFonts w:ascii="Times New Roman" w:hAnsi="Times New Roman" w:cs="Times New Roman"/>
                <w:b/>
                <w:bCs/>
                <w:color w:val="000000"/>
                <w:sz w:val="24"/>
                <w:szCs w:val="24"/>
                <w:lang w:val="kk-KZ"/>
              </w:rPr>
              <w:t xml:space="preserve"> 2019ж. қарағанда % (+,-)</w:t>
            </w:r>
          </w:p>
        </w:tc>
        <w:tc>
          <w:tcPr>
            <w:tcW w:w="1701" w:type="dxa"/>
            <w:shd w:val="clear" w:color="auto" w:fill="auto"/>
            <w:vAlign w:val="center"/>
            <w:hideMark/>
          </w:tcPr>
          <w:p w:rsidR="00BA359E" w:rsidRDefault="00BA359E" w:rsidP="00BA359E">
            <w:pPr>
              <w:pStyle w:val="2a"/>
              <w:jc w:val="center"/>
              <w:rPr>
                <w:rFonts w:ascii="Times New Roman" w:hAnsi="Times New Roman" w:cs="Times New Roman"/>
                <w:b/>
                <w:sz w:val="24"/>
                <w:szCs w:val="24"/>
                <w:lang w:val="kk-KZ"/>
              </w:rPr>
            </w:pPr>
            <w:r w:rsidRPr="009A3D3C">
              <w:rPr>
                <w:rFonts w:ascii="Times New Roman" w:hAnsi="Times New Roman" w:cs="Times New Roman"/>
                <w:b/>
                <w:sz w:val="24"/>
                <w:szCs w:val="24"/>
              </w:rPr>
              <w:t xml:space="preserve">2020ж. </w:t>
            </w:r>
            <w:r>
              <w:rPr>
                <w:rFonts w:ascii="Times New Roman" w:hAnsi="Times New Roman" w:cs="Times New Roman"/>
                <w:b/>
                <w:sz w:val="24"/>
                <w:szCs w:val="24"/>
              </w:rPr>
              <w:t>2019ж.</w:t>
            </w:r>
          </w:p>
          <w:p w:rsidR="00620984" w:rsidRPr="00620984" w:rsidRDefault="00BA359E" w:rsidP="00BA359E">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ауытқу</w:t>
            </w:r>
            <w:r w:rsidRPr="009A3D3C">
              <w:rPr>
                <w:rFonts w:ascii="Times New Roman" w:hAnsi="Times New Roman" w:cs="Times New Roman"/>
                <w:b/>
                <w:sz w:val="24"/>
                <w:szCs w:val="24"/>
              </w:rPr>
              <w:t xml:space="preserve"> </w:t>
            </w:r>
            <w:r w:rsidRPr="00952B5F">
              <w:rPr>
                <w:rFonts w:ascii="Times New Roman" w:hAnsi="Times New Roman" w:cs="Times New Roman"/>
                <w:b/>
                <w:sz w:val="24"/>
                <w:szCs w:val="24"/>
              </w:rPr>
              <w:t>(+,-)</w:t>
            </w:r>
          </w:p>
        </w:tc>
      </w:tr>
      <w:tr w:rsidR="00E4787C" w:rsidRPr="00C40D9C" w:rsidTr="005A1D22">
        <w:trPr>
          <w:trHeight w:val="285"/>
        </w:trPr>
        <w:tc>
          <w:tcPr>
            <w:tcW w:w="3085" w:type="dxa"/>
            <w:shd w:val="clear" w:color="auto" w:fill="auto"/>
            <w:hideMark/>
          </w:tcPr>
          <w:p w:rsidR="00B56C38" w:rsidRPr="00C40D9C" w:rsidRDefault="00BA359E" w:rsidP="00310C63">
            <w:pPr>
              <w:pStyle w:val="2a"/>
              <w:rPr>
                <w:rFonts w:ascii="Times New Roman" w:hAnsi="Times New Roman" w:cs="Times New Roman"/>
                <w:b/>
                <w:bCs/>
                <w:sz w:val="24"/>
                <w:szCs w:val="24"/>
                <w:lang w:val="kk-KZ"/>
              </w:rPr>
            </w:pPr>
            <w:r w:rsidRPr="00136D04">
              <w:rPr>
                <w:rFonts w:ascii="Times New Roman" w:hAnsi="Times New Roman" w:cs="Times New Roman"/>
                <w:b/>
                <w:sz w:val="24"/>
                <w:szCs w:val="24"/>
                <w:lang w:eastAsia="ar-SA"/>
              </w:rPr>
              <w:t>Түсімдер*, соның</w:t>
            </w:r>
            <w:r>
              <w:rPr>
                <w:rFonts w:ascii="Times New Roman" w:hAnsi="Times New Roman" w:cs="Times New Roman"/>
                <w:b/>
                <w:sz w:val="24"/>
                <w:szCs w:val="24"/>
                <w:lang w:eastAsia="ar-SA"/>
              </w:rPr>
              <w:t xml:space="preserve"> ішінде</w:t>
            </w:r>
            <w:r>
              <w:rPr>
                <w:rFonts w:ascii="Times New Roman" w:hAnsi="Times New Roman" w:cs="Times New Roman"/>
                <w:b/>
                <w:sz w:val="24"/>
                <w:szCs w:val="24"/>
                <w:lang w:val="kk-KZ" w:eastAsia="ar-SA"/>
              </w:rPr>
              <w:t>:</w:t>
            </w:r>
          </w:p>
        </w:tc>
        <w:tc>
          <w:tcPr>
            <w:tcW w:w="1650" w:type="dxa"/>
            <w:shd w:val="clear" w:color="auto" w:fill="auto"/>
            <w:vAlign w:val="center"/>
            <w:hideMark/>
          </w:tcPr>
          <w:p w:rsidR="00E4787C" w:rsidRPr="00C40D9C" w:rsidRDefault="00310C63" w:rsidP="00310C63">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5 543 348,5</w:t>
            </w:r>
          </w:p>
        </w:tc>
        <w:tc>
          <w:tcPr>
            <w:tcW w:w="1688" w:type="dxa"/>
            <w:shd w:val="clear" w:color="auto" w:fill="auto"/>
            <w:vAlign w:val="center"/>
          </w:tcPr>
          <w:p w:rsidR="00E4787C" w:rsidRPr="00C40D9C" w:rsidRDefault="00526D78" w:rsidP="00310C63">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9 261 627,0</w:t>
            </w:r>
          </w:p>
        </w:tc>
        <w:tc>
          <w:tcPr>
            <w:tcW w:w="1559" w:type="dxa"/>
            <w:shd w:val="clear" w:color="auto" w:fill="auto"/>
            <w:vAlign w:val="center"/>
            <w:hideMark/>
          </w:tcPr>
          <w:p w:rsidR="00E4787C" w:rsidRPr="00C40D9C" w:rsidRDefault="00526D78" w:rsidP="00310C63">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67,0</w:t>
            </w:r>
          </w:p>
        </w:tc>
        <w:tc>
          <w:tcPr>
            <w:tcW w:w="1701" w:type="dxa"/>
            <w:shd w:val="clear" w:color="auto" w:fill="auto"/>
            <w:vAlign w:val="center"/>
            <w:hideMark/>
          </w:tcPr>
          <w:p w:rsidR="00E4787C" w:rsidRPr="00C40D9C" w:rsidRDefault="003D06AA" w:rsidP="00310C63">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+ 3 718 278,5</w:t>
            </w:r>
          </w:p>
        </w:tc>
      </w:tr>
      <w:tr w:rsidR="00E4787C" w:rsidRPr="00C40D9C" w:rsidTr="005A1D22">
        <w:trPr>
          <w:trHeight w:val="300"/>
        </w:trPr>
        <w:tc>
          <w:tcPr>
            <w:tcW w:w="3085" w:type="dxa"/>
            <w:shd w:val="clear" w:color="auto" w:fill="auto"/>
            <w:hideMark/>
          </w:tcPr>
          <w:p w:rsidR="00B56C38" w:rsidRPr="00C40D9C" w:rsidRDefault="00BA359E" w:rsidP="00B56C38">
            <w:pPr>
              <w:pStyle w:val="2a"/>
              <w:rPr>
                <w:rFonts w:ascii="Times New Roman" w:hAnsi="Times New Roman" w:cs="Times New Roman"/>
                <w:sz w:val="24"/>
                <w:szCs w:val="24"/>
                <w:lang w:val="kk-KZ"/>
              </w:rPr>
            </w:pPr>
            <w:r>
              <w:rPr>
                <w:rFonts w:ascii="Times New Roman" w:hAnsi="Times New Roman" w:cs="Times New Roman"/>
                <w:sz w:val="24"/>
                <w:szCs w:val="24"/>
                <w:lang w:eastAsia="ar-SA"/>
              </w:rPr>
              <w:t xml:space="preserve">Кірістер, </w:t>
            </w:r>
            <w:r w:rsidRPr="00136D04">
              <w:rPr>
                <w:rFonts w:ascii="Times New Roman" w:hAnsi="Times New Roman" w:cs="Times New Roman"/>
                <w:sz w:val="24"/>
                <w:szCs w:val="24"/>
                <w:lang w:eastAsia="ar-SA"/>
              </w:rPr>
              <w:t>олардың іші</w:t>
            </w:r>
            <w:r>
              <w:rPr>
                <w:rFonts w:ascii="Times New Roman" w:hAnsi="Times New Roman" w:cs="Times New Roman"/>
                <w:sz w:val="24"/>
                <w:szCs w:val="24"/>
                <w:lang w:eastAsia="ar-SA"/>
              </w:rPr>
              <w:t>н</w:t>
            </w:r>
            <w:r w:rsidRPr="00136D04">
              <w:rPr>
                <w:rFonts w:ascii="Times New Roman" w:hAnsi="Times New Roman" w:cs="Times New Roman"/>
                <w:sz w:val="24"/>
                <w:szCs w:val="24"/>
                <w:lang w:eastAsia="ar-SA"/>
              </w:rPr>
              <w:t>де:</w:t>
            </w:r>
          </w:p>
        </w:tc>
        <w:tc>
          <w:tcPr>
            <w:tcW w:w="1650" w:type="dxa"/>
            <w:shd w:val="clear" w:color="auto" w:fill="auto"/>
            <w:vAlign w:val="center"/>
            <w:hideMark/>
          </w:tcPr>
          <w:p w:rsidR="00E4787C" w:rsidRPr="00C40D9C" w:rsidRDefault="00310C63"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5 406 072,2</w:t>
            </w:r>
          </w:p>
        </w:tc>
        <w:tc>
          <w:tcPr>
            <w:tcW w:w="1688" w:type="dxa"/>
            <w:shd w:val="clear" w:color="auto" w:fill="auto"/>
            <w:vAlign w:val="center"/>
          </w:tcPr>
          <w:p w:rsidR="00E4787C" w:rsidRPr="00C40D9C" w:rsidRDefault="003D06A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8 873 829,3</w:t>
            </w:r>
          </w:p>
        </w:tc>
        <w:tc>
          <w:tcPr>
            <w:tcW w:w="1559" w:type="dxa"/>
            <w:shd w:val="clear" w:color="auto" w:fill="auto"/>
            <w:vAlign w:val="center"/>
            <w:hideMark/>
          </w:tcPr>
          <w:p w:rsidR="00E4787C" w:rsidRPr="00C40D9C" w:rsidRDefault="003D06AA" w:rsidP="00310C63">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64,1</w:t>
            </w:r>
          </w:p>
        </w:tc>
        <w:tc>
          <w:tcPr>
            <w:tcW w:w="1701" w:type="dxa"/>
            <w:shd w:val="clear" w:color="auto" w:fill="auto"/>
            <w:vAlign w:val="center"/>
            <w:hideMark/>
          </w:tcPr>
          <w:p w:rsidR="00E4787C" w:rsidRPr="00C40D9C" w:rsidRDefault="003D06A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+ 3 467 757,1</w:t>
            </w:r>
          </w:p>
        </w:tc>
      </w:tr>
      <w:tr w:rsidR="00E4787C" w:rsidRPr="00C40D9C" w:rsidTr="005A1D22">
        <w:trPr>
          <w:trHeight w:val="300"/>
        </w:trPr>
        <w:tc>
          <w:tcPr>
            <w:tcW w:w="3085" w:type="dxa"/>
            <w:shd w:val="clear" w:color="auto" w:fill="auto"/>
            <w:vAlign w:val="center"/>
            <w:hideMark/>
          </w:tcPr>
          <w:p w:rsidR="00B56C38" w:rsidRPr="00C40D9C" w:rsidRDefault="00BA359E" w:rsidP="00310C63">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С</w:t>
            </w:r>
            <w:r w:rsidR="00B56C38" w:rsidRPr="00B56C38">
              <w:rPr>
                <w:rFonts w:ascii="Times New Roman" w:hAnsi="Times New Roman" w:cs="Times New Roman"/>
                <w:i/>
                <w:iCs/>
                <w:sz w:val="24"/>
                <w:szCs w:val="24"/>
                <w:lang w:val="kk-KZ"/>
              </w:rPr>
              <w:t>алықтық түсімдер</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485 400,2</w:t>
            </w:r>
          </w:p>
        </w:tc>
        <w:tc>
          <w:tcPr>
            <w:tcW w:w="1688" w:type="dxa"/>
            <w:shd w:val="clear" w:color="auto" w:fill="auto"/>
            <w:vAlign w:val="center"/>
          </w:tcPr>
          <w:p w:rsidR="00E4787C" w:rsidRPr="00C40D9C" w:rsidRDefault="00F167C2"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523 789,8</w:t>
            </w:r>
          </w:p>
        </w:tc>
        <w:tc>
          <w:tcPr>
            <w:tcW w:w="1559" w:type="dxa"/>
            <w:shd w:val="clear" w:color="auto" w:fill="auto"/>
            <w:vAlign w:val="center"/>
            <w:hideMark/>
          </w:tcPr>
          <w:p w:rsidR="00E4787C" w:rsidRPr="00C40D9C" w:rsidRDefault="00F167C2" w:rsidP="00310C63">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7,9</w:t>
            </w:r>
          </w:p>
        </w:tc>
        <w:tc>
          <w:tcPr>
            <w:tcW w:w="1701" w:type="dxa"/>
            <w:shd w:val="clear" w:color="auto" w:fill="auto"/>
            <w:vAlign w:val="center"/>
            <w:hideMark/>
          </w:tcPr>
          <w:p w:rsidR="00E4787C" w:rsidRPr="00C40D9C" w:rsidRDefault="00F167C2"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+ 38 389,6</w:t>
            </w:r>
          </w:p>
        </w:tc>
      </w:tr>
      <w:tr w:rsidR="00E4787C" w:rsidRPr="00C40D9C" w:rsidTr="005A1D22">
        <w:trPr>
          <w:trHeight w:val="300"/>
        </w:trPr>
        <w:tc>
          <w:tcPr>
            <w:tcW w:w="3085" w:type="dxa"/>
            <w:shd w:val="clear" w:color="auto" w:fill="auto"/>
            <w:hideMark/>
          </w:tcPr>
          <w:p w:rsidR="00B56C38" w:rsidRPr="00C40D9C" w:rsidRDefault="00BA359E" w:rsidP="00310C63">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С</w:t>
            </w:r>
            <w:r w:rsidR="00B56C38" w:rsidRPr="00B56C38">
              <w:rPr>
                <w:rFonts w:ascii="Times New Roman" w:hAnsi="Times New Roman" w:cs="Times New Roman"/>
                <w:i/>
                <w:iCs/>
                <w:sz w:val="24"/>
                <w:szCs w:val="24"/>
                <w:lang w:val="kk-KZ"/>
              </w:rPr>
              <w:t>алықтық емес түсімдер</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9 182,8</w:t>
            </w:r>
          </w:p>
        </w:tc>
        <w:tc>
          <w:tcPr>
            <w:tcW w:w="1688" w:type="dxa"/>
            <w:shd w:val="clear" w:color="auto" w:fill="auto"/>
            <w:vAlign w:val="center"/>
          </w:tcPr>
          <w:p w:rsidR="00E4787C" w:rsidRPr="00C40D9C" w:rsidRDefault="00B64F0A"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19 629,5</w:t>
            </w:r>
          </w:p>
        </w:tc>
        <w:tc>
          <w:tcPr>
            <w:tcW w:w="1559" w:type="dxa"/>
            <w:shd w:val="clear" w:color="auto" w:fill="auto"/>
            <w:vAlign w:val="center"/>
            <w:hideMark/>
          </w:tcPr>
          <w:p w:rsidR="00E4787C" w:rsidRPr="00C40D9C" w:rsidRDefault="00B64F0A" w:rsidP="00310C63">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13,8</w:t>
            </w:r>
          </w:p>
        </w:tc>
        <w:tc>
          <w:tcPr>
            <w:tcW w:w="1701"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+ 10 446,7</w:t>
            </w:r>
          </w:p>
        </w:tc>
      </w:tr>
      <w:tr w:rsidR="00E4787C" w:rsidRPr="00C40D9C" w:rsidTr="005A1D22">
        <w:trPr>
          <w:trHeight w:val="600"/>
        </w:trPr>
        <w:tc>
          <w:tcPr>
            <w:tcW w:w="3085" w:type="dxa"/>
            <w:shd w:val="clear" w:color="auto" w:fill="auto"/>
            <w:hideMark/>
          </w:tcPr>
          <w:p w:rsidR="00B56C38" w:rsidRPr="00C40D9C" w:rsidRDefault="00BA359E" w:rsidP="00310C63">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Н</w:t>
            </w:r>
            <w:r w:rsidR="00B56C38" w:rsidRPr="00B56C38">
              <w:rPr>
                <w:rFonts w:ascii="Times New Roman" w:hAnsi="Times New Roman" w:cs="Times New Roman"/>
                <w:i/>
                <w:iCs/>
                <w:sz w:val="24"/>
                <w:szCs w:val="24"/>
                <w:lang w:val="kk-KZ"/>
              </w:rPr>
              <w:t>егізгі капиталды сатудан түсетін түсімдер</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11 055,4</w:t>
            </w:r>
          </w:p>
        </w:tc>
        <w:tc>
          <w:tcPr>
            <w:tcW w:w="1688" w:type="dxa"/>
            <w:shd w:val="clear" w:color="auto" w:fill="auto"/>
            <w:vAlign w:val="center"/>
          </w:tcPr>
          <w:p w:rsidR="00E4787C" w:rsidRPr="00C40D9C" w:rsidRDefault="00B64F0A"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56 564,0</w:t>
            </w:r>
          </w:p>
        </w:tc>
        <w:tc>
          <w:tcPr>
            <w:tcW w:w="1559" w:type="dxa"/>
            <w:shd w:val="clear" w:color="auto" w:fill="auto"/>
            <w:vAlign w:val="center"/>
            <w:hideMark/>
          </w:tcPr>
          <w:p w:rsidR="00E4787C" w:rsidRPr="00C40D9C" w:rsidRDefault="00FF12D7" w:rsidP="00310C63">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4</w:t>
            </w:r>
            <w:r w:rsidR="00B64F0A" w:rsidRPr="00C40D9C">
              <w:rPr>
                <w:rFonts w:ascii="Times New Roman" w:hAnsi="Times New Roman" w:cs="Times New Roman"/>
                <w:bCs/>
                <w:sz w:val="24"/>
                <w:szCs w:val="24"/>
                <w:lang w:val="kk-KZ"/>
              </w:rPr>
              <w:t>11,6</w:t>
            </w:r>
          </w:p>
        </w:tc>
        <w:tc>
          <w:tcPr>
            <w:tcW w:w="1701"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+ 45 508,6</w:t>
            </w:r>
          </w:p>
        </w:tc>
      </w:tr>
      <w:tr w:rsidR="00E4787C" w:rsidRPr="00C40D9C" w:rsidTr="005A1D22">
        <w:trPr>
          <w:trHeight w:val="300"/>
        </w:trPr>
        <w:tc>
          <w:tcPr>
            <w:tcW w:w="3085" w:type="dxa"/>
            <w:shd w:val="clear" w:color="auto" w:fill="auto"/>
            <w:hideMark/>
          </w:tcPr>
          <w:p w:rsidR="00B56C38" w:rsidRPr="00C40D9C" w:rsidRDefault="00BA359E" w:rsidP="00310C63">
            <w:pPr>
              <w:pStyle w:val="2a"/>
              <w:rPr>
                <w:rFonts w:ascii="Times New Roman" w:hAnsi="Times New Roman" w:cs="Times New Roman"/>
                <w:i/>
                <w:iCs/>
                <w:sz w:val="24"/>
                <w:szCs w:val="24"/>
                <w:lang w:val="kk-KZ"/>
              </w:rPr>
            </w:pPr>
            <w:r w:rsidRPr="004B6F75">
              <w:rPr>
                <w:rFonts w:ascii="Times New Roman" w:hAnsi="Times New Roman" w:cs="Times New Roman"/>
                <w:i/>
                <w:sz w:val="24"/>
                <w:szCs w:val="24"/>
                <w:lang w:eastAsia="ar-SA"/>
              </w:rPr>
              <w:t>Трансферттер түсімі</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4 900 433,8</w:t>
            </w:r>
          </w:p>
        </w:tc>
        <w:tc>
          <w:tcPr>
            <w:tcW w:w="1688" w:type="dxa"/>
            <w:shd w:val="clear" w:color="auto" w:fill="auto"/>
            <w:vAlign w:val="center"/>
          </w:tcPr>
          <w:p w:rsidR="00E4787C" w:rsidRPr="00C40D9C" w:rsidRDefault="00B64F0A" w:rsidP="00310C63">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8 273 846,0</w:t>
            </w:r>
          </w:p>
        </w:tc>
        <w:tc>
          <w:tcPr>
            <w:tcW w:w="1559" w:type="dxa"/>
            <w:shd w:val="clear" w:color="auto" w:fill="auto"/>
            <w:vAlign w:val="center"/>
            <w:hideMark/>
          </w:tcPr>
          <w:p w:rsidR="00E4787C" w:rsidRPr="00C40D9C" w:rsidRDefault="00B64F0A" w:rsidP="00310C63">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68,8</w:t>
            </w:r>
          </w:p>
        </w:tc>
        <w:tc>
          <w:tcPr>
            <w:tcW w:w="1701"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+ 3 373 412,2</w:t>
            </w:r>
          </w:p>
        </w:tc>
      </w:tr>
      <w:tr w:rsidR="00E4787C" w:rsidRPr="00C40D9C" w:rsidTr="005A1D22">
        <w:trPr>
          <w:trHeight w:val="339"/>
        </w:trPr>
        <w:tc>
          <w:tcPr>
            <w:tcW w:w="3085" w:type="dxa"/>
            <w:shd w:val="clear" w:color="auto" w:fill="auto"/>
            <w:hideMark/>
          </w:tcPr>
          <w:p w:rsidR="00B56C38" w:rsidRPr="00C40D9C" w:rsidRDefault="00B56C38" w:rsidP="00B56C38">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Бюджеттік кредиттерді өтеу</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46 376,3</w:t>
            </w:r>
          </w:p>
        </w:tc>
        <w:tc>
          <w:tcPr>
            <w:tcW w:w="1688" w:type="dxa"/>
            <w:shd w:val="clear" w:color="auto" w:fill="auto"/>
            <w:vAlign w:val="center"/>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51 019,7</w:t>
            </w:r>
          </w:p>
        </w:tc>
        <w:tc>
          <w:tcPr>
            <w:tcW w:w="1559"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10,0</w:t>
            </w:r>
          </w:p>
        </w:tc>
        <w:tc>
          <w:tcPr>
            <w:tcW w:w="1701"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+ 4 643,4</w:t>
            </w:r>
          </w:p>
        </w:tc>
      </w:tr>
      <w:tr w:rsidR="00E4787C" w:rsidRPr="00C40D9C" w:rsidTr="005A1D22">
        <w:trPr>
          <w:trHeight w:val="600"/>
        </w:trPr>
        <w:tc>
          <w:tcPr>
            <w:tcW w:w="3085" w:type="dxa"/>
            <w:shd w:val="clear" w:color="auto" w:fill="auto"/>
            <w:vAlign w:val="center"/>
            <w:hideMark/>
          </w:tcPr>
          <w:p w:rsidR="00B56C38" w:rsidRPr="00C40D9C" w:rsidRDefault="00B56C38" w:rsidP="00B56C38">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Қаржы активтерін сатудан түсетін түсімдер</w:t>
            </w:r>
          </w:p>
        </w:tc>
        <w:tc>
          <w:tcPr>
            <w:tcW w:w="1650" w:type="dxa"/>
            <w:shd w:val="clear" w:color="auto" w:fill="auto"/>
            <w:noWrap/>
            <w:vAlign w:val="center"/>
            <w:hideMark/>
          </w:tcPr>
          <w:p w:rsidR="00E4787C" w:rsidRPr="00C40D9C" w:rsidRDefault="00E4787C"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p>
        </w:tc>
        <w:tc>
          <w:tcPr>
            <w:tcW w:w="1688" w:type="dxa"/>
            <w:shd w:val="clear" w:color="auto" w:fill="auto"/>
            <w:vAlign w:val="center"/>
          </w:tcPr>
          <w:p w:rsidR="00E4787C" w:rsidRPr="00C40D9C" w:rsidRDefault="00E4787C" w:rsidP="00310C63">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w:t>
            </w:r>
          </w:p>
        </w:tc>
        <w:tc>
          <w:tcPr>
            <w:tcW w:w="1559" w:type="dxa"/>
            <w:shd w:val="clear" w:color="auto" w:fill="auto"/>
            <w:vAlign w:val="center"/>
            <w:hideMark/>
          </w:tcPr>
          <w:p w:rsidR="00E4787C" w:rsidRPr="00C40D9C" w:rsidRDefault="00E4787C" w:rsidP="00310C63">
            <w:pPr>
              <w:pStyle w:val="2a"/>
              <w:jc w:val="right"/>
              <w:rPr>
                <w:rFonts w:ascii="Times New Roman" w:hAnsi="Times New Roman" w:cs="Times New Roman"/>
                <w:bCs/>
                <w:sz w:val="24"/>
                <w:szCs w:val="24"/>
                <w:lang w:val="kk-KZ"/>
              </w:rPr>
            </w:pPr>
            <w:r w:rsidRPr="00C40D9C">
              <w:rPr>
                <w:rFonts w:ascii="Times New Roman" w:hAnsi="Times New Roman" w:cs="Times New Roman"/>
                <w:bCs/>
                <w:sz w:val="24"/>
                <w:szCs w:val="24"/>
                <w:lang w:val="kk-KZ"/>
              </w:rPr>
              <w:t>-</w:t>
            </w:r>
          </w:p>
        </w:tc>
        <w:tc>
          <w:tcPr>
            <w:tcW w:w="1701" w:type="dxa"/>
            <w:shd w:val="clear" w:color="auto" w:fill="auto"/>
            <w:vAlign w:val="center"/>
            <w:hideMark/>
          </w:tcPr>
          <w:p w:rsidR="00E4787C" w:rsidRPr="00C40D9C" w:rsidRDefault="00E4787C" w:rsidP="00310C63">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w:t>
            </w:r>
          </w:p>
        </w:tc>
      </w:tr>
      <w:tr w:rsidR="00E4787C" w:rsidRPr="00C40D9C" w:rsidTr="005A1D22">
        <w:trPr>
          <w:trHeight w:val="300"/>
        </w:trPr>
        <w:tc>
          <w:tcPr>
            <w:tcW w:w="3085" w:type="dxa"/>
            <w:shd w:val="clear" w:color="auto" w:fill="auto"/>
            <w:hideMark/>
          </w:tcPr>
          <w:p w:rsidR="00B56C38" w:rsidRPr="000D3DEE" w:rsidRDefault="00B56C38" w:rsidP="000D3DEE">
            <w:pPr>
              <w:pStyle w:val="2a"/>
              <w:rPr>
                <w:rFonts w:ascii="Times New Roman" w:hAnsi="Times New Roman" w:cs="Times New Roman"/>
                <w:sz w:val="24"/>
                <w:szCs w:val="24"/>
                <w:lang w:val="kk-KZ"/>
              </w:rPr>
            </w:pPr>
            <w:r w:rsidRPr="000D3DEE">
              <w:rPr>
                <w:rFonts w:ascii="Times New Roman" w:hAnsi="Times New Roman" w:cs="Times New Roman"/>
                <w:sz w:val="24"/>
                <w:szCs w:val="24"/>
                <w:lang w:val="kk-KZ"/>
              </w:rPr>
              <w:t>Қарыздар түсімдері</w:t>
            </w:r>
          </w:p>
        </w:tc>
        <w:tc>
          <w:tcPr>
            <w:tcW w:w="1650" w:type="dxa"/>
            <w:shd w:val="clear" w:color="auto" w:fill="auto"/>
            <w:noWrap/>
            <w:vAlign w:val="center"/>
            <w:hideMark/>
          </w:tcPr>
          <w:p w:rsidR="00E4787C" w:rsidRPr="00C40D9C" w:rsidRDefault="00310C63"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90 900,0</w:t>
            </w:r>
          </w:p>
        </w:tc>
        <w:tc>
          <w:tcPr>
            <w:tcW w:w="1688" w:type="dxa"/>
            <w:shd w:val="clear" w:color="auto" w:fill="auto"/>
            <w:vAlign w:val="center"/>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336 778,0</w:t>
            </w:r>
          </w:p>
        </w:tc>
        <w:tc>
          <w:tcPr>
            <w:tcW w:w="1559" w:type="dxa"/>
            <w:shd w:val="clear" w:color="auto" w:fill="auto"/>
            <w:vAlign w:val="center"/>
            <w:hideMark/>
          </w:tcPr>
          <w:p w:rsidR="00E4787C" w:rsidRPr="00C40D9C" w:rsidRDefault="00FF12D7"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w:t>
            </w:r>
            <w:r w:rsidR="00B64F0A" w:rsidRPr="00C40D9C">
              <w:rPr>
                <w:rFonts w:ascii="Times New Roman" w:hAnsi="Times New Roman" w:cs="Times New Roman"/>
                <w:sz w:val="24"/>
                <w:szCs w:val="24"/>
                <w:lang w:val="kk-KZ"/>
              </w:rPr>
              <w:t>70,4</w:t>
            </w:r>
          </w:p>
        </w:tc>
        <w:tc>
          <w:tcPr>
            <w:tcW w:w="1701" w:type="dxa"/>
            <w:shd w:val="clear" w:color="auto" w:fill="auto"/>
            <w:vAlign w:val="center"/>
            <w:hideMark/>
          </w:tcPr>
          <w:p w:rsidR="00E4787C" w:rsidRPr="00C40D9C" w:rsidRDefault="00B64F0A" w:rsidP="00310C63">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245 878,0</w:t>
            </w:r>
          </w:p>
        </w:tc>
      </w:tr>
    </w:tbl>
    <w:p w:rsidR="005C61D2" w:rsidRDefault="005C61D2" w:rsidP="00310C63">
      <w:pPr>
        <w:pStyle w:val="2a"/>
        <w:ind w:firstLine="708"/>
        <w:jc w:val="both"/>
        <w:rPr>
          <w:rFonts w:ascii="Times New Roman" w:hAnsi="Times New Roman" w:cs="Times New Roman"/>
          <w:b/>
          <w:sz w:val="28"/>
          <w:szCs w:val="28"/>
          <w:lang w:val="kk-KZ"/>
        </w:rPr>
      </w:pPr>
    </w:p>
    <w:p w:rsidR="005C61D2" w:rsidRPr="005C61D2" w:rsidRDefault="000B6487" w:rsidP="005C61D2">
      <w:pPr>
        <w:pStyle w:val="2a"/>
        <w:ind w:firstLine="708"/>
        <w:rPr>
          <w:rFonts w:ascii="Times New Roman" w:hAnsi="Times New Roman" w:cs="Times New Roman"/>
          <w:b/>
          <w:sz w:val="28"/>
          <w:szCs w:val="28"/>
          <w:lang w:val="kk-KZ"/>
        </w:rPr>
      </w:pPr>
      <w:r w:rsidRPr="000B6487">
        <w:rPr>
          <w:rFonts w:ascii="Times New Roman" w:hAnsi="Times New Roman" w:cs="Times New Roman"/>
          <w:b/>
          <w:sz w:val="28"/>
          <w:szCs w:val="28"/>
          <w:lang w:val="kk-KZ"/>
        </w:rPr>
        <w:t xml:space="preserve">2.2. </w:t>
      </w:r>
      <w:r w:rsidR="005C61D2" w:rsidRPr="00BA2EF5">
        <w:rPr>
          <w:rFonts w:ascii="Times New Roman" w:hAnsi="Times New Roman" w:cs="Times New Roman"/>
          <w:b/>
          <w:sz w:val="28"/>
          <w:szCs w:val="28"/>
          <w:lang w:val="kk-KZ" w:eastAsia="ar-SA"/>
        </w:rPr>
        <w:t>Жергілікті бюджет кірістерінің атқарылуын</w:t>
      </w:r>
      <w:r w:rsidR="005C61D2">
        <w:rPr>
          <w:rFonts w:ascii="Times New Roman" w:hAnsi="Times New Roman" w:cs="Times New Roman"/>
          <w:b/>
          <w:sz w:val="28"/>
          <w:szCs w:val="28"/>
          <w:lang w:val="kk-KZ" w:eastAsia="ar-SA"/>
        </w:rPr>
        <w:t xml:space="preserve"> </w:t>
      </w:r>
      <w:r w:rsidR="005C61D2" w:rsidRPr="00BA2EF5">
        <w:rPr>
          <w:rFonts w:ascii="Times New Roman" w:hAnsi="Times New Roman" w:cs="Times New Roman"/>
          <w:b/>
          <w:sz w:val="28"/>
          <w:szCs w:val="28"/>
          <w:lang w:val="kk-KZ" w:eastAsia="ar-SA"/>
        </w:rPr>
        <w:t>бағалау</w:t>
      </w:r>
    </w:p>
    <w:p w:rsidR="005C61D2" w:rsidRDefault="000B6487" w:rsidP="005C61D2">
      <w:pPr>
        <w:pStyle w:val="2a"/>
        <w:ind w:firstLine="708"/>
        <w:jc w:val="both"/>
        <w:rPr>
          <w:rFonts w:ascii="Times New Roman" w:hAnsi="Times New Roman" w:cs="Times New Roman"/>
          <w:sz w:val="28"/>
          <w:szCs w:val="28"/>
          <w:lang w:val="kk-KZ" w:eastAsia="ar-SA"/>
        </w:rPr>
      </w:pPr>
      <w:r w:rsidRPr="000B6487">
        <w:rPr>
          <w:rFonts w:ascii="Times New Roman" w:hAnsi="Times New Roman" w:cs="Times New Roman"/>
          <w:sz w:val="28"/>
          <w:szCs w:val="28"/>
          <w:lang w:val="kk-KZ" w:eastAsia="ar-SA"/>
        </w:rPr>
        <w:t xml:space="preserve">2021 жылғы 1 қаңтардағы жағдай бойынша аудан бюджетінің кіріс көлемі </w:t>
      </w:r>
      <w:r w:rsidRPr="005C61D2">
        <w:rPr>
          <w:rFonts w:ascii="Times New Roman" w:hAnsi="Times New Roman" w:cs="Times New Roman"/>
          <w:b/>
          <w:sz w:val="28"/>
          <w:szCs w:val="28"/>
          <w:lang w:val="kk-KZ" w:eastAsia="ar-SA"/>
        </w:rPr>
        <w:t>8 873 829,3</w:t>
      </w:r>
      <w:r w:rsidRPr="000B6487">
        <w:rPr>
          <w:rFonts w:ascii="Times New Roman" w:hAnsi="Times New Roman" w:cs="Times New Roman"/>
          <w:sz w:val="28"/>
          <w:szCs w:val="28"/>
          <w:lang w:val="kk-KZ" w:eastAsia="ar-SA"/>
        </w:rPr>
        <w:t xml:space="preserve"> мың теңгені құрады (түзетілген жылдық жоспарға 101,6%), бұл 2019 жылмен салыстырғанда </w:t>
      </w:r>
      <w:r w:rsidRPr="005C61D2">
        <w:rPr>
          <w:rFonts w:ascii="Times New Roman" w:hAnsi="Times New Roman" w:cs="Times New Roman"/>
          <w:b/>
          <w:sz w:val="28"/>
          <w:szCs w:val="28"/>
          <w:lang w:val="kk-KZ" w:eastAsia="ar-SA"/>
        </w:rPr>
        <w:t>3 467 757,1</w:t>
      </w:r>
      <w:r w:rsidRPr="000B6487">
        <w:rPr>
          <w:rFonts w:ascii="Times New Roman" w:hAnsi="Times New Roman" w:cs="Times New Roman"/>
          <w:sz w:val="28"/>
          <w:szCs w:val="28"/>
          <w:lang w:val="kk-KZ" w:eastAsia="ar-SA"/>
        </w:rPr>
        <w:t xml:space="preserve"> мың теңгеге артық. Кірістердің өсуі салықтық емес түсімдердің, негізгі капиталды сатудан түсетін түсімдердің, облыстық бюджеттің ішкі қарыздарынан түсетін түсімдердің және нысаналы трансферттердің ұлғаюына байланысты қалыптасты.</w:t>
      </w:r>
    </w:p>
    <w:p w:rsidR="0034433D" w:rsidRDefault="005C61D2" w:rsidP="0034433D">
      <w:pPr>
        <w:pStyle w:val="2a"/>
        <w:ind w:firstLine="708"/>
        <w:jc w:val="both"/>
        <w:rPr>
          <w:rFonts w:ascii="Times New Roman" w:hAnsi="Times New Roman" w:cs="Times New Roman"/>
          <w:sz w:val="28"/>
          <w:szCs w:val="28"/>
          <w:lang w:val="kk-KZ" w:eastAsia="ar-SA"/>
        </w:rPr>
      </w:pPr>
      <w:r w:rsidRPr="00BA2EF5">
        <w:rPr>
          <w:rFonts w:ascii="Times New Roman" w:hAnsi="Times New Roman" w:cs="Times New Roman"/>
          <w:sz w:val="28"/>
          <w:szCs w:val="28"/>
          <w:lang w:val="kk-KZ"/>
        </w:rPr>
        <w:t>Ауда</w:t>
      </w:r>
      <w:r>
        <w:rPr>
          <w:rFonts w:ascii="Times New Roman" w:hAnsi="Times New Roman" w:cs="Times New Roman"/>
          <w:sz w:val="28"/>
          <w:szCs w:val="28"/>
          <w:lang w:val="kk-KZ"/>
        </w:rPr>
        <w:t xml:space="preserve">н бюджетінің кірістер құрылымы </w:t>
      </w:r>
      <w:r w:rsidRPr="00BA2EF5">
        <w:rPr>
          <w:rFonts w:ascii="Times New Roman" w:hAnsi="Times New Roman" w:cs="Times New Roman"/>
          <w:sz w:val="28"/>
          <w:szCs w:val="28"/>
          <w:lang w:val="kk-KZ"/>
        </w:rPr>
        <w:t xml:space="preserve">төменде  көрсетілгендей (1 сурет). </w:t>
      </w:r>
    </w:p>
    <w:p w:rsidR="005C61D2" w:rsidRPr="007106BE" w:rsidRDefault="005C61D2" w:rsidP="0034433D">
      <w:pPr>
        <w:pStyle w:val="2a"/>
        <w:ind w:firstLine="708"/>
        <w:jc w:val="right"/>
        <w:rPr>
          <w:rFonts w:ascii="Times New Roman" w:hAnsi="Times New Roman" w:cs="Times New Roman"/>
          <w:sz w:val="28"/>
          <w:szCs w:val="28"/>
          <w:lang w:val="kk-KZ" w:eastAsia="ar-SA"/>
        </w:rPr>
      </w:pPr>
      <w:r w:rsidRPr="007106BE">
        <w:rPr>
          <w:rFonts w:ascii="Times New Roman" w:hAnsi="Times New Roman" w:cs="Times New Roman"/>
          <w:sz w:val="28"/>
          <w:szCs w:val="28"/>
          <w:lang w:val="kk-KZ" w:eastAsia="ar-SA"/>
        </w:rPr>
        <w:t>Сурет 1</w:t>
      </w:r>
    </w:p>
    <w:p w:rsidR="005C61D2" w:rsidRDefault="000B6487" w:rsidP="005C61D2">
      <w:pPr>
        <w:suppressAutoHyphens/>
        <w:spacing w:after="0" w:line="360" w:lineRule="auto"/>
        <w:ind w:firstLine="709"/>
        <w:contextualSpacing/>
        <w:jc w:val="center"/>
        <w:rPr>
          <w:rFonts w:ascii="Times New Roman" w:eastAsia="Times New Roman" w:hAnsi="Times New Roman" w:cs="Times New Roman"/>
          <w:b/>
          <w:sz w:val="28"/>
          <w:szCs w:val="28"/>
          <w:lang w:val="kk-KZ" w:eastAsia="ar-SA"/>
        </w:rPr>
      </w:pPr>
      <w:r w:rsidRPr="000B6487">
        <w:rPr>
          <w:rFonts w:ascii="Times New Roman" w:eastAsia="Times New Roman" w:hAnsi="Times New Roman" w:cs="Times New Roman"/>
          <w:b/>
          <w:sz w:val="28"/>
          <w:szCs w:val="28"/>
          <w:lang w:val="kk-KZ" w:eastAsia="ar-SA"/>
        </w:rPr>
        <w:t>Тасқала ауданы бюджеті кірістерінің құрылымы</w:t>
      </w:r>
    </w:p>
    <w:p w:rsidR="00E4787C" w:rsidRPr="005C61D2" w:rsidRDefault="003F6A69" w:rsidP="005C61D2">
      <w:pPr>
        <w:suppressAutoHyphens/>
        <w:spacing w:after="0" w:line="360" w:lineRule="auto"/>
        <w:ind w:firstLine="709"/>
        <w:contextualSpacing/>
        <w:jc w:val="center"/>
        <w:rPr>
          <w:rFonts w:ascii="Times New Roman" w:eastAsia="Times New Roman" w:hAnsi="Times New Roman" w:cs="Times New Roman"/>
          <w:b/>
          <w:sz w:val="28"/>
          <w:szCs w:val="28"/>
          <w:lang w:val="kk-KZ" w:eastAsia="ar-SA"/>
        </w:rPr>
      </w:pPr>
      <w:r>
        <w:rPr>
          <w:noProof/>
          <w:lang w:val="kk-KZ"/>
        </w:rPr>
        <w:pict>
          <v:rect id="Rectangle 3" o:spid="_x0000_s1027" style="position:absolute;left:0;text-align:left;margin-left:356.45pt;margin-top:9.85pt;width:82.4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" stroked="f">
            <v:textbox>
              <w:txbxContent>
                <w:p w:rsidR="00843A8B" w:rsidRPr="00F54CA3" w:rsidRDefault="00843A8B" w:rsidP="00E4787C">
                  <w:pPr>
                    <w:rPr>
                      <w:rFonts w:ascii="Times New Roman" w:hAnsi="Times New Roman" w:cs="Times New Roman"/>
                      <w:b/>
                    </w:rPr>
                  </w:pPr>
                  <w:r>
                    <w:rPr>
                      <w:rFonts w:ascii="Times New Roman" w:hAnsi="Times New Roman" w:cs="Times New Roman"/>
                      <w:b/>
                    </w:rPr>
                    <w:t>2020 жыл</w:t>
                  </w:r>
                </w:p>
                <w:p w:rsidR="00843A8B" w:rsidRPr="001B2BD2" w:rsidRDefault="00843A8B" w:rsidP="00E4787C"/>
              </w:txbxContent>
            </v:textbox>
          </v:rect>
        </w:pict>
      </w:r>
      <w:r>
        <w:rPr>
          <w:noProof/>
          <w:lang w:val="kk-KZ"/>
        </w:rPr>
        <w:pict>
          <v:rect id="Rectangle 2" o:spid="_x0000_s1026" style="position:absolute;left:0;text-align:left;margin-left:93.7pt;margin-top:13.3pt;width:66.2pt;height:24.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wOgQIAAAU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" stroked="f">
            <v:textbox>
              <w:txbxContent>
                <w:p w:rsidR="00843A8B" w:rsidRPr="00F54CA3" w:rsidRDefault="00843A8B" w:rsidP="00E4787C">
                  <w:pPr>
                    <w:rPr>
                      <w:rFonts w:ascii="Times New Roman" w:hAnsi="Times New Roman" w:cs="Times New Roman"/>
                      <w:b/>
                      <w:sz w:val="24"/>
                      <w:szCs w:val="24"/>
                    </w:rPr>
                  </w:pPr>
                  <w:r w:rsidRPr="00F54CA3">
                    <w:rPr>
                      <w:rFonts w:ascii="Times New Roman" w:hAnsi="Times New Roman" w:cs="Times New Roman"/>
                      <w:b/>
                    </w:rPr>
                    <w:t>2019</w:t>
                  </w:r>
                  <w:r>
                    <w:rPr>
                      <w:rFonts w:ascii="Times New Roman" w:hAnsi="Times New Roman" w:cs="Times New Roman"/>
                      <w:b/>
                      <w:sz w:val="24"/>
                      <w:szCs w:val="24"/>
                    </w:rPr>
                    <w:t xml:space="preserve"> жыл</w:t>
                  </w:r>
                </w:p>
                <w:p w:rsidR="00843A8B" w:rsidRDefault="00843A8B" w:rsidP="00E4787C"/>
              </w:txbxContent>
            </v:textbox>
          </v:rect>
        </w:pict>
      </w:r>
    </w:p>
    <w:p w:rsidR="00E4787C" w:rsidRPr="00C40D9C" w:rsidRDefault="00E4787C" w:rsidP="00E4787C">
      <w:pPr>
        <w:suppressAutoHyphens/>
        <w:spacing w:after="0" w:line="360" w:lineRule="auto"/>
        <w:ind w:firstLine="709"/>
        <w:contextualSpacing/>
        <w:jc w:val="center"/>
        <w:rPr>
          <w:rFonts w:ascii="Times New Roman" w:eastAsia="Times New Roman" w:hAnsi="Times New Roman" w:cs="Times New Roman"/>
          <w:b/>
          <w:sz w:val="28"/>
          <w:szCs w:val="28"/>
          <w:lang w:val="kk-KZ" w:eastAsia="ar-SA"/>
        </w:rPr>
      </w:pPr>
    </w:p>
    <w:p w:rsidR="00E4787C" w:rsidRPr="00C40D9C" w:rsidRDefault="009E2148" w:rsidP="001B2BD2">
      <w:pPr>
        <w:suppressAutoHyphens/>
        <w:spacing w:after="0" w:line="360" w:lineRule="auto"/>
        <w:contextualSpacing/>
        <w:rPr>
          <w:rFonts w:ascii="Times New Roman" w:eastAsia="Times New Roman" w:hAnsi="Times New Roman" w:cs="Times New Roman"/>
          <w:b/>
          <w:sz w:val="28"/>
          <w:szCs w:val="28"/>
          <w:lang w:val="kk-KZ" w:eastAsia="ar-SA"/>
        </w:rPr>
      </w:pPr>
      <w:r w:rsidRPr="00C40D9C">
        <w:rPr>
          <w:noProof/>
          <w:lang w:eastAsia="ru-RU"/>
        </w:rPr>
        <w:drawing>
          <wp:inline distT="0" distB="0" distL="0" distR="0">
            <wp:extent cx="2907030" cy="2316066"/>
            <wp:effectExtent l="0" t="0" r="0" b="0"/>
            <wp:docPr id="9"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C40D9C">
        <w:rPr>
          <w:noProof/>
          <w:lang w:val="kk-KZ" w:eastAsia="ru-RU"/>
        </w:rPr>
        <w:t xml:space="preserve"> </w:t>
      </w:r>
      <w:r w:rsidRPr="00C40D9C">
        <w:rPr>
          <w:rFonts w:ascii="Times New Roman" w:hAnsi="Times New Roman" w:cs="Times New Roman"/>
          <w:noProof/>
          <w:sz w:val="16"/>
          <w:szCs w:val="16"/>
          <w:lang w:eastAsia="ru-RU"/>
        </w:rPr>
        <w:drawing>
          <wp:inline distT="0" distB="0" distL="0" distR="0">
            <wp:extent cx="2887014" cy="2321781"/>
            <wp:effectExtent l="0" t="0" r="0" b="0"/>
            <wp:docPr id="10"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22A0B" w:rsidRDefault="00B22A0B" w:rsidP="008B0A48">
      <w:pPr>
        <w:pStyle w:val="2a"/>
        <w:ind w:firstLine="708"/>
        <w:jc w:val="both"/>
        <w:rPr>
          <w:rFonts w:ascii="Times New Roman" w:hAnsi="Times New Roman" w:cs="Times New Roman"/>
          <w:sz w:val="28"/>
          <w:szCs w:val="28"/>
          <w:lang w:val="kk-KZ"/>
        </w:rPr>
      </w:pPr>
    </w:p>
    <w:p w:rsidR="000B6487" w:rsidRPr="00C40D9C" w:rsidRDefault="000B6487" w:rsidP="008B0A48">
      <w:pPr>
        <w:pStyle w:val="2a"/>
        <w:ind w:firstLine="708"/>
        <w:jc w:val="both"/>
        <w:rPr>
          <w:rFonts w:ascii="Times New Roman" w:hAnsi="Times New Roman" w:cs="Times New Roman"/>
          <w:sz w:val="28"/>
          <w:szCs w:val="28"/>
          <w:lang w:val="kk-KZ"/>
        </w:rPr>
      </w:pPr>
      <w:r w:rsidRPr="000B6487">
        <w:rPr>
          <w:rFonts w:ascii="Times New Roman" w:hAnsi="Times New Roman" w:cs="Times New Roman"/>
          <w:sz w:val="28"/>
          <w:szCs w:val="28"/>
          <w:lang w:val="kk-KZ"/>
        </w:rPr>
        <w:t xml:space="preserve">Кірістер құрылымында 2019-2020 жылдары негізгі көздер жалпы үлесінде тиісінше </w:t>
      </w:r>
      <w:r w:rsidR="00E25BDC">
        <w:rPr>
          <w:rFonts w:ascii="Times New Roman" w:hAnsi="Times New Roman" w:cs="Times New Roman"/>
          <w:sz w:val="28"/>
          <w:szCs w:val="28"/>
          <w:lang w:val="kk-KZ"/>
        </w:rPr>
        <w:t xml:space="preserve">88,4% және 89,3% </w:t>
      </w:r>
      <w:r w:rsidRPr="000B6487">
        <w:rPr>
          <w:rFonts w:ascii="Times New Roman" w:hAnsi="Times New Roman" w:cs="Times New Roman"/>
          <w:sz w:val="28"/>
          <w:szCs w:val="28"/>
          <w:lang w:val="kk-KZ"/>
        </w:rPr>
        <w:t>құрайтын трансферттер түсімдері болды. 2020 жылы негізгі капиталды сатудан түсетін салықтық емес түсімдер ме</w:t>
      </w:r>
      <w:r w:rsidR="00E25BDC">
        <w:rPr>
          <w:rFonts w:ascii="Times New Roman" w:hAnsi="Times New Roman" w:cs="Times New Roman"/>
          <w:sz w:val="28"/>
          <w:szCs w:val="28"/>
          <w:lang w:val="kk-KZ"/>
        </w:rPr>
        <w:t xml:space="preserve">н түсімдер жалпы үлесте 1% </w:t>
      </w:r>
      <w:r w:rsidRPr="000B6487">
        <w:rPr>
          <w:rFonts w:ascii="Times New Roman" w:hAnsi="Times New Roman" w:cs="Times New Roman"/>
          <w:sz w:val="28"/>
          <w:szCs w:val="28"/>
          <w:lang w:val="kk-KZ"/>
        </w:rPr>
        <w:t>аз алады. 2020 жылдың қорытындылары бойынша салық түсімдеріні</w:t>
      </w:r>
      <w:r w:rsidR="00E25BDC">
        <w:rPr>
          <w:rFonts w:ascii="Times New Roman" w:hAnsi="Times New Roman" w:cs="Times New Roman"/>
          <w:sz w:val="28"/>
          <w:szCs w:val="28"/>
          <w:lang w:val="kk-KZ"/>
        </w:rPr>
        <w:t xml:space="preserve">ң үлесі тиісінше 8,8% және 5,7% </w:t>
      </w:r>
      <w:r w:rsidRPr="000B6487">
        <w:rPr>
          <w:rFonts w:ascii="Times New Roman" w:hAnsi="Times New Roman" w:cs="Times New Roman"/>
          <w:sz w:val="28"/>
          <w:szCs w:val="28"/>
          <w:lang w:val="kk-KZ"/>
        </w:rPr>
        <w:t>құрады.</w:t>
      </w:r>
    </w:p>
    <w:p w:rsidR="00B22A0B" w:rsidRDefault="00B22A0B" w:rsidP="00794614">
      <w:pPr>
        <w:pStyle w:val="2a"/>
        <w:ind w:firstLine="708"/>
        <w:jc w:val="both"/>
        <w:rPr>
          <w:rFonts w:ascii="Times New Roman" w:hAnsi="Times New Roman" w:cs="Times New Roman"/>
          <w:b/>
          <w:sz w:val="28"/>
          <w:szCs w:val="28"/>
          <w:lang w:val="kk-KZ" w:eastAsia="ar-SA"/>
        </w:rPr>
      </w:pPr>
    </w:p>
    <w:p w:rsidR="000B6487" w:rsidRPr="00C40D9C" w:rsidRDefault="000B6487" w:rsidP="00794614">
      <w:pPr>
        <w:pStyle w:val="2a"/>
        <w:ind w:firstLine="708"/>
        <w:jc w:val="both"/>
        <w:rPr>
          <w:rFonts w:ascii="Times New Roman" w:hAnsi="Times New Roman" w:cs="Times New Roman"/>
          <w:b/>
          <w:sz w:val="28"/>
          <w:szCs w:val="28"/>
          <w:lang w:val="kk-KZ" w:eastAsia="ar-SA"/>
        </w:rPr>
      </w:pPr>
      <w:r w:rsidRPr="000B6487">
        <w:rPr>
          <w:rFonts w:ascii="Times New Roman" w:hAnsi="Times New Roman" w:cs="Times New Roman"/>
          <w:b/>
          <w:sz w:val="28"/>
          <w:szCs w:val="28"/>
          <w:lang w:val="kk-KZ" w:eastAsia="ar-SA"/>
        </w:rPr>
        <w:t>2.2.1. Салықтық түсімдерді талдау</w:t>
      </w:r>
    </w:p>
    <w:p w:rsidR="00010B93" w:rsidRDefault="00FA7949" w:rsidP="00010B93">
      <w:pPr>
        <w:pStyle w:val="2a"/>
        <w:ind w:firstLine="708"/>
        <w:jc w:val="both"/>
        <w:rPr>
          <w:rFonts w:ascii="Times New Roman" w:hAnsi="Times New Roman" w:cs="Times New Roman"/>
          <w:sz w:val="28"/>
          <w:szCs w:val="28"/>
          <w:lang w:val="kk-KZ" w:eastAsia="ar-SA"/>
        </w:rPr>
      </w:pPr>
      <w:r w:rsidRPr="00070D1C">
        <w:rPr>
          <w:rFonts w:ascii="Times New Roman" w:hAnsi="Times New Roman" w:cs="Times New Roman"/>
          <w:b/>
          <w:sz w:val="28"/>
          <w:szCs w:val="28"/>
          <w:lang w:val="kk-KZ" w:eastAsia="ar-SA"/>
        </w:rPr>
        <w:t>Салық түсімдерінің</w:t>
      </w:r>
      <w:r w:rsidRPr="00FA7949">
        <w:rPr>
          <w:rFonts w:ascii="Times New Roman" w:hAnsi="Times New Roman" w:cs="Times New Roman"/>
          <w:sz w:val="28"/>
          <w:szCs w:val="28"/>
          <w:lang w:val="kk-KZ" w:eastAsia="ar-SA"/>
        </w:rPr>
        <w:t xml:space="preserve"> көлемі </w:t>
      </w:r>
      <w:r w:rsidRPr="00070D1C">
        <w:rPr>
          <w:rFonts w:ascii="Times New Roman" w:hAnsi="Times New Roman" w:cs="Times New Roman"/>
          <w:b/>
          <w:sz w:val="28"/>
          <w:szCs w:val="28"/>
          <w:lang w:val="kk-KZ" w:eastAsia="ar-SA"/>
        </w:rPr>
        <w:t>523 789,8</w:t>
      </w:r>
      <w:r w:rsidRPr="00FA7949">
        <w:rPr>
          <w:rFonts w:ascii="Times New Roman" w:hAnsi="Times New Roman" w:cs="Times New Roman"/>
          <w:sz w:val="28"/>
          <w:szCs w:val="28"/>
          <w:lang w:val="kk-KZ" w:eastAsia="ar-SA"/>
        </w:rPr>
        <w:t xml:space="preserve"> мың теңгені (түзетілген жылдық жоспарға 133,2%) құрады, 2019 жылмен с</w:t>
      </w:r>
      <w:r w:rsidR="00070D1C">
        <w:rPr>
          <w:rFonts w:ascii="Times New Roman" w:hAnsi="Times New Roman" w:cs="Times New Roman"/>
          <w:sz w:val="28"/>
          <w:szCs w:val="28"/>
          <w:lang w:val="kk-KZ" w:eastAsia="ar-SA"/>
        </w:rPr>
        <w:t xml:space="preserve">алыстырғанда салық түсімдері </w:t>
      </w:r>
      <w:r w:rsidR="00070D1C" w:rsidRPr="00070D1C">
        <w:rPr>
          <w:rFonts w:ascii="Times New Roman" w:hAnsi="Times New Roman" w:cs="Times New Roman"/>
          <w:b/>
          <w:sz w:val="28"/>
          <w:szCs w:val="28"/>
          <w:lang w:val="kk-KZ" w:eastAsia="ar-SA"/>
        </w:rPr>
        <w:t>38</w:t>
      </w:r>
      <w:r w:rsidRPr="00070D1C">
        <w:rPr>
          <w:rFonts w:ascii="Times New Roman" w:hAnsi="Times New Roman" w:cs="Times New Roman"/>
          <w:b/>
          <w:sz w:val="28"/>
          <w:szCs w:val="28"/>
          <w:lang w:val="kk-KZ" w:eastAsia="ar-SA"/>
        </w:rPr>
        <w:t>389,6</w:t>
      </w:r>
      <w:r w:rsidRPr="00FA7949">
        <w:rPr>
          <w:rFonts w:ascii="Times New Roman" w:hAnsi="Times New Roman" w:cs="Times New Roman"/>
          <w:sz w:val="28"/>
          <w:szCs w:val="28"/>
          <w:lang w:val="kk-KZ" w:eastAsia="ar-SA"/>
        </w:rPr>
        <w:t xml:space="preserve"> мың теңгеге ұлғайды.</w:t>
      </w:r>
    </w:p>
    <w:p w:rsidR="00010B93" w:rsidRDefault="00070D1C" w:rsidP="00010B93">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Салық түсімдерінің артуына жеке табыс салығы</w:t>
      </w:r>
      <w:r w:rsidR="006C27A9" w:rsidRPr="006C27A9">
        <w:rPr>
          <w:rFonts w:ascii="Times New Roman" w:hAnsi="Times New Roman" w:cs="Times New Roman"/>
          <w:sz w:val="28"/>
          <w:szCs w:val="28"/>
          <w:lang w:val="kk-KZ" w:eastAsia="ar-SA"/>
        </w:rPr>
        <w:t>, әлеуметтік салық түсімдерінің асыра орындалуы әсер етті,</w:t>
      </w:r>
      <w:r>
        <w:rPr>
          <w:rFonts w:ascii="Times New Roman" w:hAnsi="Times New Roman" w:cs="Times New Roman"/>
          <w:sz w:val="28"/>
          <w:szCs w:val="28"/>
          <w:lang w:val="kk-KZ" w:eastAsia="ar-SA"/>
        </w:rPr>
        <w:t xml:space="preserve"> бұл</w:t>
      </w:r>
      <w:r w:rsidR="00010B93">
        <w:rPr>
          <w:rFonts w:ascii="Times New Roman" w:hAnsi="Times New Roman" w:cs="Times New Roman"/>
          <w:sz w:val="28"/>
          <w:szCs w:val="28"/>
          <w:lang w:val="kk-KZ" w:eastAsia="ar-SA"/>
        </w:rPr>
        <w:t xml:space="preserve"> мұғалімдерге</w:t>
      </w:r>
      <w:r w:rsidR="006C27A9" w:rsidRPr="006C27A9">
        <w:rPr>
          <w:rFonts w:ascii="Times New Roman" w:hAnsi="Times New Roman" w:cs="Times New Roman"/>
          <w:sz w:val="28"/>
          <w:szCs w:val="28"/>
          <w:lang w:val="kk-KZ" w:eastAsia="ar-SA"/>
        </w:rPr>
        <w:t>, әлеуметтік</w:t>
      </w:r>
      <w:r w:rsidR="00010B93">
        <w:rPr>
          <w:rFonts w:ascii="Times New Roman" w:hAnsi="Times New Roman" w:cs="Times New Roman"/>
          <w:sz w:val="28"/>
          <w:szCs w:val="28"/>
          <w:lang w:val="kk-KZ" w:eastAsia="ar-SA"/>
        </w:rPr>
        <w:t xml:space="preserve"> сала қызметкерлеріне</w:t>
      </w:r>
      <w:r w:rsidR="006C27A9" w:rsidRPr="006C27A9">
        <w:rPr>
          <w:rFonts w:ascii="Times New Roman" w:hAnsi="Times New Roman" w:cs="Times New Roman"/>
          <w:sz w:val="28"/>
          <w:szCs w:val="28"/>
          <w:lang w:val="kk-KZ" w:eastAsia="ar-SA"/>
        </w:rPr>
        <w:t xml:space="preserve">, мәдениет </w:t>
      </w:r>
      <w:r w:rsidR="00010B93">
        <w:rPr>
          <w:rFonts w:ascii="Times New Roman" w:hAnsi="Times New Roman" w:cs="Times New Roman"/>
          <w:sz w:val="28"/>
          <w:szCs w:val="28"/>
          <w:lang w:val="kk-KZ" w:eastAsia="ar-SA"/>
        </w:rPr>
        <w:t xml:space="preserve">сала </w:t>
      </w:r>
      <w:r w:rsidR="006C27A9" w:rsidRPr="006C27A9">
        <w:rPr>
          <w:rFonts w:ascii="Times New Roman" w:hAnsi="Times New Roman" w:cs="Times New Roman"/>
          <w:sz w:val="28"/>
          <w:szCs w:val="28"/>
          <w:lang w:val="kk-KZ" w:eastAsia="ar-SA"/>
        </w:rPr>
        <w:t>қызметкерлері мен жаттықтырушыларға қосымша ақылар</w:t>
      </w:r>
      <w:r w:rsidR="00010B93">
        <w:rPr>
          <w:rFonts w:ascii="Times New Roman" w:hAnsi="Times New Roman" w:cs="Times New Roman"/>
          <w:sz w:val="28"/>
          <w:szCs w:val="28"/>
          <w:lang w:val="kk-KZ" w:eastAsia="ar-SA"/>
        </w:rPr>
        <w:t xml:space="preserve"> төлеу</w:t>
      </w:r>
      <w:r w:rsidR="006C27A9" w:rsidRPr="006C27A9">
        <w:rPr>
          <w:rFonts w:ascii="Times New Roman" w:hAnsi="Times New Roman" w:cs="Times New Roman"/>
          <w:sz w:val="28"/>
          <w:szCs w:val="28"/>
          <w:lang w:val="kk-KZ" w:eastAsia="ar-SA"/>
        </w:rPr>
        <w:t xml:space="preserve"> есебінен </w:t>
      </w:r>
      <w:r w:rsidR="00010B93">
        <w:rPr>
          <w:rFonts w:ascii="Times New Roman" w:hAnsi="Times New Roman" w:cs="Times New Roman"/>
          <w:sz w:val="28"/>
          <w:szCs w:val="28"/>
          <w:lang w:val="kk-KZ" w:eastAsia="ar-SA"/>
        </w:rPr>
        <w:t xml:space="preserve">яғни </w:t>
      </w:r>
      <w:r w:rsidR="006C27A9" w:rsidRPr="006C27A9">
        <w:rPr>
          <w:rFonts w:ascii="Times New Roman" w:hAnsi="Times New Roman" w:cs="Times New Roman"/>
          <w:sz w:val="28"/>
          <w:szCs w:val="28"/>
          <w:lang w:val="kk-KZ" w:eastAsia="ar-SA"/>
        </w:rPr>
        <w:t>жалақысының өсуі әсер етті.</w:t>
      </w:r>
    </w:p>
    <w:p w:rsidR="00010B93" w:rsidRDefault="00010B93" w:rsidP="00010B93">
      <w:pPr>
        <w:pStyle w:val="2a"/>
        <w:ind w:firstLine="708"/>
        <w:jc w:val="both"/>
        <w:rPr>
          <w:rFonts w:ascii="Times New Roman" w:hAnsi="Times New Roman" w:cs="Times New Roman"/>
          <w:sz w:val="28"/>
          <w:szCs w:val="28"/>
          <w:lang w:val="kk-KZ" w:eastAsia="ar-SA"/>
        </w:rPr>
      </w:pPr>
      <w:r w:rsidRPr="00010B93">
        <w:rPr>
          <w:rFonts w:ascii="Times New Roman" w:hAnsi="Times New Roman" w:cs="Times New Roman"/>
          <w:sz w:val="28"/>
          <w:szCs w:val="28"/>
          <w:lang w:val="kk-KZ" w:eastAsia="ar-SA"/>
        </w:rPr>
        <w:t>Аудандық бюджетке салық түсімдерінің құрылымы келесідей (сурет 2)</w:t>
      </w:r>
      <w:r w:rsidR="00E53589" w:rsidRPr="00C40D9C">
        <w:rPr>
          <w:rFonts w:ascii="Times New Roman" w:hAnsi="Times New Roman" w:cs="Times New Roman"/>
          <w:sz w:val="28"/>
          <w:szCs w:val="28"/>
          <w:lang w:val="kk-KZ" w:eastAsia="ar-SA"/>
        </w:rPr>
        <w:t xml:space="preserve">                                                                              </w:t>
      </w:r>
    </w:p>
    <w:p w:rsidR="00010B93" w:rsidRDefault="00010B93" w:rsidP="00010B93">
      <w:pPr>
        <w:pStyle w:val="2a"/>
        <w:ind w:firstLine="708"/>
        <w:jc w:val="right"/>
        <w:rPr>
          <w:rFonts w:ascii="Times New Roman" w:hAnsi="Times New Roman" w:cs="Times New Roman"/>
          <w:sz w:val="28"/>
          <w:szCs w:val="28"/>
          <w:lang w:val="kk-KZ" w:eastAsia="ar-SA"/>
        </w:rPr>
      </w:pPr>
    </w:p>
    <w:p w:rsidR="00010B93" w:rsidRDefault="00010B93" w:rsidP="00010B93">
      <w:pPr>
        <w:pStyle w:val="2a"/>
        <w:ind w:firstLine="708"/>
        <w:jc w:val="right"/>
        <w:rPr>
          <w:rFonts w:ascii="Times New Roman" w:hAnsi="Times New Roman" w:cs="Times New Roman"/>
          <w:sz w:val="28"/>
          <w:szCs w:val="28"/>
          <w:lang w:val="kk-KZ" w:eastAsia="ar-SA"/>
        </w:rPr>
      </w:pPr>
      <w:r w:rsidRPr="00010B93">
        <w:rPr>
          <w:rFonts w:ascii="Times New Roman" w:hAnsi="Times New Roman" w:cs="Times New Roman"/>
          <w:sz w:val="28"/>
          <w:szCs w:val="28"/>
          <w:lang w:val="kk-KZ" w:eastAsia="ar-SA"/>
        </w:rPr>
        <w:t>Сурет 2</w:t>
      </w:r>
    </w:p>
    <w:p w:rsidR="00B22A0B" w:rsidRDefault="00B22A0B" w:rsidP="00E53589">
      <w:pPr>
        <w:spacing w:after="0" w:line="240" w:lineRule="auto"/>
        <w:ind w:firstLine="708"/>
        <w:jc w:val="center"/>
        <w:rPr>
          <w:rFonts w:ascii="Times New Roman" w:eastAsia="Times New Roman" w:hAnsi="Times New Roman" w:cs="Times New Roman"/>
          <w:b/>
          <w:sz w:val="28"/>
          <w:szCs w:val="28"/>
          <w:lang w:val="kk-KZ" w:eastAsia="ar-SA"/>
        </w:rPr>
      </w:pPr>
    </w:p>
    <w:p w:rsidR="006C27A9" w:rsidRPr="00C40D9C" w:rsidRDefault="006C27A9" w:rsidP="00E53589">
      <w:pPr>
        <w:spacing w:after="0" w:line="240" w:lineRule="auto"/>
        <w:ind w:firstLine="708"/>
        <w:jc w:val="center"/>
        <w:rPr>
          <w:rFonts w:ascii="Times New Roman" w:eastAsia="Times New Roman" w:hAnsi="Times New Roman" w:cs="Times New Roman"/>
          <w:b/>
          <w:sz w:val="28"/>
          <w:szCs w:val="28"/>
          <w:lang w:val="kk-KZ" w:eastAsia="ar-SA"/>
        </w:rPr>
      </w:pPr>
      <w:r w:rsidRPr="006C27A9">
        <w:rPr>
          <w:rFonts w:ascii="Times New Roman" w:eastAsia="Times New Roman" w:hAnsi="Times New Roman" w:cs="Times New Roman"/>
          <w:b/>
          <w:sz w:val="28"/>
          <w:szCs w:val="28"/>
          <w:lang w:val="kk-KZ" w:eastAsia="ar-SA"/>
        </w:rPr>
        <w:t>Аудандық бюджеттің салықтық түсімдерінің құрылымы</w:t>
      </w:r>
    </w:p>
    <w:p w:rsidR="00E53589" w:rsidRPr="00C40D9C" w:rsidRDefault="00E53589" w:rsidP="00E53589">
      <w:pPr>
        <w:spacing w:after="0" w:line="240" w:lineRule="auto"/>
        <w:ind w:firstLine="708"/>
        <w:rPr>
          <w:rFonts w:ascii="Times New Roman" w:eastAsia="Times New Roman" w:hAnsi="Times New Roman" w:cs="Times New Roman"/>
          <w:b/>
          <w:sz w:val="24"/>
          <w:szCs w:val="24"/>
          <w:lang w:val="kk-KZ" w:eastAsia="ru-RU"/>
        </w:rPr>
      </w:pPr>
      <w:r w:rsidRPr="00C40D9C">
        <w:rPr>
          <w:rFonts w:ascii="Times New Roman" w:eastAsia="Times New Roman" w:hAnsi="Times New Roman" w:cs="Times New Roman"/>
          <w:b/>
          <w:sz w:val="24"/>
          <w:szCs w:val="24"/>
          <w:lang w:val="kk-KZ" w:eastAsia="ar-SA"/>
        </w:rPr>
        <w:t xml:space="preserve">                            </w:t>
      </w:r>
      <w:r w:rsidR="00010B93">
        <w:rPr>
          <w:rFonts w:ascii="Times New Roman" w:eastAsia="Times New Roman" w:hAnsi="Times New Roman" w:cs="Times New Roman"/>
          <w:b/>
          <w:sz w:val="24"/>
          <w:szCs w:val="24"/>
          <w:lang w:val="kk-KZ" w:eastAsia="ar-SA"/>
        </w:rPr>
        <w:t>2019 жыл</w:t>
      </w:r>
      <w:r w:rsidRPr="00C40D9C">
        <w:rPr>
          <w:rFonts w:ascii="Times New Roman" w:eastAsia="Times New Roman" w:hAnsi="Times New Roman" w:cs="Times New Roman"/>
          <w:b/>
          <w:sz w:val="24"/>
          <w:szCs w:val="24"/>
          <w:lang w:val="kk-KZ" w:eastAsia="ar-SA"/>
        </w:rPr>
        <w:t xml:space="preserve">                                                              </w:t>
      </w:r>
      <w:r w:rsidR="00010B93">
        <w:rPr>
          <w:rFonts w:ascii="Times New Roman" w:eastAsia="Times New Roman" w:hAnsi="Times New Roman" w:cs="Times New Roman"/>
          <w:b/>
          <w:sz w:val="24"/>
          <w:szCs w:val="24"/>
          <w:lang w:val="kk-KZ" w:eastAsia="ar-SA"/>
        </w:rPr>
        <w:t>2020 жыл</w:t>
      </w:r>
    </w:p>
    <w:p w:rsidR="00E4787C" w:rsidRPr="00C40D9C" w:rsidRDefault="00E53589" w:rsidP="00E53589">
      <w:pPr>
        <w:pBdr>
          <w:bottom w:val="single" w:sz="4" w:space="3" w:color="FFFFFF"/>
        </w:pBdr>
        <w:suppressAutoHyphens/>
        <w:spacing w:after="0" w:line="360" w:lineRule="auto"/>
        <w:ind w:right="-1" w:firstLine="720"/>
        <w:contextualSpacing/>
        <w:jc w:val="both"/>
        <w:rPr>
          <w:rFonts w:ascii="Times New Roman" w:eastAsia="Times New Roman" w:hAnsi="Times New Roman" w:cs="Times New Roman"/>
          <w:sz w:val="28"/>
          <w:szCs w:val="28"/>
          <w:lang w:val="kk-KZ" w:eastAsia="ar-SA"/>
        </w:rPr>
      </w:pPr>
      <w:r w:rsidRPr="00C40D9C">
        <w:rPr>
          <w:noProof/>
          <w:sz w:val="28"/>
          <w:szCs w:val="28"/>
          <w:lang w:eastAsia="ru-RU"/>
        </w:rPr>
        <w:drawing>
          <wp:inline distT="0" distB="0" distL="0" distR="0">
            <wp:extent cx="2696514" cy="2122529"/>
            <wp:effectExtent l="0" t="0" r="889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40D9C">
        <w:rPr>
          <w:noProof/>
          <w:sz w:val="28"/>
          <w:szCs w:val="28"/>
          <w:lang w:eastAsia="ru-RU"/>
        </w:rPr>
        <w:drawing>
          <wp:inline distT="0" distB="0" distL="0" distR="0">
            <wp:extent cx="2774950" cy="2122198"/>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4787C" w:rsidRPr="00C40D9C">
        <w:rPr>
          <w:rFonts w:ascii="Times New Roman" w:hAnsi="Times New Roman" w:cs="Times New Roman"/>
          <w:sz w:val="28"/>
          <w:szCs w:val="28"/>
          <w:lang w:val="kk-KZ" w:eastAsia="ar-SA"/>
        </w:rPr>
        <w:t xml:space="preserve">                                                           </w:t>
      </w:r>
      <w:r w:rsidR="00794614" w:rsidRPr="00C40D9C">
        <w:rPr>
          <w:rFonts w:ascii="Times New Roman" w:hAnsi="Times New Roman" w:cs="Times New Roman"/>
          <w:sz w:val="28"/>
          <w:szCs w:val="28"/>
          <w:lang w:val="kk-KZ" w:eastAsia="ar-SA"/>
        </w:rPr>
        <w:t xml:space="preserve">          </w:t>
      </w:r>
      <w:r w:rsidRPr="00C40D9C">
        <w:rPr>
          <w:rFonts w:ascii="Times New Roman" w:hAnsi="Times New Roman" w:cs="Times New Roman"/>
          <w:sz w:val="28"/>
          <w:szCs w:val="28"/>
          <w:lang w:val="kk-KZ" w:eastAsia="ar-SA"/>
        </w:rPr>
        <w:t xml:space="preserve">           </w:t>
      </w:r>
    </w:p>
    <w:p w:rsidR="007D26E3" w:rsidRDefault="006C27A9" w:rsidP="007D26E3">
      <w:pPr>
        <w:pStyle w:val="2a"/>
        <w:ind w:firstLine="708"/>
        <w:jc w:val="both"/>
        <w:rPr>
          <w:rFonts w:ascii="Times New Roman" w:hAnsi="Times New Roman" w:cs="Times New Roman"/>
          <w:sz w:val="28"/>
          <w:szCs w:val="28"/>
          <w:lang w:val="kk-KZ" w:eastAsia="ar-SA"/>
        </w:rPr>
      </w:pPr>
      <w:r w:rsidRPr="006C27A9">
        <w:rPr>
          <w:rFonts w:ascii="Times New Roman" w:hAnsi="Times New Roman" w:cs="Times New Roman"/>
          <w:sz w:val="28"/>
          <w:szCs w:val="28"/>
          <w:lang w:val="kk-KZ" w:eastAsia="ar-SA"/>
        </w:rPr>
        <w:t>2020 жылдың қорытындысы бойынша аудан бюджетіне салық түсімдерінің құрылымынд</w:t>
      </w:r>
      <w:r w:rsidR="007D26E3">
        <w:rPr>
          <w:rFonts w:ascii="Times New Roman" w:hAnsi="Times New Roman" w:cs="Times New Roman"/>
          <w:sz w:val="28"/>
          <w:szCs w:val="28"/>
          <w:lang w:val="kk-KZ" w:eastAsia="ar-SA"/>
        </w:rPr>
        <w:t>а бюджеттің негізгін құраушылары</w:t>
      </w:r>
      <w:r w:rsidRPr="006C27A9">
        <w:rPr>
          <w:rFonts w:ascii="Times New Roman" w:hAnsi="Times New Roman" w:cs="Times New Roman"/>
          <w:sz w:val="28"/>
          <w:szCs w:val="28"/>
          <w:lang w:val="kk-KZ" w:eastAsia="ar-SA"/>
        </w:rPr>
        <w:t>:</w:t>
      </w:r>
    </w:p>
    <w:p w:rsidR="006C27A9" w:rsidRPr="00C40D9C" w:rsidRDefault="006C27A9" w:rsidP="007D26E3">
      <w:pPr>
        <w:pStyle w:val="2a"/>
        <w:ind w:firstLine="708"/>
        <w:jc w:val="both"/>
        <w:rPr>
          <w:rFonts w:ascii="Times New Roman" w:hAnsi="Times New Roman" w:cs="Times New Roman"/>
          <w:sz w:val="28"/>
          <w:szCs w:val="28"/>
          <w:lang w:val="kk-KZ" w:eastAsia="ar-SA"/>
        </w:rPr>
      </w:pPr>
      <w:r w:rsidRPr="006C27A9">
        <w:rPr>
          <w:rFonts w:ascii="Times New Roman" w:hAnsi="Times New Roman" w:cs="Times New Roman"/>
          <w:sz w:val="28"/>
          <w:szCs w:val="28"/>
          <w:lang w:val="kk-KZ" w:eastAsia="ar-SA"/>
        </w:rPr>
        <w:t>- жеке табыс салығы</w:t>
      </w:r>
      <w:r w:rsidR="007D26E3">
        <w:rPr>
          <w:rFonts w:ascii="Times New Roman" w:hAnsi="Times New Roman" w:cs="Times New Roman"/>
          <w:sz w:val="28"/>
          <w:szCs w:val="28"/>
          <w:lang w:val="kk-KZ" w:eastAsia="ar-SA"/>
        </w:rPr>
        <w:t xml:space="preserve"> </w:t>
      </w:r>
      <w:r w:rsidRPr="006C27A9">
        <w:rPr>
          <w:rFonts w:ascii="Times New Roman" w:hAnsi="Times New Roman" w:cs="Times New Roman"/>
          <w:sz w:val="28"/>
          <w:szCs w:val="28"/>
          <w:lang w:val="kk-KZ" w:eastAsia="ar-SA"/>
        </w:rPr>
        <w:t>-</w:t>
      </w:r>
      <w:r w:rsidR="007D26E3">
        <w:rPr>
          <w:rFonts w:ascii="Times New Roman" w:hAnsi="Times New Roman" w:cs="Times New Roman"/>
          <w:sz w:val="28"/>
          <w:szCs w:val="28"/>
          <w:lang w:val="kk-KZ" w:eastAsia="ar-SA"/>
        </w:rPr>
        <w:t xml:space="preserve"> </w:t>
      </w:r>
      <w:r w:rsidRPr="006C27A9">
        <w:rPr>
          <w:rFonts w:ascii="Times New Roman" w:hAnsi="Times New Roman" w:cs="Times New Roman"/>
          <w:sz w:val="28"/>
          <w:szCs w:val="28"/>
          <w:lang w:val="kk-KZ" w:eastAsia="ar-SA"/>
        </w:rPr>
        <w:t>44,4% (2019 жылдың қорытындысы бойынша – 31,9%), әлеуметтік салық – 39,0% (2019 жылдың қорытындысы бойынша – 33,7%), мүлік салығы – 13,4% (2019 жылдың қорытындысы бойынша – 26,1%).</w:t>
      </w:r>
    </w:p>
    <w:p w:rsidR="00B56C38" w:rsidRPr="00C40D9C" w:rsidRDefault="00BD2985" w:rsidP="007D26E3">
      <w:pPr>
        <w:pStyle w:val="2a"/>
        <w:ind w:firstLine="708"/>
        <w:jc w:val="both"/>
        <w:rPr>
          <w:rFonts w:ascii="Times New Roman" w:hAnsi="Times New Roman" w:cs="Times New Roman"/>
          <w:sz w:val="28"/>
          <w:szCs w:val="28"/>
          <w:lang w:val="kk-KZ" w:eastAsia="ar-SA"/>
        </w:rPr>
      </w:pPr>
      <w:r w:rsidRPr="00BD2985">
        <w:rPr>
          <w:rFonts w:ascii="Times New Roman" w:hAnsi="Times New Roman" w:cs="Times New Roman"/>
          <w:sz w:val="28"/>
          <w:szCs w:val="28"/>
          <w:lang w:val="kk-KZ" w:eastAsia="ar-SA"/>
        </w:rPr>
        <w:t>2020 жылы Тасқала ауданының бюджетіне нақты түскен салық кірістерінің көлемі салықтардың жекелеген түрлері бөлінісінде төменде көрсетілген.</w:t>
      </w:r>
    </w:p>
    <w:p w:rsidR="00794614" w:rsidRPr="00C40D9C" w:rsidRDefault="007D26E3" w:rsidP="00D65AF1">
      <w:pPr>
        <w:pStyle w:val="2a"/>
        <w:ind w:firstLine="708"/>
        <w:jc w:val="right"/>
        <w:rPr>
          <w:rFonts w:ascii="Times New Roman" w:hAnsi="Times New Roman" w:cs="Times New Roman"/>
          <w:sz w:val="28"/>
          <w:szCs w:val="28"/>
          <w:lang w:val="kk-KZ"/>
        </w:rPr>
      </w:pPr>
      <w:r w:rsidRPr="007D26E3">
        <w:rPr>
          <w:rFonts w:ascii="Times New Roman" w:hAnsi="Times New Roman" w:cs="Times New Roman"/>
          <w:sz w:val="28"/>
          <w:szCs w:val="28"/>
          <w:lang w:val="kk-KZ"/>
        </w:rPr>
        <w:t>Кесте №2</w:t>
      </w:r>
    </w:p>
    <w:p w:rsidR="007D26E3" w:rsidRPr="007D26E3" w:rsidRDefault="007D26E3" w:rsidP="007D26E3">
      <w:pPr>
        <w:pStyle w:val="2a"/>
        <w:ind w:firstLine="708"/>
        <w:jc w:val="center"/>
        <w:rPr>
          <w:rFonts w:ascii="Times New Roman" w:eastAsia="Calibri" w:hAnsi="Times New Roman" w:cs="Times New Roman"/>
          <w:b/>
          <w:sz w:val="28"/>
          <w:szCs w:val="28"/>
          <w:lang w:val="kk-KZ" w:eastAsia="ar-SA"/>
        </w:rPr>
      </w:pPr>
      <w:r>
        <w:rPr>
          <w:rFonts w:ascii="Times New Roman" w:eastAsia="Calibri" w:hAnsi="Times New Roman" w:cs="Times New Roman"/>
          <w:b/>
          <w:sz w:val="28"/>
          <w:szCs w:val="28"/>
          <w:lang w:val="kk-KZ" w:eastAsia="ar-SA"/>
        </w:rPr>
        <w:t>Тасқала</w:t>
      </w:r>
      <w:r w:rsidRPr="007D26E3">
        <w:rPr>
          <w:rFonts w:ascii="Times New Roman" w:eastAsia="Calibri" w:hAnsi="Times New Roman" w:cs="Times New Roman"/>
          <w:b/>
          <w:sz w:val="28"/>
          <w:szCs w:val="28"/>
          <w:lang w:val="kk-KZ" w:eastAsia="ar-SA"/>
        </w:rPr>
        <w:t xml:space="preserve"> ауданының салық түсімдерінің құрылымы</w:t>
      </w:r>
    </w:p>
    <w:p w:rsidR="00794614" w:rsidRPr="00C40D9C" w:rsidRDefault="00D65AF1" w:rsidP="00794614">
      <w:pPr>
        <w:pStyle w:val="2a"/>
        <w:ind w:firstLine="708"/>
        <w:jc w:val="right"/>
        <w:rPr>
          <w:rFonts w:ascii="Times New Roman" w:hAnsi="Times New Roman" w:cs="Times New Roman"/>
          <w:sz w:val="28"/>
          <w:szCs w:val="28"/>
          <w:highlight w:val="yellow"/>
          <w:lang w:val="kk-KZ"/>
        </w:rPr>
      </w:pPr>
      <w:r w:rsidRPr="00C40D9C">
        <w:rPr>
          <w:rFonts w:ascii="Times New Roman" w:hAnsi="Times New Roman" w:cs="Times New Roman"/>
          <w:sz w:val="24"/>
          <w:szCs w:val="24"/>
          <w:lang w:val="kk-KZ"/>
        </w:rPr>
        <w:t xml:space="preserve"> </w:t>
      </w:r>
      <w:r w:rsidR="00794614" w:rsidRPr="00C40D9C">
        <w:rPr>
          <w:rFonts w:ascii="Times New Roman" w:hAnsi="Times New Roman" w:cs="Times New Roman"/>
          <w:sz w:val="24"/>
          <w:szCs w:val="24"/>
          <w:lang w:val="kk-KZ"/>
        </w:rPr>
        <w:t>(</w:t>
      </w:r>
      <w:r w:rsidR="007D26E3" w:rsidRPr="007D26E3">
        <w:rPr>
          <w:rFonts w:ascii="Times New Roman" w:hAnsi="Times New Roman" w:cs="Times New Roman"/>
          <w:sz w:val="24"/>
          <w:szCs w:val="24"/>
          <w:lang w:val="kk-KZ"/>
        </w:rPr>
        <w:t>мың теңге</w:t>
      </w:r>
      <w:r w:rsidR="00794614" w:rsidRPr="00C40D9C">
        <w:rPr>
          <w:rFonts w:ascii="Times New Roman" w:hAnsi="Times New Roman" w:cs="Times New Roman"/>
          <w:sz w:val="24"/>
          <w:szCs w:val="24"/>
          <w:lang w:val="kk-KZ"/>
        </w:rPr>
        <w:t>)</w:t>
      </w:r>
    </w:p>
    <w:tbl>
      <w:tblPr>
        <w:tblW w:w="9938" w:type="dxa"/>
        <w:tblInd w:w="93" w:type="dxa"/>
        <w:tblLayout w:type="fixed"/>
        <w:tblLook w:val="04A0" w:firstRow="1" w:lastRow="0" w:firstColumn="1" w:lastColumn="0" w:noHBand="0" w:noVBand="1"/>
      </w:tblPr>
      <w:tblGrid>
        <w:gridCol w:w="2596"/>
        <w:gridCol w:w="1275"/>
        <w:gridCol w:w="1389"/>
        <w:gridCol w:w="1418"/>
        <w:gridCol w:w="1275"/>
        <w:gridCol w:w="851"/>
        <w:gridCol w:w="1134"/>
      </w:tblGrid>
      <w:tr w:rsidR="00794614" w:rsidRPr="00EE72D6" w:rsidTr="00B22A0B">
        <w:trPr>
          <w:trHeight w:val="1140"/>
        </w:trPr>
        <w:tc>
          <w:tcPr>
            <w:tcW w:w="2596" w:type="dxa"/>
            <w:tcBorders>
              <w:top w:val="single" w:sz="4" w:space="0" w:color="auto"/>
              <w:left w:val="single" w:sz="4" w:space="0" w:color="auto"/>
              <w:bottom w:val="nil"/>
              <w:right w:val="single" w:sz="4" w:space="0" w:color="auto"/>
            </w:tcBorders>
            <w:shd w:val="clear" w:color="auto" w:fill="auto"/>
            <w:hideMark/>
          </w:tcPr>
          <w:p w:rsidR="007D26E3" w:rsidRDefault="007D26E3" w:rsidP="00B82C3D">
            <w:pPr>
              <w:pStyle w:val="2a"/>
              <w:jc w:val="center"/>
              <w:rPr>
                <w:rFonts w:ascii="Times New Roman" w:hAnsi="Times New Roman" w:cs="Times New Roman"/>
                <w:b/>
                <w:sz w:val="24"/>
                <w:szCs w:val="24"/>
                <w:lang w:val="kk-KZ"/>
              </w:rPr>
            </w:pPr>
          </w:p>
          <w:p w:rsidR="00B56C38" w:rsidRPr="00C40D9C" w:rsidRDefault="00B56C38" w:rsidP="007D26E3">
            <w:pPr>
              <w:pStyle w:val="2a"/>
              <w:jc w:val="center"/>
              <w:rPr>
                <w:rFonts w:ascii="Times New Roman" w:hAnsi="Times New Roman" w:cs="Times New Roman"/>
                <w:b/>
                <w:sz w:val="24"/>
                <w:szCs w:val="24"/>
                <w:lang w:val="kk-KZ"/>
              </w:rPr>
            </w:pPr>
            <w:r w:rsidRPr="00B56C38">
              <w:rPr>
                <w:rFonts w:ascii="Times New Roman" w:hAnsi="Times New Roman" w:cs="Times New Roman"/>
                <w:b/>
                <w:sz w:val="24"/>
                <w:szCs w:val="24"/>
                <w:lang w:val="kk-KZ"/>
              </w:rPr>
              <w:t>Салық түсімдерінің атауы</w:t>
            </w:r>
          </w:p>
        </w:tc>
        <w:tc>
          <w:tcPr>
            <w:tcW w:w="1275" w:type="dxa"/>
            <w:tcBorders>
              <w:top w:val="single" w:sz="4" w:space="0" w:color="auto"/>
              <w:left w:val="nil"/>
              <w:bottom w:val="nil"/>
              <w:right w:val="single" w:sz="4" w:space="0" w:color="auto"/>
            </w:tcBorders>
            <w:shd w:val="clear" w:color="auto" w:fill="auto"/>
            <w:hideMark/>
          </w:tcPr>
          <w:p w:rsidR="00B56C38" w:rsidRPr="00C40D9C" w:rsidRDefault="007D26E3" w:rsidP="00794614">
            <w:pPr>
              <w:pStyle w:val="2a"/>
              <w:jc w:val="center"/>
              <w:rPr>
                <w:rFonts w:ascii="Times New Roman" w:hAnsi="Times New Roman" w:cs="Times New Roman"/>
                <w:b/>
                <w:sz w:val="24"/>
                <w:szCs w:val="24"/>
                <w:lang w:val="kk-KZ"/>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389" w:type="dxa"/>
            <w:tcBorders>
              <w:top w:val="single" w:sz="4" w:space="0" w:color="auto"/>
              <w:left w:val="nil"/>
              <w:bottom w:val="nil"/>
              <w:right w:val="single" w:sz="4" w:space="0" w:color="auto"/>
            </w:tcBorders>
            <w:shd w:val="clear" w:color="auto" w:fill="auto"/>
            <w:hideMark/>
          </w:tcPr>
          <w:p w:rsidR="00B56C38" w:rsidRPr="00B56C38" w:rsidRDefault="007D26E3" w:rsidP="00794614">
            <w:pPr>
              <w:pStyle w:val="2a"/>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Pr="00C75D3C">
              <w:rPr>
                <w:rFonts w:ascii="Times New Roman" w:hAnsi="Times New Roman" w:cs="Times New Roman"/>
                <w:b/>
                <w:bCs/>
                <w:color w:val="000000"/>
                <w:sz w:val="24"/>
                <w:szCs w:val="24"/>
              </w:rPr>
              <w:t xml:space="preserve"> жылдық бюджет</w:t>
            </w:r>
          </w:p>
        </w:tc>
        <w:tc>
          <w:tcPr>
            <w:tcW w:w="1418" w:type="dxa"/>
            <w:tcBorders>
              <w:top w:val="single" w:sz="4" w:space="0" w:color="auto"/>
              <w:left w:val="nil"/>
              <w:bottom w:val="nil"/>
              <w:right w:val="single" w:sz="4" w:space="0" w:color="auto"/>
            </w:tcBorders>
            <w:shd w:val="clear" w:color="auto" w:fill="auto"/>
            <w:hideMark/>
          </w:tcPr>
          <w:p w:rsidR="00B56C38" w:rsidRPr="00B56C38" w:rsidRDefault="007D26E3" w:rsidP="00794614">
            <w:pPr>
              <w:pStyle w:val="2a"/>
              <w:jc w:val="center"/>
              <w:rPr>
                <w:rFonts w:ascii="Times New Roman" w:hAnsi="Times New Roman" w:cs="Times New Roman"/>
                <w:b/>
                <w:sz w:val="24"/>
                <w:szCs w:val="24"/>
                <w:lang w:val="kk-KZ"/>
              </w:rPr>
            </w:pPr>
            <w:r w:rsidRPr="00AF6F89">
              <w:rPr>
                <w:rFonts w:ascii="Times New Roman" w:hAnsi="Times New Roman" w:cs="Times New Roman"/>
                <w:b/>
                <w:bCs/>
                <w:color w:val="000000"/>
                <w:sz w:val="24"/>
                <w:szCs w:val="24"/>
              </w:rPr>
              <w:t>2020 жылдың түзетілген жылдық бюджеті</w:t>
            </w:r>
          </w:p>
        </w:tc>
        <w:tc>
          <w:tcPr>
            <w:tcW w:w="1275" w:type="dxa"/>
            <w:tcBorders>
              <w:top w:val="single" w:sz="4" w:space="0" w:color="auto"/>
              <w:left w:val="nil"/>
              <w:bottom w:val="nil"/>
              <w:right w:val="single" w:sz="4" w:space="0" w:color="auto"/>
            </w:tcBorders>
            <w:shd w:val="clear" w:color="auto" w:fill="auto"/>
            <w:hideMark/>
          </w:tcPr>
          <w:p w:rsidR="00B56C38" w:rsidRPr="00C40D9C" w:rsidRDefault="007D26E3" w:rsidP="00794614">
            <w:pPr>
              <w:pStyle w:val="2a"/>
              <w:jc w:val="center"/>
              <w:rPr>
                <w:rFonts w:ascii="Times New Roman" w:hAnsi="Times New Roman" w:cs="Times New Roman"/>
                <w:b/>
                <w:sz w:val="24"/>
                <w:szCs w:val="24"/>
                <w:lang w:val="kk-KZ"/>
              </w:rPr>
            </w:pPr>
            <w:r w:rsidRPr="00C75D3C">
              <w:rPr>
                <w:rFonts w:ascii="Times New Roman" w:hAnsi="Times New Roman" w:cs="Times New Roman"/>
                <w:b/>
                <w:sz w:val="24"/>
                <w:szCs w:val="24"/>
                <w:lang w:eastAsia="ar-SA"/>
              </w:rPr>
              <w:t>2020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851" w:type="dxa"/>
            <w:tcBorders>
              <w:top w:val="single" w:sz="4" w:space="0" w:color="auto"/>
              <w:left w:val="nil"/>
              <w:bottom w:val="nil"/>
              <w:right w:val="single" w:sz="4" w:space="0" w:color="auto"/>
            </w:tcBorders>
            <w:shd w:val="clear" w:color="auto" w:fill="auto"/>
            <w:hideMark/>
          </w:tcPr>
          <w:p w:rsidR="007D26E3" w:rsidRPr="00744BF6" w:rsidRDefault="007D26E3" w:rsidP="007D26E3">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794614" w:rsidRPr="00C40D9C" w:rsidRDefault="007D26E3" w:rsidP="007D26E3">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tc>
        <w:tc>
          <w:tcPr>
            <w:tcW w:w="1134" w:type="dxa"/>
            <w:tcBorders>
              <w:top w:val="single" w:sz="4" w:space="0" w:color="auto"/>
              <w:left w:val="nil"/>
              <w:bottom w:val="single" w:sz="4" w:space="0" w:color="auto"/>
              <w:right w:val="single" w:sz="4" w:space="0" w:color="auto"/>
            </w:tcBorders>
            <w:shd w:val="clear" w:color="auto" w:fill="auto"/>
            <w:hideMark/>
          </w:tcPr>
          <w:p w:rsidR="007D26E3" w:rsidRPr="007D26E3" w:rsidRDefault="007D26E3" w:rsidP="007D26E3">
            <w:pPr>
              <w:pStyle w:val="2a"/>
              <w:jc w:val="center"/>
              <w:rPr>
                <w:rFonts w:ascii="Times New Roman" w:hAnsi="Times New Roman" w:cs="Times New Roman"/>
                <w:b/>
                <w:sz w:val="24"/>
                <w:szCs w:val="24"/>
                <w:lang w:val="kk-KZ"/>
              </w:rPr>
            </w:pPr>
            <w:r w:rsidRPr="007D26E3">
              <w:rPr>
                <w:rFonts w:ascii="Times New Roman" w:hAnsi="Times New Roman" w:cs="Times New Roman"/>
                <w:b/>
                <w:sz w:val="24"/>
                <w:szCs w:val="24"/>
                <w:lang w:val="kk-KZ"/>
              </w:rPr>
              <w:t>2020ж. 2019ж. қарағанда өсім қарқыны</w:t>
            </w:r>
          </w:p>
          <w:p w:rsidR="00B56C38" w:rsidRPr="00C40D9C" w:rsidRDefault="007D26E3" w:rsidP="007D26E3">
            <w:pPr>
              <w:pStyle w:val="2a"/>
              <w:jc w:val="center"/>
              <w:rPr>
                <w:rFonts w:ascii="Times New Roman" w:hAnsi="Times New Roman" w:cs="Times New Roman"/>
                <w:b/>
                <w:sz w:val="24"/>
                <w:szCs w:val="24"/>
                <w:lang w:val="kk-KZ"/>
              </w:rPr>
            </w:pPr>
            <w:r w:rsidRPr="007D26E3">
              <w:rPr>
                <w:rFonts w:ascii="Times New Roman" w:hAnsi="Times New Roman" w:cs="Times New Roman"/>
                <w:b/>
                <w:sz w:val="24"/>
                <w:szCs w:val="24"/>
                <w:lang w:val="kk-KZ"/>
              </w:rPr>
              <w:t>% (+,-)</w:t>
            </w:r>
          </w:p>
        </w:tc>
      </w:tr>
      <w:tr w:rsidR="00E4787C" w:rsidRPr="00C40D9C" w:rsidTr="00B22A0B">
        <w:trPr>
          <w:trHeight w:val="638"/>
        </w:trPr>
        <w:tc>
          <w:tcPr>
            <w:tcW w:w="2596" w:type="dxa"/>
            <w:tcBorders>
              <w:top w:val="single" w:sz="4" w:space="0" w:color="auto"/>
              <w:left w:val="single" w:sz="4" w:space="0" w:color="auto"/>
              <w:bottom w:val="single" w:sz="4" w:space="0" w:color="auto"/>
              <w:right w:val="nil"/>
            </w:tcBorders>
            <w:shd w:val="clear" w:color="auto" w:fill="auto"/>
            <w:vAlign w:val="center"/>
            <w:hideMark/>
          </w:tcPr>
          <w:p w:rsidR="00B56C38" w:rsidRPr="00C40D9C" w:rsidRDefault="00B56C38" w:rsidP="00794614">
            <w:pPr>
              <w:pStyle w:val="2a"/>
              <w:rPr>
                <w:rFonts w:ascii="Times New Roman" w:hAnsi="Times New Roman" w:cs="Times New Roman"/>
                <w:b/>
                <w:sz w:val="24"/>
                <w:szCs w:val="24"/>
                <w:lang w:val="kk-KZ"/>
              </w:rPr>
            </w:pPr>
            <w:r w:rsidRPr="00B56C38">
              <w:rPr>
                <w:rFonts w:ascii="Times New Roman" w:hAnsi="Times New Roman" w:cs="Times New Roman"/>
                <w:b/>
                <w:sz w:val="24"/>
                <w:szCs w:val="24"/>
                <w:lang w:val="kk-KZ"/>
              </w:rPr>
              <w:t>Салықтық түсімдер, оның ішінде</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794614"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485 400,2</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D95303"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622 362,0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D95303"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393 187,0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D95303"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523 789,8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D95303"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133,2</w:t>
            </w:r>
          </w:p>
        </w:tc>
        <w:tc>
          <w:tcPr>
            <w:tcW w:w="1134" w:type="dxa"/>
            <w:tcBorders>
              <w:top w:val="nil"/>
              <w:left w:val="nil"/>
              <w:bottom w:val="single" w:sz="4" w:space="0" w:color="auto"/>
              <w:right w:val="single" w:sz="4" w:space="0" w:color="auto"/>
            </w:tcBorders>
            <w:shd w:val="clear" w:color="auto" w:fill="auto"/>
            <w:vAlign w:val="center"/>
            <w:hideMark/>
          </w:tcPr>
          <w:p w:rsidR="007D26E3" w:rsidRDefault="007D26E3" w:rsidP="00B07130">
            <w:pPr>
              <w:pStyle w:val="2a"/>
              <w:jc w:val="right"/>
              <w:rPr>
                <w:rFonts w:ascii="Times New Roman" w:hAnsi="Times New Roman" w:cs="Times New Roman"/>
                <w:b/>
                <w:sz w:val="24"/>
                <w:szCs w:val="24"/>
                <w:lang w:val="kk-KZ"/>
              </w:rPr>
            </w:pPr>
          </w:p>
          <w:p w:rsidR="00E4787C" w:rsidRPr="00C40D9C" w:rsidRDefault="00D95303" w:rsidP="00B07130">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7,9</w:t>
            </w:r>
          </w:p>
        </w:tc>
      </w:tr>
      <w:tr w:rsidR="00E4787C" w:rsidRPr="00C40D9C" w:rsidTr="00B22A0B">
        <w:trPr>
          <w:trHeight w:val="235"/>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Жеке табыс салығы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794614" w:rsidP="007D26E3">
            <w:pPr>
              <w:pStyle w:val="2a"/>
              <w:jc w:val="center"/>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154 837,9</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183 866,0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167 781,0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232 521,8</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138,6</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50,2</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Әлеуметтік салық</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794614"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163 684,4</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187 157,0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170 000,0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204 237,4</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C30326"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120,1</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24,8</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Мүлікке салынатын салықтар, оның ішінде:</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126 657,3</w:t>
            </w:r>
          </w:p>
        </w:tc>
        <w:tc>
          <w:tcPr>
            <w:tcW w:w="1389" w:type="dxa"/>
            <w:tcBorders>
              <w:top w:val="nil"/>
              <w:left w:val="nil"/>
              <w:bottom w:val="single" w:sz="4" w:space="0" w:color="auto"/>
              <w:right w:val="single" w:sz="4" w:space="0" w:color="auto"/>
            </w:tcBorders>
            <w:shd w:val="clear" w:color="auto" w:fill="auto"/>
            <w:noWrap/>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226 195,0</w:t>
            </w:r>
          </w:p>
        </w:tc>
        <w:tc>
          <w:tcPr>
            <w:tcW w:w="1418" w:type="dxa"/>
            <w:tcBorders>
              <w:top w:val="nil"/>
              <w:left w:val="nil"/>
              <w:bottom w:val="single" w:sz="4" w:space="0" w:color="auto"/>
              <w:right w:val="single" w:sz="4" w:space="0" w:color="auto"/>
            </w:tcBorders>
            <w:shd w:val="clear" w:color="auto" w:fill="auto"/>
            <w:noWrap/>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26 611,0</w:t>
            </w:r>
          </w:p>
        </w:tc>
        <w:tc>
          <w:tcPr>
            <w:tcW w:w="1275" w:type="dxa"/>
            <w:tcBorders>
              <w:top w:val="nil"/>
              <w:left w:val="nil"/>
              <w:bottom w:val="single" w:sz="4" w:space="0" w:color="auto"/>
              <w:right w:val="single" w:sz="4" w:space="0" w:color="auto"/>
            </w:tcBorders>
            <w:shd w:val="clear" w:color="auto" w:fill="auto"/>
            <w:noWrap/>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45 645,1</w:t>
            </w:r>
          </w:p>
        </w:tc>
        <w:tc>
          <w:tcPr>
            <w:tcW w:w="851" w:type="dxa"/>
            <w:tcBorders>
              <w:top w:val="nil"/>
              <w:left w:val="nil"/>
              <w:bottom w:val="single" w:sz="4" w:space="0" w:color="auto"/>
              <w:right w:val="single" w:sz="4" w:space="0" w:color="auto"/>
            </w:tcBorders>
            <w:shd w:val="clear" w:color="auto" w:fill="auto"/>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171,5</w:t>
            </w:r>
          </w:p>
        </w:tc>
        <w:tc>
          <w:tcPr>
            <w:tcW w:w="1134" w:type="dxa"/>
            <w:tcBorders>
              <w:top w:val="nil"/>
              <w:left w:val="nil"/>
              <w:bottom w:val="single" w:sz="4" w:space="0" w:color="auto"/>
              <w:right w:val="single" w:sz="4" w:space="0" w:color="auto"/>
            </w:tcBorders>
            <w:shd w:val="clear" w:color="auto" w:fill="auto"/>
            <w:vAlign w:val="center"/>
            <w:hideMark/>
          </w:tcPr>
          <w:p w:rsidR="00E518AF" w:rsidRDefault="00E518AF" w:rsidP="00B07130">
            <w:pPr>
              <w:pStyle w:val="2a"/>
              <w:jc w:val="right"/>
              <w:rPr>
                <w:rFonts w:ascii="Times New Roman" w:hAnsi="Times New Roman" w:cs="Times New Roman"/>
                <w:sz w:val="24"/>
                <w:szCs w:val="24"/>
                <w:lang w:val="kk-KZ"/>
              </w:rPr>
            </w:pPr>
          </w:p>
          <w:p w:rsidR="00E518AF" w:rsidRDefault="00E518A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E518A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64,0</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tcPr>
          <w:p w:rsidR="00B56C38" w:rsidRPr="00C40D9C" w:rsidRDefault="00E518AF" w:rsidP="00794614">
            <w:pPr>
              <w:pStyle w:val="2a"/>
              <w:rPr>
                <w:rFonts w:ascii="Times New Roman" w:hAnsi="Times New Roman" w:cs="Times New Roman"/>
                <w:i/>
                <w:sz w:val="24"/>
                <w:szCs w:val="24"/>
                <w:lang w:val="kk-KZ"/>
              </w:rPr>
            </w:pPr>
            <w:r>
              <w:rPr>
                <w:rFonts w:ascii="Times New Roman" w:hAnsi="Times New Roman" w:cs="Times New Roman"/>
                <w:i/>
                <w:sz w:val="24"/>
                <w:szCs w:val="24"/>
                <w:lang w:val="kk-KZ"/>
              </w:rPr>
              <w:t>З</w:t>
            </w:r>
            <w:r w:rsidR="00B56C38" w:rsidRPr="00B56C38">
              <w:rPr>
                <w:rFonts w:ascii="Times New Roman" w:hAnsi="Times New Roman" w:cs="Times New Roman"/>
                <w:i/>
                <w:sz w:val="24"/>
                <w:szCs w:val="24"/>
                <w:lang w:val="kk-KZ"/>
              </w:rPr>
              <w:t>аңды тұлғалар мен жеке кәсіпкерлер</w:t>
            </w:r>
            <w:r>
              <w:rPr>
                <w:rFonts w:ascii="Times New Roman" w:hAnsi="Times New Roman" w:cs="Times New Roman"/>
                <w:i/>
                <w:sz w:val="24"/>
                <w:szCs w:val="24"/>
                <w:lang w:val="kk-KZ"/>
              </w:rPr>
              <w:t>дің</w:t>
            </w:r>
            <w:r w:rsidRPr="00B56C38">
              <w:rPr>
                <w:rFonts w:ascii="Times New Roman" w:hAnsi="Times New Roman" w:cs="Times New Roman"/>
                <w:i/>
                <w:sz w:val="24"/>
                <w:szCs w:val="24"/>
                <w:lang w:val="kk-KZ"/>
              </w:rPr>
              <w:t xml:space="preserve"> </w:t>
            </w:r>
            <w:r>
              <w:rPr>
                <w:rFonts w:ascii="Times New Roman" w:hAnsi="Times New Roman" w:cs="Times New Roman"/>
                <w:i/>
                <w:sz w:val="24"/>
                <w:szCs w:val="24"/>
                <w:lang w:val="kk-KZ"/>
              </w:rPr>
              <w:t>м</w:t>
            </w:r>
            <w:r w:rsidRPr="00B56C38">
              <w:rPr>
                <w:rFonts w:ascii="Times New Roman" w:hAnsi="Times New Roman" w:cs="Times New Roman"/>
                <w:i/>
                <w:sz w:val="24"/>
                <w:szCs w:val="24"/>
                <w:lang w:val="kk-KZ"/>
              </w:rPr>
              <w:t>үлік салығы</w:t>
            </w:r>
          </w:p>
        </w:tc>
        <w:tc>
          <w:tcPr>
            <w:tcW w:w="1275" w:type="dxa"/>
            <w:tcBorders>
              <w:top w:val="nil"/>
              <w:left w:val="single" w:sz="4" w:space="0" w:color="auto"/>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i/>
                <w:sz w:val="24"/>
                <w:szCs w:val="24"/>
                <w:lang w:val="kk-KZ"/>
              </w:rPr>
            </w:pPr>
          </w:p>
          <w:p w:rsidR="000B0E3F" w:rsidRDefault="000B0E3F" w:rsidP="00B07130">
            <w:pPr>
              <w:pStyle w:val="2a"/>
              <w:jc w:val="right"/>
              <w:rPr>
                <w:rFonts w:ascii="Times New Roman" w:hAnsi="Times New Roman" w:cs="Times New Roman"/>
                <w:i/>
                <w:sz w:val="24"/>
                <w:szCs w:val="24"/>
                <w:lang w:val="kk-KZ"/>
              </w:rPr>
            </w:pPr>
          </w:p>
          <w:p w:rsidR="00E4787C" w:rsidRPr="00C40D9C" w:rsidRDefault="00B07130"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125 821,9</w:t>
            </w:r>
          </w:p>
        </w:tc>
        <w:tc>
          <w:tcPr>
            <w:tcW w:w="1389"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225 991,0</w:t>
            </w:r>
          </w:p>
        </w:tc>
        <w:tc>
          <w:tcPr>
            <w:tcW w:w="1418"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26 407,0</w:t>
            </w:r>
          </w:p>
        </w:tc>
        <w:tc>
          <w:tcPr>
            <w:tcW w:w="1275"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45 282,8</w:t>
            </w:r>
          </w:p>
        </w:tc>
        <w:tc>
          <w:tcPr>
            <w:tcW w:w="851" w:type="dxa"/>
            <w:tcBorders>
              <w:top w:val="nil"/>
              <w:left w:val="nil"/>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i/>
                <w:sz w:val="24"/>
                <w:szCs w:val="24"/>
                <w:lang w:val="kk-KZ"/>
              </w:rPr>
            </w:pPr>
          </w:p>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171,5</w:t>
            </w:r>
          </w:p>
        </w:tc>
        <w:tc>
          <w:tcPr>
            <w:tcW w:w="1134" w:type="dxa"/>
            <w:tcBorders>
              <w:top w:val="nil"/>
              <w:left w:val="nil"/>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0B0E3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64,0</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tcPr>
          <w:p w:rsidR="00B56C38" w:rsidRPr="00C40D9C" w:rsidRDefault="00B56C38" w:rsidP="00794614">
            <w:pPr>
              <w:pStyle w:val="2a"/>
              <w:rPr>
                <w:rFonts w:ascii="Times New Roman" w:hAnsi="Times New Roman" w:cs="Times New Roman"/>
                <w:i/>
                <w:sz w:val="24"/>
                <w:szCs w:val="24"/>
                <w:lang w:val="kk-KZ"/>
              </w:rPr>
            </w:pPr>
            <w:r w:rsidRPr="00B56C38">
              <w:rPr>
                <w:rFonts w:ascii="Times New Roman" w:hAnsi="Times New Roman" w:cs="Times New Roman"/>
                <w:i/>
                <w:sz w:val="24"/>
                <w:szCs w:val="24"/>
                <w:lang w:val="kk-KZ"/>
              </w:rPr>
              <w:t>Жеке тұл</w:t>
            </w:r>
            <w:r w:rsidR="00E518AF">
              <w:rPr>
                <w:rFonts w:ascii="Times New Roman" w:hAnsi="Times New Roman" w:cs="Times New Roman"/>
                <w:i/>
                <w:sz w:val="24"/>
                <w:szCs w:val="24"/>
                <w:lang w:val="kk-KZ"/>
              </w:rPr>
              <w:t>ғалардың мүлік салығы</w:t>
            </w:r>
          </w:p>
        </w:tc>
        <w:tc>
          <w:tcPr>
            <w:tcW w:w="1275" w:type="dxa"/>
            <w:tcBorders>
              <w:top w:val="nil"/>
              <w:left w:val="single" w:sz="4" w:space="0" w:color="auto"/>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i/>
                <w:sz w:val="24"/>
                <w:szCs w:val="24"/>
                <w:lang w:val="kk-KZ"/>
              </w:rPr>
            </w:pPr>
          </w:p>
          <w:p w:rsidR="00E4787C" w:rsidRPr="00C40D9C" w:rsidRDefault="00B07130"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835,4</w:t>
            </w:r>
          </w:p>
        </w:tc>
        <w:tc>
          <w:tcPr>
            <w:tcW w:w="1389"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204,0</w:t>
            </w:r>
          </w:p>
        </w:tc>
        <w:tc>
          <w:tcPr>
            <w:tcW w:w="1418"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204,0</w:t>
            </w:r>
          </w:p>
        </w:tc>
        <w:tc>
          <w:tcPr>
            <w:tcW w:w="1275" w:type="dxa"/>
            <w:tcBorders>
              <w:top w:val="nil"/>
              <w:left w:val="nil"/>
              <w:bottom w:val="single" w:sz="4" w:space="0" w:color="auto"/>
              <w:right w:val="single" w:sz="4" w:space="0" w:color="auto"/>
            </w:tcBorders>
            <w:shd w:val="clear" w:color="auto" w:fill="auto"/>
            <w:noWrap/>
            <w:vAlign w:val="center"/>
          </w:tcPr>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362,3</w:t>
            </w:r>
          </w:p>
        </w:tc>
        <w:tc>
          <w:tcPr>
            <w:tcW w:w="851" w:type="dxa"/>
            <w:tcBorders>
              <w:top w:val="nil"/>
              <w:left w:val="nil"/>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i/>
                <w:sz w:val="24"/>
                <w:szCs w:val="24"/>
                <w:lang w:val="kk-KZ"/>
              </w:rPr>
            </w:pPr>
          </w:p>
          <w:p w:rsidR="00E4787C" w:rsidRPr="00C40D9C" w:rsidRDefault="007D120D" w:rsidP="00B07130">
            <w:pPr>
              <w:pStyle w:val="2a"/>
              <w:jc w:val="right"/>
              <w:rPr>
                <w:rFonts w:ascii="Times New Roman" w:hAnsi="Times New Roman" w:cs="Times New Roman"/>
                <w:i/>
                <w:sz w:val="24"/>
                <w:szCs w:val="24"/>
                <w:highlight w:val="yellow"/>
                <w:lang w:val="kk-KZ"/>
              </w:rPr>
            </w:pPr>
            <w:r w:rsidRPr="00C40D9C">
              <w:rPr>
                <w:rFonts w:ascii="Times New Roman" w:hAnsi="Times New Roman" w:cs="Times New Roman"/>
                <w:i/>
                <w:sz w:val="24"/>
                <w:szCs w:val="24"/>
                <w:lang w:val="kk-KZ"/>
              </w:rPr>
              <w:t>177,8</w:t>
            </w:r>
          </w:p>
        </w:tc>
        <w:tc>
          <w:tcPr>
            <w:tcW w:w="1134" w:type="dxa"/>
            <w:tcBorders>
              <w:top w:val="nil"/>
              <w:left w:val="nil"/>
              <w:bottom w:val="single" w:sz="4" w:space="0" w:color="auto"/>
              <w:right w:val="single" w:sz="4" w:space="0" w:color="auto"/>
            </w:tcBorders>
            <w:shd w:val="clear" w:color="auto" w:fill="auto"/>
            <w:vAlign w:val="center"/>
          </w:tcPr>
          <w:p w:rsidR="000B0E3F" w:rsidRDefault="000B0E3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0B0E3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56,6</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Жер салығы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1 782,4</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1 225,0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1 225,0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1 599,4</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130,6</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0B0E3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10,2</w:t>
            </w:r>
          </w:p>
        </w:tc>
      </w:tr>
      <w:tr w:rsidR="00E4787C" w:rsidRPr="00C40D9C" w:rsidTr="00B22A0B">
        <w:trPr>
          <w:trHeight w:val="6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Көлік құралдарына салынатын салық</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23 151,2</w:t>
            </w:r>
          </w:p>
        </w:tc>
        <w:tc>
          <w:tcPr>
            <w:tcW w:w="1389"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7D120D"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15 018,0</w:t>
            </w:r>
          </w:p>
        </w:tc>
        <w:tc>
          <w:tcPr>
            <w:tcW w:w="1418"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15 018,0</w:t>
            </w:r>
          </w:p>
        </w:tc>
        <w:tc>
          <w:tcPr>
            <w:tcW w:w="1275"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21 669,9</w:t>
            </w:r>
          </w:p>
        </w:tc>
        <w:tc>
          <w:tcPr>
            <w:tcW w:w="851"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144,4</w:t>
            </w:r>
          </w:p>
        </w:tc>
        <w:tc>
          <w:tcPr>
            <w:tcW w:w="1134"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0B0E3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6,4</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Бірыңғай жер салығы</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4 918,7</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1 178,0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1 307,0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1 421,7</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108,7</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w:t>
            </w:r>
            <w:r w:rsidR="000B0E3F">
              <w:rPr>
                <w:rFonts w:ascii="Times New Roman" w:hAnsi="Times New Roman" w:cs="Times New Roman"/>
                <w:sz w:val="24"/>
                <w:szCs w:val="24"/>
                <w:lang w:val="kk-KZ"/>
              </w:rPr>
              <w:t xml:space="preserve"> </w:t>
            </w:r>
            <w:r w:rsidRPr="00C40D9C">
              <w:rPr>
                <w:rFonts w:ascii="Times New Roman" w:hAnsi="Times New Roman" w:cs="Times New Roman"/>
                <w:sz w:val="24"/>
                <w:szCs w:val="24"/>
                <w:lang w:val="kk-KZ"/>
              </w:rPr>
              <w:t>71,0</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Акциздер</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1 666,5</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1 442,0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1 473,0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1 734,1</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117,7</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4,0</w:t>
            </w:r>
          </w:p>
        </w:tc>
      </w:tr>
      <w:tr w:rsidR="00E4787C" w:rsidRPr="00C40D9C" w:rsidTr="00B22A0B">
        <w:trPr>
          <w:trHeight w:val="6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Жер учаскелерін пайдаланғаны үшін төлем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3 876,0</w:t>
            </w:r>
          </w:p>
        </w:tc>
        <w:tc>
          <w:tcPr>
            <w:tcW w:w="1389"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1 364,0</w:t>
            </w:r>
          </w:p>
        </w:tc>
        <w:tc>
          <w:tcPr>
            <w:tcW w:w="1418"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4 698,0</w:t>
            </w:r>
          </w:p>
        </w:tc>
        <w:tc>
          <w:tcPr>
            <w:tcW w:w="1275"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7 564,0</w:t>
            </w:r>
          </w:p>
        </w:tc>
        <w:tc>
          <w:tcPr>
            <w:tcW w:w="851"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161,0</w:t>
            </w:r>
          </w:p>
        </w:tc>
        <w:tc>
          <w:tcPr>
            <w:tcW w:w="1134"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95,1</w:t>
            </w:r>
          </w:p>
        </w:tc>
      </w:tr>
      <w:tr w:rsidR="00E4787C" w:rsidRPr="00C40D9C" w:rsidTr="00B22A0B">
        <w:trPr>
          <w:trHeight w:val="1020"/>
        </w:trPr>
        <w:tc>
          <w:tcPr>
            <w:tcW w:w="2596" w:type="dxa"/>
            <w:tcBorders>
              <w:top w:val="nil"/>
              <w:left w:val="single" w:sz="4" w:space="0" w:color="auto"/>
              <w:bottom w:val="single" w:sz="4" w:space="0" w:color="auto"/>
              <w:right w:val="nil"/>
            </w:tcBorders>
            <w:shd w:val="clear" w:color="auto" w:fill="auto"/>
            <w:hideMark/>
          </w:tcPr>
          <w:p w:rsidR="00B56C38" w:rsidRPr="00C40D9C" w:rsidRDefault="000B0E3F" w:rsidP="00794614">
            <w:pPr>
              <w:pStyle w:val="2a"/>
              <w:rPr>
                <w:rFonts w:ascii="Times New Roman" w:hAnsi="Times New Roman" w:cs="Times New Roman"/>
                <w:sz w:val="24"/>
                <w:szCs w:val="24"/>
                <w:lang w:val="kk-KZ"/>
              </w:rPr>
            </w:pPr>
            <w:r w:rsidRPr="000B0E3F">
              <w:rPr>
                <w:rFonts w:ascii="Times New Roman" w:hAnsi="Times New Roman" w:cs="Times New Roman"/>
                <w:sz w:val="24"/>
                <w:szCs w:val="24"/>
                <w:lang w:val="kk-KZ"/>
              </w:rPr>
              <w:t>Кәсіпкерлік және кәсіби қызметті жүргізгені үшін түсетін төлем</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2 730,7</w:t>
            </w:r>
          </w:p>
        </w:tc>
        <w:tc>
          <w:tcPr>
            <w:tcW w:w="1389"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2 778,0</w:t>
            </w:r>
          </w:p>
        </w:tc>
        <w:tc>
          <w:tcPr>
            <w:tcW w:w="1418"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3 064,0</w:t>
            </w:r>
          </w:p>
        </w:tc>
        <w:tc>
          <w:tcPr>
            <w:tcW w:w="1275" w:type="dxa"/>
            <w:tcBorders>
              <w:top w:val="nil"/>
              <w:left w:val="nil"/>
              <w:bottom w:val="single" w:sz="4" w:space="0" w:color="auto"/>
              <w:right w:val="single" w:sz="4" w:space="0" w:color="auto"/>
            </w:tcBorders>
            <w:shd w:val="clear" w:color="auto" w:fill="auto"/>
            <w:noWrap/>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3 475,3</w:t>
            </w:r>
          </w:p>
        </w:tc>
        <w:tc>
          <w:tcPr>
            <w:tcW w:w="851"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113,4</w:t>
            </w:r>
          </w:p>
        </w:tc>
        <w:tc>
          <w:tcPr>
            <w:tcW w:w="1134" w:type="dxa"/>
            <w:tcBorders>
              <w:top w:val="nil"/>
              <w:left w:val="nil"/>
              <w:bottom w:val="single" w:sz="4" w:space="0" w:color="auto"/>
              <w:right w:val="single" w:sz="4" w:space="0" w:color="auto"/>
            </w:tcBorders>
            <w:shd w:val="clear" w:color="auto" w:fill="auto"/>
            <w:vAlign w:val="center"/>
            <w:hideMark/>
          </w:tcPr>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0B0E3F" w:rsidRDefault="000B0E3F" w:rsidP="00B07130">
            <w:pPr>
              <w:pStyle w:val="2a"/>
              <w:jc w:val="right"/>
              <w:rPr>
                <w:rFonts w:ascii="Times New Roman" w:hAnsi="Times New Roman" w:cs="Times New Roman"/>
                <w:sz w:val="24"/>
                <w:szCs w:val="24"/>
                <w:lang w:val="kk-KZ"/>
              </w:rPr>
            </w:pPr>
          </w:p>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27,3</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B56C38" w:rsidRPr="00C40D9C" w:rsidRDefault="00B56C38" w:rsidP="00794614">
            <w:pPr>
              <w:pStyle w:val="2a"/>
              <w:rPr>
                <w:rFonts w:ascii="Times New Roman" w:hAnsi="Times New Roman" w:cs="Times New Roman"/>
                <w:sz w:val="24"/>
                <w:szCs w:val="24"/>
                <w:lang w:val="kk-KZ"/>
              </w:rPr>
            </w:pPr>
            <w:r w:rsidRPr="00B56C38">
              <w:rPr>
                <w:rFonts w:ascii="Times New Roman" w:hAnsi="Times New Roman" w:cs="Times New Roman"/>
                <w:sz w:val="24"/>
                <w:szCs w:val="24"/>
                <w:lang w:val="kk-KZ"/>
              </w:rPr>
              <w:t>Мемлекеттік баж</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2 095,1</w:t>
            </w:r>
          </w:p>
        </w:tc>
        <w:tc>
          <w:tcPr>
            <w:tcW w:w="1389"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2 139,0</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2 010,0</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3 901,9</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194,1</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9A63C1"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86,2</w:t>
            </w:r>
          </w:p>
        </w:tc>
      </w:tr>
      <w:tr w:rsidR="00E4787C" w:rsidRPr="00C40D9C" w:rsidTr="00B22A0B">
        <w:trPr>
          <w:trHeight w:val="300"/>
        </w:trPr>
        <w:tc>
          <w:tcPr>
            <w:tcW w:w="2596" w:type="dxa"/>
            <w:tcBorders>
              <w:top w:val="nil"/>
              <w:left w:val="single" w:sz="4" w:space="0" w:color="auto"/>
              <w:bottom w:val="single" w:sz="4" w:space="0" w:color="auto"/>
              <w:right w:val="nil"/>
            </w:tcBorders>
            <w:shd w:val="clear" w:color="auto" w:fill="auto"/>
            <w:hideMark/>
          </w:tcPr>
          <w:p w:rsidR="00763876" w:rsidRPr="00C40D9C" w:rsidRDefault="000B0E3F" w:rsidP="00794614">
            <w:pPr>
              <w:pStyle w:val="2a"/>
              <w:rPr>
                <w:rFonts w:ascii="Times New Roman" w:hAnsi="Times New Roman" w:cs="Times New Roman"/>
                <w:sz w:val="24"/>
                <w:szCs w:val="24"/>
                <w:lang w:val="kk-KZ"/>
              </w:rPr>
            </w:pPr>
            <w:r w:rsidRPr="000B0E3F">
              <w:rPr>
                <w:rFonts w:ascii="Times New Roman" w:hAnsi="Times New Roman" w:cs="Times New Roman"/>
                <w:sz w:val="24"/>
                <w:szCs w:val="24"/>
                <w:lang w:val="kk-KZ"/>
              </w:rPr>
              <w:t>Өзге де салықтар</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B07130"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0,1</w:t>
            </w:r>
          </w:p>
        </w:tc>
        <w:tc>
          <w:tcPr>
            <w:tcW w:w="1389" w:type="dxa"/>
            <w:tcBorders>
              <w:top w:val="nil"/>
              <w:left w:val="nil"/>
              <w:bottom w:val="single" w:sz="4" w:space="0" w:color="auto"/>
              <w:right w:val="single" w:sz="4" w:space="0" w:color="auto"/>
            </w:tcBorders>
            <w:shd w:val="clear" w:color="auto" w:fill="auto"/>
            <w:noWrap/>
            <w:vAlign w:val="bottom"/>
            <w:hideMark/>
          </w:tcPr>
          <w:p w:rsidR="00E4787C" w:rsidRPr="00C40D9C" w:rsidRDefault="00E4787C" w:rsidP="00B07130">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 </w:t>
            </w:r>
          </w:p>
        </w:tc>
        <w:tc>
          <w:tcPr>
            <w:tcW w:w="1418" w:type="dxa"/>
            <w:tcBorders>
              <w:top w:val="nil"/>
              <w:left w:val="nil"/>
              <w:bottom w:val="single" w:sz="4" w:space="0" w:color="auto"/>
              <w:right w:val="single" w:sz="4" w:space="0" w:color="auto"/>
            </w:tcBorders>
            <w:shd w:val="clear" w:color="auto" w:fill="auto"/>
            <w:noWrap/>
            <w:vAlign w:val="bottom"/>
            <w:hideMark/>
          </w:tcPr>
          <w:p w:rsidR="00E4787C" w:rsidRPr="00C40D9C" w:rsidRDefault="00E4787C" w:rsidP="00B07130">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 </w:t>
            </w:r>
          </w:p>
        </w:tc>
        <w:tc>
          <w:tcPr>
            <w:tcW w:w="1275" w:type="dxa"/>
            <w:tcBorders>
              <w:top w:val="nil"/>
              <w:left w:val="nil"/>
              <w:bottom w:val="single" w:sz="4" w:space="0" w:color="auto"/>
              <w:right w:val="single" w:sz="4" w:space="0" w:color="auto"/>
            </w:tcBorders>
            <w:shd w:val="clear" w:color="auto" w:fill="auto"/>
            <w:noWrap/>
            <w:vAlign w:val="center"/>
            <w:hideMark/>
          </w:tcPr>
          <w:p w:rsidR="00E4787C" w:rsidRPr="00C40D9C" w:rsidRDefault="001B16C7" w:rsidP="00B07130">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B07130">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 </w:t>
            </w:r>
          </w:p>
        </w:tc>
        <w:tc>
          <w:tcPr>
            <w:tcW w:w="1134"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B07130">
            <w:pPr>
              <w:pStyle w:val="2a"/>
              <w:jc w:val="right"/>
              <w:rPr>
                <w:rFonts w:ascii="Times New Roman" w:hAnsi="Times New Roman" w:cs="Times New Roman"/>
                <w:sz w:val="24"/>
                <w:szCs w:val="24"/>
                <w:lang w:val="kk-KZ"/>
              </w:rPr>
            </w:pPr>
          </w:p>
        </w:tc>
      </w:tr>
    </w:tbl>
    <w:p w:rsidR="00083AF7" w:rsidRDefault="00BD2985" w:rsidP="00083AF7">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Салық түсімдері бойынша жылды</w:t>
      </w:r>
      <w:r w:rsidR="00083AF7">
        <w:rPr>
          <w:rFonts w:ascii="Times New Roman" w:hAnsi="Times New Roman" w:cs="Times New Roman"/>
          <w:sz w:val="28"/>
          <w:szCs w:val="28"/>
          <w:lang w:val="kk-KZ"/>
        </w:rPr>
        <w:t>қ жоспардың нақты орындалуы 523</w:t>
      </w:r>
      <w:r w:rsidRPr="00BD2985">
        <w:rPr>
          <w:rFonts w:ascii="Times New Roman" w:hAnsi="Times New Roman" w:cs="Times New Roman"/>
          <w:sz w:val="28"/>
          <w:szCs w:val="28"/>
          <w:lang w:val="kk-KZ"/>
        </w:rPr>
        <w:t>789,8 мың теңгені құ</w:t>
      </w:r>
      <w:r w:rsidR="00083AF7">
        <w:rPr>
          <w:rFonts w:ascii="Times New Roman" w:hAnsi="Times New Roman" w:cs="Times New Roman"/>
          <w:sz w:val="28"/>
          <w:szCs w:val="28"/>
          <w:lang w:val="kk-KZ"/>
        </w:rPr>
        <w:t xml:space="preserve">рады (түзетілген жылдық жоспар </w:t>
      </w:r>
      <w:r w:rsidRPr="00BD2985">
        <w:rPr>
          <w:rFonts w:ascii="Times New Roman" w:hAnsi="Times New Roman" w:cs="Times New Roman"/>
          <w:sz w:val="28"/>
          <w:szCs w:val="28"/>
          <w:lang w:val="kk-KZ"/>
        </w:rPr>
        <w:t>133,2%).</w:t>
      </w:r>
    </w:p>
    <w:p w:rsidR="00083AF7" w:rsidRDefault="00BD2985" w:rsidP="00083AF7">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u w:val="single"/>
          <w:lang w:val="kk-KZ"/>
        </w:rPr>
        <w:t>Жоспарлы көрсеткіштерді асыра ор</w:t>
      </w:r>
      <w:r w:rsidR="00083AF7">
        <w:rPr>
          <w:rFonts w:ascii="Times New Roman" w:hAnsi="Times New Roman" w:cs="Times New Roman"/>
          <w:sz w:val="28"/>
          <w:szCs w:val="28"/>
          <w:u w:val="single"/>
          <w:lang w:val="kk-KZ"/>
        </w:rPr>
        <w:t>ындау бойынша тоқталсақ</w:t>
      </w:r>
      <w:r w:rsidRPr="00BD2985">
        <w:rPr>
          <w:rFonts w:ascii="Times New Roman" w:hAnsi="Times New Roman" w:cs="Times New Roman"/>
          <w:sz w:val="28"/>
          <w:szCs w:val="28"/>
          <w:u w:val="single"/>
          <w:lang w:val="kk-KZ"/>
        </w:rPr>
        <w:t>:</w:t>
      </w:r>
    </w:p>
    <w:p w:rsidR="00083AF7" w:rsidRDefault="00BD2985" w:rsidP="00083AF7">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1</w:t>
      </w:r>
      <w:r w:rsidR="00763876">
        <w:rPr>
          <w:rFonts w:ascii="Times New Roman" w:hAnsi="Times New Roman" w:cs="Times New Roman"/>
          <w:sz w:val="28"/>
          <w:szCs w:val="28"/>
          <w:lang w:val="kk-KZ"/>
        </w:rPr>
        <w:t xml:space="preserve">01111 </w:t>
      </w:r>
      <w:r w:rsidR="00763876" w:rsidRPr="00BD2985">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«Корпоративтік табыс салығы»</w:t>
      </w:r>
      <w:r w:rsidRPr="00BD2985">
        <w:rPr>
          <w:rFonts w:ascii="Times New Roman" w:hAnsi="Times New Roman" w:cs="Times New Roman"/>
          <w:sz w:val="28"/>
          <w:szCs w:val="28"/>
          <w:lang w:val="kk-KZ"/>
        </w:rPr>
        <w:t xml:space="preserve"> 11 876,2 мың теңгеге </w:t>
      </w:r>
      <w:r w:rsidR="00083AF7" w:rsidRPr="00BD2985">
        <w:rPr>
          <w:rFonts w:ascii="Times New Roman" w:hAnsi="Times New Roman" w:cs="Times New Roman"/>
          <w:sz w:val="28"/>
          <w:szCs w:val="28"/>
          <w:lang w:val="kk-KZ"/>
        </w:rPr>
        <w:t>о</w:t>
      </w:r>
      <w:r w:rsidR="00083AF7">
        <w:rPr>
          <w:rFonts w:ascii="Times New Roman" w:hAnsi="Times New Roman" w:cs="Times New Roman"/>
          <w:sz w:val="28"/>
          <w:szCs w:val="28"/>
          <w:lang w:val="kk-KZ"/>
        </w:rPr>
        <w:t>рындалды</w:t>
      </w:r>
      <w:r w:rsidR="00083AF7" w:rsidRPr="00BD2985">
        <w:rPr>
          <w:rFonts w:ascii="Times New Roman" w:hAnsi="Times New Roman" w:cs="Times New Roman"/>
          <w:sz w:val="28"/>
          <w:szCs w:val="28"/>
          <w:lang w:val="kk-KZ"/>
        </w:rPr>
        <w:t xml:space="preserve"> </w:t>
      </w:r>
      <w:r w:rsidR="00083AF7">
        <w:rPr>
          <w:rFonts w:ascii="Times New Roman" w:hAnsi="Times New Roman" w:cs="Times New Roman"/>
          <w:sz w:val="28"/>
          <w:szCs w:val="28"/>
          <w:lang w:val="kk-KZ"/>
        </w:rPr>
        <w:t>немесе 116,8%</w:t>
      </w:r>
      <w:r w:rsidR="00763876">
        <w:rPr>
          <w:rFonts w:ascii="Times New Roman" w:hAnsi="Times New Roman" w:cs="Times New Roman"/>
          <w:sz w:val="28"/>
          <w:szCs w:val="28"/>
          <w:lang w:val="kk-KZ"/>
        </w:rPr>
        <w:t xml:space="preserve">. </w:t>
      </w:r>
      <w:r w:rsidR="00083AF7">
        <w:rPr>
          <w:rFonts w:ascii="Times New Roman" w:hAnsi="Times New Roman" w:cs="Times New Roman"/>
          <w:sz w:val="28"/>
          <w:szCs w:val="28"/>
          <w:lang w:val="kk-KZ"/>
        </w:rPr>
        <w:t>Яғни а</w:t>
      </w:r>
      <w:r w:rsidR="00763876">
        <w:rPr>
          <w:rFonts w:ascii="Times New Roman" w:hAnsi="Times New Roman" w:cs="Times New Roman"/>
          <w:sz w:val="28"/>
          <w:szCs w:val="28"/>
          <w:lang w:val="kk-KZ"/>
        </w:rPr>
        <w:t>удан аумағында жаңа «Феррум Контракт» ЖШС</w:t>
      </w:r>
      <w:r w:rsidR="00083AF7">
        <w:rPr>
          <w:rFonts w:ascii="Times New Roman" w:hAnsi="Times New Roman" w:cs="Times New Roman"/>
          <w:sz w:val="28"/>
          <w:szCs w:val="28"/>
          <w:lang w:val="kk-KZ"/>
        </w:rPr>
        <w:t>-і</w:t>
      </w:r>
      <w:r w:rsidR="00763876">
        <w:rPr>
          <w:rFonts w:ascii="Times New Roman" w:hAnsi="Times New Roman" w:cs="Times New Roman"/>
          <w:sz w:val="28"/>
          <w:szCs w:val="28"/>
          <w:lang w:val="kk-KZ"/>
        </w:rPr>
        <w:t xml:space="preserve"> және «ЛАЙГЭ»</w:t>
      </w:r>
      <w:r w:rsidRPr="00BD2985">
        <w:rPr>
          <w:rFonts w:ascii="Times New Roman" w:hAnsi="Times New Roman" w:cs="Times New Roman"/>
          <w:sz w:val="28"/>
          <w:szCs w:val="28"/>
          <w:lang w:val="kk-KZ"/>
        </w:rPr>
        <w:t xml:space="preserve"> ЖШС</w:t>
      </w:r>
      <w:r w:rsidR="00083AF7">
        <w:rPr>
          <w:rFonts w:ascii="Times New Roman" w:hAnsi="Times New Roman" w:cs="Times New Roman"/>
          <w:sz w:val="28"/>
          <w:szCs w:val="28"/>
          <w:lang w:val="kk-KZ"/>
        </w:rPr>
        <w:t>-і</w:t>
      </w:r>
      <w:r w:rsidRPr="00BD2985">
        <w:rPr>
          <w:rFonts w:ascii="Times New Roman" w:hAnsi="Times New Roman" w:cs="Times New Roman"/>
          <w:sz w:val="28"/>
          <w:szCs w:val="28"/>
          <w:lang w:val="kk-KZ"/>
        </w:rPr>
        <w:t xml:space="preserve"> тіркелуімен, сондай-ақ жұмыс істеп тұрған ЖШС</w:t>
      </w:r>
      <w:r w:rsidR="00083AF7">
        <w:rPr>
          <w:rFonts w:ascii="Times New Roman" w:hAnsi="Times New Roman" w:cs="Times New Roman"/>
          <w:sz w:val="28"/>
          <w:szCs w:val="28"/>
          <w:lang w:val="kk-KZ"/>
        </w:rPr>
        <w:t>-дің</w:t>
      </w:r>
      <w:r w:rsidRPr="00BD2985">
        <w:rPr>
          <w:rFonts w:ascii="Times New Roman" w:hAnsi="Times New Roman" w:cs="Times New Roman"/>
          <w:sz w:val="28"/>
          <w:szCs w:val="28"/>
          <w:lang w:val="kk-KZ"/>
        </w:rPr>
        <w:t xml:space="preserve"> қы</w:t>
      </w:r>
      <w:r w:rsidR="00083AF7">
        <w:rPr>
          <w:rFonts w:ascii="Times New Roman" w:hAnsi="Times New Roman" w:cs="Times New Roman"/>
          <w:sz w:val="28"/>
          <w:szCs w:val="28"/>
          <w:lang w:val="kk-KZ"/>
        </w:rPr>
        <w:t>зметінің көбейуімен;</w:t>
      </w:r>
    </w:p>
    <w:p w:rsidR="00BD2985" w:rsidRPr="00C40D9C" w:rsidRDefault="00763876" w:rsidP="00083AF7">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 xml:space="preserve">101201 коды бойынша </w:t>
      </w:r>
      <w:r>
        <w:rPr>
          <w:rFonts w:ascii="Times New Roman" w:hAnsi="Times New Roman" w:cs="Times New Roman"/>
          <w:sz w:val="28"/>
          <w:szCs w:val="28"/>
          <w:lang w:val="kk-KZ"/>
        </w:rPr>
        <w:t>«</w:t>
      </w:r>
      <w:r w:rsidR="003C0F0A" w:rsidRPr="003C0F0A">
        <w:rPr>
          <w:rFonts w:ascii="Times New Roman" w:hAnsi="Times New Roman" w:cs="Times New Roman"/>
          <w:sz w:val="28"/>
          <w:szCs w:val="28"/>
          <w:lang w:val="kk-KZ"/>
        </w:rPr>
        <w:t>Төлем көзінен салық салынатын табыстардан ұсталатын жеке табыс салығы</w:t>
      </w:r>
      <w:r>
        <w:rPr>
          <w:rFonts w:ascii="Times New Roman" w:hAnsi="Times New Roman" w:cs="Times New Roman"/>
          <w:sz w:val="28"/>
          <w:szCs w:val="28"/>
          <w:lang w:val="kk-KZ"/>
        </w:rPr>
        <w:t>»</w:t>
      </w:r>
      <w:r w:rsidR="00083AF7">
        <w:rPr>
          <w:rFonts w:ascii="Times New Roman" w:hAnsi="Times New Roman" w:cs="Times New Roman"/>
          <w:sz w:val="28"/>
          <w:szCs w:val="28"/>
          <w:lang w:val="kk-KZ"/>
        </w:rPr>
        <w:t xml:space="preserve"> 206</w:t>
      </w:r>
      <w:r w:rsidR="00BD2985" w:rsidRPr="00BD2985">
        <w:rPr>
          <w:rFonts w:ascii="Times New Roman" w:hAnsi="Times New Roman" w:cs="Times New Roman"/>
          <w:sz w:val="28"/>
          <w:szCs w:val="28"/>
          <w:lang w:val="kk-KZ"/>
        </w:rPr>
        <w:t xml:space="preserve">199,4 мың теңгеге </w:t>
      </w:r>
      <w:r w:rsidR="00083AF7" w:rsidRPr="00BD2985">
        <w:rPr>
          <w:rFonts w:ascii="Times New Roman" w:hAnsi="Times New Roman" w:cs="Times New Roman"/>
          <w:sz w:val="28"/>
          <w:szCs w:val="28"/>
          <w:lang w:val="kk-KZ"/>
        </w:rPr>
        <w:t xml:space="preserve">орындалды </w:t>
      </w:r>
      <w:r w:rsidR="00083AF7">
        <w:rPr>
          <w:rFonts w:ascii="Times New Roman" w:hAnsi="Times New Roman" w:cs="Times New Roman"/>
          <w:sz w:val="28"/>
          <w:szCs w:val="28"/>
          <w:lang w:val="kk-KZ"/>
        </w:rPr>
        <w:t>немесе 133,9%</w:t>
      </w:r>
      <w:r w:rsidR="00BD2985" w:rsidRPr="00BD2985">
        <w:rPr>
          <w:rFonts w:ascii="Times New Roman" w:hAnsi="Times New Roman" w:cs="Times New Roman"/>
          <w:sz w:val="28"/>
          <w:szCs w:val="28"/>
          <w:lang w:val="kk-KZ"/>
        </w:rPr>
        <w:t>. Білім беру, мәдениет, спорт және әлеуметтік сала қызметкерлеріне қосымша ақылар бөлуге байланысты жалақыны</w:t>
      </w:r>
      <w:r w:rsidR="00083AF7">
        <w:rPr>
          <w:rFonts w:ascii="Times New Roman" w:hAnsi="Times New Roman" w:cs="Times New Roman"/>
          <w:sz w:val="28"/>
          <w:szCs w:val="28"/>
          <w:lang w:val="kk-KZ"/>
        </w:rPr>
        <w:t>ң ұлғайуы;</w:t>
      </w:r>
    </w:p>
    <w:p w:rsidR="00BD2985" w:rsidRPr="00C40D9C" w:rsidRDefault="00763876" w:rsidP="00C17D1D">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 xml:space="preserve">101202 коды бойынша </w:t>
      </w:r>
      <w:r>
        <w:rPr>
          <w:rFonts w:ascii="Times New Roman" w:hAnsi="Times New Roman" w:cs="Times New Roman"/>
          <w:sz w:val="28"/>
          <w:szCs w:val="28"/>
          <w:lang w:val="kk-KZ"/>
        </w:rPr>
        <w:t>«</w:t>
      </w:r>
      <w:r w:rsidR="00083AF7" w:rsidRPr="00083AF7">
        <w:rPr>
          <w:rFonts w:ascii="Times New Roman" w:hAnsi="Times New Roman" w:cs="Times New Roman"/>
          <w:sz w:val="28"/>
          <w:szCs w:val="28"/>
          <w:lang w:val="kk-KZ"/>
        </w:rPr>
        <w:t>Төлем көзінен салық салынбайтын табыстардан ұсталатын жеке табыс салығы</w:t>
      </w:r>
      <w:r>
        <w:rPr>
          <w:rFonts w:ascii="Times New Roman" w:hAnsi="Times New Roman" w:cs="Times New Roman"/>
          <w:sz w:val="28"/>
          <w:szCs w:val="28"/>
          <w:lang w:val="kk-KZ"/>
        </w:rPr>
        <w:t>»</w:t>
      </w:r>
      <w:r w:rsidR="00BD2985" w:rsidRPr="00BD2985">
        <w:rPr>
          <w:rFonts w:ascii="Times New Roman" w:hAnsi="Times New Roman" w:cs="Times New Roman"/>
          <w:sz w:val="28"/>
          <w:szCs w:val="28"/>
          <w:lang w:val="kk-KZ"/>
        </w:rPr>
        <w:t xml:space="preserve"> 14 214,1 мың теңгеге </w:t>
      </w:r>
      <w:r w:rsidR="003C0F0A">
        <w:rPr>
          <w:rFonts w:ascii="Times New Roman" w:hAnsi="Times New Roman" w:cs="Times New Roman"/>
          <w:sz w:val="28"/>
          <w:szCs w:val="28"/>
          <w:lang w:val="kk-KZ"/>
        </w:rPr>
        <w:t>орындалды немесе 409,9%.</w:t>
      </w:r>
      <w:r w:rsidR="00BD2985" w:rsidRPr="00BD2985">
        <w:rPr>
          <w:rFonts w:ascii="Times New Roman" w:hAnsi="Times New Roman" w:cs="Times New Roman"/>
          <w:sz w:val="28"/>
          <w:szCs w:val="28"/>
          <w:lang w:val="kk-KZ"/>
        </w:rPr>
        <w:t xml:space="preserve"> Жұмыс істеп тұрған жеке кәсіпкерлер санын</w:t>
      </w:r>
      <w:r w:rsidR="003C0F0A">
        <w:rPr>
          <w:rFonts w:ascii="Times New Roman" w:hAnsi="Times New Roman" w:cs="Times New Roman"/>
          <w:sz w:val="28"/>
          <w:szCs w:val="28"/>
          <w:lang w:val="kk-KZ"/>
        </w:rPr>
        <w:t xml:space="preserve"> ұлғайту;</w:t>
      </w:r>
    </w:p>
    <w:p w:rsidR="00BD2985" w:rsidRPr="00C40D9C" w:rsidRDefault="00763876" w:rsidP="00C17D1D">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 xml:space="preserve">101205 коды бойынша </w:t>
      </w:r>
      <w:r>
        <w:rPr>
          <w:rFonts w:ascii="Times New Roman" w:hAnsi="Times New Roman" w:cs="Times New Roman"/>
          <w:sz w:val="28"/>
          <w:szCs w:val="28"/>
          <w:lang w:val="kk-KZ"/>
        </w:rPr>
        <w:t>«</w:t>
      </w:r>
      <w:r w:rsidR="00BD2985" w:rsidRPr="00BD2985">
        <w:rPr>
          <w:rFonts w:ascii="Times New Roman" w:hAnsi="Times New Roman" w:cs="Times New Roman"/>
          <w:sz w:val="28"/>
          <w:szCs w:val="28"/>
          <w:lang w:val="kk-KZ"/>
        </w:rPr>
        <w:t>Төлем көзінен салық салынбайтын шетелдік азаматтардың табыстары</w:t>
      </w:r>
      <w:r>
        <w:rPr>
          <w:rFonts w:ascii="Times New Roman" w:hAnsi="Times New Roman" w:cs="Times New Roman"/>
          <w:sz w:val="28"/>
          <w:szCs w:val="28"/>
          <w:lang w:val="kk-KZ"/>
        </w:rPr>
        <w:t>нан ұсталатын жеке табыс салығы»</w:t>
      </w:r>
      <w:r w:rsidR="00BD2985" w:rsidRPr="00BD2985">
        <w:rPr>
          <w:rFonts w:ascii="Times New Roman" w:hAnsi="Times New Roman" w:cs="Times New Roman"/>
          <w:sz w:val="28"/>
          <w:szCs w:val="28"/>
          <w:lang w:val="kk-KZ"/>
        </w:rPr>
        <w:t xml:space="preserve"> 232,1 мың теңгеге </w:t>
      </w:r>
      <w:r w:rsidR="003C0F0A" w:rsidRPr="00BD2985">
        <w:rPr>
          <w:rFonts w:ascii="Times New Roman" w:hAnsi="Times New Roman" w:cs="Times New Roman"/>
          <w:sz w:val="28"/>
          <w:szCs w:val="28"/>
          <w:lang w:val="kk-KZ"/>
        </w:rPr>
        <w:t xml:space="preserve">орындалды </w:t>
      </w:r>
      <w:r w:rsidR="003C0F0A">
        <w:rPr>
          <w:rFonts w:ascii="Times New Roman" w:hAnsi="Times New Roman" w:cs="Times New Roman"/>
          <w:sz w:val="28"/>
          <w:szCs w:val="28"/>
          <w:lang w:val="kk-KZ"/>
        </w:rPr>
        <w:t>немесе 107,9%</w:t>
      </w:r>
      <w:r w:rsidR="00BD2985" w:rsidRPr="00BD2985">
        <w:rPr>
          <w:rFonts w:ascii="Times New Roman" w:hAnsi="Times New Roman" w:cs="Times New Roman"/>
          <w:sz w:val="28"/>
          <w:szCs w:val="28"/>
          <w:lang w:val="kk-KZ"/>
        </w:rPr>
        <w:t>. Жұмыс істейтін шетелдік азаматтар, ҚР бейрезиденттері тұлғалардың санын</w:t>
      </w:r>
      <w:r w:rsidR="003C0F0A">
        <w:rPr>
          <w:rFonts w:ascii="Times New Roman" w:hAnsi="Times New Roman" w:cs="Times New Roman"/>
          <w:sz w:val="28"/>
          <w:szCs w:val="28"/>
          <w:lang w:val="kk-KZ"/>
        </w:rPr>
        <w:t>ың артуынан;</w:t>
      </w:r>
    </w:p>
    <w:p w:rsidR="00BD2985" w:rsidRPr="00C40D9C" w:rsidRDefault="00BD2985" w:rsidP="003C0F0A">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 xml:space="preserve">103101 </w:t>
      </w:r>
      <w:r w:rsidR="00763876" w:rsidRPr="00BD2985">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 xml:space="preserve"> «Әлеуметтік салық» </w:t>
      </w:r>
      <w:r w:rsidRPr="00BD2985">
        <w:rPr>
          <w:rFonts w:ascii="Times New Roman" w:hAnsi="Times New Roman" w:cs="Times New Roman"/>
          <w:sz w:val="28"/>
          <w:szCs w:val="28"/>
          <w:lang w:val="kk-KZ"/>
        </w:rPr>
        <w:t xml:space="preserve"> 204 237,4 мың теңгеге </w:t>
      </w:r>
      <w:r w:rsidR="003C0F0A" w:rsidRPr="00BD2985">
        <w:rPr>
          <w:rFonts w:ascii="Times New Roman" w:hAnsi="Times New Roman" w:cs="Times New Roman"/>
          <w:sz w:val="28"/>
          <w:szCs w:val="28"/>
          <w:lang w:val="kk-KZ"/>
        </w:rPr>
        <w:t xml:space="preserve">орындалды </w:t>
      </w:r>
      <w:r w:rsidRPr="00BD2985">
        <w:rPr>
          <w:rFonts w:ascii="Times New Roman" w:hAnsi="Times New Roman" w:cs="Times New Roman"/>
          <w:sz w:val="28"/>
          <w:szCs w:val="28"/>
          <w:lang w:val="kk-KZ"/>
        </w:rPr>
        <w:t xml:space="preserve">немесе 120,1%. </w:t>
      </w:r>
      <w:r w:rsidR="003C0F0A" w:rsidRPr="00BD2985">
        <w:rPr>
          <w:rFonts w:ascii="Times New Roman" w:hAnsi="Times New Roman" w:cs="Times New Roman"/>
          <w:sz w:val="28"/>
          <w:szCs w:val="28"/>
          <w:lang w:val="kk-KZ"/>
        </w:rPr>
        <w:t>Білім беру, мәдениет, спорт және әлеуметтік сала қызметкерлеріне қосымша ақылар бөлуге байланысты жалақыны</w:t>
      </w:r>
      <w:r w:rsidR="003C0F0A">
        <w:rPr>
          <w:rFonts w:ascii="Times New Roman" w:hAnsi="Times New Roman" w:cs="Times New Roman"/>
          <w:sz w:val="28"/>
          <w:szCs w:val="28"/>
          <w:lang w:val="kk-KZ"/>
        </w:rPr>
        <w:t>ң ұлғайуы;</w:t>
      </w:r>
    </w:p>
    <w:p w:rsidR="00BD2985" w:rsidRPr="00C40D9C" w:rsidRDefault="00763876" w:rsidP="00C17D1D">
      <w:pPr>
        <w:pStyle w:val="2a"/>
        <w:ind w:firstLine="708"/>
        <w:jc w:val="both"/>
        <w:rPr>
          <w:rFonts w:ascii="Times New Roman" w:hAnsi="Times New Roman" w:cs="Times New Roman"/>
          <w:sz w:val="28"/>
          <w:szCs w:val="28"/>
          <w:lang w:val="kk-KZ"/>
        </w:rPr>
      </w:pPr>
      <w:r w:rsidRPr="00BD2985">
        <w:rPr>
          <w:rFonts w:ascii="Times New Roman" w:hAnsi="Times New Roman" w:cs="Times New Roman"/>
          <w:sz w:val="28"/>
          <w:szCs w:val="28"/>
          <w:lang w:val="kk-KZ"/>
        </w:rPr>
        <w:t xml:space="preserve">104101 коды бойынша </w:t>
      </w:r>
      <w:r>
        <w:rPr>
          <w:rFonts w:ascii="Times New Roman" w:hAnsi="Times New Roman" w:cs="Times New Roman"/>
          <w:sz w:val="28"/>
          <w:szCs w:val="28"/>
          <w:lang w:val="kk-KZ"/>
        </w:rPr>
        <w:t>«</w:t>
      </w:r>
      <w:r w:rsidR="00BD2985" w:rsidRPr="00BD2985">
        <w:rPr>
          <w:rFonts w:ascii="Times New Roman" w:hAnsi="Times New Roman" w:cs="Times New Roman"/>
          <w:sz w:val="28"/>
          <w:szCs w:val="28"/>
          <w:lang w:val="kk-KZ"/>
        </w:rPr>
        <w:t>Заңды тұлғалардың және жеке кәсіпкерлердің мүлк</w:t>
      </w:r>
      <w:r>
        <w:rPr>
          <w:rFonts w:ascii="Times New Roman" w:hAnsi="Times New Roman" w:cs="Times New Roman"/>
          <w:sz w:val="28"/>
          <w:szCs w:val="28"/>
          <w:lang w:val="kk-KZ"/>
        </w:rPr>
        <w:t xml:space="preserve">іне салынатын салық» </w:t>
      </w:r>
      <w:r w:rsidR="00BD2985" w:rsidRPr="00BD2985">
        <w:rPr>
          <w:rFonts w:ascii="Times New Roman" w:hAnsi="Times New Roman" w:cs="Times New Roman"/>
          <w:sz w:val="28"/>
          <w:szCs w:val="28"/>
          <w:lang w:val="kk-KZ"/>
        </w:rPr>
        <w:t xml:space="preserve"> 45 282,8 мың теңгеге </w:t>
      </w:r>
      <w:r w:rsidR="003C0F0A" w:rsidRPr="00BD2985">
        <w:rPr>
          <w:rFonts w:ascii="Times New Roman" w:hAnsi="Times New Roman" w:cs="Times New Roman"/>
          <w:sz w:val="28"/>
          <w:szCs w:val="28"/>
          <w:lang w:val="kk-KZ"/>
        </w:rPr>
        <w:t xml:space="preserve">орындалды </w:t>
      </w:r>
      <w:r w:rsidR="003C0F0A">
        <w:rPr>
          <w:rFonts w:ascii="Times New Roman" w:hAnsi="Times New Roman" w:cs="Times New Roman"/>
          <w:sz w:val="28"/>
          <w:szCs w:val="28"/>
          <w:lang w:val="kk-KZ"/>
        </w:rPr>
        <w:t>немесе 171,5%</w:t>
      </w:r>
      <w:r w:rsidR="00BD2985" w:rsidRPr="00BD2985">
        <w:rPr>
          <w:rFonts w:ascii="Times New Roman" w:hAnsi="Times New Roman" w:cs="Times New Roman"/>
          <w:sz w:val="28"/>
          <w:szCs w:val="28"/>
          <w:lang w:val="kk-KZ"/>
        </w:rPr>
        <w:t>. Жеке кәсіпкерлер коммерциялық нысандарды</w:t>
      </w:r>
      <w:r w:rsidR="003C0F0A">
        <w:rPr>
          <w:rFonts w:ascii="Times New Roman" w:hAnsi="Times New Roman" w:cs="Times New Roman"/>
          <w:sz w:val="28"/>
          <w:szCs w:val="28"/>
          <w:lang w:val="kk-KZ"/>
        </w:rPr>
        <w:t>ң мүлкіне қайта бағалау жүргізу нәтижесімен;</w:t>
      </w:r>
    </w:p>
    <w:p w:rsidR="00A479E1" w:rsidRPr="00C40D9C" w:rsidRDefault="00763876" w:rsidP="00C17D1D">
      <w:pPr>
        <w:pStyle w:val="2a"/>
        <w:ind w:firstLine="708"/>
        <w:jc w:val="both"/>
        <w:rPr>
          <w:rFonts w:ascii="Times New Roman" w:hAnsi="Times New Roman" w:cs="Times New Roman"/>
          <w:sz w:val="28"/>
          <w:szCs w:val="28"/>
          <w:lang w:val="kk-KZ"/>
        </w:rPr>
      </w:pPr>
      <w:r w:rsidRPr="00A479E1">
        <w:rPr>
          <w:rFonts w:ascii="Times New Roman" w:hAnsi="Times New Roman" w:cs="Times New Roman"/>
          <w:sz w:val="28"/>
          <w:szCs w:val="28"/>
          <w:lang w:val="kk-KZ"/>
        </w:rPr>
        <w:t xml:space="preserve">104102 коды бойынша </w:t>
      </w:r>
      <w:r>
        <w:rPr>
          <w:rFonts w:ascii="Times New Roman" w:hAnsi="Times New Roman" w:cs="Times New Roman"/>
          <w:sz w:val="28"/>
          <w:szCs w:val="28"/>
          <w:lang w:val="kk-KZ"/>
        </w:rPr>
        <w:t>«</w:t>
      </w:r>
      <w:r w:rsidR="00A479E1" w:rsidRPr="00A479E1">
        <w:rPr>
          <w:rFonts w:ascii="Times New Roman" w:hAnsi="Times New Roman" w:cs="Times New Roman"/>
          <w:sz w:val="28"/>
          <w:szCs w:val="28"/>
          <w:lang w:val="kk-KZ"/>
        </w:rPr>
        <w:t>Жеке тұлғ</w:t>
      </w:r>
      <w:r>
        <w:rPr>
          <w:rFonts w:ascii="Times New Roman" w:hAnsi="Times New Roman" w:cs="Times New Roman"/>
          <w:sz w:val="28"/>
          <w:szCs w:val="28"/>
          <w:lang w:val="kk-KZ"/>
        </w:rPr>
        <w:t>алардың мүлкіне салынатын салық»</w:t>
      </w:r>
      <w:r w:rsidR="00A479E1" w:rsidRPr="00A479E1">
        <w:rPr>
          <w:rFonts w:ascii="Times New Roman" w:hAnsi="Times New Roman" w:cs="Times New Roman"/>
          <w:sz w:val="28"/>
          <w:szCs w:val="28"/>
          <w:lang w:val="kk-KZ"/>
        </w:rPr>
        <w:t xml:space="preserve"> 362,3 мың теңгеге </w:t>
      </w:r>
      <w:r w:rsidR="003C0F0A" w:rsidRPr="00A479E1">
        <w:rPr>
          <w:rFonts w:ascii="Times New Roman" w:hAnsi="Times New Roman" w:cs="Times New Roman"/>
          <w:sz w:val="28"/>
          <w:szCs w:val="28"/>
          <w:lang w:val="kk-KZ"/>
        </w:rPr>
        <w:t xml:space="preserve">орындалды </w:t>
      </w:r>
      <w:r w:rsidR="003C0F0A">
        <w:rPr>
          <w:rFonts w:ascii="Times New Roman" w:hAnsi="Times New Roman" w:cs="Times New Roman"/>
          <w:sz w:val="28"/>
          <w:szCs w:val="28"/>
          <w:lang w:val="kk-KZ"/>
        </w:rPr>
        <w:t>немесе 177,6%.  Ө</w:t>
      </w:r>
      <w:r w:rsidR="00A479E1" w:rsidRPr="00A479E1">
        <w:rPr>
          <w:rFonts w:ascii="Times New Roman" w:hAnsi="Times New Roman" w:cs="Times New Roman"/>
          <w:sz w:val="28"/>
          <w:szCs w:val="28"/>
          <w:lang w:val="kk-KZ"/>
        </w:rPr>
        <w:t>ткен жылдардың берешегін өндіріп алу жөніндегі жұмыстардың жүрг</w:t>
      </w:r>
      <w:r w:rsidR="00346669">
        <w:rPr>
          <w:rFonts w:ascii="Times New Roman" w:hAnsi="Times New Roman" w:cs="Times New Roman"/>
          <w:sz w:val="28"/>
          <w:szCs w:val="28"/>
          <w:lang w:val="kk-KZ"/>
        </w:rPr>
        <w:t>ізілуіне байланысты пайда болды;</w:t>
      </w:r>
    </w:p>
    <w:p w:rsidR="00C454FD" w:rsidRPr="00C40D9C" w:rsidRDefault="00C454FD" w:rsidP="00C17D1D">
      <w:pPr>
        <w:pStyle w:val="2a"/>
        <w:ind w:firstLine="708"/>
        <w:jc w:val="both"/>
        <w:rPr>
          <w:rFonts w:ascii="Times New Roman" w:hAnsi="Times New Roman" w:cs="Times New Roman"/>
          <w:sz w:val="28"/>
          <w:szCs w:val="28"/>
          <w:lang w:val="kk-KZ"/>
        </w:rPr>
      </w:pPr>
      <w:r w:rsidRPr="00C454FD">
        <w:rPr>
          <w:rFonts w:ascii="Times New Roman" w:hAnsi="Times New Roman" w:cs="Times New Roman"/>
          <w:sz w:val="28"/>
          <w:szCs w:val="28"/>
          <w:lang w:val="kk-KZ"/>
        </w:rPr>
        <w:t xml:space="preserve">104302 </w:t>
      </w:r>
      <w:r w:rsidR="00763876" w:rsidRPr="00C454FD">
        <w:rPr>
          <w:rFonts w:ascii="Times New Roman" w:hAnsi="Times New Roman" w:cs="Times New Roman"/>
          <w:sz w:val="28"/>
          <w:szCs w:val="28"/>
          <w:lang w:val="kk-KZ"/>
        </w:rPr>
        <w:t>коды бойынша</w:t>
      </w:r>
      <w:r w:rsidR="00763876">
        <w:rPr>
          <w:rFonts w:ascii="Times New Roman" w:hAnsi="Times New Roman" w:cs="Times New Roman"/>
          <w:sz w:val="28"/>
          <w:szCs w:val="28"/>
          <w:lang w:val="kk-KZ"/>
        </w:rPr>
        <w:t xml:space="preserve"> </w:t>
      </w:r>
      <w:r w:rsidR="00763876" w:rsidRPr="00C454FD">
        <w:rPr>
          <w:rFonts w:ascii="Times New Roman" w:hAnsi="Times New Roman" w:cs="Times New Roman"/>
          <w:sz w:val="28"/>
          <w:szCs w:val="28"/>
          <w:lang w:val="kk-KZ"/>
        </w:rPr>
        <w:t xml:space="preserve"> </w:t>
      </w:r>
      <w:r w:rsidR="00763876">
        <w:rPr>
          <w:rFonts w:ascii="Times New Roman" w:hAnsi="Times New Roman" w:cs="Times New Roman"/>
          <w:sz w:val="28"/>
          <w:szCs w:val="28"/>
          <w:lang w:val="kk-KZ"/>
        </w:rPr>
        <w:t>«</w:t>
      </w:r>
      <w:r w:rsidR="00346669" w:rsidRPr="00346669">
        <w:rPr>
          <w:rFonts w:ascii="Times New Roman" w:hAnsi="Times New Roman" w:cs="Times New Roman"/>
          <w:sz w:val="28"/>
          <w:szCs w:val="28"/>
          <w:lang w:val="kk-KZ"/>
        </w:rPr>
        <w:t>Елді мекендердің жерлеріне салынатын салық</w:t>
      </w:r>
      <w:r w:rsidR="00763876">
        <w:rPr>
          <w:rFonts w:ascii="Times New Roman" w:hAnsi="Times New Roman" w:cs="Times New Roman"/>
          <w:sz w:val="28"/>
          <w:szCs w:val="28"/>
          <w:lang w:val="kk-KZ"/>
        </w:rPr>
        <w:t>»</w:t>
      </w:r>
      <w:r w:rsidR="00346669">
        <w:rPr>
          <w:rFonts w:ascii="Times New Roman" w:hAnsi="Times New Roman" w:cs="Times New Roman"/>
          <w:sz w:val="28"/>
          <w:szCs w:val="28"/>
          <w:lang w:val="kk-KZ"/>
        </w:rPr>
        <w:t xml:space="preserve"> 1</w:t>
      </w:r>
      <w:r w:rsidRPr="00C454FD">
        <w:rPr>
          <w:rFonts w:ascii="Times New Roman" w:hAnsi="Times New Roman" w:cs="Times New Roman"/>
          <w:sz w:val="28"/>
          <w:szCs w:val="28"/>
          <w:lang w:val="kk-KZ"/>
        </w:rPr>
        <w:t xml:space="preserve">599,4 мың теңгеге </w:t>
      </w:r>
      <w:r w:rsidR="00346669" w:rsidRPr="00C454FD">
        <w:rPr>
          <w:rFonts w:ascii="Times New Roman" w:hAnsi="Times New Roman" w:cs="Times New Roman"/>
          <w:sz w:val="28"/>
          <w:szCs w:val="28"/>
          <w:lang w:val="kk-KZ"/>
        </w:rPr>
        <w:t xml:space="preserve">орындалды </w:t>
      </w:r>
      <w:r w:rsidRPr="00C454FD">
        <w:rPr>
          <w:rFonts w:ascii="Times New Roman" w:hAnsi="Times New Roman" w:cs="Times New Roman"/>
          <w:sz w:val="28"/>
          <w:szCs w:val="28"/>
          <w:lang w:val="kk-KZ"/>
        </w:rPr>
        <w:t>немесе 130,6%</w:t>
      </w:r>
      <w:r w:rsidR="00346669">
        <w:rPr>
          <w:rFonts w:ascii="Times New Roman" w:hAnsi="Times New Roman" w:cs="Times New Roman"/>
          <w:sz w:val="28"/>
          <w:szCs w:val="28"/>
          <w:lang w:val="kk-KZ"/>
        </w:rPr>
        <w:t>;</w:t>
      </w:r>
    </w:p>
    <w:p w:rsidR="00346669" w:rsidRDefault="00763876" w:rsidP="00346669">
      <w:pPr>
        <w:pStyle w:val="2a"/>
        <w:ind w:firstLine="708"/>
        <w:jc w:val="both"/>
        <w:rPr>
          <w:rFonts w:ascii="Times New Roman" w:hAnsi="Times New Roman" w:cs="Times New Roman"/>
          <w:sz w:val="28"/>
          <w:szCs w:val="28"/>
          <w:lang w:val="kk-KZ"/>
        </w:rPr>
      </w:pPr>
      <w:r w:rsidRPr="00C454FD">
        <w:rPr>
          <w:rFonts w:ascii="Times New Roman" w:hAnsi="Times New Roman" w:cs="Times New Roman"/>
          <w:sz w:val="28"/>
          <w:szCs w:val="28"/>
          <w:lang w:val="kk-KZ"/>
        </w:rPr>
        <w:t xml:space="preserve">104401 коды бойынша </w:t>
      </w:r>
      <w:r>
        <w:rPr>
          <w:rFonts w:ascii="Times New Roman" w:hAnsi="Times New Roman" w:cs="Times New Roman"/>
          <w:sz w:val="28"/>
          <w:szCs w:val="28"/>
          <w:lang w:val="kk-KZ"/>
        </w:rPr>
        <w:t xml:space="preserve"> «</w:t>
      </w:r>
      <w:r w:rsidR="00C454FD" w:rsidRPr="00C454FD">
        <w:rPr>
          <w:rFonts w:ascii="Times New Roman" w:hAnsi="Times New Roman" w:cs="Times New Roman"/>
          <w:sz w:val="28"/>
          <w:szCs w:val="28"/>
          <w:lang w:val="kk-KZ"/>
        </w:rPr>
        <w:t>Заңды тұлғалардың кө</w:t>
      </w:r>
      <w:r>
        <w:rPr>
          <w:rFonts w:ascii="Times New Roman" w:hAnsi="Times New Roman" w:cs="Times New Roman"/>
          <w:sz w:val="28"/>
          <w:szCs w:val="28"/>
          <w:lang w:val="kk-KZ"/>
        </w:rPr>
        <w:t>лік құралдарына салынатын салық»</w:t>
      </w:r>
      <w:r w:rsidR="00C454FD" w:rsidRPr="00C454FD">
        <w:rPr>
          <w:rFonts w:ascii="Times New Roman" w:hAnsi="Times New Roman" w:cs="Times New Roman"/>
          <w:sz w:val="28"/>
          <w:szCs w:val="28"/>
          <w:lang w:val="kk-KZ"/>
        </w:rPr>
        <w:t xml:space="preserve"> 2 564,2 мың теңгеге орындалды. Салық есептілігі нысандарын ұсыну кезінде</w:t>
      </w:r>
      <w:r w:rsidR="00346669">
        <w:rPr>
          <w:rFonts w:ascii="Times New Roman" w:hAnsi="Times New Roman" w:cs="Times New Roman"/>
          <w:sz w:val="28"/>
          <w:szCs w:val="28"/>
          <w:lang w:val="kk-KZ"/>
        </w:rPr>
        <w:t>, ЖӨБ БСН дұрыс көрсетпей</w:t>
      </w:r>
      <w:r w:rsidR="00C454FD" w:rsidRPr="00C454FD">
        <w:rPr>
          <w:rFonts w:ascii="Times New Roman" w:hAnsi="Times New Roman" w:cs="Times New Roman"/>
          <w:sz w:val="28"/>
          <w:szCs w:val="28"/>
          <w:lang w:val="kk-KZ"/>
        </w:rPr>
        <w:t xml:space="preserve"> және осының салда</w:t>
      </w:r>
      <w:r w:rsidR="00346669">
        <w:rPr>
          <w:rFonts w:ascii="Times New Roman" w:hAnsi="Times New Roman" w:cs="Times New Roman"/>
          <w:sz w:val="28"/>
          <w:szCs w:val="28"/>
          <w:lang w:val="kk-KZ"/>
        </w:rPr>
        <w:t>рынан аудан бюджетіне түскен</w:t>
      </w:r>
      <w:r w:rsidR="00C454FD" w:rsidRPr="00C454FD">
        <w:rPr>
          <w:rFonts w:ascii="Times New Roman" w:hAnsi="Times New Roman" w:cs="Times New Roman"/>
          <w:sz w:val="28"/>
          <w:szCs w:val="28"/>
          <w:lang w:val="kk-KZ"/>
        </w:rPr>
        <w:t xml:space="preserve"> кейбір з</w:t>
      </w:r>
      <w:r w:rsidR="00346669">
        <w:rPr>
          <w:rFonts w:ascii="Times New Roman" w:hAnsi="Times New Roman" w:cs="Times New Roman"/>
          <w:sz w:val="28"/>
          <w:szCs w:val="28"/>
          <w:lang w:val="kk-KZ"/>
        </w:rPr>
        <w:t>аңды тұлғалардың салық сомалары;</w:t>
      </w:r>
    </w:p>
    <w:p w:rsidR="0012788D" w:rsidRDefault="00C454FD" w:rsidP="0012788D">
      <w:pPr>
        <w:pStyle w:val="2a"/>
        <w:ind w:firstLine="708"/>
        <w:jc w:val="both"/>
        <w:rPr>
          <w:rFonts w:ascii="Times New Roman" w:hAnsi="Times New Roman" w:cs="Times New Roman"/>
          <w:sz w:val="28"/>
          <w:szCs w:val="28"/>
          <w:lang w:val="kk-KZ"/>
        </w:rPr>
      </w:pPr>
      <w:r w:rsidRPr="00C454FD">
        <w:rPr>
          <w:rFonts w:ascii="Times New Roman" w:hAnsi="Times New Roman" w:cs="Times New Roman"/>
          <w:sz w:val="28"/>
          <w:szCs w:val="28"/>
          <w:lang w:val="kk-KZ"/>
        </w:rPr>
        <w:t xml:space="preserve">104402 </w:t>
      </w:r>
      <w:r w:rsidR="00763876" w:rsidRPr="00C454FD">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 xml:space="preserve"> «</w:t>
      </w:r>
      <w:r w:rsidRPr="00C454FD">
        <w:rPr>
          <w:rFonts w:ascii="Times New Roman" w:hAnsi="Times New Roman" w:cs="Times New Roman"/>
          <w:sz w:val="28"/>
          <w:szCs w:val="28"/>
          <w:lang w:val="kk-KZ"/>
        </w:rPr>
        <w:t>Жеке тұлғалардың кө</w:t>
      </w:r>
      <w:r w:rsidR="00763876">
        <w:rPr>
          <w:rFonts w:ascii="Times New Roman" w:hAnsi="Times New Roman" w:cs="Times New Roman"/>
          <w:sz w:val="28"/>
          <w:szCs w:val="28"/>
          <w:lang w:val="kk-KZ"/>
        </w:rPr>
        <w:t>лік құралдарына салынатын салық»</w:t>
      </w:r>
      <w:r w:rsidRPr="00C454FD">
        <w:rPr>
          <w:rFonts w:ascii="Times New Roman" w:hAnsi="Times New Roman" w:cs="Times New Roman"/>
          <w:sz w:val="28"/>
          <w:szCs w:val="28"/>
          <w:lang w:val="kk-KZ"/>
        </w:rPr>
        <w:t xml:space="preserve"> 19 125,6 мың теңгеге </w:t>
      </w:r>
      <w:r w:rsidR="00346669" w:rsidRPr="00C454FD">
        <w:rPr>
          <w:rFonts w:ascii="Times New Roman" w:hAnsi="Times New Roman" w:cs="Times New Roman"/>
          <w:sz w:val="28"/>
          <w:szCs w:val="28"/>
          <w:lang w:val="kk-KZ"/>
        </w:rPr>
        <w:t xml:space="preserve">орындалды </w:t>
      </w:r>
      <w:r w:rsidRPr="00C454FD">
        <w:rPr>
          <w:rFonts w:ascii="Times New Roman" w:hAnsi="Times New Roman" w:cs="Times New Roman"/>
          <w:sz w:val="28"/>
          <w:szCs w:val="28"/>
          <w:lang w:val="kk-KZ"/>
        </w:rPr>
        <w:t>немесе 127,4%</w:t>
      </w:r>
      <w:r w:rsidR="00346669">
        <w:rPr>
          <w:rFonts w:ascii="Times New Roman" w:hAnsi="Times New Roman" w:cs="Times New Roman"/>
          <w:sz w:val="28"/>
          <w:szCs w:val="28"/>
          <w:lang w:val="kk-KZ"/>
        </w:rPr>
        <w:t>. Салық органы</w:t>
      </w:r>
      <w:r w:rsidRPr="00C454FD">
        <w:rPr>
          <w:rFonts w:ascii="Times New Roman" w:hAnsi="Times New Roman" w:cs="Times New Roman"/>
          <w:sz w:val="28"/>
          <w:szCs w:val="28"/>
          <w:lang w:val="kk-KZ"/>
        </w:rPr>
        <w:t xml:space="preserve"> </w:t>
      </w:r>
      <w:r w:rsidR="00346669">
        <w:rPr>
          <w:rFonts w:ascii="Times New Roman" w:hAnsi="Times New Roman" w:cs="Times New Roman"/>
          <w:sz w:val="28"/>
          <w:szCs w:val="28"/>
          <w:lang w:val="kk-KZ"/>
        </w:rPr>
        <w:t>ж</w:t>
      </w:r>
      <w:r w:rsidR="00346669" w:rsidRPr="00C454FD">
        <w:rPr>
          <w:rFonts w:ascii="Times New Roman" w:hAnsi="Times New Roman" w:cs="Times New Roman"/>
          <w:sz w:val="28"/>
          <w:szCs w:val="28"/>
          <w:lang w:val="kk-KZ"/>
        </w:rPr>
        <w:t xml:space="preserve">еке тұлғалардың </w:t>
      </w:r>
      <w:r w:rsidRPr="00C454FD">
        <w:rPr>
          <w:rFonts w:ascii="Times New Roman" w:hAnsi="Times New Roman" w:cs="Times New Roman"/>
          <w:sz w:val="28"/>
          <w:szCs w:val="28"/>
          <w:lang w:val="kk-KZ"/>
        </w:rPr>
        <w:t>өткен</w:t>
      </w:r>
      <w:r w:rsidR="00346669">
        <w:rPr>
          <w:rFonts w:ascii="Times New Roman" w:hAnsi="Times New Roman" w:cs="Times New Roman"/>
          <w:sz w:val="28"/>
          <w:szCs w:val="28"/>
          <w:lang w:val="kk-KZ"/>
        </w:rPr>
        <w:t xml:space="preserve"> жылдардағы</w:t>
      </w:r>
      <w:r w:rsidRPr="00C454FD">
        <w:rPr>
          <w:rFonts w:ascii="Times New Roman" w:hAnsi="Times New Roman" w:cs="Times New Roman"/>
          <w:sz w:val="28"/>
          <w:szCs w:val="28"/>
          <w:lang w:val="kk-KZ"/>
        </w:rPr>
        <w:t xml:space="preserve"> берешегін өндіріп алу</w:t>
      </w:r>
      <w:r w:rsidR="00346669">
        <w:rPr>
          <w:rFonts w:ascii="Times New Roman" w:hAnsi="Times New Roman" w:cs="Times New Roman"/>
          <w:sz w:val="28"/>
          <w:szCs w:val="28"/>
          <w:lang w:val="kk-KZ"/>
        </w:rPr>
        <w:t>ы</w:t>
      </w:r>
      <w:r w:rsidRPr="00C454FD">
        <w:rPr>
          <w:rFonts w:ascii="Times New Roman" w:hAnsi="Times New Roman" w:cs="Times New Roman"/>
          <w:sz w:val="28"/>
          <w:szCs w:val="28"/>
          <w:lang w:val="kk-KZ"/>
        </w:rPr>
        <w:t>, көлік құралдарының иелерінің тұрғылықты жері бойынша тіркелуін салыстырып тексеру</w:t>
      </w:r>
      <w:r w:rsidR="00346669">
        <w:rPr>
          <w:rFonts w:ascii="Times New Roman" w:hAnsi="Times New Roman" w:cs="Times New Roman"/>
          <w:sz w:val="28"/>
          <w:szCs w:val="28"/>
          <w:lang w:val="kk-KZ"/>
        </w:rPr>
        <w:t>і</w:t>
      </w:r>
      <w:r w:rsidRPr="00C454FD">
        <w:rPr>
          <w:rFonts w:ascii="Times New Roman" w:hAnsi="Times New Roman" w:cs="Times New Roman"/>
          <w:sz w:val="28"/>
          <w:szCs w:val="28"/>
          <w:lang w:val="kk-KZ"/>
        </w:rPr>
        <w:t xml:space="preserve"> және </w:t>
      </w:r>
      <w:r w:rsidR="00346669">
        <w:rPr>
          <w:rFonts w:ascii="Times New Roman" w:hAnsi="Times New Roman" w:cs="Times New Roman"/>
          <w:sz w:val="28"/>
          <w:szCs w:val="28"/>
          <w:lang w:val="kk-KZ"/>
        </w:rPr>
        <w:t>көлік құралдарының санын ұлғайуына байланысты;</w:t>
      </w:r>
    </w:p>
    <w:p w:rsidR="0012788D" w:rsidRDefault="00C454FD" w:rsidP="0012788D">
      <w:pPr>
        <w:pStyle w:val="2a"/>
        <w:ind w:firstLine="708"/>
        <w:jc w:val="both"/>
        <w:rPr>
          <w:rFonts w:ascii="Times New Roman" w:hAnsi="Times New Roman" w:cs="Times New Roman"/>
          <w:sz w:val="28"/>
          <w:szCs w:val="28"/>
          <w:lang w:val="kk-KZ"/>
        </w:rPr>
      </w:pPr>
      <w:r w:rsidRPr="00C454FD">
        <w:rPr>
          <w:rFonts w:ascii="Times New Roman" w:hAnsi="Times New Roman" w:cs="Times New Roman"/>
          <w:sz w:val="28"/>
          <w:szCs w:val="28"/>
          <w:lang w:val="kk-KZ"/>
        </w:rPr>
        <w:t xml:space="preserve">104501 </w:t>
      </w:r>
      <w:r w:rsidR="00763876" w:rsidRPr="00C454FD">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 xml:space="preserve"> «Бірыңғай жер салығы»</w:t>
      </w:r>
      <w:r w:rsidRPr="00C454FD">
        <w:rPr>
          <w:rFonts w:ascii="Times New Roman" w:hAnsi="Times New Roman" w:cs="Times New Roman"/>
          <w:sz w:val="28"/>
          <w:szCs w:val="28"/>
          <w:lang w:val="kk-KZ"/>
        </w:rPr>
        <w:t xml:space="preserve"> 1 421,0 мың теңгеге </w:t>
      </w:r>
      <w:r w:rsidR="00346669" w:rsidRPr="00C454FD">
        <w:rPr>
          <w:rFonts w:ascii="Times New Roman" w:hAnsi="Times New Roman" w:cs="Times New Roman"/>
          <w:sz w:val="28"/>
          <w:szCs w:val="28"/>
          <w:lang w:val="kk-KZ"/>
        </w:rPr>
        <w:t xml:space="preserve">орындалды </w:t>
      </w:r>
      <w:r w:rsidRPr="00C454FD">
        <w:rPr>
          <w:rFonts w:ascii="Times New Roman" w:hAnsi="Times New Roman" w:cs="Times New Roman"/>
          <w:sz w:val="28"/>
          <w:szCs w:val="28"/>
          <w:lang w:val="kk-KZ"/>
        </w:rPr>
        <w:t>немесе 108,7%. Жаңа фермерлік ж</w:t>
      </w:r>
      <w:r w:rsidR="00346669">
        <w:rPr>
          <w:rFonts w:ascii="Times New Roman" w:hAnsi="Times New Roman" w:cs="Times New Roman"/>
          <w:sz w:val="28"/>
          <w:szCs w:val="28"/>
          <w:lang w:val="kk-KZ"/>
        </w:rPr>
        <w:t>әне шаруа қожалықтары тіркелуіне және олардың</w:t>
      </w:r>
      <w:r w:rsidRPr="00C454FD">
        <w:rPr>
          <w:rFonts w:ascii="Times New Roman" w:hAnsi="Times New Roman" w:cs="Times New Roman"/>
          <w:sz w:val="28"/>
          <w:szCs w:val="28"/>
          <w:lang w:val="kk-KZ"/>
        </w:rPr>
        <w:t xml:space="preserve"> </w:t>
      </w:r>
      <w:r w:rsidR="00346669">
        <w:rPr>
          <w:rFonts w:ascii="Times New Roman" w:hAnsi="Times New Roman" w:cs="Times New Roman"/>
          <w:sz w:val="28"/>
          <w:szCs w:val="28"/>
          <w:lang w:val="kk-KZ"/>
        </w:rPr>
        <w:t>жерлерінің ұлғайуына байланысты;</w:t>
      </w:r>
    </w:p>
    <w:p w:rsidR="0012788D" w:rsidRDefault="00763876" w:rsidP="0012788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105284 коды бойынша </w:t>
      </w:r>
      <w:r>
        <w:rPr>
          <w:rFonts w:ascii="Times New Roman" w:hAnsi="Times New Roman" w:cs="Times New Roman"/>
          <w:sz w:val="28"/>
          <w:szCs w:val="28"/>
          <w:lang w:val="kk-KZ"/>
        </w:rPr>
        <w:t>«</w:t>
      </w:r>
      <w:r w:rsidR="00485C84" w:rsidRPr="00485C84">
        <w:rPr>
          <w:rFonts w:ascii="Times New Roman" w:hAnsi="Times New Roman" w:cs="Times New Roman"/>
          <w:sz w:val="28"/>
          <w:szCs w:val="28"/>
          <w:lang w:val="kk-KZ"/>
        </w:rPr>
        <w:t>Қазақстан Республикасының аумағында өндірілг</w:t>
      </w:r>
      <w:r w:rsidR="0012788D">
        <w:rPr>
          <w:rFonts w:ascii="Times New Roman" w:hAnsi="Times New Roman" w:cs="Times New Roman"/>
          <w:sz w:val="28"/>
          <w:szCs w:val="28"/>
          <w:lang w:val="kk-KZ"/>
        </w:rPr>
        <w:t>ен б</w:t>
      </w:r>
      <w:r w:rsidR="00485C84" w:rsidRPr="00485C84">
        <w:rPr>
          <w:rFonts w:ascii="Times New Roman" w:hAnsi="Times New Roman" w:cs="Times New Roman"/>
          <w:sz w:val="28"/>
          <w:szCs w:val="28"/>
          <w:lang w:val="kk-KZ"/>
        </w:rPr>
        <w:t>ензин (авиациялықты</w:t>
      </w:r>
      <w:r>
        <w:rPr>
          <w:rFonts w:ascii="Times New Roman" w:hAnsi="Times New Roman" w:cs="Times New Roman"/>
          <w:sz w:val="28"/>
          <w:szCs w:val="28"/>
          <w:lang w:val="kk-KZ"/>
        </w:rPr>
        <w:t xml:space="preserve"> қоспағанда) және дизель отыны» </w:t>
      </w:r>
      <w:r w:rsidR="00485C84" w:rsidRPr="00485C84">
        <w:rPr>
          <w:rFonts w:ascii="Times New Roman" w:hAnsi="Times New Roman" w:cs="Times New Roman"/>
          <w:sz w:val="28"/>
          <w:szCs w:val="28"/>
          <w:lang w:val="kk-KZ"/>
        </w:rPr>
        <w:t xml:space="preserve">1 734,1 мың теңгеге </w:t>
      </w:r>
      <w:r w:rsidR="00346669" w:rsidRPr="00485C84">
        <w:rPr>
          <w:rFonts w:ascii="Times New Roman" w:hAnsi="Times New Roman" w:cs="Times New Roman"/>
          <w:sz w:val="28"/>
          <w:szCs w:val="28"/>
          <w:lang w:val="kk-KZ"/>
        </w:rPr>
        <w:t xml:space="preserve">орындалды </w:t>
      </w:r>
      <w:r w:rsidR="00485C84" w:rsidRPr="00485C84">
        <w:rPr>
          <w:rFonts w:ascii="Times New Roman" w:hAnsi="Times New Roman" w:cs="Times New Roman"/>
          <w:sz w:val="28"/>
          <w:szCs w:val="28"/>
          <w:lang w:val="kk-KZ"/>
        </w:rPr>
        <w:t>немесе 117,7%. Достық ауылдық округі аумағында Орал-Са</w:t>
      </w:r>
      <w:r>
        <w:rPr>
          <w:rFonts w:ascii="Times New Roman" w:hAnsi="Times New Roman" w:cs="Times New Roman"/>
          <w:sz w:val="28"/>
          <w:szCs w:val="28"/>
          <w:lang w:val="kk-KZ"/>
        </w:rPr>
        <w:t xml:space="preserve">ратов тас жолы бойында «VenOil» </w:t>
      </w:r>
      <w:r w:rsidR="00485C84" w:rsidRPr="00485C84">
        <w:rPr>
          <w:rFonts w:ascii="Times New Roman" w:hAnsi="Times New Roman" w:cs="Times New Roman"/>
          <w:sz w:val="28"/>
          <w:szCs w:val="28"/>
          <w:lang w:val="kk-KZ"/>
        </w:rPr>
        <w:t>ав</w:t>
      </w:r>
      <w:r w:rsidR="00346669">
        <w:rPr>
          <w:rFonts w:ascii="Times New Roman" w:hAnsi="Times New Roman" w:cs="Times New Roman"/>
          <w:sz w:val="28"/>
          <w:szCs w:val="28"/>
          <w:lang w:val="kk-KZ"/>
        </w:rPr>
        <w:t>тожанармай құю станциясы ашылып тіркелді;</w:t>
      </w:r>
    </w:p>
    <w:p w:rsidR="00485C84" w:rsidRPr="00C40D9C" w:rsidRDefault="00485C84" w:rsidP="0012788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105315 </w:t>
      </w:r>
      <w:r w:rsidR="00763876" w:rsidRPr="00485C84">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«Ж</w:t>
      </w:r>
      <w:r w:rsidRPr="00485C84">
        <w:rPr>
          <w:rFonts w:ascii="Times New Roman" w:hAnsi="Times New Roman" w:cs="Times New Roman"/>
          <w:sz w:val="28"/>
          <w:szCs w:val="28"/>
          <w:lang w:val="kk-KZ"/>
        </w:rPr>
        <w:t>ер тел</w:t>
      </w:r>
      <w:r w:rsidR="00763876">
        <w:rPr>
          <w:rFonts w:ascii="Times New Roman" w:hAnsi="Times New Roman" w:cs="Times New Roman"/>
          <w:sz w:val="28"/>
          <w:szCs w:val="28"/>
          <w:lang w:val="kk-KZ"/>
        </w:rPr>
        <w:t>імдерін п</w:t>
      </w:r>
      <w:r w:rsidR="0012788D">
        <w:rPr>
          <w:rFonts w:ascii="Times New Roman" w:hAnsi="Times New Roman" w:cs="Times New Roman"/>
          <w:sz w:val="28"/>
          <w:szCs w:val="28"/>
          <w:lang w:val="kk-KZ"/>
        </w:rPr>
        <w:t>айдаланғаны үшін төлем» 7</w:t>
      </w:r>
      <w:r w:rsidRPr="00485C84">
        <w:rPr>
          <w:rFonts w:ascii="Times New Roman" w:hAnsi="Times New Roman" w:cs="Times New Roman"/>
          <w:sz w:val="28"/>
          <w:szCs w:val="28"/>
          <w:lang w:val="kk-KZ"/>
        </w:rPr>
        <w:t xml:space="preserve">564,0 мың теңгеге </w:t>
      </w:r>
      <w:r w:rsidR="0012788D" w:rsidRPr="00485C84">
        <w:rPr>
          <w:rFonts w:ascii="Times New Roman" w:hAnsi="Times New Roman" w:cs="Times New Roman"/>
          <w:sz w:val="28"/>
          <w:szCs w:val="28"/>
          <w:lang w:val="kk-KZ"/>
        </w:rPr>
        <w:t xml:space="preserve">орындалды </w:t>
      </w:r>
      <w:r w:rsidRPr="00485C84">
        <w:rPr>
          <w:rFonts w:ascii="Times New Roman" w:hAnsi="Times New Roman" w:cs="Times New Roman"/>
          <w:sz w:val="28"/>
          <w:szCs w:val="28"/>
          <w:lang w:val="kk-KZ"/>
        </w:rPr>
        <w:t>немесе 161,0%</w:t>
      </w:r>
      <w:r w:rsidR="0012788D">
        <w:rPr>
          <w:rFonts w:ascii="Times New Roman" w:hAnsi="Times New Roman" w:cs="Times New Roman"/>
          <w:sz w:val="28"/>
          <w:szCs w:val="28"/>
          <w:lang w:val="kk-KZ"/>
        </w:rPr>
        <w:t>. Жер құнының бағасын шығарғанға</w:t>
      </w:r>
      <w:r w:rsidRPr="00485C84">
        <w:rPr>
          <w:rFonts w:ascii="Times New Roman" w:hAnsi="Times New Roman" w:cs="Times New Roman"/>
          <w:sz w:val="28"/>
          <w:szCs w:val="28"/>
          <w:lang w:val="kk-KZ"/>
        </w:rPr>
        <w:t xml:space="preserve"> дейін салықтың осы түрін төлейтін жаңа</w:t>
      </w:r>
      <w:r w:rsidR="0012788D">
        <w:rPr>
          <w:rFonts w:ascii="Times New Roman" w:hAnsi="Times New Roman" w:cs="Times New Roman"/>
          <w:sz w:val="28"/>
          <w:szCs w:val="28"/>
          <w:lang w:val="kk-KZ"/>
        </w:rPr>
        <w:t xml:space="preserve">дан құрылған шаруа қожалықтарынан; </w:t>
      </w:r>
    </w:p>
    <w:p w:rsidR="00485C84" w:rsidRPr="00C40D9C" w:rsidRDefault="00485C84" w:rsidP="00C17D1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105402 </w:t>
      </w:r>
      <w:r w:rsidR="00763876">
        <w:rPr>
          <w:rFonts w:ascii="Times New Roman" w:hAnsi="Times New Roman" w:cs="Times New Roman"/>
          <w:sz w:val="28"/>
          <w:szCs w:val="28"/>
          <w:lang w:val="kk-KZ"/>
        </w:rPr>
        <w:t xml:space="preserve"> </w:t>
      </w:r>
      <w:r w:rsidR="00763876" w:rsidRPr="00485C84">
        <w:rPr>
          <w:rFonts w:ascii="Times New Roman" w:hAnsi="Times New Roman" w:cs="Times New Roman"/>
          <w:sz w:val="28"/>
          <w:szCs w:val="28"/>
          <w:lang w:val="kk-KZ"/>
        </w:rPr>
        <w:t>коды бойынша</w:t>
      </w:r>
      <w:r w:rsidR="00763876">
        <w:rPr>
          <w:rFonts w:ascii="Times New Roman" w:hAnsi="Times New Roman" w:cs="Times New Roman"/>
          <w:sz w:val="28"/>
          <w:szCs w:val="28"/>
          <w:lang w:val="kk-KZ"/>
        </w:rPr>
        <w:t xml:space="preserve"> </w:t>
      </w:r>
      <w:r w:rsidR="00763876" w:rsidRPr="00485C84">
        <w:rPr>
          <w:rFonts w:ascii="Times New Roman" w:hAnsi="Times New Roman" w:cs="Times New Roman"/>
          <w:sz w:val="28"/>
          <w:szCs w:val="28"/>
          <w:lang w:val="kk-KZ"/>
        </w:rPr>
        <w:t xml:space="preserve"> </w:t>
      </w:r>
      <w:r w:rsidR="00763876">
        <w:rPr>
          <w:rFonts w:ascii="Times New Roman" w:hAnsi="Times New Roman" w:cs="Times New Roman"/>
          <w:sz w:val="28"/>
          <w:szCs w:val="28"/>
          <w:lang w:val="kk-KZ"/>
        </w:rPr>
        <w:t>«</w:t>
      </w:r>
      <w:r w:rsidRPr="00485C84">
        <w:rPr>
          <w:rFonts w:ascii="Times New Roman" w:hAnsi="Times New Roman" w:cs="Times New Roman"/>
          <w:sz w:val="28"/>
          <w:szCs w:val="28"/>
          <w:lang w:val="kk-KZ"/>
        </w:rPr>
        <w:t xml:space="preserve">Жекелеген қызмет түрлерімен айналысу құқығы үшін лицензиялық </w:t>
      </w:r>
      <w:r w:rsidR="00763876">
        <w:rPr>
          <w:rFonts w:ascii="Times New Roman" w:hAnsi="Times New Roman" w:cs="Times New Roman"/>
          <w:sz w:val="28"/>
          <w:szCs w:val="28"/>
          <w:lang w:val="kk-KZ"/>
        </w:rPr>
        <w:t>алым»</w:t>
      </w:r>
      <w:r w:rsidRPr="00485C84">
        <w:rPr>
          <w:rFonts w:ascii="Times New Roman" w:hAnsi="Times New Roman" w:cs="Times New Roman"/>
          <w:sz w:val="28"/>
          <w:szCs w:val="28"/>
          <w:lang w:val="kk-KZ"/>
        </w:rPr>
        <w:t xml:space="preserve"> 905,6 мың теңгеге </w:t>
      </w:r>
      <w:r w:rsidR="0012788D" w:rsidRPr="00485C84">
        <w:rPr>
          <w:rFonts w:ascii="Times New Roman" w:hAnsi="Times New Roman" w:cs="Times New Roman"/>
          <w:sz w:val="28"/>
          <w:szCs w:val="28"/>
          <w:lang w:val="kk-KZ"/>
        </w:rPr>
        <w:t xml:space="preserve">орындалды </w:t>
      </w:r>
      <w:r w:rsidR="0012788D">
        <w:rPr>
          <w:rFonts w:ascii="Times New Roman" w:hAnsi="Times New Roman" w:cs="Times New Roman"/>
          <w:sz w:val="28"/>
          <w:szCs w:val="28"/>
          <w:lang w:val="kk-KZ"/>
        </w:rPr>
        <w:t>немесе 110,2%</w:t>
      </w:r>
      <w:r w:rsidRPr="00485C84">
        <w:rPr>
          <w:rFonts w:ascii="Times New Roman" w:hAnsi="Times New Roman" w:cs="Times New Roman"/>
          <w:sz w:val="28"/>
          <w:szCs w:val="28"/>
          <w:lang w:val="kk-KZ"/>
        </w:rPr>
        <w:t xml:space="preserve">. Аудан аумағында </w:t>
      </w:r>
      <w:r w:rsidR="0012788D">
        <w:rPr>
          <w:rFonts w:ascii="Times New Roman" w:hAnsi="Times New Roman" w:cs="Times New Roman"/>
          <w:sz w:val="28"/>
          <w:szCs w:val="28"/>
          <w:lang w:val="kk-KZ"/>
        </w:rPr>
        <w:t>жаңадан құрылған кәсіпкерлерді тіркеу бойынша түсімдер ұлғайды;</w:t>
      </w:r>
    </w:p>
    <w:p w:rsidR="00485C84" w:rsidRPr="00C40D9C" w:rsidRDefault="00763876" w:rsidP="00C17D1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105429 коды бойынша </w:t>
      </w:r>
      <w:r>
        <w:rPr>
          <w:rFonts w:ascii="Times New Roman" w:hAnsi="Times New Roman" w:cs="Times New Roman"/>
          <w:sz w:val="28"/>
          <w:szCs w:val="28"/>
          <w:lang w:val="kk-KZ"/>
        </w:rPr>
        <w:t xml:space="preserve"> «</w:t>
      </w:r>
      <w:r w:rsidR="00485C84" w:rsidRPr="00485C84">
        <w:rPr>
          <w:rFonts w:ascii="Times New Roman" w:hAnsi="Times New Roman" w:cs="Times New Roman"/>
          <w:sz w:val="28"/>
          <w:szCs w:val="28"/>
          <w:lang w:val="kk-KZ"/>
        </w:rPr>
        <w:t>Жергілікті бю</w:t>
      </w:r>
      <w:r>
        <w:rPr>
          <w:rFonts w:ascii="Times New Roman" w:hAnsi="Times New Roman" w:cs="Times New Roman"/>
          <w:sz w:val="28"/>
          <w:szCs w:val="28"/>
          <w:lang w:val="kk-KZ"/>
        </w:rPr>
        <w:t>джетке есептелетін тіркеу алымы»</w:t>
      </w:r>
      <w:r w:rsidR="00485C84" w:rsidRPr="00485C84">
        <w:rPr>
          <w:rFonts w:ascii="Times New Roman" w:hAnsi="Times New Roman" w:cs="Times New Roman"/>
          <w:sz w:val="28"/>
          <w:szCs w:val="28"/>
          <w:lang w:val="kk-KZ"/>
        </w:rPr>
        <w:t xml:space="preserve"> 230,5 мың теңгеге </w:t>
      </w:r>
      <w:r w:rsidR="0012788D" w:rsidRPr="00485C84">
        <w:rPr>
          <w:rFonts w:ascii="Times New Roman" w:hAnsi="Times New Roman" w:cs="Times New Roman"/>
          <w:sz w:val="28"/>
          <w:szCs w:val="28"/>
          <w:lang w:val="kk-KZ"/>
        </w:rPr>
        <w:t xml:space="preserve">орындалды </w:t>
      </w:r>
      <w:r w:rsidR="0012788D">
        <w:rPr>
          <w:rFonts w:ascii="Times New Roman" w:hAnsi="Times New Roman" w:cs="Times New Roman"/>
          <w:sz w:val="28"/>
          <w:szCs w:val="28"/>
          <w:lang w:val="kk-KZ"/>
        </w:rPr>
        <w:t>немесе 129,5%</w:t>
      </w:r>
      <w:r w:rsidR="00485C84" w:rsidRPr="00485C84">
        <w:rPr>
          <w:rFonts w:ascii="Times New Roman" w:hAnsi="Times New Roman" w:cs="Times New Roman"/>
          <w:sz w:val="28"/>
          <w:szCs w:val="28"/>
          <w:lang w:val="kk-KZ"/>
        </w:rPr>
        <w:t>.</w:t>
      </w:r>
      <w:r w:rsidR="0012788D">
        <w:rPr>
          <w:rFonts w:ascii="Times New Roman" w:hAnsi="Times New Roman" w:cs="Times New Roman"/>
          <w:sz w:val="28"/>
          <w:szCs w:val="28"/>
          <w:lang w:val="kk-KZ"/>
        </w:rPr>
        <w:t xml:space="preserve"> Біржолғы төлемдердің түсімдері;</w:t>
      </w:r>
    </w:p>
    <w:p w:rsidR="00485C84" w:rsidRPr="00C40D9C" w:rsidRDefault="00485C84" w:rsidP="00C17D1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105430 </w:t>
      </w:r>
      <w:r w:rsidR="00763876" w:rsidRPr="00485C84">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 xml:space="preserve"> «А</w:t>
      </w:r>
      <w:r w:rsidRPr="00485C84">
        <w:rPr>
          <w:rFonts w:ascii="Times New Roman" w:hAnsi="Times New Roman" w:cs="Times New Roman"/>
          <w:sz w:val="28"/>
          <w:szCs w:val="28"/>
          <w:lang w:val="kk-KZ"/>
        </w:rPr>
        <w:t>удандық маңызы бар қалалардың, ауылдардың, кенттердің, ауылдық округтердің аумақтары арқылы өтетін республикалық, облыстық және аудандық маңызы бар жалпыға ортақ пайдаланылатын автомобиль жолдарының бөлінген белдеуіндегі жарнаманы тұрақты орналастыру объектілерінде және аудандық маңызы бар қаладағы, ауылдағы, кенттегі үй-жайлардың шегінен тыс ашық кеңістікте сыртқы (көрнекі) жарнама</w:t>
      </w:r>
      <w:r w:rsidR="00763876">
        <w:rPr>
          <w:rFonts w:ascii="Times New Roman" w:hAnsi="Times New Roman" w:cs="Times New Roman"/>
          <w:sz w:val="28"/>
          <w:szCs w:val="28"/>
          <w:lang w:val="kk-KZ"/>
        </w:rPr>
        <w:t>ны орналастырғаны үшін төлемақы»</w:t>
      </w:r>
      <w:r w:rsidRPr="00485C84">
        <w:rPr>
          <w:rFonts w:ascii="Times New Roman" w:hAnsi="Times New Roman" w:cs="Times New Roman"/>
          <w:sz w:val="28"/>
          <w:szCs w:val="28"/>
          <w:lang w:val="kk-KZ"/>
        </w:rPr>
        <w:t xml:space="preserve"> 8,3 мың теңгеге</w:t>
      </w:r>
      <w:r w:rsidR="0012788D">
        <w:rPr>
          <w:rFonts w:ascii="Times New Roman" w:hAnsi="Times New Roman" w:cs="Times New Roman"/>
          <w:sz w:val="28"/>
          <w:szCs w:val="28"/>
          <w:lang w:val="kk-KZ"/>
        </w:rPr>
        <w:t xml:space="preserve"> орындалды. Жеке кәсіпкерлер</w:t>
      </w:r>
      <w:r w:rsidRPr="00485C84">
        <w:rPr>
          <w:rFonts w:ascii="Times New Roman" w:hAnsi="Times New Roman" w:cs="Times New Roman"/>
          <w:sz w:val="28"/>
          <w:szCs w:val="28"/>
          <w:lang w:val="kk-KZ"/>
        </w:rPr>
        <w:t xml:space="preserve"> тауар жарнамасын орналастырғ</w:t>
      </w:r>
      <w:r w:rsidR="0012788D">
        <w:rPr>
          <w:rFonts w:ascii="Times New Roman" w:hAnsi="Times New Roman" w:cs="Times New Roman"/>
          <w:sz w:val="28"/>
          <w:szCs w:val="28"/>
          <w:lang w:val="kk-KZ"/>
        </w:rPr>
        <w:t>аны үшін төлейтін түсімдерінен;</w:t>
      </w:r>
    </w:p>
    <w:p w:rsidR="00485C84" w:rsidRPr="00C40D9C" w:rsidRDefault="00485C84" w:rsidP="00C17D1D">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105434 </w:t>
      </w:r>
      <w:r w:rsidR="00763876" w:rsidRPr="00485C84">
        <w:rPr>
          <w:rFonts w:ascii="Times New Roman" w:hAnsi="Times New Roman" w:cs="Times New Roman"/>
          <w:sz w:val="28"/>
          <w:szCs w:val="28"/>
          <w:lang w:val="kk-KZ"/>
        </w:rPr>
        <w:t xml:space="preserve">коды бойынша </w:t>
      </w:r>
      <w:r w:rsidR="00763876">
        <w:rPr>
          <w:rFonts w:ascii="Times New Roman" w:hAnsi="Times New Roman" w:cs="Times New Roman"/>
          <w:sz w:val="28"/>
          <w:szCs w:val="28"/>
          <w:lang w:val="kk-KZ"/>
        </w:rPr>
        <w:t>«Қ</w:t>
      </w:r>
      <w:r w:rsidRPr="00485C84">
        <w:rPr>
          <w:rFonts w:ascii="Times New Roman" w:hAnsi="Times New Roman" w:cs="Times New Roman"/>
          <w:sz w:val="28"/>
          <w:szCs w:val="28"/>
          <w:lang w:val="kk-KZ"/>
        </w:rPr>
        <w:t>ызметтің жекелеген түрлерімен айналысуға лицензиял</w:t>
      </w:r>
      <w:r w:rsidR="00763876">
        <w:rPr>
          <w:rFonts w:ascii="Times New Roman" w:hAnsi="Times New Roman" w:cs="Times New Roman"/>
          <w:sz w:val="28"/>
          <w:szCs w:val="28"/>
          <w:lang w:val="kk-KZ"/>
        </w:rPr>
        <w:t>арды пайдаланғаны үшін төлемақы»</w:t>
      </w:r>
      <w:r w:rsidRPr="00485C84">
        <w:rPr>
          <w:rFonts w:ascii="Times New Roman" w:hAnsi="Times New Roman" w:cs="Times New Roman"/>
          <w:sz w:val="28"/>
          <w:szCs w:val="28"/>
          <w:lang w:val="kk-KZ"/>
        </w:rPr>
        <w:t xml:space="preserve"> 2 330,9 мың теңгеге</w:t>
      </w:r>
      <w:r w:rsidR="0012788D" w:rsidRPr="0012788D">
        <w:rPr>
          <w:rFonts w:ascii="Times New Roman" w:hAnsi="Times New Roman" w:cs="Times New Roman"/>
          <w:sz w:val="28"/>
          <w:szCs w:val="28"/>
          <w:lang w:val="kk-KZ"/>
        </w:rPr>
        <w:t xml:space="preserve"> </w:t>
      </w:r>
      <w:r w:rsidR="0012788D" w:rsidRPr="00485C84">
        <w:rPr>
          <w:rFonts w:ascii="Times New Roman" w:hAnsi="Times New Roman" w:cs="Times New Roman"/>
          <w:sz w:val="28"/>
          <w:szCs w:val="28"/>
          <w:lang w:val="kk-KZ"/>
        </w:rPr>
        <w:t>орындалды</w:t>
      </w:r>
      <w:r w:rsidR="0012788D">
        <w:rPr>
          <w:rFonts w:ascii="Times New Roman" w:hAnsi="Times New Roman" w:cs="Times New Roman"/>
          <w:sz w:val="28"/>
          <w:szCs w:val="28"/>
          <w:lang w:val="kk-KZ"/>
        </w:rPr>
        <w:t xml:space="preserve"> немесе 112,9%</w:t>
      </w:r>
      <w:r w:rsidRPr="00485C84">
        <w:rPr>
          <w:rFonts w:ascii="Times New Roman" w:hAnsi="Times New Roman" w:cs="Times New Roman"/>
          <w:sz w:val="28"/>
          <w:szCs w:val="28"/>
          <w:lang w:val="kk-KZ"/>
        </w:rPr>
        <w:t xml:space="preserve">. </w:t>
      </w:r>
      <w:r w:rsidR="0012788D">
        <w:rPr>
          <w:rFonts w:ascii="Times New Roman" w:hAnsi="Times New Roman" w:cs="Times New Roman"/>
          <w:sz w:val="28"/>
          <w:szCs w:val="28"/>
          <w:lang w:val="kk-KZ"/>
        </w:rPr>
        <w:t>Жеке кәсіпкерлер санының өсуінен;</w:t>
      </w:r>
    </w:p>
    <w:p w:rsidR="00536103" w:rsidRPr="00C40D9C" w:rsidRDefault="00763876" w:rsidP="007C11D2">
      <w:pPr>
        <w:pStyle w:val="2a"/>
        <w:ind w:firstLine="708"/>
        <w:jc w:val="both"/>
        <w:rPr>
          <w:rFonts w:ascii="Times New Roman" w:hAnsi="Times New Roman" w:cs="Times New Roman"/>
          <w:sz w:val="28"/>
          <w:szCs w:val="28"/>
          <w:lang w:val="kk-KZ"/>
        </w:rPr>
      </w:pPr>
      <w:r w:rsidRPr="00485C84">
        <w:rPr>
          <w:rFonts w:ascii="Times New Roman" w:hAnsi="Times New Roman" w:cs="Times New Roman"/>
          <w:sz w:val="28"/>
          <w:szCs w:val="28"/>
          <w:lang w:val="kk-KZ"/>
        </w:rPr>
        <w:t xml:space="preserve">108126 коды бойынша </w:t>
      </w:r>
      <w:r>
        <w:rPr>
          <w:rFonts w:ascii="Times New Roman" w:hAnsi="Times New Roman" w:cs="Times New Roman"/>
          <w:sz w:val="28"/>
          <w:szCs w:val="28"/>
          <w:lang w:val="kk-KZ"/>
        </w:rPr>
        <w:t xml:space="preserve"> «</w:t>
      </w:r>
      <w:r w:rsidR="00485C84" w:rsidRPr="00485C84">
        <w:rPr>
          <w:rFonts w:ascii="Times New Roman" w:hAnsi="Times New Roman" w:cs="Times New Roman"/>
          <w:sz w:val="28"/>
          <w:szCs w:val="28"/>
          <w:lang w:val="kk-KZ"/>
        </w:rPr>
        <w:t>Жергілікті бюджетке төленетін мемлекеттік ба</w:t>
      </w:r>
      <w:r>
        <w:rPr>
          <w:rFonts w:ascii="Times New Roman" w:hAnsi="Times New Roman" w:cs="Times New Roman"/>
          <w:sz w:val="28"/>
          <w:szCs w:val="28"/>
          <w:lang w:val="kk-KZ"/>
        </w:rPr>
        <w:t>ж»</w:t>
      </w:r>
      <w:r w:rsidR="00485C84" w:rsidRPr="00485C84">
        <w:rPr>
          <w:rFonts w:ascii="Times New Roman" w:hAnsi="Times New Roman" w:cs="Times New Roman"/>
          <w:sz w:val="28"/>
          <w:szCs w:val="28"/>
          <w:lang w:val="kk-KZ"/>
        </w:rPr>
        <w:t xml:space="preserve"> 3 901,9 мың теңгеге </w:t>
      </w:r>
      <w:r w:rsidR="0012788D" w:rsidRPr="00485C84">
        <w:rPr>
          <w:rFonts w:ascii="Times New Roman" w:hAnsi="Times New Roman" w:cs="Times New Roman"/>
          <w:sz w:val="28"/>
          <w:szCs w:val="28"/>
          <w:lang w:val="kk-KZ"/>
        </w:rPr>
        <w:t xml:space="preserve">орындалды </w:t>
      </w:r>
      <w:r w:rsidR="0012788D">
        <w:rPr>
          <w:rFonts w:ascii="Times New Roman" w:hAnsi="Times New Roman" w:cs="Times New Roman"/>
          <w:sz w:val="28"/>
          <w:szCs w:val="28"/>
          <w:lang w:val="kk-KZ"/>
        </w:rPr>
        <w:t>немесе 194,1%</w:t>
      </w:r>
      <w:r w:rsidR="00485C84" w:rsidRPr="00485C84">
        <w:rPr>
          <w:rFonts w:ascii="Times New Roman" w:hAnsi="Times New Roman" w:cs="Times New Roman"/>
          <w:sz w:val="28"/>
          <w:szCs w:val="28"/>
          <w:lang w:val="kk-KZ"/>
        </w:rPr>
        <w:t>.  Азаматтық-құқықтық шарттар мен нотариаттық іс-әрекеттерді жүргізу фактісі бойынша есептеу</w:t>
      </w:r>
      <w:r w:rsidR="0012788D">
        <w:rPr>
          <w:rFonts w:ascii="Times New Roman" w:hAnsi="Times New Roman" w:cs="Times New Roman"/>
          <w:sz w:val="28"/>
          <w:szCs w:val="28"/>
          <w:lang w:val="kk-KZ"/>
        </w:rPr>
        <w:t>лерден</w:t>
      </w:r>
      <w:r w:rsidR="00485C84" w:rsidRPr="00485C84">
        <w:rPr>
          <w:rFonts w:ascii="Times New Roman" w:hAnsi="Times New Roman" w:cs="Times New Roman"/>
          <w:sz w:val="28"/>
          <w:szCs w:val="28"/>
          <w:lang w:val="kk-KZ"/>
        </w:rPr>
        <w:t>.</w:t>
      </w:r>
    </w:p>
    <w:p w:rsidR="00485C84" w:rsidRPr="00C40D9C" w:rsidRDefault="00485C84" w:rsidP="00B07130">
      <w:pPr>
        <w:pStyle w:val="2a"/>
        <w:ind w:firstLine="708"/>
        <w:jc w:val="both"/>
        <w:rPr>
          <w:rFonts w:ascii="Times New Roman" w:hAnsi="Times New Roman" w:cs="Times New Roman"/>
          <w:b/>
          <w:sz w:val="28"/>
          <w:szCs w:val="28"/>
          <w:lang w:val="kk-KZ" w:eastAsia="ar-SA"/>
        </w:rPr>
      </w:pPr>
      <w:r w:rsidRPr="00485C84">
        <w:rPr>
          <w:rFonts w:ascii="Times New Roman" w:hAnsi="Times New Roman" w:cs="Times New Roman"/>
          <w:b/>
          <w:sz w:val="28"/>
          <w:szCs w:val="28"/>
          <w:lang w:val="kk-KZ" w:eastAsia="ar-SA"/>
        </w:rPr>
        <w:t>2.2.2. Салықтық емес түсімдерді талдау</w:t>
      </w:r>
    </w:p>
    <w:p w:rsidR="00485C84" w:rsidRPr="00C40D9C" w:rsidRDefault="00485C84" w:rsidP="00536103">
      <w:pPr>
        <w:pStyle w:val="2a"/>
        <w:ind w:firstLine="708"/>
        <w:jc w:val="both"/>
        <w:rPr>
          <w:rFonts w:ascii="Times New Roman" w:hAnsi="Times New Roman" w:cs="Times New Roman"/>
          <w:sz w:val="28"/>
          <w:szCs w:val="28"/>
          <w:lang w:val="kk-KZ" w:eastAsia="ar-SA"/>
        </w:rPr>
      </w:pPr>
      <w:r w:rsidRPr="00485C84">
        <w:rPr>
          <w:rFonts w:ascii="Times New Roman" w:hAnsi="Times New Roman" w:cs="Times New Roman"/>
          <w:sz w:val="28"/>
          <w:szCs w:val="28"/>
          <w:lang w:val="kk-KZ" w:eastAsia="ar-SA"/>
        </w:rPr>
        <w:t xml:space="preserve">Аудан бюджетіне 2020 жылдың қорытындысы бойынша түзетілген жоспар 17 274,0 мың теңге болса, </w:t>
      </w:r>
      <w:r w:rsidRPr="00447466">
        <w:rPr>
          <w:rFonts w:ascii="Times New Roman" w:hAnsi="Times New Roman" w:cs="Times New Roman"/>
          <w:i/>
          <w:sz w:val="28"/>
          <w:szCs w:val="28"/>
          <w:lang w:val="kk-KZ" w:eastAsia="ar-SA"/>
        </w:rPr>
        <w:t>салықтық емес түсімдер</w:t>
      </w:r>
      <w:r w:rsidRPr="00485C84">
        <w:rPr>
          <w:rFonts w:ascii="Times New Roman" w:hAnsi="Times New Roman" w:cs="Times New Roman"/>
          <w:sz w:val="28"/>
          <w:szCs w:val="28"/>
          <w:lang w:val="kk-KZ" w:eastAsia="ar-SA"/>
        </w:rPr>
        <w:t xml:space="preserve"> </w:t>
      </w:r>
      <w:r w:rsidRPr="00447466">
        <w:rPr>
          <w:rFonts w:ascii="Times New Roman" w:hAnsi="Times New Roman" w:cs="Times New Roman"/>
          <w:b/>
          <w:sz w:val="28"/>
          <w:szCs w:val="28"/>
          <w:lang w:val="kk-KZ" w:eastAsia="ar-SA"/>
        </w:rPr>
        <w:t>19 629,5</w:t>
      </w:r>
      <w:r w:rsidRPr="00485C84">
        <w:rPr>
          <w:rFonts w:ascii="Times New Roman" w:hAnsi="Times New Roman" w:cs="Times New Roman"/>
          <w:sz w:val="28"/>
          <w:szCs w:val="28"/>
          <w:lang w:val="kk-KZ" w:eastAsia="ar-SA"/>
        </w:rPr>
        <w:t xml:space="preserve"> мың теңгеге орындалды</w:t>
      </w:r>
      <w:r w:rsidR="002653C1">
        <w:rPr>
          <w:rFonts w:ascii="Times New Roman" w:hAnsi="Times New Roman" w:cs="Times New Roman"/>
          <w:sz w:val="28"/>
          <w:szCs w:val="28"/>
          <w:lang w:val="kk-KZ" w:eastAsia="ar-SA"/>
        </w:rPr>
        <w:t xml:space="preserve"> немесе 113,6%</w:t>
      </w:r>
      <w:r w:rsidRPr="00485C84">
        <w:rPr>
          <w:rFonts w:ascii="Times New Roman" w:hAnsi="Times New Roman" w:cs="Times New Roman"/>
          <w:sz w:val="28"/>
          <w:szCs w:val="28"/>
          <w:lang w:val="kk-KZ" w:eastAsia="ar-SA"/>
        </w:rPr>
        <w:t xml:space="preserve">. Өткен жылмен салыстырғанда салықтық емес түсімдер көлемі </w:t>
      </w:r>
      <w:r w:rsidRPr="002653C1">
        <w:rPr>
          <w:rFonts w:ascii="Times New Roman" w:hAnsi="Times New Roman" w:cs="Times New Roman"/>
          <w:b/>
          <w:sz w:val="28"/>
          <w:szCs w:val="28"/>
          <w:lang w:val="kk-KZ" w:eastAsia="ar-SA"/>
        </w:rPr>
        <w:t>10 446,7</w:t>
      </w:r>
      <w:r w:rsidRPr="00485C84">
        <w:rPr>
          <w:rFonts w:ascii="Times New Roman" w:hAnsi="Times New Roman" w:cs="Times New Roman"/>
          <w:sz w:val="28"/>
          <w:szCs w:val="28"/>
          <w:lang w:val="kk-KZ" w:eastAsia="ar-SA"/>
        </w:rPr>
        <w:t xml:space="preserve"> мың теңгеге </w:t>
      </w:r>
      <w:r w:rsidR="002653C1" w:rsidRPr="00485C84">
        <w:rPr>
          <w:rFonts w:ascii="Times New Roman" w:hAnsi="Times New Roman" w:cs="Times New Roman"/>
          <w:sz w:val="28"/>
          <w:szCs w:val="28"/>
          <w:lang w:val="kk-KZ" w:eastAsia="ar-SA"/>
        </w:rPr>
        <w:t xml:space="preserve">ұлғайды </w:t>
      </w:r>
      <w:r w:rsidR="002653C1">
        <w:rPr>
          <w:rFonts w:ascii="Times New Roman" w:hAnsi="Times New Roman" w:cs="Times New Roman"/>
          <w:sz w:val="28"/>
          <w:szCs w:val="28"/>
          <w:lang w:val="kk-KZ" w:eastAsia="ar-SA"/>
        </w:rPr>
        <w:t>немесе 113,7%</w:t>
      </w:r>
      <w:r w:rsidRPr="00485C84">
        <w:rPr>
          <w:rFonts w:ascii="Times New Roman" w:hAnsi="Times New Roman" w:cs="Times New Roman"/>
          <w:sz w:val="28"/>
          <w:szCs w:val="28"/>
          <w:lang w:val="kk-KZ" w:eastAsia="ar-SA"/>
        </w:rPr>
        <w:t>.</w:t>
      </w:r>
    </w:p>
    <w:p w:rsidR="002653C1" w:rsidRDefault="00763876" w:rsidP="002653C1">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Салықтық емес түсімдердің өсуі «А</w:t>
      </w:r>
      <w:r w:rsidR="00485C84" w:rsidRPr="00485C84">
        <w:rPr>
          <w:rFonts w:ascii="Times New Roman" w:hAnsi="Times New Roman" w:cs="Times New Roman"/>
          <w:sz w:val="28"/>
          <w:szCs w:val="28"/>
          <w:lang w:val="kk-KZ" w:eastAsia="ar-SA"/>
        </w:rPr>
        <w:t>уыл шаруашылығын қолдау</w:t>
      </w:r>
      <w:r>
        <w:rPr>
          <w:rFonts w:ascii="Times New Roman" w:hAnsi="Times New Roman" w:cs="Times New Roman"/>
          <w:sz w:val="28"/>
          <w:szCs w:val="28"/>
          <w:lang w:val="kk-KZ" w:eastAsia="ar-SA"/>
        </w:rPr>
        <w:t xml:space="preserve"> қоры» АҚ-ның «Дипломмен ауылға» бағдарламасы бойынша «Ауылдық ипотеканы» өтеу бойынша өсімақыны </w:t>
      </w:r>
      <w:r w:rsidR="00485C84" w:rsidRPr="00485C84">
        <w:rPr>
          <w:rFonts w:ascii="Times New Roman" w:hAnsi="Times New Roman" w:cs="Times New Roman"/>
          <w:sz w:val="28"/>
          <w:szCs w:val="28"/>
          <w:lang w:val="kk-KZ" w:eastAsia="ar-SA"/>
        </w:rPr>
        <w:t>көтер</w:t>
      </w:r>
      <w:r w:rsidR="002653C1">
        <w:rPr>
          <w:rFonts w:ascii="Times New Roman" w:hAnsi="Times New Roman" w:cs="Times New Roman"/>
          <w:sz w:val="28"/>
          <w:szCs w:val="28"/>
          <w:lang w:val="kk-KZ" w:eastAsia="ar-SA"/>
        </w:rPr>
        <w:t>ме жәрдемақыны қайтару</w:t>
      </w:r>
      <w:r w:rsidR="00485C84" w:rsidRPr="00485C84">
        <w:rPr>
          <w:rFonts w:ascii="Times New Roman" w:hAnsi="Times New Roman" w:cs="Times New Roman"/>
          <w:sz w:val="28"/>
          <w:szCs w:val="28"/>
          <w:lang w:val="kk-KZ" w:eastAsia="ar-SA"/>
        </w:rPr>
        <w:t>, операциялық қызметтердің пайыздық мөлшерлемесі арасындағы айырманы 3% - дан 2,5% - ға дейін және шарттар бойынша міндеттемелерді орындамағаны үшін тұрақсыздық айыбын</w:t>
      </w:r>
      <w:r w:rsidR="002653C1">
        <w:rPr>
          <w:rFonts w:ascii="Times New Roman" w:hAnsi="Times New Roman" w:cs="Times New Roman"/>
          <w:sz w:val="28"/>
          <w:szCs w:val="28"/>
          <w:lang w:val="kk-KZ" w:eastAsia="ar-SA"/>
        </w:rPr>
        <w:t xml:space="preserve"> өндіру</w:t>
      </w:r>
      <w:r w:rsidR="00485C84" w:rsidRPr="00485C84">
        <w:rPr>
          <w:rFonts w:ascii="Times New Roman" w:hAnsi="Times New Roman" w:cs="Times New Roman"/>
          <w:sz w:val="28"/>
          <w:szCs w:val="28"/>
          <w:lang w:val="kk-KZ" w:eastAsia="ar-SA"/>
        </w:rPr>
        <w:t>, сондай-ақ мемлекеттік меншіктегі тұрғын үйді жалға беруден түсетін кірістерді аударуына байланысты қалыптасты, өйткені тұрғын үй қорын жалға</w:t>
      </w:r>
      <w:r w:rsidR="002653C1">
        <w:rPr>
          <w:rFonts w:ascii="Times New Roman" w:hAnsi="Times New Roman" w:cs="Times New Roman"/>
          <w:sz w:val="28"/>
          <w:szCs w:val="28"/>
          <w:lang w:val="kk-KZ" w:eastAsia="ar-SA"/>
        </w:rPr>
        <w:t xml:space="preserve"> беру өсті.</w:t>
      </w:r>
    </w:p>
    <w:p w:rsidR="002653C1" w:rsidRPr="002653C1" w:rsidRDefault="002653C1" w:rsidP="002653C1">
      <w:pPr>
        <w:pStyle w:val="2a"/>
        <w:ind w:firstLine="708"/>
        <w:jc w:val="both"/>
        <w:rPr>
          <w:rFonts w:ascii="Times New Roman" w:hAnsi="Times New Roman" w:cs="Times New Roman"/>
          <w:sz w:val="28"/>
          <w:szCs w:val="28"/>
          <w:lang w:val="kk-KZ" w:eastAsia="ar-SA"/>
        </w:rPr>
      </w:pPr>
      <w:r w:rsidRPr="0029615E">
        <w:rPr>
          <w:rFonts w:ascii="Times New Roman" w:hAnsi="Times New Roman" w:cs="Times New Roman"/>
          <w:sz w:val="28"/>
          <w:szCs w:val="28"/>
          <w:lang w:val="kk-KZ" w:eastAsia="ar-SA"/>
        </w:rPr>
        <w:t>Түрлері бойынша салықтық емес түсімдер былайша қалыптасты</w:t>
      </w:r>
      <w:r>
        <w:rPr>
          <w:rFonts w:ascii="Times New Roman" w:hAnsi="Times New Roman" w:cs="Times New Roman"/>
          <w:sz w:val="28"/>
          <w:szCs w:val="28"/>
          <w:lang w:val="kk-KZ" w:eastAsia="ar-SA"/>
        </w:rPr>
        <w:t xml:space="preserve"> (кесте №3).</w:t>
      </w:r>
    </w:p>
    <w:p w:rsidR="00B82C3D" w:rsidRPr="00C40D9C" w:rsidRDefault="002653C1" w:rsidP="00B82C3D">
      <w:pPr>
        <w:pStyle w:val="2a"/>
        <w:ind w:firstLine="708"/>
        <w:jc w:val="right"/>
        <w:rPr>
          <w:rFonts w:ascii="Times New Roman" w:hAnsi="Times New Roman" w:cs="Times New Roman"/>
          <w:sz w:val="28"/>
          <w:szCs w:val="28"/>
          <w:lang w:val="kk-KZ"/>
        </w:rPr>
      </w:pPr>
      <w:r w:rsidRPr="002653C1">
        <w:rPr>
          <w:rFonts w:ascii="Times New Roman" w:hAnsi="Times New Roman" w:cs="Times New Roman"/>
          <w:sz w:val="28"/>
          <w:szCs w:val="28"/>
          <w:lang w:val="kk-KZ"/>
        </w:rPr>
        <w:t>Кесте</w:t>
      </w:r>
      <w:r w:rsidR="00B82C3D" w:rsidRPr="00C40D9C">
        <w:rPr>
          <w:rFonts w:ascii="Times New Roman" w:hAnsi="Times New Roman" w:cs="Times New Roman"/>
          <w:sz w:val="28"/>
          <w:szCs w:val="28"/>
          <w:lang w:val="kk-KZ"/>
        </w:rPr>
        <w:t xml:space="preserve"> №3</w:t>
      </w:r>
    </w:p>
    <w:p w:rsidR="00485C84" w:rsidRPr="00485C84" w:rsidRDefault="00485C84" w:rsidP="002653C1">
      <w:pPr>
        <w:suppressAutoHyphens/>
        <w:spacing w:after="0" w:line="240" w:lineRule="auto"/>
        <w:ind w:firstLine="709"/>
        <w:jc w:val="center"/>
        <w:rPr>
          <w:rFonts w:ascii="Times New Roman" w:eastAsia="Times New Roman" w:hAnsi="Times New Roman" w:cs="Times New Roman"/>
          <w:b/>
          <w:sz w:val="28"/>
          <w:szCs w:val="28"/>
          <w:lang w:val="kk-KZ" w:eastAsia="ar-SA"/>
        </w:rPr>
      </w:pPr>
      <w:r w:rsidRPr="00485C84">
        <w:rPr>
          <w:rFonts w:ascii="Times New Roman" w:eastAsia="Times New Roman" w:hAnsi="Times New Roman" w:cs="Times New Roman"/>
          <w:b/>
          <w:sz w:val="28"/>
          <w:szCs w:val="28"/>
          <w:lang w:val="kk-KZ" w:eastAsia="ar-SA"/>
        </w:rPr>
        <w:t>Тасқала ауданының салықтық емес түсімдер құрылымы</w:t>
      </w:r>
    </w:p>
    <w:p w:rsidR="00E4787C" w:rsidRPr="00C40D9C" w:rsidRDefault="00B07130" w:rsidP="00B07130">
      <w:pPr>
        <w:pStyle w:val="2a"/>
        <w:ind w:firstLine="708"/>
        <w:jc w:val="right"/>
        <w:rPr>
          <w:rFonts w:ascii="Times New Roman" w:hAnsi="Times New Roman" w:cs="Times New Roman"/>
          <w:sz w:val="28"/>
          <w:szCs w:val="28"/>
          <w:highlight w:val="yellow"/>
          <w:lang w:val="kk-KZ"/>
        </w:rPr>
      </w:pPr>
      <w:r w:rsidRPr="00C40D9C">
        <w:rPr>
          <w:rFonts w:ascii="Times New Roman" w:hAnsi="Times New Roman" w:cs="Times New Roman"/>
          <w:sz w:val="24"/>
          <w:szCs w:val="24"/>
          <w:lang w:val="kk-KZ"/>
        </w:rPr>
        <w:t xml:space="preserve">  (</w:t>
      </w:r>
      <w:r w:rsidR="002653C1" w:rsidRPr="002653C1">
        <w:rPr>
          <w:rFonts w:ascii="Times New Roman" w:hAnsi="Times New Roman" w:cs="Times New Roman"/>
          <w:sz w:val="24"/>
          <w:szCs w:val="24"/>
          <w:lang w:val="kk-KZ"/>
        </w:rPr>
        <w:t>мың теңге</w:t>
      </w:r>
      <w:r w:rsidRPr="00C40D9C">
        <w:rPr>
          <w:rFonts w:ascii="Times New Roman" w:hAnsi="Times New Roman" w:cs="Times New Roman"/>
          <w:sz w:val="24"/>
          <w:szCs w:val="24"/>
          <w:lang w:val="kk-KZ"/>
        </w:rPr>
        <w:t>)</w:t>
      </w:r>
      <w:r w:rsidR="00E4787C" w:rsidRPr="00C40D9C">
        <w:rPr>
          <w:rFonts w:ascii="Times New Roman" w:hAnsi="Times New Roman" w:cs="Times New Roman"/>
          <w:b/>
          <w:sz w:val="28"/>
          <w:szCs w:val="28"/>
          <w:lang w:val="kk-KZ" w:eastAsia="ar-SA"/>
        </w:rPr>
        <w:t xml:space="preserve">       </w:t>
      </w:r>
    </w:p>
    <w:tbl>
      <w:tblPr>
        <w:tblW w:w="977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4"/>
        <w:gridCol w:w="1276"/>
        <w:gridCol w:w="1134"/>
        <w:gridCol w:w="1275"/>
        <w:gridCol w:w="1135"/>
        <w:gridCol w:w="992"/>
        <w:gridCol w:w="1102"/>
      </w:tblGrid>
      <w:tr w:rsidR="00B07130" w:rsidRPr="00EE72D6" w:rsidTr="00B82C3D">
        <w:trPr>
          <w:trHeight w:val="1987"/>
        </w:trPr>
        <w:tc>
          <w:tcPr>
            <w:tcW w:w="2864" w:type="dxa"/>
            <w:shd w:val="clear" w:color="auto" w:fill="auto"/>
          </w:tcPr>
          <w:p w:rsidR="00763876" w:rsidRPr="00C40D9C" w:rsidRDefault="00763876" w:rsidP="00B82C3D">
            <w:pPr>
              <w:pStyle w:val="2a"/>
              <w:jc w:val="center"/>
              <w:rPr>
                <w:rFonts w:ascii="Times New Roman" w:hAnsi="Times New Roman" w:cs="Times New Roman"/>
                <w:b/>
                <w:sz w:val="24"/>
                <w:szCs w:val="24"/>
                <w:lang w:val="kk-KZ"/>
              </w:rPr>
            </w:pPr>
            <w:r w:rsidRPr="00763876">
              <w:rPr>
                <w:rFonts w:ascii="Times New Roman" w:hAnsi="Times New Roman" w:cs="Times New Roman"/>
                <w:b/>
                <w:sz w:val="24"/>
                <w:szCs w:val="24"/>
                <w:lang w:val="kk-KZ"/>
              </w:rPr>
              <w:t>Салықтық емес түсімдердің атауы</w:t>
            </w:r>
          </w:p>
        </w:tc>
        <w:tc>
          <w:tcPr>
            <w:tcW w:w="1276" w:type="dxa"/>
            <w:shd w:val="clear" w:color="auto" w:fill="auto"/>
          </w:tcPr>
          <w:p w:rsidR="00763876" w:rsidRPr="00C40D9C" w:rsidRDefault="002653C1" w:rsidP="00B82C3D">
            <w:pPr>
              <w:pStyle w:val="2a"/>
              <w:jc w:val="center"/>
              <w:rPr>
                <w:rFonts w:ascii="Times New Roman" w:hAnsi="Times New Roman" w:cs="Times New Roman"/>
                <w:b/>
                <w:sz w:val="24"/>
                <w:szCs w:val="24"/>
                <w:lang w:val="kk-KZ"/>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134" w:type="dxa"/>
            <w:shd w:val="clear" w:color="auto" w:fill="auto"/>
          </w:tcPr>
          <w:p w:rsidR="00763876" w:rsidRPr="00C40D9C" w:rsidRDefault="002653C1" w:rsidP="00B82C3D">
            <w:pPr>
              <w:pStyle w:val="2a"/>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Pr="00C75D3C">
              <w:rPr>
                <w:rFonts w:ascii="Times New Roman" w:hAnsi="Times New Roman" w:cs="Times New Roman"/>
                <w:b/>
                <w:bCs/>
                <w:color w:val="000000"/>
                <w:sz w:val="24"/>
                <w:szCs w:val="24"/>
              </w:rPr>
              <w:t xml:space="preserve"> жылдық бюджет</w:t>
            </w:r>
          </w:p>
        </w:tc>
        <w:tc>
          <w:tcPr>
            <w:tcW w:w="1275" w:type="dxa"/>
            <w:shd w:val="clear" w:color="auto" w:fill="auto"/>
          </w:tcPr>
          <w:p w:rsidR="00763876" w:rsidRPr="00C40D9C" w:rsidRDefault="002653C1" w:rsidP="00B82C3D">
            <w:pPr>
              <w:pStyle w:val="2a"/>
              <w:jc w:val="center"/>
              <w:rPr>
                <w:rFonts w:ascii="Times New Roman" w:hAnsi="Times New Roman" w:cs="Times New Roman"/>
                <w:b/>
                <w:sz w:val="24"/>
                <w:szCs w:val="24"/>
                <w:lang w:val="kk-KZ"/>
              </w:rPr>
            </w:pPr>
            <w:r w:rsidRPr="00AF6F89">
              <w:rPr>
                <w:rFonts w:ascii="Times New Roman" w:hAnsi="Times New Roman" w:cs="Times New Roman"/>
                <w:b/>
                <w:bCs/>
                <w:color w:val="000000"/>
                <w:sz w:val="24"/>
                <w:szCs w:val="24"/>
              </w:rPr>
              <w:t>2020 жылдың түзетілген жылдық бюджеті</w:t>
            </w:r>
          </w:p>
        </w:tc>
        <w:tc>
          <w:tcPr>
            <w:tcW w:w="1135" w:type="dxa"/>
            <w:shd w:val="clear" w:color="auto" w:fill="auto"/>
          </w:tcPr>
          <w:p w:rsidR="0006782C" w:rsidRPr="00C40D9C" w:rsidRDefault="002653C1" w:rsidP="0006782C">
            <w:pPr>
              <w:pStyle w:val="2a"/>
              <w:jc w:val="center"/>
              <w:rPr>
                <w:rFonts w:ascii="Times New Roman" w:hAnsi="Times New Roman" w:cs="Times New Roman"/>
                <w:b/>
                <w:sz w:val="24"/>
                <w:szCs w:val="24"/>
                <w:lang w:val="kk-KZ"/>
              </w:rPr>
            </w:pPr>
            <w:r>
              <w:rPr>
                <w:rFonts w:ascii="Times New Roman" w:hAnsi="Times New Roman" w:cs="Times New Roman"/>
                <w:b/>
                <w:sz w:val="24"/>
                <w:szCs w:val="24"/>
                <w:lang w:eastAsia="ar-SA"/>
              </w:rPr>
              <w:t>2020</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992" w:type="dxa"/>
            <w:shd w:val="clear" w:color="auto" w:fill="auto"/>
          </w:tcPr>
          <w:p w:rsidR="002653C1" w:rsidRPr="00744BF6" w:rsidRDefault="002653C1" w:rsidP="002653C1">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B07130" w:rsidRPr="00C40D9C" w:rsidRDefault="002653C1" w:rsidP="002653C1">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tc>
        <w:tc>
          <w:tcPr>
            <w:tcW w:w="1102" w:type="dxa"/>
            <w:shd w:val="clear" w:color="auto" w:fill="auto"/>
          </w:tcPr>
          <w:p w:rsidR="002653C1" w:rsidRPr="00C75D3C" w:rsidRDefault="002653C1" w:rsidP="002653C1">
            <w:pPr>
              <w:suppressAutoHyphens/>
              <w:spacing w:after="0" w:line="240" w:lineRule="auto"/>
              <w:jc w:val="center"/>
              <w:rPr>
                <w:rFonts w:ascii="Times New Roman" w:eastAsia="Times New Roman" w:hAnsi="Times New Roman" w:cs="Times New Roman"/>
                <w:b/>
                <w:sz w:val="24"/>
                <w:szCs w:val="24"/>
                <w:lang w:val="kk-KZ" w:eastAsia="ar-SA"/>
              </w:rPr>
            </w:pPr>
            <w:r w:rsidRPr="00F02EA0">
              <w:rPr>
                <w:rFonts w:ascii="Times New Roman" w:eastAsia="Times New Roman" w:hAnsi="Times New Roman" w:cs="Times New Roman"/>
                <w:b/>
                <w:sz w:val="24"/>
                <w:szCs w:val="24"/>
                <w:lang w:val="kk-KZ" w:eastAsia="ar-SA"/>
              </w:rPr>
              <w:t>2020ж. 201</w:t>
            </w:r>
            <w:r w:rsidRPr="00C75D3C">
              <w:rPr>
                <w:rFonts w:ascii="Times New Roman" w:eastAsia="Times New Roman" w:hAnsi="Times New Roman" w:cs="Times New Roman"/>
                <w:b/>
                <w:sz w:val="24"/>
                <w:szCs w:val="24"/>
                <w:lang w:val="kk-KZ" w:eastAsia="ar-SA"/>
              </w:rPr>
              <w:t xml:space="preserve">9ж. </w:t>
            </w:r>
            <w:r w:rsidRPr="00F02EA0">
              <w:rPr>
                <w:rFonts w:ascii="Times New Roman" w:eastAsia="Times New Roman" w:hAnsi="Times New Roman" w:cs="Times New Roman"/>
                <w:b/>
                <w:sz w:val="24"/>
                <w:szCs w:val="24"/>
                <w:lang w:val="kk-KZ" w:eastAsia="ar-SA"/>
              </w:rPr>
              <w:t>қарағанда</w:t>
            </w:r>
            <w:r w:rsidRPr="00C75D3C">
              <w:rPr>
                <w:rFonts w:ascii="Times New Roman" w:eastAsia="Times New Roman" w:hAnsi="Times New Roman" w:cs="Times New Roman"/>
                <w:b/>
                <w:sz w:val="24"/>
                <w:szCs w:val="24"/>
                <w:lang w:val="kk-KZ" w:eastAsia="ar-SA"/>
              </w:rPr>
              <w:t xml:space="preserve"> </w:t>
            </w:r>
            <w:r w:rsidRPr="00F02EA0">
              <w:rPr>
                <w:rFonts w:ascii="Times New Roman" w:eastAsia="Times New Roman" w:hAnsi="Times New Roman" w:cs="Times New Roman"/>
                <w:b/>
                <w:sz w:val="24"/>
                <w:szCs w:val="24"/>
                <w:lang w:val="kk-KZ" w:eastAsia="ar-SA"/>
              </w:rPr>
              <w:t>өсім қарқыны</w:t>
            </w:r>
          </w:p>
          <w:p w:rsidR="0006782C" w:rsidRPr="00C40D9C" w:rsidRDefault="002653C1" w:rsidP="002653C1">
            <w:pPr>
              <w:pStyle w:val="2a"/>
              <w:jc w:val="center"/>
              <w:rPr>
                <w:rFonts w:ascii="Times New Roman" w:hAnsi="Times New Roman" w:cs="Times New Roman"/>
                <w:b/>
                <w:sz w:val="24"/>
                <w:szCs w:val="24"/>
                <w:lang w:val="kk-KZ"/>
              </w:rPr>
            </w:pPr>
            <w:r w:rsidRPr="00F02EA0">
              <w:rPr>
                <w:rFonts w:ascii="Times New Roman" w:hAnsi="Times New Roman" w:cs="Times New Roman"/>
                <w:b/>
                <w:bCs/>
                <w:color w:val="000000"/>
                <w:sz w:val="24"/>
                <w:szCs w:val="24"/>
                <w:lang w:val="kk-KZ"/>
              </w:rPr>
              <w:t>% (+,-)</w:t>
            </w:r>
          </w:p>
        </w:tc>
      </w:tr>
      <w:tr w:rsidR="00E4787C" w:rsidRPr="00C40D9C" w:rsidTr="00B07130">
        <w:tc>
          <w:tcPr>
            <w:tcW w:w="2864" w:type="dxa"/>
            <w:shd w:val="clear" w:color="auto" w:fill="auto"/>
          </w:tcPr>
          <w:p w:rsidR="0006782C" w:rsidRPr="0006782C" w:rsidRDefault="0006782C" w:rsidP="0006782C">
            <w:pPr>
              <w:pStyle w:val="2a"/>
              <w:rPr>
                <w:rFonts w:ascii="Times New Roman" w:hAnsi="Times New Roman" w:cs="Times New Roman"/>
                <w:b/>
                <w:sz w:val="24"/>
                <w:szCs w:val="24"/>
                <w:lang w:val="kk-KZ"/>
              </w:rPr>
            </w:pPr>
            <w:r w:rsidRPr="0006782C">
              <w:rPr>
                <w:rFonts w:ascii="Times New Roman" w:hAnsi="Times New Roman" w:cs="Times New Roman"/>
                <w:b/>
                <w:sz w:val="24"/>
                <w:szCs w:val="24"/>
                <w:lang w:val="kk-KZ"/>
              </w:rPr>
              <w:t xml:space="preserve">Салықтық емес түсімдер, </w:t>
            </w:r>
          </w:p>
          <w:p w:rsidR="0006782C" w:rsidRPr="0006782C" w:rsidRDefault="0006782C" w:rsidP="0006782C">
            <w:pPr>
              <w:pStyle w:val="2a"/>
              <w:rPr>
                <w:rFonts w:ascii="Times New Roman" w:hAnsi="Times New Roman" w:cs="Times New Roman"/>
                <w:b/>
                <w:sz w:val="24"/>
                <w:szCs w:val="24"/>
                <w:lang w:val="kk-KZ"/>
              </w:rPr>
            </w:pPr>
            <w:r w:rsidRPr="0006782C">
              <w:rPr>
                <w:rFonts w:ascii="Times New Roman" w:hAnsi="Times New Roman" w:cs="Times New Roman"/>
                <w:b/>
                <w:sz w:val="24"/>
                <w:szCs w:val="24"/>
                <w:lang w:val="kk-KZ"/>
              </w:rPr>
              <w:t>оның ішінде</w:t>
            </w:r>
          </w:p>
        </w:tc>
        <w:tc>
          <w:tcPr>
            <w:tcW w:w="1276" w:type="dxa"/>
            <w:shd w:val="clear" w:color="auto" w:fill="auto"/>
            <w:vAlign w:val="center"/>
          </w:tcPr>
          <w:p w:rsidR="00E4787C" w:rsidRPr="00C40D9C" w:rsidRDefault="00B07130"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9 182,8</w:t>
            </w:r>
          </w:p>
        </w:tc>
        <w:tc>
          <w:tcPr>
            <w:tcW w:w="1134" w:type="dxa"/>
            <w:vAlign w:val="center"/>
          </w:tcPr>
          <w:p w:rsidR="00E4787C" w:rsidRPr="00C40D9C" w:rsidRDefault="00B80B73"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5 672,0</w:t>
            </w:r>
          </w:p>
        </w:tc>
        <w:tc>
          <w:tcPr>
            <w:tcW w:w="1275" w:type="dxa"/>
            <w:vAlign w:val="center"/>
          </w:tcPr>
          <w:p w:rsidR="00E4787C" w:rsidRPr="00C40D9C" w:rsidRDefault="00B80B73"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17 274,0</w:t>
            </w:r>
          </w:p>
        </w:tc>
        <w:tc>
          <w:tcPr>
            <w:tcW w:w="1135" w:type="dxa"/>
            <w:shd w:val="clear" w:color="auto" w:fill="auto"/>
            <w:vAlign w:val="center"/>
          </w:tcPr>
          <w:p w:rsidR="00E4787C" w:rsidRPr="00C40D9C" w:rsidRDefault="00B80B73"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19 629,5</w:t>
            </w:r>
          </w:p>
        </w:tc>
        <w:tc>
          <w:tcPr>
            <w:tcW w:w="992" w:type="dxa"/>
            <w:vAlign w:val="center"/>
          </w:tcPr>
          <w:p w:rsidR="00E4787C" w:rsidRPr="00C40D9C" w:rsidRDefault="00B80B73"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113,5</w:t>
            </w:r>
          </w:p>
        </w:tc>
        <w:tc>
          <w:tcPr>
            <w:tcW w:w="1102" w:type="dxa"/>
            <w:shd w:val="clear" w:color="auto" w:fill="auto"/>
            <w:vAlign w:val="center"/>
          </w:tcPr>
          <w:p w:rsidR="00E4787C" w:rsidRPr="00C40D9C" w:rsidRDefault="00B80B73" w:rsidP="00B07130">
            <w:pPr>
              <w:pStyle w:val="2a"/>
              <w:jc w:val="right"/>
              <w:rPr>
                <w:rFonts w:ascii="Times New Roman" w:hAnsi="Times New Roman" w:cs="Times New Roman"/>
                <w:b/>
                <w:bCs/>
                <w:sz w:val="24"/>
                <w:szCs w:val="24"/>
                <w:highlight w:val="yellow"/>
                <w:lang w:val="kk-KZ"/>
              </w:rPr>
            </w:pPr>
            <w:r w:rsidRPr="00C40D9C">
              <w:rPr>
                <w:rFonts w:ascii="Times New Roman" w:hAnsi="Times New Roman" w:cs="Times New Roman"/>
                <w:b/>
                <w:bCs/>
                <w:sz w:val="24"/>
                <w:szCs w:val="24"/>
                <w:lang w:val="kk-KZ"/>
              </w:rPr>
              <w:t>+ 113,8</w:t>
            </w:r>
          </w:p>
        </w:tc>
      </w:tr>
      <w:tr w:rsidR="00E4787C" w:rsidRPr="00C40D9C" w:rsidTr="00B07130">
        <w:tc>
          <w:tcPr>
            <w:tcW w:w="2864" w:type="dxa"/>
            <w:shd w:val="clear" w:color="auto" w:fill="auto"/>
          </w:tcPr>
          <w:p w:rsidR="0006782C" w:rsidRPr="002653C1" w:rsidRDefault="002653C1" w:rsidP="00B07130">
            <w:pPr>
              <w:pStyle w:val="2a"/>
              <w:rPr>
                <w:rFonts w:ascii="Times New Roman" w:hAnsi="Times New Roman" w:cs="Times New Roman"/>
                <w:i/>
                <w:sz w:val="24"/>
                <w:szCs w:val="24"/>
                <w:lang w:val="kk-KZ"/>
              </w:rPr>
            </w:pPr>
            <w:r w:rsidRPr="002653C1">
              <w:rPr>
                <w:rFonts w:ascii="Times New Roman" w:hAnsi="Times New Roman" w:cs="Times New Roman"/>
                <w:sz w:val="24"/>
                <w:szCs w:val="24"/>
                <w:lang w:val="kk-KZ" w:eastAsia="ar-SA"/>
              </w:rPr>
              <w:t>Мемлекет меншігіндегі мүлікті жалға беруден түсетін кірістер</w:t>
            </w:r>
          </w:p>
        </w:tc>
        <w:tc>
          <w:tcPr>
            <w:tcW w:w="1276" w:type="dxa"/>
            <w:shd w:val="clear" w:color="auto" w:fill="auto"/>
            <w:vAlign w:val="center"/>
          </w:tcPr>
          <w:p w:rsidR="00E4787C" w:rsidRPr="002653C1" w:rsidRDefault="00B07130" w:rsidP="00B80B73">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4 335,1</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3 421,0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8 763,0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9 394,3</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107,2</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+ 116,7</w:t>
            </w:r>
          </w:p>
        </w:tc>
      </w:tr>
      <w:tr w:rsidR="00E4787C" w:rsidRPr="00C40D9C" w:rsidTr="00B07130">
        <w:tc>
          <w:tcPr>
            <w:tcW w:w="2864" w:type="dxa"/>
            <w:shd w:val="clear" w:color="auto" w:fill="auto"/>
          </w:tcPr>
          <w:p w:rsidR="0006782C" w:rsidRPr="00C40D9C" w:rsidRDefault="0006782C" w:rsidP="00B07130">
            <w:pPr>
              <w:pStyle w:val="2a"/>
              <w:rPr>
                <w:rFonts w:ascii="Times New Roman" w:hAnsi="Times New Roman" w:cs="Times New Roman"/>
                <w:i/>
                <w:sz w:val="24"/>
                <w:szCs w:val="24"/>
                <w:lang w:val="kk-KZ"/>
              </w:rPr>
            </w:pPr>
            <w:r w:rsidRPr="002653C1">
              <w:rPr>
                <w:rFonts w:ascii="Times New Roman" w:hAnsi="Times New Roman" w:cs="Times New Roman"/>
                <w:sz w:val="24"/>
                <w:szCs w:val="24"/>
                <w:lang w:val="kk-KZ"/>
              </w:rPr>
              <w:t>Мемлекеттік кәсіпорындардың таза кірісі бөлігінің түсімдері</w:t>
            </w:r>
          </w:p>
        </w:tc>
        <w:tc>
          <w:tcPr>
            <w:tcW w:w="1276" w:type="dxa"/>
            <w:shd w:val="clear" w:color="auto" w:fill="auto"/>
            <w:vAlign w:val="center"/>
          </w:tcPr>
          <w:p w:rsidR="00E4787C" w:rsidRPr="002653C1" w:rsidRDefault="00E4787C"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w:t>
            </w:r>
          </w:p>
        </w:tc>
        <w:tc>
          <w:tcPr>
            <w:tcW w:w="1134" w:type="dxa"/>
            <w:vAlign w:val="center"/>
          </w:tcPr>
          <w:p w:rsidR="00E4787C" w:rsidRPr="002653C1" w:rsidRDefault="00E4787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w:t>
            </w:r>
          </w:p>
        </w:tc>
        <w:tc>
          <w:tcPr>
            <w:tcW w:w="1275" w:type="dxa"/>
            <w:vAlign w:val="center"/>
          </w:tcPr>
          <w:p w:rsidR="00E4787C" w:rsidRPr="002653C1" w:rsidRDefault="00E4787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w:t>
            </w:r>
          </w:p>
        </w:tc>
        <w:tc>
          <w:tcPr>
            <w:tcW w:w="1135" w:type="dxa"/>
            <w:shd w:val="clear" w:color="auto" w:fill="auto"/>
            <w:vAlign w:val="center"/>
          </w:tcPr>
          <w:p w:rsidR="00E4787C" w:rsidRPr="002653C1" w:rsidRDefault="00E4787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w:t>
            </w:r>
          </w:p>
        </w:tc>
        <w:tc>
          <w:tcPr>
            <w:tcW w:w="992" w:type="dxa"/>
            <w:vAlign w:val="center"/>
          </w:tcPr>
          <w:p w:rsidR="00E4787C" w:rsidRPr="002653C1" w:rsidRDefault="00E4787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w:t>
            </w:r>
          </w:p>
        </w:tc>
        <w:tc>
          <w:tcPr>
            <w:tcW w:w="1102" w:type="dxa"/>
            <w:shd w:val="clear" w:color="auto" w:fill="auto"/>
            <w:vAlign w:val="center"/>
          </w:tcPr>
          <w:p w:rsidR="00E4787C" w:rsidRPr="002653C1" w:rsidRDefault="00E4787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w:t>
            </w:r>
          </w:p>
        </w:tc>
      </w:tr>
      <w:tr w:rsidR="00E4787C" w:rsidRPr="00C40D9C" w:rsidTr="00B07130">
        <w:trPr>
          <w:trHeight w:val="368"/>
        </w:trPr>
        <w:tc>
          <w:tcPr>
            <w:tcW w:w="2864" w:type="dxa"/>
            <w:shd w:val="clear" w:color="auto" w:fill="auto"/>
          </w:tcPr>
          <w:p w:rsidR="0006782C" w:rsidRPr="002653C1" w:rsidRDefault="0006782C" w:rsidP="00B07130">
            <w:pPr>
              <w:pStyle w:val="2a"/>
              <w:rPr>
                <w:rFonts w:ascii="Times New Roman" w:hAnsi="Times New Roman" w:cs="Times New Roman"/>
                <w:sz w:val="24"/>
                <w:szCs w:val="24"/>
                <w:lang w:val="kk-KZ"/>
              </w:rPr>
            </w:pPr>
            <w:r w:rsidRPr="002653C1">
              <w:rPr>
                <w:rFonts w:ascii="Times New Roman" w:hAnsi="Times New Roman" w:cs="Times New Roman"/>
                <w:sz w:val="24"/>
                <w:szCs w:val="24"/>
                <w:lang w:val="kk-KZ"/>
              </w:rPr>
              <w:t>Мемлекет меншігіндегі мүлікті жалға беруден түсетін кірістер, оның ішінде:</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4 201,3</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3 421,0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8 763,0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8 763,8</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107,2</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+108,5</w:t>
            </w:r>
          </w:p>
        </w:tc>
      </w:tr>
      <w:tr w:rsidR="00E4787C" w:rsidRPr="00C40D9C" w:rsidTr="00B07130">
        <w:trPr>
          <w:trHeight w:val="368"/>
        </w:trPr>
        <w:tc>
          <w:tcPr>
            <w:tcW w:w="2864" w:type="dxa"/>
            <w:shd w:val="clear" w:color="auto" w:fill="auto"/>
          </w:tcPr>
          <w:p w:rsidR="0006782C" w:rsidRPr="00F24EF7" w:rsidRDefault="0006782C" w:rsidP="00B07130">
            <w:pPr>
              <w:pStyle w:val="2a"/>
              <w:rPr>
                <w:rFonts w:ascii="Times New Roman" w:hAnsi="Times New Roman" w:cs="Times New Roman"/>
                <w:sz w:val="24"/>
                <w:szCs w:val="24"/>
                <w:lang w:val="kk-KZ"/>
              </w:rPr>
            </w:pPr>
            <w:r w:rsidRPr="00F24EF7">
              <w:rPr>
                <w:rFonts w:ascii="Times New Roman" w:hAnsi="Times New Roman" w:cs="Times New Roman"/>
                <w:sz w:val="24"/>
                <w:szCs w:val="24"/>
                <w:lang w:val="kk-KZ"/>
              </w:rPr>
              <w:t>Ауданның коммуналдық меншігіндегі мүлікті жалға беруден түсетін кірістер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136,9</w:t>
            </w:r>
          </w:p>
        </w:tc>
        <w:tc>
          <w:tcPr>
            <w:tcW w:w="1134" w:type="dxa"/>
            <w:vAlign w:val="center"/>
          </w:tcPr>
          <w:p w:rsidR="00E4787C" w:rsidRPr="002653C1" w:rsidRDefault="00E4787C"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-36,1</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w:t>
            </w:r>
          </w:p>
        </w:tc>
      </w:tr>
      <w:tr w:rsidR="00E4787C" w:rsidRPr="00C40D9C" w:rsidTr="00B07130">
        <w:trPr>
          <w:trHeight w:val="368"/>
        </w:trPr>
        <w:tc>
          <w:tcPr>
            <w:tcW w:w="2864" w:type="dxa"/>
            <w:shd w:val="clear" w:color="auto" w:fill="auto"/>
          </w:tcPr>
          <w:p w:rsidR="0006782C" w:rsidRPr="00F24EF7" w:rsidRDefault="0006782C" w:rsidP="00B07130">
            <w:pPr>
              <w:pStyle w:val="2a"/>
              <w:rPr>
                <w:rFonts w:ascii="Times New Roman" w:hAnsi="Times New Roman" w:cs="Times New Roman"/>
                <w:sz w:val="24"/>
                <w:szCs w:val="24"/>
                <w:lang w:val="kk-KZ"/>
              </w:rPr>
            </w:pPr>
            <w:r w:rsidRPr="00F24EF7">
              <w:rPr>
                <w:rFonts w:ascii="Times New Roman" w:hAnsi="Times New Roman" w:cs="Times New Roman"/>
                <w:sz w:val="24"/>
                <w:szCs w:val="24"/>
                <w:lang w:val="kk-KZ"/>
              </w:rPr>
              <w:t>Ауданның коммуналдық меншігіндегі тұрғын үй қорынан үйлерді жалға беруден түсетін кірістер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3 918,5</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2 711,0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8 053,0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8 879,6</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110,3</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+126,6</w:t>
            </w:r>
          </w:p>
        </w:tc>
      </w:tr>
      <w:tr w:rsidR="00E4787C" w:rsidRPr="00C40D9C" w:rsidTr="00B07130">
        <w:trPr>
          <w:trHeight w:val="368"/>
        </w:trPr>
        <w:tc>
          <w:tcPr>
            <w:tcW w:w="2864" w:type="dxa"/>
            <w:shd w:val="clear" w:color="auto" w:fill="auto"/>
          </w:tcPr>
          <w:p w:rsidR="0006782C" w:rsidRPr="00F24EF7" w:rsidRDefault="0006782C" w:rsidP="00B07130">
            <w:pPr>
              <w:pStyle w:val="2a"/>
              <w:rPr>
                <w:rFonts w:ascii="Times New Roman" w:hAnsi="Times New Roman" w:cs="Times New Roman"/>
                <w:sz w:val="24"/>
                <w:szCs w:val="24"/>
                <w:lang w:val="kk-KZ"/>
              </w:rPr>
            </w:pPr>
            <w:r w:rsidRPr="00F24EF7">
              <w:rPr>
                <w:rFonts w:ascii="Times New Roman" w:hAnsi="Times New Roman" w:cs="Times New Roman"/>
                <w:sz w:val="24"/>
                <w:szCs w:val="24"/>
                <w:lang w:val="kk-KZ"/>
              </w:rPr>
              <w:t>Аудандық маңызы бар қаланың, ауылдың, кенттің, ауылдық округтің коммуналдық меншігіндегі мүлікті жалға беруден түсетін кірістер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145,9</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710,0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710,0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550,6</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77,5</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+277,4</w:t>
            </w:r>
          </w:p>
        </w:tc>
      </w:tr>
      <w:tr w:rsidR="00E4787C" w:rsidRPr="00C40D9C" w:rsidTr="00B07130">
        <w:tc>
          <w:tcPr>
            <w:tcW w:w="2864" w:type="dxa"/>
            <w:shd w:val="clear" w:color="auto" w:fill="auto"/>
          </w:tcPr>
          <w:p w:rsidR="0006782C" w:rsidRPr="00F24EF7" w:rsidRDefault="0006782C" w:rsidP="00B07130">
            <w:pPr>
              <w:pStyle w:val="2a"/>
              <w:rPr>
                <w:rFonts w:ascii="Times New Roman" w:hAnsi="Times New Roman" w:cs="Times New Roman"/>
                <w:sz w:val="24"/>
                <w:szCs w:val="24"/>
                <w:lang w:val="kk-KZ"/>
              </w:rPr>
            </w:pPr>
            <w:r w:rsidRPr="00F24EF7">
              <w:rPr>
                <w:rFonts w:ascii="Times New Roman" w:hAnsi="Times New Roman" w:cs="Times New Roman"/>
                <w:sz w:val="24"/>
                <w:szCs w:val="24"/>
                <w:lang w:val="kk-KZ"/>
              </w:rPr>
              <w:t>Мемлекеттік бюджеттен берілген кредиттер бойынша сыйақылар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54,7</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43,0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19,0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39,9</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210,1</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-27,0</w:t>
            </w:r>
          </w:p>
        </w:tc>
      </w:tr>
      <w:tr w:rsidR="00E4787C" w:rsidRPr="00C40D9C" w:rsidTr="00F24EF7">
        <w:trPr>
          <w:trHeight w:val="569"/>
        </w:trPr>
        <w:tc>
          <w:tcPr>
            <w:tcW w:w="2864" w:type="dxa"/>
            <w:shd w:val="clear" w:color="auto" w:fill="auto"/>
          </w:tcPr>
          <w:p w:rsidR="0006782C" w:rsidRPr="00F24EF7" w:rsidRDefault="0006782C" w:rsidP="00B07130">
            <w:pPr>
              <w:pStyle w:val="2a"/>
              <w:rPr>
                <w:rFonts w:ascii="Times New Roman" w:hAnsi="Times New Roman" w:cs="Times New Roman"/>
                <w:sz w:val="24"/>
                <w:szCs w:val="24"/>
                <w:lang w:val="kk-KZ"/>
              </w:rPr>
            </w:pPr>
            <w:r w:rsidRPr="00F24EF7">
              <w:rPr>
                <w:rFonts w:ascii="Times New Roman" w:hAnsi="Times New Roman" w:cs="Times New Roman"/>
                <w:sz w:val="24"/>
                <w:szCs w:val="24"/>
                <w:lang w:val="kk-KZ"/>
              </w:rPr>
              <w:t>Мемлекеттік меншіктен түсетін басқа да кірістер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79,1</w:t>
            </w:r>
          </w:p>
        </w:tc>
        <w:tc>
          <w:tcPr>
            <w:tcW w:w="1134"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69,0</w:t>
            </w:r>
          </w:p>
        </w:tc>
        <w:tc>
          <w:tcPr>
            <w:tcW w:w="1275"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163,0</w:t>
            </w:r>
          </w:p>
        </w:tc>
        <w:tc>
          <w:tcPr>
            <w:tcW w:w="1135"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204,2</w:t>
            </w:r>
          </w:p>
        </w:tc>
        <w:tc>
          <w:tcPr>
            <w:tcW w:w="992" w:type="dxa"/>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125,3</w:t>
            </w:r>
          </w:p>
        </w:tc>
        <w:tc>
          <w:tcPr>
            <w:tcW w:w="1102" w:type="dxa"/>
            <w:shd w:val="clear" w:color="auto" w:fill="auto"/>
            <w:vAlign w:val="center"/>
          </w:tcPr>
          <w:p w:rsidR="00E4787C" w:rsidRPr="002653C1" w:rsidRDefault="00B80B73"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+158,2</w:t>
            </w:r>
          </w:p>
        </w:tc>
      </w:tr>
      <w:tr w:rsidR="00B80B73" w:rsidRPr="00C40D9C" w:rsidTr="00B07130">
        <w:trPr>
          <w:trHeight w:val="263"/>
        </w:trPr>
        <w:tc>
          <w:tcPr>
            <w:tcW w:w="2864" w:type="dxa"/>
            <w:shd w:val="clear" w:color="auto" w:fill="auto"/>
          </w:tcPr>
          <w:p w:rsidR="0006782C" w:rsidRPr="00C40D9C" w:rsidRDefault="0006782C" w:rsidP="00B07130">
            <w:pPr>
              <w:pStyle w:val="2a"/>
              <w:rPr>
                <w:rFonts w:ascii="Times New Roman" w:hAnsi="Times New Roman" w:cs="Times New Roman"/>
                <w:sz w:val="24"/>
                <w:szCs w:val="24"/>
                <w:lang w:val="kk-KZ"/>
              </w:rPr>
            </w:pPr>
            <w:r w:rsidRPr="0006782C">
              <w:rPr>
                <w:rFonts w:ascii="Times New Roman" w:hAnsi="Times New Roman" w:cs="Times New Roman"/>
                <w:sz w:val="24"/>
                <w:szCs w:val="24"/>
                <w:lang w:val="kk-KZ"/>
              </w:rPr>
              <w:t>Жергілікті бюджеттен қаржыландырылатын мемлекеттік мекемелер ұйымдастыратын мемлекеттік сатып алуды өткізуден түсетін ақша түсімдері</w:t>
            </w:r>
          </w:p>
        </w:tc>
        <w:tc>
          <w:tcPr>
            <w:tcW w:w="1276" w:type="dxa"/>
            <w:shd w:val="clear" w:color="auto" w:fill="auto"/>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0</w:t>
            </w:r>
          </w:p>
        </w:tc>
        <w:tc>
          <w:tcPr>
            <w:tcW w:w="1134" w:type="dxa"/>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504,0</w:t>
            </w:r>
          </w:p>
        </w:tc>
        <w:tc>
          <w:tcPr>
            <w:tcW w:w="1275" w:type="dxa"/>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504,0</w:t>
            </w:r>
          </w:p>
        </w:tc>
        <w:tc>
          <w:tcPr>
            <w:tcW w:w="1135" w:type="dxa"/>
            <w:shd w:val="clear" w:color="auto" w:fill="auto"/>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528,6</w:t>
            </w:r>
          </w:p>
        </w:tc>
        <w:tc>
          <w:tcPr>
            <w:tcW w:w="992" w:type="dxa"/>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104,9</w:t>
            </w:r>
          </w:p>
        </w:tc>
        <w:tc>
          <w:tcPr>
            <w:tcW w:w="1102" w:type="dxa"/>
            <w:shd w:val="clear" w:color="auto" w:fill="auto"/>
            <w:vAlign w:val="center"/>
          </w:tcPr>
          <w:p w:rsidR="00B80B73" w:rsidRPr="002653C1" w:rsidRDefault="009744BC" w:rsidP="00B07130">
            <w:pPr>
              <w:pStyle w:val="2a"/>
              <w:jc w:val="right"/>
              <w:rPr>
                <w:rFonts w:ascii="Times New Roman" w:hAnsi="Times New Roman" w:cs="Times New Roman"/>
                <w:bCs/>
                <w:sz w:val="24"/>
                <w:szCs w:val="24"/>
                <w:lang w:val="kk-KZ"/>
              </w:rPr>
            </w:pPr>
            <w:r w:rsidRPr="002653C1">
              <w:rPr>
                <w:rFonts w:ascii="Times New Roman" w:hAnsi="Times New Roman" w:cs="Times New Roman"/>
                <w:bCs/>
                <w:sz w:val="24"/>
                <w:szCs w:val="24"/>
                <w:lang w:val="kk-KZ"/>
              </w:rPr>
              <w:t>0</w:t>
            </w:r>
          </w:p>
        </w:tc>
      </w:tr>
      <w:tr w:rsidR="00E4787C" w:rsidRPr="00C40D9C" w:rsidTr="00B07130">
        <w:trPr>
          <w:trHeight w:val="416"/>
        </w:trPr>
        <w:tc>
          <w:tcPr>
            <w:tcW w:w="2864" w:type="dxa"/>
            <w:shd w:val="clear" w:color="auto" w:fill="auto"/>
          </w:tcPr>
          <w:p w:rsidR="0006782C" w:rsidRPr="00C40D9C" w:rsidRDefault="0006782C" w:rsidP="00B07130">
            <w:pPr>
              <w:pStyle w:val="2a"/>
              <w:rPr>
                <w:rFonts w:ascii="Times New Roman" w:hAnsi="Times New Roman" w:cs="Times New Roman"/>
                <w:sz w:val="24"/>
                <w:szCs w:val="24"/>
                <w:lang w:val="kk-KZ"/>
              </w:rPr>
            </w:pPr>
            <w:r w:rsidRPr="0006782C">
              <w:rPr>
                <w:rFonts w:ascii="Times New Roman" w:hAnsi="Times New Roman" w:cs="Times New Roman"/>
                <w:sz w:val="24"/>
                <w:szCs w:val="24"/>
                <w:lang w:val="kk-KZ"/>
              </w:rPr>
              <w:t>Мұнай секторы ұйымдарынан түсетін түсімдерді қоспағанда, 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276" w:type="dxa"/>
            <w:shd w:val="clear" w:color="auto" w:fill="auto"/>
            <w:vAlign w:val="center"/>
          </w:tcPr>
          <w:p w:rsidR="00E4787C" w:rsidRPr="002653C1" w:rsidRDefault="00E02937" w:rsidP="00B07130">
            <w:pPr>
              <w:pStyle w:val="2a"/>
              <w:jc w:val="right"/>
              <w:rPr>
                <w:rFonts w:ascii="Times New Roman" w:hAnsi="Times New Roman" w:cs="Times New Roman"/>
                <w:sz w:val="24"/>
                <w:szCs w:val="24"/>
                <w:highlight w:val="yellow"/>
                <w:lang w:val="kk-KZ"/>
              </w:rPr>
            </w:pPr>
            <w:r w:rsidRPr="002653C1">
              <w:rPr>
                <w:rFonts w:ascii="Times New Roman" w:hAnsi="Times New Roman" w:cs="Times New Roman"/>
                <w:sz w:val="24"/>
                <w:szCs w:val="24"/>
                <w:lang w:val="kk-KZ"/>
              </w:rPr>
              <w:t>1 689,7</w:t>
            </w:r>
          </w:p>
        </w:tc>
        <w:tc>
          <w:tcPr>
            <w:tcW w:w="1134" w:type="dxa"/>
            <w:vAlign w:val="center"/>
          </w:tcPr>
          <w:p w:rsidR="00E4787C" w:rsidRPr="002653C1" w:rsidRDefault="00AC75CF" w:rsidP="00B07130">
            <w:pPr>
              <w:pStyle w:val="2a"/>
              <w:jc w:val="right"/>
              <w:rPr>
                <w:rFonts w:ascii="Times New Roman" w:hAnsi="Times New Roman" w:cs="Times New Roman"/>
                <w:sz w:val="24"/>
                <w:szCs w:val="24"/>
                <w:highlight w:val="yellow"/>
                <w:lang w:val="kk-KZ"/>
              </w:rPr>
            </w:pPr>
            <w:r w:rsidRPr="002653C1">
              <w:rPr>
                <w:rFonts w:ascii="Times New Roman" w:hAnsi="Times New Roman" w:cs="Times New Roman"/>
                <w:sz w:val="24"/>
                <w:szCs w:val="24"/>
                <w:lang w:val="kk-KZ"/>
              </w:rPr>
              <w:t>22,0</w:t>
            </w:r>
          </w:p>
        </w:tc>
        <w:tc>
          <w:tcPr>
            <w:tcW w:w="1275" w:type="dxa"/>
            <w:vAlign w:val="center"/>
          </w:tcPr>
          <w:p w:rsidR="00E4787C" w:rsidRPr="002653C1" w:rsidRDefault="00AC75CF" w:rsidP="00B07130">
            <w:pPr>
              <w:pStyle w:val="2a"/>
              <w:jc w:val="right"/>
              <w:rPr>
                <w:rFonts w:ascii="Times New Roman" w:hAnsi="Times New Roman" w:cs="Times New Roman"/>
                <w:sz w:val="24"/>
                <w:szCs w:val="24"/>
                <w:highlight w:val="yellow"/>
                <w:lang w:val="kk-KZ"/>
              </w:rPr>
            </w:pPr>
            <w:r w:rsidRPr="002653C1">
              <w:rPr>
                <w:rFonts w:ascii="Times New Roman" w:hAnsi="Times New Roman" w:cs="Times New Roman"/>
                <w:sz w:val="24"/>
                <w:szCs w:val="24"/>
                <w:lang w:val="kk-KZ"/>
              </w:rPr>
              <w:t>900,0</w:t>
            </w:r>
          </w:p>
        </w:tc>
        <w:tc>
          <w:tcPr>
            <w:tcW w:w="1135" w:type="dxa"/>
            <w:shd w:val="clear" w:color="auto" w:fill="auto"/>
            <w:vAlign w:val="center"/>
          </w:tcPr>
          <w:p w:rsidR="00E4787C" w:rsidRPr="002653C1" w:rsidRDefault="00AC75CF" w:rsidP="00B07130">
            <w:pPr>
              <w:pStyle w:val="2a"/>
              <w:jc w:val="right"/>
              <w:rPr>
                <w:rFonts w:ascii="Times New Roman" w:hAnsi="Times New Roman" w:cs="Times New Roman"/>
                <w:sz w:val="24"/>
                <w:szCs w:val="24"/>
                <w:highlight w:val="yellow"/>
                <w:lang w:val="kk-KZ"/>
              </w:rPr>
            </w:pPr>
            <w:r w:rsidRPr="002653C1">
              <w:rPr>
                <w:rFonts w:ascii="Times New Roman" w:hAnsi="Times New Roman" w:cs="Times New Roman"/>
                <w:sz w:val="24"/>
                <w:szCs w:val="24"/>
                <w:lang w:val="kk-KZ"/>
              </w:rPr>
              <w:t>1 853,8</w:t>
            </w:r>
          </w:p>
        </w:tc>
        <w:tc>
          <w:tcPr>
            <w:tcW w:w="992" w:type="dxa"/>
            <w:vAlign w:val="center"/>
          </w:tcPr>
          <w:p w:rsidR="00E4787C" w:rsidRPr="002653C1" w:rsidRDefault="00AC75CF"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206,0</w:t>
            </w:r>
          </w:p>
        </w:tc>
        <w:tc>
          <w:tcPr>
            <w:tcW w:w="1102" w:type="dxa"/>
            <w:shd w:val="clear" w:color="auto" w:fill="auto"/>
            <w:vAlign w:val="center"/>
          </w:tcPr>
          <w:p w:rsidR="00E4787C" w:rsidRPr="002653C1" w:rsidRDefault="00AC75CF" w:rsidP="00B07130">
            <w:pPr>
              <w:pStyle w:val="2a"/>
              <w:jc w:val="right"/>
              <w:rPr>
                <w:rFonts w:ascii="Times New Roman" w:hAnsi="Times New Roman" w:cs="Times New Roman"/>
                <w:bCs/>
                <w:sz w:val="24"/>
                <w:szCs w:val="24"/>
                <w:highlight w:val="yellow"/>
                <w:lang w:val="kk-KZ"/>
              </w:rPr>
            </w:pPr>
            <w:r w:rsidRPr="002653C1">
              <w:rPr>
                <w:rFonts w:ascii="Times New Roman" w:hAnsi="Times New Roman" w:cs="Times New Roman"/>
                <w:bCs/>
                <w:sz w:val="24"/>
                <w:szCs w:val="24"/>
                <w:lang w:val="kk-KZ"/>
              </w:rPr>
              <w:t>+9,7</w:t>
            </w:r>
          </w:p>
        </w:tc>
      </w:tr>
      <w:tr w:rsidR="00E4787C" w:rsidRPr="00C40D9C" w:rsidTr="00B07130">
        <w:tc>
          <w:tcPr>
            <w:tcW w:w="2864" w:type="dxa"/>
            <w:shd w:val="clear" w:color="auto" w:fill="auto"/>
          </w:tcPr>
          <w:p w:rsidR="0006782C" w:rsidRPr="00C40D9C" w:rsidRDefault="00F24EF7" w:rsidP="00B07130">
            <w:pPr>
              <w:pStyle w:val="2a"/>
              <w:rPr>
                <w:rFonts w:ascii="Times New Roman" w:hAnsi="Times New Roman" w:cs="Times New Roman"/>
                <w:sz w:val="24"/>
                <w:szCs w:val="24"/>
                <w:lang w:val="kk-KZ"/>
              </w:rPr>
            </w:pPr>
            <w:r w:rsidRPr="00585F4B">
              <w:rPr>
                <w:rFonts w:ascii="Times New Roman" w:hAnsi="Times New Roman" w:cs="Times New Roman"/>
                <w:sz w:val="24"/>
                <w:szCs w:val="24"/>
                <w:lang w:val="kk-KZ" w:eastAsia="ar-SA"/>
              </w:rPr>
              <w:t>Өзге де</w:t>
            </w:r>
            <w:r w:rsidR="0006782C" w:rsidRPr="0006782C">
              <w:rPr>
                <w:rFonts w:ascii="Times New Roman" w:hAnsi="Times New Roman" w:cs="Times New Roman"/>
                <w:sz w:val="24"/>
                <w:szCs w:val="24"/>
                <w:lang w:val="kk-KZ"/>
              </w:rPr>
              <w:t xml:space="preserve"> салықтық емес түсімдер</w:t>
            </w:r>
          </w:p>
        </w:tc>
        <w:tc>
          <w:tcPr>
            <w:tcW w:w="1276" w:type="dxa"/>
            <w:shd w:val="clear" w:color="auto" w:fill="auto"/>
            <w:vAlign w:val="center"/>
          </w:tcPr>
          <w:p w:rsidR="00E4787C" w:rsidRPr="00C40D9C" w:rsidRDefault="00E02937"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3 158,0</w:t>
            </w:r>
          </w:p>
        </w:tc>
        <w:tc>
          <w:tcPr>
            <w:tcW w:w="1134" w:type="dxa"/>
            <w:vAlign w:val="center"/>
          </w:tcPr>
          <w:p w:rsidR="00E4787C" w:rsidRPr="00C40D9C" w:rsidRDefault="00500B94"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2 117,0</w:t>
            </w:r>
          </w:p>
        </w:tc>
        <w:tc>
          <w:tcPr>
            <w:tcW w:w="1275" w:type="dxa"/>
            <w:vAlign w:val="center"/>
          </w:tcPr>
          <w:p w:rsidR="00E4787C" w:rsidRPr="00C40D9C" w:rsidRDefault="00500B94"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6 925,0</w:t>
            </w:r>
          </w:p>
        </w:tc>
        <w:tc>
          <w:tcPr>
            <w:tcW w:w="1135" w:type="dxa"/>
            <w:shd w:val="clear" w:color="auto" w:fill="auto"/>
            <w:vAlign w:val="center"/>
          </w:tcPr>
          <w:p w:rsidR="00E4787C" w:rsidRPr="00C40D9C" w:rsidRDefault="00500B94" w:rsidP="00B07130">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7 608,8</w:t>
            </w:r>
          </w:p>
        </w:tc>
        <w:tc>
          <w:tcPr>
            <w:tcW w:w="992" w:type="dxa"/>
            <w:vAlign w:val="center"/>
          </w:tcPr>
          <w:p w:rsidR="00E4787C" w:rsidRPr="00C40D9C" w:rsidRDefault="00500B94" w:rsidP="00B07130">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109,9</w:t>
            </w:r>
          </w:p>
        </w:tc>
        <w:tc>
          <w:tcPr>
            <w:tcW w:w="1102" w:type="dxa"/>
            <w:shd w:val="clear" w:color="auto" w:fill="auto"/>
            <w:vAlign w:val="center"/>
          </w:tcPr>
          <w:p w:rsidR="00E4787C" w:rsidRPr="00C40D9C" w:rsidRDefault="00500B94" w:rsidP="00B07130">
            <w:pPr>
              <w:pStyle w:val="2a"/>
              <w:jc w:val="right"/>
              <w:rPr>
                <w:rFonts w:ascii="Times New Roman" w:hAnsi="Times New Roman" w:cs="Times New Roman"/>
                <w:bCs/>
                <w:sz w:val="24"/>
                <w:szCs w:val="24"/>
                <w:highlight w:val="yellow"/>
                <w:lang w:val="kk-KZ"/>
              </w:rPr>
            </w:pPr>
            <w:r w:rsidRPr="00C40D9C">
              <w:rPr>
                <w:rFonts w:ascii="Times New Roman" w:hAnsi="Times New Roman" w:cs="Times New Roman"/>
                <w:bCs/>
                <w:sz w:val="24"/>
                <w:szCs w:val="24"/>
                <w:lang w:val="kk-KZ"/>
              </w:rPr>
              <w:t>+140,9</w:t>
            </w:r>
          </w:p>
        </w:tc>
      </w:tr>
    </w:tbl>
    <w:p w:rsidR="00485C84" w:rsidRPr="007C11D2" w:rsidRDefault="00485C84" w:rsidP="00B70502">
      <w:pPr>
        <w:pStyle w:val="2a"/>
        <w:ind w:firstLine="708"/>
        <w:jc w:val="both"/>
        <w:rPr>
          <w:rFonts w:ascii="Times New Roman" w:hAnsi="Times New Roman" w:cs="Times New Roman"/>
          <w:sz w:val="28"/>
          <w:szCs w:val="28"/>
          <w:lang w:val="kk-KZ"/>
        </w:rPr>
      </w:pPr>
      <w:r w:rsidRPr="007C11D2">
        <w:rPr>
          <w:rFonts w:ascii="Times New Roman" w:hAnsi="Times New Roman" w:cs="Times New Roman"/>
          <w:sz w:val="28"/>
          <w:szCs w:val="28"/>
          <w:lang w:val="kk-KZ"/>
        </w:rPr>
        <w:t>Жоспарлы көрсеткіштерді орындамау бойынша:</w:t>
      </w:r>
    </w:p>
    <w:p w:rsidR="00485C84" w:rsidRPr="00C40D9C" w:rsidRDefault="00485C84" w:rsidP="00B70502">
      <w:pPr>
        <w:pStyle w:val="2a"/>
        <w:ind w:firstLine="708"/>
        <w:jc w:val="both"/>
        <w:rPr>
          <w:rFonts w:ascii="Times New Roman" w:hAnsi="Times New Roman" w:cs="Times New Roman"/>
          <w:sz w:val="28"/>
          <w:szCs w:val="28"/>
          <w:highlight w:val="yellow"/>
          <w:lang w:val="kk-KZ" w:eastAsia="ar-SA"/>
        </w:rPr>
      </w:pPr>
      <w:r w:rsidRPr="00485C84">
        <w:rPr>
          <w:rFonts w:ascii="Times New Roman" w:hAnsi="Times New Roman" w:cs="Times New Roman"/>
          <w:sz w:val="28"/>
          <w:szCs w:val="28"/>
          <w:lang w:val="kk-KZ" w:eastAsia="ar-SA"/>
        </w:rPr>
        <w:t xml:space="preserve">201510 </w:t>
      </w:r>
      <w:r w:rsidR="0006782C" w:rsidRPr="00485C84">
        <w:rPr>
          <w:rFonts w:ascii="Times New Roman" w:hAnsi="Times New Roman" w:cs="Times New Roman"/>
          <w:sz w:val="28"/>
          <w:szCs w:val="28"/>
          <w:lang w:val="kk-KZ" w:eastAsia="ar-SA"/>
        </w:rPr>
        <w:t xml:space="preserve">коды бойынша </w:t>
      </w:r>
      <w:r w:rsidR="0006782C">
        <w:rPr>
          <w:rFonts w:ascii="Times New Roman" w:hAnsi="Times New Roman" w:cs="Times New Roman"/>
          <w:sz w:val="28"/>
          <w:szCs w:val="28"/>
          <w:lang w:val="kk-KZ" w:eastAsia="ar-SA"/>
        </w:rPr>
        <w:t xml:space="preserve"> «А</w:t>
      </w:r>
      <w:r w:rsidRPr="00485C84">
        <w:rPr>
          <w:rFonts w:ascii="Times New Roman" w:hAnsi="Times New Roman" w:cs="Times New Roman"/>
          <w:sz w:val="28"/>
          <w:szCs w:val="28"/>
          <w:lang w:val="kk-KZ" w:eastAsia="ar-SA"/>
        </w:rPr>
        <w:t>удандық маңызы бар қаланың, ауылдың, кенттің, ауылдық округтің коммуналдық меншігіндегі мүлікті</w:t>
      </w:r>
      <w:r w:rsidR="0006782C">
        <w:rPr>
          <w:rFonts w:ascii="Times New Roman" w:hAnsi="Times New Roman" w:cs="Times New Roman"/>
          <w:sz w:val="28"/>
          <w:szCs w:val="28"/>
          <w:lang w:val="kk-KZ" w:eastAsia="ar-SA"/>
        </w:rPr>
        <w:t xml:space="preserve"> жалға беруден түсетін кірістер»</w:t>
      </w:r>
      <w:r w:rsidRPr="00485C84">
        <w:rPr>
          <w:rFonts w:ascii="Times New Roman" w:hAnsi="Times New Roman" w:cs="Times New Roman"/>
          <w:sz w:val="28"/>
          <w:szCs w:val="28"/>
          <w:lang w:val="kk-KZ" w:eastAsia="ar-SA"/>
        </w:rPr>
        <w:t xml:space="preserve"> 550,6 мың теңге немесе 77,5% орындалды. Түскен жал</w:t>
      </w:r>
      <w:r w:rsidR="003663CB">
        <w:rPr>
          <w:rFonts w:ascii="Times New Roman" w:hAnsi="Times New Roman" w:cs="Times New Roman"/>
          <w:sz w:val="28"/>
          <w:szCs w:val="28"/>
          <w:lang w:val="kk-KZ" w:eastAsia="ar-SA"/>
        </w:rPr>
        <w:t>дау ақы сомасының</w:t>
      </w:r>
      <w:r w:rsidR="0006782C">
        <w:rPr>
          <w:rFonts w:ascii="Times New Roman" w:hAnsi="Times New Roman" w:cs="Times New Roman"/>
          <w:sz w:val="28"/>
          <w:szCs w:val="28"/>
          <w:lang w:val="kk-KZ" w:eastAsia="ar-SA"/>
        </w:rPr>
        <w:t xml:space="preserve"> азаюы</w:t>
      </w:r>
      <w:r w:rsidR="003663CB">
        <w:rPr>
          <w:rFonts w:ascii="Times New Roman" w:hAnsi="Times New Roman" w:cs="Times New Roman"/>
          <w:sz w:val="28"/>
          <w:szCs w:val="28"/>
          <w:lang w:val="kk-KZ" w:eastAsia="ar-SA"/>
        </w:rPr>
        <w:t xml:space="preserve"> яғни </w:t>
      </w:r>
      <w:r w:rsidR="003663CB" w:rsidRPr="00485C84">
        <w:rPr>
          <w:rFonts w:ascii="Times New Roman" w:hAnsi="Times New Roman" w:cs="Times New Roman"/>
          <w:sz w:val="28"/>
          <w:szCs w:val="28"/>
          <w:lang w:val="kk-KZ" w:eastAsia="ar-SA"/>
        </w:rPr>
        <w:t>2020 жылы С.Жақсығұлова мен Қ. Сәтбаева</w:t>
      </w:r>
      <w:r w:rsidR="0006782C">
        <w:rPr>
          <w:rFonts w:ascii="Times New Roman" w:hAnsi="Times New Roman" w:cs="Times New Roman"/>
          <w:sz w:val="28"/>
          <w:szCs w:val="28"/>
          <w:lang w:val="kk-KZ" w:eastAsia="ar-SA"/>
        </w:rPr>
        <w:t xml:space="preserve"> </w:t>
      </w:r>
      <w:r w:rsidR="003663CB">
        <w:rPr>
          <w:rFonts w:ascii="Times New Roman" w:hAnsi="Times New Roman" w:cs="Times New Roman"/>
          <w:sz w:val="28"/>
          <w:szCs w:val="28"/>
          <w:lang w:val="kk-KZ" w:eastAsia="ar-SA"/>
        </w:rPr>
        <w:t xml:space="preserve">атындағы орта білім беру мектептерінде </w:t>
      </w:r>
      <w:r w:rsidR="0006782C">
        <w:rPr>
          <w:rFonts w:ascii="Times New Roman" w:hAnsi="Times New Roman" w:cs="Times New Roman"/>
          <w:sz w:val="28"/>
          <w:szCs w:val="28"/>
          <w:lang w:val="kk-KZ" w:eastAsia="ar-SA"/>
        </w:rPr>
        <w:t>«Сағындық» ЖК</w:t>
      </w:r>
      <w:r w:rsidR="003663CB">
        <w:rPr>
          <w:rFonts w:ascii="Times New Roman" w:hAnsi="Times New Roman" w:cs="Times New Roman"/>
          <w:sz w:val="28"/>
          <w:szCs w:val="28"/>
          <w:lang w:val="kk-KZ" w:eastAsia="ar-SA"/>
        </w:rPr>
        <w:t>-і</w:t>
      </w:r>
      <w:r w:rsidR="0006782C">
        <w:rPr>
          <w:rFonts w:ascii="Times New Roman" w:hAnsi="Times New Roman" w:cs="Times New Roman"/>
          <w:sz w:val="28"/>
          <w:szCs w:val="28"/>
          <w:lang w:val="kk-KZ" w:eastAsia="ar-SA"/>
        </w:rPr>
        <w:t xml:space="preserve"> мен «Абдулов»</w:t>
      </w:r>
      <w:r w:rsidRPr="00485C84">
        <w:rPr>
          <w:rFonts w:ascii="Times New Roman" w:hAnsi="Times New Roman" w:cs="Times New Roman"/>
          <w:sz w:val="28"/>
          <w:szCs w:val="28"/>
          <w:lang w:val="kk-KZ" w:eastAsia="ar-SA"/>
        </w:rPr>
        <w:t xml:space="preserve"> ЖК</w:t>
      </w:r>
      <w:r w:rsidR="003663CB">
        <w:rPr>
          <w:rFonts w:ascii="Times New Roman" w:hAnsi="Times New Roman" w:cs="Times New Roman"/>
          <w:sz w:val="28"/>
          <w:szCs w:val="28"/>
          <w:lang w:val="kk-KZ" w:eastAsia="ar-SA"/>
        </w:rPr>
        <w:t>-і</w:t>
      </w:r>
      <w:r w:rsidRPr="00485C84">
        <w:rPr>
          <w:rFonts w:ascii="Times New Roman" w:hAnsi="Times New Roman" w:cs="Times New Roman"/>
          <w:sz w:val="28"/>
          <w:szCs w:val="28"/>
          <w:lang w:val="kk-KZ" w:eastAsia="ar-SA"/>
        </w:rPr>
        <w:t xml:space="preserve"> жоспарланған 10 айдың ішінде COVID-19 бойынша карантинге байланысты 3 ай ға</w:t>
      </w:r>
      <w:r w:rsidR="003663CB">
        <w:rPr>
          <w:rFonts w:ascii="Times New Roman" w:hAnsi="Times New Roman" w:cs="Times New Roman"/>
          <w:sz w:val="28"/>
          <w:szCs w:val="28"/>
          <w:lang w:val="kk-KZ" w:eastAsia="ar-SA"/>
        </w:rPr>
        <w:t>на жұмыс істеген</w:t>
      </w:r>
      <w:r w:rsidRPr="00485C84">
        <w:rPr>
          <w:rFonts w:ascii="Times New Roman" w:hAnsi="Times New Roman" w:cs="Times New Roman"/>
          <w:sz w:val="28"/>
          <w:szCs w:val="28"/>
          <w:lang w:val="kk-KZ" w:eastAsia="ar-SA"/>
        </w:rPr>
        <w:t>.</w:t>
      </w:r>
    </w:p>
    <w:p w:rsidR="00FC6AAB" w:rsidRPr="007C11D2" w:rsidRDefault="00FC6AAB" w:rsidP="00B70502">
      <w:pPr>
        <w:pStyle w:val="2a"/>
        <w:ind w:firstLine="708"/>
        <w:jc w:val="both"/>
        <w:rPr>
          <w:rFonts w:ascii="Times New Roman" w:hAnsi="Times New Roman" w:cs="Times New Roman"/>
          <w:sz w:val="28"/>
          <w:szCs w:val="28"/>
          <w:lang w:val="kk-KZ"/>
        </w:rPr>
      </w:pPr>
      <w:r w:rsidRPr="007C11D2">
        <w:rPr>
          <w:rFonts w:ascii="Times New Roman" w:hAnsi="Times New Roman" w:cs="Times New Roman"/>
          <w:sz w:val="28"/>
          <w:szCs w:val="28"/>
          <w:lang w:val="kk-KZ"/>
        </w:rPr>
        <w:t>Жоспарлы көрсеткіштерді асыра орындау бойынша:</w:t>
      </w:r>
    </w:p>
    <w:p w:rsidR="00ED6B46" w:rsidRDefault="005C33C0" w:rsidP="00ED6B46">
      <w:pPr>
        <w:pStyle w:val="2a"/>
        <w:ind w:firstLine="708"/>
        <w:jc w:val="both"/>
        <w:rPr>
          <w:rFonts w:ascii="Times New Roman" w:hAnsi="Times New Roman" w:cs="Times New Roman"/>
          <w:sz w:val="28"/>
          <w:szCs w:val="28"/>
          <w:lang w:val="kk-KZ" w:eastAsia="ar-SA"/>
        </w:rPr>
      </w:pPr>
      <w:r w:rsidRPr="00FC6AAB">
        <w:rPr>
          <w:rFonts w:ascii="Times New Roman" w:hAnsi="Times New Roman" w:cs="Times New Roman"/>
          <w:sz w:val="28"/>
          <w:szCs w:val="28"/>
          <w:lang w:val="kk-KZ" w:eastAsia="ar-SA"/>
        </w:rPr>
        <w:t>201509 коды бойынша</w:t>
      </w:r>
      <w:r>
        <w:rPr>
          <w:rFonts w:ascii="Times New Roman" w:hAnsi="Times New Roman" w:cs="Times New Roman"/>
          <w:sz w:val="28"/>
          <w:szCs w:val="28"/>
          <w:lang w:val="kk-KZ" w:eastAsia="ar-SA"/>
        </w:rPr>
        <w:t xml:space="preserve"> </w:t>
      </w:r>
      <w:r w:rsidRPr="00FC6AAB">
        <w:rPr>
          <w:rFonts w:ascii="Times New Roman" w:hAnsi="Times New Roman" w:cs="Times New Roman"/>
          <w:sz w:val="28"/>
          <w:szCs w:val="28"/>
          <w:lang w:val="kk-KZ" w:eastAsia="ar-SA"/>
        </w:rPr>
        <w:t xml:space="preserve"> </w:t>
      </w:r>
      <w:r w:rsidR="00450FF7">
        <w:rPr>
          <w:rFonts w:ascii="Times New Roman" w:hAnsi="Times New Roman" w:cs="Times New Roman"/>
          <w:sz w:val="28"/>
          <w:szCs w:val="28"/>
          <w:lang w:val="kk-KZ" w:eastAsia="ar-SA"/>
        </w:rPr>
        <w:t>«</w:t>
      </w:r>
      <w:r w:rsidR="00FC6AAB" w:rsidRPr="00FC6AAB">
        <w:rPr>
          <w:rFonts w:ascii="Times New Roman" w:hAnsi="Times New Roman" w:cs="Times New Roman"/>
          <w:sz w:val="28"/>
          <w:szCs w:val="28"/>
          <w:lang w:val="kk-KZ" w:eastAsia="ar-SA"/>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үйлерді жалға беруден түсетін кірістер</w:t>
      </w:r>
      <w:r w:rsidR="00450FF7">
        <w:rPr>
          <w:rFonts w:ascii="Times New Roman" w:hAnsi="Times New Roman" w:cs="Times New Roman"/>
          <w:sz w:val="28"/>
          <w:szCs w:val="28"/>
          <w:lang w:val="kk-KZ" w:eastAsia="ar-SA"/>
        </w:rPr>
        <w:t xml:space="preserve">» сомасы 8 </w:t>
      </w:r>
      <w:r w:rsidR="00FC6AAB" w:rsidRPr="00FC6AAB">
        <w:rPr>
          <w:rFonts w:ascii="Times New Roman" w:hAnsi="Times New Roman" w:cs="Times New Roman"/>
          <w:sz w:val="28"/>
          <w:szCs w:val="28"/>
          <w:lang w:val="kk-KZ" w:eastAsia="ar-SA"/>
        </w:rPr>
        <w:t xml:space="preserve">879,8 мың теңге </w:t>
      </w:r>
      <w:r w:rsidR="00450FF7" w:rsidRPr="00FC6AAB">
        <w:rPr>
          <w:rFonts w:ascii="Times New Roman" w:hAnsi="Times New Roman" w:cs="Times New Roman"/>
          <w:sz w:val="28"/>
          <w:szCs w:val="28"/>
          <w:lang w:val="kk-KZ" w:eastAsia="ar-SA"/>
        </w:rPr>
        <w:t xml:space="preserve">орындалды </w:t>
      </w:r>
      <w:r w:rsidR="00FC6AAB" w:rsidRPr="00FC6AAB">
        <w:rPr>
          <w:rFonts w:ascii="Times New Roman" w:hAnsi="Times New Roman" w:cs="Times New Roman"/>
          <w:sz w:val="28"/>
          <w:szCs w:val="28"/>
          <w:lang w:val="kk-KZ" w:eastAsia="ar-SA"/>
        </w:rPr>
        <w:t>немесе 110,3%. Екі үш қабатты 36 пәтерлі тұрғын үйді пайдалануға беруге байланысты</w:t>
      </w:r>
      <w:r w:rsidR="00450FF7">
        <w:rPr>
          <w:rFonts w:ascii="Times New Roman" w:hAnsi="Times New Roman" w:cs="Times New Roman"/>
          <w:sz w:val="28"/>
          <w:szCs w:val="28"/>
          <w:lang w:val="kk-KZ" w:eastAsia="ar-SA"/>
        </w:rPr>
        <w:t>,</w:t>
      </w:r>
      <w:r w:rsidR="00FC6AAB" w:rsidRPr="00FC6AAB">
        <w:rPr>
          <w:rFonts w:ascii="Times New Roman" w:hAnsi="Times New Roman" w:cs="Times New Roman"/>
          <w:sz w:val="28"/>
          <w:szCs w:val="28"/>
          <w:lang w:val="kk-KZ" w:eastAsia="ar-SA"/>
        </w:rPr>
        <w:t xml:space="preserve"> тұрғын үй қорын жалға алу</w:t>
      </w:r>
      <w:r w:rsidR="00450FF7">
        <w:rPr>
          <w:rFonts w:ascii="Times New Roman" w:hAnsi="Times New Roman" w:cs="Times New Roman"/>
          <w:sz w:val="28"/>
          <w:szCs w:val="28"/>
          <w:lang w:val="kk-KZ" w:eastAsia="ar-SA"/>
        </w:rPr>
        <w:t>шылар саны ұлғайды;</w:t>
      </w:r>
    </w:p>
    <w:p w:rsidR="00FC6AAB" w:rsidRPr="00C40D9C" w:rsidRDefault="00FC6AAB" w:rsidP="00ED6B46">
      <w:pPr>
        <w:pStyle w:val="2a"/>
        <w:ind w:firstLine="708"/>
        <w:jc w:val="both"/>
        <w:rPr>
          <w:rFonts w:ascii="Times New Roman" w:hAnsi="Times New Roman" w:cs="Times New Roman"/>
          <w:sz w:val="28"/>
          <w:szCs w:val="28"/>
          <w:lang w:val="kk-KZ" w:eastAsia="ar-SA"/>
        </w:rPr>
      </w:pPr>
      <w:r w:rsidRPr="00FC6AAB">
        <w:rPr>
          <w:rFonts w:ascii="Times New Roman" w:hAnsi="Times New Roman" w:cs="Times New Roman"/>
          <w:sz w:val="28"/>
          <w:szCs w:val="28"/>
          <w:lang w:val="kk-KZ" w:eastAsia="ar-SA"/>
        </w:rPr>
        <w:t xml:space="preserve">201713 </w:t>
      </w:r>
      <w:r w:rsidR="005C33C0" w:rsidRPr="00FC6AAB">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w:t>
      </w:r>
      <w:r w:rsidRPr="00FC6AAB">
        <w:rPr>
          <w:rFonts w:ascii="Times New Roman" w:hAnsi="Times New Roman" w:cs="Times New Roman"/>
          <w:sz w:val="28"/>
          <w:szCs w:val="28"/>
          <w:lang w:val="kk-KZ" w:eastAsia="ar-SA"/>
        </w:rPr>
        <w:t>Жеке тұлғаларға жергілікті бюджеттен берілген бюджет</w:t>
      </w:r>
      <w:r w:rsidR="005C33C0">
        <w:rPr>
          <w:rFonts w:ascii="Times New Roman" w:hAnsi="Times New Roman" w:cs="Times New Roman"/>
          <w:sz w:val="28"/>
          <w:szCs w:val="28"/>
          <w:lang w:val="kk-KZ" w:eastAsia="ar-SA"/>
        </w:rPr>
        <w:t>тік кредиттер бойынша сыйақылар»</w:t>
      </w:r>
      <w:r w:rsidRPr="00FC6AAB">
        <w:rPr>
          <w:rFonts w:ascii="Times New Roman" w:hAnsi="Times New Roman" w:cs="Times New Roman"/>
          <w:sz w:val="28"/>
          <w:szCs w:val="28"/>
          <w:lang w:val="kk-KZ" w:eastAsia="ar-SA"/>
        </w:rPr>
        <w:t xml:space="preserve"> 39,9 мың теңге </w:t>
      </w:r>
      <w:r w:rsidR="00462725" w:rsidRPr="00FC6AAB">
        <w:rPr>
          <w:rFonts w:ascii="Times New Roman" w:hAnsi="Times New Roman" w:cs="Times New Roman"/>
          <w:sz w:val="28"/>
          <w:szCs w:val="28"/>
          <w:lang w:val="kk-KZ" w:eastAsia="ar-SA"/>
        </w:rPr>
        <w:t xml:space="preserve">орындалды </w:t>
      </w:r>
      <w:r w:rsidRPr="00FC6AAB">
        <w:rPr>
          <w:rFonts w:ascii="Times New Roman" w:hAnsi="Times New Roman" w:cs="Times New Roman"/>
          <w:sz w:val="28"/>
          <w:szCs w:val="28"/>
          <w:lang w:val="kk-KZ" w:eastAsia="ar-SA"/>
        </w:rPr>
        <w:t>немесе 210,1%. Бюд</w:t>
      </w:r>
      <w:r w:rsidR="00462725">
        <w:rPr>
          <w:rFonts w:ascii="Times New Roman" w:hAnsi="Times New Roman" w:cs="Times New Roman"/>
          <w:sz w:val="28"/>
          <w:szCs w:val="28"/>
          <w:lang w:val="kk-KZ" w:eastAsia="ar-SA"/>
        </w:rPr>
        <w:t>жеттік кредиттер сомасын ұлғайуына байланысты;</w:t>
      </w:r>
    </w:p>
    <w:p w:rsidR="00FC6AAB" w:rsidRPr="00C40D9C" w:rsidRDefault="00FC6AAB" w:rsidP="009318D8">
      <w:pPr>
        <w:pStyle w:val="2a"/>
        <w:ind w:firstLine="708"/>
        <w:jc w:val="both"/>
        <w:rPr>
          <w:rFonts w:ascii="Times New Roman" w:hAnsi="Times New Roman" w:cs="Times New Roman"/>
          <w:sz w:val="28"/>
          <w:szCs w:val="28"/>
          <w:lang w:val="kk-KZ" w:eastAsia="ar-SA"/>
        </w:rPr>
      </w:pPr>
      <w:r w:rsidRPr="00FC6AAB">
        <w:rPr>
          <w:rFonts w:ascii="Times New Roman" w:hAnsi="Times New Roman" w:cs="Times New Roman"/>
          <w:sz w:val="28"/>
          <w:szCs w:val="28"/>
          <w:lang w:val="kk-KZ" w:eastAsia="ar-SA"/>
        </w:rPr>
        <w:t xml:space="preserve">201910 </w:t>
      </w:r>
      <w:r w:rsidR="005C33C0" w:rsidRPr="00FC6AAB">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«К</w:t>
      </w:r>
      <w:r w:rsidRPr="00FC6AAB">
        <w:rPr>
          <w:rFonts w:ascii="Times New Roman" w:hAnsi="Times New Roman" w:cs="Times New Roman"/>
          <w:sz w:val="28"/>
          <w:szCs w:val="28"/>
          <w:lang w:val="kk-KZ" w:eastAsia="ar-SA"/>
        </w:rPr>
        <w:t>оммуналдық меншіктегі жер учаскел</w:t>
      </w:r>
      <w:r w:rsidR="005C33C0">
        <w:rPr>
          <w:rFonts w:ascii="Times New Roman" w:hAnsi="Times New Roman" w:cs="Times New Roman"/>
          <w:sz w:val="28"/>
          <w:szCs w:val="28"/>
          <w:lang w:val="kk-KZ" w:eastAsia="ar-SA"/>
        </w:rPr>
        <w:t>ері бойынша сервитут үшін төлем»</w:t>
      </w:r>
      <w:r w:rsidRPr="00FC6AAB">
        <w:rPr>
          <w:rFonts w:ascii="Times New Roman" w:hAnsi="Times New Roman" w:cs="Times New Roman"/>
          <w:sz w:val="28"/>
          <w:szCs w:val="28"/>
          <w:lang w:val="kk-KZ" w:eastAsia="ar-SA"/>
        </w:rPr>
        <w:t xml:space="preserve"> 204,2 мың теңгеге </w:t>
      </w:r>
      <w:r w:rsidR="00ED6B46" w:rsidRPr="00FC6AAB">
        <w:rPr>
          <w:rFonts w:ascii="Times New Roman" w:hAnsi="Times New Roman" w:cs="Times New Roman"/>
          <w:sz w:val="28"/>
          <w:szCs w:val="28"/>
          <w:lang w:val="kk-KZ" w:eastAsia="ar-SA"/>
        </w:rPr>
        <w:t xml:space="preserve">орындалды </w:t>
      </w:r>
      <w:r w:rsidRPr="00FC6AAB">
        <w:rPr>
          <w:rFonts w:ascii="Times New Roman" w:hAnsi="Times New Roman" w:cs="Times New Roman"/>
          <w:sz w:val="28"/>
          <w:szCs w:val="28"/>
          <w:lang w:val="kk-KZ" w:eastAsia="ar-SA"/>
        </w:rPr>
        <w:t>немесе 125,3%</w:t>
      </w:r>
      <w:r w:rsidR="00ED6B46">
        <w:rPr>
          <w:rFonts w:ascii="Times New Roman" w:hAnsi="Times New Roman" w:cs="Times New Roman"/>
          <w:sz w:val="28"/>
          <w:szCs w:val="28"/>
          <w:lang w:val="kk-KZ" w:eastAsia="ar-SA"/>
        </w:rPr>
        <w:t>. Бұл</w:t>
      </w:r>
      <w:r w:rsidRPr="00FC6AAB">
        <w:rPr>
          <w:rFonts w:ascii="Times New Roman" w:hAnsi="Times New Roman" w:cs="Times New Roman"/>
          <w:sz w:val="28"/>
          <w:szCs w:val="28"/>
          <w:lang w:val="kk-KZ" w:eastAsia="ar-SA"/>
        </w:rPr>
        <w:t xml:space="preserve"> 2020 жылы се</w:t>
      </w:r>
      <w:r w:rsidR="00ED6B46">
        <w:rPr>
          <w:rFonts w:ascii="Times New Roman" w:hAnsi="Times New Roman" w:cs="Times New Roman"/>
          <w:sz w:val="28"/>
          <w:szCs w:val="28"/>
          <w:lang w:val="kk-KZ" w:eastAsia="ar-SA"/>
        </w:rPr>
        <w:t>рвитут шарттарының («</w:t>
      </w:r>
      <w:r w:rsidRPr="00FC6AAB">
        <w:rPr>
          <w:rFonts w:ascii="Times New Roman" w:hAnsi="Times New Roman" w:cs="Times New Roman"/>
          <w:sz w:val="28"/>
          <w:szCs w:val="28"/>
          <w:lang w:val="kk-KZ" w:eastAsia="ar-SA"/>
        </w:rPr>
        <w:t>SilkNet</w:t>
      </w:r>
      <w:r w:rsidR="00ED6B46">
        <w:rPr>
          <w:rFonts w:ascii="Times New Roman" w:hAnsi="Times New Roman" w:cs="Times New Roman"/>
          <w:sz w:val="28"/>
          <w:szCs w:val="28"/>
          <w:lang w:val="kk-KZ" w:eastAsia="ar-SA"/>
        </w:rPr>
        <w:t>Com»</w:t>
      </w:r>
      <w:r w:rsidR="005C33C0">
        <w:rPr>
          <w:rFonts w:ascii="Times New Roman" w:hAnsi="Times New Roman" w:cs="Times New Roman"/>
          <w:sz w:val="28"/>
          <w:szCs w:val="28"/>
          <w:lang w:val="kk-KZ" w:eastAsia="ar-SA"/>
        </w:rPr>
        <w:t xml:space="preserve"> ЖШС – 1 жер учаскесі және «Виста Technology»</w:t>
      </w:r>
      <w:r w:rsidRPr="00FC6AAB">
        <w:rPr>
          <w:rFonts w:ascii="Times New Roman" w:hAnsi="Times New Roman" w:cs="Times New Roman"/>
          <w:sz w:val="28"/>
          <w:szCs w:val="28"/>
          <w:lang w:val="kk-KZ" w:eastAsia="ar-SA"/>
        </w:rPr>
        <w:t xml:space="preserve"> ЖШС – 1 жер учаскесі)</w:t>
      </w:r>
      <w:r w:rsidR="00ED6B46">
        <w:rPr>
          <w:rFonts w:ascii="Times New Roman" w:hAnsi="Times New Roman" w:cs="Times New Roman"/>
          <w:sz w:val="28"/>
          <w:szCs w:val="28"/>
          <w:lang w:val="kk-KZ" w:eastAsia="ar-SA"/>
        </w:rPr>
        <w:t xml:space="preserve"> ұлғаюына байланысты қалыптасты;</w:t>
      </w:r>
    </w:p>
    <w:p w:rsidR="00FC6AAB" w:rsidRPr="00C40D9C" w:rsidRDefault="00FC6AAB" w:rsidP="009318D8">
      <w:pPr>
        <w:pStyle w:val="2a"/>
        <w:ind w:firstLine="708"/>
        <w:jc w:val="both"/>
        <w:rPr>
          <w:rFonts w:ascii="Times New Roman" w:hAnsi="Times New Roman" w:cs="Times New Roman"/>
          <w:sz w:val="28"/>
          <w:szCs w:val="28"/>
          <w:lang w:val="kk-KZ" w:eastAsia="ar-SA"/>
        </w:rPr>
      </w:pPr>
      <w:r w:rsidRPr="00FC6AAB">
        <w:rPr>
          <w:rFonts w:ascii="Times New Roman" w:hAnsi="Times New Roman" w:cs="Times New Roman"/>
          <w:sz w:val="28"/>
          <w:szCs w:val="28"/>
          <w:lang w:val="kk-KZ" w:eastAsia="ar-SA"/>
        </w:rPr>
        <w:t xml:space="preserve">203102 </w:t>
      </w:r>
      <w:r w:rsidR="005C33C0" w:rsidRPr="00FC6AAB">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«Ж</w:t>
      </w:r>
      <w:r w:rsidRPr="00FC6AAB">
        <w:rPr>
          <w:rFonts w:ascii="Times New Roman" w:hAnsi="Times New Roman" w:cs="Times New Roman"/>
          <w:sz w:val="28"/>
          <w:szCs w:val="28"/>
          <w:lang w:val="kk-KZ" w:eastAsia="ar-SA"/>
        </w:rPr>
        <w:t>ергілікті бюджеттен қаржыландырылатын мемлекеттік мекемелер ұйымдастыратын мемлекеттік сатып алуды ө</w:t>
      </w:r>
      <w:r w:rsidR="005C33C0">
        <w:rPr>
          <w:rFonts w:ascii="Times New Roman" w:hAnsi="Times New Roman" w:cs="Times New Roman"/>
          <w:sz w:val="28"/>
          <w:szCs w:val="28"/>
          <w:lang w:val="kk-KZ" w:eastAsia="ar-SA"/>
        </w:rPr>
        <w:t>ткізуден түсетін ақша түсімдері»</w:t>
      </w:r>
      <w:r w:rsidRPr="00FC6AAB">
        <w:rPr>
          <w:rFonts w:ascii="Times New Roman" w:hAnsi="Times New Roman" w:cs="Times New Roman"/>
          <w:sz w:val="28"/>
          <w:szCs w:val="28"/>
          <w:lang w:val="kk-KZ" w:eastAsia="ar-SA"/>
        </w:rPr>
        <w:t xml:space="preserve"> 528,6 мың теңгеге</w:t>
      </w:r>
      <w:r w:rsidR="00ED6B46" w:rsidRPr="00ED6B46">
        <w:rPr>
          <w:rFonts w:ascii="Times New Roman" w:hAnsi="Times New Roman" w:cs="Times New Roman"/>
          <w:sz w:val="28"/>
          <w:szCs w:val="28"/>
          <w:lang w:val="kk-KZ" w:eastAsia="ar-SA"/>
        </w:rPr>
        <w:t xml:space="preserve"> </w:t>
      </w:r>
      <w:r w:rsidR="00ED6B46">
        <w:rPr>
          <w:rFonts w:ascii="Times New Roman" w:hAnsi="Times New Roman" w:cs="Times New Roman"/>
          <w:sz w:val="28"/>
          <w:szCs w:val="28"/>
          <w:lang w:val="kk-KZ" w:eastAsia="ar-SA"/>
        </w:rPr>
        <w:t>орындалды</w:t>
      </w:r>
      <w:r w:rsidRPr="00FC6AAB">
        <w:rPr>
          <w:rFonts w:ascii="Times New Roman" w:hAnsi="Times New Roman" w:cs="Times New Roman"/>
          <w:sz w:val="28"/>
          <w:szCs w:val="28"/>
          <w:lang w:val="kk-KZ" w:eastAsia="ar-SA"/>
        </w:rPr>
        <w:t xml:space="preserve"> немесе 104</w:t>
      </w:r>
      <w:r w:rsidR="005C33C0">
        <w:rPr>
          <w:rFonts w:ascii="Times New Roman" w:hAnsi="Times New Roman" w:cs="Times New Roman"/>
          <w:sz w:val="28"/>
          <w:szCs w:val="28"/>
          <w:lang w:val="kk-KZ" w:eastAsia="ar-SA"/>
        </w:rPr>
        <w:t>,9%</w:t>
      </w:r>
      <w:r w:rsidR="00ED6B46">
        <w:rPr>
          <w:rFonts w:ascii="Times New Roman" w:hAnsi="Times New Roman" w:cs="Times New Roman"/>
          <w:sz w:val="28"/>
          <w:szCs w:val="28"/>
          <w:lang w:val="kk-KZ" w:eastAsia="ar-SA"/>
        </w:rPr>
        <w:t xml:space="preserve">. </w:t>
      </w:r>
      <w:r w:rsidR="005C33C0">
        <w:rPr>
          <w:rFonts w:ascii="Times New Roman" w:hAnsi="Times New Roman" w:cs="Times New Roman"/>
          <w:sz w:val="28"/>
          <w:szCs w:val="28"/>
          <w:lang w:val="kk-KZ" w:eastAsia="ar-SA"/>
        </w:rPr>
        <w:t>Жеткізушілердің м</w:t>
      </w:r>
      <w:r w:rsidRPr="00FC6AAB">
        <w:rPr>
          <w:rFonts w:ascii="Times New Roman" w:hAnsi="Times New Roman" w:cs="Times New Roman"/>
          <w:sz w:val="28"/>
          <w:szCs w:val="28"/>
          <w:lang w:val="kk-KZ" w:eastAsia="ar-SA"/>
        </w:rPr>
        <w:t>емлекеттік сатып алу шарттарының тала</w:t>
      </w:r>
      <w:r w:rsidR="005C33C0">
        <w:rPr>
          <w:rFonts w:ascii="Times New Roman" w:hAnsi="Times New Roman" w:cs="Times New Roman"/>
          <w:sz w:val="28"/>
          <w:szCs w:val="28"/>
          <w:lang w:val="kk-KZ" w:eastAsia="ar-SA"/>
        </w:rPr>
        <w:t>птарын орындамауына байланысты</w:t>
      </w:r>
      <w:r w:rsidR="00ED6B46">
        <w:rPr>
          <w:rFonts w:ascii="Times New Roman" w:hAnsi="Times New Roman" w:cs="Times New Roman"/>
          <w:sz w:val="28"/>
          <w:szCs w:val="28"/>
          <w:lang w:val="kk-KZ" w:eastAsia="ar-SA"/>
        </w:rPr>
        <w:t>,</w:t>
      </w:r>
      <w:r w:rsidR="005C33C0">
        <w:rPr>
          <w:rFonts w:ascii="Times New Roman" w:hAnsi="Times New Roman" w:cs="Times New Roman"/>
          <w:sz w:val="28"/>
          <w:szCs w:val="28"/>
          <w:lang w:val="kk-KZ" w:eastAsia="ar-SA"/>
        </w:rPr>
        <w:t xml:space="preserve"> м</w:t>
      </w:r>
      <w:r w:rsidRPr="00FC6AAB">
        <w:rPr>
          <w:rFonts w:ascii="Times New Roman" w:hAnsi="Times New Roman" w:cs="Times New Roman"/>
          <w:sz w:val="28"/>
          <w:szCs w:val="28"/>
          <w:lang w:val="kk-KZ" w:eastAsia="ar-SA"/>
        </w:rPr>
        <w:t>емлекеттік сатып алу шарттарын қамтамас</w:t>
      </w:r>
      <w:r w:rsidR="00ED6B46">
        <w:rPr>
          <w:rFonts w:ascii="Times New Roman" w:hAnsi="Times New Roman" w:cs="Times New Roman"/>
          <w:sz w:val="28"/>
          <w:szCs w:val="28"/>
          <w:lang w:val="kk-KZ" w:eastAsia="ar-SA"/>
        </w:rPr>
        <w:t>ыз ету сомасын қайтару бойынша;</w:t>
      </w:r>
    </w:p>
    <w:p w:rsidR="00FC6AAB" w:rsidRPr="00C40D9C" w:rsidRDefault="005C33C0" w:rsidP="009318D8">
      <w:pPr>
        <w:pStyle w:val="2a"/>
        <w:ind w:firstLine="708"/>
        <w:jc w:val="both"/>
        <w:rPr>
          <w:rFonts w:ascii="Times New Roman" w:hAnsi="Times New Roman" w:cs="Times New Roman"/>
          <w:sz w:val="28"/>
          <w:szCs w:val="28"/>
          <w:lang w:val="kk-KZ" w:eastAsia="ar-SA"/>
        </w:rPr>
      </w:pPr>
      <w:r w:rsidRPr="00FC6AAB">
        <w:rPr>
          <w:rFonts w:ascii="Times New Roman" w:hAnsi="Times New Roman" w:cs="Times New Roman"/>
          <w:sz w:val="28"/>
          <w:szCs w:val="28"/>
          <w:lang w:val="kk-KZ" w:eastAsia="ar-SA"/>
        </w:rPr>
        <w:t xml:space="preserve">204114 коды бойынша </w:t>
      </w:r>
      <w:r>
        <w:rPr>
          <w:rFonts w:ascii="Times New Roman" w:hAnsi="Times New Roman" w:cs="Times New Roman"/>
          <w:sz w:val="28"/>
          <w:szCs w:val="28"/>
          <w:lang w:val="kk-KZ" w:eastAsia="ar-SA"/>
        </w:rPr>
        <w:t>«</w:t>
      </w:r>
      <w:r w:rsidR="00FC6AAB" w:rsidRPr="00FC6AAB">
        <w:rPr>
          <w:rFonts w:ascii="Times New Roman" w:hAnsi="Times New Roman" w:cs="Times New Roman"/>
          <w:sz w:val="28"/>
          <w:szCs w:val="28"/>
          <w:lang w:val="kk-KZ" w:eastAsia="ar-SA"/>
        </w:rPr>
        <w:t>Жергілікті бюджеттен қаржыландырылатын мемлекеттік мекемелер салатын өзге де айыппұлдар, өсімпұл</w:t>
      </w:r>
      <w:r>
        <w:rPr>
          <w:rFonts w:ascii="Times New Roman" w:hAnsi="Times New Roman" w:cs="Times New Roman"/>
          <w:sz w:val="28"/>
          <w:szCs w:val="28"/>
          <w:lang w:val="kk-KZ" w:eastAsia="ar-SA"/>
        </w:rPr>
        <w:t>дар, санкциялар, өндіріп алулар»</w:t>
      </w:r>
      <w:r w:rsidR="00FC6AAB" w:rsidRPr="00FC6AAB">
        <w:rPr>
          <w:rFonts w:ascii="Times New Roman" w:hAnsi="Times New Roman" w:cs="Times New Roman"/>
          <w:sz w:val="28"/>
          <w:szCs w:val="28"/>
          <w:lang w:val="kk-KZ" w:eastAsia="ar-SA"/>
        </w:rPr>
        <w:t xml:space="preserve"> 100,0 мың теңге </w:t>
      </w:r>
      <w:r w:rsidR="00ED6B46" w:rsidRPr="00FC6AAB">
        <w:rPr>
          <w:rFonts w:ascii="Times New Roman" w:hAnsi="Times New Roman" w:cs="Times New Roman"/>
          <w:sz w:val="28"/>
          <w:szCs w:val="28"/>
          <w:lang w:val="kk-KZ" w:eastAsia="ar-SA"/>
        </w:rPr>
        <w:t xml:space="preserve">орындалды </w:t>
      </w:r>
      <w:r w:rsidR="00FC6AAB" w:rsidRPr="00FC6AAB">
        <w:rPr>
          <w:rFonts w:ascii="Times New Roman" w:hAnsi="Times New Roman" w:cs="Times New Roman"/>
          <w:sz w:val="28"/>
          <w:szCs w:val="28"/>
          <w:lang w:val="kk-KZ" w:eastAsia="ar-SA"/>
        </w:rPr>
        <w:t>немесе 100%. Түсім бұзуш</w:t>
      </w:r>
      <w:r w:rsidR="00ED6B46">
        <w:rPr>
          <w:rFonts w:ascii="Times New Roman" w:hAnsi="Times New Roman" w:cs="Times New Roman"/>
          <w:sz w:val="28"/>
          <w:szCs w:val="28"/>
          <w:lang w:val="kk-KZ" w:eastAsia="ar-SA"/>
        </w:rPr>
        <w:t>ылық фактісі бойынша қалыптасты;</w:t>
      </w:r>
    </w:p>
    <w:p w:rsidR="006E3823" w:rsidRPr="00C40D9C" w:rsidRDefault="005C33C0"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204118 коды бойынша </w:t>
      </w:r>
      <w:r>
        <w:rPr>
          <w:rFonts w:ascii="Times New Roman" w:hAnsi="Times New Roman" w:cs="Times New Roman"/>
          <w:sz w:val="28"/>
          <w:szCs w:val="28"/>
          <w:lang w:val="kk-KZ" w:eastAsia="ar-SA"/>
        </w:rPr>
        <w:t xml:space="preserve"> «</w:t>
      </w:r>
      <w:r w:rsidR="006E3823" w:rsidRPr="006E3823">
        <w:rPr>
          <w:rFonts w:ascii="Times New Roman" w:hAnsi="Times New Roman" w:cs="Times New Roman"/>
          <w:sz w:val="28"/>
          <w:szCs w:val="28"/>
          <w:lang w:val="kk-KZ" w:eastAsia="ar-SA"/>
        </w:rPr>
        <w:t>Мамандандырылған ұйымдарға, жеке тұлғаларға жергілікті бюджеттен берілген бюджеттік кредиттер (қарыздар) бойынша айыппұлдар, өсімпұл</w:t>
      </w:r>
      <w:r>
        <w:rPr>
          <w:rFonts w:ascii="Times New Roman" w:hAnsi="Times New Roman" w:cs="Times New Roman"/>
          <w:sz w:val="28"/>
          <w:szCs w:val="28"/>
          <w:lang w:val="kk-KZ" w:eastAsia="ar-SA"/>
        </w:rPr>
        <w:t xml:space="preserve">дар, санкциялар, өндіріп алулар» </w:t>
      </w:r>
      <w:r w:rsidR="006E3823" w:rsidRPr="006E3823">
        <w:rPr>
          <w:rFonts w:ascii="Times New Roman" w:hAnsi="Times New Roman" w:cs="Times New Roman"/>
          <w:sz w:val="28"/>
          <w:szCs w:val="28"/>
          <w:lang w:val="kk-KZ" w:eastAsia="ar-SA"/>
        </w:rPr>
        <w:t xml:space="preserve"> 1 207,9 мың теңге </w:t>
      </w:r>
      <w:r w:rsidR="00ED6B46" w:rsidRPr="006E3823">
        <w:rPr>
          <w:rFonts w:ascii="Times New Roman" w:hAnsi="Times New Roman" w:cs="Times New Roman"/>
          <w:sz w:val="28"/>
          <w:szCs w:val="28"/>
          <w:lang w:val="kk-KZ" w:eastAsia="ar-SA"/>
        </w:rPr>
        <w:t xml:space="preserve">орындалды </w:t>
      </w:r>
      <w:r w:rsidR="006E3823" w:rsidRPr="006E3823">
        <w:rPr>
          <w:rFonts w:ascii="Times New Roman" w:hAnsi="Times New Roman" w:cs="Times New Roman"/>
          <w:sz w:val="28"/>
          <w:szCs w:val="28"/>
          <w:lang w:val="kk-KZ" w:eastAsia="ar-SA"/>
        </w:rPr>
        <w:t>немесе 151,0%. Т</w:t>
      </w:r>
      <w:r w:rsidR="00ED6B46">
        <w:rPr>
          <w:rFonts w:ascii="Times New Roman" w:hAnsi="Times New Roman" w:cs="Times New Roman"/>
          <w:sz w:val="28"/>
          <w:szCs w:val="28"/>
          <w:lang w:val="kk-KZ" w:eastAsia="ar-SA"/>
        </w:rPr>
        <w:t>үсімдер факт бойынша жүргізілді;</w:t>
      </w:r>
    </w:p>
    <w:p w:rsidR="006E3823" w:rsidRPr="00C40D9C" w:rsidRDefault="006E3823"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204170 </w:t>
      </w:r>
      <w:r w:rsidR="005C33C0" w:rsidRPr="006E3823">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 xml:space="preserve"> «А</w:t>
      </w:r>
      <w:r w:rsidRPr="006E3823">
        <w:rPr>
          <w:rFonts w:ascii="Times New Roman" w:hAnsi="Times New Roman" w:cs="Times New Roman"/>
          <w:sz w:val="28"/>
          <w:szCs w:val="28"/>
          <w:lang w:val="kk-KZ" w:eastAsia="ar-SA"/>
        </w:rPr>
        <w:t>удандық маңызы бар қала, ауыл, кент, ауылдық округ әкімдері салатын әкімшілік айыппұлдар, өсімпұл</w:t>
      </w:r>
      <w:r w:rsidR="005C33C0">
        <w:rPr>
          <w:rFonts w:ascii="Times New Roman" w:hAnsi="Times New Roman" w:cs="Times New Roman"/>
          <w:sz w:val="28"/>
          <w:szCs w:val="28"/>
          <w:lang w:val="kk-KZ" w:eastAsia="ar-SA"/>
        </w:rPr>
        <w:t>дар, санкциялар, өндіріп алулар»</w:t>
      </w:r>
      <w:r w:rsidRPr="006E3823">
        <w:rPr>
          <w:rFonts w:ascii="Times New Roman" w:hAnsi="Times New Roman" w:cs="Times New Roman"/>
          <w:sz w:val="28"/>
          <w:szCs w:val="28"/>
          <w:lang w:val="kk-KZ" w:eastAsia="ar-SA"/>
        </w:rPr>
        <w:t xml:space="preserve"> 545,9 мың теңге орындалды. Т</w:t>
      </w:r>
      <w:r w:rsidR="00ED6B46">
        <w:rPr>
          <w:rFonts w:ascii="Times New Roman" w:hAnsi="Times New Roman" w:cs="Times New Roman"/>
          <w:sz w:val="28"/>
          <w:szCs w:val="28"/>
          <w:lang w:val="kk-KZ" w:eastAsia="ar-SA"/>
        </w:rPr>
        <w:t>үсімдер факт бойынша жүргізілді;</w:t>
      </w:r>
    </w:p>
    <w:p w:rsidR="006E3823" w:rsidRPr="00C40D9C" w:rsidRDefault="006E3823"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206109 </w:t>
      </w:r>
      <w:r w:rsidR="00ED6B46">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«Ж</w:t>
      </w:r>
      <w:r w:rsidRPr="006E3823">
        <w:rPr>
          <w:rFonts w:ascii="Times New Roman" w:hAnsi="Times New Roman" w:cs="Times New Roman"/>
          <w:sz w:val="28"/>
          <w:szCs w:val="28"/>
          <w:lang w:val="kk-KZ" w:eastAsia="ar-SA"/>
        </w:rPr>
        <w:t xml:space="preserve">ергілікті бюджетке түсетін </w:t>
      </w:r>
      <w:r w:rsidR="005C33C0">
        <w:rPr>
          <w:rFonts w:ascii="Times New Roman" w:hAnsi="Times New Roman" w:cs="Times New Roman"/>
          <w:sz w:val="28"/>
          <w:szCs w:val="28"/>
          <w:lang w:val="kk-KZ" w:eastAsia="ar-SA"/>
        </w:rPr>
        <w:t>салықтық емес басқа да түсімдер»</w:t>
      </w:r>
      <w:r w:rsidRPr="006E3823">
        <w:rPr>
          <w:rFonts w:ascii="Times New Roman" w:hAnsi="Times New Roman" w:cs="Times New Roman"/>
          <w:sz w:val="28"/>
          <w:szCs w:val="28"/>
          <w:lang w:val="kk-KZ" w:eastAsia="ar-SA"/>
        </w:rPr>
        <w:t xml:space="preserve"> 7 559,5 мың теңге </w:t>
      </w:r>
      <w:r w:rsidR="00ED6B46" w:rsidRPr="006E3823">
        <w:rPr>
          <w:rFonts w:ascii="Times New Roman" w:hAnsi="Times New Roman" w:cs="Times New Roman"/>
          <w:sz w:val="28"/>
          <w:szCs w:val="28"/>
          <w:lang w:val="kk-KZ" w:eastAsia="ar-SA"/>
        </w:rPr>
        <w:t xml:space="preserve">орындалды </w:t>
      </w:r>
      <w:r w:rsidRPr="006E3823">
        <w:rPr>
          <w:rFonts w:ascii="Times New Roman" w:hAnsi="Times New Roman" w:cs="Times New Roman"/>
          <w:sz w:val="28"/>
          <w:szCs w:val="28"/>
          <w:lang w:val="kk-KZ" w:eastAsia="ar-SA"/>
        </w:rPr>
        <w:t xml:space="preserve">немесе 109,2%. Асыра орындау салықтық емес төлемдердің </w:t>
      </w:r>
      <w:r w:rsidR="00ED6B46">
        <w:rPr>
          <w:rFonts w:ascii="Times New Roman" w:hAnsi="Times New Roman" w:cs="Times New Roman"/>
          <w:sz w:val="28"/>
          <w:szCs w:val="28"/>
          <w:lang w:val="kk-KZ" w:eastAsia="ar-SA"/>
        </w:rPr>
        <w:t>түсу фактісі бойынша қалыптасты;</w:t>
      </w:r>
    </w:p>
    <w:p w:rsidR="009318D8" w:rsidRPr="00C40D9C" w:rsidRDefault="005C33C0" w:rsidP="00DD2C55">
      <w:pPr>
        <w:pStyle w:val="2a"/>
        <w:ind w:firstLine="708"/>
        <w:jc w:val="both"/>
        <w:rPr>
          <w:rFonts w:ascii="Times New Roman" w:hAnsi="Times New Roman" w:cs="Times New Roman"/>
          <w:sz w:val="28"/>
          <w:szCs w:val="28"/>
          <w:highlight w:val="yellow"/>
          <w:lang w:val="kk-KZ" w:eastAsia="ar-SA"/>
        </w:rPr>
      </w:pPr>
      <w:r w:rsidRPr="006E3823">
        <w:rPr>
          <w:rFonts w:ascii="Times New Roman" w:hAnsi="Times New Roman" w:cs="Times New Roman"/>
          <w:sz w:val="28"/>
          <w:szCs w:val="28"/>
          <w:lang w:val="kk-KZ" w:eastAsia="ar-SA"/>
        </w:rPr>
        <w:t xml:space="preserve">206117 коды бойынша </w:t>
      </w:r>
      <w:r>
        <w:rPr>
          <w:rFonts w:ascii="Times New Roman" w:hAnsi="Times New Roman" w:cs="Times New Roman"/>
          <w:sz w:val="28"/>
          <w:szCs w:val="28"/>
          <w:lang w:val="kk-KZ" w:eastAsia="ar-SA"/>
        </w:rPr>
        <w:t>«</w:t>
      </w:r>
      <w:r w:rsidR="006E3823" w:rsidRPr="006E3823">
        <w:rPr>
          <w:rFonts w:ascii="Times New Roman" w:hAnsi="Times New Roman" w:cs="Times New Roman"/>
          <w:sz w:val="28"/>
          <w:szCs w:val="28"/>
          <w:lang w:val="kk-KZ" w:eastAsia="ar-SA"/>
        </w:rPr>
        <w:t>Жергілікті өзін-өзі басқарудың қолма-қол ақшаны бақылау шотынан қа</w:t>
      </w:r>
      <w:r>
        <w:rPr>
          <w:rFonts w:ascii="Times New Roman" w:hAnsi="Times New Roman" w:cs="Times New Roman"/>
          <w:sz w:val="28"/>
          <w:szCs w:val="28"/>
          <w:lang w:val="kk-KZ" w:eastAsia="ar-SA"/>
        </w:rPr>
        <w:t>ражат қалдықтарының түсуі»</w:t>
      </w:r>
      <w:r w:rsidR="006E3823" w:rsidRPr="006E3823">
        <w:rPr>
          <w:rFonts w:ascii="Times New Roman" w:hAnsi="Times New Roman" w:cs="Times New Roman"/>
          <w:sz w:val="28"/>
          <w:szCs w:val="28"/>
          <w:lang w:val="kk-KZ" w:eastAsia="ar-SA"/>
        </w:rPr>
        <w:t xml:space="preserve"> 49,2 мың теңге орындалды. Салықтық емес төлемдердің түсу фактісі </w:t>
      </w:r>
      <w:r w:rsidR="00ED6B46">
        <w:rPr>
          <w:rFonts w:ascii="Times New Roman" w:hAnsi="Times New Roman" w:cs="Times New Roman"/>
          <w:sz w:val="28"/>
          <w:szCs w:val="28"/>
          <w:lang w:val="kk-KZ" w:eastAsia="ar-SA"/>
        </w:rPr>
        <w:t>қалыптасты</w:t>
      </w:r>
      <w:r w:rsidR="006E3823" w:rsidRPr="006E3823">
        <w:rPr>
          <w:rFonts w:ascii="Times New Roman" w:hAnsi="Times New Roman" w:cs="Times New Roman"/>
          <w:sz w:val="28"/>
          <w:szCs w:val="28"/>
          <w:lang w:val="kk-KZ" w:eastAsia="ar-SA"/>
        </w:rPr>
        <w:t>.</w:t>
      </w:r>
    </w:p>
    <w:p w:rsidR="006E3823" w:rsidRPr="00C40D9C" w:rsidRDefault="006E3823" w:rsidP="00B70502">
      <w:pPr>
        <w:pStyle w:val="2a"/>
        <w:ind w:firstLine="708"/>
        <w:jc w:val="both"/>
        <w:rPr>
          <w:rFonts w:ascii="Times New Roman" w:hAnsi="Times New Roman" w:cs="Times New Roman"/>
          <w:b/>
          <w:sz w:val="28"/>
          <w:szCs w:val="28"/>
          <w:lang w:val="kk-KZ" w:eastAsia="ar-SA"/>
        </w:rPr>
      </w:pPr>
      <w:r w:rsidRPr="006E3823">
        <w:rPr>
          <w:rFonts w:ascii="Times New Roman" w:hAnsi="Times New Roman" w:cs="Times New Roman"/>
          <w:b/>
          <w:sz w:val="28"/>
          <w:szCs w:val="28"/>
          <w:lang w:val="kk-KZ" w:eastAsia="ar-SA"/>
        </w:rPr>
        <w:t>2.2.3. Негізгі капиталды сатудан түсетін түсімдерді талдау</w:t>
      </w:r>
    </w:p>
    <w:p w:rsidR="006E3823" w:rsidRPr="00C40D9C" w:rsidRDefault="006E3823" w:rsidP="009318D8">
      <w:pPr>
        <w:pStyle w:val="2a"/>
        <w:ind w:firstLine="708"/>
        <w:jc w:val="both"/>
        <w:rPr>
          <w:rFonts w:ascii="Times New Roman" w:hAnsi="Times New Roman" w:cs="Times New Roman"/>
          <w:sz w:val="28"/>
          <w:szCs w:val="28"/>
          <w:highlight w:val="yellow"/>
          <w:lang w:val="kk-KZ" w:eastAsia="ar-SA"/>
        </w:rPr>
      </w:pPr>
      <w:r w:rsidRPr="006E3823">
        <w:rPr>
          <w:rFonts w:ascii="Times New Roman" w:hAnsi="Times New Roman" w:cs="Times New Roman"/>
          <w:sz w:val="28"/>
          <w:szCs w:val="28"/>
          <w:lang w:val="kk-KZ" w:eastAsia="ar-SA"/>
        </w:rPr>
        <w:t xml:space="preserve">Негізгі капиталды сатудан түсетін түсімдер көлемі </w:t>
      </w:r>
      <w:r w:rsidRPr="008B58E6">
        <w:rPr>
          <w:rFonts w:ascii="Times New Roman" w:hAnsi="Times New Roman" w:cs="Times New Roman"/>
          <w:b/>
          <w:sz w:val="28"/>
          <w:szCs w:val="28"/>
          <w:lang w:val="kk-KZ" w:eastAsia="ar-SA"/>
        </w:rPr>
        <w:t>56 564,0</w:t>
      </w:r>
      <w:r w:rsidRPr="006E3823">
        <w:rPr>
          <w:rFonts w:ascii="Times New Roman" w:hAnsi="Times New Roman" w:cs="Times New Roman"/>
          <w:sz w:val="28"/>
          <w:szCs w:val="28"/>
          <w:lang w:val="kk-KZ" w:eastAsia="ar-SA"/>
        </w:rPr>
        <w:t xml:space="preserve"> мың тең</w:t>
      </w:r>
      <w:r w:rsidR="008B58E6">
        <w:rPr>
          <w:rFonts w:ascii="Times New Roman" w:hAnsi="Times New Roman" w:cs="Times New Roman"/>
          <w:sz w:val="28"/>
          <w:szCs w:val="28"/>
          <w:lang w:val="kk-KZ" w:eastAsia="ar-SA"/>
        </w:rPr>
        <w:t>гені (түзетілген жылдық жоспар</w:t>
      </w:r>
      <w:r w:rsidRPr="006E3823">
        <w:rPr>
          <w:rFonts w:ascii="Times New Roman" w:hAnsi="Times New Roman" w:cs="Times New Roman"/>
          <w:sz w:val="28"/>
          <w:szCs w:val="28"/>
          <w:lang w:val="kk-KZ" w:eastAsia="ar-SA"/>
        </w:rPr>
        <w:t xml:space="preserve"> 117,8%) құрады және 2019 жылмен салыстырғанда </w:t>
      </w:r>
      <w:r w:rsidRPr="008B58E6">
        <w:rPr>
          <w:rFonts w:ascii="Times New Roman" w:hAnsi="Times New Roman" w:cs="Times New Roman"/>
          <w:b/>
          <w:sz w:val="28"/>
          <w:szCs w:val="28"/>
          <w:lang w:val="kk-KZ" w:eastAsia="ar-SA"/>
        </w:rPr>
        <w:t>45 508,6</w:t>
      </w:r>
      <w:r w:rsidRPr="006E3823">
        <w:rPr>
          <w:rFonts w:ascii="Times New Roman" w:hAnsi="Times New Roman" w:cs="Times New Roman"/>
          <w:sz w:val="28"/>
          <w:szCs w:val="28"/>
          <w:lang w:val="kk-KZ" w:eastAsia="ar-SA"/>
        </w:rPr>
        <w:t xml:space="preserve"> мың теңгеге </w:t>
      </w:r>
      <w:r w:rsidR="008B58E6" w:rsidRPr="006E3823">
        <w:rPr>
          <w:rFonts w:ascii="Times New Roman" w:hAnsi="Times New Roman" w:cs="Times New Roman"/>
          <w:sz w:val="28"/>
          <w:szCs w:val="28"/>
          <w:lang w:val="kk-KZ" w:eastAsia="ar-SA"/>
        </w:rPr>
        <w:t xml:space="preserve">ұлғайды </w:t>
      </w:r>
      <w:r w:rsidR="008B58E6">
        <w:rPr>
          <w:rFonts w:ascii="Times New Roman" w:hAnsi="Times New Roman" w:cs="Times New Roman"/>
          <w:sz w:val="28"/>
          <w:szCs w:val="28"/>
          <w:lang w:val="kk-KZ" w:eastAsia="ar-SA"/>
        </w:rPr>
        <w:t>немесе 411,6%</w:t>
      </w:r>
      <w:r w:rsidRPr="006E3823">
        <w:rPr>
          <w:rFonts w:ascii="Times New Roman" w:hAnsi="Times New Roman" w:cs="Times New Roman"/>
          <w:sz w:val="28"/>
          <w:szCs w:val="28"/>
          <w:lang w:val="kk-KZ" w:eastAsia="ar-SA"/>
        </w:rPr>
        <w:t>.</w:t>
      </w:r>
    </w:p>
    <w:p w:rsidR="006E3823" w:rsidRPr="00DD2C55" w:rsidRDefault="006E3823" w:rsidP="00B70502">
      <w:pPr>
        <w:pStyle w:val="2a"/>
        <w:ind w:firstLine="708"/>
        <w:jc w:val="both"/>
        <w:rPr>
          <w:rFonts w:ascii="Times New Roman" w:hAnsi="Times New Roman" w:cs="Times New Roman"/>
          <w:sz w:val="28"/>
          <w:szCs w:val="28"/>
          <w:lang w:val="kk-KZ"/>
        </w:rPr>
      </w:pPr>
      <w:r w:rsidRPr="00DD2C55">
        <w:rPr>
          <w:rFonts w:ascii="Times New Roman" w:hAnsi="Times New Roman" w:cs="Times New Roman"/>
          <w:sz w:val="28"/>
          <w:szCs w:val="28"/>
          <w:lang w:val="kk-KZ"/>
        </w:rPr>
        <w:t>Жоспарлы көрсеткіштерді асыра орындау бойынша:</w:t>
      </w:r>
    </w:p>
    <w:p w:rsidR="006E3823" w:rsidRPr="00C40D9C" w:rsidRDefault="005C33C0"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301102 коды бойынша </w:t>
      </w:r>
      <w:r>
        <w:rPr>
          <w:rFonts w:ascii="Times New Roman" w:hAnsi="Times New Roman" w:cs="Times New Roman"/>
          <w:sz w:val="28"/>
          <w:szCs w:val="28"/>
          <w:lang w:val="kk-KZ" w:eastAsia="ar-SA"/>
        </w:rPr>
        <w:t>«</w:t>
      </w:r>
      <w:r w:rsidR="006E3823" w:rsidRPr="006E3823">
        <w:rPr>
          <w:rFonts w:ascii="Times New Roman" w:hAnsi="Times New Roman" w:cs="Times New Roman"/>
          <w:sz w:val="28"/>
          <w:szCs w:val="28"/>
          <w:lang w:val="kk-KZ" w:eastAsia="ar-SA"/>
        </w:rPr>
        <w:t>Жергілікті бюджеттен қаржыландырылатын мемлекеттік мекемелерге бекітілген м</w:t>
      </w:r>
      <w:r>
        <w:rPr>
          <w:rFonts w:ascii="Times New Roman" w:hAnsi="Times New Roman" w:cs="Times New Roman"/>
          <w:sz w:val="28"/>
          <w:szCs w:val="28"/>
          <w:lang w:val="kk-KZ" w:eastAsia="ar-SA"/>
        </w:rPr>
        <w:t>үлікті сатудан түсетін түсімдер»</w:t>
      </w:r>
      <w:r w:rsidR="006E3823" w:rsidRPr="006E3823">
        <w:rPr>
          <w:rFonts w:ascii="Times New Roman" w:hAnsi="Times New Roman" w:cs="Times New Roman"/>
          <w:sz w:val="28"/>
          <w:szCs w:val="28"/>
          <w:lang w:val="kk-KZ" w:eastAsia="ar-SA"/>
        </w:rPr>
        <w:t xml:space="preserve"> 10 505,1 мың теңге </w:t>
      </w:r>
      <w:r w:rsidR="008B58E6" w:rsidRPr="006E3823">
        <w:rPr>
          <w:rFonts w:ascii="Times New Roman" w:hAnsi="Times New Roman" w:cs="Times New Roman"/>
          <w:sz w:val="28"/>
          <w:szCs w:val="28"/>
          <w:lang w:val="kk-KZ" w:eastAsia="ar-SA"/>
        </w:rPr>
        <w:t xml:space="preserve">орындалды </w:t>
      </w:r>
      <w:r w:rsidR="006E3823" w:rsidRPr="006E3823">
        <w:rPr>
          <w:rFonts w:ascii="Times New Roman" w:hAnsi="Times New Roman" w:cs="Times New Roman"/>
          <w:sz w:val="28"/>
          <w:szCs w:val="28"/>
          <w:lang w:val="kk-KZ" w:eastAsia="ar-SA"/>
        </w:rPr>
        <w:t>немесе 160,6%. 2020 жылы аукцион арқылы мемлекеттік мүліктің 9 объектісі сатылды, оның ішінде: 6 бірлік автокөлік, 1 бірлік арнайы техника жә</w:t>
      </w:r>
      <w:r w:rsidR="008B58E6">
        <w:rPr>
          <w:rFonts w:ascii="Times New Roman" w:hAnsi="Times New Roman" w:cs="Times New Roman"/>
          <w:sz w:val="28"/>
          <w:szCs w:val="28"/>
          <w:lang w:val="kk-KZ" w:eastAsia="ar-SA"/>
        </w:rPr>
        <w:t xml:space="preserve">не 2 ауылдық кітапхана ғимараты; </w:t>
      </w:r>
    </w:p>
    <w:p w:rsidR="006E3823" w:rsidRPr="00C40D9C" w:rsidRDefault="005C33C0"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301107 коды бойынша </w:t>
      </w:r>
      <w:r>
        <w:rPr>
          <w:rFonts w:ascii="Times New Roman" w:hAnsi="Times New Roman" w:cs="Times New Roman"/>
          <w:sz w:val="28"/>
          <w:szCs w:val="28"/>
          <w:lang w:val="kk-KZ" w:eastAsia="ar-SA"/>
        </w:rPr>
        <w:t xml:space="preserve"> «</w:t>
      </w:r>
      <w:r w:rsidR="006E3823" w:rsidRPr="006E3823">
        <w:rPr>
          <w:rFonts w:ascii="Times New Roman" w:hAnsi="Times New Roman" w:cs="Times New Roman"/>
          <w:sz w:val="28"/>
          <w:szCs w:val="28"/>
          <w:lang w:val="kk-KZ" w:eastAsia="ar-SA"/>
        </w:rPr>
        <w:t>Мемлекеттік тұрғын үй қорынан тұрғын үйлерді же</w:t>
      </w:r>
      <w:r>
        <w:rPr>
          <w:rFonts w:ascii="Times New Roman" w:hAnsi="Times New Roman" w:cs="Times New Roman"/>
          <w:sz w:val="28"/>
          <w:szCs w:val="28"/>
          <w:lang w:val="kk-KZ" w:eastAsia="ar-SA"/>
        </w:rPr>
        <w:t>кешелендіруден түсетін түсімдер»</w:t>
      </w:r>
      <w:r w:rsidR="006E3823" w:rsidRPr="006E3823">
        <w:rPr>
          <w:rFonts w:ascii="Times New Roman" w:hAnsi="Times New Roman" w:cs="Times New Roman"/>
          <w:sz w:val="28"/>
          <w:szCs w:val="28"/>
          <w:lang w:val="kk-KZ" w:eastAsia="ar-SA"/>
        </w:rPr>
        <w:t xml:space="preserve"> 5 310,4 мың теңге </w:t>
      </w:r>
      <w:r w:rsidR="008B58E6" w:rsidRPr="006E3823">
        <w:rPr>
          <w:rFonts w:ascii="Times New Roman" w:hAnsi="Times New Roman" w:cs="Times New Roman"/>
          <w:sz w:val="28"/>
          <w:szCs w:val="28"/>
          <w:lang w:val="kk-KZ" w:eastAsia="ar-SA"/>
        </w:rPr>
        <w:t xml:space="preserve">орындалды </w:t>
      </w:r>
      <w:r w:rsidR="006E3823" w:rsidRPr="006E3823">
        <w:rPr>
          <w:rFonts w:ascii="Times New Roman" w:hAnsi="Times New Roman" w:cs="Times New Roman"/>
          <w:sz w:val="28"/>
          <w:szCs w:val="28"/>
          <w:lang w:val="kk-KZ" w:eastAsia="ar-SA"/>
        </w:rPr>
        <w:t>немесе 124,7%. Тұр</w:t>
      </w:r>
      <w:r w:rsidR="008B58E6">
        <w:rPr>
          <w:rFonts w:ascii="Times New Roman" w:hAnsi="Times New Roman" w:cs="Times New Roman"/>
          <w:sz w:val="28"/>
          <w:szCs w:val="28"/>
          <w:lang w:val="kk-KZ" w:eastAsia="ar-SA"/>
        </w:rPr>
        <w:t>ғын үйді жекешелендіру есебінен;</w:t>
      </w:r>
    </w:p>
    <w:p w:rsidR="006E3823" w:rsidRPr="00C40D9C" w:rsidRDefault="005C33C0"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303101 коды бойынша </w:t>
      </w:r>
      <w:r>
        <w:rPr>
          <w:rFonts w:ascii="Times New Roman" w:hAnsi="Times New Roman" w:cs="Times New Roman"/>
          <w:sz w:val="28"/>
          <w:szCs w:val="28"/>
          <w:lang w:val="kk-KZ" w:eastAsia="ar-SA"/>
        </w:rPr>
        <w:t>«</w:t>
      </w:r>
      <w:r w:rsidR="006E3823" w:rsidRPr="006E3823">
        <w:rPr>
          <w:rFonts w:ascii="Times New Roman" w:hAnsi="Times New Roman" w:cs="Times New Roman"/>
          <w:sz w:val="28"/>
          <w:szCs w:val="28"/>
          <w:lang w:val="kk-KZ" w:eastAsia="ar-SA"/>
        </w:rPr>
        <w:t>Жер учаск</w:t>
      </w:r>
      <w:r>
        <w:rPr>
          <w:rFonts w:ascii="Times New Roman" w:hAnsi="Times New Roman" w:cs="Times New Roman"/>
          <w:sz w:val="28"/>
          <w:szCs w:val="28"/>
          <w:lang w:val="kk-KZ" w:eastAsia="ar-SA"/>
        </w:rPr>
        <w:t xml:space="preserve">елерін сатудан түсетін түсімдер»         </w:t>
      </w:r>
      <w:r w:rsidR="006E3823" w:rsidRPr="006E3823">
        <w:rPr>
          <w:rFonts w:ascii="Times New Roman" w:hAnsi="Times New Roman" w:cs="Times New Roman"/>
          <w:sz w:val="28"/>
          <w:szCs w:val="28"/>
          <w:lang w:val="kk-KZ" w:eastAsia="ar-SA"/>
        </w:rPr>
        <w:t xml:space="preserve"> 4 827,3 мың теңге </w:t>
      </w:r>
      <w:r w:rsidR="008B58E6" w:rsidRPr="006E3823">
        <w:rPr>
          <w:rFonts w:ascii="Times New Roman" w:hAnsi="Times New Roman" w:cs="Times New Roman"/>
          <w:sz w:val="28"/>
          <w:szCs w:val="28"/>
          <w:lang w:val="kk-KZ" w:eastAsia="ar-SA"/>
        </w:rPr>
        <w:t xml:space="preserve">орындалды </w:t>
      </w:r>
      <w:r w:rsidR="006E3823" w:rsidRPr="006E3823">
        <w:rPr>
          <w:rFonts w:ascii="Times New Roman" w:hAnsi="Times New Roman" w:cs="Times New Roman"/>
          <w:sz w:val="28"/>
          <w:szCs w:val="28"/>
          <w:lang w:val="kk-KZ" w:eastAsia="ar-SA"/>
        </w:rPr>
        <w:t>немесе 503,9%. 4 аукцион өткізу есебінен ауданы 32,385 га 10 жер учаскесі</w:t>
      </w:r>
      <w:r w:rsidR="008B58E6">
        <w:rPr>
          <w:rFonts w:ascii="Times New Roman" w:hAnsi="Times New Roman" w:cs="Times New Roman"/>
          <w:sz w:val="28"/>
          <w:szCs w:val="28"/>
          <w:lang w:val="kk-KZ" w:eastAsia="ar-SA"/>
        </w:rPr>
        <w:t>н</w:t>
      </w:r>
      <w:r w:rsidR="008B58E6" w:rsidRPr="008B58E6">
        <w:rPr>
          <w:rFonts w:ascii="Times New Roman" w:hAnsi="Times New Roman" w:cs="Times New Roman"/>
          <w:sz w:val="28"/>
          <w:szCs w:val="28"/>
          <w:lang w:val="kk-KZ" w:eastAsia="ar-SA"/>
        </w:rPr>
        <w:t xml:space="preserve"> </w:t>
      </w:r>
      <w:r w:rsidR="008B58E6">
        <w:rPr>
          <w:rFonts w:ascii="Times New Roman" w:hAnsi="Times New Roman" w:cs="Times New Roman"/>
          <w:sz w:val="28"/>
          <w:szCs w:val="28"/>
          <w:lang w:val="kk-KZ" w:eastAsia="ar-SA"/>
        </w:rPr>
        <w:t>с</w:t>
      </w:r>
      <w:r w:rsidR="008B58E6" w:rsidRPr="006E3823">
        <w:rPr>
          <w:rFonts w:ascii="Times New Roman" w:hAnsi="Times New Roman" w:cs="Times New Roman"/>
          <w:sz w:val="28"/>
          <w:szCs w:val="28"/>
          <w:lang w:val="kk-KZ" w:eastAsia="ar-SA"/>
        </w:rPr>
        <w:t>ату бойынша</w:t>
      </w:r>
      <w:r w:rsidR="008B58E6">
        <w:rPr>
          <w:rFonts w:ascii="Times New Roman" w:hAnsi="Times New Roman" w:cs="Times New Roman"/>
          <w:sz w:val="28"/>
          <w:szCs w:val="28"/>
          <w:lang w:val="kk-KZ" w:eastAsia="ar-SA"/>
        </w:rPr>
        <w:t xml:space="preserve">; </w:t>
      </w:r>
    </w:p>
    <w:p w:rsidR="006E3823" w:rsidRPr="00C40D9C" w:rsidRDefault="006E3823" w:rsidP="009318D8">
      <w:pPr>
        <w:pStyle w:val="2a"/>
        <w:ind w:firstLine="708"/>
        <w:jc w:val="both"/>
        <w:rPr>
          <w:rFonts w:ascii="Times New Roman" w:hAnsi="Times New Roman" w:cs="Times New Roman"/>
          <w:sz w:val="28"/>
          <w:szCs w:val="28"/>
          <w:lang w:val="kk-KZ" w:eastAsia="ar-SA"/>
        </w:rPr>
      </w:pPr>
      <w:r w:rsidRPr="006E3823">
        <w:rPr>
          <w:rFonts w:ascii="Times New Roman" w:hAnsi="Times New Roman" w:cs="Times New Roman"/>
          <w:sz w:val="28"/>
          <w:szCs w:val="28"/>
          <w:lang w:val="kk-KZ" w:eastAsia="ar-SA"/>
        </w:rPr>
        <w:t xml:space="preserve">303202 </w:t>
      </w:r>
      <w:r w:rsidR="005C33C0" w:rsidRPr="006E3823">
        <w:rPr>
          <w:rFonts w:ascii="Times New Roman" w:hAnsi="Times New Roman" w:cs="Times New Roman"/>
          <w:sz w:val="28"/>
          <w:szCs w:val="28"/>
          <w:lang w:val="kk-KZ" w:eastAsia="ar-SA"/>
        </w:rPr>
        <w:t xml:space="preserve">коды бойынша </w:t>
      </w:r>
      <w:r w:rsidR="005C33C0">
        <w:rPr>
          <w:rFonts w:ascii="Times New Roman" w:hAnsi="Times New Roman" w:cs="Times New Roman"/>
          <w:sz w:val="28"/>
          <w:szCs w:val="28"/>
          <w:lang w:val="kk-KZ" w:eastAsia="ar-SA"/>
        </w:rPr>
        <w:t>«Ж</w:t>
      </w:r>
      <w:r w:rsidRPr="006E3823">
        <w:rPr>
          <w:rFonts w:ascii="Times New Roman" w:hAnsi="Times New Roman" w:cs="Times New Roman"/>
          <w:sz w:val="28"/>
          <w:szCs w:val="28"/>
          <w:lang w:val="kk-KZ" w:eastAsia="ar-SA"/>
        </w:rPr>
        <w:t>ер учаскелерін жа</w:t>
      </w:r>
      <w:r w:rsidR="005C33C0">
        <w:rPr>
          <w:rFonts w:ascii="Times New Roman" w:hAnsi="Times New Roman" w:cs="Times New Roman"/>
          <w:sz w:val="28"/>
          <w:szCs w:val="28"/>
          <w:lang w:val="kk-KZ" w:eastAsia="ar-SA"/>
        </w:rPr>
        <w:t>лдау құқығын сатқаны үшін төлем»</w:t>
      </w:r>
      <w:r w:rsidRPr="006E3823">
        <w:rPr>
          <w:rFonts w:ascii="Times New Roman" w:hAnsi="Times New Roman" w:cs="Times New Roman"/>
          <w:sz w:val="28"/>
          <w:szCs w:val="28"/>
          <w:lang w:val="kk-KZ" w:eastAsia="ar-SA"/>
        </w:rPr>
        <w:t xml:space="preserve"> 41 231,6 мың теңге </w:t>
      </w:r>
      <w:r w:rsidR="008B58E6" w:rsidRPr="006E3823">
        <w:rPr>
          <w:rFonts w:ascii="Times New Roman" w:hAnsi="Times New Roman" w:cs="Times New Roman"/>
          <w:sz w:val="28"/>
          <w:szCs w:val="28"/>
          <w:lang w:val="kk-KZ" w:eastAsia="ar-SA"/>
        </w:rPr>
        <w:t xml:space="preserve">орындалды </w:t>
      </w:r>
      <w:r w:rsidRPr="006E3823">
        <w:rPr>
          <w:rFonts w:ascii="Times New Roman" w:hAnsi="Times New Roman" w:cs="Times New Roman"/>
          <w:sz w:val="28"/>
          <w:szCs w:val="28"/>
          <w:lang w:val="kk-KZ" w:eastAsia="ar-SA"/>
        </w:rPr>
        <w:t>немесе 101,8%. Бұрын берілген ауданы 3,1071 га жер учаскелерін жеке меншікке сатып алуды жүргізу есебінен.</w:t>
      </w:r>
    </w:p>
    <w:p w:rsidR="006E3823" w:rsidRPr="00C40D9C" w:rsidRDefault="006E3823" w:rsidP="00B70502">
      <w:pPr>
        <w:pStyle w:val="2a"/>
        <w:ind w:firstLine="708"/>
        <w:jc w:val="both"/>
        <w:rPr>
          <w:rFonts w:ascii="Times New Roman" w:hAnsi="Times New Roman" w:cs="Times New Roman"/>
          <w:b/>
          <w:sz w:val="28"/>
          <w:szCs w:val="28"/>
          <w:lang w:val="kk-KZ" w:eastAsia="ar-SA"/>
        </w:rPr>
      </w:pPr>
      <w:r w:rsidRPr="006E3823">
        <w:rPr>
          <w:rFonts w:ascii="Times New Roman" w:hAnsi="Times New Roman" w:cs="Times New Roman"/>
          <w:b/>
          <w:sz w:val="28"/>
          <w:szCs w:val="28"/>
          <w:lang w:val="kk-KZ" w:eastAsia="ar-SA"/>
        </w:rPr>
        <w:t>2.2.4. Трансферттер түсімдерін талдау</w:t>
      </w:r>
    </w:p>
    <w:p w:rsidR="00C55FA7" w:rsidRPr="00C40D9C" w:rsidRDefault="00C55FA7" w:rsidP="002E577E">
      <w:pPr>
        <w:pStyle w:val="2a"/>
        <w:ind w:firstLine="708"/>
        <w:jc w:val="both"/>
        <w:rPr>
          <w:rFonts w:ascii="Times New Roman" w:hAnsi="Times New Roman" w:cs="Times New Roman"/>
          <w:sz w:val="28"/>
          <w:szCs w:val="28"/>
          <w:lang w:val="kk-KZ" w:eastAsia="ar-SA"/>
        </w:rPr>
      </w:pPr>
      <w:r w:rsidRPr="00C55FA7">
        <w:rPr>
          <w:rFonts w:ascii="Times New Roman" w:hAnsi="Times New Roman" w:cs="Times New Roman"/>
          <w:sz w:val="28"/>
          <w:szCs w:val="28"/>
          <w:lang w:val="kk-KZ" w:eastAsia="ar-SA"/>
        </w:rPr>
        <w:t xml:space="preserve">2020 жылдың қорытындысы бойынша трансферттер түсімі </w:t>
      </w:r>
      <w:r w:rsidRPr="008B58E6">
        <w:rPr>
          <w:rFonts w:ascii="Times New Roman" w:hAnsi="Times New Roman" w:cs="Times New Roman"/>
          <w:b/>
          <w:sz w:val="28"/>
          <w:szCs w:val="28"/>
          <w:lang w:val="kk-KZ" w:eastAsia="ar-SA"/>
        </w:rPr>
        <w:t>8 273 846,0</w:t>
      </w:r>
      <w:r w:rsidRPr="00C55FA7">
        <w:rPr>
          <w:rFonts w:ascii="Times New Roman" w:hAnsi="Times New Roman" w:cs="Times New Roman"/>
          <w:sz w:val="28"/>
          <w:szCs w:val="28"/>
          <w:lang w:val="kk-KZ" w:eastAsia="ar-SA"/>
        </w:rPr>
        <w:t xml:space="preserve"> мың теңгені</w:t>
      </w:r>
      <w:r w:rsidR="008B58E6">
        <w:rPr>
          <w:rFonts w:ascii="Times New Roman" w:hAnsi="Times New Roman" w:cs="Times New Roman"/>
          <w:sz w:val="28"/>
          <w:szCs w:val="28"/>
          <w:lang w:val="kk-KZ" w:eastAsia="ar-SA"/>
        </w:rPr>
        <w:t xml:space="preserve"> құрап,</w:t>
      </w:r>
      <w:r w:rsidRPr="00C55FA7">
        <w:rPr>
          <w:rFonts w:ascii="Times New Roman" w:hAnsi="Times New Roman" w:cs="Times New Roman"/>
          <w:sz w:val="28"/>
          <w:szCs w:val="28"/>
          <w:lang w:val="kk-KZ" w:eastAsia="ar-SA"/>
        </w:rPr>
        <w:t xml:space="preserve"> </w:t>
      </w:r>
      <w:r w:rsidR="008B58E6">
        <w:rPr>
          <w:rFonts w:ascii="Times New Roman" w:hAnsi="Times New Roman" w:cs="Times New Roman"/>
          <w:sz w:val="28"/>
          <w:szCs w:val="28"/>
          <w:lang w:val="kk-KZ" w:eastAsia="ar-SA"/>
        </w:rPr>
        <w:t>түзетілген жылдық жоспар</w:t>
      </w:r>
      <w:r w:rsidRPr="00C55FA7">
        <w:rPr>
          <w:rFonts w:ascii="Times New Roman" w:hAnsi="Times New Roman" w:cs="Times New Roman"/>
          <w:sz w:val="28"/>
          <w:szCs w:val="28"/>
          <w:lang w:val="kk-KZ" w:eastAsia="ar-SA"/>
        </w:rPr>
        <w:t xml:space="preserve"> </w:t>
      </w:r>
      <w:r w:rsidR="008B58E6">
        <w:rPr>
          <w:rFonts w:ascii="Times New Roman" w:hAnsi="Times New Roman" w:cs="Times New Roman"/>
          <w:sz w:val="28"/>
          <w:szCs w:val="28"/>
          <w:lang w:val="kk-KZ" w:eastAsia="ar-SA"/>
        </w:rPr>
        <w:t>100,0% орындалды</w:t>
      </w:r>
      <w:r w:rsidRPr="00C55FA7">
        <w:rPr>
          <w:rFonts w:ascii="Times New Roman" w:hAnsi="Times New Roman" w:cs="Times New Roman"/>
          <w:sz w:val="28"/>
          <w:szCs w:val="28"/>
          <w:lang w:val="kk-KZ" w:eastAsia="ar-SA"/>
        </w:rPr>
        <w:t xml:space="preserve">. 2019 жылмен салыстырғанда трансферттер түсімдерінің көлемі 3 373 412,2 мың теңгеге </w:t>
      </w:r>
      <w:r w:rsidR="008B58E6" w:rsidRPr="00C55FA7">
        <w:rPr>
          <w:rFonts w:ascii="Times New Roman" w:hAnsi="Times New Roman" w:cs="Times New Roman"/>
          <w:sz w:val="28"/>
          <w:szCs w:val="28"/>
          <w:lang w:val="kk-KZ" w:eastAsia="ar-SA"/>
        </w:rPr>
        <w:t xml:space="preserve">ұлғайды </w:t>
      </w:r>
      <w:r w:rsidR="008B58E6">
        <w:rPr>
          <w:rFonts w:ascii="Times New Roman" w:hAnsi="Times New Roman" w:cs="Times New Roman"/>
          <w:sz w:val="28"/>
          <w:szCs w:val="28"/>
          <w:lang w:val="kk-KZ" w:eastAsia="ar-SA"/>
        </w:rPr>
        <w:t>немесе 68,8%</w:t>
      </w:r>
      <w:r w:rsidRPr="00C55FA7">
        <w:rPr>
          <w:rFonts w:ascii="Times New Roman" w:hAnsi="Times New Roman" w:cs="Times New Roman"/>
          <w:sz w:val="28"/>
          <w:szCs w:val="28"/>
          <w:lang w:val="kk-KZ" w:eastAsia="ar-SA"/>
        </w:rPr>
        <w:t>. Өсім негізінен азаматтық қызметшілер жалақысының артуына байланысты ағымдағы нысаналы трансферттердің ұлғаюы есебінен қалыптасты.</w:t>
      </w:r>
    </w:p>
    <w:p w:rsidR="009318D8" w:rsidRPr="00C40D9C" w:rsidRDefault="008B58E6" w:rsidP="000833E8">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000833E8" w:rsidRPr="00C40D9C">
        <w:rPr>
          <w:rFonts w:ascii="Times New Roman" w:hAnsi="Times New Roman" w:cs="Times New Roman"/>
          <w:sz w:val="28"/>
          <w:szCs w:val="28"/>
          <w:lang w:val="kk-KZ"/>
        </w:rPr>
        <w:t xml:space="preserve"> №4</w:t>
      </w:r>
    </w:p>
    <w:p w:rsidR="00C55FA7" w:rsidRPr="00C40D9C" w:rsidRDefault="00C55FA7" w:rsidP="00B70502">
      <w:pPr>
        <w:pStyle w:val="2a"/>
        <w:ind w:firstLine="708"/>
        <w:jc w:val="center"/>
        <w:rPr>
          <w:rFonts w:ascii="Times New Roman" w:hAnsi="Times New Roman" w:cs="Times New Roman"/>
          <w:b/>
          <w:sz w:val="28"/>
          <w:szCs w:val="28"/>
          <w:lang w:val="kk-KZ"/>
        </w:rPr>
      </w:pPr>
      <w:r w:rsidRPr="00C55FA7">
        <w:rPr>
          <w:rFonts w:ascii="Times New Roman" w:hAnsi="Times New Roman" w:cs="Times New Roman"/>
          <w:b/>
          <w:sz w:val="28"/>
          <w:szCs w:val="28"/>
          <w:lang w:val="kk-KZ"/>
        </w:rPr>
        <w:t>Тасқала ауданының бюджетіне трансферттер түсімінің құрылымы.</w:t>
      </w:r>
    </w:p>
    <w:p w:rsidR="00E4787C" w:rsidRPr="00C40D9C" w:rsidRDefault="000833E8" w:rsidP="00B70502">
      <w:pPr>
        <w:pStyle w:val="2a"/>
        <w:ind w:firstLine="708"/>
        <w:jc w:val="right"/>
        <w:rPr>
          <w:rFonts w:ascii="Times New Roman" w:hAnsi="Times New Roman" w:cs="Times New Roman"/>
          <w:sz w:val="28"/>
          <w:szCs w:val="28"/>
          <w:highlight w:val="yellow"/>
          <w:lang w:val="kk-KZ"/>
        </w:rPr>
      </w:pPr>
      <w:r w:rsidRPr="00C40D9C">
        <w:rPr>
          <w:rFonts w:ascii="Times New Roman" w:hAnsi="Times New Roman" w:cs="Times New Roman"/>
          <w:sz w:val="24"/>
          <w:szCs w:val="24"/>
          <w:lang w:val="kk-KZ"/>
        </w:rPr>
        <w:t xml:space="preserve"> </w:t>
      </w:r>
      <w:r w:rsidR="00B70502" w:rsidRPr="00C40D9C">
        <w:rPr>
          <w:rFonts w:ascii="Times New Roman" w:hAnsi="Times New Roman" w:cs="Times New Roman"/>
          <w:sz w:val="24"/>
          <w:szCs w:val="24"/>
          <w:lang w:val="kk-KZ"/>
        </w:rPr>
        <w:t>(</w:t>
      </w:r>
      <w:r w:rsidR="008B58E6">
        <w:rPr>
          <w:rFonts w:ascii="Times New Roman" w:hAnsi="Times New Roman" w:cs="Times New Roman"/>
          <w:sz w:val="24"/>
          <w:szCs w:val="24"/>
          <w:lang w:val="kk-KZ"/>
        </w:rPr>
        <w:t>мың тең</w:t>
      </w:r>
      <w:r w:rsidR="008B58E6" w:rsidRPr="00325A6D">
        <w:rPr>
          <w:rFonts w:ascii="Times New Roman" w:hAnsi="Times New Roman" w:cs="Times New Roman"/>
          <w:sz w:val="24"/>
          <w:szCs w:val="24"/>
          <w:lang w:val="kk-KZ"/>
        </w:rPr>
        <w:t>ге</w:t>
      </w:r>
      <w:r w:rsidR="00B70502" w:rsidRPr="00C40D9C">
        <w:rPr>
          <w:rFonts w:ascii="Times New Roman" w:hAnsi="Times New Roman" w:cs="Times New Roman"/>
          <w:sz w:val="24"/>
          <w:szCs w:val="24"/>
          <w:lang w:val="kk-KZ"/>
        </w:rPr>
        <w:t>)</w:t>
      </w:r>
      <w:r w:rsidR="00B70502" w:rsidRPr="00C40D9C">
        <w:rPr>
          <w:rFonts w:ascii="Times New Roman" w:hAnsi="Times New Roman" w:cs="Times New Roman"/>
          <w:b/>
          <w:sz w:val="28"/>
          <w:szCs w:val="28"/>
          <w:lang w:val="kk-KZ" w:eastAsia="ar-SA"/>
        </w:rPr>
        <w:t xml:space="preserve">   </w:t>
      </w:r>
    </w:p>
    <w:tbl>
      <w:tblPr>
        <w:tblW w:w="10065" w:type="dxa"/>
        <w:tblInd w:w="108" w:type="dxa"/>
        <w:tblLayout w:type="fixed"/>
        <w:tblLook w:val="04A0" w:firstRow="1" w:lastRow="0" w:firstColumn="1" w:lastColumn="0" w:noHBand="0" w:noVBand="1"/>
      </w:tblPr>
      <w:tblGrid>
        <w:gridCol w:w="2410"/>
        <w:gridCol w:w="1418"/>
        <w:gridCol w:w="1417"/>
        <w:gridCol w:w="1559"/>
        <w:gridCol w:w="1560"/>
        <w:gridCol w:w="850"/>
        <w:gridCol w:w="851"/>
      </w:tblGrid>
      <w:tr w:rsidR="00E4787C" w:rsidRPr="00EE72D6" w:rsidTr="00DD2C55">
        <w:trPr>
          <w:trHeight w:val="1140"/>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C40D9C" w:rsidRDefault="008B58E6" w:rsidP="008B58E6">
            <w:pPr>
              <w:pStyle w:val="2a"/>
              <w:jc w:val="center"/>
              <w:rPr>
                <w:rFonts w:ascii="Times New Roman" w:hAnsi="Times New Roman" w:cs="Times New Roman"/>
                <w:b/>
                <w:sz w:val="24"/>
                <w:szCs w:val="24"/>
                <w:lang w:val="kk-KZ"/>
              </w:rPr>
            </w:pPr>
            <w:r w:rsidRPr="001719CE">
              <w:rPr>
                <w:rFonts w:ascii="Times New Roman" w:hAnsi="Times New Roman" w:cs="Times New Roman"/>
                <w:b/>
                <w:sz w:val="24"/>
                <w:szCs w:val="24"/>
              </w:rPr>
              <w:t>Трансферттердің атауы</w:t>
            </w:r>
          </w:p>
        </w:tc>
        <w:tc>
          <w:tcPr>
            <w:tcW w:w="1418" w:type="dxa"/>
            <w:tcBorders>
              <w:top w:val="single" w:sz="4" w:space="0" w:color="auto"/>
              <w:left w:val="nil"/>
              <w:bottom w:val="nil"/>
              <w:right w:val="single" w:sz="4" w:space="0" w:color="auto"/>
            </w:tcBorders>
            <w:shd w:val="clear" w:color="auto" w:fill="auto"/>
            <w:vAlign w:val="center"/>
            <w:hideMark/>
          </w:tcPr>
          <w:p w:rsidR="00E4787C" w:rsidRPr="00C40D9C" w:rsidRDefault="008B58E6" w:rsidP="00B70502">
            <w:pPr>
              <w:pStyle w:val="2a"/>
              <w:jc w:val="center"/>
              <w:rPr>
                <w:rFonts w:ascii="Times New Roman" w:hAnsi="Times New Roman" w:cs="Times New Roman"/>
                <w:b/>
                <w:sz w:val="24"/>
                <w:szCs w:val="24"/>
                <w:lang w:val="kk-KZ"/>
              </w:rPr>
            </w:pPr>
            <w:r w:rsidRPr="00C75D3C">
              <w:rPr>
                <w:rFonts w:ascii="Times New Roman" w:hAnsi="Times New Roman" w:cs="Times New Roman"/>
                <w:b/>
                <w:sz w:val="24"/>
                <w:szCs w:val="24"/>
                <w:lang w:eastAsia="ar-SA"/>
              </w:rPr>
              <w:t>201</w:t>
            </w:r>
            <w:r w:rsidRPr="00C75D3C">
              <w:rPr>
                <w:rFonts w:ascii="Times New Roman" w:hAnsi="Times New Roman" w:cs="Times New Roman"/>
                <w:b/>
                <w:sz w:val="24"/>
                <w:szCs w:val="24"/>
                <w:lang w:val="kk-KZ" w:eastAsia="ar-SA"/>
              </w:rPr>
              <w:t>9</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8B58E6" w:rsidP="00B70502">
            <w:pPr>
              <w:pStyle w:val="2a"/>
              <w:jc w:val="center"/>
              <w:rPr>
                <w:rFonts w:ascii="Times New Roman" w:hAnsi="Times New Roman" w:cs="Times New Roman"/>
                <w:b/>
                <w:sz w:val="24"/>
                <w:szCs w:val="24"/>
                <w:lang w:val="kk-KZ"/>
              </w:rPr>
            </w:pPr>
            <w:r>
              <w:rPr>
                <w:rFonts w:ascii="Times New Roman" w:hAnsi="Times New Roman" w:cs="Times New Roman"/>
                <w:b/>
                <w:bCs/>
                <w:color w:val="000000"/>
                <w:sz w:val="24"/>
                <w:szCs w:val="24"/>
              </w:rPr>
              <w:t>2020</w:t>
            </w:r>
            <w:r>
              <w:rPr>
                <w:rFonts w:ascii="Times New Roman" w:hAnsi="Times New Roman" w:cs="Times New Roman"/>
                <w:b/>
                <w:bCs/>
                <w:color w:val="000000"/>
                <w:sz w:val="24"/>
                <w:szCs w:val="24"/>
                <w:lang w:val="kk-KZ"/>
              </w:rPr>
              <w:t xml:space="preserve"> </w:t>
            </w:r>
            <w:r>
              <w:rPr>
                <w:rFonts w:ascii="Times New Roman" w:hAnsi="Times New Roman" w:cs="Times New Roman"/>
                <w:b/>
                <w:bCs/>
                <w:color w:val="000000"/>
                <w:sz w:val="24"/>
                <w:szCs w:val="24"/>
              </w:rPr>
              <w:t>ж</w:t>
            </w:r>
            <w:r>
              <w:rPr>
                <w:rFonts w:ascii="Times New Roman" w:hAnsi="Times New Roman" w:cs="Times New Roman"/>
                <w:b/>
                <w:bCs/>
                <w:color w:val="000000"/>
                <w:sz w:val="24"/>
                <w:szCs w:val="24"/>
                <w:lang w:val="kk-KZ"/>
              </w:rPr>
              <w:t>ылға</w:t>
            </w:r>
            <w:r>
              <w:rPr>
                <w:rFonts w:ascii="Times New Roman" w:hAnsi="Times New Roman" w:cs="Times New Roman"/>
                <w:b/>
                <w:bCs/>
                <w:color w:val="000000"/>
                <w:sz w:val="24"/>
                <w:szCs w:val="24"/>
              </w:rPr>
              <w:t xml:space="preserve"> бекітілген </w:t>
            </w:r>
            <w:r w:rsidRPr="00C75D3C">
              <w:rPr>
                <w:rFonts w:ascii="Times New Roman" w:hAnsi="Times New Roman" w:cs="Times New Roman"/>
                <w:b/>
                <w:bCs/>
                <w:color w:val="000000"/>
                <w:sz w:val="24"/>
                <w:szCs w:val="24"/>
              </w:rPr>
              <w:t xml:space="preserve"> жылдық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8B58E6" w:rsidP="00B70502">
            <w:pPr>
              <w:pStyle w:val="2a"/>
              <w:jc w:val="center"/>
              <w:rPr>
                <w:rFonts w:ascii="Times New Roman" w:hAnsi="Times New Roman" w:cs="Times New Roman"/>
                <w:b/>
                <w:sz w:val="24"/>
                <w:szCs w:val="24"/>
                <w:lang w:val="kk-KZ"/>
              </w:rPr>
            </w:pPr>
            <w:r w:rsidRPr="00AF6F89">
              <w:rPr>
                <w:rFonts w:ascii="Times New Roman" w:hAnsi="Times New Roman" w:cs="Times New Roman"/>
                <w:b/>
                <w:bCs/>
                <w:color w:val="000000"/>
                <w:sz w:val="24"/>
                <w:szCs w:val="24"/>
              </w:rPr>
              <w:t>2020 жылдың түзетілген жылдық бюджеті</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8B58E6" w:rsidP="00B70502">
            <w:pPr>
              <w:pStyle w:val="2a"/>
              <w:jc w:val="center"/>
              <w:rPr>
                <w:rFonts w:ascii="Times New Roman" w:hAnsi="Times New Roman" w:cs="Times New Roman"/>
                <w:b/>
                <w:sz w:val="24"/>
                <w:szCs w:val="24"/>
                <w:lang w:val="kk-KZ"/>
              </w:rPr>
            </w:pPr>
            <w:r>
              <w:rPr>
                <w:rFonts w:ascii="Times New Roman" w:hAnsi="Times New Roman" w:cs="Times New Roman"/>
                <w:b/>
                <w:sz w:val="24"/>
                <w:szCs w:val="24"/>
                <w:lang w:eastAsia="ar-SA"/>
              </w:rPr>
              <w:t>2020</w:t>
            </w:r>
            <w:r w:rsidRPr="00C75D3C">
              <w:rPr>
                <w:rFonts w:ascii="Times New Roman" w:hAnsi="Times New Roman" w:cs="Times New Roman"/>
                <w:b/>
                <w:sz w:val="24"/>
                <w:szCs w:val="24"/>
                <w:lang w:eastAsia="ar-SA"/>
              </w:rPr>
              <w:t xml:space="preserve"> ж</w:t>
            </w:r>
            <w:r w:rsidRPr="00C75D3C">
              <w:rPr>
                <w:rFonts w:ascii="Times New Roman" w:hAnsi="Times New Roman" w:cs="Times New Roman"/>
                <w:b/>
                <w:sz w:val="24"/>
                <w:szCs w:val="24"/>
                <w:lang w:val="kk-KZ" w:eastAsia="ar-SA"/>
              </w:rPr>
              <w:t xml:space="preserve">ылғы </w:t>
            </w:r>
            <w:r w:rsidRPr="00C75D3C">
              <w:rPr>
                <w:rFonts w:ascii="Times New Roman" w:hAnsi="Times New Roman" w:cs="Times New Roman"/>
                <w:b/>
                <w:sz w:val="24"/>
                <w:szCs w:val="24"/>
                <w:lang w:eastAsia="ar-SA"/>
              </w:rPr>
              <w:t>нақты</w:t>
            </w:r>
            <w:r w:rsidRPr="00C75D3C">
              <w:rPr>
                <w:rFonts w:ascii="Times New Roman" w:hAnsi="Times New Roman" w:cs="Times New Roman"/>
                <w:b/>
                <w:sz w:val="24"/>
                <w:szCs w:val="24"/>
                <w:lang w:val="kk-KZ" w:eastAsia="ar-SA"/>
              </w:rPr>
              <w:t xml:space="preserve"> түсім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8B58E6" w:rsidRPr="00744BF6" w:rsidRDefault="008B58E6" w:rsidP="008B58E6">
            <w:pPr>
              <w:pStyle w:val="2a"/>
              <w:jc w:val="center"/>
              <w:rPr>
                <w:rFonts w:ascii="Times New Roman" w:hAnsi="Times New Roman" w:cs="Times New Roman"/>
                <w:b/>
                <w:sz w:val="24"/>
                <w:szCs w:val="24"/>
                <w:lang w:val="kk-KZ"/>
              </w:rPr>
            </w:pPr>
            <w:r w:rsidRPr="00744BF6">
              <w:rPr>
                <w:rFonts w:ascii="Times New Roman" w:hAnsi="Times New Roman" w:cs="Times New Roman"/>
                <w:b/>
                <w:sz w:val="24"/>
                <w:szCs w:val="24"/>
                <w:lang w:val="kk-KZ"/>
              </w:rPr>
              <w:t>%</w:t>
            </w:r>
          </w:p>
          <w:p w:rsidR="00E4787C" w:rsidRPr="00C40D9C" w:rsidRDefault="008B58E6" w:rsidP="008B58E6">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орындалуы</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B58E6" w:rsidRPr="008B58E6" w:rsidRDefault="008B58E6" w:rsidP="008B58E6">
            <w:pPr>
              <w:pStyle w:val="2a"/>
              <w:jc w:val="center"/>
              <w:rPr>
                <w:rFonts w:ascii="Times New Roman" w:hAnsi="Times New Roman" w:cs="Times New Roman"/>
                <w:b/>
                <w:sz w:val="24"/>
                <w:szCs w:val="24"/>
                <w:lang w:val="kk-KZ" w:eastAsia="ar-SA"/>
              </w:rPr>
            </w:pPr>
            <w:r w:rsidRPr="008B58E6">
              <w:rPr>
                <w:rFonts w:ascii="Times New Roman" w:hAnsi="Times New Roman" w:cs="Times New Roman"/>
                <w:b/>
                <w:sz w:val="24"/>
                <w:szCs w:val="24"/>
                <w:lang w:val="kk-KZ" w:eastAsia="ar-SA"/>
              </w:rPr>
              <w:t>2020ж. 2019ж. қарағанда өсім қарқыны</w:t>
            </w:r>
          </w:p>
          <w:p w:rsidR="00E4787C" w:rsidRPr="00C40D9C" w:rsidRDefault="008B58E6" w:rsidP="008B58E6">
            <w:pPr>
              <w:pStyle w:val="2a"/>
              <w:jc w:val="center"/>
              <w:rPr>
                <w:rFonts w:ascii="Times New Roman" w:hAnsi="Times New Roman" w:cs="Times New Roman"/>
                <w:sz w:val="24"/>
                <w:szCs w:val="24"/>
                <w:lang w:val="kk-KZ"/>
              </w:rPr>
            </w:pPr>
            <w:r w:rsidRPr="008B58E6">
              <w:rPr>
                <w:rFonts w:ascii="Times New Roman" w:hAnsi="Times New Roman" w:cs="Times New Roman"/>
                <w:b/>
                <w:sz w:val="24"/>
                <w:szCs w:val="24"/>
                <w:lang w:val="kk-KZ" w:eastAsia="ar-SA"/>
              </w:rPr>
              <w:t>% (+,-)</w:t>
            </w:r>
          </w:p>
        </w:tc>
      </w:tr>
      <w:tr w:rsidR="00E4787C" w:rsidRPr="00C40D9C" w:rsidTr="00DD2C55">
        <w:trPr>
          <w:trHeight w:val="602"/>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b/>
                <w:sz w:val="24"/>
                <w:szCs w:val="24"/>
                <w:lang w:val="kk-KZ"/>
              </w:rPr>
            </w:pPr>
            <w:r w:rsidRPr="00244B93">
              <w:rPr>
                <w:rFonts w:ascii="Times New Roman" w:hAnsi="Times New Roman" w:cs="Times New Roman"/>
                <w:b/>
                <w:sz w:val="24"/>
                <w:szCs w:val="24"/>
                <w:lang w:val="kk-KZ"/>
              </w:rPr>
              <w:t>Трансферттер түсімі, оның ішінде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4 900 433,8</w:t>
            </w:r>
          </w:p>
        </w:tc>
        <w:tc>
          <w:tcPr>
            <w:tcW w:w="1417"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5 672 759,0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8 273 846,0</w:t>
            </w:r>
          </w:p>
        </w:tc>
        <w:tc>
          <w:tcPr>
            <w:tcW w:w="1560"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8 273 846,0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68,8</w:t>
            </w:r>
          </w:p>
        </w:tc>
      </w:tr>
      <w:tr w:rsidR="00E4787C" w:rsidRPr="00C40D9C" w:rsidTr="00DD2C55">
        <w:trPr>
          <w:trHeight w:val="480"/>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sz w:val="24"/>
                <w:szCs w:val="24"/>
                <w:lang w:val="kk-KZ"/>
              </w:rPr>
            </w:pPr>
            <w:r w:rsidRPr="001719CE">
              <w:rPr>
                <w:rFonts w:ascii="Times New Roman" w:hAnsi="Times New Roman" w:cs="Times New Roman"/>
                <w:sz w:val="24"/>
                <w:szCs w:val="24"/>
                <w:lang w:val="kk-KZ" w:eastAsia="ar-SA"/>
              </w:rPr>
              <w:t>Жоғары тұрған бюджеттен бөлінген трансферттер</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4 900 433,8</w:t>
            </w:r>
          </w:p>
        </w:tc>
        <w:tc>
          <w:tcPr>
            <w:tcW w:w="1417"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5 672 759,0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8 273 846,0</w:t>
            </w:r>
          </w:p>
        </w:tc>
        <w:tc>
          <w:tcPr>
            <w:tcW w:w="1560"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8 273 846,0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68,1</w:t>
            </w:r>
          </w:p>
        </w:tc>
      </w:tr>
      <w:tr w:rsidR="00E4787C" w:rsidRPr="00C40D9C" w:rsidTr="00DD2C55">
        <w:trPr>
          <w:trHeight w:val="480"/>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val="kk-KZ" w:eastAsia="ar-SA"/>
              </w:rPr>
              <w:t>Нысаналы ағымдағы</w:t>
            </w:r>
            <w:r w:rsidRPr="001719CE">
              <w:rPr>
                <w:rFonts w:ascii="Times New Roman" w:hAnsi="Times New Roman" w:cs="Times New Roman"/>
                <w:i/>
                <w:sz w:val="24"/>
                <w:szCs w:val="24"/>
                <w:lang w:eastAsia="ar-SA"/>
              </w:rPr>
              <w:t xml:space="preserve"> трансферт</w:t>
            </w:r>
            <w:r w:rsidRPr="001719CE">
              <w:rPr>
                <w:rFonts w:ascii="Times New Roman" w:hAnsi="Times New Roman" w:cs="Times New Roman"/>
                <w:i/>
                <w:sz w:val="24"/>
                <w:szCs w:val="24"/>
                <w:lang w:val="kk-KZ" w:eastAsia="ar-SA"/>
              </w:rPr>
              <w:t>тер</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1 354 444,8</w:t>
            </w:r>
          </w:p>
        </w:tc>
        <w:tc>
          <w:tcPr>
            <w:tcW w:w="1417"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894 981,0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3 664 052,9</w:t>
            </w:r>
          </w:p>
        </w:tc>
        <w:tc>
          <w:tcPr>
            <w:tcW w:w="1560"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3 664 052,9</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170,5</w:t>
            </w:r>
          </w:p>
        </w:tc>
      </w:tr>
      <w:tr w:rsidR="00E4787C" w:rsidRPr="00C40D9C" w:rsidTr="00DD2C55">
        <w:trPr>
          <w:trHeight w:val="480"/>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val="kk-KZ" w:eastAsia="ar-SA"/>
              </w:rPr>
              <w:t>Нысаналы даму трансферті</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736 929</w:t>
            </w:r>
          </w:p>
        </w:tc>
        <w:tc>
          <w:tcPr>
            <w:tcW w:w="1417"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874 423,0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665 408,0</w:t>
            </w:r>
          </w:p>
        </w:tc>
        <w:tc>
          <w:tcPr>
            <w:tcW w:w="1560"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665 408,0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-9,7</w:t>
            </w:r>
          </w:p>
        </w:tc>
      </w:tr>
      <w:tr w:rsidR="00E4787C" w:rsidRPr="00C40D9C" w:rsidTr="00DD2C55">
        <w:trPr>
          <w:trHeight w:val="255"/>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eastAsia="ar-SA"/>
              </w:rPr>
              <w:t>Субвенциялар</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2 535 787,0</w:t>
            </w:r>
          </w:p>
        </w:tc>
        <w:tc>
          <w:tcPr>
            <w:tcW w:w="1417"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3 455 687,0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i/>
                <w:iCs/>
                <w:sz w:val="24"/>
                <w:szCs w:val="24"/>
                <w:lang w:val="kk-KZ"/>
              </w:rPr>
              <w:t>3 455 687,0</w:t>
            </w:r>
          </w:p>
        </w:tc>
        <w:tc>
          <w:tcPr>
            <w:tcW w:w="1560"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i/>
                <w:iCs/>
                <w:sz w:val="24"/>
                <w:szCs w:val="24"/>
                <w:lang w:val="kk-KZ"/>
              </w:rPr>
              <w:t>3 455 687,0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36,3</w:t>
            </w:r>
          </w:p>
        </w:tc>
      </w:tr>
      <w:tr w:rsidR="00E4787C" w:rsidRPr="00C40D9C" w:rsidTr="00DD2C55">
        <w:trPr>
          <w:trHeight w:val="255"/>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val="kk-KZ" w:eastAsia="ar-SA"/>
              </w:rPr>
              <w:t>З</w:t>
            </w:r>
            <w:r w:rsidRPr="001719CE">
              <w:rPr>
                <w:rFonts w:ascii="Times New Roman" w:hAnsi="Times New Roman" w:cs="Times New Roman"/>
                <w:i/>
                <w:sz w:val="24"/>
                <w:szCs w:val="24"/>
                <w:lang w:eastAsia="ar-SA"/>
              </w:rPr>
              <w:t>аңнаманың қабылдануына байланысты шығындарды өтеуге арналған трансферттер</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34 445,0</w:t>
            </w:r>
          </w:p>
        </w:tc>
        <w:tc>
          <w:tcPr>
            <w:tcW w:w="1417" w:type="dxa"/>
            <w:tcBorders>
              <w:top w:val="nil"/>
              <w:left w:val="nil"/>
              <w:bottom w:val="single" w:sz="4" w:space="0" w:color="auto"/>
              <w:right w:val="single" w:sz="4" w:space="0" w:color="auto"/>
            </w:tcBorders>
            <w:shd w:val="clear" w:color="auto" w:fill="auto"/>
            <w:noWrap/>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25 596,0</w:t>
            </w:r>
          </w:p>
        </w:tc>
        <w:tc>
          <w:tcPr>
            <w:tcW w:w="1560" w:type="dxa"/>
            <w:tcBorders>
              <w:top w:val="nil"/>
              <w:left w:val="nil"/>
              <w:bottom w:val="single" w:sz="4" w:space="0" w:color="auto"/>
              <w:right w:val="single" w:sz="4" w:space="0" w:color="auto"/>
            </w:tcBorders>
            <w:shd w:val="clear" w:color="auto" w:fill="auto"/>
            <w:noWrap/>
            <w:vAlign w:val="center"/>
            <w:hideMark/>
          </w:tcPr>
          <w:p w:rsidR="00E4787C" w:rsidRPr="00C40D9C" w:rsidRDefault="007B2133"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25 596,0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-25,6</w:t>
            </w:r>
          </w:p>
        </w:tc>
      </w:tr>
      <w:tr w:rsidR="00E4787C" w:rsidRPr="00C40D9C" w:rsidTr="00DD2C55">
        <w:trPr>
          <w:trHeight w:val="480"/>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sz w:val="24"/>
                <w:szCs w:val="24"/>
                <w:lang w:val="kk-KZ"/>
              </w:rPr>
            </w:pPr>
            <w:r w:rsidRPr="001719CE">
              <w:rPr>
                <w:rFonts w:ascii="Times New Roman" w:hAnsi="Times New Roman" w:cs="Times New Roman"/>
                <w:sz w:val="24"/>
                <w:szCs w:val="24"/>
                <w:lang w:eastAsia="ar-SA"/>
              </w:rPr>
              <w:t>Трансферттер аудандық (облыстық маңызы бар қаланың) бюджет</w:t>
            </w:r>
            <w:r w:rsidRPr="001719CE">
              <w:rPr>
                <w:rFonts w:ascii="Times New Roman" w:hAnsi="Times New Roman" w:cs="Times New Roman"/>
                <w:sz w:val="24"/>
                <w:szCs w:val="24"/>
                <w:lang w:val="kk-KZ" w:eastAsia="ar-SA"/>
              </w:rPr>
              <w:t>тен</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787C" w:rsidRPr="00C40D9C" w:rsidRDefault="002E577E"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238 828,0</w:t>
            </w:r>
          </w:p>
        </w:tc>
        <w:tc>
          <w:tcPr>
            <w:tcW w:w="1417"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447 867,0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465 103,0</w:t>
            </w:r>
          </w:p>
        </w:tc>
        <w:tc>
          <w:tcPr>
            <w:tcW w:w="1560"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465 103,0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7B2133"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94,7</w:t>
            </w:r>
            <w:r w:rsidR="00E4787C" w:rsidRPr="00C40D9C">
              <w:rPr>
                <w:rFonts w:ascii="Times New Roman" w:hAnsi="Times New Roman" w:cs="Times New Roman"/>
                <w:sz w:val="24"/>
                <w:szCs w:val="24"/>
                <w:lang w:val="kk-KZ"/>
              </w:rPr>
              <w:t> </w:t>
            </w:r>
          </w:p>
        </w:tc>
      </w:tr>
      <w:tr w:rsidR="00E4787C" w:rsidRPr="00C40D9C" w:rsidTr="00DD2C55">
        <w:trPr>
          <w:trHeight w:val="480"/>
        </w:trPr>
        <w:tc>
          <w:tcPr>
            <w:tcW w:w="2410" w:type="dxa"/>
            <w:tcBorders>
              <w:top w:val="nil"/>
              <w:left w:val="single" w:sz="4" w:space="0" w:color="auto"/>
              <w:bottom w:val="single" w:sz="4" w:space="0" w:color="auto"/>
              <w:right w:val="nil"/>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val="kk-KZ" w:eastAsia="ar-SA"/>
              </w:rPr>
              <w:t>Нысаналы ағымдағы</w:t>
            </w:r>
            <w:r w:rsidRPr="001719CE">
              <w:rPr>
                <w:rFonts w:ascii="Times New Roman" w:hAnsi="Times New Roman" w:cs="Times New Roman"/>
                <w:i/>
                <w:sz w:val="24"/>
                <w:szCs w:val="24"/>
                <w:lang w:eastAsia="ar-SA"/>
              </w:rPr>
              <w:t xml:space="preserve"> трансферт</w:t>
            </w:r>
            <w:r w:rsidRPr="001719CE">
              <w:rPr>
                <w:rFonts w:ascii="Times New Roman" w:hAnsi="Times New Roman" w:cs="Times New Roman"/>
                <w:i/>
                <w:sz w:val="24"/>
                <w:szCs w:val="24"/>
                <w:lang w:val="kk-KZ" w:eastAsia="ar-SA"/>
              </w:rPr>
              <w:t>тер</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64 198,0</w:t>
            </w:r>
          </w:p>
        </w:tc>
        <w:tc>
          <w:tcPr>
            <w:tcW w:w="1417"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15 575,0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33 010,0</w:t>
            </w:r>
          </w:p>
        </w:tc>
        <w:tc>
          <w:tcPr>
            <w:tcW w:w="1560"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33 010,0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-48,5</w:t>
            </w:r>
            <w:r w:rsidR="00E4787C" w:rsidRPr="00C40D9C">
              <w:rPr>
                <w:rFonts w:ascii="Times New Roman" w:hAnsi="Times New Roman" w:cs="Times New Roman"/>
                <w:sz w:val="24"/>
                <w:szCs w:val="24"/>
                <w:lang w:val="kk-KZ"/>
              </w:rPr>
              <w:t> </w:t>
            </w:r>
          </w:p>
        </w:tc>
      </w:tr>
      <w:tr w:rsidR="00E4787C" w:rsidRPr="00C40D9C" w:rsidTr="00DD2C55">
        <w:trPr>
          <w:trHeight w:val="255"/>
        </w:trPr>
        <w:tc>
          <w:tcPr>
            <w:tcW w:w="2410" w:type="dxa"/>
            <w:tcBorders>
              <w:top w:val="nil"/>
              <w:left w:val="single" w:sz="4" w:space="0" w:color="auto"/>
              <w:bottom w:val="single" w:sz="4" w:space="0" w:color="auto"/>
              <w:right w:val="single" w:sz="4" w:space="0" w:color="auto"/>
            </w:tcBorders>
            <w:shd w:val="clear" w:color="auto" w:fill="auto"/>
            <w:hideMark/>
          </w:tcPr>
          <w:p w:rsidR="00E4787C" w:rsidRPr="00C40D9C" w:rsidRDefault="00244B93" w:rsidP="002E577E">
            <w:pPr>
              <w:pStyle w:val="2a"/>
              <w:rPr>
                <w:rFonts w:ascii="Times New Roman" w:hAnsi="Times New Roman" w:cs="Times New Roman"/>
                <w:i/>
                <w:iCs/>
                <w:sz w:val="24"/>
                <w:szCs w:val="24"/>
                <w:lang w:val="kk-KZ"/>
              </w:rPr>
            </w:pPr>
            <w:r w:rsidRPr="001719CE">
              <w:rPr>
                <w:rFonts w:ascii="Times New Roman" w:hAnsi="Times New Roman" w:cs="Times New Roman"/>
                <w:i/>
                <w:sz w:val="24"/>
                <w:szCs w:val="24"/>
                <w:lang w:eastAsia="ar-SA"/>
              </w:rPr>
              <w:t>Субвенциялар</w:t>
            </w:r>
          </w:p>
        </w:tc>
        <w:tc>
          <w:tcPr>
            <w:tcW w:w="1418" w:type="dxa"/>
            <w:tcBorders>
              <w:top w:val="nil"/>
              <w:left w:val="nil"/>
              <w:bottom w:val="single" w:sz="4" w:space="0" w:color="auto"/>
              <w:right w:val="single" w:sz="4" w:space="0" w:color="auto"/>
            </w:tcBorders>
            <w:shd w:val="clear" w:color="auto" w:fill="auto"/>
            <w:noWrap/>
            <w:vAlign w:val="center"/>
            <w:hideMark/>
          </w:tcPr>
          <w:p w:rsidR="00E4787C" w:rsidRPr="00C40D9C" w:rsidRDefault="002E577E"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174 630,0</w:t>
            </w:r>
          </w:p>
        </w:tc>
        <w:tc>
          <w:tcPr>
            <w:tcW w:w="1417"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432 093,0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432 093,0</w:t>
            </w:r>
          </w:p>
        </w:tc>
        <w:tc>
          <w:tcPr>
            <w:tcW w:w="1560"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432 093,0</w:t>
            </w:r>
          </w:p>
        </w:tc>
        <w:tc>
          <w:tcPr>
            <w:tcW w:w="85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100,0</w:t>
            </w:r>
          </w:p>
        </w:tc>
        <w:tc>
          <w:tcPr>
            <w:tcW w:w="851" w:type="dxa"/>
            <w:tcBorders>
              <w:top w:val="nil"/>
              <w:left w:val="nil"/>
              <w:bottom w:val="single" w:sz="4" w:space="0" w:color="auto"/>
              <w:right w:val="single" w:sz="4" w:space="0" w:color="auto"/>
            </w:tcBorders>
            <w:shd w:val="clear" w:color="auto" w:fill="auto"/>
            <w:vAlign w:val="center"/>
            <w:hideMark/>
          </w:tcPr>
          <w:p w:rsidR="00E4787C" w:rsidRPr="00C40D9C" w:rsidRDefault="000930F7"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147,4</w:t>
            </w:r>
            <w:r w:rsidR="00E4787C" w:rsidRPr="00C40D9C">
              <w:rPr>
                <w:rFonts w:ascii="Times New Roman" w:hAnsi="Times New Roman" w:cs="Times New Roman"/>
                <w:sz w:val="24"/>
                <w:szCs w:val="24"/>
                <w:lang w:val="kk-KZ"/>
              </w:rPr>
              <w:t> </w:t>
            </w:r>
          </w:p>
        </w:tc>
      </w:tr>
    </w:tbl>
    <w:p w:rsidR="002E577E" w:rsidRPr="00C40D9C" w:rsidRDefault="002E577E" w:rsidP="002E577E">
      <w:pPr>
        <w:pStyle w:val="2a"/>
        <w:jc w:val="both"/>
        <w:rPr>
          <w:rFonts w:ascii="Times New Roman" w:hAnsi="Times New Roman" w:cs="Times New Roman"/>
          <w:b/>
          <w:sz w:val="28"/>
          <w:szCs w:val="28"/>
          <w:lang w:val="kk-KZ" w:eastAsia="ar-SA"/>
        </w:rPr>
      </w:pPr>
    </w:p>
    <w:p w:rsidR="00C55FA7" w:rsidRPr="00C40D9C" w:rsidRDefault="00C55FA7" w:rsidP="00711473">
      <w:pPr>
        <w:pStyle w:val="2a"/>
        <w:ind w:firstLine="708"/>
        <w:jc w:val="both"/>
        <w:rPr>
          <w:rFonts w:ascii="Times New Roman" w:hAnsi="Times New Roman" w:cs="Times New Roman"/>
          <w:bCs/>
          <w:sz w:val="28"/>
          <w:szCs w:val="28"/>
          <w:lang w:val="kk-KZ" w:eastAsia="ar-SA"/>
        </w:rPr>
      </w:pPr>
      <w:r w:rsidRPr="00C55FA7">
        <w:rPr>
          <w:rFonts w:ascii="Times New Roman" w:hAnsi="Times New Roman" w:cs="Times New Roman"/>
          <w:bCs/>
          <w:sz w:val="28"/>
          <w:szCs w:val="28"/>
          <w:lang w:val="kk-KZ" w:eastAsia="ar-SA"/>
        </w:rPr>
        <w:t>Бекітілген жоспар бойынша бюджетті на</w:t>
      </w:r>
      <w:r w:rsidR="00C76E50">
        <w:rPr>
          <w:rFonts w:ascii="Times New Roman" w:hAnsi="Times New Roman" w:cs="Times New Roman"/>
          <w:bCs/>
          <w:sz w:val="28"/>
          <w:szCs w:val="28"/>
          <w:lang w:val="kk-KZ" w:eastAsia="ar-SA"/>
        </w:rPr>
        <w:t xml:space="preserve">қтылау және түзету процесінде </w:t>
      </w:r>
      <w:r w:rsidR="00C76E50" w:rsidRPr="00C76E50">
        <w:rPr>
          <w:rFonts w:ascii="Times New Roman" w:hAnsi="Times New Roman" w:cs="Times New Roman"/>
          <w:b/>
          <w:bCs/>
          <w:sz w:val="28"/>
          <w:szCs w:val="28"/>
          <w:lang w:val="kk-KZ" w:eastAsia="ar-SA"/>
        </w:rPr>
        <w:t>5</w:t>
      </w:r>
      <w:r w:rsidRPr="00C76E50">
        <w:rPr>
          <w:rFonts w:ascii="Times New Roman" w:hAnsi="Times New Roman" w:cs="Times New Roman"/>
          <w:b/>
          <w:bCs/>
          <w:sz w:val="28"/>
          <w:szCs w:val="28"/>
          <w:lang w:val="kk-KZ" w:eastAsia="ar-SA"/>
        </w:rPr>
        <w:t>672 759,0</w:t>
      </w:r>
      <w:r w:rsidRPr="00C55FA7">
        <w:rPr>
          <w:rFonts w:ascii="Times New Roman" w:hAnsi="Times New Roman" w:cs="Times New Roman"/>
          <w:bCs/>
          <w:sz w:val="28"/>
          <w:szCs w:val="28"/>
          <w:lang w:val="kk-KZ" w:eastAsia="ar-SA"/>
        </w:rPr>
        <w:t xml:space="preserve"> мың теңге сомасында трансфертте</w:t>
      </w:r>
      <w:r w:rsidR="00C76E50">
        <w:rPr>
          <w:rFonts w:ascii="Times New Roman" w:hAnsi="Times New Roman" w:cs="Times New Roman"/>
          <w:bCs/>
          <w:sz w:val="28"/>
          <w:szCs w:val="28"/>
          <w:lang w:val="kk-KZ" w:eastAsia="ar-SA"/>
        </w:rPr>
        <w:t xml:space="preserve">р түсімінің жоспарлы көлемі – </w:t>
      </w:r>
      <w:r w:rsidR="00C76E50" w:rsidRPr="00C76E50">
        <w:rPr>
          <w:rFonts w:ascii="Times New Roman" w:hAnsi="Times New Roman" w:cs="Times New Roman"/>
          <w:b/>
          <w:bCs/>
          <w:sz w:val="28"/>
          <w:szCs w:val="28"/>
          <w:lang w:val="kk-KZ" w:eastAsia="ar-SA"/>
        </w:rPr>
        <w:t>2</w:t>
      </w:r>
      <w:r w:rsidRPr="00C76E50">
        <w:rPr>
          <w:rFonts w:ascii="Times New Roman" w:hAnsi="Times New Roman" w:cs="Times New Roman"/>
          <w:b/>
          <w:bCs/>
          <w:sz w:val="28"/>
          <w:szCs w:val="28"/>
          <w:lang w:val="kk-KZ" w:eastAsia="ar-SA"/>
        </w:rPr>
        <w:t>601 087,8</w:t>
      </w:r>
      <w:r w:rsidRPr="00C55FA7">
        <w:rPr>
          <w:rFonts w:ascii="Times New Roman" w:hAnsi="Times New Roman" w:cs="Times New Roman"/>
          <w:bCs/>
          <w:sz w:val="28"/>
          <w:szCs w:val="28"/>
          <w:lang w:val="kk-KZ" w:eastAsia="ar-SA"/>
        </w:rPr>
        <w:t xml:space="preserve"> мың теңгеге ұлғайтылды. Нақты түсім </w:t>
      </w:r>
      <w:r w:rsidRPr="00C76E50">
        <w:rPr>
          <w:rFonts w:ascii="Times New Roman" w:hAnsi="Times New Roman" w:cs="Times New Roman"/>
          <w:b/>
          <w:bCs/>
          <w:sz w:val="28"/>
          <w:szCs w:val="28"/>
          <w:lang w:val="kk-KZ" w:eastAsia="ar-SA"/>
        </w:rPr>
        <w:t>8 273 846,0</w:t>
      </w:r>
      <w:r w:rsidRPr="00C55FA7">
        <w:rPr>
          <w:rFonts w:ascii="Times New Roman" w:hAnsi="Times New Roman" w:cs="Times New Roman"/>
          <w:bCs/>
          <w:sz w:val="28"/>
          <w:szCs w:val="28"/>
          <w:lang w:val="kk-KZ" w:eastAsia="ar-SA"/>
        </w:rPr>
        <w:t xml:space="preserve"> мың теңгені немес</w:t>
      </w:r>
      <w:r w:rsidR="00C76E50">
        <w:rPr>
          <w:rFonts w:ascii="Times New Roman" w:hAnsi="Times New Roman" w:cs="Times New Roman"/>
          <w:bCs/>
          <w:sz w:val="28"/>
          <w:szCs w:val="28"/>
          <w:lang w:val="kk-KZ" w:eastAsia="ar-SA"/>
        </w:rPr>
        <w:t>е түзетілген жоспардың 100%</w:t>
      </w:r>
      <w:r w:rsidRPr="00C55FA7">
        <w:rPr>
          <w:rFonts w:ascii="Times New Roman" w:hAnsi="Times New Roman" w:cs="Times New Roman"/>
          <w:bCs/>
          <w:sz w:val="28"/>
          <w:szCs w:val="28"/>
          <w:lang w:val="kk-KZ" w:eastAsia="ar-SA"/>
        </w:rPr>
        <w:t xml:space="preserve"> құрады.</w:t>
      </w:r>
    </w:p>
    <w:p w:rsidR="00FC03D9" w:rsidRDefault="00C55FA7" w:rsidP="00FC03D9">
      <w:pPr>
        <w:pStyle w:val="2a"/>
        <w:ind w:firstLine="708"/>
        <w:jc w:val="both"/>
        <w:rPr>
          <w:rFonts w:ascii="Times New Roman" w:hAnsi="Times New Roman" w:cs="Times New Roman"/>
          <w:bCs/>
          <w:sz w:val="28"/>
          <w:szCs w:val="28"/>
          <w:lang w:val="kk-KZ" w:eastAsia="ar-SA"/>
        </w:rPr>
      </w:pPr>
      <w:r w:rsidRPr="00C55FA7">
        <w:rPr>
          <w:rFonts w:ascii="Times New Roman" w:hAnsi="Times New Roman" w:cs="Times New Roman"/>
          <w:bCs/>
          <w:sz w:val="28"/>
          <w:szCs w:val="28"/>
          <w:lang w:val="kk-KZ" w:eastAsia="ar-SA"/>
        </w:rPr>
        <w:t xml:space="preserve">Жергілікті бюджет кірістері (трансферттерді шегергенде) мен шығындарының болжамды көлемдері арасындағы айырмаға бөлінетін бюджеттік субвенциялар 2020 жылдың қорытындысы бойынша </w:t>
      </w:r>
      <w:r w:rsidRPr="00C76E50">
        <w:rPr>
          <w:rFonts w:ascii="Times New Roman" w:hAnsi="Times New Roman" w:cs="Times New Roman"/>
          <w:b/>
          <w:bCs/>
          <w:sz w:val="28"/>
          <w:szCs w:val="28"/>
          <w:lang w:val="kk-KZ" w:eastAsia="ar-SA"/>
        </w:rPr>
        <w:t>919 900,0</w:t>
      </w:r>
      <w:r w:rsidRPr="00C55FA7">
        <w:rPr>
          <w:rFonts w:ascii="Times New Roman" w:hAnsi="Times New Roman" w:cs="Times New Roman"/>
          <w:bCs/>
          <w:sz w:val="28"/>
          <w:szCs w:val="28"/>
          <w:lang w:val="kk-KZ" w:eastAsia="ar-SA"/>
        </w:rPr>
        <w:t xml:space="preserve"> мың теңгені құрады және 2019</w:t>
      </w:r>
      <w:r w:rsidR="00C76E50">
        <w:rPr>
          <w:rFonts w:ascii="Times New Roman" w:hAnsi="Times New Roman" w:cs="Times New Roman"/>
          <w:bCs/>
          <w:sz w:val="28"/>
          <w:szCs w:val="28"/>
          <w:lang w:val="kk-KZ" w:eastAsia="ar-SA"/>
        </w:rPr>
        <w:t xml:space="preserve"> жылмен салыстырғанда 36,3%</w:t>
      </w:r>
      <w:r w:rsidRPr="00C55FA7">
        <w:rPr>
          <w:rFonts w:ascii="Times New Roman" w:hAnsi="Times New Roman" w:cs="Times New Roman"/>
          <w:bCs/>
          <w:sz w:val="28"/>
          <w:szCs w:val="28"/>
          <w:lang w:val="kk-KZ" w:eastAsia="ar-SA"/>
        </w:rPr>
        <w:t xml:space="preserve"> ұлғайды.</w:t>
      </w:r>
    </w:p>
    <w:p w:rsidR="00FC03D9" w:rsidRDefault="00FC03D9" w:rsidP="00FC03D9">
      <w:pPr>
        <w:pStyle w:val="2a"/>
        <w:ind w:firstLine="708"/>
        <w:jc w:val="both"/>
        <w:rPr>
          <w:rFonts w:ascii="Times New Roman" w:hAnsi="Times New Roman" w:cs="Times New Roman"/>
          <w:bCs/>
          <w:sz w:val="28"/>
          <w:szCs w:val="28"/>
          <w:lang w:val="kk-KZ" w:eastAsia="ar-SA"/>
        </w:rPr>
      </w:pPr>
    </w:p>
    <w:p w:rsidR="00FC03D9" w:rsidRPr="00FC03D9" w:rsidRDefault="00FC03D9" w:rsidP="00FC03D9">
      <w:pPr>
        <w:pStyle w:val="2a"/>
        <w:ind w:firstLine="708"/>
        <w:jc w:val="both"/>
        <w:rPr>
          <w:rFonts w:ascii="Times New Roman" w:hAnsi="Times New Roman" w:cs="Times New Roman"/>
          <w:bCs/>
          <w:sz w:val="28"/>
          <w:szCs w:val="28"/>
          <w:lang w:val="kk-KZ" w:eastAsia="ar-SA"/>
        </w:rPr>
      </w:pPr>
      <w:r w:rsidRPr="00FC03D9">
        <w:rPr>
          <w:rFonts w:ascii="Times New Roman CYR" w:eastAsia="Calibri" w:hAnsi="Times New Roman CYR" w:cs="Times New Roman CYR"/>
          <w:b/>
          <w:sz w:val="30"/>
          <w:szCs w:val="30"/>
          <w:lang w:val="kk-KZ"/>
        </w:rPr>
        <w:t>2.3. Жергілікті бюджет шығыстарының атқарылуын бағалау</w:t>
      </w:r>
    </w:p>
    <w:p w:rsidR="00C55FA7" w:rsidRPr="00C40D9C" w:rsidRDefault="00C55FA7" w:rsidP="00711473">
      <w:pPr>
        <w:pStyle w:val="2a"/>
        <w:ind w:firstLine="708"/>
        <w:jc w:val="both"/>
        <w:rPr>
          <w:rFonts w:ascii="Times New Roman" w:hAnsi="Times New Roman" w:cs="Times New Roman"/>
          <w:sz w:val="28"/>
          <w:szCs w:val="28"/>
          <w:lang w:val="kk-KZ" w:eastAsia="ar-SA"/>
        </w:rPr>
      </w:pPr>
      <w:r w:rsidRPr="00C55FA7">
        <w:rPr>
          <w:rFonts w:ascii="Times New Roman" w:hAnsi="Times New Roman" w:cs="Times New Roman"/>
          <w:sz w:val="28"/>
          <w:szCs w:val="28"/>
          <w:lang w:val="kk-KZ" w:eastAsia="ar-SA"/>
        </w:rPr>
        <w:t>2021 жылдың 1 қаңтарына бюджеттің шығыстар бойын</w:t>
      </w:r>
      <w:r w:rsidR="00FC03D9">
        <w:rPr>
          <w:rFonts w:ascii="Times New Roman" w:hAnsi="Times New Roman" w:cs="Times New Roman"/>
          <w:sz w:val="28"/>
          <w:szCs w:val="28"/>
          <w:lang w:val="kk-KZ" w:eastAsia="ar-SA"/>
        </w:rPr>
        <w:t xml:space="preserve">ша атқарылуы </w:t>
      </w:r>
      <w:r w:rsidR="00FC03D9" w:rsidRPr="00FC03D9">
        <w:rPr>
          <w:rFonts w:ascii="Times New Roman" w:hAnsi="Times New Roman" w:cs="Times New Roman"/>
          <w:b/>
          <w:sz w:val="28"/>
          <w:szCs w:val="28"/>
          <w:lang w:val="kk-KZ" w:eastAsia="ar-SA"/>
        </w:rPr>
        <w:t>9</w:t>
      </w:r>
      <w:r w:rsidRPr="00FC03D9">
        <w:rPr>
          <w:rFonts w:ascii="Times New Roman" w:hAnsi="Times New Roman" w:cs="Times New Roman"/>
          <w:b/>
          <w:sz w:val="28"/>
          <w:szCs w:val="28"/>
          <w:lang w:val="kk-KZ" w:eastAsia="ar-SA"/>
        </w:rPr>
        <w:t>113 868,9</w:t>
      </w:r>
      <w:r w:rsidRPr="00C55FA7">
        <w:rPr>
          <w:rFonts w:ascii="Times New Roman" w:hAnsi="Times New Roman" w:cs="Times New Roman"/>
          <w:sz w:val="28"/>
          <w:szCs w:val="28"/>
          <w:lang w:val="kk-KZ" w:eastAsia="ar-SA"/>
        </w:rPr>
        <w:t xml:space="preserve"> мың теңгені құрады, оның ішінде шығындар – 8 910 524,4 мың теңге, бюджеттік кредиттер – 159 146,5 мың теңге, қарыздарды өтеу – 44 198,0 мың теңге.</w:t>
      </w:r>
    </w:p>
    <w:p w:rsidR="00C55FA7" w:rsidRPr="00C40D9C" w:rsidRDefault="00FC03D9" w:rsidP="00711473">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Бюджет тапшылығы 2020</w:t>
      </w:r>
      <w:r w:rsidR="00C55FA7" w:rsidRPr="00C55FA7">
        <w:rPr>
          <w:rFonts w:ascii="Times New Roman" w:hAnsi="Times New Roman" w:cs="Times New Roman"/>
          <w:sz w:val="28"/>
          <w:szCs w:val="28"/>
          <w:lang w:val="kk-KZ" w:eastAsia="ar-SA"/>
        </w:rPr>
        <w:t xml:space="preserve"> жылдың қорытындысы бойынша пайда болған бюджет қаражатының қалдықтарын пайдалану, сондай-ақ облыстық бюджеттен қарыздар түсімдері есебінен өтелді.</w:t>
      </w:r>
    </w:p>
    <w:p w:rsidR="00C55FA7" w:rsidRPr="00C40D9C" w:rsidRDefault="00C55FA7" w:rsidP="00711473">
      <w:pPr>
        <w:pStyle w:val="2a"/>
        <w:ind w:firstLine="708"/>
        <w:jc w:val="both"/>
        <w:rPr>
          <w:rFonts w:ascii="Times New Roman" w:hAnsi="Times New Roman" w:cs="Times New Roman"/>
          <w:sz w:val="28"/>
          <w:szCs w:val="28"/>
          <w:highlight w:val="yellow"/>
          <w:lang w:val="kk-KZ" w:eastAsia="ar-SA"/>
        </w:rPr>
      </w:pPr>
      <w:r w:rsidRPr="00C55FA7">
        <w:rPr>
          <w:rFonts w:ascii="Times New Roman" w:hAnsi="Times New Roman" w:cs="Times New Roman"/>
          <w:sz w:val="28"/>
          <w:szCs w:val="28"/>
          <w:lang w:val="kk-KZ" w:eastAsia="ar-SA"/>
        </w:rPr>
        <w:t>2020 жылы жергілікті бюджетті 7 нақтылау және 8 түзету жүргізілді.</w:t>
      </w:r>
    </w:p>
    <w:p w:rsidR="00711473" w:rsidRPr="003E3AC0" w:rsidRDefault="003E3AC0" w:rsidP="003E3AC0">
      <w:pPr>
        <w:pStyle w:val="2a"/>
        <w:ind w:firstLine="708"/>
        <w:jc w:val="right"/>
        <w:rPr>
          <w:rFonts w:ascii="Times New Roman" w:hAnsi="Times New Roman" w:cs="Times New Roman"/>
          <w:sz w:val="28"/>
          <w:szCs w:val="28"/>
          <w:lang w:val="kk-KZ"/>
        </w:rPr>
      </w:pPr>
      <w:r>
        <w:rPr>
          <w:rFonts w:ascii="Times New Roman" w:hAnsi="Times New Roman" w:cs="Times New Roman"/>
          <w:sz w:val="28"/>
          <w:szCs w:val="28"/>
          <w:lang w:val="kk-KZ"/>
        </w:rPr>
        <w:t>Кесте</w:t>
      </w:r>
      <w:r w:rsidRPr="00736ED2">
        <w:rPr>
          <w:rFonts w:ascii="Times New Roman" w:hAnsi="Times New Roman" w:cs="Times New Roman"/>
          <w:sz w:val="28"/>
          <w:szCs w:val="28"/>
          <w:lang w:val="kk-KZ"/>
        </w:rPr>
        <w:t xml:space="preserve"> №5</w:t>
      </w:r>
    </w:p>
    <w:p w:rsidR="002E577E" w:rsidRPr="00C55FA7" w:rsidRDefault="003E3AC0" w:rsidP="003E3AC0">
      <w:pPr>
        <w:pStyle w:val="2a"/>
        <w:ind w:firstLine="708"/>
        <w:jc w:val="center"/>
        <w:rPr>
          <w:rFonts w:ascii="Times New Roman" w:hAnsi="Times New Roman" w:cs="Times New Roman"/>
          <w:b/>
          <w:sz w:val="28"/>
          <w:szCs w:val="28"/>
          <w:highlight w:val="yellow"/>
          <w:lang w:val="kk-KZ"/>
        </w:rPr>
      </w:pPr>
      <w:r w:rsidRPr="003E3AC0">
        <w:rPr>
          <w:rFonts w:ascii="Times New Roman" w:hAnsi="Times New Roman" w:cs="Times New Roman"/>
          <w:b/>
          <w:sz w:val="28"/>
          <w:szCs w:val="28"/>
          <w:lang w:val="kk-KZ" w:eastAsia="ar-SA"/>
        </w:rPr>
        <w:t>Теректі ауданы бойынша бюджет шығыстарының атқарылуының динамикасы</w:t>
      </w:r>
    </w:p>
    <w:p w:rsidR="00E4787C" w:rsidRPr="00C40D9C" w:rsidRDefault="002E577E" w:rsidP="002E577E">
      <w:pPr>
        <w:pStyle w:val="2a"/>
        <w:ind w:firstLine="708"/>
        <w:jc w:val="right"/>
        <w:rPr>
          <w:rFonts w:ascii="Times New Roman" w:hAnsi="Times New Roman" w:cs="Times New Roman"/>
          <w:sz w:val="28"/>
          <w:szCs w:val="28"/>
          <w:highlight w:val="yellow"/>
          <w:lang w:val="kk-KZ" w:eastAsia="ar-SA"/>
        </w:rPr>
      </w:pPr>
      <w:r w:rsidRPr="00C40D9C">
        <w:rPr>
          <w:rFonts w:ascii="Times New Roman" w:hAnsi="Times New Roman" w:cs="Times New Roman"/>
          <w:sz w:val="24"/>
          <w:szCs w:val="24"/>
          <w:lang w:val="kk-KZ"/>
        </w:rPr>
        <w:t>(</w:t>
      </w:r>
      <w:r w:rsidR="003E3AC0" w:rsidRPr="003E3AC0">
        <w:rPr>
          <w:rFonts w:ascii="Times New Roman" w:hAnsi="Times New Roman" w:cs="Times New Roman"/>
          <w:sz w:val="24"/>
          <w:szCs w:val="24"/>
          <w:lang w:val="kk-KZ"/>
        </w:rPr>
        <w:t>мың теңге</w:t>
      </w:r>
      <w:r w:rsidRPr="00C40D9C">
        <w:rPr>
          <w:rFonts w:ascii="Times New Roman" w:hAnsi="Times New Roman" w:cs="Times New Roman"/>
          <w:sz w:val="24"/>
          <w:szCs w:val="24"/>
          <w:lang w:val="kk-KZ"/>
        </w:rPr>
        <w:t>)</w:t>
      </w:r>
      <w:r w:rsidR="00E4787C" w:rsidRPr="00C40D9C">
        <w:rPr>
          <w:rFonts w:ascii="Times New Roman" w:hAnsi="Times New Roman" w:cs="Times New Roman"/>
          <w:sz w:val="28"/>
          <w:szCs w:val="28"/>
          <w:lang w:val="kk-KZ" w:eastAsia="ar-SA"/>
        </w:rPr>
        <w:t xml:space="preserve">                                                                        </w:t>
      </w:r>
    </w:p>
    <w:tbl>
      <w:tblPr>
        <w:tblW w:w="9558" w:type="dxa"/>
        <w:tblInd w:w="93" w:type="dxa"/>
        <w:tblLook w:val="04A0" w:firstRow="1" w:lastRow="0" w:firstColumn="1" w:lastColumn="0" w:noHBand="0" w:noVBand="1"/>
      </w:tblPr>
      <w:tblGrid>
        <w:gridCol w:w="3232"/>
        <w:gridCol w:w="1701"/>
        <w:gridCol w:w="1748"/>
        <w:gridCol w:w="1337"/>
        <w:gridCol w:w="1540"/>
      </w:tblGrid>
      <w:tr w:rsidR="00E4787C" w:rsidRPr="00C40D9C" w:rsidTr="00DF513F">
        <w:trPr>
          <w:trHeight w:val="285"/>
        </w:trPr>
        <w:tc>
          <w:tcPr>
            <w:tcW w:w="3254" w:type="dxa"/>
            <w:tcBorders>
              <w:top w:val="single" w:sz="4" w:space="0" w:color="auto"/>
              <w:left w:val="single" w:sz="4" w:space="0" w:color="auto"/>
              <w:bottom w:val="single" w:sz="4" w:space="0" w:color="auto"/>
              <w:right w:val="nil"/>
            </w:tcBorders>
            <w:shd w:val="clear" w:color="auto" w:fill="auto"/>
            <w:hideMark/>
          </w:tcPr>
          <w:p w:rsidR="00E4787C" w:rsidRPr="00C40D9C" w:rsidRDefault="00E4787C" w:rsidP="002E577E">
            <w:pPr>
              <w:pStyle w:val="2a"/>
              <w:jc w:val="center"/>
              <w:rPr>
                <w:rFonts w:ascii="Times New Roman" w:hAnsi="Times New Roman" w:cs="Times New Roman"/>
                <w:b/>
                <w:sz w:val="24"/>
                <w:szCs w:val="24"/>
                <w:lang w:val="kk-KZ"/>
              </w:rPr>
            </w:pPr>
          </w:p>
          <w:p w:rsidR="003E3AC0" w:rsidRDefault="003E3AC0" w:rsidP="003E3AC0">
            <w:pPr>
              <w:pStyle w:val="2a"/>
              <w:jc w:val="center"/>
              <w:rPr>
                <w:rFonts w:ascii="Times New Roman" w:hAnsi="Times New Roman" w:cs="Times New Roman"/>
                <w:b/>
                <w:sz w:val="24"/>
                <w:szCs w:val="24"/>
                <w:lang w:val="kk-KZ"/>
              </w:rPr>
            </w:pPr>
          </w:p>
          <w:p w:rsidR="003E3AC0" w:rsidRDefault="003E3AC0" w:rsidP="003E3AC0">
            <w:pPr>
              <w:pStyle w:val="2a"/>
              <w:jc w:val="center"/>
              <w:rPr>
                <w:rFonts w:ascii="Times New Roman" w:hAnsi="Times New Roman" w:cs="Times New Roman"/>
                <w:b/>
                <w:sz w:val="24"/>
                <w:szCs w:val="24"/>
                <w:lang w:val="kk-KZ"/>
              </w:rPr>
            </w:pPr>
          </w:p>
          <w:p w:rsidR="00E4787C" w:rsidRPr="00C40D9C" w:rsidRDefault="003E3AC0" w:rsidP="003E3AC0">
            <w:pPr>
              <w:pStyle w:val="2a"/>
              <w:jc w:val="center"/>
              <w:rPr>
                <w:rFonts w:ascii="Times New Roman" w:hAnsi="Times New Roman" w:cs="Times New Roman"/>
                <w:b/>
                <w:sz w:val="24"/>
                <w:szCs w:val="24"/>
                <w:lang w:val="kk-KZ"/>
              </w:rPr>
            </w:pPr>
            <w:r w:rsidRPr="003E3AC0">
              <w:rPr>
                <w:rFonts w:ascii="Times New Roman" w:hAnsi="Times New Roman" w:cs="Times New Roman"/>
                <w:b/>
                <w:sz w:val="24"/>
                <w:szCs w:val="24"/>
                <w:lang w:val="kk-KZ"/>
              </w:rPr>
              <w:t>Атауы</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3AC0" w:rsidRPr="0065002B" w:rsidRDefault="003E3AC0" w:rsidP="003E3AC0">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eastAsia="ru-RU"/>
              </w:rPr>
              <w:t>201</w:t>
            </w:r>
            <w:r w:rsidRPr="0065002B">
              <w:rPr>
                <w:rFonts w:ascii="Times New Roman" w:eastAsia="Times New Roman" w:hAnsi="Times New Roman" w:cs="Times New Roman"/>
                <w:b/>
                <w:sz w:val="24"/>
                <w:szCs w:val="24"/>
                <w:lang w:val="kk-KZ" w:eastAsia="ru-RU"/>
              </w:rPr>
              <w:t>9 жылға</w:t>
            </w:r>
          </w:p>
          <w:p w:rsidR="003E3AC0" w:rsidRPr="0065002B" w:rsidRDefault="003E3AC0" w:rsidP="003E3AC0">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val="kk-KZ" w:eastAsia="ru-RU"/>
              </w:rPr>
              <w:t>нақты</w:t>
            </w:r>
          </w:p>
          <w:p w:rsidR="00E4787C" w:rsidRPr="00C40D9C" w:rsidRDefault="003E3AC0" w:rsidP="003E3AC0">
            <w:pPr>
              <w:pStyle w:val="2a"/>
              <w:jc w:val="center"/>
              <w:rPr>
                <w:rFonts w:ascii="Times New Roman" w:hAnsi="Times New Roman" w:cs="Times New Roman"/>
                <w:b/>
                <w:sz w:val="24"/>
                <w:szCs w:val="24"/>
                <w:lang w:val="kk-KZ"/>
              </w:rPr>
            </w:pPr>
            <w:r w:rsidRPr="0065002B">
              <w:rPr>
                <w:rFonts w:ascii="Times New Roman" w:hAnsi="Times New Roman" w:cs="Times New Roman"/>
                <w:b/>
                <w:sz w:val="24"/>
                <w:szCs w:val="24"/>
                <w:lang w:val="kk-KZ" w:eastAsia="ar-SA"/>
              </w:rPr>
              <w:t>орындалуы</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3E3AC0" w:rsidRPr="0065002B" w:rsidRDefault="003E3AC0" w:rsidP="003E3AC0">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eastAsia="ru-RU"/>
              </w:rPr>
              <w:t>2020</w:t>
            </w:r>
            <w:r w:rsidRPr="0065002B">
              <w:rPr>
                <w:rFonts w:ascii="Times New Roman" w:eastAsia="Times New Roman" w:hAnsi="Times New Roman" w:cs="Times New Roman"/>
                <w:b/>
                <w:sz w:val="24"/>
                <w:szCs w:val="24"/>
                <w:lang w:val="kk-KZ" w:eastAsia="ru-RU"/>
              </w:rPr>
              <w:t xml:space="preserve"> жылға</w:t>
            </w:r>
          </w:p>
          <w:p w:rsidR="003E3AC0" w:rsidRPr="0065002B" w:rsidRDefault="003E3AC0" w:rsidP="003E3AC0">
            <w:pPr>
              <w:spacing w:after="0" w:line="240" w:lineRule="auto"/>
              <w:jc w:val="center"/>
              <w:rPr>
                <w:rFonts w:ascii="Times New Roman" w:eastAsia="Times New Roman" w:hAnsi="Times New Roman" w:cs="Times New Roman"/>
                <w:b/>
                <w:sz w:val="24"/>
                <w:szCs w:val="24"/>
                <w:lang w:val="kk-KZ" w:eastAsia="ru-RU"/>
              </w:rPr>
            </w:pPr>
            <w:r w:rsidRPr="0065002B">
              <w:rPr>
                <w:rFonts w:ascii="Times New Roman" w:eastAsia="Times New Roman" w:hAnsi="Times New Roman" w:cs="Times New Roman"/>
                <w:b/>
                <w:sz w:val="24"/>
                <w:szCs w:val="24"/>
                <w:lang w:val="kk-KZ" w:eastAsia="ru-RU"/>
              </w:rPr>
              <w:t>нақты</w:t>
            </w:r>
          </w:p>
          <w:p w:rsidR="00E4787C" w:rsidRPr="00C40D9C" w:rsidRDefault="003E3AC0" w:rsidP="003E3AC0">
            <w:pPr>
              <w:pStyle w:val="2a"/>
              <w:jc w:val="center"/>
              <w:rPr>
                <w:rFonts w:ascii="Times New Roman" w:hAnsi="Times New Roman" w:cs="Times New Roman"/>
                <w:b/>
                <w:sz w:val="24"/>
                <w:szCs w:val="24"/>
                <w:lang w:val="kk-KZ"/>
              </w:rPr>
            </w:pPr>
            <w:r w:rsidRPr="0065002B">
              <w:rPr>
                <w:rFonts w:ascii="Times New Roman" w:hAnsi="Times New Roman" w:cs="Times New Roman"/>
                <w:b/>
                <w:sz w:val="24"/>
                <w:szCs w:val="24"/>
                <w:lang w:val="kk-KZ" w:eastAsia="ar-SA"/>
              </w:rPr>
              <w:t>орындалуы</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3E3AC0" w:rsidRPr="00C75D3C" w:rsidRDefault="003E3AC0" w:rsidP="003E3AC0">
            <w:pPr>
              <w:suppressAutoHyphens/>
              <w:spacing w:after="0" w:line="240" w:lineRule="auto"/>
              <w:jc w:val="center"/>
              <w:rPr>
                <w:rFonts w:ascii="Times New Roman" w:eastAsia="Times New Roman" w:hAnsi="Times New Roman" w:cs="Times New Roman"/>
                <w:b/>
                <w:sz w:val="24"/>
                <w:szCs w:val="24"/>
                <w:lang w:val="kk-KZ" w:eastAsia="ar-SA"/>
              </w:rPr>
            </w:pPr>
            <w:r w:rsidRPr="00C75D3C">
              <w:rPr>
                <w:rFonts w:ascii="Times New Roman" w:eastAsia="Times New Roman" w:hAnsi="Times New Roman" w:cs="Times New Roman"/>
                <w:b/>
                <w:sz w:val="24"/>
                <w:szCs w:val="24"/>
                <w:lang w:eastAsia="ar-SA"/>
              </w:rPr>
              <w:t>2020ж. 201</w:t>
            </w:r>
            <w:r w:rsidRPr="00C75D3C">
              <w:rPr>
                <w:rFonts w:ascii="Times New Roman" w:eastAsia="Times New Roman" w:hAnsi="Times New Roman" w:cs="Times New Roman"/>
                <w:b/>
                <w:sz w:val="24"/>
                <w:szCs w:val="24"/>
                <w:lang w:val="kk-KZ" w:eastAsia="ar-SA"/>
              </w:rPr>
              <w:t xml:space="preserve">9ж. </w:t>
            </w:r>
            <w:r w:rsidRPr="00C75D3C">
              <w:rPr>
                <w:rFonts w:ascii="Times New Roman" w:eastAsia="Times New Roman" w:hAnsi="Times New Roman" w:cs="Times New Roman"/>
                <w:b/>
                <w:sz w:val="24"/>
                <w:szCs w:val="24"/>
                <w:lang w:eastAsia="ar-SA"/>
              </w:rPr>
              <w:t>қарағанда</w:t>
            </w:r>
            <w:r w:rsidRPr="00C75D3C">
              <w:rPr>
                <w:rFonts w:ascii="Times New Roman" w:eastAsia="Times New Roman" w:hAnsi="Times New Roman" w:cs="Times New Roman"/>
                <w:b/>
                <w:sz w:val="24"/>
                <w:szCs w:val="24"/>
                <w:lang w:val="kk-KZ" w:eastAsia="ar-SA"/>
              </w:rPr>
              <w:t xml:space="preserve"> </w:t>
            </w:r>
            <w:r w:rsidRPr="00C75D3C">
              <w:rPr>
                <w:rFonts w:ascii="Times New Roman" w:eastAsia="Times New Roman" w:hAnsi="Times New Roman" w:cs="Times New Roman"/>
                <w:b/>
                <w:sz w:val="24"/>
                <w:szCs w:val="24"/>
                <w:lang w:eastAsia="ar-SA"/>
              </w:rPr>
              <w:t>өсім қарқыны</w:t>
            </w:r>
          </w:p>
          <w:p w:rsidR="00E4787C" w:rsidRPr="00C40D9C" w:rsidRDefault="003E3AC0" w:rsidP="003E3AC0">
            <w:pPr>
              <w:pStyle w:val="2a"/>
              <w:jc w:val="center"/>
              <w:rPr>
                <w:rFonts w:ascii="Times New Roman" w:hAnsi="Times New Roman" w:cs="Times New Roman"/>
                <w:sz w:val="24"/>
                <w:szCs w:val="24"/>
                <w:lang w:val="kk-KZ"/>
              </w:rPr>
            </w:pPr>
            <w:r w:rsidRPr="00893A59">
              <w:rPr>
                <w:rFonts w:ascii="Times New Roman" w:hAnsi="Times New Roman" w:cs="Times New Roman"/>
                <w:b/>
                <w:sz w:val="24"/>
                <w:szCs w:val="24"/>
              </w:rPr>
              <w:t>% (+,-)</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3E3AC0" w:rsidP="002E577E">
            <w:pPr>
              <w:pStyle w:val="2a"/>
              <w:jc w:val="center"/>
              <w:rPr>
                <w:rFonts w:ascii="Times New Roman" w:hAnsi="Times New Roman" w:cs="Times New Roman"/>
                <w:sz w:val="24"/>
                <w:szCs w:val="24"/>
                <w:lang w:val="kk-KZ"/>
              </w:rPr>
            </w:pPr>
            <w:r w:rsidRPr="00C75D3C">
              <w:rPr>
                <w:rFonts w:ascii="Times New Roman" w:hAnsi="Times New Roman" w:cs="Times New Roman"/>
                <w:b/>
                <w:sz w:val="24"/>
                <w:szCs w:val="24"/>
                <w:lang w:eastAsia="ar-SA"/>
              </w:rPr>
              <w:t>2020ж. 201</w:t>
            </w:r>
            <w:r w:rsidRPr="00C75D3C">
              <w:rPr>
                <w:rFonts w:ascii="Times New Roman" w:hAnsi="Times New Roman" w:cs="Times New Roman"/>
                <w:b/>
                <w:sz w:val="24"/>
                <w:szCs w:val="24"/>
                <w:lang w:val="kk-KZ" w:eastAsia="ar-SA"/>
              </w:rPr>
              <w:t xml:space="preserve">9ж. </w:t>
            </w:r>
            <w:r w:rsidRPr="00C75D3C">
              <w:rPr>
                <w:rFonts w:ascii="Times New Roman" w:hAnsi="Times New Roman" w:cs="Times New Roman"/>
                <w:b/>
                <w:sz w:val="24"/>
                <w:szCs w:val="24"/>
                <w:lang w:eastAsia="ar-SA"/>
              </w:rPr>
              <w:t>қарағанда</w:t>
            </w:r>
            <w:r w:rsidRPr="00C75D3C">
              <w:rPr>
                <w:rFonts w:ascii="Times New Roman" w:hAnsi="Times New Roman" w:cs="Times New Roman"/>
                <w:b/>
                <w:sz w:val="24"/>
                <w:szCs w:val="24"/>
                <w:lang w:val="kk-KZ" w:eastAsia="ar-SA"/>
              </w:rPr>
              <w:t xml:space="preserve"> </w:t>
            </w:r>
            <w:r>
              <w:rPr>
                <w:rFonts w:ascii="Times New Roman" w:hAnsi="Times New Roman" w:cs="Times New Roman"/>
                <w:b/>
                <w:sz w:val="24"/>
                <w:szCs w:val="24"/>
                <w:lang w:val="kk-KZ" w:eastAsia="ar-SA"/>
              </w:rPr>
              <w:t xml:space="preserve">ауытқу </w:t>
            </w:r>
            <w:r w:rsidRPr="00893A59">
              <w:rPr>
                <w:rFonts w:ascii="Times New Roman" w:hAnsi="Times New Roman" w:cs="Times New Roman"/>
                <w:b/>
                <w:sz w:val="24"/>
                <w:szCs w:val="24"/>
              </w:rPr>
              <w:t>(+,-)</w:t>
            </w:r>
          </w:p>
        </w:tc>
      </w:tr>
      <w:tr w:rsidR="00E4787C" w:rsidRPr="00C40D9C" w:rsidTr="00DF513F">
        <w:trPr>
          <w:trHeight w:val="285"/>
        </w:trPr>
        <w:tc>
          <w:tcPr>
            <w:tcW w:w="3254" w:type="dxa"/>
            <w:tcBorders>
              <w:top w:val="single" w:sz="4" w:space="0" w:color="auto"/>
              <w:left w:val="single" w:sz="4" w:space="0" w:color="auto"/>
              <w:bottom w:val="single" w:sz="4" w:space="0" w:color="auto"/>
              <w:right w:val="nil"/>
            </w:tcBorders>
            <w:shd w:val="clear" w:color="auto" w:fill="auto"/>
            <w:hideMark/>
          </w:tcPr>
          <w:p w:rsidR="00E4787C" w:rsidRPr="00C40D9C" w:rsidRDefault="003E3AC0" w:rsidP="002E577E">
            <w:pPr>
              <w:pStyle w:val="2a"/>
              <w:rPr>
                <w:rFonts w:ascii="Times New Roman" w:hAnsi="Times New Roman" w:cs="Times New Roman"/>
                <w:b/>
                <w:sz w:val="24"/>
                <w:szCs w:val="24"/>
                <w:lang w:val="kk-KZ"/>
              </w:rPr>
            </w:pPr>
            <w:r w:rsidRPr="0065002B">
              <w:rPr>
                <w:rFonts w:ascii="Times New Roman" w:hAnsi="Times New Roman" w:cs="Times New Roman"/>
                <w:b/>
                <w:bCs/>
                <w:sz w:val="24"/>
                <w:szCs w:val="24"/>
                <w:lang w:val="kk-KZ"/>
              </w:rPr>
              <w:t>Шығыстар, оның ішінде.*</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5 727 282,1</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71147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9 113 868,9</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71147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59,1</w:t>
            </w:r>
          </w:p>
        </w:tc>
        <w:tc>
          <w:tcPr>
            <w:tcW w:w="1542"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711473" w:rsidP="002E577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3 386 586,8</w:t>
            </w:r>
          </w:p>
        </w:tc>
      </w:tr>
      <w:tr w:rsidR="00E4787C" w:rsidRPr="00C40D9C" w:rsidTr="00DF513F">
        <w:trPr>
          <w:trHeight w:val="300"/>
        </w:trPr>
        <w:tc>
          <w:tcPr>
            <w:tcW w:w="3254" w:type="dxa"/>
            <w:tcBorders>
              <w:top w:val="nil"/>
              <w:left w:val="single" w:sz="4" w:space="0" w:color="auto"/>
              <w:bottom w:val="single" w:sz="4" w:space="0" w:color="auto"/>
              <w:right w:val="nil"/>
            </w:tcBorders>
            <w:shd w:val="clear" w:color="auto" w:fill="auto"/>
            <w:vAlign w:val="center"/>
            <w:hideMark/>
          </w:tcPr>
          <w:p w:rsidR="00E4787C" w:rsidRPr="00C40D9C" w:rsidRDefault="003E3AC0" w:rsidP="002E577E">
            <w:pPr>
              <w:pStyle w:val="2a"/>
              <w:rPr>
                <w:rFonts w:ascii="Times New Roman" w:hAnsi="Times New Roman" w:cs="Times New Roman"/>
                <w:sz w:val="24"/>
                <w:szCs w:val="24"/>
                <w:lang w:val="kk-KZ"/>
              </w:rPr>
            </w:pPr>
            <w:r w:rsidRPr="0065002B">
              <w:rPr>
                <w:rFonts w:ascii="Times New Roman" w:hAnsi="Times New Roman" w:cs="Times New Roman"/>
                <w:sz w:val="24"/>
                <w:szCs w:val="24"/>
                <w:lang w:val="kk-KZ"/>
              </w:rPr>
              <w:t>Шығындар</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4787C" w:rsidRPr="00C40D9C" w:rsidRDefault="002E577E"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5 599 809,9</w:t>
            </w:r>
          </w:p>
        </w:tc>
        <w:tc>
          <w:tcPr>
            <w:tcW w:w="1751"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8 910 524,4</w:t>
            </w:r>
          </w:p>
        </w:tc>
        <w:tc>
          <w:tcPr>
            <w:tcW w:w="1310"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59,2</w:t>
            </w:r>
          </w:p>
        </w:tc>
        <w:tc>
          <w:tcPr>
            <w:tcW w:w="1542"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3 310 715,4</w:t>
            </w:r>
          </w:p>
        </w:tc>
      </w:tr>
      <w:tr w:rsidR="00E4787C" w:rsidRPr="00C40D9C" w:rsidTr="00DF513F">
        <w:trPr>
          <w:trHeight w:val="300"/>
        </w:trPr>
        <w:tc>
          <w:tcPr>
            <w:tcW w:w="3254" w:type="dxa"/>
            <w:tcBorders>
              <w:top w:val="nil"/>
              <w:left w:val="single" w:sz="4" w:space="0" w:color="auto"/>
              <w:bottom w:val="single" w:sz="4" w:space="0" w:color="auto"/>
              <w:right w:val="nil"/>
            </w:tcBorders>
            <w:shd w:val="clear" w:color="auto" w:fill="auto"/>
            <w:vAlign w:val="center"/>
            <w:hideMark/>
          </w:tcPr>
          <w:p w:rsidR="00E4787C" w:rsidRPr="00C40D9C" w:rsidRDefault="003E3AC0" w:rsidP="002E577E">
            <w:pPr>
              <w:pStyle w:val="2a"/>
              <w:rPr>
                <w:rFonts w:ascii="Times New Roman" w:hAnsi="Times New Roman" w:cs="Times New Roman"/>
                <w:sz w:val="24"/>
                <w:szCs w:val="24"/>
                <w:lang w:val="kk-KZ"/>
              </w:rPr>
            </w:pPr>
            <w:r w:rsidRPr="0065002B">
              <w:rPr>
                <w:rFonts w:ascii="Times New Roman" w:hAnsi="Times New Roman" w:cs="Times New Roman"/>
                <w:sz w:val="24"/>
                <w:szCs w:val="24"/>
                <w:lang w:val="kk-KZ"/>
              </w:rPr>
              <w:t>Бюджеттік кредиттер</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E4787C" w:rsidRPr="00C40D9C" w:rsidRDefault="002E577E"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89 334,1</w:t>
            </w:r>
          </w:p>
        </w:tc>
        <w:tc>
          <w:tcPr>
            <w:tcW w:w="1751"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159 146,5</w:t>
            </w:r>
          </w:p>
        </w:tc>
        <w:tc>
          <w:tcPr>
            <w:tcW w:w="1310"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78,1</w:t>
            </w:r>
          </w:p>
        </w:tc>
        <w:tc>
          <w:tcPr>
            <w:tcW w:w="1542"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69 812,4</w:t>
            </w:r>
          </w:p>
        </w:tc>
      </w:tr>
      <w:tr w:rsidR="00E4787C" w:rsidRPr="00C40D9C" w:rsidTr="003E3AC0">
        <w:trPr>
          <w:trHeight w:val="371"/>
        </w:trPr>
        <w:tc>
          <w:tcPr>
            <w:tcW w:w="3254" w:type="dxa"/>
            <w:tcBorders>
              <w:top w:val="nil"/>
              <w:left w:val="single" w:sz="4" w:space="0" w:color="auto"/>
              <w:bottom w:val="single" w:sz="4" w:space="0" w:color="auto"/>
              <w:right w:val="nil"/>
            </w:tcBorders>
            <w:shd w:val="clear" w:color="auto" w:fill="auto"/>
            <w:vAlign w:val="center"/>
            <w:hideMark/>
          </w:tcPr>
          <w:p w:rsidR="00E4787C" w:rsidRPr="00C40D9C" w:rsidRDefault="003E3AC0" w:rsidP="002E577E">
            <w:pPr>
              <w:pStyle w:val="2a"/>
              <w:rPr>
                <w:rFonts w:ascii="Times New Roman" w:hAnsi="Times New Roman" w:cs="Times New Roman"/>
                <w:sz w:val="24"/>
                <w:szCs w:val="24"/>
                <w:lang w:val="kk-KZ"/>
              </w:rPr>
            </w:pPr>
            <w:r w:rsidRPr="0065002B">
              <w:rPr>
                <w:rFonts w:ascii="Times New Roman" w:hAnsi="Times New Roman" w:cs="Times New Roman"/>
                <w:sz w:val="24"/>
                <w:szCs w:val="24"/>
                <w:lang w:val="kk-KZ"/>
              </w:rPr>
              <w:t>Қаржы активтерін сатып алу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0,0</w:t>
            </w:r>
          </w:p>
        </w:tc>
        <w:tc>
          <w:tcPr>
            <w:tcW w:w="1751"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0,0</w:t>
            </w:r>
          </w:p>
        </w:tc>
        <w:tc>
          <w:tcPr>
            <w:tcW w:w="1310"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 </w:t>
            </w:r>
          </w:p>
        </w:tc>
        <w:tc>
          <w:tcPr>
            <w:tcW w:w="1542"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2E577E">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0,0</w:t>
            </w:r>
          </w:p>
        </w:tc>
      </w:tr>
      <w:tr w:rsidR="00E4787C" w:rsidRPr="00C40D9C" w:rsidTr="00DF513F">
        <w:trPr>
          <w:trHeight w:val="300"/>
        </w:trPr>
        <w:tc>
          <w:tcPr>
            <w:tcW w:w="3254" w:type="dxa"/>
            <w:tcBorders>
              <w:top w:val="nil"/>
              <w:left w:val="single" w:sz="4" w:space="0" w:color="auto"/>
              <w:bottom w:val="single" w:sz="4" w:space="0" w:color="auto"/>
              <w:right w:val="nil"/>
            </w:tcBorders>
            <w:shd w:val="clear" w:color="auto" w:fill="auto"/>
            <w:vAlign w:val="center"/>
            <w:hideMark/>
          </w:tcPr>
          <w:p w:rsidR="00E4787C" w:rsidRPr="00C40D9C" w:rsidRDefault="003E3AC0" w:rsidP="002E577E">
            <w:pPr>
              <w:pStyle w:val="2a"/>
              <w:rPr>
                <w:rFonts w:ascii="Times New Roman" w:hAnsi="Times New Roman" w:cs="Times New Roman"/>
                <w:sz w:val="24"/>
                <w:szCs w:val="24"/>
                <w:lang w:val="kk-KZ"/>
              </w:rPr>
            </w:pPr>
            <w:r w:rsidRPr="0065002B">
              <w:rPr>
                <w:rFonts w:ascii="Times New Roman" w:hAnsi="Times New Roman" w:cs="Times New Roman"/>
                <w:sz w:val="24"/>
                <w:szCs w:val="24"/>
                <w:lang w:val="kk-KZ"/>
              </w:rPr>
              <w:t>Қарыздарды өтеу</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2E577E"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38 138,0</w:t>
            </w:r>
          </w:p>
        </w:tc>
        <w:tc>
          <w:tcPr>
            <w:tcW w:w="1751"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44 198,0</w:t>
            </w:r>
          </w:p>
        </w:tc>
        <w:tc>
          <w:tcPr>
            <w:tcW w:w="1310"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15,8</w:t>
            </w:r>
          </w:p>
        </w:tc>
        <w:tc>
          <w:tcPr>
            <w:tcW w:w="1542" w:type="dxa"/>
            <w:tcBorders>
              <w:top w:val="nil"/>
              <w:left w:val="nil"/>
              <w:bottom w:val="single" w:sz="4" w:space="0" w:color="auto"/>
              <w:right w:val="single" w:sz="4" w:space="0" w:color="auto"/>
            </w:tcBorders>
            <w:shd w:val="clear" w:color="auto" w:fill="auto"/>
            <w:vAlign w:val="center"/>
            <w:hideMark/>
          </w:tcPr>
          <w:p w:rsidR="00E4787C" w:rsidRPr="00C40D9C" w:rsidRDefault="0035097D" w:rsidP="002E577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6 060,0</w:t>
            </w:r>
          </w:p>
        </w:tc>
      </w:tr>
    </w:tbl>
    <w:p w:rsidR="003E3AC0" w:rsidRDefault="003E3AC0" w:rsidP="003E3AC0">
      <w:pPr>
        <w:autoSpaceDE w:val="0"/>
        <w:autoSpaceDN w:val="0"/>
        <w:adjustRightInd w:val="0"/>
        <w:spacing w:after="0" w:line="240" w:lineRule="auto"/>
        <w:ind w:firstLine="708"/>
        <w:jc w:val="both"/>
        <w:rPr>
          <w:rFonts w:ascii="Times New Roman" w:hAnsi="Times New Roman" w:cs="Times New Roman"/>
          <w:b/>
          <w:sz w:val="28"/>
          <w:szCs w:val="28"/>
        </w:rPr>
      </w:pPr>
    </w:p>
    <w:p w:rsidR="003E3AC0" w:rsidRDefault="003E3AC0" w:rsidP="003E3AC0">
      <w:pPr>
        <w:autoSpaceDE w:val="0"/>
        <w:autoSpaceDN w:val="0"/>
        <w:adjustRightInd w:val="0"/>
        <w:spacing w:after="0" w:line="240" w:lineRule="auto"/>
        <w:ind w:firstLine="708"/>
        <w:jc w:val="both"/>
        <w:rPr>
          <w:rFonts w:ascii="Times New Roman" w:hAnsi="Times New Roman" w:cs="Times New Roman"/>
          <w:b/>
          <w:sz w:val="28"/>
          <w:szCs w:val="28"/>
        </w:rPr>
      </w:pPr>
      <w:r w:rsidRPr="00C7781A">
        <w:rPr>
          <w:rFonts w:ascii="Times New Roman" w:hAnsi="Times New Roman" w:cs="Times New Roman"/>
          <w:b/>
          <w:sz w:val="28"/>
          <w:szCs w:val="28"/>
        </w:rPr>
        <w:t xml:space="preserve">2.3.1. </w:t>
      </w:r>
      <w:r w:rsidRPr="0065002B">
        <w:rPr>
          <w:rFonts w:ascii="Times New Roman" w:eastAsia="Times New Roman" w:hAnsi="Times New Roman" w:cs="Times New Roman"/>
          <w:b/>
          <w:sz w:val="28"/>
          <w:szCs w:val="28"/>
          <w:lang w:val="kk-KZ" w:eastAsia="ar-SA"/>
        </w:rPr>
        <w:t>Жергілікті бюджет шығыстарының атқарылуын талдау</w:t>
      </w:r>
    </w:p>
    <w:p w:rsidR="00C55FA7" w:rsidRPr="003E3AC0" w:rsidRDefault="003E3AC0" w:rsidP="003E3AC0">
      <w:pP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65002B">
        <w:rPr>
          <w:rFonts w:ascii="Times New Roman" w:eastAsia="Times New Roman" w:hAnsi="Times New Roman" w:cs="Times New Roman"/>
          <w:sz w:val="28"/>
          <w:szCs w:val="28"/>
          <w:lang w:val="kk-KZ" w:eastAsia="ru-RU"/>
        </w:rPr>
        <w:t>Түзетілген жылдық бюджет бойынша</w:t>
      </w:r>
      <w:r>
        <w:rPr>
          <w:rFonts w:ascii="Times New Roman" w:eastAsia="Times New Roman" w:hAnsi="Times New Roman" w:cs="Times New Roman"/>
          <w:sz w:val="28"/>
          <w:szCs w:val="28"/>
          <w:lang w:val="kk-KZ" w:eastAsia="ru-RU"/>
        </w:rPr>
        <w:t xml:space="preserve"> 2020</w:t>
      </w:r>
      <w:r w:rsidRPr="0065002B">
        <w:rPr>
          <w:rFonts w:ascii="Times New Roman" w:eastAsia="Times New Roman" w:hAnsi="Times New Roman" w:cs="Times New Roman"/>
          <w:sz w:val="28"/>
          <w:szCs w:val="28"/>
          <w:lang w:val="kk-KZ" w:eastAsia="ru-RU"/>
        </w:rPr>
        <w:t xml:space="preserve"> жылдың қортындысымен Теректі ауданы бюджет шығындарының орындалуы </w:t>
      </w:r>
      <w:r w:rsidRPr="003E3AC0">
        <w:rPr>
          <w:rFonts w:ascii="Times New Roman" w:eastAsia="Times New Roman" w:hAnsi="Times New Roman" w:cs="Times New Roman"/>
          <w:b/>
          <w:sz w:val="28"/>
          <w:szCs w:val="28"/>
          <w:lang w:val="kk-KZ" w:eastAsia="ru-RU"/>
        </w:rPr>
        <w:t>8 910 524,4</w:t>
      </w:r>
      <w:r>
        <w:rPr>
          <w:rFonts w:ascii="Times New Roman" w:eastAsia="Times New Roman" w:hAnsi="Times New Roman" w:cs="Times New Roman"/>
          <w:b/>
          <w:sz w:val="28"/>
          <w:szCs w:val="28"/>
          <w:lang w:val="kk-KZ" w:eastAsia="ru-RU"/>
        </w:rPr>
        <w:t xml:space="preserve"> </w:t>
      </w:r>
      <w:r w:rsidRPr="0065002B">
        <w:rPr>
          <w:rFonts w:ascii="Times New Roman" w:eastAsia="Times New Roman" w:hAnsi="Times New Roman" w:cs="Times New Roman"/>
          <w:sz w:val="28"/>
          <w:szCs w:val="28"/>
          <w:lang w:val="kk-KZ" w:eastAsia="ru-RU"/>
        </w:rPr>
        <w:t>мың теңге (</w:t>
      </w:r>
      <w:r w:rsidRPr="003E3AC0">
        <w:rPr>
          <w:rFonts w:ascii="Times New Roman" w:eastAsia="Times New Roman" w:hAnsi="Times New Roman" w:cs="Times New Roman"/>
          <w:color w:val="000000"/>
          <w:sz w:val="28"/>
          <w:szCs w:val="28"/>
          <w:lang w:val="kk-KZ" w:eastAsia="ar-SA"/>
        </w:rPr>
        <w:t>99,3%</w:t>
      </w:r>
      <w:r w:rsidRPr="0065002B">
        <w:rPr>
          <w:rFonts w:ascii="Times New Roman" w:eastAsia="Times New Roman" w:hAnsi="Times New Roman" w:cs="Times New Roman"/>
          <w:color w:val="000000"/>
          <w:sz w:val="28"/>
          <w:szCs w:val="28"/>
          <w:lang w:val="kk-KZ" w:eastAsia="ar-SA"/>
        </w:rPr>
        <w:t xml:space="preserve">) </w:t>
      </w:r>
      <w:r w:rsidRPr="0065002B">
        <w:rPr>
          <w:rFonts w:ascii="Times New Roman" w:eastAsia="Times New Roman" w:hAnsi="Times New Roman" w:cs="Times New Roman"/>
          <w:sz w:val="28"/>
          <w:szCs w:val="28"/>
          <w:lang w:val="kk-KZ" w:eastAsia="ru-RU"/>
        </w:rPr>
        <w:t>деңгейінде қалыптасты.</w:t>
      </w:r>
    </w:p>
    <w:p w:rsidR="00C55FA7" w:rsidRPr="00C40D9C" w:rsidRDefault="00C55FA7" w:rsidP="00446D13">
      <w:pPr>
        <w:pStyle w:val="2a"/>
        <w:ind w:firstLine="708"/>
        <w:jc w:val="both"/>
        <w:rPr>
          <w:rFonts w:ascii="Times New Roman" w:hAnsi="Times New Roman" w:cs="Times New Roman"/>
          <w:sz w:val="28"/>
          <w:szCs w:val="28"/>
          <w:highlight w:val="yellow"/>
          <w:lang w:val="kk-KZ"/>
        </w:rPr>
      </w:pPr>
      <w:r w:rsidRPr="00C55FA7">
        <w:rPr>
          <w:rFonts w:ascii="Times New Roman" w:hAnsi="Times New Roman" w:cs="Times New Roman"/>
          <w:sz w:val="28"/>
          <w:szCs w:val="28"/>
          <w:lang w:val="kk-KZ"/>
        </w:rPr>
        <w:t>Функционалдық топтар бөлінісінде аудан бюджетінің шығындар құрылымы былайша қалыптасты.</w:t>
      </w:r>
    </w:p>
    <w:p w:rsidR="00446D13" w:rsidRPr="00C40D9C" w:rsidRDefault="001F2ECC" w:rsidP="00484197">
      <w:pPr>
        <w:suppressAutoHyphens/>
        <w:spacing w:after="0" w:line="240" w:lineRule="auto"/>
        <w:ind w:firstLine="709"/>
        <w:jc w:val="right"/>
        <w:rPr>
          <w:rFonts w:ascii="Times New Roman" w:eastAsia="Times New Roman" w:hAnsi="Times New Roman" w:cs="Times New Roman"/>
          <w:b/>
          <w:sz w:val="28"/>
          <w:szCs w:val="28"/>
          <w:lang w:val="kk-KZ" w:eastAsia="ar-SA"/>
        </w:rPr>
      </w:pPr>
      <w:r w:rsidRPr="001F2ECC">
        <w:rPr>
          <w:rFonts w:ascii="Times New Roman" w:eastAsia="Times New Roman" w:hAnsi="Times New Roman" w:cs="Times New Roman"/>
          <w:sz w:val="28"/>
          <w:szCs w:val="28"/>
          <w:lang w:val="kk-KZ" w:eastAsia="ru-RU"/>
        </w:rPr>
        <w:t>Кесте №6</w:t>
      </w:r>
    </w:p>
    <w:p w:rsidR="001F2ECC" w:rsidRDefault="001F2ECC" w:rsidP="001F2ECC">
      <w:pPr>
        <w:suppressAutoHyphens/>
        <w:spacing w:after="0" w:line="240" w:lineRule="auto"/>
        <w:ind w:firstLine="709"/>
        <w:jc w:val="center"/>
        <w:rPr>
          <w:rFonts w:ascii="Times New Roman" w:eastAsia="Times New Roman" w:hAnsi="Times New Roman" w:cs="Times New Roman"/>
          <w:b/>
          <w:sz w:val="28"/>
          <w:szCs w:val="28"/>
          <w:lang w:val="kk-KZ" w:eastAsia="ru-RU"/>
        </w:rPr>
      </w:pPr>
      <w:r w:rsidRPr="001F2ECC">
        <w:rPr>
          <w:rFonts w:ascii="Times New Roman" w:eastAsia="Times New Roman" w:hAnsi="Times New Roman" w:cs="Times New Roman"/>
          <w:b/>
          <w:sz w:val="28"/>
          <w:szCs w:val="28"/>
          <w:lang w:val="kk-KZ" w:eastAsia="ru-RU"/>
        </w:rPr>
        <w:t>2020 жылы қортындысы бойынша Теректі ауданы бюджет шығыстарының орындалуы функционалдық топтар бөлінісінде</w:t>
      </w:r>
    </w:p>
    <w:p w:rsidR="004F1B3E" w:rsidRPr="00C40D9C" w:rsidRDefault="00484197" w:rsidP="004F1B3E">
      <w:pPr>
        <w:suppressAutoHyphens/>
        <w:spacing w:after="0" w:line="240" w:lineRule="auto"/>
        <w:ind w:firstLine="709"/>
        <w:jc w:val="right"/>
        <w:rPr>
          <w:rFonts w:ascii="Times New Roman" w:eastAsia="Times New Roman" w:hAnsi="Times New Roman" w:cs="Times New Roman"/>
          <w:b/>
          <w:sz w:val="28"/>
          <w:szCs w:val="28"/>
          <w:lang w:val="kk-KZ" w:eastAsia="ar-SA"/>
        </w:rPr>
      </w:pPr>
      <w:r w:rsidRPr="00C40D9C">
        <w:rPr>
          <w:rFonts w:ascii="Times New Roman" w:eastAsia="Times New Roman" w:hAnsi="Times New Roman" w:cs="Times New Roman"/>
          <w:sz w:val="24"/>
          <w:szCs w:val="24"/>
          <w:lang w:val="kk-KZ" w:eastAsia="ru-RU"/>
        </w:rPr>
        <w:t xml:space="preserve"> </w:t>
      </w:r>
      <w:r w:rsidR="004F1B3E" w:rsidRPr="00C40D9C">
        <w:rPr>
          <w:rFonts w:ascii="Times New Roman" w:eastAsia="Times New Roman" w:hAnsi="Times New Roman" w:cs="Times New Roman"/>
          <w:sz w:val="24"/>
          <w:szCs w:val="24"/>
          <w:lang w:val="kk-KZ" w:eastAsia="ru-RU"/>
        </w:rPr>
        <w:t>(</w:t>
      </w:r>
      <w:r w:rsidR="001F2ECC" w:rsidRPr="001F2ECC">
        <w:rPr>
          <w:rFonts w:ascii="Times New Roman" w:eastAsia="Times New Roman" w:hAnsi="Times New Roman" w:cs="Times New Roman"/>
          <w:sz w:val="24"/>
          <w:szCs w:val="24"/>
          <w:lang w:val="kk-KZ" w:eastAsia="ru-RU"/>
        </w:rPr>
        <w:t>мың теңге</w:t>
      </w:r>
      <w:r w:rsidR="004F1B3E" w:rsidRPr="00C40D9C">
        <w:rPr>
          <w:rFonts w:ascii="Times New Roman" w:eastAsia="Times New Roman" w:hAnsi="Times New Roman" w:cs="Times New Roman"/>
          <w:sz w:val="24"/>
          <w:szCs w:val="24"/>
          <w:lang w:val="kk-KZ" w:eastAsia="ru-RU"/>
        </w:rPr>
        <w:t>)</w:t>
      </w:r>
    </w:p>
    <w:tbl>
      <w:tblPr>
        <w:tblW w:w="977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1724"/>
        <w:gridCol w:w="1679"/>
        <w:gridCol w:w="1462"/>
        <w:gridCol w:w="1519"/>
        <w:gridCol w:w="1373"/>
      </w:tblGrid>
      <w:tr w:rsidR="00E4787C" w:rsidRPr="00C40D9C" w:rsidTr="00DD2C55">
        <w:trPr>
          <w:trHeight w:val="870"/>
        </w:trPr>
        <w:tc>
          <w:tcPr>
            <w:tcW w:w="2183" w:type="dxa"/>
            <w:shd w:val="clear" w:color="auto" w:fill="auto"/>
            <w:vAlign w:val="center"/>
            <w:hideMark/>
          </w:tcPr>
          <w:p w:rsidR="00E4787C" w:rsidRPr="001F2ECC" w:rsidRDefault="00644914" w:rsidP="004F1B3E">
            <w:pPr>
              <w:pStyle w:val="2a"/>
              <w:jc w:val="center"/>
              <w:rPr>
                <w:rFonts w:ascii="Times New Roman" w:hAnsi="Times New Roman" w:cs="Times New Roman"/>
                <w:b/>
                <w:sz w:val="24"/>
                <w:szCs w:val="24"/>
                <w:highlight w:val="yellow"/>
                <w:lang w:val="kk-KZ"/>
              </w:rPr>
            </w:pPr>
            <w:r w:rsidRPr="00644914">
              <w:rPr>
                <w:rFonts w:ascii="Times New Roman" w:hAnsi="Times New Roman" w:cs="Times New Roman"/>
                <w:b/>
                <w:sz w:val="24"/>
                <w:szCs w:val="24"/>
                <w:lang w:val="kk-KZ"/>
              </w:rPr>
              <w:t>Функциональдық топтар атауы</w:t>
            </w:r>
          </w:p>
        </w:tc>
        <w:tc>
          <w:tcPr>
            <w:tcW w:w="1724" w:type="dxa"/>
            <w:shd w:val="clear" w:color="auto" w:fill="auto"/>
            <w:vAlign w:val="center"/>
            <w:hideMark/>
          </w:tcPr>
          <w:p w:rsidR="00644914" w:rsidRPr="00644914" w:rsidRDefault="00644914" w:rsidP="00644914">
            <w:pPr>
              <w:pStyle w:val="2a"/>
              <w:jc w:val="center"/>
              <w:rPr>
                <w:rFonts w:ascii="Times New Roman" w:hAnsi="Times New Roman" w:cs="Times New Roman"/>
                <w:b/>
                <w:sz w:val="24"/>
                <w:szCs w:val="24"/>
                <w:lang w:val="kk-KZ"/>
              </w:rPr>
            </w:pPr>
            <w:r w:rsidRPr="00644914">
              <w:rPr>
                <w:rFonts w:ascii="Times New Roman" w:hAnsi="Times New Roman" w:cs="Times New Roman"/>
                <w:b/>
                <w:sz w:val="24"/>
                <w:szCs w:val="24"/>
                <w:lang w:val="kk-KZ"/>
              </w:rPr>
              <w:t>2020 жылға</w:t>
            </w:r>
          </w:p>
          <w:p w:rsidR="00E4787C" w:rsidRPr="001F2ECC" w:rsidRDefault="00644914" w:rsidP="00644914">
            <w:pPr>
              <w:pStyle w:val="2a"/>
              <w:jc w:val="center"/>
              <w:rPr>
                <w:rFonts w:ascii="Times New Roman" w:hAnsi="Times New Roman" w:cs="Times New Roman"/>
                <w:b/>
                <w:sz w:val="24"/>
                <w:szCs w:val="24"/>
                <w:highlight w:val="yellow"/>
                <w:lang w:val="kk-KZ"/>
              </w:rPr>
            </w:pPr>
            <w:r w:rsidRPr="00644914">
              <w:rPr>
                <w:rFonts w:ascii="Times New Roman" w:hAnsi="Times New Roman" w:cs="Times New Roman"/>
                <w:b/>
                <w:sz w:val="24"/>
                <w:szCs w:val="24"/>
                <w:lang w:val="kk-KZ"/>
              </w:rPr>
              <w:t>бекітілген бюджет</w:t>
            </w:r>
          </w:p>
        </w:tc>
        <w:tc>
          <w:tcPr>
            <w:tcW w:w="1679" w:type="dxa"/>
            <w:shd w:val="clear" w:color="auto" w:fill="auto"/>
            <w:vAlign w:val="center"/>
            <w:hideMark/>
          </w:tcPr>
          <w:p w:rsidR="00644914" w:rsidRPr="00644914" w:rsidRDefault="00644914" w:rsidP="00644914">
            <w:pPr>
              <w:pStyle w:val="2a"/>
              <w:jc w:val="center"/>
              <w:rPr>
                <w:rFonts w:ascii="Times New Roman" w:hAnsi="Times New Roman" w:cs="Times New Roman"/>
                <w:b/>
                <w:sz w:val="24"/>
                <w:szCs w:val="24"/>
                <w:lang w:val="kk-KZ"/>
              </w:rPr>
            </w:pPr>
            <w:r w:rsidRPr="00644914">
              <w:rPr>
                <w:rFonts w:ascii="Times New Roman" w:hAnsi="Times New Roman" w:cs="Times New Roman"/>
                <w:b/>
                <w:sz w:val="24"/>
                <w:szCs w:val="24"/>
                <w:lang w:val="kk-KZ"/>
              </w:rPr>
              <w:t>2020 жылға</w:t>
            </w:r>
          </w:p>
          <w:p w:rsidR="00E4787C" w:rsidRPr="001F2ECC" w:rsidRDefault="00644914" w:rsidP="00644914">
            <w:pPr>
              <w:pStyle w:val="2a"/>
              <w:jc w:val="center"/>
              <w:rPr>
                <w:rFonts w:ascii="Times New Roman" w:hAnsi="Times New Roman" w:cs="Times New Roman"/>
                <w:b/>
                <w:sz w:val="24"/>
                <w:szCs w:val="24"/>
                <w:highlight w:val="yellow"/>
                <w:lang w:val="kk-KZ"/>
              </w:rPr>
            </w:pPr>
            <w:r w:rsidRPr="00644914">
              <w:rPr>
                <w:rFonts w:ascii="Times New Roman" w:hAnsi="Times New Roman" w:cs="Times New Roman"/>
                <w:b/>
                <w:sz w:val="24"/>
                <w:szCs w:val="24"/>
                <w:lang w:val="kk-KZ"/>
              </w:rPr>
              <w:t>нақтыланған бюджет</w:t>
            </w:r>
          </w:p>
        </w:tc>
        <w:tc>
          <w:tcPr>
            <w:tcW w:w="1462" w:type="dxa"/>
            <w:shd w:val="clear" w:color="auto" w:fill="auto"/>
            <w:vAlign w:val="center"/>
            <w:hideMark/>
          </w:tcPr>
          <w:p w:rsidR="00644914" w:rsidRPr="00644914" w:rsidRDefault="00644914" w:rsidP="00644914">
            <w:pPr>
              <w:pStyle w:val="2a"/>
              <w:jc w:val="center"/>
              <w:rPr>
                <w:rFonts w:ascii="Times New Roman" w:hAnsi="Times New Roman" w:cs="Times New Roman"/>
                <w:b/>
                <w:sz w:val="24"/>
                <w:szCs w:val="24"/>
                <w:lang w:val="kk-KZ"/>
              </w:rPr>
            </w:pPr>
            <w:r w:rsidRPr="00644914">
              <w:rPr>
                <w:rFonts w:ascii="Times New Roman" w:hAnsi="Times New Roman" w:cs="Times New Roman"/>
                <w:b/>
                <w:sz w:val="24"/>
                <w:szCs w:val="24"/>
                <w:lang w:val="kk-KZ"/>
              </w:rPr>
              <w:t>2020 жылға</w:t>
            </w:r>
          </w:p>
          <w:p w:rsidR="00E4787C" w:rsidRPr="001F2ECC" w:rsidRDefault="00644914" w:rsidP="00644914">
            <w:pPr>
              <w:pStyle w:val="2a"/>
              <w:jc w:val="center"/>
              <w:rPr>
                <w:rFonts w:ascii="Times New Roman" w:hAnsi="Times New Roman" w:cs="Times New Roman"/>
                <w:b/>
                <w:sz w:val="24"/>
                <w:szCs w:val="24"/>
                <w:highlight w:val="yellow"/>
                <w:lang w:val="kk-KZ"/>
              </w:rPr>
            </w:pPr>
            <w:r w:rsidRPr="00644914">
              <w:rPr>
                <w:rFonts w:ascii="Times New Roman" w:hAnsi="Times New Roman" w:cs="Times New Roman"/>
                <w:b/>
                <w:sz w:val="24"/>
                <w:szCs w:val="24"/>
                <w:lang w:val="kk-KZ"/>
              </w:rPr>
              <w:t>түзетілген бюджет</w:t>
            </w:r>
          </w:p>
        </w:tc>
        <w:tc>
          <w:tcPr>
            <w:tcW w:w="1519" w:type="dxa"/>
            <w:shd w:val="clear" w:color="auto" w:fill="auto"/>
            <w:vAlign w:val="center"/>
            <w:hideMark/>
          </w:tcPr>
          <w:p w:rsidR="00644914" w:rsidRPr="00644914" w:rsidRDefault="00644914" w:rsidP="00644914">
            <w:pPr>
              <w:pStyle w:val="2a"/>
              <w:jc w:val="center"/>
              <w:rPr>
                <w:rFonts w:ascii="Times New Roman" w:hAnsi="Times New Roman" w:cs="Times New Roman"/>
                <w:b/>
                <w:sz w:val="24"/>
                <w:szCs w:val="24"/>
                <w:lang w:val="kk-KZ"/>
              </w:rPr>
            </w:pPr>
            <w:r w:rsidRPr="00644914">
              <w:rPr>
                <w:rFonts w:ascii="Times New Roman" w:hAnsi="Times New Roman" w:cs="Times New Roman"/>
                <w:b/>
                <w:sz w:val="24"/>
                <w:szCs w:val="24"/>
                <w:lang w:val="kk-KZ"/>
              </w:rPr>
              <w:t>2020 жылға</w:t>
            </w:r>
          </w:p>
          <w:p w:rsidR="00E4787C" w:rsidRPr="001F2ECC" w:rsidRDefault="00644914" w:rsidP="00644914">
            <w:pPr>
              <w:pStyle w:val="2a"/>
              <w:jc w:val="center"/>
              <w:rPr>
                <w:rFonts w:ascii="Times New Roman" w:hAnsi="Times New Roman" w:cs="Times New Roman"/>
                <w:b/>
                <w:sz w:val="24"/>
                <w:szCs w:val="24"/>
                <w:highlight w:val="yellow"/>
                <w:lang w:val="kk-KZ"/>
              </w:rPr>
            </w:pPr>
            <w:r w:rsidRPr="00644914">
              <w:rPr>
                <w:rFonts w:ascii="Times New Roman" w:hAnsi="Times New Roman" w:cs="Times New Roman"/>
                <w:b/>
                <w:sz w:val="24"/>
                <w:szCs w:val="24"/>
                <w:lang w:val="kk-KZ"/>
              </w:rPr>
              <w:t>орындалуы</w:t>
            </w:r>
          </w:p>
        </w:tc>
        <w:tc>
          <w:tcPr>
            <w:tcW w:w="1209" w:type="dxa"/>
            <w:shd w:val="clear" w:color="auto" w:fill="auto"/>
            <w:vAlign w:val="center"/>
            <w:hideMark/>
          </w:tcPr>
          <w:p w:rsidR="00E4787C" w:rsidRPr="001F2ECC" w:rsidRDefault="00055735" w:rsidP="004F1B3E">
            <w:pPr>
              <w:pStyle w:val="2a"/>
              <w:jc w:val="center"/>
              <w:rPr>
                <w:rFonts w:ascii="Times New Roman" w:hAnsi="Times New Roman" w:cs="Times New Roman"/>
                <w:b/>
                <w:sz w:val="24"/>
                <w:szCs w:val="24"/>
                <w:highlight w:val="yellow"/>
                <w:lang w:val="kk-KZ"/>
              </w:rPr>
            </w:pPr>
            <w:r w:rsidRPr="00055735">
              <w:rPr>
                <w:rFonts w:ascii="Times New Roman" w:hAnsi="Times New Roman" w:cs="Times New Roman"/>
                <w:b/>
                <w:sz w:val="24"/>
                <w:szCs w:val="24"/>
                <w:lang w:val="kk-KZ"/>
              </w:rPr>
              <w:t>Түзетілген бюджеттің орындалу (%)</w:t>
            </w:r>
          </w:p>
        </w:tc>
      </w:tr>
      <w:tr w:rsidR="00E4787C" w:rsidRPr="00C40D9C" w:rsidTr="00DD2C55">
        <w:trPr>
          <w:trHeight w:val="321"/>
        </w:trPr>
        <w:tc>
          <w:tcPr>
            <w:tcW w:w="2183" w:type="dxa"/>
            <w:shd w:val="clear" w:color="auto" w:fill="auto"/>
            <w:vAlign w:val="center"/>
            <w:hideMark/>
          </w:tcPr>
          <w:p w:rsidR="00E4787C" w:rsidRPr="00C40D9C" w:rsidRDefault="00237FF5" w:rsidP="004F1B3E">
            <w:pPr>
              <w:pStyle w:val="2a"/>
              <w:rPr>
                <w:rFonts w:ascii="Times New Roman" w:hAnsi="Times New Roman" w:cs="Times New Roman"/>
                <w:b/>
                <w:sz w:val="24"/>
                <w:szCs w:val="24"/>
                <w:lang w:val="kk-KZ"/>
              </w:rPr>
            </w:pPr>
            <w:r w:rsidRPr="00237FF5">
              <w:rPr>
                <w:rFonts w:ascii="Times New Roman" w:hAnsi="Times New Roman" w:cs="Times New Roman"/>
                <w:b/>
                <w:sz w:val="24"/>
                <w:szCs w:val="24"/>
                <w:lang w:val="kk-KZ"/>
              </w:rPr>
              <w:t>Шығындар, оның ішінде:</w:t>
            </w:r>
          </w:p>
        </w:tc>
        <w:tc>
          <w:tcPr>
            <w:tcW w:w="1724" w:type="dxa"/>
            <w:shd w:val="clear" w:color="auto" w:fill="auto"/>
            <w:vAlign w:val="center"/>
            <w:hideMark/>
          </w:tcPr>
          <w:p w:rsidR="00E4787C" w:rsidRPr="00C40D9C" w:rsidRDefault="00446D13" w:rsidP="004F1B3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5 599 809,9</w:t>
            </w:r>
          </w:p>
        </w:tc>
        <w:tc>
          <w:tcPr>
            <w:tcW w:w="1679" w:type="dxa"/>
            <w:shd w:val="clear" w:color="auto" w:fill="auto"/>
            <w:vAlign w:val="center"/>
            <w:hideMark/>
          </w:tcPr>
          <w:p w:rsidR="00E4787C" w:rsidRPr="00C40D9C" w:rsidRDefault="00446D13" w:rsidP="004F1B3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6 311 123,0</w:t>
            </w:r>
          </w:p>
        </w:tc>
        <w:tc>
          <w:tcPr>
            <w:tcW w:w="1462" w:type="dxa"/>
            <w:shd w:val="clear" w:color="auto" w:fill="auto"/>
            <w:vAlign w:val="center"/>
            <w:hideMark/>
          </w:tcPr>
          <w:p w:rsidR="00E4787C" w:rsidRPr="00C40D9C" w:rsidRDefault="00446D13" w:rsidP="004F1B3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8 973 196,0</w:t>
            </w:r>
          </w:p>
        </w:tc>
        <w:tc>
          <w:tcPr>
            <w:tcW w:w="1519" w:type="dxa"/>
            <w:shd w:val="clear" w:color="auto" w:fill="auto"/>
            <w:vAlign w:val="center"/>
            <w:hideMark/>
          </w:tcPr>
          <w:p w:rsidR="00E4787C" w:rsidRPr="00C40D9C" w:rsidRDefault="00446D13" w:rsidP="004F1B3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8 910 524,4</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99,3</w:t>
            </w:r>
          </w:p>
        </w:tc>
      </w:tr>
      <w:tr w:rsidR="00E4787C" w:rsidRPr="00C40D9C" w:rsidTr="00DD2C55">
        <w:trPr>
          <w:trHeight w:val="682"/>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Жалпы сипаттағы мемлекеттік қызметтер</w:t>
            </w:r>
          </w:p>
        </w:tc>
        <w:tc>
          <w:tcPr>
            <w:tcW w:w="1724" w:type="dxa"/>
            <w:shd w:val="clear" w:color="auto" w:fill="auto"/>
            <w:noWrap/>
            <w:vAlign w:val="center"/>
            <w:hideMark/>
          </w:tcPr>
          <w:p w:rsidR="00E4787C" w:rsidRPr="00C40D9C" w:rsidRDefault="00446D13"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510 254,4</w:t>
            </w:r>
          </w:p>
        </w:tc>
        <w:tc>
          <w:tcPr>
            <w:tcW w:w="1679" w:type="dxa"/>
            <w:shd w:val="clear" w:color="auto" w:fill="auto"/>
            <w:noWrap/>
            <w:vAlign w:val="center"/>
            <w:hideMark/>
          </w:tcPr>
          <w:p w:rsidR="00E4787C" w:rsidRPr="00C40D9C" w:rsidRDefault="00446D13"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401 127,0</w:t>
            </w:r>
          </w:p>
        </w:tc>
        <w:tc>
          <w:tcPr>
            <w:tcW w:w="1462" w:type="dxa"/>
            <w:shd w:val="clear" w:color="auto" w:fill="auto"/>
            <w:noWrap/>
            <w:vAlign w:val="center"/>
            <w:hideMark/>
          </w:tcPr>
          <w:p w:rsidR="00E4787C" w:rsidRPr="00C40D9C" w:rsidRDefault="00446D13"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448 601,0</w:t>
            </w:r>
          </w:p>
        </w:tc>
        <w:tc>
          <w:tcPr>
            <w:tcW w:w="1519" w:type="dxa"/>
            <w:shd w:val="clear" w:color="auto" w:fill="auto"/>
            <w:noWrap/>
            <w:vAlign w:val="center"/>
            <w:hideMark/>
          </w:tcPr>
          <w:p w:rsidR="00E4787C" w:rsidRPr="00C40D9C" w:rsidRDefault="00446D13"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448 040,7</w:t>
            </w:r>
          </w:p>
        </w:tc>
        <w:tc>
          <w:tcPr>
            <w:tcW w:w="1209" w:type="dxa"/>
            <w:shd w:val="clear" w:color="auto" w:fill="auto"/>
            <w:vAlign w:val="center"/>
            <w:hideMark/>
          </w:tcPr>
          <w:p w:rsidR="00E4787C" w:rsidRPr="00C40D9C" w:rsidRDefault="00446D13"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99,9</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B07B57"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8,9</w:t>
            </w:r>
          </w:p>
        </w:tc>
        <w:tc>
          <w:tcPr>
            <w:tcW w:w="1679" w:type="dxa"/>
            <w:shd w:val="clear" w:color="auto" w:fill="auto"/>
            <w:vAlign w:val="center"/>
            <w:hideMark/>
          </w:tcPr>
          <w:p w:rsidR="00E4787C" w:rsidRPr="00C40D9C" w:rsidRDefault="00B07B57"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6,3</w:t>
            </w:r>
          </w:p>
        </w:tc>
        <w:tc>
          <w:tcPr>
            <w:tcW w:w="1462" w:type="dxa"/>
            <w:shd w:val="clear" w:color="auto" w:fill="auto"/>
            <w:vAlign w:val="center"/>
            <w:hideMark/>
          </w:tcPr>
          <w:p w:rsidR="00E4787C" w:rsidRPr="00C40D9C" w:rsidRDefault="00B07B57"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5,0</w:t>
            </w:r>
          </w:p>
        </w:tc>
        <w:tc>
          <w:tcPr>
            <w:tcW w:w="1519" w:type="dxa"/>
            <w:shd w:val="clear" w:color="auto" w:fill="auto"/>
            <w:vAlign w:val="center"/>
            <w:hideMark/>
          </w:tcPr>
          <w:p w:rsidR="00E4787C" w:rsidRPr="00C40D9C" w:rsidRDefault="00B07B57"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5,0</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31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Қорғаныс</w:t>
            </w:r>
          </w:p>
        </w:tc>
        <w:tc>
          <w:tcPr>
            <w:tcW w:w="1724" w:type="dxa"/>
            <w:shd w:val="clear" w:color="auto" w:fill="auto"/>
            <w:noWrap/>
            <w:vAlign w:val="center"/>
            <w:hideMark/>
          </w:tcPr>
          <w:p w:rsidR="00E4787C" w:rsidRPr="00C40D9C" w:rsidRDefault="009F6012"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13 947,3</w:t>
            </w:r>
          </w:p>
        </w:tc>
        <w:tc>
          <w:tcPr>
            <w:tcW w:w="1679" w:type="dxa"/>
            <w:shd w:val="clear" w:color="auto" w:fill="auto"/>
            <w:noWrap/>
            <w:vAlign w:val="center"/>
            <w:hideMark/>
          </w:tcPr>
          <w:p w:rsidR="00E4787C" w:rsidRPr="00C40D9C" w:rsidRDefault="009F6012"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14 764,0</w:t>
            </w:r>
          </w:p>
        </w:tc>
        <w:tc>
          <w:tcPr>
            <w:tcW w:w="1462" w:type="dxa"/>
            <w:shd w:val="clear" w:color="auto" w:fill="auto"/>
            <w:noWrap/>
            <w:vAlign w:val="center"/>
            <w:hideMark/>
          </w:tcPr>
          <w:p w:rsidR="00E4787C" w:rsidRPr="00C40D9C" w:rsidRDefault="009F6012"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18 059,0</w:t>
            </w:r>
          </w:p>
        </w:tc>
        <w:tc>
          <w:tcPr>
            <w:tcW w:w="1519" w:type="dxa"/>
            <w:shd w:val="clear" w:color="auto" w:fill="auto"/>
            <w:noWrap/>
            <w:vAlign w:val="center"/>
            <w:hideMark/>
          </w:tcPr>
          <w:p w:rsidR="00E4787C" w:rsidRPr="00C40D9C" w:rsidRDefault="009F6012"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18 046,7</w:t>
            </w:r>
          </w:p>
        </w:tc>
        <w:tc>
          <w:tcPr>
            <w:tcW w:w="1209" w:type="dxa"/>
            <w:shd w:val="clear" w:color="auto" w:fill="auto"/>
            <w:vAlign w:val="center"/>
            <w:hideMark/>
          </w:tcPr>
          <w:p w:rsidR="00E4787C" w:rsidRPr="00C40D9C" w:rsidRDefault="009F6012"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99,9</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9F6012"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0,2</w:t>
            </w:r>
          </w:p>
        </w:tc>
        <w:tc>
          <w:tcPr>
            <w:tcW w:w="167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0,2</w:t>
            </w:r>
          </w:p>
        </w:tc>
        <w:tc>
          <w:tcPr>
            <w:tcW w:w="1462"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0,2</w:t>
            </w:r>
          </w:p>
        </w:tc>
        <w:tc>
          <w:tcPr>
            <w:tcW w:w="151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0,2</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20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Қоғамдық тәртіп</w:t>
            </w:r>
          </w:p>
        </w:tc>
        <w:tc>
          <w:tcPr>
            <w:tcW w:w="1724" w:type="dxa"/>
            <w:shd w:val="clear" w:color="auto" w:fill="auto"/>
            <w:noWrap/>
            <w:vAlign w:val="center"/>
            <w:hideMark/>
          </w:tcPr>
          <w:p w:rsidR="00E4787C" w:rsidRPr="00C40D9C" w:rsidRDefault="00666A4F"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6 724,0</w:t>
            </w:r>
          </w:p>
        </w:tc>
        <w:tc>
          <w:tcPr>
            <w:tcW w:w="1679" w:type="dxa"/>
            <w:shd w:val="clear" w:color="auto" w:fill="auto"/>
            <w:noWrap/>
            <w:vAlign w:val="center"/>
            <w:hideMark/>
          </w:tcPr>
          <w:p w:rsidR="00E4787C" w:rsidRPr="00C40D9C" w:rsidRDefault="00666A4F"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440,0</w:t>
            </w:r>
          </w:p>
        </w:tc>
        <w:tc>
          <w:tcPr>
            <w:tcW w:w="1462" w:type="dxa"/>
            <w:shd w:val="clear" w:color="auto" w:fill="auto"/>
            <w:noWrap/>
            <w:vAlign w:val="center"/>
            <w:hideMark/>
          </w:tcPr>
          <w:p w:rsidR="00E4787C" w:rsidRPr="00C40D9C" w:rsidRDefault="00666A4F"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440,0</w:t>
            </w:r>
          </w:p>
        </w:tc>
        <w:tc>
          <w:tcPr>
            <w:tcW w:w="1519" w:type="dxa"/>
            <w:shd w:val="clear" w:color="auto" w:fill="auto"/>
            <w:noWrap/>
            <w:vAlign w:val="center"/>
            <w:hideMark/>
          </w:tcPr>
          <w:p w:rsidR="00E4787C" w:rsidRPr="00C40D9C" w:rsidRDefault="00666A4F"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440,0</w:t>
            </w:r>
          </w:p>
        </w:tc>
        <w:tc>
          <w:tcPr>
            <w:tcW w:w="1209" w:type="dxa"/>
            <w:shd w:val="clear" w:color="auto" w:fill="auto"/>
            <w:vAlign w:val="center"/>
            <w:hideMark/>
          </w:tcPr>
          <w:p w:rsidR="00E4787C" w:rsidRPr="00C40D9C" w:rsidRDefault="00666A4F"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666A4F" w:rsidP="004F1B3E">
            <w:pPr>
              <w:pStyle w:val="2a"/>
              <w:jc w:val="right"/>
              <w:rPr>
                <w:rFonts w:ascii="Times New Roman" w:hAnsi="Times New Roman" w:cs="Times New Roman"/>
                <w:i/>
                <w:iCs/>
                <w:sz w:val="24"/>
                <w:szCs w:val="24"/>
                <w:highlight w:val="yellow"/>
                <w:lang w:val="kk-KZ"/>
              </w:rPr>
            </w:pPr>
            <w:r w:rsidRPr="00C40D9C">
              <w:rPr>
                <w:rFonts w:ascii="Times New Roman" w:hAnsi="Times New Roman" w:cs="Times New Roman"/>
                <w:i/>
                <w:iCs/>
                <w:sz w:val="24"/>
                <w:szCs w:val="24"/>
                <w:lang w:val="kk-KZ"/>
              </w:rPr>
              <w:t>0,1</w:t>
            </w:r>
          </w:p>
        </w:tc>
        <w:tc>
          <w:tcPr>
            <w:tcW w:w="1679" w:type="dxa"/>
            <w:shd w:val="clear" w:color="auto" w:fill="auto"/>
            <w:vAlign w:val="center"/>
            <w:hideMark/>
          </w:tcPr>
          <w:p w:rsidR="00E4787C" w:rsidRPr="00C40D9C" w:rsidRDefault="00666A4F"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0,006</w:t>
            </w:r>
          </w:p>
        </w:tc>
        <w:tc>
          <w:tcPr>
            <w:tcW w:w="1462" w:type="dxa"/>
            <w:shd w:val="clear" w:color="auto" w:fill="auto"/>
            <w:vAlign w:val="center"/>
            <w:hideMark/>
          </w:tcPr>
          <w:p w:rsidR="00E4787C" w:rsidRPr="00C40D9C" w:rsidRDefault="00666A4F"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0,004</w:t>
            </w:r>
          </w:p>
        </w:tc>
        <w:tc>
          <w:tcPr>
            <w:tcW w:w="1519" w:type="dxa"/>
            <w:shd w:val="clear" w:color="auto" w:fill="auto"/>
            <w:vAlign w:val="center"/>
            <w:hideMark/>
          </w:tcPr>
          <w:p w:rsidR="00E4787C" w:rsidRPr="00C40D9C" w:rsidRDefault="00666A4F"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0,004</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31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Білім беру</w:t>
            </w:r>
          </w:p>
        </w:tc>
        <w:tc>
          <w:tcPr>
            <w:tcW w:w="1724" w:type="dxa"/>
            <w:shd w:val="clear" w:color="auto" w:fill="auto"/>
            <w:noWrap/>
            <w:vAlign w:val="center"/>
            <w:hideMark/>
          </w:tcPr>
          <w:p w:rsidR="00E4787C" w:rsidRPr="00C40D9C" w:rsidRDefault="00611201"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2 368 705,5</w:t>
            </w:r>
          </w:p>
        </w:tc>
        <w:tc>
          <w:tcPr>
            <w:tcW w:w="1679" w:type="dxa"/>
            <w:shd w:val="clear" w:color="auto" w:fill="auto"/>
            <w:noWrap/>
            <w:vAlign w:val="center"/>
            <w:hideMark/>
          </w:tcPr>
          <w:p w:rsidR="00E4787C" w:rsidRPr="00C40D9C" w:rsidRDefault="00611201"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2 907 856,0</w:t>
            </w:r>
          </w:p>
        </w:tc>
        <w:tc>
          <w:tcPr>
            <w:tcW w:w="1462" w:type="dxa"/>
            <w:shd w:val="clear" w:color="auto" w:fill="auto"/>
            <w:noWrap/>
            <w:vAlign w:val="center"/>
            <w:hideMark/>
          </w:tcPr>
          <w:p w:rsidR="00E4787C" w:rsidRPr="00C40D9C" w:rsidRDefault="00611201"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3 362 939,0</w:t>
            </w:r>
          </w:p>
        </w:tc>
        <w:tc>
          <w:tcPr>
            <w:tcW w:w="1519" w:type="dxa"/>
            <w:shd w:val="clear" w:color="auto" w:fill="auto"/>
            <w:noWrap/>
            <w:vAlign w:val="center"/>
            <w:hideMark/>
          </w:tcPr>
          <w:p w:rsidR="00E4787C" w:rsidRPr="00C40D9C" w:rsidRDefault="00611201"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3 341 947,9</w:t>
            </w:r>
          </w:p>
        </w:tc>
        <w:tc>
          <w:tcPr>
            <w:tcW w:w="1209" w:type="dxa"/>
            <w:shd w:val="clear" w:color="auto" w:fill="auto"/>
            <w:vAlign w:val="center"/>
            <w:hideMark/>
          </w:tcPr>
          <w:p w:rsidR="00E4787C" w:rsidRPr="00C40D9C" w:rsidRDefault="00611201"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99,4</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611201"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41,4</w:t>
            </w:r>
          </w:p>
        </w:tc>
        <w:tc>
          <w:tcPr>
            <w:tcW w:w="1679" w:type="dxa"/>
            <w:shd w:val="clear" w:color="auto" w:fill="auto"/>
            <w:vAlign w:val="center"/>
            <w:hideMark/>
          </w:tcPr>
          <w:p w:rsidR="00E4787C" w:rsidRPr="00C40D9C" w:rsidRDefault="00611201"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46,1</w:t>
            </w:r>
          </w:p>
        </w:tc>
        <w:tc>
          <w:tcPr>
            <w:tcW w:w="1462" w:type="dxa"/>
            <w:shd w:val="clear" w:color="auto" w:fill="auto"/>
            <w:vAlign w:val="center"/>
            <w:hideMark/>
          </w:tcPr>
          <w:p w:rsidR="00E4787C" w:rsidRPr="00C40D9C" w:rsidRDefault="00611201"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37,5</w:t>
            </w:r>
          </w:p>
        </w:tc>
        <w:tc>
          <w:tcPr>
            <w:tcW w:w="1519" w:type="dxa"/>
            <w:shd w:val="clear" w:color="auto" w:fill="auto"/>
            <w:vAlign w:val="center"/>
            <w:hideMark/>
          </w:tcPr>
          <w:p w:rsidR="00E4787C" w:rsidRPr="00C40D9C" w:rsidRDefault="00611201"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37,5</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78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Әлеуметтік көмек және әлеуметтік қамсыздандыру</w:t>
            </w:r>
          </w:p>
        </w:tc>
        <w:tc>
          <w:tcPr>
            <w:tcW w:w="1724" w:type="dxa"/>
            <w:shd w:val="clear" w:color="auto" w:fill="auto"/>
            <w:noWrap/>
            <w:vAlign w:val="center"/>
            <w:hideMark/>
          </w:tcPr>
          <w:p w:rsidR="00E4787C" w:rsidRPr="00C40D9C" w:rsidRDefault="00511F0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399 478,1</w:t>
            </w:r>
          </w:p>
        </w:tc>
        <w:tc>
          <w:tcPr>
            <w:tcW w:w="1679" w:type="dxa"/>
            <w:shd w:val="clear" w:color="auto" w:fill="auto"/>
            <w:noWrap/>
            <w:vAlign w:val="center"/>
            <w:hideMark/>
          </w:tcPr>
          <w:p w:rsidR="00E4787C" w:rsidRPr="00C40D9C" w:rsidRDefault="00511F0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363 654,0</w:t>
            </w:r>
          </w:p>
        </w:tc>
        <w:tc>
          <w:tcPr>
            <w:tcW w:w="1462" w:type="dxa"/>
            <w:shd w:val="clear" w:color="auto" w:fill="auto"/>
            <w:noWrap/>
            <w:vAlign w:val="center"/>
            <w:hideMark/>
          </w:tcPr>
          <w:p w:rsidR="00E4787C" w:rsidRPr="00C40D9C" w:rsidRDefault="00511F0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423 434,0</w:t>
            </w:r>
          </w:p>
        </w:tc>
        <w:tc>
          <w:tcPr>
            <w:tcW w:w="1519" w:type="dxa"/>
            <w:shd w:val="clear" w:color="auto" w:fill="auto"/>
            <w:noWrap/>
            <w:vAlign w:val="center"/>
            <w:hideMark/>
          </w:tcPr>
          <w:p w:rsidR="00E4787C" w:rsidRPr="00C40D9C" w:rsidRDefault="00511F0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422 345,4</w:t>
            </w:r>
          </w:p>
        </w:tc>
        <w:tc>
          <w:tcPr>
            <w:tcW w:w="1209" w:type="dxa"/>
            <w:shd w:val="clear" w:color="auto" w:fill="auto"/>
            <w:vAlign w:val="center"/>
            <w:hideMark/>
          </w:tcPr>
          <w:p w:rsidR="00E4787C" w:rsidRPr="00C40D9C" w:rsidRDefault="00511F0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99,7</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511F0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7,0</w:t>
            </w:r>
          </w:p>
        </w:tc>
        <w:tc>
          <w:tcPr>
            <w:tcW w:w="1679" w:type="dxa"/>
            <w:shd w:val="clear" w:color="auto" w:fill="auto"/>
            <w:vAlign w:val="center"/>
            <w:hideMark/>
          </w:tcPr>
          <w:p w:rsidR="00E4787C" w:rsidRPr="00C40D9C" w:rsidRDefault="00511F0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5,7</w:t>
            </w:r>
          </w:p>
        </w:tc>
        <w:tc>
          <w:tcPr>
            <w:tcW w:w="1462" w:type="dxa"/>
            <w:shd w:val="clear" w:color="auto" w:fill="auto"/>
            <w:vAlign w:val="center"/>
            <w:hideMark/>
          </w:tcPr>
          <w:p w:rsidR="00E4787C" w:rsidRPr="00C40D9C" w:rsidRDefault="00511F0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4,7</w:t>
            </w:r>
          </w:p>
        </w:tc>
        <w:tc>
          <w:tcPr>
            <w:tcW w:w="1519" w:type="dxa"/>
            <w:shd w:val="clear" w:color="auto" w:fill="auto"/>
            <w:vAlign w:val="center"/>
            <w:hideMark/>
          </w:tcPr>
          <w:p w:rsidR="00E4787C" w:rsidRPr="00C40D9C" w:rsidRDefault="00511F0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4,7</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81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Тұрғын үй-коммуналдық шаруашылық</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927 930,7</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1 026 500,0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1 025 235,0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1 024 979,5</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Cs/>
                <w:sz w:val="24"/>
                <w:szCs w:val="24"/>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16,2</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16,3</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11,4</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11,5</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958"/>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Мәдениет, спорт, туризм және ақпараттық кеңістік</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390 785,7</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488 294,0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559 674,0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534 558,0</w:t>
            </w:r>
          </w:p>
        </w:tc>
        <w:tc>
          <w:tcPr>
            <w:tcW w:w="1209" w:type="dxa"/>
            <w:shd w:val="clear" w:color="auto" w:fill="auto"/>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95,5</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6,8</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7</w:t>
            </w:r>
            <w:r w:rsidR="00E4787C" w:rsidRPr="00C40D9C">
              <w:rPr>
                <w:rFonts w:ascii="Times New Roman" w:hAnsi="Times New Roman" w:cs="Times New Roman"/>
                <w:i/>
                <w:iCs/>
                <w:sz w:val="24"/>
                <w:szCs w:val="24"/>
                <w:lang w:val="kk-KZ"/>
              </w:rPr>
              <w:t>,7</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6,2</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6,0</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1119"/>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Ауыл, су, орман, балық шаруашылығы және қоршаған ортаны қорғау</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106 694,7</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231 601,0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164 035,0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164 028,8</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1,9</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3,7</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1,8</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1,8</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826"/>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Сәулет, қала құрылысы және құрылыс қызметі</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37 792,0</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34 711,0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36 642,0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36 641,5</w:t>
            </w:r>
          </w:p>
        </w:tc>
        <w:tc>
          <w:tcPr>
            <w:tcW w:w="1209" w:type="dxa"/>
            <w:shd w:val="clear" w:color="auto" w:fill="auto"/>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0,7</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0,5</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0,47</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0,1</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p>
        </w:tc>
      </w:tr>
      <w:tr w:rsidR="00E4787C" w:rsidRPr="00C40D9C" w:rsidTr="00DD2C55">
        <w:trPr>
          <w:trHeight w:val="447"/>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Көлік және коммуникация</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200 637,6</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501 937,0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579 899,0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579 661,6</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3,5</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8,0</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w:t>
            </w:r>
            <w:r w:rsidR="00E4787C" w:rsidRPr="00C40D9C">
              <w:rPr>
                <w:rFonts w:ascii="Times New Roman" w:hAnsi="Times New Roman" w:cs="Times New Roman"/>
                <w:i/>
                <w:iCs/>
                <w:sz w:val="24"/>
                <w:szCs w:val="24"/>
                <w:lang w:val="kk-KZ"/>
              </w:rPr>
              <w:t>,5</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w:t>
            </w:r>
            <w:r w:rsidR="00E4787C" w:rsidRPr="00C40D9C">
              <w:rPr>
                <w:rFonts w:ascii="Times New Roman" w:hAnsi="Times New Roman" w:cs="Times New Roman"/>
                <w:i/>
                <w:iCs/>
                <w:sz w:val="24"/>
                <w:szCs w:val="24"/>
                <w:lang w:val="kk-KZ"/>
              </w:rPr>
              <w:t>,5</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r w:rsidR="00E4787C" w:rsidRPr="00C40D9C" w:rsidTr="00DD2C55">
        <w:trPr>
          <w:trHeight w:val="31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Басқалар</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304 118,5</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27 208,0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1 982 735,0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1 968 339,5</w:t>
            </w:r>
          </w:p>
        </w:tc>
        <w:tc>
          <w:tcPr>
            <w:tcW w:w="1209" w:type="dxa"/>
            <w:shd w:val="clear" w:color="auto" w:fill="auto"/>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99,3</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5,3</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0,4</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22,1</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22,1</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p>
        </w:tc>
      </w:tr>
      <w:tr w:rsidR="00E4787C" w:rsidRPr="00C40D9C" w:rsidTr="00DD2C55">
        <w:trPr>
          <w:trHeight w:val="297"/>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Борышқа қызмет көрсету</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48,0</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lang w:val="kk-KZ"/>
              </w:rPr>
            </w:pPr>
            <w:r w:rsidRPr="00C40D9C">
              <w:rPr>
                <w:rFonts w:ascii="Times New Roman" w:hAnsi="Times New Roman" w:cs="Times New Roman"/>
                <w:iCs/>
                <w:sz w:val="24"/>
                <w:szCs w:val="24"/>
                <w:lang w:val="kk-KZ"/>
              </w:rPr>
              <w:t>47</w:t>
            </w:r>
            <w:r w:rsidR="00E4787C" w:rsidRPr="00C40D9C">
              <w:rPr>
                <w:rFonts w:ascii="Times New Roman" w:hAnsi="Times New Roman" w:cs="Times New Roman"/>
                <w:iCs/>
                <w:sz w:val="24"/>
                <w:szCs w:val="24"/>
                <w:lang w:val="kk-KZ"/>
              </w:rPr>
              <w:t>,0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lang w:val="kk-KZ"/>
              </w:rPr>
            </w:pPr>
            <w:r w:rsidRPr="00C40D9C">
              <w:rPr>
                <w:rFonts w:ascii="Times New Roman" w:hAnsi="Times New Roman" w:cs="Times New Roman"/>
                <w:iCs/>
                <w:sz w:val="24"/>
                <w:szCs w:val="24"/>
                <w:lang w:val="kk-KZ"/>
              </w:rPr>
              <w:t>60</w:t>
            </w:r>
            <w:r w:rsidR="00E4787C" w:rsidRPr="00C40D9C">
              <w:rPr>
                <w:rFonts w:ascii="Times New Roman" w:hAnsi="Times New Roman" w:cs="Times New Roman"/>
                <w:iCs/>
                <w:sz w:val="24"/>
                <w:szCs w:val="24"/>
                <w:lang w:val="kk-KZ"/>
              </w:rPr>
              <w:t>,0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lang w:val="kk-KZ"/>
              </w:rPr>
            </w:pPr>
            <w:r w:rsidRPr="00C40D9C">
              <w:rPr>
                <w:rFonts w:ascii="Times New Roman" w:hAnsi="Times New Roman" w:cs="Times New Roman"/>
                <w:iCs/>
                <w:sz w:val="24"/>
                <w:szCs w:val="24"/>
                <w:lang w:val="kk-KZ"/>
              </w:rPr>
              <w:t>60</w:t>
            </w:r>
            <w:r w:rsidR="00E4787C" w:rsidRPr="00C40D9C">
              <w:rPr>
                <w:rFonts w:ascii="Times New Roman" w:hAnsi="Times New Roman" w:cs="Times New Roman"/>
                <w:iCs/>
                <w:sz w:val="24"/>
                <w:szCs w:val="24"/>
                <w:lang w:val="kk-KZ"/>
              </w:rPr>
              <w:t>,0</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Cs/>
                <w:sz w:val="24"/>
                <w:szCs w:val="24"/>
                <w:lang w:val="kk-KZ"/>
              </w:rPr>
            </w:pPr>
            <w:r w:rsidRPr="00C40D9C">
              <w:rPr>
                <w:rFonts w:ascii="Times New Roman" w:hAnsi="Times New Roman" w:cs="Times New Roman"/>
                <w:iCs/>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w:t>
            </w:r>
          </w:p>
        </w:tc>
        <w:tc>
          <w:tcPr>
            <w:tcW w:w="167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w:t>
            </w:r>
          </w:p>
        </w:tc>
        <w:tc>
          <w:tcPr>
            <w:tcW w:w="1462"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w:t>
            </w:r>
          </w:p>
        </w:tc>
        <w:tc>
          <w:tcPr>
            <w:tcW w:w="151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0,0</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lang w:val="kk-KZ"/>
              </w:rPr>
            </w:pPr>
          </w:p>
        </w:tc>
      </w:tr>
      <w:tr w:rsidR="00E4787C" w:rsidRPr="00C40D9C" w:rsidTr="00DD2C55">
        <w:trPr>
          <w:trHeight w:val="315"/>
        </w:trPr>
        <w:tc>
          <w:tcPr>
            <w:tcW w:w="2183" w:type="dxa"/>
            <w:shd w:val="clear" w:color="auto" w:fill="auto"/>
            <w:vAlign w:val="center"/>
            <w:hideMark/>
          </w:tcPr>
          <w:p w:rsidR="00E4787C" w:rsidRPr="00C40D9C" w:rsidRDefault="00237FF5" w:rsidP="004F1B3E">
            <w:pPr>
              <w:pStyle w:val="2a"/>
              <w:rPr>
                <w:rFonts w:ascii="Times New Roman" w:hAnsi="Times New Roman" w:cs="Times New Roman"/>
                <w:sz w:val="24"/>
                <w:szCs w:val="24"/>
                <w:lang w:val="kk-KZ"/>
              </w:rPr>
            </w:pPr>
            <w:r w:rsidRPr="00237FF5">
              <w:rPr>
                <w:rFonts w:ascii="Times New Roman" w:hAnsi="Times New Roman" w:cs="Times New Roman"/>
                <w:sz w:val="24"/>
                <w:szCs w:val="24"/>
                <w:lang w:val="kk-KZ"/>
              </w:rPr>
              <w:t>Трансферттер</w:t>
            </w:r>
          </w:p>
        </w:tc>
        <w:tc>
          <w:tcPr>
            <w:tcW w:w="1724"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332 693,5</w:t>
            </w:r>
          </w:p>
        </w:tc>
        <w:tc>
          <w:tcPr>
            <w:tcW w:w="167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432 093,0</w:t>
            </w:r>
          </w:p>
        </w:tc>
        <w:tc>
          <w:tcPr>
            <w:tcW w:w="1462"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530 206,0</w:t>
            </w:r>
          </w:p>
        </w:tc>
        <w:tc>
          <w:tcPr>
            <w:tcW w:w="1519" w:type="dxa"/>
            <w:shd w:val="clear" w:color="auto" w:fill="auto"/>
            <w:noWrap/>
            <w:vAlign w:val="center"/>
            <w:hideMark/>
          </w:tcPr>
          <w:p w:rsidR="00E4787C" w:rsidRPr="00C40D9C" w:rsidRDefault="003B084E" w:rsidP="004F1B3E">
            <w:pPr>
              <w:pStyle w:val="2a"/>
              <w:jc w:val="right"/>
              <w:rPr>
                <w:rFonts w:ascii="Times New Roman" w:hAnsi="Times New Roman" w:cs="Times New Roman"/>
                <w:iCs/>
                <w:sz w:val="24"/>
                <w:szCs w:val="24"/>
                <w:highlight w:val="yellow"/>
                <w:lang w:val="kk-KZ"/>
              </w:rPr>
            </w:pPr>
            <w:r w:rsidRPr="00C40D9C">
              <w:rPr>
                <w:rFonts w:ascii="Times New Roman" w:hAnsi="Times New Roman" w:cs="Times New Roman"/>
                <w:iCs/>
                <w:sz w:val="24"/>
                <w:szCs w:val="24"/>
                <w:lang w:val="kk-KZ"/>
              </w:rPr>
              <w:t>530 205,3</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sz w:val="24"/>
                <w:szCs w:val="24"/>
                <w:highlight w:val="yellow"/>
                <w:lang w:val="kk-KZ"/>
              </w:rPr>
            </w:pPr>
            <w:r w:rsidRPr="00C40D9C">
              <w:rPr>
                <w:rFonts w:ascii="Times New Roman" w:hAnsi="Times New Roman" w:cs="Times New Roman"/>
                <w:sz w:val="24"/>
                <w:szCs w:val="24"/>
                <w:lang w:val="kk-KZ"/>
              </w:rPr>
              <w:t>100,0</w:t>
            </w:r>
          </w:p>
        </w:tc>
      </w:tr>
      <w:tr w:rsidR="00E4787C" w:rsidRPr="00C40D9C" w:rsidTr="00DD2C55">
        <w:trPr>
          <w:trHeight w:val="300"/>
        </w:trPr>
        <w:tc>
          <w:tcPr>
            <w:tcW w:w="2183" w:type="dxa"/>
            <w:shd w:val="clear" w:color="auto" w:fill="auto"/>
            <w:vAlign w:val="center"/>
            <w:hideMark/>
          </w:tcPr>
          <w:p w:rsidR="00E4787C" w:rsidRPr="00C40D9C" w:rsidRDefault="00237FF5" w:rsidP="004F1B3E">
            <w:pPr>
              <w:pStyle w:val="2a"/>
              <w:rPr>
                <w:rFonts w:ascii="Times New Roman" w:hAnsi="Times New Roman" w:cs="Times New Roman"/>
                <w:i/>
                <w:iCs/>
                <w:sz w:val="24"/>
                <w:szCs w:val="24"/>
                <w:lang w:val="kk-KZ"/>
              </w:rPr>
            </w:pPr>
            <w:r w:rsidRPr="00237FF5">
              <w:rPr>
                <w:rFonts w:ascii="Times New Roman" w:hAnsi="Times New Roman" w:cs="Times New Roman"/>
                <w:i/>
                <w:iCs/>
                <w:sz w:val="24"/>
                <w:szCs w:val="24"/>
                <w:lang w:val="kk-KZ"/>
              </w:rPr>
              <w:t>үлес салмағы %</w:t>
            </w:r>
          </w:p>
        </w:tc>
        <w:tc>
          <w:tcPr>
            <w:tcW w:w="1724"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5,8</w:t>
            </w:r>
          </w:p>
        </w:tc>
        <w:tc>
          <w:tcPr>
            <w:tcW w:w="167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6</w:t>
            </w:r>
            <w:r w:rsidR="00E4787C" w:rsidRPr="00C40D9C">
              <w:rPr>
                <w:rFonts w:ascii="Times New Roman" w:hAnsi="Times New Roman" w:cs="Times New Roman"/>
                <w:i/>
                <w:iCs/>
                <w:sz w:val="24"/>
                <w:szCs w:val="24"/>
                <w:lang w:val="kk-KZ"/>
              </w:rPr>
              <w:t>,8</w:t>
            </w:r>
          </w:p>
        </w:tc>
        <w:tc>
          <w:tcPr>
            <w:tcW w:w="1462"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5,9</w:t>
            </w:r>
          </w:p>
        </w:tc>
        <w:tc>
          <w:tcPr>
            <w:tcW w:w="1519" w:type="dxa"/>
            <w:shd w:val="clear" w:color="auto" w:fill="auto"/>
            <w:vAlign w:val="center"/>
            <w:hideMark/>
          </w:tcPr>
          <w:p w:rsidR="00E4787C" w:rsidRPr="00C40D9C" w:rsidRDefault="003B084E" w:rsidP="004F1B3E">
            <w:pPr>
              <w:pStyle w:val="2a"/>
              <w:jc w:val="right"/>
              <w:rPr>
                <w:rFonts w:ascii="Times New Roman" w:hAnsi="Times New Roman" w:cs="Times New Roman"/>
                <w:i/>
                <w:iCs/>
                <w:sz w:val="24"/>
                <w:szCs w:val="24"/>
                <w:lang w:val="kk-KZ"/>
              </w:rPr>
            </w:pPr>
            <w:r w:rsidRPr="00C40D9C">
              <w:rPr>
                <w:rFonts w:ascii="Times New Roman" w:hAnsi="Times New Roman" w:cs="Times New Roman"/>
                <w:i/>
                <w:iCs/>
                <w:sz w:val="24"/>
                <w:szCs w:val="24"/>
                <w:lang w:val="kk-KZ"/>
              </w:rPr>
              <w:t>5,9</w:t>
            </w:r>
          </w:p>
        </w:tc>
        <w:tc>
          <w:tcPr>
            <w:tcW w:w="1209" w:type="dxa"/>
            <w:shd w:val="clear" w:color="auto" w:fill="auto"/>
            <w:vAlign w:val="center"/>
            <w:hideMark/>
          </w:tcPr>
          <w:p w:rsidR="00E4787C" w:rsidRPr="00C40D9C" w:rsidRDefault="00E4787C" w:rsidP="004F1B3E">
            <w:pPr>
              <w:pStyle w:val="2a"/>
              <w:jc w:val="right"/>
              <w:rPr>
                <w:rFonts w:ascii="Times New Roman" w:hAnsi="Times New Roman" w:cs="Times New Roman"/>
                <w:i/>
                <w:iCs/>
                <w:sz w:val="24"/>
                <w:szCs w:val="24"/>
                <w:highlight w:val="yellow"/>
                <w:lang w:val="kk-KZ"/>
              </w:rPr>
            </w:pPr>
          </w:p>
        </w:tc>
      </w:tr>
    </w:tbl>
    <w:p w:rsidR="00237FF5" w:rsidRDefault="00C55FA7" w:rsidP="00237FF5">
      <w:pPr>
        <w:pStyle w:val="2a"/>
        <w:ind w:firstLine="708"/>
        <w:jc w:val="both"/>
        <w:rPr>
          <w:rFonts w:ascii="Times New Roman" w:hAnsi="Times New Roman" w:cs="Times New Roman"/>
          <w:sz w:val="28"/>
          <w:szCs w:val="28"/>
          <w:lang w:val="kk-KZ"/>
        </w:rPr>
      </w:pPr>
      <w:r w:rsidRPr="00C55FA7">
        <w:rPr>
          <w:rFonts w:ascii="Times New Roman" w:hAnsi="Times New Roman" w:cs="Times New Roman"/>
          <w:sz w:val="28"/>
          <w:szCs w:val="28"/>
          <w:lang w:val="kk-KZ"/>
        </w:rPr>
        <w:t>Жеке функционалдық топтар бойынша 2020 жылы аудан бюджетінің шығындарының орындалуын талдау мынаны көрсетті:</w:t>
      </w:r>
    </w:p>
    <w:p w:rsidR="00C55FA7" w:rsidRPr="00C40D9C" w:rsidRDefault="00C55FA7" w:rsidP="00237FF5">
      <w:pPr>
        <w:pStyle w:val="2a"/>
        <w:ind w:firstLine="708"/>
        <w:jc w:val="both"/>
        <w:rPr>
          <w:rFonts w:ascii="Times New Roman" w:hAnsi="Times New Roman" w:cs="Times New Roman"/>
          <w:sz w:val="28"/>
          <w:szCs w:val="28"/>
          <w:lang w:val="kk-KZ"/>
        </w:rPr>
      </w:pPr>
      <w:r w:rsidRPr="00237FF5">
        <w:rPr>
          <w:rFonts w:ascii="Times New Roman" w:hAnsi="Times New Roman" w:cs="Times New Roman"/>
          <w:i/>
          <w:sz w:val="28"/>
          <w:szCs w:val="28"/>
          <w:lang w:val="kk-KZ"/>
        </w:rPr>
        <w:t>Жалпы сипаттағы мемлекеттік қызметтер бойынша</w:t>
      </w:r>
      <w:r w:rsidRPr="00C55FA7">
        <w:rPr>
          <w:rFonts w:ascii="Times New Roman" w:hAnsi="Times New Roman" w:cs="Times New Roman"/>
          <w:sz w:val="28"/>
          <w:szCs w:val="28"/>
          <w:lang w:val="kk-KZ"/>
        </w:rPr>
        <w:t xml:space="preserve"> – </w:t>
      </w:r>
      <w:r w:rsidRPr="00237FF5">
        <w:rPr>
          <w:rFonts w:ascii="Times New Roman" w:hAnsi="Times New Roman" w:cs="Times New Roman"/>
          <w:b/>
          <w:sz w:val="28"/>
          <w:szCs w:val="28"/>
          <w:lang w:val="kk-KZ"/>
        </w:rPr>
        <w:t>448 040,7</w:t>
      </w:r>
      <w:r w:rsidRPr="00C55FA7">
        <w:rPr>
          <w:rFonts w:ascii="Times New Roman" w:hAnsi="Times New Roman" w:cs="Times New Roman"/>
          <w:sz w:val="28"/>
          <w:szCs w:val="28"/>
          <w:lang w:val="kk-KZ"/>
        </w:rPr>
        <w:t xml:space="preserve"> мың теңге игерілді, бюджет көлеміне қатысты шығыстар үлесі – 5,0%, </w:t>
      </w:r>
      <w:r w:rsidRPr="00237FF5">
        <w:rPr>
          <w:rFonts w:ascii="Times New Roman" w:hAnsi="Times New Roman" w:cs="Times New Roman"/>
          <w:i/>
          <w:sz w:val="28"/>
          <w:szCs w:val="28"/>
          <w:lang w:val="kk-KZ"/>
        </w:rPr>
        <w:t>қорғаныс</w:t>
      </w:r>
      <w:r w:rsidRPr="00C55FA7">
        <w:rPr>
          <w:rFonts w:ascii="Times New Roman" w:hAnsi="Times New Roman" w:cs="Times New Roman"/>
          <w:sz w:val="28"/>
          <w:szCs w:val="28"/>
          <w:lang w:val="kk-KZ"/>
        </w:rPr>
        <w:t xml:space="preserve"> </w:t>
      </w:r>
      <w:r w:rsidR="00237FF5">
        <w:rPr>
          <w:rFonts w:ascii="Times New Roman" w:hAnsi="Times New Roman" w:cs="Times New Roman"/>
          <w:sz w:val="28"/>
          <w:szCs w:val="28"/>
          <w:lang w:val="kk-KZ"/>
        </w:rPr>
        <w:t xml:space="preserve">– </w:t>
      </w:r>
      <w:r w:rsidR="00237FF5" w:rsidRPr="00237FF5">
        <w:rPr>
          <w:rFonts w:ascii="Times New Roman" w:hAnsi="Times New Roman" w:cs="Times New Roman"/>
          <w:b/>
          <w:sz w:val="28"/>
          <w:szCs w:val="28"/>
          <w:lang w:val="kk-KZ"/>
        </w:rPr>
        <w:t>18</w:t>
      </w:r>
      <w:r w:rsidRPr="00237FF5">
        <w:rPr>
          <w:rFonts w:ascii="Times New Roman" w:hAnsi="Times New Roman" w:cs="Times New Roman"/>
          <w:b/>
          <w:sz w:val="28"/>
          <w:szCs w:val="28"/>
          <w:lang w:val="kk-KZ"/>
        </w:rPr>
        <w:t>046,7</w:t>
      </w:r>
      <w:r w:rsidRPr="00C55FA7">
        <w:rPr>
          <w:rFonts w:ascii="Times New Roman" w:hAnsi="Times New Roman" w:cs="Times New Roman"/>
          <w:sz w:val="28"/>
          <w:szCs w:val="28"/>
          <w:lang w:val="kk-KZ"/>
        </w:rPr>
        <w:t xml:space="preserve"> мың теңге немесе 0,2%, </w:t>
      </w:r>
      <w:r w:rsidRPr="00237FF5">
        <w:rPr>
          <w:rFonts w:ascii="Times New Roman" w:hAnsi="Times New Roman" w:cs="Times New Roman"/>
          <w:i/>
          <w:sz w:val="28"/>
          <w:szCs w:val="28"/>
          <w:lang w:val="kk-KZ"/>
        </w:rPr>
        <w:t>қоғамдық тәртіп пен қауіпсіздік</w:t>
      </w:r>
      <w:r w:rsidRPr="00C55FA7">
        <w:rPr>
          <w:rFonts w:ascii="Times New Roman" w:hAnsi="Times New Roman" w:cs="Times New Roman"/>
          <w:sz w:val="28"/>
          <w:szCs w:val="28"/>
          <w:lang w:val="kk-KZ"/>
        </w:rPr>
        <w:t xml:space="preserve"> – </w:t>
      </w:r>
      <w:r w:rsidRPr="00237FF5">
        <w:rPr>
          <w:rFonts w:ascii="Times New Roman" w:hAnsi="Times New Roman" w:cs="Times New Roman"/>
          <w:b/>
          <w:sz w:val="28"/>
          <w:szCs w:val="28"/>
          <w:lang w:val="kk-KZ"/>
        </w:rPr>
        <w:t>440,0</w:t>
      </w:r>
      <w:r w:rsidRPr="00C55FA7">
        <w:rPr>
          <w:rFonts w:ascii="Times New Roman" w:hAnsi="Times New Roman" w:cs="Times New Roman"/>
          <w:sz w:val="28"/>
          <w:szCs w:val="28"/>
          <w:lang w:val="kk-KZ"/>
        </w:rPr>
        <w:t xml:space="preserve"> мың теңгені құрады.</w:t>
      </w:r>
    </w:p>
    <w:p w:rsidR="00C55FA7" w:rsidRPr="00C40D9C" w:rsidRDefault="00C55FA7" w:rsidP="00587D38">
      <w:pPr>
        <w:pStyle w:val="2a"/>
        <w:ind w:firstLine="708"/>
        <w:jc w:val="both"/>
        <w:rPr>
          <w:rFonts w:ascii="Times New Roman" w:hAnsi="Times New Roman" w:cs="Times New Roman"/>
          <w:sz w:val="28"/>
          <w:szCs w:val="28"/>
          <w:lang w:val="kk-KZ"/>
        </w:rPr>
      </w:pPr>
      <w:r w:rsidRPr="00C55FA7">
        <w:rPr>
          <w:rFonts w:ascii="Times New Roman" w:hAnsi="Times New Roman" w:cs="Times New Roman"/>
          <w:sz w:val="28"/>
          <w:szCs w:val="28"/>
          <w:lang w:val="kk-KZ"/>
        </w:rPr>
        <w:t xml:space="preserve">Аудан бюджеті шығыстарының негізгі үлесін </w:t>
      </w:r>
      <w:r w:rsidR="00237FF5" w:rsidRPr="00237FF5">
        <w:rPr>
          <w:rFonts w:ascii="Times New Roman" w:hAnsi="Times New Roman" w:cs="Times New Roman"/>
          <w:i/>
          <w:sz w:val="28"/>
          <w:szCs w:val="28"/>
          <w:lang w:val="kk-KZ"/>
        </w:rPr>
        <w:t>білім бөлімінің</w:t>
      </w:r>
      <w:r w:rsidR="00237FF5" w:rsidRPr="00237FF5">
        <w:rPr>
          <w:rFonts w:ascii="Times New Roman" w:hAnsi="Times New Roman" w:cs="Times New Roman"/>
          <w:sz w:val="28"/>
          <w:szCs w:val="28"/>
          <w:lang w:val="kk-KZ"/>
        </w:rPr>
        <w:t xml:space="preserve"> шығыстары құрайды</w:t>
      </w:r>
      <w:r w:rsidRPr="00C55FA7">
        <w:rPr>
          <w:rFonts w:ascii="Times New Roman" w:hAnsi="Times New Roman" w:cs="Times New Roman"/>
          <w:sz w:val="28"/>
          <w:szCs w:val="28"/>
          <w:lang w:val="kk-KZ"/>
        </w:rPr>
        <w:t xml:space="preserve"> – 37,5% немесе </w:t>
      </w:r>
      <w:r w:rsidRPr="00237FF5">
        <w:rPr>
          <w:rFonts w:ascii="Times New Roman" w:hAnsi="Times New Roman" w:cs="Times New Roman"/>
          <w:b/>
          <w:sz w:val="28"/>
          <w:szCs w:val="28"/>
          <w:lang w:val="kk-KZ"/>
        </w:rPr>
        <w:t>3 341 947,9</w:t>
      </w:r>
      <w:r w:rsidRPr="00C55FA7">
        <w:rPr>
          <w:rFonts w:ascii="Times New Roman" w:hAnsi="Times New Roman" w:cs="Times New Roman"/>
          <w:sz w:val="28"/>
          <w:szCs w:val="28"/>
          <w:lang w:val="kk-KZ"/>
        </w:rPr>
        <w:t xml:space="preserve"> мың теңге құрады.</w:t>
      </w:r>
    </w:p>
    <w:p w:rsidR="00C55FA7" w:rsidRPr="00C40D9C" w:rsidRDefault="00C55FA7" w:rsidP="00587D38">
      <w:pPr>
        <w:pStyle w:val="2a"/>
        <w:ind w:firstLine="708"/>
        <w:jc w:val="both"/>
        <w:rPr>
          <w:rFonts w:ascii="Times New Roman" w:hAnsi="Times New Roman" w:cs="Times New Roman"/>
          <w:sz w:val="28"/>
          <w:szCs w:val="28"/>
          <w:lang w:val="kk-KZ"/>
        </w:rPr>
      </w:pPr>
      <w:r w:rsidRPr="00C55FA7">
        <w:rPr>
          <w:rFonts w:ascii="Times New Roman" w:hAnsi="Times New Roman" w:cs="Times New Roman"/>
          <w:sz w:val="28"/>
          <w:szCs w:val="28"/>
          <w:lang w:val="kk-KZ"/>
        </w:rPr>
        <w:t xml:space="preserve">Есепті жылы </w:t>
      </w:r>
      <w:r w:rsidRPr="00560093">
        <w:rPr>
          <w:rFonts w:ascii="Times New Roman" w:hAnsi="Times New Roman" w:cs="Times New Roman"/>
          <w:i/>
          <w:sz w:val="28"/>
          <w:szCs w:val="28"/>
          <w:lang w:val="kk-KZ"/>
        </w:rPr>
        <w:t>әлеуметтік қамтамасыз ету және әлеуметтік көмек</w:t>
      </w:r>
      <w:r w:rsidRPr="00C55FA7">
        <w:rPr>
          <w:rFonts w:ascii="Times New Roman" w:hAnsi="Times New Roman" w:cs="Times New Roman"/>
          <w:sz w:val="28"/>
          <w:szCs w:val="28"/>
          <w:lang w:val="kk-KZ"/>
        </w:rPr>
        <w:t xml:space="preserve"> шығыстары </w:t>
      </w:r>
      <w:r w:rsidRPr="00560093">
        <w:rPr>
          <w:rFonts w:ascii="Times New Roman" w:hAnsi="Times New Roman" w:cs="Times New Roman"/>
          <w:b/>
          <w:sz w:val="28"/>
          <w:szCs w:val="28"/>
          <w:lang w:val="kk-KZ"/>
        </w:rPr>
        <w:t>422 345,4</w:t>
      </w:r>
      <w:r w:rsidRPr="00C55FA7">
        <w:rPr>
          <w:rFonts w:ascii="Times New Roman" w:hAnsi="Times New Roman" w:cs="Times New Roman"/>
          <w:sz w:val="28"/>
          <w:szCs w:val="28"/>
          <w:lang w:val="kk-KZ"/>
        </w:rPr>
        <w:t xml:space="preserve"> мың теңгені немесе аудан бюджеті шығындарының жалпы көлемінің 4,7% - ын құрады.</w:t>
      </w:r>
    </w:p>
    <w:p w:rsidR="00396992" w:rsidRPr="00C40D9C" w:rsidRDefault="00560093" w:rsidP="00587D38">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Аудан бюджеті бойынша </w:t>
      </w:r>
      <w:r w:rsidR="00E511EA" w:rsidRPr="00560093">
        <w:rPr>
          <w:rFonts w:ascii="Times New Roman" w:hAnsi="Times New Roman" w:cs="Times New Roman"/>
          <w:i/>
          <w:sz w:val="28"/>
          <w:szCs w:val="28"/>
          <w:lang w:val="kk-KZ"/>
        </w:rPr>
        <w:t>Т</w:t>
      </w:r>
      <w:r w:rsidR="00396992" w:rsidRPr="00560093">
        <w:rPr>
          <w:rFonts w:ascii="Times New Roman" w:hAnsi="Times New Roman" w:cs="Times New Roman"/>
          <w:i/>
          <w:sz w:val="28"/>
          <w:szCs w:val="28"/>
          <w:lang w:val="kk-KZ"/>
        </w:rPr>
        <w:t>ұрғ</w:t>
      </w:r>
      <w:r w:rsidRPr="00560093">
        <w:rPr>
          <w:rFonts w:ascii="Times New Roman" w:hAnsi="Times New Roman" w:cs="Times New Roman"/>
          <w:i/>
          <w:sz w:val="28"/>
          <w:szCs w:val="28"/>
          <w:lang w:val="kk-KZ"/>
        </w:rPr>
        <w:t>ын үй-коммуналдық шаруашылығы</w:t>
      </w:r>
      <w:r w:rsidR="00396992" w:rsidRPr="00396992">
        <w:rPr>
          <w:rFonts w:ascii="Times New Roman" w:hAnsi="Times New Roman" w:cs="Times New Roman"/>
          <w:sz w:val="28"/>
          <w:szCs w:val="28"/>
          <w:lang w:val="kk-KZ"/>
        </w:rPr>
        <w:t xml:space="preserve"> шығындар -</w:t>
      </w:r>
      <w:r>
        <w:rPr>
          <w:rFonts w:ascii="Times New Roman" w:hAnsi="Times New Roman" w:cs="Times New Roman"/>
          <w:sz w:val="28"/>
          <w:szCs w:val="28"/>
          <w:lang w:val="kk-KZ"/>
        </w:rPr>
        <w:t xml:space="preserve"> </w:t>
      </w:r>
      <w:r w:rsidR="00396992" w:rsidRPr="00560093">
        <w:rPr>
          <w:rFonts w:ascii="Times New Roman" w:hAnsi="Times New Roman" w:cs="Times New Roman"/>
          <w:b/>
          <w:sz w:val="28"/>
          <w:szCs w:val="28"/>
          <w:lang w:val="kk-KZ"/>
        </w:rPr>
        <w:t>1 024 979,5</w:t>
      </w:r>
      <w:r w:rsidR="00396992" w:rsidRPr="00396992">
        <w:rPr>
          <w:rFonts w:ascii="Times New Roman" w:hAnsi="Times New Roman" w:cs="Times New Roman"/>
          <w:sz w:val="28"/>
          <w:szCs w:val="28"/>
          <w:lang w:val="kk-KZ"/>
        </w:rPr>
        <w:t xml:space="preserve"> мың теңгені немесе жүргізілген шығыстардың жалпы сомасының 11,5% - ын құрады.</w:t>
      </w:r>
    </w:p>
    <w:p w:rsidR="00396992" w:rsidRPr="00C40D9C" w:rsidRDefault="00560093"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Мәдениет, спорт және ақпараттық кеңістік</w:t>
      </w:r>
      <w:r w:rsidRPr="00560093">
        <w:rPr>
          <w:rFonts w:ascii="Times New Roman" w:hAnsi="Times New Roman" w:cs="Times New Roman"/>
          <w:sz w:val="28"/>
          <w:szCs w:val="28"/>
          <w:lang w:val="kk-KZ"/>
        </w:rPr>
        <w:t xml:space="preserve"> шығындары </w:t>
      </w:r>
      <w:r w:rsidR="00396992" w:rsidRPr="00560093">
        <w:rPr>
          <w:rFonts w:ascii="Times New Roman" w:hAnsi="Times New Roman" w:cs="Times New Roman"/>
          <w:b/>
          <w:sz w:val="28"/>
          <w:szCs w:val="28"/>
          <w:lang w:val="kk-KZ"/>
        </w:rPr>
        <w:t>534 558,0</w:t>
      </w:r>
      <w:r w:rsidR="00396992" w:rsidRPr="00396992">
        <w:rPr>
          <w:rFonts w:ascii="Times New Roman" w:hAnsi="Times New Roman" w:cs="Times New Roman"/>
          <w:sz w:val="28"/>
          <w:szCs w:val="28"/>
          <w:lang w:val="kk-KZ"/>
        </w:rPr>
        <w:t xml:space="preserve"> мың теңге бағытталды, олардың үлесі жүргізілген шығыстардың жалпы сомасында 6,0% - ды құрайды.</w:t>
      </w:r>
    </w:p>
    <w:p w:rsidR="00396992" w:rsidRPr="00C40D9C" w:rsidRDefault="00396992"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Ауыл, су, орман, балық шаруашылығы және қоршаған ортаны қорғау</w:t>
      </w:r>
      <w:r w:rsidRPr="00396992">
        <w:rPr>
          <w:rFonts w:ascii="Times New Roman" w:hAnsi="Times New Roman" w:cs="Times New Roman"/>
          <w:sz w:val="28"/>
          <w:szCs w:val="28"/>
          <w:lang w:val="kk-KZ"/>
        </w:rPr>
        <w:t xml:space="preserve"> бойынша шығыстар </w:t>
      </w:r>
      <w:r w:rsidRPr="00560093">
        <w:rPr>
          <w:rFonts w:ascii="Times New Roman" w:hAnsi="Times New Roman" w:cs="Times New Roman"/>
          <w:b/>
          <w:sz w:val="28"/>
          <w:szCs w:val="28"/>
          <w:lang w:val="kk-KZ"/>
        </w:rPr>
        <w:t>164 028,8</w:t>
      </w:r>
      <w:r w:rsidRPr="00396992">
        <w:rPr>
          <w:rFonts w:ascii="Times New Roman" w:hAnsi="Times New Roman" w:cs="Times New Roman"/>
          <w:sz w:val="28"/>
          <w:szCs w:val="28"/>
          <w:lang w:val="kk-KZ"/>
        </w:rPr>
        <w:t xml:space="preserve"> мың теңгеге орындалған, олардың үлесі жүргізілген шығыстардың жалпы сомасында 1,8% - ды құрайды.</w:t>
      </w:r>
    </w:p>
    <w:p w:rsidR="00C03954" w:rsidRPr="00C40D9C" w:rsidRDefault="00C03954"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Сәулет, қала құрылысы және құрылыс қызметі</w:t>
      </w:r>
      <w:r w:rsidRPr="00C03954">
        <w:rPr>
          <w:rFonts w:ascii="Times New Roman" w:hAnsi="Times New Roman" w:cs="Times New Roman"/>
          <w:sz w:val="28"/>
          <w:szCs w:val="28"/>
          <w:lang w:val="kk-KZ"/>
        </w:rPr>
        <w:t xml:space="preserve"> саласына </w:t>
      </w:r>
      <w:r w:rsidRPr="00560093">
        <w:rPr>
          <w:rFonts w:ascii="Times New Roman" w:hAnsi="Times New Roman" w:cs="Times New Roman"/>
          <w:b/>
          <w:sz w:val="28"/>
          <w:szCs w:val="28"/>
          <w:lang w:val="kk-KZ"/>
        </w:rPr>
        <w:t>36 641,5</w:t>
      </w:r>
      <w:r w:rsidRPr="00C03954">
        <w:rPr>
          <w:rFonts w:ascii="Times New Roman" w:hAnsi="Times New Roman" w:cs="Times New Roman"/>
          <w:sz w:val="28"/>
          <w:szCs w:val="28"/>
          <w:lang w:val="kk-KZ"/>
        </w:rPr>
        <w:t xml:space="preserve"> мың теңге бағытталды, бұл аудан бюджетінің жалпы атқарылуының 0,1% құрайды.</w:t>
      </w:r>
    </w:p>
    <w:p w:rsidR="00C03954" w:rsidRPr="00C40D9C" w:rsidRDefault="00C03954"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Көлік және коммуникация</w:t>
      </w:r>
      <w:r w:rsidRPr="00C03954">
        <w:rPr>
          <w:rFonts w:ascii="Times New Roman" w:hAnsi="Times New Roman" w:cs="Times New Roman"/>
          <w:sz w:val="28"/>
          <w:szCs w:val="28"/>
          <w:lang w:val="kk-KZ"/>
        </w:rPr>
        <w:t xml:space="preserve"> бойынша – </w:t>
      </w:r>
      <w:r w:rsidRPr="00560093">
        <w:rPr>
          <w:rFonts w:ascii="Times New Roman" w:hAnsi="Times New Roman" w:cs="Times New Roman"/>
          <w:b/>
          <w:sz w:val="28"/>
          <w:szCs w:val="28"/>
          <w:lang w:val="kk-KZ"/>
        </w:rPr>
        <w:t>579 661,6</w:t>
      </w:r>
      <w:r w:rsidRPr="00C03954">
        <w:rPr>
          <w:rFonts w:ascii="Times New Roman" w:hAnsi="Times New Roman" w:cs="Times New Roman"/>
          <w:sz w:val="28"/>
          <w:szCs w:val="28"/>
          <w:lang w:val="kk-KZ"/>
        </w:rPr>
        <w:t xml:space="preserve"> мың теңге игерілді, бюджет көлеміне шаққандағы шығыстар үлесі – 6,5% - ды құрады.</w:t>
      </w:r>
    </w:p>
    <w:p w:rsidR="00C03954" w:rsidRPr="00C40D9C" w:rsidRDefault="00587D38"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 xml:space="preserve"> </w:t>
      </w:r>
      <w:r w:rsidR="00560093" w:rsidRPr="00560093">
        <w:rPr>
          <w:rFonts w:ascii="Times New Roman" w:hAnsi="Times New Roman" w:cs="Times New Roman"/>
          <w:i/>
          <w:sz w:val="28"/>
          <w:szCs w:val="28"/>
          <w:lang w:val="kk-KZ"/>
        </w:rPr>
        <w:t>Өзге де шығыстардың</w:t>
      </w:r>
      <w:r w:rsidR="00560093" w:rsidRPr="00560093">
        <w:rPr>
          <w:rFonts w:ascii="Times New Roman" w:hAnsi="Times New Roman" w:cs="Times New Roman"/>
          <w:sz w:val="28"/>
          <w:szCs w:val="28"/>
          <w:lang w:val="kk-KZ"/>
        </w:rPr>
        <w:t xml:space="preserve"> орындалуы </w:t>
      </w:r>
      <w:r w:rsidR="00C03954" w:rsidRPr="00C03954">
        <w:rPr>
          <w:rFonts w:ascii="Times New Roman" w:hAnsi="Times New Roman" w:cs="Times New Roman"/>
          <w:sz w:val="28"/>
          <w:szCs w:val="28"/>
          <w:lang w:val="kk-KZ"/>
        </w:rPr>
        <w:t>-</w:t>
      </w:r>
      <w:r w:rsidR="00560093">
        <w:rPr>
          <w:rFonts w:ascii="Times New Roman" w:hAnsi="Times New Roman" w:cs="Times New Roman"/>
          <w:sz w:val="28"/>
          <w:szCs w:val="28"/>
          <w:lang w:val="kk-KZ"/>
        </w:rPr>
        <w:t xml:space="preserve"> </w:t>
      </w:r>
      <w:r w:rsidR="00C03954" w:rsidRPr="00560093">
        <w:rPr>
          <w:rFonts w:ascii="Times New Roman" w:hAnsi="Times New Roman" w:cs="Times New Roman"/>
          <w:b/>
          <w:sz w:val="28"/>
          <w:szCs w:val="28"/>
          <w:lang w:val="kk-KZ"/>
        </w:rPr>
        <w:t>1 968 339,5</w:t>
      </w:r>
      <w:r w:rsidR="00C03954" w:rsidRPr="00C03954">
        <w:rPr>
          <w:rFonts w:ascii="Times New Roman" w:hAnsi="Times New Roman" w:cs="Times New Roman"/>
          <w:sz w:val="28"/>
          <w:szCs w:val="28"/>
          <w:lang w:val="kk-KZ"/>
        </w:rPr>
        <w:t xml:space="preserve"> мың теңге, бұл аудан бюджетінің жалпы атқарылуының 22,1% құрайды.</w:t>
      </w:r>
    </w:p>
    <w:p w:rsidR="00C03954" w:rsidRPr="00C40D9C" w:rsidRDefault="00C03954" w:rsidP="00587D38">
      <w:pPr>
        <w:pStyle w:val="2a"/>
        <w:ind w:firstLine="708"/>
        <w:jc w:val="both"/>
        <w:rPr>
          <w:rFonts w:ascii="Times New Roman" w:hAnsi="Times New Roman" w:cs="Times New Roman"/>
          <w:sz w:val="28"/>
          <w:szCs w:val="28"/>
          <w:lang w:val="kk-KZ"/>
        </w:rPr>
      </w:pPr>
      <w:r w:rsidRPr="00560093">
        <w:rPr>
          <w:rFonts w:ascii="Times New Roman" w:hAnsi="Times New Roman" w:cs="Times New Roman"/>
          <w:i/>
          <w:sz w:val="28"/>
          <w:szCs w:val="28"/>
          <w:lang w:val="kk-KZ"/>
        </w:rPr>
        <w:t>Қарызға қызмет көрсету</w:t>
      </w:r>
      <w:r w:rsidRPr="00C03954">
        <w:rPr>
          <w:rFonts w:ascii="Times New Roman" w:hAnsi="Times New Roman" w:cs="Times New Roman"/>
          <w:sz w:val="28"/>
          <w:szCs w:val="28"/>
          <w:lang w:val="kk-KZ"/>
        </w:rPr>
        <w:t xml:space="preserve"> бойынша игерілгені - </w:t>
      </w:r>
      <w:r w:rsidRPr="00560093">
        <w:rPr>
          <w:rFonts w:ascii="Times New Roman" w:hAnsi="Times New Roman" w:cs="Times New Roman"/>
          <w:b/>
          <w:sz w:val="28"/>
          <w:szCs w:val="28"/>
          <w:lang w:val="kk-KZ"/>
        </w:rPr>
        <w:t>60,0</w:t>
      </w:r>
      <w:r w:rsidRPr="00C03954">
        <w:rPr>
          <w:rFonts w:ascii="Times New Roman" w:hAnsi="Times New Roman" w:cs="Times New Roman"/>
          <w:sz w:val="28"/>
          <w:szCs w:val="28"/>
          <w:lang w:val="kk-KZ"/>
        </w:rPr>
        <w:t xml:space="preserve"> мың теңге.</w:t>
      </w:r>
    </w:p>
    <w:p w:rsidR="00C03954" w:rsidRPr="00C40D9C" w:rsidRDefault="00C03954" w:rsidP="00314A43">
      <w:pPr>
        <w:pStyle w:val="2a"/>
        <w:ind w:firstLine="708"/>
        <w:jc w:val="both"/>
        <w:rPr>
          <w:rFonts w:ascii="Times New Roman" w:hAnsi="Times New Roman" w:cs="Times New Roman"/>
          <w:sz w:val="28"/>
          <w:szCs w:val="28"/>
          <w:highlight w:val="yellow"/>
          <w:lang w:val="kk-KZ"/>
        </w:rPr>
      </w:pPr>
      <w:r w:rsidRPr="00560093">
        <w:rPr>
          <w:rFonts w:ascii="Times New Roman" w:hAnsi="Times New Roman" w:cs="Times New Roman"/>
          <w:i/>
          <w:sz w:val="28"/>
          <w:szCs w:val="28"/>
          <w:lang w:val="kk-KZ"/>
        </w:rPr>
        <w:t>Трансферттер</w:t>
      </w:r>
      <w:r w:rsidRPr="00C03954">
        <w:rPr>
          <w:rFonts w:ascii="Times New Roman" w:hAnsi="Times New Roman" w:cs="Times New Roman"/>
          <w:sz w:val="28"/>
          <w:szCs w:val="28"/>
          <w:lang w:val="kk-KZ"/>
        </w:rPr>
        <w:t xml:space="preserve"> бойынша </w:t>
      </w:r>
      <w:r w:rsidRPr="00560093">
        <w:rPr>
          <w:rFonts w:ascii="Times New Roman" w:hAnsi="Times New Roman" w:cs="Times New Roman"/>
          <w:b/>
          <w:sz w:val="28"/>
          <w:szCs w:val="28"/>
          <w:lang w:val="kk-KZ"/>
        </w:rPr>
        <w:t>530 205,3</w:t>
      </w:r>
      <w:r w:rsidRPr="00C03954">
        <w:rPr>
          <w:rFonts w:ascii="Times New Roman" w:hAnsi="Times New Roman" w:cs="Times New Roman"/>
          <w:sz w:val="28"/>
          <w:szCs w:val="28"/>
          <w:lang w:val="kk-KZ"/>
        </w:rPr>
        <w:t xml:space="preserve"> мың теңге немесе аудан бюджетінің жалпы атқарылуының 5,9%.</w:t>
      </w:r>
    </w:p>
    <w:p w:rsidR="00C03954" w:rsidRPr="00C40D9C" w:rsidRDefault="00C03954" w:rsidP="00314A43">
      <w:pPr>
        <w:pStyle w:val="2a"/>
        <w:ind w:firstLine="708"/>
        <w:jc w:val="both"/>
        <w:rPr>
          <w:rFonts w:ascii="Times New Roman" w:hAnsi="Times New Roman" w:cs="Times New Roman"/>
          <w:sz w:val="28"/>
          <w:szCs w:val="28"/>
          <w:lang w:val="kk-KZ"/>
        </w:rPr>
      </w:pPr>
      <w:r w:rsidRPr="00C03954">
        <w:rPr>
          <w:rFonts w:ascii="Times New Roman" w:hAnsi="Times New Roman" w:cs="Times New Roman"/>
          <w:sz w:val="28"/>
          <w:szCs w:val="28"/>
          <w:lang w:val="kk-KZ"/>
        </w:rPr>
        <w:t>Бюджет шығындарының ведомстволық жіктемесі бойынша нақты орындалуы былайша қалыптасты.</w:t>
      </w:r>
    </w:p>
    <w:p w:rsidR="00E4787C" w:rsidRPr="00451F12" w:rsidRDefault="00560093" w:rsidP="00451F12">
      <w:pPr>
        <w:pStyle w:val="2a"/>
        <w:ind w:firstLine="567"/>
        <w:jc w:val="right"/>
        <w:rPr>
          <w:rFonts w:ascii="Times New Roman" w:hAnsi="Times New Roman" w:cs="Times New Roman"/>
          <w:sz w:val="28"/>
          <w:szCs w:val="28"/>
          <w:lang w:val="kk-KZ" w:eastAsia="ar-SA"/>
        </w:rPr>
      </w:pPr>
      <w:r w:rsidRPr="00560093">
        <w:rPr>
          <w:rFonts w:ascii="Times New Roman" w:hAnsi="Times New Roman" w:cs="Times New Roman"/>
          <w:sz w:val="28"/>
          <w:szCs w:val="28"/>
          <w:lang w:val="kk-KZ" w:eastAsia="ar-SA"/>
        </w:rPr>
        <w:t>Кесте №7</w:t>
      </w:r>
    </w:p>
    <w:p w:rsidR="00560093" w:rsidRDefault="00560093" w:rsidP="00560093">
      <w:pPr>
        <w:widowControl w:val="0"/>
        <w:tabs>
          <w:tab w:val="left" w:pos="0"/>
        </w:tabs>
        <w:suppressAutoHyphens/>
        <w:spacing w:after="0" w:line="240" w:lineRule="auto"/>
        <w:ind w:firstLine="709"/>
        <w:jc w:val="center"/>
        <w:rPr>
          <w:rFonts w:ascii="Times New Roman" w:eastAsia="Times New Roman" w:hAnsi="Times New Roman" w:cs="Times New Roman"/>
          <w:b/>
          <w:sz w:val="28"/>
          <w:szCs w:val="28"/>
          <w:lang w:val="kk-KZ" w:eastAsia="ru-RU"/>
        </w:rPr>
      </w:pPr>
      <w:r w:rsidRPr="00560093">
        <w:rPr>
          <w:rFonts w:ascii="Times New Roman" w:eastAsia="Times New Roman" w:hAnsi="Times New Roman" w:cs="Times New Roman"/>
          <w:b/>
          <w:sz w:val="28"/>
          <w:szCs w:val="28"/>
          <w:lang w:val="kk-KZ" w:eastAsia="ru-RU"/>
        </w:rPr>
        <w:t>2020 жылға бюджет шығыстарының іске асырылуын  ведомстволық жіктеу</w:t>
      </w:r>
    </w:p>
    <w:p w:rsidR="004F1B3E" w:rsidRPr="00C40D9C" w:rsidRDefault="00560093" w:rsidP="004F1B3E">
      <w:pPr>
        <w:widowControl w:val="0"/>
        <w:tabs>
          <w:tab w:val="left" w:pos="0"/>
        </w:tabs>
        <w:suppressAutoHyphens/>
        <w:spacing w:after="0" w:line="240" w:lineRule="auto"/>
        <w:ind w:firstLine="709"/>
        <w:jc w:val="right"/>
        <w:rPr>
          <w:rFonts w:ascii="Times New Roman" w:eastAsia="Times New Roman" w:hAnsi="Times New Roman" w:cs="Times New Roman"/>
          <w:b/>
          <w:sz w:val="28"/>
          <w:szCs w:val="28"/>
          <w:lang w:val="kk-KZ" w:eastAsia="ar-SA"/>
        </w:rPr>
      </w:pPr>
      <w:r w:rsidRPr="00560093">
        <w:rPr>
          <w:rFonts w:ascii="Times New Roman" w:hAnsi="Times New Roman" w:cs="Times New Roman"/>
          <w:sz w:val="24"/>
          <w:szCs w:val="24"/>
          <w:lang w:val="kk-KZ" w:eastAsia="ar-SA"/>
        </w:rPr>
        <w:t>мың теңге</w:t>
      </w:r>
    </w:p>
    <w:tbl>
      <w:tblPr>
        <w:tblW w:w="9796" w:type="dxa"/>
        <w:tblInd w:w="93" w:type="dxa"/>
        <w:tblLayout w:type="fixed"/>
        <w:tblLook w:val="04A0" w:firstRow="1" w:lastRow="0" w:firstColumn="1" w:lastColumn="0" w:noHBand="0" w:noVBand="1"/>
      </w:tblPr>
      <w:tblGrid>
        <w:gridCol w:w="2709"/>
        <w:gridCol w:w="1446"/>
        <w:gridCol w:w="1531"/>
        <w:gridCol w:w="1446"/>
        <w:gridCol w:w="1559"/>
        <w:gridCol w:w="1105"/>
      </w:tblGrid>
      <w:tr w:rsidR="00E4787C" w:rsidRPr="00C40D9C" w:rsidTr="00560093">
        <w:trPr>
          <w:trHeight w:val="966"/>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87C" w:rsidRPr="00C40D9C" w:rsidRDefault="00560093" w:rsidP="00560093">
            <w:pPr>
              <w:pStyle w:val="2a"/>
              <w:jc w:val="center"/>
              <w:rPr>
                <w:rFonts w:ascii="Times New Roman" w:hAnsi="Times New Roman" w:cs="Times New Roman"/>
                <w:sz w:val="24"/>
                <w:szCs w:val="24"/>
                <w:lang w:val="kk-KZ"/>
              </w:rPr>
            </w:pPr>
            <w:r w:rsidRPr="00560093">
              <w:rPr>
                <w:rFonts w:ascii="Times New Roman" w:hAnsi="Times New Roman" w:cs="Times New Roman"/>
                <w:b/>
                <w:bCs/>
                <w:color w:val="000000"/>
                <w:sz w:val="24"/>
                <w:szCs w:val="24"/>
                <w:lang w:val="kk-KZ"/>
              </w:rPr>
              <w:t>Бюджеттік бағдарламалар әкімшілерінің атауы</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560093" w:rsidRPr="00560093"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2020 жылға</w:t>
            </w:r>
          </w:p>
          <w:p w:rsidR="00E4787C" w:rsidRPr="00C40D9C"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бекітілген бюджет</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560093" w:rsidRPr="00560093"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2020 жылға</w:t>
            </w:r>
          </w:p>
          <w:p w:rsidR="00E4787C" w:rsidRPr="00C40D9C"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нақтыланған бюджет</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560093" w:rsidRPr="00560093"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2020 жылға</w:t>
            </w:r>
          </w:p>
          <w:p w:rsidR="00E4787C" w:rsidRPr="00C40D9C"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түзетілген бюджет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60093" w:rsidRPr="00560093"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2020 жылға</w:t>
            </w:r>
          </w:p>
          <w:p w:rsidR="00E4787C" w:rsidRPr="00C40D9C" w:rsidRDefault="00560093" w:rsidP="00560093">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орындалуы</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rsidR="00E4787C" w:rsidRPr="00C40D9C" w:rsidRDefault="00560093" w:rsidP="004F1B3E">
            <w:pPr>
              <w:pStyle w:val="2a"/>
              <w:jc w:val="center"/>
              <w:rPr>
                <w:rFonts w:ascii="Times New Roman" w:hAnsi="Times New Roman" w:cs="Times New Roman"/>
                <w:b/>
                <w:sz w:val="24"/>
                <w:szCs w:val="24"/>
                <w:lang w:val="kk-KZ"/>
              </w:rPr>
            </w:pPr>
            <w:r w:rsidRPr="00560093">
              <w:rPr>
                <w:rFonts w:ascii="Times New Roman" w:hAnsi="Times New Roman" w:cs="Times New Roman"/>
                <w:b/>
                <w:sz w:val="24"/>
                <w:szCs w:val="24"/>
                <w:lang w:val="kk-KZ"/>
              </w:rPr>
              <w:t>Түзетілген бюджеттің орындалу (%)</w:t>
            </w:r>
          </w:p>
        </w:tc>
      </w:tr>
      <w:tr w:rsidR="00E4787C" w:rsidRPr="00C40D9C" w:rsidTr="00560093">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42151E" w:rsidP="004F1B3E">
            <w:pPr>
              <w:pStyle w:val="2a"/>
              <w:rPr>
                <w:rFonts w:ascii="Times New Roman" w:hAnsi="Times New Roman" w:cs="Times New Roman"/>
                <w:b/>
                <w:sz w:val="24"/>
                <w:szCs w:val="24"/>
                <w:lang w:val="kk-KZ"/>
              </w:rPr>
            </w:pPr>
            <w:r w:rsidRPr="0042151E">
              <w:rPr>
                <w:rFonts w:ascii="Times New Roman" w:hAnsi="Times New Roman" w:cs="Times New Roman"/>
                <w:b/>
                <w:sz w:val="24"/>
                <w:szCs w:val="24"/>
                <w:lang w:val="kk-KZ"/>
              </w:rPr>
              <w:t>Шығындар, соның ішінде:</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6615DE" w:rsidP="004F1B3E">
            <w:pPr>
              <w:pStyle w:val="2a"/>
              <w:jc w:val="right"/>
              <w:rPr>
                <w:rFonts w:ascii="Times New Roman" w:hAnsi="Times New Roman" w:cs="Times New Roman"/>
                <w:b/>
                <w:sz w:val="24"/>
                <w:szCs w:val="24"/>
                <w:highlight w:val="yellow"/>
                <w:lang w:val="kk-KZ" w:eastAsia="ar-SA"/>
              </w:rPr>
            </w:pPr>
            <w:r w:rsidRPr="00C40D9C">
              <w:rPr>
                <w:rFonts w:ascii="Times New Roman" w:hAnsi="Times New Roman" w:cs="Times New Roman"/>
                <w:b/>
                <w:sz w:val="24"/>
                <w:szCs w:val="24"/>
                <w:lang w:val="kk-KZ" w:eastAsia="ar-SA"/>
              </w:rPr>
              <w:t>6 311 123,0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6615DE" w:rsidP="004F1B3E">
            <w:pPr>
              <w:pStyle w:val="2a"/>
              <w:jc w:val="right"/>
              <w:rPr>
                <w:rFonts w:ascii="Times New Roman" w:hAnsi="Times New Roman" w:cs="Times New Roman"/>
                <w:b/>
                <w:sz w:val="24"/>
                <w:szCs w:val="24"/>
                <w:highlight w:val="yellow"/>
                <w:lang w:val="kk-KZ" w:eastAsia="ar-SA"/>
              </w:rPr>
            </w:pPr>
            <w:r w:rsidRPr="00C40D9C">
              <w:rPr>
                <w:rFonts w:ascii="Times New Roman" w:hAnsi="Times New Roman" w:cs="Times New Roman"/>
                <w:b/>
                <w:sz w:val="24"/>
                <w:szCs w:val="24"/>
                <w:lang w:val="kk-KZ" w:eastAsia="ar-SA"/>
              </w:rPr>
              <w:t>8 622 313,0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6615DE" w:rsidP="004F1B3E">
            <w:pPr>
              <w:pStyle w:val="2a"/>
              <w:jc w:val="right"/>
              <w:rPr>
                <w:rFonts w:ascii="Times New Roman" w:hAnsi="Times New Roman" w:cs="Times New Roman"/>
                <w:b/>
                <w:sz w:val="24"/>
                <w:szCs w:val="24"/>
                <w:highlight w:val="yellow"/>
                <w:lang w:val="kk-KZ" w:eastAsia="ar-SA"/>
              </w:rPr>
            </w:pPr>
            <w:r w:rsidRPr="00C40D9C">
              <w:rPr>
                <w:rFonts w:ascii="Times New Roman" w:hAnsi="Times New Roman" w:cs="Times New Roman"/>
                <w:b/>
                <w:sz w:val="24"/>
                <w:szCs w:val="24"/>
                <w:lang w:val="kk-KZ" w:eastAsia="ar-SA"/>
              </w:rPr>
              <w:t>8 973 196,0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6615DE" w:rsidP="004F1B3E">
            <w:pPr>
              <w:pStyle w:val="2a"/>
              <w:jc w:val="right"/>
              <w:rPr>
                <w:rFonts w:ascii="Times New Roman" w:hAnsi="Times New Roman" w:cs="Times New Roman"/>
                <w:b/>
                <w:sz w:val="24"/>
                <w:szCs w:val="24"/>
                <w:highlight w:val="yellow"/>
                <w:lang w:val="kk-KZ" w:eastAsia="ar-SA"/>
              </w:rPr>
            </w:pPr>
            <w:r w:rsidRPr="00C40D9C">
              <w:rPr>
                <w:rFonts w:ascii="Times New Roman" w:hAnsi="Times New Roman" w:cs="Times New Roman"/>
                <w:b/>
                <w:sz w:val="24"/>
                <w:szCs w:val="24"/>
                <w:lang w:val="kk-KZ" w:eastAsia="ar-SA"/>
              </w:rPr>
              <w:t>8 910 524,4</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4F1B3E">
            <w:pPr>
              <w:pStyle w:val="2a"/>
              <w:jc w:val="right"/>
              <w:rPr>
                <w:rFonts w:ascii="Times New Roman" w:hAnsi="Times New Roman" w:cs="Times New Roman"/>
                <w:b/>
                <w:sz w:val="24"/>
                <w:szCs w:val="24"/>
                <w:highlight w:val="yellow"/>
                <w:lang w:val="kk-KZ" w:eastAsia="ar-SA"/>
              </w:rPr>
            </w:pPr>
            <w:r w:rsidRPr="00C40D9C">
              <w:rPr>
                <w:rFonts w:ascii="Times New Roman" w:hAnsi="Times New Roman" w:cs="Times New Roman"/>
                <w:b/>
                <w:sz w:val="24"/>
                <w:szCs w:val="24"/>
                <w:lang w:val="kk-KZ" w:eastAsia="ar-SA"/>
              </w:rPr>
              <w:t>99,3</w:t>
            </w:r>
          </w:p>
        </w:tc>
      </w:tr>
      <w:tr w:rsidR="00E4787C" w:rsidRPr="00C40D9C" w:rsidTr="00560093">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Мәслихат аппараты</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130B4"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24 033,0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A130B4"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24 033,0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130B4"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24 033,0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A130B4"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24 032,4</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130B4"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560093">
        <w:trPr>
          <w:trHeight w:val="393"/>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AF0D46" w:rsidRPr="00AF0D46" w:rsidRDefault="00AF0D46" w:rsidP="00AF0D46">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Аудан әкімі</w:t>
            </w:r>
          </w:p>
          <w:p w:rsidR="00E4787C" w:rsidRPr="00C40D9C" w:rsidRDefault="00AF0D46" w:rsidP="00AF0D46">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аппараты</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6D3B93"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140 604,0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6D3B93"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133 611,0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6D3B93"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158 430,0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6D3B93"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158 404,8</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6D3B93"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AF0D46">
        <w:trPr>
          <w:trHeight w:val="56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Ауылдық (селолық) округ әкімі аппараты</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468 293,0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490 054,0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488 290,0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488 011,8</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99,9</w:t>
            </w:r>
          </w:p>
        </w:tc>
      </w:tr>
      <w:tr w:rsidR="00E4787C" w:rsidRPr="00C40D9C" w:rsidTr="00560093">
        <w:trPr>
          <w:trHeight w:val="5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Жұмыспен қамту және әлеуметтік бағдарламалар бөлімі</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345 857,0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421 793,0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418 067,0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416 978,5</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1D5C41"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99,7</w:t>
            </w:r>
          </w:p>
        </w:tc>
      </w:tr>
      <w:tr w:rsidR="00E4787C" w:rsidRPr="00C40D9C" w:rsidTr="00AF0D46">
        <w:trPr>
          <w:trHeight w:val="447"/>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Кәсіпкерлік</w:t>
            </w:r>
            <w:r>
              <w:rPr>
                <w:rFonts w:ascii="Times New Roman" w:hAnsi="Times New Roman" w:cs="Times New Roman"/>
                <w:sz w:val="24"/>
                <w:szCs w:val="24"/>
                <w:lang w:val="kk-KZ"/>
              </w:rPr>
              <w:t xml:space="preserve"> және а</w:t>
            </w:r>
            <w:r w:rsidRPr="00AF0D46">
              <w:rPr>
                <w:rFonts w:ascii="Times New Roman" w:hAnsi="Times New Roman" w:cs="Times New Roman"/>
                <w:sz w:val="24"/>
                <w:szCs w:val="24"/>
                <w:lang w:val="kk-KZ"/>
              </w:rPr>
              <w:t>уыл шаруашылығы бөлімі</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22 915,0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23 369,0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23 369,0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23 368,0</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AF0D46">
        <w:trPr>
          <w:trHeight w:val="30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Ішкі саясат бөлімі</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56 674,0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55 135,0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55 135,0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55 133,2</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560093">
        <w:trPr>
          <w:trHeight w:val="6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Мәдениет, тілдерді дамыту, дене шынықтыру және спорт бөлімі</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502 644,0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748 208,0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748 208,0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712 703,8</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95,3</w:t>
            </w:r>
          </w:p>
        </w:tc>
      </w:tr>
      <w:tr w:rsidR="00E4787C" w:rsidRPr="00C40D9C" w:rsidTr="00560093">
        <w:trPr>
          <w:trHeight w:val="50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Тұрғын үй-коммуналдық шаруашылығы, жолаушылар көлігі және автомобиль жолдары бөлімі</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559 479,0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2 428 832,0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2 428 822,0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2 428 052,3</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560093">
        <w:trPr>
          <w:trHeight w:val="63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Экономика және қаржы бөлімі</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503 193,0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615 949,0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591 130,0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588 169,6</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99,5</w:t>
            </w:r>
          </w:p>
        </w:tc>
      </w:tr>
      <w:tr w:rsidR="00E4787C" w:rsidRPr="00C40D9C" w:rsidTr="00560093">
        <w:trPr>
          <w:trHeight w:val="341"/>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Жер қатынастары бөлімі</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16 719,0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16 719,0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16 719,0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16 715,5</w:t>
            </w:r>
          </w:p>
        </w:tc>
        <w:tc>
          <w:tcPr>
            <w:tcW w:w="1105"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560093">
        <w:trPr>
          <w:trHeight w:val="149"/>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Білім бөлімі</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2 660 549,0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2 898 630,0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3 255 012,0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3 232 979,6</w:t>
            </w:r>
          </w:p>
        </w:tc>
        <w:tc>
          <w:tcPr>
            <w:tcW w:w="1105" w:type="dxa"/>
            <w:tcBorders>
              <w:top w:val="nil"/>
              <w:left w:val="nil"/>
              <w:bottom w:val="single" w:sz="4" w:space="0" w:color="auto"/>
              <w:right w:val="single" w:sz="4" w:space="0" w:color="auto"/>
            </w:tcBorders>
            <w:shd w:val="clear" w:color="auto" w:fill="auto"/>
            <w:noWrap/>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99,3</w:t>
            </w:r>
          </w:p>
        </w:tc>
      </w:tr>
      <w:tr w:rsidR="00E4787C" w:rsidRPr="00C40D9C" w:rsidTr="00560093">
        <w:trPr>
          <w:trHeight w:val="62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Сәулет, қала құрылысы және құрылыс бөлімі</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944 792,0</w:t>
            </w:r>
          </w:p>
        </w:tc>
        <w:tc>
          <w:tcPr>
            <w:tcW w:w="1531"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763 437,0</w:t>
            </w:r>
          </w:p>
        </w:tc>
        <w:tc>
          <w:tcPr>
            <w:tcW w:w="1446"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763 438,0</w:t>
            </w:r>
          </w:p>
        </w:tc>
        <w:tc>
          <w:tcPr>
            <w:tcW w:w="1559" w:type="dxa"/>
            <w:tcBorders>
              <w:top w:val="nil"/>
              <w:left w:val="nil"/>
              <w:bottom w:val="single" w:sz="4" w:space="0" w:color="auto"/>
              <w:right w:val="single" w:sz="4" w:space="0" w:color="auto"/>
            </w:tcBorders>
            <w:shd w:val="clear" w:color="auto" w:fill="auto"/>
            <w:vAlign w:val="center"/>
            <w:hideMark/>
          </w:tcPr>
          <w:p w:rsidR="00E4787C" w:rsidRPr="00C40D9C" w:rsidRDefault="00AC2ED6"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763 433,6</w:t>
            </w:r>
          </w:p>
        </w:tc>
        <w:tc>
          <w:tcPr>
            <w:tcW w:w="1105" w:type="dxa"/>
            <w:tcBorders>
              <w:top w:val="nil"/>
              <w:left w:val="nil"/>
              <w:bottom w:val="single" w:sz="4" w:space="0" w:color="auto"/>
              <w:right w:val="single" w:sz="4" w:space="0" w:color="auto"/>
            </w:tcBorders>
            <w:shd w:val="clear" w:color="auto" w:fill="auto"/>
            <w:vAlign w:val="center"/>
            <w:hideMark/>
          </w:tcPr>
          <w:p w:rsidR="00E4787C" w:rsidRPr="00C40D9C" w:rsidRDefault="00E4787C"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100,0</w:t>
            </w:r>
          </w:p>
        </w:tc>
      </w:tr>
      <w:tr w:rsidR="00E4787C" w:rsidRPr="00C40D9C" w:rsidTr="00560093">
        <w:trPr>
          <w:trHeight w:val="31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E4787C" w:rsidRPr="00C40D9C" w:rsidRDefault="00AF0D46" w:rsidP="004F1B3E">
            <w:pPr>
              <w:pStyle w:val="2a"/>
              <w:rPr>
                <w:rFonts w:ascii="Times New Roman" w:hAnsi="Times New Roman" w:cs="Times New Roman"/>
                <w:sz w:val="24"/>
                <w:szCs w:val="24"/>
                <w:lang w:val="kk-KZ"/>
              </w:rPr>
            </w:pPr>
            <w:r w:rsidRPr="00AF0D46">
              <w:rPr>
                <w:rFonts w:ascii="Times New Roman" w:hAnsi="Times New Roman" w:cs="Times New Roman"/>
                <w:sz w:val="24"/>
                <w:szCs w:val="24"/>
                <w:lang w:val="kk-KZ"/>
              </w:rPr>
              <w:t>Ветеринария бөлімі</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173399"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65 371,0</w:t>
            </w:r>
          </w:p>
        </w:tc>
        <w:tc>
          <w:tcPr>
            <w:tcW w:w="1531" w:type="dxa"/>
            <w:tcBorders>
              <w:top w:val="nil"/>
              <w:left w:val="nil"/>
              <w:bottom w:val="single" w:sz="4" w:space="0" w:color="auto"/>
              <w:right w:val="single" w:sz="4" w:space="0" w:color="auto"/>
            </w:tcBorders>
            <w:shd w:val="clear" w:color="auto" w:fill="auto"/>
            <w:noWrap/>
            <w:vAlign w:val="center"/>
            <w:hideMark/>
          </w:tcPr>
          <w:p w:rsidR="00E4787C" w:rsidRPr="00C40D9C" w:rsidRDefault="00173399"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2 543,0</w:t>
            </w:r>
          </w:p>
        </w:tc>
        <w:tc>
          <w:tcPr>
            <w:tcW w:w="1446" w:type="dxa"/>
            <w:tcBorders>
              <w:top w:val="nil"/>
              <w:left w:val="nil"/>
              <w:bottom w:val="single" w:sz="4" w:space="0" w:color="auto"/>
              <w:right w:val="single" w:sz="4" w:space="0" w:color="auto"/>
            </w:tcBorders>
            <w:shd w:val="clear" w:color="auto" w:fill="auto"/>
            <w:noWrap/>
            <w:vAlign w:val="center"/>
            <w:hideMark/>
          </w:tcPr>
          <w:p w:rsidR="00E4787C" w:rsidRPr="00C40D9C" w:rsidRDefault="00173399"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2 543,0</w:t>
            </w:r>
          </w:p>
        </w:tc>
        <w:tc>
          <w:tcPr>
            <w:tcW w:w="1559" w:type="dxa"/>
            <w:tcBorders>
              <w:top w:val="nil"/>
              <w:left w:val="nil"/>
              <w:bottom w:val="single" w:sz="4" w:space="0" w:color="auto"/>
              <w:right w:val="single" w:sz="4" w:space="0" w:color="auto"/>
            </w:tcBorders>
            <w:shd w:val="clear" w:color="auto" w:fill="auto"/>
            <w:noWrap/>
            <w:vAlign w:val="center"/>
            <w:hideMark/>
          </w:tcPr>
          <w:p w:rsidR="00E4787C" w:rsidRPr="00C40D9C" w:rsidRDefault="00173399"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2 541,4</w:t>
            </w:r>
          </w:p>
        </w:tc>
        <w:tc>
          <w:tcPr>
            <w:tcW w:w="1105" w:type="dxa"/>
            <w:tcBorders>
              <w:top w:val="nil"/>
              <w:left w:val="nil"/>
              <w:bottom w:val="single" w:sz="4" w:space="0" w:color="auto"/>
              <w:right w:val="single" w:sz="4" w:space="0" w:color="auto"/>
            </w:tcBorders>
            <w:shd w:val="clear" w:color="auto" w:fill="auto"/>
            <w:noWrap/>
            <w:vAlign w:val="center"/>
            <w:hideMark/>
          </w:tcPr>
          <w:p w:rsidR="00E4787C" w:rsidRPr="00C40D9C" w:rsidRDefault="00173399" w:rsidP="004F1B3E">
            <w:pPr>
              <w:pStyle w:val="2a"/>
              <w:jc w:val="right"/>
              <w:rPr>
                <w:rFonts w:ascii="Times New Roman" w:hAnsi="Times New Roman" w:cs="Times New Roman"/>
                <w:sz w:val="24"/>
                <w:szCs w:val="24"/>
                <w:highlight w:val="yellow"/>
                <w:lang w:val="kk-KZ" w:eastAsia="ar-SA"/>
              </w:rPr>
            </w:pPr>
            <w:r w:rsidRPr="00C40D9C">
              <w:rPr>
                <w:rFonts w:ascii="Times New Roman" w:hAnsi="Times New Roman" w:cs="Times New Roman"/>
                <w:sz w:val="24"/>
                <w:szCs w:val="24"/>
                <w:lang w:val="kk-KZ" w:eastAsia="ar-SA"/>
              </w:rPr>
              <w:t>99,9</w:t>
            </w:r>
          </w:p>
        </w:tc>
      </w:tr>
    </w:tbl>
    <w:p w:rsidR="00F02EA0" w:rsidRDefault="00C03954" w:rsidP="00F02EA0">
      <w:pPr>
        <w:pStyle w:val="2a"/>
        <w:ind w:firstLine="708"/>
        <w:jc w:val="both"/>
        <w:rPr>
          <w:rFonts w:ascii="Times New Roman" w:hAnsi="Times New Roman" w:cs="Times New Roman"/>
          <w:sz w:val="28"/>
          <w:szCs w:val="28"/>
          <w:lang w:val="kk-KZ"/>
        </w:rPr>
      </w:pPr>
      <w:r w:rsidRPr="00C03954">
        <w:rPr>
          <w:rFonts w:ascii="Times New Roman" w:hAnsi="Times New Roman" w:cs="Times New Roman"/>
          <w:sz w:val="28"/>
          <w:szCs w:val="28"/>
          <w:lang w:val="kk-KZ"/>
        </w:rPr>
        <w:t>2020 жылға аудандық бюджет шығы</w:t>
      </w:r>
      <w:r w:rsidR="00F145C2">
        <w:rPr>
          <w:rFonts w:ascii="Times New Roman" w:hAnsi="Times New Roman" w:cs="Times New Roman"/>
          <w:sz w:val="28"/>
          <w:szCs w:val="28"/>
          <w:lang w:val="kk-KZ"/>
        </w:rPr>
        <w:t>ндарының орындалуы 99,3% (8910</w:t>
      </w:r>
      <w:r w:rsidRPr="00C03954">
        <w:rPr>
          <w:rFonts w:ascii="Times New Roman" w:hAnsi="Times New Roman" w:cs="Times New Roman"/>
          <w:sz w:val="28"/>
          <w:szCs w:val="28"/>
          <w:lang w:val="kk-KZ"/>
        </w:rPr>
        <w:t>524,4 мың теңге</w:t>
      </w:r>
      <w:r w:rsidR="00F145C2" w:rsidRPr="00F145C2">
        <w:rPr>
          <w:lang w:val="kk-KZ"/>
        </w:rPr>
        <w:t xml:space="preserve"> </w:t>
      </w:r>
      <w:r w:rsidR="00F145C2" w:rsidRPr="00F145C2">
        <w:rPr>
          <w:rFonts w:ascii="Times New Roman" w:hAnsi="Times New Roman" w:cs="Times New Roman"/>
          <w:sz w:val="28"/>
          <w:szCs w:val="28"/>
          <w:lang w:val="kk-KZ"/>
        </w:rPr>
        <w:t>орындалды немесе</w:t>
      </w:r>
      <w:r w:rsidR="00F145C2">
        <w:rPr>
          <w:rFonts w:ascii="Times New Roman" w:hAnsi="Times New Roman" w:cs="Times New Roman"/>
          <w:sz w:val="28"/>
          <w:szCs w:val="28"/>
          <w:lang w:val="kk-KZ"/>
        </w:rPr>
        <w:t xml:space="preserve"> </w:t>
      </w:r>
      <w:r w:rsidRPr="00C03954">
        <w:rPr>
          <w:rFonts w:ascii="Times New Roman" w:hAnsi="Times New Roman" w:cs="Times New Roman"/>
          <w:sz w:val="28"/>
          <w:szCs w:val="28"/>
          <w:lang w:val="kk-KZ"/>
        </w:rPr>
        <w:t>жоспар 8 973 196,9 мың теңге) құрады. Бюджет қаражатының игерілмеуі 62 672,1 мың теңгені құрады.</w:t>
      </w:r>
    </w:p>
    <w:p w:rsidR="00F02EA0" w:rsidRDefault="00C03954" w:rsidP="00F02EA0">
      <w:pPr>
        <w:pStyle w:val="2a"/>
        <w:ind w:firstLine="708"/>
        <w:jc w:val="both"/>
        <w:rPr>
          <w:rFonts w:ascii="Times New Roman" w:hAnsi="Times New Roman" w:cs="Times New Roman"/>
          <w:sz w:val="28"/>
          <w:szCs w:val="28"/>
          <w:lang w:val="kk-KZ"/>
        </w:rPr>
      </w:pPr>
      <w:r w:rsidRPr="00C03954">
        <w:rPr>
          <w:rFonts w:ascii="Times New Roman" w:hAnsi="Times New Roman" w:cs="Times New Roman"/>
          <w:sz w:val="28"/>
          <w:szCs w:val="28"/>
          <w:lang w:val="kk-KZ"/>
        </w:rPr>
        <w:t>Орындалмаудың негізгі сомасы мынадай бюджеттік бағдарламаларға тиесілі:</w:t>
      </w:r>
    </w:p>
    <w:p w:rsidR="00F02EA0" w:rsidRDefault="00F02EA0" w:rsidP="00F02EA0">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464067</w:t>
      </w:r>
      <w:r w:rsidR="00E511EA">
        <w:rPr>
          <w:rFonts w:ascii="Times New Roman" w:hAnsi="Times New Roman" w:cs="Times New Roman"/>
          <w:sz w:val="28"/>
          <w:szCs w:val="28"/>
          <w:lang w:val="kk-KZ"/>
        </w:rPr>
        <w:t xml:space="preserve">011 </w:t>
      </w:r>
      <w:r w:rsidR="004E21CF">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«В</w:t>
      </w:r>
      <w:r w:rsidR="00C03954" w:rsidRPr="00C03954">
        <w:rPr>
          <w:rFonts w:ascii="Times New Roman" w:hAnsi="Times New Roman" w:cs="Times New Roman"/>
          <w:sz w:val="28"/>
          <w:szCs w:val="28"/>
          <w:lang w:val="kk-KZ"/>
        </w:rPr>
        <w:t>едомстволық бағыныстағы мемлекеттік мекемелерінің жән</w:t>
      </w:r>
      <w:r w:rsidR="00E511EA">
        <w:rPr>
          <w:rFonts w:ascii="Times New Roman" w:hAnsi="Times New Roman" w:cs="Times New Roman"/>
          <w:sz w:val="28"/>
          <w:szCs w:val="28"/>
          <w:lang w:val="kk-KZ"/>
        </w:rPr>
        <w:t>е ұйымдарының күрделі шығыстары»</w:t>
      </w:r>
      <w:r w:rsidR="00C03954" w:rsidRPr="00C03954">
        <w:rPr>
          <w:rFonts w:ascii="Times New Roman" w:hAnsi="Times New Roman" w:cs="Times New Roman"/>
          <w:sz w:val="28"/>
          <w:szCs w:val="28"/>
          <w:lang w:val="kk-KZ"/>
        </w:rPr>
        <w:t xml:space="preserve"> республикалық бюджеттен берілетін трансферттер есебінен:</w:t>
      </w:r>
    </w:p>
    <w:p w:rsidR="00C03954" w:rsidRPr="00C40D9C" w:rsidRDefault="00C03954" w:rsidP="00F02EA0">
      <w:pPr>
        <w:pStyle w:val="2a"/>
        <w:ind w:firstLine="708"/>
        <w:jc w:val="both"/>
        <w:rPr>
          <w:rFonts w:ascii="Times New Roman" w:hAnsi="Times New Roman" w:cs="Times New Roman"/>
          <w:sz w:val="28"/>
          <w:szCs w:val="28"/>
          <w:lang w:val="kk-KZ"/>
        </w:rPr>
      </w:pPr>
      <w:r w:rsidRPr="00C03954">
        <w:rPr>
          <w:rFonts w:ascii="Times New Roman" w:hAnsi="Times New Roman" w:cs="Times New Roman"/>
          <w:sz w:val="28"/>
          <w:szCs w:val="28"/>
          <w:lang w:val="kk-KZ"/>
        </w:rPr>
        <w:t>-</w:t>
      </w:r>
      <w:r w:rsidR="00F02EA0">
        <w:rPr>
          <w:rFonts w:ascii="Times New Roman" w:hAnsi="Times New Roman" w:cs="Times New Roman"/>
          <w:sz w:val="28"/>
          <w:szCs w:val="28"/>
          <w:lang w:val="kk-KZ"/>
        </w:rPr>
        <w:t xml:space="preserve"> </w:t>
      </w:r>
      <w:r w:rsidRPr="00C03954">
        <w:rPr>
          <w:rFonts w:ascii="Times New Roman" w:hAnsi="Times New Roman" w:cs="Times New Roman"/>
          <w:sz w:val="28"/>
          <w:szCs w:val="28"/>
          <w:lang w:val="kk-KZ"/>
        </w:rPr>
        <w:t>Атамекен ау</w:t>
      </w:r>
      <w:r w:rsidR="00F02EA0">
        <w:rPr>
          <w:rFonts w:ascii="Times New Roman" w:hAnsi="Times New Roman" w:cs="Times New Roman"/>
          <w:sz w:val="28"/>
          <w:szCs w:val="28"/>
          <w:lang w:val="kk-KZ"/>
        </w:rPr>
        <w:t>ылы М.</w:t>
      </w:r>
      <w:r w:rsidR="00E511EA">
        <w:rPr>
          <w:rFonts w:ascii="Times New Roman" w:hAnsi="Times New Roman" w:cs="Times New Roman"/>
          <w:sz w:val="28"/>
          <w:szCs w:val="28"/>
          <w:lang w:val="kk-KZ"/>
        </w:rPr>
        <w:t>Мәметова көшесіндегі «</w:t>
      </w:r>
      <w:r w:rsidR="00F02EA0">
        <w:rPr>
          <w:rFonts w:ascii="Times New Roman" w:hAnsi="Times New Roman" w:cs="Times New Roman"/>
          <w:sz w:val="28"/>
          <w:szCs w:val="28"/>
          <w:lang w:val="kk-KZ"/>
        </w:rPr>
        <w:t>Ж</w:t>
      </w:r>
      <w:r w:rsidRPr="00C03954">
        <w:rPr>
          <w:rFonts w:ascii="Times New Roman" w:hAnsi="Times New Roman" w:cs="Times New Roman"/>
          <w:sz w:val="28"/>
          <w:szCs w:val="28"/>
          <w:lang w:val="kk-KZ"/>
        </w:rPr>
        <w:t>алпы білім берет</w:t>
      </w:r>
      <w:r w:rsidR="00F02EA0">
        <w:rPr>
          <w:rFonts w:ascii="Times New Roman" w:hAnsi="Times New Roman" w:cs="Times New Roman"/>
          <w:sz w:val="28"/>
          <w:szCs w:val="28"/>
          <w:lang w:val="kk-KZ"/>
        </w:rPr>
        <w:t xml:space="preserve">ін совхоз орта мектеп-балабақша» </w:t>
      </w:r>
      <w:r w:rsidRPr="00C03954">
        <w:rPr>
          <w:rFonts w:ascii="Times New Roman" w:hAnsi="Times New Roman" w:cs="Times New Roman"/>
          <w:sz w:val="28"/>
          <w:szCs w:val="28"/>
          <w:lang w:val="kk-KZ"/>
        </w:rPr>
        <w:t>КММ</w:t>
      </w:r>
      <w:r w:rsidR="00F02EA0">
        <w:rPr>
          <w:rFonts w:ascii="Times New Roman" w:hAnsi="Times New Roman" w:cs="Times New Roman"/>
          <w:sz w:val="28"/>
          <w:szCs w:val="28"/>
          <w:lang w:val="kk-KZ"/>
        </w:rPr>
        <w:t>-ның</w:t>
      </w:r>
      <w:r w:rsidRPr="00C03954">
        <w:rPr>
          <w:rFonts w:ascii="Times New Roman" w:hAnsi="Times New Roman" w:cs="Times New Roman"/>
          <w:sz w:val="28"/>
          <w:szCs w:val="28"/>
          <w:lang w:val="kk-KZ"/>
        </w:rPr>
        <w:t xml:space="preserve"> ғимаратын күрделі жөндеу</w:t>
      </w:r>
      <w:r w:rsidR="00F02EA0">
        <w:rPr>
          <w:rFonts w:ascii="Times New Roman" w:hAnsi="Times New Roman" w:cs="Times New Roman"/>
          <w:sz w:val="28"/>
          <w:szCs w:val="28"/>
          <w:lang w:val="kk-KZ"/>
        </w:rPr>
        <w:t>ден</w:t>
      </w:r>
      <w:r w:rsidRPr="00C03954">
        <w:rPr>
          <w:rFonts w:ascii="Times New Roman" w:hAnsi="Times New Roman" w:cs="Times New Roman"/>
          <w:sz w:val="28"/>
          <w:szCs w:val="28"/>
          <w:lang w:val="kk-KZ"/>
        </w:rPr>
        <w:t xml:space="preserve"> игерілмеген</w:t>
      </w:r>
      <w:r w:rsidR="00F02EA0">
        <w:rPr>
          <w:rFonts w:ascii="Times New Roman" w:hAnsi="Times New Roman" w:cs="Times New Roman"/>
          <w:sz w:val="28"/>
          <w:szCs w:val="28"/>
          <w:lang w:val="kk-KZ"/>
        </w:rPr>
        <w:t xml:space="preserve"> сома - 11 082,8 мың теңге, яғни </w:t>
      </w:r>
      <w:r w:rsidRPr="00C03954">
        <w:rPr>
          <w:rFonts w:ascii="Times New Roman" w:hAnsi="Times New Roman" w:cs="Times New Roman"/>
          <w:sz w:val="28"/>
          <w:szCs w:val="28"/>
          <w:lang w:val="kk-KZ"/>
        </w:rPr>
        <w:t xml:space="preserve">техникалық қадағалаудың қорытындысы бойынша мектепке </w:t>
      </w:r>
      <w:r w:rsidR="00F02EA0">
        <w:rPr>
          <w:rFonts w:ascii="Times New Roman" w:hAnsi="Times New Roman" w:cs="Times New Roman"/>
          <w:sz w:val="28"/>
          <w:szCs w:val="28"/>
          <w:lang w:val="kk-KZ"/>
        </w:rPr>
        <w:t>тиесілі қосалқы ғимарат авариялық жағдайда болуына байланысты жөндеуге жатпады</w:t>
      </w:r>
      <w:r w:rsidRPr="00C03954">
        <w:rPr>
          <w:rFonts w:ascii="Times New Roman" w:hAnsi="Times New Roman" w:cs="Times New Roman"/>
          <w:sz w:val="28"/>
          <w:szCs w:val="28"/>
          <w:lang w:val="kk-KZ"/>
        </w:rPr>
        <w:t>;</w:t>
      </w:r>
    </w:p>
    <w:p w:rsidR="00C03954" w:rsidRPr="00C40D9C" w:rsidRDefault="00C03954" w:rsidP="007D1C5C">
      <w:pPr>
        <w:pStyle w:val="2a"/>
        <w:ind w:firstLine="708"/>
        <w:jc w:val="both"/>
        <w:rPr>
          <w:rFonts w:ascii="Times New Roman" w:hAnsi="Times New Roman" w:cs="Times New Roman"/>
          <w:sz w:val="28"/>
          <w:szCs w:val="28"/>
          <w:lang w:val="kk-KZ"/>
        </w:rPr>
      </w:pPr>
      <w:r w:rsidRPr="00C03954">
        <w:rPr>
          <w:rFonts w:ascii="Times New Roman" w:hAnsi="Times New Roman" w:cs="Times New Roman"/>
          <w:sz w:val="28"/>
          <w:szCs w:val="28"/>
          <w:lang w:val="kk-KZ"/>
        </w:rPr>
        <w:t>-</w:t>
      </w:r>
      <w:r w:rsidR="00DC1DDF">
        <w:rPr>
          <w:rFonts w:ascii="Times New Roman" w:hAnsi="Times New Roman" w:cs="Times New Roman"/>
          <w:sz w:val="28"/>
          <w:szCs w:val="28"/>
          <w:lang w:val="kk-KZ"/>
        </w:rPr>
        <w:t xml:space="preserve"> Ақтау ауылы С.</w:t>
      </w:r>
      <w:r w:rsidRPr="00C03954">
        <w:rPr>
          <w:rFonts w:ascii="Times New Roman" w:hAnsi="Times New Roman" w:cs="Times New Roman"/>
          <w:sz w:val="28"/>
          <w:szCs w:val="28"/>
          <w:lang w:val="kk-KZ"/>
        </w:rPr>
        <w:t xml:space="preserve">Мұқанов </w:t>
      </w:r>
      <w:r w:rsidR="004E21CF">
        <w:rPr>
          <w:rFonts w:ascii="Times New Roman" w:hAnsi="Times New Roman" w:cs="Times New Roman"/>
          <w:sz w:val="28"/>
          <w:szCs w:val="28"/>
          <w:lang w:val="kk-KZ"/>
        </w:rPr>
        <w:t>көшесіндегі</w:t>
      </w:r>
      <w:r w:rsidR="00E511EA">
        <w:rPr>
          <w:rFonts w:ascii="Times New Roman" w:hAnsi="Times New Roman" w:cs="Times New Roman"/>
          <w:sz w:val="28"/>
          <w:szCs w:val="28"/>
          <w:lang w:val="kk-KZ"/>
        </w:rPr>
        <w:t xml:space="preserve"> «</w:t>
      </w:r>
      <w:r w:rsidRPr="00C03954">
        <w:rPr>
          <w:rFonts w:ascii="Times New Roman" w:hAnsi="Times New Roman" w:cs="Times New Roman"/>
          <w:sz w:val="28"/>
          <w:szCs w:val="28"/>
          <w:lang w:val="kk-KZ"/>
        </w:rPr>
        <w:t>Ақтау жалпы орта білім беретін мект</w:t>
      </w:r>
      <w:r w:rsidR="00E511EA">
        <w:rPr>
          <w:rFonts w:ascii="Times New Roman" w:hAnsi="Times New Roman" w:cs="Times New Roman"/>
          <w:sz w:val="28"/>
          <w:szCs w:val="28"/>
          <w:lang w:val="kk-KZ"/>
        </w:rPr>
        <w:t>еп-балабақша»</w:t>
      </w:r>
      <w:r w:rsidR="004E21CF">
        <w:rPr>
          <w:rFonts w:ascii="Times New Roman" w:hAnsi="Times New Roman" w:cs="Times New Roman"/>
          <w:sz w:val="28"/>
          <w:szCs w:val="28"/>
          <w:lang w:val="kk-KZ"/>
        </w:rPr>
        <w:t xml:space="preserve"> </w:t>
      </w:r>
      <w:r w:rsidRPr="00C03954">
        <w:rPr>
          <w:rFonts w:ascii="Times New Roman" w:hAnsi="Times New Roman" w:cs="Times New Roman"/>
          <w:sz w:val="28"/>
          <w:szCs w:val="28"/>
          <w:lang w:val="kk-KZ"/>
        </w:rPr>
        <w:t>КММ</w:t>
      </w:r>
      <w:r w:rsidR="004E21CF">
        <w:rPr>
          <w:rFonts w:ascii="Times New Roman" w:hAnsi="Times New Roman" w:cs="Times New Roman"/>
          <w:sz w:val="28"/>
          <w:szCs w:val="28"/>
          <w:lang w:val="kk-KZ"/>
        </w:rPr>
        <w:t>-ның</w:t>
      </w:r>
      <w:r w:rsidRPr="00C03954">
        <w:rPr>
          <w:rFonts w:ascii="Times New Roman" w:hAnsi="Times New Roman" w:cs="Times New Roman"/>
          <w:sz w:val="28"/>
          <w:szCs w:val="28"/>
          <w:lang w:val="kk-KZ"/>
        </w:rPr>
        <w:t xml:space="preserve"> ғимаратын</w:t>
      </w:r>
      <w:r w:rsidR="004E21CF">
        <w:rPr>
          <w:rFonts w:ascii="Times New Roman" w:hAnsi="Times New Roman" w:cs="Times New Roman"/>
          <w:sz w:val="28"/>
          <w:szCs w:val="28"/>
          <w:lang w:val="kk-KZ"/>
        </w:rPr>
        <w:t>а</w:t>
      </w:r>
      <w:r w:rsidRPr="00C03954">
        <w:rPr>
          <w:rFonts w:ascii="Times New Roman" w:hAnsi="Times New Roman" w:cs="Times New Roman"/>
          <w:sz w:val="28"/>
          <w:szCs w:val="28"/>
          <w:lang w:val="kk-KZ"/>
        </w:rPr>
        <w:t xml:space="preserve"> күрделі жөндеу-техникалық қадағалаудың қорытындысы бойынша </w:t>
      </w:r>
      <w:r w:rsidR="004E21CF" w:rsidRPr="00C03954">
        <w:rPr>
          <w:rFonts w:ascii="Times New Roman" w:hAnsi="Times New Roman" w:cs="Times New Roman"/>
          <w:sz w:val="28"/>
          <w:szCs w:val="28"/>
          <w:lang w:val="kk-KZ"/>
        </w:rPr>
        <w:t xml:space="preserve">алынып </w:t>
      </w:r>
      <w:r w:rsidR="004E21CF">
        <w:rPr>
          <w:rFonts w:ascii="Times New Roman" w:hAnsi="Times New Roman" w:cs="Times New Roman"/>
          <w:sz w:val="28"/>
          <w:szCs w:val="28"/>
          <w:lang w:val="kk-KZ"/>
        </w:rPr>
        <w:t xml:space="preserve">тасталған, </w:t>
      </w:r>
      <w:r w:rsidRPr="00C03954">
        <w:rPr>
          <w:rFonts w:ascii="Times New Roman" w:hAnsi="Times New Roman" w:cs="Times New Roman"/>
          <w:sz w:val="28"/>
          <w:szCs w:val="28"/>
          <w:lang w:val="kk-KZ"/>
        </w:rPr>
        <w:t>ауладағы дәретхана, қабырғаларды тегістеу және жертөле үй-жайларын жөндеу бойынша жұмыстар</w:t>
      </w:r>
      <w:r w:rsidR="004E21CF">
        <w:rPr>
          <w:rFonts w:ascii="Times New Roman" w:hAnsi="Times New Roman" w:cs="Times New Roman"/>
          <w:sz w:val="28"/>
          <w:szCs w:val="28"/>
          <w:lang w:val="kk-KZ"/>
        </w:rPr>
        <w:t xml:space="preserve"> бойынша </w:t>
      </w:r>
      <w:r w:rsidR="004E21CF" w:rsidRPr="004E21CF">
        <w:rPr>
          <w:rFonts w:ascii="Times New Roman" w:hAnsi="Times New Roman" w:cs="Times New Roman"/>
          <w:sz w:val="28"/>
          <w:szCs w:val="28"/>
          <w:lang w:val="kk-KZ"/>
        </w:rPr>
        <w:t>игерілмеген</w:t>
      </w:r>
      <w:r w:rsidR="004E21CF">
        <w:rPr>
          <w:rFonts w:ascii="Times New Roman" w:hAnsi="Times New Roman" w:cs="Times New Roman"/>
          <w:sz w:val="28"/>
          <w:szCs w:val="28"/>
          <w:lang w:val="kk-KZ"/>
        </w:rPr>
        <w:t xml:space="preserve"> сома </w:t>
      </w:r>
      <w:r w:rsidR="004E21CF" w:rsidRPr="004E21CF">
        <w:rPr>
          <w:rFonts w:ascii="Times New Roman" w:hAnsi="Times New Roman" w:cs="Times New Roman"/>
          <w:sz w:val="28"/>
          <w:szCs w:val="28"/>
          <w:lang w:val="kk-KZ"/>
        </w:rPr>
        <w:t>7 927,1 мың теңге</w:t>
      </w:r>
      <w:r w:rsidRPr="004E21CF">
        <w:rPr>
          <w:rFonts w:ascii="Times New Roman" w:hAnsi="Times New Roman" w:cs="Times New Roman"/>
          <w:sz w:val="28"/>
          <w:szCs w:val="28"/>
          <w:lang w:val="kk-KZ"/>
        </w:rPr>
        <w:t>;</w:t>
      </w:r>
    </w:p>
    <w:p w:rsidR="00C03954" w:rsidRPr="00C40D9C" w:rsidRDefault="004E21CF" w:rsidP="007D1C5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457032</w:t>
      </w:r>
      <w:r w:rsidR="00C03954" w:rsidRPr="00C03954">
        <w:rPr>
          <w:rFonts w:ascii="Times New Roman" w:hAnsi="Times New Roman" w:cs="Times New Roman"/>
          <w:sz w:val="28"/>
          <w:szCs w:val="28"/>
          <w:lang w:val="kk-KZ"/>
        </w:rPr>
        <w:t>03</w:t>
      </w:r>
      <w:r w:rsidR="00E511EA">
        <w:rPr>
          <w:rFonts w:ascii="Times New Roman" w:hAnsi="Times New Roman" w:cs="Times New Roman"/>
          <w:sz w:val="28"/>
          <w:szCs w:val="28"/>
          <w:lang w:val="kk-KZ"/>
        </w:rPr>
        <w:t xml:space="preserve">4 </w:t>
      </w:r>
      <w:r w:rsidRPr="004E21CF">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Pr>
          <w:rFonts w:ascii="Times New Roman" w:hAnsi="Times New Roman" w:cs="Times New Roman"/>
          <w:sz w:val="28"/>
          <w:szCs w:val="28"/>
          <w:lang w:val="kk-KZ"/>
        </w:rPr>
        <w:t>В</w:t>
      </w:r>
      <w:r w:rsidR="00C03954" w:rsidRPr="00C03954">
        <w:rPr>
          <w:rFonts w:ascii="Times New Roman" w:hAnsi="Times New Roman" w:cs="Times New Roman"/>
          <w:sz w:val="28"/>
          <w:szCs w:val="28"/>
          <w:lang w:val="kk-KZ"/>
        </w:rPr>
        <w:t>едомстволық бағынысты мемлекеттік мекемелер м</w:t>
      </w:r>
      <w:r w:rsidR="00E511EA">
        <w:rPr>
          <w:rFonts w:ascii="Times New Roman" w:hAnsi="Times New Roman" w:cs="Times New Roman"/>
          <w:sz w:val="28"/>
          <w:szCs w:val="28"/>
          <w:lang w:val="kk-KZ"/>
        </w:rPr>
        <w:t>ен ұйымдардың күрделі шығыстары»</w:t>
      </w:r>
      <w:r w:rsidR="00C03954" w:rsidRPr="00C03954">
        <w:rPr>
          <w:rFonts w:ascii="Times New Roman" w:hAnsi="Times New Roman" w:cs="Times New Roman"/>
          <w:sz w:val="28"/>
          <w:szCs w:val="28"/>
          <w:lang w:val="kk-KZ"/>
        </w:rPr>
        <w:t xml:space="preserve"> облыстық бюджеттен ішкі қарыздар қаражатынан берілетін кредиттер есебінен </w:t>
      </w:r>
      <w:r>
        <w:rPr>
          <w:rFonts w:ascii="Times New Roman" w:hAnsi="Times New Roman" w:cs="Times New Roman"/>
          <w:sz w:val="28"/>
          <w:szCs w:val="28"/>
          <w:lang w:val="kk-KZ"/>
        </w:rPr>
        <w:t xml:space="preserve">игерілмеген сома - 10 383,9 мың теңге, яғни </w:t>
      </w:r>
      <w:r w:rsidR="00C03954" w:rsidRPr="00C03954">
        <w:rPr>
          <w:rFonts w:ascii="Times New Roman" w:hAnsi="Times New Roman" w:cs="Times New Roman"/>
          <w:sz w:val="28"/>
          <w:szCs w:val="28"/>
          <w:lang w:val="kk-KZ"/>
        </w:rPr>
        <w:t>техникалық қадағалаудың қорытындысы бойынша хореографиялық залға өрт дабылы мен айна орнату бойынша жұмыстар қабылданбады;</w:t>
      </w:r>
    </w:p>
    <w:p w:rsidR="00AF179C" w:rsidRDefault="004E21CF" w:rsidP="00AF179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464077</w:t>
      </w:r>
      <w:r w:rsidR="00C03954" w:rsidRPr="00C03954">
        <w:rPr>
          <w:rFonts w:ascii="Times New Roman" w:hAnsi="Times New Roman" w:cs="Times New Roman"/>
          <w:sz w:val="28"/>
          <w:szCs w:val="28"/>
          <w:lang w:val="kk-KZ"/>
        </w:rPr>
        <w:t xml:space="preserve">028 </w:t>
      </w:r>
      <w:r w:rsidRPr="004E21CF">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Ауыл-Ел бесігі</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жобасы шеңберінде ауылдық елді мекендердегі әлеуметтік және инженерлік инфрақұрылым б</w:t>
      </w:r>
      <w:r w:rsidR="005310DF">
        <w:rPr>
          <w:rFonts w:ascii="Times New Roman" w:hAnsi="Times New Roman" w:cs="Times New Roman"/>
          <w:sz w:val="28"/>
          <w:szCs w:val="28"/>
          <w:lang w:val="kk-KZ"/>
        </w:rPr>
        <w:t xml:space="preserve">ойынша іс-шараларды іске асыру </w:t>
      </w:r>
      <w:r w:rsidR="00C03954" w:rsidRPr="00C03954">
        <w:rPr>
          <w:rFonts w:ascii="Times New Roman" w:hAnsi="Times New Roman" w:cs="Times New Roman"/>
          <w:sz w:val="28"/>
          <w:szCs w:val="28"/>
          <w:lang w:val="kk-KZ"/>
        </w:rPr>
        <w:t>облыстық бюджеттен берілетін трансферттер есебінен</w:t>
      </w:r>
      <w:r>
        <w:rPr>
          <w:rFonts w:ascii="Times New Roman" w:hAnsi="Times New Roman" w:cs="Times New Roman"/>
          <w:sz w:val="28"/>
          <w:szCs w:val="28"/>
          <w:lang w:val="kk-KZ"/>
        </w:rPr>
        <w:t xml:space="preserve"> </w:t>
      </w:r>
      <w:r w:rsidR="005310DF" w:rsidRPr="00C03954">
        <w:rPr>
          <w:rFonts w:ascii="Times New Roman" w:hAnsi="Times New Roman" w:cs="Times New Roman"/>
          <w:sz w:val="28"/>
          <w:szCs w:val="28"/>
          <w:lang w:val="kk-KZ"/>
        </w:rPr>
        <w:t>игерілмеген</w:t>
      </w:r>
      <w:r w:rsidR="005310DF">
        <w:rPr>
          <w:rFonts w:ascii="Times New Roman" w:hAnsi="Times New Roman" w:cs="Times New Roman"/>
          <w:sz w:val="28"/>
          <w:szCs w:val="28"/>
          <w:lang w:val="kk-KZ"/>
        </w:rPr>
        <w:t xml:space="preserve"> </w:t>
      </w:r>
      <w:r>
        <w:rPr>
          <w:rFonts w:ascii="Times New Roman" w:hAnsi="Times New Roman" w:cs="Times New Roman"/>
          <w:sz w:val="28"/>
          <w:szCs w:val="28"/>
          <w:lang w:val="kk-KZ"/>
        </w:rPr>
        <w:t>сома</w:t>
      </w:r>
      <w:r w:rsidR="00C03954" w:rsidRPr="00C03954">
        <w:rPr>
          <w:rFonts w:ascii="Times New Roman" w:hAnsi="Times New Roman" w:cs="Times New Roman"/>
          <w:sz w:val="28"/>
          <w:szCs w:val="28"/>
          <w:lang w:val="kk-KZ"/>
        </w:rPr>
        <w:t xml:space="preserve"> 1 052,8 мың теңге</w:t>
      </w:r>
      <w:r>
        <w:rPr>
          <w:rFonts w:ascii="Times New Roman" w:hAnsi="Times New Roman" w:cs="Times New Roman"/>
          <w:sz w:val="28"/>
          <w:szCs w:val="28"/>
          <w:lang w:val="kk-KZ"/>
        </w:rPr>
        <w:t>, яғни</w:t>
      </w:r>
      <w:r w:rsidR="005310DF">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техникалық қадағалаудың қорытындысы бойынша негізгі ғимаратқа 3</w:t>
      </w:r>
      <w:r w:rsidR="005310DF">
        <w:rPr>
          <w:rFonts w:ascii="Times New Roman" w:hAnsi="Times New Roman" w:cs="Times New Roman"/>
          <w:sz w:val="28"/>
          <w:szCs w:val="28"/>
          <w:lang w:val="kk-KZ"/>
        </w:rPr>
        <w:t>-ші</w:t>
      </w:r>
      <w:r w:rsidR="00C03954" w:rsidRPr="00C03954">
        <w:rPr>
          <w:rFonts w:ascii="Times New Roman" w:hAnsi="Times New Roman" w:cs="Times New Roman"/>
          <w:sz w:val="28"/>
          <w:szCs w:val="28"/>
          <w:lang w:val="kk-KZ"/>
        </w:rPr>
        <w:t xml:space="preserve"> кіреберістің үстіне күнқағарларды және асхана ғимаратына 1</w:t>
      </w:r>
      <w:r w:rsidR="005310DF">
        <w:rPr>
          <w:rFonts w:ascii="Times New Roman" w:hAnsi="Times New Roman" w:cs="Times New Roman"/>
          <w:sz w:val="28"/>
          <w:szCs w:val="28"/>
          <w:lang w:val="kk-KZ"/>
        </w:rPr>
        <w:t>-ші</w:t>
      </w:r>
      <w:r w:rsidR="00AF179C">
        <w:rPr>
          <w:rFonts w:ascii="Times New Roman" w:hAnsi="Times New Roman" w:cs="Times New Roman"/>
          <w:sz w:val="28"/>
          <w:szCs w:val="28"/>
          <w:lang w:val="kk-KZ"/>
        </w:rPr>
        <w:t xml:space="preserve"> кіре</w:t>
      </w:r>
      <w:r w:rsidR="005310DF">
        <w:rPr>
          <w:rFonts w:ascii="Times New Roman" w:hAnsi="Times New Roman" w:cs="Times New Roman"/>
          <w:sz w:val="28"/>
          <w:szCs w:val="28"/>
          <w:lang w:val="kk-KZ"/>
        </w:rPr>
        <w:t xml:space="preserve">берісте май ұстағыштарды орнату, </w:t>
      </w:r>
      <w:r w:rsidR="00C03954" w:rsidRPr="00C03954">
        <w:rPr>
          <w:rFonts w:ascii="Times New Roman" w:hAnsi="Times New Roman" w:cs="Times New Roman"/>
          <w:sz w:val="28"/>
          <w:szCs w:val="28"/>
          <w:lang w:val="kk-KZ"/>
        </w:rPr>
        <w:t>сору конструкциясына орнату жұмыстар</w:t>
      </w:r>
      <w:r w:rsidR="005310DF">
        <w:rPr>
          <w:rFonts w:ascii="Times New Roman" w:hAnsi="Times New Roman" w:cs="Times New Roman"/>
          <w:sz w:val="28"/>
          <w:szCs w:val="28"/>
          <w:lang w:val="kk-KZ"/>
        </w:rPr>
        <w:t xml:space="preserve">ы </w:t>
      </w:r>
      <w:r w:rsidR="005310DF" w:rsidRPr="00C03954">
        <w:rPr>
          <w:rFonts w:ascii="Times New Roman" w:hAnsi="Times New Roman" w:cs="Times New Roman"/>
          <w:sz w:val="28"/>
          <w:szCs w:val="28"/>
          <w:lang w:val="kk-KZ"/>
        </w:rPr>
        <w:t>бойынша</w:t>
      </w:r>
      <w:r w:rsidR="00C03954" w:rsidRPr="00C03954">
        <w:rPr>
          <w:rFonts w:ascii="Times New Roman" w:hAnsi="Times New Roman" w:cs="Times New Roman"/>
          <w:sz w:val="28"/>
          <w:szCs w:val="28"/>
          <w:lang w:val="kk-KZ"/>
        </w:rPr>
        <w:t>;</w:t>
      </w:r>
    </w:p>
    <w:p w:rsidR="00AF179C" w:rsidRDefault="00AF179C" w:rsidP="00AF179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457008</w:t>
      </w:r>
      <w:r w:rsidR="00C03954" w:rsidRPr="00C03954">
        <w:rPr>
          <w:rFonts w:ascii="Times New Roman" w:hAnsi="Times New Roman" w:cs="Times New Roman"/>
          <w:sz w:val="28"/>
          <w:szCs w:val="28"/>
          <w:lang w:val="kk-KZ"/>
        </w:rPr>
        <w:t>015</w:t>
      </w:r>
      <w:r w:rsidR="00E511EA">
        <w:rPr>
          <w:rFonts w:ascii="Times New Roman" w:hAnsi="Times New Roman" w:cs="Times New Roman"/>
          <w:sz w:val="28"/>
          <w:szCs w:val="28"/>
          <w:lang w:val="kk-KZ"/>
        </w:rPr>
        <w:t xml:space="preserve"> </w:t>
      </w:r>
      <w:r w:rsidRPr="004E21CF">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Pr>
          <w:rFonts w:ascii="Times New Roman" w:hAnsi="Times New Roman" w:cs="Times New Roman"/>
          <w:sz w:val="28"/>
          <w:szCs w:val="28"/>
          <w:lang w:val="kk-KZ"/>
        </w:rPr>
        <w:t>Б</w:t>
      </w:r>
      <w:r w:rsidR="00C03954" w:rsidRPr="00C03954">
        <w:rPr>
          <w:rFonts w:ascii="Times New Roman" w:hAnsi="Times New Roman" w:cs="Times New Roman"/>
          <w:sz w:val="28"/>
          <w:szCs w:val="28"/>
          <w:lang w:val="kk-KZ"/>
        </w:rPr>
        <w:t>ұқаралық спортты және ұлттық спорт түрлерін дамыту</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w:t>
      </w:r>
      <w:r w:rsidRPr="00AF179C">
        <w:rPr>
          <w:rFonts w:ascii="Times New Roman" w:hAnsi="Times New Roman" w:cs="Times New Roman"/>
          <w:sz w:val="28"/>
          <w:szCs w:val="28"/>
          <w:lang w:val="kk-KZ"/>
        </w:rPr>
        <w:t xml:space="preserve">игерілмеген сома </w:t>
      </w:r>
      <w:r w:rsidR="00C03954" w:rsidRPr="00C03954">
        <w:rPr>
          <w:rFonts w:ascii="Times New Roman" w:hAnsi="Times New Roman" w:cs="Times New Roman"/>
          <w:sz w:val="28"/>
          <w:szCs w:val="28"/>
          <w:lang w:val="kk-KZ"/>
        </w:rPr>
        <w:t>- 25 111,0 мың теңге, Тасқала ауылында Д</w:t>
      </w:r>
      <w:r>
        <w:rPr>
          <w:rFonts w:ascii="Times New Roman" w:hAnsi="Times New Roman" w:cs="Times New Roman"/>
          <w:sz w:val="28"/>
          <w:szCs w:val="28"/>
          <w:lang w:val="kk-KZ"/>
        </w:rPr>
        <w:t xml:space="preserve">енсаулық сақтау кешенін салу </w:t>
      </w:r>
      <w:r w:rsidR="00C03954" w:rsidRPr="00C03954">
        <w:rPr>
          <w:rFonts w:ascii="Times New Roman" w:hAnsi="Times New Roman" w:cs="Times New Roman"/>
          <w:sz w:val="28"/>
          <w:szCs w:val="28"/>
          <w:lang w:val="kk-KZ"/>
        </w:rPr>
        <w:t>2021 жылға ауыспалы объект болғандықтан;</w:t>
      </w:r>
    </w:p>
    <w:p w:rsidR="00C03954" w:rsidRPr="00C40D9C" w:rsidRDefault="00AF179C" w:rsidP="00AF179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459012</w:t>
      </w:r>
      <w:r w:rsidR="00C03954" w:rsidRPr="00C03954">
        <w:rPr>
          <w:rFonts w:ascii="Times New Roman" w:hAnsi="Times New Roman" w:cs="Times New Roman"/>
          <w:sz w:val="28"/>
          <w:szCs w:val="28"/>
          <w:lang w:val="kk-KZ"/>
        </w:rPr>
        <w:t>015</w:t>
      </w:r>
      <w:r w:rsidR="00E511EA">
        <w:rPr>
          <w:rFonts w:ascii="Times New Roman" w:hAnsi="Times New Roman" w:cs="Times New Roman"/>
          <w:sz w:val="28"/>
          <w:szCs w:val="28"/>
          <w:lang w:val="kk-KZ"/>
        </w:rPr>
        <w:t xml:space="preserve"> </w:t>
      </w:r>
      <w:r w:rsidRPr="00AF179C">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Pr>
          <w:rFonts w:ascii="Times New Roman" w:hAnsi="Times New Roman" w:cs="Times New Roman"/>
          <w:sz w:val="28"/>
          <w:szCs w:val="28"/>
          <w:lang w:val="kk-KZ"/>
        </w:rPr>
        <w:t>А</w:t>
      </w:r>
      <w:r w:rsidR="00C03954" w:rsidRPr="00C03954">
        <w:rPr>
          <w:rFonts w:ascii="Times New Roman" w:hAnsi="Times New Roman" w:cs="Times New Roman"/>
          <w:sz w:val="28"/>
          <w:szCs w:val="28"/>
          <w:lang w:val="kk-KZ"/>
        </w:rPr>
        <w:t>уданның жергілікті атқарушы органының резерві</w:t>
      </w:r>
      <w:r w:rsidR="00E511EA">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игерілмеген сома - </w:t>
      </w:r>
      <w:r w:rsidR="00C03954" w:rsidRPr="00C03954">
        <w:rPr>
          <w:rFonts w:ascii="Times New Roman" w:hAnsi="Times New Roman" w:cs="Times New Roman"/>
          <w:sz w:val="28"/>
          <w:szCs w:val="28"/>
          <w:lang w:val="kk-KZ"/>
        </w:rPr>
        <w:t>2 956,0 мың теңге,</w:t>
      </w:r>
      <w:r>
        <w:rPr>
          <w:rFonts w:ascii="Times New Roman" w:hAnsi="Times New Roman" w:cs="Times New Roman"/>
          <w:sz w:val="28"/>
          <w:szCs w:val="28"/>
          <w:lang w:val="kk-KZ"/>
        </w:rPr>
        <w:t xml:space="preserve"> жергілікті атқарушы орган</w:t>
      </w:r>
      <w:r w:rsidR="00C03954" w:rsidRPr="00C03954">
        <w:rPr>
          <w:rFonts w:ascii="Times New Roman" w:hAnsi="Times New Roman" w:cs="Times New Roman"/>
          <w:sz w:val="28"/>
          <w:szCs w:val="28"/>
          <w:lang w:val="kk-KZ"/>
        </w:rPr>
        <w:t xml:space="preserve"> резервінің пайдаланылмауына байланысты;</w:t>
      </w:r>
    </w:p>
    <w:p w:rsidR="00C03954" w:rsidRPr="00C40D9C" w:rsidRDefault="00AF179C" w:rsidP="007D1C5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451002</w:t>
      </w:r>
      <w:r w:rsidR="00C03954" w:rsidRPr="00C03954">
        <w:rPr>
          <w:rFonts w:ascii="Times New Roman" w:hAnsi="Times New Roman" w:cs="Times New Roman"/>
          <w:sz w:val="28"/>
          <w:szCs w:val="28"/>
          <w:lang w:val="kk-KZ"/>
        </w:rPr>
        <w:t>011</w:t>
      </w:r>
      <w:r w:rsidRPr="00AF179C">
        <w:rPr>
          <w:lang w:val="kk-KZ"/>
        </w:rPr>
        <w:t xml:space="preserve"> </w:t>
      </w:r>
      <w:r w:rsidRPr="00AF179C">
        <w:rPr>
          <w:rFonts w:ascii="Times New Roman" w:hAnsi="Times New Roman" w:cs="Times New Roman"/>
          <w:sz w:val="28"/>
          <w:szCs w:val="28"/>
          <w:lang w:val="kk-KZ"/>
        </w:rPr>
        <w:t>бағдарламасы бойынша</w:t>
      </w:r>
      <w:r w:rsidR="00C03954" w:rsidRPr="00AF179C">
        <w:rPr>
          <w:rFonts w:ascii="Times New Roman" w:hAnsi="Times New Roman" w:cs="Times New Roman"/>
          <w:sz w:val="28"/>
          <w:szCs w:val="28"/>
          <w:lang w:val="kk-KZ"/>
        </w:rPr>
        <w:t xml:space="preserve"> </w:t>
      </w:r>
      <w:r w:rsidR="00E511EA">
        <w:rPr>
          <w:rFonts w:ascii="Times New Roman" w:hAnsi="Times New Roman" w:cs="Times New Roman"/>
          <w:sz w:val="28"/>
          <w:szCs w:val="28"/>
          <w:lang w:val="kk-KZ"/>
        </w:rPr>
        <w:t>«</w:t>
      </w:r>
      <w:r>
        <w:rPr>
          <w:rFonts w:ascii="Times New Roman" w:hAnsi="Times New Roman" w:cs="Times New Roman"/>
          <w:sz w:val="28"/>
          <w:szCs w:val="28"/>
          <w:lang w:val="kk-KZ"/>
        </w:rPr>
        <w:t>Жұмыспен қамту</w:t>
      </w:r>
      <w:r w:rsidR="00E511EA">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 xml:space="preserve"> Республикалық бюджеттен берілетін трансферттер есебінен жастар практикасы бойынша </w:t>
      </w:r>
      <w:r w:rsidRPr="00AF179C">
        <w:rPr>
          <w:rFonts w:ascii="Times New Roman" w:hAnsi="Times New Roman" w:cs="Times New Roman"/>
          <w:sz w:val="28"/>
          <w:szCs w:val="28"/>
          <w:lang w:val="kk-KZ"/>
        </w:rPr>
        <w:t xml:space="preserve">игерілмеген сома </w:t>
      </w:r>
      <w:r w:rsidR="00C03954" w:rsidRPr="00C03954">
        <w:rPr>
          <w:rFonts w:ascii="Times New Roman" w:hAnsi="Times New Roman" w:cs="Times New Roman"/>
          <w:sz w:val="28"/>
          <w:szCs w:val="28"/>
          <w:lang w:val="kk-KZ"/>
        </w:rPr>
        <w:t>271,4 мың теңге</w:t>
      </w:r>
      <w:r>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алушылардың азаюы</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қоғамдық жұмыстар </w:t>
      </w:r>
      <w:r w:rsidRPr="00AF179C">
        <w:rPr>
          <w:rFonts w:ascii="Times New Roman" w:hAnsi="Times New Roman" w:cs="Times New Roman"/>
          <w:sz w:val="28"/>
          <w:szCs w:val="28"/>
          <w:lang w:val="kk-KZ"/>
        </w:rPr>
        <w:t>бойынша игерілмеген сома</w:t>
      </w:r>
      <w:r w:rsidR="00C03954" w:rsidRPr="00C03954">
        <w:rPr>
          <w:rFonts w:ascii="Times New Roman" w:hAnsi="Times New Roman" w:cs="Times New Roman"/>
          <w:sz w:val="28"/>
          <w:szCs w:val="28"/>
          <w:lang w:val="kk-KZ"/>
        </w:rPr>
        <w:t xml:space="preserve"> 23,7 мың теңге</w:t>
      </w:r>
      <w:r>
        <w:rPr>
          <w:rFonts w:ascii="Times New Roman" w:hAnsi="Times New Roman" w:cs="Times New Roman"/>
          <w:sz w:val="28"/>
          <w:szCs w:val="28"/>
          <w:lang w:val="kk-KZ"/>
        </w:rPr>
        <w:t xml:space="preserve"> (ҚР қарулы күштер</w:t>
      </w:r>
      <w:r w:rsidR="00C03954" w:rsidRPr="00C03954">
        <w:rPr>
          <w:rFonts w:ascii="Times New Roman" w:hAnsi="Times New Roman" w:cs="Times New Roman"/>
          <w:sz w:val="28"/>
          <w:szCs w:val="28"/>
          <w:lang w:val="kk-KZ"/>
        </w:rPr>
        <w:t xml:space="preserve"> қатарына</w:t>
      </w:r>
      <w:r w:rsidRPr="00AF179C">
        <w:rPr>
          <w:lang w:val="kk-KZ"/>
        </w:rPr>
        <w:t xml:space="preserve"> </w:t>
      </w:r>
      <w:r>
        <w:rPr>
          <w:rFonts w:ascii="Times New Roman" w:hAnsi="Times New Roman" w:cs="Times New Roman"/>
          <w:sz w:val="28"/>
          <w:szCs w:val="28"/>
          <w:lang w:val="kk-KZ"/>
        </w:rPr>
        <w:t>алу, шақыру</w:t>
      </w:r>
      <w:r w:rsidR="00C03954" w:rsidRPr="00C03954">
        <w:rPr>
          <w:rFonts w:ascii="Times New Roman" w:hAnsi="Times New Roman" w:cs="Times New Roman"/>
          <w:sz w:val="28"/>
          <w:szCs w:val="28"/>
          <w:lang w:val="kk-KZ"/>
        </w:rPr>
        <w:t xml:space="preserve"> </w:t>
      </w:r>
      <w:r w:rsidRPr="00AF179C">
        <w:rPr>
          <w:rFonts w:ascii="Times New Roman" w:hAnsi="Times New Roman" w:cs="Times New Roman"/>
          <w:sz w:val="28"/>
          <w:szCs w:val="28"/>
          <w:lang w:val="kk-KZ"/>
        </w:rPr>
        <w:t>азаюы</w:t>
      </w:r>
      <w:r>
        <w:rPr>
          <w:rFonts w:ascii="Times New Roman" w:hAnsi="Times New Roman" w:cs="Times New Roman"/>
          <w:sz w:val="28"/>
          <w:szCs w:val="28"/>
          <w:lang w:val="kk-KZ"/>
        </w:rPr>
        <w:t>на</w:t>
      </w:r>
      <w:r w:rsidRPr="00AF179C">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байланысты</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w:t>
      </w:r>
    </w:p>
    <w:p w:rsidR="00B608B3" w:rsidRDefault="00AF179C" w:rsidP="00B608B3">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451005</w:t>
      </w:r>
      <w:r w:rsidR="00C03954" w:rsidRPr="00C03954">
        <w:rPr>
          <w:rFonts w:ascii="Times New Roman" w:hAnsi="Times New Roman" w:cs="Times New Roman"/>
          <w:sz w:val="28"/>
          <w:szCs w:val="28"/>
          <w:lang w:val="kk-KZ"/>
        </w:rPr>
        <w:t>011</w:t>
      </w:r>
      <w:r w:rsidRPr="00AF179C">
        <w:rPr>
          <w:rFonts w:ascii="Times New Roman" w:hAnsi="Times New Roman" w:cs="Times New Roman"/>
          <w:sz w:val="28"/>
          <w:szCs w:val="28"/>
          <w:lang w:val="kk-KZ"/>
        </w:rPr>
        <w:t xml:space="preserve"> бағдарламасы бойынша</w:t>
      </w:r>
      <w:r w:rsidR="00E511EA">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C03954" w:rsidRPr="00C03954">
        <w:rPr>
          <w:rFonts w:ascii="Times New Roman" w:hAnsi="Times New Roman" w:cs="Times New Roman"/>
          <w:sz w:val="28"/>
          <w:szCs w:val="28"/>
          <w:lang w:val="kk-KZ"/>
        </w:rPr>
        <w:t xml:space="preserve">емлекеттік </w:t>
      </w:r>
      <w:r w:rsidR="00E511EA">
        <w:rPr>
          <w:rFonts w:ascii="Times New Roman" w:hAnsi="Times New Roman" w:cs="Times New Roman"/>
          <w:sz w:val="28"/>
          <w:szCs w:val="28"/>
          <w:lang w:val="kk-KZ"/>
        </w:rPr>
        <w:t xml:space="preserve">атаулы әлеуметтік көмекті төлеу» </w:t>
      </w:r>
      <w:r w:rsidRPr="00AF179C">
        <w:rPr>
          <w:rFonts w:ascii="Times New Roman" w:hAnsi="Times New Roman" w:cs="Times New Roman"/>
          <w:sz w:val="28"/>
          <w:szCs w:val="28"/>
          <w:lang w:val="kk-KZ"/>
        </w:rPr>
        <w:t>игерілмеген сома</w:t>
      </w:r>
      <w:r w:rsidR="00C03954" w:rsidRPr="00AF179C">
        <w:rPr>
          <w:rFonts w:ascii="Times New Roman" w:hAnsi="Times New Roman" w:cs="Times New Roman"/>
          <w:sz w:val="28"/>
          <w:szCs w:val="28"/>
          <w:lang w:val="kk-KZ"/>
        </w:rPr>
        <w:t xml:space="preserve"> </w:t>
      </w:r>
      <w:r w:rsidR="00B608B3">
        <w:rPr>
          <w:rFonts w:ascii="Times New Roman" w:hAnsi="Times New Roman" w:cs="Times New Roman"/>
          <w:sz w:val="28"/>
          <w:szCs w:val="28"/>
          <w:lang w:val="kk-KZ"/>
        </w:rPr>
        <w:t xml:space="preserve">291,1 мың теңге, яғни </w:t>
      </w:r>
      <w:r w:rsidR="00C03954" w:rsidRPr="00C03954">
        <w:rPr>
          <w:rFonts w:ascii="Times New Roman" w:hAnsi="Times New Roman" w:cs="Times New Roman"/>
          <w:sz w:val="28"/>
          <w:szCs w:val="28"/>
          <w:lang w:val="kk-KZ"/>
        </w:rPr>
        <w:t xml:space="preserve">кепілдік берілген әлеуметтік пакетті, оның ішінде азық-түлік өнімдерін және тұрмыстық заттарды ұсыну төтенше жағдай болған жағдайда игерілмегені </w:t>
      </w:r>
      <w:r w:rsidR="00B608B3">
        <w:rPr>
          <w:rFonts w:ascii="Times New Roman" w:hAnsi="Times New Roman" w:cs="Times New Roman"/>
          <w:sz w:val="28"/>
          <w:szCs w:val="28"/>
          <w:lang w:val="kk-KZ"/>
        </w:rPr>
        <w:t>- 88,6 мың теңге (</w:t>
      </w:r>
      <w:r w:rsidR="00C03954" w:rsidRPr="00C03954">
        <w:rPr>
          <w:rFonts w:ascii="Times New Roman" w:hAnsi="Times New Roman" w:cs="Times New Roman"/>
          <w:sz w:val="28"/>
          <w:szCs w:val="28"/>
          <w:lang w:val="kk-KZ"/>
        </w:rPr>
        <w:t>алушылардың азаюы</w:t>
      </w:r>
      <w:r w:rsidR="00B608B3">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w:t>
      </w:r>
    </w:p>
    <w:p w:rsidR="00B608B3" w:rsidRDefault="00B608B3" w:rsidP="00B608B3">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451050</w:t>
      </w:r>
      <w:r w:rsidR="00C03954" w:rsidRPr="00C03954">
        <w:rPr>
          <w:rFonts w:ascii="Times New Roman" w:hAnsi="Times New Roman" w:cs="Times New Roman"/>
          <w:sz w:val="28"/>
          <w:szCs w:val="28"/>
          <w:lang w:val="kk-KZ"/>
        </w:rPr>
        <w:t>011</w:t>
      </w:r>
      <w:r>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Қазақстан Республикасында мүгедектердің құқықтарын қамтамасыз ету және өмір сүру сапасын жақсарту</w:t>
      </w:r>
      <w:r w:rsidR="00E511EA">
        <w:rPr>
          <w:rFonts w:ascii="Times New Roman" w:hAnsi="Times New Roman" w:cs="Times New Roman"/>
          <w:sz w:val="28"/>
          <w:szCs w:val="28"/>
          <w:lang w:val="kk-KZ"/>
        </w:rPr>
        <w:t xml:space="preserve">» </w:t>
      </w:r>
      <w:r w:rsidR="00C03954" w:rsidRPr="00C03954">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 xml:space="preserve">игерілмеген сома </w:t>
      </w:r>
      <w:r w:rsidR="00C03954" w:rsidRPr="00C03954">
        <w:rPr>
          <w:rFonts w:ascii="Times New Roman" w:hAnsi="Times New Roman" w:cs="Times New Roman"/>
          <w:sz w:val="28"/>
          <w:szCs w:val="28"/>
          <w:lang w:val="kk-KZ"/>
        </w:rPr>
        <w:t xml:space="preserve">98,1 мың теңге </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алушылардың азаюы</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w:t>
      </w:r>
    </w:p>
    <w:p w:rsidR="00B608B3" w:rsidRDefault="00B608B3" w:rsidP="00B608B3">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451014</w:t>
      </w:r>
      <w:r w:rsidR="00C03954" w:rsidRPr="00C03954">
        <w:rPr>
          <w:rFonts w:ascii="Times New Roman" w:hAnsi="Times New Roman" w:cs="Times New Roman"/>
          <w:sz w:val="28"/>
          <w:szCs w:val="28"/>
          <w:lang w:val="kk-KZ"/>
        </w:rPr>
        <w:t>011</w:t>
      </w:r>
      <w:r w:rsidR="00E511EA">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 xml:space="preserve">бағдарламасы бойынша </w:t>
      </w:r>
      <w:r w:rsidR="00E511EA">
        <w:rPr>
          <w:rFonts w:ascii="Times New Roman" w:hAnsi="Times New Roman" w:cs="Times New Roman"/>
          <w:sz w:val="28"/>
          <w:szCs w:val="28"/>
          <w:lang w:val="kk-KZ"/>
        </w:rPr>
        <w:t>«</w:t>
      </w:r>
      <w:r>
        <w:rPr>
          <w:rFonts w:ascii="Times New Roman" w:hAnsi="Times New Roman" w:cs="Times New Roman"/>
          <w:sz w:val="28"/>
          <w:szCs w:val="28"/>
          <w:lang w:val="kk-KZ"/>
        </w:rPr>
        <w:t>М</w:t>
      </w:r>
      <w:r w:rsidR="00C03954" w:rsidRPr="00C03954">
        <w:rPr>
          <w:rFonts w:ascii="Times New Roman" w:hAnsi="Times New Roman" w:cs="Times New Roman"/>
          <w:sz w:val="28"/>
          <w:szCs w:val="28"/>
          <w:lang w:val="kk-KZ"/>
        </w:rPr>
        <w:t>ұқтаж азаматтарға үйде әлеуметтік көмек көрсету</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Р</w:t>
      </w:r>
      <w:r>
        <w:rPr>
          <w:rFonts w:ascii="Times New Roman" w:hAnsi="Times New Roman" w:cs="Times New Roman"/>
          <w:sz w:val="28"/>
          <w:szCs w:val="28"/>
          <w:lang w:val="kk-KZ"/>
        </w:rPr>
        <w:t xml:space="preserve">еспубликалық бюджеттен </w:t>
      </w:r>
      <w:r w:rsidRPr="00B608B3">
        <w:rPr>
          <w:rFonts w:ascii="Times New Roman" w:hAnsi="Times New Roman" w:cs="Times New Roman"/>
          <w:sz w:val="28"/>
          <w:szCs w:val="28"/>
          <w:lang w:val="kk-KZ"/>
        </w:rPr>
        <w:t>берілетін трансферттер есебінен</w:t>
      </w:r>
      <w:r>
        <w:rPr>
          <w:rFonts w:ascii="Times New Roman" w:hAnsi="Times New Roman" w:cs="Times New Roman"/>
          <w:sz w:val="28"/>
          <w:szCs w:val="28"/>
          <w:lang w:val="kk-KZ"/>
        </w:rPr>
        <w:t>,</w:t>
      </w:r>
      <w:r w:rsidRPr="00B608B3">
        <w:rPr>
          <w:rFonts w:ascii="Times New Roman" w:hAnsi="Times New Roman" w:cs="Times New Roman"/>
          <w:sz w:val="28"/>
          <w:szCs w:val="28"/>
          <w:lang w:val="kk-KZ"/>
        </w:rPr>
        <w:t xml:space="preserve"> </w:t>
      </w:r>
      <w:r>
        <w:rPr>
          <w:rFonts w:ascii="Times New Roman" w:hAnsi="Times New Roman" w:cs="Times New Roman"/>
          <w:sz w:val="28"/>
          <w:szCs w:val="28"/>
          <w:lang w:val="kk-KZ"/>
        </w:rPr>
        <w:t>х</w:t>
      </w:r>
      <w:r w:rsidR="00C03954" w:rsidRPr="00C03954">
        <w:rPr>
          <w:rFonts w:ascii="Times New Roman" w:hAnsi="Times New Roman" w:cs="Times New Roman"/>
          <w:sz w:val="28"/>
          <w:szCs w:val="28"/>
          <w:lang w:val="kk-KZ"/>
        </w:rPr>
        <w:t>алықты әлеуметтік қорғаудың мемлекеттік ұйымдарында арнаулы әлеуметтік қызметтер көрсететін қызметкерлердің ж</w:t>
      </w:r>
      <w:r>
        <w:rPr>
          <w:rFonts w:ascii="Times New Roman" w:hAnsi="Times New Roman" w:cs="Times New Roman"/>
          <w:sz w:val="28"/>
          <w:szCs w:val="28"/>
          <w:lang w:val="kk-KZ"/>
        </w:rPr>
        <w:t>алақысына қосымша ақы белгілеуден</w:t>
      </w:r>
      <w:r w:rsidR="00C03954" w:rsidRPr="00C03954">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игерілмеген сома</w:t>
      </w:r>
      <w:r w:rsidRPr="00C03954">
        <w:rPr>
          <w:rFonts w:ascii="Times New Roman" w:hAnsi="Times New Roman" w:cs="Times New Roman"/>
          <w:sz w:val="28"/>
          <w:szCs w:val="28"/>
          <w:lang w:val="kk-KZ"/>
        </w:rPr>
        <w:t xml:space="preserve"> </w:t>
      </w:r>
      <w:r>
        <w:rPr>
          <w:rFonts w:ascii="Times New Roman" w:hAnsi="Times New Roman" w:cs="Times New Roman"/>
          <w:sz w:val="28"/>
          <w:szCs w:val="28"/>
          <w:lang w:val="kk-KZ"/>
        </w:rPr>
        <w:t>102,4 мың теңге (</w:t>
      </w:r>
      <w:r w:rsidR="00C03954" w:rsidRPr="00C03954">
        <w:rPr>
          <w:rFonts w:ascii="Times New Roman" w:hAnsi="Times New Roman" w:cs="Times New Roman"/>
          <w:sz w:val="28"/>
          <w:szCs w:val="28"/>
          <w:lang w:val="kk-KZ"/>
        </w:rPr>
        <w:t>еңбекке уақытша қабілетсіздігіне байланысты үнемделген</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w:t>
      </w:r>
    </w:p>
    <w:p w:rsidR="00C92B75" w:rsidRDefault="00B608B3" w:rsidP="00DD2C55">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464003</w:t>
      </w:r>
      <w:r w:rsidR="00C03954" w:rsidRPr="00C03954">
        <w:rPr>
          <w:rFonts w:ascii="Times New Roman" w:hAnsi="Times New Roman" w:cs="Times New Roman"/>
          <w:sz w:val="28"/>
          <w:szCs w:val="28"/>
          <w:lang w:val="kk-KZ"/>
        </w:rPr>
        <w:t>028</w:t>
      </w:r>
      <w:r>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бағдарламасы бойынша</w:t>
      </w:r>
      <w:r w:rsidR="00E511EA" w:rsidRPr="00B608B3">
        <w:rPr>
          <w:rFonts w:ascii="Times New Roman" w:hAnsi="Times New Roman" w:cs="Times New Roman"/>
          <w:sz w:val="28"/>
          <w:szCs w:val="28"/>
          <w:lang w:val="kk-KZ"/>
        </w:rPr>
        <w:t xml:space="preserve"> </w:t>
      </w:r>
      <w:r w:rsidR="00E511EA">
        <w:rPr>
          <w:rFonts w:ascii="Times New Roman" w:hAnsi="Times New Roman" w:cs="Times New Roman"/>
          <w:sz w:val="28"/>
          <w:szCs w:val="28"/>
          <w:lang w:val="kk-KZ"/>
        </w:rPr>
        <w:t>«</w:t>
      </w:r>
      <w:r>
        <w:rPr>
          <w:rFonts w:ascii="Times New Roman" w:hAnsi="Times New Roman" w:cs="Times New Roman"/>
          <w:sz w:val="28"/>
          <w:szCs w:val="28"/>
          <w:lang w:val="kk-KZ"/>
        </w:rPr>
        <w:t>Ж</w:t>
      </w:r>
      <w:r w:rsidR="00C03954" w:rsidRPr="00C03954">
        <w:rPr>
          <w:rFonts w:ascii="Times New Roman" w:hAnsi="Times New Roman" w:cs="Times New Roman"/>
          <w:sz w:val="28"/>
          <w:szCs w:val="28"/>
          <w:lang w:val="kk-KZ"/>
        </w:rPr>
        <w:t>алпы білім беру</w:t>
      </w:r>
      <w:r w:rsidR="00E511EA">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О</w:t>
      </w:r>
      <w:r>
        <w:rPr>
          <w:rFonts w:ascii="Times New Roman" w:hAnsi="Times New Roman" w:cs="Times New Roman"/>
          <w:sz w:val="28"/>
          <w:szCs w:val="28"/>
          <w:lang w:val="kk-KZ"/>
        </w:rPr>
        <w:t>блыстық бюджеттен берілетін трансферттер</w:t>
      </w:r>
      <w:r w:rsidR="00C03954" w:rsidRPr="00C03954">
        <w:rPr>
          <w:rFonts w:ascii="Times New Roman" w:hAnsi="Times New Roman" w:cs="Times New Roman"/>
          <w:sz w:val="28"/>
          <w:szCs w:val="28"/>
          <w:lang w:val="kk-KZ"/>
        </w:rPr>
        <w:t xml:space="preserve"> есебінен</w:t>
      </w:r>
      <w:r>
        <w:rPr>
          <w:rFonts w:ascii="Times New Roman" w:hAnsi="Times New Roman" w:cs="Times New Roman"/>
          <w:sz w:val="28"/>
          <w:szCs w:val="28"/>
          <w:lang w:val="kk-KZ"/>
        </w:rPr>
        <w:t>,</w:t>
      </w:r>
      <w:r w:rsidR="00C03954" w:rsidRPr="00C03954">
        <w:rPr>
          <w:rFonts w:ascii="Times New Roman" w:hAnsi="Times New Roman" w:cs="Times New Roman"/>
          <w:sz w:val="28"/>
          <w:szCs w:val="28"/>
          <w:lang w:val="kk-KZ"/>
        </w:rPr>
        <w:t xml:space="preserve"> аудан мектептерін кең жола</w:t>
      </w:r>
      <w:r>
        <w:rPr>
          <w:rFonts w:ascii="Times New Roman" w:hAnsi="Times New Roman" w:cs="Times New Roman"/>
          <w:sz w:val="28"/>
          <w:szCs w:val="28"/>
          <w:lang w:val="kk-KZ"/>
        </w:rPr>
        <w:t>қты интернетпен қамтамасыз ету</w:t>
      </w:r>
      <w:r w:rsidR="00C03954" w:rsidRPr="00C03954">
        <w:rPr>
          <w:rFonts w:ascii="Times New Roman" w:hAnsi="Times New Roman" w:cs="Times New Roman"/>
          <w:sz w:val="28"/>
          <w:szCs w:val="28"/>
          <w:lang w:val="kk-KZ"/>
        </w:rPr>
        <w:t xml:space="preserve"> және жылдамдығын арттыруға</w:t>
      </w:r>
      <w:r>
        <w:rPr>
          <w:rFonts w:ascii="Times New Roman" w:hAnsi="Times New Roman" w:cs="Times New Roman"/>
          <w:sz w:val="28"/>
          <w:szCs w:val="28"/>
          <w:lang w:val="kk-KZ"/>
        </w:rPr>
        <w:t xml:space="preserve"> арналған қаржыдан </w:t>
      </w:r>
      <w:r w:rsidR="00C03954" w:rsidRPr="00C03954">
        <w:rPr>
          <w:rFonts w:ascii="Times New Roman" w:hAnsi="Times New Roman" w:cs="Times New Roman"/>
          <w:sz w:val="28"/>
          <w:szCs w:val="28"/>
          <w:lang w:val="kk-KZ"/>
        </w:rPr>
        <w:t xml:space="preserve"> </w:t>
      </w:r>
      <w:r w:rsidRPr="00B608B3">
        <w:rPr>
          <w:rFonts w:ascii="Times New Roman" w:hAnsi="Times New Roman" w:cs="Times New Roman"/>
          <w:sz w:val="28"/>
          <w:szCs w:val="28"/>
          <w:lang w:val="kk-KZ"/>
        </w:rPr>
        <w:t>игерілмеген сома</w:t>
      </w:r>
      <w:r w:rsidR="00C03954" w:rsidRPr="00B608B3">
        <w:rPr>
          <w:rFonts w:ascii="Times New Roman" w:hAnsi="Times New Roman" w:cs="Times New Roman"/>
          <w:sz w:val="28"/>
          <w:szCs w:val="28"/>
          <w:lang w:val="kk-KZ"/>
        </w:rPr>
        <w:t xml:space="preserve"> </w:t>
      </w:r>
      <w:r>
        <w:rPr>
          <w:rFonts w:ascii="Times New Roman" w:hAnsi="Times New Roman" w:cs="Times New Roman"/>
          <w:sz w:val="28"/>
          <w:szCs w:val="28"/>
          <w:lang w:val="kk-KZ"/>
        </w:rPr>
        <w:t>39,7 мың теңге</w:t>
      </w:r>
      <w:r w:rsidR="00C03954" w:rsidRPr="00C03954">
        <w:rPr>
          <w:rFonts w:ascii="Times New Roman" w:hAnsi="Times New Roman" w:cs="Times New Roman"/>
          <w:sz w:val="28"/>
          <w:szCs w:val="28"/>
          <w:lang w:val="kk-KZ"/>
        </w:rPr>
        <w:t>.</w:t>
      </w:r>
    </w:p>
    <w:p w:rsidR="00D44E65" w:rsidRDefault="00DB5678" w:rsidP="00D44E65">
      <w:pPr>
        <w:pStyle w:val="2a"/>
        <w:ind w:firstLine="708"/>
        <w:jc w:val="both"/>
        <w:rPr>
          <w:rFonts w:ascii="Times New Roman" w:hAnsi="Times New Roman" w:cs="Times New Roman"/>
          <w:sz w:val="28"/>
          <w:szCs w:val="28"/>
          <w:lang w:val="kk-KZ"/>
        </w:rPr>
      </w:pPr>
      <w:r w:rsidRPr="00DB5678">
        <w:rPr>
          <w:rFonts w:ascii="Times New Roman" w:hAnsi="Times New Roman" w:cs="Times New Roman"/>
          <w:b/>
          <w:sz w:val="28"/>
          <w:szCs w:val="28"/>
          <w:lang w:val="kk-KZ" w:eastAsia="ar-SA"/>
        </w:rPr>
        <w:t>2.3.2. Бюджеттік кредиттердің пайдаланылуын талдау.</w:t>
      </w:r>
    </w:p>
    <w:p w:rsidR="00D44E65" w:rsidRDefault="00DB5678" w:rsidP="00D44E65">
      <w:pPr>
        <w:pStyle w:val="2a"/>
        <w:ind w:firstLine="708"/>
        <w:jc w:val="both"/>
        <w:rPr>
          <w:rFonts w:ascii="Times New Roman" w:hAnsi="Times New Roman" w:cs="Times New Roman"/>
          <w:sz w:val="28"/>
          <w:szCs w:val="28"/>
          <w:lang w:val="kk-KZ"/>
        </w:rPr>
      </w:pPr>
      <w:r w:rsidRPr="00DB5678">
        <w:rPr>
          <w:rFonts w:ascii="Times New Roman" w:hAnsi="Times New Roman" w:cs="Times New Roman"/>
          <w:bCs/>
          <w:sz w:val="28"/>
          <w:szCs w:val="28"/>
          <w:lang w:val="kk-KZ"/>
        </w:rPr>
        <w:t xml:space="preserve">2020 жылы республикалық бюджеттен берілетін кредиттер есебінен тұрғын үй сатып алуға бюджеттік кредиттер төлеу үшін </w:t>
      </w:r>
      <w:r w:rsidR="00C92B75">
        <w:rPr>
          <w:rFonts w:ascii="Times New Roman" w:hAnsi="Times New Roman" w:cs="Times New Roman"/>
          <w:bCs/>
          <w:sz w:val="28"/>
          <w:szCs w:val="28"/>
          <w:lang w:val="kk-KZ"/>
        </w:rPr>
        <w:t xml:space="preserve">жоспар </w:t>
      </w:r>
      <w:r w:rsidRPr="00DB5678">
        <w:rPr>
          <w:rFonts w:ascii="Times New Roman" w:hAnsi="Times New Roman" w:cs="Times New Roman"/>
          <w:bCs/>
          <w:sz w:val="28"/>
          <w:szCs w:val="28"/>
          <w:lang w:val="kk-KZ"/>
        </w:rPr>
        <w:t xml:space="preserve">119 438,0 мың теңге көзделген, бюджеттік кредиттер 119 438,0 мың теңге сомасында </w:t>
      </w:r>
      <w:r w:rsidR="00D44E65" w:rsidRPr="00D44E65">
        <w:rPr>
          <w:rFonts w:ascii="Times New Roman" w:hAnsi="Times New Roman" w:cs="Times New Roman"/>
          <w:bCs/>
          <w:sz w:val="28"/>
          <w:szCs w:val="28"/>
          <w:lang w:val="kk-KZ"/>
        </w:rPr>
        <w:t xml:space="preserve">берілді </w:t>
      </w:r>
      <w:r w:rsidRPr="00DB5678">
        <w:rPr>
          <w:rFonts w:ascii="Times New Roman" w:hAnsi="Times New Roman" w:cs="Times New Roman"/>
          <w:bCs/>
          <w:sz w:val="28"/>
          <w:szCs w:val="28"/>
          <w:lang w:val="kk-KZ"/>
        </w:rPr>
        <w:t>немесе 100%.</w:t>
      </w:r>
    </w:p>
    <w:p w:rsidR="00D44E65" w:rsidRDefault="00DB5678" w:rsidP="00D44E65">
      <w:pPr>
        <w:pStyle w:val="2a"/>
        <w:ind w:firstLine="708"/>
        <w:jc w:val="both"/>
        <w:rPr>
          <w:rFonts w:ascii="Times New Roman" w:hAnsi="Times New Roman" w:cs="Times New Roman"/>
          <w:sz w:val="28"/>
          <w:szCs w:val="28"/>
          <w:lang w:val="kk-KZ"/>
        </w:rPr>
      </w:pPr>
      <w:r w:rsidRPr="00DB5678">
        <w:rPr>
          <w:rFonts w:ascii="Times New Roman" w:hAnsi="Times New Roman" w:cs="Times New Roman"/>
          <w:bCs/>
          <w:sz w:val="28"/>
          <w:szCs w:val="28"/>
          <w:lang w:val="kk-KZ"/>
        </w:rPr>
        <w:t>Есепті кезеңде 30</w:t>
      </w:r>
      <w:r w:rsidR="00D44E65">
        <w:rPr>
          <w:rFonts w:ascii="Times New Roman" w:hAnsi="Times New Roman" w:cs="Times New Roman"/>
          <w:bCs/>
          <w:sz w:val="28"/>
          <w:szCs w:val="28"/>
          <w:lang w:val="kk-KZ"/>
        </w:rPr>
        <w:t xml:space="preserve"> маман бюджеттік несие алды. </w:t>
      </w:r>
      <w:r w:rsidRPr="00DB5678">
        <w:rPr>
          <w:rFonts w:ascii="Times New Roman" w:hAnsi="Times New Roman" w:cs="Times New Roman"/>
          <w:bCs/>
          <w:sz w:val="28"/>
          <w:szCs w:val="28"/>
          <w:lang w:val="kk-KZ"/>
        </w:rPr>
        <w:t>Бюджеттік кредиттер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ұсынуға бағытталды.</w:t>
      </w:r>
    </w:p>
    <w:p w:rsidR="00DB5678" w:rsidRPr="00D44E65" w:rsidRDefault="00D44E65" w:rsidP="00D44E65">
      <w:pPr>
        <w:pStyle w:val="2a"/>
        <w:ind w:firstLine="708"/>
        <w:jc w:val="both"/>
        <w:rPr>
          <w:rFonts w:ascii="Times New Roman" w:hAnsi="Times New Roman" w:cs="Times New Roman"/>
          <w:sz w:val="28"/>
          <w:szCs w:val="28"/>
          <w:lang w:val="kk-KZ"/>
        </w:rPr>
      </w:pPr>
      <w:r w:rsidRPr="00D44E65">
        <w:rPr>
          <w:rFonts w:ascii="Times New Roman" w:hAnsi="Times New Roman" w:cs="Times New Roman"/>
          <w:b/>
          <w:sz w:val="30"/>
          <w:szCs w:val="30"/>
          <w:lang w:val="kk-KZ" w:eastAsia="ar-SA"/>
        </w:rPr>
        <w:t>2.3.3. Қаржы активтерін сатып алуға арналған шығындарды талдау</w:t>
      </w:r>
    </w:p>
    <w:p w:rsidR="00D44E65" w:rsidRDefault="00D44E65" w:rsidP="00D44E65">
      <w:pPr>
        <w:pStyle w:val="2a"/>
        <w:ind w:firstLine="708"/>
        <w:jc w:val="both"/>
        <w:rPr>
          <w:rFonts w:ascii="Times New Roman" w:hAnsi="Times New Roman" w:cs="Times New Roman"/>
          <w:sz w:val="30"/>
          <w:szCs w:val="30"/>
          <w:lang w:val="kk-KZ" w:eastAsia="ar-SA"/>
        </w:rPr>
      </w:pPr>
      <w:r w:rsidRPr="00D44E65">
        <w:rPr>
          <w:rFonts w:ascii="Times New Roman" w:hAnsi="Times New Roman" w:cs="Times New Roman"/>
          <w:sz w:val="30"/>
          <w:szCs w:val="30"/>
          <w:lang w:val="kk-KZ" w:eastAsia="ar-SA"/>
        </w:rPr>
        <w:t>2020 жылы мемлекеттің қаржы активтерін сатудан түсетін түсімдер мен мемлекеттің қаржы активтерін сатып алуды қарастыру жүргізілген жоқ.</w:t>
      </w:r>
    </w:p>
    <w:p w:rsidR="00D44E65" w:rsidRDefault="00DB5678" w:rsidP="00D44E65">
      <w:pPr>
        <w:pStyle w:val="2a"/>
        <w:ind w:firstLine="708"/>
        <w:jc w:val="both"/>
        <w:rPr>
          <w:rFonts w:ascii="Times New Roman" w:hAnsi="Times New Roman" w:cs="Times New Roman"/>
          <w:sz w:val="30"/>
          <w:szCs w:val="30"/>
          <w:lang w:val="kk-KZ" w:eastAsia="ar-SA"/>
        </w:rPr>
      </w:pPr>
      <w:r>
        <w:rPr>
          <w:rFonts w:ascii="Times New Roman" w:hAnsi="Times New Roman" w:cs="Times New Roman"/>
          <w:b/>
          <w:bCs/>
          <w:iCs/>
          <w:sz w:val="28"/>
          <w:szCs w:val="28"/>
          <w:lang w:val="kk-KZ" w:eastAsia="ar-SA"/>
        </w:rPr>
        <w:t xml:space="preserve">2.3.4 </w:t>
      </w:r>
      <w:r w:rsidR="00D44E65" w:rsidRPr="00D44E65">
        <w:rPr>
          <w:rFonts w:ascii="Times New Roman" w:hAnsi="Times New Roman" w:cs="Times New Roman"/>
          <w:b/>
          <w:bCs/>
          <w:iCs/>
          <w:sz w:val="28"/>
          <w:szCs w:val="28"/>
          <w:lang w:val="kk-KZ" w:eastAsia="ar-SA"/>
        </w:rPr>
        <w:t>Дебиторлық және кредиторлық қарыздарға талдау</w:t>
      </w:r>
    </w:p>
    <w:p w:rsidR="00DB5678" w:rsidRPr="00D44E65" w:rsidRDefault="00DB5678" w:rsidP="00D44E65">
      <w:pPr>
        <w:pStyle w:val="2a"/>
        <w:ind w:firstLine="708"/>
        <w:jc w:val="both"/>
        <w:rPr>
          <w:rFonts w:ascii="Times New Roman" w:hAnsi="Times New Roman" w:cs="Times New Roman"/>
          <w:sz w:val="30"/>
          <w:szCs w:val="30"/>
          <w:lang w:val="kk-KZ" w:eastAsia="ar-SA"/>
        </w:rPr>
      </w:pPr>
      <w:r w:rsidRPr="00DB5678">
        <w:rPr>
          <w:rFonts w:ascii="Times New Roman" w:eastAsia="Calibri" w:hAnsi="Times New Roman" w:cs="Times New Roman"/>
          <w:sz w:val="28"/>
          <w:szCs w:val="28"/>
          <w:lang w:val="kk-KZ"/>
        </w:rPr>
        <w:t xml:space="preserve">Тасқала ауданының экономика және қаржы бөлімінің 2020 жылғы 31 желтоқсандағы жағдай бойынша дебиторлық берешек туралы есебіне (5 –ДБ-Б нысаны) сәйкес аудан бойынша </w:t>
      </w:r>
      <w:r w:rsidR="00D44E65" w:rsidRPr="0097275C">
        <w:rPr>
          <w:rFonts w:ascii="Times New Roman" w:eastAsia="Calibri" w:hAnsi="Times New Roman" w:cs="Times New Roman"/>
          <w:b/>
          <w:sz w:val="28"/>
          <w:szCs w:val="28"/>
          <w:lang w:val="kk-KZ"/>
        </w:rPr>
        <w:t>дебиторлық қарыздар</w:t>
      </w:r>
      <w:r w:rsidR="00D44E65" w:rsidRPr="00D44E65">
        <w:rPr>
          <w:rFonts w:ascii="Times New Roman" w:eastAsia="Calibri" w:hAnsi="Times New Roman" w:cs="Times New Roman"/>
          <w:i/>
          <w:sz w:val="28"/>
          <w:szCs w:val="28"/>
          <w:lang w:val="kk-KZ"/>
        </w:rPr>
        <w:t xml:space="preserve"> </w:t>
      </w:r>
      <w:r w:rsidRPr="00DB5678">
        <w:rPr>
          <w:rFonts w:ascii="Times New Roman" w:eastAsia="Calibri" w:hAnsi="Times New Roman" w:cs="Times New Roman"/>
          <w:sz w:val="28"/>
          <w:szCs w:val="28"/>
          <w:lang w:val="kk-KZ"/>
        </w:rPr>
        <w:t xml:space="preserve">жалпы сомасы </w:t>
      </w:r>
      <w:r w:rsidRPr="00D44E65">
        <w:rPr>
          <w:rFonts w:ascii="Times New Roman" w:eastAsia="Calibri" w:hAnsi="Times New Roman" w:cs="Times New Roman"/>
          <w:b/>
          <w:sz w:val="28"/>
          <w:szCs w:val="28"/>
          <w:lang w:val="kk-KZ"/>
        </w:rPr>
        <w:t>2 333,8</w:t>
      </w:r>
      <w:r w:rsidRPr="00DB5678">
        <w:rPr>
          <w:rFonts w:ascii="Times New Roman" w:eastAsia="Calibri" w:hAnsi="Times New Roman" w:cs="Times New Roman"/>
          <w:sz w:val="28"/>
          <w:szCs w:val="28"/>
          <w:lang w:val="kk-KZ"/>
        </w:rPr>
        <w:t xml:space="preserve"> мың теңгені құрайды, ол келесі бюджеттік бағдарламалар әкімшілері бойынша қалыптасты:</w:t>
      </w:r>
    </w:p>
    <w:p w:rsidR="009F766F" w:rsidRDefault="00AC0C9F" w:rsidP="009F766F">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D44E65">
        <w:rPr>
          <w:rFonts w:ascii="Times New Roman" w:eastAsia="Calibri" w:hAnsi="Times New Roman" w:cs="Times New Roman"/>
          <w:sz w:val="28"/>
          <w:szCs w:val="28"/>
          <w:lang w:val="kk-KZ"/>
        </w:rPr>
        <w:t xml:space="preserve"> </w:t>
      </w:r>
      <w:r w:rsidR="00D44E65" w:rsidRPr="004268E3">
        <w:rPr>
          <w:rFonts w:ascii="Times New Roman" w:eastAsia="Calibri" w:hAnsi="Times New Roman" w:cs="Times New Roman"/>
          <w:i/>
          <w:sz w:val="28"/>
          <w:szCs w:val="28"/>
          <w:lang w:val="kk-KZ"/>
        </w:rPr>
        <w:t>Мерек</w:t>
      </w:r>
      <w:r w:rsidR="001C49A2" w:rsidRPr="004268E3">
        <w:rPr>
          <w:rFonts w:ascii="Times New Roman" w:eastAsia="Calibri" w:hAnsi="Times New Roman" w:cs="Times New Roman"/>
          <w:i/>
          <w:sz w:val="28"/>
          <w:szCs w:val="28"/>
          <w:lang w:val="kk-KZ"/>
        </w:rPr>
        <w:t>е</w:t>
      </w:r>
      <w:r w:rsidR="00D44E65" w:rsidRPr="004268E3">
        <w:rPr>
          <w:rFonts w:ascii="Times New Roman" w:eastAsia="Calibri" w:hAnsi="Times New Roman" w:cs="Times New Roman"/>
          <w:i/>
          <w:sz w:val="28"/>
          <w:szCs w:val="28"/>
          <w:lang w:val="kk-KZ"/>
        </w:rPr>
        <w:t xml:space="preserve"> селолық округі</w:t>
      </w:r>
      <w:r w:rsidR="00D44E65">
        <w:rPr>
          <w:rFonts w:ascii="Times New Roman" w:eastAsia="Calibri" w:hAnsi="Times New Roman" w:cs="Times New Roman"/>
          <w:sz w:val="28"/>
          <w:szCs w:val="28"/>
          <w:lang w:val="kk-KZ"/>
        </w:rPr>
        <w:t xml:space="preserve"> бойынша - 41,3 мың теңге, </w:t>
      </w:r>
      <w:r w:rsidR="00DB5678" w:rsidRPr="00DB5678">
        <w:rPr>
          <w:rFonts w:ascii="Times New Roman" w:eastAsia="Calibri" w:hAnsi="Times New Roman" w:cs="Times New Roman"/>
          <w:sz w:val="28"/>
          <w:szCs w:val="28"/>
          <w:lang w:val="kk-KZ"/>
        </w:rPr>
        <w:t>сыйлық</w:t>
      </w:r>
      <w:r w:rsidR="00D44E65">
        <w:rPr>
          <w:rFonts w:ascii="Times New Roman" w:eastAsia="Calibri" w:hAnsi="Times New Roman" w:cs="Times New Roman"/>
          <w:sz w:val="28"/>
          <w:szCs w:val="28"/>
          <w:lang w:val="kk-KZ"/>
        </w:rPr>
        <w:t xml:space="preserve"> </w:t>
      </w:r>
      <w:r w:rsidR="00DB5678" w:rsidRPr="00DB5678">
        <w:rPr>
          <w:rFonts w:ascii="Times New Roman" w:eastAsia="Calibri" w:hAnsi="Times New Roman" w:cs="Times New Roman"/>
          <w:sz w:val="28"/>
          <w:szCs w:val="28"/>
          <w:lang w:val="kk-KZ"/>
        </w:rPr>
        <w:t>ақы сома</w:t>
      </w:r>
      <w:r w:rsidR="00D44E65">
        <w:rPr>
          <w:rFonts w:ascii="Times New Roman" w:eastAsia="Calibri" w:hAnsi="Times New Roman" w:cs="Times New Roman"/>
          <w:sz w:val="28"/>
          <w:szCs w:val="28"/>
          <w:lang w:val="kk-KZ"/>
        </w:rPr>
        <w:t>сынан салықтар мен аударымдарды</w:t>
      </w:r>
      <w:r w:rsidR="00DB5678" w:rsidRPr="00DB5678">
        <w:rPr>
          <w:rFonts w:ascii="Times New Roman" w:eastAsia="Calibri" w:hAnsi="Times New Roman" w:cs="Times New Roman"/>
          <w:sz w:val="28"/>
          <w:szCs w:val="28"/>
          <w:lang w:val="kk-KZ"/>
        </w:rPr>
        <w:t xml:space="preserve"> дұрыс есептемеу;</w:t>
      </w:r>
    </w:p>
    <w:p w:rsidR="009F766F" w:rsidRDefault="004268E3" w:rsidP="009F766F">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4268E3">
        <w:rPr>
          <w:rFonts w:ascii="Times New Roman" w:eastAsia="Calibri" w:hAnsi="Times New Roman" w:cs="Times New Roman"/>
          <w:i/>
          <w:sz w:val="28"/>
          <w:szCs w:val="28"/>
          <w:lang w:val="kk-KZ"/>
        </w:rPr>
        <w:t>Э</w:t>
      </w:r>
      <w:r w:rsidR="00DB5678" w:rsidRPr="004268E3">
        <w:rPr>
          <w:rFonts w:ascii="Times New Roman" w:eastAsia="Calibri" w:hAnsi="Times New Roman" w:cs="Times New Roman"/>
          <w:i/>
          <w:sz w:val="28"/>
          <w:szCs w:val="28"/>
          <w:lang w:val="kk-KZ"/>
        </w:rPr>
        <w:t>кономика және қаржы бөлімі</w:t>
      </w:r>
      <w:r w:rsidR="00DB5678" w:rsidRPr="00DB5678">
        <w:rPr>
          <w:rFonts w:ascii="Times New Roman" w:eastAsia="Calibri" w:hAnsi="Times New Roman" w:cs="Times New Roman"/>
          <w:sz w:val="28"/>
          <w:szCs w:val="28"/>
          <w:lang w:val="kk-KZ"/>
        </w:rPr>
        <w:t xml:space="preserve"> бойынша</w:t>
      </w:r>
      <w:r>
        <w:rPr>
          <w:rFonts w:ascii="Times New Roman" w:eastAsia="Calibri" w:hAnsi="Times New Roman" w:cs="Times New Roman"/>
          <w:sz w:val="28"/>
          <w:szCs w:val="28"/>
          <w:lang w:val="kk-KZ"/>
        </w:rPr>
        <w:t xml:space="preserve"> </w:t>
      </w:r>
      <w:r w:rsidR="00DB5678" w:rsidRPr="00DB5678">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DB5678" w:rsidRPr="00DB5678">
        <w:rPr>
          <w:rFonts w:ascii="Times New Roman" w:eastAsia="Calibri" w:hAnsi="Times New Roman" w:cs="Times New Roman"/>
          <w:sz w:val="28"/>
          <w:szCs w:val="28"/>
          <w:lang w:val="kk-KZ"/>
        </w:rPr>
        <w:t xml:space="preserve">1 632,3 мың теңге (2010-2020 жылдары берілген кредиттер бойынша сенім білдірілген агенттің қаржылық қызметтеріне ақы төлеу ай сайын қойылатын шот-фактураларға сәйкес жүргізілді. Жыл ішінде </w:t>
      </w:r>
      <w:r w:rsidR="009F766F">
        <w:rPr>
          <w:rFonts w:ascii="Times New Roman" w:eastAsia="Calibri" w:hAnsi="Times New Roman" w:cs="Times New Roman"/>
          <w:sz w:val="28"/>
          <w:szCs w:val="28"/>
          <w:lang w:val="kk-KZ"/>
        </w:rPr>
        <w:t xml:space="preserve">кейбір </w:t>
      </w:r>
      <w:r w:rsidR="00DB5678" w:rsidRPr="00DB5678">
        <w:rPr>
          <w:rFonts w:ascii="Times New Roman" w:eastAsia="Calibri" w:hAnsi="Times New Roman" w:cs="Times New Roman"/>
          <w:sz w:val="28"/>
          <w:szCs w:val="28"/>
          <w:lang w:val="kk-KZ"/>
        </w:rPr>
        <w:t>мамандар кредитті мерзімінен бұрын өтеген. Осыған байланысты жыл соңында қаржылық қызметтер бойынша сомаларға қайта есептеу жүргізілді. Нәтижесінде дебиторлық берешек пайда болды, ол қаржы төлемдерін төлеу кезінде ескерілді.</w:t>
      </w:r>
      <w:r w:rsidR="00DB5678">
        <w:rPr>
          <w:rFonts w:ascii="Times New Roman" w:eastAsia="Calibri" w:hAnsi="Times New Roman" w:cs="Times New Roman"/>
          <w:sz w:val="28"/>
          <w:szCs w:val="28"/>
          <w:lang w:val="kk-KZ"/>
        </w:rPr>
        <w:t xml:space="preserve"> </w:t>
      </w:r>
      <w:r w:rsidR="00DB5678" w:rsidRPr="00DB5678">
        <w:rPr>
          <w:rFonts w:ascii="Times New Roman" w:eastAsia="Calibri" w:hAnsi="Times New Roman" w:cs="Times New Roman"/>
          <w:sz w:val="28"/>
          <w:szCs w:val="28"/>
          <w:lang w:val="kk-KZ"/>
        </w:rPr>
        <w:t>2021 жылғы қаңтар-ақпандағы);</w:t>
      </w:r>
    </w:p>
    <w:p w:rsidR="00E21A66" w:rsidRDefault="009F766F" w:rsidP="00E21A66">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9F766F">
        <w:rPr>
          <w:rFonts w:ascii="Times New Roman" w:eastAsia="Calibri" w:hAnsi="Times New Roman" w:cs="Times New Roman"/>
          <w:i/>
          <w:sz w:val="28"/>
          <w:szCs w:val="28"/>
          <w:lang w:val="kk-KZ"/>
        </w:rPr>
        <w:t>М</w:t>
      </w:r>
      <w:r w:rsidR="00431D81" w:rsidRPr="009F766F">
        <w:rPr>
          <w:rFonts w:ascii="Times New Roman" w:eastAsia="Calibri" w:hAnsi="Times New Roman" w:cs="Times New Roman"/>
          <w:i/>
          <w:sz w:val="28"/>
          <w:szCs w:val="28"/>
          <w:lang w:val="kk-KZ"/>
        </w:rPr>
        <w:t>әслихат</w:t>
      </w:r>
      <w:r w:rsidR="007203BF">
        <w:rPr>
          <w:rFonts w:ascii="Times New Roman" w:eastAsia="Calibri" w:hAnsi="Times New Roman" w:cs="Times New Roman"/>
          <w:sz w:val="28"/>
          <w:szCs w:val="28"/>
          <w:lang w:val="kk-KZ"/>
        </w:rPr>
        <w:t xml:space="preserve"> бойынша - 3,8 мың теңге </w:t>
      </w:r>
      <w:r w:rsidR="00431D81" w:rsidRPr="00431D81">
        <w:rPr>
          <w:rFonts w:ascii="Times New Roman" w:eastAsia="Calibri" w:hAnsi="Times New Roman" w:cs="Times New Roman"/>
          <w:sz w:val="28"/>
          <w:szCs w:val="28"/>
          <w:lang w:val="kk-KZ"/>
        </w:rPr>
        <w:t>байланыс қызметін</w:t>
      </w:r>
      <w:r w:rsidR="007203BF">
        <w:rPr>
          <w:rFonts w:ascii="Times New Roman" w:eastAsia="Calibri" w:hAnsi="Times New Roman" w:cs="Times New Roman"/>
          <w:sz w:val="28"/>
          <w:szCs w:val="28"/>
          <w:lang w:val="kk-KZ"/>
        </w:rPr>
        <w:t>е</w:t>
      </w:r>
      <w:r w:rsidR="00431D81" w:rsidRPr="00431D81">
        <w:rPr>
          <w:rFonts w:ascii="Times New Roman" w:eastAsia="Calibri" w:hAnsi="Times New Roman" w:cs="Times New Roman"/>
          <w:sz w:val="28"/>
          <w:szCs w:val="28"/>
          <w:lang w:val="kk-KZ"/>
        </w:rPr>
        <w:t>;</w:t>
      </w:r>
    </w:p>
    <w:p w:rsidR="00431D81" w:rsidRPr="00C40D9C" w:rsidRDefault="00E21A66" w:rsidP="00E21A66">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E21A66">
        <w:rPr>
          <w:rFonts w:ascii="Times New Roman" w:eastAsia="Calibri" w:hAnsi="Times New Roman" w:cs="Times New Roman"/>
          <w:i/>
          <w:sz w:val="28"/>
          <w:szCs w:val="28"/>
          <w:lang w:val="kk-KZ"/>
        </w:rPr>
        <w:t>Жұмыспен қамту және әлеуметтік бағдарламалар бөлімі</w:t>
      </w:r>
      <w:r w:rsidRPr="00E21A66">
        <w:rPr>
          <w:rFonts w:ascii="Times New Roman" w:eastAsia="Calibri" w:hAnsi="Times New Roman" w:cs="Times New Roman"/>
          <w:sz w:val="28"/>
          <w:szCs w:val="28"/>
          <w:lang w:val="kk-KZ"/>
        </w:rPr>
        <w:t xml:space="preserve"> бойынша</w:t>
      </w:r>
      <w:r w:rsidR="00431D81" w:rsidRPr="00E21A66">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 xml:space="preserve">– 656,4 мың теңге (атаулы әлеуметтік көмектің (АӘК) артық төленген сомалары бойынша өткен жылдардың берешегі (қалғаны) – 465,2 мың теңге, </w:t>
      </w:r>
      <w:r>
        <w:rPr>
          <w:rFonts w:ascii="Times New Roman" w:eastAsia="Calibri" w:hAnsi="Times New Roman" w:cs="Times New Roman"/>
          <w:sz w:val="28"/>
          <w:szCs w:val="28"/>
          <w:lang w:val="kk-KZ"/>
        </w:rPr>
        <w:t xml:space="preserve">еңбекке жарамсыздығы парағы </w:t>
      </w:r>
      <w:r w:rsidR="00431D81" w:rsidRPr="00431D81">
        <w:rPr>
          <w:rFonts w:ascii="Times New Roman" w:eastAsia="Calibri" w:hAnsi="Times New Roman" w:cs="Times New Roman"/>
          <w:sz w:val="28"/>
          <w:szCs w:val="28"/>
          <w:lang w:val="kk-KZ"/>
        </w:rPr>
        <w:t>есебінен - 165,7 мың теңге, қоғамдық қызметкерлердің жалақысы</w:t>
      </w:r>
      <w:r>
        <w:rPr>
          <w:rFonts w:ascii="Times New Roman" w:eastAsia="Calibri" w:hAnsi="Times New Roman" w:cs="Times New Roman"/>
          <w:sz w:val="28"/>
          <w:szCs w:val="28"/>
          <w:lang w:val="kk-KZ"/>
        </w:rPr>
        <w:t>на</w:t>
      </w:r>
      <w:r w:rsidR="00431D81" w:rsidRPr="00431D8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артық төлеу</w:t>
      </w:r>
      <w:r w:rsidR="00431D81" w:rsidRPr="00431D81">
        <w:rPr>
          <w:rFonts w:ascii="Times New Roman" w:eastAsia="Calibri" w:hAnsi="Times New Roman" w:cs="Times New Roman"/>
          <w:sz w:val="28"/>
          <w:szCs w:val="28"/>
          <w:lang w:val="kk-KZ"/>
        </w:rPr>
        <w:t xml:space="preserve"> - 11,0 мың теңге, </w:t>
      </w:r>
      <w:r w:rsidR="007203BF">
        <w:rPr>
          <w:rFonts w:ascii="Times New Roman" w:eastAsia="Calibri" w:hAnsi="Times New Roman" w:cs="Times New Roman"/>
          <w:sz w:val="28"/>
          <w:szCs w:val="28"/>
          <w:lang w:val="kk-KZ"/>
        </w:rPr>
        <w:t>байланыс қызметіне</w:t>
      </w:r>
      <w:r>
        <w:rPr>
          <w:rFonts w:ascii="Times New Roman" w:eastAsia="Calibri" w:hAnsi="Times New Roman" w:cs="Times New Roman"/>
          <w:sz w:val="28"/>
          <w:szCs w:val="28"/>
          <w:lang w:val="kk-KZ"/>
        </w:rPr>
        <w:t xml:space="preserve"> - 14,5 мың теңге</w:t>
      </w:r>
      <w:r w:rsidR="00431D81" w:rsidRPr="00431D81">
        <w:rPr>
          <w:rFonts w:ascii="Times New Roman" w:eastAsia="Calibri" w:hAnsi="Times New Roman" w:cs="Times New Roman"/>
          <w:sz w:val="28"/>
          <w:szCs w:val="28"/>
          <w:lang w:val="kk-KZ"/>
        </w:rPr>
        <w:t>).</w:t>
      </w:r>
    </w:p>
    <w:p w:rsidR="0097275C" w:rsidRDefault="00431D81" w:rsidP="0097275C">
      <w:pPr>
        <w:pStyle w:val="2a"/>
        <w:ind w:firstLine="708"/>
        <w:jc w:val="both"/>
        <w:rPr>
          <w:rFonts w:ascii="Times New Roman" w:eastAsia="Calibri" w:hAnsi="Times New Roman" w:cs="Times New Roman"/>
          <w:sz w:val="28"/>
          <w:szCs w:val="28"/>
          <w:lang w:val="kk-KZ"/>
        </w:rPr>
      </w:pPr>
      <w:r w:rsidRPr="00431D81">
        <w:rPr>
          <w:rFonts w:ascii="Times New Roman" w:eastAsia="Calibri" w:hAnsi="Times New Roman" w:cs="Times New Roman"/>
          <w:sz w:val="28"/>
          <w:szCs w:val="28"/>
          <w:lang w:val="kk-KZ"/>
        </w:rPr>
        <w:t xml:space="preserve">Ауданның жиынтық есебіне сәйкес 2020 жылғы 31 желтоқсандағы жағдай бойынша </w:t>
      </w:r>
      <w:r w:rsidRPr="0097275C">
        <w:rPr>
          <w:rFonts w:ascii="Times New Roman" w:eastAsia="Calibri" w:hAnsi="Times New Roman" w:cs="Times New Roman"/>
          <w:b/>
          <w:sz w:val="28"/>
          <w:szCs w:val="28"/>
          <w:lang w:val="kk-KZ"/>
        </w:rPr>
        <w:t xml:space="preserve">кредиторлық </w:t>
      </w:r>
      <w:r w:rsidR="0097275C">
        <w:rPr>
          <w:rFonts w:ascii="Times New Roman" w:hAnsi="Times New Roman" w:cs="Times New Roman"/>
          <w:b/>
          <w:sz w:val="28"/>
          <w:szCs w:val="28"/>
          <w:lang w:val="kk-KZ"/>
        </w:rPr>
        <w:t>қарыздар</w:t>
      </w:r>
      <w:r w:rsidRPr="00431D81">
        <w:rPr>
          <w:rFonts w:ascii="Times New Roman" w:eastAsia="Calibri" w:hAnsi="Times New Roman" w:cs="Times New Roman"/>
          <w:sz w:val="28"/>
          <w:szCs w:val="28"/>
          <w:lang w:val="kk-KZ"/>
        </w:rPr>
        <w:t xml:space="preserve"> келесі бағдарлама әкімшілері бойынша </w:t>
      </w:r>
      <w:r w:rsidR="0097275C">
        <w:rPr>
          <w:rFonts w:ascii="Times New Roman" w:eastAsia="Calibri" w:hAnsi="Times New Roman" w:cs="Times New Roman"/>
          <w:b/>
          <w:sz w:val="28"/>
          <w:szCs w:val="28"/>
          <w:lang w:val="kk-KZ"/>
        </w:rPr>
        <w:t>1</w:t>
      </w:r>
      <w:r w:rsidRPr="0097275C">
        <w:rPr>
          <w:rFonts w:ascii="Times New Roman" w:eastAsia="Calibri" w:hAnsi="Times New Roman" w:cs="Times New Roman"/>
          <w:b/>
          <w:sz w:val="28"/>
          <w:szCs w:val="28"/>
          <w:lang w:val="kk-KZ"/>
        </w:rPr>
        <w:t>556,6</w:t>
      </w:r>
      <w:r w:rsidRPr="00431D81">
        <w:rPr>
          <w:rFonts w:ascii="Times New Roman" w:eastAsia="Calibri" w:hAnsi="Times New Roman" w:cs="Times New Roman"/>
          <w:sz w:val="28"/>
          <w:szCs w:val="28"/>
          <w:lang w:val="kk-KZ"/>
        </w:rPr>
        <w:t xml:space="preserve"> мың теңгені құрады:</w:t>
      </w:r>
    </w:p>
    <w:p w:rsidR="00226302" w:rsidRDefault="00431D81" w:rsidP="00226302">
      <w:pPr>
        <w:pStyle w:val="2a"/>
        <w:ind w:firstLine="708"/>
        <w:jc w:val="both"/>
        <w:rPr>
          <w:rFonts w:ascii="Times New Roman" w:eastAsia="Calibri" w:hAnsi="Times New Roman" w:cs="Times New Roman"/>
          <w:sz w:val="28"/>
          <w:szCs w:val="28"/>
          <w:lang w:val="kk-KZ"/>
        </w:rPr>
      </w:pPr>
      <w:r w:rsidRPr="00431D81">
        <w:rPr>
          <w:rFonts w:ascii="Times New Roman" w:eastAsia="Calibri" w:hAnsi="Times New Roman" w:cs="Times New Roman"/>
          <w:sz w:val="28"/>
          <w:szCs w:val="28"/>
          <w:lang w:val="kk-KZ"/>
        </w:rPr>
        <w:t xml:space="preserve">- </w:t>
      </w:r>
      <w:r w:rsidRPr="0097275C">
        <w:rPr>
          <w:rFonts w:ascii="Times New Roman" w:eastAsia="Calibri" w:hAnsi="Times New Roman" w:cs="Times New Roman"/>
          <w:i/>
          <w:sz w:val="28"/>
          <w:szCs w:val="28"/>
          <w:lang w:val="kk-KZ"/>
        </w:rPr>
        <w:t>Тасқала ауданы әкімінің аппараты</w:t>
      </w:r>
      <w:r w:rsidRPr="00431D81">
        <w:rPr>
          <w:rFonts w:ascii="Times New Roman" w:eastAsia="Calibri" w:hAnsi="Times New Roman" w:cs="Times New Roman"/>
          <w:sz w:val="28"/>
          <w:szCs w:val="28"/>
          <w:lang w:val="kk-KZ"/>
        </w:rPr>
        <w:t xml:space="preserve"> бойынша</w:t>
      </w:r>
      <w:r w:rsidR="0097275C">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w:t>
      </w:r>
      <w:r w:rsidR="0097275C">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43,8 мың теңге (оның ішінде</w:t>
      </w:r>
      <w:r w:rsidR="0097275C">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w:t>
      </w:r>
      <w:r w:rsidR="0097275C">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 xml:space="preserve">коммуналдық қызметтер бойынша 38,6 мың теңге, </w:t>
      </w:r>
      <w:r w:rsidR="00FF56D3">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БатысЭнергоРесурс</w:t>
      </w:r>
      <w:r w:rsidR="00FF56D3">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 xml:space="preserve"> ЖШС</w:t>
      </w:r>
      <w:r w:rsidR="0097275C">
        <w:rPr>
          <w:rFonts w:ascii="Times New Roman" w:eastAsia="Calibri" w:hAnsi="Times New Roman" w:cs="Times New Roman"/>
          <w:sz w:val="28"/>
          <w:szCs w:val="28"/>
          <w:lang w:val="kk-KZ"/>
        </w:rPr>
        <w:t>-і</w:t>
      </w:r>
      <w:r w:rsidRPr="00431D81">
        <w:rPr>
          <w:rFonts w:ascii="Times New Roman" w:eastAsia="Calibri" w:hAnsi="Times New Roman" w:cs="Times New Roman"/>
          <w:sz w:val="28"/>
          <w:szCs w:val="28"/>
          <w:lang w:val="kk-KZ"/>
        </w:rPr>
        <w:t xml:space="preserve"> шот-фактураны жоспарланған сомадан артық қойғанына </w:t>
      </w:r>
      <w:r w:rsidR="0097275C">
        <w:rPr>
          <w:rFonts w:ascii="Times New Roman" w:eastAsia="Calibri" w:hAnsi="Times New Roman" w:cs="Times New Roman"/>
          <w:sz w:val="28"/>
          <w:szCs w:val="28"/>
          <w:lang w:val="kk-KZ"/>
        </w:rPr>
        <w:t xml:space="preserve">байланысты, байланыс қызметіне </w:t>
      </w:r>
      <w:r w:rsidRPr="00431D81">
        <w:rPr>
          <w:rFonts w:ascii="Times New Roman" w:eastAsia="Calibri" w:hAnsi="Times New Roman" w:cs="Times New Roman"/>
          <w:sz w:val="28"/>
          <w:szCs w:val="28"/>
          <w:lang w:val="kk-KZ"/>
        </w:rPr>
        <w:t>-</w:t>
      </w:r>
      <w:r w:rsidR="00FF56D3">
        <w:rPr>
          <w:rFonts w:ascii="Times New Roman" w:eastAsia="Calibri" w:hAnsi="Times New Roman" w:cs="Times New Roman"/>
          <w:sz w:val="28"/>
          <w:szCs w:val="28"/>
          <w:lang w:val="kk-KZ"/>
        </w:rPr>
        <w:t xml:space="preserve"> </w:t>
      </w:r>
      <w:r w:rsidR="0097275C">
        <w:rPr>
          <w:rFonts w:ascii="Times New Roman" w:eastAsia="Calibri" w:hAnsi="Times New Roman" w:cs="Times New Roman"/>
          <w:sz w:val="28"/>
          <w:szCs w:val="28"/>
          <w:lang w:val="kk-KZ"/>
        </w:rPr>
        <w:t>5,2 мың теңге</w:t>
      </w:r>
      <w:r w:rsidRPr="00431D81">
        <w:rPr>
          <w:rFonts w:ascii="Times New Roman" w:eastAsia="Calibri" w:hAnsi="Times New Roman" w:cs="Times New Roman"/>
          <w:sz w:val="28"/>
          <w:szCs w:val="28"/>
          <w:lang w:val="kk-KZ"/>
        </w:rPr>
        <w:t xml:space="preserve"> </w:t>
      </w:r>
      <w:r w:rsidR="00FF56D3">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Қазпошта</w:t>
      </w:r>
      <w:r w:rsidR="00FF56D3">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 xml:space="preserve"> АҚ</w:t>
      </w:r>
      <w:r w:rsidR="0097275C">
        <w:rPr>
          <w:rFonts w:ascii="Times New Roman" w:eastAsia="Calibri" w:hAnsi="Times New Roman" w:cs="Times New Roman"/>
          <w:sz w:val="28"/>
          <w:szCs w:val="28"/>
          <w:lang w:val="kk-KZ"/>
        </w:rPr>
        <w:t>-ы</w:t>
      </w:r>
      <w:r w:rsidRPr="00431D81">
        <w:rPr>
          <w:rFonts w:ascii="Times New Roman" w:eastAsia="Calibri" w:hAnsi="Times New Roman" w:cs="Times New Roman"/>
          <w:sz w:val="28"/>
          <w:szCs w:val="28"/>
          <w:lang w:val="kk-KZ"/>
        </w:rPr>
        <w:t xml:space="preserve"> шот-фактураны жоспарланған сомадан артық қойғанына байланысты);</w:t>
      </w:r>
    </w:p>
    <w:p w:rsidR="00157092" w:rsidRDefault="00226302" w:rsidP="00157092">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226302">
        <w:rPr>
          <w:rFonts w:ascii="Times New Roman" w:eastAsia="Calibri" w:hAnsi="Times New Roman" w:cs="Times New Roman"/>
          <w:i/>
          <w:sz w:val="28"/>
          <w:szCs w:val="28"/>
          <w:lang w:val="kk-KZ"/>
        </w:rPr>
        <w:t>А</w:t>
      </w:r>
      <w:r w:rsidR="00431D81" w:rsidRPr="00226302">
        <w:rPr>
          <w:rFonts w:ascii="Times New Roman" w:eastAsia="Calibri" w:hAnsi="Times New Roman" w:cs="Times New Roman"/>
          <w:i/>
          <w:sz w:val="28"/>
          <w:szCs w:val="28"/>
          <w:lang w:val="kk-KZ"/>
        </w:rPr>
        <w:t>уылдық округ әкімінің аппараты</w:t>
      </w:r>
      <w:r w:rsidR="00431D81" w:rsidRPr="00431D81">
        <w:rPr>
          <w:rFonts w:ascii="Times New Roman" w:eastAsia="Calibri" w:hAnsi="Times New Roman" w:cs="Times New Roman"/>
          <w:sz w:val="28"/>
          <w:szCs w:val="28"/>
          <w:lang w:val="kk-KZ"/>
        </w:rPr>
        <w:t xml:space="preserve"> бойынш</w:t>
      </w:r>
      <w:r w:rsidR="00431D81">
        <w:rPr>
          <w:rFonts w:ascii="Times New Roman" w:eastAsia="Calibri" w:hAnsi="Times New Roman" w:cs="Times New Roman"/>
          <w:sz w:val="28"/>
          <w:szCs w:val="28"/>
          <w:lang w:val="kk-KZ"/>
        </w:rPr>
        <w:t>а 263,8 мың теңге, оның ішінде:</w:t>
      </w:r>
    </w:p>
    <w:p w:rsidR="00157092" w:rsidRDefault="00431D81" w:rsidP="00157092">
      <w:pPr>
        <w:pStyle w:val="2a"/>
        <w:ind w:firstLine="708"/>
        <w:jc w:val="both"/>
        <w:rPr>
          <w:rFonts w:ascii="Times New Roman" w:eastAsia="Calibri" w:hAnsi="Times New Roman" w:cs="Times New Roman"/>
          <w:sz w:val="28"/>
          <w:szCs w:val="28"/>
          <w:lang w:val="kk-KZ"/>
        </w:rPr>
      </w:pPr>
      <w:r w:rsidRPr="00431D81">
        <w:rPr>
          <w:rFonts w:ascii="Times New Roman" w:eastAsia="Calibri" w:hAnsi="Times New Roman" w:cs="Times New Roman"/>
          <w:sz w:val="28"/>
          <w:szCs w:val="28"/>
          <w:lang w:val="kk-KZ"/>
        </w:rPr>
        <w:t xml:space="preserve">- </w:t>
      </w:r>
      <w:r w:rsidRPr="00157092">
        <w:rPr>
          <w:rFonts w:ascii="Times New Roman" w:eastAsia="Calibri" w:hAnsi="Times New Roman" w:cs="Times New Roman"/>
          <w:i/>
          <w:sz w:val="28"/>
          <w:szCs w:val="28"/>
          <w:lang w:val="kk-KZ"/>
        </w:rPr>
        <w:t xml:space="preserve">Достық </w:t>
      </w:r>
      <w:r w:rsidR="00226302" w:rsidRPr="00157092">
        <w:rPr>
          <w:rFonts w:ascii="Times New Roman" w:eastAsia="Calibri" w:hAnsi="Times New Roman" w:cs="Times New Roman"/>
          <w:i/>
          <w:sz w:val="28"/>
          <w:szCs w:val="28"/>
          <w:lang w:val="kk-KZ"/>
        </w:rPr>
        <w:t>селолық округі</w:t>
      </w:r>
      <w:r w:rsidR="00FF56D3" w:rsidRPr="00226302">
        <w:rPr>
          <w:rFonts w:ascii="Times New Roman" w:eastAsia="Calibri" w:hAnsi="Times New Roman" w:cs="Times New Roman"/>
          <w:sz w:val="28"/>
          <w:szCs w:val="28"/>
          <w:lang w:val="kk-KZ"/>
        </w:rPr>
        <w:t xml:space="preserve"> </w:t>
      </w:r>
      <w:r w:rsidR="00157092" w:rsidRPr="00157092">
        <w:rPr>
          <w:rFonts w:ascii="Times New Roman" w:eastAsia="Calibri" w:hAnsi="Times New Roman" w:cs="Times New Roman"/>
          <w:sz w:val="28"/>
          <w:szCs w:val="28"/>
          <w:lang w:val="kk-KZ"/>
        </w:rPr>
        <w:t xml:space="preserve">бойынша </w:t>
      </w:r>
      <w:r w:rsidRPr="00431D81">
        <w:rPr>
          <w:rFonts w:ascii="Times New Roman" w:eastAsia="Calibri" w:hAnsi="Times New Roman" w:cs="Times New Roman"/>
          <w:sz w:val="28"/>
          <w:szCs w:val="28"/>
          <w:lang w:val="kk-KZ"/>
        </w:rPr>
        <w:t>-</w:t>
      </w:r>
      <w:r w:rsidR="00226302">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156,6 мың теңге (оның ішінде коммуналдық қызметтер</w:t>
      </w:r>
      <w:r w:rsidR="00226302">
        <w:rPr>
          <w:rFonts w:ascii="Times New Roman" w:eastAsia="Calibri" w:hAnsi="Times New Roman" w:cs="Times New Roman"/>
          <w:sz w:val="28"/>
          <w:szCs w:val="28"/>
          <w:lang w:val="kk-KZ"/>
        </w:rPr>
        <w:t xml:space="preserve"> мен </w:t>
      </w:r>
      <w:r w:rsidRPr="00431D81">
        <w:rPr>
          <w:rFonts w:ascii="Times New Roman" w:eastAsia="Calibri" w:hAnsi="Times New Roman" w:cs="Times New Roman"/>
          <w:sz w:val="28"/>
          <w:szCs w:val="28"/>
          <w:lang w:val="kk-KZ"/>
        </w:rPr>
        <w:t>1С бағдарламасына қызмет көрсету және қаржы қызметтері бойынша қорлардың жетіспеуінен</w:t>
      </w:r>
      <w:r w:rsidR="00226302">
        <w:rPr>
          <w:rFonts w:ascii="Times New Roman" w:eastAsia="Calibri" w:hAnsi="Times New Roman" w:cs="Times New Roman"/>
          <w:sz w:val="28"/>
          <w:szCs w:val="28"/>
          <w:lang w:val="kk-KZ"/>
        </w:rPr>
        <w:t xml:space="preserve"> сомасы </w:t>
      </w:r>
      <w:r w:rsidR="00226302" w:rsidRPr="00226302">
        <w:rPr>
          <w:rFonts w:ascii="Times New Roman" w:eastAsia="Calibri" w:hAnsi="Times New Roman" w:cs="Times New Roman"/>
          <w:sz w:val="28"/>
          <w:szCs w:val="28"/>
          <w:lang w:val="kk-KZ"/>
        </w:rPr>
        <w:t>- 118,1 мың теңге,</w:t>
      </w:r>
      <w:r w:rsidR="00226302">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көше жарығын қосымша орнатуға байланысты электр энергиясы үшін ақы төлеу</w:t>
      </w:r>
      <w:r w:rsidR="00226302">
        <w:rPr>
          <w:rFonts w:ascii="Times New Roman" w:eastAsia="Calibri" w:hAnsi="Times New Roman" w:cs="Times New Roman"/>
          <w:sz w:val="28"/>
          <w:szCs w:val="28"/>
          <w:lang w:val="kk-KZ"/>
        </w:rPr>
        <w:t xml:space="preserve">ге - </w:t>
      </w:r>
      <w:r w:rsidR="00157092">
        <w:rPr>
          <w:rFonts w:ascii="Times New Roman" w:eastAsia="Calibri" w:hAnsi="Times New Roman" w:cs="Times New Roman"/>
          <w:sz w:val="28"/>
          <w:szCs w:val="28"/>
          <w:lang w:val="kk-KZ"/>
        </w:rPr>
        <w:t>38,5 мың теңге</w:t>
      </w:r>
      <w:r w:rsidRPr="00226302">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w:t>
      </w:r>
    </w:p>
    <w:p w:rsidR="00157092" w:rsidRDefault="00157092" w:rsidP="00157092">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157092">
        <w:rPr>
          <w:rFonts w:ascii="Times New Roman" w:eastAsia="Calibri" w:hAnsi="Times New Roman" w:cs="Times New Roman"/>
          <w:i/>
          <w:sz w:val="28"/>
          <w:szCs w:val="28"/>
          <w:lang w:val="kk-KZ"/>
        </w:rPr>
        <w:t>Чижа</w:t>
      </w:r>
      <w:r w:rsidR="00431D81" w:rsidRPr="00157092">
        <w:rPr>
          <w:rFonts w:ascii="Times New Roman" w:eastAsia="Calibri" w:hAnsi="Times New Roman" w:cs="Times New Roman"/>
          <w:i/>
          <w:sz w:val="28"/>
          <w:szCs w:val="28"/>
          <w:lang w:val="kk-KZ"/>
        </w:rPr>
        <w:t xml:space="preserve"> </w:t>
      </w:r>
      <w:r w:rsidRPr="00157092">
        <w:rPr>
          <w:rFonts w:ascii="Times New Roman" w:eastAsia="Calibri" w:hAnsi="Times New Roman" w:cs="Times New Roman"/>
          <w:i/>
          <w:sz w:val="28"/>
          <w:szCs w:val="28"/>
          <w:lang w:val="kk-KZ"/>
        </w:rPr>
        <w:t>селолық округі</w:t>
      </w:r>
      <w:r w:rsidRPr="00157092">
        <w:rPr>
          <w:rFonts w:ascii="Times New Roman" w:eastAsia="Calibri" w:hAnsi="Times New Roman" w:cs="Times New Roman"/>
          <w:sz w:val="28"/>
          <w:szCs w:val="28"/>
          <w:lang w:val="kk-KZ"/>
        </w:rPr>
        <w:t xml:space="preserve"> бойынша</w:t>
      </w:r>
      <w:r w:rsidR="00431D81" w:rsidRPr="00157092">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 107,2 мың теңге (оның</w:t>
      </w:r>
      <w:r>
        <w:rPr>
          <w:rFonts w:ascii="Times New Roman" w:eastAsia="Calibri" w:hAnsi="Times New Roman" w:cs="Times New Roman"/>
          <w:sz w:val="28"/>
          <w:szCs w:val="28"/>
          <w:lang w:val="kk-KZ"/>
        </w:rPr>
        <w:t xml:space="preserve"> ішінде </w:t>
      </w:r>
      <w:r w:rsidR="00431D81" w:rsidRPr="00431D81">
        <w:rPr>
          <w:rFonts w:ascii="Times New Roman" w:eastAsia="Calibri" w:hAnsi="Times New Roman" w:cs="Times New Roman"/>
          <w:sz w:val="28"/>
          <w:szCs w:val="28"/>
          <w:lang w:val="kk-KZ"/>
        </w:rPr>
        <w:t xml:space="preserve">коммуналдық қызметтер бойынша </w:t>
      </w:r>
      <w:r>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 xml:space="preserve">98,6 мың теңге, </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БатысЭнергоРесурс</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 xml:space="preserve"> ЖШС</w:t>
      </w:r>
      <w:r>
        <w:rPr>
          <w:rFonts w:ascii="Times New Roman" w:eastAsia="Calibri" w:hAnsi="Times New Roman" w:cs="Times New Roman"/>
          <w:sz w:val="28"/>
          <w:szCs w:val="28"/>
          <w:lang w:val="kk-KZ"/>
        </w:rPr>
        <w:t>-і</w:t>
      </w:r>
      <w:r w:rsidR="00431D81" w:rsidRPr="00431D81">
        <w:rPr>
          <w:rFonts w:ascii="Times New Roman" w:eastAsia="Calibri" w:hAnsi="Times New Roman" w:cs="Times New Roman"/>
          <w:sz w:val="28"/>
          <w:szCs w:val="28"/>
          <w:lang w:val="kk-KZ"/>
        </w:rPr>
        <w:t xml:space="preserve"> шот – фактураны жоспарланған сомадан артық қойғанына байланысты, байланыс қызметтері бойынша</w:t>
      </w:r>
      <w:r>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 xml:space="preserve">5,1 мың теңге, </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Қазпочта</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 xml:space="preserve"> АҚ</w:t>
      </w:r>
      <w:r>
        <w:rPr>
          <w:rFonts w:ascii="Times New Roman" w:eastAsia="Calibri" w:hAnsi="Times New Roman" w:cs="Times New Roman"/>
          <w:sz w:val="28"/>
          <w:szCs w:val="28"/>
          <w:lang w:val="kk-KZ"/>
        </w:rPr>
        <w:t>-ы</w:t>
      </w:r>
      <w:r w:rsidR="00431D81" w:rsidRPr="00431D81">
        <w:rPr>
          <w:rFonts w:ascii="Times New Roman" w:eastAsia="Calibri" w:hAnsi="Times New Roman" w:cs="Times New Roman"/>
          <w:sz w:val="28"/>
          <w:szCs w:val="28"/>
          <w:lang w:val="kk-KZ"/>
        </w:rPr>
        <w:t xml:space="preserve"> шот-фактураны жоспарланғ</w:t>
      </w:r>
      <w:r>
        <w:rPr>
          <w:rFonts w:ascii="Times New Roman" w:eastAsia="Calibri" w:hAnsi="Times New Roman" w:cs="Times New Roman"/>
          <w:sz w:val="28"/>
          <w:szCs w:val="28"/>
          <w:lang w:val="kk-KZ"/>
        </w:rPr>
        <w:t xml:space="preserve">ан сомадан артық қойғанына және қаржы жылының аяқталуымен </w:t>
      </w:r>
      <w:r w:rsidR="00431D81" w:rsidRPr="00431D81">
        <w:rPr>
          <w:rFonts w:ascii="Times New Roman" w:eastAsia="Calibri" w:hAnsi="Times New Roman" w:cs="Times New Roman"/>
          <w:sz w:val="28"/>
          <w:szCs w:val="28"/>
          <w:lang w:val="kk-KZ"/>
        </w:rPr>
        <w:t>жұмыс туралы актінің келуіне байланысты 3,5 мың теңге (</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РЦКУ-Орал</w:t>
      </w:r>
      <w:r w:rsidR="00FF56D3">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 xml:space="preserve"> ЖШС</w:t>
      </w:r>
      <w:r>
        <w:rPr>
          <w:rFonts w:ascii="Times New Roman" w:eastAsia="Calibri" w:hAnsi="Times New Roman" w:cs="Times New Roman"/>
          <w:sz w:val="28"/>
          <w:szCs w:val="28"/>
          <w:lang w:val="kk-KZ"/>
        </w:rPr>
        <w:t>-і</w:t>
      </w:r>
      <w:r w:rsidR="00431D81" w:rsidRPr="00431D81">
        <w:rPr>
          <w:rFonts w:ascii="Times New Roman" w:eastAsia="Calibri" w:hAnsi="Times New Roman" w:cs="Times New Roman"/>
          <w:sz w:val="28"/>
          <w:szCs w:val="28"/>
          <w:lang w:val="kk-KZ"/>
        </w:rPr>
        <w:t>);</w:t>
      </w:r>
    </w:p>
    <w:p w:rsidR="00431D81" w:rsidRPr="00C40D9C" w:rsidRDefault="00157092" w:rsidP="00157092">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Pr="00157092">
        <w:rPr>
          <w:rFonts w:ascii="Times New Roman" w:eastAsia="Calibri" w:hAnsi="Times New Roman" w:cs="Times New Roman"/>
          <w:i/>
          <w:sz w:val="28"/>
          <w:szCs w:val="28"/>
          <w:lang w:val="kk-KZ"/>
        </w:rPr>
        <w:t>Б</w:t>
      </w:r>
      <w:r w:rsidR="00431D81" w:rsidRPr="00157092">
        <w:rPr>
          <w:rFonts w:ascii="Times New Roman" w:eastAsia="Calibri" w:hAnsi="Times New Roman" w:cs="Times New Roman"/>
          <w:i/>
          <w:sz w:val="28"/>
          <w:szCs w:val="28"/>
          <w:lang w:val="kk-KZ"/>
        </w:rPr>
        <w:t>ілім бөлімі</w:t>
      </w:r>
      <w:r w:rsidR="00431D81" w:rsidRPr="00431D81">
        <w:rPr>
          <w:rFonts w:ascii="Times New Roman" w:eastAsia="Calibri" w:hAnsi="Times New Roman" w:cs="Times New Roman"/>
          <w:sz w:val="28"/>
          <w:szCs w:val="28"/>
          <w:lang w:val="kk-KZ"/>
        </w:rPr>
        <w:t xml:space="preserve"> бойынша </w:t>
      </w:r>
      <w:r>
        <w:rPr>
          <w:rFonts w:ascii="Times New Roman" w:eastAsia="Calibri" w:hAnsi="Times New Roman" w:cs="Times New Roman"/>
          <w:sz w:val="28"/>
          <w:szCs w:val="28"/>
          <w:lang w:val="kk-KZ"/>
        </w:rPr>
        <w:t>– 234,6 мың теңге (табыс салығынан</w:t>
      </w:r>
      <w:r w:rsidR="00431D81" w:rsidRPr="00431D81">
        <w:rPr>
          <w:rFonts w:ascii="Times New Roman" w:eastAsia="Calibri" w:hAnsi="Times New Roman" w:cs="Times New Roman"/>
          <w:sz w:val="28"/>
          <w:szCs w:val="28"/>
          <w:lang w:val="kk-KZ"/>
        </w:rPr>
        <w:t xml:space="preserve"> - 13,2 мың теңге, </w:t>
      </w:r>
      <w:r w:rsidRPr="00157092">
        <w:rPr>
          <w:rFonts w:ascii="Times New Roman" w:eastAsia="Calibri" w:hAnsi="Times New Roman" w:cs="Times New Roman"/>
          <w:sz w:val="28"/>
          <w:szCs w:val="28"/>
          <w:lang w:val="kk-KZ"/>
        </w:rPr>
        <w:t>еңбекке жарамсыздығы парағы есебінен</w:t>
      </w:r>
      <w:r>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431D81" w:rsidRPr="00431D81">
        <w:rPr>
          <w:rFonts w:ascii="Times New Roman" w:eastAsia="Calibri" w:hAnsi="Times New Roman" w:cs="Times New Roman"/>
          <w:sz w:val="28"/>
          <w:szCs w:val="28"/>
          <w:lang w:val="kk-KZ"/>
        </w:rPr>
        <w:t>1</w:t>
      </w:r>
      <w:r w:rsidR="00FF56D3">
        <w:rPr>
          <w:rFonts w:ascii="Times New Roman" w:eastAsia="Calibri" w:hAnsi="Times New Roman" w:cs="Times New Roman"/>
          <w:sz w:val="28"/>
          <w:szCs w:val="28"/>
          <w:lang w:val="kk-KZ"/>
        </w:rPr>
        <w:t xml:space="preserve">86,5 мың теңге, автокөлікті </w:t>
      </w:r>
      <w:r>
        <w:rPr>
          <w:rFonts w:ascii="Times New Roman" w:eastAsia="Calibri" w:hAnsi="Times New Roman" w:cs="Times New Roman"/>
          <w:sz w:val="28"/>
          <w:szCs w:val="28"/>
          <w:lang w:val="kk-KZ"/>
        </w:rPr>
        <w:t xml:space="preserve">жөндеу, </w:t>
      </w:r>
      <w:r w:rsidR="00431D81" w:rsidRPr="00431D81">
        <w:rPr>
          <w:rFonts w:ascii="Times New Roman" w:eastAsia="Calibri" w:hAnsi="Times New Roman" w:cs="Times New Roman"/>
          <w:sz w:val="28"/>
          <w:szCs w:val="28"/>
          <w:lang w:val="kk-KZ"/>
        </w:rPr>
        <w:t xml:space="preserve">қазандарды орнату </w:t>
      </w:r>
      <w:r>
        <w:rPr>
          <w:rFonts w:ascii="Times New Roman" w:eastAsia="Calibri" w:hAnsi="Times New Roman" w:cs="Times New Roman"/>
          <w:sz w:val="28"/>
          <w:szCs w:val="28"/>
          <w:lang w:val="kk-KZ"/>
        </w:rPr>
        <w:t>бойынша - 34,9 мың теңге</w:t>
      </w:r>
      <w:r w:rsidR="00431D81" w:rsidRPr="00157092">
        <w:rPr>
          <w:rFonts w:ascii="Times New Roman" w:eastAsia="Calibri" w:hAnsi="Times New Roman" w:cs="Times New Roman"/>
          <w:sz w:val="28"/>
          <w:szCs w:val="28"/>
          <w:lang w:val="kk-KZ"/>
        </w:rPr>
        <w:t>)</w:t>
      </w:r>
      <w:r w:rsidR="00431D81" w:rsidRPr="00431D81">
        <w:rPr>
          <w:rFonts w:ascii="Times New Roman" w:eastAsia="Calibri" w:hAnsi="Times New Roman" w:cs="Times New Roman"/>
          <w:sz w:val="28"/>
          <w:szCs w:val="28"/>
          <w:lang w:val="kk-KZ"/>
        </w:rPr>
        <w:t>;</w:t>
      </w:r>
    </w:p>
    <w:p w:rsidR="006A3D9C" w:rsidRDefault="00431D81" w:rsidP="006A3D9C">
      <w:pPr>
        <w:pStyle w:val="2a"/>
        <w:ind w:firstLine="708"/>
        <w:jc w:val="both"/>
        <w:rPr>
          <w:rFonts w:ascii="Times New Roman" w:eastAsia="Calibri" w:hAnsi="Times New Roman" w:cs="Times New Roman"/>
          <w:sz w:val="28"/>
          <w:szCs w:val="28"/>
          <w:lang w:val="kk-KZ"/>
        </w:rPr>
      </w:pPr>
      <w:r w:rsidRPr="00431D81">
        <w:rPr>
          <w:rFonts w:ascii="Times New Roman" w:eastAsia="Calibri" w:hAnsi="Times New Roman" w:cs="Times New Roman"/>
          <w:sz w:val="28"/>
          <w:szCs w:val="28"/>
          <w:lang w:val="kk-KZ"/>
        </w:rPr>
        <w:t xml:space="preserve">- </w:t>
      </w:r>
      <w:r w:rsidR="00157092" w:rsidRPr="00157092">
        <w:rPr>
          <w:rFonts w:ascii="Times New Roman" w:eastAsia="Calibri" w:hAnsi="Times New Roman" w:cs="Times New Roman"/>
          <w:i/>
          <w:sz w:val="28"/>
          <w:szCs w:val="28"/>
          <w:lang w:val="kk-KZ"/>
        </w:rPr>
        <w:t>Жұмыспен қамту және әлеуметтік бағдарламалар бөлімі</w:t>
      </w:r>
      <w:r w:rsidR="00157092" w:rsidRPr="00157092">
        <w:rPr>
          <w:rFonts w:ascii="Times New Roman" w:eastAsia="Calibri" w:hAnsi="Times New Roman" w:cs="Times New Roman"/>
          <w:sz w:val="28"/>
          <w:szCs w:val="28"/>
          <w:lang w:val="kk-KZ"/>
        </w:rPr>
        <w:t xml:space="preserve"> бойынша</w:t>
      </w:r>
      <w:r w:rsidRPr="00157092">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 203,4 мың теңге (әлеуметтік қызм</w:t>
      </w:r>
      <w:r w:rsidR="00157092">
        <w:rPr>
          <w:rFonts w:ascii="Times New Roman" w:eastAsia="Calibri" w:hAnsi="Times New Roman" w:cs="Times New Roman"/>
          <w:sz w:val="28"/>
          <w:szCs w:val="28"/>
          <w:lang w:val="kk-KZ"/>
        </w:rPr>
        <w:t>еткерлердің табыс салығынан</w:t>
      </w:r>
      <w:r w:rsidRPr="00431D81">
        <w:rPr>
          <w:rFonts w:ascii="Times New Roman" w:eastAsia="Calibri" w:hAnsi="Times New Roman" w:cs="Times New Roman"/>
          <w:sz w:val="28"/>
          <w:szCs w:val="28"/>
          <w:lang w:val="kk-KZ"/>
        </w:rPr>
        <w:t xml:space="preserve"> </w:t>
      </w:r>
      <w:r w:rsidR="00157092" w:rsidRPr="00157092">
        <w:rPr>
          <w:rFonts w:ascii="Times New Roman" w:eastAsia="Calibri" w:hAnsi="Times New Roman" w:cs="Times New Roman"/>
          <w:sz w:val="28"/>
          <w:szCs w:val="28"/>
          <w:lang w:val="kk-KZ"/>
        </w:rPr>
        <w:t>118,0 мың теңге</w:t>
      </w:r>
      <w:r w:rsidR="00157092">
        <w:rPr>
          <w:rFonts w:ascii="Times New Roman" w:eastAsia="Calibri" w:hAnsi="Times New Roman" w:cs="Times New Roman"/>
          <w:sz w:val="28"/>
          <w:szCs w:val="28"/>
          <w:lang w:val="kk-KZ"/>
        </w:rPr>
        <w:t>,</w:t>
      </w:r>
      <w:r w:rsidR="00157092" w:rsidRPr="00157092">
        <w:rPr>
          <w:rFonts w:ascii="Times New Roman" w:eastAsia="Calibri" w:hAnsi="Times New Roman" w:cs="Times New Roman"/>
          <w:sz w:val="28"/>
          <w:szCs w:val="28"/>
          <w:lang w:val="kk-KZ"/>
        </w:rPr>
        <w:t xml:space="preserve"> </w:t>
      </w:r>
      <w:r w:rsidRPr="00431D81">
        <w:rPr>
          <w:rFonts w:ascii="Times New Roman" w:eastAsia="Calibri" w:hAnsi="Times New Roman" w:cs="Times New Roman"/>
          <w:sz w:val="28"/>
          <w:szCs w:val="28"/>
          <w:lang w:val="kk-KZ"/>
        </w:rPr>
        <w:t>берешегі 2020 жылдың қараша айына берешек ес</w:t>
      </w:r>
      <w:r w:rsidR="00157092">
        <w:rPr>
          <w:rFonts w:ascii="Times New Roman" w:eastAsia="Calibri" w:hAnsi="Times New Roman" w:cs="Times New Roman"/>
          <w:sz w:val="28"/>
          <w:szCs w:val="28"/>
          <w:lang w:val="kk-KZ"/>
        </w:rPr>
        <w:t>епке алынбағандықтан қалыптасты,</w:t>
      </w:r>
      <w:r w:rsidRPr="00431D81">
        <w:rPr>
          <w:rFonts w:ascii="Times New Roman" w:eastAsia="Calibri" w:hAnsi="Times New Roman" w:cs="Times New Roman"/>
          <w:sz w:val="28"/>
          <w:szCs w:val="28"/>
          <w:lang w:val="kk-KZ"/>
        </w:rPr>
        <w:t xml:space="preserve"> әлеуметтік </w:t>
      </w:r>
      <w:r w:rsidR="000034D6">
        <w:rPr>
          <w:rFonts w:ascii="Times New Roman" w:eastAsia="Calibri" w:hAnsi="Times New Roman" w:cs="Times New Roman"/>
          <w:sz w:val="28"/>
          <w:szCs w:val="28"/>
          <w:lang w:val="kk-KZ"/>
        </w:rPr>
        <w:t xml:space="preserve">және табыс салығы қате аударылуы </w:t>
      </w:r>
      <w:r w:rsidR="000034D6" w:rsidRPr="000034D6">
        <w:rPr>
          <w:rFonts w:ascii="Times New Roman" w:eastAsia="Calibri" w:hAnsi="Times New Roman" w:cs="Times New Roman"/>
          <w:sz w:val="28"/>
          <w:szCs w:val="28"/>
          <w:lang w:val="kk-KZ"/>
        </w:rPr>
        <w:t>47,0 мың теңге</w:t>
      </w:r>
      <w:r w:rsidRPr="00431D81">
        <w:rPr>
          <w:rFonts w:ascii="Times New Roman" w:eastAsia="Calibri" w:hAnsi="Times New Roman" w:cs="Times New Roman"/>
          <w:sz w:val="28"/>
          <w:szCs w:val="28"/>
          <w:lang w:val="kk-KZ"/>
        </w:rPr>
        <w:t>, жеке шоттың бұғатталуына байланысты қайтару нәтижесінде қоғамдық жұмыстарға жіберілген жұмыссыздардың жалақысы</w:t>
      </w:r>
      <w:r w:rsidR="000034D6">
        <w:rPr>
          <w:rFonts w:ascii="Times New Roman" w:eastAsia="Calibri" w:hAnsi="Times New Roman" w:cs="Times New Roman"/>
          <w:sz w:val="28"/>
          <w:szCs w:val="28"/>
          <w:lang w:val="kk-KZ"/>
        </w:rPr>
        <w:t xml:space="preserve"> </w:t>
      </w:r>
      <w:r w:rsidR="000034D6" w:rsidRPr="000034D6">
        <w:rPr>
          <w:rFonts w:ascii="Times New Roman" w:eastAsia="Calibri" w:hAnsi="Times New Roman" w:cs="Times New Roman"/>
          <w:sz w:val="28"/>
          <w:szCs w:val="28"/>
          <w:lang w:val="kk-KZ"/>
        </w:rPr>
        <w:t>23,7 мың теңге</w:t>
      </w:r>
      <w:r w:rsidRPr="000034D6">
        <w:rPr>
          <w:rFonts w:ascii="Times New Roman" w:eastAsia="Calibri" w:hAnsi="Times New Roman" w:cs="Times New Roman"/>
          <w:sz w:val="28"/>
          <w:szCs w:val="28"/>
          <w:lang w:val="kk-KZ"/>
        </w:rPr>
        <w:t>,</w:t>
      </w:r>
      <w:r w:rsidRPr="00431D81">
        <w:rPr>
          <w:rFonts w:ascii="Times New Roman" w:eastAsia="Calibri" w:hAnsi="Times New Roman" w:cs="Times New Roman"/>
          <w:sz w:val="28"/>
          <w:szCs w:val="28"/>
          <w:lang w:val="kk-KZ"/>
        </w:rPr>
        <w:t xml:space="preserve"> байланыс қызметін</w:t>
      </w:r>
      <w:r w:rsidR="000034D6">
        <w:rPr>
          <w:rFonts w:ascii="Times New Roman" w:eastAsia="Calibri" w:hAnsi="Times New Roman" w:cs="Times New Roman"/>
          <w:sz w:val="28"/>
          <w:szCs w:val="28"/>
          <w:lang w:val="kk-KZ"/>
        </w:rPr>
        <w:t xml:space="preserve">е </w:t>
      </w:r>
      <w:r w:rsidR="000034D6" w:rsidRPr="000034D6">
        <w:rPr>
          <w:rFonts w:ascii="Times New Roman" w:eastAsia="Calibri" w:hAnsi="Times New Roman" w:cs="Times New Roman"/>
          <w:sz w:val="28"/>
          <w:szCs w:val="28"/>
          <w:lang w:val="kk-KZ"/>
        </w:rPr>
        <w:t>14,7 мың теңге</w:t>
      </w:r>
      <w:r w:rsidRPr="00431D81">
        <w:rPr>
          <w:rFonts w:ascii="Times New Roman" w:eastAsia="Calibri" w:hAnsi="Times New Roman" w:cs="Times New Roman"/>
          <w:sz w:val="28"/>
          <w:szCs w:val="28"/>
          <w:lang w:val="kk-KZ"/>
        </w:rPr>
        <w:t>);</w:t>
      </w:r>
    </w:p>
    <w:p w:rsidR="002137AC" w:rsidRPr="00C40D9C" w:rsidRDefault="00FF56D3" w:rsidP="006A3D9C">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0034D6" w:rsidRPr="000034D6">
        <w:rPr>
          <w:rFonts w:ascii="Times New Roman" w:eastAsia="Calibri" w:hAnsi="Times New Roman" w:cs="Times New Roman"/>
          <w:i/>
          <w:sz w:val="28"/>
          <w:szCs w:val="28"/>
          <w:lang w:val="kk-KZ"/>
        </w:rPr>
        <w:t>Тұрғын үй-коммуналдық шаруашылығы, жолаушылар көлігі және автомобиль жолдары бөлімі</w:t>
      </w:r>
      <w:r w:rsidR="000034D6" w:rsidRPr="000034D6">
        <w:rPr>
          <w:rFonts w:ascii="Times New Roman" w:eastAsia="Calibri" w:hAnsi="Times New Roman" w:cs="Times New Roman"/>
          <w:sz w:val="28"/>
          <w:szCs w:val="28"/>
          <w:lang w:val="kk-KZ"/>
        </w:rPr>
        <w:t xml:space="preserve"> бойынша</w:t>
      </w:r>
      <w:r w:rsidRPr="000034D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 </w:t>
      </w:r>
      <w:r w:rsidR="002137AC" w:rsidRPr="002137AC">
        <w:rPr>
          <w:rFonts w:ascii="Times New Roman" w:eastAsia="Calibri" w:hAnsi="Times New Roman" w:cs="Times New Roman"/>
          <w:sz w:val="28"/>
          <w:szCs w:val="28"/>
          <w:lang w:val="kk-KZ"/>
        </w:rPr>
        <w:t>811,0</w:t>
      </w:r>
      <w:r>
        <w:rPr>
          <w:rFonts w:ascii="Times New Roman" w:eastAsia="Calibri" w:hAnsi="Times New Roman" w:cs="Times New Roman"/>
          <w:sz w:val="28"/>
          <w:szCs w:val="28"/>
          <w:lang w:val="kk-KZ"/>
        </w:rPr>
        <w:t xml:space="preserve"> </w:t>
      </w:r>
      <w:r w:rsidR="002137AC" w:rsidRPr="002137AC">
        <w:rPr>
          <w:rFonts w:ascii="Times New Roman" w:eastAsia="Calibri" w:hAnsi="Times New Roman" w:cs="Times New Roman"/>
          <w:sz w:val="28"/>
          <w:szCs w:val="28"/>
          <w:lang w:val="kk-KZ"/>
        </w:rPr>
        <w:t xml:space="preserve">мың теңге, ол көшенің </w:t>
      </w:r>
      <w:r w:rsidR="000034D6">
        <w:rPr>
          <w:rFonts w:ascii="Times New Roman" w:eastAsia="Calibri" w:hAnsi="Times New Roman" w:cs="Times New Roman"/>
          <w:sz w:val="28"/>
          <w:szCs w:val="28"/>
          <w:lang w:val="kk-KZ"/>
        </w:rPr>
        <w:t xml:space="preserve">жаяу </w:t>
      </w:r>
      <w:r w:rsidR="002137AC" w:rsidRPr="002137AC">
        <w:rPr>
          <w:rFonts w:ascii="Times New Roman" w:eastAsia="Calibri" w:hAnsi="Times New Roman" w:cs="Times New Roman"/>
          <w:sz w:val="28"/>
          <w:szCs w:val="28"/>
          <w:lang w:val="kk-KZ"/>
        </w:rPr>
        <w:t xml:space="preserve">жүріс бөлігінің асфальт жабынын күрделі жөндеу бойынша Мерей ауылындағы Д.Қонаев пен Тайманов көшелері бір жобада орындалып, 2013 жылы көше бойындағы асфальт жабынын күрделі жөндеу жұмыстары жүргізілді. </w:t>
      </w:r>
      <w:r w:rsidR="000034D6">
        <w:rPr>
          <w:rFonts w:ascii="Times New Roman" w:eastAsia="Calibri" w:hAnsi="Times New Roman" w:cs="Times New Roman"/>
          <w:sz w:val="28"/>
          <w:szCs w:val="28"/>
          <w:lang w:val="kk-KZ"/>
        </w:rPr>
        <w:t>Ал Д.Қонаева көшесі</w:t>
      </w:r>
      <w:r w:rsidR="002137AC" w:rsidRPr="002137AC">
        <w:rPr>
          <w:rFonts w:ascii="Times New Roman" w:eastAsia="Calibri" w:hAnsi="Times New Roman" w:cs="Times New Roman"/>
          <w:sz w:val="28"/>
          <w:szCs w:val="28"/>
          <w:lang w:val="kk-KZ"/>
        </w:rPr>
        <w:t xml:space="preserve"> орындалған жұмыстардың көлемі бойынша жобаны түзету қажеттілігіне байланысты мемлекеттік ко</w:t>
      </w:r>
      <w:r w:rsidR="000034D6">
        <w:rPr>
          <w:rFonts w:ascii="Times New Roman" w:eastAsia="Calibri" w:hAnsi="Times New Roman" w:cs="Times New Roman"/>
          <w:sz w:val="28"/>
          <w:szCs w:val="28"/>
          <w:lang w:val="kk-KZ"/>
        </w:rPr>
        <w:t>миссия жобаны қабылдамады</w:t>
      </w:r>
      <w:r w:rsidR="002137AC" w:rsidRPr="002137AC">
        <w:rPr>
          <w:rFonts w:ascii="Times New Roman" w:eastAsia="Calibri" w:hAnsi="Times New Roman" w:cs="Times New Roman"/>
          <w:sz w:val="28"/>
          <w:szCs w:val="28"/>
          <w:lang w:val="kk-KZ"/>
        </w:rPr>
        <w:t xml:space="preserve">. Осыған байланысты </w:t>
      </w:r>
      <w:r>
        <w:rPr>
          <w:rFonts w:ascii="Times New Roman" w:eastAsia="Calibri" w:hAnsi="Times New Roman" w:cs="Times New Roman"/>
          <w:sz w:val="28"/>
          <w:szCs w:val="28"/>
          <w:lang w:val="kk-KZ"/>
        </w:rPr>
        <w:t>«</w:t>
      </w:r>
      <w:r w:rsidR="002137AC" w:rsidRPr="002137AC">
        <w:rPr>
          <w:rFonts w:ascii="Times New Roman" w:eastAsia="Calibri" w:hAnsi="Times New Roman" w:cs="Times New Roman"/>
          <w:sz w:val="28"/>
          <w:szCs w:val="28"/>
          <w:lang w:val="kk-KZ"/>
        </w:rPr>
        <w:t>Батысстройфакт</w:t>
      </w:r>
      <w:r>
        <w:rPr>
          <w:rFonts w:ascii="Times New Roman" w:eastAsia="Calibri" w:hAnsi="Times New Roman" w:cs="Times New Roman"/>
          <w:sz w:val="28"/>
          <w:szCs w:val="28"/>
          <w:lang w:val="kk-KZ"/>
        </w:rPr>
        <w:t xml:space="preserve">» </w:t>
      </w:r>
      <w:r w:rsidR="002137AC" w:rsidRPr="002137AC">
        <w:rPr>
          <w:rFonts w:ascii="Times New Roman" w:eastAsia="Calibri" w:hAnsi="Times New Roman" w:cs="Times New Roman"/>
          <w:sz w:val="28"/>
          <w:szCs w:val="28"/>
          <w:lang w:val="kk-KZ"/>
        </w:rPr>
        <w:t xml:space="preserve"> ЖШС-не </w:t>
      </w:r>
      <w:r w:rsidR="000034D6">
        <w:rPr>
          <w:rFonts w:ascii="Times New Roman" w:eastAsia="Calibri" w:hAnsi="Times New Roman" w:cs="Times New Roman"/>
          <w:sz w:val="28"/>
          <w:szCs w:val="28"/>
          <w:lang w:val="kk-KZ"/>
        </w:rPr>
        <w:t>сомасы 642,6 мың теңге</w:t>
      </w:r>
      <w:r w:rsidR="002137AC" w:rsidRPr="002137A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r w:rsidR="002137AC" w:rsidRPr="002137AC">
        <w:rPr>
          <w:rFonts w:ascii="Times New Roman" w:eastAsia="Calibri" w:hAnsi="Times New Roman" w:cs="Times New Roman"/>
          <w:sz w:val="28"/>
          <w:szCs w:val="28"/>
          <w:lang w:val="kk-KZ"/>
        </w:rPr>
        <w:t>Мейркен</w:t>
      </w:r>
      <w:r>
        <w:rPr>
          <w:rFonts w:ascii="Times New Roman" w:eastAsia="Calibri" w:hAnsi="Times New Roman" w:cs="Times New Roman"/>
          <w:sz w:val="28"/>
          <w:szCs w:val="28"/>
          <w:lang w:val="kk-KZ"/>
        </w:rPr>
        <w:t>»</w:t>
      </w:r>
      <w:r w:rsidR="002137AC" w:rsidRPr="002137AC">
        <w:rPr>
          <w:rFonts w:ascii="Times New Roman" w:eastAsia="Calibri" w:hAnsi="Times New Roman" w:cs="Times New Roman"/>
          <w:sz w:val="28"/>
          <w:szCs w:val="28"/>
          <w:lang w:val="kk-KZ"/>
        </w:rPr>
        <w:t xml:space="preserve"> ЖШС</w:t>
      </w:r>
      <w:r w:rsidR="000034D6">
        <w:rPr>
          <w:rFonts w:ascii="Times New Roman" w:eastAsia="Calibri" w:hAnsi="Times New Roman" w:cs="Times New Roman"/>
          <w:sz w:val="28"/>
          <w:szCs w:val="28"/>
          <w:lang w:val="kk-KZ"/>
        </w:rPr>
        <w:t>-і сомасы</w:t>
      </w:r>
      <w:r w:rsidR="002137AC" w:rsidRPr="002137AC">
        <w:rPr>
          <w:rFonts w:ascii="Times New Roman" w:eastAsia="Calibri" w:hAnsi="Times New Roman" w:cs="Times New Roman"/>
          <w:sz w:val="28"/>
          <w:szCs w:val="28"/>
          <w:lang w:val="kk-KZ"/>
        </w:rPr>
        <w:t xml:space="preserve"> 145,0 мың теңге, </w:t>
      </w:r>
      <w:r>
        <w:rPr>
          <w:rFonts w:ascii="Times New Roman" w:eastAsia="Calibri" w:hAnsi="Times New Roman" w:cs="Times New Roman"/>
          <w:sz w:val="28"/>
          <w:szCs w:val="28"/>
          <w:lang w:val="kk-KZ"/>
        </w:rPr>
        <w:t>«</w:t>
      </w:r>
      <w:r w:rsidR="002137AC" w:rsidRPr="002137AC">
        <w:rPr>
          <w:rFonts w:ascii="Times New Roman" w:eastAsia="Calibri" w:hAnsi="Times New Roman" w:cs="Times New Roman"/>
          <w:sz w:val="28"/>
          <w:szCs w:val="28"/>
          <w:lang w:val="kk-KZ"/>
        </w:rPr>
        <w:t>Главпроектстрой</w:t>
      </w:r>
      <w:r>
        <w:rPr>
          <w:rFonts w:ascii="Times New Roman" w:eastAsia="Calibri" w:hAnsi="Times New Roman" w:cs="Times New Roman"/>
          <w:sz w:val="28"/>
          <w:szCs w:val="28"/>
          <w:lang w:val="kk-KZ"/>
        </w:rPr>
        <w:t>»</w:t>
      </w:r>
      <w:r w:rsidR="002137AC" w:rsidRPr="002137AC">
        <w:rPr>
          <w:rFonts w:ascii="Times New Roman" w:eastAsia="Calibri" w:hAnsi="Times New Roman" w:cs="Times New Roman"/>
          <w:sz w:val="28"/>
          <w:szCs w:val="28"/>
          <w:lang w:val="kk-KZ"/>
        </w:rPr>
        <w:t xml:space="preserve"> ЖШС</w:t>
      </w:r>
      <w:r w:rsidR="000034D6">
        <w:rPr>
          <w:rFonts w:ascii="Times New Roman" w:eastAsia="Calibri" w:hAnsi="Times New Roman" w:cs="Times New Roman"/>
          <w:sz w:val="28"/>
          <w:szCs w:val="28"/>
          <w:lang w:val="kk-KZ"/>
        </w:rPr>
        <w:t>-не</w:t>
      </w:r>
      <w:r w:rsidR="002137AC" w:rsidRPr="002137AC">
        <w:rPr>
          <w:rFonts w:ascii="Times New Roman" w:eastAsia="Calibri" w:hAnsi="Times New Roman" w:cs="Times New Roman"/>
          <w:sz w:val="28"/>
          <w:szCs w:val="28"/>
          <w:lang w:val="kk-KZ"/>
        </w:rPr>
        <w:t xml:space="preserve"> </w:t>
      </w:r>
      <w:r w:rsidR="000034D6">
        <w:rPr>
          <w:rFonts w:ascii="Times New Roman" w:eastAsia="Calibri" w:hAnsi="Times New Roman" w:cs="Times New Roman"/>
          <w:sz w:val="28"/>
          <w:szCs w:val="28"/>
          <w:lang w:val="kk-KZ"/>
        </w:rPr>
        <w:t xml:space="preserve">сомасы </w:t>
      </w:r>
      <w:r w:rsidR="002137AC" w:rsidRPr="002137AC">
        <w:rPr>
          <w:rFonts w:ascii="Times New Roman" w:eastAsia="Calibri" w:hAnsi="Times New Roman" w:cs="Times New Roman"/>
          <w:sz w:val="28"/>
          <w:szCs w:val="28"/>
          <w:lang w:val="kk-KZ"/>
        </w:rPr>
        <w:t>23,4 мың теңге</w:t>
      </w:r>
      <w:r w:rsidR="006A3D9C">
        <w:rPr>
          <w:rFonts w:ascii="Times New Roman" w:eastAsia="Calibri" w:hAnsi="Times New Roman" w:cs="Times New Roman"/>
          <w:sz w:val="28"/>
          <w:szCs w:val="28"/>
          <w:lang w:val="kk-KZ"/>
        </w:rPr>
        <w:t xml:space="preserve"> қалыптасты</w:t>
      </w:r>
      <w:r w:rsidR="002137AC" w:rsidRPr="002137AC">
        <w:rPr>
          <w:rFonts w:ascii="Times New Roman" w:eastAsia="Calibri" w:hAnsi="Times New Roman" w:cs="Times New Roman"/>
          <w:sz w:val="28"/>
          <w:szCs w:val="28"/>
          <w:lang w:val="kk-KZ"/>
        </w:rPr>
        <w:t>.</w:t>
      </w:r>
    </w:p>
    <w:p w:rsidR="002137AC" w:rsidRPr="00C40D9C" w:rsidRDefault="002137AC" w:rsidP="006C29DF">
      <w:pPr>
        <w:pStyle w:val="2a"/>
        <w:ind w:firstLine="708"/>
        <w:jc w:val="both"/>
        <w:rPr>
          <w:rFonts w:ascii="Times New Roman" w:eastAsia="Calibri" w:hAnsi="Times New Roman" w:cs="Times New Roman"/>
          <w:sz w:val="28"/>
          <w:szCs w:val="28"/>
          <w:lang w:val="kk-KZ"/>
        </w:rPr>
      </w:pPr>
      <w:r w:rsidRPr="002137AC">
        <w:rPr>
          <w:rFonts w:ascii="Times New Roman" w:eastAsia="Calibri" w:hAnsi="Times New Roman" w:cs="Times New Roman"/>
          <w:sz w:val="28"/>
          <w:szCs w:val="28"/>
          <w:lang w:val="kk-KZ"/>
        </w:rPr>
        <w:t>Кредиторлық берешек туралы ұсынылған есепке сәйкес, қаржыландыру жоспары бойынша қаражаттың жеткіліксіз болуына байланысты берешектің пайда болу себептері болып табылады.</w:t>
      </w:r>
    </w:p>
    <w:p w:rsidR="0019184E" w:rsidRDefault="002137AC" w:rsidP="0019184E">
      <w:pPr>
        <w:pStyle w:val="2a"/>
        <w:ind w:firstLine="708"/>
        <w:jc w:val="both"/>
        <w:rPr>
          <w:rFonts w:ascii="Times New Roman" w:eastAsia="Calibri" w:hAnsi="Times New Roman" w:cs="Times New Roman"/>
          <w:sz w:val="28"/>
          <w:szCs w:val="28"/>
          <w:lang w:val="kk-KZ"/>
        </w:rPr>
      </w:pPr>
      <w:r w:rsidRPr="002137AC">
        <w:rPr>
          <w:rFonts w:ascii="Times New Roman" w:eastAsia="Calibri" w:hAnsi="Times New Roman" w:cs="Times New Roman"/>
          <w:sz w:val="28"/>
          <w:szCs w:val="28"/>
          <w:lang w:val="kk-KZ"/>
        </w:rPr>
        <w:t>Кредиторлық береш</w:t>
      </w:r>
      <w:r w:rsidR="001A1E61">
        <w:rPr>
          <w:rFonts w:ascii="Times New Roman" w:eastAsia="Calibri" w:hAnsi="Times New Roman" w:cs="Times New Roman"/>
          <w:sz w:val="28"/>
          <w:szCs w:val="28"/>
          <w:lang w:val="kk-KZ"/>
        </w:rPr>
        <w:t>ектің пайда болуының негізгі себептері</w:t>
      </w:r>
      <w:r w:rsidRPr="002137AC">
        <w:rPr>
          <w:rFonts w:ascii="Times New Roman" w:eastAsia="Calibri" w:hAnsi="Times New Roman" w:cs="Times New Roman"/>
          <w:sz w:val="28"/>
          <w:szCs w:val="28"/>
          <w:lang w:val="kk-KZ"/>
        </w:rPr>
        <w:t>, атап айтқанда қаржыландыру жоспары бо</w:t>
      </w:r>
      <w:r w:rsidR="001A1E61">
        <w:rPr>
          <w:rFonts w:ascii="Times New Roman" w:eastAsia="Calibri" w:hAnsi="Times New Roman" w:cs="Times New Roman"/>
          <w:sz w:val="28"/>
          <w:szCs w:val="28"/>
          <w:lang w:val="kk-KZ"/>
        </w:rPr>
        <w:t>йынша қаражаттың жетіспеушілігі, мөлшері және</w:t>
      </w:r>
      <w:r w:rsidRPr="002137AC">
        <w:rPr>
          <w:rFonts w:ascii="Times New Roman" w:eastAsia="Calibri" w:hAnsi="Times New Roman" w:cs="Times New Roman"/>
          <w:sz w:val="28"/>
          <w:szCs w:val="28"/>
          <w:lang w:val="kk-KZ"/>
        </w:rPr>
        <w:t xml:space="preserve"> әкімшілік шығыстар </w:t>
      </w:r>
      <w:r w:rsidR="001A1E61">
        <w:rPr>
          <w:rFonts w:ascii="Times New Roman" w:eastAsia="Calibri" w:hAnsi="Times New Roman" w:cs="Times New Roman"/>
          <w:sz w:val="28"/>
          <w:szCs w:val="28"/>
          <w:lang w:val="kk-KZ"/>
        </w:rPr>
        <w:t>лимиттерінен асып кету нәтижесінде</w:t>
      </w:r>
      <w:r w:rsidRPr="002137AC">
        <w:rPr>
          <w:rFonts w:ascii="Times New Roman" w:eastAsia="Calibri" w:hAnsi="Times New Roman" w:cs="Times New Roman"/>
          <w:sz w:val="28"/>
          <w:szCs w:val="28"/>
          <w:lang w:val="kk-KZ"/>
        </w:rPr>
        <w:t xml:space="preserve"> бюджеттік бағдарламалар әкімшілері жол берген Қазақстан Республикасы Қаржы министрін</w:t>
      </w:r>
      <w:r w:rsidR="001A1E61">
        <w:rPr>
          <w:rFonts w:ascii="Times New Roman" w:eastAsia="Calibri" w:hAnsi="Times New Roman" w:cs="Times New Roman"/>
          <w:sz w:val="28"/>
          <w:szCs w:val="28"/>
          <w:lang w:val="kk-KZ"/>
        </w:rPr>
        <w:t>ің 2014 жылғы 4 желтоқсандағы №</w:t>
      </w:r>
      <w:r w:rsidRPr="002137AC">
        <w:rPr>
          <w:rFonts w:ascii="Times New Roman" w:eastAsia="Calibri" w:hAnsi="Times New Roman" w:cs="Times New Roman"/>
          <w:sz w:val="28"/>
          <w:szCs w:val="28"/>
          <w:lang w:val="kk-KZ"/>
        </w:rPr>
        <w:t>540 бұйрығымен бекітілген Бюджеттің атқарылуы және оған кассалық қызмет көрсету Е</w:t>
      </w:r>
      <w:r w:rsidR="00FF56D3">
        <w:rPr>
          <w:rFonts w:ascii="Times New Roman" w:eastAsia="Calibri" w:hAnsi="Times New Roman" w:cs="Times New Roman"/>
          <w:sz w:val="28"/>
          <w:szCs w:val="28"/>
          <w:lang w:val="kk-KZ"/>
        </w:rPr>
        <w:t>режесінің 161-тармағын бұзудың е</w:t>
      </w:r>
      <w:r w:rsidRPr="002137AC">
        <w:rPr>
          <w:rFonts w:ascii="Times New Roman" w:eastAsia="Calibri" w:hAnsi="Times New Roman" w:cs="Times New Roman"/>
          <w:sz w:val="28"/>
          <w:szCs w:val="28"/>
          <w:lang w:val="kk-KZ"/>
        </w:rPr>
        <w:t>леулі тә</w:t>
      </w:r>
      <w:r w:rsidR="001A1E61">
        <w:rPr>
          <w:rFonts w:ascii="Times New Roman" w:eastAsia="Calibri" w:hAnsi="Times New Roman" w:cs="Times New Roman"/>
          <w:sz w:val="28"/>
          <w:szCs w:val="28"/>
          <w:lang w:val="kk-KZ"/>
        </w:rPr>
        <w:t>уекелдерінің болуы</w:t>
      </w:r>
      <w:r w:rsidRPr="002137AC">
        <w:rPr>
          <w:rFonts w:ascii="Times New Roman" w:eastAsia="Calibri" w:hAnsi="Times New Roman" w:cs="Times New Roman"/>
          <w:sz w:val="28"/>
          <w:szCs w:val="28"/>
          <w:lang w:val="kk-KZ"/>
        </w:rPr>
        <w:t>.</w:t>
      </w:r>
    </w:p>
    <w:p w:rsidR="0019184E" w:rsidRDefault="0019184E" w:rsidP="0019184E">
      <w:pPr>
        <w:pStyle w:val="2a"/>
        <w:ind w:firstLine="708"/>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2.3.5. Тасқала</w:t>
      </w:r>
      <w:r w:rsidRPr="0019184E">
        <w:rPr>
          <w:rFonts w:ascii="Times New Roman" w:eastAsia="Calibri" w:hAnsi="Times New Roman" w:cs="Times New Roman"/>
          <w:b/>
          <w:sz w:val="28"/>
          <w:szCs w:val="28"/>
          <w:lang w:val="kk-KZ"/>
        </w:rPr>
        <w:t xml:space="preserve"> ауданының ЖӨБ бюджетінің 4 деңгейіне жататын ауылдық округтердің бюджеті бойынша қысқаша ақпарат                                                </w:t>
      </w:r>
    </w:p>
    <w:p w:rsidR="0019184E" w:rsidRPr="0019184E" w:rsidRDefault="0019184E" w:rsidP="0019184E">
      <w:pPr>
        <w:pStyle w:val="2a"/>
        <w:ind w:firstLine="708"/>
        <w:jc w:val="both"/>
        <w:rPr>
          <w:rFonts w:ascii="Times New Roman" w:eastAsia="Calibri" w:hAnsi="Times New Roman" w:cs="Times New Roman"/>
          <w:sz w:val="28"/>
          <w:szCs w:val="28"/>
          <w:lang w:val="kk-KZ"/>
        </w:rPr>
      </w:pPr>
      <w:r>
        <w:rPr>
          <w:rFonts w:ascii="Times New Roman" w:hAnsi="Times New Roman" w:cs="Times New Roman"/>
          <w:sz w:val="28"/>
          <w:szCs w:val="28"/>
          <w:lang w:val="kk-KZ" w:eastAsia="ar-SA"/>
        </w:rPr>
        <w:t>А</w:t>
      </w:r>
      <w:r w:rsidRPr="0019184E">
        <w:rPr>
          <w:rFonts w:ascii="Times New Roman" w:hAnsi="Times New Roman" w:cs="Times New Roman"/>
          <w:sz w:val="28"/>
          <w:szCs w:val="28"/>
          <w:lang w:val="kk-KZ" w:eastAsia="ar-SA"/>
        </w:rPr>
        <w:t>удан</w:t>
      </w:r>
      <w:r>
        <w:rPr>
          <w:rFonts w:ascii="Times New Roman" w:hAnsi="Times New Roman" w:cs="Times New Roman"/>
          <w:sz w:val="28"/>
          <w:szCs w:val="28"/>
          <w:lang w:val="kk-KZ" w:eastAsia="ar-SA"/>
        </w:rPr>
        <w:t xml:space="preserve">да бюджетінің 4 деңгейіне 9 - </w:t>
      </w:r>
      <w:r w:rsidRPr="0019184E">
        <w:rPr>
          <w:rFonts w:ascii="Times New Roman" w:hAnsi="Times New Roman" w:cs="Times New Roman"/>
          <w:sz w:val="28"/>
          <w:szCs w:val="28"/>
          <w:lang w:val="kk-KZ" w:eastAsia="ar-SA"/>
        </w:rPr>
        <w:t>ауылдық округ жатады, атап айтқанда:</w:t>
      </w:r>
    </w:p>
    <w:p w:rsidR="002137AC" w:rsidRPr="00FF56D3" w:rsidRDefault="0019184E" w:rsidP="002137AC">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C076A0">
        <w:rPr>
          <w:rFonts w:ascii="Times New Roman" w:hAnsi="Times New Roman" w:cs="Times New Roman"/>
          <w:b/>
          <w:sz w:val="28"/>
          <w:szCs w:val="28"/>
          <w:u w:val="single"/>
          <w:lang w:val="kk-KZ" w:eastAsia="ar-SA"/>
        </w:rPr>
        <w:t>«</w:t>
      </w:r>
      <w:r w:rsidR="002137AC" w:rsidRPr="00FF56D3">
        <w:rPr>
          <w:rFonts w:ascii="Times New Roman" w:hAnsi="Times New Roman" w:cs="Times New Roman"/>
          <w:b/>
          <w:sz w:val="28"/>
          <w:szCs w:val="28"/>
          <w:u w:val="single"/>
          <w:lang w:val="kk-KZ" w:eastAsia="ar-SA"/>
        </w:rPr>
        <w:t>Тасқала селолық округі әкімінің аппараты</w:t>
      </w:r>
      <w:r w:rsidR="00C076A0">
        <w:rPr>
          <w:rFonts w:ascii="Times New Roman" w:hAnsi="Times New Roman" w:cs="Times New Roman"/>
          <w:b/>
          <w:sz w:val="28"/>
          <w:szCs w:val="28"/>
          <w:u w:val="single"/>
          <w:lang w:val="kk-KZ" w:eastAsia="ar-SA"/>
        </w:rPr>
        <w:t>» ММ</w:t>
      </w:r>
      <w:r>
        <w:rPr>
          <w:rFonts w:ascii="Times New Roman" w:hAnsi="Times New Roman" w:cs="Times New Roman"/>
          <w:b/>
          <w:sz w:val="28"/>
          <w:szCs w:val="28"/>
          <w:u w:val="single"/>
          <w:lang w:val="kk-KZ" w:eastAsia="ar-SA"/>
        </w:rPr>
        <w:t>-і</w:t>
      </w:r>
    </w:p>
    <w:p w:rsidR="00452C47" w:rsidRPr="00C40D9C" w:rsidRDefault="0019184E" w:rsidP="00452C47">
      <w:pPr>
        <w:pStyle w:val="2a"/>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4"/>
        <w:gridCol w:w="1352"/>
        <w:gridCol w:w="1511"/>
        <w:gridCol w:w="1418"/>
        <w:gridCol w:w="1531"/>
        <w:gridCol w:w="1095"/>
      </w:tblGrid>
      <w:tr w:rsidR="00E4787C" w:rsidRPr="00C40D9C" w:rsidTr="00C10861">
        <w:trPr>
          <w:trHeight w:val="390"/>
        </w:trPr>
        <w:tc>
          <w:tcPr>
            <w:tcW w:w="2684" w:type="dxa"/>
            <w:vMerge w:val="restart"/>
            <w:shd w:val="clear" w:color="000000" w:fill="FFFFFF"/>
            <w:vAlign w:val="center"/>
            <w:hideMark/>
          </w:tcPr>
          <w:p w:rsidR="00E4787C" w:rsidRPr="0019184E" w:rsidRDefault="0019184E" w:rsidP="009549F3">
            <w:pPr>
              <w:pStyle w:val="2a"/>
              <w:jc w:val="center"/>
              <w:rPr>
                <w:rFonts w:ascii="Times New Roman" w:hAnsi="Times New Roman" w:cs="Times New Roman"/>
                <w:b/>
                <w:sz w:val="24"/>
                <w:szCs w:val="24"/>
                <w:lang w:val="kk-KZ"/>
              </w:rPr>
            </w:pPr>
            <w:r w:rsidRPr="0019184E">
              <w:rPr>
                <w:rFonts w:ascii="Times New Roman" w:hAnsi="Times New Roman" w:cs="Times New Roman"/>
                <w:b/>
                <w:sz w:val="24"/>
                <w:szCs w:val="24"/>
                <w:lang w:val="kk-KZ"/>
              </w:rPr>
              <w:t>Атауы</w:t>
            </w:r>
          </w:p>
        </w:tc>
        <w:tc>
          <w:tcPr>
            <w:tcW w:w="6907" w:type="dxa"/>
            <w:gridSpan w:val="5"/>
            <w:shd w:val="clear" w:color="000000" w:fill="FFFFFF"/>
            <w:noWrap/>
            <w:vAlign w:val="center"/>
            <w:hideMark/>
          </w:tcPr>
          <w:p w:rsidR="00E4787C" w:rsidRPr="00C40D9C" w:rsidRDefault="0052615C" w:rsidP="009549F3">
            <w:pPr>
              <w:pStyle w:val="2a"/>
              <w:jc w:val="center"/>
              <w:rPr>
                <w:rFonts w:ascii="Times New Roman" w:hAnsi="Times New Roman" w:cs="Times New Roman"/>
                <w:b/>
                <w:color w:val="000000"/>
                <w:sz w:val="24"/>
                <w:szCs w:val="24"/>
                <w:lang w:val="kk-KZ"/>
              </w:rPr>
            </w:pPr>
            <w:r w:rsidRPr="0052615C">
              <w:rPr>
                <w:rFonts w:ascii="Times New Roman" w:hAnsi="Times New Roman" w:cs="Times New Roman"/>
                <w:b/>
                <w:color w:val="000000"/>
                <w:sz w:val="24"/>
                <w:szCs w:val="24"/>
                <w:lang w:val="kk-KZ"/>
              </w:rPr>
              <w:t>Тасқала селолық округі</w:t>
            </w:r>
          </w:p>
        </w:tc>
      </w:tr>
      <w:tr w:rsidR="00E4787C" w:rsidRPr="00C40D9C" w:rsidTr="00C10861">
        <w:trPr>
          <w:trHeight w:val="570"/>
        </w:trPr>
        <w:tc>
          <w:tcPr>
            <w:tcW w:w="2684" w:type="dxa"/>
            <w:vMerge/>
            <w:vAlign w:val="center"/>
            <w:hideMark/>
          </w:tcPr>
          <w:p w:rsidR="00E4787C" w:rsidRPr="00C40D9C" w:rsidRDefault="00E4787C" w:rsidP="009549F3">
            <w:pPr>
              <w:pStyle w:val="2a"/>
              <w:jc w:val="center"/>
              <w:rPr>
                <w:rFonts w:ascii="Times New Roman" w:hAnsi="Times New Roman" w:cs="Times New Roman"/>
                <w:sz w:val="24"/>
                <w:szCs w:val="24"/>
                <w:lang w:val="kk-KZ"/>
              </w:rPr>
            </w:pPr>
          </w:p>
        </w:tc>
        <w:tc>
          <w:tcPr>
            <w:tcW w:w="1352" w:type="dxa"/>
            <w:shd w:val="clear" w:color="000000" w:fill="FFFFFF"/>
            <w:vAlign w:val="center"/>
            <w:hideMark/>
          </w:tcPr>
          <w:p w:rsidR="00E4787C" w:rsidRPr="0052615C" w:rsidRDefault="0052615C" w:rsidP="0052615C">
            <w:pPr>
              <w:pStyle w:val="2a"/>
              <w:jc w:val="center"/>
              <w:rPr>
                <w:rFonts w:ascii="Times New Roman" w:hAnsi="Times New Roman" w:cs="Times New Roman"/>
                <w:b/>
                <w:sz w:val="24"/>
                <w:szCs w:val="24"/>
                <w:lang w:val="kk-KZ"/>
              </w:rPr>
            </w:pPr>
            <w:r w:rsidRPr="0052615C">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E4787C" w:rsidRPr="0052615C" w:rsidRDefault="0052615C" w:rsidP="009549F3">
            <w:pPr>
              <w:pStyle w:val="2a"/>
              <w:jc w:val="center"/>
              <w:rPr>
                <w:rFonts w:ascii="Times New Roman" w:hAnsi="Times New Roman" w:cs="Times New Roman"/>
                <w:b/>
                <w:sz w:val="24"/>
                <w:szCs w:val="24"/>
                <w:lang w:val="kk-KZ"/>
              </w:rPr>
            </w:pPr>
            <w:r w:rsidRPr="0052615C">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E4787C" w:rsidRPr="0052615C" w:rsidRDefault="0052615C" w:rsidP="009549F3">
            <w:pPr>
              <w:pStyle w:val="2a"/>
              <w:jc w:val="center"/>
              <w:rPr>
                <w:rFonts w:ascii="Times New Roman" w:hAnsi="Times New Roman" w:cs="Times New Roman"/>
                <w:b/>
                <w:sz w:val="24"/>
                <w:szCs w:val="24"/>
                <w:lang w:val="kk-KZ"/>
              </w:rPr>
            </w:pPr>
            <w:r w:rsidRPr="0052615C">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E4787C" w:rsidRPr="0052615C" w:rsidRDefault="0052615C" w:rsidP="009549F3">
            <w:pPr>
              <w:pStyle w:val="2a"/>
              <w:jc w:val="center"/>
              <w:rPr>
                <w:rFonts w:ascii="Times New Roman" w:hAnsi="Times New Roman" w:cs="Times New Roman"/>
                <w:b/>
                <w:sz w:val="24"/>
                <w:szCs w:val="24"/>
                <w:lang w:val="kk-KZ"/>
              </w:rPr>
            </w:pPr>
            <w:r w:rsidRPr="0052615C">
              <w:rPr>
                <w:rFonts w:ascii="Times New Roman" w:hAnsi="Times New Roman" w:cs="Times New Roman"/>
                <w:b/>
                <w:sz w:val="24"/>
                <w:szCs w:val="24"/>
                <w:lang w:val="kk-KZ"/>
              </w:rPr>
              <w:t>2020 жылғы нақты түсім</w:t>
            </w:r>
          </w:p>
        </w:tc>
        <w:tc>
          <w:tcPr>
            <w:tcW w:w="1095" w:type="dxa"/>
            <w:shd w:val="clear" w:color="000000" w:fill="FFFFFF"/>
            <w:vAlign w:val="center"/>
            <w:hideMark/>
          </w:tcPr>
          <w:p w:rsidR="00E4787C" w:rsidRDefault="0052615C" w:rsidP="0052615C">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жоспардың </w:t>
            </w:r>
            <w:r w:rsidRPr="0052615C">
              <w:rPr>
                <w:rFonts w:ascii="Times New Roman" w:hAnsi="Times New Roman" w:cs="Times New Roman"/>
                <w:b/>
                <w:sz w:val="24"/>
                <w:szCs w:val="24"/>
                <w:lang w:val="kk-KZ"/>
              </w:rPr>
              <w:t>орындалуы</w:t>
            </w:r>
          </w:p>
          <w:p w:rsidR="00960F9E" w:rsidRPr="0052615C" w:rsidRDefault="00960F9E" w:rsidP="00960F9E">
            <w:pPr>
              <w:pStyle w:val="2a"/>
              <w:jc w:val="center"/>
              <w:rPr>
                <w:rFonts w:ascii="Times New Roman" w:hAnsi="Times New Roman" w:cs="Times New Roman"/>
                <w:b/>
                <w:sz w:val="24"/>
                <w:szCs w:val="24"/>
                <w:lang w:val="kk-KZ"/>
              </w:rPr>
            </w:pPr>
            <w:r w:rsidRPr="0052615C">
              <w:rPr>
                <w:rFonts w:ascii="Times New Roman" w:hAnsi="Times New Roman" w:cs="Times New Roman"/>
                <w:b/>
                <w:sz w:val="24"/>
                <w:szCs w:val="24"/>
                <w:lang w:val="kk-KZ"/>
              </w:rPr>
              <w:t>%</w:t>
            </w:r>
          </w:p>
        </w:tc>
      </w:tr>
      <w:tr w:rsidR="00E4787C" w:rsidRPr="00C40D9C" w:rsidTr="00C10861">
        <w:trPr>
          <w:trHeight w:val="517"/>
        </w:trPr>
        <w:tc>
          <w:tcPr>
            <w:tcW w:w="2684" w:type="dxa"/>
            <w:vMerge w:val="restart"/>
            <w:shd w:val="clear" w:color="000000" w:fill="FFFFFF"/>
            <w:vAlign w:val="center"/>
            <w:hideMark/>
          </w:tcPr>
          <w:p w:rsidR="00E4787C" w:rsidRPr="00C40D9C" w:rsidRDefault="0052615C" w:rsidP="009549F3">
            <w:pPr>
              <w:pStyle w:val="2a"/>
              <w:rPr>
                <w:rFonts w:ascii="Times New Roman" w:hAnsi="Times New Roman" w:cs="Times New Roman"/>
                <w:b/>
                <w:sz w:val="24"/>
                <w:szCs w:val="24"/>
                <w:lang w:val="kk-KZ"/>
              </w:rPr>
            </w:pPr>
            <w:r w:rsidRPr="0052615C">
              <w:rPr>
                <w:rFonts w:ascii="Times New Roman" w:hAnsi="Times New Roman" w:cs="Times New Roman"/>
                <w:b/>
                <w:sz w:val="24"/>
                <w:szCs w:val="24"/>
                <w:lang w:val="kk-KZ"/>
              </w:rPr>
              <w:t>Түсімдер*, соның ішінде:</w:t>
            </w:r>
          </w:p>
        </w:tc>
        <w:tc>
          <w:tcPr>
            <w:tcW w:w="1352" w:type="dxa"/>
            <w:vMerge w:val="restart"/>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261 648,5</w:t>
            </w:r>
          </w:p>
        </w:tc>
        <w:tc>
          <w:tcPr>
            <w:tcW w:w="1511" w:type="dxa"/>
            <w:vMerge w:val="restart"/>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269 698,0</w:t>
            </w:r>
          </w:p>
        </w:tc>
        <w:tc>
          <w:tcPr>
            <w:tcW w:w="1418" w:type="dxa"/>
            <w:vMerge w:val="restart"/>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276 302,0</w:t>
            </w:r>
          </w:p>
        </w:tc>
        <w:tc>
          <w:tcPr>
            <w:tcW w:w="1531" w:type="dxa"/>
            <w:vMerge w:val="restart"/>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279 808,9</w:t>
            </w:r>
          </w:p>
        </w:tc>
        <w:tc>
          <w:tcPr>
            <w:tcW w:w="1095" w:type="dxa"/>
            <w:vMerge w:val="restart"/>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101,3</w:t>
            </w:r>
          </w:p>
        </w:tc>
      </w:tr>
      <w:tr w:rsidR="00E4787C" w:rsidRPr="00C40D9C" w:rsidTr="00C10861">
        <w:trPr>
          <w:trHeight w:val="276"/>
        </w:trPr>
        <w:tc>
          <w:tcPr>
            <w:tcW w:w="2684" w:type="dxa"/>
            <w:vMerge/>
            <w:vAlign w:val="center"/>
            <w:hideMark/>
          </w:tcPr>
          <w:p w:rsidR="00E4787C" w:rsidRPr="00C40D9C" w:rsidRDefault="00E4787C" w:rsidP="009549F3">
            <w:pPr>
              <w:pStyle w:val="2a"/>
              <w:rPr>
                <w:rFonts w:ascii="Times New Roman" w:hAnsi="Times New Roman" w:cs="Times New Roman"/>
                <w:sz w:val="24"/>
                <w:szCs w:val="24"/>
                <w:lang w:val="kk-KZ"/>
              </w:rPr>
            </w:pPr>
          </w:p>
        </w:tc>
        <w:tc>
          <w:tcPr>
            <w:tcW w:w="1352" w:type="dxa"/>
            <w:vMerge/>
            <w:vAlign w:val="center"/>
            <w:hideMark/>
          </w:tcPr>
          <w:p w:rsidR="00E4787C" w:rsidRPr="00C40D9C" w:rsidRDefault="00E4787C" w:rsidP="009549F3">
            <w:pPr>
              <w:pStyle w:val="2a"/>
              <w:jc w:val="right"/>
              <w:rPr>
                <w:rFonts w:ascii="Times New Roman" w:hAnsi="Times New Roman" w:cs="Times New Roman"/>
                <w:sz w:val="24"/>
                <w:szCs w:val="24"/>
                <w:highlight w:val="yellow"/>
                <w:lang w:val="kk-KZ"/>
              </w:rPr>
            </w:pPr>
          </w:p>
        </w:tc>
        <w:tc>
          <w:tcPr>
            <w:tcW w:w="1511" w:type="dxa"/>
            <w:vMerge/>
            <w:vAlign w:val="center"/>
            <w:hideMark/>
          </w:tcPr>
          <w:p w:rsidR="00E4787C" w:rsidRPr="00C40D9C" w:rsidRDefault="00E4787C" w:rsidP="009549F3">
            <w:pPr>
              <w:pStyle w:val="2a"/>
              <w:jc w:val="right"/>
              <w:rPr>
                <w:rFonts w:ascii="Times New Roman" w:hAnsi="Times New Roman" w:cs="Times New Roman"/>
                <w:sz w:val="24"/>
                <w:szCs w:val="24"/>
                <w:highlight w:val="yellow"/>
                <w:lang w:val="kk-KZ"/>
              </w:rPr>
            </w:pPr>
          </w:p>
        </w:tc>
        <w:tc>
          <w:tcPr>
            <w:tcW w:w="1418" w:type="dxa"/>
            <w:vMerge/>
            <w:vAlign w:val="center"/>
            <w:hideMark/>
          </w:tcPr>
          <w:p w:rsidR="00E4787C" w:rsidRPr="00C40D9C" w:rsidRDefault="00E4787C" w:rsidP="009549F3">
            <w:pPr>
              <w:pStyle w:val="2a"/>
              <w:jc w:val="right"/>
              <w:rPr>
                <w:rFonts w:ascii="Times New Roman" w:hAnsi="Times New Roman" w:cs="Times New Roman"/>
                <w:sz w:val="24"/>
                <w:szCs w:val="24"/>
                <w:highlight w:val="yellow"/>
                <w:lang w:val="kk-KZ"/>
              </w:rPr>
            </w:pPr>
          </w:p>
        </w:tc>
        <w:tc>
          <w:tcPr>
            <w:tcW w:w="1531" w:type="dxa"/>
            <w:vMerge/>
            <w:vAlign w:val="center"/>
            <w:hideMark/>
          </w:tcPr>
          <w:p w:rsidR="00E4787C" w:rsidRPr="00C40D9C" w:rsidRDefault="00E4787C" w:rsidP="009549F3">
            <w:pPr>
              <w:pStyle w:val="2a"/>
              <w:jc w:val="right"/>
              <w:rPr>
                <w:rFonts w:ascii="Times New Roman" w:hAnsi="Times New Roman" w:cs="Times New Roman"/>
                <w:sz w:val="24"/>
                <w:szCs w:val="24"/>
                <w:highlight w:val="yellow"/>
                <w:lang w:val="kk-KZ"/>
              </w:rPr>
            </w:pPr>
          </w:p>
        </w:tc>
        <w:tc>
          <w:tcPr>
            <w:tcW w:w="1095" w:type="dxa"/>
            <w:vMerge/>
            <w:vAlign w:val="center"/>
            <w:hideMark/>
          </w:tcPr>
          <w:p w:rsidR="00E4787C" w:rsidRPr="00C40D9C" w:rsidRDefault="00E4787C" w:rsidP="009549F3">
            <w:pPr>
              <w:pStyle w:val="2a"/>
              <w:jc w:val="right"/>
              <w:rPr>
                <w:rFonts w:ascii="Times New Roman" w:hAnsi="Times New Roman" w:cs="Times New Roman"/>
                <w:sz w:val="24"/>
                <w:szCs w:val="24"/>
                <w:highlight w:val="yellow"/>
                <w:lang w:val="kk-KZ"/>
              </w:rPr>
            </w:pPr>
          </w:p>
        </w:tc>
      </w:tr>
      <w:tr w:rsidR="00E4787C" w:rsidRPr="00C40D9C" w:rsidTr="00C10861">
        <w:trPr>
          <w:trHeight w:val="330"/>
        </w:trPr>
        <w:tc>
          <w:tcPr>
            <w:tcW w:w="2684" w:type="dxa"/>
            <w:shd w:val="clear" w:color="000000" w:fill="FFFFFF"/>
            <w:vAlign w:val="center"/>
            <w:hideMark/>
          </w:tcPr>
          <w:p w:rsidR="00E4787C" w:rsidRPr="00C40D9C" w:rsidRDefault="0052615C" w:rsidP="009549F3">
            <w:pPr>
              <w:pStyle w:val="2a"/>
              <w:rPr>
                <w:rFonts w:ascii="Times New Roman" w:hAnsi="Times New Roman" w:cs="Times New Roman"/>
                <w:b/>
                <w:iCs/>
                <w:sz w:val="24"/>
                <w:szCs w:val="24"/>
                <w:lang w:val="kk-KZ"/>
              </w:rPr>
            </w:pPr>
            <w:r w:rsidRPr="0052615C">
              <w:rPr>
                <w:rFonts w:ascii="Times New Roman" w:hAnsi="Times New Roman" w:cs="Times New Roman"/>
                <w:b/>
                <w:iCs/>
                <w:sz w:val="24"/>
                <w:szCs w:val="24"/>
                <w:lang w:val="kk-KZ"/>
              </w:rPr>
              <w:t>Кірістер, олардың ішінде:</w:t>
            </w:r>
          </w:p>
        </w:tc>
        <w:tc>
          <w:tcPr>
            <w:tcW w:w="1352" w:type="dxa"/>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261 648,5</w:t>
            </w:r>
          </w:p>
        </w:tc>
        <w:tc>
          <w:tcPr>
            <w:tcW w:w="1511" w:type="dxa"/>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269 698,0</w:t>
            </w:r>
          </w:p>
        </w:tc>
        <w:tc>
          <w:tcPr>
            <w:tcW w:w="1418" w:type="dxa"/>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276 302,0</w:t>
            </w:r>
          </w:p>
        </w:tc>
        <w:tc>
          <w:tcPr>
            <w:tcW w:w="1531" w:type="dxa"/>
            <w:shd w:val="clear" w:color="000000" w:fill="FFFFFF"/>
            <w:vAlign w:val="center"/>
            <w:hideMark/>
          </w:tcPr>
          <w:p w:rsidR="00E4787C" w:rsidRPr="00C40D9C" w:rsidRDefault="006C29DF"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279 808,9</w:t>
            </w:r>
          </w:p>
        </w:tc>
        <w:tc>
          <w:tcPr>
            <w:tcW w:w="1095" w:type="dxa"/>
            <w:shd w:val="clear" w:color="000000" w:fill="FFFFFF"/>
            <w:vAlign w:val="center"/>
            <w:hideMark/>
          </w:tcPr>
          <w:p w:rsidR="00E4787C" w:rsidRPr="00C40D9C" w:rsidRDefault="006A1A56" w:rsidP="009549F3">
            <w:pPr>
              <w:pStyle w:val="2a"/>
              <w:jc w:val="right"/>
              <w:rPr>
                <w:rFonts w:ascii="Times New Roman" w:hAnsi="Times New Roman" w:cs="Times New Roman"/>
                <w:b/>
                <w:sz w:val="24"/>
                <w:szCs w:val="24"/>
                <w:highlight w:val="yellow"/>
                <w:lang w:val="kk-KZ"/>
              </w:rPr>
            </w:pPr>
            <w:r w:rsidRPr="00C40D9C">
              <w:rPr>
                <w:rFonts w:ascii="Times New Roman" w:hAnsi="Times New Roman" w:cs="Times New Roman"/>
                <w:b/>
                <w:sz w:val="24"/>
                <w:szCs w:val="24"/>
                <w:lang w:val="kk-KZ"/>
              </w:rPr>
              <w:t>101,3</w:t>
            </w:r>
          </w:p>
        </w:tc>
      </w:tr>
      <w:tr w:rsidR="006A1A56" w:rsidRPr="00C40D9C" w:rsidTr="00C10861">
        <w:trPr>
          <w:trHeight w:val="399"/>
        </w:trPr>
        <w:tc>
          <w:tcPr>
            <w:tcW w:w="2684" w:type="dxa"/>
            <w:shd w:val="clear" w:color="000000" w:fill="FFFFFF"/>
            <w:vAlign w:val="center"/>
            <w:hideMark/>
          </w:tcPr>
          <w:p w:rsidR="006A1A56" w:rsidRPr="00C40D9C" w:rsidRDefault="00FC5A65" w:rsidP="006A1A56">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352"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22 674,6</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13 584,0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13 584,0</w:t>
            </w:r>
          </w:p>
        </w:tc>
        <w:tc>
          <w:tcPr>
            <w:tcW w:w="153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16 797,7</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123,6</w:t>
            </w:r>
          </w:p>
        </w:tc>
      </w:tr>
      <w:tr w:rsidR="006A1A56" w:rsidRPr="00C40D9C" w:rsidTr="003A3D81">
        <w:trPr>
          <w:trHeight w:val="209"/>
        </w:trPr>
        <w:tc>
          <w:tcPr>
            <w:tcW w:w="2684" w:type="dxa"/>
            <w:shd w:val="clear" w:color="000000" w:fill="FFFFFF"/>
            <w:vAlign w:val="center"/>
            <w:hideMark/>
          </w:tcPr>
          <w:p w:rsidR="006A1A56" w:rsidRPr="00C40D9C" w:rsidRDefault="0052615C" w:rsidP="006A1A56">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Жеке табыс салығы</w:t>
            </w:r>
          </w:p>
        </w:tc>
        <w:tc>
          <w:tcPr>
            <w:tcW w:w="1352" w:type="dxa"/>
            <w:shd w:val="clear" w:color="000000" w:fill="FFFFFF"/>
            <w:hideMark/>
          </w:tcPr>
          <w:p w:rsidR="006A1A56" w:rsidRPr="00C40D9C" w:rsidRDefault="006A1A56" w:rsidP="006A1A56">
            <w:pPr>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10 493,3</w:t>
            </w:r>
          </w:p>
        </w:tc>
        <w:tc>
          <w:tcPr>
            <w:tcW w:w="1511" w:type="dxa"/>
            <w:shd w:val="clear" w:color="000000" w:fill="FFFFFF"/>
            <w:noWrap/>
            <w:hideMark/>
          </w:tcPr>
          <w:p w:rsidR="006A1A56" w:rsidRPr="00C40D9C" w:rsidRDefault="006A1A56" w:rsidP="006A1A56">
            <w:pPr>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1 795,0</w:t>
            </w:r>
          </w:p>
        </w:tc>
        <w:tc>
          <w:tcPr>
            <w:tcW w:w="1418" w:type="dxa"/>
            <w:shd w:val="clear" w:color="000000" w:fill="FFFFFF"/>
            <w:hideMark/>
          </w:tcPr>
          <w:p w:rsidR="006A1A56" w:rsidRPr="00C40D9C" w:rsidRDefault="006A1A56" w:rsidP="006A1A56">
            <w:pPr>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1 795,0</w:t>
            </w:r>
          </w:p>
        </w:tc>
        <w:tc>
          <w:tcPr>
            <w:tcW w:w="1531" w:type="dxa"/>
            <w:shd w:val="clear" w:color="000000" w:fill="FFFFFF"/>
            <w:hideMark/>
          </w:tcPr>
          <w:p w:rsidR="006A1A56" w:rsidRPr="00C40D9C" w:rsidRDefault="006A1A56" w:rsidP="006A1A56">
            <w:pPr>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4 881,2</w:t>
            </w:r>
          </w:p>
        </w:tc>
        <w:tc>
          <w:tcPr>
            <w:tcW w:w="1095" w:type="dxa"/>
            <w:shd w:val="clear" w:color="000000" w:fill="FFFFFF"/>
            <w:hideMark/>
          </w:tcPr>
          <w:p w:rsidR="006A1A56" w:rsidRPr="00C40D9C" w:rsidRDefault="006A1A56" w:rsidP="006A1A56">
            <w:pPr>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271,9</w:t>
            </w:r>
          </w:p>
        </w:tc>
      </w:tr>
      <w:tr w:rsidR="006A1A56" w:rsidRPr="00C40D9C" w:rsidTr="00C10861">
        <w:trPr>
          <w:trHeight w:val="325"/>
        </w:trPr>
        <w:tc>
          <w:tcPr>
            <w:tcW w:w="2684" w:type="dxa"/>
            <w:shd w:val="clear" w:color="000000" w:fill="FFFFFF"/>
            <w:vAlign w:val="center"/>
            <w:hideMark/>
          </w:tcPr>
          <w:p w:rsidR="006A1A56" w:rsidRPr="00C40D9C" w:rsidRDefault="0052615C" w:rsidP="006A1A56">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Мүлік салығы</w:t>
            </w:r>
          </w:p>
        </w:tc>
        <w:tc>
          <w:tcPr>
            <w:tcW w:w="1352"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591,3</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103,0</w:t>
            </w:r>
          </w:p>
        </w:tc>
        <w:tc>
          <w:tcPr>
            <w:tcW w:w="1418"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103,0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244,2</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237,1</w:t>
            </w:r>
          </w:p>
        </w:tc>
      </w:tr>
      <w:tr w:rsidR="006A1A56" w:rsidRPr="00C40D9C" w:rsidTr="00C10861">
        <w:trPr>
          <w:trHeight w:val="108"/>
        </w:trPr>
        <w:tc>
          <w:tcPr>
            <w:tcW w:w="2684" w:type="dxa"/>
            <w:shd w:val="clear" w:color="000000" w:fill="FFFFFF"/>
            <w:vAlign w:val="center"/>
            <w:hideMark/>
          </w:tcPr>
          <w:p w:rsidR="006A1A56" w:rsidRPr="00C40D9C" w:rsidRDefault="0052615C" w:rsidP="006A1A56">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Жер салығы</w:t>
            </w:r>
          </w:p>
        </w:tc>
        <w:tc>
          <w:tcPr>
            <w:tcW w:w="1352" w:type="dxa"/>
            <w:shd w:val="clear" w:color="000000" w:fill="FFFFFF"/>
            <w:hideMark/>
          </w:tcPr>
          <w:p w:rsidR="006A1A56" w:rsidRPr="00C40D9C" w:rsidRDefault="00C10861" w:rsidP="00C10861">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801,4          </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1 000,0</w:t>
            </w:r>
          </w:p>
        </w:tc>
        <w:tc>
          <w:tcPr>
            <w:tcW w:w="1418"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1 000,0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655,4</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65,5</w:t>
            </w:r>
          </w:p>
        </w:tc>
      </w:tr>
      <w:tr w:rsidR="006A1A56" w:rsidRPr="00C40D9C" w:rsidTr="00C10861">
        <w:trPr>
          <w:trHeight w:val="420"/>
        </w:trPr>
        <w:tc>
          <w:tcPr>
            <w:tcW w:w="2684" w:type="dxa"/>
            <w:shd w:val="clear" w:color="000000" w:fill="FFFFFF"/>
            <w:vAlign w:val="center"/>
            <w:hideMark/>
          </w:tcPr>
          <w:p w:rsidR="006A1A56" w:rsidRPr="00C40D9C" w:rsidRDefault="0052615C" w:rsidP="006A1A56">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Көлік құралдарына салынатын салық</w:t>
            </w:r>
          </w:p>
        </w:tc>
        <w:tc>
          <w:tcPr>
            <w:tcW w:w="1352"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10 788,6</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p>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10 686,0</w:t>
            </w:r>
          </w:p>
        </w:tc>
        <w:tc>
          <w:tcPr>
            <w:tcW w:w="1418"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p>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10 686,0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11 008,6</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p>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103,0</w:t>
            </w:r>
          </w:p>
        </w:tc>
      </w:tr>
      <w:tr w:rsidR="006A1A56" w:rsidRPr="00C40D9C" w:rsidTr="00C10861">
        <w:trPr>
          <w:trHeight w:val="563"/>
        </w:trPr>
        <w:tc>
          <w:tcPr>
            <w:tcW w:w="2684" w:type="dxa"/>
            <w:shd w:val="clear" w:color="000000" w:fill="FFFFFF"/>
            <w:hideMark/>
          </w:tcPr>
          <w:p w:rsidR="006A1A56" w:rsidRPr="00C40D9C" w:rsidRDefault="0052615C" w:rsidP="006A1A56">
            <w:pPr>
              <w:pStyle w:val="2a"/>
              <w:rPr>
                <w:rFonts w:ascii="Times New Roman" w:hAnsi="Times New Roman" w:cs="Times New Roman"/>
                <w:b/>
                <w:iCs/>
                <w:sz w:val="24"/>
                <w:szCs w:val="24"/>
                <w:lang w:val="kk-KZ"/>
              </w:rPr>
            </w:pPr>
            <w:r w:rsidRPr="0052615C">
              <w:rPr>
                <w:rFonts w:ascii="Times New Roman" w:hAnsi="Times New Roman" w:cs="Times New Roman"/>
                <w:b/>
                <w:iCs/>
                <w:sz w:val="24"/>
                <w:szCs w:val="24"/>
                <w:lang w:val="kk-KZ"/>
              </w:rPr>
              <w:t>Салықтық емес түсімдер, соның ішінде</w:t>
            </w:r>
            <w:r>
              <w:rPr>
                <w:rFonts w:ascii="Times New Roman" w:hAnsi="Times New Roman" w:cs="Times New Roman"/>
                <w:b/>
                <w:iCs/>
                <w:sz w:val="24"/>
                <w:szCs w:val="24"/>
                <w:lang w:val="kk-KZ"/>
              </w:rPr>
              <w:t>:</w:t>
            </w:r>
          </w:p>
        </w:tc>
        <w:tc>
          <w:tcPr>
            <w:tcW w:w="1352"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145,9</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187,0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187,0</w:t>
            </w:r>
          </w:p>
        </w:tc>
        <w:tc>
          <w:tcPr>
            <w:tcW w:w="153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480,2</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p>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256,8</w:t>
            </w:r>
          </w:p>
        </w:tc>
      </w:tr>
      <w:tr w:rsidR="006A1A56" w:rsidRPr="00C40D9C" w:rsidTr="00C10861">
        <w:trPr>
          <w:trHeight w:val="840"/>
        </w:trPr>
        <w:tc>
          <w:tcPr>
            <w:tcW w:w="2684" w:type="dxa"/>
            <w:shd w:val="clear" w:color="000000" w:fill="FFFFFF"/>
            <w:vAlign w:val="center"/>
            <w:hideMark/>
          </w:tcPr>
          <w:p w:rsidR="006A1A56" w:rsidRPr="00C40D9C" w:rsidRDefault="0052615C" w:rsidP="006A1A56">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Мемлекет меншігіндегі мүлікті жалға беруден түсетін кірістер</w:t>
            </w:r>
          </w:p>
        </w:tc>
        <w:tc>
          <w:tcPr>
            <w:tcW w:w="1352" w:type="dxa"/>
            <w:shd w:val="clear" w:color="000000" w:fill="FFFFFF"/>
            <w:hideMark/>
          </w:tcPr>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145,9</w:t>
            </w:r>
          </w:p>
        </w:tc>
        <w:tc>
          <w:tcPr>
            <w:tcW w:w="1511" w:type="dxa"/>
            <w:shd w:val="clear" w:color="000000" w:fill="FFFFFF"/>
            <w:noWrap/>
            <w:hideMark/>
          </w:tcPr>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187,0</w:t>
            </w:r>
          </w:p>
        </w:tc>
        <w:tc>
          <w:tcPr>
            <w:tcW w:w="1418" w:type="dxa"/>
            <w:shd w:val="clear" w:color="000000" w:fill="FFFFFF"/>
            <w:noWrap/>
            <w:hideMark/>
          </w:tcPr>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187,0</w:t>
            </w:r>
          </w:p>
        </w:tc>
        <w:tc>
          <w:tcPr>
            <w:tcW w:w="1531" w:type="dxa"/>
            <w:shd w:val="clear" w:color="000000" w:fill="FFFFFF"/>
            <w:hideMark/>
          </w:tcPr>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55,1</w:t>
            </w:r>
          </w:p>
        </w:tc>
        <w:tc>
          <w:tcPr>
            <w:tcW w:w="1095" w:type="dxa"/>
            <w:shd w:val="clear" w:color="000000" w:fill="FFFFFF"/>
            <w:hideMark/>
          </w:tcPr>
          <w:p w:rsidR="006A1A56" w:rsidRPr="00C40D9C" w:rsidRDefault="006A1A56" w:rsidP="00C10861">
            <w:pPr>
              <w:pStyle w:val="2a"/>
              <w:jc w:val="right"/>
              <w:rPr>
                <w:rFonts w:ascii="Times New Roman" w:hAnsi="Times New Roman" w:cs="Times New Roman"/>
                <w:i/>
                <w:sz w:val="24"/>
                <w:szCs w:val="24"/>
                <w:lang w:val="kk-KZ"/>
              </w:rPr>
            </w:pPr>
          </w:p>
          <w:p w:rsidR="006A1A56" w:rsidRPr="00C40D9C" w:rsidRDefault="006A1A56" w:rsidP="00C10861">
            <w:pPr>
              <w:pStyle w:val="2a"/>
              <w:jc w:val="right"/>
              <w:rPr>
                <w:rFonts w:ascii="Times New Roman" w:hAnsi="Times New Roman" w:cs="Times New Roman"/>
                <w:i/>
                <w:sz w:val="24"/>
                <w:szCs w:val="24"/>
                <w:lang w:val="kk-KZ"/>
              </w:rPr>
            </w:pPr>
          </w:p>
          <w:p w:rsidR="00B14292" w:rsidRPr="00C40D9C" w:rsidRDefault="006A1A56" w:rsidP="00C1086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29,5</w:t>
            </w:r>
          </w:p>
        </w:tc>
      </w:tr>
      <w:tr w:rsidR="00FC192D" w:rsidRPr="00C40D9C" w:rsidTr="00C10861">
        <w:trPr>
          <w:trHeight w:val="279"/>
        </w:trPr>
        <w:tc>
          <w:tcPr>
            <w:tcW w:w="2684" w:type="dxa"/>
            <w:shd w:val="clear" w:color="000000" w:fill="FFFFFF"/>
            <w:vAlign w:val="center"/>
          </w:tcPr>
          <w:p w:rsidR="00FC192D" w:rsidRPr="00C40D9C" w:rsidRDefault="0052615C" w:rsidP="00FC192D">
            <w:pPr>
              <w:pStyle w:val="2a"/>
              <w:rPr>
                <w:rFonts w:ascii="Times New Roman" w:hAnsi="Times New Roman" w:cs="Times New Roman"/>
                <w:i/>
                <w:sz w:val="24"/>
                <w:szCs w:val="24"/>
                <w:lang w:val="kk-KZ"/>
              </w:rPr>
            </w:pPr>
            <w:r w:rsidRPr="0052615C">
              <w:rPr>
                <w:rFonts w:ascii="Times New Roman" w:hAnsi="Times New Roman" w:cs="Times New Roman"/>
                <w:i/>
                <w:sz w:val="24"/>
                <w:szCs w:val="24"/>
                <w:lang w:val="kk-KZ"/>
              </w:rPr>
              <w:t>Әкімшілік айыппұлдар, өсімпұлдар, санкциялар, өндіріп алулар</w:t>
            </w:r>
          </w:p>
        </w:tc>
        <w:tc>
          <w:tcPr>
            <w:tcW w:w="1352" w:type="dxa"/>
            <w:shd w:val="clear" w:color="000000" w:fill="FFFFFF"/>
          </w:tcPr>
          <w:p w:rsidR="00FC192D" w:rsidRPr="00C40D9C" w:rsidRDefault="00FC192D" w:rsidP="00FC192D">
            <w:pPr>
              <w:pStyle w:val="2a"/>
              <w:jc w:val="right"/>
              <w:rPr>
                <w:rFonts w:ascii="Times New Roman" w:hAnsi="Times New Roman" w:cs="Times New Roman"/>
                <w:i/>
                <w:sz w:val="24"/>
                <w:szCs w:val="24"/>
                <w:lang w:val="kk-KZ"/>
              </w:rPr>
            </w:pPr>
          </w:p>
          <w:p w:rsidR="00FC192D"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511" w:type="dxa"/>
            <w:shd w:val="clear" w:color="000000" w:fill="FFFFFF"/>
            <w:noWrap/>
          </w:tcPr>
          <w:p w:rsidR="00FC192D" w:rsidRPr="00C40D9C" w:rsidRDefault="00FC192D" w:rsidP="00FC192D">
            <w:pPr>
              <w:pStyle w:val="2a"/>
              <w:jc w:val="right"/>
              <w:rPr>
                <w:rFonts w:ascii="Times New Roman" w:hAnsi="Times New Roman" w:cs="Times New Roman"/>
                <w:i/>
                <w:sz w:val="24"/>
                <w:szCs w:val="24"/>
                <w:lang w:val="kk-KZ"/>
              </w:rPr>
            </w:pPr>
          </w:p>
          <w:p w:rsidR="00FC192D"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418" w:type="dxa"/>
            <w:shd w:val="clear" w:color="000000" w:fill="FFFFFF"/>
            <w:noWrap/>
          </w:tcPr>
          <w:p w:rsidR="00FC192D" w:rsidRPr="00C40D9C" w:rsidRDefault="00FC192D" w:rsidP="00FC192D">
            <w:pPr>
              <w:pStyle w:val="2a"/>
              <w:jc w:val="right"/>
              <w:rPr>
                <w:rFonts w:ascii="Times New Roman" w:hAnsi="Times New Roman" w:cs="Times New Roman"/>
                <w:i/>
                <w:sz w:val="24"/>
                <w:szCs w:val="24"/>
                <w:lang w:val="kk-KZ"/>
              </w:rPr>
            </w:pPr>
          </w:p>
          <w:p w:rsidR="00FC192D"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531" w:type="dxa"/>
            <w:shd w:val="clear" w:color="000000" w:fill="FFFFFF"/>
          </w:tcPr>
          <w:p w:rsidR="00FC192D" w:rsidRPr="00C40D9C" w:rsidRDefault="00FC192D" w:rsidP="00FC192D">
            <w:pPr>
              <w:pStyle w:val="2a"/>
              <w:jc w:val="right"/>
              <w:rPr>
                <w:rFonts w:ascii="Times New Roman" w:hAnsi="Times New Roman" w:cs="Times New Roman"/>
                <w:i/>
                <w:sz w:val="24"/>
                <w:szCs w:val="24"/>
                <w:lang w:val="kk-KZ"/>
              </w:rPr>
            </w:pPr>
          </w:p>
          <w:p w:rsidR="00FC192D"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425,1</w:t>
            </w:r>
          </w:p>
        </w:tc>
        <w:tc>
          <w:tcPr>
            <w:tcW w:w="1095" w:type="dxa"/>
            <w:shd w:val="clear" w:color="000000" w:fill="FFFFFF"/>
          </w:tcPr>
          <w:p w:rsidR="00FC192D" w:rsidRPr="00C40D9C" w:rsidRDefault="00FC192D" w:rsidP="00FC192D">
            <w:pPr>
              <w:pStyle w:val="2a"/>
              <w:jc w:val="right"/>
              <w:rPr>
                <w:rFonts w:ascii="Times New Roman" w:hAnsi="Times New Roman" w:cs="Times New Roman"/>
                <w:i/>
                <w:sz w:val="24"/>
                <w:szCs w:val="24"/>
                <w:lang w:val="kk-KZ"/>
              </w:rPr>
            </w:pPr>
          </w:p>
          <w:p w:rsidR="00FC192D"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r>
      <w:tr w:rsidR="006A1A56" w:rsidRPr="00C40D9C" w:rsidTr="00C10861">
        <w:trPr>
          <w:trHeight w:val="374"/>
        </w:trPr>
        <w:tc>
          <w:tcPr>
            <w:tcW w:w="2684" w:type="dxa"/>
            <w:shd w:val="clear" w:color="000000" w:fill="FFFFFF"/>
            <w:vAlign w:val="center"/>
            <w:hideMark/>
          </w:tcPr>
          <w:p w:rsidR="006A1A56" w:rsidRPr="003A3D81" w:rsidRDefault="0052615C" w:rsidP="006A1A56">
            <w:pPr>
              <w:pStyle w:val="2a"/>
              <w:rPr>
                <w:rFonts w:ascii="Times New Roman" w:hAnsi="Times New Roman" w:cs="Times New Roman"/>
                <w:i/>
                <w:sz w:val="24"/>
                <w:szCs w:val="24"/>
                <w:lang w:val="kk-KZ"/>
              </w:rPr>
            </w:pPr>
            <w:r w:rsidRPr="003A3D81">
              <w:rPr>
                <w:rFonts w:ascii="Times New Roman" w:hAnsi="Times New Roman" w:cs="Times New Roman"/>
                <w:i/>
                <w:sz w:val="24"/>
                <w:szCs w:val="24"/>
                <w:lang w:val="kk-KZ"/>
              </w:rPr>
              <w:t>Өзге де салықтық емес түсімдер</w:t>
            </w:r>
          </w:p>
        </w:tc>
        <w:tc>
          <w:tcPr>
            <w:tcW w:w="1352" w:type="dxa"/>
            <w:shd w:val="clear" w:color="000000" w:fill="FFFFFF"/>
          </w:tcPr>
          <w:p w:rsidR="006A1A56" w:rsidRPr="00C40D9C" w:rsidRDefault="006A1A56" w:rsidP="00FC192D">
            <w:pPr>
              <w:pStyle w:val="2a"/>
              <w:jc w:val="right"/>
              <w:rPr>
                <w:rFonts w:ascii="Times New Roman" w:hAnsi="Times New Roman" w:cs="Times New Roman"/>
                <w:i/>
                <w:sz w:val="24"/>
                <w:szCs w:val="24"/>
                <w:lang w:val="kk-KZ"/>
              </w:rPr>
            </w:pPr>
          </w:p>
          <w:p w:rsidR="006A1A56"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511" w:type="dxa"/>
            <w:shd w:val="clear" w:color="000000" w:fill="FFFFFF"/>
            <w:noWrap/>
          </w:tcPr>
          <w:p w:rsidR="006A1A56" w:rsidRPr="00C40D9C" w:rsidRDefault="006A1A56" w:rsidP="00FC192D">
            <w:pPr>
              <w:pStyle w:val="2a"/>
              <w:jc w:val="right"/>
              <w:rPr>
                <w:rFonts w:ascii="Times New Roman" w:hAnsi="Times New Roman" w:cs="Times New Roman"/>
                <w:i/>
                <w:sz w:val="24"/>
                <w:szCs w:val="24"/>
                <w:lang w:val="kk-KZ"/>
              </w:rPr>
            </w:pPr>
          </w:p>
          <w:p w:rsidR="006A1A56"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418" w:type="dxa"/>
            <w:shd w:val="clear" w:color="000000" w:fill="FFFFFF"/>
            <w:noWrap/>
          </w:tcPr>
          <w:p w:rsidR="006A1A56" w:rsidRPr="00C40D9C" w:rsidRDefault="006A1A56" w:rsidP="00FC192D">
            <w:pPr>
              <w:pStyle w:val="2a"/>
              <w:jc w:val="right"/>
              <w:rPr>
                <w:rFonts w:ascii="Times New Roman" w:hAnsi="Times New Roman" w:cs="Times New Roman"/>
                <w:i/>
                <w:sz w:val="24"/>
                <w:szCs w:val="24"/>
                <w:lang w:val="kk-KZ"/>
              </w:rPr>
            </w:pPr>
          </w:p>
          <w:p w:rsidR="006A1A56"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531" w:type="dxa"/>
            <w:shd w:val="clear" w:color="000000" w:fill="FFFFFF"/>
          </w:tcPr>
          <w:p w:rsidR="006A1A56" w:rsidRPr="00C40D9C" w:rsidRDefault="006A1A56" w:rsidP="00FC192D">
            <w:pPr>
              <w:pStyle w:val="2a"/>
              <w:jc w:val="right"/>
              <w:rPr>
                <w:rFonts w:ascii="Times New Roman" w:hAnsi="Times New Roman" w:cs="Times New Roman"/>
                <w:i/>
                <w:sz w:val="24"/>
                <w:szCs w:val="24"/>
                <w:lang w:val="kk-KZ"/>
              </w:rPr>
            </w:pPr>
          </w:p>
          <w:p w:rsidR="006A1A56"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c>
          <w:tcPr>
            <w:tcW w:w="1095" w:type="dxa"/>
            <w:shd w:val="clear" w:color="000000" w:fill="FFFFFF"/>
            <w:hideMark/>
          </w:tcPr>
          <w:p w:rsidR="006A1A56" w:rsidRPr="00C40D9C" w:rsidRDefault="006A1A56" w:rsidP="00FC192D">
            <w:pPr>
              <w:pStyle w:val="2a"/>
              <w:jc w:val="right"/>
              <w:rPr>
                <w:rFonts w:ascii="Times New Roman" w:hAnsi="Times New Roman" w:cs="Times New Roman"/>
                <w:i/>
                <w:sz w:val="24"/>
                <w:szCs w:val="24"/>
                <w:lang w:val="kk-KZ"/>
              </w:rPr>
            </w:pPr>
          </w:p>
          <w:p w:rsidR="006A1A56" w:rsidRPr="00C40D9C" w:rsidRDefault="00FC192D" w:rsidP="00FC192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w:t>
            </w:r>
          </w:p>
        </w:tc>
      </w:tr>
      <w:tr w:rsidR="006A1A56" w:rsidRPr="00C40D9C" w:rsidTr="00C10861">
        <w:trPr>
          <w:trHeight w:val="523"/>
        </w:trPr>
        <w:tc>
          <w:tcPr>
            <w:tcW w:w="2684" w:type="dxa"/>
            <w:shd w:val="clear" w:color="000000" w:fill="FFFFFF"/>
            <w:hideMark/>
          </w:tcPr>
          <w:p w:rsidR="006A1A56" w:rsidRPr="00C40D9C" w:rsidRDefault="0052615C" w:rsidP="006A1A56">
            <w:pPr>
              <w:pStyle w:val="2a"/>
              <w:rPr>
                <w:rFonts w:ascii="Times New Roman" w:hAnsi="Times New Roman" w:cs="Times New Roman"/>
                <w:b/>
                <w:iCs/>
                <w:sz w:val="24"/>
                <w:szCs w:val="24"/>
                <w:lang w:val="kk-KZ"/>
              </w:rPr>
            </w:pPr>
            <w:r w:rsidRPr="0052615C">
              <w:rPr>
                <w:rFonts w:ascii="Times New Roman" w:hAnsi="Times New Roman" w:cs="Times New Roman"/>
                <w:b/>
                <w:iCs/>
                <w:sz w:val="24"/>
                <w:szCs w:val="24"/>
                <w:lang w:val="kk-KZ"/>
              </w:rPr>
              <w:t>Трансферттер түсімі, оның ішінде</w:t>
            </w:r>
            <w:r>
              <w:rPr>
                <w:rFonts w:ascii="Times New Roman" w:hAnsi="Times New Roman" w:cs="Times New Roman"/>
                <w:b/>
                <w:iCs/>
                <w:sz w:val="24"/>
                <w:szCs w:val="24"/>
                <w:lang w:val="kk-KZ"/>
              </w:rPr>
              <w:t>:</w:t>
            </w:r>
          </w:p>
        </w:tc>
        <w:tc>
          <w:tcPr>
            <w:tcW w:w="1352"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238 828,0</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255 927,0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262 531,0</w:t>
            </w:r>
          </w:p>
        </w:tc>
        <w:tc>
          <w:tcPr>
            <w:tcW w:w="1531"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262 531,0</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6A1A56" w:rsidRPr="00C40D9C" w:rsidTr="00C10861">
        <w:trPr>
          <w:trHeight w:val="687"/>
        </w:trPr>
        <w:tc>
          <w:tcPr>
            <w:tcW w:w="2684" w:type="dxa"/>
            <w:shd w:val="clear" w:color="000000" w:fill="FFFFFF"/>
            <w:vAlign w:val="bottom"/>
            <w:hideMark/>
          </w:tcPr>
          <w:p w:rsidR="006A1A56" w:rsidRPr="00C40D9C" w:rsidRDefault="0052615C" w:rsidP="006A1A56">
            <w:pPr>
              <w:pStyle w:val="2a"/>
              <w:rPr>
                <w:rFonts w:ascii="Times New Roman" w:hAnsi="Times New Roman" w:cs="Times New Roman"/>
                <w:i/>
                <w:iCs/>
                <w:sz w:val="24"/>
                <w:szCs w:val="24"/>
                <w:lang w:val="kk-KZ"/>
              </w:rPr>
            </w:pPr>
            <w:r w:rsidRPr="0052615C">
              <w:rPr>
                <w:rFonts w:ascii="Times New Roman" w:hAnsi="Times New Roman" w:cs="Times New Roman"/>
                <w:i/>
                <w:iCs/>
                <w:sz w:val="24"/>
                <w:szCs w:val="24"/>
                <w:lang w:val="kk-KZ"/>
              </w:rPr>
              <w:t>Жоғары тұрған бюджеттен бөлінген трансферттер</w:t>
            </w:r>
            <w:r>
              <w:rPr>
                <w:rFonts w:ascii="Times New Roman" w:hAnsi="Times New Roman" w:cs="Times New Roman"/>
                <w:i/>
                <w:iCs/>
                <w:sz w:val="24"/>
                <w:szCs w:val="24"/>
                <w:lang w:val="kk-KZ"/>
              </w:rPr>
              <w:t>:</w:t>
            </w:r>
          </w:p>
        </w:tc>
        <w:tc>
          <w:tcPr>
            <w:tcW w:w="1352"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238 828,0</w:t>
            </w:r>
          </w:p>
        </w:tc>
        <w:tc>
          <w:tcPr>
            <w:tcW w:w="1511"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255 927,0 </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262 531,0</w:t>
            </w:r>
          </w:p>
        </w:tc>
        <w:tc>
          <w:tcPr>
            <w:tcW w:w="1531"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262 531,0</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525"/>
        </w:trPr>
        <w:tc>
          <w:tcPr>
            <w:tcW w:w="2684" w:type="dxa"/>
            <w:shd w:val="clear" w:color="000000" w:fill="FFFFFF"/>
            <w:hideMark/>
          </w:tcPr>
          <w:p w:rsidR="006A1A56" w:rsidRPr="00C40D9C" w:rsidRDefault="0052615C" w:rsidP="006A1A56">
            <w:pPr>
              <w:pStyle w:val="2a"/>
              <w:rPr>
                <w:rFonts w:ascii="Times New Roman" w:hAnsi="Times New Roman" w:cs="Times New Roman"/>
                <w:i/>
                <w:iCs/>
                <w:sz w:val="24"/>
                <w:szCs w:val="24"/>
                <w:lang w:val="kk-KZ"/>
              </w:rPr>
            </w:pPr>
            <w:r w:rsidRPr="0052615C">
              <w:rPr>
                <w:rFonts w:ascii="Times New Roman" w:hAnsi="Times New Roman" w:cs="Times New Roman"/>
                <w:i/>
                <w:iCs/>
                <w:sz w:val="24"/>
                <w:szCs w:val="24"/>
                <w:lang w:val="kk-KZ"/>
              </w:rPr>
              <w:t>Нысаналы ағымдағы трансферттер</w:t>
            </w:r>
          </w:p>
        </w:tc>
        <w:tc>
          <w:tcPr>
            <w:tcW w:w="1352"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64 198,0</w:t>
            </w:r>
          </w:p>
        </w:tc>
        <w:tc>
          <w:tcPr>
            <w:tcW w:w="151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15 575,0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22 179,0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22 179,0</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321"/>
        </w:trPr>
        <w:tc>
          <w:tcPr>
            <w:tcW w:w="2684" w:type="dxa"/>
            <w:shd w:val="clear" w:color="000000" w:fill="FFFFFF"/>
            <w:hideMark/>
          </w:tcPr>
          <w:p w:rsidR="006A1A56" w:rsidRPr="00C40D9C" w:rsidRDefault="0052615C" w:rsidP="006A1A56">
            <w:pPr>
              <w:pStyle w:val="2a"/>
              <w:rPr>
                <w:rFonts w:ascii="Times New Roman" w:hAnsi="Times New Roman" w:cs="Times New Roman"/>
                <w:i/>
                <w:iCs/>
                <w:sz w:val="24"/>
                <w:szCs w:val="24"/>
                <w:lang w:val="kk-KZ"/>
              </w:rPr>
            </w:pPr>
            <w:r w:rsidRPr="0052615C">
              <w:rPr>
                <w:rFonts w:ascii="Times New Roman" w:hAnsi="Times New Roman" w:cs="Times New Roman"/>
                <w:i/>
                <w:iCs/>
                <w:sz w:val="24"/>
                <w:szCs w:val="24"/>
                <w:lang w:val="kk-KZ"/>
              </w:rPr>
              <w:t>Субвенциялар</w:t>
            </w:r>
          </w:p>
        </w:tc>
        <w:tc>
          <w:tcPr>
            <w:tcW w:w="1352"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174 630</w:t>
            </w:r>
          </w:p>
        </w:tc>
        <w:tc>
          <w:tcPr>
            <w:tcW w:w="151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240 352,0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240 352,0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240 352,0</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259"/>
        </w:trPr>
        <w:tc>
          <w:tcPr>
            <w:tcW w:w="2684" w:type="dxa"/>
            <w:shd w:val="clear" w:color="000000" w:fill="FFFFFF"/>
            <w:hideMark/>
          </w:tcPr>
          <w:p w:rsidR="006A1A56" w:rsidRPr="00C40D9C" w:rsidRDefault="0052615C" w:rsidP="006A1A56">
            <w:pPr>
              <w:pStyle w:val="2a"/>
              <w:rPr>
                <w:rFonts w:ascii="Times New Roman" w:hAnsi="Times New Roman" w:cs="Times New Roman"/>
                <w:b/>
                <w:iCs/>
                <w:sz w:val="24"/>
                <w:szCs w:val="24"/>
                <w:lang w:val="kk-KZ"/>
              </w:rPr>
            </w:pPr>
            <w:r w:rsidRPr="0052615C">
              <w:rPr>
                <w:rFonts w:ascii="Times New Roman" w:hAnsi="Times New Roman" w:cs="Times New Roman"/>
                <w:b/>
                <w:iCs/>
                <w:sz w:val="24"/>
                <w:szCs w:val="24"/>
                <w:lang w:val="kk-KZ"/>
              </w:rPr>
              <w:t>Шығыстар, оның ішінде</w:t>
            </w:r>
            <w:r w:rsidR="006A1A56" w:rsidRPr="00C40D9C">
              <w:rPr>
                <w:rFonts w:ascii="Times New Roman" w:hAnsi="Times New Roman" w:cs="Times New Roman"/>
                <w:b/>
                <w:iCs/>
                <w:sz w:val="24"/>
                <w:szCs w:val="24"/>
                <w:lang w:val="kk-KZ"/>
              </w:rPr>
              <w:t>:</w:t>
            </w:r>
          </w:p>
        </w:tc>
        <w:tc>
          <w:tcPr>
            <w:tcW w:w="1352"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261 698,7</w:t>
            </w:r>
          </w:p>
        </w:tc>
        <w:tc>
          <w:tcPr>
            <w:tcW w:w="1511"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269 698,0</w:t>
            </w:r>
          </w:p>
        </w:tc>
        <w:tc>
          <w:tcPr>
            <w:tcW w:w="1418" w:type="dxa"/>
            <w:shd w:val="clear" w:color="000000" w:fill="FFFFFF"/>
            <w:noWrap/>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278 864,0</w:t>
            </w:r>
          </w:p>
        </w:tc>
        <w:tc>
          <w:tcPr>
            <w:tcW w:w="1531"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278 859,2</w:t>
            </w:r>
          </w:p>
        </w:tc>
        <w:tc>
          <w:tcPr>
            <w:tcW w:w="1095" w:type="dxa"/>
            <w:shd w:val="clear" w:color="000000" w:fill="FFFFFF"/>
            <w:hideMark/>
          </w:tcPr>
          <w:p w:rsidR="006A1A56" w:rsidRPr="00C40D9C" w:rsidRDefault="006A1A56" w:rsidP="006A1A56">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6A1A56" w:rsidRPr="00C40D9C" w:rsidTr="00C10861">
        <w:trPr>
          <w:trHeight w:val="273"/>
        </w:trPr>
        <w:tc>
          <w:tcPr>
            <w:tcW w:w="2684" w:type="dxa"/>
            <w:shd w:val="clear" w:color="000000" w:fill="FFFFFF"/>
          </w:tcPr>
          <w:p w:rsidR="006A1A56" w:rsidRPr="00C40D9C" w:rsidRDefault="00B65976" w:rsidP="006A1A56">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Мемлекеттік басқару</w:t>
            </w:r>
          </w:p>
        </w:tc>
        <w:tc>
          <w:tcPr>
            <w:tcW w:w="1352"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33 211,5</w:t>
            </w:r>
          </w:p>
        </w:tc>
        <w:tc>
          <w:tcPr>
            <w:tcW w:w="151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32 395,0</w:t>
            </w:r>
          </w:p>
        </w:tc>
        <w:tc>
          <w:tcPr>
            <w:tcW w:w="1418" w:type="dxa"/>
            <w:shd w:val="clear" w:color="000000" w:fill="FFFFFF"/>
            <w:noWrap/>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32 770,0</w:t>
            </w:r>
          </w:p>
        </w:tc>
        <w:tc>
          <w:tcPr>
            <w:tcW w:w="153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32 769,2</w:t>
            </w:r>
          </w:p>
        </w:tc>
        <w:tc>
          <w:tcPr>
            <w:tcW w:w="1095"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30"/>
        </w:trPr>
        <w:tc>
          <w:tcPr>
            <w:tcW w:w="2684" w:type="dxa"/>
            <w:shd w:val="clear" w:color="000000" w:fill="FFFFFF"/>
          </w:tcPr>
          <w:p w:rsidR="006A1A56" w:rsidRPr="00C40D9C" w:rsidRDefault="00B65976" w:rsidP="006A1A56">
            <w:pPr>
              <w:pStyle w:val="2a"/>
              <w:rPr>
                <w:rFonts w:ascii="Times New Roman" w:hAnsi="Times New Roman" w:cs="Times New Roman"/>
                <w:i/>
                <w:iCs/>
                <w:sz w:val="24"/>
                <w:szCs w:val="24"/>
                <w:lang w:val="kk-KZ"/>
              </w:rPr>
            </w:pPr>
            <w:r w:rsidRPr="00B65976">
              <w:rPr>
                <w:rFonts w:ascii="Times New Roman" w:hAnsi="Times New Roman" w:cs="Times New Roman"/>
                <w:i/>
                <w:iCs/>
                <w:sz w:val="24"/>
                <w:szCs w:val="24"/>
                <w:lang w:val="kk-KZ"/>
              </w:rPr>
              <w:t>Білім беру</w:t>
            </w:r>
          </w:p>
        </w:tc>
        <w:tc>
          <w:tcPr>
            <w:tcW w:w="1352"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152 453,0</w:t>
            </w:r>
          </w:p>
        </w:tc>
        <w:tc>
          <w:tcPr>
            <w:tcW w:w="151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184 294,0</w:t>
            </w:r>
          </w:p>
        </w:tc>
        <w:tc>
          <w:tcPr>
            <w:tcW w:w="1418" w:type="dxa"/>
            <w:shd w:val="clear" w:color="000000" w:fill="FFFFFF"/>
            <w:noWrap/>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180 355,0</w:t>
            </w:r>
          </w:p>
        </w:tc>
        <w:tc>
          <w:tcPr>
            <w:tcW w:w="153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180 355,0</w:t>
            </w:r>
          </w:p>
        </w:tc>
        <w:tc>
          <w:tcPr>
            <w:tcW w:w="1095"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295"/>
        </w:trPr>
        <w:tc>
          <w:tcPr>
            <w:tcW w:w="2684" w:type="dxa"/>
            <w:shd w:val="clear" w:color="000000" w:fill="FFFFFF"/>
          </w:tcPr>
          <w:p w:rsidR="006A1A56" w:rsidRPr="00C40D9C" w:rsidRDefault="00B65976" w:rsidP="006A1A56">
            <w:pPr>
              <w:pStyle w:val="2a"/>
              <w:rPr>
                <w:rFonts w:ascii="Times New Roman" w:hAnsi="Times New Roman" w:cs="Times New Roman"/>
                <w:i/>
                <w:iCs/>
                <w:sz w:val="24"/>
                <w:szCs w:val="24"/>
                <w:lang w:val="kk-KZ"/>
              </w:rPr>
            </w:pPr>
            <w:r w:rsidRPr="00B65976">
              <w:rPr>
                <w:rFonts w:ascii="Times New Roman" w:hAnsi="Times New Roman" w:cs="Times New Roman"/>
                <w:i/>
                <w:iCs/>
                <w:sz w:val="24"/>
                <w:szCs w:val="24"/>
                <w:lang w:val="kk-KZ"/>
              </w:rPr>
              <w:t>Тұрғын үй-коммуналдық шаруашылық</w:t>
            </w:r>
          </w:p>
        </w:tc>
        <w:tc>
          <w:tcPr>
            <w:tcW w:w="1352"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68 418,3</w:t>
            </w:r>
          </w:p>
        </w:tc>
        <w:tc>
          <w:tcPr>
            <w:tcW w:w="151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46 168,0</w:t>
            </w:r>
          </w:p>
        </w:tc>
        <w:tc>
          <w:tcPr>
            <w:tcW w:w="1418" w:type="dxa"/>
            <w:shd w:val="clear" w:color="000000" w:fill="FFFFFF"/>
            <w:noWrap/>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58 898,0</w:t>
            </w:r>
          </w:p>
        </w:tc>
        <w:tc>
          <w:tcPr>
            <w:tcW w:w="153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58 894,0</w:t>
            </w:r>
          </w:p>
        </w:tc>
        <w:tc>
          <w:tcPr>
            <w:tcW w:w="1095"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6A1A56" w:rsidRPr="00C40D9C" w:rsidTr="00C10861">
        <w:trPr>
          <w:trHeight w:val="295"/>
        </w:trPr>
        <w:tc>
          <w:tcPr>
            <w:tcW w:w="2684" w:type="dxa"/>
            <w:shd w:val="clear" w:color="000000" w:fill="FFFFFF"/>
          </w:tcPr>
          <w:p w:rsidR="006A1A56" w:rsidRPr="00C40D9C" w:rsidRDefault="00B65976" w:rsidP="006A1A56">
            <w:pPr>
              <w:pStyle w:val="2a"/>
              <w:rPr>
                <w:rFonts w:ascii="Times New Roman" w:hAnsi="Times New Roman" w:cs="Times New Roman"/>
                <w:i/>
                <w:iCs/>
                <w:sz w:val="24"/>
                <w:szCs w:val="24"/>
                <w:lang w:val="kk-KZ"/>
              </w:rPr>
            </w:pPr>
            <w:r w:rsidRPr="00B65976">
              <w:rPr>
                <w:rFonts w:ascii="Times New Roman" w:hAnsi="Times New Roman" w:cs="Times New Roman"/>
                <w:i/>
                <w:iCs/>
                <w:sz w:val="24"/>
                <w:szCs w:val="24"/>
                <w:lang w:val="kk-KZ"/>
              </w:rPr>
              <w:t>Көлік және коммуникация</w:t>
            </w:r>
          </w:p>
        </w:tc>
        <w:tc>
          <w:tcPr>
            <w:tcW w:w="1352"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51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418" w:type="dxa"/>
            <w:shd w:val="clear" w:color="000000" w:fill="FFFFFF"/>
            <w:noWrap/>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53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095"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r>
      <w:tr w:rsidR="006A1A56" w:rsidRPr="00C40D9C" w:rsidTr="00C10861">
        <w:trPr>
          <w:trHeight w:val="295"/>
        </w:trPr>
        <w:tc>
          <w:tcPr>
            <w:tcW w:w="2684" w:type="dxa"/>
            <w:shd w:val="clear" w:color="000000" w:fill="FFFFFF"/>
          </w:tcPr>
          <w:p w:rsidR="006A1A56" w:rsidRPr="00C40D9C" w:rsidRDefault="00B65976" w:rsidP="006A1A56">
            <w:pPr>
              <w:pStyle w:val="2a"/>
              <w:rPr>
                <w:rFonts w:ascii="Times New Roman" w:hAnsi="Times New Roman" w:cs="Times New Roman"/>
                <w:i/>
                <w:iCs/>
                <w:sz w:val="24"/>
                <w:szCs w:val="24"/>
                <w:lang w:val="kk-KZ"/>
              </w:rPr>
            </w:pPr>
            <w:r w:rsidRPr="00B65976">
              <w:rPr>
                <w:rFonts w:ascii="Times New Roman" w:hAnsi="Times New Roman" w:cs="Times New Roman"/>
                <w:i/>
                <w:iCs/>
                <w:sz w:val="24"/>
                <w:szCs w:val="24"/>
                <w:lang w:val="kk-KZ"/>
              </w:rPr>
              <w:t>Басқалар</w:t>
            </w:r>
          </w:p>
        </w:tc>
        <w:tc>
          <w:tcPr>
            <w:tcW w:w="1352"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7 615,9</w:t>
            </w:r>
          </w:p>
        </w:tc>
        <w:tc>
          <w:tcPr>
            <w:tcW w:w="151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6 841,0</w:t>
            </w:r>
          </w:p>
        </w:tc>
        <w:tc>
          <w:tcPr>
            <w:tcW w:w="1418" w:type="dxa"/>
            <w:shd w:val="clear" w:color="000000" w:fill="FFFFFF"/>
            <w:noWrap/>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6 841,0</w:t>
            </w:r>
          </w:p>
        </w:tc>
        <w:tc>
          <w:tcPr>
            <w:tcW w:w="1531"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6 841,0</w:t>
            </w:r>
          </w:p>
        </w:tc>
        <w:tc>
          <w:tcPr>
            <w:tcW w:w="1095" w:type="dxa"/>
            <w:shd w:val="clear" w:color="000000" w:fill="FFFFFF"/>
          </w:tcPr>
          <w:p w:rsidR="006A1A56" w:rsidRPr="00C40D9C" w:rsidRDefault="006A1A56" w:rsidP="006A1A56">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2137AC" w:rsidRPr="00C40D9C" w:rsidRDefault="000C3546" w:rsidP="005208B2">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2137AC" w:rsidRPr="002137AC">
        <w:rPr>
          <w:rFonts w:ascii="Times New Roman" w:hAnsi="Times New Roman" w:cs="Times New Roman"/>
          <w:sz w:val="28"/>
          <w:szCs w:val="28"/>
          <w:lang w:val="kk-KZ"/>
        </w:rPr>
        <w:t xml:space="preserve">ы </w:t>
      </w:r>
      <w:r w:rsidR="002137AC" w:rsidRPr="000C3546">
        <w:rPr>
          <w:rFonts w:ascii="Times New Roman" w:hAnsi="Times New Roman" w:cs="Times New Roman"/>
          <w:b/>
          <w:sz w:val="28"/>
          <w:szCs w:val="28"/>
          <w:lang w:val="kk-KZ"/>
        </w:rPr>
        <w:t>кірістер</w:t>
      </w:r>
      <w:r w:rsidR="00FF56D3">
        <w:rPr>
          <w:rFonts w:ascii="Times New Roman" w:hAnsi="Times New Roman" w:cs="Times New Roman"/>
          <w:sz w:val="28"/>
          <w:szCs w:val="28"/>
          <w:lang w:val="kk-KZ"/>
        </w:rPr>
        <w:t xml:space="preserve"> - </w:t>
      </w:r>
      <w:r w:rsidR="002137AC" w:rsidRPr="002137AC">
        <w:rPr>
          <w:rFonts w:ascii="Times New Roman" w:hAnsi="Times New Roman" w:cs="Times New Roman"/>
          <w:sz w:val="28"/>
          <w:szCs w:val="28"/>
          <w:lang w:val="kk-KZ"/>
        </w:rPr>
        <w:t>279 808,9</w:t>
      </w:r>
      <w:r w:rsidR="00FF56D3">
        <w:rPr>
          <w:rFonts w:ascii="Times New Roman" w:hAnsi="Times New Roman" w:cs="Times New Roman"/>
          <w:sz w:val="28"/>
          <w:szCs w:val="28"/>
          <w:lang w:val="kk-KZ"/>
        </w:rPr>
        <w:t xml:space="preserve"> </w:t>
      </w:r>
      <w:r>
        <w:rPr>
          <w:rFonts w:ascii="Times New Roman" w:hAnsi="Times New Roman" w:cs="Times New Roman"/>
          <w:sz w:val="28"/>
          <w:szCs w:val="28"/>
          <w:lang w:val="kk-KZ"/>
        </w:rPr>
        <w:t>мың теңге құрады</w:t>
      </w:r>
      <w:r w:rsidR="002137AC" w:rsidRPr="002137AC">
        <w:rPr>
          <w:rFonts w:ascii="Times New Roman" w:hAnsi="Times New Roman" w:cs="Times New Roman"/>
          <w:sz w:val="28"/>
          <w:szCs w:val="28"/>
          <w:lang w:val="kk-KZ"/>
        </w:rPr>
        <w:t xml:space="preserve"> (101,3%), оның ішінде:</w:t>
      </w:r>
    </w:p>
    <w:p w:rsidR="002137AC" w:rsidRPr="00C40D9C" w:rsidRDefault="002137AC" w:rsidP="005208B2">
      <w:pPr>
        <w:pStyle w:val="2a"/>
        <w:ind w:firstLine="708"/>
        <w:jc w:val="both"/>
        <w:rPr>
          <w:rFonts w:ascii="Times New Roman" w:hAnsi="Times New Roman" w:cs="Times New Roman"/>
          <w:sz w:val="28"/>
          <w:szCs w:val="28"/>
          <w:lang w:val="kk-KZ" w:eastAsia="ar-SA"/>
        </w:rPr>
      </w:pPr>
      <w:r w:rsidRPr="000C3546">
        <w:rPr>
          <w:rFonts w:ascii="Times New Roman" w:hAnsi="Times New Roman" w:cs="Times New Roman"/>
          <w:i/>
          <w:sz w:val="28"/>
          <w:szCs w:val="28"/>
          <w:lang w:val="kk-KZ" w:eastAsia="ar-SA"/>
        </w:rPr>
        <w:t>Салықтық түсімдер</w:t>
      </w:r>
      <w:r w:rsidR="00865D07">
        <w:rPr>
          <w:rFonts w:ascii="Times New Roman" w:hAnsi="Times New Roman" w:cs="Times New Roman"/>
          <w:sz w:val="28"/>
          <w:szCs w:val="28"/>
          <w:lang w:val="kk-KZ" w:eastAsia="ar-SA"/>
        </w:rPr>
        <w:t xml:space="preserve"> – </w:t>
      </w:r>
      <w:r w:rsidRPr="002137AC">
        <w:rPr>
          <w:rFonts w:ascii="Times New Roman" w:hAnsi="Times New Roman" w:cs="Times New Roman"/>
          <w:sz w:val="28"/>
          <w:szCs w:val="28"/>
          <w:lang w:val="kk-KZ" w:eastAsia="ar-SA"/>
        </w:rPr>
        <w:t xml:space="preserve">жоспар </w:t>
      </w:r>
      <w:r w:rsidR="000C3546">
        <w:rPr>
          <w:rFonts w:ascii="Times New Roman" w:hAnsi="Times New Roman" w:cs="Times New Roman"/>
          <w:sz w:val="28"/>
          <w:szCs w:val="28"/>
          <w:lang w:val="kk-KZ" w:eastAsia="ar-SA"/>
        </w:rPr>
        <w:t>13 584,0 мың теңге, нақты орындалуы 16</w:t>
      </w:r>
      <w:r w:rsidRPr="002137AC">
        <w:rPr>
          <w:rFonts w:ascii="Times New Roman" w:hAnsi="Times New Roman" w:cs="Times New Roman"/>
          <w:sz w:val="28"/>
          <w:szCs w:val="28"/>
          <w:lang w:val="kk-KZ" w:eastAsia="ar-SA"/>
        </w:rPr>
        <w:t>797,7 мың теңге (123,6%), оның ішінде:</w:t>
      </w:r>
    </w:p>
    <w:p w:rsidR="002137AC" w:rsidRPr="00C40D9C" w:rsidRDefault="002137AC" w:rsidP="005208B2">
      <w:pPr>
        <w:pStyle w:val="2a"/>
        <w:ind w:firstLine="708"/>
        <w:jc w:val="both"/>
        <w:rPr>
          <w:rFonts w:ascii="Times New Roman" w:hAnsi="Times New Roman" w:cs="Times New Roman"/>
          <w:sz w:val="28"/>
          <w:szCs w:val="28"/>
          <w:lang w:val="kk-KZ" w:eastAsia="ar-SA"/>
        </w:rPr>
      </w:pPr>
      <w:r w:rsidRPr="002137AC">
        <w:rPr>
          <w:rFonts w:ascii="Times New Roman" w:hAnsi="Times New Roman" w:cs="Times New Roman"/>
          <w:sz w:val="28"/>
          <w:szCs w:val="28"/>
          <w:lang w:val="kk-KZ" w:eastAsia="ar-SA"/>
        </w:rPr>
        <w:t xml:space="preserve">- </w:t>
      </w:r>
      <w:r w:rsidR="000C3546" w:rsidRPr="000C3546">
        <w:rPr>
          <w:rFonts w:ascii="Times New Roman" w:hAnsi="Times New Roman" w:cs="Times New Roman"/>
          <w:sz w:val="28"/>
          <w:szCs w:val="28"/>
          <w:lang w:val="kk-KZ" w:eastAsia="ar-SA"/>
        </w:rPr>
        <w:t>Жеке табыс салығы</w:t>
      </w:r>
      <w:r w:rsidR="00FF56D3">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FF56D3">
        <w:rPr>
          <w:rFonts w:ascii="Times New Roman" w:hAnsi="Times New Roman" w:cs="Times New Roman"/>
          <w:sz w:val="28"/>
          <w:szCs w:val="28"/>
          <w:lang w:val="kk-KZ" w:eastAsia="ar-SA"/>
        </w:rPr>
        <w:t xml:space="preserve"> </w:t>
      </w:r>
      <w:r w:rsidRPr="002137AC">
        <w:rPr>
          <w:rFonts w:ascii="Times New Roman" w:hAnsi="Times New Roman" w:cs="Times New Roman"/>
          <w:sz w:val="28"/>
          <w:szCs w:val="28"/>
          <w:lang w:val="kk-KZ" w:eastAsia="ar-SA"/>
        </w:rPr>
        <w:t xml:space="preserve">жоспар 1 795,0 мың теңге, </w:t>
      </w:r>
      <w:r w:rsidR="000C3546" w:rsidRPr="000C3546">
        <w:rPr>
          <w:rFonts w:ascii="Times New Roman" w:hAnsi="Times New Roman" w:cs="Times New Roman"/>
          <w:sz w:val="28"/>
          <w:szCs w:val="28"/>
          <w:lang w:val="kk-KZ" w:eastAsia="ar-SA"/>
        </w:rPr>
        <w:t>нақты орындалуы</w:t>
      </w:r>
      <w:r w:rsidRPr="000C3546">
        <w:rPr>
          <w:rFonts w:ascii="Times New Roman" w:hAnsi="Times New Roman" w:cs="Times New Roman"/>
          <w:sz w:val="28"/>
          <w:szCs w:val="28"/>
          <w:lang w:val="kk-KZ" w:eastAsia="ar-SA"/>
        </w:rPr>
        <w:t xml:space="preserve"> </w:t>
      </w:r>
      <w:r w:rsidR="000C3546">
        <w:rPr>
          <w:rFonts w:ascii="Times New Roman" w:hAnsi="Times New Roman" w:cs="Times New Roman"/>
          <w:sz w:val="28"/>
          <w:szCs w:val="28"/>
          <w:lang w:val="kk-KZ" w:eastAsia="ar-SA"/>
        </w:rPr>
        <w:t>4</w:t>
      </w:r>
      <w:r w:rsidRPr="002137AC">
        <w:rPr>
          <w:rFonts w:ascii="Times New Roman" w:hAnsi="Times New Roman" w:cs="Times New Roman"/>
          <w:sz w:val="28"/>
          <w:szCs w:val="28"/>
          <w:lang w:val="kk-KZ" w:eastAsia="ar-SA"/>
        </w:rPr>
        <w:t>881,2 мың теңге (271,9%);</w:t>
      </w:r>
    </w:p>
    <w:p w:rsidR="002137AC" w:rsidRPr="00C40D9C" w:rsidRDefault="002137AC" w:rsidP="005208B2">
      <w:pPr>
        <w:pStyle w:val="2a"/>
        <w:ind w:firstLine="708"/>
        <w:jc w:val="both"/>
        <w:rPr>
          <w:rFonts w:ascii="Times New Roman" w:hAnsi="Times New Roman" w:cs="Times New Roman"/>
          <w:sz w:val="28"/>
          <w:szCs w:val="28"/>
          <w:lang w:val="kk-KZ" w:eastAsia="ar-SA"/>
        </w:rPr>
      </w:pPr>
      <w:r w:rsidRPr="002137AC">
        <w:rPr>
          <w:rFonts w:ascii="Times New Roman" w:hAnsi="Times New Roman" w:cs="Times New Roman"/>
          <w:sz w:val="28"/>
          <w:szCs w:val="28"/>
          <w:lang w:val="kk-KZ" w:eastAsia="ar-SA"/>
        </w:rPr>
        <w:t>- Мүлік салығы</w:t>
      </w:r>
      <w:r w:rsidR="00FF56D3">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FF56D3">
        <w:rPr>
          <w:rFonts w:ascii="Times New Roman" w:hAnsi="Times New Roman" w:cs="Times New Roman"/>
          <w:sz w:val="28"/>
          <w:szCs w:val="28"/>
          <w:lang w:val="kk-KZ" w:eastAsia="ar-SA"/>
        </w:rPr>
        <w:t xml:space="preserve"> </w:t>
      </w:r>
      <w:r w:rsidRPr="002137AC">
        <w:rPr>
          <w:rFonts w:ascii="Times New Roman" w:hAnsi="Times New Roman" w:cs="Times New Roman"/>
          <w:sz w:val="28"/>
          <w:szCs w:val="28"/>
          <w:lang w:val="kk-KZ" w:eastAsia="ar-SA"/>
        </w:rPr>
        <w:t xml:space="preserve">жоспар 103,0 мың теңге, </w:t>
      </w:r>
      <w:r w:rsidR="000C3546" w:rsidRPr="000C3546">
        <w:rPr>
          <w:rFonts w:ascii="Times New Roman" w:hAnsi="Times New Roman" w:cs="Times New Roman"/>
          <w:sz w:val="28"/>
          <w:szCs w:val="28"/>
          <w:lang w:val="kk-KZ" w:eastAsia="ar-SA"/>
        </w:rPr>
        <w:t>нақты орындалуы</w:t>
      </w:r>
      <w:r w:rsidRPr="000C3546">
        <w:rPr>
          <w:rFonts w:ascii="Times New Roman" w:hAnsi="Times New Roman" w:cs="Times New Roman"/>
          <w:sz w:val="28"/>
          <w:szCs w:val="28"/>
          <w:lang w:val="kk-KZ" w:eastAsia="ar-SA"/>
        </w:rPr>
        <w:t xml:space="preserve"> </w:t>
      </w:r>
      <w:r w:rsidRPr="002137AC">
        <w:rPr>
          <w:rFonts w:ascii="Times New Roman" w:hAnsi="Times New Roman" w:cs="Times New Roman"/>
          <w:sz w:val="28"/>
          <w:szCs w:val="28"/>
          <w:lang w:val="kk-KZ" w:eastAsia="ar-SA"/>
        </w:rPr>
        <w:t>244,2 мың теңге (237,1%);</w:t>
      </w:r>
    </w:p>
    <w:p w:rsidR="002137AC" w:rsidRPr="00C40D9C" w:rsidRDefault="002137AC" w:rsidP="005208B2">
      <w:pPr>
        <w:pStyle w:val="2a"/>
        <w:ind w:firstLine="708"/>
        <w:jc w:val="both"/>
        <w:rPr>
          <w:rFonts w:ascii="Times New Roman" w:hAnsi="Times New Roman" w:cs="Times New Roman"/>
          <w:sz w:val="28"/>
          <w:szCs w:val="28"/>
          <w:lang w:val="kk-KZ" w:eastAsia="ar-SA"/>
        </w:rPr>
      </w:pPr>
      <w:r w:rsidRPr="002137AC">
        <w:rPr>
          <w:rFonts w:ascii="Times New Roman" w:hAnsi="Times New Roman" w:cs="Times New Roman"/>
          <w:sz w:val="28"/>
          <w:szCs w:val="28"/>
          <w:lang w:val="kk-KZ" w:eastAsia="ar-SA"/>
        </w:rPr>
        <w:t xml:space="preserve">- Жер салығы </w:t>
      </w:r>
      <w:r w:rsidR="00865D07">
        <w:rPr>
          <w:rFonts w:ascii="Times New Roman" w:hAnsi="Times New Roman" w:cs="Times New Roman"/>
          <w:sz w:val="28"/>
          <w:szCs w:val="28"/>
          <w:lang w:val="kk-KZ" w:eastAsia="ar-SA"/>
        </w:rPr>
        <w:t>–</w:t>
      </w:r>
      <w:r w:rsidRPr="002137AC">
        <w:rPr>
          <w:rFonts w:ascii="Times New Roman" w:hAnsi="Times New Roman" w:cs="Times New Roman"/>
          <w:sz w:val="28"/>
          <w:szCs w:val="28"/>
          <w:lang w:val="kk-KZ" w:eastAsia="ar-SA"/>
        </w:rPr>
        <w:t xml:space="preserve"> жоспар 1 000,0 мың теңге, </w:t>
      </w:r>
      <w:r w:rsidR="000C3546" w:rsidRPr="000C3546">
        <w:rPr>
          <w:rFonts w:ascii="Times New Roman" w:hAnsi="Times New Roman" w:cs="Times New Roman"/>
          <w:sz w:val="28"/>
          <w:szCs w:val="28"/>
          <w:lang w:val="kk-KZ" w:eastAsia="ar-SA"/>
        </w:rPr>
        <w:t>нақты орындалуы</w:t>
      </w:r>
      <w:r w:rsidRPr="000C3546">
        <w:rPr>
          <w:rFonts w:ascii="Times New Roman" w:hAnsi="Times New Roman" w:cs="Times New Roman"/>
          <w:sz w:val="28"/>
          <w:szCs w:val="28"/>
          <w:lang w:val="kk-KZ" w:eastAsia="ar-SA"/>
        </w:rPr>
        <w:t xml:space="preserve"> </w:t>
      </w:r>
      <w:r w:rsidRPr="002137AC">
        <w:rPr>
          <w:rFonts w:ascii="Times New Roman" w:hAnsi="Times New Roman" w:cs="Times New Roman"/>
          <w:sz w:val="28"/>
          <w:szCs w:val="28"/>
          <w:lang w:val="kk-KZ" w:eastAsia="ar-SA"/>
        </w:rPr>
        <w:t>655,4 мың теңге (65,5%);</w:t>
      </w:r>
    </w:p>
    <w:p w:rsidR="0058250F" w:rsidRPr="00C40D9C" w:rsidRDefault="0058250F" w:rsidP="0058250F">
      <w:pPr>
        <w:pStyle w:val="2a"/>
        <w:ind w:firstLine="708"/>
        <w:jc w:val="both"/>
        <w:rPr>
          <w:rFonts w:ascii="Times New Roman" w:hAnsi="Times New Roman" w:cs="Times New Roman"/>
          <w:sz w:val="28"/>
          <w:szCs w:val="28"/>
          <w:lang w:val="kk-KZ" w:eastAsia="ar-SA"/>
        </w:rPr>
      </w:pPr>
      <w:r w:rsidRPr="0058250F">
        <w:rPr>
          <w:rFonts w:ascii="Times New Roman" w:hAnsi="Times New Roman" w:cs="Times New Roman"/>
          <w:sz w:val="28"/>
          <w:szCs w:val="28"/>
          <w:lang w:val="kk-KZ" w:eastAsia="ar-SA"/>
        </w:rPr>
        <w:t>- Көлік салығы</w:t>
      </w:r>
      <w:r w:rsidR="00FF56D3">
        <w:rPr>
          <w:rFonts w:ascii="Times New Roman" w:hAnsi="Times New Roman" w:cs="Times New Roman"/>
          <w:sz w:val="28"/>
          <w:szCs w:val="28"/>
          <w:lang w:val="kk-KZ" w:eastAsia="ar-SA"/>
        </w:rPr>
        <w:t xml:space="preserve"> – жоспар </w:t>
      </w:r>
      <w:r w:rsidRPr="0058250F">
        <w:rPr>
          <w:rFonts w:ascii="Times New Roman" w:hAnsi="Times New Roman" w:cs="Times New Roman"/>
          <w:sz w:val="28"/>
          <w:szCs w:val="28"/>
          <w:lang w:val="kk-KZ" w:eastAsia="ar-SA"/>
        </w:rPr>
        <w:t xml:space="preserve">10 686,0 </w:t>
      </w:r>
      <w:r w:rsidR="000C3546" w:rsidRPr="000C3546">
        <w:rPr>
          <w:rFonts w:ascii="Times New Roman" w:hAnsi="Times New Roman" w:cs="Times New Roman"/>
          <w:sz w:val="28"/>
          <w:szCs w:val="28"/>
          <w:lang w:val="kk-KZ" w:eastAsia="ar-SA"/>
        </w:rPr>
        <w:t>мың теңге</w:t>
      </w:r>
      <w:r w:rsidRPr="0058250F">
        <w:rPr>
          <w:rFonts w:ascii="Times New Roman" w:hAnsi="Times New Roman" w:cs="Times New Roman"/>
          <w:sz w:val="28"/>
          <w:szCs w:val="28"/>
          <w:lang w:val="kk-KZ" w:eastAsia="ar-SA"/>
        </w:rPr>
        <w:t xml:space="preserve">, </w:t>
      </w:r>
      <w:r w:rsidR="000C3546" w:rsidRPr="000C3546">
        <w:rPr>
          <w:rFonts w:ascii="Times New Roman" w:hAnsi="Times New Roman" w:cs="Times New Roman"/>
          <w:sz w:val="28"/>
          <w:szCs w:val="28"/>
          <w:lang w:val="kk-KZ" w:eastAsia="ar-SA"/>
        </w:rPr>
        <w:t xml:space="preserve">нақты орындалуы </w:t>
      </w:r>
      <w:r w:rsidRPr="0058250F">
        <w:rPr>
          <w:rFonts w:ascii="Times New Roman" w:hAnsi="Times New Roman" w:cs="Times New Roman"/>
          <w:sz w:val="28"/>
          <w:szCs w:val="28"/>
          <w:lang w:val="kk-KZ" w:eastAsia="ar-SA"/>
        </w:rPr>
        <w:t>11 008,6 мың тең (103,0%).</w:t>
      </w:r>
    </w:p>
    <w:p w:rsidR="0058250F" w:rsidRPr="00C40D9C" w:rsidRDefault="0058250F" w:rsidP="005208B2">
      <w:pPr>
        <w:pStyle w:val="2a"/>
        <w:ind w:firstLine="708"/>
        <w:jc w:val="both"/>
        <w:rPr>
          <w:rFonts w:ascii="Times New Roman" w:hAnsi="Times New Roman" w:cs="Times New Roman"/>
          <w:sz w:val="28"/>
          <w:szCs w:val="28"/>
          <w:lang w:val="kk-KZ" w:eastAsia="ar-SA"/>
        </w:rPr>
      </w:pPr>
      <w:r w:rsidRPr="000C3546">
        <w:rPr>
          <w:rFonts w:ascii="Times New Roman" w:hAnsi="Times New Roman" w:cs="Times New Roman"/>
          <w:i/>
          <w:sz w:val="28"/>
          <w:szCs w:val="28"/>
          <w:lang w:val="kk-KZ" w:eastAsia="ar-SA"/>
        </w:rPr>
        <w:t>Салықтық емес түсімдер</w:t>
      </w:r>
      <w:r w:rsidR="00FF56D3">
        <w:rPr>
          <w:rFonts w:ascii="Times New Roman" w:hAnsi="Times New Roman" w:cs="Times New Roman"/>
          <w:sz w:val="28"/>
          <w:szCs w:val="28"/>
          <w:lang w:val="kk-KZ" w:eastAsia="ar-SA"/>
        </w:rPr>
        <w:t xml:space="preserve"> – </w:t>
      </w:r>
      <w:r w:rsidRPr="0058250F">
        <w:rPr>
          <w:rFonts w:ascii="Times New Roman" w:hAnsi="Times New Roman" w:cs="Times New Roman"/>
          <w:sz w:val="28"/>
          <w:szCs w:val="28"/>
          <w:lang w:val="kk-KZ" w:eastAsia="ar-SA"/>
        </w:rPr>
        <w:t>жоспар</w:t>
      </w:r>
      <w:r w:rsidR="00FF56D3">
        <w:rPr>
          <w:rFonts w:ascii="Times New Roman" w:hAnsi="Times New Roman" w:cs="Times New Roman"/>
          <w:sz w:val="28"/>
          <w:szCs w:val="28"/>
          <w:lang w:val="kk-KZ" w:eastAsia="ar-SA"/>
        </w:rPr>
        <w:t xml:space="preserve"> </w:t>
      </w:r>
      <w:r w:rsidRPr="0058250F">
        <w:rPr>
          <w:rFonts w:ascii="Times New Roman" w:hAnsi="Times New Roman" w:cs="Times New Roman"/>
          <w:sz w:val="28"/>
          <w:szCs w:val="28"/>
          <w:lang w:val="kk-KZ" w:eastAsia="ar-SA"/>
        </w:rPr>
        <w:t xml:space="preserve">187,0 мың теңге, </w:t>
      </w:r>
      <w:r w:rsidR="000C3546" w:rsidRPr="000C3546">
        <w:rPr>
          <w:rFonts w:ascii="Times New Roman" w:hAnsi="Times New Roman" w:cs="Times New Roman"/>
          <w:sz w:val="28"/>
          <w:szCs w:val="28"/>
          <w:lang w:val="kk-KZ" w:eastAsia="ar-SA"/>
        </w:rPr>
        <w:t xml:space="preserve">нақты орындалуы </w:t>
      </w:r>
      <w:r w:rsidRPr="0058250F">
        <w:rPr>
          <w:rFonts w:ascii="Times New Roman" w:hAnsi="Times New Roman" w:cs="Times New Roman"/>
          <w:sz w:val="28"/>
          <w:szCs w:val="28"/>
          <w:lang w:val="kk-KZ" w:eastAsia="ar-SA"/>
        </w:rPr>
        <w:t>480,2 мың теңге (256,8%), оның ішінде:</w:t>
      </w:r>
    </w:p>
    <w:p w:rsidR="0058250F" w:rsidRPr="00C40D9C" w:rsidRDefault="0058250F" w:rsidP="005208B2">
      <w:pPr>
        <w:pStyle w:val="2a"/>
        <w:ind w:firstLine="708"/>
        <w:jc w:val="both"/>
        <w:rPr>
          <w:rFonts w:ascii="Times New Roman" w:hAnsi="Times New Roman" w:cs="Times New Roman"/>
          <w:sz w:val="28"/>
          <w:szCs w:val="28"/>
          <w:lang w:val="kk-KZ" w:eastAsia="ar-SA"/>
        </w:rPr>
      </w:pPr>
      <w:r w:rsidRPr="0058250F">
        <w:rPr>
          <w:rFonts w:ascii="Times New Roman" w:hAnsi="Times New Roman" w:cs="Times New Roman"/>
          <w:sz w:val="28"/>
          <w:szCs w:val="28"/>
          <w:lang w:val="kk-KZ" w:eastAsia="ar-SA"/>
        </w:rPr>
        <w:t>- Мемлекет меншігіндегі мүлікті жалға беруден түсетін кірістер</w:t>
      </w:r>
      <w:r w:rsidR="00FF56D3">
        <w:rPr>
          <w:rFonts w:ascii="Times New Roman" w:hAnsi="Times New Roman" w:cs="Times New Roman"/>
          <w:sz w:val="28"/>
          <w:szCs w:val="28"/>
          <w:lang w:val="kk-KZ" w:eastAsia="ar-SA"/>
        </w:rPr>
        <w:t xml:space="preserve"> – </w:t>
      </w:r>
      <w:r w:rsidRPr="0058250F">
        <w:rPr>
          <w:rFonts w:ascii="Times New Roman" w:hAnsi="Times New Roman" w:cs="Times New Roman"/>
          <w:sz w:val="28"/>
          <w:szCs w:val="28"/>
          <w:lang w:val="kk-KZ" w:eastAsia="ar-SA"/>
        </w:rPr>
        <w:t>жоспар</w:t>
      </w:r>
      <w:r w:rsidR="00FF56D3">
        <w:rPr>
          <w:rFonts w:ascii="Times New Roman" w:hAnsi="Times New Roman" w:cs="Times New Roman"/>
          <w:sz w:val="28"/>
          <w:szCs w:val="28"/>
          <w:lang w:val="kk-KZ" w:eastAsia="ar-SA"/>
        </w:rPr>
        <w:t xml:space="preserve"> </w:t>
      </w:r>
      <w:r w:rsidRPr="0058250F">
        <w:rPr>
          <w:rFonts w:ascii="Times New Roman" w:hAnsi="Times New Roman" w:cs="Times New Roman"/>
          <w:sz w:val="28"/>
          <w:szCs w:val="28"/>
          <w:lang w:val="kk-KZ" w:eastAsia="ar-SA"/>
        </w:rPr>
        <w:t xml:space="preserve">187,0 мың теңге, </w:t>
      </w:r>
      <w:r w:rsidR="000C3546" w:rsidRPr="000C3546">
        <w:rPr>
          <w:rFonts w:ascii="Times New Roman" w:hAnsi="Times New Roman" w:cs="Times New Roman"/>
          <w:sz w:val="28"/>
          <w:szCs w:val="28"/>
          <w:lang w:val="kk-KZ" w:eastAsia="ar-SA"/>
        </w:rPr>
        <w:t xml:space="preserve">нақты орындалуы </w:t>
      </w:r>
      <w:r w:rsidRPr="0058250F">
        <w:rPr>
          <w:rFonts w:ascii="Times New Roman" w:hAnsi="Times New Roman" w:cs="Times New Roman"/>
          <w:sz w:val="28"/>
          <w:szCs w:val="28"/>
          <w:lang w:val="kk-KZ" w:eastAsia="ar-SA"/>
        </w:rPr>
        <w:t>55,1 мың теңге (29,5%);</w:t>
      </w:r>
    </w:p>
    <w:p w:rsidR="0058250F" w:rsidRPr="00C40D9C" w:rsidRDefault="0058250F" w:rsidP="005208B2">
      <w:pPr>
        <w:pStyle w:val="2a"/>
        <w:ind w:firstLine="708"/>
        <w:jc w:val="both"/>
        <w:rPr>
          <w:rFonts w:ascii="Times New Roman" w:hAnsi="Times New Roman" w:cs="Times New Roman"/>
          <w:sz w:val="28"/>
          <w:szCs w:val="28"/>
          <w:lang w:val="kk-KZ" w:eastAsia="ar-SA"/>
        </w:rPr>
      </w:pPr>
      <w:r w:rsidRPr="0058250F">
        <w:rPr>
          <w:rFonts w:ascii="Times New Roman" w:hAnsi="Times New Roman" w:cs="Times New Roman"/>
          <w:sz w:val="28"/>
          <w:szCs w:val="28"/>
          <w:lang w:val="kk-KZ" w:eastAsia="ar-SA"/>
        </w:rPr>
        <w:t>- Айыппұлдар, өсімпұлдар, санкциялар</w:t>
      </w:r>
      <w:r w:rsidR="00FF56D3">
        <w:rPr>
          <w:rFonts w:ascii="Times New Roman" w:hAnsi="Times New Roman" w:cs="Times New Roman"/>
          <w:sz w:val="28"/>
          <w:szCs w:val="28"/>
          <w:lang w:val="kk-KZ" w:eastAsia="ar-SA"/>
        </w:rPr>
        <w:t xml:space="preserve"> – </w:t>
      </w:r>
      <w:r w:rsidRPr="0058250F">
        <w:rPr>
          <w:rFonts w:ascii="Times New Roman" w:hAnsi="Times New Roman" w:cs="Times New Roman"/>
          <w:sz w:val="28"/>
          <w:szCs w:val="28"/>
          <w:lang w:val="kk-KZ" w:eastAsia="ar-SA"/>
        </w:rPr>
        <w:t>жоспар</w:t>
      </w:r>
      <w:r w:rsidR="00FF56D3">
        <w:rPr>
          <w:rFonts w:ascii="Times New Roman" w:hAnsi="Times New Roman" w:cs="Times New Roman"/>
          <w:sz w:val="28"/>
          <w:szCs w:val="28"/>
          <w:lang w:val="kk-KZ" w:eastAsia="ar-SA"/>
        </w:rPr>
        <w:t xml:space="preserve"> </w:t>
      </w:r>
      <w:r w:rsidRPr="0058250F">
        <w:rPr>
          <w:rFonts w:ascii="Times New Roman" w:hAnsi="Times New Roman" w:cs="Times New Roman"/>
          <w:sz w:val="28"/>
          <w:szCs w:val="28"/>
          <w:lang w:val="kk-KZ" w:eastAsia="ar-SA"/>
        </w:rPr>
        <w:t xml:space="preserve">0 мың теңге, </w:t>
      </w:r>
      <w:r w:rsidR="000C3546" w:rsidRPr="000C3546">
        <w:rPr>
          <w:rFonts w:ascii="Times New Roman" w:hAnsi="Times New Roman" w:cs="Times New Roman"/>
          <w:sz w:val="28"/>
          <w:szCs w:val="28"/>
          <w:lang w:val="kk-KZ" w:eastAsia="ar-SA"/>
        </w:rPr>
        <w:t xml:space="preserve">нақты орындалуы </w:t>
      </w:r>
      <w:r w:rsidRPr="0058250F">
        <w:rPr>
          <w:rFonts w:ascii="Times New Roman" w:hAnsi="Times New Roman" w:cs="Times New Roman"/>
          <w:sz w:val="28"/>
          <w:szCs w:val="28"/>
          <w:lang w:val="kk-KZ" w:eastAsia="ar-SA"/>
        </w:rPr>
        <w:t>425,1 мың теңге.</w:t>
      </w:r>
    </w:p>
    <w:p w:rsidR="0058250F" w:rsidRPr="00C40D9C" w:rsidRDefault="0058250F" w:rsidP="005208B2">
      <w:pPr>
        <w:pStyle w:val="2a"/>
        <w:ind w:firstLine="708"/>
        <w:jc w:val="both"/>
        <w:rPr>
          <w:rFonts w:ascii="Times New Roman" w:hAnsi="Times New Roman" w:cs="Times New Roman"/>
          <w:sz w:val="28"/>
          <w:szCs w:val="28"/>
          <w:lang w:val="kk-KZ" w:eastAsia="ar-SA"/>
        </w:rPr>
      </w:pPr>
      <w:r w:rsidRPr="000C3546">
        <w:rPr>
          <w:rFonts w:ascii="Times New Roman" w:hAnsi="Times New Roman" w:cs="Times New Roman"/>
          <w:i/>
          <w:sz w:val="28"/>
          <w:szCs w:val="28"/>
          <w:lang w:val="kk-KZ" w:eastAsia="ar-SA"/>
        </w:rPr>
        <w:t>Басқа да салықтық емес түсімдер</w:t>
      </w:r>
      <w:r w:rsidR="00FF56D3">
        <w:rPr>
          <w:rFonts w:ascii="Times New Roman" w:hAnsi="Times New Roman" w:cs="Times New Roman"/>
          <w:sz w:val="28"/>
          <w:szCs w:val="28"/>
          <w:lang w:val="kk-KZ" w:eastAsia="ar-SA"/>
        </w:rPr>
        <w:t xml:space="preserve"> – </w:t>
      </w:r>
      <w:r w:rsidRPr="0058250F">
        <w:rPr>
          <w:rFonts w:ascii="Times New Roman" w:hAnsi="Times New Roman" w:cs="Times New Roman"/>
          <w:sz w:val="28"/>
          <w:szCs w:val="28"/>
          <w:lang w:val="kk-KZ" w:eastAsia="ar-SA"/>
        </w:rPr>
        <w:t>жоспар</w:t>
      </w:r>
      <w:r w:rsidR="00FF56D3">
        <w:rPr>
          <w:rFonts w:ascii="Times New Roman" w:hAnsi="Times New Roman" w:cs="Times New Roman"/>
          <w:sz w:val="28"/>
          <w:szCs w:val="28"/>
          <w:lang w:val="kk-KZ" w:eastAsia="ar-SA"/>
        </w:rPr>
        <w:t xml:space="preserve"> </w:t>
      </w:r>
      <w:r w:rsidRPr="0058250F">
        <w:rPr>
          <w:rFonts w:ascii="Times New Roman" w:hAnsi="Times New Roman" w:cs="Times New Roman"/>
          <w:sz w:val="28"/>
          <w:szCs w:val="28"/>
          <w:lang w:val="kk-KZ" w:eastAsia="ar-SA"/>
        </w:rPr>
        <w:t xml:space="preserve">0,0 мың теңге, </w:t>
      </w:r>
      <w:r w:rsidR="000C3546" w:rsidRPr="000C3546">
        <w:rPr>
          <w:rFonts w:ascii="Times New Roman" w:hAnsi="Times New Roman" w:cs="Times New Roman"/>
          <w:sz w:val="28"/>
          <w:szCs w:val="28"/>
          <w:lang w:val="kk-KZ" w:eastAsia="ar-SA"/>
        </w:rPr>
        <w:t xml:space="preserve">нақты орындалуы </w:t>
      </w:r>
      <w:r w:rsidRPr="0058250F">
        <w:rPr>
          <w:rFonts w:ascii="Times New Roman" w:hAnsi="Times New Roman" w:cs="Times New Roman"/>
          <w:sz w:val="28"/>
          <w:szCs w:val="28"/>
          <w:lang w:val="kk-KZ" w:eastAsia="ar-SA"/>
        </w:rPr>
        <w:t>0,0 мың теңге.</w:t>
      </w:r>
    </w:p>
    <w:p w:rsidR="0058250F" w:rsidRPr="00C40D9C" w:rsidRDefault="00FF56D3" w:rsidP="005208B2">
      <w:pPr>
        <w:pStyle w:val="2a"/>
        <w:ind w:firstLine="708"/>
        <w:jc w:val="both"/>
        <w:rPr>
          <w:rFonts w:ascii="Times New Roman" w:hAnsi="Times New Roman" w:cs="Times New Roman"/>
          <w:sz w:val="28"/>
          <w:szCs w:val="28"/>
          <w:lang w:val="kk-KZ" w:eastAsia="ar-SA"/>
        </w:rPr>
      </w:pPr>
      <w:r w:rsidRPr="000C3546">
        <w:rPr>
          <w:rFonts w:ascii="Times New Roman" w:hAnsi="Times New Roman" w:cs="Times New Roman"/>
          <w:i/>
          <w:sz w:val="28"/>
          <w:szCs w:val="28"/>
          <w:lang w:val="kk-KZ" w:eastAsia="ar-SA"/>
        </w:rPr>
        <w:t>Трансферттер түсімі</w:t>
      </w:r>
      <w:r>
        <w:rPr>
          <w:rFonts w:ascii="Times New Roman" w:hAnsi="Times New Roman" w:cs="Times New Roman"/>
          <w:sz w:val="28"/>
          <w:szCs w:val="28"/>
          <w:lang w:val="kk-KZ" w:eastAsia="ar-SA"/>
        </w:rPr>
        <w:t xml:space="preserve"> – </w:t>
      </w:r>
      <w:r w:rsidR="0058250F" w:rsidRPr="0058250F">
        <w:rPr>
          <w:rFonts w:ascii="Times New Roman" w:hAnsi="Times New Roman" w:cs="Times New Roman"/>
          <w:sz w:val="28"/>
          <w:szCs w:val="28"/>
          <w:lang w:val="kk-KZ" w:eastAsia="ar-SA"/>
        </w:rPr>
        <w:t xml:space="preserve">жоспар 262 531,0 мың теңге, </w:t>
      </w:r>
      <w:r w:rsidR="000C3546" w:rsidRPr="000C3546">
        <w:rPr>
          <w:rFonts w:ascii="Times New Roman" w:hAnsi="Times New Roman" w:cs="Times New Roman"/>
          <w:sz w:val="28"/>
          <w:szCs w:val="28"/>
          <w:lang w:val="kk-KZ" w:eastAsia="ar-SA"/>
        </w:rPr>
        <w:t xml:space="preserve">нақты орындалуы </w:t>
      </w:r>
      <w:r w:rsidR="0058250F" w:rsidRPr="0058250F">
        <w:rPr>
          <w:rFonts w:ascii="Times New Roman" w:hAnsi="Times New Roman" w:cs="Times New Roman"/>
          <w:sz w:val="28"/>
          <w:szCs w:val="28"/>
          <w:lang w:val="kk-KZ" w:eastAsia="ar-SA"/>
        </w:rPr>
        <w:t>262</w:t>
      </w:r>
      <w:r w:rsidR="000C3546">
        <w:rPr>
          <w:rFonts w:ascii="Times New Roman" w:hAnsi="Times New Roman" w:cs="Times New Roman"/>
          <w:sz w:val="28"/>
          <w:szCs w:val="28"/>
          <w:lang w:val="kk-KZ" w:eastAsia="ar-SA"/>
        </w:rPr>
        <w:t xml:space="preserve"> </w:t>
      </w:r>
      <w:r w:rsidR="0058250F" w:rsidRPr="0058250F">
        <w:rPr>
          <w:rFonts w:ascii="Times New Roman" w:hAnsi="Times New Roman" w:cs="Times New Roman"/>
          <w:sz w:val="28"/>
          <w:szCs w:val="28"/>
          <w:lang w:val="kk-KZ" w:eastAsia="ar-SA"/>
        </w:rPr>
        <w:t>531,0 мың теңге (100,0%), оның ішінде:</w:t>
      </w:r>
    </w:p>
    <w:p w:rsidR="00511508" w:rsidRPr="00C40D9C" w:rsidRDefault="00511508" w:rsidP="005208B2">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Жоғары тұрған бюджеттен трансферттер</w:t>
      </w:r>
      <w:r w:rsidR="00FF56D3">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FF56D3">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жоспар 262 531,0 мың теңге, </w:t>
      </w:r>
      <w:r w:rsidR="000C3546" w:rsidRPr="000C3546">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262 531,0 мың теңге (100,0%), оның ішінде:</w:t>
      </w:r>
    </w:p>
    <w:p w:rsidR="00511508" w:rsidRPr="00C40D9C" w:rsidRDefault="00511508" w:rsidP="005208B2">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Ағымдағы нысаналы трансферттер</w:t>
      </w:r>
      <w:r w:rsidR="00FF56D3">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FF56D3">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жоспар 22 179,0 мың теңге, </w:t>
      </w:r>
      <w:r w:rsidR="000C3546" w:rsidRPr="000C3546">
        <w:rPr>
          <w:rFonts w:ascii="Times New Roman" w:hAnsi="Times New Roman" w:cs="Times New Roman"/>
          <w:sz w:val="28"/>
          <w:szCs w:val="28"/>
          <w:lang w:val="kk-KZ" w:eastAsia="ar-SA"/>
        </w:rPr>
        <w:t>нақты орындалуы</w:t>
      </w:r>
      <w:r w:rsidRPr="00511508">
        <w:rPr>
          <w:rFonts w:ascii="Times New Roman" w:hAnsi="Times New Roman" w:cs="Times New Roman"/>
          <w:sz w:val="28"/>
          <w:szCs w:val="28"/>
          <w:lang w:val="kk-KZ" w:eastAsia="ar-SA"/>
        </w:rPr>
        <w:t xml:space="preserve"> 22</w:t>
      </w:r>
      <w:r w:rsidR="000C3546">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179,0 мың теңге (100 %);</w:t>
      </w:r>
    </w:p>
    <w:p w:rsidR="000C3546" w:rsidRDefault="00511508" w:rsidP="000C3546">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Субвенциялар</w:t>
      </w:r>
      <w:r w:rsidR="00FF56D3">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FF56D3">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жоспар 240 352,0 мың теңге, </w:t>
      </w:r>
      <w:r w:rsidR="000C3546" w:rsidRPr="000C3546">
        <w:rPr>
          <w:rFonts w:ascii="Times New Roman" w:hAnsi="Times New Roman" w:cs="Times New Roman"/>
          <w:sz w:val="28"/>
          <w:szCs w:val="28"/>
          <w:lang w:val="kk-KZ" w:eastAsia="ar-SA"/>
        </w:rPr>
        <w:t>нақты орындалуы</w:t>
      </w:r>
      <w:r w:rsidR="000C3546">
        <w:rPr>
          <w:rFonts w:ascii="Times New Roman" w:hAnsi="Times New Roman" w:cs="Times New Roman"/>
          <w:sz w:val="28"/>
          <w:szCs w:val="28"/>
          <w:lang w:val="kk-KZ" w:eastAsia="ar-SA"/>
        </w:rPr>
        <w:t xml:space="preserve"> 240</w:t>
      </w:r>
      <w:r w:rsidRPr="00511508">
        <w:rPr>
          <w:rFonts w:ascii="Times New Roman" w:hAnsi="Times New Roman" w:cs="Times New Roman"/>
          <w:sz w:val="28"/>
          <w:szCs w:val="28"/>
          <w:lang w:val="kk-KZ" w:eastAsia="ar-SA"/>
        </w:rPr>
        <w:t>352,0 мың теңге (100%).</w:t>
      </w:r>
    </w:p>
    <w:p w:rsidR="00511508" w:rsidRPr="00C40D9C" w:rsidRDefault="00511508" w:rsidP="000C3546">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Ауылдық округ бюджетінің кіріс бөлігінің барлық көрсеткіштері бойынша өсу серпінін қа</w:t>
      </w:r>
      <w:r w:rsidR="00FF56D3">
        <w:rPr>
          <w:rFonts w:ascii="Times New Roman" w:hAnsi="Times New Roman" w:cs="Times New Roman"/>
          <w:sz w:val="28"/>
          <w:szCs w:val="28"/>
          <w:lang w:val="kk-KZ" w:eastAsia="ar-SA"/>
        </w:rPr>
        <w:t>мтамасыз етуді атап өту қажет, ж</w:t>
      </w:r>
      <w:r w:rsidRPr="00511508">
        <w:rPr>
          <w:rFonts w:ascii="Times New Roman" w:hAnsi="Times New Roman" w:cs="Times New Roman"/>
          <w:sz w:val="28"/>
          <w:szCs w:val="28"/>
          <w:lang w:val="kk-KZ" w:eastAsia="ar-SA"/>
        </w:rPr>
        <w:t>алпы өткен жылмен салыстырғанда өсім 6,9% немесе 18 160,4 мың теңгені құрады.</w:t>
      </w:r>
    </w:p>
    <w:p w:rsidR="00511508" w:rsidRPr="00C40D9C" w:rsidRDefault="0096670E" w:rsidP="00347027">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511508" w:rsidRPr="00511508">
        <w:rPr>
          <w:rFonts w:ascii="Times New Roman" w:hAnsi="Times New Roman" w:cs="Times New Roman"/>
          <w:sz w:val="28"/>
          <w:szCs w:val="28"/>
          <w:lang w:val="kk-KZ" w:eastAsia="ar-SA"/>
        </w:rPr>
        <w:t xml:space="preserve"> </w:t>
      </w:r>
      <w:r w:rsidR="00511508" w:rsidRPr="000C3546">
        <w:rPr>
          <w:rFonts w:ascii="Times New Roman" w:hAnsi="Times New Roman" w:cs="Times New Roman"/>
          <w:b/>
          <w:sz w:val="28"/>
          <w:szCs w:val="28"/>
          <w:lang w:val="kk-KZ" w:eastAsia="ar-SA"/>
        </w:rPr>
        <w:t>шығындар</w:t>
      </w:r>
      <w:r w:rsidR="00511508" w:rsidRPr="00511508">
        <w:rPr>
          <w:rFonts w:ascii="Times New Roman" w:hAnsi="Times New Roman" w:cs="Times New Roman"/>
          <w:sz w:val="28"/>
          <w:szCs w:val="28"/>
          <w:lang w:val="kk-KZ" w:eastAsia="ar-SA"/>
        </w:rPr>
        <w:t xml:space="preserve"> 278 859,</w:t>
      </w:r>
      <w:r w:rsidR="000C3546">
        <w:rPr>
          <w:rFonts w:ascii="Times New Roman" w:hAnsi="Times New Roman" w:cs="Times New Roman"/>
          <w:sz w:val="28"/>
          <w:szCs w:val="28"/>
          <w:lang w:val="kk-KZ" w:eastAsia="ar-SA"/>
        </w:rPr>
        <w:t>2 мың теңге сомасын құрады</w:t>
      </w:r>
      <w:r w:rsidR="00511508" w:rsidRPr="00511508">
        <w:rPr>
          <w:rFonts w:ascii="Times New Roman" w:hAnsi="Times New Roman" w:cs="Times New Roman"/>
          <w:sz w:val="28"/>
          <w:szCs w:val="28"/>
          <w:lang w:val="kk-KZ" w:eastAsia="ar-SA"/>
        </w:rPr>
        <w:t xml:space="preserve"> (100,0%), жоспар 269 698,0 мың теңге</w:t>
      </w:r>
      <w:r w:rsidR="00B6471B">
        <w:rPr>
          <w:rFonts w:ascii="Times New Roman" w:hAnsi="Times New Roman" w:cs="Times New Roman"/>
          <w:sz w:val="28"/>
          <w:szCs w:val="28"/>
          <w:lang w:val="kk-KZ" w:eastAsia="ar-SA"/>
        </w:rPr>
        <w:t>ге</w:t>
      </w:r>
      <w:r w:rsidR="00511508" w:rsidRPr="00511508">
        <w:rPr>
          <w:rFonts w:ascii="Times New Roman" w:hAnsi="Times New Roman" w:cs="Times New Roman"/>
          <w:sz w:val="28"/>
          <w:szCs w:val="28"/>
          <w:lang w:val="kk-KZ" w:eastAsia="ar-SA"/>
        </w:rPr>
        <w:t xml:space="preserve"> бекітілді, 278 864,0 мың теңге</w:t>
      </w:r>
      <w:r w:rsidR="00B6471B">
        <w:rPr>
          <w:rFonts w:ascii="Times New Roman" w:hAnsi="Times New Roman" w:cs="Times New Roman"/>
          <w:sz w:val="28"/>
          <w:szCs w:val="28"/>
          <w:lang w:val="kk-KZ" w:eastAsia="ar-SA"/>
        </w:rPr>
        <w:t>ге</w:t>
      </w:r>
      <w:r w:rsidR="00511508" w:rsidRPr="00511508">
        <w:rPr>
          <w:rFonts w:ascii="Times New Roman" w:hAnsi="Times New Roman" w:cs="Times New Roman"/>
          <w:sz w:val="28"/>
          <w:szCs w:val="28"/>
          <w:lang w:val="kk-KZ" w:eastAsia="ar-SA"/>
        </w:rPr>
        <w:t xml:space="preserve"> түзетілді, </w:t>
      </w:r>
      <w:r w:rsidR="00554E10" w:rsidRPr="00554E10">
        <w:rPr>
          <w:rFonts w:ascii="Times New Roman" w:hAnsi="Times New Roman" w:cs="Times New Roman"/>
          <w:sz w:val="28"/>
          <w:szCs w:val="28"/>
          <w:lang w:val="kk-KZ" w:eastAsia="ar-SA"/>
        </w:rPr>
        <w:t xml:space="preserve">нақты орындалуы </w:t>
      </w:r>
      <w:r w:rsidR="00511508" w:rsidRPr="00511508">
        <w:rPr>
          <w:rFonts w:ascii="Times New Roman" w:hAnsi="Times New Roman" w:cs="Times New Roman"/>
          <w:sz w:val="28"/>
          <w:szCs w:val="28"/>
          <w:lang w:val="kk-KZ" w:eastAsia="ar-SA"/>
        </w:rPr>
        <w:t>278 859,2 мың теңге.</w:t>
      </w:r>
    </w:p>
    <w:p w:rsidR="00511508" w:rsidRPr="00FF56D3" w:rsidRDefault="00554E10"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C076A0">
        <w:rPr>
          <w:rFonts w:ascii="Times New Roman" w:hAnsi="Times New Roman" w:cs="Times New Roman"/>
          <w:b/>
          <w:sz w:val="28"/>
          <w:szCs w:val="28"/>
          <w:u w:val="single"/>
          <w:lang w:val="kk-KZ" w:eastAsia="ar-SA"/>
        </w:rPr>
        <w:t>«</w:t>
      </w:r>
      <w:r w:rsidR="00511508" w:rsidRPr="00FF56D3">
        <w:rPr>
          <w:rFonts w:ascii="Times New Roman" w:hAnsi="Times New Roman" w:cs="Times New Roman"/>
          <w:b/>
          <w:sz w:val="28"/>
          <w:szCs w:val="28"/>
          <w:u w:val="single"/>
          <w:lang w:val="kk-KZ" w:eastAsia="ar-SA"/>
        </w:rPr>
        <w:t>Ақтау село</w:t>
      </w:r>
      <w:r w:rsidR="00FF56D3">
        <w:rPr>
          <w:rFonts w:ascii="Times New Roman" w:hAnsi="Times New Roman" w:cs="Times New Roman"/>
          <w:b/>
          <w:sz w:val="28"/>
          <w:szCs w:val="28"/>
          <w:u w:val="single"/>
          <w:lang w:val="kk-KZ" w:eastAsia="ar-SA"/>
        </w:rPr>
        <w:t>лық округі әкімінің аппараты</w:t>
      </w:r>
      <w:r w:rsidR="00C076A0">
        <w:rPr>
          <w:rFonts w:ascii="Times New Roman" w:hAnsi="Times New Roman" w:cs="Times New Roman"/>
          <w:b/>
          <w:sz w:val="28"/>
          <w:szCs w:val="28"/>
          <w:u w:val="single"/>
          <w:lang w:val="kk-KZ" w:eastAsia="ar-SA"/>
        </w:rPr>
        <w:t>»</w:t>
      </w:r>
      <w:r w:rsidR="00FF56D3">
        <w:rPr>
          <w:rFonts w:ascii="Times New Roman" w:hAnsi="Times New Roman" w:cs="Times New Roman"/>
          <w:b/>
          <w:sz w:val="28"/>
          <w:szCs w:val="28"/>
          <w:u w:val="single"/>
          <w:lang w:val="kk-KZ" w:eastAsia="ar-SA"/>
        </w:rPr>
        <w:t xml:space="preserve"> ММ</w:t>
      </w:r>
      <w:r>
        <w:rPr>
          <w:rFonts w:ascii="Times New Roman" w:hAnsi="Times New Roman" w:cs="Times New Roman"/>
          <w:b/>
          <w:sz w:val="28"/>
          <w:szCs w:val="28"/>
          <w:u w:val="single"/>
          <w:lang w:val="kk-KZ" w:eastAsia="ar-SA"/>
        </w:rPr>
        <w:t>-і</w:t>
      </w:r>
    </w:p>
    <w:p w:rsidR="00452C47" w:rsidRPr="00C40D9C" w:rsidRDefault="00554E10" w:rsidP="00C33C7D">
      <w:pPr>
        <w:pStyle w:val="2a"/>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607"/>
        <w:gridCol w:w="1511"/>
        <w:gridCol w:w="1418"/>
        <w:gridCol w:w="1531"/>
        <w:gridCol w:w="1095"/>
      </w:tblGrid>
      <w:tr w:rsidR="00793A7B" w:rsidRPr="00C40D9C" w:rsidTr="00ED376A">
        <w:trPr>
          <w:trHeight w:val="390"/>
        </w:trPr>
        <w:tc>
          <w:tcPr>
            <w:tcW w:w="2429" w:type="dxa"/>
            <w:vMerge w:val="restart"/>
            <w:shd w:val="clear" w:color="000000" w:fill="FFFFFF"/>
            <w:vAlign w:val="center"/>
            <w:hideMark/>
          </w:tcPr>
          <w:p w:rsidR="00793A7B" w:rsidRPr="00554E10" w:rsidRDefault="00554E10" w:rsidP="00ED376A">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Атауы</w:t>
            </w:r>
          </w:p>
        </w:tc>
        <w:tc>
          <w:tcPr>
            <w:tcW w:w="7162" w:type="dxa"/>
            <w:gridSpan w:val="5"/>
            <w:shd w:val="clear" w:color="000000" w:fill="FFFFFF"/>
            <w:noWrap/>
            <w:vAlign w:val="center"/>
            <w:hideMark/>
          </w:tcPr>
          <w:p w:rsidR="00793A7B" w:rsidRPr="00554E10" w:rsidRDefault="00554E10" w:rsidP="00ED376A">
            <w:pPr>
              <w:pStyle w:val="2a"/>
              <w:jc w:val="center"/>
              <w:rPr>
                <w:rFonts w:ascii="Times New Roman" w:hAnsi="Times New Roman" w:cs="Times New Roman"/>
                <w:b/>
                <w:color w:val="000000"/>
                <w:sz w:val="24"/>
                <w:szCs w:val="24"/>
                <w:lang w:val="kk-KZ"/>
              </w:rPr>
            </w:pPr>
            <w:r w:rsidRPr="00554E10">
              <w:rPr>
                <w:rFonts w:ascii="Times New Roman" w:hAnsi="Times New Roman" w:cs="Times New Roman"/>
                <w:b/>
                <w:color w:val="000000"/>
                <w:sz w:val="24"/>
                <w:szCs w:val="24"/>
                <w:lang w:val="kk-KZ"/>
              </w:rPr>
              <w:t>Ақтау селолық округі</w:t>
            </w:r>
          </w:p>
        </w:tc>
      </w:tr>
      <w:tr w:rsidR="00793A7B" w:rsidRPr="00C40D9C" w:rsidTr="00BF3FEE">
        <w:trPr>
          <w:trHeight w:val="570"/>
        </w:trPr>
        <w:tc>
          <w:tcPr>
            <w:tcW w:w="2429" w:type="dxa"/>
            <w:vMerge/>
            <w:vAlign w:val="center"/>
            <w:hideMark/>
          </w:tcPr>
          <w:p w:rsidR="00793A7B" w:rsidRPr="00554E10" w:rsidRDefault="00793A7B" w:rsidP="00ED376A">
            <w:pPr>
              <w:pStyle w:val="2a"/>
              <w:jc w:val="center"/>
              <w:rPr>
                <w:rFonts w:ascii="Times New Roman" w:hAnsi="Times New Roman" w:cs="Times New Roman"/>
                <w:b/>
                <w:sz w:val="24"/>
                <w:szCs w:val="24"/>
                <w:lang w:val="kk-KZ"/>
              </w:rPr>
            </w:pPr>
          </w:p>
        </w:tc>
        <w:tc>
          <w:tcPr>
            <w:tcW w:w="1607" w:type="dxa"/>
            <w:shd w:val="clear" w:color="000000" w:fill="FFFFFF"/>
            <w:vAlign w:val="center"/>
            <w:hideMark/>
          </w:tcPr>
          <w:p w:rsidR="00793A7B" w:rsidRPr="00554E10" w:rsidRDefault="00554E10" w:rsidP="00ED376A">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793A7B" w:rsidRPr="00554E10" w:rsidRDefault="00554E10" w:rsidP="00ED376A">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793A7B" w:rsidRPr="00554E10" w:rsidRDefault="00554E10" w:rsidP="00ED376A">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793A7B" w:rsidRPr="00554E10" w:rsidRDefault="00554E10" w:rsidP="00ED376A">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2020 жылғы нақты түсім</w:t>
            </w:r>
          </w:p>
        </w:tc>
        <w:tc>
          <w:tcPr>
            <w:tcW w:w="1095" w:type="dxa"/>
            <w:shd w:val="clear" w:color="000000" w:fill="FFFFFF"/>
            <w:vAlign w:val="center"/>
            <w:hideMark/>
          </w:tcPr>
          <w:p w:rsidR="00793A7B" w:rsidRDefault="00554E10" w:rsidP="00554E10">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жоспардың орындалуы</w:t>
            </w:r>
          </w:p>
          <w:p w:rsidR="00843A8B" w:rsidRPr="00554E10" w:rsidRDefault="00843A8B" w:rsidP="00843A8B">
            <w:pPr>
              <w:pStyle w:val="2a"/>
              <w:jc w:val="center"/>
              <w:rPr>
                <w:rFonts w:ascii="Times New Roman" w:hAnsi="Times New Roman" w:cs="Times New Roman"/>
                <w:b/>
                <w:sz w:val="24"/>
                <w:szCs w:val="24"/>
                <w:lang w:val="kk-KZ"/>
              </w:rPr>
            </w:pPr>
            <w:r w:rsidRPr="00554E10">
              <w:rPr>
                <w:rFonts w:ascii="Times New Roman" w:hAnsi="Times New Roman" w:cs="Times New Roman"/>
                <w:b/>
                <w:sz w:val="24"/>
                <w:szCs w:val="24"/>
                <w:lang w:val="kk-KZ"/>
              </w:rPr>
              <w:t>%</w:t>
            </w:r>
          </w:p>
        </w:tc>
      </w:tr>
      <w:tr w:rsidR="00793A7B" w:rsidRPr="00C40D9C" w:rsidTr="004B0496">
        <w:trPr>
          <w:trHeight w:val="517"/>
        </w:trPr>
        <w:tc>
          <w:tcPr>
            <w:tcW w:w="2429" w:type="dxa"/>
            <w:vMerge w:val="restart"/>
            <w:shd w:val="clear" w:color="000000" w:fill="FFFFFF"/>
            <w:vAlign w:val="center"/>
            <w:hideMark/>
          </w:tcPr>
          <w:p w:rsidR="00793A7B" w:rsidRPr="00C40D9C" w:rsidRDefault="00554E10" w:rsidP="00793A7B">
            <w:pPr>
              <w:pStyle w:val="2a"/>
              <w:rPr>
                <w:rFonts w:ascii="Times New Roman" w:hAnsi="Times New Roman" w:cs="Times New Roman"/>
                <w:b/>
                <w:sz w:val="24"/>
                <w:szCs w:val="24"/>
                <w:lang w:val="kk-KZ"/>
              </w:rPr>
            </w:pPr>
            <w:r w:rsidRPr="00554E10">
              <w:rPr>
                <w:rFonts w:ascii="Times New Roman" w:hAnsi="Times New Roman" w:cs="Times New Roman"/>
                <w:b/>
                <w:sz w:val="24"/>
                <w:szCs w:val="24"/>
                <w:lang w:val="kk-KZ"/>
              </w:rPr>
              <w:t>Түсімдер*, соның ішінде:</w:t>
            </w:r>
          </w:p>
        </w:tc>
        <w:tc>
          <w:tcPr>
            <w:tcW w:w="1607" w:type="dxa"/>
            <w:vMerge w:val="restart"/>
            <w:shd w:val="clear" w:color="000000" w:fill="FFFFFF"/>
          </w:tcPr>
          <w:p w:rsidR="00793A7B" w:rsidRPr="00C40D9C" w:rsidRDefault="00793A7B" w:rsidP="00793A7B">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793A7B" w:rsidRPr="00C40D9C" w:rsidRDefault="00793A7B"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25 048,0</w:t>
            </w:r>
          </w:p>
        </w:tc>
        <w:tc>
          <w:tcPr>
            <w:tcW w:w="1418" w:type="dxa"/>
            <w:vMerge w:val="restart"/>
            <w:shd w:val="clear" w:color="000000" w:fill="FFFFFF"/>
            <w:hideMark/>
          </w:tcPr>
          <w:p w:rsidR="00793A7B" w:rsidRPr="00C40D9C" w:rsidRDefault="00793A7B"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36 010,0</w:t>
            </w:r>
          </w:p>
        </w:tc>
        <w:tc>
          <w:tcPr>
            <w:tcW w:w="1531" w:type="dxa"/>
            <w:vMerge w:val="restart"/>
            <w:shd w:val="clear" w:color="000000" w:fill="FFFFFF"/>
            <w:hideMark/>
          </w:tcPr>
          <w:p w:rsidR="00793A7B" w:rsidRPr="00C40D9C" w:rsidRDefault="00793A7B"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36 611,5</w:t>
            </w:r>
          </w:p>
        </w:tc>
        <w:tc>
          <w:tcPr>
            <w:tcW w:w="1095" w:type="dxa"/>
            <w:vMerge w:val="restart"/>
            <w:shd w:val="clear" w:color="000000" w:fill="FFFFFF"/>
            <w:hideMark/>
          </w:tcPr>
          <w:p w:rsidR="00793A7B" w:rsidRPr="00C40D9C" w:rsidRDefault="00793A7B"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101,7</w:t>
            </w:r>
          </w:p>
        </w:tc>
      </w:tr>
      <w:tr w:rsidR="00793A7B" w:rsidRPr="00C40D9C" w:rsidTr="004B0496">
        <w:trPr>
          <w:trHeight w:val="276"/>
        </w:trPr>
        <w:tc>
          <w:tcPr>
            <w:tcW w:w="2429" w:type="dxa"/>
            <w:vMerge/>
            <w:vAlign w:val="center"/>
            <w:hideMark/>
          </w:tcPr>
          <w:p w:rsidR="00793A7B" w:rsidRPr="00C40D9C" w:rsidRDefault="00793A7B" w:rsidP="00793A7B">
            <w:pPr>
              <w:pStyle w:val="2a"/>
              <w:rPr>
                <w:rFonts w:ascii="Times New Roman" w:hAnsi="Times New Roman" w:cs="Times New Roman"/>
                <w:sz w:val="24"/>
                <w:szCs w:val="24"/>
                <w:lang w:val="kk-KZ"/>
              </w:rPr>
            </w:pPr>
          </w:p>
        </w:tc>
        <w:tc>
          <w:tcPr>
            <w:tcW w:w="1607" w:type="dxa"/>
            <w:vMerge/>
          </w:tcPr>
          <w:p w:rsidR="00793A7B" w:rsidRPr="00C40D9C" w:rsidRDefault="00793A7B" w:rsidP="00793A7B">
            <w:pPr>
              <w:pStyle w:val="2a"/>
              <w:jc w:val="right"/>
              <w:rPr>
                <w:rFonts w:ascii="Times New Roman" w:hAnsi="Times New Roman" w:cs="Times New Roman"/>
                <w:b/>
                <w:sz w:val="24"/>
                <w:szCs w:val="24"/>
                <w:highlight w:val="yellow"/>
                <w:lang w:val="kk-KZ"/>
              </w:rPr>
            </w:pPr>
          </w:p>
        </w:tc>
        <w:tc>
          <w:tcPr>
            <w:tcW w:w="1511" w:type="dxa"/>
            <w:vMerge/>
            <w:hideMark/>
          </w:tcPr>
          <w:p w:rsidR="00793A7B" w:rsidRPr="00C40D9C" w:rsidRDefault="00793A7B" w:rsidP="00793A7B">
            <w:pPr>
              <w:pStyle w:val="2a"/>
              <w:jc w:val="right"/>
              <w:rPr>
                <w:rFonts w:ascii="Times New Roman" w:hAnsi="Times New Roman" w:cs="Times New Roman"/>
                <w:b/>
                <w:sz w:val="24"/>
                <w:szCs w:val="24"/>
                <w:highlight w:val="yellow"/>
                <w:lang w:val="kk-KZ"/>
              </w:rPr>
            </w:pPr>
          </w:p>
        </w:tc>
        <w:tc>
          <w:tcPr>
            <w:tcW w:w="1418" w:type="dxa"/>
            <w:vMerge/>
            <w:hideMark/>
          </w:tcPr>
          <w:p w:rsidR="00793A7B" w:rsidRPr="00C40D9C" w:rsidRDefault="00793A7B" w:rsidP="00793A7B">
            <w:pPr>
              <w:pStyle w:val="2a"/>
              <w:jc w:val="right"/>
              <w:rPr>
                <w:rFonts w:ascii="Times New Roman" w:hAnsi="Times New Roman" w:cs="Times New Roman"/>
                <w:b/>
                <w:sz w:val="24"/>
                <w:szCs w:val="24"/>
                <w:highlight w:val="yellow"/>
                <w:lang w:val="kk-KZ"/>
              </w:rPr>
            </w:pPr>
          </w:p>
        </w:tc>
        <w:tc>
          <w:tcPr>
            <w:tcW w:w="1531" w:type="dxa"/>
            <w:vMerge/>
            <w:hideMark/>
          </w:tcPr>
          <w:p w:rsidR="00793A7B" w:rsidRPr="00C40D9C" w:rsidRDefault="00793A7B" w:rsidP="00793A7B">
            <w:pPr>
              <w:pStyle w:val="2a"/>
              <w:jc w:val="right"/>
              <w:rPr>
                <w:rFonts w:ascii="Times New Roman" w:hAnsi="Times New Roman" w:cs="Times New Roman"/>
                <w:b/>
                <w:sz w:val="24"/>
                <w:szCs w:val="24"/>
                <w:highlight w:val="yellow"/>
                <w:lang w:val="kk-KZ"/>
              </w:rPr>
            </w:pPr>
          </w:p>
        </w:tc>
        <w:tc>
          <w:tcPr>
            <w:tcW w:w="1095" w:type="dxa"/>
            <w:vMerge/>
            <w:hideMark/>
          </w:tcPr>
          <w:p w:rsidR="00793A7B" w:rsidRPr="00C40D9C" w:rsidRDefault="00793A7B" w:rsidP="00793A7B">
            <w:pPr>
              <w:pStyle w:val="2a"/>
              <w:jc w:val="right"/>
              <w:rPr>
                <w:rFonts w:ascii="Times New Roman" w:hAnsi="Times New Roman" w:cs="Times New Roman"/>
                <w:b/>
                <w:sz w:val="24"/>
                <w:szCs w:val="24"/>
                <w:highlight w:val="yellow"/>
                <w:lang w:val="kk-KZ"/>
              </w:rPr>
            </w:pPr>
          </w:p>
        </w:tc>
      </w:tr>
      <w:tr w:rsidR="00793A7B" w:rsidRPr="00C40D9C" w:rsidTr="004B0496">
        <w:trPr>
          <w:trHeight w:val="330"/>
        </w:trPr>
        <w:tc>
          <w:tcPr>
            <w:tcW w:w="2429" w:type="dxa"/>
            <w:shd w:val="clear" w:color="000000" w:fill="FFFFFF"/>
            <w:vAlign w:val="center"/>
            <w:hideMark/>
          </w:tcPr>
          <w:p w:rsidR="00793A7B" w:rsidRPr="00C40D9C" w:rsidRDefault="00554E10" w:rsidP="00793A7B">
            <w:pPr>
              <w:pStyle w:val="2a"/>
              <w:rPr>
                <w:rFonts w:ascii="Times New Roman" w:hAnsi="Times New Roman" w:cs="Times New Roman"/>
                <w:b/>
                <w:iCs/>
                <w:sz w:val="24"/>
                <w:szCs w:val="24"/>
                <w:lang w:val="kk-KZ"/>
              </w:rPr>
            </w:pPr>
            <w:r w:rsidRPr="00554E10">
              <w:rPr>
                <w:rFonts w:ascii="Times New Roman" w:hAnsi="Times New Roman" w:cs="Times New Roman"/>
                <w:b/>
                <w:iCs/>
                <w:sz w:val="24"/>
                <w:szCs w:val="24"/>
                <w:lang w:val="kk-KZ"/>
              </w:rPr>
              <w:t>Кірістер, олардың ішінде:</w:t>
            </w:r>
          </w:p>
        </w:tc>
        <w:tc>
          <w:tcPr>
            <w:tcW w:w="1607" w:type="dxa"/>
            <w:shd w:val="clear" w:color="000000" w:fill="FFFFFF"/>
          </w:tcPr>
          <w:p w:rsidR="00793A7B" w:rsidRPr="00C40D9C" w:rsidRDefault="00793A7B" w:rsidP="00793A7B">
            <w:pPr>
              <w:pStyle w:val="2a"/>
              <w:jc w:val="right"/>
              <w:rPr>
                <w:rFonts w:ascii="Times New Roman" w:hAnsi="Times New Roman" w:cs="Times New Roman"/>
                <w:b/>
                <w:sz w:val="24"/>
                <w:szCs w:val="24"/>
                <w:lang w:val="kk-KZ"/>
              </w:rPr>
            </w:pPr>
          </w:p>
        </w:tc>
        <w:tc>
          <w:tcPr>
            <w:tcW w:w="1511" w:type="dxa"/>
            <w:shd w:val="clear" w:color="000000" w:fill="FFFFFF"/>
            <w:hideMark/>
          </w:tcPr>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25 048,0</w:t>
            </w:r>
          </w:p>
        </w:tc>
        <w:tc>
          <w:tcPr>
            <w:tcW w:w="1418" w:type="dxa"/>
            <w:shd w:val="clear" w:color="000000" w:fill="FFFFFF"/>
            <w:hideMark/>
          </w:tcPr>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36 010,0</w:t>
            </w:r>
          </w:p>
        </w:tc>
        <w:tc>
          <w:tcPr>
            <w:tcW w:w="1531" w:type="dxa"/>
            <w:shd w:val="clear" w:color="000000" w:fill="FFFFFF"/>
            <w:hideMark/>
          </w:tcPr>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36 611,5</w:t>
            </w:r>
          </w:p>
        </w:tc>
        <w:tc>
          <w:tcPr>
            <w:tcW w:w="1095" w:type="dxa"/>
            <w:shd w:val="clear" w:color="000000" w:fill="FFFFFF"/>
            <w:hideMark/>
          </w:tcPr>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101,7</w:t>
            </w:r>
          </w:p>
        </w:tc>
      </w:tr>
      <w:tr w:rsidR="00793A7B" w:rsidRPr="00C40D9C" w:rsidTr="004B0496">
        <w:trPr>
          <w:trHeight w:val="399"/>
        </w:trPr>
        <w:tc>
          <w:tcPr>
            <w:tcW w:w="2429" w:type="dxa"/>
            <w:shd w:val="clear" w:color="000000" w:fill="FFFFFF"/>
            <w:vAlign w:val="center"/>
            <w:hideMark/>
          </w:tcPr>
          <w:p w:rsidR="00793A7B" w:rsidRPr="00C40D9C" w:rsidRDefault="00FC5A65" w:rsidP="00793A7B">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607" w:type="dxa"/>
            <w:shd w:val="clear" w:color="000000" w:fill="FFFFFF"/>
            <w:noWrap/>
          </w:tcPr>
          <w:p w:rsidR="00793A7B" w:rsidRPr="00C40D9C" w:rsidRDefault="00793A7B" w:rsidP="00793A7B">
            <w:pPr>
              <w:pStyle w:val="2a"/>
              <w:jc w:val="right"/>
              <w:rPr>
                <w:rFonts w:ascii="Times New Roman" w:hAnsi="Times New Roman" w:cs="Times New Roman"/>
                <w:b/>
                <w:sz w:val="24"/>
                <w:szCs w:val="24"/>
                <w:lang w:val="kk-KZ"/>
              </w:rPr>
            </w:pPr>
          </w:p>
        </w:tc>
        <w:tc>
          <w:tcPr>
            <w:tcW w:w="1511" w:type="dxa"/>
            <w:shd w:val="clear" w:color="000000" w:fill="FFFFFF"/>
            <w:noWrap/>
            <w:hideMark/>
          </w:tcPr>
          <w:p w:rsidR="00ED376A" w:rsidRPr="00C40D9C" w:rsidRDefault="00ED376A" w:rsidP="00793A7B">
            <w:pPr>
              <w:pStyle w:val="2a"/>
              <w:jc w:val="right"/>
              <w:rPr>
                <w:rFonts w:ascii="Times New Roman" w:hAnsi="Times New Roman" w:cs="Times New Roman"/>
                <w:b/>
                <w:sz w:val="24"/>
                <w:szCs w:val="24"/>
                <w:lang w:val="kk-KZ"/>
              </w:rPr>
            </w:pPr>
          </w:p>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429,0</w:t>
            </w:r>
          </w:p>
        </w:tc>
        <w:tc>
          <w:tcPr>
            <w:tcW w:w="1418" w:type="dxa"/>
            <w:shd w:val="clear" w:color="000000" w:fill="FFFFFF"/>
            <w:noWrap/>
            <w:hideMark/>
          </w:tcPr>
          <w:p w:rsidR="00ED376A" w:rsidRPr="00C40D9C" w:rsidRDefault="00ED376A" w:rsidP="00793A7B">
            <w:pPr>
              <w:pStyle w:val="2a"/>
              <w:jc w:val="right"/>
              <w:rPr>
                <w:rFonts w:ascii="Times New Roman" w:hAnsi="Times New Roman" w:cs="Times New Roman"/>
                <w:b/>
                <w:sz w:val="24"/>
                <w:szCs w:val="24"/>
                <w:lang w:val="kk-KZ"/>
              </w:rPr>
            </w:pPr>
          </w:p>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429,0</w:t>
            </w:r>
          </w:p>
        </w:tc>
        <w:tc>
          <w:tcPr>
            <w:tcW w:w="1531" w:type="dxa"/>
            <w:shd w:val="clear" w:color="000000" w:fill="FFFFFF"/>
            <w:noWrap/>
            <w:hideMark/>
          </w:tcPr>
          <w:p w:rsidR="00ED376A" w:rsidRPr="00C40D9C" w:rsidRDefault="00ED376A" w:rsidP="00793A7B">
            <w:pPr>
              <w:pStyle w:val="2a"/>
              <w:jc w:val="right"/>
              <w:rPr>
                <w:rFonts w:ascii="Times New Roman" w:hAnsi="Times New Roman" w:cs="Times New Roman"/>
                <w:b/>
                <w:sz w:val="24"/>
                <w:szCs w:val="24"/>
                <w:lang w:val="kk-KZ"/>
              </w:rPr>
            </w:pPr>
          </w:p>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996,8</w:t>
            </w:r>
          </w:p>
        </w:tc>
        <w:tc>
          <w:tcPr>
            <w:tcW w:w="1095" w:type="dxa"/>
            <w:shd w:val="clear" w:color="000000" w:fill="FFFFFF"/>
            <w:hideMark/>
          </w:tcPr>
          <w:p w:rsidR="00ED376A" w:rsidRPr="00C40D9C" w:rsidRDefault="00ED376A" w:rsidP="00793A7B">
            <w:pPr>
              <w:pStyle w:val="2a"/>
              <w:jc w:val="right"/>
              <w:rPr>
                <w:rFonts w:ascii="Times New Roman" w:hAnsi="Times New Roman" w:cs="Times New Roman"/>
                <w:b/>
                <w:sz w:val="24"/>
                <w:szCs w:val="24"/>
                <w:lang w:val="kk-KZ"/>
              </w:rPr>
            </w:pPr>
          </w:p>
          <w:p w:rsidR="004B0496" w:rsidRDefault="004B0496" w:rsidP="00793A7B">
            <w:pPr>
              <w:pStyle w:val="2a"/>
              <w:jc w:val="right"/>
              <w:rPr>
                <w:rFonts w:ascii="Times New Roman" w:hAnsi="Times New Roman" w:cs="Times New Roman"/>
                <w:b/>
                <w:sz w:val="24"/>
                <w:szCs w:val="24"/>
                <w:lang w:val="kk-KZ"/>
              </w:rPr>
            </w:pPr>
          </w:p>
          <w:p w:rsidR="00793A7B" w:rsidRPr="00C40D9C" w:rsidRDefault="00793A7B" w:rsidP="00793A7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232,4</w:t>
            </w:r>
          </w:p>
        </w:tc>
      </w:tr>
      <w:tr w:rsidR="00ED376A" w:rsidRPr="00C40D9C" w:rsidTr="004B0496">
        <w:trPr>
          <w:trHeight w:val="240"/>
        </w:trPr>
        <w:tc>
          <w:tcPr>
            <w:tcW w:w="2429" w:type="dxa"/>
            <w:shd w:val="clear" w:color="000000" w:fill="FFFFFF"/>
            <w:vAlign w:val="center"/>
            <w:hideMark/>
          </w:tcPr>
          <w:p w:rsidR="00ED376A" w:rsidRPr="00C40D9C" w:rsidRDefault="00554E10" w:rsidP="00ED376A">
            <w:pPr>
              <w:pStyle w:val="2a"/>
              <w:rPr>
                <w:rFonts w:ascii="Times New Roman" w:hAnsi="Times New Roman" w:cs="Times New Roman"/>
                <w:i/>
                <w:sz w:val="24"/>
                <w:szCs w:val="24"/>
                <w:lang w:val="kk-KZ"/>
              </w:rPr>
            </w:pPr>
            <w:r w:rsidRPr="00554E10">
              <w:rPr>
                <w:rFonts w:ascii="Times New Roman" w:hAnsi="Times New Roman" w:cs="Times New Roman"/>
                <w:i/>
                <w:sz w:val="24"/>
                <w:szCs w:val="24"/>
                <w:lang w:val="kk-KZ"/>
              </w:rPr>
              <w:t>Жеке табыс салығы</w:t>
            </w:r>
          </w:p>
        </w:tc>
        <w:tc>
          <w:tcPr>
            <w:tcW w:w="1607" w:type="dxa"/>
            <w:shd w:val="clear" w:color="000000" w:fill="FFFFFF"/>
          </w:tcPr>
          <w:p w:rsidR="00ED376A" w:rsidRPr="00C40D9C" w:rsidRDefault="00ED376A" w:rsidP="00554E10">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133,0</w:t>
            </w:r>
          </w:p>
        </w:tc>
        <w:tc>
          <w:tcPr>
            <w:tcW w:w="1418"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133,0</w:t>
            </w:r>
          </w:p>
        </w:tc>
        <w:tc>
          <w:tcPr>
            <w:tcW w:w="1531"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250,0</w:t>
            </w:r>
          </w:p>
        </w:tc>
        <w:tc>
          <w:tcPr>
            <w:tcW w:w="1095"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188,0</w:t>
            </w:r>
          </w:p>
        </w:tc>
      </w:tr>
      <w:tr w:rsidR="00ED376A" w:rsidRPr="00C40D9C" w:rsidTr="004B0496">
        <w:trPr>
          <w:trHeight w:val="243"/>
        </w:trPr>
        <w:tc>
          <w:tcPr>
            <w:tcW w:w="2429" w:type="dxa"/>
            <w:shd w:val="clear" w:color="000000" w:fill="FFFFFF"/>
            <w:vAlign w:val="center"/>
            <w:hideMark/>
          </w:tcPr>
          <w:p w:rsidR="00ED376A" w:rsidRPr="00C40D9C" w:rsidRDefault="00554E10" w:rsidP="00ED376A">
            <w:pPr>
              <w:pStyle w:val="2a"/>
              <w:rPr>
                <w:rFonts w:ascii="Times New Roman" w:hAnsi="Times New Roman" w:cs="Times New Roman"/>
                <w:i/>
                <w:sz w:val="24"/>
                <w:szCs w:val="24"/>
                <w:lang w:val="kk-KZ"/>
              </w:rPr>
            </w:pPr>
            <w:r w:rsidRPr="00554E10">
              <w:rPr>
                <w:rFonts w:ascii="Times New Roman" w:hAnsi="Times New Roman" w:cs="Times New Roman"/>
                <w:i/>
                <w:sz w:val="24"/>
                <w:szCs w:val="24"/>
                <w:lang w:val="kk-KZ"/>
              </w:rPr>
              <w:t>Мүлік салығы</w:t>
            </w:r>
          </w:p>
        </w:tc>
        <w:tc>
          <w:tcPr>
            <w:tcW w:w="1607" w:type="dxa"/>
            <w:shd w:val="clear" w:color="000000" w:fill="FFFFFF"/>
          </w:tcPr>
          <w:p w:rsidR="00ED376A" w:rsidRPr="00C40D9C" w:rsidRDefault="00ED376A" w:rsidP="00554E10">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418"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531"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9,6</w:t>
            </w:r>
          </w:p>
        </w:tc>
        <w:tc>
          <w:tcPr>
            <w:tcW w:w="1095"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120,5</w:t>
            </w:r>
          </w:p>
        </w:tc>
      </w:tr>
      <w:tr w:rsidR="00ED376A" w:rsidRPr="00C40D9C" w:rsidTr="004B0496">
        <w:trPr>
          <w:trHeight w:val="258"/>
        </w:trPr>
        <w:tc>
          <w:tcPr>
            <w:tcW w:w="2429" w:type="dxa"/>
            <w:shd w:val="clear" w:color="000000" w:fill="FFFFFF"/>
            <w:vAlign w:val="center"/>
            <w:hideMark/>
          </w:tcPr>
          <w:p w:rsidR="00ED376A" w:rsidRPr="00C40D9C" w:rsidRDefault="00554E10" w:rsidP="00ED376A">
            <w:pPr>
              <w:pStyle w:val="2a"/>
              <w:rPr>
                <w:rFonts w:ascii="Times New Roman" w:hAnsi="Times New Roman" w:cs="Times New Roman"/>
                <w:i/>
                <w:sz w:val="24"/>
                <w:szCs w:val="24"/>
                <w:lang w:val="kk-KZ"/>
              </w:rPr>
            </w:pPr>
            <w:r w:rsidRPr="00554E10">
              <w:rPr>
                <w:rFonts w:ascii="Times New Roman" w:hAnsi="Times New Roman" w:cs="Times New Roman"/>
                <w:i/>
                <w:sz w:val="24"/>
                <w:szCs w:val="24"/>
                <w:lang w:val="kk-KZ"/>
              </w:rPr>
              <w:t>Жер салығы</w:t>
            </w:r>
          </w:p>
        </w:tc>
        <w:tc>
          <w:tcPr>
            <w:tcW w:w="1607" w:type="dxa"/>
            <w:shd w:val="clear" w:color="000000" w:fill="FFFFFF"/>
          </w:tcPr>
          <w:p w:rsidR="00ED376A" w:rsidRPr="00C40D9C" w:rsidRDefault="00ED376A" w:rsidP="00554E10">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418"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531" w:type="dxa"/>
            <w:shd w:val="clear" w:color="000000" w:fill="FFFFFF"/>
            <w:hideMark/>
          </w:tcPr>
          <w:p w:rsidR="00ED376A" w:rsidRPr="00C40D9C" w:rsidRDefault="00554E10" w:rsidP="00554E10">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ED376A" w:rsidRPr="00C40D9C">
              <w:rPr>
                <w:rFonts w:ascii="Times New Roman" w:hAnsi="Times New Roman" w:cs="Times New Roman"/>
                <w:i/>
                <w:sz w:val="24"/>
                <w:szCs w:val="24"/>
                <w:lang w:val="kk-KZ"/>
              </w:rPr>
              <w:t>35,5</w:t>
            </w:r>
          </w:p>
        </w:tc>
        <w:tc>
          <w:tcPr>
            <w:tcW w:w="1095"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118,4</w:t>
            </w:r>
          </w:p>
        </w:tc>
      </w:tr>
      <w:tr w:rsidR="00ED376A" w:rsidRPr="00C40D9C" w:rsidTr="004B0496">
        <w:trPr>
          <w:trHeight w:val="420"/>
        </w:trPr>
        <w:tc>
          <w:tcPr>
            <w:tcW w:w="2429" w:type="dxa"/>
            <w:shd w:val="clear" w:color="000000" w:fill="FFFFFF"/>
            <w:vAlign w:val="center"/>
            <w:hideMark/>
          </w:tcPr>
          <w:p w:rsidR="00ED376A" w:rsidRPr="00C40D9C" w:rsidRDefault="00554E10" w:rsidP="00ED376A">
            <w:pPr>
              <w:pStyle w:val="2a"/>
              <w:rPr>
                <w:rFonts w:ascii="Times New Roman" w:hAnsi="Times New Roman" w:cs="Times New Roman"/>
                <w:i/>
                <w:sz w:val="24"/>
                <w:szCs w:val="24"/>
                <w:lang w:val="kk-KZ"/>
              </w:rPr>
            </w:pPr>
            <w:r w:rsidRPr="00554E10">
              <w:rPr>
                <w:rFonts w:ascii="Times New Roman" w:hAnsi="Times New Roman" w:cs="Times New Roman"/>
                <w:i/>
                <w:sz w:val="24"/>
                <w:szCs w:val="24"/>
                <w:lang w:val="kk-KZ"/>
              </w:rPr>
              <w:t>Көлік құралдарына салынатын салық</w:t>
            </w:r>
          </w:p>
        </w:tc>
        <w:tc>
          <w:tcPr>
            <w:tcW w:w="1607" w:type="dxa"/>
            <w:shd w:val="clear" w:color="000000" w:fill="FFFFFF"/>
          </w:tcPr>
          <w:p w:rsidR="00ED376A" w:rsidRPr="00C40D9C" w:rsidRDefault="00ED376A" w:rsidP="00554E10">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554E10">
            <w:pPr>
              <w:pStyle w:val="2a"/>
              <w:jc w:val="right"/>
              <w:rPr>
                <w:rFonts w:ascii="Times New Roman" w:hAnsi="Times New Roman" w:cs="Times New Roman"/>
                <w:i/>
                <w:sz w:val="24"/>
                <w:szCs w:val="24"/>
                <w:lang w:val="kk-KZ"/>
              </w:rPr>
            </w:pPr>
          </w:p>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258,0</w:t>
            </w:r>
          </w:p>
        </w:tc>
        <w:tc>
          <w:tcPr>
            <w:tcW w:w="1418"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p>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258,0</w:t>
            </w:r>
          </w:p>
        </w:tc>
        <w:tc>
          <w:tcPr>
            <w:tcW w:w="1531"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w:t>
            </w:r>
          </w:p>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701,6</w:t>
            </w:r>
          </w:p>
        </w:tc>
        <w:tc>
          <w:tcPr>
            <w:tcW w:w="1095" w:type="dxa"/>
            <w:shd w:val="clear" w:color="000000" w:fill="FFFFFF"/>
            <w:hideMark/>
          </w:tcPr>
          <w:p w:rsidR="00ED376A" w:rsidRPr="00C40D9C" w:rsidRDefault="00ED376A" w:rsidP="00554E10">
            <w:pPr>
              <w:pStyle w:val="2a"/>
              <w:jc w:val="right"/>
              <w:rPr>
                <w:rFonts w:ascii="Times New Roman" w:hAnsi="Times New Roman" w:cs="Times New Roman"/>
                <w:i/>
                <w:sz w:val="24"/>
                <w:szCs w:val="24"/>
                <w:lang w:val="kk-KZ"/>
              </w:rPr>
            </w:pPr>
          </w:p>
          <w:p w:rsidR="00ED376A" w:rsidRPr="00C40D9C" w:rsidRDefault="00ED376A" w:rsidP="00554E1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272,0</w:t>
            </w:r>
          </w:p>
        </w:tc>
      </w:tr>
      <w:tr w:rsidR="00ED376A" w:rsidRPr="00C40D9C" w:rsidTr="004B0496">
        <w:trPr>
          <w:trHeight w:val="563"/>
        </w:trPr>
        <w:tc>
          <w:tcPr>
            <w:tcW w:w="2429" w:type="dxa"/>
            <w:shd w:val="clear" w:color="000000" w:fill="FFFFFF"/>
            <w:hideMark/>
          </w:tcPr>
          <w:p w:rsidR="00ED376A" w:rsidRPr="00C40D9C" w:rsidRDefault="00554E10" w:rsidP="00ED376A">
            <w:pPr>
              <w:pStyle w:val="2a"/>
              <w:rPr>
                <w:rFonts w:ascii="Times New Roman" w:hAnsi="Times New Roman" w:cs="Times New Roman"/>
                <w:b/>
                <w:iCs/>
                <w:sz w:val="24"/>
                <w:szCs w:val="24"/>
                <w:lang w:val="kk-KZ"/>
              </w:rPr>
            </w:pPr>
            <w:r w:rsidRPr="00554E10">
              <w:rPr>
                <w:rFonts w:ascii="Times New Roman" w:hAnsi="Times New Roman" w:cs="Times New Roman"/>
                <w:b/>
                <w:iCs/>
                <w:sz w:val="24"/>
                <w:szCs w:val="24"/>
                <w:lang w:val="kk-KZ"/>
              </w:rPr>
              <w:t>Салықтық емес түсімдер, соның ішінде:</w:t>
            </w:r>
          </w:p>
        </w:tc>
        <w:tc>
          <w:tcPr>
            <w:tcW w:w="1607" w:type="dxa"/>
            <w:shd w:val="clear" w:color="000000" w:fill="FFFFFF"/>
            <w:noWrap/>
          </w:tcPr>
          <w:p w:rsidR="00ED376A" w:rsidRPr="00C40D9C" w:rsidRDefault="00ED376A" w:rsidP="00ED376A">
            <w:pPr>
              <w:pStyle w:val="2a"/>
              <w:jc w:val="right"/>
              <w:rPr>
                <w:rFonts w:ascii="Times New Roman" w:hAnsi="Times New Roman" w:cs="Times New Roman"/>
                <w:b/>
                <w:sz w:val="24"/>
                <w:szCs w:val="24"/>
                <w:lang w:val="kk-KZ"/>
              </w:rPr>
            </w:pPr>
          </w:p>
        </w:tc>
        <w:tc>
          <w:tcPr>
            <w:tcW w:w="151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4B0496" w:rsidRDefault="004B0496"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4B0496">
              <w:rPr>
                <w:rFonts w:ascii="Times New Roman" w:hAnsi="Times New Roman" w:cs="Times New Roman"/>
                <w:b/>
                <w:sz w:val="24"/>
                <w:szCs w:val="24"/>
                <w:lang w:val="kk-KZ"/>
              </w:rPr>
              <w:t>,0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4B0496" w:rsidRDefault="004B0496"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4B0496">
              <w:rPr>
                <w:rFonts w:ascii="Times New Roman" w:hAnsi="Times New Roman" w:cs="Times New Roman"/>
                <w:b/>
                <w:sz w:val="24"/>
                <w:szCs w:val="24"/>
                <w:lang w:val="kk-KZ"/>
              </w:rPr>
              <w:t>,0</w:t>
            </w:r>
          </w:p>
        </w:tc>
        <w:tc>
          <w:tcPr>
            <w:tcW w:w="153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4B0496" w:rsidRDefault="004B0496"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33,6</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4B0496" w:rsidRDefault="004B0496"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p>
        </w:tc>
      </w:tr>
      <w:tr w:rsidR="00ED376A" w:rsidRPr="00C40D9C" w:rsidTr="004B0496">
        <w:trPr>
          <w:trHeight w:val="1124"/>
        </w:trPr>
        <w:tc>
          <w:tcPr>
            <w:tcW w:w="2429" w:type="dxa"/>
            <w:shd w:val="clear" w:color="000000" w:fill="FFFFFF"/>
            <w:vAlign w:val="center"/>
            <w:hideMark/>
          </w:tcPr>
          <w:p w:rsidR="00ED376A" w:rsidRPr="00C40D9C" w:rsidRDefault="00703554" w:rsidP="00ED376A">
            <w:pPr>
              <w:pStyle w:val="2a"/>
              <w:rPr>
                <w:rFonts w:ascii="Times New Roman" w:hAnsi="Times New Roman" w:cs="Times New Roman"/>
                <w:i/>
                <w:sz w:val="24"/>
                <w:szCs w:val="24"/>
                <w:lang w:val="kk-KZ"/>
              </w:rPr>
            </w:pPr>
            <w:r w:rsidRPr="00703554">
              <w:rPr>
                <w:rFonts w:ascii="Times New Roman" w:hAnsi="Times New Roman" w:cs="Times New Roman"/>
                <w:i/>
                <w:sz w:val="24"/>
                <w:szCs w:val="24"/>
                <w:lang w:val="kk-KZ"/>
              </w:rPr>
              <w:t>Мемлекет меншігіндегі мүлікті жалға беруден түсетін кірістер</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33,6</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r>
      <w:tr w:rsidR="00793A7B" w:rsidRPr="00C40D9C" w:rsidTr="00ED376A">
        <w:trPr>
          <w:trHeight w:val="279"/>
        </w:trPr>
        <w:tc>
          <w:tcPr>
            <w:tcW w:w="2429" w:type="dxa"/>
            <w:shd w:val="clear" w:color="000000" w:fill="FFFFFF"/>
            <w:vAlign w:val="center"/>
          </w:tcPr>
          <w:p w:rsidR="00793A7B" w:rsidRPr="00C40D9C" w:rsidRDefault="00703554" w:rsidP="00ED376A">
            <w:pPr>
              <w:pStyle w:val="2a"/>
              <w:rPr>
                <w:rFonts w:ascii="Times New Roman" w:hAnsi="Times New Roman" w:cs="Times New Roman"/>
                <w:i/>
                <w:sz w:val="24"/>
                <w:szCs w:val="24"/>
                <w:lang w:val="kk-KZ"/>
              </w:rPr>
            </w:pPr>
            <w:r w:rsidRPr="00703554">
              <w:rPr>
                <w:rFonts w:ascii="Times New Roman" w:hAnsi="Times New Roman" w:cs="Times New Roman"/>
                <w:i/>
                <w:sz w:val="24"/>
                <w:szCs w:val="24"/>
                <w:lang w:val="kk-KZ"/>
              </w:rPr>
              <w:t>Әкімшілік айыппұлдар, өсімпұлдар, санкциялар, өндіріп алулар</w:t>
            </w:r>
          </w:p>
        </w:tc>
        <w:tc>
          <w:tcPr>
            <w:tcW w:w="1607"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tc>
        <w:tc>
          <w:tcPr>
            <w:tcW w:w="1511" w:type="dxa"/>
            <w:shd w:val="clear" w:color="000000" w:fill="FFFFFF"/>
            <w:noWrap/>
          </w:tcPr>
          <w:p w:rsidR="00793A7B" w:rsidRPr="00C40D9C" w:rsidRDefault="00793A7B"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793A7B" w:rsidRPr="00C40D9C" w:rsidRDefault="00793A7B"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tc>
      </w:tr>
      <w:tr w:rsidR="00793A7B" w:rsidRPr="00C40D9C" w:rsidTr="004B0496">
        <w:trPr>
          <w:trHeight w:val="374"/>
        </w:trPr>
        <w:tc>
          <w:tcPr>
            <w:tcW w:w="2429" w:type="dxa"/>
            <w:shd w:val="clear" w:color="000000" w:fill="FFFFFF"/>
            <w:vAlign w:val="center"/>
            <w:hideMark/>
          </w:tcPr>
          <w:p w:rsidR="00793A7B" w:rsidRPr="00843A8B" w:rsidRDefault="00703554" w:rsidP="00ED376A">
            <w:pPr>
              <w:pStyle w:val="2a"/>
              <w:rPr>
                <w:rFonts w:ascii="Times New Roman" w:hAnsi="Times New Roman" w:cs="Times New Roman"/>
                <w:i/>
                <w:sz w:val="24"/>
                <w:szCs w:val="24"/>
                <w:lang w:val="kk-KZ"/>
              </w:rPr>
            </w:pPr>
            <w:r w:rsidRPr="00843A8B">
              <w:rPr>
                <w:rFonts w:ascii="Times New Roman" w:hAnsi="Times New Roman" w:cs="Times New Roman"/>
                <w:i/>
                <w:sz w:val="24"/>
                <w:szCs w:val="24"/>
                <w:lang w:val="kk-KZ"/>
              </w:rPr>
              <w:t>Өзге де салықтық емес түсімдер</w:t>
            </w:r>
          </w:p>
        </w:tc>
        <w:tc>
          <w:tcPr>
            <w:tcW w:w="1607"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tc>
        <w:tc>
          <w:tcPr>
            <w:tcW w:w="1511" w:type="dxa"/>
            <w:shd w:val="clear" w:color="000000" w:fill="FFFFFF"/>
            <w:noWrap/>
          </w:tcPr>
          <w:p w:rsidR="00793A7B" w:rsidRPr="00C40D9C" w:rsidRDefault="00793A7B"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793A7B" w:rsidRPr="00C40D9C" w:rsidRDefault="00793A7B"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p w:rsidR="00793A7B"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793A7B" w:rsidRPr="00C40D9C" w:rsidRDefault="00793A7B" w:rsidP="00ED376A">
            <w:pPr>
              <w:pStyle w:val="2a"/>
              <w:jc w:val="right"/>
              <w:rPr>
                <w:rFonts w:ascii="Times New Roman" w:hAnsi="Times New Roman" w:cs="Times New Roman"/>
                <w:i/>
                <w:sz w:val="24"/>
                <w:szCs w:val="24"/>
                <w:lang w:val="kk-KZ"/>
              </w:rPr>
            </w:pPr>
          </w:p>
        </w:tc>
      </w:tr>
      <w:tr w:rsidR="00ED376A" w:rsidRPr="00C40D9C" w:rsidTr="004B0496">
        <w:trPr>
          <w:trHeight w:val="523"/>
        </w:trPr>
        <w:tc>
          <w:tcPr>
            <w:tcW w:w="2429" w:type="dxa"/>
            <w:shd w:val="clear" w:color="000000" w:fill="FFFFFF"/>
            <w:hideMark/>
          </w:tcPr>
          <w:p w:rsidR="00ED376A" w:rsidRPr="00C40D9C" w:rsidRDefault="00703554" w:rsidP="00ED376A">
            <w:pPr>
              <w:pStyle w:val="2a"/>
              <w:rPr>
                <w:rFonts w:ascii="Times New Roman" w:hAnsi="Times New Roman" w:cs="Times New Roman"/>
                <w:b/>
                <w:iCs/>
                <w:sz w:val="24"/>
                <w:szCs w:val="24"/>
                <w:lang w:val="kk-KZ"/>
              </w:rPr>
            </w:pPr>
            <w:r w:rsidRPr="00703554">
              <w:rPr>
                <w:rFonts w:ascii="Times New Roman" w:hAnsi="Times New Roman" w:cs="Times New Roman"/>
                <w:b/>
                <w:iCs/>
                <w:sz w:val="24"/>
                <w:szCs w:val="24"/>
                <w:lang w:val="kk-KZ"/>
              </w:rPr>
              <w:t>Трансферттер түсімі, оның ішінде:</w:t>
            </w:r>
          </w:p>
        </w:tc>
        <w:tc>
          <w:tcPr>
            <w:tcW w:w="1607" w:type="dxa"/>
            <w:shd w:val="clear" w:color="000000" w:fill="FFFFFF"/>
            <w:noWrap/>
          </w:tcPr>
          <w:p w:rsidR="00ED376A" w:rsidRPr="00C40D9C" w:rsidRDefault="00ED376A" w:rsidP="00ED376A">
            <w:pPr>
              <w:pStyle w:val="2a"/>
              <w:jc w:val="right"/>
              <w:rPr>
                <w:rFonts w:ascii="Times New Roman" w:hAnsi="Times New Roman" w:cs="Times New Roman"/>
                <w:b/>
                <w:sz w:val="24"/>
                <w:szCs w:val="24"/>
                <w:lang w:val="kk-KZ"/>
              </w:rPr>
            </w:pPr>
          </w:p>
        </w:tc>
        <w:tc>
          <w:tcPr>
            <w:tcW w:w="151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24 619,0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35 581,0</w:t>
            </w:r>
          </w:p>
        </w:tc>
        <w:tc>
          <w:tcPr>
            <w:tcW w:w="153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35 581,0</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ED376A" w:rsidRPr="00C40D9C" w:rsidTr="004B0496">
        <w:trPr>
          <w:trHeight w:val="687"/>
        </w:trPr>
        <w:tc>
          <w:tcPr>
            <w:tcW w:w="2429" w:type="dxa"/>
            <w:shd w:val="clear" w:color="000000" w:fill="FFFFFF"/>
            <w:vAlign w:val="bottom"/>
            <w:hideMark/>
          </w:tcPr>
          <w:p w:rsidR="00ED376A" w:rsidRPr="00C40D9C" w:rsidRDefault="00703554" w:rsidP="00ED376A">
            <w:pPr>
              <w:pStyle w:val="2a"/>
              <w:rPr>
                <w:rFonts w:ascii="Times New Roman" w:hAnsi="Times New Roman" w:cs="Times New Roman"/>
                <w:i/>
                <w:iCs/>
                <w:sz w:val="24"/>
                <w:szCs w:val="24"/>
                <w:lang w:val="kk-KZ"/>
              </w:rPr>
            </w:pPr>
            <w:r w:rsidRPr="00703554">
              <w:rPr>
                <w:rFonts w:ascii="Times New Roman" w:hAnsi="Times New Roman" w:cs="Times New Roman"/>
                <w:i/>
                <w:iCs/>
                <w:sz w:val="24"/>
                <w:szCs w:val="24"/>
                <w:lang w:val="kk-KZ"/>
              </w:rPr>
              <w:t>Жоғары тұрған бюджеттен бөлінген трансферттер:</w:t>
            </w:r>
          </w:p>
        </w:tc>
        <w:tc>
          <w:tcPr>
            <w:tcW w:w="1607"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24 619,0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35 581,0</w:t>
            </w:r>
          </w:p>
        </w:tc>
        <w:tc>
          <w:tcPr>
            <w:tcW w:w="1531"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35 581,0</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376A" w:rsidRPr="00C40D9C" w:rsidTr="004B0496">
        <w:trPr>
          <w:trHeight w:val="525"/>
        </w:trPr>
        <w:tc>
          <w:tcPr>
            <w:tcW w:w="2429" w:type="dxa"/>
            <w:shd w:val="clear" w:color="000000" w:fill="FFFFFF"/>
            <w:hideMark/>
          </w:tcPr>
          <w:p w:rsidR="00ED376A" w:rsidRPr="00C40D9C" w:rsidRDefault="00703554" w:rsidP="00ED376A">
            <w:pPr>
              <w:pStyle w:val="2a"/>
              <w:rPr>
                <w:rFonts w:ascii="Times New Roman" w:hAnsi="Times New Roman" w:cs="Times New Roman"/>
                <w:i/>
                <w:iCs/>
                <w:sz w:val="24"/>
                <w:szCs w:val="24"/>
                <w:lang w:val="kk-KZ"/>
              </w:rPr>
            </w:pPr>
            <w:r w:rsidRPr="00703554">
              <w:rPr>
                <w:rFonts w:ascii="Times New Roman" w:hAnsi="Times New Roman" w:cs="Times New Roman"/>
                <w:i/>
                <w:iCs/>
                <w:sz w:val="24"/>
                <w:szCs w:val="24"/>
                <w:lang w:val="kk-KZ"/>
              </w:rPr>
              <w:t>Нысаналы ағымдағы трансферттер</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p>
        </w:tc>
      </w:tr>
      <w:tr w:rsidR="00ED376A" w:rsidRPr="00C40D9C" w:rsidTr="004B0496">
        <w:trPr>
          <w:trHeight w:val="237"/>
        </w:trPr>
        <w:tc>
          <w:tcPr>
            <w:tcW w:w="2429" w:type="dxa"/>
            <w:shd w:val="clear" w:color="000000" w:fill="FFFFFF"/>
            <w:hideMark/>
          </w:tcPr>
          <w:p w:rsidR="00ED376A" w:rsidRPr="00C40D9C" w:rsidRDefault="00703554" w:rsidP="00ED376A">
            <w:pPr>
              <w:pStyle w:val="2a"/>
              <w:rPr>
                <w:rFonts w:ascii="Times New Roman" w:hAnsi="Times New Roman" w:cs="Times New Roman"/>
                <w:i/>
                <w:iCs/>
                <w:sz w:val="24"/>
                <w:szCs w:val="24"/>
                <w:lang w:val="kk-KZ"/>
              </w:rPr>
            </w:pPr>
            <w:r w:rsidRPr="00703554">
              <w:rPr>
                <w:rFonts w:ascii="Times New Roman" w:hAnsi="Times New Roman" w:cs="Times New Roman"/>
                <w:i/>
                <w:iCs/>
                <w:sz w:val="24"/>
                <w:szCs w:val="24"/>
                <w:lang w:val="kk-KZ"/>
              </w:rPr>
              <w:t>Субвенциялар</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24 619,0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35 581,0</w:t>
            </w:r>
          </w:p>
        </w:tc>
        <w:tc>
          <w:tcPr>
            <w:tcW w:w="1531"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35 581,0</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376A" w:rsidRPr="00C40D9C" w:rsidTr="004B0496">
        <w:trPr>
          <w:trHeight w:val="259"/>
        </w:trPr>
        <w:tc>
          <w:tcPr>
            <w:tcW w:w="2429" w:type="dxa"/>
            <w:shd w:val="clear" w:color="000000" w:fill="FFFFFF"/>
            <w:hideMark/>
          </w:tcPr>
          <w:p w:rsidR="00ED376A" w:rsidRPr="00C40D9C" w:rsidRDefault="00703554" w:rsidP="00ED376A">
            <w:pPr>
              <w:pStyle w:val="2a"/>
              <w:rPr>
                <w:rFonts w:ascii="Times New Roman" w:hAnsi="Times New Roman" w:cs="Times New Roman"/>
                <w:b/>
                <w:iCs/>
                <w:sz w:val="24"/>
                <w:szCs w:val="24"/>
                <w:lang w:val="kk-KZ"/>
              </w:rPr>
            </w:pPr>
            <w:r w:rsidRPr="00703554">
              <w:rPr>
                <w:rFonts w:ascii="Times New Roman" w:hAnsi="Times New Roman" w:cs="Times New Roman"/>
                <w:b/>
                <w:iCs/>
                <w:sz w:val="24"/>
                <w:szCs w:val="24"/>
                <w:lang w:val="kk-KZ"/>
              </w:rPr>
              <w:t>Шығыстар, оның ішінде:</w:t>
            </w:r>
          </w:p>
        </w:tc>
        <w:tc>
          <w:tcPr>
            <w:tcW w:w="1607" w:type="dxa"/>
            <w:shd w:val="clear" w:color="000000" w:fill="FFFFFF"/>
          </w:tcPr>
          <w:p w:rsidR="00ED376A" w:rsidRPr="00C40D9C" w:rsidRDefault="00ED376A" w:rsidP="00ED376A">
            <w:pPr>
              <w:pStyle w:val="2a"/>
              <w:jc w:val="right"/>
              <w:rPr>
                <w:rFonts w:ascii="Times New Roman" w:hAnsi="Times New Roman" w:cs="Times New Roman"/>
                <w:b/>
                <w:sz w:val="24"/>
                <w:szCs w:val="24"/>
                <w:lang w:val="kk-KZ"/>
              </w:rPr>
            </w:pPr>
          </w:p>
        </w:tc>
        <w:tc>
          <w:tcPr>
            <w:tcW w:w="1511"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25 048,0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36 010,0</w:t>
            </w:r>
          </w:p>
        </w:tc>
        <w:tc>
          <w:tcPr>
            <w:tcW w:w="1531"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36 008,2</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ED376A" w:rsidRPr="00C40D9C" w:rsidTr="00ED376A">
        <w:trPr>
          <w:trHeight w:val="273"/>
        </w:trPr>
        <w:tc>
          <w:tcPr>
            <w:tcW w:w="2429" w:type="dxa"/>
            <w:shd w:val="clear" w:color="000000" w:fill="FFFFFF"/>
          </w:tcPr>
          <w:p w:rsidR="00ED376A" w:rsidRPr="00C40D9C" w:rsidRDefault="00B6471B" w:rsidP="00ED376A">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Мемлекеттік басқару</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16 297,0</w:t>
            </w:r>
          </w:p>
        </w:tc>
        <w:tc>
          <w:tcPr>
            <w:tcW w:w="1418" w:type="dxa"/>
            <w:shd w:val="clear" w:color="000000" w:fill="FFFFFF"/>
            <w:noWrap/>
          </w:tcPr>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19 606,0</w:t>
            </w:r>
          </w:p>
        </w:tc>
        <w:tc>
          <w:tcPr>
            <w:tcW w:w="1531"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19 605,7</w:t>
            </w:r>
          </w:p>
        </w:tc>
        <w:tc>
          <w:tcPr>
            <w:tcW w:w="1095"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376A" w:rsidRPr="00C40D9C" w:rsidTr="00ED376A">
        <w:trPr>
          <w:trHeight w:val="30"/>
        </w:trPr>
        <w:tc>
          <w:tcPr>
            <w:tcW w:w="2429" w:type="dxa"/>
            <w:shd w:val="clear" w:color="000000" w:fill="FFFFFF"/>
          </w:tcPr>
          <w:p w:rsidR="00ED376A" w:rsidRPr="00C40D9C" w:rsidRDefault="00B6471B" w:rsidP="00ED376A">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Білім беру</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tcPr>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ED376A" w:rsidRPr="00C40D9C" w:rsidRDefault="004B049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r>
      <w:tr w:rsidR="00ED376A" w:rsidRPr="00C40D9C" w:rsidTr="00DE509F">
        <w:trPr>
          <w:trHeight w:val="275"/>
        </w:trPr>
        <w:tc>
          <w:tcPr>
            <w:tcW w:w="2429" w:type="dxa"/>
            <w:shd w:val="clear" w:color="000000" w:fill="FFFFFF"/>
          </w:tcPr>
          <w:p w:rsidR="00DE509F" w:rsidRPr="00C40D9C" w:rsidRDefault="00B6471B" w:rsidP="00ED376A">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Денсаулық сақтау</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44,0</w:t>
            </w:r>
          </w:p>
        </w:tc>
        <w:tc>
          <w:tcPr>
            <w:tcW w:w="1418"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44,0</w:t>
            </w:r>
          </w:p>
        </w:tc>
        <w:tc>
          <w:tcPr>
            <w:tcW w:w="153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42,9</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97,5</w:t>
            </w:r>
          </w:p>
        </w:tc>
      </w:tr>
      <w:tr w:rsidR="00DE509F" w:rsidRPr="00C40D9C" w:rsidTr="00ED376A">
        <w:trPr>
          <w:trHeight w:val="264"/>
        </w:trPr>
        <w:tc>
          <w:tcPr>
            <w:tcW w:w="2429" w:type="dxa"/>
            <w:shd w:val="clear" w:color="000000" w:fill="FFFFFF"/>
          </w:tcPr>
          <w:p w:rsidR="00DE509F" w:rsidRPr="00C40D9C" w:rsidRDefault="0016241A" w:rsidP="00ED376A">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607" w:type="dxa"/>
            <w:shd w:val="clear" w:color="000000" w:fill="FFFFFF"/>
          </w:tcPr>
          <w:p w:rsidR="00DE509F" w:rsidRPr="00C40D9C" w:rsidRDefault="00DE509F" w:rsidP="00ED376A">
            <w:pPr>
              <w:pStyle w:val="2a"/>
              <w:jc w:val="right"/>
              <w:rPr>
                <w:rFonts w:ascii="Times New Roman" w:hAnsi="Times New Roman" w:cs="Times New Roman"/>
                <w:i/>
                <w:sz w:val="24"/>
                <w:szCs w:val="24"/>
                <w:lang w:val="kk-KZ"/>
              </w:rPr>
            </w:pPr>
          </w:p>
        </w:tc>
        <w:tc>
          <w:tcPr>
            <w:tcW w:w="1511"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DE509F"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6 463,0</w:t>
            </w:r>
          </w:p>
        </w:tc>
        <w:tc>
          <w:tcPr>
            <w:tcW w:w="1418" w:type="dxa"/>
            <w:shd w:val="clear" w:color="000000" w:fill="FFFFFF"/>
            <w:noWrap/>
          </w:tcPr>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DE509F"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14 722,6</w:t>
            </w:r>
          </w:p>
        </w:tc>
        <w:tc>
          <w:tcPr>
            <w:tcW w:w="1531"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DE509F"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14 722,6</w:t>
            </w:r>
          </w:p>
        </w:tc>
        <w:tc>
          <w:tcPr>
            <w:tcW w:w="1095" w:type="dxa"/>
            <w:shd w:val="clear" w:color="000000" w:fill="FFFFFF"/>
          </w:tcPr>
          <w:p w:rsidR="004B0496" w:rsidRDefault="004B0496" w:rsidP="00ED376A">
            <w:pPr>
              <w:pStyle w:val="2a"/>
              <w:jc w:val="right"/>
              <w:rPr>
                <w:rFonts w:ascii="Times New Roman" w:hAnsi="Times New Roman" w:cs="Times New Roman"/>
                <w:i/>
                <w:sz w:val="24"/>
                <w:szCs w:val="24"/>
                <w:lang w:val="kk-KZ"/>
              </w:rPr>
            </w:pPr>
          </w:p>
          <w:p w:rsidR="004B0496" w:rsidRDefault="004B0496" w:rsidP="00ED376A">
            <w:pPr>
              <w:pStyle w:val="2a"/>
              <w:jc w:val="right"/>
              <w:rPr>
                <w:rFonts w:ascii="Times New Roman" w:hAnsi="Times New Roman" w:cs="Times New Roman"/>
                <w:i/>
                <w:sz w:val="24"/>
                <w:szCs w:val="24"/>
                <w:lang w:val="kk-KZ"/>
              </w:rPr>
            </w:pPr>
          </w:p>
          <w:p w:rsidR="00DE509F"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376A" w:rsidRPr="00C40D9C" w:rsidTr="00ED376A">
        <w:trPr>
          <w:trHeight w:val="295"/>
        </w:trPr>
        <w:tc>
          <w:tcPr>
            <w:tcW w:w="2429" w:type="dxa"/>
            <w:shd w:val="clear" w:color="000000" w:fill="FFFFFF"/>
          </w:tcPr>
          <w:p w:rsidR="00ED376A" w:rsidRPr="00C40D9C" w:rsidRDefault="00B6471B" w:rsidP="00ED376A">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Көлік және коммуникация</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p w:rsidR="001F1167"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418"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p w:rsidR="001F1167"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485,0</w:t>
            </w:r>
          </w:p>
        </w:tc>
        <w:tc>
          <w:tcPr>
            <w:tcW w:w="1531" w:type="dxa"/>
            <w:shd w:val="clear" w:color="000000" w:fill="FFFFFF"/>
          </w:tcPr>
          <w:p w:rsidR="001F1167" w:rsidRPr="00C40D9C" w:rsidRDefault="001F1167" w:rsidP="00ED376A">
            <w:pPr>
              <w:pStyle w:val="2a"/>
              <w:jc w:val="right"/>
              <w:rPr>
                <w:rFonts w:ascii="Times New Roman" w:hAnsi="Times New Roman" w:cs="Times New Roman"/>
                <w:i/>
                <w:sz w:val="24"/>
                <w:szCs w:val="24"/>
                <w:lang w:val="kk-KZ"/>
              </w:rPr>
            </w:pPr>
          </w:p>
          <w:p w:rsidR="00ED376A" w:rsidRPr="00C40D9C" w:rsidRDefault="001F1167"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485,0</w:t>
            </w:r>
          </w:p>
        </w:tc>
        <w:tc>
          <w:tcPr>
            <w:tcW w:w="1095" w:type="dxa"/>
            <w:shd w:val="clear" w:color="000000" w:fill="FFFFFF"/>
          </w:tcPr>
          <w:p w:rsidR="001F1167" w:rsidRPr="00C40D9C" w:rsidRDefault="001F1167" w:rsidP="00ED376A">
            <w:pPr>
              <w:pStyle w:val="2a"/>
              <w:jc w:val="right"/>
              <w:rPr>
                <w:rFonts w:ascii="Times New Roman" w:hAnsi="Times New Roman" w:cs="Times New Roman"/>
                <w:i/>
                <w:sz w:val="24"/>
                <w:szCs w:val="24"/>
                <w:lang w:val="kk-KZ"/>
              </w:rPr>
            </w:pPr>
          </w:p>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376A" w:rsidRPr="00C40D9C" w:rsidTr="00ED376A">
        <w:trPr>
          <w:trHeight w:val="295"/>
        </w:trPr>
        <w:tc>
          <w:tcPr>
            <w:tcW w:w="2429" w:type="dxa"/>
            <w:shd w:val="clear" w:color="000000" w:fill="FFFFFF"/>
          </w:tcPr>
          <w:p w:rsidR="00ED376A" w:rsidRPr="00C40D9C" w:rsidRDefault="00B6471B" w:rsidP="00ED376A">
            <w:pPr>
              <w:pStyle w:val="2a"/>
              <w:rPr>
                <w:rFonts w:ascii="Times New Roman" w:hAnsi="Times New Roman" w:cs="Times New Roman"/>
                <w:i/>
                <w:iCs/>
                <w:sz w:val="24"/>
                <w:szCs w:val="24"/>
                <w:lang w:val="kk-KZ"/>
              </w:rPr>
            </w:pPr>
            <w:r w:rsidRPr="00B6471B">
              <w:rPr>
                <w:rFonts w:ascii="Times New Roman" w:hAnsi="Times New Roman" w:cs="Times New Roman"/>
                <w:i/>
                <w:iCs/>
                <w:sz w:val="24"/>
                <w:szCs w:val="24"/>
                <w:lang w:val="kk-KZ"/>
              </w:rPr>
              <w:t>Басқалар</w:t>
            </w:r>
          </w:p>
        </w:tc>
        <w:tc>
          <w:tcPr>
            <w:tcW w:w="1607"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tcPr>
          <w:p w:rsidR="00ED376A" w:rsidRPr="00C40D9C" w:rsidRDefault="0006529F"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1 15</w:t>
            </w:r>
            <w:r w:rsidR="00ED376A" w:rsidRPr="00C40D9C">
              <w:rPr>
                <w:rFonts w:ascii="Times New Roman" w:hAnsi="Times New Roman" w:cs="Times New Roman"/>
                <w:i/>
                <w:sz w:val="24"/>
                <w:szCs w:val="24"/>
                <w:lang w:val="kk-KZ"/>
              </w:rPr>
              <w:t>2,0</w:t>
            </w:r>
          </w:p>
        </w:tc>
        <w:tc>
          <w:tcPr>
            <w:tcW w:w="1418" w:type="dxa"/>
            <w:shd w:val="clear" w:color="000000" w:fill="FFFFFF"/>
            <w:noWrap/>
          </w:tcPr>
          <w:p w:rsidR="00ED376A" w:rsidRPr="00C40D9C" w:rsidRDefault="0006529F"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1 152,0</w:t>
            </w:r>
          </w:p>
        </w:tc>
        <w:tc>
          <w:tcPr>
            <w:tcW w:w="1531" w:type="dxa"/>
            <w:shd w:val="clear" w:color="000000" w:fill="FFFFFF"/>
          </w:tcPr>
          <w:p w:rsidR="00ED376A" w:rsidRPr="00C40D9C" w:rsidRDefault="0006529F"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1 152,0</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B6471B" w:rsidRDefault="00B6471B" w:rsidP="00B6471B">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511508" w:rsidRPr="00511508">
        <w:rPr>
          <w:rFonts w:ascii="Times New Roman" w:hAnsi="Times New Roman" w:cs="Times New Roman"/>
          <w:sz w:val="28"/>
          <w:szCs w:val="28"/>
          <w:lang w:val="kk-KZ"/>
        </w:rPr>
        <w:t xml:space="preserve">ы </w:t>
      </w:r>
      <w:r w:rsidR="00511508" w:rsidRPr="00B6471B">
        <w:rPr>
          <w:rFonts w:ascii="Times New Roman" w:hAnsi="Times New Roman" w:cs="Times New Roman"/>
          <w:b/>
          <w:sz w:val="28"/>
          <w:szCs w:val="28"/>
          <w:lang w:val="kk-KZ"/>
        </w:rPr>
        <w:t>кірістер</w:t>
      </w:r>
      <w:r w:rsidR="00C076A0">
        <w:rPr>
          <w:rFonts w:ascii="Times New Roman" w:hAnsi="Times New Roman" w:cs="Times New Roman"/>
          <w:sz w:val="28"/>
          <w:szCs w:val="28"/>
          <w:lang w:val="kk-KZ"/>
        </w:rPr>
        <w:t xml:space="preserve"> </w:t>
      </w:r>
      <w:r w:rsidR="00511508" w:rsidRPr="00511508">
        <w:rPr>
          <w:rFonts w:ascii="Times New Roman" w:hAnsi="Times New Roman" w:cs="Times New Roman"/>
          <w:sz w:val="28"/>
          <w:szCs w:val="28"/>
          <w:lang w:val="kk-KZ"/>
        </w:rPr>
        <w:t>-</w:t>
      </w:r>
      <w:r w:rsidR="00C076A0">
        <w:rPr>
          <w:rFonts w:ascii="Times New Roman" w:hAnsi="Times New Roman" w:cs="Times New Roman"/>
          <w:sz w:val="28"/>
          <w:szCs w:val="28"/>
          <w:lang w:val="kk-KZ"/>
        </w:rPr>
        <w:t xml:space="preserve"> </w:t>
      </w:r>
      <w:r>
        <w:rPr>
          <w:rFonts w:ascii="Times New Roman" w:hAnsi="Times New Roman" w:cs="Times New Roman"/>
          <w:sz w:val="28"/>
          <w:szCs w:val="28"/>
          <w:lang w:val="kk-KZ"/>
        </w:rPr>
        <w:t>36 611,5 мың теңге құрады</w:t>
      </w:r>
      <w:r w:rsidR="00511508" w:rsidRPr="00511508">
        <w:rPr>
          <w:rFonts w:ascii="Times New Roman" w:hAnsi="Times New Roman" w:cs="Times New Roman"/>
          <w:sz w:val="28"/>
          <w:szCs w:val="28"/>
          <w:lang w:val="kk-KZ"/>
        </w:rPr>
        <w:t xml:space="preserve"> (101,7%), оның ішінде:</w:t>
      </w:r>
    </w:p>
    <w:p w:rsidR="00B6471B" w:rsidRDefault="00511508" w:rsidP="00B6471B">
      <w:pPr>
        <w:pStyle w:val="2a"/>
        <w:ind w:firstLine="708"/>
        <w:jc w:val="both"/>
        <w:rPr>
          <w:rFonts w:ascii="Times New Roman" w:hAnsi="Times New Roman" w:cs="Times New Roman"/>
          <w:sz w:val="28"/>
          <w:szCs w:val="28"/>
          <w:lang w:val="kk-KZ"/>
        </w:rPr>
      </w:pPr>
      <w:r w:rsidRPr="00B6471B">
        <w:rPr>
          <w:rFonts w:ascii="Times New Roman" w:hAnsi="Times New Roman" w:cs="Times New Roman"/>
          <w:i/>
          <w:sz w:val="28"/>
          <w:szCs w:val="28"/>
          <w:lang w:val="kk-KZ" w:eastAsia="ar-SA"/>
        </w:rPr>
        <w:t>Салықтық түсімдер</w:t>
      </w:r>
      <w:r w:rsidR="00C076A0">
        <w:rPr>
          <w:rFonts w:ascii="Times New Roman" w:hAnsi="Times New Roman" w:cs="Times New Roman"/>
          <w:sz w:val="28"/>
          <w:szCs w:val="28"/>
          <w:lang w:val="kk-KZ" w:eastAsia="ar-SA"/>
        </w:rPr>
        <w:t xml:space="preserve"> </w:t>
      </w:r>
      <w:r w:rsidR="00865D07">
        <w:rPr>
          <w:rFonts w:ascii="Times New Roman" w:hAnsi="Times New Roman" w:cs="Times New Roman"/>
          <w:sz w:val="28"/>
          <w:szCs w:val="28"/>
          <w:lang w:val="kk-KZ" w:eastAsia="ar-SA"/>
        </w:rPr>
        <w:t>–</w:t>
      </w:r>
      <w:r w:rsidR="00C076A0">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жоспар 429,0 мың теңге, </w:t>
      </w:r>
      <w:r w:rsidR="00B6471B" w:rsidRPr="00B6471B">
        <w:rPr>
          <w:rFonts w:ascii="Times New Roman" w:hAnsi="Times New Roman" w:cs="Times New Roman"/>
          <w:sz w:val="28"/>
          <w:szCs w:val="28"/>
          <w:lang w:val="kk-KZ" w:eastAsia="ar-SA"/>
        </w:rPr>
        <w:t>нақты орындалуы</w:t>
      </w:r>
      <w:r w:rsidRPr="00B6471B">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996,8 мың теңге (232,4%), оның ішінде:</w:t>
      </w:r>
    </w:p>
    <w:p w:rsidR="00B6471B" w:rsidRDefault="00511508" w:rsidP="00B6471B">
      <w:pPr>
        <w:pStyle w:val="2a"/>
        <w:ind w:firstLine="708"/>
        <w:jc w:val="both"/>
        <w:rPr>
          <w:rFonts w:ascii="Times New Roman" w:hAnsi="Times New Roman" w:cs="Times New Roman"/>
          <w:sz w:val="28"/>
          <w:szCs w:val="28"/>
          <w:lang w:val="kk-KZ"/>
        </w:rPr>
      </w:pPr>
      <w:r w:rsidRPr="00511508">
        <w:rPr>
          <w:rFonts w:ascii="Times New Roman" w:hAnsi="Times New Roman" w:cs="Times New Roman"/>
          <w:sz w:val="28"/>
          <w:szCs w:val="28"/>
          <w:lang w:val="kk-KZ" w:eastAsia="ar-SA"/>
        </w:rPr>
        <w:t xml:space="preserve">- </w:t>
      </w:r>
      <w:r w:rsidR="00B6471B" w:rsidRPr="00B6471B">
        <w:rPr>
          <w:rFonts w:ascii="Times New Roman" w:hAnsi="Times New Roman" w:cs="Times New Roman"/>
          <w:sz w:val="28"/>
          <w:szCs w:val="28"/>
          <w:lang w:val="kk-KZ" w:eastAsia="ar-SA"/>
        </w:rPr>
        <w:t>Жеке табыс салығы</w:t>
      </w:r>
      <w:r w:rsidR="00C076A0" w:rsidRPr="00B6471B">
        <w:rPr>
          <w:rFonts w:ascii="Times New Roman" w:hAnsi="Times New Roman" w:cs="Times New Roman"/>
          <w:sz w:val="28"/>
          <w:szCs w:val="28"/>
          <w:lang w:val="kk-KZ" w:eastAsia="ar-SA"/>
        </w:rPr>
        <w:t xml:space="preserve"> </w:t>
      </w:r>
      <w:r w:rsidR="00C076A0">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жоспар 133,0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250,0 мың теңге (188,0%);</w:t>
      </w:r>
    </w:p>
    <w:p w:rsidR="00B6471B" w:rsidRDefault="00511508" w:rsidP="00B6471B">
      <w:pPr>
        <w:pStyle w:val="2a"/>
        <w:ind w:firstLine="708"/>
        <w:jc w:val="both"/>
        <w:rPr>
          <w:rFonts w:ascii="Times New Roman" w:hAnsi="Times New Roman" w:cs="Times New Roman"/>
          <w:sz w:val="28"/>
          <w:szCs w:val="28"/>
          <w:lang w:val="kk-KZ"/>
        </w:rPr>
      </w:pPr>
      <w:r w:rsidRPr="00511508">
        <w:rPr>
          <w:rFonts w:ascii="Times New Roman" w:hAnsi="Times New Roman" w:cs="Times New Roman"/>
          <w:sz w:val="28"/>
          <w:szCs w:val="28"/>
          <w:lang w:val="kk-KZ" w:eastAsia="ar-SA"/>
        </w:rPr>
        <w:t>- Мүлік салығы</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жоспар</w:t>
      </w:r>
      <w:r w:rsidR="00C076A0">
        <w:rPr>
          <w:rFonts w:ascii="Times New Roman" w:hAnsi="Times New Roman" w:cs="Times New Roman"/>
          <w:sz w:val="28"/>
          <w:szCs w:val="28"/>
          <w:lang w:val="kk-KZ" w:eastAsia="ar-SA"/>
        </w:rPr>
        <w:t xml:space="preserve"> </w:t>
      </w:r>
      <w:r w:rsidRPr="00511508">
        <w:rPr>
          <w:rFonts w:ascii="Times New Roman" w:hAnsi="Times New Roman" w:cs="Times New Roman"/>
          <w:sz w:val="28"/>
          <w:szCs w:val="28"/>
          <w:lang w:val="kk-KZ" w:eastAsia="ar-SA"/>
        </w:rPr>
        <w:t xml:space="preserve">8,0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9,6 мың теңге (120,5%);</w:t>
      </w:r>
    </w:p>
    <w:p w:rsidR="00B6471B" w:rsidRDefault="00C076A0" w:rsidP="00B6471B">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Жер салығы – </w:t>
      </w:r>
      <w:r w:rsidR="00511508" w:rsidRPr="00511508">
        <w:rPr>
          <w:rFonts w:ascii="Times New Roman" w:hAnsi="Times New Roman" w:cs="Times New Roman"/>
          <w:sz w:val="28"/>
          <w:szCs w:val="28"/>
          <w:lang w:val="kk-KZ" w:eastAsia="ar-SA"/>
        </w:rPr>
        <w:t>жоспар</w:t>
      </w:r>
      <w:r>
        <w:rPr>
          <w:rFonts w:ascii="Times New Roman" w:hAnsi="Times New Roman" w:cs="Times New Roman"/>
          <w:sz w:val="28"/>
          <w:szCs w:val="28"/>
          <w:lang w:val="kk-KZ" w:eastAsia="ar-SA"/>
        </w:rPr>
        <w:t xml:space="preserve"> </w:t>
      </w:r>
      <w:r w:rsidR="00511508" w:rsidRPr="00511508">
        <w:rPr>
          <w:rFonts w:ascii="Times New Roman" w:hAnsi="Times New Roman" w:cs="Times New Roman"/>
          <w:sz w:val="28"/>
          <w:szCs w:val="28"/>
          <w:lang w:val="kk-KZ" w:eastAsia="ar-SA"/>
        </w:rPr>
        <w:t xml:space="preserve">30,0 мың теңге, </w:t>
      </w:r>
      <w:r w:rsidR="00B6471B" w:rsidRPr="00B6471B">
        <w:rPr>
          <w:rFonts w:ascii="Times New Roman" w:hAnsi="Times New Roman" w:cs="Times New Roman"/>
          <w:sz w:val="28"/>
          <w:szCs w:val="28"/>
          <w:lang w:val="kk-KZ" w:eastAsia="ar-SA"/>
        </w:rPr>
        <w:t xml:space="preserve">нақты орындалуы </w:t>
      </w:r>
      <w:r w:rsidR="00511508" w:rsidRPr="00511508">
        <w:rPr>
          <w:rFonts w:ascii="Times New Roman" w:hAnsi="Times New Roman" w:cs="Times New Roman"/>
          <w:sz w:val="28"/>
          <w:szCs w:val="28"/>
          <w:lang w:val="kk-KZ" w:eastAsia="ar-SA"/>
        </w:rPr>
        <w:t>35,5 мың теңге (118,4%);</w:t>
      </w:r>
    </w:p>
    <w:p w:rsidR="00B6471B" w:rsidRDefault="00511508" w:rsidP="00B6471B">
      <w:pPr>
        <w:pStyle w:val="2a"/>
        <w:ind w:firstLine="708"/>
        <w:jc w:val="both"/>
        <w:rPr>
          <w:rFonts w:ascii="Times New Roman" w:hAnsi="Times New Roman" w:cs="Times New Roman"/>
          <w:sz w:val="28"/>
          <w:szCs w:val="28"/>
          <w:lang w:val="kk-KZ"/>
        </w:rPr>
      </w:pPr>
      <w:r w:rsidRPr="00511508">
        <w:rPr>
          <w:rFonts w:ascii="Times New Roman" w:hAnsi="Times New Roman" w:cs="Times New Roman"/>
          <w:sz w:val="28"/>
          <w:szCs w:val="28"/>
          <w:lang w:val="kk-KZ" w:eastAsia="ar-SA"/>
        </w:rPr>
        <w:t>- Көлік салығы</w:t>
      </w:r>
      <w:r w:rsidR="00C076A0">
        <w:rPr>
          <w:rFonts w:ascii="Times New Roman" w:hAnsi="Times New Roman" w:cs="Times New Roman"/>
          <w:sz w:val="28"/>
          <w:szCs w:val="28"/>
          <w:lang w:val="kk-KZ" w:eastAsia="ar-SA"/>
        </w:rPr>
        <w:t xml:space="preserve"> – жоспар </w:t>
      </w:r>
      <w:r w:rsidRPr="00511508">
        <w:rPr>
          <w:rFonts w:ascii="Times New Roman" w:hAnsi="Times New Roman" w:cs="Times New Roman"/>
          <w:sz w:val="28"/>
          <w:szCs w:val="28"/>
          <w:lang w:val="kk-KZ" w:eastAsia="ar-SA"/>
        </w:rPr>
        <w:t xml:space="preserve">258,0 </w:t>
      </w:r>
      <w:r w:rsidR="00B6471B" w:rsidRPr="00B6471B">
        <w:rPr>
          <w:rFonts w:ascii="Times New Roman" w:hAnsi="Times New Roman" w:cs="Times New Roman"/>
          <w:sz w:val="28"/>
          <w:szCs w:val="28"/>
          <w:lang w:val="kk-KZ" w:eastAsia="ar-SA"/>
        </w:rPr>
        <w:t>мың теңге</w:t>
      </w:r>
      <w:r w:rsidR="00B6471B">
        <w:rPr>
          <w:rFonts w:ascii="Times New Roman" w:hAnsi="Times New Roman" w:cs="Times New Roman"/>
          <w:sz w:val="28"/>
          <w:szCs w:val="28"/>
          <w:lang w:val="kk-KZ" w:eastAsia="ar-SA"/>
        </w:rPr>
        <w:t>,</w:t>
      </w:r>
      <w:r w:rsidRPr="00511508">
        <w:rPr>
          <w:rFonts w:ascii="Times New Roman" w:hAnsi="Times New Roman" w:cs="Times New Roman"/>
          <w:sz w:val="28"/>
          <w:szCs w:val="28"/>
          <w:lang w:val="kk-KZ" w:eastAsia="ar-SA"/>
        </w:rPr>
        <w:t xml:space="preserve"> осылайша,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 xml:space="preserve">701,6 мың </w:t>
      </w:r>
      <w:r w:rsidR="00B6471B">
        <w:rPr>
          <w:rFonts w:ascii="Times New Roman" w:hAnsi="Times New Roman" w:cs="Times New Roman"/>
          <w:sz w:val="28"/>
          <w:szCs w:val="28"/>
          <w:lang w:val="kk-KZ" w:eastAsia="ar-SA"/>
        </w:rPr>
        <w:t xml:space="preserve">теңге </w:t>
      </w:r>
      <w:r w:rsidRPr="00511508">
        <w:rPr>
          <w:rFonts w:ascii="Times New Roman" w:hAnsi="Times New Roman" w:cs="Times New Roman"/>
          <w:sz w:val="28"/>
          <w:szCs w:val="28"/>
          <w:lang w:val="kk-KZ" w:eastAsia="ar-SA"/>
        </w:rPr>
        <w:t>(272,0%).</w:t>
      </w:r>
    </w:p>
    <w:p w:rsidR="00511508" w:rsidRPr="00C40D9C" w:rsidRDefault="00511508" w:rsidP="00B6471B">
      <w:pPr>
        <w:pStyle w:val="2a"/>
        <w:ind w:firstLine="708"/>
        <w:jc w:val="both"/>
        <w:rPr>
          <w:rFonts w:ascii="Times New Roman" w:hAnsi="Times New Roman" w:cs="Times New Roman"/>
          <w:sz w:val="28"/>
          <w:szCs w:val="28"/>
          <w:lang w:val="kk-KZ"/>
        </w:rPr>
      </w:pPr>
      <w:r w:rsidRPr="00B6471B">
        <w:rPr>
          <w:rFonts w:ascii="Times New Roman" w:hAnsi="Times New Roman" w:cs="Times New Roman"/>
          <w:i/>
          <w:sz w:val="28"/>
          <w:szCs w:val="28"/>
          <w:lang w:val="kk-KZ" w:eastAsia="ar-SA"/>
        </w:rPr>
        <w:t>Салықтық емес түсімдер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33,6 мың теңге, оның ішінде:</w:t>
      </w:r>
    </w:p>
    <w:p w:rsidR="00511508" w:rsidRPr="00C40D9C" w:rsidRDefault="00511508" w:rsidP="00DD2198">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Мемлекет меншігіндегі мүлікті жалға беруден түсетін кірістер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33,6 мың теңге;</w:t>
      </w:r>
    </w:p>
    <w:p w:rsidR="00511508" w:rsidRPr="00C40D9C" w:rsidRDefault="00511508" w:rsidP="00DD2198">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Айыппұлдар, өсімпұлдар, санкциялар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w:t>
      </w:r>
    </w:p>
    <w:p w:rsidR="00511508" w:rsidRPr="00C40D9C" w:rsidRDefault="00511508" w:rsidP="00DD2198">
      <w:pPr>
        <w:pStyle w:val="2a"/>
        <w:ind w:firstLine="708"/>
        <w:jc w:val="both"/>
        <w:rPr>
          <w:rFonts w:ascii="Times New Roman" w:hAnsi="Times New Roman" w:cs="Times New Roman"/>
          <w:sz w:val="28"/>
          <w:szCs w:val="28"/>
          <w:lang w:val="kk-KZ" w:eastAsia="ar-SA"/>
        </w:rPr>
      </w:pPr>
      <w:r w:rsidRPr="00B6471B">
        <w:rPr>
          <w:rFonts w:ascii="Times New Roman" w:hAnsi="Times New Roman" w:cs="Times New Roman"/>
          <w:i/>
          <w:sz w:val="28"/>
          <w:szCs w:val="28"/>
          <w:lang w:val="kk-KZ" w:eastAsia="ar-SA"/>
        </w:rPr>
        <w:t>Басқа да салықтық емес түсімдер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w:t>
      </w:r>
    </w:p>
    <w:p w:rsidR="00511508" w:rsidRPr="00C40D9C" w:rsidRDefault="00511508" w:rsidP="00FE61B3">
      <w:pPr>
        <w:pStyle w:val="2a"/>
        <w:ind w:firstLine="708"/>
        <w:jc w:val="both"/>
        <w:rPr>
          <w:rFonts w:ascii="Times New Roman" w:hAnsi="Times New Roman" w:cs="Times New Roman"/>
          <w:sz w:val="28"/>
          <w:szCs w:val="28"/>
          <w:lang w:val="kk-KZ" w:eastAsia="ar-SA"/>
        </w:rPr>
      </w:pPr>
      <w:r w:rsidRPr="00B6471B">
        <w:rPr>
          <w:rFonts w:ascii="Times New Roman" w:hAnsi="Times New Roman" w:cs="Times New Roman"/>
          <w:i/>
          <w:sz w:val="28"/>
          <w:szCs w:val="28"/>
          <w:lang w:val="kk-KZ" w:eastAsia="ar-SA"/>
        </w:rPr>
        <w:t>Трансферттер түсімі</w:t>
      </w:r>
      <w:r w:rsidRPr="00511508">
        <w:rPr>
          <w:rFonts w:ascii="Times New Roman" w:hAnsi="Times New Roman" w:cs="Times New Roman"/>
          <w:sz w:val="28"/>
          <w:szCs w:val="28"/>
          <w:lang w:val="kk-KZ" w:eastAsia="ar-SA"/>
        </w:rPr>
        <w:t xml:space="preserve"> </w:t>
      </w:r>
      <w:r w:rsidR="00C076A0">
        <w:rPr>
          <w:rFonts w:ascii="Times New Roman" w:hAnsi="Times New Roman" w:cs="Times New Roman"/>
          <w:sz w:val="28"/>
          <w:szCs w:val="28"/>
          <w:lang w:val="kk-KZ" w:eastAsia="ar-SA"/>
        </w:rPr>
        <w:t>–</w:t>
      </w:r>
      <w:r w:rsidRPr="00511508">
        <w:rPr>
          <w:rFonts w:ascii="Times New Roman" w:hAnsi="Times New Roman" w:cs="Times New Roman"/>
          <w:sz w:val="28"/>
          <w:szCs w:val="28"/>
          <w:lang w:val="kk-KZ" w:eastAsia="ar-SA"/>
        </w:rPr>
        <w:t xml:space="preserve"> жоспар 35 581,0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35581,0 мың теңге (100,0%), оның ішінде:</w:t>
      </w:r>
    </w:p>
    <w:p w:rsidR="00511508" w:rsidRPr="00C40D9C" w:rsidRDefault="00511508" w:rsidP="00FE61B3">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Жоғары тұрған бюджеттен трансферттер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35 581,0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35 581,0 мың теңге (100,0%), оның ішінде:</w:t>
      </w:r>
    </w:p>
    <w:p w:rsidR="00511508" w:rsidRPr="00C40D9C" w:rsidRDefault="00511508" w:rsidP="00FE61B3">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Субвенциялар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35 581,0 мың теңге, </w:t>
      </w:r>
      <w:r w:rsidR="00B6471B" w:rsidRPr="00B6471B">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35 581,0 мың теңге (100%).</w:t>
      </w:r>
    </w:p>
    <w:p w:rsidR="00511508" w:rsidRPr="00C40D9C" w:rsidRDefault="00222BF4" w:rsidP="00347027">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511508" w:rsidRPr="00511508">
        <w:rPr>
          <w:rFonts w:ascii="Times New Roman" w:hAnsi="Times New Roman" w:cs="Times New Roman"/>
          <w:sz w:val="28"/>
          <w:szCs w:val="28"/>
          <w:lang w:val="kk-KZ" w:eastAsia="ar-SA"/>
        </w:rPr>
        <w:t xml:space="preserve"> </w:t>
      </w:r>
      <w:r w:rsidR="00511508" w:rsidRPr="00B6471B">
        <w:rPr>
          <w:rFonts w:ascii="Times New Roman" w:hAnsi="Times New Roman" w:cs="Times New Roman"/>
          <w:b/>
          <w:sz w:val="28"/>
          <w:szCs w:val="28"/>
          <w:lang w:val="kk-KZ" w:eastAsia="ar-SA"/>
        </w:rPr>
        <w:t>шығындар</w:t>
      </w:r>
      <w:r w:rsidR="00B6471B">
        <w:rPr>
          <w:rFonts w:ascii="Times New Roman" w:hAnsi="Times New Roman" w:cs="Times New Roman"/>
          <w:sz w:val="28"/>
          <w:szCs w:val="28"/>
          <w:lang w:val="kk-KZ" w:eastAsia="ar-SA"/>
        </w:rPr>
        <w:t xml:space="preserve"> 36 008,2 мың теңге сомасын құрады</w:t>
      </w:r>
      <w:r w:rsidR="00511508" w:rsidRPr="00511508">
        <w:rPr>
          <w:rFonts w:ascii="Times New Roman" w:hAnsi="Times New Roman" w:cs="Times New Roman"/>
          <w:sz w:val="28"/>
          <w:szCs w:val="28"/>
          <w:lang w:val="kk-KZ" w:eastAsia="ar-SA"/>
        </w:rPr>
        <w:t xml:space="preserve"> (100,0%), жоспар 25 048,0 мың теңге</w:t>
      </w:r>
      <w:r w:rsidR="00B6471B">
        <w:rPr>
          <w:rFonts w:ascii="Times New Roman" w:hAnsi="Times New Roman" w:cs="Times New Roman"/>
          <w:sz w:val="28"/>
          <w:szCs w:val="28"/>
          <w:lang w:val="kk-KZ" w:eastAsia="ar-SA"/>
        </w:rPr>
        <w:t>ге</w:t>
      </w:r>
      <w:r w:rsidR="00511508" w:rsidRPr="00511508">
        <w:rPr>
          <w:rFonts w:ascii="Times New Roman" w:hAnsi="Times New Roman" w:cs="Times New Roman"/>
          <w:sz w:val="28"/>
          <w:szCs w:val="28"/>
          <w:lang w:val="kk-KZ" w:eastAsia="ar-SA"/>
        </w:rPr>
        <w:t xml:space="preserve"> бекітілді, 36 010,0 мың теңге</w:t>
      </w:r>
      <w:r w:rsidR="00B6471B">
        <w:rPr>
          <w:rFonts w:ascii="Times New Roman" w:hAnsi="Times New Roman" w:cs="Times New Roman"/>
          <w:sz w:val="28"/>
          <w:szCs w:val="28"/>
          <w:lang w:val="kk-KZ" w:eastAsia="ar-SA"/>
        </w:rPr>
        <w:t>ге</w:t>
      </w:r>
      <w:r w:rsidR="00511508" w:rsidRPr="00511508">
        <w:rPr>
          <w:rFonts w:ascii="Times New Roman" w:hAnsi="Times New Roman" w:cs="Times New Roman"/>
          <w:sz w:val="28"/>
          <w:szCs w:val="28"/>
          <w:lang w:val="kk-KZ" w:eastAsia="ar-SA"/>
        </w:rPr>
        <w:t xml:space="preserve"> түзетілді, </w:t>
      </w:r>
      <w:r w:rsidR="00B6471B" w:rsidRPr="00B6471B">
        <w:rPr>
          <w:rFonts w:ascii="Times New Roman" w:hAnsi="Times New Roman" w:cs="Times New Roman"/>
          <w:sz w:val="28"/>
          <w:szCs w:val="28"/>
          <w:lang w:val="kk-KZ" w:eastAsia="ar-SA"/>
        </w:rPr>
        <w:t xml:space="preserve">нақты орындалуы </w:t>
      </w:r>
      <w:r w:rsidR="00511508" w:rsidRPr="00511508">
        <w:rPr>
          <w:rFonts w:ascii="Times New Roman" w:hAnsi="Times New Roman" w:cs="Times New Roman"/>
          <w:sz w:val="28"/>
          <w:szCs w:val="28"/>
          <w:lang w:val="kk-KZ" w:eastAsia="ar-SA"/>
        </w:rPr>
        <w:t>36 008,2 мың теңге.</w:t>
      </w:r>
    </w:p>
    <w:p w:rsidR="00511508" w:rsidRPr="00511508" w:rsidRDefault="00B6471B"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C076A0">
        <w:rPr>
          <w:rFonts w:ascii="Times New Roman" w:hAnsi="Times New Roman" w:cs="Times New Roman"/>
          <w:b/>
          <w:sz w:val="28"/>
          <w:szCs w:val="28"/>
          <w:u w:val="single"/>
          <w:lang w:val="kk-KZ" w:eastAsia="ar-SA"/>
        </w:rPr>
        <w:t>«</w:t>
      </w:r>
      <w:r w:rsidR="00511508" w:rsidRPr="00511508">
        <w:rPr>
          <w:rFonts w:ascii="Times New Roman" w:hAnsi="Times New Roman" w:cs="Times New Roman"/>
          <w:b/>
          <w:sz w:val="28"/>
          <w:szCs w:val="28"/>
          <w:u w:val="single"/>
          <w:lang w:val="kk-KZ" w:eastAsia="ar-SA"/>
        </w:rPr>
        <w:t>Амангелді селолық округі әкімінің аппараты</w:t>
      </w:r>
      <w:r w:rsidR="00C076A0">
        <w:rPr>
          <w:rFonts w:ascii="Times New Roman" w:hAnsi="Times New Roman" w:cs="Times New Roman"/>
          <w:b/>
          <w:sz w:val="28"/>
          <w:szCs w:val="28"/>
          <w:u w:val="single"/>
          <w:lang w:val="kk-KZ" w:eastAsia="ar-SA"/>
        </w:rPr>
        <w:t>» ММ</w:t>
      </w:r>
      <w:r>
        <w:rPr>
          <w:rFonts w:ascii="Times New Roman" w:hAnsi="Times New Roman" w:cs="Times New Roman"/>
          <w:b/>
          <w:sz w:val="28"/>
          <w:szCs w:val="28"/>
          <w:u w:val="single"/>
          <w:lang w:val="kk-KZ" w:eastAsia="ar-SA"/>
        </w:rPr>
        <w:t>-і</w:t>
      </w:r>
    </w:p>
    <w:p w:rsidR="00452C47" w:rsidRPr="00C40D9C" w:rsidRDefault="00B6471B" w:rsidP="00C33C7D">
      <w:pPr>
        <w:pStyle w:val="2a"/>
        <w:ind w:firstLine="708"/>
        <w:jc w:val="right"/>
        <w:rPr>
          <w:rFonts w:ascii="Times New Roman" w:hAnsi="Times New Roman" w:cs="Times New Roman"/>
          <w:sz w:val="24"/>
          <w:szCs w:val="24"/>
          <w:lang w:val="kk-KZ"/>
        </w:rPr>
      </w:pPr>
      <w:r>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211"/>
        <w:gridCol w:w="1511"/>
        <w:gridCol w:w="1418"/>
        <w:gridCol w:w="1531"/>
        <w:gridCol w:w="1095"/>
      </w:tblGrid>
      <w:tr w:rsidR="00ED376A" w:rsidRPr="00C40D9C" w:rsidTr="000E2236">
        <w:trPr>
          <w:trHeight w:val="390"/>
        </w:trPr>
        <w:tc>
          <w:tcPr>
            <w:tcW w:w="2825" w:type="dxa"/>
            <w:vMerge w:val="restart"/>
            <w:shd w:val="clear" w:color="000000" w:fill="FFFFFF"/>
            <w:vAlign w:val="center"/>
            <w:hideMark/>
          </w:tcPr>
          <w:p w:rsidR="00ED376A" w:rsidRPr="00C40D9C" w:rsidRDefault="00B6471B" w:rsidP="00ED376A">
            <w:pPr>
              <w:pStyle w:val="2a"/>
              <w:jc w:val="center"/>
              <w:rPr>
                <w:rFonts w:ascii="Times New Roman" w:hAnsi="Times New Roman" w:cs="Times New Roman"/>
                <w:sz w:val="24"/>
                <w:szCs w:val="24"/>
                <w:lang w:val="kk-KZ"/>
              </w:rPr>
            </w:pPr>
            <w:r w:rsidRPr="00554E10">
              <w:rPr>
                <w:rFonts w:ascii="Times New Roman" w:hAnsi="Times New Roman" w:cs="Times New Roman"/>
                <w:b/>
                <w:sz w:val="24"/>
                <w:szCs w:val="24"/>
                <w:lang w:val="kk-KZ"/>
              </w:rPr>
              <w:t>Атауы</w:t>
            </w:r>
          </w:p>
        </w:tc>
        <w:tc>
          <w:tcPr>
            <w:tcW w:w="6766" w:type="dxa"/>
            <w:gridSpan w:val="5"/>
            <w:shd w:val="clear" w:color="000000" w:fill="FFFFFF"/>
            <w:noWrap/>
            <w:vAlign w:val="center"/>
            <w:hideMark/>
          </w:tcPr>
          <w:p w:rsidR="00ED376A" w:rsidRPr="00C40D9C" w:rsidRDefault="00B6471B" w:rsidP="00ED376A">
            <w:pPr>
              <w:pStyle w:val="2a"/>
              <w:jc w:val="center"/>
              <w:rPr>
                <w:rFonts w:ascii="Times New Roman" w:hAnsi="Times New Roman" w:cs="Times New Roman"/>
                <w:b/>
                <w:color w:val="000000"/>
                <w:sz w:val="24"/>
                <w:szCs w:val="24"/>
                <w:lang w:val="kk-KZ"/>
              </w:rPr>
            </w:pPr>
            <w:r w:rsidRPr="00B6471B">
              <w:rPr>
                <w:rFonts w:ascii="Times New Roman" w:hAnsi="Times New Roman" w:cs="Times New Roman"/>
                <w:b/>
                <w:color w:val="000000"/>
                <w:sz w:val="24"/>
                <w:szCs w:val="24"/>
                <w:lang w:val="kk-KZ"/>
              </w:rPr>
              <w:t>Амангелді селолық округі</w:t>
            </w:r>
          </w:p>
        </w:tc>
      </w:tr>
      <w:tr w:rsidR="00ED376A" w:rsidRPr="00C40D9C" w:rsidTr="000E2236">
        <w:trPr>
          <w:trHeight w:val="739"/>
        </w:trPr>
        <w:tc>
          <w:tcPr>
            <w:tcW w:w="2825" w:type="dxa"/>
            <w:vMerge/>
            <w:vAlign w:val="center"/>
            <w:hideMark/>
          </w:tcPr>
          <w:p w:rsidR="00ED376A" w:rsidRPr="00C40D9C" w:rsidRDefault="00ED376A" w:rsidP="00ED376A">
            <w:pPr>
              <w:pStyle w:val="2a"/>
              <w:jc w:val="center"/>
              <w:rPr>
                <w:rFonts w:ascii="Times New Roman" w:hAnsi="Times New Roman" w:cs="Times New Roman"/>
                <w:sz w:val="24"/>
                <w:szCs w:val="24"/>
                <w:lang w:val="kk-KZ"/>
              </w:rPr>
            </w:pPr>
          </w:p>
        </w:tc>
        <w:tc>
          <w:tcPr>
            <w:tcW w:w="1211" w:type="dxa"/>
            <w:shd w:val="clear" w:color="000000" w:fill="FFFFFF"/>
            <w:vAlign w:val="center"/>
            <w:hideMark/>
          </w:tcPr>
          <w:p w:rsidR="00ED376A" w:rsidRPr="00B6471B" w:rsidRDefault="00B6471B" w:rsidP="00ED376A">
            <w:pPr>
              <w:pStyle w:val="2a"/>
              <w:jc w:val="center"/>
              <w:rPr>
                <w:rFonts w:ascii="Times New Roman" w:hAnsi="Times New Roman" w:cs="Times New Roman"/>
                <w:b/>
                <w:sz w:val="24"/>
                <w:szCs w:val="24"/>
                <w:lang w:val="kk-KZ"/>
              </w:rPr>
            </w:pPr>
            <w:r w:rsidRPr="00B6471B">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ED376A" w:rsidRPr="00B6471B" w:rsidRDefault="0019037D" w:rsidP="00ED376A">
            <w:pPr>
              <w:pStyle w:val="2a"/>
              <w:jc w:val="center"/>
              <w:rPr>
                <w:rFonts w:ascii="Times New Roman" w:hAnsi="Times New Roman" w:cs="Times New Roman"/>
                <w:b/>
                <w:sz w:val="24"/>
                <w:szCs w:val="24"/>
                <w:lang w:val="kk-KZ"/>
              </w:rPr>
            </w:pPr>
            <w:r w:rsidRPr="0019037D">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ED376A" w:rsidRPr="00B6471B" w:rsidRDefault="0019037D" w:rsidP="00ED376A">
            <w:pPr>
              <w:pStyle w:val="2a"/>
              <w:jc w:val="center"/>
              <w:rPr>
                <w:rFonts w:ascii="Times New Roman" w:hAnsi="Times New Roman" w:cs="Times New Roman"/>
                <w:b/>
                <w:sz w:val="24"/>
                <w:szCs w:val="24"/>
                <w:lang w:val="kk-KZ"/>
              </w:rPr>
            </w:pPr>
            <w:r w:rsidRPr="0019037D">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ED376A" w:rsidRPr="00B6471B" w:rsidRDefault="0019037D" w:rsidP="00ED376A">
            <w:pPr>
              <w:pStyle w:val="2a"/>
              <w:jc w:val="center"/>
              <w:rPr>
                <w:rFonts w:ascii="Times New Roman" w:hAnsi="Times New Roman" w:cs="Times New Roman"/>
                <w:b/>
                <w:sz w:val="24"/>
                <w:szCs w:val="24"/>
                <w:lang w:val="kk-KZ"/>
              </w:rPr>
            </w:pPr>
            <w:r w:rsidRPr="0019037D">
              <w:rPr>
                <w:rFonts w:ascii="Times New Roman" w:hAnsi="Times New Roman" w:cs="Times New Roman"/>
                <w:b/>
                <w:sz w:val="24"/>
                <w:szCs w:val="24"/>
                <w:lang w:val="kk-KZ"/>
              </w:rPr>
              <w:t>2020 жылғы нақты түсім</w:t>
            </w:r>
          </w:p>
        </w:tc>
        <w:tc>
          <w:tcPr>
            <w:tcW w:w="1095" w:type="dxa"/>
            <w:shd w:val="clear" w:color="000000" w:fill="FFFFFF"/>
            <w:vAlign w:val="center"/>
            <w:hideMark/>
          </w:tcPr>
          <w:p w:rsidR="00ED376A" w:rsidRDefault="0019037D" w:rsidP="0019037D">
            <w:pPr>
              <w:pStyle w:val="2a"/>
              <w:jc w:val="center"/>
              <w:rPr>
                <w:rFonts w:ascii="Times New Roman" w:hAnsi="Times New Roman" w:cs="Times New Roman"/>
                <w:b/>
                <w:sz w:val="24"/>
                <w:szCs w:val="24"/>
                <w:lang w:val="kk-KZ"/>
              </w:rPr>
            </w:pPr>
            <w:r w:rsidRPr="0019037D">
              <w:rPr>
                <w:rFonts w:ascii="Times New Roman" w:hAnsi="Times New Roman" w:cs="Times New Roman"/>
                <w:b/>
                <w:sz w:val="24"/>
                <w:szCs w:val="24"/>
                <w:lang w:val="kk-KZ"/>
              </w:rPr>
              <w:t>жоспардың орындалуы</w:t>
            </w:r>
          </w:p>
          <w:p w:rsidR="006F38AF" w:rsidRPr="00B6471B" w:rsidRDefault="006F38AF" w:rsidP="006F38AF">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CE368F" w:rsidRPr="00C40D9C" w:rsidTr="000E2236">
        <w:trPr>
          <w:trHeight w:val="517"/>
        </w:trPr>
        <w:tc>
          <w:tcPr>
            <w:tcW w:w="2825" w:type="dxa"/>
            <w:vMerge w:val="restart"/>
            <w:shd w:val="clear" w:color="000000" w:fill="FFFFFF"/>
            <w:vAlign w:val="center"/>
            <w:hideMark/>
          </w:tcPr>
          <w:p w:rsidR="00CE368F" w:rsidRPr="00C40D9C" w:rsidRDefault="0019037D" w:rsidP="00CE368F">
            <w:pPr>
              <w:pStyle w:val="2a"/>
              <w:rPr>
                <w:rFonts w:ascii="Times New Roman" w:hAnsi="Times New Roman" w:cs="Times New Roman"/>
                <w:b/>
                <w:sz w:val="24"/>
                <w:szCs w:val="24"/>
                <w:lang w:val="kk-KZ"/>
              </w:rPr>
            </w:pPr>
            <w:r w:rsidRPr="0019037D">
              <w:rPr>
                <w:rFonts w:ascii="Times New Roman" w:hAnsi="Times New Roman" w:cs="Times New Roman"/>
                <w:b/>
                <w:sz w:val="24"/>
                <w:szCs w:val="24"/>
                <w:lang w:val="kk-KZ"/>
              </w:rPr>
              <w:t>Түсімдер*, соның ішінде:</w:t>
            </w:r>
          </w:p>
        </w:tc>
        <w:tc>
          <w:tcPr>
            <w:tcW w:w="1211" w:type="dxa"/>
            <w:vMerge w:val="restart"/>
            <w:shd w:val="clear" w:color="000000" w:fill="FFFFFF"/>
          </w:tcPr>
          <w:p w:rsidR="00CE368F" w:rsidRPr="00C40D9C" w:rsidRDefault="00CE368F" w:rsidP="00CE368F">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p w:rsidR="00CE368F" w:rsidRPr="00C40D9C" w:rsidRDefault="00CE368F" w:rsidP="00CE368F">
            <w:pPr>
              <w:pStyle w:val="2a"/>
              <w:jc w:val="right"/>
              <w:rPr>
                <w:rFonts w:ascii="Times New Roman" w:hAnsi="Times New Roman" w:cs="Times New Roman"/>
                <w:b/>
                <w:sz w:val="24"/>
                <w:szCs w:val="24"/>
                <w:lang w:val="kk-KZ"/>
              </w:rPr>
            </w:pPr>
          </w:p>
        </w:tc>
        <w:tc>
          <w:tcPr>
            <w:tcW w:w="1418" w:type="dxa"/>
            <w:vMerge w:val="restart"/>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p w:rsidR="00CE368F" w:rsidRPr="00C40D9C" w:rsidRDefault="00CE368F" w:rsidP="00CE368F">
            <w:pPr>
              <w:pStyle w:val="2a"/>
              <w:jc w:val="right"/>
              <w:rPr>
                <w:rFonts w:ascii="Times New Roman" w:hAnsi="Times New Roman" w:cs="Times New Roman"/>
                <w:b/>
                <w:sz w:val="24"/>
                <w:szCs w:val="24"/>
                <w:lang w:val="kk-KZ"/>
              </w:rPr>
            </w:pPr>
          </w:p>
        </w:tc>
        <w:tc>
          <w:tcPr>
            <w:tcW w:w="1531" w:type="dxa"/>
            <w:vMerge w:val="restart"/>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23 343,1</w:t>
            </w:r>
          </w:p>
          <w:p w:rsidR="00CE368F" w:rsidRPr="00C40D9C" w:rsidRDefault="00CE368F" w:rsidP="00CE368F">
            <w:pPr>
              <w:pStyle w:val="2a"/>
              <w:jc w:val="right"/>
              <w:rPr>
                <w:rFonts w:ascii="Times New Roman" w:hAnsi="Times New Roman" w:cs="Times New Roman"/>
                <w:b/>
                <w:sz w:val="24"/>
                <w:szCs w:val="24"/>
                <w:lang w:val="kk-KZ"/>
              </w:rPr>
            </w:pPr>
          </w:p>
        </w:tc>
        <w:tc>
          <w:tcPr>
            <w:tcW w:w="1095" w:type="dxa"/>
            <w:vMerge w:val="restart"/>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100,7</w:t>
            </w:r>
          </w:p>
          <w:p w:rsidR="00CE368F" w:rsidRPr="00C40D9C" w:rsidRDefault="00CE368F" w:rsidP="00CE368F">
            <w:pPr>
              <w:pStyle w:val="2a"/>
              <w:jc w:val="right"/>
              <w:rPr>
                <w:rFonts w:ascii="Times New Roman" w:hAnsi="Times New Roman" w:cs="Times New Roman"/>
                <w:b/>
                <w:sz w:val="24"/>
                <w:szCs w:val="24"/>
                <w:lang w:val="kk-KZ"/>
              </w:rPr>
            </w:pPr>
          </w:p>
        </w:tc>
      </w:tr>
      <w:tr w:rsidR="00CE368F" w:rsidRPr="00C40D9C" w:rsidTr="000E2236">
        <w:trPr>
          <w:trHeight w:val="276"/>
        </w:trPr>
        <w:tc>
          <w:tcPr>
            <w:tcW w:w="2825" w:type="dxa"/>
            <w:vMerge/>
            <w:vAlign w:val="center"/>
            <w:hideMark/>
          </w:tcPr>
          <w:p w:rsidR="00CE368F" w:rsidRPr="00C40D9C" w:rsidRDefault="00CE368F" w:rsidP="00CE368F">
            <w:pPr>
              <w:pStyle w:val="2a"/>
              <w:rPr>
                <w:rFonts w:ascii="Times New Roman" w:hAnsi="Times New Roman" w:cs="Times New Roman"/>
                <w:sz w:val="24"/>
                <w:szCs w:val="24"/>
                <w:lang w:val="kk-KZ"/>
              </w:rPr>
            </w:pPr>
          </w:p>
        </w:tc>
        <w:tc>
          <w:tcPr>
            <w:tcW w:w="1211" w:type="dxa"/>
            <w:vMerge/>
          </w:tcPr>
          <w:p w:rsidR="00CE368F" w:rsidRPr="00C40D9C" w:rsidRDefault="00CE368F" w:rsidP="00CE368F">
            <w:pPr>
              <w:pStyle w:val="2a"/>
              <w:jc w:val="right"/>
              <w:rPr>
                <w:rFonts w:ascii="Times New Roman" w:hAnsi="Times New Roman" w:cs="Times New Roman"/>
                <w:b/>
                <w:sz w:val="24"/>
                <w:szCs w:val="24"/>
                <w:highlight w:val="yellow"/>
                <w:lang w:val="kk-KZ"/>
              </w:rPr>
            </w:pPr>
          </w:p>
        </w:tc>
        <w:tc>
          <w:tcPr>
            <w:tcW w:w="1511" w:type="dxa"/>
            <w:vMerge/>
            <w:hideMark/>
          </w:tcPr>
          <w:p w:rsidR="00CE368F" w:rsidRPr="00C40D9C" w:rsidRDefault="00CE368F" w:rsidP="00CE368F">
            <w:pPr>
              <w:pStyle w:val="2a"/>
              <w:jc w:val="right"/>
              <w:rPr>
                <w:rFonts w:ascii="Times New Roman" w:hAnsi="Times New Roman" w:cs="Times New Roman"/>
                <w:b/>
                <w:sz w:val="24"/>
                <w:szCs w:val="24"/>
                <w:highlight w:val="yellow"/>
                <w:lang w:val="kk-KZ"/>
              </w:rPr>
            </w:pPr>
          </w:p>
        </w:tc>
        <w:tc>
          <w:tcPr>
            <w:tcW w:w="1418" w:type="dxa"/>
            <w:vMerge/>
            <w:hideMark/>
          </w:tcPr>
          <w:p w:rsidR="00CE368F" w:rsidRPr="00C40D9C" w:rsidRDefault="00CE368F" w:rsidP="00CE368F">
            <w:pPr>
              <w:pStyle w:val="2a"/>
              <w:jc w:val="right"/>
              <w:rPr>
                <w:rFonts w:ascii="Times New Roman" w:hAnsi="Times New Roman" w:cs="Times New Roman"/>
                <w:b/>
                <w:sz w:val="24"/>
                <w:szCs w:val="24"/>
                <w:highlight w:val="yellow"/>
                <w:lang w:val="kk-KZ"/>
              </w:rPr>
            </w:pPr>
          </w:p>
        </w:tc>
        <w:tc>
          <w:tcPr>
            <w:tcW w:w="1531" w:type="dxa"/>
            <w:vMerge/>
            <w:hideMark/>
          </w:tcPr>
          <w:p w:rsidR="00CE368F" w:rsidRPr="00C40D9C" w:rsidRDefault="00CE368F" w:rsidP="00CE368F">
            <w:pPr>
              <w:pStyle w:val="2a"/>
              <w:jc w:val="right"/>
              <w:rPr>
                <w:rFonts w:ascii="Times New Roman" w:hAnsi="Times New Roman" w:cs="Times New Roman"/>
                <w:b/>
                <w:sz w:val="24"/>
                <w:szCs w:val="24"/>
                <w:highlight w:val="yellow"/>
                <w:lang w:val="kk-KZ"/>
              </w:rPr>
            </w:pPr>
          </w:p>
        </w:tc>
        <w:tc>
          <w:tcPr>
            <w:tcW w:w="1095" w:type="dxa"/>
            <w:vMerge/>
            <w:hideMark/>
          </w:tcPr>
          <w:p w:rsidR="00CE368F" w:rsidRPr="00C40D9C" w:rsidRDefault="00CE368F" w:rsidP="00CE368F">
            <w:pPr>
              <w:pStyle w:val="2a"/>
              <w:jc w:val="right"/>
              <w:rPr>
                <w:rFonts w:ascii="Times New Roman" w:hAnsi="Times New Roman" w:cs="Times New Roman"/>
                <w:b/>
                <w:sz w:val="24"/>
                <w:szCs w:val="24"/>
                <w:highlight w:val="yellow"/>
                <w:lang w:val="kk-KZ"/>
              </w:rPr>
            </w:pPr>
          </w:p>
        </w:tc>
      </w:tr>
      <w:tr w:rsidR="00CE368F" w:rsidRPr="00C40D9C" w:rsidTr="000E2236">
        <w:trPr>
          <w:trHeight w:val="330"/>
        </w:trPr>
        <w:tc>
          <w:tcPr>
            <w:tcW w:w="2825" w:type="dxa"/>
            <w:shd w:val="clear" w:color="000000" w:fill="FFFFFF"/>
            <w:vAlign w:val="center"/>
            <w:hideMark/>
          </w:tcPr>
          <w:p w:rsidR="00CE368F" w:rsidRPr="00C40D9C" w:rsidRDefault="0019037D" w:rsidP="00CE368F">
            <w:pPr>
              <w:pStyle w:val="2a"/>
              <w:rPr>
                <w:rFonts w:ascii="Times New Roman" w:hAnsi="Times New Roman" w:cs="Times New Roman"/>
                <w:b/>
                <w:iCs/>
                <w:sz w:val="24"/>
                <w:szCs w:val="24"/>
                <w:lang w:val="kk-KZ"/>
              </w:rPr>
            </w:pPr>
            <w:r w:rsidRPr="0019037D">
              <w:rPr>
                <w:rFonts w:ascii="Times New Roman" w:hAnsi="Times New Roman" w:cs="Times New Roman"/>
                <w:b/>
                <w:iCs/>
                <w:sz w:val="24"/>
                <w:szCs w:val="24"/>
                <w:lang w:val="kk-KZ"/>
              </w:rPr>
              <w:t>Кірістер, олардың ішінде:</w:t>
            </w:r>
          </w:p>
        </w:tc>
        <w:tc>
          <w:tcPr>
            <w:tcW w:w="1211" w:type="dxa"/>
            <w:shd w:val="clear" w:color="000000" w:fill="FFFFFF"/>
          </w:tcPr>
          <w:p w:rsidR="00CE368F" w:rsidRPr="00C40D9C" w:rsidRDefault="00CE368F" w:rsidP="00CE368F">
            <w:pPr>
              <w:pStyle w:val="2a"/>
              <w:jc w:val="right"/>
              <w:rPr>
                <w:rFonts w:ascii="Times New Roman" w:hAnsi="Times New Roman" w:cs="Times New Roman"/>
                <w:b/>
                <w:sz w:val="24"/>
                <w:szCs w:val="24"/>
                <w:lang w:val="kk-KZ"/>
              </w:rPr>
            </w:pPr>
          </w:p>
        </w:tc>
        <w:tc>
          <w:tcPr>
            <w:tcW w:w="1511" w:type="dxa"/>
            <w:shd w:val="clear" w:color="000000" w:fill="FFFFFF"/>
            <w:hideMark/>
          </w:tcPr>
          <w:p w:rsidR="000E2236" w:rsidRDefault="000E2236"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tc>
        <w:tc>
          <w:tcPr>
            <w:tcW w:w="1418" w:type="dxa"/>
            <w:shd w:val="clear" w:color="000000" w:fill="FFFFFF"/>
            <w:hideMark/>
          </w:tcPr>
          <w:p w:rsidR="000E2236" w:rsidRDefault="000E2236"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tc>
        <w:tc>
          <w:tcPr>
            <w:tcW w:w="1531" w:type="dxa"/>
            <w:shd w:val="clear" w:color="000000" w:fill="FFFFFF"/>
            <w:hideMark/>
          </w:tcPr>
          <w:p w:rsidR="000E2236" w:rsidRDefault="000E2236"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23 343,1</w:t>
            </w:r>
          </w:p>
        </w:tc>
        <w:tc>
          <w:tcPr>
            <w:tcW w:w="1095" w:type="dxa"/>
            <w:shd w:val="clear" w:color="000000" w:fill="FFFFFF"/>
            <w:hideMark/>
          </w:tcPr>
          <w:p w:rsidR="000E2236" w:rsidRDefault="000E2236"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100,7</w:t>
            </w:r>
          </w:p>
        </w:tc>
      </w:tr>
      <w:tr w:rsidR="00CE368F" w:rsidRPr="00C40D9C" w:rsidTr="000E2236">
        <w:trPr>
          <w:trHeight w:val="399"/>
        </w:trPr>
        <w:tc>
          <w:tcPr>
            <w:tcW w:w="2825" w:type="dxa"/>
            <w:shd w:val="clear" w:color="000000" w:fill="FFFFFF"/>
            <w:vAlign w:val="center"/>
            <w:hideMark/>
          </w:tcPr>
          <w:p w:rsidR="00CE368F" w:rsidRPr="00C40D9C" w:rsidRDefault="00FC5A65" w:rsidP="00CE368F">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211" w:type="dxa"/>
            <w:shd w:val="clear" w:color="000000" w:fill="FFFFFF"/>
            <w:noWrap/>
          </w:tcPr>
          <w:p w:rsidR="00CE368F" w:rsidRPr="00C40D9C" w:rsidRDefault="00CE368F" w:rsidP="00CE368F">
            <w:pPr>
              <w:pStyle w:val="2a"/>
              <w:jc w:val="right"/>
              <w:rPr>
                <w:rFonts w:ascii="Times New Roman" w:hAnsi="Times New Roman" w:cs="Times New Roman"/>
                <w:b/>
                <w:sz w:val="24"/>
                <w:szCs w:val="24"/>
                <w:lang w:val="kk-KZ"/>
              </w:rPr>
            </w:pPr>
          </w:p>
        </w:tc>
        <w:tc>
          <w:tcPr>
            <w:tcW w:w="1511"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1 248,0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1 248,0</w:t>
            </w:r>
          </w:p>
        </w:tc>
        <w:tc>
          <w:tcPr>
            <w:tcW w:w="1531"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1 419,1</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113,7</w:t>
            </w:r>
          </w:p>
        </w:tc>
      </w:tr>
      <w:tr w:rsidR="00CE368F" w:rsidRPr="00C40D9C" w:rsidTr="000E2236">
        <w:trPr>
          <w:trHeight w:val="144"/>
        </w:trPr>
        <w:tc>
          <w:tcPr>
            <w:tcW w:w="2825" w:type="dxa"/>
            <w:shd w:val="clear" w:color="000000" w:fill="FFFFFF"/>
            <w:vAlign w:val="center"/>
            <w:hideMark/>
          </w:tcPr>
          <w:p w:rsidR="00CE368F" w:rsidRPr="00C40D9C" w:rsidRDefault="0019037D" w:rsidP="00CE368F">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Жеке табыс салығы</w:t>
            </w:r>
          </w:p>
        </w:tc>
        <w:tc>
          <w:tcPr>
            <w:tcW w:w="1211" w:type="dxa"/>
            <w:shd w:val="clear" w:color="000000" w:fill="FFFFFF"/>
          </w:tcPr>
          <w:p w:rsidR="00CE368F" w:rsidRPr="00C40D9C" w:rsidRDefault="00CE368F" w:rsidP="0019037D">
            <w:pPr>
              <w:pStyle w:val="2a"/>
              <w:jc w:val="right"/>
              <w:rPr>
                <w:rFonts w:ascii="Times New Roman" w:hAnsi="Times New Roman" w:cs="Times New Roman"/>
                <w:i/>
                <w:sz w:val="24"/>
                <w:szCs w:val="24"/>
                <w:lang w:val="kk-KZ"/>
              </w:rPr>
            </w:pPr>
          </w:p>
        </w:tc>
        <w:tc>
          <w:tcPr>
            <w:tcW w:w="1511" w:type="dxa"/>
            <w:shd w:val="clear" w:color="000000" w:fill="FFFFFF"/>
            <w:noWrap/>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385,0</w:t>
            </w:r>
          </w:p>
        </w:tc>
        <w:tc>
          <w:tcPr>
            <w:tcW w:w="1418"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385,0</w:t>
            </w:r>
          </w:p>
        </w:tc>
        <w:tc>
          <w:tcPr>
            <w:tcW w:w="1531"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69,7</w:t>
            </w:r>
          </w:p>
        </w:tc>
        <w:tc>
          <w:tcPr>
            <w:tcW w:w="1095"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18,1</w:t>
            </w:r>
          </w:p>
        </w:tc>
      </w:tr>
      <w:tr w:rsidR="00CE368F" w:rsidRPr="00C40D9C" w:rsidTr="000E2236">
        <w:trPr>
          <w:trHeight w:val="325"/>
        </w:trPr>
        <w:tc>
          <w:tcPr>
            <w:tcW w:w="2825" w:type="dxa"/>
            <w:shd w:val="clear" w:color="000000" w:fill="FFFFFF"/>
            <w:vAlign w:val="center"/>
            <w:hideMark/>
          </w:tcPr>
          <w:p w:rsidR="00CE368F" w:rsidRPr="00C40D9C" w:rsidRDefault="0019037D" w:rsidP="00CE368F">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Мүлік салығы</w:t>
            </w:r>
          </w:p>
        </w:tc>
        <w:tc>
          <w:tcPr>
            <w:tcW w:w="1211" w:type="dxa"/>
            <w:shd w:val="clear" w:color="000000" w:fill="FFFFFF"/>
          </w:tcPr>
          <w:p w:rsidR="00CE368F" w:rsidRPr="00C40D9C" w:rsidRDefault="00CE368F" w:rsidP="0019037D">
            <w:pPr>
              <w:pStyle w:val="2a"/>
              <w:jc w:val="right"/>
              <w:rPr>
                <w:rFonts w:ascii="Times New Roman" w:hAnsi="Times New Roman" w:cs="Times New Roman"/>
                <w:i/>
                <w:sz w:val="24"/>
                <w:szCs w:val="24"/>
                <w:lang w:val="kk-KZ"/>
              </w:rPr>
            </w:pPr>
          </w:p>
        </w:tc>
        <w:tc>
          <w:tcPr>
            <w:tcW w:w="1511" w:type="dxa"/>
            <w:shd w:val="clear" w:color="000000" w:fill="FFFFFF"/>
            <w:noWrap/>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40,0</w:t>
            </w:r>
          </w:p>
        </w:tc>
        <w:tc>
          <w:tcPr>
            <w:tcW w:w="1418"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40,0</w:t>
            </w:r>
          </w:p>
        </w:tc>
        <w:tc>
          <w:tcPr>
            <w:tcW w:w="1531"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20,8</w:t>
            </w:r>
          </w:p>
        </w:tc>
        <w:tc>
          <w:tcPr>
            <w:tcW w:w="1095"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52,0</w:t>
            </w:r>
          </w:p>
        </w:tc>
      </w:tr>
      <w:tr w:rsidR="00CE368F" w:rsidRPr="00C40D9C" w:rsidTr="000E2236">
        <w:trPr>
          <w:trHeight w:val="81"/>
        </w:trPr>
        <w:tc>
          <w:tcPr>
            <w:tcW w:w="2825" w:type="dxa"/>
            <w:shd w:val="clear" w:color="000000" w:fill="FFFFFF"/>
            <w:vAlign w:val="center"/>
            <w:hideMark/>
          </w:tcPr>
          <w:p w:rsidR="00CE368F" w:rsidRPr="00C40D9C" w:rsidRDefault="0019037D" w:rsidP="00CE368F">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Жер салығы</w:t>
            </w:r>
          </w:p>
        </w:tc>
        <w:tc>
          <w:tcPr>
            <w:tcW w:w="1211" w:type="dxa"/>
            <w:shd w:val="clear" w:color="000000" w:fill="FFFFFF"/>
          </w:tcPr>
          <w:p w:rsidR="00CE368F" w:rsidRPr="00C40D9C" w:rsidRDefault="00CE368F" w:rsidP="0019037D">
            <w:pPr>
              <w:pStyle w:val="2a"/>
              <w:jc w:val="right"/>
              <w:rPr>
                <w:rFonts w:ascii="Times New Roman" w:hAnsi="Times New Roman" w:cs="Times New Roman"/>
                <w:i/>
                <w:sz w:val="24"/>
                <w:szCs w:val="24"/>
                <w:lang w:val="kk-KZ"/>
              </w:rPr>
            </w:pPr>
          </w:p>
        </w:tc>
        <w:tc>
          <w:tcPr>
            <w:tcW w:w="1511" w:type="dxa"/>
            <w:shd w:val="clear" w:color="000000" w:fill="FFFFFF"/>
            <w:noWrap/>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33,0</w:t>
            </w:r>
          </w:p>
        </w:tc>
        <w:tc>
          <w:tcPr>
            <w:tcW w:w="1418"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33,0</w:t>
            </w:r>
          </w:p>
        </w:tc>
        <w:tc>
          <w:tcPr>
            <w:tcW w:w="1531" w:type="dxa"/>
            <w:shd w:val="clear" w:color="000000" w:fill="FFFFFF"/>
            <w:hideMark/>
          </w:tcPr>
          <w:p w:rsidR="00CE368F" w:rsidRPr="00C40D9C" w:rsidRDefault="0019037D" w:rsidP="0019037D">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CE368F" w:rsidRPr="00C40D9C">
              <w:rPr>
                <w:rFonts w:ascii="Times New Roman" w:hAnsi="Times New Roman" w:cs="Times New Roman"/>
                <w:i/>
                <w:sz w:val="24"/>
                <w:szCs w:val="24"/>
                <w:lang w:val="kk-KZ"/>
              </w:rPr>
              <w:t>53,1</w:t>
            </w:r>
          </w:p>
        </w:tc>
        <w:tc>
          <w:tcPr>
            <w:tcW w:w="1095"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161,0</w:t>
            </w:r>
          </w:p>
        </w:tc>
      </w:tr>
      <w:tr w:rsidR="00CE368F" w:rsidRPr="00C40D9C" w:rsidTr="000E2236">
        <w:trPr>
          <w:trHeight w:val="420"/>
        </w:trPr>
        <w:tc>
          <w:tcPr>
            <w:tcW w:w="2825" w:type="dxa"/>
            <w:shd w:val="clear" w:color="000000" w:fill="FFFFFF"/>
            <w:vAlign w:val="center"/>
            <w:hideMark/>
          </w:tcPr>
          <w:p w:rsidR="00CE368F" w:rsidRPr="00C40D9C" w:rsidRDefault="0019037D" w:rsidP="00CE368F">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Көлік құралдарына салынатын салық</w:t>
            </w:r>
          </w:p>
        </w:tc>
        <w:tc>
          <w:tcPr>
            <w:tcW w:w="1211" w:type="dxa"/>
            <w:shd w:val="clear" w:color="000000" w:fill="FFFFFF"/>
          </w:tcPr>
          <w:p w:rsidR="00CE368F" w:rsidRPr="00C40D9C" w:rsidRDefault="00CE368F" w:rsidP="0019037D">
            <w:pPr>
              <w:pStyle w:val="2a"/>
              <w:jc w:val="right"/>
              <w:rPr>
                <w:rFonts w:ascii="Times New Roman" w:hAnsi="Times New Roman" w:cs="Times New Roman"/>
                <w:i/>
                <w:sz w:val="24"/>
                <w:szCs w:val="24"/>
                <w:lang w:val="kk-KZ"/>
              </w:rPr>
            </w:pPr>
          </w:p>
        </w:tc>
        <w:tc>
          <w:tcPr>
            <w:tcW w:w="1511" w:type="dxa"/>
            <w:shd w:val="clear" w:color="000000" w:fill="FFFFFF"/>
            <w:noWrap/>
            <w:hideMark/>
          </w:tcPr>
          <w:p w:rsidR="00CE368F" w:rsidRPr="00C40D9C" w:rsidRDefault="00CE368F" w:rsidP="0019037D">
            <w:pPr>
              <w:pStyle w:val="2a"/>
              <w:jc w:val="right"/>
              <w:rPr>
                <w:rFonts w:ascii="Times New Roman" w:hAnsi="Times New Roman" w:cs="Times New Roman"/>
                <w:i/>
                <w:sz w:val="24"/>
                <w:szCs w:val="24"/>
                <w:lang w:val="kk-KZ"/>
              </w:rPr>
            </w:pPr>
          </w:p>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790,0</w:t>
            </w:r>
          </w:p>
        </w:tc>
        <w:tc>
          <w:tcPr>
            <w:tcW w:w="1418"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p>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790,0</w:t>
            </w:r>
          </w:p>
        </w:tc>
        <w:tc>
          <w:tcPr>
            <w:tcW w:w="1531"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w:t>
            </w:r>
          </w:p>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1 275,5</w:t>
            </w:r>
          </w:p>
        </w:tc>
        <w:tc>
          <w:tcPr>
            <w:tcW w:w="1095" w:type="dxa"/>
            <w:shd w:val="clear" w:color="000000" w:fill="FFFFFF"/>
            <w:hideMark/>
          </w:tcPr>
          <w:p w:rsidR="00CE368F" w:rsidRPr="00C40D9C" w:rsidRDefault="00CE368F" w:rsidP="0019037D">
            <w:pPr>
              <w:pStyle w:val="2a"/>
              <w:jc w:val="right"/>
              <w:rPr>
                <w:rFonts w:ascii="Times New Roman" w:hAnsi="Times New Roman" w:cs="Times New Roman"/>
                <w:i/>
                <w:sz w:val="24"/>
                <w:szCs w:val="24"/>
                <w:lang w:val="kk-KZ"/>
              </w:rPr>
            </w:pPr>
          </w:p>
          <w:p w:rsidR="00CE368F" w:rsidRPr="00C40D9C" w:rsidRDefault="00CE368F" w:rsidP="0019037D">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161,5</w:t>
            </w:r>
          </w:p>
        </w:tc>
      </w:tr>
      <w:tr w:rsidR="00ED376A" w:rsidRPr="00C40D9C" w:rsidTr="000E2236">
        <w:trPr>
          <w:trHeight w:val="563"/>
        </w:trPr>
        <w:tc>
          <w:tcPr>
            <w:tcW w:w="2825" w:type="dxa"/>
            <w:shd w:val="clear" w:color="000000" w:fill="FFFFFF"/>
            <w:hideMark/>
          </w:tcPr>
          <w:p w:rsidR="00ED376A" w:rsidRPr="00C40D9C" w:rsidRDefault="0019037D" w:rsidP="00ED376A">
            <w:pPr>
              <w:pStyle w:val="2a"/>
              <w:rPr>
                <w:rFonts w:ascii="Times New Roman" w:hAnsi="Times New Roman" w:cs="Times New Roman"/>
                <w:b/>
                <w:iCs/>
                <w:sz w:val="24"/>
                <w:szCs w:val="24"/>
                <w:lang w:val="kk-KZ"/>
              </w:rPr>
            </w:pPr>
            <w:r w:rsidRPr="0019037D">
              <w:rPr>
                <w:rFonts w:ascii="Times New Roman" w:hAnsi="Times New Roman" w:cs="Times New Roman"/>
                <w:b/>
                <w:iCs/>
                <w:sz w:val="24"/>
                <w:szCs w:val="24"/>
                <w:lang w:val="kk-KZ"/>
              </w:rPr>
              <w:t>Салықтық емес түсімдер, соның ішінде:</w:t>
            </w:r>
          </w:p>
        </w:tc>
        <w:tc>
          <w:tcPr>
            <w:tcW w:w="1211" w:type="dxa"/>
            <w:shd w:val="clear" w:color="000000" w:fill="FFFFFF"/>
            <w:noWrap/>
          </w:tcPr>
          <w:p w:rsidR="00ED376A" w:rsidRPr="00C40D9C" w:rsidRDefault="00ED376A" w:rsidP="00ED376A">
            <w:pPr>
              <w:pStyle w:val="2a"/>
              <w:jc w:val="right"/>
              <w:rPr>
                <w:rFonts w:ascii="Times New Roman" w:hAnsi="Times New Roman" w:cs="Times New Roman"/>
                <w:b/>
                <w:sz w:val="24"/>
                <w:szCs w:val="24"/>
                <w:lang w:val="kk-KZ"/>
              </w:rPr>
            </w:pPr>
          </w:p>
        </w:tc>
        <w:tc>
          <w:tcPr>
            <w:tcW w:w="151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A6459"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0E2236">
              <w:rPr>
                <w:rFonts w:ascii="Times New Roman" w:hAnsi="Times New Roman" w:cs="Times New Roman"/>
                <w:b/>
                <w:sz w:val="24"/>
                <w:szCs w:val="24"/>
                <w:lang w:val="kk-KZ"/>
              </w:rPr>
              <w:t>,0</w:t>
            </w:r>
          </w:p>
        </w:tc>
        <w:tc>
          <w:tcPr>
            <w:tcW w:w="1418"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A6459"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0E2236">
              <w:rPr>
                <w:rFonts w:ascii="Times New Roman" w:hAnsi="Times New Roman" w:cs="Times New Roman"/>
                <w:b/>
                <w:sz w:val="24"/>
                <w:szCs w:val="24"/>
                <w:lang w:val="kk-KZ"/>
              </w:rPr>
              <w:t>,0</w:t>
            </w:r>
          </w:p>
        </w:tc>
        <w:tc>
          <w:tcPr>
            <w:tcW w:w="1531" w:type="dxa"/>
            <w:shd w:val="clear" w:color="000000" w:fill="FFFFFF"/>
            <w:noWrap/>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A6459" w:rsidP="00ED376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0E2236">
              <w:rPr>
                <w:rFonts w:ascii="Times New Roman" w:hAnsi="Times New Roman" w:cs="Times New Roman"/>
                <w:b/>
                <w:sz w:val="24"/>
                <w:szCs w:val="24"/>
                <w:lang w:val="kk-KZ"/>
              </w:rPr>
              <w:t>,0</w:t>
            </w:r>
          </w:p>
        </w:tc>
        <w:tc>
          <w:tcPr>
            <w:tcW w:w="1095" w:type="dxa"/>
            <w:shd w:val="clear" w:color="000000" w:fill="FFFFFF"/>
            <w:hideMark/>
          </w:tcPr>
          <w:p w:rsidR="00ED376A" w:rsidRPr="00C40D9C" w:rsidRDefault="00ED376A" w:rsidP="00ED376A">
            <w:pPr>
              <w:pStyle w:val="2a"/>
              <w:jc w:val="right"/>
              <w:rPr>
                <w:rFonts w:ascii="Times New Roman" w:hAnsi="Times New Roman" w:cs="Times New Roman"/>
                <w:b/>
                <w:sz w:val="24"/>
                <w:szCs w:val="24"/>
                <w:lang w:val="kk-KZ"/>
              </w:rPr>
            </w:pPr>
          </w:p>
          <w:p w:rsidR="00ED376A" w:rsidRPr="00C40D9C" w:rsidRDefault="00ED376A" w:rsidP="00ED376A">
            <w:pPr>
              <w:pStyle w:val="2a"/>
              <w:jc w:val="right"/>
              <w:rPr>
                <w:rFonts w:ascii="Times New Roman" w:hAnsi="Times New Roman" w:cs="Times New Roman"/>
                <w:b/>
                <w:sz w:val="24"/>
                <w:szCs w:val="24"/>
                <w:lang w:val="kk-KZ"/>
              </w:rPr>
            </w:pPr>
          </w:p>
        </w:tc>
      </w:tr>
      <w:tr w:rsidR="00ED376A" w:rsidRPr="00C40D9C" w:rsidTr="000E2236">
        <w:trPr>
          <w:trHeight w:val="840"/>
        </w:trPr>
        <w:tc>
          <w:tcPr>
            <w:tcW w:w="2825" w:type="dxa"/>
            <w:shd w:val="clear" w:color="000000" w:fill="FFFFFF"/>
            <w:vAlign w:val="center"/>
            <w:hideMark/>
          </w:tcPr>
          <w:p w:rsidR="00ED376A" w:rsidRPr="00C40D9C" w:rsidRDefault="0019037D" w:rsidP="00ED376A">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Мемлекет меншігіндегі мүлікті жалға беруден түсетін кірістер</w:t>
            </w:r>
          </w:p>
        </w:tc>
        <w:tc>
          <w:tcPr>
            <w:tcW w:w="121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noWrap/>
            <w:hideMark/>
          </w:tcPr>
          <w:p w:rsidR="00ED376A" w:rsidRPr="00C40D9C" w:rsidRDefault="00ED376A" w:rsidP="000E2236">
            <w:pPr>
              <w:pStyle w:val="2a"/>
              <w:jc w:val="right"/>
              <w:rPr>
                <w:rFonts w:ascii="Times New Roman" w:hAnsi="Times New Roman" w:cs="Times New Roman"/>
                <w:i/>
                <w:sz w:val="24"/>
                <w:szCs w:val="24"/>
                <w:lang w:val="kk-KZ"/>
              </w:rPr>
            </w:pPr>
          </w:p>
          <w:p w:rsidR="000E2236" w:rsidRDefault="000E2236" w:rsidP="000E2236">
            <w:pPr>
              <w:pStyle w:val="2a"/>
              <w:jc w:val="right"/>
              <w:rPr>
                <w:rFonts w:ascii="Times New Roman" w:hAnsi="Times New Roman" w:cs="Times New Roman"/>
                <w:i/>
                <w:sz w:val="24"/>
                <w:szCs w:val="24"/>
                <w:lang w:val="kk-KZ"/>
              </w:rPr>
            </w:pPr>
          </w:p>
          <w:p w:rsidR="00ED376A" w:rsidRPr="00C40D9C" w:rsidRDefault="000E2236" w:rsidP="000E2236">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ED376A" w:rsidRPr="00C40D9C" w:rsidRDefault="00ED376A" w:rsidP="000E2236">
            <w:pPr>
              <w:pStyle w:val="2a"/>
              <w:jc w:val="right"/>
              <w:rPr>
                <w:rFonts w:ascii="Times New Roman" w:hAnsi="Times New Roman" w:cs="Times New Roman"/>
                <w:i/>
                <w:sz w:val="24"/>
                <w:szCs w:val="24"/>
                <w:lang w:val="kk-KZ"/>
              </w:rPr>
            </w:pPr>
          </w:p>
          <w:p w:rsidR="00ED376A" w:rsidRPr="00C40D9C" w:rsidRDefault="00ED376A" w:rsidP="000E2236">
            <w:pPr>
              <w:pStyle w:val="2a"/>
              <w:jc w:val="right"/>
              <w:rPr>
                <w:rFonts w:ascii="Times New Roman" w:hAnsi="Times New Roman" w:cs="Times New Roman"/>
                <w:i/>
                <w:sz w:val="24"/>
                <w:szCs w:val="24"/>
                <w:lang w:val="kk-KZ"/>
              </w:rPr>
            </w:pPr>
          </w:p>
          <w:p w:rsidR="00ED376A" w:rsidRPr="00C40D9C" w:rsidRDefault="000E2236" w:rsidP="000E2236">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ED376A" w:rsidRPr="00C40D9C" w:rsidRDefault="00ED376A" w:rsidP="000E2236">
            <w:pPr>
              <w:pStyle w:val="2a"/>
              <w:jc w:val="right"/>
              <w:rPr>
                <w:rFonts w:ascii="Times New Roman" w:hAnsi="Times New Roman" w:cs="Times New Roman"/>
                <w:i/>
                <w:sz w:val="24"/>
                <w:szCs w:val="24"/>
                <w:lang w:val="kk-KZ"/>
              </w:rPr>
            </w:pPr>
          </w:p>
          <w:p w:rsidR="00ED376A" w:rsidRPr="00C40D9C" w:rsidRDefault="00ED376A" w:rsidP="000E2236">
            <w:pPr>
              <w:pStyle w:val="2a"/>
              <w:jc w:val="right"/>
              <w:rPr>
                <w:rFonts w:ascii="Times New Roman" w:hAnsi="Times New Roman" w:cs="Times New Roman"/>
                <w:i/>
                <w:sz w:val="24"/>
                <w:szCs w:val="24"/>
                <w:lang w:val="kk-KZ"/>
              </w:rPr>
            </w:pPr>
          </w:p>
          <w:p w:rsidR="00ED376A" w:rsidRPr="00C40D9C" w:rsidRDefault="000E2236" w:rsidP="000E2236">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ED376A" w:rsidRPr="00C40D9C" w:rsidRDefault="00ED376A" w:rsidP="000E2236">
            <w:pPr>
              <w:pStyle w:val="2a"/>
              <w:jc w:val="right"/>
              <w:rPr>
                <w:rFonts w:ascii="Times New Roman" w:hAnsi="Times New Roman" w:cs="Times New Roman"/>
                <w:i/>
                <w:sz w:val="24"/>
                <w:szCs w:val="24"/>
                <w:lang w:val="kk-KZ"/>
              </w:rPr>
            </w:pPr>
          </w:p>
        </w:tc>
      </w:tr>
      <w:tr w:rsidR="00ED376A" w:rsidRPr="00C40D9C" w:rsidTr="000E2236">
        <w:trPr>
          <w:trHeight w:val="279"/>
        </w:trPr>
        <w:tc>
          <w:tcPr>
            <w:tcW w:w="2825" w:type="dxa"/>
            <w:shd w:val="clear" w:color="000000" w:fill="FFFFFF"/>
            <w:vAlign w:val="center"/>
          </w:tcPr>
          <w:p w:rsidR="00ED376A" w:rsidRPr="00C40D9C" w:rsidRDefault="0019037D" w:rsidP="00ED376A">
            <w:pPr>
              <w:pStyle w:val="2a"/>
              <w:rPr>
                <w:rFonts w:ascii="Times New Roman" w:hAnsi="Times New Roman" w:cs="Times New Roman"/>
                <w:i/>
                <w:sz w:val="24"/>
                <w:szCs w:val="24"/>
                <w:lang w:val="kk-KZ"/>
              </w:rPr>
            </w:pPr>
            <w:r w:rsidRPr="0019037D">
              <w:rPr>
                <w:rFonts w:ascii="Times New Roman" w:hAnsi="Times New Roman" w:cs="Times New Roman"/>
                <w:i/>
                <w:sz w:val="24"/>
                <w:szCs w:val="24"/>
                <w:lang w:val="kk-KZ"/>
              </w:rPr>
              <w:t>Әкімшілік айыппұлдар, өсімпұлдар, санкциялар, өндіріп алулар</w:t>
            </w:r>
          </w:p>
        </w:tc>
        <w:tc>
          <w:tcPr>
            <w:tcW w:w="121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p w:rsidR="000E2236" w:rsidRDefault="000E2236"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p w:rsidR="000E2236" w:rsidRDefault="000E2236"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p w:rsidR="000E2236" w:rsidRDefault="000E2236"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r>
      <w:tr w:rsidR="00ED376A" w:rsidRPr="00C40D9C" w:rsidTr="000E2236">
        <w:trPr>
          <w:trHeight w:val="374"/>
        </w:trPr>
        <w:tc>
          <w:tcPr>
            <w:tcW w:w="2825" w:type="dxa"/>
            <w:shd w:val="clear" w:color="000000" w:fill="FFFFFF"/>
            <w:vAlign w:val="center"/>
            <w:hideMark/>
          </w:tcPr>
          <w:p w:rsidR="00ED376A" w:rsidRPr="00840EC2" w:rsidRDefault="0019037D" w:rsidP="00ED376A">
            <w:pPr>
              <w:pStyle w:val="2a"/>
              <w:rPr>
                <w:rFonts w:ascii="Times New Roman" w:hAnsi="Times New Roman" w:cs="Times New Roman"/>
                <w:i/>
                <w:sz w:val="24"/>
                <w:szCs w:val="24"/>
                <w:lang w:val="kk-KZ"/>
              </w:rPr>
            </w:pPr>
            <w:r w:rsidRPr="00840EC2">
              <w:rPr>
                <w:rFonts w:ascii="Times New Roman" w:hAnsi="Times New Roman" w:cs="Times New Roman"/>
                <w:i/>
                <w:sz w:val="24"/>
                <w:szCs w:val="24"/>
                <w:lang w:val="kk-KZ"/>
              </w:rPr>
              <w:t>Өзге де салықтық емес түсімдер</w:t>
            </w:r>
          </w:p>
        </w:tc>
        <w:tc>
          <w:tcPr>
            <w:tcW w:w="121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c>
          <w:tcPr>
            <w:tcW w:w="1511"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p w:rsidR="00ED376A" w:rsidRPr="00C40D9C" w:rsidRDefault="000E2236" w:rsidP="00ED376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ED376A" w:rsidRPr="00C40D9C" w:rsidRDefault="00ED376A" w:rsidP="00ED376A">
            <w:pPr>
              <w:pStyle w:val="2a"/>
              <w:jc w:val="right"/>
              <w:rPr>
                <w:rFonts w:ascii="Times New Roman" w:hAnsi="Times New Roman" w:cs="Times New Roman"/>
                <w:i/>
                <w:sz w:val="24"/>
                <w:szCs w:val="24"/>
                <w:lang w:val="kk-KZ"/>
              </w:rPr>
            </w:pPr>
          </w:p>
        </w:tc>
      </w:tr>
      <w:tr w:rsidR="00CE368F" w:rsidRPr="00C40D9C" w:rsidTr="000E2236">
        <w:trPr>
          <w:trHeight w:val="523"/>
        </w:trPr>
        <w:tc>
          <w:tcPr>
            <w:tcW w:w="2825" w:type="dxa"/>
            <w:shd w:val="clear" w:color="000000" w:fill="FFFFFF"/>
            <w:hideMark/>
          </w:tcPr>
          <w:p w:rsidR="00CE368F" w:rsidRPr="00C40D9C" w:rsidRDefault="0019037D" w:rsidP="00CE368F">
            <w:pPr>
              <w:pStyle w:val="2a"/>
              <w:rPr>
                <w:rFonts w:ascii="Times New Roman" w:hAnsi="Times New Roman" w:cs="Times New Roman"/>
                <w:b/>
                <w:iCs/>
                <w:sz w:val="24"/>
                <w:szCs w:val="24"/>
                <w:lang w:val="kk-KZ"/>
              </w:rPr>
            </w:pPr>
            <w:r w:rsidRPr="0019037D">
              <w:rPr>
                <w:rFonts w:ascii="Times New Roman" w:hAnsi="Times New Roman" w:cs="Times New Roman"/>
                <w:b/>
                <w:iCs/>
                <w:sz w:val="24"/>
                <w:szCs w:val="24"/>
                <w:lang w:val="kk-KZ"/>
              </w:rPr>
              <w:t>Трансферттер түсімі, оның ішінде:</w:t>
            </w:r>
          </w:p>
        </w:tc>
        <w:tc>
          <w:tcPr>
            <w:tcW w:w="1211" w:type="dxa"/>
            <w:shd w:val="clear" w:color="000000" w:fill="FFFFFF"/>
            <w:noWrap/>
          </w:tcPr>
          <w:p w:rsidR="00CE368F" w:rsidRPr="00C40D9C" w:rsidRDefault="00CE368F" w:rsidP="00CE368F">
            <w:pPr>
              <w:pStyle w:val="2a"/>
              <w:jc w:val="right"/>
              <w:rPr>
                <w:rFonts w:ascii="Times New Roman" w:hAnsi="Times New Roman" w:cs="Times New Roman"/>
                <w:b/>
                <w:sz w:val="24"/>
                <w:szCs w:val="24"/>
                <w:lang w:val="kk-KZ"/>
              </w:rPr>
            </w:pPr>
          </w:p>
        </w:tc>
        <w:tc>
          <w:tcPr>
            <w:tcW w:w="1511"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21 924,0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21 924,0</w:t>
            </w:r>
          </w:p>
        </w:tc>
        <w:tc>
          <w:tcPr>
            <w:tcW w:w="1531"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21 924,0</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CE368F" w:rsidRPr="00C40D9C" w:rsidTr="000E2236">
        <w:trPr>
          <w:trHeight w:val="687"/>
        </w:trPr>
        <w:tc>
          <w:tcPr>
            <w:tcW w:w="2825" w:type="dxa"/>
            <w:shd w:val="clear" w:color="000000" w:fill="FFFFFF"/>
            <w:vAlign w:val="bottom"/>
            <w:hideMark/>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Жоғары тұрған бюджеттен бөлінген трансферттер:</w:t>
            </w:r>
          </w:p>
        </w:tc>
        <w:tc>
          <w:tcPr>
            <w:tcW w:w="1211" w:type="dxa"/>
            <w:shd w:val="clear" w:color="000000" w:fill="FFFFFF"/>
            <w:noWrap/>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noWrap/>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531" w:type="dxa"/>
            <w:shd w:val="clear" w:color="000000" w:fill="FFFFFF"/>
            <w:noWrap/>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CE368F" w:rsidRPr="00C40D9C" w:rsidTr="000E2236">
        <w:trPr>
          <w:trHeight w:val="525"/>
        </w:trPr>
        <w:tc>
          <w:tcPr>
            <w:tcW w:w="2825" w:type="dxa"/>
            <w:shd w:val="clear" w:color="000000" w:fill="FFFFFF"/>
            <w:hideMark/>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Нысаналы ағымдағы трансферттер</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8058E5" w:rsidP="00CE368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8058E5" w:rsidP="00CE368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8058E5" w:rsidP="00CE368F">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p>
          <w:p w:rsidR="00CE368F" w:rsidRPr="00C40D9C" w:rsidRDefault="00CE368F" w:rsidP="00CE368F">
            <w:pPr>
              <w:pStyle w:val="2a"/>
              <w:jc w:val="right"/>
              <w:rPr>
                <w:rFonts w:ascii="Times New Roman" w:hAnsi="Times New Roman" w:cs="Times New Roman"/>
                <w:i/>
                <w:sz w:val="24"/>
                <w:szCs w:val="24"/>
                <w:lang w:val="kk-KZ"/>
              </w:rPr>
            </w:pPr>
          </w:p>
        </w:tc>
      </w:tr>
      <w:tr w:rsidR="00CE368F" w:rsidRPr="00C40D9C" w:rsidTr="000E2236">
        <w:trPr>
          <w:trHeight w:val="216"/>
        </w:trPr>
        <w:tc>
          <w:tcPr>
            <w:tcW w:w="2825" w:type="dxa"/>
            <w:shd w:val="clear" w:color="000000" w:fill="FFFFFF"/>
            <w:hideMark/>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Субвенциялар</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531"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21 924,0</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CE368F" w:rsidRPr="00C40D9C" w:rsidTr="003B622A">
        <w:trPr>
          <w:trHeight w:val="259"/>
        </w:trPr>
        <w:tc>
          <w:tcPr>
            <w:tcW w:w="2825" w:type="dxa"/>
            <w:shd w:val="clear" w:color="000000" w:fill="FFFFFF"/>
            <w:hideMark/>
          </w:tcPr>
          <w:p w:rsidR="00CE368F" w:rsidRPr="00C40D9C" w:rsidRDefault="0019037D" w:rsidP="00CE368F">
            <w:pPr>
              <w:pStyle w:val="2a"/>
              <w:rPr>
                <w:rFonts w:ascii="Times New Roman" w:hAnsi="Times New Roman" w:cs="Times New Roman"/>
                <w:b/>
                <w:iCs/>
                <w:sz w:val="24"/>
                <w:szCs w:val="24"/>
                <w:lang w:val="kk-KZ"/>
              </w:rPr>
            </w:pPr>
            <w:r w:rsidRPr="0019037D">
              <w:rPr>
                <w:rFonts w:ascii="Times New Roman" w:hAnsi="Times New Roman" w:cs="Times New Roman"/>
                <w:b/>
                <w:iCs/>
                <w:sz w:val="24"/>
                <w:szCs w:val="24"/>
                <w:lang w:val="kk-KZ"/>
              </w:rPr>
              <w:t>Шығыстар, оның ішінде:</w:t>
            </w:r>
          </w:p>
        </w:tc>
        <w:tc>
          <w:tcPr>
            <w:tcW w:w="1211" w:type="dxa"/>
            <w:shd w:val="clear" w:color="000000" w:fill="FFFFFF"/>
          </w:tcPr>
          <w:p w:rsidR="00CE368F" w:rsidRPr="00C40D9C" w:rsidRDefault="00CE368F" w:rsidP="00CE368F">
            <w:pPr>
              <w:pStyle w:val="2a"/>
              <w:jc w:val="right"/>
              <w:rPr>
                <w:rFonts w:ascii="Times New Roman" w:hAnsi="Times New Roman" w:cs="Times New Roman"/>
                <w:b/>
                <w:sz w:val="24"/>
                <w:szCs w:val="24"/>
                <w:lang w:val="kk-KZ"/>
              </w:rPr>
            </w:pPr>
          </w:p>
        </w:tc>
        <w:tc>
          <w:tcPr>
            <w:tcW w:w="1511" w:type="dxa"/>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tc>
        <w:tc>
          <w:tcPr>
            <w:tcW w:w="1418" w:type="dxa"/>
            <w:shd w:val="clear" w:color="000000" w:fill="FFFFFF"/>
            <w:noWrap/>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23 172,0</w:t>
            </w:r>
          </w:p>
        </w:tc>
        <w:tc>
          <w:tcPr>
            <w:tcW w:w="1531" w:type="dxa"/>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23 167,5</w:t>
            </w:r>
          </w:p>
        </w:tc>
        <w:tc>
          <w:tcPr>
            <w:tcW w:w="1095" w:type="dxa"/>
            <w:shd w:val="clear" w:color="000000" w:fill="FFFFFF"/>
            <w:hideMark/>
          </w:tcPr>
          <w:p w:rsidR="00CE368F" w:rsidRPr="00C40D9C" w:rsidRDefault="00CE368F" w:rsidP="00CE368F">
            <w:pPr>
              <w:pStyle w:val="2a"/>
              <w:jc w:val="right"/>
              <w:rPr>
                <w:rFonts w:ascii="Times New Roman" w:hAnsi="Times New Roman" w:cs="Times New Roman"/>
                <w:b/>
                <w:sz w:val="24"/>
                <w:szCs w:val="24"/>
                <w:lang w:val="kk-KZ"/>
              </w:rPr>
            </w:pPr>
          </w:p>
          <w:p w:rsidR="00CE368F" w:rsidRPr="00C40D9C" w:rsidRDefault="00CE368F" w:rsidP="00CE368F">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CE368F" w:rsidRPr="00C40D9C" w:rsidTr="000E2236">
        <w:trPr>
          <w:trHeight w:val="273"/>
        </w:trPr>
        <w:tc>
          <w:tcPr>
            <w:tcW w:w="2825" w:type="dxa"/>
            <w:shd w:val="clear" w:color="000000" w:fill="FFFFFF"/>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Мемлекеттік басқару</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19 013,0</w:t>
            </w:r>
          </w:p>
        </w:tc>
        <w:tc>
          <w:tcPr>
            <w:tcW w:w="1418" w:type="dxa"/>
            <w:shd w:val="clear" w:color="000000" w:fill="FFFFFF"/>
            <w:noWrap/>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19 034,0</w:t>
            </w:r>
          </w:p>
        </w:tc>
        <w:tc>
          <w:tcPr>
            <w:tcW w:w="153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19 030,4</w:t>
            </w:r>
          </w:p>
        </w:tc>
        <w:tc>
          <w:tcPr>
            <w:tcW w:w="1095"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CE368F" w:rsidRPr="00C40D9C" w:rsidTr="000E2236">
        <w:trPr>
          <w:trHeight w:val="300"/>
        </w:trPr>
        <w:tc>
          <w:tcPr>
            <w:tcW w:w="2825" w:type="dxa"/>
            <w:shd w:val="clear" w:color="000000" w:fill="FFFFFF"/>
          </w:tcPr>
          <w:p w:rsidR="00654939"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Білім беру</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160,0</w:t>
            </w:r>
          </w:p>
        </w:tc>
        <w:tc>
          <w:tcPr>
            <w:tcW w:w="1418" w:type="dxa"/>
            <w:shd w:val="clear" w:color="000000" w:fill="FFFFFF"/>
            <w:noWrap/>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144,0</w:t>
            </w:r>
          </w:p>
        </w:tc>
        <w:tc>
          <w:tcPr>
            <w:tcW w:w="153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143,4</w:t>
            </w:r>
          </w:p>
        </w:tc>
        <w:tc>
          <w:tcPr>
            <w:tcW w:w="1095"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99,6</w:t>
            </w:r>
          </w:p>
        </w:tc>
      </w:tr>
      <w:tr w:rsidR="00654939" w:rsidRPr="00C40D9C" w:rsidTr="000E2236">
        <w:trPr>
          <w:trHeight w:val="239"/>
        </w:trPr>
        <w:tc>
          <w:tcPr>
            <w:tcW w:w="2825" w:type="dxa"/>
            <w:shd w:val="clear" w:color="000000" w:fill="FFFFFF"/>
          </w:tcPr>
          <w:p w:rsidR="00654939"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Денсаулық сақтау</w:t>
            </w:r>
          </w:p>
        </w:tc>
        <w:tc>
          <w:tcPr>
            <w:tcW w:w="1211" w:type="dxa"/>
            <w:shd w:val="clear" w:color="000000" w:fill="FFFFFF"/>
          </w:tcPr>
          <w:p w:rsidR="00654939" w:rsidRPr="00C40D9C" w:rsidRDefault="00654939" w:rsidP="00CE368F">
            <w:pPr>
              <w:pStyle w:val="2a"/>
              <w:jc w:val="right"/>
              <w:rPr>
                <w:rFonts w:ascii="Times New Roman" w:hAnsi="Times New Roman" w:cs="Times New Roman"/>
                <w:i/>
                <w:sz w:val="24"/>
                <w:szCs w:val="24"/>
                <w:lang w:val="kk-KZ"/>
              </w:rPr>
            </w:pPr>
          </w:p>
        </w:tc>
        <w:tc>
          <w:tcPr>
            <w:tcW w:w="1511" w:type="dxa"/>
            <w:shd w:val="clear" w:color="000000" w:fill="FFFFFF"/>
          </w:tcPr>
          <w:p w:rsidR="00654939"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54,0</w:t>
            </w:r>
          </w:p>
        </w:tc>
        <w:tc>
          <w:tcPr>
            <w:tcW w:w="1418" w:type="dxa"/>
            <w:shd w:val="clear" w:color="000000" w:fill="FFFFFF"/>
            <w:noWrap/>
          </w:tcPr>
          <w:p w:rsidR="00654939"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49,0</w:t>
            </w:r>
          </w:p>
        </w:tc>
        <w:tc>
          <w:tcPr>
            <w:tcW w:w="1531" w:type="dxa"/>
            <w:shd w:val="clear" w:color="000000" w:fill="FFFFFF"/>
          </w:tcPr>
          <w:p w:rsidR="00654939"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48,7</w:t>
            </w:r>
          </w:p>
        </w:tc>
        <w:tc>
          <w:tcPr>
            <w:tcW w:w="1095" w:type="dxa"/>
            <w:shd w:val="clear" w:color="000000" w:fill="FFFFFF"/>
          </w:tcPr>
          <w:p w:rsidR="00654939"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99,5</w:t>
            </w:r>
          </w:p>
        </w:tc>
      </w:tr>
      <w:tr w:rsidR="00CE368F" w:rsidRPr="00C40D9C" w:rsidTr="000E2236">
        <w:trPr>
          <w:trHeight w:val="295"/>
        </w:trPr>
        <w:tc>
          <w:tcPr>
            <w:tcW w:w="2825" w:type="dxa"/>
            <w:shd w:val="clear" w:color="000000" w:fill="FFFFFF"/>
          </w:tcPr>
          <w:p w:rsidR="00CE368F" w:rsidRPr="00C40D9C" w:rsidRDefault="000E2236" w:rsidP="00CE368F">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tcPr>
          <w:p w:rsidR="003B622A" w:rsidRDefault="003B622A"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1 723,0</w:t>
            </w:r>
          </w:p>
        </w:tc>
        <w:tc>
          <w:tcPr>
            <w:tcW w:w="1418" w:type="dxa"/>
            <w:shd w:val="clear" w:color="000000" w:fill="FFFFFF"/>
            <w:noWrap/>
          </w:tcPr>
          <w:p w:rsidR="003B622A" w:rsidRDefault="003B622A"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2 905,0</w:t>
            </w:r>
          </w:p>
        </w:tc>
        <w:tc>
          <w:tcPr>
            <w:tcW w:w="1531" w:type="dxa"/>
            <w:shd w:val="clear" w:color="000000" w:fill="FFFFFF"/>
          </w:tcPr>
          <w:p w:rsidR="003B622A" w:rsidRDefault="003B622A"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2 905,0</w:t>
            </w:r>
          </w:p>
        </w:tc>
        <w:tc>
          <w:tcPr>
            <w:tcW w:w="1095" w:type="dxa"/>
            <w:shd w:val="clear" w:color="000000" w:fill="FFFFFF"/>
          </w:tcPr>
          <w:p w:rsidR="003B622A" w:rsidRDefault="003B622A"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CE368F" w:rsidRPr="00C40D9C" w:rsidTr="000E2236">
        <w:trPr>
          <w:trHeight w:val="295"/>
        </w:trPr>
        <w:tc>
          <w:tcPr>
            <w:tcW w:w="2825" w:type="dxa"/>
            <w:shd w:val="clear" w:color="000000" w:fill="FFFFFF"/>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Көлік және коммуникация</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tcPr>
          <w:p w:rsidR="00DE509F" w:rsidRPr="00C40D9C" w:rsidRDefault="00DE509F"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418" w:type="dxa"/>
            <w:shd w:val="clear" w:color="000000" w:fill="FFFFFF"/>
            <w:noWrap/>
          </w:tcPr>
          <w:p w:rsidR="00DE509F" w:rsidRPr="00C40D9C" w:rsidRDefault="00DE509F"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531" w:type="dxa"/>
            <w:shd w:val="clear" w:color="000000" w:fill="FFFFFF"/>
          </w:tcPr>
          <w:p w:rsidR="00DE509F" w:rsidRPr="00C40D9C" w:rsidRDefault="00DE509F"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095" w:type="dxa"/>
            <w:shd w:val="clear" w:color="000000" w:fill="FFFFFF"/>
          </w:tcPr>
          <w:p w:rsidR="00DE509F" w:rsidRPr="00C40D9C" w:rsidRDefault="00DE509F" w:rsidP="00CE368F">
            <w:pPr>
              <w:pStyle w:val="2a"/>
              <w:jc w:val="right"/>
              <w:rPr>
                <w:rFonts w:ascii="Times New Roman" w:hAnsi="Times New Roman" w:cs="Times New Roman"/>
                <w:i/>
                <w:sz w:val="24"/>
                <w:szCs w:val="24"/>
                <w:lang w:val="kk-KZ"/>
              </w:rPr>
            </w:pPr>
          </w:p>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CE368F" w:rsidRPr="00C40D9C" w:rsidTr="000E2236">
        <w:trPr>
          <w:trHeight w:val="295"/>
        </w:trPr>
        <w:tc>
          <w:tcPr>
            <w:tcW w:w="2825" w:type="dxa"/>
            <w:shd w:val="clear" w:color="000000" w:fill="FFFFFF"/>
          </w:tcPr>
          <w:p w:rsidR="00CE368F" w:rsidRPr="00C40D9C" w:rsidRDefault="0019037D" w:rsidP="00CE368F">
            <w:pPr>
              <w:pStyle w:val="2a"/>
              <w:rPr>
                <w:rFonts w:ascii="Times New Roman" w:hAnsi="Times New Roman" w:cs="Times New Roman"/>
                <w:i/>
                <w:iCs/>
                <w:sz w:val="24"/>
                <w:szCs w:val="24"/>
                <w:lang w:val="kk-KZ"/>
              </w:rPr>
            </w:pPr>
            <w:r w:rsidRPr="0019037D">
              <w:rPr>
                <w:rFonts w:ascii="Times New Roman" w:hAnsi="Times New Roman" w:cs="Times New Roman"/>
                <w:i/>
                <w:iCs/>
                <w:sz w:val="24"/>
                <w:szCs w:val="24"/>
                <w:lang w:val="kk-KZ"/>
              </w:rPr>
              <w:t>Басқалар</w:t>
            </w:r>
          </w:p>
        </w:tc>
        <w:tc>
          <w:tcPr>
            <w:tcW w:w="1211"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c>
          <w:tcPr>
            <w:tcW w:w="1511" w:type="dxa"/>
            <w:shd w:val="clear" w:color="000000" w:fill="FFFFFF"/>
          </w:tcPr>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1 182,0</w:t>
            </w:r>
          </w:p>
        </w:tc>
        <w:tc>
          <w:tcPr>
            <w:tcW w:w="1418" w:type="dxa"/>
            <w:shd w:val="clear" w:color="000000" w:fill="FFFFFF"/>
            <w:noWrap/>
          </w:tcPr>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r w:rsidR="003B622A">
              <w:rPr>
                <w:rFonts w:ascii="Times New Roman" w:hAnsi="Times New Roman" w:cs="Times New Roman"/>
                <w:i/>
                <w:sz w:val="24"/>
                <w:szCs w:val="24"/>
                <w:lang w:val="kk-KZ"/>
              </w:rPr>
              <w:t>,0</w:t>
            </w:r>
          </w:p>
        </w:tc>
        <w:tc>
          <w:tcPr>
            <w:tcW w:w="1531" w:type="dxa"/>
            <w:shd w:val="clear" w:color="000000" w:fill="FFFFFF"/>
          </w:tcPr>
          <w:p w:rsidR="00CE368F" w:rsidRPr="00C40D9C" w:rsidRDefault="00DE509F" w:rsidP="00CE368F">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r w:rsidR="003B622A">
              <w:rPr>
                <w:rFonts w:ascii="Times New Roman" w:hAnsi="Times New Roman" w:cs="Times New Roman"/>
                <w:i/>
                <w:sz w:val="24"/>
                <w:szCs w:val="24"/>
                <w:lang w:val="kk-KZ"/>
              </w:rPr>
              <w:t>,0</w:t>
            </w:r>
          </w:p>
        </w:tc>
        <w:tc>
          <w:tcPr>
            <w:tcW w:w="1095" w:type="dxa"/>
            <w:shd w:val="clear" w:color="000000" w:fill="FFFFFF"/>
          </w:tcPr>
          <w:p w:rsidR="00CE368F" w:rsidRPr="00C40D9C" w:rsidRDefault="00CE368F" w:rsidP="00CE368F">
            <w:pPr>
              <w:pStyle w:val="2a"/>
              <w:jc w:val="right"/>
              <w:rPr>
                <w:rFonts w:ascii="Times New Roman" w:hAnsi="Times New Roman" w:cs="Times New Roman"/>
                <w:i/>
                <w:sz w:val="24"/>
                <w:szCs w:val="24"/>
                <w:lang w:val="kk-KZ"/>
              </w:rPr>
            </w:pPr>
          </w:p>
        </w:tc>
      </w:tr>
    </w:tbl>
    <w:p w:rsidR="00511508" w:rsidRPr="00C40D9C" w:rsidRDefault="00CF515E" w:rsidP="00A236FB">
      <w:pPr>
        <w:pStyle w:val="2a"/>
        <w:ind w:firstLine="708"/>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2020 жыл</w:t>
      </w:r>
      <w:r w:rsidR="00511508" w:rsidRPr="00511508">
        <w:rPr>
          <w:rFonts w:ascii="Times New Roman" w:hAnsi="Times New Roman" w:cs="Times New Roman"/>
          <w:sz w:val="28"/>
          <w:szCs w:val="28"/>
          <w:lang w:val="kk-KZ"/>
        </w:rPr>
        <w:t xml:space="preserve">ы </w:t>
      </w:r>
      <w:r w:rsidR="00511508" w:rsidRPr="0019037D">
        <w:rPr>
          <w:rFonts w:ascii="Times New Roman" w:hAnsi="Times New Roman" w:cs="Times New Roman"/>
          <w:b/>
          <w:sz w:val="28"/>
          <w:szCs w:val="28"/>
          <w:lang w:val="kk-KZ"/>
        </w:rPr>
        <w:t>кірістер</w:t>
      </w:r>
      <w:r w:rsidR="00C076A0">
        <w:rPr>
          <w:rFonts w:ascii="Times New Roman" w:hAnsi="Times New Roman" w:cs="Times New Roman"/>
          <w:sz w:val="28"/>
          <w:szCs w:val="28"/>
          <w:lang w:val="kk-KZ"/>
        </w:rPr>
        <w:t xml:space="preserve"> </w:t>
      </w:r>
      <w:r w:rsidR="00511508" w:rsidRPr="00511508">
        <w:rPr>
          <w:rFonts w:ascii="Times New Roman" w:hAnsi="Times New Roman" w:cs="Times New Roman"/>
          <w:sz w:val="28"/>
          <w:szCs w:val="28"/>
          <w:lang w:val="kk-KZ"/>
        </w:rPr>
        <w:t>-</w:t>
      </w:r>
      <w:r w:rsidR="00C076A0">
        <w:rPr>
          <w:rFonts w:ascii="Times New Roman" w:hAnsi="Times New Roman" w:cs="Times New Roman"/>
          <w:sz w:val="28"/>
          <w:szCs w:val="28"/>
          <w:lang w:val="kk-KZ"/>
        </w:rPr>
        <w:t xml:space="preserve"> </w:t>
      </w:r>
      <w:r>
        <w:rPr>
          <w:rFonts w:ascii="Times New Roman" w:hAnsi="Times New Roman" w:cs="Times New Roman"/>
          <w:sz w:val="28"/>
          <w:szCs w:val="28"/>
          <w:lang w:val="kk-KZ"/>
        </w:rPr>
        <w:t>23 343,1 мың теңге құрады</w:t>
      </w:r>
      <w:r w:rsidR="00511508" w:rsidRPr="00511508">
        <w:rPr>
          <w:rFonts w:ascii="Times New Roman" w:hAnsi="Times New Roman" w:cs="Times New Roman"/>
          <w:sz w:val="28"/>
          <w:szCs w:val="28"/>
          <w:lang w:val="kk-KZ"/>
        </w:rPr>
        <w:t xml:space="preserve"> (100,7%), оның ішінде:</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CF515E">
        <w:rPr>
          <w:rFonts w:ascii="Times New Roman" w:hAnsi="Times New Roman" w:cs="Times New Roman"/>
          <w:i/>
          <w:sz w:val="28"/>
          <w:szCs w:val="28"/>
          <w:lang w:val="kk-KZ" w:eastAsia="ar-SA"/>
        </w:rPr>
        <w:t>Салықтық түсімдер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1 248,0 мың теңге, </w:t>
      </w:r>
      <w:r w:rsidR="00CF515E" w:rsidRPr="00CF515E">
        <w:rPr>
          <w:rFonts w:ascii="Times New Roman" w:hAnsi="Times New Roman" w:cs="Times New Roman"/>
          <w:sz w:val="28"/>
          <w:szCs w:val="28"/>
          <w:lang w:val="kk-KZ" w:eastAsia="ar-SA"/>
        </w:rPr>
        <w:t xml:space="preserve">нақты орындалуы </w:t>
      </w:r>
      <w:r w:rsidR="00222BF4">
        <w:rPr>
          <w:rFonts w:ascii="Times New Roman" w:hAnsi="Times New Roman" w:cs="Times New Roman"/>
          <w:sz w:val="28"/>
          <w:szCs w:val="28"/>
          <w:lang w:val="kk-KZ" w:eastAsia="ar-SA"/>
        </w:rPr>
        <w:t>1</w:t>
      </w:r>
      <w:r w:rsidRPr="00511508">
        <w:rPr>
          <w:rFonts w:ascii="Times New Roman" w:hAnsi="Times New Roman" w:cs="Times New Roman"/>
          <w:sz w:val="28"/>
          <w:szCs w:val="28"/>
          <w:lang w:val="kk-KZ" w:eastAsia="ar-SA"/>
        </w:rPr>
        <w:t>419,1 мың теңге (113,7%), оның ішінде:</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xml:space="preserve">- </w:t>
      </w:r>
      <w:r w:rsidR="00222BF4" w:rsidRPr="00222BF4">
        <w:rPr>
          <w:rFonts w:ascii="Times New Roman" w:hAnsi="Times New Roman" w:cs="Times New Roman"/>
          <w:sz w:val="28"/>
          <w:szCs w:val="28"/>
          <w:lang w:val="kk-KZ" w:eastAsia="ar-SA"/>
        </w:rPr>
        <w:t>Жеке табыс салығы</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385,0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69,7 мың теңге (18,1%);</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Мүлік салығы</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40,0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20,8 мың теңге (52,0%);</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xml:space="preserve">- Жер салығы </w:t>
      </w:r>
      <w:r w:rsidR="00C076A0">
        <w:rPr>
          <w:rFonts w:ascii="Times New Roman" w:hAnsi="Times New Roman" w:cs="Times New Roman"/>
          <w:sz w:val="28"/>
          <w:szCs w:val="28"/>
          <w:lang w:val="kk-KZ" w:eastAsia="ar-SA"/>
        </w:rPr>
        <w:t>–</w:t>
      </w:r>
      <w:r w:rsidRPr="00511508">
        <w:rPr>
          <w:rFonts w:ascii="Times New Roman" w:hAnsi="Times New Roman" w:cs="Times New Roman"/>
          <w:sz w:val="28"/>
          <w:szCs w:val="28"/>
          <w:lang w:val="kk-KZ" w:eastAsia="ar-SA"/>
        </w:rPr>
        <w:t xml:space="preserve"> жоспар 33,0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53,1 мың теңге (161,0%);</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xml:space="preserve">- Көлік салығы </w:t>
      </w:r>
      <w:r w:rsidR="00C076A0">
        <w:rPr>
          <w:rFonts w:ascii="Times New Roman" w:hAnsi="Times New Roman" w:cs="Times New Roman"/>
          <w:sz w:val="28"/>
          <w:szCs w:val="28"/>
          <w:lang w:val="kk-KZ" w:eastAsia="ar-SA"/>
        </w:rPr>
        <w:t>–</w:t>
      </w:r>
      <w:r w:rsidRPr="00511508">
        <w:rPr>
          <w:rFonts w:ascii="Times New Roman" w:hAnsi="Times New Roman" w:cs="Times New Roman"/>
          <w:sz w:val="28"/>
          <w:szCs w:val="28"/>
          <w:lang w:val="kk-KZ" w:eastAsia="ar-SA"/>
        </w:rPr>
        <w:t xml:space="preserve"> </w:t>
      </w:r>
      <w:r w:rsidR="00C076A0">
        <w:rPr>
          <w:rFonts w:ascii="Times New Roman" w:hAnsi="Times New Roman" w:cs="Times New Roman"/>
          <w:sz w:val="28"/>
          <w:szCs w:val="28"/>
          <w:lang w:val="kk-KZ" w:eastAsia="ar-SA"/>
        </w:rPr>
        <w:t xml:space="preserve">жоспар </w:t>
      </w:r>
      <w:r w:rsidR="00222BF4">
        <w:rPr>
          <w:rFonts w:ascii="Times New Roman" w:hAnsi="Times New Roman" w:cs="Times New Roman"/>
          <w:sz w:val="28"/>
          <w:szCs w:val="28"/>
          <w:lang w:val="kk-KZ" w:eastAsia="ar-SA"/>
        </w:rPr>
        <w:t>790,0 мың теңге</w:t>
      </w:r>
      <w:r w:rsidRPr="00511508">
        <w:rPr>
          <w:rFonts w:ascii="Times New Roman" w:hAnsi="Times New Roman" w:cs="Times New Roman"/>
          <w:sz w:val="28"/>
          <w:szCs w:val="28"/>
          <w:lang w:val="kk-KZ" w:eastAsia="ar-SA"/>
        </w:rPr>
        <w:t xml:space="preserve">,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1 275,5 мың (161,5%).</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222BF4">
        <w:rPr>
          <w:rFonts w:ascii="Times New Roman" w:hAnsi="Times New Roman" w:cs="Times New Roman"/>
          <w:i/>
          <w:sz w:val="28"/>
          <w:szCs w:val="28"/>
          <w:lang w:val="kk-KZ" w:eastAsia="ar-SA"/>
        </w:rPr>
        <w:t>Салықтық емес түсімдер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 оның ішінде:</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Мемлекет меншігіндегі мүлікті жалға беруден түсетін кірістер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Айыппұлдар, өсімпұлдар, санкциялар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жоспар 0</w:t>
      </w:r>
      <w:r w:rsidR="00222BF4">
        <w:rPr>
          <w:rFonts w:ascii="Times New Roman" w:hAnsi="Times New Roman" w:cs="Times New Roman"/>
          <w:sz w:val="28"/>
          <w:szCs w:val="28"/>
          <w:lang w:val="kk-KZ" w:eastAsia="ar-SA"/>
        </w:rPr>
        <w:t>,0</w:t>
      </w:r>
      <w:r w:rsidRPr="00511508">
        <w:rPr>
          <w:rFonts w:ascii="Times New Roman" w:hAnsi="Times New Roman" w:cs="Times New Roman"/>
          <w:sz w:val="28"/>
          <w:szCs w:val="28"/>
          <w:lang w:val="kk-KZ" w:eastAsia="ar-SA"/>
        </w:rPr>
        <w:t xml:space="preserve">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w:t>
      </w:r>
    </w:p>
    <w:p w:rsidR="00511508" w:rsidRPr="00C40D9C" w:rsidRDefault="00511508" w:rsidP="00A236FB">
      <w:pPr>
        <w:pStyle w:val="2a"/>
        <w:ind w:firstLine="708"/>
        <w:jc w:val="both"/>
        <w:rPr>
          <w:rFonts w:ascii="Times New Roman" w:hAnsi="Times New Roman" w:cs="Times New Roman"/>
          <w:sz w:val="28"/>
          <w:szCs w:val="28"/>
          <w:lang w:val="kk-KZ" w:eastAsia="ar-SA"/>
        </w:rPr>
      </w:pPr>
      <w:r w:rsidRPr="00222BF4">
        <w:rPr>
          <w:rFonts w:ascii="Times New Roman" w:hAnsi="Times New Roman" w:cs="Times New Roman"/>
          <w:i/>
          <w:sz w:val="28"/>
          <w:szCs w:val="28"/>
          <w:lang w:val="kk-KZ" w:eastAsia="ar-SA"/>
        </w:rPr>
        <w:t>Басқа да салықтық емес түсімдер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0,0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0,0 мың теңге.</w:t>
      </w:r>
    </w:p>
    <w:p w:rsidR="00511508" w:rsidRPr="00C40D9C" w:rsidRDefault="00511508" w:rsidP="00704DDC">
      <w:pPr>
        <w:pStyle w:val="2a"/>
        <w:ind w:firstLine="708"/>
        <w:jc w:val="both"/>
        <w:rPr>
          <w:rFonts w:ascii="Times New Roman" w:hAnsi="Times New Roman" w:cs="Times New Roman"/>
          <w:sz w:val="28"/>
          <w:szCs w:val="28"/>
          <w:lang w:val="kk-KZ" w:eastAsia="ar-SA"/>
        </w:rPr>
      </w:pPr>
      <w:r w:rsidRPr="00222BF4">
        <w:rPr>
          <w:rFonts w:ascii="Times New Roman" w:hAnsi="Times New Roman" w:cs="Times New Roman"/>
          <w:i/>
          <w:sz w:val="28"/>
          <w:szCs w:val="28"/>
          <w:lang w:val="kk-KZ" w:eastAsia="ar-SA"/>
        </w:rPr>
        <w:t>Трансферттер түсімі</w:t>
      </w:r>
      <w:r w:rsidRPr="00511508">
        <w:rPr>
          <w:rFonts w:ascii="Times New Roman" w:hAnsi="Times New Roman" w:cs="Times New Roman"/>
          <w:sz w:val="28"/>
          <w:szCs w:val="28"/>
          <w:lang w:val="kk-KZ" w:eastAsia="ar-SA"/>
        </w:rPr>
        <w:t xml:space="preserve"> </w:t>
      </w:r>
      <w:r w:rsidR="00C076A0">
        <w:rPr>
          <w:rFonts w:ascii="Times New Roman" w:hAnsi="Times New Roman" w:cs="Times New Roman"/>
          <w:sz w:val="28"/>
          <w:szCs w:val="28"/>
          <w:lang w:val="kk-KZ" w:eastAsia="ar-SA"/>
        </w:rPr>
        <w:t>–</w:t>
      </w:r>
      <w:r w:rsidRPr="00511508">
        <w:rPr>
          <w:rFonts w:ascii="Times New Roman" w:hAnsi="Times New Roman" w:cs="Times New Roman"/>
          <w:sz w:val="28"/>
          <w:szCs w:val="28"/>
          <w:lang w:val="kk-KZ" w:eastAsia="ar-SA"/>
        </w:rPr>
        <w:t xml:space="preserve"> жоспар 21 924,0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21924,0 мың теңге (100,0%), оның ішінде:</w:t>
      </w:r>
    </w:p>
    <w:p w:rsidR="00511508" w:rsidRPr="00C40D9C" w:rsidRDefault="00511508" w:rsidP="00704DDC">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Жоғары тұрған бюджеттен трансферттер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21 924,0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21 924,0 мың теңге (100,0%), оның ішінде:</w:t>
      </w:r>
    </w:p>
    <w:p w:rsidR="003C123D" w:rsidRDefault="00511508" w:rsidP="003C123D">
      <w:pPr>
        <w:pStyle w:val="2a"/>
        <w:ind w:firstLine="708"/>
        <w:jc w:val="both"/>
        <w:rPr>
          <w:rFonts w:ascii="Times New Roman" w:hAnsi="Times New Roman" w:cs="Times New Roman"/>
          <w:sz w:val="28"/>
          <w:szCs w:val="28"/>
          <w:lang w:val="kk-KZ" w:eastAsia="ar-SA"/>
        </w:rPr>
      </w:pPr>
      <w:r w:rsidRPr="00511508">
        <w:rPr>
          <w:rFonts w:ascii="Times New Roman" w:hAnsi="Times New Roman" w:cs="Times New Roman"/>
          <w:sz w:val="28"/>
          <w:szCs w:val="28"/>
          <w:lang w:val="kk-KZ" w:eastAsia="ar-SA"/>
        </w:rPr>
        <w:t>- Субвенциялар</w:t>
      </w:r>
      <w:r w:rsidR="00C076A0">
        <w:rPr>
          <w:rFonts w:ascii="Times New Roman" w:hAnsi="Times New Roman" w:cs="Times New Roman"/>
          <w:sz w:val="28"/>
          <w:szCs w:val="28"/>
          <w:lang w:val="kk-KZ" w:eastAsia="ar-SA"/>
        </w:rPr>
        <w:t xml:space="preserve"> – </w:t>
      </w:r>
      <w:r w:rsidRPr="00511508">
        <w:rPr>
          <w:rFonts w:ascii="Times New Roman" w:hAnsi="Times New Roman" w:cs="Times New Roman"/>
          <w:sz w:val="28"/>
          <w:szCs w:val="28"/>
          <w:lang w:val="kk-KZ" w:eastAsia="ar-SA"/>
        </w:rPr>
        <w:t xml:space="preserve">жоспар 21 924,0 мың теңге, </w:t>
      </w:r>
      <w:r w:rsidR="00222BF4" w:rsidRPr="00222BF4">
        <w:rPr>
          <w:rFonts w:ascii="Times New Roman" w:hAnsi="Times New Roman" w:cs="Times New Roman"/>
          <w:sz w:val="28"/>
          <w:szCs w:val="28"/>
          <w:lang w:val="kk-KZ" w:eastAsia="ar-SA"/>
        </w:rPr>
        <w:t xml:space="preserve">нақты орындалуы </w:t>
      </w:r>
      <w:r w:rsidRPr="00511508">
        <w:rPr>
          <w:rFonts w:ascii="Times New Roman" w:hAnsi="Times New Roman" w:cs="Times New Roman"/>
          <w:sz w:val="28"/>
          <w:szCs w:val="28"/>
          <w:lang w:val="kk-KZ" w:eastAsia="ar-SA"/>
        </w:rPr>
        <w:t>21 924,0 мың теңге (100%).</w:t>
      </w:r>
    </w:p>
    <w:p w:rsidR="001D7110" w:rsidRPr="00C40D9C" w:rsidRDefault="001D7110" w:rsidP="003C123D">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xml:space="preserve">2020 жылға </w:t>
      </w:r>
      <w:r w:rsidRPr="00222BF4">
        <w:rPr>
          <w:rFonts w:ascii="Times New Roman" w:hAnsi="Times New Roman" w:cs="Times New Roman"/>
          <w:b/>
          <w:sz w:val="28"/>
          <w:szCs w:val="28"/>
          <w:lang w:val="kk-KZ" w:eastAsia="ar-SA"/>
        </w:rPr>
        <w:t>шығындар</w:t>
      </w:r>
      <w:r w:rsidRPr="001D7110">
        <w:rPr>
          <w:rFonts w:ascii="Times New Roman" w:hAnsi="Times New Roman" w:cs="Times New Roman"/>
          <w:sz w:val="28"/>
          <w:szCs w:val="28"/>
          <w:lang w:val="kk-KZ" w:eastAsia="ar-SA"/>
        </w:rPr>
        <w:t xml:space="preserve"> 23 167,5</w:t>
      </w:r>
      <w:r w:rsidR="003C123D">
        <w:rPr>
          <w:rFonts w:ascii="Times New Roman" w:hAnsi="Times New Roman" w:cs="Times New Roman"/>
          <w:sz w:val="28"/>
          <w:szCs w:val="28"/>
          <w:lang w:val="kk-KZ" w:eastAsia="ar-SA"/>
        </w:rPr>
        <w:t xml:space="preserve"> мың теңге сомасын құрады</w:t>
      </w:r>
      <w:r w:rsidRPr="001D7110">
        <w:rPr>
          <w:rFonts w:ascii="Times New Roman" w:hAnsi="Times New Roman" w:cs="Times New Roman"/>
          <w:sz w:val="28"/>
          <w:szCs w:val="28"/>
          <w:lang w:val="kk-KZ" w:eastAsia="ar-SA"/>
        </w:rPr>
        <w:t xml:space="preserve"> (100,0%), жоспар 23 172,0 мың теңге</w:t>
      </w:r>
      <w:r w:rsidR="003C123D">
        <w:rPr>
          <w:rFonts w:ascii="Times New Roman" w:hAnsi="Times New Roman" w:cs="Times New Roman"/>
          <w:sz w:val="28"/>
          <w:szCs w:val="28"/>
          <w:lang w:val="kk-KZ" w:eastAsia="ar-SA"/>
        </w:rPr>
        <w:t>ге</w:t>
      </w:r>
      <w:r w:rsidRPr="001D7110">
        <w:rPr>
          <w:rFonts w:ascii="Times New Roman" w:hAnsi="Times New Roman" w:cs="Times New Roman"/>
          <w:sz w:val="28"/>
          <w:szCs w:val="28"/>
          <w:lang w:val="kk-KZ" w:eastAsia="ar-SA"/>
        </w:rPr>
        <w:t xml:space="preserve"> бекітілді, 23 172,0 мың теңге</w:t>
      </w:r>
      <w:r w:rsidR="003C123D">
        <w:rPr>
          <w:rFonts w:ascii="Times New Roman" w:hAnsi="Times New Roman" w:cs="Times New Roman"/>
          <w:sz w:val="28"/>
          <w:szCs w:val="28"/>
          <w:lang w:val="kk-KZ" w:eastAsia="ar-SA"/>
        </w:rPr>
        <w:t>ге</w:t>
      </w:r>
      <w:r w:rsidRPr="001D7110">
        <w:rPr>
          <w:rFonts w:ascii="Times New Roman" w:hAnsi="Times New Roman" w:cs="Times New Roman"/>
          <w:sz w:val="28"/>
          <w:szCs w:val="28"/>
          <w:lang w:val="kk-KZ" w:eastAsia="ar-SA"/>
        </w:rPr>
        <w:t xml:space="preserve"> түзетілді, </w:t>
      </w:r>
      <w:r w:rsidR="003C123D" w:rsidRPr="003C123D">
        <w:rPr>
          <w:rFonts w:ascii="Times New Roman" w:hAnsi="Times New Roman" w:cs="Times New Roman"/>
          <w:sz w:val="28"/>
          <w:szCs w:val="28"/>
          <w:lang w:val="kk-KZ" w:eastAsia="ar-SA"/>
        </w:rPr>
        <w:t>нақты орындалуы</w:t>
      </w:r>
      <w:r w:rsidRPr="003C123D">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23 167,5 мың теңге.</w:t>
      </w:r>
    </w:p>
    <w:p w:rsidR="001D7110" w:rsidRPr="001D7110" w:rsidRDefault="003C123D"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C076A0">
        <w:rPr>
          <w:rFonts w:ascii="Times New Roman" w:hAnsi="Times New Roman" w:cs="Times New Roman"/>
          <w:b/>
          <w:sz w:val="28"/>
          <w:szCs w:val="28"/>
          <w:u w:val="single"/>
          <w:lang w:val="kk-KZ" w:eastAsia="ar-SA"/>
        </w:rPr>
        <w:t>«</w:t>
      </w:r>
      <w:r w:rsidR="001D7110" w:rsidRPr="001D7110">
        <w:rPr>
          <w:rFonts w:ascii="Times New Roman" w:hAnsi="Times New Roman" w:cs="Times New Roman"/>
          <w:b/>
          <w:sz w:val="28"/>
          <w:szCs w:val="28"/>
          <w:u w:val="single"/>
          <w:lang w:val="kk-KZ" w:eastAsia="ar-SA"/>
        </w:rPr>
        <w:t>Мереке ауылдық округі әкімінің аппараты»</w:t>
      </w:r>
      <w:r w:rsidR="00C076A0" w:rsidRPr="00C076A0">
        <w:rPr>
          <w:rFonts w:ascii="Times New Roman" w:hAnsi="Times New Roman" w:cs="Times New Roman"/>
          <w:b/>
          <w:sz w:val="28"/>
          <w:szCs w:val="28"/>
          <w:u w:val="single"/>
          <w:lang w:val="kk-KZ" w:eastAsia="ar-SA"/>
        </w:rPr>
        <w:t xml:space="preserve"> </w:t>
      </w:r>
      <w:r w:rsidR="00C076A0" w:rsidRPr="001D7110">
        <w:rPr>
          <w:rFonts w:ascii="Times New Roman" w:hAnsi="Times New Roman" w:cs="Times New Roman"/>
          <w:b/>
          <w:sz w:val="28"/>
          <w:szCs w:val="28"/>
          <w:u w:val="single"/>
          <w:lang w:val="kk-KZ" w:eastAsia="ar-SA"/>
        </w:rPr>
        <w:t>ММ</w:t>
      </w:r>
      <w:r>
        <w:rPr>
          <w:rFonts w:ascii="Times New Roman" w:hAnsi="Times New Roman" w:cs="Times New Roman"/>
          <w:b/>
          <w:sz w:val="28"/>
          <w:szCs w:val="28"/>
          <w:u w:val="single"/>
          <w:lang w:val="kk-KZ" w:eastAsia="ar-SA"/>
        </w:rPr>
        <w:t>-і</w:t>
      </w:r>
    </w:p>
    <w:p w:rsidR="00452C47" w:rsidRPr="00C40D9C" w:rsidRDefault="003C123D" w:rsidP="00452C47">
      <w:pPr>
        <w:pStyle w:val="2a"/>
        <w:ind w:firstLine="708"/>
        <w:jc w:val="right"/>
        <w:rPr>
          <w:rFonts w:ascii="Times New Roman" w:hAnsi="Times New Roman" w:cs="Times New Roman"/>
          <w:sz w:val="24"/>
          <w:szCs w:val="24"/>
          <w:lang w:val="kk-KZ"/>
        </w:rPr>
      </w:pPr>
      <w:r w:rsidRPr="003C123D">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211"/>
        <w:gridCol w:w="1511"/>
        <w:gridCol w:w="1418"/>
        <w:gridCol w:w="1531"/>
        <w:gridCol w:w="1095"/>
      </w:tblGrid>
      <w:tr w:rsidR="00A8238A" w:rsidRPr="00C40D9C" w:rsidTr="00EA50CA">
        <w:trPr>
          <w:trHeight w:val="390"/>
        </w:trPr>
        <w:tc>
          <w:tcPr>
            <w:tcW w:w="2825" w:type="dxa"/>
            <w:vMerge w:val="restart"/>
            <w:shd w:val="clear" w:color="000000" w:fill="FFFFFF"/>
            <w:vAlign w:val="center"/>
            <w:hideMark/>
          </w:tcPr>
          <w:p w:rsidR="00A8238A" w:rsidRPr="003C123D" w:rsidRDefault="00FD11A2" w:rsidP="00FC1F1B">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Атауы</w:t>
            </w:r>
          </w:p>
        </w:tc>
        <w:tc>
          <w:tcPr>
            <w:tcW w:w="6766" w:type="dxa"/>
            <w:gridSpan w:val="5"/>
            <w:shd w:val="clear" w:color="000000" w:fill="FFFFFF"/>
            <w:noWrap/>
            <w:vAlign w:val="center"/>
            <w:hideMark/>
          </w:tcPr>
          <w:p w:rsidR="00A8238A" w:rsidRPr="003C123D" w:rsidRDefault="003C123D" w:rsidP="00FC1F1B">
            <w:pPr>
              <w:pStyle w:val="2a"/>
              <w:jc w:val="center"/>
              <w:rPr>
                <w:rFonts w:ascii="Times New Roman" w:hAnsi="Times New Roman" w:cs="Times New Roman"/>
                <w:b/>
                <w:color w:val="000000"/>
                <w:sz w:val="24"/>
                <w:szCs w:val="24"/>
                <w:lang w:val="kk-KZ"/>
              </w:rPr>
            </w:pPr>
            <w:r w:rsidRPr="003C123D">
              <w:rPr>
                <w:rFonts w:ascii="Times New Roman" w:hAnsi="Times New Roman" w:cs="Times New Roman"/>
                <w:b/>
                <w:bCs/>
                <w:color w:val="000000"/>
                <w:sz w:val="24"/>
                <w:szCs w:val="24"/>
                <w:lang w:val="kk-KZ"/>
              </w:rPr>
              <w:t>Мереке ауылдық округі</w:t>
            </w:r>
          </w:p>
        </w:tc>
      </w:tr>
      <w:tr w:rsidR="00A8238A" w:rsidRPr="00C40D9C" w:rsidTr="00EA50CA">
        <w:trPr>
          <w:trHeight w:val="739"/>
        </w:trPr>
        <w:tc>
          <w:tcPr>
            <w:tcW w:w="2825" w:type="dxa"/>
            <w:vMerge/>
            <w:vAlign w:val="center"/>
            <w:hideMark/>
          </w:tcPr>
          <w:p w:rsidR="00A8238A" w:rsidRPr="003C123D" w:rsidRDefault="00A8238A" w:rsidP="00FC1F1B">
            <w:pPr>
              <w:pStyle w:val="2a"/>
              <w:jc w:val="center"/>
              <w:rPr>
                <w:rFonts w:ascii="Times New Roman" w:hAnsi="Times New Roman" w:cs="Times New Roman"/>
                <w:b/>
                <w:sz w:val="24"/>
                <w:szCs w:val="24"/>
                <w:lang w:val="kk-KZ"/>
              </w:rPr>
            </w:pPr>
          </w:p>
        </w:tc>
        <w:tc>
          <w:tcPr>
            <w:tcW w:w="1211" w:type="dxa"/>
            <w:shd w:val="clear" w:color="000000" w:fill="FFFFFF"/>
            <w:vAlign w:val="center"/>
            <w:hideMark/>
          </w:tcPr>
          <w:p w:rsidR="00A8238A" w:rsidRPr="003C123D" w:rsidRDefault="00FD11A2" w:rsidP="00FC1F1B">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A8238A" w:rsidRPr="003C123D" w:rsidRDefault="00FD11A2" w:rsidP="00FC1F1B">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A8238A" w:rsidRPr="003C123D" w:rsidRDefault="00FD11A2" w:rsidP="00FC1F1B">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A8238A" w:rsidRPr="003C123D" w:rsidRDefault="00FD11A2" w:rsidP="00FC1F1B">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2020 жылғы нақты түсім</w:t>
            </w:r>
          </w:p>
        </w:tc>
        <w:tc>
          <w:tcPr>
            <w:tcW w:w="1095" w:type="dxa"/>
            <w:shd w:val="clear" w:color="000000" w:fill="FFFFFF"/>
            <w:vAlign w:val="center"/>
            <w:hideMark/>
          </w:tcPr>
          <w:p w:rsidR="00A8238A" w:rsidRDefault="00FD11A2" w:rsidP="00FD11A2">
            <w:pPr>
              <w:pStyle w:val="2a"/>
              <w:jc w:val="center"/>
              <w:rPr>
                <w:rFonts w:ascii="Times New Roman" w:hAnsi="Times New Roman" w:cs="Times New Roman"/>
                <w:b/>
                <w:sz w:val="24"/>
                <w:szCs w:val="24"/>
                <w:lang w:val="kk-KZ"/>
              </w:rPr>
            </w:pPr>
            <w:r w:rsidRPr="00FD11A2">
              <w:rPr>
                <w:rFonts w:ascii="Times New Roman" w:hAnsi="Times New Roman" w:cs="Times New Roman"/>
                <w:b/>
                <w:sz w:val="24"/>
                <w:szCs w:val="24"/>
                <w:lang w:val="kk-KZ"/>
              </w:rPr>
              <w:t>жоспардың орындалуы</w:t>
            </w:r>
          </w:p>
          <w:p w:rsidR="00EA50CA" w:rsidRPr="003C123D" w:rsidRDefault="00EA50CA" w:rsidP="00EA50CA">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A8238A" w:rsidRPr="00C40D9C" w:rsidTr="00B83817">
        <w:trPr>
          <w:trHeight w:val="517"/>
        </w:trPr>
        <w:tc>
          <w:tcPr>
            <w:tcW w:w="2825" w:type="dxa"/>
            <w:vMerge w:val="restart"/>
            <w:shd w:val="clear" w:color="000000" w:fill="FFFFFF"/>
            <w:vAlign w:val="center"/>
            <w:hideMark/>
          </w:tcPr>
          <w:p w:rsidR="00A8238A" w:rsidRPr="00C40D9C" w:rsidRDefault="00FD11A2" w:rsidP="00A8238A">
            <w:pPr>
              <w:pStyle w:val="2a"/>
              <w:rPr>
                <w:rFonts w:ascii="Times New Roman" w:hAnsi="Times New Roman" w:cs="Times New Roman"/>
                <w:b/>
                <w:sz w:val="24"/>
                <w:szCs w:val="24"/>
                <w:lang w:val="kk-KZ"/>
              </w:rPr>
            </w:pPr>
            <w:r w:rsidRPr="00FD11A2">
              <w:rPr>
                <w:rFonts w:ascii="Times New Roman" w:hAnsi="Times New Roman" w:cs="Times New Roman"/>
                <w:b/>
                <w:sz w:val="24"/>
                <w:szCs w:val="24"/>
                <w:lang w:val="kk-KZ"/>
              </w:rPr>
              <w:t>Түсімдер*, соның ішінде:</w:t>
            </w:r>
          </w:p>
        </w:tc>
        <w:tc>
          <w:tcPr>
            <w:tcW w:w="1211" w:type="dxa"/>
            <w:vMerge w:val="restart"/>
            <w:shd w:val="clear" w:color="000000" w:fill="FFFFFF"/>
            <w:vAlign w:val="center"/>
          </w:tcPr>
          <w:p w:rsidR="00A8238A" w:rsidRPr="00C40D9C" w:rsidRDefault="00A8238A" w:rsidP="00A8238A">
            <w:pPr>
              <w:pStyle w:val="2a"/>
              <w:jc w:val="right"/>
              <w:rPr>
                <w:rFonts w:ascii="Times New Roman" w:hAnsi="Times New Roman" w:cs="Times New Roman"/>
                <w:b/>
                <w:sz w:val="24"/>
                <w:szCs w:val="24"/>
                <w:lang w:val="kk-KZ"/>
              </w:rPr>
            </w:pPr>
          </w:p>
        </w:tc>
        <w:tc>
          <w:tcPr>
            <w:tcW w:w="1511" w:type="dxa"/>
            <w:vMerge w:val="restart"/>
            <w:shd w:val="clear" w:color="000000" w:fill="FFFFFF"/>
            <w:vAlign w:val="center"/>
            <w:hideMark/>
          </w:tcPr>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418" w:type="dxa"/>
            <w:vMerge w:val="restart"/>
            <w:shd w:val="clear" w:color="000000" w:fill="FFFFFF"/>
            <w:vAlign w:val="center"/>
            <w:hideMark/>
          </w:tcPr>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531" w:type="dxa"/>
            <w:vMerge w:val="restart"/>
            <w:shd w:val="clear" w:color="000000" w:fill="FFFFFF"/>
            <w:vAlign w:val="center"/>
            <w:hideMark/>
          </w:tcPr>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21 509,8</w:t>
            </w:r>
          </w:p>
        </w:tc>
        <w:tc>
          <w:tcPr>
            <w:tcW w:w="1095" w:type="dxa"/>
            <w:vMerge w:val="restart"/>
            <w:shd w:val="clear" w:color="000000" w:fill="FFFFFF"/>
            <w:vAlign w:val="center"/>
            <w:hideMark/>
          </w:tcPr>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100,8</w:t>
            </w:r>
          </w:p>
        </w:tc>
      </w:tr>
      <w:tr w:rsidR="00A8238A" w:rsidRPr="00C40D9C" w:rsidTr="00B83817">
        <w:trPr>
          <w:trHeight w:val="276"/>
        </w:trPr>
        <w:tc>
          <w:tcPr>
            <w:tcW w:w="2825" w:type="dxa"/>
            <w:vMerge/>
            <w:vAlign w:val="center"/>
            <w:hideMark/>
          </w:tcPr>
          <w:p w:rsidR="00A8238A" w:rsidRPr="00C40D9C" w:rsidRDefault="00A8238A" w:rsidP="00A8238A">
            <w:pPr>
              <w:pStyle w:val="2a"/>
              <w:rPr>
                <w:rFonts w:ascii="Times New Roman" w:hAnsi="Times New Roman" w:cs="Times New Roman"/>
                <w:sz w:val="24"/>
                <w:szCs w:val="24"/>
                <w:lang w:val="kk-KZ"/>
              </w:rPr>
            </w:pPr>
          </w:p>
        </w:tc>
        <w:tc>
          <w:tcPr>
            <w:tcW w:w="1211" w:type="dxa"/>
            <w:vMerge/>
            <w:vAlign w:val="center"/>
          </w:tcPr>
          <w:p w:rsidR="00A8238A" w:rsidRPr="00C40D9C" w:rsidRDefault="00A8238A" w:rsidP="00A8238A">
            <w:pPr>
              <w:pStyle w:val="2a"/>
              <w:jc w:val="right"/>
              <w:rPr>
                <w:rFonts w:ascii="Times New Roman" w:hAnsi="Times New Roman" w:cs="Times New Roman"/>
                <w:b/>
                <w:sz w:val="24"/>
                <w:szCs w:val="24"/>
                <w:highlight w:val="yellow"/>
                <w:lang w:val="kk-KZ"/>
              </w:rPr>
            </w:pPr>
          </w:p>
        </w:tc>
        <w:tc>
          <w:tcPr>
            <w:tcW w:w="1511" w:type="dxa"/>
            <w:vMerge/>
            <w:vAlign w:val="center"/>
            <w:hideMark/>
          </w:tcPr>
          <w:p w:rsidR="00A8238A" w:rsidRPr="00C40D9C" w:rsidRDefault="00A8238A" w:rsidP="00A8238A">
            <w:pPr>
              <w:pStyle w:val="2a"/>
              <w:jc w:val="right"/>
              <w:rPr>
                <w:rFonts w:ascii="Times New Roman" w:hAnsi="Times New Roman" w:cs="Times New Roman"/>
                <w:b/>
                <w:sz w:val="24"/>
                <w:szCs w:val="24"/>
                <w:highlight w:val="yellow"/>
                <w:lang w:val="kk-KZ"/>
              </w:rPr>
            </w:pPr>
          </w:p>
        </w:tc>
        <w:tc>
          <w:tcPr>
            <w:tcW w:w="1418" w:type="dxa"/>
            <w:vMerge/>
            <w:vAlign w:val="center"/>
            <w:hideMark/>
          </w:tcPr>
          <w:p w:rsidR="00A8238A" w:rsidRPr="00C40D9C" w:rsidRDefault="00A8238A" w:rsidP="00A8238A">
            <w:pPr>
              <w:pStyle w:val="2a"/>
              <w:jc w:val="right"/>
              <w:rPr>
                <w:rFonts w:ascii="Times New Roman" w:hAnsi="Times New Roman" w:cs="Times New Roman"/>
                <w:b/>
                <w:sz w:val="24"/>
                <w:szCs w:val="24"/>
                <w:highlight w:val="yellow"/>
                <w:lang w:val="kk-KZ"/>
              </w:rPr>
            </w:pPr>
          </w:p>
        </w:tc>
        <w:tc>
          <w:tcPr>
            <w:tcW w:w="1531" w:type="dxa"/>
            <w:vMerge/>
            <w:vAlign w:val="center"/>
            <w:hideMark/>
          </w:tcPr>
          <w:p w:rsidR="00A8238A" w:rsidRPr="00C40D9C" w:rsidRDefault="00A8238A" w:rsidP="00A8238A">
            <w:pPr>
              <w:pStyle w:val="2a"/>
              <w:jc w:val="right"/>
              <w:rPr>
                <w:rFonts w:ascii="Times New Roman" w:hAnsi="Times New Roman" w:cs="Times New Roman"/>
                <w:b/>
                <w:sz w:val="24"/>
                <w:szCs w:val="24"/>
                <w:highlight w:val="yellow"/>
                <w:lang w:val="kk-KZ"/>
              </w:rPr>
            </w:pPr>
          </w:p>
        </w:tc>
        <w:tc>
          <w:tcPr>
            <w:tcW w:w="1095" w:type="dxa"/>
            <w:vMerge/>
            <w:vAlign w:val="center"/>
            <w:hideMark/>
          </w:tcPr>
          <w:p w:rsidR="00A8238A" w:rsidRPr="00C40D9C" w:rsidRDefault="00A8238A" w:rsidP="00A8238A">
            <w:pPr>
              <w:pStyle w:val="2a"/>
              <w:jc w:val="right"/>
              <w:rPr>
                <w:rFonts w:ascii="Times New Roman" w:hAnsi="Times New Roman" w:cs="Times New Roman"/>
                <w:b/>
                <w:sz w:val="24"/>
                <w:szCs w:val="24"/>
                <w:highlight w:val="yellow"/>
                <w:lang w:val="kk-KZ"/>
              </w:rPr>
            </w:pPr>
          </w:p>
        </w:tc>
      </w:tr>
      <w:tr w:rsidR="00A8238A" w:rsidRPr="00C40D9C" w:rsidTr="00B83817">
        <w:trPr>
          <w:trHeight w:val="330"/>
        </w:trPr>
        <w:tc>
          <w:tcPr>
            <w:tcW w:w="2825" w:type="dxa"/>
            <w:shd w:val="clear" w:color="000000" w:fill="FFFFFF"/>
            <w:vAlign w:val="center"/>
            <w:hideMark/>
          </w:tcPr>
          <w:p w:rsidR="00A8238A" w:rsidRPr="00C40D9C" w:rsidRDefault="00FD11A2" w:rsidP="00A8238A">
            <w:pPr>
              <w:pStyle w:val="2a"/>
              <w:rPr>
                <w:rFonts w:ascii="Times New Roman" w:hAnsi="Times New Roman" w:cs="Times New Roman"/>
                <w:b/>
                <w:iCs/>
                <w:sz w:val="24"/>
                <w:szCs w:val="24"/>
                <w:lang w:val="kk-KZ"/>
              </w:rPr>
            </w:pPr>
            <w:r w:rsidRPr="00FD11A2">
              <w:rPr>
                <w:rFonts w:ascii="Times New Roman" w:hAnsi="Times New Roman" w:cs="Times New Roman"/>
                <w:b/>
                <w:iCs/>
                <w:sz w:val="24"/>
                <w:szCs w:val="24"/>
                <w:lang w:val="kk-KZ"/>
              </w:rPr>
              <w:t>Кірістер, олардың ішінде:</w:t>
            </w:r>
          </w:p>
        </w:tc>
        <w:tc>
          <w:tcPr>
            <w:tcW w:w="1211" w:type="dxa"/>
            <w:shd w:val="clear" w:color="000000" w:fill="FFFFFF"/>
            <w:vAlign w:val="center"/>
          </w:tcPr>
          <w:p w:rsidR="00A8238A" w:rsidRPr="00C40D9C" w:rsidRDefault="00A8238A" w:rsidP="00A8238A">
            <w:pPr>
              <w:pStyle w:val="2a"/>
              <w:jc w:val="right"/>
              <w:rPr>
                <w:rFonts w:ascii="Times New Roman" w:hAnsi="Times New Roman" w:cs="Times New Roman"/>
                <w:b/>
                <w:sz w:val="24"/>
                <w:szCs w:val="24"/>
                <w:lang w:val="kk-KZ"/>
              </w:rPr>
            </w:pPr>
          </w:p>
        </w:tc>
        <w:tc>
          <w:tcPr>
            <w:tcW w:w="1511" w:type="dxa"/>
            <w:shd w:val="clear" w:color="000000" w:fill="FFFFFF"/>
            <w:vAlign w:val="center"/>
            <w:hideMark/>
          </w:tcPr>
          <w:p w:rsidR="00B83817" w:rsidRDefault="00B83817"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418" w:type="dxa"/>
            <w:shd w:val="clear" w:color="000000" w:fill="FFFFFF"/>
            <w:vAlign w:val="center"/>
            <w:hideMark/>
          </w:tcPr>
          <w:p w:rsidR="00B83817" w:rsidRDefault="00B83817"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531" w:type="dxa"/>
            <w:shd w:val="clear" w:color="000000" w:fill="FFFFFF"/>
            <w:vAlign w:val="center"/>
            <w:hideMark/>
          </w:tcPr>
          <w:p w:rsidR="00B83817" w:rsidRDefault="00B83817"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21 509,8</w:t>
            </w:r>
          </w:p>
        </w:tc>
        <w:tc>
          <w:tcPr>
            <w:tcW w:w="1095" w:type="dxa"/>
            <w:shd w:val="clear" w:color="000000" w:fill="FFFFFF"/>
            <w:vAlign w:val="center"/>
            <w:hideMark/>
          </w:tcPr>
          <w:p w:rsidR="00B83817" w:rsidRDefault="00B83817"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100,8</w:t>
            </w:r>
          </w:p>
        </w:tc>
      </w:tr>
      <w:tr w:rsidR="00A8238A" w:rsidRPr="00C40D9C" w:rsidTr="00B83817">
        <w:trPr>
          <w:trHeight w:val="399"/>
        </w:trPr>
        <w:tc>
          <w:tcPr>
            <w:tcW w:w="2825" w:type="dxa"/>
            <w:shd w:val="clear" w:color="000000" w:fill="FFFFFF"/>
            <w:vAlign w:val="center"/>
            <w:hideMark/>
          </w:tcPr>
          <w:p w:rsidR="00A8238A" w:rsidRPr="00C40D9C" w:rsidRDefault="00FC5A65" w:rsidP="00A8238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211" w:type="dxa"/>
            <w:shd w:val="clear" w:color="000000" w:fill="FFFFFF"/>
            <w:noWrap/>
            <w:vAlign w:val="center"/>
          </w:tcPr>
          <w:p w:rsidR="00A8238A" w:rsidRPr="00C40D9C" w:rsidRDefault="00A8238A" w:rsidP="00A8238A">
            <w:pPr>
              <w:pStyle w:val="2a"/>
              <w:jc w:val="right"/>
              <w:rPr>
                <w:rFonts w:ascii="Times New Roman" w:hAnsi="Times New Roman" w:cs="Times New Roman"/>
                <w:b/>
                <w:iCs/>
                <w:sz w:val="24"/>
                <w:szCs w:val="24"/>
                <w:lang w:val="kk-KZ"/>
              </w:rPr>
            </w:pPr>
          </w:p>
        </w:tc>
        <w:tc>
          <w:tcPr>
            <w:tcW w:w="1511" w:type="dxa"/>
            <w:shd w:val="clear" w:color="000000" w:fill="FFFFFF"/>
            <w:noWrap/>
            <w:vAlign w:val="center"/>
            <w:hideMark/>
          </w:tcPr>
          <w:p w:rsidR="00B83817" w:rsidRDefault="00B83817" w:rsidP="00A8238A">
            <w:pPr>
              <w:pStyle w:val="2a"/>
              <w:jc w:val="right"/>
              <w:rPr>
                <w:rFonts w:ascii="Times New Roman" w:hAnsi="Times New Roman" w:cs="Times New Roman"/>
                <w:b/>
                <w:iCs/>
                <w:sz w:val="24"/>
                <w:szCs w:val="24"/>
                <w:lang w:val="kk-KZ"/>
              </w:rPr>
            </w:pPr>
          </w:p>
          <w:p w:rsidR="00A8238A" w:rsidRPr="00C40D9C" w:rsidRDefault="00A8238A" w:rsidP="00A8238A">
            <w:pPr>
              <w:pStyle w:val="2a"/>
              <w:jc w:val="right"/>
              <w:rPr>
                <w:rFonts w:ascii="Times New Roman" w:hAnsi="Times New Roman" w:cs="Times New Roman"/>
                <w:b/>
                <w:iCs/>
                <w:sz w:val="24"/>
                <w:szCs w:val="24"/>
                <w:lang w:val="kk-KZ"/>
              </w:rPr>
            </w:pPr>
            <w:r w:rsidRPr="00C40D9C">
              <w:rPr>
                <w:rFonts w:ascii="Times New Roman" w:hAnsi="Times New Roman" w:cs="Times New Roman"/>
                <w:b/>
                <w:iCs/>
                <w:sz w:val="24"/>
                <w:szCs w:val="24"/>
                <w:lang w:val="kk-KZ"/>
              </w:rPr>
              <w:t>580,0</w:t>
            </w:r>
          </w:p>
        </w:tc>
        <w:tc>
          <w:tcPr>
            <w:tcW w:w="1418" w:type="dxa"/>
            <w:shd w:val="clear" w:color="000000" w:fill="FFFFFF"/>
            <w:noWrap/>
            <w:vAlign w:val="center"/>
            <w:hideMark/>
          </w:tcPr>
          <w:p w:rsidR="00B83817" w:rsidRDefault="00B83817" w:rsidP="00A8238A">
            <w:pPr>
              <w:pStyle w:val="2a"/>
              <w:jc w:val="right"/>
              <w:rPr>
                <w:rFonts w:ascii="Times New Roman" w:hAnsi="Times New Roman" w:cs="Times New Roman"/>
                <w:b/>
                <w:iCs/>
                <w:sz w:val="24"/>
                <w:szCs w:val="24"/>
                <w:lang w:val="kk-KZ"/>
              </w:rPr>
            </w:pPr>
          </w:p>
          <w:p w:rsidR="00A8238A" w:rsidRPr="00C40D9C" w:rsidRDefault="00A8238A" w:rsidP="00A8238A">
            <w:pPr>
              <w:pStyle w:val="2a"/>
              <w:jc w:val="right"/>
              <w:rPr>
                <w:rFonts w:ascii="Times New Roman" w:hAnsi="Times New Roman" w:cs="Times New Roman"/>
                <w:b/>
                <w:iCs/>
                <w:sz w:val="24"/>
                <w:szCs w:val="24"/>
                <w:lang w:val="kk-KZ"/>
              </w:rPr>
            </w:pPr>
            <w:r w:rsidRPr="00C40D9C">
              <w:rPr>
                <w:rFonts w:ascii="Times New Roman" w:hAnsi="Times New Roman" w:cs="Times New Roman"/>
                <w:b/>
                <w:iCs/>
                <w:sz w:val="24"/>
                <w:szCs w:val="24"/>
                <w:lang w:val="kk-KZ"/>
              </w:rPr>
              <w:t>580,0</w:t>
            </w:r>
          </w:p>
        </w:tc>
        <w:tc>
          <w:tcPr>
            <w:tcW w:w="1531" w:type="dxa"/>
            <w:shd w:val="clear" w:color="000000" w:fill="FFFFFF"/>
            <w:noWrap/>
            <w:vAlign w:val="center"/>
            <w:hideMark/>
          </w:tcPr>
          <w:p w:rsidR="00B83817" w:rsidRDefault="00B83817" w:rsidP="00A8238A">
            <w:pPr>
              <w:pStyle w:val="2a"/>
              <w:jc w:val="right"/>
              <w:rPr>
                <w:rFonts w:ascii="Times New Roman" w:hAnsi="Times New Roman" w:cs="Times New Roman"/>
                <w:b/>
                <w:iCs/>
                <w:sz w:val="24"/>
                <w:szCs w:val="24"/>
                <w:lang w:val="kk-KZ"/>
              </w:rPr>
            </w:pPr>
          </w:p>
          <w:p w:rsidR="00A8238A" w:rsidRPr="00C40D9C" w:rsidRDefault="00A8238A" w:rsidP="00A8238A">
            <w:pPr>
              <w:pStyle w:val="2a"/>
              <w:jc w:val="right"/>
              <w:rPr>
                <w:rFonts w:ascii="Times New Roman" w:hAnsi="Times New Roman" w:cs="Times New Roman"/>
                <w:b/>
                <w:iCs/>
                <w:sz w:val="24"/>
                <w:szCs w:val="24"/>
                <w:lang w:val="kk-KZ"/>
              </w:rPr>
            </w:pPr>
            <w:r w:rsidRPr="00C40D9C">
              <w:rPr>
                <w:rFonts w:ascii="Times New Roman" w:hAnsi="Times New Roman" w:cs="Times New Roman"/>
                <w:b/>
                <w:iCs/>
                <w:sz w:val="24"/>
                <w:szCs w:val="24"/>
                <w:lang w:val="kk-KZ"/>
              </w:rPr>
              <w:t>731,7</w:t>
            </w:r>
          </w:p>
        </w:tc>
        <w:tc>
          <w:tcPr>
            <w:tcW w:w="1095" w:type="dxa"/>
            <w:shd w:val="clear" w:color="000000" w:fill="FFFFFF"/>
            <w:vAlign w:val="center"/>
            <w:hideMark/>
          </w:tcPr>
          <w:p w:rsidR="00B83817" w:rsidRDefault="00B83817"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126,2</w:t>
            </w:r>
          </w:p>
        </w:tc>
      </w:tr>
      <w:tr w:rsidR="00A8238A" w:rsidRPr="00C40D9C" w:rsidTr="00B83817">
        <w:trPr>
          <w:trHeight w:val="260"/>
        </w:trPr>
        <w:tc>
          <w:tcPr>
            <w:tcW w:w="2825" w:type="dxa"/>
            <w:shd w:val="clear" w:color="000000" w:fill="FFFFFF"/>
            <w:vAlign w:val="center"/>
            <w:hideMark/>
          </w:tcPr>
          <w:p w:rsidR="00A8238A" w:rsidRPr="00C40D9C" w:rsidRDefault="00FD11A2" w:rsidP="00A8238A">
            <w:pPr>
              <w:pStyle w:val="2a"/>
              <w:rPr>
                <w:rFonts w:ascii="Times New Roman" w:hAnsi="Times New Roman" w:cs="Times New Roman"/>
                <w:i/>
                <w:sz w:val="24"/>
                <w:szCs w:val="24"/>
                <w:lang w:val="kk-KZ"/>
              </w:rPr>
            </w:pPr>
            <w:r w:rsidRPr="00FD11A2">
              <w:rPr>
                <w:rFonts w:ascii="Times New Roman" w:hAnsi="Times New Roman" w:cs="Times New Roman"/>
                <w:i/>
                <w:sz w:val="24"/>
                <w:szCs w:val="24"/>
                <w:lang w:val="kk-KZ"/>
              </w:rPr>
              <w:t>Жеке табыс салығы</w:t>
            </w:r>
          </w:p>
        </w:tc>
        <w:tc>
          <w:tcPr>
            <w:tcW w:w="1211" w:type="dxa"/>
            <w:shd w:val="clear" w:color="000000" w:fill="FFFFFF"/>
          </w:tcPr>
          <w:p w:rsidR="00A8238A" w:rsidRPr="00C40D9C" w:rsidRDefault="00A8238A" w:rsidP="00FD11A2">
            <w:pPr>
              <w:pStyle w:val="2a"/>
              <w:jc w:val="right"/>
              <w:rPr>
                <w:rFonts w:ascii="Times New Roman" w:hAnsi="Times New Roman" w:cs="Times New Roman"/>
                <w:i/>
                <w:sz w:val="24"/>
                <w:szCs w:val="24"/>
                <w:lang w:val="kk-KZ"/>
              </w:rPr>
            </w:pPr>
          </w:p>
        </w:tc>
        <w:tc>
          <w:tcPr>
            <w:tcW w:w="1511" w:type="dxa"/>
            <w:shd w:val="clear" w:color="000000" w:fill="FFFFFF"/>
            <w:noWrap/>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89,0</w:t>
            </w:r>
          </w:p>
        </w:tc>
        <w:tc>
          <w:tcPr>
            <w:tcW w:w="1418"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89,0</w:t>
            </w:r>
          </w:p>
        </w:tc>
        <w:tc>
          <w:tcPr>
            <w:tcW w:w="1531"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70,5</w:t>
            </w:r>
          </w:p>
        </w:tc>
        <w:tc>
          <w:tcPr>
            <w:tcW w:w="1095"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79,2</w:t>
            </w:r>
          </w:p>
        </w:tc>
      </w:tr>
      <w:tr w:rsidR="00A8238A" w:rsidRPr="00C40D9C" w:rsidTr="00B83817">
        <w:trPr>
          <w:trHeight w:val="325"/>
        </w:trPr>
        <w:tc>
          <w:tcPr>
            <w:tcW w:w="2825" w:type="dxa"/>
            <w:shd w:val="clear" w:color="000000" w:fill="FFFFFF"/>
            <w:vAlign w:val="center"/>
            <w:hideMark/>
          </w:tcPr>
          <w:p w:rsidR="00A8238A" w:rsidRPr="00C40D9C" w:rsidRDefault="00FD11A2" w:rsidP="00A8238A">
            <w:pPr>
              <w:pStyle w:val="2a"/>
              <w:rPr>
                <w:rFonts w:ascii="Times New Roman" w:hAnsi="Times New Roman" w:cs="Times New Roman"/>
                <w:i/>
                <w:sz w:val="24"/>
                <w:szCs w:val="24"/>
                <w:lang w:val="kk-KZ"/>
              </w:rPr>
            </w:pPr>
            <w:r w:rsidRPr="00FD11A2">
              <w:rPr>
                <w:rFonts w:ascii="Times New Roman" w:hAnsi="Times New Roman" w:cs="Times New Roman"/>
                <w:i/>
                <w:sz w:val="24"/>
                <w:szCs w:val="24"/>
                <w:lang w:val="kk-KZ"/>
              </w:rPr>
              <w:t>Мүлік салығы</w:t>
            </w:r>
          </w:p>
        </w:tc>
        <w:tc>
          <w:tcPr>
            <w:tcW w:w="1211" w:type="dxa"/>
            <w:shd w:val="clear" w:color="000000" w:fill="FFFFFF"/>
          </w:tcPr>
          <w:p w:rsidR="00A8238A" w:rsidRPr="00C40D9C" w:rsidRDefault="00A8238A" w:rsidP="00FD11A2">
            <w:pPr>
              <w:pStyle w:val="2a"/>
              <w:jc w:val="right"/>
              <w:rPr>
                <w:rFonts w:ascii="Times New Roman" w:hAnsi="Times New Roman" w:cs="Times New Roman"/>
                <w:i/>
                <w:sz w:val="24"/>
                <w:szCs w:val="24"/>
                <w:lang w:val="kk-KZ"/>
              </w:rPr>
            </w:pPr>
          </w:p>
        </w:tc>
        <w:tc>
          <w:tcPr>
            <w:tcW w:w="1511" w:type="dxa"/>
            <w:shd w:val="clear" w:color="000000" w:fill="FFFFFF"/>
            <w:noWrap/>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w:t>
            </w:r>
          </w:p>
        </w:tc>
        <w:tc>
          <w:tcPr>
            <w:tcW w:w="1418"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w:t>
            </w:r>
          </w:p>
        </w:tc>
        <w:tc>
          <w:tcPr>
            <w:tcW w:w="1531"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8,2</w:t>
            </w:r>
          </w:p>
        </w:tc>
        <w:tc>
          <w:tcPr>
            <w:tcW w:w="1095" w:type="dxa"/>
            <w:shd w:val="clear" w:color="000000" w:fill="FFFFFF"/>
            <w:hideMark/>
          </w:tcPr>
          <w:p w:rsidR="00A8238A" w:rsidRPr="00C40D9C" w:rsidRDefault="00A8238A" w:rsidP="00FD11A2">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82,1</w:t>
            </w:r>
          </w:p>
        </w:tc>
      </w:tr>
      <w:tr w:rsidR="00A8238A" w:rsidRPr="00C40D9C" w:rsidTr="00B83817">
        <w:trPr>
          <w:trHeight w:val="258"/>
        </w:trPr>
        <w:tc>
          <w:tcPr>
            <w:tcW w:w="2825" w:type="dxa"/>
            <w:shd w:val="clear" w:color="000000" w:fill="FFFFFF"/>
            <w:vAlign w:val="center"/>
            <w:hideMark/>
          </w:tcPr>
          <w:p w:rsidR="00A8238A" w:rsidRPr="00C40D9C" w:rsidRDefault="004B4920" w:rsidP="00A8238A">
            <w:pPr>
              <w:pStyle w:val="2a"/>
              <w:rPr>
                <w:rFonts w:ascii="Times New Roman" w:hAnsi="Times New Roman" w:cs="Times New Roman"/>
                <w:i/>
                <w:sz w:val="24"/>
                <w:szCs w:val="24"/>
                <w:lang w:val="kk-KZ"/>
              </w:rPr>
            </w:pPr>
            <w:r w:rsidRPr="004B4920">
              <w:rPr>
                <w:rFonts w:ascii="Times New Roman" w:hAnsi="Times New Roman" w:cs="Times New Roman"/>
                <w:i/>
                <w:sz w:val="24"/>
                <w:szCs w:val="24"/>
                <w:lang w:val="kk-KZ"/>
              </w:rPr>
              <w:t>Жер салығы</w:t>
            </w:r>
          </w:p>
        </w:tc>
        <w:tc>
          <w:tcPr>
            <w:tcW w:w="1211" w:type="dxa"/>
            <w:shd w:val="clear" w:color="000000" w:fill="FFFFFF"/>
          </w:tcPr>
          <w:p w:rsidR="00A8238A" w:rsidRPr="00C40D9C" w:rsidRDefault="00A8238A" w:rsidP="00A8238A">
            <w:pPr>
              <w:pStyle w:val="2a"/>
              <w:jc w:val="right"/>
              <w:rPr>
                <w:rFonts w:ascii="Times New Roman" w:hAnsi="Times New Roman" w:cs="Times New Roman"/>
                <w:i/>
                <w:sz w:val="24"/>
                <w:szCs w:val="24"/>
                <w:lang w:val="kk-KZ"/>
              </w:rPr>
            </w:pPr>
          </w:p>
        </w:tc>
        <w:tc>
          <w:tcPr>
            <w:tcW w:w="1511" w:type="dxa"/>
            <w:shd w:val="clear" w:color="000000" w:fill="FFFFFF"/>
            <w:noWrap/>
            <w:hideMark/>
          </w:tcPr>
          <w:p w:rsidR="00A8238A" w:rsidRPr="00C40D9C" w:rsidRDefault="00A8238A" w:rsidP="00A8238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25,0</w:t>
            </w:r>
          </w:p>
        </w:tc>
        <w:tc>
          <w:tcPr>
            <w:tcW w:w="1418" w:type="dxa"/>
            <w:shd w:val="clear" w:color="000000" w:fill="FFFFFF"/>
            <w:hideMark/>
          </w:tcPr>
          <w:p w:rsidR="00A8238A" w:rsidRPr="00C40D9C" w:rsidRDefault="00A8238A" w:rsidP="00A8238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25,0</w:t>
            </w:r>
          </w:p>
        </w:tc>
        <w:tc>
          <w:tcPr>
            <w:tcW w:w="1531" w:type="dxa"/>
            <w:shd w:val="clear" w:color="000000" w:fill="FFFFFF"/>
            <w:hideMark/>
          </w:tcPr>
          <w:p w:rsidR="00A8238A" w:rsidRPr="00C40D9C" w:rsidRDefault="00A8238A" w:rsidP="00A8238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34,8</w:t>
            </w:r>
          </w:p>
        </w:tc>
        <w:tc>
          <w:tcPr>
            <w:tcW w:w="1095" w:type="dxa"/>
            <w:shd w:val="clear" w:color="000000" w:fill="FFFFFF"/>
            <w:hideMark/>
          </w:tcPr>
          <w:p w:rsidR="00A8238A" w:rsidRPr="00C40D9C" w:rsidRDefault="00A8238A" w:rsidP="00A8238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139,4</w:t>
            </w:r>
          </w:p>
        </w:tc>
      </w:tr>
      <w:tr w:rsidR="00A8238A" w:rsidRPr="00C40D9C" w:rsidTr="00B83817">
        <w:trPr>
          <w:trHeight w:val="420"/>
        </w:trPr>
        <w:tc>
          <w:tcPr>
            <w:tcW w:w="2825" w:type="dxa"/>
            <w:shd w:val="clear" w:color="000000" w:fill="FFFFFF"/>
            <w:vAlign w:val="center"/>
            <w:hideMark/>
          </w:tcPr>
          <w:p w:rsidR="00A8238A" w:rsidRPr="00C40D9C" w:rsidRDefault="004B4920" w:rsidP="00A8238A">
            <w:pPr>
              <w:pStyle w:val="2a"/>
              <w:rPr>
                <w:rFonts w:ascii="Times New Roman" w:hAnsi="Times New Roman" w:cs="Times New Roman"/>
                <w:i/>
                <w:sz w:val="24"/>
                <w:szCs w:val="24"/>
                <w:lang w:val="kk-KZ"/>
              </w:rPr>
            </w:pPr>
            <w:r w:rsidRPr="004B4920">
              <w:rPr>
                <w:rFonts w:ascii="Times New Roman" w:hAnsi="Times New Roman" w:cs="Times New Roman"/>
                <w:i/>
                <w:sz w:val="24"/>
                <w:szCs w:val="24"/>
                <w:lang w:val="kk-KZ"/>
              </w:rPr>
              <w:t>Көлік құралдарына салынатын салық</w:t>
            </w:r>
          </w:p>
        </w:tc>
        <w:tc>
          <w:tcPr>
            <w:tcW w:w="1211" w:type="dxa"/>
            <w:shd w:val="clear" w:color="000000" w:fill="FFFFFF"/>
          </w:tcPr>
          <w:p w:rsidR="00A8238A" w:rsidRPr="00C40D9C" w:rsidRDefault="00A8238A" w:rsidP="004B4920">
            <w:pPr>
              <w:pStyle w:val="2a"/>
              <w:jc w:val="right"/>
              <w:rPr>
                <w:rFonts w:ascii="Times New Roman" w:hAnsi="Times New Roman" w:cs="Times New Roman"/>
                <w:i/>
                <w:sz w:val="24"/>
                <w:szCs w:val="24"/>
                <w:lang w:val="kk-KZ"/>
              </w:rPr>
            </w:pPr>
          </w:p>
        </w:tc>
        <w:tc>
          <w:tcPr>
            <w:tcW w:w="1511" w:type="dxa"/>
            <w:shd w:val="clear" w:color="000000" w:fill="FFFFFF"/>
            <w:noWrap/>
            <w:hideMark/>
          </w:tcPr>
          <w:p w:rsidR="00A8238A" w:rsidRPr="00C40D9C" w:rsidRDefault="00A8238A" w:rsidP="004B4920">
            <w:pPr>
              <w:pStyle w:val="2a"/>
              <w:jc w:val="right"/>
              <w:rPr>
                <w:rFonts w:ascii="Times New Roman" w:hAnsi="Times New Roman" w:cs="Times New Roman"/>
                <w:i/>
                <w:sz w:val="24"/>
                <w:szCs w:val="24"/>
                <w:lang w:val="kk-KZ"/>
              </w:rPr>
            </w:pPr>
          </w:p>
          <w:p w:rsidR="00A8238A" w:rsidRPr="00C40D9C" w:rsidRDefault="00A8238A" w:rsidP="004B49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456,0</w:t>
            </w:r>
          </w:p>
        </w:tc>
        <w:tc>
          <w:tcPr>
            <w:tcW w:w="1418" w:type="dxa"/>
            <w:shd w:val="clear" w:color="000000" w:fill="FFFFFF"/>
            <w:hideMark/>
          </w:tcPr>
          <w:p w:rsidR="00A8238A" w:rsidRPr="00C40D9C" w:rsidRDefault="00A8238A" w:rsidP="004B4920">
            <w:pPr>
              <w:pStyle w:val="2a"/>
              <w:jc w:val="right"/>
              <w:rPr>
                <w:rFonts w:ascii="Times New Roman" w:hAnsi="Times New Roman" w:cs="Times New Roman"/>
                <w:i/>
                <w:sz w:val="24"/>
                <w:szCs w:val="24"/>
                <w:lang w:val="kk-KZ"/>
              </w:rPr>
            </w:pPr>
          </w:p>
          <w:p w:rsidR="00A8238A" w:rsidRPr="00C40D9C" w:rsidRDefault="00A8238A" w:rsidP="004B49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456,0</w:t>
            </w:r>
          </w:p>
        </w:tc>
        <w:tc>
          <w:tcPr>
            <w:tcW w:w="1531" w:type="dxa"/>
            <w:shd w:val="clear" w:color="000000" w:fill="FFFFFF"/>
            <w:hideMark/>
          </w:tcPr>
          <w:p w:rsidR="00A8238A" w:rsidRPr="00C40D9C" w:rsidRDefault="00A8238A" w:rsidP="004B49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w:t>
            </w:r>
          </w:p>
          <w:p w:rsidR="00A8238A" w:rsidRPr="00C40D9C" w:rsidRDefault="00A8238A" w:rsidP="004B49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618,1</w:t>
            </w:r>
          </w:p>
        </w:tc>
        <w:tc>
          <w:tcPr>
            <w:tcW w:w="1095" w:type="dxa"/>
            <w:shd w:val="clear" w:color="000000" w:fill="FFFFFF"/>
            <w:hideMark/>
          </w:tcPr>
          <w:p w:rsidR="00A8238A" w:rsidRPr="00C40D9C" w:rsidRDefault="00A8238A" w:rsidP="004B4920">
            <w:pPr>
              <w:pStyle w:val="2a"/>
              <w:jc w:val="right"/>
              <w:rPr>
                <w:rFonts w:ascii="Times New Roman" w:hAnsi="Times New Roman" w:cs="Times New Roman"/>
                <w:i/>
                <w:sz w:val="24"/>
                <w:szCs w:val="24"/>
                <w:lang w:val="kk-KZ"/>
              </w:rPr>
            </w:pPr>
          </w:p>
          <w:p w:rsidR="00A8238A" w:rsidRPr="00C40D9C" w:rsidRDefault="00A8238A" w:rsidP="004B49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135,6</w:t>
            </w:r>
          </w:p>
        </w:tc>
      </w:tr>
      <w:tr w:rsidR="00A8238A" w:rsidRPr="00C40D9C" w:rsidTr="00B83817">
        <w:trPr>
          <w:trHeight w:val="563"/>
        </w:trPr>
        <w:tc>
          <w:tcPr>
            <w:tcW w:w="2825" w:type="dxa"/>
            <w:shd w:val="clear" w:color="000000" w:fill="FFFFFF"/>
            <w:hideMark/>
          </w:tcPr>
          <w:p w:rsidR="00A8238A" w:rsidRPr="00C40D9C" w:rsidRDefault="004B4920" w:rsidP="00A8238A">
            <w:pPr>
              <w:pStyle w:val="2a"/>
              <w:rPr>
                <w:rFonts w:ascii="Times New Roman" w:hAnsi="Times New Roman" w:cs="Times New Roman"/>
                <w:b/>
                <w:iCs/>
                <w:sz w:val="24"/>
                <w:szCs w:val="24"/>
                <w:lang w:val="kk-KZ"/>
              </w:rPr>
            </w:pPr>
            <w:r w:rsidRPr="004B4920">
              <w:rPr>
                <w:rFonts w:ascii="Times New Roman" w:hAnsi="Times New Roman" w:cs="Times New Roman"/>
                <w:b/>
                <w:iCs/>
                <w:sz w:val="24"/>
                <w:szCs w:val="24"/>
                <w:lang w:val="kk-KZ"/>
              </w:rPr>
              <w:t>Салықтық емес түсімдер, соның ішінде:</w:t>
            </w:r>
          </w:p>
        </w:tc>
        <w:tc>
          <w:tcPr>
            <w:tcW w:w="1211" w:type="dxa"/>
            <w:shd w:val="clear" w:color="000000" w:fill="FFFFFF"/>
            <w:noWrap/>
          </w:tcPr>
          <w:p w:rsidR="00A8238A" w:rsidRPr="00C40D9C" w:rsidRDefault="00A8238A" w:rsidP="00A8238A">
            <w:pPr>
              <w:pStyle w:val="2a"/>
              <w:jc w:val="right"/>
              <w:rPr>
                <w:rFonts w:ascii="Times New Roman" w:hAnsi="Times New Roman" w:cs="Times New Roman"/>
                <w:b/>
                <w:sz w:val="24"/>
                <w:szCs w:val="24"/>
                <w:lang w:val="kk-KZ"/>
              </w:rPr>
            </w:pPr>
          </w:p>
        </w:tc>
        <w:tc>
          <w:tcPr>
            <w:tcW w:w="1511" w:type="dxa"/>
            <w:shd w:val="clear" w:color="000000" w:fill="FFFFFF"/>
            <w:noWrap/>
            <w:hideMark/>
          </w:tcPr>
          <w:p w:rsidR="00A8238A" w:rsidRPr="00C40D9C" w:rsidRDefault="00A8238A"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118,0</w:t>
            </w:r>
          </w:p>
        </w:tc>
        <w:tc>
          <w:tcPr>
            <w:tcW w:w="1418" w:type="dxa"/>
            <w:shd w:val="clear" w:color="000000" w:fill="FFFFFF"/>
            <w:noWrap/>
            <w:hideMark/>
          </w:tcPr>
          <w:p w:rsidR="00A8238A" w:rsidRPr="00C40D9C" w:rsidRDefault="00A8238A"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118,0</w:t>
            </w:r>
          </w:p>
        </w:tc>
        <w:tc>
          <w:tcPr>
            <w:tcW w:w="1531" w:type="dxa"/>
            <w:shd w:val="clear" w:color="000000" w:fill="FFFFFF"/>
            <w:noWrap/>
            <w:hideMark/>
          </w:tcPr>
          <w:p w:rsidR="00A8238A" w:rsidRPr="00C40D9C" w:rsidRDefault="00A8238A"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130,1</w:t>
            </w:r>
          </w:p>
        </w:tc>
        <w:tc>
          <w:tcPr>
            <w:tcW w:w="1095" w:type="dxa"/>
            <w:shd w:val="clear" w:color="000000" w:fill="FFFFFF"/>
            <w:hideMark/>
          </w:tcPr>
          <w:p w:rsidR="00A8238A" w:rsidRPr="00C40D9C" w:rsidRDefault="00A8238A" w:rsidP="00A8238A">
            <w:pPr>
              <w:pStyle w:val="2a"/>
              <w:jc w:val="right"/>
              <w:rPr>
                <w:rFonts w:ascii="Times New Roman" w:hAnsi="Times New Roman" w:cs="Times New Roman"/>
                <w:b/>
                <w:sz w:val="24"/>
                <w:szCs w:val="24"/>
                <w:lang w:val="kk-KZ"/>
              </w:rPr>
            </w:pPr>
          </w:p>
          <w:p w:rsidR="00A8238A" w:rsidRPr="00C40D9C" w:rsidRDefault="00A8238A" w:rsidP="00A8238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110,3</w:t>
            </w:r>
          </w:p>
        </w:tc>
      </w:tr>
      <w:tr w:rsidR="00A8238A" w:rsidRPr="00C40D9C" w:rsidTr="00B83817">
        <w:trPr>
          <w:trHeight w:val="725"/>
        </w:trPr>
        <w:tc>
          <w:tcPr>
            <w:tcW w:w="2825" w:type="dxa"/>
            <w:shd w:val="clear" w:color="000000" w:fill="FFFFFF"/>
            <w:vAlign w:val="center"/>
            <w:hideMark/>
          </w:tcPr>
          <w:p w:rsidR="00A8238A" w:rsidRPr="00C40D9C" w:rsidRDefault="004B4920" w:rsidP="00A8238A">
            <w:pPr>
              <w:pStyle w:val="2a"/>
              <w:rPr>
                <w:rFonts w:ascii="Times New Roman" w:hAnsi="Times New Roman" w:cs="Times New Roman"/>
                <w:i/>
                <w:sz w:val="24"/>
                <w:szCs w:val="24"/>
                <w:lang w:val="kk-KZ"/>
              </w:rPr>
            </w:pPr>
            <w:r w:rsidRPr="004B4920">
              <w:rPr>
                <w:rFonts w:ascii="Times New Roman" w:hAnsi="Times New Roman" w:cs="Times New Roman"/>
                <w:i/>
                <w:sz w:val="24"/>
                <w:szCs w:val="24"/>
                <w:lang w:val="kk-KZ"/>
              </w:rPr>
              <w:t>Мемлекет меншігіндегі мүлікті жалға беруден түсетін кірістер</w:t>
            </w:r>
          </w:p>
        </w:tc>
        <w:tc>
          <w:tcPr>
            <w:tcW w:w="1211" w:type="dxa"/>
            <w:shd w:val="clear" w:color="000000" w:fill="FFFFFF"/>
          </w:tcPr>
          <w:p w:rsidR="00A8238A" w:rsidRPr="00C40D9C" w:rsidRDefault="00A8238A" w:rsidP="00A8238A">
            <w:pPr>
              <w:pStyle w:val="2a"/>
              <w:jc w:val="right"/>
              <w:rPr>
                <w:rFonts w:ascii="Times New Roman" w:hAnsi="Times New Roman" w:cs="Times New Roman"/>
                <w:i/>
                <w:sz w:val="24"/>
                <w:szCs w:val="24"/>
                <w:lang w:val="kk-KZ"/>
              </w:rPr>
            </w:pPr>
          </w:p>
        </w:tc>
        <w:tc>
          <w:tcPr>
            <w:tcW w:w="1511" w:type="dxa"/>
            <w:shd w:val="clear" w:color="000000" w:fill="FFFFFF"/>
            <w:noWrap/>
            <w:hideMark/>
          </w:tcPr>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118,0</w:t>
            </w:r>
          </w:p>
        </w:tc>
        <w:tc>
          <w:tcPr>
            <w:tcW w:w="1418" w:type="dxa"/>
            <w:shd w:val="clear" w:color="000000" w:fill="FFFFFF"/>
            <w:noWrap/>
            <w:hideMark/>
          </w:tcPr>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118,0</w:t>
            </w:r>
          </w:p>
        </w:tc>
        <w:tc>
          <w:tcPr>
            <w:tcW w:w="1531" w:type="dxa"/>
            <w:shd w:val="clear" w:color="000000" w:fill="FFFFFF"/>
            <w:hideMark/>
          </w:tcPr>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130,1</w:t>
            </w:r>
          </w:p>
        </w:tc>
        <w:tc>
          <w:tcPr>
            <w:tcW w:w="1095" w:type="dxa"/>
            <w:shd w:val="clear" w:color="000000" w:fill="FFFFFF"/>
            <w:hideMark/>
          </w:tcPr>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p>
          <w:p w:rsidR="00A8238A" w:rsidRPr="00C40D9C" w:rsidRDefault="00A8238A" w:rsidP="00B8381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110,3</w:t>
            </w:r>
          </w:p>
        </w:tc>
      </w:tr>
      <w:tr w:rsidR="00A8238A" w:rsidRPr="00C40D9C" w:rsidTr="00EA50CA">
        <w:trPr>
          <w:trHeight w:val="279"/>
        </w:trPr>
        <w:tc>
          <w:tcPr>
            <w:tcW w:w="2825" w:type="dxa"/>
            <w:shd w:val="clear" w:color="000000" w:fill="FFFFFF"/>
            <w:vAlign w:val="center"/>
          </w:tcPr>
          <w:p w:rsidR="00A8238A" w:rsidRPr="00C40D9C" w:rsidRDefault="004B4920" w:rsidP="00FC1F1B">
            <w:pPr>
              <w:pStyle w:val="2a"/>
              <w:rPr>
                <w:rFonts w:ascii="Times New Roman" w:hAnsi="Times New Roman" w:cs="Times New Roman"/>
                <w:i/>
                <w:sz w:val="24"/>
                <w:szCs w:val="24"/>
                <w:lang w:val="kk-KZ"/>
              </w:rPr>
            </w:pPr>
            <w:r w:rsidRPr="004B4920">
              <w:rPr>
                <w:rFonts w:ascii="Times New Roman" w:hAnsi="Times New Roman" w:cs="Times New Roman"/>
                <w:i/>
                <w:sz w:val="24"/>
                <w:szCs w:val="24"/>
                <w:lang w:val="kk-KZ"/>
              </w:rPr>
              <w:t>Әкімшілік айыппұлдар, өсімпұлдар, санкциялар, өндіріп алулар</w:t>
            </w:r>
          </w:p>
        </w:tc>
        <w:tc>
          <w:tcPr>
            <w:tcW w:w="1211"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tc>
        <w:tc>
          <w:tcPr>
            <w:tcW w:w="1511" w:type="dxa"/>
            <w:shd w:val="clear" w:color="000000" w:fill="FFFFFF"/>
            <w:noWrap/>
          </w:tcPr>
          <w:p w:rsidR="00A8238A" w:rsidRPr="00C40D9C" w:rsidRDefault="00A8238A" w:rsidP="00FC1F1B">
            <w:pPr>
              <w:pStyle w:val="2a"/>
              <w:jc w:val="right"/>
              <w:rPr>
                <w:rFonts w:ascii="Times New Roman" w:hAnsi="Times New Roman" w:cs="Times New Roman"/>
                <w:i/>
                <w:sz w:val="24"/>
                <w:szCs w:val="24"/>
                <w:lang w:val="kk-KZ"/>
              </w:rPr>
            </w:pPr>
          </w:p>
          <w:p w:rsidR="00C43BA1" w:rsidRDefault="00C43BA1"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A8238A" w:rsidRPr="00C40D9C" w:rsidRDefault="00A8238A" w:rsidP="00FC1F1B">
            <w:pPr>
              <w:pStyle w:val="2a"/>
              <w:jc w:val="right"/>
              <w:rPr>
                <w:rFonts w:ascii="Times New Roman" w:hAnsi="Times New Roman" w:cs="Times New Roman"/>
                <w:i/>
                <w:sz w:val="24"/>
                <w:szCs w:val="24"/>
                <w:lang w:val="kk-KZ"/>
              </w:rPr>
            </w:pPr>
          </w:p>
          <w:p w:rsidR="00C43BA1" w:rsidRDefault="00C43BA1"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p w:rsidR="00C43BA1" w:rsidRDefault="00C43BA1"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tc>
      </w:tr>
      <w:tr w:rsidR="00A8238A" w:rsidRPr="00C40D9C" w:rsidTr="00B83817">
        <w:trPr>
          <w:trHeight w:val="374"/>
        </w:trPr>
        <w:tc>
          <w:tcPr>
            <w:tcW w:w="2825" w:type="dxa"/>
            <w:shd w:val="clear" w:color="000000" w:fill="FFFFFF"/>
            <w:vAlign w:val="center"/>
            <w:hideMark/>
          </w:tcPr>
          <w:p w:rsidR="00A8238A" w:rsidRPr="005E3E04" w:rsidRDefault="004B4920" w:rsidP="00FC1F1B">
            <w:pPr>
              <w:pStyle w:val="2a"/>
              <w:rPr>
                <w:rFonts w:ascii="Times New Roman" w:hAnsi="Times New Roman" w:cs="Times New Roman"/>
                <w:i/>
                <w:sz w:val="24"/>
                <w:szCs w:val="24"/>
                <w:lang w:val="kk-KZ"/>
              </w:rPr>
            </w:pPr>
            <w:r w:rsidRPr="005E3E04">
              <w:rPr>
                <w:rFonts w:ascii="Times New Roman" w:hAnsi="Times New Roman" w:cs="Times New Roman"/>
                <w:i/>
                <w:sz w:val="24"/>
                <w:szCs w:val="24"/>
                <w:lang w:val="kk-KZ"/>
              </w:rPr>
              <w:t>Өзге де салықтық емес түсімдер</w:t>
            </w:r>
          </w:p>
        </w:tc>
        <w:tc>
          <w:tcPr>
            <w:tcW w:w="1211"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tc>
        <w:tc>
          <w:tcPr>
            <w:tcW w:w="1511" w:type="dxa"/>
            <w:shd w:val="clear" w:color="000000" w:fill="FFFFFF"/>
            <w:noWrap/>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B83817"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tc>
      </w:tr>
      <w:tr w:rsidR="00A8238A" w:rsidRPr="00C40D9C" w:rsidTr="00B83817">
        <w:trPr>
          <w:trHeight w:val="523"/>
        </w:trPr>
        <w:tc>
          <w:tcPr>
            <w:tcW w:w="2825" w:type="dxa"/>
            <w:shd w:val="clear" w:color="000000" w:fill="FFFFFF"/>
            <w:hideMark/>
          </w:tcPr>
          <w:p w:rsidR="00A8238A" w:rsidRPr="00C40D9C" w:rsidRDefault="004B4920" w:rsidP="00A8238A">
            <w:pPr>
              <w:pStyle w:val="2a"/>
              <w:rPr>
                <w:rFonts w:ascii="Times New Roman" w:hAnsi="Times New Roman" w:cs="Times New Roman"/>
                <w:b/>
                <w:iCs/>
                <w:sz w:val="24"/>
                <w:szCs w:val="24"/>
                <w:lang w:val="kk-KZ"/>
              </w:rPr>
            </w:pPr>
            <w:r w:rsidRPr="004B4920">
              <w:rPr>
                <w:rFonts w:ascii="Times New Roman" w:hAnsi="Times New Roman" w:cs="Times New Roman"/>
                <w:b/>
                <w:iCs/>
                <w:sz w:val="24"/>
                <w:szCs w:val="24"/>
                <w:lang w:val="kk-KZ"/>
              </w:rPr>
              <w:t>Трансферттер түсімі, оның ішінде:</w:t>
            </w:r>
          </w:p>
        </w:tc>
        <w:tc>
          <w:tcPr>
            <w:tcW w:w="1211" w:type="dxa"/>
            <w:shd w:val="clear" w:color="000000" w:fill="FFFFFF"/>
            <w:noWrap/>
          </w:tcPr>
          <w:p w:rsidR="00A8238A" w:rsidRPr="00C40D9C" w:rsidRDefault="00A8238A" w:rsidP="00561D6E">
            <w:pPr>
              <w:pStyle w:val="2a"/>
              <w:jc w:val="right"/>
              <w:rPr>
                <w:rFonts w:ascii="Times New Roman" w:hAnsi="Times New Roman" w:cs="Times New Roman"/>
                <w:b/>
                <w:sz w:val="24"/>
                <w:szCs w:val="24"/>
                <w:lang w:val="kk-KZ"/>
              </w:rPr>
            </w:pPr>
          </w:p>
        </w:tc>
        <w:tc>
          <w:tcPr>
            <w:tcW w:w="1511" w:type="dxa"/>
            <w:shd w:val="clear" w:color="000000" w:fill="FFFFFF"/>
            <w:noWrap/>
            <w:hideMark/>
          </w:tcPr>
          <w:p w:rsidR="00561D6E" w:rsidRPr="00C40D9C" w:rsidRDefault="00561D6E" w:rsidP="00561D6E">
            <w:pPr>
              <w:pStyle w:val="2a"/>
              <w:jc w:val="right"/>
              <w:rPr>
                <w:rFonts w:ascii="Times New Roman" w:hAnsi="Times New Roman" w:cs="Times New Roman"/>
                <w:b/>
                <w:sz w:val="24"/>
                <w:szCs w:val="24"/>
                <w:lang w:val="kk-KZ"/>
              </w:rPr>
            </w:pPr>
          </w:p>
          <w:p w:rsidR="00A8238A" w:rsidRPr="00C40D9C" w:rsidRDefault="00A8238A" w:rsidP="00561D6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20 648,0</w:t>
            </w:r>
          </w:p>
        </w:tc>
        <w:tc>
          <w:tcPr>
            <w:tcW w:w="1418" w:type="dxa"/>
            <w:shd w:val="clear" w:color="000000" w:fill="FFFFFF"/>
            <w:noWrap/>
            <w:hideMark/>
          </w:tcPr>
          <w:p w:rsidR="00561D6E" w:rsidRPr="00C40D9C" w:rsidRDefault="00561D6E" w:rsidP="00561D6E">
            <w:pPr>
              <w:pStyle w:val="2a"/>
              <w:jc w:val="right"/>
              <w:rPr>
                <w:rFonts w:ascii="Times New Roman" w:hAnsi="Times New Roman" w:cs="Times New Roman"/>
                <w:b/>
                <w:sz w:val="24"/>
                <w:szCs w:val="24"/>
                <w:lang w:val="kk-KZ"/>
              </w:rPr>
            </w:pPr>
          </w:p>
          <w:p w:rsidR="00A8238A" w:rsidRPr="00C40D9C" w:rsidRDefault="00561D6E" w:rsidP="00561D6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20 648,0</w:t>
            </w:r>
          </w:p>
        </w:tc>
        <w:tc>
          <w:tcPr>
            <w:tcW w:w="1531" w:type="dxa"/>
            <w:shd w:val="clear" w:color="000000" w:fill="FFFFFF"/>
            <w:noWrap/>
            <w:hideMark/>
          </w:tcPr>
          <w:p w:rsidR="00561D6E" w:rsidRPr="00C40D9C" w:rsidRDefault="00561D6E" w:rsidP="00561D6E">
            <w:pPr>
              <w:pStyle w:val="2a"/>
              <w:jc w:val="right"/>
              <w:rPr>
                <w:rFonts w:ascii="Times New Roman" w:hAnsi="Times New Roman" w:cs="Times New Roman"/>
                <w:b/>
                <w:sz w:val="24"/>
                <w:szCs w:val="24"/>
                <w:lang w:val="kk-KZ"/>
              </w:rPr>
            </w:pPr>
          </w:p>
          <w:p w:rsidR="00A8238A" w:rsidRPr="00C40D9C" w:rsidRDefault="00561D6E" w:rsidP="00561D6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20 648,0</w:t>
            </w:r>
          </w:p>
        </w:tc>
        <w:tc>
          <w:tcPr>
            <w:tcW w:w="1095" w:type="dxa"/>
            <w:shd w:val="clear" w:color="000000" w:fill="FFFFFF"/>
            <w:hideMark/>
          </w:tcPr>
          <w:p w:rsidR="00561D6E" w:rsidRPr="00C40D9C" w:rsidRDefault="00561D6E" w:rsidP="00561D6E">
            <w:pPr>
              <w:pStyle w:val="2a"/>
              <w:jc w:val="right"/>
              <w:rPr>
                <w:rFonts w:ascii="Times New Roman" w:hAnsi="Times New Roman" w:cs="Times New Roman"/>
                <w:b/>
                <w:sz w:val="24"/>
                <w:szCs w:val="24"/>
                <w:lang w:val="kk-KZ"/>
              </w:rPr>
            </w:pPr>
          </w:p>
          <w:p w:rsidR="00A8238A" w:rsidRPr="00C40D9C" w:rsidRDefault="00561D6E" w:rsidP="00561D6E">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w:t>
            </w:r>
            <w:r w:rsidR="00A8238A" w:rsidRPr="00C40D9C">
              <w:rPr>
                <w:rFonts w:ascii="Times New Roman" w:hAnsi="Times New Roman" w:cs="Times New Roman"/>
                <w:b/>
                <w:sz w:val="24"/>
                <w:szCs w:val="24"/>
                <w:lang w:val="kk-KZ"/>
              </w:rPr>
              <w:t>,0</w:t>
            </w:r>
          </w:p>
        </w:tc>
      </w:tr>
      <w:tr w:rsidR="00561D6E" w:rsidRPr="00C40D9C" w:rsidTr="00B83817">
        <w:trPr>
          <w:trHeight w:val="687"/>
        </w:trPr>
        <w:tc>
          <w:tcPr>
            <w:tcW w:w="2825" w:type="dxa"/>
            <w:shd w:val="clear" w:color="000000" w:fill="FFFFFF"/>
            <w:vAlign w:val="bottom"/>
            <w:hideMark/>
          </w:tcPr>
          <w:p w:rsidR="00561D6E" w:rsidRPr="00C40D9C" w:rsidRDefault="004B4920" w:rsidP="00561D6E">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Жоғары тұрған бюджеттен бөлінген трансферттер:</w:t>
            </w:r>
          </w:p>
        </w:tc>
        <w:tc>
          <w:tcPr>
            <w:tcW w:w="1211" w:type="dxa"/>
            <w:shd w:val="clear" w:color="000000" w:fill="FFFFFF"/>
            <w:noWrap/>
          </w:tcPr>
          <w:p w:rsidR="00561D6E" w:rsidRPr="00C40D9C" w:rsidRDefault="00561D6E" w:rsidP="00561D6E">
            <w:pPr>
              <w:pStyle w:val="2a"/>
              <w:jc w:val="right"/>
              <w:rPr>
                <w:rFonts w:ascii="Times New Roman" w:hAnsi="Times New Roman" w:cs="Times New Roman"/>
                <w:i/>
                <w:sz w:val="24"/>
                <w:szCs w:val="24"/>
                <w:lang w:val="kk-KZ"/>
              </w:rPr>
            </w:pPr>
          </w:p>
        </w:tc>
        <w:tc>
          <w:tcPr>
            <w:tcW w:w="1511" w:type="dxa"/>
            <w:shd w:val="clear" w:color="000000" w:fill="FFFFFF"/>
            <w:noWrap/>
            <w:hideMark/>
          </w:tcPr>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418" w:type="dxa"/>
            <w:shd w:val="clear" w:color="000000" w:fill="FFFFFF"/>
            <w:noWrap/>
            <w:hideMark/>
          </w:tcPr>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531" w:type="dxa"/>
            <w:shd w:val="clear" w:color="000000" w:fill="FFFFFF"/>
            <w:noWrap/>
            <w:hideMark/>
          </w:tcPr>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095" w:type="dxa"/>
            <w:shd w:val="clear" w:color="000000" w:fill="FFFFFF"/>
            <w:hideMark/>
          </w:tcPr>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p>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A8238A" w:rsidRPr="00C40D9C" w:rsidTr="00B83817">
        <w:trPr>
          <w:trHeight w:val="525"/>
        </w:trPr>
        <w:tc>
          <w:tcPr>
            <w:tcW w:w="2825" w:type="dxa"/>
            <w:shd w:val="clear" w:color="000000" w:fill="FFFFFF"/>
            <w:hideMark/>
          </w:tcPr>
          <w:p w:rsidR="00A8238A" w:rsidRPr="00C40D9C" w:rsidRDefault="004B4920" w:rsidP="00FC1F1B">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Нысаналы ағымдағы трансферттер</w:t>
            </w:r>
          </w:p>
        </w:tc>
        <w:tc>
          <w:tcPr>
            <w:tcW w:w="1211" w:type="dxa"/>
            <w:shd w:val="clear" w:color="000000" w:fill="FFFFFF"/>
          </w:tcPr>
          <w:p w:rsidR="00A8238A" w:rsidRPr="00C40D9C" w:rsidRDefault="00A8238A" w:rsidP="00FC1F1B">
            <w:pPr>
              <w:pStyle w:val="2a"/>
              <w:jc w:val="right"/>
              <w:rPr>
                <w:rFonts w:ascii="Times New Roman" w:hAnsi="Times New Roman" w:cs="Times New Roman"/>
                <w:i/>
                <w:sz w:val="24"/>
                <w:szCs w:val="24"/>
                <w:lang w:val="kk-KZ"/>
              </w:rPr>
            </w:pPr>
          </w:p>
        </w:tc>
        <w:tc>
          <w:tcPr>
            <w:tcW w:w="1511" w:type="dxa"/>
            <w:shd w:val="clear" w:color="000000" w:fill="FFFFFF"/>
            <w:hideMark/>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C43BA1"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C43BA1"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C43BA1"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A8238A" w:rsidRPr="00C40D9C" w:rsidRDefault="00A8238A" w:rsidP="00FC1F1B">
            <w:pPr>
              <w:pStyle w:val="2a"/>
              <w:jc w:val="right"/>
              <w:rPr>
                <w:rFonts w:ascii="Times New Roman" w:hAnsi="Times New Roman" w:cs="Times New Roman"/>
                <w:i/>
                <w:sz w:val="24"/>
                <w:szCs w:val="24"/>
                <w:lang w:val="kk-KZ"/>
              </w:rPr>
            </w:pPr>
          </w:p>
          <w:p w:rsidR="00A8238A" w:rsidRPr="00C40D9C" w:rsidRDefault="00A8238A" w:rsidP="00FC1F1B">
            <w:pPr>
              <w:pStyle w:val="2a"/>
              <w:jc w:val="right"/>
              <w:rPr>
                <w:rFonts w:ascii="Times New Roman" w:hAnsi="Times New Roman" w:cs="Times New Roman"/>
                <w:i/>
                <w:sz w:val="24"/>
                <w:szCs w:val="24"/>
                <w:lang w:val="kk-KZ"/>
              </w:rPr>
            </w:pPr>
          </w:p>
        </w:tc>
      </w:tr>
      <w:tr w:rsidR="00561D6E" w:rsidRPr="00C40D9C" w:rsidTr="00C43BA1">
        <w:trPr>
          <w:trHeight w:val="224"/>
        </w:trPr>
        <w:tc>
          <w:tcPr>
            <w:tcW w:w="2825" w:type="dxa"/>
            <w:shd w:val="clear" w:color="000000" w:fill="FFFFFF"/>
            <w:hideMark/>
          </w:tcPr>
          <w:p w:rsidR="00561D6E" w:rsidRPr="00C40D9C" w:rsidRDefault="004B4920" w:rsidP="00561D6E">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Субвенциялар</w:t>
            </w:r>
          </w:p>
        </w:tc>
        <w:tc>
          <w:tcPr>
            <w:tcW w:w="1211" w:type="dxa"/>
            <w:shd w:val="clear" w:color="000000" w:fill="FFFFFF"/>
          </w:tcPr>
          <w:p w:rsidR="00561D6E" w:rsidRPr="00C40D9C" w:rsidRDefault="00561D6E" w:rsidP="00561D6E">
            <w:pPr>
              <w:pStyle w:val="2a"/>
              <w:jc w:val="right"/>
              <w:rPr>
                <w:rFonts w:ascii="Times New Roman" w:hAnsi="Times New Roman" w:cs="Times New Roman"/>
                <w:i/>
                <w:sz w:val="24"/>
                <w:szCs w:val="24"/>
                <w:lang w:val="kk-KZ"/>
              </w:rPr>
            </w:pPr>
          </w:p>
        </w:tc>
        <w:tc>
          <w:tcPr>
            <w:tcW w:w="1511" w:type="dxa"/>
            <w:shd w:val="clear" w:color="000000" w:fill="FFFFFF"/>
            <w:hideMark/>
          </w:tcPr>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418" w:type="dxa"/>
            <w:shd w:val="clear" w:color="000000" w:fill="FFFFFF"/>
            <w:noWrap/>
            <w:hideMark/>
          </w:tcPr>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531" w:type="dxa"/>
            <w:shd w:val="clear" w:color="000000" w:fill="FFFFFF"/>
            <w:hideMark/>
          </w:tcPr>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20 648,0</w:t>
            </w:r>
          </w:p>
        </w:tc>
        <w:tc>
          <w:tcPr>
            <w:tcW w:w="1095" w:type="dxa"/>
            <w:shd w:val="clear" w:color="000000" w:fill="FFFFFF"/>
            <w:hideMark/>
          </w:tcPr>
          <w:p w:rsidR="00561D6E" w:rsidRPr="00C40D9C" w:rsidRDefault="00561D6E" w:rsidP="00561D6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5E2694" w:rsidRPr="00C40D9C" w:rsidTr="00C43BA1">
        <w:trPr>
          <w:trHeight w:val="259"/>
        </w:trPr>
        <w:tc>
          <w:tcPr>
            <w:tcW w:w="2825" w:type="dxa"/>
            <w:shd w:val="clear" w:color="000000" w:fill="FFFFFF"/>
            <w:hideMark/>
          </w:tcPr>
          <w:p w:rsidR="005E2694" w:rsidRPr="00C40D9C" w:rsidRDefault="004B4920" w:rsidP="005E2694">
            <w:pPr>
              <w:pStyle w:val="2a"/>
              <w:rPr>
                <w:rFonts w:ascii="Times New Roman" w:hAnsi="Times New Roman" w:cs="Times New Roman"/>
                <w:b/>
                <w:iCs/>
                <w:sz w:val="24"/>
                <w:szCs w:val="24"/>
                <w:lang w:val="kk-KZ"/>
              </w:rPr>
            </w:pPr>
            <w:r w:rsidRPr="004B4920">
              <w:rPr>
                <w:rFonts w:ascii="Times New Roman" w:hAnsi="Times New Roman" w:cs="Times New Roman"/>
                <w:b/>
                <w:iCs/>
                <w:sz w:val="24"/>
                <w:szCs w:val="24"/>
                <w:lang w:val="kk-KZ"/>
              </w:rPr>
              <w:t>Шығыстар, оның ішінде:</w:t>
            </w:r>
          </w:p>
        </w:tc>
        <w:tc>
          <w:tcPr>
            <w:tcW w:w="1211" w:type="dxa"/>
            <w:shd w:val="clear" w:color="000000" w:fill="FFFFFF"/>
          </w:tcPr>
          <w:p w:rsidR="005E2694" w:rsidRPr="00C40D9C" w:rsidRDefault="005E2694" w:rsidP="005E2694">
            <w:pPr>
              <w:pStyle w:val="2a"/>
              <w:jc w:val="right"/>
              <w:rPr>
                <w:rFonts w:ascii="Times New Roman" w:hAnsi="Times New Roman" w:cs="Times New Roman"/>
                <w:b/>
                <w:sz w:val="24"/>
                <w:szCs w:val="24"/>
                <w:lang w:val="kk-KZ"/>
              </w:rPr>
            </w:pPr>
          </w:p>
        </w:tc>
        <w:tc>
          <w:tcPr>
            <w:tcW w:w="1511" w:type="dxa"/>
            <w:shd w:val="clear" w:color="000000" w:fill="FFFFFF"/>
            <w:hideMark/>
          </w:tcPr>
          <w:p w:rsidR="005E2694" w:rsidRPr="00C40D9C" w:rsidRDefault="005E2694" w:rsidP="005E2694">
            <w:pPr>
              <w:pStyle w:val="2a"/>
              <w:jc w:val="right"/>
              <w:rPr>
                <w:rFonts w:ascii="Times New Roman" w:hAnsi="Times New Roman" w:cs="Times New Roman"/>
                <w:b/>
                <w:sz w:val="24"/>
                <w:szCs w:val="24"/>
                <w:lang w:val="kk-KZ"/>
              </w:rPr>
            </w:pPr>
          </w:p>
          <w:p w:rsidR="005E2694" w:rsidRPr="00C40D9C" w:rsidRDefault="005E2694" w:rsidP="005E2694">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418" w:type="dxa"/>
            <w:shd w:val="clear" w:color="000000" w:fill="FFFFFF"/>
            <w:noWrap/>
            <w:hideMark/>
          </w:tcPr>
          <w:p w:rsidR="005E2694" w:rsidRPr="00C40D9C" w:rsidRDefault="005E2694" w:rsidP="005E2694">
            <w:pPr>
              <w:pStyle w:val="2a"/>
              <w:jc w:val="right"/>
              <w:rPr>
                <w:rFonts w:ascii="Times New Roman" w:hAnsi="Times New Roman" w:cs="Times New Roman"/>
                <w:b/>
                <w:sz w:val="24"/>
                <w:szCs w:val="24"/>
                <w:lang w:val="kk-KZ"/>
              </w:rPr>
            </w:pPr>
          </w:p>
          <w:p w:rsidR="005E2694" w:rsidRPr="00C40D9C" w:rsidRDefault="005E2694" w:rsidP="005E2694">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21 346,0</w:t>
            </w:r>
          </w:p>
        </w:tc>
        <w:tc>
          <w:tcPr>
            <w:tcW w:w="1531" w:type="dxa"/>
            <w:shd w:val="clear" w:color="000000" w:fill="FFFFFF"/>
            <w:hideMark/>
          </w:tcPr>
          <w:p w:rsidR="005E2694" w:rsidRPr="00C40D9C" w:rsidRDefault="005E2694" w:rsidP="005E2694">
            <w:pPr>
              <w:pStyle w:val="2a"/>
              <w:jc w:val="right"/>
              <w:rPr>
                <w:rFonts w:ascii="Times New Roman" w:hAnsi="Times New Roman" w:cs="Times New Roman"/>
                <w:b/>
                <w:sz w:val="24"/>
                <w:szCs w:val="24"/>
                <w:lang w:val="kk-KZ"/>
              </w:rPr>
            </w:pPr>
          </w:p>
          <w:p w:rsidR="005E2694" w:rsidRPr="00C40D9C" w:rsidRDefault="005E2694" w:rsidP="005E2694">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21 339,5</w:t>
            </w:r>
          </w:p>
        </w:tc>
        <w:tc>
          <w:tcPr>
            <w:tcW w:w="1095" w:type="dxa"/>
            <w:shd w:val="clear" w:color="000000" w:fill="FFFFFF"/>
            <w:hideMark/>
          </w:tcPr>
          <w:p w:rsidR="005E2694" w:rsidRPr="00C40D9C" w:rsidRDefault="005E2694" w:rsidP="005E2694">
            <w:pPr>
              <w:pStyle w:val="2a"/>
              <w:jc w:val="right"/>
              <w:rPr>
                <w:rFonts w:ascii="Times New Roman" w:hAnsi="Times New Roman" w:cs="Times New Roman"/>
                <w:b/>
                <w:sz w:val="24"/>
                <w:szCs w:val="24"/>
                <w:lang w:val="kk-KZ"/>
              </w:rPr>
            </w:pPr>
          </w:p>
          <w:p w:rsidR="005E2694" w:rsidRPr="00C40D9C" w:rsidRDefault="005E2694" w:rsidP="005E2694">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5E2694" w:rsidRPr="00C40D9C" w:rsidTr="00EA50CA">
        <w:trPr>
          <w:trHeight w:val="275"/>
        </w:trPr>
        <w:tc>
          <w:tcPr>
            <w:tcW w:w="2825" w:type="dxa"/>
            <w:shd w:val="clear" w:color="000000" w:fill="FFFFFF"/>
          </w:tcPr>
          <w:p w:rsidR="005E2694" w:rsidRPr="00C40D9C" w:rsidRDefault="004B4920" w:rsidP="005E2694">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Мемлекеттік басқару</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18 095,0</w:t>
            </w:r>
          </w:p>
        </w:tc>
        <w:tc>
          <w:tcPr>
            <w:tcW w:w="1418" w:type="dxa"/>
            <w:shd w:val="clear" w:color="000000" w:fill="FFFFFF"/>
            <w:noWrap/>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18 667,0</w:t>
            </w:r>
          </w:p>
        </w:tc>
        <w:tc>
          <w:tcPr>
            <w:tcW w:w="153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18 666,7</w:t>
            </w:r>
          </w:p>
        </w:tc>
        <w:tc>
          <w:tcPr>
            <w:tcW w:w="1095"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5E2694" w:rsidRPr="00C40D9C" w:rsidTr="00EA50CA">
        <w:trPr>
          <w:trHeight w:val="264"/>
        </w:trPr>
        <w:tc>
          <w:tcPr>
            <w:tcW w:w="2825" w:type="dxa"/>
            <w:shd w:val="clear" w:color="000000" w:fill="FFFFFF"/>
          </w:tcPr>
          <w:p w:rsidR="005E2694" w:rsidRPr="00C40D9C" w:rsidRDefault="004B4920" w:rsidP="005E2694">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Білім беру</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418" w:type="dxa"/>
            <w:shd w:val="clear" w:color="000000" w:fill="FFFFFF"/>
            <w:noWrap/>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53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24,2</w:t>
            </w:r>
          </w:p>
        </w:tc>
        <w:tc>
          <w:tcPr>
            <w:tcW w:w="1095"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80,6</w:t>
            </w:r>
          </w:p>
        </w:tc>
      </w:tr>
      <w:tr w:rsidR="005E2694" w:rsidRPr="00C40D9C" w:rsidTr="00EA50CA">
        <w:trPr>
          <w:trHeight w:val="30"/>
        </w:trPr>
        <w:tc>
          <w:tcPr>
            <w:tcW w:w="2825" w:type="dxa"/>
            <w:shd w:val="clear" w:color="000000" w:fill="FFFFFF"/>
          </w:tcPr>
          <w:p w:rsidR="005E2694" w:rsidRPr="00C40D9C" w:rsidRDefault="004B4920" w:rsidP="005E2694">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Денсаулық сақтау</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177,0</w:t>
            </w:r>
          </w:p>
        </w:tc>
        <w:tc>
          <w:tcPr>
            <w:tcW w:w="1418" w:type="dxa"/>
            <w:shd w:val="clear" w:color="000000" w:fill="FFFFFF"/>
            <w:noWrap/>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53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095"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r>
      <w:tr w:rsidR="005E2694" w:rsidRPr="00C40D9C" w:rsidTr="00EA50CA">
        <w:trPr>
          <w:trHeight w:val="295"/>
        </w:trPr>
        <w:tc>
          <w:tcPr>
            <w:tcW w:w="2825" w:type="dxa"/>
            <w:shd w:val="clear" w:color="000000" w:fill="FFFFFF"/>
          </w:tcPr>
          <w:p w:rsidR="005E2694" w:rsidRPr="00C40D9C" w:rsidRDefault="005E3E04" w:rsidP="005E2694">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C43BA1" w:rsidRDefault="00C43BA1"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1 236,0</w:t>
            </w:r>
          </w:p>
        </w:tc>
        <w:tc>
          <w:tcPr>
            <w:tcW w:w="1418" w:type="dxa"/>
            <w:shd w:val="clear" w:color="000000" w:fill="FFFFFF"/>
            <w:noWrap/>
          </w:tcPr>
          <w:p w:rsidR="00C43BA1" w:rsidRDefault="00C43BA1"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1 236,0</w:t>
            </w:r>
          </w:p>
        </w:tc>
        <w:tc>
          <w:tcPr>
            <w:tcW w:w="1531" w:type="dxa"/>
            <w:shd w:val="clear" w:color="000000" w:fill="FFFFFF"/>
          </w:tcPr>
          <w:p w:rsidR="00C43BA1" w:rsidRDefault="00C43BA1"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1 236,0</w:t>
            </w:r>
          </w:p>
        </w:tc>
        <w:tc>
          <w:tcPr>
            <w:tcW w:w="1095" w:type="dxa"/>
            <w:shd w:val="clear" w:color="000000" w:fill="FFFFFF"/>
          </w:tcPr>
          <w:p w:rsidR="00C43BA1" w:rsidRDefault="00C43BA1"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5E2694" w:rsidRPr="00C40D9C" w:rsidTr="00EA50CA">
        <w:trPr>
          <w:trHeight w:val="295"/>
        </w:trPr>
        <w:tc>
          <w:tcPr>
            <w:tcW w:w="2825" w:type="dxa"/>
            <w:shd w:val="clear" w:color="000000" w:fill="FFFFFF"/>
          </w:tcPr>
          <w:p w:rsidR="005E2694" w:rsidRPr="00C40D9C" w:rsidRDefault="004B4920" w:rsidP="005E2694">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Көлік және коммуникация</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654939" w:rsidRPr="00C40D9C" w:rsidRDefault="00654939"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418" w:type="dxa"/>
            <w:shd w:val="clear" w:color="000000" w:fill="FFFFFF"/>
            <w:noWrap/>
          </w:tcPr>
          <w:p w:rsidR="00654939" w:rsidRPr="00C40D9C" w:rsidRDefault="00654939"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727,0</w:t>
            </w:r>
          </w:p>
        </w:tc>
        <w:tc>
          <w:tcPr>
            <w:tcW w:w="1531" w:type="dxa"/>
            <w:shd w:val="clear" w:color="000000" w:fill="FFFFFF"/>
          </w:tcPr>
          <w:p w:rsidR="00654939" w:rsidRPr="00C40D9C" w:rsidRDefault="00654939"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727,0</w:t>
            </w:r>
          </w:p>
        </w:tc>
        <w:tc>
          <w:tcPr>
            <w:tcW w:w="1095" w:type="dxa"/>
            <w:shd w:val="clear" w:color="000000" w:fill="FFFFFF"/>
          </w:tcPr>
          <w:p w:rsidR="00654939" w:rsidRPr="00C40D9C" w:rsidRDefault="00654939" w:rsidP="005E2694">
            <w:pPr>
              <w:pStyle w:val="2a"/>
              <w:jc w:val="right"/>
              <w:rPr>
                <w:rFonts w:ascii="Times New Roman" w:hAnsi="Times New Roman" w:cs="Times New Roman"/>
                <w:i/>
                <w:sz w:val="24"/>
                <w:szCs w:val="24"/>
                <w:lang w:val="kk-KZ"/>
              </w:rPr>
            </w:pPr>
          </w:p>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5E2694" w:rsidRPr="00C40D9C" w:rsidTr="00EA50CA">
        <w:trPr>
          <w:trHeight w:val="295"/>
        </w:trPr>
        <w:tc>
          <w:tcPr>
            <w:tcW w:w="2825" w:type="dxa"/>
            <w:shd w:val="clear" w:color="000000" w:fill="FFFFFF"/>
          </w:tcPr>
          <w:p w:rsidR="005E2694" w:rsidRPr="00C40D9C" w:rsidRDefault="004B4920" w:rsidP="005E2694">
            <w:pPr>
              <w:pStyle w:val="2a"/>
              <w:rPr>
                <w:rFonts w:ascii="Times New Roman" w:hAnsi="Times New Roman" w:cs="Times New Roman"/>
                <w:i/>
                <w:iCs/>
                <w:sz w:val="24"/>
                <w:szCs w:val="24"/>
                <w:lang w:val="kk-KZ"/>
              </w:rPr>
            </w:pPr>
            <w:r w:rsidRPr="004B4920">
              <w:rPr>
                <w:rFonts w:ascii="Times New Roman" w:hAnsi="Times New Roman" w:cs="Times New Roman"/>
                <w:i/>
                <w:iCs/>
                <w:sz w:val="24"/>
                <w:szCs w:val="24"/>
                <w:lang w:val="kk-KZ"/>
              </w:rPr>
              <w:t>Басқалар</w:t>
            </w:r>
          </w:p>
        </w:tc>
        <w:tc>
          <w:tcPr>
            <w:tcW w:w="12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p>
        </w:tc>
        <w:tc>
          <w:tcPr>
            <w:tcW w:w="151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768,0</w:t>
            </w:r>
          </w:p>
        </w:tc>
        <w:tc>
          <w:tcPr>
            <w:tcW w:w="1418" w:type="dxa"/>
            <w:shd w:val="clear" w:color="000000" w:fill="FFFFFF"/>
            <w:noWrap/>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686,0</w:t>
            </w:r>
          </w:p>
        </w:tc>
        <w:tc>
          <w:tcPr>
            <w:tcW w:w="1531"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685,7</w:t>
            </w:r>
          </w:p>
        </w:tc>
        <w:tc>
          <w:tcPr>
            <w:tcW w:w="1095" w:type="dxa"/>
            <w:shd w:val="clear" w:color="000000" w:fill="FFFFFF"/>
          </w:tcPr>
          <w:p w:rsidR="005E2694" w:rsidRPr="00C40D9C" w:rsidRDefault="005E2694" w:rsidP="005E2694">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1D7110" w:rsidRPr="00C40D9C" w:rsidRDefault="004B4920" w:rsidP="00BC4D2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1D7110" w:rsidRPr="001D7110">
        <w:rPr>
          <w:rFonts w:ascii="Times New Roman" w:hAnsi="Times New Roman" w:cs="Times New Roman"/>
          <w:sz w:val="28"/>
          <w:szCs w:val="28"/>
          <w:lang w:val="kk-KZ"/>
        </w:rPr>
        <w:t xml:space="preserve">ы </w:t>
      </w:r>
      <w:r w:rsidR="001D7110" w:rsidRPr="004B4920">
        <w:rPr>
          <w:rFonts w:ascii="Times New Roman" w:hAnsi="Times New Roman" w:cs="Times New Roman"/>
          <w:b/>
          <w:sz w:val="28"/>
          <w:szCs w:val="28"/>
          <w:lang w:val="kk-KZ"/>
        </w:rPr>
        <w:t>кірістер</w:t>
      </w:r>
      <w:r w:rsidR="00C076A0">
        <w:rPr>
          <w:rFonts w:ascii="Times New Roman" w:hAnsi="Times New Roman" w:cs="Times New Roman"/>
          <w:sz w:val="28"/>
          <w:szCs w:val="28"/>
          <w:lang w:val="kk-KZ"/>
        </w:rPr>
        <w:t xml:space="preserve"> </w:t>
      </w:r>
      <w:r w:rsidR="001D7110" w:rsidRPr="001D7110">
        <w:rPr>
          <w:rFonts w:ascii="Times New Roman" w:hAnsi="Times New Roman" w:cs="Times New Roman"/>
          <w:sz w:val="28"/>
          <w:szCs w:val="28"/>
          <w:lang w:val="kk-KZ"/>
        </w:rPr>
        <w:t>-</w:t>
      </w:r>
      <w:r w:rsidR="00C076A0">
        <w:rPr>
          <w:rFonts w:ascii="Times New Roman" w:hAnsi="Times New Roman" w:cs="Times New Roman"/>
          <w:sz w:val="28"/>
          <w:szCs w:val="28"/>
          <w:lang w:val="kk-KZ"/>
        </w:rPr>
        <w:t xml:space="preserve"> </w:t>
      </w:r>
      <w:r>
        <w:rPr>
          <w:rFonts w:ascii="Times New Roman" w:hAnsi="Times New Roman" w:cs="Times New Roman"/>
          <w:sz w:val="28"/>
          <w:szCs w:val="28"/>
          <w:lang w:val="kk-KZ"/>
        </w:rPr>
        <w:t>21 509,8 мың теңге құрады</w:t>
      </w:r>
      <w:r w:rsidR="001D7110" w:rsidRPr="001D7110">
        <w:rPr>
          <w:rFonts w:ascii="Times New Roman" w:hAnsi="Times New Roman" w:cs="Times New Roman"/>
          <w:sz w:val="28"/>
          <w:szCs w:val="28"/>
          <w:lang w:val="kk-KZ"/>
        </w:rPr>
        <w:t xml:space="preserve"> (100,8%), оның ішінде:</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4B4920">
        <w:rPr>
          <w:rFonts w:ascii="Times New Roman" w:hAnsi="Times New Roman" w:cs="Times New Roman"/>
          <w:i/>
          <w:sz w:val="28"/>
          <w:szCs w:val="28"/>
          <w:lang w:val="kk-KZ" w:eastAsia="ar-SA"/>
        </w:rPr>
        <w:t>Салықтық түсімдер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580,0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731,7 мың теңге (126,2%), оның ішінде:</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xml:space="preserve">- </w:t>
      </w:r>
      <w:r w:rsidR="004B4920" w:rsidRPr="004B4920">
        <w:rPr>
          <w:rFonts w:ascii="Times New Roman" w:hAnsi="Times New Roman" w:cs="Times New Roman"/>
          <w:sz w:val="28"/>
          <w:szCs w:val="28"/>
          <w:lang w:val="kk-KZ" w:eastAsia="ar-SA"/>
        </w:rPr>
        <w:t>Жеке табыс салығы</w:t>
      </w:r>
      <w:r w:rsidR="00C076A0" w:rsidRPr="004B4920">
        <w:rPr>
          <w:rFonts w:ascii="Times New Roman" w:hAnsi="Times New Roman" w:cs="Times New Roman"/>
          <w:sz w:val="28"/>
          <w:szCs w:val="28"/>
          <w:lang w:val="kk-KZ" w:eastAsia="ar-SA"/>
        </w:rPr>
        <w:t xml:space="preserve"> </w:t>
      </w:r>
      <w:r w:rsidR="00C076A0">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 xml:space="preserve">жоспар 89,0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70,5 мың теңге (79,2%);</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Мүлік салығы</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10,0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8,2 мың теңге (82,1%);</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xml:space="preserve">- Жер салығы </w:t>
      </w:r>
      <w:r w:rsidR="00C076A0">
        <w:rPr>
          <w:rFonts w:ascii="Times New Roman" w:hAnsi="Times New Roman" w:cs="Times New Roman"/>
          <w:sz w:val="28"/>
          <w:szCs w:val="28"/>
          <w:lang w:val="kk-KZ" w:eastAsia="ar-SA"/>
        </w:rPr>
        <w:t>–</w:t>
      </w:r>
      <w:r w:rsidRPr="001D7110">
        <w:rPr>
          <w:rFonts w:ascii="Times New Roman" w:hAnsi="Times New Roman" w:cs="Times New Roman"/>
          <w:sz w:val="28"/>
          <w:szCs w:val="28"/>
          <w:lang w:val="kk-KZ" w:eastAsia="ar-SA"/>
        </w:rPr>
        <w:t xml:space="preserve"> жоспар 25,0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34,8 мың теңге (139,4%);</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Көлік салығы</w:t>
      </w:r>
      <w:r w:rsidR="00C076A0">
        <w:rPr>
          <w:rFonts w:ascii="Times New Roman" w:hAnsi="Times New Roman" w:cs="Times New Roman"/>
          <w:sz w:val="28"/>
          <w:szCs w:val="28"/>
          <w:lang w:val="kk-KZ" w:eastAsia="ar-SA"/>
        </w:rPr>
        <w:t xml:space="preserve"> – жоспар </w:t>
      </w:r>
      <w:r w:rsidR="004B4920">
        <w:rPr>
          <w:rFonts w:ascii="Times New Roman" w:hAnsi="Times New Roman" w:cs="Times New Roman"/>
          <w:sz w:val="28"/>
          <w:szCs w:val="28"/>
          <w:lang w:val="kk-KZ" w:eastAsia="ar-SA"/>
        </w:rPr>
        <w:t>456,0 мың теңге,</w:t>
      </w:r>
      <w:r w:rsidRPr="001D7110">
        <w:rPr>
          <w:rFonts w:ascii="Times New Roman" w:hAnsi="Times New Roman" w:cs="Times New Roman"/>
          <w:sz w:val="28"/>
          <w:szCs w:val="28"/>
          <w:lang w:val="kk-KZ" w:eastAsia="ar-SA"/>
        </w:rPr>
        <w:t xml:space="preserve">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618,1 мың (135,6%).</w:t>
      </w:r>
    </w:p>
    <w:p w:rsidR="00BC4D29" w:rsidRPr="00C40D9C" w:rsidRDefault="001D7110" w:rsidP="00BC4D29">
      <w:pPr>
        <w:pStyle w:val="2a"/>
        <w:ind w:firstLine="708"/>
        <w:jc w:val="both"/>
        <w:rPr>
          <w:rFonts w:ascii="Times New Roman" w:hAnsi="Times New Roman" w:cs="Times New Roman"/>
          <w:sz w:val="28"/>
          <w:szCs w:val="28"/>
          <w:lang w:val="kk-KZ" w:eastAsia="ar-SA"/>
        </w:rPr>
      </w:pPr>
      <w:r w:rsidRPr="004B4920">
        <w:rPr>
          <w:rFonts w:ascii="Times New Roman" w:hAnsi="Times New Roman" w:cs="Times New Roman"/>
          <w:i/>
          <w:sz w:val="28"/>
          <w:szCs w:val="28"/>
          <w:lang w:val="kk-KZ" w:eastAsia="ar-SA"/>
        </w:rPr>
        <w:t>Салықтық емес түсімдер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118,0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130,1 мың теңге (110,3%), оның ішінде:</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Мемлекет меншігіндегі мүлікті жалға беруден түсетін кірістер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118,0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130,1 мың теңге (110,3%);</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Айыппұлдар, өсімпұлдар, санкциялар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0,0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0,0 мың теңге.</w:t>
      </w:r>
    </w:p>
    <w:p w:rsidR="001D7110" w:rsidRPr="00C40D9C" w:rsidRDefault="001D7110" w:rsidP="00BC4D29">
      <w:pPr>
        <w:pStyle w:val="2a"/>
        <w:ind w:firstLine="708"/>
        <w:jc w:val="both"/>
        <w:rPr>
          <w:rFonts w:ascii="Times New Roman" w:hAnsi="Times New Roman" w:cs="Times New Roman"/>
          <w:sz w:val="28"/>
          <w:szCs w:val="28"/>
          <w:lang w:val="kk-KZ" w:eastAsia="ar-SA"/>
        </w:rPr>
      </w:pPr>
      <w:r w:rsidRPr="004B4920">
        <w:rPr>
          <w:rFonts w:ascii="Times New Roman" w:hAnsi="Times New Roman" w:cs="Times New Roman"/>
          <w:i/>
          <w:sz w:val="28"/>
          <w:szCs w:val="28"/>
          <w:lang w:val="kk-KZ" w:eastAsia="ar-SA"/>
        </w:rPr>
        <w:t>Басқа да салықтық емес түсімдер</w:t>
      </w:r>
      <w:r w:rsidR="00C076A0">
        <w:rPr>
          <w:rFonts w:ascii="Times New Roman" w:hAnsi="Times New Roman" w:cs="Times New Roman"/>
          <w:sz w:val="28"/>
          <w:szCs w:val="28"/>
          <w:lang w:val="kk-KZ" w:eastAsia="ar-SA"/>
        </w:rPr>
        <w:t xml:space="preserve"> – ж</w:t>
      </w:r>
      <w:r w:rsidRPr="001D7110">
        <w:rPr>
          <w:rFonts w:ascii="Times New Roman" w:hAnsi="Times New Roman" w:cs="Times New Roman"/>
          <w:sz w:val="28"/>
          <w:szCs w:val="28"/>
          <w:lang w:val="kk-KZ" w:eastAsia="ar-SA"/>
        </w:rPr>
        <w:t xml:space="preserve">оспар 0,0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0,0 мың теңге.</w:t>
      </w:r>
    </w:p>
    <w:p w:rsidR="001D7110" w:rsidRPr="00C40D9C" w:rsidRDefault="001D7110" w:rsidP="008B259D">
      <w:pPr>
        <w:pStyle w:val="2a"/>
        <w:ind w:firstLine="708"/>
        <w:jc w:val="both"/>
        <w:rPr>
          <w:rFonts w:ascii="Times New Roman" w:hAnsi="Times New Roman" w:cs="Times New Roman"/>
          <w:sz w:val="28"/>
          <w:szCs w:val="28"/>
          <w:lang w:val="kk-KZ" w:eastAsia="ar-SA"/>
        </w:rPr>
      </w:pPr>
      <w:r w:rsidRPr="004B4920">
        <w:rPr>
          <w:rFonts w:ascii="Times New Roman" w:hAnsi="Times New Roman" w:cs="Times New Roman"/>
          <w:i/>
          <w:sz w:val="28"/>
          <w:szCs w:val="28"/>
          <w:lang w:val="kk-KZ" w:eastAsia="ar-SA"/>
        </w:rPr>
        <w:t>Трансферттер түсімі</w:t>
      </w:r>
      <w:r w:rsidRPr="001D7110">
        <w:rPr>
          <w:rFonts w:ascii="Times New Roman" w:hAnsi="Times New Roman" w:cs="Times New Roman"/>
          <w:sz w:val="28"/>
          <w:szCs w:val="28"/>
          <w:lang w:val="kk-KZ" w:eastAsia="ar-SA"/>
        </w:rPr>
        <w:t xml:space="preserve"> - жоспар 20 648,0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20648,0 мың теңге (100,0%), оның ішінде:</w:t>
      </w:r>
    </w:p>
    <w:p w:rsidR="008B259D" w:rsidRPr="00C40D9C" w:rsidRDefault="001D7110" w:rsidP="008B259D">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Жоғары тұрған бюджеттен трансферттер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20 648,0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20</w:t>
      </w:r>
      <w:r w:rsidR="004B4920">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648,0 мың теңге (100,0%), оның ішінде:</w:t>
      </w:r>
      <w:r w:rsidR="008B259D" w:rsidRPr="00C40D9C">
        <w:rPr>
          <w:rFonts w:ascii="Times New Roman" w:hAnsi="Times New Roman" w:cs="Times New Roman"/>
          <w:sz w:val="28"/>
          <w:szCs w:val="28"/>
          <w:lang w:val="kk-KZ" w:eastAsia="ar-SA"/>
        </w:rPr>
        <w:t xml:space="preserve"> </w:t>
      </w:r>
    </w:p>
    <w:p w:rsidR="001D7110" w:rsidRPr="00C40D9C" w:rsidRDefault="001D7110" w:rsidP="008B259D">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Субвенциялар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20 648,0 мың теңге, </w:t>
      </w:r>
      <w:r w:rsidR="004B4920" w:rsidRPr="004B4920">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20 648,0 мың теңге (100%).</w:t>
      </w:r>
    </w:p>
    <w:p w:rsidR="001D7110" w:rsidRPr="00C40D9C" w:rsidRDefault="004B4920" w:rsidP="00347027">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1D7110" w:rsidRPr="001D7110">
        <w:rPr>
          <w:rFonts w:ascii="Times New Roman" w:hAnsi="Times New Roman" w:cs="Times New Roman"/>
          <w:sz w:val="28"/>
          <w:szCs w:val="28"/>
          <w:lang w:val="kk-KZ" w:eastAsia="ar-SA"/>
        </w:rPr>
        <w:t xml:space="preserve"> </w:t>
      </w:r>
      <w:r w:rsidR="001D7110" w:rsidRPr="004B4920">
        <w:rPr>
          <w:rFonts w:ascii="Times New Roman" w:hAnsi="Times New Roman" w:cs="Times New Roman"/>
          <w:b/>
          <w:sz w:val="28"/>
          <w:szCs w:val="28"/>
          <w:lang w:val="kk-KZ" w:eastAsia="ar-SA"/>
        </w:rPr>
        <w:t>шығындар</w:t>
      </w:r>
      <w:r w:rsidR="001D7110" w:rsidRPr="001D7110">
        <w:rPr>
          <w:rFonts w:ascii="Times New Roman" w:hAnsi="Times New Roman" w:cs="Times New Roman"/>
          <w:sz w:val="28"/>
          <w:szCs w:val="28"/>
          <w:lang w:val="kk-KZ" w:eastAsia="ar-SA"/>
        </w:rPr>
        <w:t xml:space="preserve"> 21 339,</w:t>
      </w:r>
      <w:r>
        <w:rPr>
          <w:rFonts w:ascii="Times New Roman" w:hAnsi="Times New Roman" w:cs="Times New Roman"/>
          <w:sz w:val="28"/>
          <w:szCs w:val="28"/>
          <w:lang w:val="kk-KZ" w:eastAsia="ar-SA"/>
        </w:rPr>
        <w:t>5 мың теңге сомасын құрады</w:t>
      </w:r>
      <w:r w:rsidR="001D7110" w:rsidRPr="001D7110">
        <w:rPr>
          <w:rFonts w:ascii="Times New Roman" w:hAnsi="Times New Roman" w:cs="Times New Roman"/>
          <w:sz w:val="28"/>
          <w:szCs w:val="28"/>
          <w:lang w:val="kk-KZ" w:eastAsia="ar-SA"/>
        </w:rPr>
        <w:t xml:space="preserve"> (100,0%), жоспар 21 346,0 мың теңге</w:t>
      </w:r>
      <w:r w:rsidR="0053015D">
        <w:rPr>
          <w:rFonts w:ascii="Times New Roman" w:hAnsi="Times New Roman" w:cs="Times New Roman"/>
          <w:sz w:val="28"/>
          <w:szCs w:val="28"/>
          <w:lang w:val="kk-KZ" w:eastAsia="ar-SA"/>
        </w:rPr>
        <w:t>ге</w:t>
      </w:r>
      <w:r w:rsidR="001D7110" w:rsidRPr="001D7110">
        <w:rPr>
          <w:rFonts w:ascii="Times New Roman" w:hAnsi="Times New Roman" w:cs="Times New Roman"/>
          <w:sz w:val="28"/>
          <w:szCs w:val="28"/>
          <w:lang w:val="kk-KZ" w:eastAsia="ar-SA"/>
        </w:rPr>
        <w:t xml:space="preserve"> бекітілді, 21 346,0 мың теңге</w:t>
      </w:r>
      <w:r w:rsidR="0053015D">
        <w:rPr>
          <w:rFonts w:ascii="Times New Roman" w:hAnsi="Times New Roman" w:cs="Times New Roman"/>
          <w:sz w:val="28"/>
          <w:szCs w:val="28"/>
          <w:lang w:val="kk-KZ" w:eastAsia="ar-SA"/>
        </w:rPr>
        <w:t>ге</w:t>
      </w:r>
      <w:r w:rsidR="001D7110" w:rsidRPr="001D7110">
        <w:rPr>
          <w:rFonts w:ascii="Times New Roman" w:hAnsi="Times New Roman" w:cs="Times New Roman"/>
          <w:sz w:val="28"/>
          <w:szCs w:val="28"/>
          <w:lang w:val="kk-KZ" w:eastAsia="ar-SA"/>
        </w:rPr>
        <w:t xml:space="preserve"> түзетілді, </w:t>
      </w:r>
      <w:r w:rsidRPr="004B4920">
        <w:rPr>
          <w:rFonts w:ascii="Times New Roman" w:hAnsi="Times New Roman" w:cs="Times New Roman"/>
          <w:sz w:val="28"/>
          <w:szCs w:val="28"/>
          <w:lang w:val="kk-KZ" w:eastAsia="ar-SA"/>
        </w:rPr>
        <w:t>нақты орындалуы</w:t>
      </w:r>
      <w:r w:rsidR="001D7110" w:rsidRPr="004B4920">
        <w:rPr>
          <w:rFonts w:ascii="Times New Roman" w:hAnsi="Times New Roman" w:cs="Times New Roman"/>
          <w:sz w:val="28"/>
          <w:szCs w:val="28"/>
          <w:lang w:val="kk-KZ" w:eastAsia="ar-SA"/>
        </w:rPr>
        <w:t xml:space="preserve"> </w:t>
      </w:r>
      <w:r w:rsidR="001D7110" w:rsidRPr="001D7110">
        <w:rPr>
          <w:rFonts w:ascii="Times New Roman" w:hAnsi="Times New Roman" w:cs="Times New Roman"/>
          <w:sz w:val="28"/>
          <w:szCs w:val="28"/>
          <w:lang w:val="kk-KZ" w:eastAsia="ar-SA"/>
        </w:rPr>
        <w:t>21 339,5 мың теңге.</w:t>
      </w:r>
    </w:p>
    <w:p w:rsidR="001D7110" w:rsidRPr="001D7110" w:rsidRDefault="0053015D"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w:t>
      </w:r>
      <w:r w:rsidR="001D7110" w:rsidRPr="001D7110">
        <w:rPr>
          <w:rFonts w:ascii="Times New Roman" w:hAnsi="Times New Roman" w:cs="Times New Roman"/>
          <w:b/>
          <w:sz w:val="28"/>
          <w:szCs w:val="28"/>
          <w:u w:val="single"/>
          <w:lang w:val="kk-KZ" w:eastAsia="ar-SA"/>
        </w:rPr>
        <w:t>Қосшы а</w:t>
      </w:r>
      <w:r>
        <w:rPr>
          <w:rFonts w:ascii="Times New Roman" w:hAnsi="Times New Roman" w:cs="Times New Roman"/>
          <w:b/>
          <w:sz w:val="28"/>
          <w:szCs w:val="28"/>
          <w:u w:val="single"/>
          <w:lang w:val="kk-KZ" w:eastAsia="ar-SA"/>
        </w:rPr>
        <w:t>уылдық округі әкімінің аппараты» ММ-і</w:t>
      </w:r>
    </w:p>
    <w:p w:rsidR="00452C47" w:rsidRPr="00C40D9C" w:rsidRDefault="0053015D" w:rsidP="00452C47">
      <w:pPr>
        <w:pStyle w:val="2a"/>
        <w:ind w:firstLine="708"/>
        <w:jc w:val="right"/>
        <w:rPr>
          <w:rFonts w:ascii="Times New Roman" w:hAnsi="Times New Roman" w:cs="Times New Roman"/>
          <w:sz w:val="24"/>
          <w:szCs w:val="24"/>
          <w:lang w:val="kk-KZ"/>
        </w:rPr>
      </w:pPr>
      <w:r w:rsidRPr="0053015D">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211"/>
        <w:gridCol w:w="1511"/>
        <w:gridCol w:w="1418"/>
        <w:gridCol w:w="1531"/>
        <w:gridCol w:w="1095"/>
      </w:tblGrid>
      <w:tr w:rsidR="0006529F" w:rsidRPr="00C40D9C" w:rsidTr="00546A39">
        <w:trPr>
          <w:trHeight w:val="390"/>
        </w:trPr>
        <w:tc>
          <w:tcPr>
            <w:tcW w:w="2825" w:type="dxa"/>
            <w:vMerge w:val="restart"/>
            <w:shd w:val="clear" w:color="000000" w:fill="FFFFFF"/>
            <w:vAlign w:val="center"/>
            <w:hideMark/>
          </w:tcPr>
          <w:p w:rsidR="0006529F" w:rsidRPr="0053015D" w:rsidRDefault="0053015D" w:rsidP="00FC1F1B">
            <w:pPr>
              <w:pStyle w:val="2a"/>
              <w:jc w:val="center"/>
              <w:rPr>
                <w:rFonts w:ascii="Times New Roman" w:hAnsi="Times New Roman" w:cs="Times New Roman"/>
                <w:b/>
                <w:sz w:val="24"/>
                <w:szCs w:val="24"/>
                <w:lang w:val="kk-KZ"/>
              </w:rPr>
            </w:pPr>
            <w:r w:rsidRPr="0053015D">
              <w:rPr>
                <w:rFonts w:ascii="Times New Roman" w:hAnsi="Times New Roman" w:cs="Times New Roman"/>
                <w:b/>
                <w:sz w:val="24"/>
                <w:szCs w:val="24"/>
                <w:lang w:val="kk-KZ"/>
              </w:rPr>
              <w:t>Атауы</w:t>
            </w:r>
          </w:p>
        </w:tc>
        <w:tc>
          <w:tcPr>
            <w:tcW w:w="6766" w:type="dxa"/>
            <w:gridSpan w:val="5"/>
            <w:shd w:val="clear" w:color="000000" w:fill="FFFFFF"/>
            <w:noWrap/>
            <w:vAlign w:val="center"/>
            <w:hideMark/>
          </w:tcPr>
          <w:p w:rsidR="0006529F" w:rsidRPr="0053015D" w:rsidRDefault="0053015D" w:rsidP="00FC1F1B">
            <w:pPr>
              <w:pStyle w:val="2a"/>
              <w:jc w:val="center"/>
              <w:rPr>
                <w:rFonts w:ascii="Times New Roman" w:hAnsi="Times New Roman" w:cs="Times New Roman"/>
                <w:b/>
                <w:color w:val="000000"/>
                <w:sz w:val="24"/>
                <w:szCs w:val="24"/>
                <w:lang w:val="kk-KZ"/>
              </w:rPr>
            </w:pPr>
            <w:r w:rsidRPr="0053015D">
              <w:rPr>
                <w:rFonts w:ascii="Times New Roman" w:hAnsi="Times New Roman" w:cs="Times New Roman"/>
                <w:b/>
                <w:bCs/>
                <w:color w:val="000000"/>
                <w:sz w:val="24"/>
                <w:szCs w:val="24"/>
                <w:lang w:val="kk-KZ"/>
              </w:rPr>
              <w:t>Қосшы ауылдық округі</w:t>
            </w:r>
          </w:p>
        </w:tc>
      </w:tr>
      <w:tr w:rsidR="0006529F" w:rsidRPr="00C40D9C" w:rsidTr="00546A39">
        <w:trPr>
          <w:trHeight w:val="286"/>
        </w:trPr>
        <w:tc>
          <w:tcPr>
            <w:tcW w:w="2825" w:type="dxa"/>
            <w:vMerge/>
            <w:vAlign w:val="center"/>
            <w:hideMark/>
          </w:tcPr>
          <w:p w:rsidR="0006529F" w:rsidRPr="0053015D" w:rsidRDefault="0006529F" w:rsidP="00FC1F1B">
            <w:pPr>
              <w:pStyle w:val="2a"/>
              <w:jc w:val="center"/>
              <w:rPr>
                <w:rFonts w:ascii="Times New Roman" w:hAnsi="Times New Roman" w:cs="Times New Roman"/>
                <w:b/>
                <w:sz w:val="24"/>
                <w:szCs w:val="24"/>
                <w:lang w:val="kk-KZ"/>
              </w:rPr>
            </w:pPr>
          </w:p>
        </w:tc>
        <w:tc>
          <w:tcPr>
            <w:tcW w:w="1211" w:type="dxa"/>
            <w:shd w:val="clear" w:color="000000" w:fill="FFFFFF"/>
            <w:vAlign w:val="center"/>
            <w:hideMark/>
          </w:tcPr>
          <w:p w:rsidR="0006529F" w:rsidRPr="0053015D" w:rsidRDefault="0053015D" w:rsidP="00FC1F1B">
            <w:pPr>
              <w:pStyle w:val="2a"/>
              <w:jc w:val="center"/>
              <w:rPr>
                <w:rFonts w:ascii="Times New Roman" w:hAnsi="Times New Roman" w:cs="Times New Roman"/>
                <w:b/>
                <w:sz w:val="24"/>
                <w:szCs w:val="24"/>
                <w:lang w:val="kk-KZ"/>
              </w:rPr>
            </w:pPr>
            <w:r w:rsidRPr="0053015D">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06529F" w:rsidRPr="0053015D" w:rsidRDefault="0053015D" w:rsidP="00FC1F1B">
            <w:pPr>
              <w:pStyle w:val="2a"/>
              <w:jc w:val="center"/>
              <w:rPr>
                <w:rFonts w:ascii="Times New Roman" w:hAnsi="Times New Roman" w:cs="Times New Roman"/>
                <w:b/>
                <w:sz w:val="24"/>
                <w:szCs w:val="24"/>
                <w:lang w:val="kk-KZ"/>
              </w:rPr>
            </w:pPr>
            <w:r w:rsidRPr="0053015D">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06529F" w:rsidRPr="0053015D" w:rsidRDefault="0053015D" w:rsidP="00FC1F1B">
            <w:pPr>
              <w:pStyle w:val="2a"/>
              <w:jc w:val="center"/>
              <w:rPr>
                <w:rFonts w:ascii="Times New Roman" w:hAnsi="Times New Roman" w:cs="Times New Roman"/>
                <w:b/>
                <w:sz w:val="24"/>
                <w:szCs w:val="24"/>
                <w:lang w:val="kk-KZ"/>
              </w:rPr>
            </w:pPr>
            <w:r w:rsidRPr="0053015D">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06529F" w:rsidRPr="0053015D" w:rsidRDefault="0053015D" w:rsidP="00FC1F1B">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53015D">
              <w:rPr>
                <w:rFonts w:ascii="Times New Roman" w:hAnsi="Times New Roman" w:cs="Times New Roman"/>
                <w:b/>
                <w:sz w:val="24"/>
                <w:szCs w:val="24"/>
                <w:lang w:val="kk-KZ"/>
              </w:rPr>
              <w:t xml:space="preserve"> жылғы нақты түсім</w:t>
            </w:r>
          </w:p>
        </w:tc>
        <w:tc>
          <w:tcPr>
            <w:tcW w:w="1095" w:type="dxa"/>
            <w:shd w:val="clear" w:color="000000" w:fill="FFFFFF"/>
            <w:vAlign w:val="center"/>
            <w:hideMark/>
          </w:tcPr>
          <w:p w:rsidR="0006529F" w:rsidRDefault="0053015D" w:rsidP="0053015D">
            <w:pPr>
              <w:pStyle w:val="2a"/>
              <w:jc w:val="center"/>
              <w:rPr>
                <w:rFonts w:ascii="Times New Roman" w:hAnsi="Times New Roman" w:cs="Times New Roman"/>
                <w:b/>
                <w:sz w:val="24"/>
                <w:szCs w:val="24"/>
                <w:lang w:val="kk-KZ"/>
              </w:rPr>
            </w:pPr>
            <w:r w:rsidRPr="0053015D">
              <w:rPr>
                <w:rFonts w:ascii="Times New Roman" w:hAnsi="Times New Roman" w:cs="Times New Roman"/>
                <w:b/>
                <w:sz w:val="24"/>
                <w:szCs w:val="24"/>
                <w:lang w:val="kk-KZ"/>
              </w:rPr>
              <w:t>жоспардың орындалуы</w:t>
            </w:r>
          </w:p>
          <w:p w:rsidR="00546A39" w:rsidRPr="0053015D" w:rsidRDefault="00546A39" w:rsidP="00546A39">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FC1F1B" w:rsidRPr="00C40D9C" w:rsidTr="0081392D">
        <w:trPr>
          <w:trHeight w:val="517"/>
        </w:trPr>
        <w:tc>
          <w:tcPr>
            <w:tcW w:w="2825" w:type="dxa"/>
            <w:vMerge w:val="restart"/>
            <w:shd w:val="clear" w:color="000000" w:fill="FFFFFF"/>
            <w:vAlign w:val="center"/>
            <w:hideMark/>
          </w:tcPr>
          <w:p w:rsidR="00FC1F1B" w:rsidRPr="00C40D9C" w:rsidRDefault="0053015D" w:rsidP="00FC1F1B">
            <w:pPr>
              <w:pStyle w:val="2a"/>
              <w:rPr>
                <w:rFonts w:ascii="Times New Roman" w:hAnsi="Times New Roman" w:cs="Times New Roman"/>
                <w:b/>
                <w:sz w:val="24"/>
                <w:szCs w:val="24"/>
                <w:lang w:val="kk-KZ"/>
              </w:rPr>
            </w:pPr>
            <w:r w:rsidRPr="0053015D">
              <w:rPr>
                <w:rFonts w:ascii="Times New Roman" w:hAnsi="Times New Roman" w:cs="Times New Roman"/>
                <w:b/>
                <w:sz w:val="24"/>
                <w:szCs w:val="24"/>
                <w:lang w:val="kk-KZ"/>
              </w:rPr>
              <w:t>Түсімдер*, соның ішінде:</w:t>
            </w:r>
          </w:p>
        </w:tc>
        <w:tc>
          <w:tcPr>
            <w:tcW w:w="1211" w:type="dxa"/>
            <w:vMerge w:val="restart"/>
            <w:shd w:val="clear" w:color="000000" w:fill="FFFFFF"/>
          </w:tcPr>
          <w:p w:rsidR="00FC1F1B" w:rsidRPr="00C40D9C" w:rsidRDefault="00FC1F1B" w:rsidP="00FC1F1B">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25 635,0</w:t>
            </w:r>
          </w:p>
          <w:p w:rsidR="00FC1F1B" w:rsidRPr="00C40D9C" w:rsidRDefault="00FC1F1B" w:rsidP="00FC1F1B">
            <w:pPr>
              <w:pStyle w:val="2a"/>
              <w:jc w:val="right"/>
              <w:rPr>
                <w:rFonts w:ascii="Times New Roman" w:hAnsi="Times New Roman" w:cs="Times New Roman"/>
                <w:b/>
                <w:sz w:val="24"/>
                <w:szCs w:val="24"/>
                <w:lang w:val="kk-KZ"/>
              </w:rPr>
            </w:pPr>
          </w:p>
        </w:tc>
        <w:tc>
          <w:tcPr>
            <w:tcW w:w="1418" w:type="dxa"/>
            <w:vMerge w:val="restart"/>
            <w:shd w:val="clear" w:color="000000" w:fill="FFFFFF"/>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22 511,0</w:t>
            </w:r>
          </w:p>
          <w:p w:rsidR="00FC1F1B" w:rsidRPr="00C40D9C" w:rsidRDefault="00FC1F1B" w:rsidP="00FC1F1B">
            <w:pPr>
              <w:pStyle w:val="2a"/>
              <w:jc w:val="right"/>
              <w:rPr>
                <w:rFonts w:ascii="Times New Roman" w:hAnsi="Times New Roman" w:cs="Times New Roman"/>
                <w:b/>
                <w:sz w:val="24"/>
                <w:szCs w:val="24"/>
                <w:lang w:val="kk-KZ"/>
              </w:rPr>
            </w:pPr>
          </w:p>
        </w:tc>
        <w:tc>
          <w:tcPr>
            <w:tcW w:w="1531" w:type="dxa"/>
            <w:vMerge w:val="restart"/>
            <w:shd w:val="clear" w:color="000000" w:fill="FFFFFF"/>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23 002,6</w:t>
            </w:r>
          </w:p>
          <w:p w:rsidR="00FC1F1B" w:rsidRPr="00C40D9C" w:rsidRDefault="00FC1F1B" w:rsidP="00FC1F1B">
            <w:pPr>
              <w:pStyle w:val="2a"/>
              <w:jc w:val="right"/>
              <w:rPr>
                <w:rFonts w:ascii="Times New Roman" w:hAnsi="Times New Roman" w:cs="Times New Roman"/>
                <w:b/>
                <w:sz w:val="24"/>
                <w:szCs w:val="24"/>
                <w:lang w:val="kk-KZ"/>
              </w:rPr>
            </w:pPr>
          </w:p>
        </w:tc>
        <w:tc>
          <w:tcPr>
            <w:tcW w:w="1095" w:type="dxa"/>
            <w:vMerge w:val="restart"/>
            <w:shd w:val="clear" w:color="000000" w:fill="FFFFFF"/>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102,2</w:t>
            </w:r>
          </w:p>
          <w:p w:rsidR="00FC1F1B" w:rsidRPr="00C40D9C" w:rsidRDefault="00FC1F1B" w:rsidP="00FC1F1B">
            <w:pPr>
              <w:pStyle w:val="2a"/>
              <w:jc w:val="right"/>
              <w:rPr>
                <w:rFonts w:ascii="Times New Roman" w:hAnsi="Times New Roman" w:cs="Times New Roman"/>
                <w:b/>
                <w:sz w:val="24"/>
                <w:szCs w:val="24"/>
                <w:lang w:val="kk-KZ"/>
              </w:rPr>
            </w:pPr>
          </w:p>
        </w:tc>
      </w:tr>
      <w:tr w:rsidR="00FC1F1B" w:rsidRPr="00C40D9C" w:rsidTr="0081392D">
        <w:trPr>
          <w:trHeight w:val="276"/>
        </w:trPr>
        <w:tc>
          <w:tcPr>
            <w:tcW w:w="2825" w:type="dxa"/>
            <w:vMerge/>
            <w:vAlign w:val="center"/>
            <w:hideMark/>
          </w:tcPr>
          <w:p w:rsidR="00FC1F1B" w:rsidRPr="00C40D9C" w:rsidRDefault="00FC1F1B" w:rsidP="00FC1F1B">
            <w:pPr>
              <w:pStyle w:val="2a"/>
              <w:rPr>
                <w:rFonts w:ascii="Times New Roman" w:hAnsi="Times New Roman" w:cs="Times New Roman"/>
                <w:sz w:val="24"/>
                <w:szCs w:val="24"/>
                <w:lang w:val="kk-KZ"/>
              </w:rPr>
            </w:pPr>
          </w:p>
        </w:tc>
        <w:tc>
          <w:tcPr>
            <w:tcW w:w="1211" w:type="dxa"/>
            <w:vMerge/>
          </w:tcPr>
          <w:p w:rsidR="00FC1F1B" w:rsidRPr="00C40D9C" w:rsidRDefault="00FC1F1B" w:rsidP="00FC1F1B">
            <w:pPr>
              <w:pStyle w:val="2a"/>
              <w:jc w:val="right"/>
              <w:rPr>
                <w:rFonts w:ascii="Times New Roman" w:hAnsi="Times New Roman" w:cs="Times New Roman"/>
                <w:b/>
                <w:sz w:val="24"/>
                <w:szCs w:val="24"/>
                <w:highlight w:val="yellow"/>
                <w:lang w:val="kk-KZ"/>
              </w:rPr>
            </w:pPr>
          </w:p>
        </w:tc>
        <w:tc>
          <w:tcPr>
            <w:tcW w:w="1511" w:type="dxa"/>
            <w:vMerge/>
            <w:hideMark/>
          </w:tcPr>
          <w:p w:rsidR="00FC1F1B" w:rsidRPr="00C40D9C" w:rsidRDefault="00FC1F1B" w:rsidP="00FC1F1B">
            <w:pPr>
              <w:pStyle w:val="2a"/>
              <w:jc w:val="right"/>
              <w:rPr>
                <w:rFonts w:ascii="Times New Roman" w:hAnsi="Times New Roman" w:cs="Times New Roman"/>
                <w:b/>
                <w:sz w:val="24"/>
                <w:szCs w:val="24"/>
                <w:highlight w:val="yellow"/>
                <w:lang w:val="kk-KZ"/>
              </w:rPr>
            </w:pPr>
          </w:p>
        </w:tc>
        <w:tc>
          <w:tcPr>
            <w:tcW w:w="1418" w:type="dxa"/>
            <w:vMerge/>
            <w:hideMark/>
          </w:tcPr>
          <w:p w:rsidR="00FC1F1B" w:rsidRPr="00C40D9C" w:rsidRDefault="00FC1F1B" w:rsidP="00FC1F1B">
            <w:pPr>
              <w:pStyle w:val="2a"/>
              <w:jc w:val="right"/>
              <w:rPr>
                <w:rFonts w:ascii="Times New Roman" w:hAnsi="Times New Roman" w:cs="Times New Roman"/>
                <w:b/>
                <w:sz w:val="24"/>
                <w:szCs w:val="24"/>
                <w:highlight w:val="yellow"/>
                <w:lang w:val="kk-KZ"/>
              </w:rPr>
            </w:pPr>
          </w:p>
        </w:tc>
        <w:tc>
          <w:tcPr>
            <w:tcW w:w="1531" w:type="dxa"/>
            <w:vMerge/>
            <w:hideMark/>
          </w:tcPr>
          <w:p w:rsidR="00FC1F1B" w:rsidRPr="00C40D9C" w:rsidRDefault="00FC1F1B" w:rsidP="00FC1F1B">
            <w:pPr>
              <w:pStyle w:val="2a"/>
              <w:jc w:val="right"/>
              <w:rPr>
                <w:rFonts w:ascii="Times New Roman" w:hAnsi="Times New Roman" w:cs="Times New Roman"/>
                <w:b/>
                <w:sz w:val="24"/>
                <w:szCs w:val="24"/>
                <w:highlight w:val="yellow"/>
                <w:lang w:val="kk-KZ"/>
              </w:rPr>
            </w:pPr>
          </w:p>
        </w:tc>
        <w:tc>
          <w:tcPr>
            <w:tcW w:w="1095" w:type="dxa"/>
            <w:vMerge/>
            <w:hideMark/>
          </w:tcPr>
          <w:p w:rsidR="00FC1F1B" w:rsidRPr="00C40D9C" w:rsidRDefault="00FC1F1B" w:rsidP="00FC1F1B">
            <w:pPr>
              <w:pStyle w:val="2a"/>
              <w:jc w:val="right"/>
              <w:rPr>
                <w:rFonts w:ascii="Times New Roman" w:hAnsi="Times New Roman" w:cs="Times New Roman"/>
                <w:b/>
                <w:sz w:val="24"/>
                <w:szCs w:val="24"/>
                <w:highlight w:val="yellow"/>
                <w:lang w:val="kk-KZ"/>
              </w:rPr>
            </w:pPr>
          </w:p>
        </w:tc>
      </w:tr>
      <w:tr w:rsidR="00FC1F1B" w:rsidRPr="00C40D9C" w:rsidTr="0081392D">
        <w:trPr>
          <w:trHeight w:val="330"/>
        </w:trPr>
        <w:tc>
          <w:tcPr>
            <w:tcW w:w="2825" w:type="dxa"/>
            <w:shd w:val="clear" w:color="000000" w:fill="FFFFFF"/>
            <w:vAlign w:val="center"/>
            <w:hideMark/>
          </w:tcPr>
          <w:p w:rsidR="00FC1F1B" w:rsidRPr="00C40D9C" w:rsidRDefault="0053015D" w:rsidP="00FC1F1B">
            <w:pPr>
              <w:pStyle w:val="2a"/>
              <w:rPr>
                <w:rFonts w:ascii="Times New Roman" w:hAnsi="Times New Roman" w:cs="Times New Roman"/>
                <w:b/>
                <w:iCs/>
                <w:sz w:val="24"/>
                <w:szCs w:val="24"/>
                <w:lang w:val="kk-KZ"/>
              </w:rPr>
            </w:pPr>
            <w:r w:rsidRPr="0053015D">
              <w:rPr>
                <w:rFonts w:ascii="Times New Roman" w:hAnsi="Times New Roman" w:cs="Times New Roman"/>
                <w:b/>
                <w:iCs/>
                <w:sz w:val="24"/>
                <w:szCs w:val="24"/>
                <w:lang w:val="kk-KZ"/>
              </w:rPr>
              <w:t>Кірістер, олардың ішінде:</w:t>
            </w:r>
          </w:p>
        </w:tc>
        <w:tc>
          <w:tcPr>
            <w:tcW w:w="1211" w:type="dxa"/>
            <w:shd w:val="clear" w:color="000000" w:fill="FFFFFF"/>
          </w:tcPr>
          <w:p w:rsidR="00FC1F1B" w:rsidRPr="00C40D9C" w:rsidRDefault="00FC1F1B" w:rsidP="00FC1F1B">
            <w:pPr>
              <w:pStyle w:val="2a"/>
              <w:jc w:val="right"/>
              <w:rPr>
                <w:rFonts w:ascii="Times New Roman" w:hAnsi="Times New Roman" w:cs="Times New Roman"/>
                <w:b/>
                <w:sz w:val="24"/>
                <w:szCs w:val="24"/>
                <w:lang w:val="kk-KZ"/>
              </w:rPr>
            </w:pPr>
          </w:p>
        </w:tc>
        <w:tc>
          <w:tcPr>
            <w:tcW w:w="1511" w:type="dxa"/>
            <w:shd w:val="clear" w:color="000000" w:fill="FFFFFF"/>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25 635,0</w:t>
            </w:r>
          </w:p>
        </w:tc>
        <w:tc>
          <w:tcPr>
            <w:tcW w:w="1418" w:type="dxa"/>
            <w:shd w:val="clear" w:color="000000" w:fill="FFFFFF"/>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22 511,0</w:t>
            </w:r>
          </w:p>
        </w:tc>
        <w:tc>
          <w:tcPr>
            <w:tcW w:w="1531" w:type="dxa"/>
            <w:shd w:val="clear" w:color="000000" w:fill="FFFFFF"/>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23 002,6</w:t>
            </w:r>
          </w:p>
        </w:tc>
        <w:tc>
          <w:tcPr>
            <w:tcW w:w="1095" w:type="dxa"/>
            <w:shd w:val="clear" w:color="000000" w:fill="FFFFFF"/>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102,2</w:t>
            </w:r>
          </w:p>
        </w:tc>
      </w:tr>
      <w:tr w:rsidR="00FC1F1B" w:rsidRPr="00C40D9C" w:rsidTr="0081392D">
        <w:trPr>
          <w:trHeight w:val="399"/>
        </w:trPr>
        <w:tc>
          <w:tcPr>
            <w:tcW w:w="2825" w:type="dxa"/>
            <w:shd w:val="clear" w:color="000000" w:fill="FFFFFF"/>
            <w:vAlign w:val="center"/>
            <w:hideMark/>
          </w:tcPr>
          <w:p w:rsidR="00FC1F1B" w:rsidRPr="00C40D9C" w:rsidRDefault="00FC5A65" w:rsidP="00FC1F1B">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211" w:type="dxa"/>
            <w:shd w:val="clear" w:color="000000" w:fill="FFFFFF"/>
            <w:noWrap/>
          </w:tcPr>
          <w:p w:rsidR="00FC1F1B" w:rsidRPr="00C40D9C" w:rsidRDefault="00FC1F1B" w:rsidP="00FC1F1B">
            <w:pPr>
              <w:pStyle w:val="2a"/>
              <w:jc w:val="right"/>
              <w:rPr>
                <w:rFonts w:ascii="Times New Roman" w:hAnsi="Times New Roman" w:cs="Times New Roman"/>
                <w:b/>
                <w:sz w:val="24"/>
                <w:szCs w:val="24"/>
                <w:lang w:val="kk-KZ"/>
              </w:rPr>
            </w:pPr>
          </w:p>
        </w:tc>
        <w:tc>
          <w:tcPr>
            <w:tcW w:w="1511" w:type="dxa"/>
            <w:shd w:val="clear" w:color="000000" w:fill="FFFFFF"/>
            <w:noWrap/>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216,0</w:t>
            </w:r>
          </w:p>
        </w:tc>
        <w:tc>
          <w:tcPr>
            <w:tcW w:w="1418" w:type="dxa"/>
            <w:shd w:val="clear" w:color="000000" w:fill="FFFFFF"/>
            <w:noWrap/>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216,0</w:t>
            </w:r>
          </w:p>
        </w:tc>
        <w:tc>
          <w:tcPr>
            <w:tcW w:w="1531" w:type="dxa"/>
            <w:shd w:val="clear" w:color="000000" w:fill="FFFFFF"/>
            <w:noWrap/>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699,4</w:t>
            </w:r>
          </w:p>
        </w:tc>
        <w:tc>
          <w:tcPr>
            <w:tcW w:w="1095" w:type="dxa"/>
            <w:shd w:val="clear" w:color="000000" w:fill="FFFFFF"/>
            <w:hideMark/>
          </w:tcPr>
          <w:p w:rsidR="0081392D" w:rsidRDefault="0081392D"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323,8</w:t>
            </w:r>
          </w:p>
        </w:tc>
      </w:tr>
      <w:tr w:rsidR="00FC1F1B" w:rsidRPr="00C40D9C" w:rsidTr="0081392D">
        <w:trPr>
          <w:trHeight w:val="251"/>
        </w:trPr>
        <w:tc>
          <w:tcPr>
            <w:tcW w:w="2825" w:type="dxa"/>
            <w:shd w:val="clear" w:color="000000" w:fill="FFFFFF"/>
            <w:vAlign w:val="center"/>
            <w:hideMark/>
          </w:tcPr>
          <w:p w:rsidR="00FC1F1B"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Жеке табыс салығы</w:t>
            </w:r>
          </w:p>
        </w:tc>
        <w:tc>
          <w:tcPr>
            <w:tcW w:w="1211" w:type="dxa"/>
            <w:shd w:val="clear" w:color="000000" w:fill="FFFFFF"/>
          </w:tcPr>
          <w:p w:rsidR="00FC1F1B" w:rsidRPr="00C40D9C" w:rsidRDefault="00FC1F1B" w:rsidP="00FC1F1B">
            <w:pPr>
              <w:pStyle w:val="2a"/>
              <w:jc w:val="right"/>
              <w:rPr>
                <w:rFonts w:ascii="Times New Roman" w:hAnsi="Times New Roman" w:cs="Times New Roman"/>
                <w:i/>
                <w:sz w:val="24"/>
                <w:szCs w:val="24"/>
                <w:lang w:val="kk-KZ"/>
              </w:rPr>
            </w:pPr>
          </w:p>
        </w:tc>
        <w:tc>
          <w:tcPr>
            <w:tcW w:w="1511" w:type="dxa"/>
            <w:shd w:val="clear" w:color="000000" w:fill="FFFFFF"/>
            <w:noWrap/>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39,0</w:t>
            </w:r>
          </w:p>
        </w:tc>
        <w:tc>
          <w:tcPr>
            <w:tcW w:w="1418"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39,0</w:t>
            </w:r>
          </w:p>
        </w:tc>
        <w:tc>
          <w:tcPr>
            <w:tcW w:w="1531"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095"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r>
      <w:tr w:rsidR="00FC1F1B" w:rsidRPr="00C40D9C" w:rsidTr="0081392D">
        <w:trPr>
          <w:trHeight w:val="325"/>
        </w:trPr>
        <w:tc>
          <w:tcPr>
            <w:tcW w:w="2825" w:type="dxa"/>
            <w:shd w:val="clear" w:color="000000" w:fill="FFFFFF"/>
            <w:vAlign w:val="center"/>
            <w:hideMark/>
          </w:tcPr>
          <w:p w:rsidR="00FC1F1B"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Мүлік салығы</w:t>
            </w:r>
          </w:p>
        </w:tc>
        <w:tc>
          <w:tcPr>
            <w:tcW w:w="1211" w:type="dxa"/>
            <w:shd w:val="clear" w:color="000000" w:fill="FFFFFF"/>
          </w:tcPr>
          <w:p w:rsidR="00FC1F1B" w:rsidRPr="00C40D9C" w:rsidRDefault="00FC1F1B" w:rsidP="00FC1F1B">
            <w:pPr>
              <w:pStyle w:val="2a"/>
              <w:jc w:val="right"/>
              <w:rPr>
                <w:rFonts w:ascii="Times New Roman" w:hAnsi="Times New Roman" w:cs="Times New Roman"/>
                <w:i/>
                <w:sz w:val="24"/>
                <w:szCs w:val="24"/>
                <w:lang w:val="kk-KZ"/>
              </w:rPr>
            </w:pPr>
          </w:p>
        </w:tc>
        <w:tc>
          <w:tcPr>
            <w:tcW w:w="1511" w:type="dxa"/>
            <w:shd w:val="clear" w:color="000000" w:fill="FFFFFF"/>
            <w:noWrap/>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w:t>
            </w:r>
          </w:p>
        </w:tc>
        <w:tc>
          <w:tcPr>
            <w:tcW w:w="1418"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w:t>
            </w:r>
          </w:p>
        </w:tc>
        <w:tc>
          <w:tcPr>
            <w:tcW w:w="1531"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6,1</w:t>
            </w:r>
          </w:p>
        </w:tc>
        <w:tc>
          <w:tcPr>
            <w:tcW w:w="1095"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153,1</w:t>
            </w:r>
          </w:p>
        </w:tc>
      </w:tr>
      <w:tr w:rsidR="00FC1F1B" w:rsidRPr="00C40D9C" w:rsidTr="0081392D">
        <w:trPr>
          <w:trHeight w:val="258"/>
        </w:trPr>
        <w:tc>
          <w:tcPr>
            <w:tcW w:w="2825" w:type="dxa"/>
            <w:shd w:val="clear" w:color="000000" w:fill="FFFFFF"/>
            <w:vAlign w:val="center"/>
            <w:hideMark/>
          </w:tcPr>
          <w:p w:rsidR="00FC1F1B"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Жер салығы</w:t>
            </w:r>
          </w:p>
        </w:tc>
        <w:tc>
          <w:tcPr>
            <w:tcW w:w="1211" w:type="dxa"/>
            <w:shd w:val="clear" w:color="000000" w:fill="FFFFFF"/>
          </w:tcPr>
          <w:p w:rsidR="00FC1F1B" w:rsidRPr="00C40D9C" w:rsidRDefault="00FC1F1B" w:rsidP="00FC1F1B">
            <w:pPr>
              <w:pStyle w:val="2a"/>
              <w:jc w:val="right"/>
              <w:rPr>
                <w:rFonts w:ascii="Times New Roman" w:hAnsi="Times New Roman" w:cs="Times New Roman"/>
                <w:i/>
                <w:sz w:val="24"/>
                <w:szCs w:val="24"/>
                <w:lang w:val="kk-KZ"/>
              </w:rPr>
            </w:pPr>
          </w:p>
        </w:tc>
        <w:tc>
          <w:tcPr>
            <w:tcW w:w="1511" w:type="dxa"/>
            <w:shd w:val="clear" w:color="000000" w:fill="FFFFFF"/>
            <w:noWrap/>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18,0</w:t>
            </w:r>
          </w:p>
        </w:tc>
        <w:tc>
          <w:tcPr>
            <w:tcW w:w="1418"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18,0</w:t>
            </w:r>
          </w:p>
        </w:tc>
        <w:tc>
          <w:tcPr>
            <w:tcW w:w="1531"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25,8</w:t>
            </w:r>
          </w:p>
        </w:tc>
        <w:tc>
          <w:tcPr>
            <w:tcW w:w="1095"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143,8</w:t>
            </w:r>
          </w:p>
        </w:tc>
      </w:tr>
      <w:tr w:rsidR="00FC1F1B" w:rsidRPr="00C40D9C" w:rsidTr="0081392D">
        <w:trPr>
          <w:trHeight w:val="420"/>
        </w:trPr>
        <w:tc>
          <w:tcPr>
            <w:tcW w:w="2825" w:type="dxa"/>
            <w:shd w:val="clear" w:color="000000" w:fill="FFFFFF"/>
            <w:vAlign w:val="center"/>
            <w:hideMark/>
          </w:tcPr>
          <w:p w:rsidR="00FC1F1B"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Көлік құралдарына салынатын салық</w:t>
            </w:r>
          </w:p>
        </w:tc>
        <w:tc>
          <w:tcPr>
            <w:tcW w:w="1211" w:type="dxa"/>
            <w:shd w:val="clear" w:color="000000" w:fill="FFFFFF"/>
          </w:tcPr>
          <w:p w:rsidR="00FC1F1B" w:rsidRPr="00C40D9C" w:rsidRDefault="00FC1F1B" w:rsidP="00035741">
            <w:pPr>
              <w:pStyle w:val="2a"/>
              <w:jc w:val="right"/>
              <w:rPr>
                <w:rFonts w:ascii="Times New Roman" w:hAnsi="Times New Roman" w:cs="Times New Roman"/>
                <w:i/>
                <w:sz w:val="24"/>
                <w:szCs w:val="24"/>
                <w:lang w:val="kk-KZ"/>
              </w:rPr>
            </w:pPr>
          </w:p>
        </w:tc>
        <w:tc>
          <w:tcPr>
            <w:tcW w:w="1511" w:type="dxa"/>
            <w:shd w:val="clear" w:color="000000" w:fill="FFFFFF"/>
            <w:noWrap/>
            <w:hideMark/>
          </w:tcPr>
          <w:p w:rsidR="00FC1F1B" w:rsidRPr="00C40D9C" w:rsidRDefault="00FC1F1B" w:rsidP="00035741">
            <w:pPr>
              <w:pStyle w:val="2a"/>
              <w:jc w:val="right"/>
              <w:rPr>
                <w:rFonts w:ascii="Times New Roman" w:hAnsi="Times New Roman" w:cs="Times New Roman"/>
                <w:i/>
                <w:sz w:val="24"/>
                <w:szCs w:val="24"/>
                <w:lang w:val="kk-KZ"/>
              </w:rPr>
            </w:pPr>
          </w:p>
          <w:p w:rsidR="00FC1F1B" w:rsidRPr="00C40D9C" w:rsidRDefault="00FC1F1B" w:rsidP="0003574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155,0</w:t>
            </w:r>
          </w:p>
        </w:tc>
        <w:tc>
          <w:tcPr>
            <w:tcW w:w="1418" w:type="dxa"/>
            <w:shd w:val="clear" w:color="000000" w:fill="FFFFFF"/>
            <w:hideMark/>
          </w:tcPr>
          <w:p w:rsidR="00FC1F1B" w:rsidRPr="00C40D9C" w:rsidRDefault="00FC1F1B" w:rsidP="00035741">
            <w:pPr>
              <w:pStyle w:val="2a"/>
              <w:jc w:val="right"/>
              <w:rPr>
                <w:rFonts w:ascii="Times New Roman" w:hAnsi="Times New Roman" w:cs="Times New Roman"/>
                <w:i/>
                <w:sz w:val="24"/>
                <w:szCs w:val="24"/>
                <w:lang w:val="kk-KZ"/>
              </w:rPr>
            </w:pPr>
          </w:p>
          <w:p w:rsidR="00FC1F1B" w:rsidRPr="00C40D9C" w:rsidRDefault="00FC1F1B" w:rsidP="0003574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155,0</w:t>
            </w:r>
          </w:p>
        </w:tc>
        <w:tc>
          <w:tcPr>
            <w:tcW w:w="1531" w:type="dxa"/>
            <w:shd w:val="clear" w:color="000000" w:fill="FFFFFF"/>
            <w:hideMark/>
          </w:tcPr>
          <w:p w:rsidR="00FC1F1B" w:rsidRPr="00C40D9C" w:rsidRDefault="00FC1F1B" w:rsidP="00035741">
            <w:pPr>
              <w:pStyle w:val="2a"/>
              <w:jc w:val="right"/>
              <w:rPr>
                <w:rFonts w:ascii="Times New Roman" w:hAnsi="Times New Roman" w:cs="Times New Roman"/>
                <w:i/>
                <w:sz w:val="24"/>
                <w:szCs w:val="24"/>
                <w:lang w:val="kk-KZ"/>
              </w:rPr>
            </w:pPr>
          </w:p>
          <w:p w:rsidR="00FC1F1B" w:rsidRPr="00C40D9C" w:rsidRDefault="00035741" w:rsidP="00035741">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667,4                </w:t>
            </w:r>
          </w:p>
        </w:tc>
        <w:tc>
          <w:tcPr>
            <w:tcW w:w="1095" w:type="dxa"/>
            <w:shd w:val="clear" w:color="000000" w:fill="FFFFFF"/>
            <w:hideMark/>
          </w:tcPr>
          <w:p w:rsidR="00FC1F1B" w:rsidRPr="00C40D9C" w:rsidRDefault="00FC1F1B" w:rsidP="00035741">
            <w:pPr>
              <w:pStyle w:val="2a"/>
              <w:jc w:val="right"/>
              <w:rPr>
                <w:rFonts w:ascii="Times New Roman" w:hAnsi="Times New Roman" w:cs="Times New Roman"/>
                <w:i/>
                <w:sz w:val="24"/>
                <w:szCs w:val="24"/>
                <w:lang w:val="kk-KZ"/>
              </w:rPr>
            </w:pPr>
          </w:p>
          <w:p w:rsidR="00FC1F1B" w:rsidRPr="00C40D9C" w:rsidRDefault="00FC1F1B" w:rsidP="00035741">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430,6</w:t>
            </w:r>
          </w:p>
        </w:tc>
      </w:tr>
      <w:tr w:rsidR="00FC1F1B" w:rsidRPr="00C40D9C" w:rsidTr="0081392D">
        <w:trPr>
          <w:trHeight w:val="563"/>
        </w:trPr>
        <w:tc>
          <w:tcPr>
            <w:tcW w:w="2825" w:type="dxa"/>
            <w:shd w:val="clear" w:color="000000" w:fill="FFFFFF"/>
            <w:hideMark/>
          </w:tcPr>
          <w:p w:rsidR="00FC1F1B" w:rsidRPr="00C40D9C" w:rsidRDefault="00035741" w:rsidP="00FC1F1B">
            <w:pPr>
              <w:pStyle w:val="2a"/>
              <w:rPr>
                <w:rFonts w:ascii="Times New Roman" w:hAnsi="Times New Roman" w:cs="Times New Roman"/>
                <w:b/>
                <w:iCs/>
                <w:sz w:val="24"/>
                <w:szCs w:val="24"/>
                <w:lang w:val="kk-KZ"/>
              </w:rPr>
            </w:pPr>
            <w:r w:rsidRPr="00035741">
              <w:rPr>
                <w:rFonts w:ascii="Times New Roman" w:hAnsi="Times New Roman" w:cs="Times New Roman"/>
                <w:b/>
                <w:iCs/>
                <w:sz w:val="24"/>
                <w:szCs w:val="24"/>
                <w:lang w:val="kk-KZ"/>
              </w:rPr>
              <w:t>Салықтық емес түсімдер, соның ішінде:</w:t>
            </w:r>
          </w:p>
        </w:tc>
        <w:tc>
          <w:tcPr>
            <w:tcW w:w="1211" w:type="dxa"/>
            <w:shd w:val="clear" w:color="000000" w:fill="FFFFFF"/>
            <w:noWrap/>
          </w:tcPr>
          <w:p w:rsidR="00FC1F1B" w:rsidRPr="00C40D9C" w:rsidRDefault="00FC1F1B" w:rsidP="00FC1F1B">
            <w:pPr>
              <w:pStyle w:val="2a"/>
              <w:jc w:val="right"/>
              <w:rPr>
                <w:rFonts w:ascii="Times New Roman" w:hAnsi="Times New Roman" w:cs="Times New Roman"/>
                <w:b/>
                <w:sz w:val="24"/>
                <w:szCs w:val="24"/>
                <w:lang w:val="kk-KZ"/>
              </w:rPr>
            </w:pPr>
          </w:p>
        </w:tc>
        <w:tc>
          <w:tcPr>
            <w:tcW w:w="1511" w:type="dxa"/>
            <w:shd w:val="clear" w:color="000000" w:fill="FFFFFF"/>
            <w:noWrap/>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97,0</w:t>
            </w:r>
          </w:p>
        </w:tc>
        <w:tc>
          <w:tcPr>
            <w:tcW w:w="1418" w:type="dxa"/>
            <w:shd w:val="clear" w:color="000000" w:fill="FFFFFF"/>
            <w:noWrap/>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97,0</w:t>
            </w:r>
          </w:p>
        </w:tc>
        <w:tc>
          <w:tcPr>
            <w:tcW w:w="1531" w:type="dxa"/>
            <w:shd w:val="clear" w:color="000000" w:fill="FFFFFF"/>
            <w:noWrap/>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105,2</w:t>
            </w:r>
          </w:p>
        </w:tc>
        <w:tc>
          <w:tcPr>
            <w:tcW w:w="1095" w:type="dxa"/>
            <w:shd w:val="clear" w:color="000000" w:fill="FFFFFF"/>
            <w:hideMark/>
          </w:tcPr>
          <w:p w:rsidR="00FC1F1B" w:rsidRPr="00C40D9C" w:rsidRDefault="00FC1F1B" w:rsidP="00FC1F1B">
            <w:pPr>
              <w:pStyle w:val="2a"/>
              <w:jc w:val="right"/>
              <w:rPr>
                <w:rFonts w:ascii="Times New Roman" w:hAnsi="Times New Roman" w:cs="Times New Roman"/>
                <w:b/>
                <w:sz w:val="24"/>
                <w:szCs w:val="24"/>
                <w:lang w:val="kk-KZ"/>
              </w:rPr>
            </w:pPr>
          </w:p>
          <w:p w:rsidR="00FC1F1B" w:rsidRPr="00C40D9C" w:rsidRDefault="00FC1F1B" w:rsidP="00FC1F1B">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108,5</w:t>
            </w:r>
          </w:p>
        </w:tc>
      </w:tr>
      <w:tr w:rsidR="00FC1F1B" w:rsidRPr="00C40D9C" w:rsidTr="0081392D">
        <w:trPr>
          <w:trHeight w:val="1124"/>
        </w:trPr>
        <w:tc>
          <w:tcPr>
            <w:tcW w:w="2825" w:type="dxa"/>
            <w:shd w:val="clear" w:color="000000" w:fill="FFFFFF"/>
            <w:vAlign w:val="center"/>
            <w:hideMark/>
          </w:tcPr>
          <w:p w:rsidR="00FC1F1B"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Мемлекет меншігіндегі мүлікті жалға беруден түсетін кірістер</w:t>
            </w:r>
          </w:p>
        </w:tc>
        <w:tc>
          <w:tcPr>
            <w:tcW w:w="1211" w:type="dxa"/>
            <w:shd w:val="clear" w:color="000000" w:fill="FFFFFF"/>
          </w:tcPr>
          <w:p w:rsidR="00FC1F1B" w:rsidRPr="00C40D9C" w:rsidRDefault="00FC1F1B" w:rsidP="00FC1F1B">
            <w:pPr>
              <w:pStyle w:val="2a"/>
              <w:jc w:val="right"/>
              <w:rPr>
                <w:rFonts w:ascii="Times New Roman" w:hAnsi="Times New Roman" w:cs="Times New Roman"/>
                <w:i/>
                <w:sz w:val="24"/>
                <w:szCs w:val="24"/>
                <w:lang w:val="kk-KZ"/>
              </w:rPr>
            </w:pPr>
          </w:p>
        </w:tc>
        <w:tc>
          <w:tcPr>
            <w:tcW w:w="1511" w:type="dxa"/>
            <w:shd w:val="clear" w:color="000000" w:fill="FFFFFF"/>
            <w:noWrap/>
            <w:hideMark/>
          </w:tcPr>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97,0</w:t>
            </w:r>
          </w:p>
        </w:tc>
        <w:tc>
          <w:tcPr>
            <w:tcW w:w="1418" w:type="dxa"/>
            <w:shd w:val="clear" w:color="000000" w:fill="FFFFFF"/>
            <w:noWrap/>
            <w:hideMark/>
          </w:tcPr>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97,0</w:t>
            </w:r>
          </w:p>
        </w:tc>
        <w:tc>
          <w:tcPr>
            <w:tcW w:w="1531"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105,2</w:t>
            </w:r>
          </w:p>
        </w:tc>
        <w:tc>
          <w:tcPr>
            <w:tcW w:w="1095" w:type="dxa"/>
            <w:shd w:val="clear" w:color="000000" w:fill="FFFFFF"/>
            <w:hideMark/>
          </w:tcPr>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p>
          <w:p w:rsidR="00FC1F1B" w:rsidRPr="00C40D9C" w:rsidRDefault="00FC1F1B" w:rsidP="00FC1F1B">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108,5</w:t>
            </w:r>
          </w:p>
        </w:tc>
      </w:tr>
      <w:tr w:rsidR="0006529F" w:rsidRPr="00C40D9C" w:rsidTr="00546A39">
        <w:trPr>
          <w:trHeight w:val="279"/>
        </w:trPr>
        <w:tc>
          <w:tcPr>
            <w:tcW w:w="2825" w:type="dxa"/>
            <w:shd w:val="clear" w:color="000000" w:fill="FFFFFF"/>
            <w:vAlign w:val="center"/>
          </w:tcPr>
          <w:p w:rsidR="0006529F" w:rsidRPr="00C40D9C" w:rsidRDefault="00035741" w:rsidP="00FC1F1B">
            <w:pPr>
              <w:pStyle w:val="2a"/>
              <w:rPr>
                <w:rFonts w:ascii="Times New Roman" w:hAnsi="Times New Roman" w:cs="Times New Roman"/>
                <w:i/>
                <w:sz w:val="24"/>
                <w:szCs w:val="24"/>
                <w:lang w:val="kk-KZ"/>
              </w:rPr>
            </w:pPr>
            <w:r w:rsidRPr="00035741">
              <w:rPr>
                <w:rFonts w:ascii="Times New Roman" w:hAnsi="Times New Roman" w:cs="Times New Roman"/>
                <w:i/>
                <w:sz w:val="24"/>
                <w:szCs w:val="24"/>
                <w:lang w:val="kk-KZ"/>
              </w:rPr>
              <w:t>Әкімшілік айыппұлдар, өсімпұлдар, санкциялар, өндіріп алулар</w:t>
            </w:r>
          </w:p>
        </w:tc>
        <w:tc>
          <w:tcPr>
            <w:tcW w:w="1211" w:type="dxa"/>
            <w:shd w:val="clear" w:color="000000" w:fill="FFFFFF"/>
          </w:tcPr>
          <w:p w:rsidR="0006529F" w:rsidRPr="00C40D9C" w:rsidRDefault="0006529F" w:rsidP="00FC1F1B">
            <w:pPr>
              <w:pStyle w:val="2a"/>
              <w:jc w:val="right"/>
              <w:rPr>
                <w:rFonts w:ascii="Times New Roman" w:hAnsi="Times New Roman" w:cs="Times New Roman"/>
                <w:i/>
                <w:sz w:val="24"/>
                <w:szCs w:val="24"/>
                <w:lang w:val="kk-KZ"/>
              </w:rPr>
            </w:pPr>
          </w:p>
        </w:tc>
        <w:tc>
          <w:tcPr>
            <w:tcW w:w="1511" w:type="dxa"/>
            <w:shd w:val="clear" w:color="000000" w:fill="FFFFFF"/>
            <w:noWrap/>
          </w:tcPr>
          <w:p w:rsidR="0006529F" w:rsidRPr="00C40D9C" w:rsidRDefault="0006529F" w:rsidP="00FC1F1B">
            <w:pPr>
              <w:pStyle w:val="2a"/>
              <w:jc w:val="right"/>
              <w:rPr>
                <w:rFonts w:ascii="Times New Roman" w:hAnsi="Times New Roman" w:cs="Times New Roman"/>
                <w:i/>
                <w:sz w:val="24"/>
                <w:szCs w:val="24"/>
                <w:lang w:val="kk-KZ"/>
              </w:rPr>
            </w:pPr>
          </w:p>
          <w:p w:rsidR="0081392D" w:rsidRDefault="0081392D"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06529F" w:rsidRPr="00C40D9C" w:rsidRDefault="0006529F" w:rsidP="00FC1F1B">
            <w:pPr>
              <w:pStyle w:val="2a"/>
              <w:jc w:val="right"/>
              <w:rPr>
                <w:rFonts w:ascii="Times New Roman" w:hAnsi="Times New Roman" w:cs="Times New Roman"/>
                <w:i/>
                <w:sz w:val="24"/>
                <w:szCs w:val="24"/>
                <w:lang w:val="kk-KZ"/>
              </w:rPr>
            </w:pPr>
          </w:p>
          <w:p w:rsidR="0081392D" w:rsidRDefault="0081392D"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06529F" w:rsidRPr="00C40D9C" w:rsidRDefault="0006529F" w:rsidP="00FC1F1B">
            <w:pPr>
              <w:pStyle w:val="2a"/>
              <w:jc w:val="right"/>
              <w:rPr>
                <w:rFonts w:ascii="Times New Roman" w:hAnsi="Times New Roman" w:cs="Times New Roman"/>
                <w:i/>
                <w:sz w:val="24"/>
                <w:szCs w:val="24"/>
                <w:lang w:val="kk-KZ"/>
              </w:rPr>
            </w:pPr>
          </w:p>
          <w:p w:rsidR="0081392D" w:rsidRDefault="0081392D"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06529F" w:rsidRPr="00C40D9C" w:rsidRDefault="0006529F" w:rsidP="00FC1F1B">
            <w:pPr>
              <w:pStyle w:val="2a"/>
              <w:jc w:val="right"/>
              <w:rPr>
                <w:rFonts w:ascii="Times New Roman" w:hAnsi="Times New Roman" w:cs="Times New Roman"/>
                <w:i/>
                <w:sz w:val="24"/>
                <w:szCs w:val="24"/>
                <w:lang w:val="kk-KZ"/>
              </w:rPr>
            </w:pPr>
          </w:p>
          <w:p w:rsidR="0006529F" w:rsidRPr="00C40D9C" w:rsidRDefault="0006529F" w:rsidP="00FC1F1B">
            <w:pPr>
              <w:pStyle w:val="2a"/>
              <w:jc w:val="right"/>
              <w:rPr>
                <w:rFonts w:ascii="Times New Roman" w:hAnsi="Times New Roman" w:cs="Times New Roman"/>
                <w:i/>
                <w:sz w:val="24"/>
                <w:szCs w:val="24"/>
                <w:lang w:val="kk-KZ"/>
              </w:rPr>
            </w:pPr>
          </w:p>
        </w:tc>
      </w:tr>
      <w:tr w:rsidR="0006529F" w:rsidRPr="00C40D9C" w:rsidTr="00546A39">
        <w:trPr>
          <w:trHeight w:val="374"/>
        </w:trPr>
        <w:tc>
          <w:tcPr>
            <w:tcW w:w="2825" w:type="dxa"/>
            <w:shd w:val="clear" w:color="000000" w:fill="FFFFFF"/>
            <w:vAlign w:val="center"/>
            <w:hideMark/>
          </w:tcPr>
          <w:p w:rsidR="0006529F" w:rsidRPr="006119F0" w:rsidRDefault="00035741" w:rsidP="00FC1F1B">
            <w:pPr>
              <w:pStyle w:val="2a"/>
              <w:rPr>
                <w:rFonts w:ascii="Times New Roman" w:hAnsi="Times New Roman" w:cs="Times New Roman"/>
                <w:i/>
                <w:sz w:val="24"/>
                <w:szCs w:val="24"/>
                <w:lang w:val="kk-KZ"/>
              </w:rPr>
            </w:pPr>
            <w:r w:rsidRPr="006119F0">
              <w:rPr>
                <w:rFonts w:ascii="Times New Roman" w:hAnsi="Times New Roman" w:cs="Times New Roman"/>
                <w:i/>
                <w:sz w:val="24"/>
                <w:szCs w:val="24"/>
                <w:lang w:val="kk-KZ"/>
              </w:rPr>
              <w:t>Өзге де салықтық емес түсімдер</w:t>
            </w:r>
          </w:p>
        </w:tc>
        <w:tc>
          <w:tcPr>
            <w:tcW w:w="1211" w:type="dxa"/>
            <w:shd w:val="clear" w:color="000000" w:fill="FFFFFF"/>
          </w:tcPr>
          <w:p w:rsidR="0006529F" w:rsidRPr="00C40D9C" w:rsidRDefault="0006529F" w:rsidP="00FC1F1B">
            <w:pPr>
              <w:pStyle w:val="2a"/>
              <w:jc w:val="right"/>
              <w:rPr>
                <w:rFonts w:ascii="Times New Roman" w:hAnsi="Times New Roman" w:cs="Times New Roman"/>
                <w:i/>
                <w:sz w:val="24"/>
                <w:szCs w:val="24"/>
                <w:lang w:val="kk-KZ"/>
              </w:rPr>
            </w:pPr>
          </w:p>
        </w:tc>
        <w:tc>
          <w:tcPr>
            <w:tcW w:w="1511" w:type="dxa"/>
            <w:shd w:val="clear" w:color="000000" w:fill="FFFFFF"/>
            <w:noWrap/>
          </w:tcPr>
          <w:p w:rsidR="0006529F" w:rsidRPr="00C40D9C" w:rsidRDefault="0006529F"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06529F" w:rsidRPr="00C40D9C" w:rsidRDefault="0006529F"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06529F" w:rsidRPr="00C40D9C" w:rsidRDefault="0006529F" w:rsidP="00FC1F1B">
            <w:pPr>
              <w:pStyle w:val="2a"/>
              <w:jc w:val="right"/>
              <w:rPr>
                <w:rFonts w:ascii="Times New Roman" w:hAnsi="Times New Roman" w:cs="Times New Roman"/>
                <w:i/>
                <w:sz w:val="24"/>
                <w:szCs w:val="24"/>
                <w:lang w:val="kk-KZ"/>
              </w:rPr>
            </w:pPr>
          </w:p>
          <w:p w:rsidR="0006529F" w:rsidRPr="00C40D9C" w:rsidRDefault="0081392D" w:rsidP="00FC1F1B">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06529F" w:rsidRPr="00C40D9C" w:rsidRDefault="0006529F" w:rsidP="00FC1F1B">
            <w:pPr>
              <w:pStyle w:val="2a"/>
              <w:jc w:val="right"/>
              <w:rPr>
                <w:rFonts w:ascii="Times New Roman" w:hAnsi="Times New Roman" w:cs="Times New Roman"/>
                <w:i/>
                <w:sz w:val="24"/>
                <w:szCs w:val="24"/>
                <w:lang w:val="kk-KZ"/>
              </w:rPr>
            </w:pPr>
          </w:p>
          <w:p w:rsidR="0006529F" w:rsidRPr="00C40D9C" w:rsidRDefault="0006529F" w:rsidP="00FC1F1B">
            <w:pPr>
              <w:pStyle w:val="2a"/>
              <w:jc w:val="right"/>
              <w:rPr>
                <w:rFonts w:ascii="Times New Roman" w:hAnsi="Times New Roman" w:cs="Times New Roman"/>
                <w:i/>
                <w:sz w:val="24"/>
                <w:szCs w:val="24"/>
                <w:lang w:val="kk-KZ"/>
              </w:rPr>
            </w:pPr>
          </w:p>
        </w:tc>
      </w:tr>
      <w:tr w:rsidR="00416DBA" w:rsidRPr="00C40D9C" w:rsidTr="0081392D">
        <w:trPr>
          <w:trHeight w:val="523"/>
        </w:trPr>
        <w:tc>
          <w:tcPr>
            <w:tcW w:w="2825" w:type="dxa"/>
            <w:shd w:val="clear" w:color="000000" w:fill="FFFFFF"/>
            <w:hideMark/>
          </w:tcPr>
          <w:p w:rsidR="00416DBA" w:rsidRPr="00C40D9C" w:rsidRDefault="00035741" w:rsidP="00416DBA">
            <w:pPr>
              <w:pStyle w:val="2a"/>
              <w:rPr>
                <w:rFonts w:ascii="Times New Roman" w:hAnsi="Times New Roman" w:cs="Times New Roman"/>
                <w:b/>
                <w:iCs/>
                <w:sz w:val="24"/>
                <w:szCs w:val="24"/>
                <w:lang w:val="kk-KZ"/>
              </w:rPr>
            </w:pPr>
            <w:r w:rsidRPr="00035741">
              <w:rPr>
                <w:rFonts w:ascii="Times New Roman" w:hAnsi="Times New Roman" w:cs="Times New Roman"/>
                <w:b/>
                <w:iCs/>
                <w:sz w:val="24"/>
                <w:szCs w:val="24"/>
                <w:lang w:val="kk-KZ"/>
              </w:rPr>
              <w:t>Трансферттер түсімі, оның ішінде:</w:t>
            </w:r>
          </w:p>
        </w:tc>
        <w:tc>
          <w:tcPr>
            <w:tcW w:w="1211" w:type="dxa"/>
            <w:shd w:val="clear" w:color="000000" w:fill="FFFFFF"/>
            <w:noWrap/>
          </w:tcPr>
          <w:p w:rsidR="00416DBA" w:rsidRPr="00C40D9C" w:rsidRDefault="00416DBA" w:rsidP="00416DBA">
            <w:pPr>
              <w:pStyle w:val="2a"/>
              <w:jc w:val="right"/>
              <w:rPr>
                <w:rFonts w:ascii="Times New Roman" w:hAnsi="Times New Roman" w:cs="Times New Roman"/>
                <w:b/>
                <w:sz w:val="24"/>
                <w:szCs w:val="24"/>
                <w:lang w:val="kk-KZ"/>
              </w:rPr>
            </w:pPr>
          </w:p>
        </w:tc>
        <w:tc>
          <w:tcPr>
            <w:tcW w:w="1511"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25 322,0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22 198,0</w:t>
            </w:r>
          </w:p>
        </w:tc>
        <w:tc>
          <w:tcPr>
            <w:tcW w:w="1531"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22 198,0</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416DBA" w:rsidRPr="00C40D9C" w:rsidTr="0081392D">
        <w:trPr>
          <w:trHeight w:val="687"/>
        </w:trPr>
        <w:tc>
          <w:tcPr>
            <w:tcW w:w="2825" w:type="dxa"/>
            <w:shd w:val="clear" w:color="000000" w:fill="FFFFFF"/>
            <w:vAlign w:val="bottom"/>
            <w:hideMark/>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Жоғары тұрған бюджеттен бөлінген трансферттер:</w:t>
            </w:r>
          </w:p>
        </w:tc>
        <w:tc>
          <w:tcPr>
            <w:tcW w:w="1211" w:type="dxa"/>
            <w:shd w:val="clear" w:color="000000" w:fill="FFFFFF"/>
            <w:noWrap/>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noWrap/>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25 322,0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22 198,0</w:t>
            </w:r>
          </w:p>
        </w:tc>
        <w:tc>
          <w:tcPr>
            <w:tcW w:w="1531" w:type="dxa"/>
            <w:shd w:val="clear" w:color="000000" w:fill="FFFFFF"/>
            <w:noWrap/>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22 198,0</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81392D">
        <w:trPr>
          <w:trHeight w:val="525"/>
        </w:trPr>
        <w:tc>
          <w:tcPr>
            <w:tcW w:w="2825" w:type="dxa"/>
            <w:shd w:val="clear" w:color="000000" w:fill="FFFFFF"/>
            <w:hideMark/>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Нысаналы ағымдағы трансферттер</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81392D" w:rsidP="00416DB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530,0</w:t>
            </w:r>
          </w:p>
        </w:tc>
        <w:tc>
          <w:tcPr>
            <w:tcW w:w="1531"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530,0</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81392D">
        <w:trPr>
          <w:trHeight w:val="224"/>
        </w:trPr>
        <w:tc>
          <w:tcPr>
            <w:tcW w:w="2825" w:type="dxa"/>
            <w:shd w:val="clear" w:color="000000" w:fill="FFFFFF"/>
            <w:hideMark/>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Субвенциялар</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25 322,0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21 668,0</w:t>
            </w:r>
          </w:p>
        </w:tc>
        <w:tc>
          <w:tcPr>
            <w:tcW w:w="1531"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21 668,0</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81392D">
        <w:trPr>
          <w:trHeight w:val="259"/>
        </w:trPr>
        <w:tc>
          <w:tcPr>
            <w:tcW w:w="2825" w:type="dxa"/>
            <w:shd w:val="clear" w:color="000000" w:fill="FFFFFF"/>
            <w:hideMark/>
          </w:tcPr>
          <w:p w:rsidR="00416DBA" w:rsidRPr="00C40D9C" w:rsidRDefault="00035741" w:rsidP="00416DBA">
            <w:pPr>
              <w:pStyle w:val="2a"/>
              <w:rPr>
                <w:rFonts w:ascii="Times New Roman" w:hAnsi="Times New Roman" w:cs="Times New Roman"/>
                <w:b/>
                <w:iCs/>
                <w:sz w:val="24"/>
                <w:szCs w:val="24"/>
                <w:lang w:val="kk-KZ"/>
              </w:rPr>
            </w:pPr>
            <w:r w:rsidRPr="00035741">
              <w:rPr>
                <w:rFonts w:ascii="Times New Roman" w:hAnsi="Times New Roman" w:cs="Times New Roman"/>
                <w:b/>
                <w:iCs/>
                <w:sz w:val="24"/>
                <w:szCs w:val="24"/>
                <w:lang w:val="kk-KZ"/>
              </w:rPr>
              <w:t>Шығыстар, оның ішінде:</w:t>
            </w:r>
          </w:p>
        </w:tc>
        <w:tc>
          <w:tcPr>
            <w:tcW w:w="1211" w:type="dxa"/>
            <w:shd w:val="clear" w:color="000000" w:fill="FFFFFF"/>
          </w:tcPr>
          <w:p w:rsidR="00416DBA" w:rsidRPr="00C40D9C" w:rsidRDefault="00416DBA" w:rsidP="00416DBA">
            <w:pPr>
              <w:pStyle w:val="2a"/>
              <w:jc w:val="right"/>
              <w:rPr>
                <w:rFonts w:ascii="Times New Roman" w:hAnsi="Times New Roman" w:cs="Times New Roman"/>
                <w:b/>
                <w:sz w:val="24"/>
                <w:szCs w:val="24"/>
                <w:lang w:val="kk-KZ"/>
              </w:rPr>
            </w:pPr>
          </w:p>
        </w:tc>
        <w:tc>
          <w:tcPr>
            <w:tcW w:w="1511" w:type="dxa"/>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25 635,0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22 511,0</w:t>
            </w:r>
          </w:p>
        </w:tc>
        <w:tc>
          <w:tcPr>
            <w:tcW w:w="1531" w:type="dxa"/>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22 508,6</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416DBA" w:rsidRPr="00C40D9C" w:rsidTr="00546A39">
        <w:trPr>
          <w:trHeight w:val="275"/>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Мемлекеттік басқару</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18 136,0</w:t>
            </w:r>
          </w:p>
        </w:tc>
        <w:tc>
          <w:tcPr>
            <w:tcW w:w="1418" w:type="dxa"/>
            <w:shd w:val="clear" w:color="000000" w:fill="FFFFFF"/>
            <w:noWrap/>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19 266,0</w:t>
            </w:r>
          </w:p>
        </w:tc>
        <w:tc>
          <w:tcPr>
            <w:tcW w:w="153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19 263,7</w:t>
            </w:r>
          </w:p>
        </w:tc>
        <w:tc>
          <w:tcPr>
            <w:tcW w:w="1095"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546A39">
        <w:trPr>
          <w:trHeight w:val="264"/>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Білім беру</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416DBA" w:rsidRPr="00C40D9C" w:rsidRDefault="0081392D" w:rsidP="00416DB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416DBA" w:rsidRPr="00C40D9C" w:rsidRDefault="0081392D" w:rsidP="00416DB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416DBA" w:rsidRPr="00C40D9C" w:rsidRDefault="0081392D" w:rsidP="00416DB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r>
      <w:tr w:rsidR="00416DBA" w:rsidRPr="00C40D9C" w:rsidTr="00546A39">
        <w:trPr>
          <w:trHeight w:val="30"/>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Денсаулық сақтау</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54,0</w:t>
            </w:r>
          </w:p>
        </w:tc>
        <w:tc>
          <w:tcPr>
            <w:tcW w:w="1418" w:type="dxa"/>
            <w:shd w:val="clear" w:color="000000" w:fill="FFFFFF"/>
            <w:noWrap/>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50,0</w:t>
            </w:r>
          </w:p>
        </w:tc>
        <w:tc>
          <w:tcPr>
            <w:tcW w:w="153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49,9</w:t>
            </w:r>
          </w:p>
        </w:tc>
        <w:tc>
          <w:tcPr>
            <w:tcW w:w="1095"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99,8</w:t>
            </w:r>
          </w:p>
        </w:tc>
      </w:tr>
      <w:tr w:rsidR="00416DBA" w:rsidRPr="00C40D9C" w:rsidTr="00546A39">
        <w:trPr>
          <w:trHeight w:val="295"/>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Тұрғын үй-коммуналдық шаруаш</w:t>
            </w:r>
            <w:r w:rsidR="006119F0">
              <w:rPr>
                <w:rFonts w:ascii="Times New Roman" w:hAnsi="Times New Roman" w:cs="Times New Roman"/>
                <w:i/>
                <w:iCs/>
                <w:sz w:val="24"/>
                <w:szCs w:val="24"/>
                <w:lang w:val="kk-KZ"/>
              </w:rPr>
              <w:t>ылығы</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5 777,0</w:t>
            </w:r>
          </w:p>
        </w:tc>
        <w:tc>
          <w:tcPr>
            <w:tcW w:w="1418" w:type="dxa"/>
            <w:shd w:val="clear" w:color="000000" w:fill="FFFFFF"/>
            <w:noWrap/>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1 427,0</w:t>
            </w:r>
          </w:p>
        </w:tc>
        <w:tc>
          <w:tcPr>
            <w:tcW w:w="1531"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1 427,0</w:t>
            </w:r>
          </w:p>
        </w:tc>
        <w:tc>
          <w:tcPr>
            <w:tcW w:w="1095"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546A39">
        <w:trPr>
          <w:trHeight w:val="295"/>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Көлік және коммуникация</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418" w:type="dxa"/>
            <w:shd w:val="clear" w:color="000000" w:fill="FFFFFF"/>
            <w:noWrap/>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1 140,0</w:t>
            </w:r>
          </w:p>
        </w:tc>
        <w:tc>
          <w:tcPr>
            <w:tcW w:w="1531"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1 140,0</w:t>
            </w:r>
          </w:p>
        </w:tc>
        <w:tc>
          <w:tcPr>
            <w:tcW w:w="1095" w:type="dxa"/>
            <w:shd w:val="clear" w:color="000000" w:fill="FFFFFF"/>
          </w:tcPr>
          <w:p w:rsidR="0081392D" w:rsidRDefault="0081392D" w:rsidP="00416DBA">
            <w:pPr>
              <w:pStyle w:val="2a"/>
              <w:jc w:val="right"/>
              <w:rPr>
                <w:rFonts w:ascii="Times New Roman" w:hAnsi="Times New Roman" w:cs="Times New Roman"/>
                <w:i/>
                <w:sz w:val="24"/>
                <w:szCs w:val="24"/>
                <w:lang w:val="kk-KZ"/>
              </w:rPr>
            </w:pPr>
          </w:p>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16DBA" w:rsidRPr="00C40D9C" w:rsidTr="00546A39">
        <w:trPr>
          <w:trHeight w:val="295"/>
        </w:trPr>
        <w:tc>
          <w:tcPr>
            <w:tcW w:w="2825" w:type="dxa"/>
            <w:shd w:val="clear" w:color="000000" w:fill="FFFFFF"/>
          </w:tcPr>
          <w:p w:rsidR="00416DBA" w:rsidRPr="00C40D9C" w:rsidRDefault="00035741" w:rsidP="00416DBA">
            <w:pPr>
              <w:pStyle w:val="2a"/>
              <w:rPr>
                <w:rFonts w:ascii="Times New Roman" w:hAnsi="Times New Roman" w:cs="Times New Roman"/>
                <w:i/>
                <w:iCs/>
                <w:sz w:val="24"/>
                <w:szCs w:val="24"/>
                <w:lang w:val="kk-KZ"/>
              </w:rPr>
            </w:pPr>
            <w:r w:rsidRPr="00035741">
              <w:rPr>
                <w:rFonts w:ascii="Times New Roman" w:hAnsi="Times New Roman" w:cs="Times New Roman"/>
                <w:i/>
                <w:iCs/>
                <w:sz w:val="24"/>
                <w:szCs w:val="24"/>
                <w:lang w:val="kk-KZ"/>
              </w:rPr>
              <w:t>Басқалар</w:t>
            </w:r>
          </w:p>
        </w:tc>
        <w:tc>
          <w:tcPr>
            <w:tcW w:w="12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p>
        </w:tc>
        <w:tc>
          <w:tcPr>
            <w:tcW w:w="151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628,0</w:t>
            </w:r>
          </w:p>
        </w:tc>
        <w:tc>
          <w:tcPr>
            <w:tcW w:w="1418" w:type="dxa"/>
            <w:shd w:val="clear" w:color="000000" w:fill="FFFFFF"/>
            <w:noWrap/>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628,0</w:t>
            </w:r>
          </w:p>
        </w:tc>
        <w:tc>
          <w:tcPr>
            <w:tcW w:w="1531"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628,0</w:t>
            </w:r>
          </w:p>
        </w:tc>
        <w:tc>
          <w:tcPr>
            <w:tcW w:w="1095" w:type="dxa"/>
            <w:shd w:val="clear" w:color="000000" w:fill="FFFFFF"/>
          </w:tcPr>
          <w:p w:rsidR="00416DBA" w:rsidRPr="00C40D9C" w:rsidRDefault="00416DBA" w:rsidP="00416DB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1D7110" w:rsidRPr="00C40D9C" w:rsidRDefault="00E7040F" w:rsidP="00AA729F">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1D7110" w:rsidRPr="001D7110">
        <w:rPr>
          <w:rFonts w:ascii="Times New Roman" w:hAnsi="Times New Roman" w:cs="Times New Roman"/>
          <w:sz w:val="28"/>
          <w:szCs w:val="28"/>
          <w:lang w:val="kk-KZ"/>
        </w:rPr>
        <w:t xml:space="preserve">ы </w:t>
      </w:r>
      <w:r w:rsidR="001D7110" w:rsidRPr="00E7040F">
        <w:rPr>
          <w:rFonts w:ascii="Times New Roman" w:hAnsi="Times New Roman" w:cs="Times New Roman"/>
          <w:b/>
          <w:sz w:val="28"/>
          <w:szCs w:val="28"/>
          <w:lang w:val="kk-KZ"/>
        </w:rPr>
        <w:t>кірістер</w:t>
      </w:r>
      <w:r w:rsidR="00C076A0">
        <w:rPr>
          <w:rFonts w:ascii="Times New Roman" w:hAnsi="Times New Roman" w:cs="Times New Roman"/>
          <w:sz w:val="28"/>
          <w:szCs w:val="28"/>
          <w:lang w:val="kk-KZ"/>
        </w:rPr>
        <w:t xml:space="preserve"> </w:t>
      </w:r>
      <w:r w:rsidR="001D7110" w:rsidRPr="001D7110">
        <w:rPr>
          <w:rFonts w:ascii="Times New Roman" w:hAnsi="Times New Roman" w:cs="Times New Roman"/>
          <w:sz w:val="28"/>
          <w:szCs w:val="28"/>
          <w:lang w:val="kk-KZ"/>
        </w:rPr>
        <w:t>-</w:t>
      </w:r>
      <w:r w:rsidR="00C076A0">
        <w:rPr>
          <w:rFonts w:ascii="Times New Roman" w:hAnsi="Times New Roman" w:cs="Times New Roman"/>
          <w:sz w:val="28"/>
          <w:szCs w:val="28"/>
          <w:lang w:val="kk-KZ"/>
        </w:rPr>
        <w:t xml:space="preserve"> </w:t>
      </w:r>
      <w:r>
        <w:rPr>
          <w:rFonts w:ascii="Times New Roman" w:hAnsi="Times New Roman" w:cs="Times New Roman"/>
          <w:sz w:val="28"/>
          <w:szCs w:val="28"/>
          <w:lang w:val="kk-KZ"/>
        </w:rPr>
        <w:t>23 002,6 мың теңге құрады</w:t>
      </w:r>
      <w:r w:rsidR="001D7110" w:rsidRPr="001D7110">
        <w:rPr>
          <w:rFonts w:ascii="Times New Roman" w:hAnsi="Times New Roman" w:cs="Times New Roman"/>
          <w:sz w:val="28"/>
          <w:szCs w:val="28"/>
          <w:lang w:val="kk-KZ"/>
        </w:rPr>
        <w:t xml:space="preserve"> (102,2%), оның ішінде:</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E7040F">
        <w:rPr>
          <w:rFonts w:ascii="Times New Roman" w:hAnsi="Times New Roman" w:cs="Times New Roman"/>
          <w:i/>
          <w:sz w:val="28"/>
          <w:szCs w:val="28"/>
          <w:lang w:val="kk-KZ" w:eastAsia="ar-SA"/>
        </w:rPr>
        <w:t>Салықтық түсімдер</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216,0 мың теңге, </w:t>
      </w:r>
      <w:r w:rsidR="00E7040F" w:rsidRPr="00E7040F">
        <w:rPr>
          <w:rFonts w:ascii="Times New Roman" w:hAnsi="Times New Roman" w:cs="Times New Roman"/>
          <w:sz w:val="28"/>
          <w:szCs w:val="28"/>
          <w:lang w:val="kk-KZ" w:eastAsia="ar-SA"/>
        </w:rPr>
        <w:t>нақты орындалуы</w:t>
      </w:r>
      <w:r w:rsidRPr="00E7040F">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699,4 мың теңге (323,8%), оның ішінде:</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xml:space="preserve">- </w:t>
      </w:r>
      <w:r w:rsidR="00E7040F" w:rsidRPr="00E7040F">
        <w:rPr>
          <w:rFonts w:ascii="Times New Roman" w:hAnsi="Times New Roman" w:cs="Times New Roman"/>
          <w:sz w:val="28"/>
          <w:szCs w:val="28"/>
          <w:lang w:val="kk-KZ" w:eastAsia="ar-SA"/>
        </w:rPr>
        <w:t>Жеке табыс салығы</w:t>
      </w:r>
      <w:r w:rsidR="00C076A0">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w:t>
      </w:r>
      <w:r w:rsidR="00C076A0">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 xml:space="preserve">жоспар 39,0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0,0 мың теңге;</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Мүлік салығы</w:t>
      </w:r>
      <w:r w:rsidR="00C076A0">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жоспар</w:t>
      </w:r>
      <w:r w:rsidR="000B755A">
        <w:rPr>
          <w:rFonts w:ascii="Times New Roman" w:hAnsi="Times New Roman" w:cs="Times New Roman"/>
          <w:sz w:val="28"/>
          <w:szCs w:val="28"/>
          <w:lang w:val="kk-KZ" w:eastAsia="ar-SA"/>
        </w:rPr>
        <w:t xml:space="preserve"> </w:t>
      </w:r>
      <w:r w:rsidRPr="001D7110">
        <w:rPr>
          <w:rFonts w:ascii="Times New Roman" w:hAnsi="Times New Roman" w:cs="Times New Roman"/>
          <w:sz w:val="28"/>
          <w:szCs w:val="28"/>
          <w:lang w:val="kk-KZ" w:eastAsia="ar-SA"/>
        </w:rPr>
        <w:t xml:space="preserve">4,0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6,1 мың теңге (153,1%);</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xml:space="preserve">- Жер салығы </w:t>
      </w:r>
      <w:r w:rsidR="00A31B44">
        <w:rPr>
          <w:rFonts w:ascii="Times New Roman" w:hAnsi="Times New Roman" w:cs="Times New Roman"/>
          <w:sz w:val="28"/>
          <w:szCs w:val="28"/>
          <w:lang w:val="kk-KZ" w:eastAsia="ar-SA"/>
        </w:rPr>
        <w:t>–</w:t>
      </w:r>
      <w:r w:rsidRPr="001D7110">
        <w:rPr>
          <w:rFonts w:ascii="Times New Roman" w:hAnsi="Times New Roman" w:cs="Times New Roman"/>
          <w:sz w:val="28"/>
          <w:szCs w:val="28"/>
          <w:lang w:val="kk-KZ" w:eastAsia="ar-SA"/>
        </w:rPr>
        <w:t xml:space="preserve"> жоспар 18,0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25,8 мың теңге (143,8%);</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Көлік салығы</w:t>
      </w:r>
      <w:r w:rsidR="000B755A">
        <w:rPr>
          <w:rFonts w:ascii="Times New Roman" w:hAnsi="Times New Roman" w:cs="Times New Roman"/>
          <w:sz w:val="28"/>
          <w:szCs w:val="28"/>
          <w:lang w:val="kk-KZ" w:eastAsia="ar-SA"/>
        </w:rPr>
        <w:t xml:space="preserve"> – жоспар </w:t>
      </w:r>
      <w:r w:rsidR="00E7040F">
        <w:rPr>
          <w:rFonts w:ascii="Times New Roman" w:hAnsi="Times New Roman" w:cs="Times New Roman"/>
          <w:sz w:val="28"/>
          <w:szCs w:val="28"/>
          <w:lang w:val="kk-KZ" w:eastAsia="ar-SA"/>
        </w:rPr>
        <w:t xml:space="preserve">155,0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667,4 мың (430,6%).</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E7040F">
        <w:rPr>
          <w:rFonts w:ascii="Times New Roman" w:hAnsi="Times New Roman" w:cs="Times New Roman"/>
          <w:i/>
          <w:sz w:val="28"/>
          <w:szCs w:val="28"/>
          <w:lang w:val="kk-KZ" w:eastAsia="ar-SA"/>
        </w:rPr>
        <w:t>Салықтық емес түсімдер</w:t>
      </w:r>
      <w:r w:rsidR="00A31B44">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97,0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105,2 мың теңге (108,5%), оның ішінде:</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Мемлекет меншігіндегі мүлікті жалға беруден түсетін кірістер</w:t>
      </w:r>
      <w:r w:rsidR="00A31B44">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97,0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105,2 мың теңге (108,5%);</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1D7110">
        <w:rPr>
          <w:rFonts w:ascii="Times New Roman" w:hAnsi="Times New Roman" w:cs="Times New Roman"/>
          <w:sz w:val="28"/>
          <w:szCs w:val="28"/>
          <w:lang w:val="kk-KZ" w:eastAsia="ar-SA"/>
        </w:rPr>
        <w:t>- Айыппұлдар, өсімпұлдар, санкциялар</w:t>
      </w:r>
      <w:r w:rsidR="00A31B44">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0,0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0,0 мың теңге.</w:t>
      </w:r>
    </w:p>
    <w:p w:rsidR="001D7110" w:rsidRPr="00C40D9C" w:rsidRDefault="001D7110" w:rsidP="00AA729F">
      <w:pPr>
        <w:pStyle w:val="2a"/>
        <w:ind w:firstLine="708"/>
        <w:jc w:val="both"/>
        <w:rPr>
          <w:rFonts w:ascii="Times New Roman" w:hAnsi="Times New Roman" w:cs="Times New Roman"/>
          <w:sz w:val="28"/>
          <w:szCs w:val="28"/>
          <w:lang w:val="kk-KZ" w:eastAsia="ar-SA"/>
        </w:rPr>
      </w:pPr>
      <w:r w:rsidRPr="00E7040F">
        <w:rPr>
          <w:rFonts w:ascii="Times New Roman" w:hAnsi="Times New Roman" w:cs="Times New Roman"/>
          <w:i/>
          <w:sz w:val="28"/>
          <w:szCs w:val="28"/>
          <w:lang w:val="kk-KZ" w:eastAsia="ar-SA"/>
        </w:rPr>
        <w:t>Басқа да салықтық емес түсімдер</w:t>
      </w:r>
      <w:r w:rsidR="00A31B44">
        <w:rPr>
          <w:rFonts w:ascii="Times New Roman" w:hAnsi="Times New Roman" w:cs="Times New Roman"/>
          <w:sz w:val="28"/>
          <w:szCs w:val="28"/>
          <w:lang w:val="kk-KZ" w:eastAsia="ar-SA"/>
        </w:rPr>
        <w:t xml:space="preserve"> – </w:t>
      </w:r>
      <w:r w:rsidRPr="001D7110">
        <w:rPr>
          <w:rFonts w:ascii="Times New Roman" w:hAnsi="Times New Roman" w:cs="Times New Roman"/>
          <w:sz w:val="28"/>
          <w:szCs w:val="28"/>
          <w:lang w:val="kk-KZ" w:eastAsia="ar-SA"/>
        </w:rPr>
        <w:t xml:space="preserve">жоспар 0,0 мың теңге, </w:t>
      </w:r>
      <w:r w:rsidR="00E7040F" w:rsidRPr="00E7040F">
        <w:rPr>
          <w:rFonts w:ascii="Times New Roman" w:hAnsi="Times New Roman" w:cs="Times New Roman"/>
          <w:sz w:val="28"/>
          <w:szCs w:val="28"/>
          <w:lang w:val="kk-KZ" w:eastAsia="ar-SA"/>
        </w:rPr>
        <w:t xml:space="preserve">нақты орындалуы </w:t>
      </w:r>
      <w:r w:rsidRPr="001D7110">
        <w:rPr>
          <w:rFonts w:ascii="Times New Roman" w:hAnsi="Times New Roman" w:cs="Times New Roman"/>
          <w:sz w:val="28"/>
          <w:szCs w:val="28"/>
          <w:lang w:val="kk-KZ" w:eastAsia="ar-SA"/>
        </w:rPr>
        <w:t>0,0 мың теңге.</w:t>
      </w:r>
    </w:p>
    <w:p w:rsidR="008F1656" w:rsidRPr="00C40D9C" w:rsidRDefault="008F1656" w:rsidP="00AA729F">
      <w:pPr>
        <w:pStyle w:val="2a"/>
        <w:ind w:firstLine="708"/>
        <w:jc w:val="both"/>
        <w:rPr>
          <w:rFonts w:ascii="Times New Roman" w:hAnsi="Times New Roman" w:cs="Times New Roman"/>
          <w:sz w:val="28"/>
          <w:szCs w:val="28"/>
          <w:lang w:val="kk-KZ" w:eastAsia="ar-SA"/>
        </w:rPr>
      </w:pPr>
      <w:r w:rsidRPr="00E7040F">
        <w:rPr>
          <w:rFonts w:ascii="Times New Roman" w:hAnsi="Times New Roman" w:cs="Times New Roman"/>
          <w:i/>
          <w:sz w:val="28"/>
          <w:szCs w:val="28"/>
          <w:lang w:val="kk-KZ" w:eastAsia="ar-SA"/>
        </w:rPr>
        <w:t>Трансферттер түсімі</w:t>
      </w:r>
      <w:r w:rsidRPr="008F1656">
        <w:rPr>
          <w:rFonts w:ascii="Times New Roman" w:hAnsi="Times New Roman" w:cs="Times New Roman"/>
          <w:sz w:val="28"/>
          <w:szCs w:val="28"/>
          <w:lang w:val="kk-KZ" w:eastAsia="ar-SA"/>
        </w:rPr>
        <w:t xml:space="preserve"> </w:t>
      </w:r>
      <w:r w:rsidR="00A31B44">
        <w:rPr>
          <w:rFonts w:ascii="Times New Roman" w:hAnsi="Times New Roman" w:cs="Times New Roman"/>
          <w:sz w:val="28"/>
          <w:szCs w:val="28"/>
          <w:lang w:val="kk-KZ" w:eastAsia="ar-SA"/>
        </w:rPr>
        <w:t>–</w:t>
      </w:r>
      <w:r w:rsidRPr="008F1656">
        <w:rPr>
          <w:rFonts w:ascii="Times New Roman" w:hAnsi="Times New Roman" w:cs="Times New Roman"/>
          <w:sz w:val="28"/>
          <w:szCs w:val="28"/>
          <w:lang w:val="kk-KZ" w:eastAsia="ar-SA"/>
        </w:rPr>
        <w:t xml:space="preserve"> жоспар 22 198,0 мың теңге, </w:t>
      </w:r>
      <w:r w:rsidR="00E7040F" w:rsidRPr="00E7040F">
        <w:rPr>
          <w:rFonts w:ascii="Times New Roman" w:hAnsi="Times New Roman" w:cs="Times New Roman"/>
          <w:sz w:val="28"/>
          <w:szCs w:val="28"/>
          <w:lang w:val="kk-KZ" w:eastAsia="ar-SA"/>
        </w:rPr>
        <w:t xml:space="preserve">нақты орындалуы </w:t>
      </w:r>
      <w:r w:rsidRPr="008F1656">
        <w:rPr>
          <w:rFonts w:ascii="Times New Roman" w:hAnsi="Times New Roman" w:cs="Times New Roman"/>
          <w:sz w:val="28"/>
          <w:szCs w:val="28"/>
          <w:lang w:val="kk-KZ" w:eastAsia="ar-SA"/>
        </w:rPr>
        <w:t>22198,0 мың теңге (100,0%), оның ішінде:</w:t>
      </w:r>
    </w:p>
    <w:p w:rsidR="008F1656" w:rsidRPr="00C40D9C" w:rsidRDefault="008F1656" w:rsidP="00AA729F">
      <w:pPr>
        <w:pStyle w:val="2a"/>
        <w:ind w:firstLine="708"/>
        <w:jc w:val="both"/>
        <w:rPr>
          <w:rFonts w:ascii="Times New Roman" w:hAnsi="Times New Roman" w:cs="Times New Roman"/>
          <w:sz w:val="28"/>
          <w:szCs w:val="28"/>
          <w:lang w:val="kk-KZ" w:eastAsia="ar-SA"/>
        </w:rPr>
      </w:pPr>
      <w:r w:rsidRPr="008F1656">
        <w:rPr>
          <w:rFonts w:ascii="Times New Roman" w:hAnsi="Times New Roman" w:cs="Times New Roman"/>
          <w:sz w:val="28"/>
          <w:szCs w:val="28"/>
          <w:lang w:val="kk-KZ" w:eastAsia="ar-SA"/>
        </w:rPr>
        <w:t>- Жоғары тұрған бюджеттен трансферттер</w:t>
      </w:r>
      <w:r w:rsidR="00A31B44">
        <w:rPr>
          <w:rFonts w:ascii="Times New Roman" w:hAnsi="Times New Roman" w:cs="Times New Roman"/>
          <w:sz w:val="28"/>
          <w:szCs w:val="28"/>
          <w:lang w:val="kk-KZ" w:eastAsia="ar-SA"/>
        </w:rPr>
        <w:t xml:space="preserve"> – </w:t>
      </w:r>
      <w:r w:rsidRPr="008F1656">
        <w:rPr>
          <w:rFonts w:ascii="Times New Roman" w:hAnsi="Times New Roman" w:cs="Times New Roman"/>
          <w:sz w:val="28"/>
          <w:szCs w:val="28"/>
          <w:lang w:val="kk-KZ" w:eastAsia="ar-SA"/>
        </w:rPr>
        <w:t xml:space="preserve">жоспар 22 198,0 мың теңге, </w:t>
      </w:r>
      <w:r w:rsidR="00E7040F" w:rsidRPr="00E7040F">
        <w:rPr>
          <w:rFonts w:ascii="Times New Roman" w:hAnsi="Times New Roman" w:cs="Times New Roman"/>
          <w:sz w:val="28"/>
          <w:szCs w:val="28"/>
          <w:lang w:val="kk-KZ" w:eastAsia="ar-SA"/>
        </w:rPr>
        <w:t xml:space="preserve">нақты орындалуы </w:t>
      </w:r>
      <w:r w:rsidRPr="008F1656">
        <w:rPr>
          <w:rFonts w:ascii="Times New Roman" w:hAnsi="Times New Roman" w:cs="Times New Roman"/>
          <w:sz w:val="28"/>
          <w:szCs w:val="28"/>
          <w:lang w:val="kk-KZ" w:eastAsia="ar-SA"/>
        </w:rPr>
        <w:t>22 198,0 мың теңге (100,0%), оның ішінде:</w:t>
      </w:r>
    </w:p>
    <w:p w:rsidR="008F1656" w:rsidRPr="00C40D9C" w:rsidRDefault="008F1656" w:rsidP="00AA729F">
      <w:pPr>
        <w:pStyle w:val="2a"/>
        <w:ind w:firstLine="708"/>
        <w:jc w:val="both"/>
        <w:rPr>
          <w:rFonts w:ascii="Times New Roman" w:hAnsi="Times New Roman" w:cs="Times New Roman"/>
          <w:sz w:val="28"/>
          <w:szCs w:val="28"/>
          <w:lang w:val="kk-KZ" w:eastAsia="ar-SA"/>
        </w:rPr>
      </w:pPr>
      <w:r w:rsidRPr="008F1656">
        <w:rPr>
          <w:rFonts w:ascii="Times New Roman" w:hAnsi="Times New Roman" w:cs="Times New Roman"/>
          <w:sz w:val="28"/>
          <w:szCs w:val="28"/>
          <w:lang w:val="kk-KZ" w:eastAsia="ar-SA"/>
        </w:rPr>
        <w:t>– Ағымдағы нысаналы трансферттер</w:t>
      </w:r>
      <w:r w:rsidR="00A31B44">
        <w:rPr>
          <w:rFonts w:ascii="Times New Roman" w:hAnsi="Times New Roman" w:cs="Times New Roman"/>
          <w:sz w:val="28"/>
          <w:szCs w:val="28"/>
          <w:lang w:val="kk-KZ" w:eastAsia="ar-SA"/>
        </w:rPr>
        <w:t xml:space="preserve"> – </w:t>
      </w:r>
      <w:r w:rsidRPr="008F1656">
        <w:rPr>
          <w:rFonts w:ascii="Times New Roman" w:hAnsi="Times New Roman" w:cs="Times New Roman"/>
          <w:sz w:val="28"/>
          <w:szCs w:val="28"/>
          <w:lang w:val="kk-KZ" w:eastAsia="ar-SA"/>
        </w:rPr>
        <w:t xml:space="preserve">жоспар 530,0 мың теңге, </w:t>
      </w:r>
      <w:r w:rsidR="00E7040F" w:rsidRPr="00E7040F">
        <w:rPr>
          <w:rFonts w:ascii="Times New Roman" w:hAnsi="Times New Roman" w:cs="Times New Roman"/>
          <w:sz w:val="28"/>
          <w:szCs w:val="28"/>
          <w:lang w:val="kk-KZ" w:eastAsia="ar-SA"/>
        </w:rPr>
        <w:t>нақты орындалуы</w:t>
      </w:r>
      <w:r w:rsidRPr="00E7040F">
        <w:rPr>
          <w:rFonts w:ascii="Times New Roman" w:hAnsi="Times New Roman" w:cs="Times New Roman"/>
          <w:sz w:val="28"/>
          <w:szCs w:val="28"/>
          <w:lang w:val="kk-KZ" w:eastAsia="ar-SA"/>
        </w:rPr>
        <w:t xml:space="preserve"> </w:t>
      </w:r>
      <w:r w:rsidRPr="008F1656">
        <w:rPr>
          <w:rFonts w:ascii="Times New Roman" w:hAnsi="Times New Roman" w:cs="Times New Roman"/>
          <w:sz w:val="28"/>
          <w:szCs w:val="28"/>
          <w:lang w:val="kk-KZ" w:eastAsia="ar-SA"/>
        </w:rPr>
        <w:t>530,0 мың теңге (100 %);</w:t>
      </w:r>
    </w:p>
    <w:p w:rsidR="008F1656" w:rsidRPr="00C40D9C" w:rsidRDefault="008F1656" w:rsidP="00AA729F">
      <w:pPr>
        <w:pStyle w:val="2a"/>
        <w:ind w:firstLine="708"/>
        <w:jc w:val="both"/>
        <w:rPr>
          <w:rFonts w:ascii="Times New Roman" w:hAnsi="Times New Roman" w:cs="Times New Roman"/>
          <w:sz w:val="28"/>
          <w:szCs w:val="28"/>
          <w:lang w:val="kk-KZ" w:eastAsia="ar-SA"/>
        </w:rPr>
      </w:pPr>
      <w:r w:rsidRPr="008F1656">
        <w:rPr>
          <w:rFonts w:ascii="Times New Roman" w:hAnsi="Times New Roman" w:cs="Times New Roman"/>
          <w:sz w:val="28"/>
          <w:szCs w:val="28"/>
          <w:lang w:val="kk-KZ" w:eastAsia="ar-SA"/>
        </w:rPr>
        <w:t>- Субвенциялар</w:t>
      </w:r>
      <w:r w:rsidR="00A31B44">
        <w:rPr>
          <w:rFonts w:ascii="Times New Roman" w:hAnsi="Times New Roman" w:cs="Times New Roman"/>
          <w:sz w:val="28"/>
          <w:szCs w:val="28"/>
          <w:lang w:val="kk-KZ" w:eastAsia="ar-SA"/>
        </w:rPr>
        <w:t xml:space="preserve"> – </w:t>
      </w:r>
      <w:r w:rsidRPr="008F1656">
        <w:rPr>
          <w:rFonts w:ascii="Times New Roman" w:hAnsi="Times New Roman" w:cs="Times New Roman"/>
          <w:sz w:val="28"/>
          <w:szCs w:val="28"/>
          <w:lang w:val="kk-KZ" w:eastAsia="ar-SA"/>
        </w:rPr>
        <w:t xml:space="preserve">жоспар 21 668,0 мың теңге, </w:t>
      </w:r>
      <w:r w:rsidR="00E7040F" w:rsidRPr="00E7040F">
        <w:rPr>
          <w:rFonts w:ascii="Times New Roman" w:hAnsi="Times New Roman" w:cs="Times New Roman"/>
          <w:sz w:val="28"/>
          <w:szCs w:val="28"/>
          <w:lang w:val="kk-KZ" w:eastAsia="ar-SA"/>
        </w:rPr>
        <w:t xml:space="preserve">нақты орындалуы </w:t>
      </w:r>
      <w:r w:rsidRPr="008F1656">
        <w:rPr>
          <w:rFonts w:ascii="Times New Roman" w:hAnsi="Times New Roman" w:cs="Times New Roman"/>
          <w:sz w:val="28"/>
          <w:szCs w:val="28"/>
          <w:lang w:val="kk-KZ" w:eastAsia="ar-SA"/>
        </w:rPr>
        <w:t>21 668,0 мың теңге (100%).</w:t>
      </w:r>
    </w:p>
    <w:p w:rsidR="008F1656" w:rsidRPr="00C40D9C" w:rsidRDefault="00E7040F" w:rsidP="00347027">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8F1656" w:rsidRPr="008F1656">
        <w:rPr>
          <w:rFonts w:ascii="Times New Roman" w:hAnsi="Times New Roman" w:cs="Times New Roman"/>
          <w:sz w:val="28"/>
          <w:szCs w:val="28"/>
          <w:lang w:val="kk-KZ" w:eastAsia="ar-SA"/>
        </w:rPr>
        <w:t xml:space="preserve"> </w:t>
      </w:r>
      <w:r w:rsidR="008F1656" w:rsidRPr="00E7040F">
        <w:rPr>
          <w:rFonts w:ascii="Times New Roman" w:hAnsi="Times New Roman" w:cs="Times New Roman"/>
          <w:b/>
          <w:sz w:val="28"/>
          <w:szCs w:val="28"/>
          <w:lang w:val="kk-KZ" w:eastAsia="ar-SA"/>
        </w:rPr>
        <w:t>шығындар</w:t>
      </w:r>
      <w:r w:rsidR="008F1656" w:rsidRPr="008F1656">
        <w:rPr>
          <w:rFonts w:ascii="Times New Roman" w:hAnsi="Times New Roman" w:cs="Times New Roman"/>
          <w:sz w:val="28"/>
          <w:szCs w:val="28"/>
          <w:lang w:val="kk-KZ" w:eastAsia="ar-SA"/>
        </w:rPr>
        <w:t xml:space="preserve"> 22 508,</w:t>
      </w:r>
      <w:r>
        <w:rPr>
          <w:rFonts w:ascii="Times New Roman" w:hAnsi="Times New Roman" w:cs="Times New Roman"/>
          <w:sz w:val="28"/>
          <w:szCs w:val="28"/>
          <w:lang w:val="kk-KZ" w:eastAsia="ar-SA"/>
        </w:rPr>
        <w:t>6 мың теңге сомасын құрады</w:t>
      </w:r>
      <w:r w:rsidR="008F1656" w:rsidRPr="008F1656">
        <w:rPr>
          <w:rFonts w:ascii="Times New Roman" w:hAnsi="Times New Roman" w:cs="Times New Roman"/>
          <w:sz w:val="28"/>
          <w:szCs w:val="28"/>
          <w:lang w:val="kk-KZ" w:eastAsia="ar-SA"/>
        </w:rPr>
        <w:t xml:space="preserve"> (100,0%), жоспар 25 635,0 мың теңге</w:t>
      </w:r>
      <w:r>
        <w:rPr>
          <w:rFonts w:ascii="Times New Roman" w:hAnsi="Times New Roman" w:cs="Times New Roman"/>
          <w:sz w:val="28"/>
          <w:szCs w:val="28"/>
          <w:lang w:val="kk-KZ" w:eastAsia="ar-SA"/>
        </w:rPr>
        <w:t>ге</w:t>
      </w:r>
      <w:r w:rsidR="008F1656" w:rsidRPr="008F1656">
        <w:rPr>
          <w:rFonts w:ascii="Times New Roman" w:hAnsi="Times New Roman" w:cs="Times New Roman"/>
          <w:sz w:val="28"/>
          <w:szCs w:val="28"/>
          <w:lang w:val="kk-KZ" w:eastAsia="ar-SA"/>
        </w:rPr>
        <w:t xml:space="preserve"> бекітілді, 22 511,0 мың теңге</w:t>
      </w:r>
      <w:r>
        <w:rPr>
          <w:rFonts w:ascii="Times New Roman" w:hAnsi="Times New Roman" w:cs="Times New Roman"/>
          <w:sz w:val="28"/>
          <w:szCs w:val="28"/>
          <w:lang w:val="kk-KZ" w:eastAsia="ar-SA"/>
        </w:rPr>
        <w:t>ге</w:t>
      </w:r>
      <w:r w:rsidR="008F1656" w:rsidRPr="008F1656">
        <w:rPr>
          <w:rFonts w:ascii="Times New Roman" w:hAnsi="Times New Roman" w:cs="Times New Roman"/>
          <w:sz w:val="28"/>
          <w:szCs w:val="28"/>
          <w:lang w:val="kk-KZ" w:eastAsia="ar-SA"/>
        </w:rPr>
        <w:t xml:space="preserve"> түзетілді, </w:t>
      </w:r>
      <w:r w:rsidRPr="00E7040F">
        <w:rPr>
          <w:rFonts w:ascii="Times New Roman" w:hAnsi="Times New Roman" w:cs="Times New Roman"/>
          <w:sz w:val="28"/>
          <w:szCs w:val="28"/>
          <w:lang w:val="kk-KZ" w:eastAsia="ar-SA"/>
        </w:rPr>
        <w:t>нақты орындалуы</w:t>
      </w:r>
      <w:r w:rsidR="008F1656" w:rsidRPr="00E7040F">
        <w:rPr>
          <w:rFonts w:ascii="Times New Roman" w:hAnsi="Times New Roman" w:cs="Times New Roman"/>
          <w:sz w:val="28"/>
          <w:szCs w:val="28"/>
          <w:lang w:val="kk-KZ" w:eastAsia="ar-SA"/>
        </w:rPr>
        <w:t xml:space="preserve"> </w:t>
      </w:r>
      <w:r w:rsidR="008F1656" w:rsidRPr="008F1656">
        <w:rPr>
          <w:rFonts w:ascii="Times New Roman" w:hAnsi="Times New Roman" w:cs="Times New Roman"/>
          <w:sz w:val="28"/>
          <w:szCs w:val="28"/>
          <w:lang w:val="kk-KZ" w:eastAsia="ar-SA"/>
        </w:rPr>
        <w:t>22 508,6 мың теңге.</w:t>
      </w:r>
    </w:p>
    <w:p w:rsidR="008F1656" w:rsidRPr="008F1656" w:rsidRDefault="00E7040F"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78175F">
        <w:rPr>
          <w:rFonts w:ascii="Times New Roman" w:hAnsi="Times New Roman" w:cs="Times New Roman"/>
          <w:b/>
          <w:sz w:val="28"/>
          <w:szCs w:val="28"/>
          <w:u w:val="single"/>
          <w:lang w:val="kk-KZ" w:eastAsia="ar-SA"/>
        </w:rPr>
        <w:t>«</w:t>
      </w:r>
      <w:r w:rsidR="008F1656" w:rsidRPr="008F1656">
        <w:rPr>
          <w:rFonts w:ascii="Times New Roman" w:hAnsi="Times New Roman" w:cs="Times New Roman"/>
          <w:b/>
          <w:sz w:val="28"/>
          <w:szCs w:val="28"/>
          <w:u w:val="single"/>
          <w:lang w:val="kk-KZ" w:eastAsia="ar-SA"/>
        </w:rPr>
        <w:t>Достық селолық округі әкімінің аппараты</w:t>
      </w:r>
      <w:r w:rsidR="0078175F">
        <w:rPr>
          <w:rFonts w:ascii="Times New Roman" w:hAnsi="Times New Roman" w:cs="Times New Roman"/>
          <w:b/>
          <w:sz w:val="28"/>
          <w:szCs w:val="28"/>
          <w:u w:val="single"/>
          <w:lang w:val="kk-KZ" w:eastAsia="ar-SA"/>
        </w:rPr>
        <w:t>» ММ</w:t>
      </w:r>
      <w:r>
        <w:rPr>
          <w:rFonts w:ascii="Times New Roman" w:hAnsi="Times New Roman" w:cs="Times New Roman"/>
          <w:b/>
          <w:sz w:val="28"/>
          <w:szCs w:val="28"/>
          <w:u w:val="single"/>
          <w:lang w:val="kk-KZ" w:eastAsia="ar-SA"/>
        </w:rPr>
        <w:t>-і</w:t>
      </w:r>
    </w:p>
    <w:p w:rsidR="00452C47" w:rsidRPr="00C40D9C" w:rsidRDefault="00E7040F" w:rsidP="00452C47">
      <w:pPr>
        <w:pStyle w:val="2a"/>
        <w:ind w:firstLine="708"/>
        <w:jc w:val="right"/>
        <w:rPr>
          <w:rFonts w:ascii="Times New Roman" w:hAnsi="Times New Roman" w:cs="Times New Roman"/>
          <w:sz w:val="24"/>
          <w:szCs w:val="24"/>
          <w:lang w:val="kk-KZ"/>
        </w:rPr>
      </w:pPr>
      <w:r w:rsidRPr="00E7040F">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5"/>
        <w:gridCol w:w="1211"/>
        <w:gridCol w:w="1511"/>
        <w:gridCol w:w="1418"/>
        <w:gridCol w:w="1531"/>
        <w:gridCol w:w="1095"/>
      </w:tblGrid>
      <w:tr w:rsidR="00416DBA" w:rsidRPr="00C40D9C" w:rsidTr="00D71FA1">
        <w:trPr>
          <w:trHeight w:val="390"/>
        </w:trPr>
        <w:tc>
          <w:tcPr>
            <w:tcW w:w="2825" w:type="dxa"/>
            <w:vMerge w:val="restart"/>
            <w:shd w:val="clear" w:color="000000" w:fill="FFFFFF"/>
            <w:vAlign w:val="center"/>
            <w:hideMark/>
          </w:tcPr>
          <w:p w:rsidR="00416DBA" w:rsidRPr="00E7040F" w:rsidRDefault="00E7040F" w:rsidP="00BE2BEC">
            <w:pPr>
              <w:pStyle w:val="2a"/>
              <w:jc w:val="center"/>
              <w:rPr>
                <w:rFonts w:ascii="Times New Roman" w:hAnsi="Times New Roman" w:cs="Times New Roman"/>
                <w:b/>
                <w:sz w:val="24"/>
                <w:szCs w:val="24"/>
                <w:lang w:val="kk-KZ"/>
              </w:rPr>
            </w:pPr>
            <w:r w:rsidRPr="00E7040F">
              <w:rPr>
                <w:rFonts w:ascii="Times New Roman" w:hAnsi="Times New Roman" w:cs="Times New Roman"/>
                <w:b/>
                <w:sz w:val="24"/>
                <w:szCs w:val="24"/>
                <w:lang w:val="kk-KZ"/>
              </w:rPr>
              <w:t>Атауы</w:t>
            </w:r>
          </w:p>
        </w:tc>
        <w:tc>
          <w:tcPr>
            <w:tcW w:w="6766" w:type="dxa"/>
            <w:gridSpan w:val="5"/>
            <w:shd w:val="clear" w:color="000000" w:fill="FFFFFF"/>
            <w:noWrap/>
            <w:vAlign w:val="center"/>
            <w:hideMark/>
          </w:tcPr>
          <w:p w:rsidR="00416DBA" w:rsidRPr="00E7040F" w:rsidRDefault="00E7040F" w:rsidP="00BE2BEC">
            <w:pPr>
              <w:pStyle w:val="2a"/>
              <w:jc w:val="center"/>
              <w:rPr>
                <w:rFonts w:ascii="Times New Roman" w:hAnsi="Times New Roman" w:cs="Times New Roman"/>
                <w:b/>
                <w:color w:val="000000"/>
                <w:sz w:val="24"/>
                <w:szCs w:val="24"/>
                <w:lang w:val="kk-KZ"/>
              </w:rPr>
            </w:pPr>
            <w:r w:rsidRPr="00E7040F">
              <w:rPr>
                <w:rFonts w:ascii="Times New Roman" w:hAnsi="Times New Roman" w:cs="Times New Roman"/>
                <w:b/>
                <w:bCs/>
                <w:color w:val="000000"/>
                <w:sz w:val="24"/>
                <w:szCs w:val="24"/>
                <w:lang w:val="kk-KZ"/>
              </w:rPr>
              <w:t>Достық селолық округі</w:t>
            </w:r>
          </w:p>
        </w:tc>
      </w:tr>
      <w:tr w:rsidR="00416DBA" w:rsidRPr="00C40D9C" w:rsidTr="00D71FA1">
        <w:trPr>
          <w:trHeight w:val="739"/>
        </w:trPr>
        <w:tc>
          <w:tcPr>
            <w:tcW w:w="2825" w:type="dxa"/>
            <w:vMerge/>
            <w:vAlign w:val="center"/>
            <w:hideMark/>
          </w:tcPr>
          <w:p w:rsidR="00416DBA" w:rsidRPr="00E7040F" w:rsidRDefault="00416DBA" w:rsidP="00BE2BEC">
            <w:pPr>
              <w:pStyle w:val="2a"/>
              <w:jc w:val="center"/>
              <w:rPr>
                <w:rFonts w:ascii="Times New Roman" w:hAnsi="Times New Roman" w:cs="Times New Roman"/>
                <w:b/>
                <w:sz w:val="24"/>
                <w:szCs w:val="24"/>
                <w:lang w:val="kk-KZ"/>
              </w:rPr>
            </w:pPr>
          </w:p>
        </w:tc>
        <w:tc>
          <w:tcPr>
            <w:tcW w:w="1211" w:type="dxa"/>
            <w:shd w:val="clear" w:color="000000" w:fill="FFFFFF"/>
            <w:vAlign w:val="center"/>
            <w:hideMark/>
          </w:tcPr>
          <w:p w:rsidR="00416DBA" w:rsidRPr="00E7040F" w:rsidRDefault="00E7040F" w:rsidP="00BE2BEC">
            <w:pPr>
              <w:pStyle w:val="2a"/>
              <w:jc w:val="center"/>
              <w:rPr>
                <w:rFonts w:ascii="Times New Roman" w:hAnsi="Times New Roman" w:cs="Times New Roman"/>
                <w:b/>
                <w:sz w:val="24"/>
                <w:szCs w:val="24"/>
                <w:lang w:val="kk-KZ"/>
              </w:rPr>
            </w:pPr>
            <w:r w:rsidRPr="00E7040F">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416DBA" w:rsidRPr="00E7040F" w:rsidRDefault="00E7040F" w:rsidP="00BE2BEC">
            <w:pPr>
              <w:pStyle w:val="2a"/>
              <w:jc w:val="center"/>
              <w:rPr>
                <w:rFonts w:ascii="Times New Roman" w:hAnsi="Times New Roman" w:cs="Times New Roman"/>
                <w:b/>
                <w:sz w:val="24"/>
                <w:szCs w:val="24"/>
                <w:lang w:val="kk-KZ"/>
              </w:rPr>
            </w:pPr>
            <w:r w:rsidRPr="00E7040F">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416DBA" w:rsidRPr="00E7040F" w:rsidRDefault="00E7040F" w:rsidP="00BE2BEC">
            <w:pPr>
              <w:pStyle w:val="2a"/>
              <w:jc w:val="center"/>
              <w:rPr>
                <w:rFonts w:ascii="Times New Roman" w:hAnsi="Times New Roman" w:cs="Times New Roman"/>
                <w:b/>
                <w:sz w:val="24"/>
                <w:szCs w:val="24"/>
                <w:lang w:val="kk-KZ"/>
              </w:rPr>
            </w:pPr>
            <w:r w:rsidRPr="00E7040F">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416DBA" w:rsidRPr="00E7040F" w:rsidRDefault="00E7040F" w:rsidP="00BE2BEC">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E7040F">
              <w:rPr>
                <w:rFonts w:ascii="Times New Roman" w:hAnsi="Times New Roman" w:cs="Times New Roman"/>
                <w:b/>
                <w:sz w:val="24"/>
                <w:szCs w:val="24"/>
                <w:lang w:val="kk-KZ"/>
              </w:rPr>
              <w:t xml:space="preserve"> жылғы нақты түсім</w:t>
            </w:r>
          </w:p>
        </w:tc>
        <w:tc>
          <w:tcPr>
            <w:tcW w:w="1095" w:type="dxa"/>
            <w:shd w:val="clear" w:color="000000" w:fill="FFFFFF"/>
            <w:vAlign w:val="center"/>
            <w:hideMark/>
          </w:tcPr>
          <w:p w:rsidR="00416DBA" w:rsidRDefault="00E7040F" w:rsidP="00E7040F">
            <w:pPr>
              <w:pStyle w:val="2a"/>
              <w:jc w:val="center"/>
              <w:rPr>
                <w:rFonts w:ascii="Times New Roman" w:hAnsi="Times New Roman" w:cs="Times New Roman"/>
                <w:b/>
                <w:sz w:val="24"/>
                <w:szCs w:val="24"/>
                <w:lang w:val="kk-KZ"/>
              </w:rPr>
            </w:pPr>
            <w:r w:rsidRPr="00E7040F">
              <w:rPr>
                <w:rFonts w:ascii="Times New Roman" w:hAnsi="Times New Roman" w:cs="Times New Roman"/>
                <w:b/>
                <w:sz w:val="24"/>
                <w:szCs w:val="24"/>
                <w:lang w:val="kk-KZ"/>
              </w:rPr>
              <w:t>жоспардың орындалуы</w:t>
            </w:r>
          </w:p>
          <w:p w:rsidR="00D71FA1" w:rsidRPr="00E7040F" w:rsidRDefault="00D71FA1" w:rsidP="00D71FA1">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r>
      <w:tr w:rsidR="00416DBA" w:rsidRPr="00C40D9C" w:rsidTr="00534DFE">
        <w:trPr>
          <w:trHeight w:val="517"/>
        </w:trPr>
        <w:tc>
          <w:tcPr>
            <w:tcW w:w="2825" w:type="dxa"/>
            <w:vMerge w:val="restart"/>
            <w:shd w:val="clear" w:color="000000" w:fill="FFFFFF"/>
            <w:vAlign w:val="center"/>
            <w:hideMark/>
          </w:tcPr>
          <w:p w:rsidR="00416DBA" w:rsidRPr="00C40D9C" w:rsidRDefault="00E7040F" w:rsidP="00416DBA">
            <w:pPr>
              <w:pStyle w:val="2a"/>
              <w:rPr>
                <w:rFonts w:ascii="Times New Roman" w:hAnsi="Times New Roman" w:cs="Times New Roman"/>
                <w:b/>
                <w:sz w:val="24"/>
                <w:szCs w:val="24"/>
                <w:lang w:val="kk-KZ"/>
              </w:rPr>
            </w:pPr>
            <w:r w:rsidRPr="00E7040F">
              <w:rPr>
                <w:rFonts w:ascii="Times New Roman" w:hAnsi="Times New Roman" w:cs="Times New Roman"/>
                <w:b/>
                <w:sz w:val="24"/>
                <w:szCs w:val="24"/>
                <w:lang w:val="kk-KZ"/>
              </w:rPr>
              <w:t>Түсімдер*, соның ішінде:</w:t>
            </w:r>
          </w:p>
        </w:tc>
        <w:tc>
          <w:tcPr>
            <w:tcW w:w="1211" w:type="dxa"/>
            <w:vMerge w:val="restart"/>
            <w:shd w:val="clear" w:color="000000" w:fill="FFFFFF"/>
          </w:tcPr>
          <w:p w:rsidR="00416DBA" w:rsidRPr="00C40D9C" w:rsidRDefault="00416DBA" w:rsidP="00416DBA">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23 692,0</w:t>
            </w:r>
          </w:p>
          <w:p w:rsidR="00416DBA" w:rsidRPr="00C40D9C" w:rsidRDefault="00416DBA" w:rsidP="00416DBA">
            <w:pPr>
              <w:pStyle w:val="2a"/>
              <w:jc w:val="right"/>
              <w:rPr>
                <w:rFonts w:ascii="Times New Roman" w:hAnsi="Times New Roman" w:cs="Times New Roman"/>
                <w:b/>
                <w:sz w:val="24"/>
                <w:szCs w:val="24"/>
                <w:lang w:val="kk-KZ"/>
              </w:rPr>
            </w:pPr>
          </w:p>
        </w:tc>
        <w:tc>
          <w:tcPr>
            <w:tcW w:w="1418" w:type="dxa"/>
            <w:vMerge w:val="restart"/>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20 038,0</w:t>
            </w:r>
          </w:p>
          <w:p w:rsidR="00416DBA" w:rsidRPr="00C40D9C" w:rsidRDefault="00416DBA" w:rsidP="00416DBA">
            <w:pPr>
              <w:pStyle w:val="2a"/>
              <w:jc w:val="right"/>
              <w:rPr>
                <w:rFonts w:ascii="Times New Roman" w:hAnsi="Times New Roman" w:cs="Times New Roman"/>
                <w:b/>
                <w:sz w:val="24"/>
                <w:szCs w:val="24"/>
                <w:lang w:val="kk-KZ"/>
              </w:rPr>
            </w:pPr>
          </w:p>
        </w:tc>
        <w:tc>
          <w:tcPr>
            <w:tcW w:w="1531" w:type="dxa"/>
            <w:vMerge w:val="restart"/>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20 248,6</w:t>
            </w:r>
          </w:p>
          <w:p w:rsidR="00416DBA" w:rsidRPr="00C40D9C" w:rsidRDefault="00416DBA" w:rsidP="00416DBA">
            <w:pPr>
              <w:pStyle w:val="2a"/>
              <w:jc w:val="right"/>
              <w:rPr>
                <w:rFonts w:ascii="Times New Roman" w:hAnsi="Times New Roman" w:cs="Times New Roman"/>
                <w:b/>
                <w:sz w:val="24"/>
                <w:szCs w:val="24"/>
                <w:lang w:val="kk-KZ"/>
              </w:rPr>
            </w:pPr>
          </w:p>
        </w:tc>
        <w:tc>
          <w:tcPr>
            <w:tcW w:w="1095" w:type="dxa"/>
            <w:vMerge w:val="restart"/>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101,1</w:t>
            </w:r>
          </w:p>
          <w:p w:rsidR="00416DBA" w:rsidRPr="00C40D9C" w:rsidRDefault="00416DBA" w:rsidP="00416DBA">
            <w:pPr>
              <w:pStyle w:val="2a"/>
              <w:jc w:val="right"/>
              <w:rPr>
                <w:rFonts w:ascii="Times New Roman" w:hAnsi="Times New Roman" w:cs="Times New Roman"/>
                <w:b/>
                <w:sz w:val="24"/>
                <w:szCs w:val="24"/>
                <w:lang w:val="kk-KZ"/>
              </w:rPr>
            </w:pPr>
          </w:p>
        </w:tc>
      </w:tr>
      <w:tr w:rsidR="00416DBA" w:rsidRPr="00C40D9C" w:rsidTr="00534DFE">
        <w:trPr>
          <w:trHeight w:val="276"/>
        </w:trPr>
        <w:tc>
          <w:tcPr>
            <w:tcW w:w="2825" w:type="dxa"/>
            <w:vMerge/>
            <w:vAlign w:val="center"/>
            <w:hideMark/>
          </w:tcPr>
          <w:p w:rsidR="00416DBA" w:rsidRPr="00C40D9C" w:rsidRDefault="00416DBA" w:rsidP="00416DBA">
            <w:pPr>
              <w:pStyle w:val="2a"/>
              <w:rPr>
                <w:rFonts w:ascii="Times New Roman" w:hAnsi="Times New Roman" w:cs="Times New Roman"/>
                <w:sz w:val="24"/>
                <w:szCs w:val="24"/>
                <w:lang w:val="kk-KZ"/>
              </w:rPr>
            </w:pPr>
          </w:p>
        </w:tc>
        <w:tc>
          <w:tcPr>
            <w:tcW w:w="1211" w:type="dxa"/>
            <w:vMerge/>
          </w:tcPr>
          <w:p w:rsidR="00416DBA" w:rsidRPr="00C40D9C" w:rsidRDefault="00416DBA" w:rsidP="00416DBA">
            <w:pPr>
              <w:pStyle w:val="2a"/>
              <w:jc w:val="right"/>
              <w:rPr>
                <w:rFonts w:ascii="Times New Roman" w:hAnsi="Times New Roman" w:cs="Times New Roman"/>
                <w:b/>
                <w:sz w:val="24"/>
                <w:szCs w:val="24"/>
                <w:highlight w:val="yellow"/>
                <w:lang w:val="kk-KZ"/>
              </w:rPr>
            </w:pPr>
          </w:p>
        </w:tc>
        <w:tc>
          <w:tcPr>
            <w:tcW w:w="1511" w:type="dxa"/>
            <w:vMerge/>
            <w:hideMark/>
          </w:tcPr>
          <w:p w:rsidR="00416DBA" w:rsidRPr="00C40D9C" w:rsidRDefault="00416DBA" w:rsidP="00416DBA">
            <w:pPr>
              <w:pStyle w:val="2a"/>
              <w:jc w:val="right"/>
              <w:rPr>
                <w:rFonts w:ascii="Times New Roman" w:hAnsi="Times New Roman" w:cs="Times New Roman"/>
                <w:b/>
                <w:sz w:val="24"/>
                <w:szCs w:val="24"/>
                <w:highlight w:val="yellow"/>
                <w:lang w:val="kk-KZ"/>
              </w:rPr>
            </w:pPr>
          </w:p>
        </w:tc>
        <w:tc>
          <w:tcPr>
            <w:tcW w:w="1418" w:type="dxa"/>
            <w:vMerge/>
            <w:hideMark/>
          </w:tcPr>
          <w:p w:rsidR="00416DBA" w:rsidRPr="00C40D9C" w:rsidRDefault="00416DBA" w:rsidP="00416DBA">
            <w:pPr>
              <w:pStyle w:val="2a"/>
              <w:jc w:val="right"/>
              <w:rPr>
                <w:rFonts w:ascii="Times New Roman" w:hAnsi="Times New Roman" w:cs="Times New Roman"/>
                <w:b/>
                <w:sz w:val="24"/>
                <w:szCs w:val="24"/>
                <w:highlight w:val="yellow"/>
                <w:lang w:val="kk-KZ"/>
              </w:rPr>
            </w:pPr>
          </w:p>
        </w:tc>
        <w:tc>
          <w:tcPr>
            <w:tcW w:w="1531" w:type="dxa"/>
            <w:vMerge/>
            <w:hideMark/>
          </w:tcPr>
          <w:p w:rsidR="00416DBA" w:rsidRPr="00C40D9C" w:rsidRDefault="00416DBA" w:rsidP="00416DBA">
            <w:pPr>
              <w:pStyle w:val="2a"/>
              <w:jc w:val="right"/>
              <w:rPr>
                <w:rFonts w:ascii="Times New Roman" w:hAnsi="Times New Roman" w:cs="Times New Roman"/>
                <w:b/>
                <w:sz w:val="24"/>
                <w:szCs w:val="24"/>
                <w:highlight w:val="yellow"/>
                <w:lang w:val="kk-KZ"/>
              </w:rPr>
            </w:pPr>
          </w:p>
        </w:tc>
        <w:tc>
          <w:tcPr>
            <w:tcW w:w="1095" w:type="dxa"/>
            <w:vMerge/>
            <w:hideMark/>
          </w:tcPr>
          <w:p w:rsidR="00416DBA" w:rsidRPr="00C40D9C" w:rsidRDefault="00416DBA" w:rsidP="00416DBA">
            <w:pPr>
              <w:pStyle w:val="2a"/>
              <w:jc w:val="right"/>
              <w:rPr>
                <w:rFonts w:ascii="Times New Roman" w:hAnsi="Times New Roman" w:cs="Times New Roman"/>
                <w:b/>
                <w:sz w:val="24"/>
                <w:szCs w:val="24"/>
                <w:highlight w:val="yellow"/>
                <w:lang w:val="kk-KZ"/>
              </w:rPr>
            </w:pPr>
          </w:p>
        </w:tc>
      </w:tr>
      <w:tr w:rsidR="00416DBA" w:rsidRPr="00C40D9C" w:rsidTr="00534DFE">
        <w:trPr>
          <w:trHeight w:val="330"/>
        </w:trPr>
        <w:tc>
          <w:tcPr>
            <w:tcW w:w="2825" w:type="dxa"/>
            <w:shd w:val="clear" w:color="000000" w:fill="FFFFFF"/>
            <w:vAlign w:val="center"/>
            <w:hideMark/>
          </w:tcPr>
          <w:p w:rsidR="00416DBA" w:rsidRPr="00C40D9C" w:rsidRDefault="00E7040F" w:rsidP="00416DBA">
            <w:pPr>
              <w:pStyle w:val="2a"/>
              <w:rPr>
                <w:rFonts w:ascii="Times New Roman" w:hAnsi="Times New Roman" w:cs="Times New Roman"/>
                <w:b/>
                <w:iCs/>
                <w:sz w:val="24"/>
                <w:szCs w:val="24"/>
                <w:lang w:val="kk-KZ"/>
              </w:rPr>
            </w:pPr>
            <w:r w:rsidRPr="00E7040F">
              <w:rPr>
                <w:rFonts w:ascii="Times New Roman" w:hAnsi="Times New Roman" w:cs="Times New Roman"/>
                <w:b/>
                <w:iCs/>
                <w:sz w:val="24"/>
                <w:szCs w:val="24"/>
                <w:lang w:val="kk-KZ"/>
              </w:rPr>
              <w:t>Кірістер, олардың ішінде:</w:t>
            </w:r>
          </w:p>
        </w:tc>
        <w:tc>
          <w:tcPr>
            <w:tcW w:w="1211" w:type="dxa"/>
            <w:shd w:val="clear" w:color="000000" w:fill="FFFFFF"/>
          </w:tcPr>
          <w:p w:rsidR="00416DBA" w:rsidRPr="00C40D9C" w:rsidRDefault="00416DBA" w:rsidP="00416DBA">
            <w:pPr>
              <w:pStyle w:val="2a"/>
              <w:jc w:val="right"/>
              <w:rPr>
                <w:rFonts w:ascii="Times New Roman" w:hAnsi="Times New Roman" w:cs="Times New Roman"/>
                <w:b/>
                <w:sz w:val="24"/>
                <w:szCs w:val="24"/>
                <w:lang w:val="kk-KZ"/>
              </w:rPr>
            </w:pPr>
          </w:p>
        </w:tc>
        <w:tc>
          <w:tcPr>
            <w:tcW w:w="1511" w:type="dxa"/>
            <w:shd w:val="clear" w:color="000000" w:fill="FFFFFF"/>
            <w:hideMark/>
          </w:tcPr>
          <w:p w:rsidR="00534DFE" w:rsidRDefault="00534DFE"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23 692,0</w:t>
            </w:r>
          </w:p>
        </w:tc>
        <w:tc>
          <w:tcPr>
            <w:tcW w:w="1418" w:type="dxa"/>
            <w:shd w:val="clear" w:color="000000" w:fill="FFFFFF"/>
            <w:hideMark/>
          </w:tcPr>
          <w:p w:rsidR="00534DFE" w:rsidRDefault="00534DFE"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20 038,0</w:t>
            </w:r>
          </w:p>
        </w:tc>
        <w:tc>
          <w:tcPr>
            <w:tcW w:w="1531" w:type="dxa"/>
            <w:shd w:val="clear" w:color="000000" w:fill="FFFFFF"/>
            <w:hideMark/>
          </w:tcPr>
          <w:p w:rsidR="00534DFE" w:rsidRDefault="00534DFE"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20 248,6</w:t>
            </w:r>
          </w:p>
        </w:tc>
        <w:tc>
          <w:tcPr>
            <w:tcW w:w="1095" w:type="dxa"/>
            <w:shd w:val="clear" w:color="000000" w:fill="FFFFFF"/>
            <w:hideMark/>
          </w:tcPr>
          <w:p w:rsidR="00534DFE" w:rsidRDefault="00534DFE"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101,1</w:t>
            </w:r>
          </w:p>
        </w:tc>
      </w:tr>
      <w:tr w:rsidR="00416DBA" w:rsidRPr="00C40D9C" w:rsidTr="00534DFE">
        <w:trPr>
          <w:trHeight w:val="399"/>
        </w:trPr>
        <w:tc>
          <w:tcPr>
            <w:tcW w:w="2825" w:type="dxa"/>
            <w:shd w:val="clear" w:color="000000" w:fill="FFFFFF"/>
            <w:vAlign w:val="center"/>
            <w:hideMark/>
          </w:tcPr>
          <w:p w:rsidR="00416DBA" w:rsidRPr="00C40D9C" w:rsidRDefault="00FC5A65" w:rsidP="00416DB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211" w:type="dxa"/>
            <w:shd w:val="clear" w:color="000000" w:fill="FFFFFF"/>
            <w:noWrap/>
          </w:tcPr>
          <w:p w:rsidR="00416DBA" w:rsidRPr="00C40D9C" w:rsidRDefault="00416DBA" w:rsidP="00416DBA">
            <w:pPr>
              <w:pStyle w:val="2a"/>
              <w:jc w:val="right"/>
              <w:rPr>
                <w:rFonts w:ascii="Times New Roman" w:hAnsi="Times New Roman" w:cs="Times New Roman"/>
                <w:b/>
                <w:sz w:val="24"/>
                <w:szCs w:val="24"/>
                <w:lang w:val="kk-KZ"/>
              </w:rPr>
            </w:pPr>
          </w:p>
        </w:tc>
        <w:tc>
          <w:tcPr>
            <w:tcW w:w="1511"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806,0</w:t>
            </w:r>
          </w:p>
        </w:tc>
        <w:tc>
          <w:tcPr>
            <w:tcW w:w="1418"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806,0</w:t>
            </w:r>
          </w:p>
        </w:tc>
        <w:tc>
          <w:tcPr>
            <w:tcW w:w="1531" w:type="dxa"/>
            <w:shd w:val="clear" w:color="000000" w:fill="FFFFFF"/>
            <w:noWrap/>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1 016,6</w:t>
            </w:r>
          </w:p>
        </w:tc>
        <w:tc>
          <w:tcPr>
            <w:tcW w:w="1095" w:type="dxa"/>
            <w:shd w:val="clear" w:color="000000" w:fill="FFFFFF"/>
            <w:hideMark/>
          </w:tcPr>
          <w:p w:rsidR="00416DBA" w:rsidRPr="00C40D9C" w:rsidRDefault="00416DBA" w:rsidP="00416DBA">
            <w:pPr>
              <w:pStyle w:val="2a"/>
              <w:jc w:val="right"/>
              <w:rPr>
                <w:rFonts w:ascii="Times New Roman" w:hAnsi="Times New Roman" w:cs="Times New Roman"/>
                <w:b/>
                <w:sz w:val="24"/>
                <w:szCs w:val="24"/>
                <w:lang w:val="kk-KZ"/>
              </w:rPr>
            </w:pPr>
          </w:p>
          <w:p w:rsidR="00416DBA" w:rsidRPr="00C40D9C" w:rsidRDefault="00416DBA" w:rsidP="00416DB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126,1</w:t>
            </w:r>
          </w:p>
        </w:tc>
      </w:tr>
      <w:tr w:rsidR="001A36F1" w:rsidRPr="00C40D9C" w:rsidTr="00534DFE">
        <w:trPr>
          <w:trHeight w:val="272"/>
        </w:trPr>
        <w:tc>
          <w:tcPr>
            <w:tcW w:w="2825" w:type="dxa"/>
            <w:shd w:val="clear" w:color="000000" w:fill="FFFFFF"/>
            <w:vAlign w:val="center"/>
            <w:hideMark/>
          </w:tcPr>
          <w:p w:rsidR="001A36F1" w:rsidRPr="00C40D9C" w:rsidRDefault="0055363E" w:rsidP="001A36F1">
            <w:pPr>
              <w:pStyle w:val="2a"/>
              <w:rPr>
                <w:rFonts w:ascii="Times New Roman" w:hAnsi="Times New Roman" w:cs="Times New Roman"/>
                <w:i/>
                <w:sz w:val="24"/>
                <w:szCs w:val="24"/>
                <w:lang w:val="kk-KZ"/>
              </w:rPr>
            </w:pPr>
            <w:r w:rsidRPr="0055363E">
              <w:rPr>
                <w:rFonts w:ascii="Times New Roman" w:hAnsi="Times New Roman" w:cs="Times New Roman"/>
                <w:i/>
                <w:sz w:val="24"/>
                <w:szCs w:val="24"/>
                <w:lang w:val="kk-KZ"/>
              </w:rPr>
              <w:t>Жеке табыс салығы</w:t>
            </w:r>
          </w:p>
        </w:tc>
        <w:tc>
          <w:tcPr>
            <w:tcW w:w="1211" w:type="dxa"/>
            <w:shd w:val="clear" w:color="000000" w:fill="FFFFFF"/>
          </w:tcPr>
          <w:p w:rsidR="001A36F1" w:rsidRPr="00C40D9C" w:rsidRDefault="001A36F1" w:rsidP="0055363E">
            <w:pPr>
              <w:pStyle w:val="2a"/>
              <w:jc w:val="right"/>
              <w:rPr>
                <w:rFonts w:ascii="Times New Roman" w:hAnsi="Times New Roman" w:cs="Times New Roman"/>
                <w:i/>
                <w:sz w:val="24"/>
                <w:szCs w:val="24"/>
                <w:lang w:val="kk-KZ"/>
              </w:rPr>
            </w:pPr>
          </w:p>
        </w:tc>
        <w:tc>
          <w:tcPr>
            <w:tcW w:w="1511" w:type="dxa"/>
            <w:shd w:val="clear" w:color="000000" w:fill="FFFFFF"/>
            <w:noWrap/>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276,0</w:t>
            </w:r>
          </w:p>
        </w:tc>
        <w:tc>
          <w:tcPr>
            <w:tcW w:w="1418"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276,0</w:t>
            </w:r>
          </w:p>
        </w:tc>
        <w:tc>
          <w:tcPr>
            <w:tcW w:w="1531"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395,8</w:t>
            </w:r>
          </w:p>
        </w:tc>
        <w:tc>
          <w:tcPr>
            <w:tcW w:w="1095"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143,4</w:t>
            </w:r>
          </w:p>
        </w:tc>
      </w:tr>
      <w:tr w:rsidR="001A36F1" w:rsidRPr="00C40D9C" w:rsidTr="00534DFE">
        <w:trPr>
          <w:trHeight w:val="325"/>
        </w:trPr>
        <w:tc>
          <w:tcPr>
            <w:tcW w:w="2825" w:type="dxa"/>
            <w:shd w:val="clear" w:color="000000" w:fill="FFFFFF"/>
            <w:vAlign w:val="center"/>
            <w:hideMark/>
          </w:tcPr>
          <w:p w:rsidR="001A36F1" w:rsidRPr="00C40D9C" w:rsidRDefault="0055363E" w:rsidP="001A36F1">
            <w:pPr>
              <w:pStyle w:val="2a"/>
              <w:rPr>
                <w:rFonts w:ascii="Times New Roman" w:hAnsi="Times New Roman" w:cs="Times New Roman"/>
                <w:i/>
                <w:sz w:val="24"/>
                <w:szCs w:val="24"/>
                <w:lang w:val="kk-KZ"/>
              </w:rPr>
            </w:pPr>
            <w:r w:rsidRPr="0055363E">
              <w:rPr>
                <w:rFonts w:ascii="Times New Roman" w:hAnsi="Times New Roman" w:cs="Times New Roman"/>
                <w:i/>
                <w:sz w:val="24"/>
                <w:szCs w:val="24"/>
                <w:lang w:val="kk-KZ"/>
              </w:rPr>
              <w:t>Мүлік салығы</w:t>
            </w:r>
          </w:p>
        </w:tc>
        <w:tc>
          <w:tcPr>
            <w:tcW w:w="1211" w:type="dxa"/>
            <w:shd w:val="clear" w:color="000000" w:fill="FFFFFF"/>
          </w:tcPr>
          <w:p w:rsidR="001A36F1" w:rsidRPr="00C40D9C" w:rsidRDefault="001A36F1" w:rsidP="0055363E">
            <w:pPr>
              <w:pStyle w:val="2a"/>
              <w:jc w:val="right"/>
              <w:rPr>
                <w:rFonts w:ascii="Times New Roman" w:hAnsi="Times New Roman" w:cs="Times New Roman"/>
                <w:i/>
                <w:sz w:val="24"/>
                <w:szCs w:val="24"/>
                <w:lang w:val="kk-KZ"/>
              </w:rPr>
            </w:pPr>
          </w:p>
        </w:tc>
        <w:tc>
          <w:tcPr>
            <w:tcW w:w="1511" w:type="dxa"/>
            <w:shd w:val="clear" w:color="000000" w:fill="FFFFFF"/>
            <w:noWrap/>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418"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531"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10,8</w:t>
            </w:r>
          </w:p>
        </w:tc>
        <w:tc>
          <w:tcPr>
            <w:tcW w:w="1095"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135,3</w:t>
            </w:r>
          </w:p>
        </w:tc>
      </w:tr>
      <w:tr w:rsidR="001A36F1" w:rsidRPr="00C40D9C" w:rsidTr="00534DFE">
        <w:trPr>
          <w:trHeight w:val="237"/>
        </w:trPr>
        <w:tc>
          <w:tcPr>
            <w:tcW w:w="2825" w:type="dxa"/>
            <w:shd w:val="clear" w:color="000000" w:fill="FFFFFF"/>
            <w:vAlign w:val="center"/>
            <w:hideMark/>
          </w:tcPr>
          <w:p w:rsidR="001A36F1" w:rsidRPr="00C40D9C" w:rsidRDefault="0055363E" w:rsidP="001A36F1">
            <w:pPr>
              <w:pStyle w:val="2a"/>
              <w:rPr>
                <w:rFonts w:ascii="Times New Roman" w:hAnsi="Times New Roman" w:cs="Times New Roman"/>
                <w:i/>
                <w:sz w:val="24"/>
                <w:szCs w:val="24"/>
                <w:lang w:val="kk-KZ"/>
              </w:rPr>
            </w:pPr>
            <w:r w:rsidRPr="0055363E">
              <w:rPr>
                <w:rFonts w:ascii="Times New Roman" w:hAnsi="Times New Roman" w:cs="Times New Roman"/>
                <w:i/>
                <w:sz w:val="24"/>
                <w:szCs w:val="24"/>
                <w:lang w:val="kk-KZ"/>
              </w:rPr>
              <w:t>Жер салығы</w:t>
            </w:r>
          </w:p>
        </w:tc>
        <w:tc>
          <w:tcPr>
            <w:tcW w:w="1211" w:type="dxa"/>
            <w:shd w:val="clear" w:color="000000" w:fill="FFFFFF"/>
          </w:tcPr>
          <w:p w:rsidR="001A36F1" w:rsidRPr="00C40D9C" w:rsidRDefault="001A36F1" w:rsidP="0055363E">
            <w:pPr>
              <w:pStyle w:val="2a"/>
              <w:jc w:val="right"/>
              <w:rPr>
                <w:rFonts w:ascii="Times New Roman" w:hAnsi="Times New Roman" w:cs="Times New Roman"/>
                <w:i/>
                <w:sz w:val="24"/>
                <w:szCs w:val="24"/>
                <w:lang w:val="kk-KZ"/>
              </w:rPr>
            </w:pPr>
          </w:p>
        </w:tc>
        <w:tc>
          <w:tcPr>
            <w:tcW w:w="1511" w:type="dxa"/>
            <w:shd w:val="clear" w:color="000000" w:fill="FFFFFF"/>
            <w:noWrap/>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40,0</w:t>
            </w:r>
          </w:p>
        </w:tc>
        <w:tc>
          <w:tcPr>
            <w:tcW w:w="1418"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40,0</w:t>
            </w:r>
          </w:p>
        </w:tc>
        <w:tc>
          <w:tcPr>
            <w:tcW w:w="1531" w:type="dxa"/>
            <w:shd w:val="clear" w:color="000000" w:fill="FFFFFF"/>
            <w:hideMark/>
          </w:tcPr>
          <w:p w:rsidR="001A36F1" w:rsidRPr="00C40D9C" w:rsidRDefault="0055363E" w:rsidP="0055363E">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 xml:space="preserve">            </w:t>
            </w:r>
            <w:r w:rsidR="001A36F1" w:rsidRPr="00C40D9C">
              <w:rPr>
                <w:rFonts w:ascii="Times New Roman" w:hAnsi="Times New Roman" w:cs="Times New Roman"/>
                <w:i/>
                <w:sz w:val="24"/>
                <w:szCs w:val="24"/>
                <w:lang w:val="kk-KZ"/>
              </w:rPr>
              <w:t>40,1</w:t>
            </w:r>
          </w:p>
        </w:tc>
        <w:tc>
          <w:tcPr>
            <w:tcW w:w="1095"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100,3</w:t>
            </w:r>
          </w:p>
        </w:tc>
      </w:tr>
      <w:tr w:rsidR="001A36F1" w:rsidRPr="00C40D9C" w:rsidTr="00534DFE">
        <w:trPr>
          <w:trHeight w:val="420"/>
        </w:trPr>
        <w:tc>
          <w:tcPr>
            <w:tcW w:w="2825" w:type="dxa"/>
            <w:shd w:val="clear" w:color="000000" w:fill="FFFFFF"/>
            <w:vAlign w:val="center"/>
            <w:hideMark/>
          </w:tcPr>
          <w:p w:rsidR="001A36F1" w:rsidRPr="00C40D9C" w:rsidRDefault="0055363E" w:rsidP="001A36F1">
            <w:pPr>
              <w:pStyle w:val="2a"/>
              <w:rPr>
                <w:rFonts w:ascii="Times New Roman" w:hAnsi="Times New Roman" w:cs="Times New Roman"/>
                <w:i/>
                <w:sz w:val="24"/>
                <w:szCs w:val="24"/>
                <w:lang w:val="kk-KZ"/>
              </w:rPr>
            </w:pPr>
            <w:r w:rsidRPr="0055363E">
              <w:rPr>
                <w:rFonts w:ascii="Times New Roman" w:hAnsi="Times New Roman" w:cs="Times New Roman"/>
                <w:i/>
                <w:sz w:val="24"/>
                <w:szCs w:val="24"/>
                <w:lang w:val="kk-KZ"/>
              </w:rPr>
              <w:t>Көлік құралдарына салынатын салық</w:t>
            </w:r>
          </w:p>
        </w:tc>
        <w:tc>
          <w:tcPr>
            <w:tcW w:w="1211" w:type="dxa"/>
            <w:shd w:val="clear" w:color="000000" w:fill="FFFFFF"/>
          </w:tcPr>
          <w:p w:rsidR="001A36F1" w:rsidRPr="00C40D9C" w:rsidRDefault="001A36F1" w:rsidP="0055363E">
            <w:pPr>
              <w:pStyle w:val="2a"/>
              <w:jc w:val="right"/>
              <w:rPr>
                <w:rFonts w:ascii="Times New Roman" w:hAnsi="Times New Roman" w:cs="Times New Roman"/>
                <w:i/>
                <w:sz w:val="24"/>
                <w:szCs w:val="24"/>
                <w:lang w:val="kk-KZ"/>
              </w:rPr>
            </w:pPr>
          </w:p>
        </w:tc>
        <w:tc>
          <w:tcPr>
            <w:tcW w:w="1511" w:type="dxa"/>
            <w:shd w:val="clear" w:color="000000" w:fill="FFFFFF"/>
            <w:noWrap/>
            <w:hideMark/>
          </w:tcPr>
          <w:p w:rsidR="001A36F1" w:rsidRPr="00C40D9C" w:rsidRDefault="001A36F1" w:rsidP="0055363E">
            <w:pPr>
              <w:pStyle w:val="2a"/>
              <w:jc w:val="right"/>
              <w:rPr>
                <w:rFonts w:ascii="Times New Roman" w:hAnsi="Times New Roman" w:cs="Times New Roman"/>
                <w:i/>
                <w:sz w:val="24"/>
                <w:szCs w:val="24"/>
                <w:lang w:val="kk-KZ"/>
              </w:rPr>
            </w:pPr>
          </w:p>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482,0</w:t>
            </w:r>
          </w:p>
        </w:tc>
        <w:tc>
          <w:tcPr>
            <w:tcW w:w="1418"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p>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482,0</w:t>
            </w:r>
          </w:p>
        </w:tc>
        <w:tc>
          <w:tcPr>
            <w:tcW w:w="1531"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w:t>
            </w:r>
          </w:p>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569,9</w:t>
            </w:r>
          </w:p>
        </w:tc>
        <w:tc>
          <w:tcPr>
            <w:tcW w:w="1095" w:type="dxa"/>
            <w:shd w:val="clear" w:color="000000" w:fill="FFFFFF"/>
            <w:hideMark/>
          </w:tcPr>
          <w:p w:rsidR="001A36F1" w:rsidRPr="00C40D9C" w:rsidRDefault="001A36F1" w:rsidP="0055363E">
            <w:pPr>
              <w:pStyle w:val="2a"/>
              <w:jc w:val="right"/>
              <w:rPr>
                <w:rFonts w:ascii="Times New Roman" w:hAnsi="Times New Roman" w:cs="Times New Roman"/>
                <w:i/>
                <w:sz w:val="24"/>
                <w:szCs w:val="24"/>
                <w:lang w:val="kk-KZ"/>
              </w:rPr>
            </w:pPr>
          </w:p>
          <w:p w:rsidR="001A36F1" w:rsidRPr="00C40D9C" w:rsidRDefault="001A36F1" w:rsidP="0055363E">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118,2</w:t>
            </w:r>
          </w:p>
        </w:tc>
      </w:tr>
      <w:tr w:rsidR="00416DBA" w:rsidRPr="00C40D9C" w:rsidTr="00534DFE">
        <w:trPr>
          <w:trHeight w:val="563"/>
        </w:trPr>
        <w:tc>
          <w:tcPr>
            <w:tcW w:w="2825" w:type="dxa"/>
            <w:shd w:val="clear" w:color="000000" w:fill="FFFFFF"/>
            <w:hideMark/>
          </w:tcPr>
          <w:p w:rsidR="00416DBA" w:rsidRPr="00C40D9C" w:rsidRDefault="00E167A8" w:rsidP="00BE2BEC">
            <w:pPr>
              <w:pStyle w:val="2a"/>
              <w:rPr>
                <w:rFonts w:ascii="Times New Roman" w:hAnsi="Times New Roman" w:cs="Times New Roman"/>
                <w:b/>
                <w:iCs/>
                <w:sz w:val="24"/>
                <w:szCs w:val="24"/>
                <w:lang w:val="kk-KZ"/>
              </w:rPr>
            </w:pPr>
            <w:r w:rsidRPr="00E167A8">
              <w:rPr>
                <w:rFonts w:ascii="Times New Roman" w:hAnsi="Times New Roman" w:cs="Times New Roman"/>
                <w:b/>
                <w:iCs/>
                <w:sz w:val="24"/>
                <w:szCs w:val="24"/>
                <w:lang w:val="kk-KZ"/>
              </w:rPr>
              <w:t>Салықтық емес түсімдер, соның ішінде:</w:t>
            </w:r>
          </w:p>
        </w:tc>
        <w:tc>
          <w:tcPr>
            <w:tcW w:w="1211" w:type="dxa"/>
            <w:shd w:val="clear" w:color="000000" w:fill="FFFFFF"/>
            <w:noWrap/>
          </w:tcPr>
          <w:p w:rsidR="00416DBA" w:rsidRPr="00C40D9C" w:rsidRDefault="00416DBA" w:rsidP="00BE2BEC">
            <w:pPr>
              <w:pStyle w:val="2a"/>
              <w:jc w:val="right"/>
              <w:rPr>
                <w:rFonts w:ascii="Times New Roman" w:hAnsi="Times New Roman" w:cs="Times New Roman"/>
                <w:b/>
                <w:sz w:val="24"/>
                <w:szCs w:val="24"/>
                <w:lang w:val="kk-KZ"/>
              </w:rPr>
            </w:pPr>
          </w:p>
        </w:tc>
        <w:tc>
          <w:tcPr>
            <w:tcW w:w="1511" w:type="dxa"/>
            <w:shd w:val="clear" w:color="000000" w:fill="FFFFFF"/>
            <w:noWrap/>
            <w:hideMark/>
          </w:tcPr>
          <w:p w:rsidR="00416DBA" w:rsidRPr="00C40D9C" w:rsidRDefault="00416DBA" w:rsidP="00BE2BEC">
            <w:pPr>
              <w:pStyle w:val="2a"/>
              <w:jc w:val="right"/>
              <w:rPr>
                <w:rFonts w:ascii="Times New Roman" w:hAnsi="Times New Roman" w:cs="Times New Roman"/>
                <w:b/>
                <w:sz w:val="24"/>
                <w:szCs w:val="24"/>
                <w:lang w:val="kk-KZ"/>
              </w:rPr>
            </w:pPr>
          </w:p>
          <w:p w:rsidR="00416DBA" w:rsidRPr="00C40D9C" w:rsidRDefault="00416DBA"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534DFE">
              <w:rPr>
                <w:rFonts w:ascii="Times New Roman" w:hAnsi="Times New Roman" w:cs="Times New Roman"/>
                <w:b/>
                <w:sz w:val="24"/>
                <w:szCs w:val="24"/>
                <w:lang w:val="kk-KZ"/>
              </w:rPr>
              <w:t>,0</w:t>
            </w:r>
          </w:p>
        </w:tc>
        <w:tc>
          <w:tcPr>
            <w:tcW w:w="1418" w:type="dxa"/>
            <w:shd w:val="clear" w:color="000000" w:fill="FFFFFF"/>
            <w:noWrap/>
            <w:hideMark/>
          </w:tcPr>
          <w:p w:rsidR="00416DBA" w:rsidRPr="00C40D9C" w:rsidRDefault="00416DBA" w:rsidP="00BE2BEC">
            <w:pPr>
              <w:pStyle w:val="2a"/>
              <w:jc w:val="right"/>
              <w:rPr>
                <w:rFonts w:ascii="Times New Roman" w:hAnsi="Times New Roman" w:cs="Times New Roman"/>
                <w:b/>
                <w:sz w:val="24"/>
                <w:szCs w:val="24"/>
                <w:lang w:val="kk-KZ"/>
              </w:rPr>
            </w:pPr>
          </w:p>
          <w:p w:rsidR="00416DBA" w:rsidRPr="00C40D9C" w:rsidRDefault="00416DBA"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534DFE">
              <w:rPr>
                <w:rFonts w:ascii="Times New Roman" w:hAnsi="Times New Roman" w:cs="Times New Roman"/>
                <w:b/>
                <w:sz w:val="24"/>
                <w:szCs w:val="24"/>
                <w:lang w:val="kk-KZ"/>
              </w:rPr>
              <w:t>,0</w:t>
            </w:r>
          </w:p>
        </w:tc>
        <w:tc>
          <w:tcPr>
            <w:tcW w:w="1531" w:type="dxa"/>
            <w:shd w:val="clear" w:color="000000" w:fill="FFFFFF"/>
            <w:noWrap/>
            <w:hideMark/>
          </w:tcPr>
          <w:p w:rsidR="00416DBA" w:rsidRPr="00C40D9C" w:rsidRDefault="00416DBA" w:rsidP="00BE2BEC">
            <w:pPr>
              <w:pStyle w:val="2a"/>
              <w:jc w:val="right"/>
              <w:rPr>
                <w:rFonts w:ascii="Times New Roman" w:hAnsi="Times New Roman" w:cs="Times New Roman"/>
                <w:b/>
                <w:sz w:val="24"/>
                <w:szCs w:val="24"/>
                <w:lang w:val="kk-KZ"/>
              </w:rPr>
            </w:pPr>
          </w:p>
          <w:p w:rsidR="00416DBA" w:rsidRPr="00C40D9C" w:rsidRDefault="00ED2137"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534DFE">
              <w:rPr>
                <w:rFonts w:ascii="Times New Roman" w:hAnsi="Times New Roman" w:cs="Times New Roman"/>
                <w:b/>
                <w:sz w:val="24"/>
                <w:szCs w:val="24"/>
                <w:lang w:val="kk-KZ"/>
              </w:rPr>
              <w:t>,0</w:t>
            </w:r>
          </w:p>
        </w:tc>
        <w:tc>
          <w:tcPr>
            <w:tcW w:w="1095" w:type="dxa"/>
            <w:shd w:val="clear" w:color="000000" w:fill="FFFFFF"/>
            <w:hideMark/>
          </w:tcPr>
          <w:p w:rsidR="00416DBA" w:rsidRPr="00C40D9C" w:rsidRDefault="00416DBA" w:rsidP="00BE2BEC">
            <w:pPr>
              <w:pStyle w:val="2a"/>
              <w:jc w:val="right"/>
              <w:rPr>
                <w:rFonts w:ascii="Times New Roman" w:hAnsi="Times New Roman" w:cs="Times New Roman"/>
                <w:b/>
                <w:sz w:val="24"/>
                <w:szCs w:val="24"/>
                <w:lang w:val="kk-KZ"/>
              </w:rPr>
            </w:pPr>
          </w:p>
          <w:p w:rsidR="00416DBA" w:rsidRPr="00C40D9C" w:rsidRDefault="00416DBA" w:rsidP="00BE2BEC">
            <w:pPr>
              <w:pStyle w:val="2a"/>
              <w:jc w:val="right"/>
              <w:rPr>
                <w:rFonts w:ascii="Times New Roman" w:hAnsi="Times New Roman" w:cs="Times New Roman"/>
                <w:b/>
                <w:sz w:val="24"/>
                <w:szCs w:val="24"/>
                <w:lang w:val="kk-KZ"/>
              </w:rPr>
            </w:pPr>
          </w:p>
        </w:tc>
      </w:tr>
      <w:tr w:rsidR="00416DBA" w:rsidRPr="00C40D9C" w:rsidTr="00534DFE">
        <w:trPr>
          <w:trHeight w:val="711"/>
        </w:trPr>
        <w:tc>
          <w:tcPr>
            <w:tcW w:w="2825" w:type="dxa"/>
            <w:shd w:val="clear" w:color="000000" w:fill="FFFFFF"/>
            <w:vAlign w:val="center"/>
            <w:hideMark/>
          </w:tcPr>
          <w:p w:rsidR="00416DBA" w:rsidRPr="00C40D9C" w:rsidRDefault="00E167A8" w:rsidP="00BE2BEC">
            <w:pPr>
              <w:pStyle w:val="2a"/>
              <w:rPr>
                <w:rFonts w:ascii="Times New Roman" w:hAnsi="Times New Roman" w:cs="Times New Roman"/>
                <w:i/>
                <w:sz w:val="24"/>
                <w:szCs w:val="24"/>
                <w:lang w:val="kk-KZ"/>
              </w:rPr>
            </w:pPr>
            <w:r w:rsidRPr="00E167A8">
              <w:rPr>
                <w:rFonts w:ascii="Times New Roman" w:hAnsi="Times New Roman" w:cs="Times New Roman"/>
                <w:i/>
                <w:sz w:val="24"/>
                <w:szCs w:val="24"/>
                <w:lang w:val="kk-KZ"/>
              </w:rPr>
              <w:t>Мемлекет меншігіндегі мүлікті жалға беруден түсетін кірістер</w:t>
            </w:r>
          </w:p>
        </w:tc>
        <w:tc>
          <w:tcPr>
            <w:tcW w:w="1211"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c>
          <w:tcPr>
            <w:tcW w:w="1511"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r>
      <w:tr w:rsidR="00416DBA" w:rsidRPr="00C40D9C" w:rsidTr="00D71FA1">
        <w:trPr>
          <w:trHeight w:val="279"/>
        </w:trPr>
        <w:tc>
          <w:tcPr>
            <w:tcW w:w="2825" w:type="dxa"/>
            <w:shd w:val="clear" w:color="000000" w:fill="FFFFFF"/>
            <w:vAlign w:val="center"/>
          </w:tcPr>
          <w:p w:rsidR="00416DBA" w:rsidRPr="00C40D9C" w:rsidRDefault="00E167A8" w:rsidP="00BE2BEC">
            <w:pPr>
              <w:pStyle w:val="2a"/>
              <w:rPr>
                <w:rFonts w:ascii="Times New Roman" w:hAnsi="Times New Roman" w:cs="Times New Roman"/>
                <w:i/>
                <w:sz w:val="24"/>
                <w:szCs w:val="24"/>
                <w:lang w:val="kk-KZ"/>
              </w:rPr>
            </w:pPr>
            <w:r w:rsidRPr="00E167A8">
              <w:rPr>
                <w:rFonts w:ascii="Times New Roman" w:hAnsi="Times New Roman" w:cs="Times New Roman"/>
                <w:i/>
                <w:sz w:val="24"/>
                <w:szCs w:val="24"/>
                <w:lang w:val="kk-KZ"/>
              </w:rPr>
              <w:t>Әкімшілік айыппұлдар, өсімпұлдар, санкциялар, өндіріп алулар</w:t>
            </w:r>
          </w:p>
        </w:tc>
        <w:tc>
          <w:tcPr>
            <w:tcW w:w="1211"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c>
          <w:tcPr>
            <w:tcW w:w="1511"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534DFE" w:rsidRDefault="00534DFE" w:rsidP="00BE2BEC">
            <w:pPr>
              <w:pStyle w:val="2a"/>
              <w:jc w:val="right"/>
              <w:rPr>
                <w:rFonts w:ascii="Times New Roman" w:hAnsi="Times New Roman" w:cs="Times New Roman"/>
                <w:i/>
                <w:sz w:val="24"/>
                <w:szCs w:val="24"/>
                <w:lang w:val="kk-KZ"/>
              </w:rPr>
            </w:pPr>
          </w:p>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r>
      <w:tr w:rsidR="00416DBA" w:rsidRPr="00C40D9C" w:rsidTr="00534DFE">
        <w:trPr>
          <w:trHeight w:val="374"/>
        </w:trPr>
        <w:tc>
          <w:tcPr>
            <w:tcW w:w="2825" w:type="dxa"/>
            <w:shd w:val="clear" w:color="000000" w:fill="FFFFFF"/>
            <w:vAlign w:val="center"/>
            <w:hideMark/>
          </w:tcPr>
          <w:p w:rsidR="00416DBA" w:rsidRPr="00D71FA1" w:rsidRDefault="00E167A8" w:rsidP="00BE2BEC">
            <w:pPr>
              <w:pStyle w:val="2a"/>
              <w:rPr>
                <w:rFonts w:ascii="Times New Roman" w:hAnsi="Times New Roman" w:cs="Times New Roman"/>
                <w:i/>
                <w:sz w:val="24"/>
                <w:szCs w:val="24"/>
                <w:lang w:val="kk-KZ"/>
              </w:rPr>
            </w:pPr>
            <w:r w:rsidRPr="00D71FA1">
              <w:rPr>
                <w:rFonts w:ascii="Times New Roman" w:hAnsi="Times New Roman" w:cs="Times New Roman"/>
                <w:i/>
                <w:sz w:val="24"/>
                <w:szCs w:val="24"/>
                <w:lang w:val="kk-KZ"/>
              </w:rPr>
              <w:t>Өзге де салықтық емес түсімдер</w:t>
            </w:r>
          </w:p>
        </w:tc>
        <w:tc>
          <w:tcPr>
            <w:tcW w:w="1211"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c>
          <w:tcPr>
            <w:tcW w:w="1511"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534DFE" w:rsidRDefault="00534DFE" w:rsidP="00BE2BEC">
            <w:pPr>
              <w:pStyle w:val="2a"/>
              <w:jc w:val="right"/>
              <w:rPr>
                <w:rFonts w:ascii="Times New Roman" w:hAnsi="Times New Roman" w:cs="Times New Roman"/>
                <w:i/>
                <w:sz w:val="24"/>
                <w:szCs w:val="24"/>
                <w:lang w:val="kk-KZ"/>
              </w:rPr>
            </w:pPr>
          </w:p>
          <w:p w:rsidR="00416DBA" w:rsidRPr="00C40D9C" w:rsidRDefault="00534DFE"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416DBA" w:rsidRPr="00C40D9C" w:rsidRDefault="00416DBA" w:rsidP="00BE2BEC">
            <w:pPr>
              <w:pStyle w:val="2a"/>
              <w:jc w:val="right"/>
              <w:rPr>
                <w:rFonts w:ascii="Times New Roman" w:hAnsi="Times New Roman" w:cs="Times New Roman"/>
                <w:i/>
                <w:sz w:val="24"/>
                <w:szCs w:val="24"/>
                <w:lang w:val="kk-KZ"/>
              </w:rPr>
            </w:pPr>
          </w:p>
        </w:tc>
      </w:tr>
      <w:tr w:rsidR="00ED2137" w:rsidRPr="00C40D9C" w:rsidTr="00534DFE">
        <w:trPr>
          <w:trHeight w:val="523"/>
        </w:trPr>
        <w:tc>
          <w:tcPr>
            <w:tcW w:w="2825" w:type="dxa"/>
            <w:shd w:val="clear" w:color="000000" w:fill="FFFFFF"/>
            <w:hideMark/>
          </w:tcPr>
          <w:p w:rsidR="00ED2137" w:rsidRPr="00C40D9C" w:rsidRDefault="00E167A8" w:rsidP="00ED2137">
            <w:pPr>
              <w:pStyle w:val="2a"/>
              <w:rPr>
                <w:rFonts w:ascii="Times New Roman" w:hAnsi="Times New Roman" w:cs="Times New Roman"/>
                <w:b/>
                <w:iCs/>
                <w:sz w:val="24"/>
                <w:szCs w:val="24"/>
                <w:lang w:val="kk-KZ"/>
              </w:rPr>
            </w:pPr>
            <w:r w:rsidRPr="00E167A8">
              <w:rPr>
                <w:rFonts w:ascii="Times New Roman" w:hAnsi="Times New Roman" w:cs="Times New Roman"/>
                <w:b/>
                <w:iCs/>
                <w:sz w:val="24"/>
                <w:szCs w:val="24"/>
                <w:lang w:val="kk-KZ"/>
              </w:rPr>
              <w:t>Трансферттер түсімі, оның ішінде:</w:t>
            </w:r>
          </w:p>
        </w:tc>
        <w:tc>
          <w:tcPr>
            <w:tcW w:w="1211" w:type="dxa"/>
            <w:shd w:val="clear" w:color="000000" w:fill="FFFFFF"/>
            <w:noWrap/>
          </w:tcPr>
          <w:p w:rsidR="00ED2137" w:rsidRPr="00C40D9C" w:rsidRDefault="00ED2137" w:rsidP="00ED2137">
            <w:pPr>
              <w:pStyle w:val="2a"/>
              <w:jc w:val="right"/>
              <w:rPr>
                <w:rFonts w:ascii="Times New Roman" w:hAnsi="Times New Roman" w:cs="Times New Roman"/>
                <w:b/>
                <w:sz w:val="24"/>
                <w:szCs w:val="24"/>
                <w:lang w:val="kk-KZ"/>
              </w:rPr>
            </w:pPr>
          </w:p>
        </w:tc>
        <w:tc>
          <w:tcPr>
            <w:tcW w:w="1511" w:type="dxa"/>
            <w:shd w:val="clear" w:color="000000" w:fill="FFFFFF"/>
            <w:noWrap/>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22 886,0</w:t>
            </w:r>
          </w:p>
        </w:tc>
        <w:tc>
          <w:tcPr>
            <w:tcW w:w="1418" w:type="dxa"/>
            <w:shd w:val="clear" w:color="000000" w:fill="FFFFFF"/>
            <w:noWrap/>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19 232,0</w:t>
            </w:r>
          </w:p>
        </w:tc>
        <w:tc>
          <w:tcPr>
            <w:tcW w:w="1531" w:type="dxa"/>
            <w:shd w:val="clear" w:color="000000" w:fill="FFFFFF"/>
            <w:noWrap/>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19 232,0</w:t>
            </w:r>
          </w:p>
        </w:tc>
        <w:tc>
          <w:tcPr>
            <w:tcW w:w="1095" w:type="dxa"/>
            <w:shd w:val="clear" w:color="000000" w:fill="FFFFFF"/>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ED2137" w:rsidRPr="00C40D9C" w:rsidTr="00534DFE">
        <w:trPr>
          <w:trHeight w:val="687"/>
        </w:trPr>
        <w:tc>
          <w:tcPr>
            <w:tcW w:w="2825" w:type="dxa"/>
            <w:shd w:val="clear" w:color="000000" w:fill="FFFFFF"/>
            <w:vAlign w:val="bottom"/>
            <w:hideMark/>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Жоғары тұрған бюджеттен бөлінген трансферттер:</w:t>
            </w:r>
          </w:p>
        </w:tc>
        <w:tc>
          <w:tcPr>
            <w:tcW w:w="1211"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noWrap/>
            <w:hideMark/>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22 886,0</w:t>
            </w:r>
          </w:p>
        </w:tc>
        <w:tc>
          <w:tcPr>
            <w:tcW w:w="1418" w:type="dxa"/>
            <w:shd w:val="clear" w:color="000000" w:fill="FFFFFF"/>
            <w:noWrap/>
            <w:hideMark/>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19 232,0</w:t>
            </w:r>
          </w:p>
        </w:tc>
        <w:tc>
          <w:tcPr>
            <w:tcW w:w="1531" w:type="dxa"/>
            <w:shd w:val="clear" w:color="000000" w:fill="FFFFFF"/>
            <w:noWrap/>
            <w:hideMark/>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19 232,0</w:t>
            </w:r>
          </w:p>
        </w:tc>
        <w:tc>
          <w:tcPr>
            <w:tcW w:w="1095" w:type="dxa"/>
            <w:shd w:val="clear" w:color="000000" w:fill="FFFFFF"/>
            <w:hideMark/>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2137" w:rsidRPr="00C40D9C" w:rsidTr="00534DFE">
        <w:trPr>
          <w:trHeight w:val="525"/>
        </w:trPr>
        <w:tc>
          <w:tcPr>
            <w:tcW w:w="2825" w:type="dxa"/>
            <w:shd w:val="clear" w:color="000000" w:fill="FFFFFF"/>
            <w:hideMark/>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Нысаналы ағымдағы трансферттер</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hideMark/>
          </w:tcPr>
          <w:p w:rsidR="00534DFE" w:rsidRDefault="00534DFE" w:rsidP="00ED2137">
            <w:pPr>
              <w:pStyle w:val="2a"/>
              <w:jc w:val="right"/>
              <w:rPr>
                <w:rFonts w:ascii="Times New Roman" w:hAnsi="Times New Roman" w:cs="Times New Roman"/>
                <w:i/>
                <w:sz w:val="24"/>
                <w:szCs w:val="24"/>
                <w:lang w:val="kk-KZ"/>
              </w:rPr>
            </w:pPr>
          </w:p>
          <w:p w:rsidR="00ED2137" w:rsidRPr="00C40D9C" w:rsidRDefault="00534DFE" w:rsidP="00ED213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534DFE" w:rsidRDefault="00534DFE" w:rsidP="00ED2137">
            <w:pPr>
              <w:pStyle w:val="2a"/>
              <w:jc w:val="right"/>
              <w:rPr>
                <w:rFonts w:ascii="Times New Roman" w:hAnsi="Times New Roman" w:cs="Times New Roman"/>
                <w:i/>
                <w:sz w:val="24"/>
                <w:szCs w:val="24"/>
                <w:lang w:val="kk-KZ"/>
              </w:rPr>
            </w:pPr>
          </w:p>
          <w:p w:rsidR="00ED2137" w:rsidRPr="00C40D9C" w:rsidRDefault="00534DFE" w:rsidP="00ED213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hideMark/>
          </w:tcPr>
          <w:p w:rsidR="00534DFE" w:rsidRDefault="00534DFE" w:rsidP="00ED2137">
            <w:pPr>
              <w:pStyle w:val="2a"/>
              <w:jc w:val="right"/>
              <w:rPr>
                <w:rFonts w:ascii="Times New Roman" w:hAnsi="Times New Roman" w:cs="Times New Roman"/>
                <w:i/>
                <w:sz w:val="24"/>
                <w:szCs w:val="24"/>
                <w:lang w:val="kk-KZ"/>
              </w:rPr>
            </w:pPr>
          </w:p>
          <w:p w:rsidR="00ED2137" w:rsidRPr="00C40D9C" w:rsidRDefault="00534DFE" w:rsidP="00ED213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ED2137" w:rsidRPr="00C40D9C" w:rsidRDefault="00ED2137" w:rsidP="00ED2137">
            <w:pPr>
              <w:pStyle w:val="2a"/>
              <w:jc w:val="right"/>
              <w:rPr>
                <w:rFonts w:ascii="Times New Roman" w:hAnsi="Times New Roman" w:cs="Times New Roman"/>
                <w:i/>
                <w:sz w:val="24"/>
                <w:szCs w:val="24"/>
                <w:lang w:val="kk-KZ"/>
              </w:rPr>
            </w:pPr>
          </w:p>
        </w:tc>
      </w:tr>
      <w:tr w:rsidR="00ED2137" w:rsidRPr="00C40D9C" w:rsidTr="00534DFE">
        <w:trPr>
          <w:trHeight w:val="224"/>
        </w:trPr>
        <w:tc>
          <w:tcPr>
            <w:tcW w:w="2825" w:type="dxa"/>
            <w:shd w:val="clear" w:color="000000" w:fill="FFFFFF"/>
            <w:hideMark/>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Субвенциялар</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hideMark/>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22 886,0</w:t>
            </w:r>
          </w:p>
        </w:tc>
        <w:tc>
          <w:tcPr>
            <w:tcW w:w="1418" w:type="dxa"/>
            <w:shd w:val="clear" w:color="000000" w:fill="FFFFFF"/>
            <w:noWrap/>
            <w:hideMark/>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19 232,0</w:t>
            </w:r>
          </w:p>
        </w:tc>
        <w:tc>
          <w:tcPr>
            <w:tcW w:w="1531" w:type="dxa"/>
            <w:shd w:val="clear" w:color="000000" w:fill="FFFFFF"/>
            <w:hideMark/>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19 232,0</w:t>
            </w:r>
          </w:p>
        </w:tc>
        <w:tc>
          <w:tcPr>
            <w:tcW w:w="1095" w:type="dxa"/>
            <w:shd w:val="clear" w:color="000000" w:fill="FFFFFF"/>
            <w:hideMark/>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2137" w:rsidRPr="00C40D9C" w:rsidTr="00534DFE">
        <w:trPr>
          <w:trHeight w:val="259"/>
        </w:trPr>
        <w:tc>
          <w:tcPr>
            <w:tcW w:w="2825" w:type="dxa"/>
            <w:shd w:val="clear" w:color="000000" w:fill="FFFFFF"/>
            <w:hideMark/>
          </w:tcPr>
          <w:p w:rsidR="00ED2137" w:rsidRPr="00C40D9C" w:rsidRDefault="00E167A8" w:rsidP="00ED2137">
            <w:pPr>
              <w:pStyle w:val="2a"/>
              <w:rPr>
                <w:rFonts w:ascii="Times New Roman" w:hAnsi="Times New Roman" w:cs="Times New Roman"/>
                <w:b/>
                <w:iCs/>
                <w:sz w:val="24"/>
                <w:szCs w:val="24"/>
                <w:lang w:val="kk-KZ"/>
              </w:rPr>
            </w:pPr>
            <w:r w:rsidRPr="00E167A8">
              <w:rPr>
                <w:rFonts w:ascii="Times New Roman" w:hAnsi="Times New Roman" w:cs="Times New Roman"/>
                <w:b/>
                <w:iCs/>
                <w:sz w:val="24"/>
                <w:szCs w:val="24"/>
                <w:lang w:val="kk-KZ"/>
              </w:rPr>
              <w:t>Шығыстар, оның ішінде:</w:t>
            </w:r>
          </w:p>
        </w:tc>
        <w:tc>
          <w:tcPr>
            <w:tcW w:w="1211" w:type="dxa"/>
            <w:shd w:val="clear" w:color="000000" w:fill="FFFFFF"/>
          </w:tcPr>
          <w:p w:rsidR="00ED2137" w:rsidRPr="00C40D9C" w:rsidRDefault="00ED2137" w:rsidP="00ED2137">
            <w:pPr>
              <w:pStyle w:val="2a"/>
              <w:jc w:val="right"/>
              <w:rPr>
                <w:rFonts w:ascii="Times New Roman" w:hAnsi="Times New Roman" w:cs="Times New Roman"/>
                <w:b/>
                <w:sz w:val="24"/>
                <w:szCs w:val="24"/>
                <w:lang w:val="kk-KZ"/>
              </w:rPr>
            </w:pPr>
          </w:p>
        </w:tc>
        <w:tc>
          <w:tcPr>
            <w:tcW w:w="1511" w:type="dxa"/>
            <w:shd w:val="clear" w:color="000000" w:fill="FFFFFF"/>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23 692,0</w:t>
            </w:r>
          </w:p>
        </w:tc>
        <w:tc>
          <w:tcPr>
            <w:tcW w:w="1418" w:type="dxa"/>
            <w:shd w:val="clear" w:color="000000" w:fill="FFFFFF"/>
            <w:noWrap/>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20 038,0</w:t>
            </w:r>
          </w:p>
        </w:tc>
        <w:tc>
          <w:tcPr>
            <w:tcW w:w="1531" w:type="dxa"/>
            <w:shd w:val="clear" w:color="000000" w:fill="FFFFFF"/>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20 032,5</w:t>
            </w:r>
          </w:p>
        </w:tc>
        <w:tc>
          <w:tcPr>
            <w:tcW w:w="1095" w:type="dxa"/>
            <w:shd w:val="clear" w:color="000000" w:fill="FFFFFF"/>
            <w:hideMark/>
          </w:tcPr>
          <w:p w:rsidR="00ED2137" w:rsidRPr="00C40D9C" w:rsidRDefault="00ED2137" w:rsidP="00ED2137">
            <w:pPr>
              <w:pStyle w:val="2a"/>
              <w:jc w:val="right"/>
              <w:rPr>
                <w:rFonts w:ascii="Times New Roman" w:hAnsi="Times New Roman" w:cs="Times New Roman"/>
                <w:b/>
                <w:sz w:val="24"/>
                <w:szCs w:val="24"/>
                <w:lang w:val="kk-KZ"/>
              </w:rPr>
            </w:pPr>
          </w:p>
          <w:p w:rsidR="00ED2137" w:rsidRPr="00C40D9C" w:rsidRDefault="00ED2137" w:rsidP="00ED2137">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ED2137" w:rsidRPr="00C40D9C" w:rsidTr="00D71FA1">
        <w:trPr>
          <w:trHeight w:val="275"/>
        </w:trPr>
        <w:tc>
          <w:tcPr>
            <w:tcW w:w="2825" w:type="dxa"/>
            <w:shd w:val="clear" w:color="000000" w:fill="FFFFFF"/>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Мемлекеттік басқару</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15 950,0</w:t>
            </w:r>
          </w:p>
        </w:tc>
        <w:tc>
          <w:tcPr>
            <w:tcW w:w="1418"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15 950,0</w:t>
            </w:r>
          </w:p>
        </w:tc>
        <w:tc>
          <w:tcPr>
            <w:tcW w:w="153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15 949,5</w:t>
            </w:r>
          </w:p>
        </w:tc>
        <w:tc>
          <w:tcPr>
            <w:tcW w:w="1095"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2137" w:rsidRPr="00C40D9C" w:rsidTr="00D71FA1">
        <w:trPr>
          <w:trHeight w:val="264"/>
        </w:trPr>
        <w:tc>
          <w:tcPr>
            <w:tcW w:w="2825" w:type="dxa"/>
            <w:shd w:val="clear" w:color="000000" w:fill="FFFFFF"/>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Білім беру</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418"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53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095"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r>
      <w:tr w:rsidR="00ED2137" w:rsidRPr="00C40D9C" w:rsidTr="00D71FA1">
        <w:trPr>
          <w:trHeight w:val="30"/>
        </w:trPr>
        <w:tc>
          <w:tcPr>
            <w:tcW w:w="2825" w:type="dxa"/>
            <w:shd w:val="clear" w:color="000000" w:fill="FFFFFF"/>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Денсаулық сақтау</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54,0</w:t>
            </w:r>
          </w:p>
        </w:tc>
        <w:tc>
          <w:tcPr>
            <w:tcW w:w="1418"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54,0</w:t>
            </w:r>
          </w:p>
        </w:tc>
        <w:tc>
          <w:tcPr>
            <w:tcW w:w="153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49,0</w:t>
            </w:r>
          </w:p>
        </w:tc>
        <w:tc>
          <w:tcPr>
            <w:tcW w:w="1095"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90,7</w:t>
            </w:r>
          </w:p>
        </w:tc>
      </w:tr>
      <w:tr w:rsidR="00ED2137" w:rsidRPr="00C40D9C" w:rsidTr="00D71FA1">
        <w:trPr>
          <w:trHeight w:val="295"/>
        </w:trPr>
        <w:tc>
          <w:tcPr>
            <w:tcW w:w="2825" w:type="dxa"/>
            <w:shd w:val="clear" w:color="000000" w:fill="FFFFFF"/>
          </w:tcPr>
          <w:p w:rsidR="00ED2137" w:rsidRPr="00C40D9C" w:rsidRDefault="00D71FA1" w:rsidP="00ED2137">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714B52" w:rsidRDefault="00714B52"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5 796,0</w:t>
            </w:r>
          </w:p>
        </w:tc>
        <w:tc>
          <w:tcPr>
            <w:tcW w:w="1418" w:type="dxa"/>
            <w:shd w:val="clear" w:color="000000" w:fill="FFFFFF"/>
            <w:noWrap/>
          </w:tcPr>
          <w:p w:rsidR="00714B52" w:rsidRDefault="00714B52"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2 142,0</w:t>
            </w:r>
          </w:p>
        </w:tc>
        <w:tc>
          <w:tcPr>
            <w:tcW w:w="1531" w:type="dxa"/>
            <w:shd w:val="clear" w:color="000000" w:fill="FFFFFF"/>
          </w:tcPr>
          <w:p w:rsidR="00714B52" w:rsidRDefault="00714B52"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2 142,0</w:t>
            </w:r>
          </w:p>
        </w:tc>
        <w:tc>
          <w:tcPr>
            <w:tcW w:w="1095" w:type="dxa"/>
            <w:shd w:val="clear" w:color="000000" w:fill="FFFFFF"/>
          </w:tcPr>
          <w:p w:rsidR="00714B52" w:rsidRDefault="00714B52"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2137" w:rsidRPr="00C40D9C" w:rsidTr="00D71FA1">
        <w:trPr>
          <w:trHeight w:val="295"/>
        </w:trPr>
        <w:tc>
          <w:tcPr>
            <w:tcW w:w="2825" w:type="dxa"/>
            <w:shd w:val="clear" w:color="000000" w:fill="FFFFFF"/>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Көлік және коммуникация</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418"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53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095"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ED2137" w:rsidRPr="00C40D9C" w:rsidTr="00D71FA1">
        <w:trPr>
          <w:trHeight w:val="295"/>
        </w:trPr>
        <w:tc>
          <w:tcPr>
            <w:tcW w:w="2825" w:type="dxa"/>
            <w:shd w:val="clear" w:color="000000" w:fill="FFFFFF"/>
          </w:tcPr>
          <w:p w:rsidR="00ED2137" w:rsidRPr="00C40D9C" w:rsidRDefault="00E167A8" w:rsidP="00ED2137">
            <w:pPr>
              <w:pStyle w:val="2a"/>
              <w:rPr>
                <w:rFonts w:ascii="Times New Roman" w:hAnsi="Times New Roman" w:cs="Times New Roman"/>
                <w:i/>
                <w:iCs/>
                <w:sz w:val="24"/>
                <w:szCs w:val="24"/>
                <w:lang w:val="kk-KZ"/>
              </w:rPr>
            </w:pPr>
            <w:r w:rsidRPr="00E167A8">
              <w:rPr>
                <w:rFonts w:ascii="Times New Roman" w:hAnsi="Times New Roman" w:cs="Times New Roman"/>
                <w:i/>
                <w:iCs/>
                <w:sz w:val="24"/>
                <w:szCs w:val="24"/>
                <w:lang w:val="kk-KZ"/>
              </w:rPr>
              <w:t>Басқалар</w:t>
            </w:r>
          </w:p>
        </w:tc>
        <w:tc>
          <w:tcPr>
            <w:tcW w:w="12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p>
        </w:tc>
        <w:tc>
          <w:tcPr>
            <w:tcW w:w="151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800,0</w:t>
            </w:r>
          </w:p>
        </w:tc>
        <w:tc>
          <w:tcPr>
            <w:tcW w:w="1418" w:type="dxa"/>
            <w:shd w:val="clear" w:color="000000" w:fill="FFFFFF"/>
            <w:noWrap/>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800,0</w:t>
            </w:r>
          </w:p>
        </w:tc>
        <w:tc>
          <w:tcPr>
            <w:tcW w:w="1531"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800,0</w:t>
            </w:r>
          </w:p>
        </w:tc>
        <w:tc>
          <w:tcPr>
            <w:tcW w:w="1095" w:type="dxa"/>
            <w:shd w:val="clear" w:color="000000" w:fill="FFFFFF"/>
          </w:tcPr>
          <w:p w:rsidR="00ED2137" w:rsidRPr="00C40D9C" w:rsidRDefault="00ED2137" w:rsidP="00ED2137">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BD7917" w:rsidRDefault="00E167A8" w:rsidP="00BD7917">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9E7271" w:rsidRPr="009E7271">
        <w:rPr>
          <w:rFonts w:ascii="Times New Roman" w:hAnsi="Times New Roman" w:cs="Times New Roman"/>
          <w:sz w:val="28"/>
          <w:szCs w:val="28"/>
          <w:lang w:val="kk-KZ"/>
        </w:rPr>
        <w:t xml:space="preserve">ы </w:t>
      </w:r>
      <w:r w:rsidR="009E7271" w:rsidRPr="00E167A8">
        <w:rPr>
          <w:rFonts w:ascii="Times New Roman" w:hAnsi="Times New Roman" w:cs="Times New Roman"/>
          <w:b/>
          <w:sz w:val="28"/>
          <w:szCs w:val="28"/>
          <w:lang w:val="kk-KZ"/>
        </w:rPr>
        <w:t>кірістер</w:t>
      </w:r>
      <w:r w:rsidR="0078175F">
        <w:rPr>
          <w:rFonts w:ascii="Times New Roman" w:hAnsi="Times New Roman" w:cs="Times New Roman"/>
          <w:sz w:val="28"/>
          <w:szCs w:val="28"/>
          <w:lang w:val="kk-KZ"/>
        </w:rPr>
        <w:t xml:space="preserve"> </w:t>
      </w:r>
      <w:r w:rsidR="009E7271" w:rsidRPr="009E7271">
        <w:rPr>
          <w:rFonts w:ascii="Times New Roman" w:hAnsi="Times New Roman" w:cs="Times New Roman"/>
          <w:sz w:val="28"/>
          <w:szCs w:val="28"/>
          <w:lang w:val="kk-KZ"/>
        </w:rPr>
        <w:t>-</w:t>
      </w:r>
      <w:r w:rsidR="0078175F">
        <w:rPr>
          <w:rFonts w:ascii="Times New Roman" w:hAnsi="Times New Roman" w:cs="Times New Roman"/>
          <w:sz w:val="28"/>
          <w:szCs w:val="28"/>
          <w:lang w:val="kk-KZ"/>
        </w:rPr>
        <w:t xml:space="preserve"> </w:t>
      </w:r>
      <w:r w:rsidR="009E7271" w:rsidRPr="009E7271">
        <w:rPr>
          <w:rFonts w:ascii="Times New Roman" w:hAnsi="Times New Roman" w:cs="Times New Roman"/>
          <w:sz w:val="28"/>
          <w:szCs w:val="28"/>
          <w:lang w:val="kk-KZ"/>
        </w:rPr>
        <w:t>20 248,6 мың те</w:t>
      </w:r>
      <w:r>
        <w:rPr>
          <w:rFonts w:ascii="Times New Roman" w:hAnsi="Times New Roman" w:cs="Times New Roman"/>
          <w:sz w:val="28"/>
          <w:szCs w:val="28"/>
          <w:lang w:val="kk-KZ"/>
        </w:rPr>
        <w:t>ңге құрады</w:t>
      </w:r>
      <w:r w:rsidR="009E7271" w:rsidRPr="009E7271">
        <w:rPr>
          <w:rFonts w:ascii="Times New Roman" w:hAnsi="Times New Roman" w:cs="Times New Roman"/>
          <w:sz w:val="28"/>
          <w:szCs w:val="28"/>
          <w:lang w:val="kk-KZ"/>
        </w:rPr>
        <w:t xml:space="preserve"> (101,1%), оның ішінде:</w:t>
      </w:r>
    </w:p>
    <w:p w:rsidR="009E7271" w:rsidRPr="00C40D9C" w:rsidRDefault="009E7271" w:rsidP="00BD7917">
      <w:pPr>
        <w:pStyle w:val="2a"/>
        <w:ind w:firstLine="708"/>
        <w:jc w:val="both"/>
        <w:rPr>
          <w:rFonts w:ascii="Times New Roman" w:hAnsi="Times New Roman" w:cs="Times New Roman"/>
          <w:sz w:val="28"/>
          <w:szCs w:val="28"/>
          <w:lang w:val="kk-KZ"/>
        </w:rPr>
      </w:pPr>
      <w:r w:rsidRPr="00E167A8">
        <w:rPr>
          <w:rFonts w:ascii="Times New Roman" w:hAnsi="Times New Roman" w:cs="Times New Roman"/>
          <w:i/>
          <w:sz w:val="28"/>
          <w:szCs w:val="28"/>
          <w:lang w:val="kk-KZ" w:eastAsia="ar-SA"/>
        </w:rPr>
        <w:t>Салықтық түсімдер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806,0 мың теңге, </w:t>
      </w:r>
      <w:r w:rsidR="00E167A8" w:rsidRPr="00E167A8">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1 016,6 мың теңге (126,1%), оның ішінде:</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xml:space="preserve">- </w:t>
      </w:r>
      <w:r w:rsidR="00BD7917" w:rsidRPr="00BD7917">
        <w:rPr>
          <w:rFonts w:ascii="Times New Roman" w:hAnsi="Times New Roman" w:cs="Times New Roman"/>
          <w:sz w:val="28"/>
          <w:szCs w:val="28"/>
          <w:lang w:val="kk-KZ" w:eastAsia="ar-SA"/>
        </w:rPr>
        <w:t>Жеке табыс салығы</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276,0 мың теңге, </w:t>
      </w:r>
      <w:r w:rsidR="00E167A8" w:rsidRPr="00E167A8">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395,8 мың теңге (143,4%);</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Мүлік салығы</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8,0 мың теңге, </w:t>
      </w:r>
      <w:r w:rsidR="00E167A8" w:rsidRPr="00E167A8">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10,8 мың теңге (135,3%);</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xml:space="preserve">- Жер салығы </w:t>
      </w:r>
      <w:r w:rsidR="00DC5BD7">
        <w:rPr>
          <w:rFonts w:ascii="Times New Roman" w:hAnsi="Times New Roman" w:cs="Times New Roman"/>
          <w:sz w:val="28"/>
          <w:szCs w:val="28"/>
          <w:lang w:val="kk-KZ" w:eastAsia="ar-SA"/>
        </w:rPr>
        <w:t>–</w:t>
      </w:r>
      <w:r w:rsidRPr="009E7271">
        <w:rPr>
          <w:rFonts w:ascii="Times New Roman" w:hAnsi="Times New Roman" w:cs="Times New Roman"/>
          <w:sz w:val="28"/>
          <w:szCs w:val="28"/>
          <w:lang w:val="kk-KZ" w:eastAsia="ar-SA"/>
        </w:rPr>
        <w:t xml:space="preserve"> жоспар 40,0 мың теңге, </w:t>
      </w:r>
      <w:r w:rsidR="00E167A8" w:rsidRPr="00E167A8">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40,1 мың теңге (100,3%);</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Көлік салығы</w:t>
      </w:r>
      <w:r w:rsidR="00DC5BD7">
        <w:rPr>
          <w:rFonts w:ascii="Times New Roman" w:hAnsi="Times New Roman" w:cs="Times New Roman"/>
          <w:sz w:val="28"/>
          <w:szCs w:val="28"/>
          <w:lang w:val="kk-KZ" w:eastAsia="ar-SA"/>
        </w:rPr>
        <w:t xml:space="preserve"> – жоспар </w:t>
      </w:r>
      <w:r w:rsidR="00E167A8">
        <w:rPr>
          <w:rFonts w:ascii="Times New Roman" w:hAnsi="Times New Roman" w:cs="Times New Roman"/>
          <w:sz w:val="28"/>
          <w:szCs w:val="28"/>
          <w:lang w:val="kk-KZ" w:eastAsia="ar-SA"/>
        </w:rPr>
        <w:t>482,0 мың теңге</w:t>
      </w:r>
      <w:r w:rsidRPr="009E7271">
        <w:rPr>
          <w:rFonts w:ascii="Times New Roman" w:hAnsi="Times New Roman" w:cs="Times New Roman"/>
          <w:sz w:val="28"/>
          <w:szCs w:val="28"/>
          <w:lang w:val="kk-KZ" w:eastAsia="ar-SA"/>
        </w:rPr>
        <w:t xml:space="preserve">, </w:t>
      </w:r>
      <w:r w:rsidR="00E167A8" w:rsidRPr="00E167A8">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569,9 мың (118,2%).</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BD7917">
        <w:rPr>
          <w:rFonts w:ascii="Times New Roman" w:hAnsi="Times New Roman" w:cs="Times New Roman"/>
          <w:i/>
          <w:sz w:val="28"/>
          <w:szCs w:val="28"/>
          <w:lang w:val="kk-KZ" w:eastAsia="ar-SA"/>
        </w:rPr>
        <w:t>Салықтық емес түсімдер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0,0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0,0 мың теңге, оның ішінде:</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Мемлекет меншігіндегі мүлікті жалға беруден түсетін кірістер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жоспар</w:t>
      </w:r>
      <w:r w:rsidR="00DC5BD7">
        <w:rPr>
          <w:rFonts w:ascii="Times New Roman" w:hAnsi="Times New Roman" w:cs="Times New Roman"/>
          <w:sz w:val="28"/>
          <w:szCs w:val="28"/>
          <w:lang w:val="kk-KZ" w:eastAsia="ar-SA"/>
        </w:rPr>
        <w:t xml:space="preserve"> </w:t>
      </w:r>
      <w:r w:rsidRPr="009E7271">
        <w:rPr>
          <w:rFonts w:ascii="Times New Roman" w:hAnsi="Times New Roman" w:cs="Times New Roman"/>
          <w:sz w:val="28"/>
          <w:szCs w:val="28"/>
          <w:lang w:val="kk-KZ" w:eastAsia="ar-SA"/>
        </w:rPr>
        <w:t xml:space="preserve">0,0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0,0 мың теңге;</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Айыппұлдар, өсімпұлдар, санкциялар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0,0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0,0 мың теңге.</w:t>
      </w:r>
    </w:p>
    <w:p w:rsidR="009E7271" w:rsidRPr="00C40D9C" w:rsidRDefault="009E7271" w:rsidP="00AA729F">
      <w:pPr>
        <w:pStyle w:val="2a"/>
        <w:ind w:firstLine="708"/>
        <w:jc w:val="both"/>
        <w:rPr>
          <w:rFonts w:ascii="Times New Roman" w:hAnsi="Times New Roman" w:cs="Times New Roman"/>
          <w:sz w:val="28"/>
          <w:szCs w:val="28"/>
          <w:lang w:val="kk-KZ" w:eastAsia="ar-SA"/>
        </w:rPr>
      </w:pPr>
      <w:r w:rsidRPr="00BD7917">
        <w:rPr>
          <w:rFonts w:ascii="Times New Roman" w:hAnsi="Times New Roman" w:cs="Times New Roman"/>
          <w:i/>
          <w:sz w:val="28"/>
          <w:szCs w:val="28"/>
          <w:lang w:val="kk-KZ" w:eastAsia="ar-SA"/>
        </w:rPr>
        <w:t>Басқа да салықтық емес түсімдер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0,0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0,0 мың теңге.</w:t>
      </w:r>
    </w:p>
    <w:p w:rsidR="009E7271" w:rsidRPr="00C40D9C" w:rsidRDefault="009E7271" w:rsidP="00EB1001">
      <w:pPr>
        <w:pStyle w:val="2a"/>
        <w:ind w:firstLine="708"/>
        <w:jc w:val="both"/>
        <w:rPr>
          <w:rFonts w:ascii="Times New Roman" w:hAnsi="Times New Roman" w:cs="Times New Roman"/>
          <w:sz w:val="28"/>
          <w:szCs w:val="28"/>
          <w:lang w:val="kk-KZ" w:eastAsia="ar-SA"/>
        </w:rPr>
      </w:pPr>
      <w:r w:rsidRPr="00BD7917">
        <w:rPr>
          <w:rFonts w:ascii="Times New Roman" w:hAnsi="Times New Roman" w:cs="Times New Roman"/>
          <w:i/>
          <w:sz w:val="28"/>
          <w:szCs w:val="28"/>
          <w:lang w:val="kk-KZ" w:eastAsia="ar-SA"/>
        </w:rPr>
        <w:t>Трансферттер түсімі</w:t>
      </w:r>
      <w:r w:rsidRPr="009E7271">
        <w:rPr>
          <w:rFonts w:ascii="Times New Roman" w:hAnsi="Times New Roman" w:cs="Times New Roman"/>
          <w:sz w:val="28"/>
          <w:szCs w:val="28"/>
          <w:lang w:val="kk-KZ" w:eastAsia="ar-SA"/>
        </w:rPr>
        <w:t xml:space="preserve"> </w:t>
      </w:r>
      <w:r w:rsidR="00DC5BD7">
        <w:rPr>
          <w:rFonts w:ascii="Times New Roman" w:hAnsi="Times New Roman" w:cs="Times New Roman"/>
          <w:sz w:val="28"/>
          <w:szCs w:val="28"/>
          <w:lang w:val="kk-KZ" w:eastAsia="ar-SA"/>
        </w:rPr>
        <w:t>–</w:t>
      </w:r>
      <w:r w:rsidRPr="009E7271">
        <w:rPr>
          <w:rFonts w:ascii="Times New Roman" w:hAnsi="Times New Roman" w:cs="Times New Roman"/>
          <w:sz w:val="28"/>
          <w:szCs w:val="28"/>
          <w:lang w:val="kk-KZ" w:eastAsia="ar-SA"/>
        </w:rPr>
        <w:t xml:space="preserve"> жоспар 19 232,0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19232,0 мың теңге (100,0%), оның ішінде:</w:t>
      </w:r>
    </w:p>
    <w:p w:rsidR="009E7271" w:rsidRPr="00C40D9C" w:rsidRDefault="009E7271" w:rsidP="00EB1001">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Жоғары тұрған бюджеттен трансферттер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19 232,0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19 232,0 мың теңге (100,0%), оның ішінде:</w:t>
      </w:r>
    </w:p>
    <w:p w:rsidR="009E7271" w:rsidRPr="00C40D9C" w:rsidRDefault="009E7271" w:rsidP="00EB1001">
      <w:pPr>
        <w:pStyle w:val="2a"/>
        <w:ind w:firstLine="708"/>
        <w:jc w:val="both"/>
        <w:rPr>
          <w:rFonts w:ascii="Times New Roman" w:hAnsi="Times New Roman" w:cs="Times New Roman"/>
          <w:sz w:val="28"/>
          <w:szCs w:val="28"/>
          <w:lang w:val="kk-KZ" w:eastAsia="ar-SA"/>
        </w:rPr>
      </w:pPr>
      <w:r w:rsidRPr="009E7271">
        <w:rPr>
          <w:rFonts w:ascii="Times New Roman" w:hAnsi="Times New Roman" w:cs="Times New Roman"/>
          <w:sz w:val="28"/>
          <w:szCs w:val="28"/>
          <w:lang w:val="kk-KZ" w:eastAsia="ar-SA"/>
        </w:rPr>
        <w:t>- Субвенциялар</w:t>
      </w:r>
      <w:r w:rsidR="00DC5BD7">
        <w:rPr>
          <w:rFonts w:ascii="Times New Roman" w:hAnsi="Times New Roman" w:cs="Times New Roman"/>
          <w:sz w:val="28"/>
          <w:szCs w:val="28"/>
          <w:lang w:val="kk-KZ" w:eastAsia="ar-SA"/>
        </w:rPr>
        <w:t xml:space="preserve"> – </w:t>
      </w:r>
      <w:r w:rsidRPr="009E7271">
        <w:rPr>
          <w:rFonts w:ascii="Times New Roman" w:hAnsi="Times New Roman" w:cs="Times New Roman"/>
          <w:sz w:val="28"/>
          <w:szCs w:val="28"/>
          <w:lang w:val="kk-KZ" w:eastAsia="ar-SA"/>
        </w:rPr>
        <w:t xml:space="preserve">жоспар 19 232,0 мың теңге, </w:t>
      </w:r>
      <w:r w:rsidR="00BD7917" w:rsidRPr="00BD7917">
        <w:rPr>
          <w:rFonts w:ascii="Times New Roman" w:hAnsi="Times New Roman" w:cs="Times New Roman"/>
          <w:sz w:val="28"/>
          <w:szCs w:val="28"/>
          <w:lang w:val="kk-KZ" w:eastAsia="ar-SA"/>
        </w:rPr>
        <w:t xml:space="preserve">нақты орындалуы </w:t>
      </w:r>
      <w:r w:rsidRPr="009E7271">
        <w:rPr>
          <w:rFonts w:ascii="Times New Roman" w:hAnsi="Times New Roman" w:cs="Times New Roman"/>
          <w:sz w:val="28"/>
          <w:szCs w:val="28"/>
          <w:lang w:val="kk-KZ" w:eastAsia="ar-SA"/>
        </w:rPr>
        <w:t>19 232,0 мың теңге (100%).</w:t>
      </w:r>
    </w:p>
    <w:p w:rsidR="009E7271" w:rsidRPr="00C40D9C" w:rsidRDefault="00BD7917" w:rsidP="00347027">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9E7271" w:rsidRPr="009E7271">
        <w:rPr>
          <w:rFonts w:ascii="Times New Roman" w:hAnsi="Times New Roman" w:cs="Times New Roman"/>
          <w:sz w:val="28"/>
          <w:szCs w:val="28"/>
          <w:lang w:val="kk-KZ" w:eastAsia="ar-SA"/>
        </w:rPr>
        <w:t xml:space="preserve"> </w:t>
      </w:r>
      <w:r w:rsidR="009E7271" w:rsidRPr="00BD7917">
        <w:rPr>
          <w:rFonts w:ascii="Times New Roman" w:hAnsi="Times New Roman" w:cs="Times New Roman"/>
          <w:b/>
          <w:sz w:val="28"/>
          <w:szCs w:val="28"/>
          <w:lang w:val="kk-KZ" w:eastAsia="ar-SA"/>
        </w:rPr>
        <w:t>шығындар</w:t>
      </w:r>
      <w:r w:rsidR="009E7271" w:rsidRPr="009E7271">
        <w:rPr>
          <w:rFonts w:ascii="Times New Roman" w:hAnsi="Times New Roman" w:cs="Times New Roman"/>
          <w:sz w:val="28"/>
          <w:szCs w:val="28"/>
          <w:lang w:val="kk-KZ" w:eastAsia="ar-SA"/>
        </w:rPr>
        <w:t xml:space="preserve"> 20 032,</w:t>
      </w:r>
      <w:r>
        <w:rPr>
          <w:rFonts w:ascii="Times New Roman" w:hAnsi="Times New Roman" w:cs="Times New Roman"/>
          <w:sz w:val="28"/>
          <w:szCs w:val="28"/>
          <w:lang w:val="kk-KZ" w:eastAsia="ar-SA"/>
        </w:rPr>
        <w:t>5 мың теңге сомасын құрады</w:t>
      </w:r>
      <w:r w:rsidR="009E7271" w:rsidRPr="009E7271">
        <w:rPr>
          <w:rFonts w:ascii="Times New Roman" w:hAnsi="Times New Roman" w:cs="Times New Roman"/>
          <w:sz w:val="28"/>
          <w:szCs w:val="28"/>
          <w:lang w:val="kk-KZ" w:eastAsia="ar-SA"/>
        </w:rPr>
        <w:t xml:space="preserve"> (100,0%), жоспар 23 692,0 мың теңге</w:t>
      </w:r>
      <w:r>
        <w:rPr>
          <w:rFonts w:ascii="Times New Roman" w:hAnsi="Times New Roman" w:cs="Times New Roman"/>
          <w:sz w:val="28"/>
          <w:szCs w:val="28"/>
          <w:lang w:val="kk-KZ" w:eastAsia="ar-SA"/>
        </w:rPr>
        <w:t>ге</w:t>
      </w:r>
      <w:r w:rsidR="009E7271" w:rsidRPr="009E7271">
        <w:rPr>
          <w:rFonts w:ascii="Times New Roman" w:hAnsi="Times New Roman" w:cs="Times New Roman"/>
          <w:sz w:val="28"/>
          <w:szCs w:val="28"/>
          <w:lang w:val="kk-KZ" w:eastAsia="ar-SA"/>
        </w:rPr>
        <w:t xml:space="preserve"> бекітілді, 20 038,0 мың теңге</w:t>
      </w:r>
      <w:r>
        <w:rPr>
          <w:rFonts w:ascii="Times New Roman" w:hAnsi="Times New Roman" w:cs="Times New Roman"/>
          <w:sz w:val="28"/>
          <w:szCs w:val="28"/>
          <w:lang w:val="kk-KZ" w:eastAsia="ar-SA"/>
        </w:rPr>
        <w:t>ге</w:t>
      </w:r>
      <w:r w:rsidR="009E7271" w:rsidRPr="009E7271">
        <w:rPr>
          <w:rFonts w:ascii="Times New Roman" w:hAnsi="Times New Roman" w:cs="Times New Roman"/>
          <w:sz w:val="28"/>
          <w:szCs w:val="28"/>
          <w:lang w:val="kk-KZ" w:eastAsia="ar-SA"/>
        </w:rPr>
        <w:t xml:space="preserve"> түзетілді, </w:t>
      </w:r>
      <w:r w:rsidRPr="00BD7917">
        <w:rPr>
          <w:rFonts w:ascii="Times New Roman" w:hAnsi="Times New Roman" w:cs="Times New Roman"/>
          <w:sz w:val="28"/>
          <w:szCs w:val="28"/>
          <w:lang w:val="kk-KZ" w:eastAsia="ar-SA"/>
        </w:rPr>
        <w:t>нақты орындалуы</w:t>
      </w:r>
      <w:r w:rsidR="009E7271" w:rsidRPr="00BD7917">
        <w:rPr>
          <w:rFonts w:ascii="Times New Roman" w:hAnsi="Times New Roman" w:cs="Times New Roman"/>
          <w:sz w:val="28"/>
          <w:szCs w:val="28"/>
          <w:lang w:val="kk-KZ" w:eastAsia="ar-SA"/>
        </w:rPr>
        <w:t xml:space="preserve"> </w:t>
      </w:r>
      <w:r w:rsidR="009E7271" w:rsidRPr="009E7271">
        <w:rPr>
          <w:rFonts w:ascii="Times New Roman" w:hAnsi="Times New Roman" w:cs="Times New Roman"/>
          <w:sz w:val="28"/>
          <w:szCs w:val="28"/>
          <w:lang w:val="kk-KZ" w:eastAsia="ar-SA"/>
        </w:rPr>
        <w:t>20 032,5 мың теңге.</w:t>
      </w:r>
    </w:p>
    <w:p w:rsidR="009E7271" w:rsidRPr="009E7271" w:rsidRDefault="00F30A99"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w:t>
      </w:r>
      <w:r w:rsidR="009E7271" w:rsidRPr="009E7271">
        <w:rPr>
          <w:rFonts w:ascii="Times New Roman" w:hAnsi="Times New Roman" w:cs="Times New Roman"/>
          <w:b/>
          <w:sz w:val="28"/>
          <w:szCs w:val="28"/>
          <w:u w:val="single"/>
          <w:lang w:val="kk-KZ" w:eastAsia="ar-SA"/>
        </w:rPr>
        <w:t>Қазақстан с</w:t>
      </w:r>
      <w:r>
        <w:rPr>
          <w:rFonts w:ascii="Times New Roman" w:hAnsi="Times New Roman" w:cs="Times New Roman"/>
          <w:b/>
          <w:sz w:val="28"/>
          <w:szCs w:val="28"/>
          <w:u w:val="single"/>
          <w:lang w:val="kk-KZ" w:eastAsia="ar-SA"/>
        </w:rPr>
        <w:t>елолық округі әкімінің аппараты»</w:t>
      </w:r>
      <w:r w:rsidR="009E7271" w:rsidRPr="009E7271">
        <w:rPr>
          <w:rFonts w:ascii="Times New Roman" w:hAnsi="Times New Roman" w:cs="Times New Roman"/>
          <w:b/>
          <w:sz w:val="28"/>
          <w:szCs w:val="28"/>
          <w:u w:val="single"/>
          <w:lang w:val="kk-KZ" w:eastAsia="ar-SA"/>
        </w:rPr>
        <w:t xml:space="preserve"> </w:t>
      </w:r>
      <w:r>
        <w:rPr>
          <w:rFonts w:ascii="Times New Roman" w:hAnsi="Times New Roman" w:cs="Times New Roman"/>
          <w:b/>
          <w:sz w:val="28"/>
          <w:szCs w:val="28"/>
          <w:u w:val="single"/>
          <w:lang w:val="kk-KZ" w:eastAsia="ar-SA"/>
        </w:rPr>
        <w:t>ММ-і</w:t>
      </w:r>
    </w:p>
    <w:p w:rsidR="00452C47" w:rsidRPr="00C40D9C" w:rsidRDefault="00F30A99" w:rsidP="00452C47">
      <w:pPr>
        <w:pStyle w:val="2a"/>
        <w:ind w:firstLine="708"/>
        <w:jc w:val="right"/>
        <w:rPr>
          <w:rFonts w:ascii="Times New Roman" w:hAnsi="Times New Roman" w:cs="Times New Roman"/>
          <w:sz w:val="24"/>
          <w:szCs w:val="24"/>
          <w:lang w:val="kk-KZ"/>
        </w:rPr>
      </w:pPr>
      <w:r w:rsidRPr="00F30A99">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607"/>
        <w:gridCol w:w="1511"/>
        <w:gridCol w:w="1418"/>
        <w:gridCol w:w="1531"/>
        <w:gridCol w:w="1095"/>
      </w:tblGrid>
      <w:tr w:rsidR="002B2755" w:rsidRPr="00C40D9C" w:rsidTr="00BE2BEC">
        <w:trPr>
          <w:trHeight w:val="390"/>
        </w:trPr>
        <w:tc>
          <w:tcPr>
            <w:tcW w:w="2429" w:type="dxa"/>
            <w:vMerge w:val="restart"/>
            <w:shd w:val="clear" w:color="000000" w:fill="FFFFFF"/>
            <w:vAlign w:val="center"/>
            <w:hideMark/>
          </w:tcPr>
          <w:p w:rsidR="002B2755" w:rsidRPr="00F30A99" w:rsidRDefault="00F30A99" w:rsidP="00BE2BEC">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Атауы</w:t>
            </w:r>
          </w:p>
        </w:tc>
        <w:tc>
          <w:tcPr>
            <w:tcW w:w="7162" w:type="dxa"/>
            <w:gridSpan w:val="5"/>
            <w:shd w:val="clear" w:color="000000" w:fill="FFFFFF"/>
            <w:noWrap/>
            <w:vAlign w:val="center"/>
            <w:hideMark/>
          </w:tcPr>
          <w:p w:rsidR="002B2755" w:rsidRPr="00F30A99" w:rsidRDefault="00F30A99" w:rsidP="00BE2BEC">
            <w:pPr>
              <w:pStyle w:val="2a"/>
              <w:jc w:val="center"/>
              <w:rPr>
                <w:rFonts w:ascii="Times New Roman" w:hAnsi="Times New Roman" w:cs="Times New Roman"/>
                <w:b/>
                <w:color w:val="000000"/>
                <w:sz w:val="24"/>
                <w:szCs w:val="24"/>
                <w:lang w:val="kk-KZ"/>
              </w:rPr>
            </w:pPr>
            <w:r w:rsidRPr="00F30A99">
              <w:rPr>
                <w:rFonts w:ascii="Times New Roman" w:hAnsi="Times New Roman" w:cs="Times New Roman"/>
                <w:b/>
                <w:bCs/>
                <w:color w:val="000000"/>
                <w:sz w:val="24"/>
                <w:szCs w:val="24"/>
                <w:lang w:val="kk-KZ"/>
              </w:rPr>
              <w:t>Қазақстан селолық округі</w:t>
            </w:r>
          </w:p>
        </w:tc>
      </w:tr>
      <w:tr w:rsidR="002B2755" w:rsidRPr="00C40D9C" w:rsidTr="00F30A99">
        <w:trPr>
          <w:trHeight w:val="428"/>
        </w:trPr>
        <w:tc>
          <w:tcPr>
            <w:tcW w:w="2429" w:type="dxa"/>
            <w:vMerge/>
            <w:vAlign w:val="center"/>
            <w:hideMark/>
          </w:tcPr>
          <w:p w:rsidR="002B2755" w:rsidRPr="00F30A99" w:rsidRDefault="002B2755" w:rsidP="00BE2BEC">
            <w:pPr>
              <w:pStyle w:val="2a"/>
              <w:jc w:val="center"/>
              <w:rPr>
                <w:rFonts w:ascii="Times New Roman" w:hAnsi="Times New Roman" w:cs="Times New Roman"/>
                <w:b/>
                <w:sz w:val="24"/>
                <w:szCs w:val="24"/>
                <w:lang w:val="kk-KZ"/>
              </w:rPr>
            </w:pPr>
          </w:p>
        </w:tc>
        <w:tc>
          <w:tcPr>
            <w:tcW w:w="1607" w:type="dxa"/>
            <w:shd w:val="clear" w:color="000000" w:fill="FFFFFF"/>
            <w:vAlign w:val="center"/>
            <w:hideMark/>
          </w:tcPr>
          <w:p w:rsidR="002B2755" w:rsidRPr="00F30A99" w:rsidRDefault="00F30A99" w:rsidP="00BE2BEC">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2B2755" w:rsidRPr="00F30A99" w:rsidRDefault="00F30A99" w:rsidP="00BE2BEC">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2B2755" w:rsidRPr="00F30A99" w:rsidRDefault="00F30A99" w:rsidP="00BE2BEC">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2B2755" w:rsidRPr="00F30A99" w:rsidRDefault="00F30A99" w:rsidP="00BE2BEC">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F30A99">
              <w:rPr>
                <w:rFonts w:ascii="Times New Roman" w:hAnsi="Times New Roman" w:cs="Times New Roman"/>
                <w:b/>
                <w:sz w:val="24"/>
                <w:szCs w:val="24"/>
                <w:lang w:val="kk-KZ"/>
              </w:rPr>
              <w:t xml:space="preserve"> жылғы нақты түсім</w:t>
            </w:r>
          </w:p>
        </w:tc>
        <w:tc>
          <w:tcPr>
            <w:tcW w:w="1095" w:type="dxa"/>
            <w:shd w:val="clear" w:color="000000" w:fill="FFFFFF"/>
            <w:vAlign w:val="center"/>
            <w:hideMark/>
          </w:tcPr>
          <w:p w:rsidR="002B2755" w:rsidRDefault="00F30A99" w:rsidP="00F30A99">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жоспардың орындалуы</w:t>
            </w:r>
          </w:p>
          <w:p w:rsidR="007A2A50" w:rsidRPr="00F30A99" w:rsidRDefault="007A2A50" w:rsidP="007A2A50">
            <w:pPr>
              <w:pStyle w:val="2a"/>
              <w:jc w:val="center"/>
              <w:rPr>
                <w:rFonts w:ascii="Times New Roman" w:hAnsi="Times New Roman" w:cs="Times New Roman"/>
                <w:b/>
                <w:sz w:val="24"/>
                <w:szCs w:val="24"/>
                <w:lang w:val="kk-KZ"/>
              </w:rPr>
            </w:pPr>
            <w:r w:rsidRPr="00F30A99">
              <w:rPr>
                <w:rFonts w:ascii="Times New Roman" w:hAnsi="Times New Roman" w:cs="Times New Roman"/>
                <w:b/>
                <w:sz w:val="24"/>
                <w:szCs w:val="24"/>
                <w:lang w:val="kk-KZ"/>
              </w:rPr>
              <w:t>%</w:t>
            </w:r>
          </w:p>
        </w:tc>
      </w:tr>
      <w:tr w:rsidR="0045482A" w:rsidRPr="00C40D9C" w:rsidTr="00CF301A">
        <w:trPr>
          <w:trHeight w:val="517"/>
        </w:trPr>
        <w:tc>
          <w:tcPr>
            <w:tcW w:w="2429" w:type="dxa"/>
            <w:vMerge w:val="restart"/>
            <w:shd w:val="clear" w:color="000000" w:fill="FFFFFF"/>
            <w:vAlign w:val="center"/>
            <w:hideMark/>
          </w:tcPr>
          <w:p w:rsidR="0045482A" w:rsidRPr="00C40D9C" w:rsidRDefault="00F30A99" w:rsidP="0045482A">
            <w:pPr>
              <w:pStyle w:val="2a"/>
              <w:rPr>
                <w:rFonts w:ascii="Times New Roman" w:hAnsi="Times New Roman" w:cs="Times New Roman"/>
                <w:b/>
                <w:sz w:val="24"/>
                <w:szCs w:val="24"/>
                <w:lang w:val="kk-KZ"/>
              </w:rPr>
            </w:pPr>
            <w:r w:rsidRPr="00F30A99">
              <w:rPr>
                <w:rFonts w:ascii="Times New Roman" w:hAnsi="Times New Roman" w:cs="Times New Roman"/>
                <w:b/>
                <w:sz w:val="24"/>
                <w:szCs w:val="24"/>
                <w:lang w:val="kk-KZ"/>
              </w:rPr>
              <w:t>Түсімдер*, соның ішінде:</w:t>
            </w:r>
          </w:p>
        </w:tc>
        <w:tc>
          <w:tcPr>
            <w:tcW w:w="1607" w:type="dxa"/>
            <w:vMerge w:val="restart"/>
            <w:shd w:val="clear" w:color="000000" w:fill="FFFFFF"/>
          </w:tcPr>
          <w:p w:rsidR="0045482A" w:rsidRPr="00C40D9C" w:rsidRDefault="0045482A" w:rsidP="00F30A99">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45482A" w:rsidRPr="00C40D9C" w:rsidRDefault="0045482A" w:rsidP="0045482A">
            <w:pPr>
              <w:pStyle w:val="2a"/>
              <w:jc w:val="right"/>
              <w:rPr>
                <w:rFonts w:ascii="Times New Roman" w:hAnsi="Times New Roman" w:cs="Times New Roman"/>
                <w:b/>
                <w:sz w:val="24"/>
                <w:szCs w:val="24"/>
                <w:lang w:val="kk-KZ"/>
              </w:rPr>
            </w:pPr>
          </w:p>
          <w:p w:rsidR="0045482A" w:rsidRPr="00C40D9C" w:rsidRDefault="0045482A" w:rsidP="00F30A99">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22 354,0</w:t>
            </w:r>
          </w:p>
        </w:tc>
        <w:tc>
          <w:tcPr>
            <w:tcW w:w="1418" w:type="dxa"/>
            <w:vMerge w:val="restart"/>
            <w:shd w:val="clear" w:color="000000" w:fill="FFFFFF"/>
            <w:hideMark/>
          </w:tcPr>
          <w:p w:rsidR="0045482A" w:rsidRPr="00C40D9C" w:rsidRDefault="0045482A" w:rsidP="0045482A">
            <w:pPr>
              <w:pStyle w:val="2a"/>
              <w:jc w:val="right"/>
              <w:rPr>
                <w:rFonts w:ascii="Times New Roman" w:hAnsi="Times New Roman" w:cs="Times New Roman"/>
                <w:b/>
                <w:sz w:val="24"/>
                <w:szCs w:val="24"/>
                <w:lang w:val="kk-KZ"/>
              </w:rPr>
            </w:pPr>
          </w:p>
          <w:p w:rsidR="0045482A" w:rsidRPr="00C40D9C" w:rsidRDefault="0045482A" w:rsidP="00F30A99">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28 093,0</w:t>
            </w:r>
          </w:p>
        </w:tc>
        <w:tc>
          <w:tcPr>
            <w:tcW w:w="1531" w:type="dxa"/>
            <w:vMerge w:val="restart"/>
            <w:shd w:val="clear" w:color="000000" w:fill="FFFFFF"/>
            <w:hideMark/>
          </w:tcPr>
          <w:p w:rsidR="0045482A" w:rsidRPr="00C40D9C" w:rsidRDefault="0045482A" w:rsidP="0045482A">
            <w:pPr>
              <w:pStyle w:val="2a"/>
              <w:jc w:val="right"/>
              <w:rPr>
                <w:rFonts w:ascii="Times New Roman" w:hAnsi="Times New Roman" w:cs="Times New Roman"/>
                <w:b/>
                <w:sz w:val="24"/>
                <w:szCs w:val="24"/>
                <w:lang w:val="kk-KZ"/>
              </w:rPr>
            </w:pPr>
          </w:p>
          <w:p w:rsidR="0045482A" w:rsidRPr="00C40D9C" w:rsidRDefault="0045482A" w:rsidP="00F30A99">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29 395,6</w:t>
            </w:r>
          </w:p>
        </w:tc>
        <w:tc>
          <w:tcPr>
            <w:tcW w:w="1095" w:type="dxa"/>
            <w:vMerge w:val="restart"/>
            <w:shd w:val="clear" w:color="000000" w:fill="FFFFFF"/>
            <w:hideMark/>
          </w:tcPr>
          <w:p w:rsidR="0045482A" w:rsidRPr="00C40D9C" w:rsidRDefault="0045482A" w:rsidP="0045482A">
            <w:pPr>
              <w:pStyle w:val="2a"/>
              <w:jc w:val="right"/>
              <w:rPr>
                <w:rFonts w:ascii="Times New Roman" w:hAnsi="Times New Roman" w:cs="Times New Roman"/>
                <w:b/>
                <w:sz w:val="24"/>
                <w:szCs w:val="24"/>
                <w:lang w:val="kk-KZ"/>
              </w:rPr>
            </w:pPr>
          </w:p>
          <w:p w:rsidR="0045482A" w:rsidRPr="00C40D9C" w:rsidRDefault="0045482A" w:rsidP="00F30A99">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104,6</w:t>
            </w:r>
          </w:p>
        </w:tc>
      </w:tr>
      <w:tr w:rsidR="0045482A" w:rsidRPr="00C40D9C" w:rsidTr="00CF301A">
        <w:trPr>
          <w:trHeight w:val="276"/>
        </w:trPr>
        <w:tc>
          <w:tcPr>
            <w:tcW w:w="2429" w:type="dxa"/>
            <w:vMerge/>
            <w:vAlign w:val="center"/>
            <w:hideMark/>
          </w:tcPr>
          <w:p w:rsidR="0045482A" w:rsidRPr="00C40D9C" w:rsidRDefault="0045482A" w:rsidP="0045482A">
            <w:pPr>
              <w:pStyle w:val="2a"/>
              <w:rPr>
                <w:rFonts w:ascii="Times New Roman" w:hAnsi="Times New Roman" w:cs="Times New Roman"/>
                <w:sz w:val="24"/>
                <w:szCs w:val="24"/>
                <w:lang w:val="kk-KZ"/>
              </w:rPr>
            </w:pPr>
          </w:p>
        </w:tc>
        <w:tc>
          <w:tcPr>
            <w:tcW w:w="1607" w:type="dxa"/>
            <w:vMerge/>
          </w:tcPr>
          <w:p w:rsidR="0045482A" w:rsidRPr="00C40D9C" w:rsidRDefault="0045482A" w:rsidP="0045482A">
            <w:pPr>
              <w:pStyle w:val="2a"/>
              <w:jc w:val="right"/>
              <w:rPr>
                <w:rFonts w:ascii="Times New Roman" w:hAnsi="Times New Roman" w:cs="Times New Roman"/>
                <w:b/>
                <w:sz w:val="24"/>
                <w:szCs w:val="24"/>
                <w:highlight w:val="yellow"/>
                <w:lang w:val="kk-KZ"/>
              </w:rPr>
            </w:pPr>
          </w:p>
        </w:tc>
        <w:tc>
          <w:tcPr>
            <w:tcW w:w="1511" w:type="dxa"/>
            <w:vMerge/>
            <w:hideMark/>
          </w:tcPr>
          <w:p w:rsidR="0045482A" w:rsidRPr="00C40D9C" w:rsidRDefault="0045482A" w:rsidP="0045482A">
            <w:pPr>
              <w:pStyle w:val="2a"/>
              <w:jc w:val="right"/>
              <w:rPr>
                <w:rFonts w:ascii="Times New Roman" w:hAnsi="Times New Roman" w:cs="Times New Roman"/>
                <w:b/>
                <w:sz w:val="24"/>
                <w:szCs w:val="24"/>
                <w:highlight w:val="yellow"/>
                <w:lang w:val="kk-KZ"/>
              </w:rPr>
            </w:pPr>
          </w:p>
        </w:tc>
        <w:tc>
          <w:tcPr>
            <w:tcW w:w="1418" w:type="dxa"/>
            <w:vMerge/>
            <w:hideMark/>
          </w:tcPr>
          <w:p w:rsidR="0045482A" w:rsidRPr="00C40D9C" w:rsidRDefault="0045482A" w:rsidP="0045482A">
            <w:pPr>
              <w:pStyle w:val="2a"/>
              <w:jc w:val="right"/>
              <w:rPr>
                <w:rFonts w:ascii="Times New Roman" w:hAnsi="Times New Roman" w:cs="Times New Roman"/>
                <w:b/>
                <w:sz w:val="24"/>
                <w:szCs w:val="24"/>
                <w:highlight w:val="yellow"/>
                <w:lang w:val="kk-KZ"/>
              </w:rPr>
            </w:pPr>
          </w:p>
        </w:tc>
        <w:tc>
          <w:tcPr>
            <w:tcW w:w="1531" w:type="dxa"/>
            <w:vMerge/>
            <w:hideMark/>
          </w:tcPr>
          <w:p w:rsidR="0045482A" w:rsidRPr="00C40D9C" w:rsidRDefault="0045482A" w:rsidP="0045482A">
            <w:pPr>
              <w:pStyle w:val="2a"/>
              <w:jc w:val="right"/>
              <w:rPr>
                <w:rFonts w:ascii="Times New Roman" w:hAnsi="Times New Roman" w:cs="Times New Roman"/>
                <w:b/>
                <w:sz w:val="24"/>
                <w:szCs w:val="24"/>
                <w:highlight w:val="yellow"/>
                <w:lang w:val="kk-KZ"/>
              </w:rPr>
            </w:pPr>
          </w:p>
        </w:tc>
        <w:tc>
          <w:tcPr>
            <w:tcW w:w="1095" w:type="dxa"/>
            <w:vMerge/>
            <w:hideMark/>
          </w:tcPr>
          <w:p w:rsidR="0045482A" w:rsidRPr="00C40D9C" w:rsidRDefault="0045482A" w:rsidP="0045482A">
            <w:pPr>
              <w:pStyle w:val="2a"/>
              <w:jc w:val="right"/>
              <w:rPr>
                <w:rFonts w:ascii="Times New Roman" w:hAnsi="Times New Roman" w:cs="Times New Roman"/>
                <w:b/>
                <w:sz w:val="24"/>
                <w:szCs w:val="24"/>
                <w:highlight w:val="yellow"/>
                <w:lang w:val="kk-KZ"/>
              </w:rPr>
            </w:pPr>
          </w:p>
        </w:tc>
      </w:tr>
      <w:tr w:rsidR="0045482A" w:rsidRPr="00C40D9C" w:rsidTr="00CF301A">
        <w:trPr>
          <w:trHeight w:val="330"/>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b/>
                <w:iCs/>
                <w:sz w:val="24"/>
                <w:szCs w:val="24"/>
                <w:lang w:val="kk-KZ"/>
              </w:rPr>
            </w:pPr>
            <w:r w:rsidRPr="00F30A99">
              <w:rPr>
                <w:rFonts w:ascii="Times New Roman" w:hAnsi="Times New Roman" w:cs="Times New Roman"/>
                <w:b/>
                <w:iCs/>
                <w:sz w:val="24"/>
                <w:szCs w:val="24"/>
                <w:lang w:val="kk-KZ"/>
              </w:rPr>
              <w:t>Кірістер, олардың ішінде:</w:t>
            </w:r>
          </w:p>
        </w:tc>
        <w:tc>
          <w:tcPr>
            <w:tcW w:w="1607" w:type="dxa"/>
            <w:shd w:val="clear" w:color="000000" w:fill="FFFFFF"/>
          </w:tcPr>
          <w:p w:rsidR="0045482A" w:rsidRPr="00C40D9C" w:rsidRDefault="0045482A" w:rsidP="0045482A">
            <w:pPr>
              <w:pStyle w:val="2a"/>
              <w:jc w:val="right"/>
              <w:rPr>
                <w:rFonts w:ascii="Times New Roman" w:hAnsi="Times New Roman" w:cs="Times New Roman"/>
                <w:b/>
                <w:sz w:val="24"/>
                <w:szCs w:val="24"/>
                <w:lang w:val="kk-KZ"/>
              </w:rPr>
            </w:pPr>
          </w:p>
        </w:tc>
        <w:tc>
          <w:tcPr>
            <w:tcW w:w="1511" w:type="dxa"/>
            <w:shd w:val="clear" w:color="000000" w:fill="FFFFFF"/>
            <w:hideMark/>
          </w:tcPr>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22 354,0</w:t>
            </w:r>
          </w:p>
        </w:tc>
        <w:tc>
          <w:tcPr>
            <w:tcW w:w="1418" w:type="dxa"/>
            <w:shd w:val="clear" w:color="000000" w:fill="FFFFFF"/>
            <w:hideMark/>
          </w:tcPr>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28 093,0</w:t>
            </w:r>
          </w:p>
        </w:tc>
        <w:tc>
          <w:tcPr>
            <w:tcW w:w="1531" w:type="dxa"/>
            <w:shd w:val="clear" w:color="000000" w:fill="FFFFFF"/>
            <w:hideMark/>
          </w:tcPr>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29 395,6</w:t>
            </w:r>
          </w:p>
        </w:tc>
        <w:tc>
          <w:tcPr>
            <w:tcW w:w="1095" w:type="dxa"/>
            <w:shd w:val="clear" w:color="000000" w:fill="FFFFFF"/>
            <w:hideMark/>
          </w:tcPr>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104,6</w:t>
            </w:r>
          </w:p>
        </w:tc>
      </w:tr>
      <w:tr w:rsidR="0045482A" w:rsidRPr="00C40D9C" w:rsidTr="00CF301A">
        <w:trPr>
          <w:trHeight w:val="399"/>
        </w:trPr>
        <w:tc>
          <w:tcPr>
            <w:tcW w:w="2429" w:type="dxa"/>
            <w:shd w:val="clear" w:color="000000" w:fill="FFFFFF"/>
            <w:vAlign w:val="center"/>
            <w:hideMark/>
          </w:tcPr>
          <w:p w:rsidR="0045482A" w:rsidRPr="00C40D9C" w:rsidRDefault="00FC5A65" w:rsidP="004548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607" w:type="dxa"/>
            <w:shd w:val="clear" w:color="000000" w:fill="FFFFFF"/>
            <w:noWrap/>
          </w:tcPr>
          <w:p w:rsidR="0045482A" w:rsidRPr="00C40D9C" w:rsidRDefault="0045482A" w:rsidP="0045482A">
            <w:pPr>
              <w:pStyle w:val="2a"/>
              <w:jc w:val="right"/>
              <w:rPr>
                <w:rFonts w:ascii="Times New Roman" w:hAnsi="Times New Roman" w:cs="Times New Roman"/>
                <w:b/>
                <w:sz w:val="24"/>
                <w:szCs w:val="24"/>
                <w:lang w:val="kk-KZ"/>
              </w:rPr>
            </w:pPr>
          </w:p>
        </w:tc>
        <w:tc>
          <w:tcPr>
            <w:tcW w:w="1511" w:type="dxa"/>
            <w:shd w:val="clear" w:color="000000" w:fill="FFFFFF"/>
            <w:noWrap/>
            <w:hideMark/>
          </w:tcPr>
          <w:p w:rsidR="005C2442" w:rsidRDefault="005C2442"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945,0</w:t>
            </w:r>
          </w:p>
        </w:tc>
        <w:tc>
          <w:tcPr>
            <w:tcW w:w="1418" w:type="dxa"/>
            <w:shd w:val="clear" w:color="000000" w:fill="FFFFFF"/>
            <w:noWrap/>
            <w:hideMark/>
          </w:tcPr>
          <w:p w:rsidR="005C2442" w:rsidRDefault="005C2442"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945,0</w:t>
            </w:r>
          </w:p>
        </w:tc>
        <w:tc>
          <w:tcPr>
            <w:tcW w:w="1531" w:type="dxa"/>
            <w:shd w:val="clear" w:color="000000" w:fill="FFFFFF"/>
            <w:noWrap/>
            <w:hideMark/>
          </w:tcPr>
          <w:p w:rsidR="005C2442" w:rsidRDefault="005C2442"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2 138,6</w:t>
            </w:r>
          </w:p>
        </w:tc>
        <w:tc>
          <w:tcPr>
            <w:tcW w:w="1095" w:type="dxa"/>
            <w:shd w:val="clear" w:color="000000" w:fill="FFFFFF"/>
            <w:hideMark/>
          </w:tcPr>
          <w:p w:rsidR="005C2442" w:rsidRDefault="005C2442"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226,3</w:t>
            </w:r>
          </w:p>
        </w:tc>
      </w:tr>
      <w:tr w:rsidR="0045482A" w:rsidRPr="00C40D9C" w:rsidTr="00CF301A">
        <w:trPr>
          <w:trHeight w:val="194"/>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Жеке табыс салығы</w:t>
            </w:r>
          </w:p>
        </w:tc>
        <w:tc>
          <w:tcPr>
            <w:tcW w:w="1607" w:type="dxa"/>
            <w:shd w:val="clear" w:color="000000" w:fill="FFFFFF"/>
          </w:tcPr>
          <w:p w:rsidR="0045482A" w:rsidRPr="00C40D9C" w:rsidRDefault="0045482A" w:rsidP="00F30A99">
            <w:pPr>
              <w:pStyle w:val="2a"/>
              <w:jc w:val="right"/>
              <w:rPr>
                <w:rFonts w:ascii="Times New Roman" w:hAnsi="Times New Roman" w:cs="Times New Roman"/>
                <w:i/>
                <w:sz w:val="24"/>
                <w:szCs w:val="24"/>
                <w:lang w:val="kk-KZ"/>
              </w:rPr>
            </w:pPr>
          </w:p>
        </w:tc>
        <w:tc>
          <w:tcPr>
            <w:tcW w:w="1511" w:type="dxa"/>
            <w:shd w:val="clear" w:color="000000" w:fill="FFFFFF"/>
            <w:noWrap/>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410,0</w:t>
            </w:r>
          </w:p>
        </w:tc>
        <w:tc>
          <w:tcPr>
            <w:tcW w:w="1418"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410,0</w:t>
            </w:r>
          </w:p>
        </w:tc>
        <w:tc>
          <w:tcPr>
            <w:tcW w:w="1531"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1 357,8</w:t>
            </w:r>
          </w:p>
        </w:tc>
        <w:tc>
          <w:tcPr>
            <w:tcW w:w="1095"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331,2</w:t>
            </w:r>
          </w:p>
        </w:tc>
      </w:tr>
      <w:tr w:rsidR="0045482A" w:rsidRPr="00C40D9C" w:rsidTr="00CF301A">
        <w:trPr>
          <w:trHeight w:val="197"/>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Мүлік салығы</w:t>
            </w:r>
          </w:p>
        </w:tc>
        <w:tc>
          <w:tcPr>
            <w:tcW w:w="1607" w:type="dxa"/>
            <w:shd w:val="clear" w:color="000000" w:fill="FFFFFF"/>
          </w:tcPr>
          <w:p w:rsidR="0045482A" w:rsidRPr="00C40D9C" w:rsidRDefault="0045482A" w:rsidP="00F30A99">
            <w:pPr>
              <w:pStyle w:val="2a"/>
              <w:jc w:val="right"/>
              <w:rPr>
                <w:rFonts w:ascii="Times New Roman" w:hAnsi="Times New Roman" w:cs="Times New Roman"/>
                <w:i/>
                <w:sz w:val="24"/>
                <w:szCs w:val="24"/>
                <w:lang w:val="kk-KZ"/>
              </w:rPr>
            </w:pPr>
          </w:p>
        </w:tc>
        <w:tc>
          <w:tcPr>
            <w:tcW w:w="1511" w:type="dxa"/>
            <w:shd w:val="clear" w:color="000000" w:fill="FFFFFF"/>
            <w:noWrap/>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418"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531"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7,5</w:t>
            </w:r>
          </w:p>
        </w:tc>
        <w:tc>
          <w:tcPr>
            <w:tcW w:w="1095"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94,0</w:t>
            </w:r>
          </w:p>
        </w:tc>
      </w:tr>
      <w:tr w:rsidR="0045482A" w:rsidRPr="00C40D9C" w:rsidTr="00CF301A">
        <w:trPr>
          <w:trHeight w:val="258"/>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Жер салығы</w:t>
            </w:r>
          </w:p>
        </w:tc>
        <w:tc>
          <w:tcPr>
            <w:tcW w:w="1607" w:type="dxa"/>
            <w:shd w:val="clear" w:color="000000" w:fill="FFFFFF"/>
          </w:tcPr>
          <w:p w:rsidR="0045482A" w:rsidRPr="00C40D9C" w:rsidRDefault="0045482A" w:rsidP="0045482A">
            <w:pPr>
              <w:pStyle w:val="2a"/>
              <w:jc w:val="right"/>
              <w:rPr>
                <w:rFonts w:ascii="Times New Roman" w:hAnsi="Times New Roman" w:cs="Times New Roman"/>
                <w:i/>
                <w:sz w:val="24"/>
                <w:szCs w:val="24"/>
                <w:lang w:val="kk-KZ"/>
              </w:rPr>
            </w:pPr>
          </w:p>
        </w:tc>
        <w:tc>
          <w:tcPr>
            <w:tcW w:w="1511" w:type="dxa"/>
            <w:shd w:val="clear" w:color="000000" w:fill="FFFFFF"/>
            <w:noWrap/>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418"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30,0</w:t>
            </w:r>
          </w:p>
        </w:tc>
        <w:tc>
          <w:tcPr>
            <w:tcW w:w="1531"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37,2</w:t>
            </w:r>
          </w:p>
        </w:tc>
        <w:tc>
          <w:tcPr>
            <w:tcW w:w="1095"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124,1</w:t>
            </w:r>
          </w:p>
        </w:tc>
      </w:tr>
      <w:tr w:rsidR="0045482A" w:rsidRPr="00C40D9C" w:rsidTr="00CF301A">
        <w:trPr>
          <w:trHeight w:val="420"/>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Көлік құралдарына салынатын салық</w:t>
            </w:r>
          </w:p>
        </w:tc>
        <w:tc>
          <w:tcPr>
            <w:tcW w:w="1607" w:type="dxa"/>
            <w:shd w:val="clear" w:color="000000" w:fill="FFFFFF"/>
          </w:tcPr>
          <w:p w:rsidR="0045482A" w:rsidRPr="00C40D9C" w:rsidRDefault="0045482A" w:rsidP="00F30A99">
            <w:pPr>
              <w:pStyle w:val="2a"/>
              <w:jc w:val="right"/>
              <w:rPr>
                <w:rFonts w:ascii="Times New Roman" w:hAnsi="Times New Roman" w:cs="Times New Roman"/>
                <w:i/>
                <w:sz w:val="24"/>
                <w:szCs w:val="24"/>
                <w:lang w:val="kk-KZ"/>
              </w:rPr>
            </w:pPr>
          </w:p>
        </w:tc>
        <w:tc>
          <w:tcPr>
            <w:tcW w:w="1511" w:type="dxa"/>
            <w:shd w:val="clear" w:color="000000" w:fill="FFFFFF"/>
            <w:noWrap/>
            <w:hideMark/>
          </w:tcPr>
          <w:p w:rsidR="00F30A99" w:rsidRDefault="00F30A99" w:rsidP="00F30A99">
            <w:pPr>
              <w:pStyle w:val="2a"/>
              <w:jc w:val="right"/>
              <w:rPr>
                <w:rFonts w:ascii="Times New Roman" w:hAnsi="Times New Roman" w:cs="Times New Roman"/>
                <w:i/>
                <w:sz w:val="24"/>
                <w:szCs w:val="24"/>
                <w:lang w:val="kk-KZ"/>
              </w:rPr>
            </w:pPr>
          </w:p>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497,0</w:t>
            </w:r>
          </w:p>
        </w:tc>
        <w:tc>
          <w:tcPr>
            <w:tcW w:w="1418"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p>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497,0</w:t>
            </w:r>
          </w:p>
        </w:tc>
        <w:tc>
          <w:tcPr>
            <w:tcW w:w="1531"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w:t>
            </w:r>
          </w:p>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736,0</w:t>
            </w:r>
          </w:p>
        </w:tc>
        <w:tc>
          <w:tcPr>
            <w:tcW w:w="1095" w:type="dxa"/>
            <w:shd w:val="clear" w:color="000000" w:fill="FFFFFF"/>
            <w:hideMark/>
          </w:tcPr>
          <w:p w:rsidR="0045482A" w:rsidRPr="00C40D9C" w:rsidRDefault="0045482A" w:rsidP="00F30A99">
            <w:pPr>
              <w:pStyle w:val="2a"/>
              <w:jc w:val="right"/>
              <w:rPr>
                <w:rFonts w:ascii="Times New Roman" w:hAnsi="Times New Roman" w:cs="Times New Roman"/>
                <w:i/>
                <w:sz w:val="24"/>
                <w:szCs w:val="24"/>
                <w:lang w:val="kk-KZ"/>
              </w:rPr>
            </w:pPr>
          </w:p>
          <w:p w:rsidR="0045482A" w:rsidRPr="00C40D9C" w:rsidRDefault="0045482A" w:rsidP="00F30A99">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148,1</w:t>
            </w:r>
          </w:p>
        </w:tc>
      </w:tr>
      <w:tr w:rsidR="0045482A" w:rsidRPr="00C40D9C" w:rsidTr="00CF301A">
        <w:trPr>
          <w:trHeight w:val="563"/>
        </w:trPr>
        <w:tc>
          <w:tcPr>
            <w:tcW w:w="2429" w:type="dxa"/>
            <w:shd w:val="clear" w:color="000000" w:fill="FFFFFF"/>
            <w:hideMark/>
          </w:tcPr>
          <w:p w:rsidR="0045482A" w:rsidRPr="00C40D9C" w:rsidRDefault="00F30A99" w:rsidP="0045482A">
            <w:pPr>
              <w:pStyle w:val="2a"/>
              <w:rPr>
                <w:rFonts w:ascii="Times New Roman" w:hAnsi="Times New Roman" w:cs="Times New Roman"/>
                <w:b/>
                <w:iCs/>
                <w:sz w:val="24"/>
                <w:szCs w:val="24"/>
                <w:lang w:val="kk-KZ"/>
              </w:rPr>
            </w:pPr>
            <w:r w:rsidRPr="00F30A99">
              <w:rPr>
                <w:rFonts w:ascii="Times New Roman" w:hAnsi="Times New Roman" w:cs="Times New Roman"/>
                <w:b/>
                <w:iCs/>
                <w:sz w:val="24"/>
                <w:szCs w:val="24"/>
                <w:lang w:val="kk-KZ"/>
              </w:rPr>
              <w:t>Салықтық емес түсімдер, соның ішінде:</w:t>
            </w:r>
          </w:p>
        </w:tc>
        <w:tc>
          <w:tcPr>
            <w:tcW w:w="1607" w:type="dxa"/>
            <w:shd w:val="clear" w:color="000000" w:fill="FFFFFF"/>
            <w:noWrap/>
          </w:tcPr>
          <w:p w:rsidR="0045482A" w:rsidRPr="00C40D9C" w:rsidRDefault="0045482A" w:rsidP="0045482A">
            <w:pPr>
              <w:pStyle w:val="2a"/>
              <w:jc w:val="right"/>
              <w:rPr>
                <w:rFonts w:ascii="Times New Roman" w:hAnsi="Times New Roman" w:cs="Times New Roman"/>
                <w:b/>
                <w:sz w:val="24"/>
                <w:szCs w:val="24"/>
                <w:lang w:val="kk-KZ"/>
              </w:rPr>
            </w:pPr>
          </w:p>
        </w:tc>
        <w:tc>
          <w:tcPr>
            <w:tcW w:w="1511" w:type="dxa"/>
            <w:shd w:val="clear" w:color="000000" w:fill="FFFFFF"/>
            <w:noWrap/>
            <w:hideMark/>
          </w:tcPr>
          <w:p w:rsidR="0045482A" w:rsidRPr="00C40D9C" w:rsidRDefault="0045482A"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46,0</w:t>
            </w:r>
          </w:p>
        </w:tc>
        <w:tc>
          <w:tcPr>
            <w:tcW w:w="1418" w:type="dxa"/>
            <w:shd w:val="clear" w:color="000000" w:fill="FFFFFF"/>
            <w:noWrap/>
            <w:hideMark/>
          </w:tcPr>
          <w:p w:rsidR="0045482A" w:rsidRPr="00C40D9C" w:rsidRDefault="0045482A"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46,0</w:t>
            </w:r>
          </w:p>
        </w:tc>
        <w:tc>
          <w:tcPr>
            <w:tcW w:w="1531" w:type="dxa"/>
            <w:shd w:val="clear" w:color="000000" w:fill="FFFFFF"/>
            <w:noWrap/>
            <w:hideMark/>
          </w:tcPr>
          <w:p w:rsidR="0045482A" w:rsidRPr="00C40D9C" w:rsidRDefault="0045482A"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50,8</w:t>
            </w:r>
          </w:p>
        </w:tc>
        <w:tc>
          <w:tcPr>
            <w:tcW w:w="1095" w:type="dxa"/>
            <w:shd w:val="clear" w:color="000000" w:fill="FFFFFF"/>
            <w:hideMark/>
          </w:tcPr>
          <w:p w:rsidR="0045482A" w:rsidRPr="00C40D9C" w:rsidRDefault="0045482A" w:rsidP="0045482A">
            <w:pPr>
              <w:pStyle w:val="2a"/>
              <w:jc w:val="right"/>
              <w:rPr>
                <w:rFonts w:ascii="Times New Roman" w:hAnsi="Times New Roman" w:cs="Times New Roman"/>
                <w:b/>
                <w:sz w:val="24"/>
                <w:szCs w:val="24"/>
                <w:lang w:val="kk-KZ"/>
              </w:rPr>
            </w:pPr>
          </w:p>
          <w:p w:rsidR="005C2442" w:rsidRDefault="005C2442"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110,4</w:t>
            </w:r>
          </w:p>
        </w:tc>
      </w:tr>
      <w:tr w:rsidR="0045482A" w:rsidRPr="00C40D9C" w:rsidTr="00CF301A">
        <w:trPr>
          <w:trHeight w:val="1124"/>
        </w:trPr>
        <w:tc>
          <w:tcPr>
            <w:tcW w:w="2429" w:type="dxa"/>
            <w:shd w:val="clear" w:color="000000" w:fill="FFFFFF"/>
            <w:vAlign w:val="center"/>
            <w:hideMark/>
          </w:tcPr>
          <w:p w:rsidR="0045482A" w:rsidRPr="00C40D9C" w:rsidRDefault="00F30A99" w:rsidP="0045482A">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Мемлекет меншігіндегі мүлікті жалға беруден түсетін кірістер</w:t>
            </w:r>
          </w:p>
        </w:tc>
        <w:tc>
          <w:tcPr>
            <w:tcW w:w="1607" w:type="dxa"/>
            <w:shd w:val="clear" w:color="000000" w:fill="FFFFFF"/>
          </w:tcPr>
          <w:p w:rsidR="0045482A" w:rsidRPr="00C40D9C" w:rsidRDefault="0045482A" w:rsidP="0045482A">
            <w:pPr>
              <w:pStyle w:val="2a"/>
              <w:jc w:val="right"/>
              <w:rPr>
                <w:rFonts w:ascii="Times New Roman" w:hAnsi="Times New Roman" w:cs="Times New Roman"/>
                <w:sz w:val="24"/>
                <w:szCs w:val="24"/>
                <w:lang w:val="kk-KZ"/>
              </w:rPr>
            </w:pPr>
          </w:p>
        </w:tc>
        <w:tc>
          <w:tcPr>
            <w:tcW w:w="1511" w:type="dxa"/>
            <w:shd w:val="clear" w:color="000000" w:fill="FFFFFF"/>
            <w:noWrap/>
            <w:hideMark/>
          </w:tcPr>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46,0</w:t>
            </w:r>
          </w:p>
        </w:tc>
        <w:tc>
          <w:tcPr>
            <w:tcW w:w="1418" w:type="dxa"/>
            <w:shd w:val="clear" w:color="000000" w:fill="FFFFFF"/>
            <w:noWrap/>
            <w:hideMark/>
          </w:tcPr>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46,0</w:t>
            </w:r>
          </w:p>
        </w:tc>
        <w:tc>
          <w:tcPr>
            <w:tcW w:w="1531" w:type="dxa"/>
            <w:shd w:val="clear" w:color="000000" w:fill="FFFFFF"/>
            <w:hideMark/>
          </w:tcPr>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50,8</w:t>
            </w:r>
          </w:p>
        </w:tc>
        <w:tc>
          <w:tcPr>
            <w:tcW w:w="1095" w:type="dxa"/>
            <w:shd w:val="clear" w:color="000000" w:fill="FFFFFF"/>
            <w:hideMark/>
          </w:tcPr>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p>
          <w:p w:rsidR="0045482A" w:rsidRPr="00C40D9C" w:rsidRDefault="0045482A" w:rsidP="0045482A">
            <w:pPr>
              <w:pStyle w:val="2a"/>
              <w:jc w:val="right"/>
              <w:rPr>
                <w:rFonts w:ascii="Times New Roman" w:hAnsi="Times New Roman" w:cs="Times New Roman"/>
                <w:sz w:val="24"/>
                <w:szCs w:val="24"/>
                <w:lang w:val="kk-KZ"/>
              </w:rPr>
            </w:pPr>
            <w:r w:rsidRPr="00C40D9C">
              <w:rPr>
                <w:rFonts w:ascii="Times New Roman" w:hAnsi="Times New Roman" w:cs="Times New Roman"/>
                <w:sz w:val="24"/>
                <w:szCs w:val="24"/>
                <w:lang w:val="kk-KZ"/>
              </w:rPr>
              <w:t>110,4</w:t>
            </w:r>
          </w:p>
        </w:tc>
      </w:tr>
      <w:tr w:rsidR="002B2755" w:rsidRPr="00C40D9C" w:rsidTr="00BE2BEC">
        <w:trPr>
          <w:trHeight w:val="279"/>
        </w:trPr>
        <w:tc>
          <w:tcPr>
            <w:tcW w:w="2429" w:type="dxa"/>
            <w:shd w:val="clear" w:color="000000" w:fill="FFFFFF"/>
            <w:vAlign w:val="center"/>
          </w:tcPr>
          <w:p w:rsidR="002B2755" w:rsidRPr="00C40D9C" w:rsidRDefault="00F30A99" w:rsidP="00BE2BEC">
            <w:pPr>
              <w:pStyle w:val="2a"/>
              <w:rPr>
                <w:rFonts w:ascii="Times New Roman" w:hAnsi="Times New Roman" w:cs="Times New Roman"/>
                <w:i/>
                <w:sz w:val="24"/>
                <w:szCs w:val="24"/>
                <w:lang w:val="kk-KZ"/>
              </w:rPr>
            </w:pPr>
            <w:r w:rsidRPr="00F30A99">
              <w:rPr>
                <w:rFonts w:ascii="Times New Roman" w:hAnsi="Times New Roman" w:cs="Times New Roman"/>
                <w:i/>
                <w:sz w:val="24"/>
                <w:szCs w:val="24"/>
                <w:lang w:val="kk-KZ"/>
              </w:rPr>
              <w:t>Әкімшілік айыппұлдар, өсімпұлдар, санкциялар, өндіріп алулар</w:t>
            </w:r>
          </w:p>
        </w:tc>
        <w:tc>
          <w:tcPr>
            <w:tcW w:w="1607" w:type="dxa"/>
            <w:shd w:val="clear" w:color="000000" w:fill="FFFFFF"/>
          </w:tcPr>
          <w:p w:rsidR="002B2755" w:rsidRPr="00C40D9C" w:rsidRDefault="002B2755" w:rsidP="00BE2BEC">
            <w:pPr>
              <w:pStyle w:val="2a"/>
              <w:jc w:val="right"/>
              <w:rPr>
                <w:rFonts w:ascii="Times New Roman" w:hAnsi="Times New Roman" w:cs="Times New Roman"/>
                <w:i/>
                <w:sz w:val="24"/>
                <w:szCs w:val="24"/>
                <w:lang w:val="kk-KZ"/>
              </w:rPr>
            </w:pPr>
          </w:p>
        </w:tc>
        <w:tc>
          <w:tcPr>
            <w:tcW w:w="1511" w:type="dxa"/>
            <w:shd w:val="clear" w:color="000000" w:fill="FFFFFF"/>
            <w:noWrap/>
          </w:tcPr>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2B2755" w:rsidRPr="00C40D9C" w:rsidRDefault="002B2755" w:rsidP="00BE2BEC">
            <w:pPr>
              <w:pStyle w:val="2a"/>
              <w:jc w:val="right"/>
              <w:rPr>
                <w:rFonts w:ascii="Times New Roman" w:hAnsi="Times New Roman" w:cs="Times New Roman"/>
                <w:i/>
                <w:sz w:val="24"/>
                <w:szCs w:val="24"/>
                <w:lang w:val="kk-KZ"/>
              </w:rPr>
            </w:pPr>
          </w:p>
        </w:tc>
      </w:tr>
      <w:tr w:rsidR="002B2755" w:rsidRPr="00C40D9C" w:rsidTr="005C2442">
        <w:trPr>
          <w:trHeight w:val="374"/>
        </w:trPr>
        <w:tc>
          <w:tcPr>
            <w:tcW w:w="2429" w:type="dxa"/>
            <w:shd w:val="clear" w:color="000000" w:fill="FFFFFF"/>
            <w:vAlign w:val="center"/>
            <w:hideMark/>
          </w:tcPr>
          <w:p w:rsidR="002B2755" w:rsidRPr="007A2A50" w:rsidRDefault="00C10861" w:rsidP="00BE2BEC">
            <w:pPr>
              <w:pStyle w:val="2a"/>
              <w:rPr>
                <w:rFonts w:ascii="Times New Roman" w:hAnsi="Times New Roman" w:cs="Times New Roman"/>
                <w:i/>
                <w:sz w:val="24"/>
                <w:szCs w:val="24"/>
                <w:lang w:val="kk-KZ"/>
              </w:rPr>
            </w:pPr>
            <w:r w:rsidRPr="007A2A50">
              <w:rPr>
                <w:rFonts w:ascii="Times New Roman" w:hAnsi="Times New Roman" w:cs="Times New Roman"/>
                <w:i/>
                <w:sz w:val="24"/>
                <w:szCs w:val="24"/>
                <w:lang w:val="kk-KZ"/>
              </w:rPr>
              <w:t>Өзге де салықтық емес түсімдер</w:t>
            </w:r>
          </w:p>
        </w:tc>
        <w:tc>
          <w:tcPr>
            <w:tcW w:w="1607" w:type="dxa"/>
            <w:shd w:val="clear" w:color="000000" w:fill="FFFFFF"/>
          </w:tcPr>
          <w:p w:rsidR="002B2755" w:rsidRPr="00C40D9C" w:rsidRDefault="002B2755" w:rsidP="00BE2BEC">
            <w:pPr>
              <w:pStyle w:val="2a"/>
              <w:jc w:val="right"/>
              <w:rPr>
                <w:rFonts w:ascii="Times New Roman" w:hAnsi="Times New Roman" w:cs="Times New Roman"/>
                <w:i/>
                <w:sz w:val="24"/>
                <w:szCs w:val="24"/>
                <w:lang w:val="kk-KZ"/>
              </w:rPr>
            </w:pPr>
          </w:p>
        </w:tc>
        <w:tc>
          <w:tcPr>
            <w:tcW w:w="1511" w:type="dxa"/>
            <w:shd w:val="clear" w:color="000000" w:fill="FFFFFF"/>
            <w:noWrap/>
          </w:tcPr>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5C2442" w:rsidRDefault="005C2442" w:rsidP="00BE2BEC">
            <w:pPr>
              <w:pStyle w:val="2a"/>
              <w:jc w:val="right"/>
              <w:rPr>
                <w:rFonts w:ascii="Times New Roman" w:hAnsi="Times New Roman" w:cs="Times New Roman"/>
                <w:i/>
                <w:sz w:val="24"/>
                <w:szCs w:val="24"/>
                <w:lang w:val="kk-KZ"/>
              </w:rPr>
            </w:pPr>
          </w:p>
          <w:p w:rsidR="002B2755" w:rsidRPr="00C40D9C" w:rsidRDefault="005C2442"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2B2755" w:rsidRPr="00C40D9C" w:rsidRDefault="002B2755" w:rsidP="00BE2BEC">
            <w:pPr>
              <w:pStyle w:val="2a"/>
              <w:jc w:val="right"/>
              <w:rPr>
                <w:rFonts w:ascii="Times New Roman" w:hAnsi="Times New Roman" w:cs="Times New Roman"/>
                <w:i/>
                <w:sz w:val="24"/>
                <w:szCs w:val="24"/>
                <w:lang w:val="kk-KZ"/>
              </w:rPr>
            </w:pPr>
          </w:p>
        </w:tc>
      </w:tr>
      <w:tr w:rsidR="0045482A" w:rsidRPr="00C40D9C" w:rsidTr="005C2442">
        <w:trPr>
          <w:trHeight w:val="523"/>
        </w:trPr>
        <w:tc>
          <w:tcPr>
            <w:tcW w:w="2429" w:type="dxa"/>
            <w:shd w:val="clear" w:color="000000" w:fill="FFFFFF"/>
            <w:hideMark/>
          </w:tcPr>
          <w:p w:rsidR="0045482A" w:rsidRPr="00C40D9C" w:rsidRDefault="00C10861" w:rsidP="0045482A">
            <w:pPr>
              <w:pStyle w:val="2a"/>
              <w:rPr>
                <w:rFonts w:ascii="Times New Roman" w:hAnsi="Times New Roman" w:cs="Times New Roman"/>
                <w:b/>
                <w:iCs/>
                <w:sz w:val="24"/>
                <w:szCs w:val="24"/>
                <w:lang w:val="kk-KZ"/>
              </w:rPr>
            </w:pPr>
            <w:r w:rsidRPr="00C10861">
              <w:rPr>
                <w:rFonts w:ascii="Times New Roman" w:hAnsi="Times New Roman" w:cs="Times New Roman"/>
                <w:b/>
                <w:iCs/>
                <w:sz w:val="24"/>
                <w:szCs w:val="24"/>
                <w:lang w:val="kk-KZ"/>
              </w:rPr>
              <w:t>Трансферттер түсімі, оның ішінде:</w:t>
            </w:r>
          </w:p>
        </w:tc>
        <w:tc>
          <w:tcPr>
            <w:tcW w:w="1607" w:type="dxa"/>
            <w:shd w:val="clear" w:color="000000" w:fill="FFFFFF"/>
            <w:noWrap/>
          </w:tcPr>
          <w:p w:rsidR="0045482A" w:rsidRPr="00C40D9C" w:rsidRDefault="0045482A" w:rsidP="0045482A">
            <w:pPr>
              <w:pStyle w:val="2a"/>
              <w:jc w:val="right"/>
              <w:rPr>
                <w:rFonts w:ascii="Times New Roman" w:hAnsi="Times New Roman" w:cs="Times New Roman"/>
                <w:b/>
                <w:sz w:val="24"/>
                <w:szCs w:val="24"/>
                <w:lang w:val="kk-KZ"/>
              </w:rPr>
            </w:pPr>
          </w:p>
        </w:tc>
        <w:tc>
          <w:tcPr>
            <w:tcW w:w="1511" w:type="dxa"/>
            <w:shd w:val="clear" w:color="000000" w:fill="FFFFFF"/>
            <w:noWrap/>
            <w:hideMark/>
          </w:tcPr>
          <w:p w:rsidR="003E0F03" w:rsidRPr="00C40D9C" w:rsidRDefault="003E0F03"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21 363,0</w:t>
            </w:r>
          </w:p>
        </w:tc>
        <w:tc>
          <w:tcPr>
            <w:tcW w:w="1418" w:type="dxa"/>
            <w:shd w:val="clear" w:color="000000" w:fill="FFFFFF"/>
            <w:noWrap/>
            <w:hideMark/>
          </w:tcPr>
          <w:p w:rsidR="003E0F03" w:rsidRPr="00C40D9C" w:rsidRDefault="003E0F03"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27 102,0</w:t>
            </w:r>
          </w:p>
        </w:tc>
        <w:tc>
          <w:tcPr>
            <w:tcW w:w="1531" w:type="dxa"/>
            <w:shd w:val="clear" w:color="000000" w:fill="FFFFFF"/>
            <w:noWrap/>
            <w:hideMark/>
          </w:tcPr>
          <w:p w:rsidR="003E0F03" w:rsidRPr="00C40D9C" w:rsidRDefault="003E0F03"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27 102,0</w:t>
            </w:r>
          </w:p>
        </w:tc>
        <w:tc>
          <w:tcPr>
            <w:tcW w:w="1095" w:type="dxa"/>
            <w:shd w:val="clear" w:color="000000" w:fill="FFFFFF"/>
            <w:hideMark/>
          </w:tcPr>
          <w:p w:rsidR="003E0F03" w:rsidRPr="00C40D9C" w:rsidRDefault="003E0F03" w:rsidP="0045482A">
            <w:pPr>
              <w:pStyle w:val="2a"/>
              <w:jc w:val="right"/>
              <w:rPr>
                <w:rFonts w:ascii="Times New Roman" w:hAnsi="Times New Roman" w:cs="Times New Roman"/>
                <w:b/>
                <w:sz w:val="24"/>
                <w:szCs w:val="24"/>
                <w:lang w:val="kk-KZ"/>
              </w:rPr>
            </w:pPr>
          </w:p>
          <w:p w:rsidR="0045482A" w:rsidRPr="00C40D9C" w:rsidRDefault="0045482A" w:rsidP="004548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45482A" w:rsidRPr="00C40D9C" w:rsidTr="005C2442">
        <w:trPr>
          <w:trHeight w:val="687"/>
        </w:trPr>
        <w:tc>
          <w:tcPr>
            <w:tcW w:w="2429" w:type="dxa"/>
            <w:shd w:val="clear" w:color="000000" w:fill="FFFFFF"/>
            <w:vAlign w:val="bottom"/>
            <w:hideMark/>
          </w:tcPr>
          <w:p w:rsidR="0045482A" w:rsidRPr="00C40D9C" w:rsidRDefault="00C10861" w:rsidP="0045482A">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Жоғары тұрған бюджеттен бөлінген трансферттер:</w:t>
            </w:r>
          </w:p>
        </w:tc>
        <w:tc>
          <w:tcPr>
            <w:tcW w:w="1607" w:type="dxa"/>
            <w:shd w:val="clear" w:color="000000" w:fill="FFFFFF"/>
            <w:noWrap/>
          </w:tcPr>
          <w:p w:rsidR="0045482A" w:rsidRPr="00C40D9C" w:rsidRDefault="0045482A" w:rsidP="0045482A">
            <w:pPr>
              <w:pStyle w:val="2a"/>
              <w:jc w:val="right"/>
              <w:rPr>
                <w:rFonts w:ascii="Times New Roman" w:hAnsi="Times New Roman" w:cs="Times New Roman"/>
                <w:i/>
                <w:sz w:val="24"/>
                <w:szCs w:val="24"/>
                <w:lang w:val="kk-KZ"/>
              </w:rPr>
            </w:pPr>
          </w:p>
        </w:tc>
        <w:tc>
          <w:tcPr>
            <w:tcW w:w="1511" w:type="dxa"/>
            <w:shd w:val="clear" w:color="000000" w:fill="FFFFFF"/>
            <w:noWrap/>
            <w:hideMark/>
          </w:tcPr>
          <w:p w:rsidR="003E0F03" w:rsidRPr="00C40D9C" w:rsidRDefault="003E0F03" w:rsidP="0045482A">
            <w:pPr>
              <w:pStyle w:val="2a"/>
              <w:jc w:val="right"/>
              <w:rPr>
                <w:rFonts w:ascii="Times New Roman" w:hAnsi="Times New Roman" w:cs="Times New Roman"/>
                <w:i/>
                <w:sz w:val="24"/>
                <w:szCs w:val="24"/>
                <w:lang w:val="kk-KZ"/>
              </w:rPr>
            </w:pPr>
          </w:p>
          <w:p w:rsidR="003E0F03" w:rsidRPr="00C40D9C" w:rsidRDefault="003E0F03" w:rsidP="0045482A">
            <w:pPr>
              <w:pStyle w:val="2a"/>
              <w:jc w:val="right"/>
              <w:rPr>
                <w:rFonts w:ascii="Times New Roman" w:hAnsi="Times New Roman" w:cs="Times New Roman"/>
                <w:i/>
                <w:sz w:val="24"/>
                <w:szCs w:val="24"/>
                <w:lang w:val="kk-KZ"/>
              </w:rPr>
            </w:pPr>
          </w:p>
          <w:p w:rsidR="005C2442" w:rsidRDefault="005C2442"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21 363,0</w:t>
            </w:r>
          </w:p>
        </w:tc>
        <w:tc>
          <w:tcPr>
            <w:tcW w:w="1418" w:type="dxa"/>
            <w:shd w:val="clear" w:color="000000" w:fill="FFFFFF"/>
            <w:noWrap/>
            <w:hideMark/>
          </w:tcPr>
          <w:p w:rsidR="003E0F03" w:rsidRPr="00C40D9C" w:rsidRDefault="003E0F03" w:rsidP="0045482A">
            <w:pPr>
              <w:pStyle w:val="2a"/>
              <w:jc w:val="right"/>
              <w:rPr>
                <w:rFonts w:ascii="Times New Roman" w:hAnsi="Times New Roman" w:cs="Times New Roman"/>
                <w:i/>
                <w:sz w:val="24"/>
                <w:szCs w:val="24"/>
                <w:lang w:val="kk-KZ"/>
              </w:rPr>
            </w:pPr>
          </w:p>
          <w:p w:rsidR="003E0F03" w:rsidRPr="00C40D9C" w:rsidRDefault="003E0F03" w:rsidP="0045482A">
            <w:pPr>
              <w:pStyle w:val="2a"/>
              <w:jc w:val="right"/>
              <w:rPr>
                <w:rFonts w:ascii="Times New Roman" w:hAnsi="Times New Roman" w:cs="Times New Roman"/>
                <w:i/>
                <w:sz w:val="24"/>
                <w:szCs w:val="24"/>
                <w:lang w:val="kk-KZ"/>
              </w:rPr>
            </w:pPr>
          </w:p>
          <w:p w:rsidR="005C2442" w:rsidRDefault="005C2442"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27 102,0</w:t>
            </w:r>
          </w:p>
        </w:tc>
        <w:tc>
          <w:tcPr>
            <w:tcW w:w="1531" w:type="dxa"/>
            <w:shd w:val="clear" w:color="000000" w:fill="FFFFFF"/>
            <w:noWrap/>
            <w:hideMark/>
          </w:tcPr>
          <w:p w:rsidR="003E0F03" w:rsidRPr="00C40D9C" w:rsidRDefault="003E0F03" w:rsidP="0045482A">
            <w:pPr>
              <w:pStyle w:val="2a"/>
              <w:jc w:val="right"/>
              <w:rPr>
                <w:rFonts w:ascii="Times New Roman" w:hAnsi="Times New Roman" w:cs="Times New Roman"/>
                <w:i/>
                <w:sz w:val="24"/>
                <w:szCs w:val="24"/>
                <w:lang w:val="kk-KZ"/>
              </w:rPr>
            </w:pPr>
          </w:p>
          <w:p w:rsidR="003E0F03" w:rsidRPr="00C40D9C" w:rsidRDefault="003E0F03" w:rsidP="0045482A">
            <w:pPr>
              <w:pStyle w:val="2a"/>
              <w:jc w:val="right"/>
              <w:rPr>
                <w:rFonts w:ascii="Times New Roman" w:hAnsi="Times New Roman" w:cs="Times New Roman"/>
                <w:i/>
                <w:sz w:val="24"/>
                <w:szCs w:val="24"/>
                <w:lang w:val="kk-KZ"/>
              </w:rPr>
            </w:pPr>
          </w:p>
          <w:p w:rsidR="005C2442" w:rsidRDefault="005C2442"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27 102,0</w:t>
            </w:r>
          </w:p>
        </w:tc>
        <w:tc>
          <w:tcPr>
            <w:tcW w:w="1095" w:type="dxa"/>
            <w:shd w:val="clear" w:color="000000" w:fill="FFFFFF"/>
            <w:hideMark/>
          </w:tcPr>
          <w:p w:rsidR="003E0F03" w:rsidRPr="00C40D9C" w:rsidRDefault="003E0F03" w:rsidP="0045482A">
            <w:pPr>
              <w:pStyle w:val="2a"/>
              <w:jc w:val="right"/>
              <w:rPr>
                <w:rFonts w:ascii="Times New Roman" w:hAnsi="Times New Roman" w:cs="Times New Roman"/>
                <w:i/>
                <w:sz w:val="24"/>
                <w:szCs w:val="24"/>
                <w:lang w:val="kk-KZ"/>
              </w:rPr>
            </w:pPr>
          </w:p>
          <w:p w:rsidR="003E0F03" w:rsidRPr="00C40D9C" w:rsidRDefault="003E0F03" w:rsidP="0045482A">
            <w:pPr>
              <w:pStyle w:val="2a"/>
              <w:jc w:val="right"/>
              <w:rPr>
                <w:rFonts w:ascii="Times New Roman" w:hAnsi="Times New Roman" w:cs="Times New Roman"/>
                <w:i/>
                <w:sz w:val="24"/>
                <w:szCs w:val="24"/>
                <w:lang w:val="kk-KZ"/>
              </w:rPr>
            </w:pPr>
          </w:p>
          <w:p w:rsidR="005C2442" w:rsidRDefault="005C2442"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5482A" w:rsidRPr="00C40D9C" w:rsidTr="005C2442">
        <w:trPr>
          <w:trHeight w:val="525"/>
        </w:trPr>
        <w:tc>
          <w:tcPr>
            <w:tcW w:w="2429" w:type="dxa"/>
            <w:shd w:val="clear" w:color="000000" w:fill="FFFFFF"/>
            <w:hideMark/>
          </w:tcPr>
          <w:p w:rsidR="0045482A" w:rsidRPr="00C40D9C" w:rsidRDefault="00C10861" w:rsidP="0045482A">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Нысаналы ағымдағы трансферттер</w:t>
            </w:r>
          </w:p>
        </w:tc>
        <w:tc>
          <w:tcPr>
            <w:tcW w:w="1607" w:type="dxa"/>
            <w:shd w:val="clear" w:color="000000" w:fill="FFFFFF"/>
          </w:tcPr>
          <w:p w:rsidR="0045482A" w:rsidRPr="00C40D9C" w:rsidRDefault="0045482A" w:rsidP="0045482A">
            <w:pPr>
              <w:pStyle w:val="2a"/>
              <w:jc w:val="right"/>
              <w:rPr>
                <w:rFonts w:ascii="Times New Roman" w:hAnsi="Times New Roman" w:cs="Times New Roman"/>
                <w:i/>
                <w:sz w:val="24"/>
                <w:szCs w:val="24"/>
                <w:lang w:val="kk-KZ"/>
              </w:rPr>
            </w:pPr>
          </w:p>
        </w:tc>
        <w:tc>
          <w:tcPr>
            <w:tcW w:w="1511" w:type="dxa"/>
            <w:shd w:val="clear" w:color="000000" w:fill="FFFFFF"/>
            <w:hideMark/>
          </w:tcPr>
          <w:p w:rsidR="003E0F03" w:rsidRPr="00C40D9C" w:rsidRDefault="003E0F03"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418" w:type="dxa"/>
            <w:shd w:val="clear" w:color="000000" w:fill="FFFFFF"/>
            <w:noWrap/>
            <w:hideMark/>
          </w:tcPr>
          <w:p w:rsidR="003E0F03" w:rsidRPr="00C40D9C" w:rsidRDefault="003E0F03"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5 739,0</w:t>
            </w:r>
          </w:p>
        </w:tc>
        <w:tc>
          <w:tcPr>
            <w:tcW w:w="1531" w:type="dxa"/>
            <w:shd w:val="clear" w:color="000000" w:fill="FFFFFF"/>
            <w:hideMark/>
          </w:tcPr>
          <w:p w:rsidR="003E0F03" w:rsidRPr="00C40D9C" w:rsidRDefault="003E0F03"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5 739,0</w:t>
            </w:r>
          </w:p>
        </w:tc>
        <w:tc>
          <w:tcPr>
            <w:tcW w:w="1095" w:type="dxa"/>
            <w:shd w:val="clear" w:color="000000" w:fill="FFFFFF"/>
            <w:hideMark/>
          </w:tcPr>
          <w:p w:rsidR="003E0F03" w:rsidRPr="00C40D9C" w:rsidRDefault="003E0F03" w:rsidP="0045482A">
            <w:pPr>
              <w:pStyle w:val="2a"/>
              <w:jc w:val="right"/>
              <w:rPr>
                <w:rFonts w:ascii="Times New Roman" w:hAnsi="Times New Roman" w:cs="Times New Roman"/>
                <w:i/>
                <w:sz w:val="24"/>
                <w:szCs w:val="24"/>
                <w:lang w:val="kk-KZ"/>
              </w:rPr>
            </w:pPr>
          </w:p>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45482A" w:rsidRPr="00C40D9C" w:rsidTr="005C2442">
        <w:trPr>
          <w:trHeight w:val="224"/>
        </w:trPr>
        <w:tc>
          <w:tcPr>
            <w:tcW w:w="2429" w:type="dxa"/>
            <w:shd w:val="clear" w:color="000000" w:fill="FFFFFF"/>
            <w:hideMark/>
          </w:tcPr>
          <w:p w:rsidR="0045482A" w:rsidRPr="00C40D9C" w:rsidRDefault="00C10861" w:rsidP="0045482A">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Субвенциялар</w:t>
            </w:r>
          </w:p>
        </w:tc>
        <w:tc>
          <w:tcPr>
            <w:tcW w:w="1607" w:type="dxa"/>
            <w:shd w:val="clear" w:color="000000" w:fill="FFFFFF"/>
          </w:tcPr>
          <w:p w:rsidR="0045482A" w:rsidRPr="00C40D9C" w:rsidRDefault="0045482A" w:rsidP="0045482A">
            <w:pPr>
              <w:pStyle w:val="2a"/>
              <w:jc w:val="right"/>
              <w:rPr>
                <w:rFonts w:ascii="Times New Roman" w:hAnsi="Times New Roman" w:cs="Times New Roman"/>
                <w:i/>
                <w:sz w:val="24"/>
                <w:szCs w:val="24"/>
                <w:lang w:val="kk-KZ"/>
              </w:rPr>
            </w:pPr>
          </w:p>
        </w:tc>
        <w:tc>
          <w:tcPr>
            <w:tcW w:w="1511"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21 363</w:t>
            </w:r>
          </w:p>
        </w:tc>
        <w:tc>
          <w:tcPr>
            <w:tcW w:w="1418" w:type="dxa"/>
            <w:shd w:val="clear" w:color="000000" w:fill="FFFFFF"/>
            <w:noWrap/>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21 363,0</w:t>
            </w:r>
          </w:p>
        </w:tc>
        <w:tc>
          <w:tcPr>
            <w:tcW w:w="1531"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21 363,0</w:t>
            </w:r>
          </w:p>
        </w:tc>
        <w:tc>
          <w:tcPr>
            <w:tcW w:w="1095" w:type="dxa"/>
            <w:shd w:val="clear" w:color="000000" w:fill="FFFFFF"/>
            <w:hideMark/>
          </w:tcPr>
          <w:p w:rsidR="0045482A" w:rsidRPr="00C40D9C" w:rsidRDefault="0045482A" w:rsidP="004548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E0F03" w:rsidRPr="00C40D9C" w:rsidTr="005C2442">
        <w:trPr>
          <w:trHeight w:val="259"/>
        </w:trPr>
        <w:tc>
          <w:tcPr>
            <w:tcW w:w="2429" w:type="dxa"/>
            <w:shd w:val="clear" w:color="000000" w:fill="FFFFFF"/>
            <w:hideMark/>
          </w:tcPr>
          <w:p w:rsidR="003E0F03" w:rsidRPr="00C40D9C" w:rsidRDefault="00C10861" w:rsidP="003E0F03">
            <w:pPr>
              <w:pStyle w:val="2a"/>
              <w:rPr>
                <w:rFonts w:ascii="Times New Roman" w:hAnsi="Times New Roman" w:cs="Times New Roman"/>
                <w:b/>
                <w:iCs/>
                <w:sz w:val="24"/>
                <w:szCs w:val="24"/>
                <w:lang w:val="kk-KZ"/>
              </w:rPr>
            </w:pPr>
            <w:r w:rsidRPr="00C10861">
              <w:rPr>
                <w:rFonts w:ascii="Times New Roman" w:hAnsi="Times New Roman" w:cs="Times New Roman"/>
                <w:b/>
                <w:iCs/>
                <w:sz w:val="24"/>
                <w:szCs w:val="24"/>
                <w:lang w:val="kk-KZ"/>
              </w:rPr>
              <w:t>Шығыстар, оның ішінде:</w:t>
            </w:r>
          </w:p>
        </w:tc>
        <w:tc>
          <w:tcPr>
            <w:tcW w:w="1607" w:type="dxa"/>
            <w:shd w:val="clear" w:color="000000" w:fill="FFFFFF"/>
          </w:tcPr>
          <w:p w:rsidR="003E0F03" w:rsidRPr="00C40D9C" w:rsidRDefault="003E0F03" w:rsidP="003E0F03">
            <w:pPr>
              <w:pStyle w:val="2a"/>
              <w:jc w:val="right"/>
              <w:rPr>
                <w:rFonts w:ascii="Times New Roman" w:hAnsi="Times New Roman" w:cs="Times New Roman"/>
                <w:b/>
                <w:sz w:val="24"/>
                <w:szCs w:val="24"/>
                <w:lang w:val="kk-KZ"/>
              </w:rPr>
            </w:pPr>
          </w:p>
        </w:tc>
        <w:tc>
          <w:tcPr>
            <w:tcW w:w="1511" w:type="dxa"/>
            <w:shd w:val="clear" w:color="000000" w:fill="FFFFFF"/>
            <w:hideMark/>
          </w:tcPr>
          <w:p w:rsidR="003E0F03" w:rsidRPr="00C40D9C" w:rsidRDefault="003E0F03" w:rsidP="003E0F03">
            <w:pPr>
              <w:pStyle w:val="2a"/>
              <w:jc w:val="right"/>
              <w:rPr>
                <w:rFonts w:ascii="Times New Roman" w:hAnsi="Times New Roman" w:cs="Times New Roman"/>
                <w:b/>
                <w:sz w:val="24"/>
                <w:szCs w:val="24"/>
                <w:lang w:val="kk-KZ"/>
              </w:rPr>
            </w:pPr>
          </w:p>
          <w:p w:rsidR="003E0F03" w:rsidRPr="00C40D9C" w:rsidRDefault="003E0F03" w:rsidP="003E0F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22 354,0</w:t>
            </w:r>
          </w:p>
        </w:tc>
        <w:tc>
          <w:tcPr>
            <w:tcW w:w="1418" w:type="dxa"/>
            <w:shd w:val="clear" w:color="000000" w:fill="FFFFFF"/>
            <w:noWrap/>
            <w:hideMark/>
          </w:tcPr>
          <w:p w:rsidR="003E0F03" w:rsidRPr="00C40D9C" w:rsidRDefault="003E0F03" w:rsidP="003E0F03">
            <w:pPr>
              <w:pStyle w:val="2a"/>
              <w:jc w:val="right"/>
              <w:rPr>
                <w:rFonts w:ascii="Times New Roman" w:hAnsi="Times New Roman" w:cs="Times New Roman"/>
                <w:b/>
                <w:sz w:val="24"/>
                <w:szCs w:val="24"/>
                <w:lang w:val="kk-KZ"/>
              </w:rPr>
            </w:pPr>
          </w:p>
          <w:p w:rsidR="003E0F03" w:rsidRPr="00C40D9C" w:rsidRDefault="003E0F03" w:rsidP="003E0F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28 093,0</w:t>
            </w:r>
          </w:p>
        </w:tc>
        <w:tc>
          <w:tcPr>
            <w:tcW w:w="1531" w:type="dxa"/>
            <w:shd w:val="clear" w:color="000000" w:fill="FFFFFF"/>
            <w:hideMark/>
          </w:tcPr>
          <w:p w:rsidR="003E0F03" w:rsidRPr="00C40D9C" w:rsidRDefault="003E0F03" w:rsidP="003E0F03">
            <w:pPr>
              <w:pStyle w:val="2a"/>
              <w:jc w:val="right"/>
              <w:rPr>
                <w:rFonts w:ascii="Times New Roman" w:hAnsi="Times New Roman" w:cs="Times New Roman"/>
                <w:b/>
                <w:sz w:val="24"/>
                <w:szCs w:val="24"/>
                <w:lang w:val="kk-KZ"/>
              </w:rPr>
            </w:pPr>
          </w:p>
          <w:p w:rsidR="003E0F03" w:rsidRPr="00C40D9C" w:rsidRDefault="003E0F03" w:rsidP="003E0F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28 092,1</w:t>
            </w:r>
          </w:p>
        </w:tc>
        <w:tc>
          <w:tcPr>
            <w:tcW w:w="1095" w:type="dxa"/>
            <w:shd w:val="clear" w:color="000000" w:fill="FFFFFF"/>
            <w:hideMark/>
          </w:tcPr>
          <w:p w:rsidR="003E0F03" w:rsidRPr="00C40D9C" w:rsidRDefault="003E0F03" w:rsidP="003E0F03">
            <w:pPr>
              <w:pStyle w:val="2a"/>
              <w:jc w:val="right"/>
              <w:rPr>
                <w:rFonts w:ascii="Times New Roman" w:hAnsi="Times New Roman" w:cs="Times New Roman"/>
                <w:b/>
                <w:sz w:val="24"/>
                <w:szCs w:val="24"/>
                <w:lang w:val="kk-KZ"/>
              </w:rPr>
            </w:pPr>
          </w:p>
          <w:p w:rsidR="003E0F03" w:rsidRPr="00C40D9C" w:rsidRDefault="003E0F03" w:rsidP="003E0F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3E0F03" w:rsidRPr="00C40D9C" w:rsidTr="00BE2BEC">
        <w:trPr>
          <w:trHeight w:val="275"/>
        </w:trPr>
        <w:tc>
          <w:tcPr>
            <w:tcW w:w="2429" w:type="dxa"/>
            <w:shd w:val="clear" w:color="000000" w:fill="FFFFFF"/>
          </w:tcPr>
          <w:p w:rsidR="003E0F03" w:rsidRPr="00C40D9C" w:rsidRDefault="00C10861" w:rsidP="003E0F03">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Мемлекеттік басқару</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18 907,0</w:t>
            </w:r>
          </w:p>
        </w:tc>
        <w:tc>
          <w:tcPr>
            <w:tcW w:w="1418" w:type="dxa"/>
            <w:shd w:val="clear" w:color="000000" w:fill="FFFFFF"/>
            <w:noWrap/>
          </w:tcPr>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19 229,0</w:t>
            </w:r>
          </w:p>
        </w:tc>
        <w:tc>
          <w:tcPr>
            <w:tcW w:w="1531"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19 228,3</w:t>
            </w:r>
          </w:p>
        </w:tc>
        <w:tc>
          <w:tcPr>
            <w:tcW w:w="1095"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E0F03" w:rsidRPr="00C40D9C" w:rsidTr="00BE2BEC">
        <w:trPr>
          <w:trHeight w:val="264"/>
        </w:trPr>
        <w:tc>
          <w:tcPr>
            <w:tcW w:w="2429" w:type="dxa"/>
            <w:shd w:val="clear" w:color="000000" w:fill="FFFFFF"/>
          </w:tcPr>
          <w:p w:rsidR="003E0F03" w:rsidRPr="00C40D9C" w:rsidRDefault="00C10861" w:rsidP="003E0F03">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Білім беру</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418" w:type="dxa"/>
            <w:shd w:val="clear" w:color="000000" w:fill="FFFFFF"/>
            <w:noWrap/>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53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c>
          <w:tcPr>
            <w:tcW w:w="1095"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p>
        </w:tc>
      </w:tr>
      <w:tr w:rsidR="003E0F03" w:rsidRPr="00C40D9C" w:rsidTr="00BE2BEC">
        <w:trPr>
          <w:trHeight w:val="30"/>
        </w:trPr>
        <w:tc>
          <w:tcPr>
            <w:tcW w:w="2429" w:type="dxa"/>
            <w:shd w:val="clear" w:color="000000" w:fill="FFFFFF"/>
          </w:tcPr>
          <w:p w:rsidR="003E0F03" w:rsidRPr="00C40D9C" w:rsidRDefault="00C10861" w:rsidP="003E0F03">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Денсаулық сақтау</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64,0</w:t>
            </w:r>
          </w:p>
        </w:tc>
        <w:tc>
          <w:tcPr>
            <w:tcW w:w="1418" w:type="dxa"/>
            <w:shd w:val="clear" w:color="000000" w:fill="FFFFFF"/>
            <w:noWrap/>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62,0</w:t>
            </w:r>
          </w:p>
        </w:tc>
        <w:tc>
          <w:tcPr>
            <w:tcW w:w="153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61,8</w:t>
            </w:r>
          </w:p>
        </w:tc>
        <w:tc>
          <w:tcPr>
            <w:tcW w:w="1095"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99,7</w:t>
            </w:r>
          </w:p>
        </w:tc>
      </w:tr>
      <w:tr w:rsidR="003E0F03" w:rsidRPr="00C40D9C" w:rsidTr="00BE2BEC">
        <w:trPr>
          <w:trHeight w:val="295"/>
        </w:trPr>
        <w:tc>
          <w:tcPr>
            <w:tcW w:w="2429" w:type="dxa"/>
            <w:shd w:val="clear" w:color="000000" w:fill="FFFFFF"/>
          </w:tcPr>
          <w:p w:rsidR="003E0F03" w:rsidRPr="00780F4C" w:rsidRDefault="00780F4C" w:rsidP="003E0F03">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1 332,0</w:t>
            </w:r>
          </w:p>
        </w:tc>
        <w:tc>
          <w:tcPr>
            <w:tcW w:w="1418" w:type="dxa"/>
            <w:shd w:val="clear" w:color="000000" w:fill="FFFFFF"/>
            <w:noWrap/>
          </w:tcPr>
          <w:p w:rsidR="005C2442" w:rsidRDefault="005C2442" w:rsidP="003E0F03">
            <w:pPr>
              <w:pStyle w:val="2a"/>
              <w:jc w:val="right"/>
              <w:rPr>
                <w:rFonts w:ascii="Times New Roman" w:hAnsi="Times New Roman" w:cs="Times New Roman"/>
                <w:i/>
                <w:sz w:val="24"/>
                <w:szCs w:val="24"/>
                <w:lang w:val="kk-KZ"/>
              </w:rPr>
            </w:pPr>
          </w:p>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6 751,0</w:t>
            </w:r>
          </w:p>
        </w:tc>
        <w:tc>
          <w:tcPr>
            <w:tcW w:w="1531"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6 751,0</w:t>
            </w:r>
          </w:p>
        </w:tc>
        <w:tc>
          <w:tcPr>
            <w:tcW w:w="1095" w:type="dxa"/>
            <w:shd w:val="clear" w:color="000000" w:fill="FFFFFF"/>
          </w:tcPr>
          <w:p w:rsidR="005C2442" w:rsidRDefault="005C2442" w:rsidP="003E0F03">
            <w:pPr>
              <w:pStyle w:val="2a"/>
              <w:jc w:val="right"/>
              <w:rPr>
                <w:rFonts w:ascii="Times New Roman" w:hAnsi="Times New Roman" w:cs="Times New Roman"/>
                <w:i/>
                <w:sz w:val="24"/>
                <w:szCs w:val="24"/>
                <w:lang w:val="kk-KZ"/>
              </w:rPr>
            </w:pPr>
          </w:p>
          <w:p w:rsidR="005C2442" w:rsidRDefault="005C2442"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E0F03" w:rsidRPr="00C40D9C" w:rsidTr="00BE2BEC">
        <w:trPr>
          <w:trHeight w:val="295"/>
        </w:trPr>
        <w:tc>
          <w:tcPr>
            <w:tcW w:w="2429" w:type="dxa"/>
            <w:shd w:val="clear" w:color="000000" w:fill="FFFFFF"/>
          </w:tcPr>
          <w:p w:rsidR="003E0F03" w:rsidRPr="00C40D9C" w:rsidRDefault="00C10861" w:rsidP="003E0F03">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Көлік және коммуникация</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418" w:type="dxa"/>
            <w:shd w:val="clear" w:color="000000" w:fill="FFFFFF"/>
            <w:noWrap/>
          </w:tcPr>
          <w:p w:rsidR="003E0F03" w:rsidRPr="00C40D9C" w:rsidRDefault="003E0F03"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53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095"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E0F03" w:rsidRPr="00C40D9C" w:rsidTr="00BE2BEC">
        <w:trPr>
          <w:trHeight w:val="295"/>
        </w:trPr>
        <w:tc>
          <w:tcPr>
            <w:tcW w:w="2429" w:type="dxa"/>
            <w:shd w:val="clear" w:color="000000" w:fill="FFFFFF"/>
          </w:tcPr>
          <w:p w:rsidR="003E0F03" w:rsidRPr="00C40D9C" w:rsidRDefault="00C10861" w:rsidP="003E0F03">
            <w:pPr>
              <w:pStyle w:val="2a"/>
              <w:rPr>
                <w:rFonts w:ascii="Times New Roman" w:hAnsi="Times New Roman" w:cs="Times New Roman"/>
                <w:i/>
                <w:iCs/>
                <w:sz w:val="24"/>
                <w:szCs w:val="24"/>
                <w:lang w:val="kk-KZ"/>
              </w:rPr>
            </w:pPr>
            <w:r w:rsidRPr="00C10861">
              <w:rPr>
                <w:rFonts w:ascii="Times New Roman" w:hAnsi="Times New Roman" w:cs="Times New Roman"/>
                <w:i/>
                <w:iCs/>
                <w:sz w:val="24"/>
                <w:szCs w:val="24"/>
                <w:lang w:val="kk-KZ"/>
              </w:rPr>
              <w:t>Басқалар</w:t>
            </w:r>
          </w:p>
        </w:tc>
        <w:tc>
          <w:tcPr>
            <w:tcW w:w="1607"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p>
        </w:tc>
        <w:tc>
          <w:tcPr>
            <w:tcW w:w="151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1 011,0</w:t>
            </w:r>
          </w:p>
        </w:tc>
        <w:tc>
          <w:tcPr>
            <w:tcW w:w="1418" w:type="dxa"/>
            <w:shd w:val="clear" w:color="000000" w:fill="FFFFFF"/>
            <w:noWrap/>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1 011,0</w:t>
            </w:r>
          </w:p>
        </w:tc>
        <w:tc>
          <w:tcPr>
            <w:tcW w:w="1531"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1 011,0</w:t>
            </w:r>
          </w:p>
        </w:tc>
        <w:tc>
          <w:tcPr>
            <w:tcW w:w="1095" w:type="dxa"/>
            <w:shd w:val="clear" w:color="000000" w:fill="FFFFFF"/>
          </w:tcPr>
          <w:p w:rsidR="003E0F03" w:rsidRPr="00C40D9C" w:rsidRDefault="003E0F03" w:rsidP="003E0F03">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B5567D" w:rsidRPr="00C40D9C" w:rsidRDefault="00C10861" w:rsidP="00AA729F">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B5567D" w:rsidRPr="00B5567D">
        <w:rPr>
          <w:rFonts w:ascii="Times New Roman" w:hAnsi="Times New Roman" w:cs="Times New Roman"/>
          <w:sz w:val="28"/>
          <w:szCs w:val="28"/>
          <w:lang w:val="kk-KZ"/>
        </w:rPr>
        <w:t xml:space="preserve">ы </w:t>
      </w:r>
      <w:r w:rsidR="00B5567D" w:rsidRPr="00C10861">
        <w:rPr>
          <w:rFonts w:ascii="Times New Roman" w:hAnsi="Times New Roman" w:cs="Times New Roman"/>
          <w:b/>
          <w:sz w:val="28"/>
          <w:szCs w:val="28"/>
          <w:lang w:val="kk-KZ"/>
        </w:rPr>
        <w:t>кірістер</w:t>
      </w:r>
      <w:r w:rsidR="001913E4">
        <w:rPr>
          <w:rFonts w:ascii="Times New Roman" w:hAnsi="Times New Roman" w:cs="Times New Roman"/>
          <w:sz w:val="28"/>
          <w:szCs w:val="28"/>
          <w:lang w:val="kk-KZ"/>
        </w:rPr>
        <w:t xml:space="preserve"> – </w:t>
      </w:r>
      <w:r>
        <w:rPr>
          <w:rFonts w:ascii="Times New Roman" w:hAnsi="Times New Roman" w:cs="Times New Roman"/>
          <w:sz w:val="28"/>
          <w:szCs w:val="28"/>
          <w:lang w:val="kk-KZ"/>
        </w:rPr>
        <w:t>29 395,6 мың теңге құрады</w:t>
      </w:r>
      <w:r w:rsidR="00B5567D" w:rsidRPr="00B5567D">
        <w:rPr>
          <w:rFonts w:ascii="Times New Roman" w:hAnsi="Times New Roman" w:cs="Times New Roman"/>
          <w:sz w:val="28"/>
          <w:szCs w:val="28"/>
          <w:lang w:val="kk-KZ"/>
        </w:rPr>
        <w:t xml:space="preserve"> (104,6%), оның ішінде:</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C10861">
        <w:rPr>
          <w:rFonts w:ascii="Times New Roman" w:hAnsi="Times New Roman" w:cs="Times New Roman"/>
          <w:i/>
          <w:sz w:val="28"/>
          <w:szCs w:val="28"/>
          <w:lang w:val="kk-KZ" w:eastAsia="ar-SA"/>
        </w:rPr>
        <w:t>Салықтық түсімдер</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945,0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2 138,6 мың теңге (226,3%), оның ішінде:</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xml:space="preserve">- </w:t>
      </w:r>
      <w:r w:rsidR="00BA4120" w:rsidRPr="00BA4120">
        <w:rPr>
          <w:rFonts w:ascii="Times New Roman" w:hAnsi="Times New Roman" w:cs="Times New Roman"/>
          <w:sz w:val="28"/>
          <w:szCs w:val="28"/>
          <w:lang w:val="kk-KZ" w:eastAsia="ar-SA"/>
        </w:rPr>
        <w:t>Жеке табыс салығы</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410,0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1 357,8 мың теңге (331,2%);</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Мүлік салығы</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8,0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7,5 мың теңге (94,0%);</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xml:space="preserve">- Жер салығы </w:t>
      </w:r>
      <w:r w:rsidR="001913E4">
        <w:rPr>
          <w:rFonts w:ascii="Times New Roman" w:hAnsi="Times New Roman" w:cs="Times New Roman"/>
          <w:sz w:val="28"/>
          <w:szCs w:val="28"/>
          <w:lang w:val="kk-KZ" w:eastAsia="ar-SA"/>
        </w:rPr>
        <w:t>–</w:t>
      </w:r>
      <w:r w:rsidRPr="00B5567D">
        <w:rPr>
          <w:rFonts w:ascii="Times New Roman" w:hAnsi="Times New Roman" w:cs="Times New Roman"/>
          <w:sz w:val="28"/>
          <w:szCs w:val="28"/>
          <w:lang w:val="kk-KZ" w:eastAsia="ar-SA"/>
        </w:rPr>
        <w:t xml:space="preserve"> жоспар 30,0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37,2 мың теңге (124,1%);</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Көлік салығы</w:t>
      </w:r>
      <w:r w:rsidR="001913E4">
        <w:rPr>
          <w:rFonts w:ascii="Times New Roman" w:hAnsi="Times New Roman" w:cs="Times New Roman"/>
          <w:sz w:val="28"/>
          <w:szCs w:val="28"/>
          <w:lang w:val="kk-KZ" w:eastAsia="ar-SA"/>
        </w:rPr>
        <w:t xml:space="preserve"> – жоспар </w:t>
      </w:r>
      <w:r w:rsidR="00C10861">
        <w:rPr>
          <w:rFonts w:ascii="Times New Roman" w:hAnsi="Times New Roman" w:cs="Times New Roman"/>
          <w:sz w:val="28"/>
          <w:szCs w:val="28"/>
          <w:lang w:val="kk-KZ" w:eastAsia="ar-SA"/>
        </w:rPr>
        <w:t>497,0 мың теңге</w:t>
      </w:r>
      <w:r w:rsidRPr="00B5567D">
        <w:rPr>
          <w:rFonts w:ascii="Times New Roman" w:hAnsi="Times New Roman" w:cs="Times New Roman"/>
          <w:sz w:val="28"/>
          <w:szCs w:val="28"/>
          <w:lang w:val="kk-KZ" w:eastAsia="ar-SA"/>
        </w:rPr>
        <w:t xml:space="preserve">,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736,0 мың (148,1%).</w:t>
      </w:r>
    </w:p>
    <w:p w:rsidR="00B5567D" w:rsidRPr="00C40D9C" w:rsidRDefault="00B5567D" w:rsidP="0091251A">
      <w:pPr>
        <w:pStyle w:val="2a"/>
        <w:ind w:firstLine="708"/>
        <w:jc w:val="both"/>
        <w:rPr>
          <w:rFonts w:ascii="Times New Roman" w:hAnsi="Times New Roman" w:cs="Times New Roman"/>
          <w:sz w:val="28"/>
          <w:szCs w:val="28"/>
          <w:lang w:val="kk-KZ" w:eastAsia="ar-SA"/>
        </w:rPr>
      </w:pPr>
      <w:r w:rsidRPr="00C10861">
        <w:rPr>
          <w:rFonts w:ascii="Times New Roman" w:hAnsi="Times New Roman" w:cs="Times New Roman"/>
          <w:i/>
          <w:sz w:val="28"/>
          <w:szCs w:val="28"/>
          <w:lang w:val="kk-KZ" w:eastAsia="ar-SA"/>
        </w:rPr>
        <w:t>Салықтық емес түсімдер</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46,0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50,8 мың теңге (110,4%), оның ішінде:</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Мемлекет меншігіндегі мүлікті жалға беруден түсетін кірістер</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46,0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50,8 мың теңге (110,4%);</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B5567D">
        <w:rPr>
          <w:rFonts w:ascii="Times New Roman" w:hAnsi="Times New Roman" w:cs="Times New Roman"/>
          <w:sz w:val="28"/>
          <w:szCs w:val="28"/>
          <w:lang w:val="kk-KZ" w:eastAsia="ar-SA"/>
        </w:rPr>
        <w:t>- Айыппұлдар, өсімпұлдар, санкциялар</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0,0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0,0 мың теңге.</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C10861">
        <w:rPr>
          <w:rFonts w:ascii="Times New Roman" w:hAnsi="Times New Roman" w:cs="Times New Roman"/>
          <w:i/>
          <w:sz w:val="28"/>
          <w:szCs w:val="28"/>
          <w:lang w:val="kk-KZ" w:eastAsia="ar-SA"/>
        </w:rPr>
        <w:t>Басқа да салықтық емес түсімдер</w:t>
      </w:r>
      <w:r w:rsidR="001913E4">
        <w:rPr>
          <w:rFonts w:ascii="Times New Roman" w:hAnsi="Times New Roman" w:cs="Times New Roman"/>
          <w:sz w:val="28"/>
          <w:szCs w:val="28"/>
          <w:lang w:val="kk-KZ" w:eastAsia="ar-SA"/>
        </w:rPr>
        <w:t xml:space="preserve"> – </w:t>
      </w:r>
      <w:r w:rsidRPr="00B5567D">
        <w:rPr>
          <w:rFonts w:ascii="Times New Roman" w:hAnsi="Times New Roman" w:cs="Times New Roman"/>
          <w:sz w:val="28"/>
          <w:szCs w:val="28"/>
          <w:lang w:val="kk-KZ" w:eastAsia="ar-SA"/>
        </w:rPr>
        <w:t xml:space="preserve">жоспар 0,0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0,0 мың теңге.</w:t>
      </w:r>
    </w:p>
    <w:p w:rsidR="00B5567D" w:rsidRPr="00C40D9C" w:rsidRDefault="00B5567D" w:rsidP="00AA729F">
      <w:pPr>
        <w:pStyle w:val="2a"/>
        <w:ind w:firstLine="708"/>
        <w:jc w:val="both"/>
        <w:rPr>
          <w:rFonts w:ascii="Times New Roman" w:hAnsi="Times New Roman" w:cs="Times New Roman"/>
          <w:sz w:val="28"/>
          <w:szCs w:val="28"/>
          <w:lang w:val="kk-KZ" w:eastAsia="ar-SA"/>
        </w:rPr>
      </w:pPr>
      <w:r w:rsidRPr="00C10861">
        <w:rPr>
          <w:rFonts w:ascii="Times New Roman" w:hAnsi="Times New Roman" w:cs="Times New Roman"/>
          <w:i/>
          <w:sz w:val="28"/>
          <w:szCs w:val="28"/>
          <w:lang w:val="kk-KZ" w:eastAsia="ar-SA"/>
        </w:rPr>
        <w:t>Трансферттер түсімі</w:t>
      </w:r>
      <w:r w:rsidRPr="00B5567D">
        <w:rPr>
          <w:rFonts w:ascii="Times New Roman" w:hAnsi="Times New Roman" w:cs="Times New Roman"/>
          <w:sz w:val="28"/>
          <w:szCs w:val="28"/>
          <w:lang w:val="kk-KZ" w:eastAsia="ar-SA"/>
        </w:rPr>
        <w:t xml:space="preserve"> </w:t>
      </w:r>
      <w:r w:rsidR="001913E4">
        <w:rPr>
          <w:rFonts w:ascii="Times New Roman" w:hAnsi="Times New Roman" w:cs="Times New Roman"/>
          <w:sz w:val="28"/>
          <w:szCs w:val="28"/>
          <w:lang w:val="kk-KZ" w:eastAsia="ar-SA"/>
        </w:rPr>
        <w:t>–</w:t>
      </w:r>
      <w:r w:rsidRPr="00B5567D">
        <w:rPr>
          <w:rFonts w:ascii="Times New Roman" w:hAnsi="Times New Roman" w:cs="Times New Roman"/>
          <w:sz w:val="28"/>
          <w:szCs w:val="28"/>
          <w:lang w:val="kk-KZ" w:eastAsia="ar-SA"/>
        </w:rPr>
        <w:t xml:space="preserve"> жоспар бойынша 27 102,0 мың теңге, </w:t>
      </w:r>
      <w:r w:rsidR="00C10861" w:rsidRPr="00C10861">
        <w:rPr>
          <w:rFonts w:ascii="Times New Roman" w:hAnsi="Times New Roman" w:cs="Times New Roman"/>
          <w:sz w:val="28"/>
          <w:szCs w:val="28"/>
          <w:lang w:val="kk-KZ" w:eastAsia="ar-SA"/>
        </w:rPr>
        <w:t xml:space="preserve">нақты орындалуы </w:t>
      </w:r>
      <w:r w:rsidRPr="00B5567D">
        <w:rPr>
          <w:rFonts w:ascii="Times New Roman" w:hAnsi="Times New Roman" w:cs="Times New Roman"/>
          <w:sz w:val="28"/>
          <w:szCs w:val="28"/>
          <w:lang w:val="kk-KZ" w:eastAsia="ar-SA"/>
        </w:rPr>
        <w:t>27</w:t>
      </w:r>
      <w:r w:rsidR="00C10861">
        <w:rPr>
          <w:rFonts w:ascii="Times New Roman" w:hAnsi="Times New Roman" w:cs="Times New Roman"/>
          <w:sz w:val="28"/>
          <w:szCs w:val="28"/>
          <w:lang w:val="kk-KZ" w:eastAsia="ar-SA"/>
        </w:rPr>
        <w:t xml:space="preserve"> </w:t>
      </w:r>
      <w:r w:rsidRPr="00B5567D">
        <w:rPr>
          <w:rFonts w:ascii="Times New Roman" w:hAnsi="Times New Roman" w:cs="Times New Roman"/>
          <w:sz w:val="28"/>
          <w:szCs w:val="28"/>
          <w:lang w:val="kk-KZ" w:eastAsia="ar-SA"/>
        </w:rPr>
        <w:t>102,0 мың теңге (100,0%), оның ішінде:</w:t>
      </w:r>
    </w:p>
    <w:p w:rsidR="00C10861" w:rsidRDefault="007A3DA6" w:rsidP="00C10861">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Жоғары тұрған бюджеттен трансферттер</w:t>
      </w:r>
      <w:r w:rsidR="001913E4">
        <w:rPr>
          <w:rFonts w:ascii="Times New Roman" w:hAnsi="Times New Roman" w:cs="Times New Roman"/>
          <w:sz w:val="28"/>
          <w:szCs w:val="28"/>
          <w:lang w:val="kk-KZ" w:eastAsia="ar-SA"/>
        </w:rPr>
        <w:t xml:space="preserve"> – </w:t>
      </w:r>
      <w:r w:rsidRPr="007A3DA6">
        <w:rPr>
          <w:rFonts w:ascii="Times New Roman" w:hAnsi="Times New Roman" w:cs="Times New Roman"/>
          <w:sz w:val="28"/>
          <w:szCs w:val="28"/>
          <w:lang w:val="kk-KZ" w:eastAsia="ar-SA"/>
        </w:rPr>
        <w:t xml:space="preserve">жоспар 27 102,0 мың теңге, </w:t>
      </w:r>
      <w:r w:rsidR="00C10861" w:rsidRPr="00C10861">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27 102,0 мың теңге (100,0%), оның ішінде:</w:t>
      </w:r>
    </w:p>
    <w:p w:rsidR="007A3DA6" w:rsidRPr="00C40D9C" w:rsidRDefault="00C10861" w:rsidP="00C10861">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007A3DA6" w:rsidRPr="007A3DA6">
        <w:rPr>
          <w:rFonts w:ascii="Times New Roman" w:hAnsi="Times New Roman" w:cs="Times New Roman"/>
          <w:sz w:val="28"/>
          <w:szCs w:val="28"/>
          <w:lang w:val="kk-KZ" w:eastAsia="ar-SA"/>
        </w:rPr>
        <w:t>Ағымдағы нысаналы трансферттер</w:t>
      </w:r>
      <w:r w:rsidR="001913E4">
        <w:rPr>
          <w:rFonts w:ascii="Times New Roman" w:hAnsi="Times New Roman" w:cs="Times New Roman"/>
          <w:sz w:val="28"/>
          <w:szCs w:val="28"/>
          <w:lang w:val="kk-KZ" w:eastAsia="ar-SA"/>
        </w:rPr>
        <w:t xml:space="preserve"> – </w:t>
      </w:r>
      <w:r w:rsidR="007A3DA6" w:rsidRPr="007A3DA6">
        <w:rPr>
          <w:rFonts w:ascii="Times New Roman" w:hAnsi="Times New Roman" w:cs="Times New Roman"/>
          <w:sz w:val="28"/>
          <w:szCs w:val="28"/>
          <w:lang w:val="kk-KZ" w:eastAsia="ar-SA"/>
        </w:rPr>
        <w:t xml:space="preserve">жоспар 5 739,0 мың теңге, </w:t>
      </w:r>
      <w:r w:rsidRPr="00C10861">
        <w:rPr>
          <w:rFonts w:ascii="Times New Roman" w:hAnsi="Times New Roman" w:cs="Times New Roman"/>
          <w:sz w:val="28"/>
          <w:szCs w:val="28"/>
          <w:lang w:val="kk-KZ" w:eastAsia="ar-SA"/>
        </w:rPr>
        <w:t>нақты орындалуы</w:t>
      </w:r>
      <w:r w:rsidR="007A3DA6" w:rsidRPr="00C10861">
        <w:rPr>
          <w:rFonts w:ascii="Times New Roman" w:hAnsi="Times New Roman" w:cs="Times New Roman"/>
          <w:sz w:val="28"/>
          <w:szCs w:val="28"/>
          <w:lang w:val="kk-KZ" w:eastAsia="ar-SA"/>
        </w:rPr>
        <w:t xml:space="preserve"> </w:t>
      </w:r>
      <w:r w:rsidR="007A3DA6" w:rsidRPr="007A3DA6">
        <w:rPr>
          <w:rFonts w:ascii="Times New Roman" w:hAnsi="Times New Roman" w:cs="Times New Roman"/>
          <w:sz w:val="28"/>
          <w:szCs w:val="28"/>
          <w:lang w:val="kk-KZ" w:eastAsia="ar-SA"/>
        </w:rPr>
        <w:t>5 739,0 мың теңге (100 %);</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Субвенциялар</w:t>
      </w:r>
      <w:r w:rsidR="001913E4">
        <w:rPr>
          <w:rFonts w:ascii="Times New Roman" w:hAnsi="Times New Roman" w:cs="Times New Roman"/>
          <w:sz w:val="28"/>
          <w:szCs w:val="28"/>
          <w:lang w:val="kk-KZ" w:eastAsia="ar-SA"/>
        </w:rPr>
        <w:t xml:space="preserve"> – </w:t>
      </w:r>
      <w:r w:rsidRPr="007A3DA6">
        <w:rPr>
          <w:rFonts w:ascii="Times New Roman" w:hAnsi="Times New Roman" w:cs="Times New Roman"/>
          <w:sz w:val="28"/>
          <w:szCs w:val="28"/>
          <w:lang w:val="kk-KZ" w:eastAsia="ar-SA"/>
        </w:rPr>
        <w:t xml:space="preserve">жоспар 21 363,0 мың теңге, </w:t>
      </w:r>
      <w:r w:rsidR="00C10861" w:rsidRPr="00C10861">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21 363,0 мың теңге (100%).</w:t>
      </w:r>
    </w:p>
    <w:p w:rsidR="00D05797" w:rsidRPr="00C40D9C" w:rsidRDefault="00C10861" w:rsidP="00431F1A">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7A3DA6" w:rsidRPr="007A3DA6">
        <w:rPr>
          <w:rFonts w:ascii="Times New Roman" w:hAnsi="Times New Roman" w:cs="Times New Roman"/>
          <w:sz w:val="28"/>
          <w:szCs w:val="28"/>
          <w:lang w:val="kk-KZ" w:eastAsia="ar-SA"/>
        </w:rPr>
        <w:t xml:space="preserve"> </w:t>
      </w:r>
      <w:r w:rsidR="007A3DA6" w:rsidRPr="00C10861">
        <w:rPr>
          <w:rFonts w:ascii="Times New Roman" w:hAnsi="Times New Roman" w:cs="Times New Roman"/>
          <w:b/>
          <w:sz w:val="28"/>
          <w:szCs w:val="28"/>
          <w:lang w:val="kk-KZ" w:eastAsia="ar-SA"/>
        </w:rPr>
        <w:t>шығындар</w:t>
      </w:r>
      <w:r w:rsidR="007A3DA6" w:rsidRPr="007A3DA6">
        <w:rPr>
          <w:rFonts w:ascii="Times New Roman" w:hAnsi="Times New Roman" w:cs="Times New Roman"/>
          <w:sz w:val="28"/>
          <w:szCs w:val="28"/>
          <w:lang w:val="kk-KZ" w:eastAsia="ar-SA"/>
        </w:rPr>
        <w:t xml:space="preserve"> 28 092,</w:t>
      </w:r>
      <w:r w:rsidR="000D1EDE">
        <w:rPr>
          <w:rFonts w:ascii="Times New Roman" w:hAnsi="Times New Roman" w:cs="Times New Roman"/>
          <w:sz w:val="28"/>
          <w:szCs w:val="28"/>
          <w:lang w:val="kk-KZ" w:eastAsia="ar-SA"/>
        </w:rPr>
        <w:t xml:space="preserve">1 мың теңге сомасын құрады </w:t>
      </w:r>
      <w:r w:rsidR="007A3DA6" w:rsidRPr="007A3DA6">
        <w:rPr>
          <w:rFonts w:ascii="Times New Roman" w:hAnsi="Times New Roman" w:cs="Times New Roman"/>
          <w:sz w:val="28"/>
          <w:szCs w:val="28"/>
          <w:lang w:val="kk-KZ" w:eastAsia="ar-SA"/>
        </w:rPr>
        <w:t>(100,0%), жоспар 22 354,0 мың теңге</w:t>
      </w:r>
      <w:r w:rsidR="000D1EDE">
        <w:rPr>
          <w:rFonts w:ascii="Times New Roman" w:hAnsi="Times New Roman" w:cs="Times New Roman"/>
          <w:sz w:val="28"/>
          <w:szCs w:val="28"/>
          <w:lang w:val="kk-KZ" w:eastAsia="ar-SA"/>
        </w:rPr>
        <w:t>ге</w:t>
      </w:r>
      <w:r w:rsidR="007A3DA6" w:rsidRPr="007A3DA6">
        <w:rPr>
          <w:rFonts w:ascii="Times New Roman" w:hAnsi="Times New Roman" w:cs="Times New Roman"/>
          <w:sz w:val="28"/>
          <w:szCs w:val="28"/>
          <w:lang w:val="kk-KZ" w:eastAsia="ar-SA"/>
        </w:rPr>
        <w:t xml:space="preserve"> бекітілді, 28 093,0 мың теңге</w:t>
      </w:r>
      <w:r w:rsidR="000D1EDE">
        <w:rPr>
          <w:rFonts w:ascii="Times New Roman" w:hAnsi="Times New Roman" w:cs="Times New Roman"/>
          <w:sz w:val="28"/>
          <w:szCs w:val="28"/>
          <w:lang w:val="kk-KZ" w:eastAsia="ar-SA"/>
        </w:rPr>
        <w:t>ге</w:t>
      </w:r>
      <w:r w:rsidR="007A3DA6" w:rsidRPr="007A3DA6">
        <w:rPr>
          <w:rFonts w:ascii="Times New Roman" w:hAnsi="Times New Roman" w:cs="Times New Roman"/>
          <w:sz w:val="28"/>
          <w:szCs w:val="28"/>
          <w:lang w:val="kk-KZ" w:eastAsia="ar-SA"/>
        </w:rPr>
        <w:t xml:space="preserve"> түзетілді, </w:t>
      </w:r>
      <w:r w:rsidR="000D1EDE" w:rsidRPr="000D1EDE">
        <w:rPr>
          <w:rFonts w:ascii="Times New Roman" w:hAnsi="Times New Roman" w:cs="Times New Roman"/>
          <w:sz w:val="28"/>
          <w:szCs w:val="28"/>
          <w:lang w:val="kk-KZ" w:eastAsia="ar-SA"/>
        </w:rPr>
        <w:t xml:space="preserve">нақты орындалуы </w:t>
      </w:r>
      <w:r w:rsidR="007A3DA6" w:rsidRPr="007A3DA6">
        <w:rPr>
          <w:rFonts w:ascii="Times New Roman" w:hAnsi="Times New Roman" w:cs="Times New Roman"/>
          <w:sz w:val="28"/>
          <w:szCs w:val="28"/>
          <w:lang w:val="kk-KZ" w:eastAsia="ar-SA"/>
        </w:rPr>
        <w:t>28 092,1 мың теңге.</w:t>
      </w:r>
    </w:p>
    <w:p w:rsidR="007A3DA6" w:rsidRPr="007A3DA6" w:rsidRDefault="00BA4120"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1913E4">
        <w:rPr>
          <w:rFonts w:ascii="Times New Roman" w:hAnsi="Times New Roman" w:cs="Times New Roman"/>
          <w:b/>
          <w:sz w:val="28"/>
          <w:szCs w:val="28"/>
          <w:u w:val="single"/>
          <w:lang w:val="kk-KZ" w:eastAsia="ar-SA"/>
        </w:rPr>
        <w:t>«</w:t>
      </w:r>
      <w:r w:rsidR="007A3DA6" w:rsidRPr="007A3DA6">
        <w:rPr>
          <w:rFonts w:ascii="Times New Roman" w:hAnsi="Times New Roman" w:cs="Times New Roman"/>
          <w:b/>
          <w:sz w:val="28"/>
          <w:szCs w:val="28"/>
          <w:u w:val="single"/>
          <w:lang w:val="kk-KZ" w:eastAsia="ar-SA"/>
        </w:rPr>
        <w:t>Шежін селолық округі әкімінің аппараты</w:t>
      </w:r>
      <w:r w:rsidR="001913E4">
        <w:rPr>
          <w:rFonts w:ascii="Times New Roman" w:hAnsi="Times New Roman" w:cs="Times New Roman"/>
          <w:b/>
          <w:sz w:val="28"/>
          <w:szCs w:val="28"/>
          <w:u w:val="single"/>
          <w:lang w:val="kk-KZ" w:eastAsia="ar-SA"/>
        </w:rPr>
        <w:t>» ММ</w:t>
      </w:r>
      <w:r>
        <w:rPr>
          <w:rFonts w:ascii="Times New Roman" w:hAnsi="Times New Roman" w:cs="Times New Roman"/>
          <w:b/>
          <w:sz w:val="28"/>
          <w:szCs w:val="28"/>
          <w:u w:val="single"/>
          <w:lang w:val="kk-KZ" w:eastAsia="ar-SA"/>
        </w:rPr>
        <w:t>-і</w:t>
      </w:r>
    </w:p>
    <w:p w:rsidR="00452C47" w:rsidRPr="00C40D9C" w:rsidRDefault="00BA4120" w:rsidP="00452C47">
      <w:pPr>
        <w:pStyle w:val="2a"/>
        <w:ind w:firstLine="708"/>
        <w:jc w:val="right"/>
        <w:rPr>
          <w:rFonts w:ascii="Times New Roman" w:hAnsi="Times New Roman" w:cs="Times New Roman"/>
          <w:sz w:val="24"/>
          <w:szCs w:val="24"/>
          <w:lang w:val="kk-KZ"/>
        </w:rPr>
      </w:pPr>
      <w:r w:rsidRPr="00BA4120">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247"/>
        <w:gridCol w:w="1701"/>
        <w:gridCol w:w="1588"/>
        <w:gridCol w:w="1531"/>
        <w:gridCol w:w="1095"/>
      </w:tblGrid>
      <w:tr w:rsidR="003E0F03" w:rsidRPr="00C40D9C" w:rsidTr="00BE2BEC">
        <w:trPr>
          <w:trHeight w:val="390"/>
        </w:trPr>
        <w:tc>
          <w:tcPr>
            <w:tcW w:w="2429" w:type="dxa"/>
            <w:vMerge w:val="restart"/>
            <w:shd w:val="clear" w:color="000000" w:fill="FFFFFF"/>
            <w:vAlign w:val="center"/>
            <w:hideMark/>
          </w:tcPr>
          <w:p w:rsidR="003E0F03" w:rsidRPr="00BA4120" w:rsidRDefault="00BA4120" w:rsidP="00BE2BEC">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Атауы</w:t>
            </w:r>
          </w:p>
        </w:tc>
        <w:tc>
          <w:tcPr>
            <w:tcW w:w="7162" w:type="dxa"/>
            <w:gridSpan w:val="5"/>
            <w:shd w:val="clear" w:color="000000" w:fill="FFFFFF"/>
            <w:noWrap/>
            <w:vAlign w:val="center"/>
            <w:hideMark/>
          </w:tcPr>
          <w:p w:rsidR="003E0F03" w:rsidRPr="00BA4120" w:rsidRDefault="00BA4120" w:rsidP="00BE2BEC">
            <w:pPr>
              <w:pStyle w:val="2a"/>
              <w:jc w:val="center"/>
              <w:rPr>
                <w:rFonts w:ascii="Times New Roman" w:hAnsi="Times New Roman" w:cs="Times New Roman"/>
                <w:b/>
                <w:color w:val="000000"/>
                <w:sz w:val="24"/>
                <w:szCs w:val="24"/>
                <w:lang w:val="kk-KZ"/>
              </w:rPr>
            </w:pPr>
            <w:r w:rsidRPr="008C7D6F">
              <w:rPr>
                <w:rFonts w:ascii="Times New Roman" w:hAnsi="Times New Roman" w:cs="Times New Roman"/>
                <w:b/>
                <w:bCs/>
                <w:color w:val="000000"/>
                <w:sz w:val="24"/>
                <w:szCs w:val="24"/>
                <w:lang w:val="kk-KZ"/>
              </w:rPr>
              <w:t>Шежін селолық округі</w:t>
            </w:r>
          </w:p>
        </w:tc>
      </w:tr>
      <w:tr w:rsidR="003E0F03" w:rsidRPr="00C40D9C" w:rsidTr="00BA4120">
        <w:trPr>
          <w:trHeight w:val="739"/>
        </w:trPr>
        <w:tc>
          <w:tcPr>
            <w:tcW w:w="2429" w:type="dxa"/>
            <w:vMerge/>
            <w:vAlign w:val="center"/>
            <w:hideMark/>
          </w:tcPr>
          <w:p w:rsidR="003E0F03" w:rsidRPr="00BA4120" w:rsidRDefault="003E0F03" w:rsidP="00BE2BEC">
            <w:pPr>
              <w:pStyle w:val="2a"/>
              <w:jc w:val="center"/>
              <w:rPr>
                <w:rFonts w:ascii="Times New Roman" w:hAnsi="Times New Roman" w:cs="Times New Roman"/>
                <w:b/>
                <w:sz w:val="24"/>
                <w:szCs w:val="24"/>
                <w:lang w:val="kk-KZ"/>
              </w:rPr>
            </w:pPr>
          </w:p>
        </w:tc>
        <w:tc>
          <w:tcPr>
            <w:tcW w:w="1247" w:type="dxa"/>
            <w:shd w:val="clear" w:color="000000" w:fill="FFFFFF"/>
            <w:vAlign w:val="center"/>
            <w:hideMark/>
          </w:tcPr>
          <w:p w:rsidR="003E0F03" w:rsidRPr="00BA4120" w:rsidRDefault="00BA4120" w:rsidP="00BE2BEC">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2019 жылғы нақты түсім</w:t>
            </w:r>
          </w:p>
        </w:tc>
        <w:tc>
          <w:tcPr>
            <w:tcW w:w="1701" w:type="dxa"/>
            <w:shd w:val="clear" w:color="000000" w:fill="FFFFFF"/>
            <w:vAlign w:val="center"/>
            <w:hideMark/>
          </w:tcPr>
          <w:p w:rsidR="003E0F03" w:rsidRPr="00BA4120" w:rsidRDefault="00BA4120" w:rsidP="00BE2BEC">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2020 жылға бекітілген  жылдық бюджет</w:t>
            </w:r>
          </w:p>
        </w:tc>
        <w:tc>
          <w:tcPr>
            <w:tcW w:w="1588" w:type="dxa"/>
            <w:shd w:val="clear" w:color="000000" w:fill="FFFFFF"/>
            <w:vAlign w:val="center"/>
            <w:hideMark/>
          </w:tcPr>
          <w:p w:rsidR="003E0F03" w:rsidRPr="00BA4120" w:rsidRDefault="00BA4120" w:rsidP="00BE2BEC">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3E0F03" w:rsidRPr="00BA4120" w:rsidRDefault="00BA4120" w:rsidP="00BE2BEC">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BA4120">
              <w:rPr>
                <w:rFonts w:ascii="Times New Roman" w:hAnsi="Times New Roman" w:cs="Times New Roman"/>
                <w:b/>
                <w:sz w:val="24"/>
                <w:szCs w:val="24"/>
                <w:lang w:val="kk-KZ"/>
              </w:rPr>
              <w:t xml:space="preserve"> жылғы нақты түсім</w:t>
            </w:r>
          </w:p>
        </w:tc>
        <w:tc>
          <w:tcPr>
            <w:tcW w:w="1095" w:type="dxa"/>
            <w:shd w:val="clear" w:color="000000" w:fill="FFFFFF"/>
            <w:vAlign w:val="center"/>
            <w:hideMark/>
          </w:tcPr>
          <w:p w:rsidR="003E0F03" w:rsidRDefault="00BA4120" w:rsidP="00BA4120">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жоспардың орындалуы</w:t>
            </w:r>
          </w:p>
          <w:p w:rsidR="00B04990" w:rsidRPr="00BA4120" w:rsidRDefault="00B04990" w:rsidP="00B04990">
            <w:pPr>
              <w:pStyle w:val="2a"/>
              <w:jc w:val="center"/>
              <w:rPr>
                <w:rFonts w:ascii="Times New Roman" w:hAnsi="Times New Roman" w:cs="Times New Roman"/>
                <w:b/>
                <w:sz w:val="24"/>
                <w:szCs w:val="24"/>
                <w:lang w:val="kk-KZ"/>
              </w:rPr>
            </w:pPr>
            <w:r w:rsidRPr="00BA4120">
              <w:rPr>
                <w:rFonts w:ascii="Times New Roman" w:hAnsi="Times New Roman" w:cs="Times New Roman"/>
                <w:b/>
                <w:sz w:val="24"/>
                <w:szCs w:val="24"/>
                <w:lang w:val="kk-KZ"/>
              </w:rPr>
              <w:t>%</w:t>
            </w:r>
          </w:p>
        </w:tc>
      </w:tr>
      <w:tr w:rsidR="00A63B03" w:rsidRPr="00C40D9C" w:rsidTr="00FA2F0D">
        <w:trPr>
          <w:trHeight w:val="517"/>
        </w:trPr>
        <w:tc>
          <w:tcPr>
            <w:tcW w:w="2429" w:type="dxa"/>
            <w:vMerge w:val="restart"/>
            <w:shd w:val="clear" w:color="000000" w:fill="FFFFFF"/>
            <w:vAlign w:val="center"/>
            <w:hideMark/>
          </w:tcPr>
          <w:p w:rsidR="00A63B03" w:rsidRPr="00C40D9C" w:rsidRDefault="00BA4120" w:rsidP="00A63B03">
            <w:pPr>
              <w:pStyle w:val="2a"/>
              <w:rPr>
                <w:rFonts w:ascii="Times New Roman" w:hAnsi="Times New Roman" w:cs="Times New Roman"/>
                <w:b/>
                <w:sz w:val="24"/>
                <w:szCs w:val="24"/>
                <w:lang w:val="kk-KZ"/>
              </w:rPr>
            </w:pPr>
            <w:r w:rsidRPr="00BA4120">
              <w:rPr>
                <w:rFonts w:ascii="Times New Roman" w:hAnsi="Times New Roman" w:cs="Times New Roman"/>
                <w:b/>
                <w:sz w:val="24"/>
                <w:szCs w:val="24"/>
                <w:lang w:val="kk-KZ"/>
              </w:rPr>
              <w:t>Түсімдер*, соның ішінде:</w:t>
            </w:r>
          </w:p>
        </w:tc>
        <w:tc>
          <w:tcPr>
            <w:tcW w:w="1247" w:type="dxa"/>
            <w:vMerge w:val="restart"/>
            <w:shd w:val="clear" w:color="000000" w:fill="FFFFFF"/>
          </w:tcPr>
          <w:p w:rsidR="00A63B03" w:rsidRPr="00C40D9C" w:rsidRDefault="00A63B03" w:rsidP="00A63B03">
            <w:pPr>
              <w:pStyle w:val="2a"/>
              <w:jc w:val="right"/>
              <w:rPr>
                <w:rFonts w:ascii="Times New Roman" w:hAnsi="Times New Roman" w:cs="Times New Roman"/>
                <w:b/>
                <w:sz w:val="24"/>
                <w:szCs w:val="24"/>
                <w:lang w:val="kk-KZ"/>
              </w:rPr>
            </w:pPr>
          </w:p>
        </w:tc>
        <w:tc>
          <w:tcPr>
            <w:tcW w:w="1701" w:type="dxa"/>
            <w:vMerge w:val="restart"/>
            <w:shd w:val="clear" w:color="000000" w:fill="FFFFFF"/>
            <w:hideMark/>
          </w:tcPr>
          <w:p w:rsidR="00A63B03" w:rsidRPr="00C40D9C" w:rsidRDefault="00A63B03"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31 715,0</w:t>
            </w:r>
          </w:p>
          <w:p w:rsidR="00A63B03" w:rsidRPr="00C40D9C" w:rsidRDefault="00A63B03" w:rsidP="00A63B03">
            <w:pPr>
              <w:pStyle w:val="2a"/>
              <w:jc w:val="right"/>
              <w:rPr>
                <w:rFonts w:ascii="Times New Roman" w:hAnsi="Times New Roman" w:cs="Times New Roman"/>
                <w:b/>
                <w:sz w:val="24"/>
                <w:szCs w:val="24"/>
                <w:lang w:val="kk-KZ"/>
              </w:rPr>
            </w:pPr>
          </w:p>
        </w:tc>
        <w:tc>
          <w:tcPr>
            <w:tcW w:w="1588" w:type="dxa"/>
            <w:vMerge w:val="restart"/>
            <w:shd w:val="clear" w:color="000000" w:fill="FFFFFF"/>
            <w:hideMark/>
          </w:tcPr>
          <w:p w:rsidR="00A63B03" w:rsidRPr="00C40D9C" w:rsidRDefault="00A63B03"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32 215,0</w:t>
            </w:r>
          </w:p>
          <w:p w:rsidR="00A63B03" w:rsidRPr="00C40D9C" w:rsidRDefault="00A63B03" w:rsidP="00A63B03">
            <w:pPr>
              <w:pStyle w:val="2a"/>
              <w:jc w:val="right"/>
              <w:rPr>
                <w:rFonts w:ascii="Times New Roman" w:hAnsi="Times New Roman" w:cs="Times New Roman"/>
                <w:b/>
                <w:sz w:val="24"/>
                <w:szCs w:val="24"/>
                <w:lang w:val="kk-KZ"/>
              </w:rPr>
            </w:pPr>
          </w:p>
        </w:tc>
        <w:tc>
          <w:tcPr>
            <w:tcW w:w="1531" w:type="dxa"/>
            <w:vMerge w:val="restart"/>
            <w:shd w:val="clear" w:color="000000" w:fill="FFFFFF"/>
            <w:hideMark/>
          </w:tcPr>
          <w:p w:rsidR="00A63B03" w:rsidRPr="00C40D9C" w:rsidRDefault="00A63B03"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34 372,6</w:t>
            </w:r>
          </w:p>
          <w:p w:rsidR="00A63B03" w:rsidRPr="00C40D9C" w:rsidRDefault="00A63B03" w:rsidP="00A63B03">
            <w:pPr>
              <w:pStyle w:val="2a"/>
              <w:jc w:val="right"/>
              <w:rPr>
                <w:rFonts w:ascii="Times New Roman" w:hAnsi="Times New Roman" w:cs="Times New Roman"/>
                <w:b/>
                <w:sz w:val="24"/>
                <w:szCs w:val="24"/>
                <w:lang w:val="kk-KZ"/>
              </w:rPr>
            </w:pPr>
          </w:p>
        </w:tc>
        <w:tc>
          <w:tcPr>
            <w:tcW w:w="1095" w:type="dxa"/>
            <w:vMerge w:val="restart"/>
            <w:shd w:val="clear" w:color="000000" w:fill="FFFFFF"/>
            <w:hideMark/>
          </w:tcPr>
          <w:p w:rsidR="00A63B03" w:rsidRPr="00C40D9C" w:rsidRDefault="00A63B03"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106,7</w:t>
            </w:r>
          </w:p>
          <w:p w:rsidR="00A63B03" w:rsidRPr="00C40D9C" w:rsidRDefault="00A63B03" w:rsidP="00A63B03">
            <w:pPr>
              <w:pStyle w:val="2a"/>
              <w:jc w:val="right"/>
              <w:rPr>
                <w:rFonts w:ascii="Times New Roman" w:hAnsi="Times New Roman" w:cs="Times New Roman"/>
                <w:b/>
                <w:sz w:val="24"/>
                <w:szCs w:val="24"/>
                <w:lang w:val="kk-KZ"/>
              </w:rPr>
            </w:pPr>
          </w:p>
        </w:tc>
      </w:tr>
      <w:tr w:rsidR="00A63B03" w:rsidRPr="00C40D9C" w:rsidTr="00FA2F0D">
        <w:trPr>
          <w:trHeight w:val="276"/>
        </w:trPr>
        <w:tc>
          <w:tcPr>
            <w:tcW w:w="2429" w:type="dxa"/>
            <w:vMerge/>
            <w:vAlign w:val="center"/>
            <w:hideMark/>
          </w:tcPr>
          <w:p w:rsidR="00A63B03" w:rsidRPr="00C40D9C" w:rsidRDefault="00A63B03" w:rsidP="00A63B03">
            <w:pPr>
              <w:pStyle w:val="2a"/>
              <w:rPr>
                <w:rFonts w:ascii="Times New Roman" w:hAnsi="Times New Roman" w:cs="Times New Roman"/>
                <w:sz w:val="24"/>
                <w:szCs w:val="24"/>
                <w:lang w:val="kk-KZ"/>
              </w:rPr>
            </w:pPr>
          </w:p>
        </w:tc>
        <w:tc>
          <w:tcPr>
            <w:tcW w:w="1247" w:type="dxa"/>
            <w:vMerge/>
          </w:tcPr>
          <w:p w:rsidR="00A63B03" w:rsidRPr="00C40D9C" w:rsidRDefault="00A63B03" w:rsidP="00A63B03">
            <w:pPr>
              <w:pStyle w:val="2a"/>
              <w:jc w:val="right"/>
              <w:rPr>
                <w:rFonts w:ascii="Times New Roman" w:hAnsi="Times New Roman" w:cs="Times New Roman"/>
                <w:b/>
                <w:sz w:val="24"/>
                <w:szCs w:val="24"/>
                <w:highlight w:val="yellow"/>
                <w:lang w:val="kk-KZ"/>
              </w:rPr>
            </w:pPr>
          </w:p>
        </w:tc>
        <w:tc>
          <w:tcPr>
            <w:tcW w:w="1701" w:type="dxa"/>
            <w:vMerge/>
            <w:hideMark/>
          </w:tcPr>
          <w:p w:rsidR="00A63B03" w:rsidRPr="00C40D9C" w:rsidRDefault="00A63B03" w:rsidP="00A63B03">
            <w:pPr>
              <w:pStyle w:val="2a"/>
              <w:jc w:val="right"/>
              <w:rPr>
                <w:rFonts w:ascii="Times New Roman" w:hAnsi="Times New Roman" w:cs="Times New Roman"/>
                <w:b/>
                <w:sz w:val="24"/>
                <w:szCs w:val="24"/>
                <w:highlight w:val="yellow"/>
                <w:lang w:val="kk-KZ"/>
              </w:rPr>
            </w:pPr>
          </w:p>
        </w:tc>
        <w:tc>
          <w:tcPr>
            <w:tcW w:w="1588" w:type="dxa"/>
            <w:vMerge/>
            <w:hideMark/>
          </w:tcPr>
          <w:p w:rsidR="00A63B03" w:rsidRPr="00C40D9C" w:rsidRDefault="00A63B03" w:rsidP="00A63B03">
            <w:pPr>
              <w:pStyle w:val="2a"/>
              <w:jc w:val="right"/>
              <w:rPr>
                <w:rFonts w:ascii="Times New Roman" w:hAnsi="Times New Roman" w:cs="Times New Roman"/>
                <w:b/>
                <w:sz w:val="24"/>
                <w:szCs w:val="24"/>
                <w:highlight w:val="yellow"/>
                <w:lang w:val="kk-KZ"/>
              </w:rPr>
            </w:pPr>
          </w:p>
        </w:tc>
        <w:tc>
          <w:tcPr>
            <w:tcW w:w="1531" w:type="dxa"/>
            <w:vMerge/>
            <w:hideMark/>
          </w:tcPr>
          <w:p w:rsidR="00A63B03" w:rsidRPr="00C40D9C" w:rsidRDefault="00A63B03" w:rsidP="00A63B03">
            <w:pPr>
              <w:pStyle w:val="2a"/>
              <w:jc w:val="right"/>
              <w:rPr>
                <w:rFonts w:ascii="Times New Roman" w:hAnsi="Times New Roman" w:cs="Times New Roman"/>
                <w:b/>
                <w:sz w:val="24"/>
                <w:szCs w:val="24"/>
                <w:highlight w:val="yellow"/>
                <w:lang w:val="kk-KZ"/>
              </w:rPr>
            </w:pPr>
          </w:p>
        </w:tc>
        <w:tc>
          <w:tcPr>
            <w:tcW w:w="1095" w:type="dxa"/>
            <w:vMerge/>
            <w:hideMark/>
          </w:tcPr>
          <w:p w:rsidR="00A63B03" w:rsidRPr="00C40D9C" w:rsidRDefault="00A63B03" w:rsidP="00A63B03">
            <w:pPr>
              <w:pStyle w:val="2a"/>
              <w:jc w:val="right"/>
              <w:rPr>
                <w:rFonts w:ascii="Times New Roman" w:hAnsi="Times New Roman" w:cs="Times New Roman"/>
                <w:b/>
                <w:sz w:val="24"/>
                <w:szCs w:val="24"/>
                <w:highlight w:val="yellow"/>
                <w:lang w:val="kk-KZ"/>
              </w:rPr>
            </w:pPr>
          </w:p>
        </w:tc>
      </w:tr>
      <w:tr w:rsidR="00A63B03" w:rsidRPr="00C40D9C" w:rsidTr="00FA2F0D">
        <w:trPr>
          <w:trHeight w:val="330"/>
        </w:trPr>
        <w:tc>
          <w:tcPr>
            <w:tcW w:w="2429" w:type="dxa"/>
            <w:shd w:val="clear" w:color="000000" w:fill="FFFFFF"/>
            <w:vAlign w:val="center"/>
            <w:hideMark/>
          </w:tcPr>
          <w:p w:rsidR="00A63B03" w:rsidRPr="00C40D9C" w:rsidRDefault="00BA4120" w:rsidP="00A63B03">
            <w:pPr>
              <w:pStyle w:val="2a"/>
              <w:rPr>
                <w:rFonts w:ascii="Times New Roman" w:hAnsi="Times New Roman" w:cs="Times New Roman"/>
                <w:b/>
                <w:iCs/>
                <w:sz w:val="24"/>
                <w:szCs w:val="24"/>
                <w:lang w:val="kk-KZ"/>
              </w:rPr>
            </w:pPr>
            <w:r w:rsidRPr="00BA4120">
              <w:rPr>
                <w:rFonts w:ascii="Times New Roman" w:hAnsi="Times New Roman" w:cs="Times New Roman"/>
                <w:b/>
                <w:iCs/>
                <w:sz w:val="24"/>
                <w:szCs w:val="24"/>
                <w:lang w:val="kk-KZ"/>
              </w:rPr>
              <w:t>Кірістер, олардың ішінде:</w:t>
            </w:r>
          </w:p>
        </w:tc>
        <w:tc>
          <w:tcPr>
            <w:tcW w:w="1247" w:type="dxa"/>
            <w:shd w:val="clear" w:color="000000" w:fill="FFFFFF"/>
          </w:tcPr>
          <w:p w:rsidR="00A63B03" w:rsidRPr="00C40D9C" w:rsidRDefault="00A63B03" w:rsidP="00A63B03">
            <w:pPr>
              <w:pStyle w:val="2a"/>
              <w:jc w:val="right"/>
              <w:rPr>
                <w:rFonts w:ascii="Times New Roman" w:hAnsi="Times New Roman" w:cs="Times New Roman"/>
                <w:b/>
                <w:sz w:val="24"/>
                <w:szCs w:val="24"/>
                <w:lang w:val="kk-KZ"/>
              </w:rPr>
            </w:pPr>
          </w:p>
        </w:tc>
        <w:tc>
          <w:tcPr>
            <w:tcW w:w="1701" w:type="dxa"/>
            <w:shd w:val="clear" w:color="000000" w:fill="FFFFFF"/>
            <w:hideMark/>
          </w:tcPr>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31 715,0</w:t>
            </w:r>
          </w:p>
        </w:tc>
        <w:tc>
          <w:tcPr>
            <w:tcW w:w="1588" w:type="dxa"/>
            <w:shd w:val="clear" w:color="000000" w:fill="FFFFFF"/>
            <w:hideMark/>
          </w:tcPr>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32 215,0</w:t>
            </w:r>
          </w:p>
        </w:tc>
        <w:tc>
          <w:tcPr>
            <w:tcW w:w="1531" w:type="dxa"/>
            <w:shd w:val="clear" w:color="000000" w:fill="FFFFFF"/>
            <w:hideMark/>
          </w:tcPr>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34 372,6</w:t>
            </w:r>
          </w:p>
        </w:tc>
        <w:tc>
          <w:tcPr>
            <w:tcW w:w="1095" w:type="dxa"/>
            <w:shd w:val="clear" w:color="000000" w:fill="FFFFFF"/>
            <w:hideMark/>
          </w:tcPr>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106,7</w:t>
            </w:r>
          </w:p>
        </w:tc>
      </w:tr>
      <w:tr w:rsidR="00A63B03" w:rsidRPr="00C40D9C" w:rsidTr="00FA2F0D">
        <w:trPr>
          <w:trHeight w:val="399"/>
        </w:trPr>
        <w:tc>
          <w:tcPr>
            <w:tcW w:w="2429" w:type="dxa"/>
            <w:shd w:val="clear" w:color="000000" w:fill="FFFFFF"/>
            <w:vAlign w:val="center"/>
            <w:hideMark/>
          </w:tcPr>
          <w:p w:rsidR="00A63B03" w:rsidRPr="00C40D9C" w:rsidRDefault="00BA4120" w:rsidP="00A63B03">
            <w:pPr>
              <w:pStyle w:val="2a"/>
              <w:rPr>
                <w:rFonts w:ascii="Times New Roman" w:hAnsi="Times New Roman" w:cs="Times New Roman"/>
                <w:b/>
                <w:iCs/>
                <w:sz w:val="24"/>
                <w:szCs w:val="24"/>
                <w:lang w:val="kk-KZ"/>
              </w:rPr>
            </w:pPr>
            <w:r w:rsidRPr="00BA4120">
              <w:rPr>
                <w:rFonts w:ascii="Times New Roman" w:hAnsi="Times New Roman" w:cs="Times New Roman"/>
                <w:b/>
                <w:iCs/>
                <w:sz w:val="24"/>
                <w:szCs w:val="24"/>
                <w:lang w:val="kk-KZ"/>
              </w:rPr>
              <w:t>Сал</w:t>
            </w:r>
            <w:r w:rsidR="00FC5A65">
              <w:rPr>
                <w:rFonts w:ascii="Times New Roman" w:hAnsi="Times New Roman" w:cs="Times New Roman"/>
                <w:b/>
                <w:iCs/>
                <w:sz w:val="24"/>
                <w:szCs w:val="24"/>
                <w:lang w:val="kk-KZ"/>
              </w:rPr>
              <w:t>ы</w:t>
            </w:r>
            <w:r w:rsidRPr="00BA4120">
              <w:rPr>
                <w:rFonts w:ascii="Times New Roman" w:hAnsi="Times New Roman" w:cs="Times New Roman"/>
                <w:b/>
                <w:iCs/>
                <w:sz w:val="24"/>
                <w:szCs w:val="24"/>
                <w:lang w:val="kk-KZ"/>
              </w:rPr>
              <w:t>қтық түсімдер, олардың ішінде:</w:t>
            </w:r>
          </w:p>
        </w:tc>
        <w:tc>
          <w:tcPr>
            <w:tcW w:w="1247" w:type="dxa"/>
            <w:shd w:val="clear" w:color="000000" w:fill="FFFFFF"/>
            <w:noWrap/>
          </w:tcPr>
          <w:p w:rsidR="00A63B03" w:rsidRPr="00C40D9C" w:rsidRDefault="00A63B03" w:rsidP="00A63B03">
            <w:pPr>
              <w:pStyle w:val="2a"/>
              <w:jc w:val="right"/>
              <w:rPr>
                <w:rFonts w:ascii="Times New Roman" w:hAnsi="Times New Roman" w:cs="Times New Roman"/>
                <w:b/>
                <w:sz w:val="24"/>
                <w:szCs w:val="24"/>
                <w:lang w:val="kk-KZ"/>
              </w:rPr>
            </w:pPr>
          </w:p>
        </w:tc>
        <w:tc>
          <w:tcPr>
            <w:tcW w:w="1701" w:type="dxa"/>
            <w:shd w:val="clear" w:color="000000" w:fill="FFFFFF"/>
            <w:noWrap/>
            <w:hideMark/>
          </w:tcPr>
          <w:p w:rsidR="00A63B03" w:rsidRPr="00C40D9C" w:rsidRDefault="00A63B03" w:rsidP="00A63B03">
            <w:pPr>
              <w:pStyle w:val="2a"/>
              <w:jc w:val="right"/>
              <w:rPr>
                <w:rFonts w:ascii="Times New Roman" w:hAnsi="Times New Roman" w:cs="Times New Roman"/>
                <w:b/>
                <w:sz w:val="24"/>
                <w:szCs w:val="24"/>
                <w:lang w:val="kk-KZ"/>
              </w:rPr>
            </w:pPr>
          </w:p>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826,0</w:t>
            </w:r>
          </w:p>
        </w:tc>
        <w:tc>
          <w:tcPr>
            <w:tcW w:w="1588" w:type="dxa"/>
            <w:shd w:val="clear" w:color="000000" w:fill="FFFFFF"/>
            <w:noWrap/>
            <w:hideMark/>
          </w:tcPr>
          <w:p w:rsidR="00A63B03" w:rsidRPr="00C40D9C" w:rsidRDefault="00A63B03" w:rsidP="00A63B03">
            <w:pPr>
              <w:pStyle w:val="2a"/>
              <w:jc w:val="right"/>
              <w:rPr>
                <w:rFonts w:ascii="Times New Roman" w:hAnsi="Times New Roman" w:cs="Times New Roman"/>
                <w:b/>
                <w:sz w:val="24"/>
                <w:szCs w:val="24"/>
                <w:lang w:val="kk-KZ"/>
              </w:rPr>
            </w:pPr>
          </w:p>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826,0</w:t>
            </w:r>
          </w:p>
        </w:tc>
        <w:tc>
          <w:tcPr>
            <w:tcW w:w="1531" w:type="dxa"/>
            <w:shd w:val="clear" w:color="000000" w:fill="FFFFFF"/>
            <w:noWrap/>
            <w:hideMark/>
          </w:tcPr>
          <w:p w:rsidR="00A63B03" w:rsidRPr="00C40D9C" w:rsidRDefault="00A63B03" w:rsidP="00A63B03">
            <w:pPr>
              <w:pStyle w:val="2a"/>
              <w:jc w:val="right"/>
              <w:rPr>
                <w:rFonts w:ascii="Times New Roman" w:hAnsi="Times New Roman" w:cs="Times New Roman"/>
                <w:b/>
                <w:sz w:val="24"/>
                <w:szCs w:val="24"/>
                <w:lang w:val="kk-KZ"/>
              </w:rPr>
            </w:pPr>
          </w:p>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2 970,0</w:t>
            </w:r>
          </w:p>
        </w:tc>
        <w:tc>
          <w:tcPr>
            <w:tcW w:w="1095" w:type="dxa"/>
            <w:shd w:val="clear" w:color="000000" w:fill="FFFFFF"/>
            <w:hideMark/>
          </w:tcPr>
          <w:p w:rsidR="00A63B03" w:rsidRPr="00C40D9C" w:rsidRDefault="00A63B03" w:rsidP="00A63B03">
            <w:pPr>
              <w:pStyle w:val="2a"/>
              <w:jc w:val="right"/>
              <w:rPr>
                <w:rFonts w:ascii="Times New Roman" w:hAnsi="Times New Roman" w:cs="Times New Roman"/>
                <w:b/>
                <w:sz w:val="24"/>
                <w:szCs w:val="24"/>
                <w:lang w:val="kk-KZ"/>
              </w:rPr>
            </w:pPr>
          </w:p>
          <w:p w:rsidR="00D05797" w:rsidRDefault="00D05797" w:rsidP="00A63B03">
            <w:pPr>
              <w:pStyle w:val="2a"/>
              <w:jc w:val="right"/>
              <w:rPr>
                <w:rFonts w:ascii="Times New Roman" w:hAnsi="Times New Roman" w:cs="Times New Roman"/>
                <w:b/>
                <w:sz w:val="24"/>
                <w:szCs w:val="24"/>
                <w:lang w:val="kk-KZ"/>
              </w:rPr>
            </w:pPr>
          </w:p>
          <w:p w:rsidR="00A63B03" w:rsidRPr="00C40D9C" w:rsidRDefault="00A63B03" w:rsidP="00A63B03">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359,6</w:t>
            </w:r>
          </w:p>
        </w:tc>
      </w:tr>
      <w:tr w:rsidR="002E72AA" w:rsidRPr="00C40D9C" w:rsidTr="00FA2F0D">
        <w:trPr>
          <w:trHeight w:val="90"/>
        </w:trPr>
        <w:tc>
          <w:tcPr>
            <w:tcW w:w="2429" w:type="dxa"/>
            <w:shd w:val="clear" w:color="000000" w:fill="FFFFFF"/>
            <w:vAlign w:val="center"/>
            <w:hideMark/>
          </w:tcPr>
          <w:p w:rsidR="002E72AA" w:rsidRPr="00C40D9C" w:rsidRDefault="00BA4120" w:rsidP="002E72AA">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Жеке табыс салығы</w:t>
            </w:r>
          </w:p>
        </w:tc>
        <w:tc>
          <w:tcPr>
            <w:tcW w:w="1247" w:type="dxa"/>
            <w:shd w:val="clear" w:color="000000" w:fill="FFFFFF"/>
          </w:tcPr>
          <w:p w:rsidR="002E72AA" w:rsidRPr="00C40D9C" w:rsidRDefault="002E72AA" w:rsidP="00BA4120">
            <w:pPr>
              <w:pStyle w:val="2a"/>
              <w:jc w:val="right"/>
              <w:rPr>
                <w:rFonts w:ascii="Times New Roman" w:hAnsi="Times New Roman" w:cs="Times New Roman"/>
                <w:i/>
                <w:sz w:val="24"/>
                <w:szCs w:val="24"/>
                <w:lang w:val="kk-KZ"/>
              </w:rPr>
            </w:pPr>
          </w:p>
        </w:tc>
        <w:tc>
          <w:tcPr>
            <w:tcW w:w="1701" w:type="dxa"/>
            <w:shd w:val="clear" w:color="000000" w:fill="FFFFFF"/>
            <w:noWrap/>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170,0</w:t>
            </w:r>
          </w:p>
        </w:tc>
        <w:tc>
          <w:tcPr>
            <w:tcW w:w="1588"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170,0</w:t>
            </w:r>
          </w:p>
        </w:tc>
        <w:tc>
          <w:tcPr>
            <w:tcW w:w="1531"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1 668,8</w:t>
            </w:r>
          </w:p>
        </w:tc>
        <w:tc>
          <w:tcPr>
            <w:tcW w:w="1095"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981,6</w:t>
            </w:r>
          </w:p>
        </w:tc>
      </w:tr>
      <w:tr w:rsidR="002E72AA" w:rsidRPr="00C40D9C" w:rsidTr="00FA2F0D">
        <w:trPr>
          <w:trHeight w:val="249"/>
        </w:trPr>
        <w:tc>
          <w:tcPr>
            <w:tcW w:w="2429" w:type="dxa"/>
            <w:shd w:val="clear" w:color="000000" w:fill="FFFFFF"/>
            <w:vAlign w:val="center"/>
            <w:hideMark/>
          </w:tcPr>
          <w:p w:rsidR="002E72AA" w:rsidRPr="00C40D9C" w:rsidRDefault="00BA4120" w:rsidP="002E72AA">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Мүлік салығы</w:t>
            </w:r>
          </w:p>
        </w:tc>
        <w:tc>
          <w:tcPr>
            <w:tcW w:w="1247" w:type="dxa"/>
            <w:shd w:val="clear" w:color="000000" w:fill="FFFFFF"/>
          </w:tcPr>
          <w:p w:rsidR="002E72AA" w:rsidRPr="00C40D9C" w:rsidRDefault="002E72AA" w:rsidP="00BA4120">
            <w:pPr>
              <w:pStyle w:val="2a"/>
              <w:jc w:val="right"/>
              <w:rPr>
                <w:rFonts w:ascii="Times New Roman" w:hAnsi="Times New Roman" w:cs="Times New Roman"/>
                <w:i/>
                <w:sz w:val="24"/>
                <w:szCs w:val="24"/>
                <w:lang w:val="kk-KZ"/>
              </w:rPr>
            </w:pPr>
          </w:p>
        </w:tc>
        <w:tc>
          <w:tcPr>
            <w:tcW w:w="1701" w:type="dxa"/>
            <w:shd w:val="clear" w:color="000000" w:fill="FFFFFF"/>
            <w:noWrap/>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588"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8,0</w:t>
            </w:r>
          </w:p>
        </w:tc>
        <w:tc>
          <w:tcPr>
            <w:tcW w:w="1531"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11,9</w:t>
            </w:r>
          </w:p>
        </w:tc>
        <w:tc>
          <w:tcPr>
            <w:tcW w:w="1095"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149,0</w:t>
            </w:r>
          </w:p>
        </w:tc>
      </w:tr>
      <w:tr w:rsidR="002E72AA" w:rsidRPr="00C40D9C" w:rsidTr="00FA2F0D">
        <w:trPr>
          <w:trHeight w:val="258"/>
        </w:trPr>
        <w:tc>
          <w:tcPr>
            <w:tcW w:w="2429" w:type="dxa"/>
            <w:shd w:val="clear" w:color="000000" w:fill="FFFFFF"/>
            <w:vAlign w:val="center"/>
            <w:hideMark/>
          </w:tcPr>
          <w:p w:rsidR="002E72AA" w:rsidRPr="00C40D9C" w:rsidRDefault="00BA4120" w:rsidP="002E72AA">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Жер салығы</w:t>
            </w:r>
          </w:p>
        </w:tc>
        <w:tc>
          <w:tcPr>
            <w:tcW w:w="1247" w:type="dxa"/>
            <w:shd w:val="clear" w:color="000000" w:fill="FFFFFF"/>
          </w:tcPr>
          <w:p w:rsidR="002E72AA" w:rsidRPr="00C40D9C" w:rsidRDefault="002E72AA" w:rsidP="002E72AA">
            <w:pPr>
              <w:pStyle w:val="2a"/>
              <w:jc w:val="right"/>
              <w:rPr>
                <w:rFonts w:ascii="Times New Roman" w:hAnsi="Times New Roman" w:cs="Times New Roman"/>
                <w:i/>
                <w:sz w:val="24"/>
                <w:szCs w:val="24"/>
                <w:lang w:val="kk-KZ"/>
              </w:rPr>
            </w:pPr>
          </w:p>
        </w:tc>
        <w:tc>
          <w:tcPr>
            <w:tcW w:w="1701" w:type="dxa"/>
            <w:shd w:val="clear" w:color="000000" w:fill="FFFFFF"/>
            <w:noWrap/>
            <w:hideMark/>
          </w:tcPr>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24,0</w:t>
            </w:r>
          </w:p>
        </w:tc>
        <w:tc>
          <w:tcPr>
            <w:tcW w:w="1588" w:type="dxa"/>
            <w:shd w:val="clear" w:color="000000" w:fill="FFFFFF"/>
            <w:hideMark/>
          </w:tcPr>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24,0</w:t>
            </w:r>
          </w:p>
        </w:tc>
        <w:tc>
          <w:tcPr>
            <w:tcW w:w="1531" w:type="dxa"/>
            <w:shd w:val="clear" w:color="000000" w:fill="FFFFFF"/>
            <w:hideMark/>
          </w:tcPr>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 xml:space="preserve">              53,9</w:t>
            </w:r>
          </w:p>
        </w:tc>
        <w:tc>
          <w:tcPr>
            <w:tcW w:w="1095" w:type="dxa"/>
            <w:shd w:val="clear" w:color="000000" w:fill="FFFFFF"/>
            <w:hideMark/>
          </w:tcPr>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224,7</w:t>
            </w:r>
          </w:p>
        </w:tc>
      </w:tr>
      <w:tr w:rsidR="002E72AA" w:rsidRPr="00C40D9C" w:rsidTr="00FA2F0D">
        <w:trPr>
          <w:trHeight w:val="420"/>
        </w:trPr>
        <w:tc>
          <w:tcPr>
            <w:tcW w:w="2429" w:type="dxa"/>
            <w:shd w:val="clear" w:color="000000" w:fill="FFFFFF"/>
            <w:vAlign w:val="center"/>
            <w:hideMark/>
          </w:tcPr>
          <w:p w:rsidR="002E72AA" w:rsidRPr="00C40D9C" w:rsidRDefault="00BA4120" w:rsidP="002E72AA">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Көлік құралдарына салынатын салық</w:t>
            </w:r>
          </w:p>
        </w:tc>
        <w:tc>
          <w:tcPr>
            <w:tcW w:w="1247" w:type="dxa"/>
            <w:shd w:val="clear" w:color="000000" w:fill="FFFFFF"/>
          </w:tcPr>
          <w:p w:rsidR="002E72AA" w:rsidRPr="00C40D9C" w:rsidRDefault="002E72AA" w:rsidP="00BA4120">
            <w:pPr>
              <w:pStyle w:val="2a"/>
              <w:jc w:val="right"/>
              <w:rPr>
                <w:rFonts w:ascii="Times New Roman" w:hAnsi="Times New Roman" w:cs="Times New Roman"/>
                <w:i/>
                <w:sz w:val="24"/>
                <w:szCs w:val="24"/>
                <w:lang w:val="kk-KZ"/>
              </w:rPr>
            </w:pPr>
          </w:p>
        </w:tc>
        <w:tc>
          <w:tcPr>
            <w:tcW w:w="1701" w:type="dxa"/>
            <w:shd w:val="clear" w:color="000000" w:fill="FFFFFF"/>
            <w:noWrap/>
            <w:hideMark/>
          </w:tcPr>
          <w:p w:rsidR="002E72AA" w:rsidRPr="00C40D9C" w:rsidRDefault="002E72AA" w:rsidP="00BA4120">
            <w:pPr>
              <w:pStyle w:val="2a"/>
              <w:jc w:val="right"/>
              <w:rPr>
                <w:rFonts w:ascii="Times New Roman" w:hAnsi="Times New Roman" w:cs="Times New Roman"/>
                <w:i/>
                <w:sz w:val="24"/>
                <w:szCs w:val="24"/>
                <w:lang w:val="kk-KZ"/>
              </w:rPr>
            </w:pPr>
          </w:p>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624,0</w:t>
            </w:r>
          </w:p>
        </w:tc>
        <w:tc>
          <w:tcPr>
            <w:tcW w:w="1588"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p>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624,0</w:t>
            </w:r>
          </w:p>
        </w:tc>
        <w:tc>
          <w:tcPr>
            <w:tcW w:w="1531" w:type="dxa"/>
            <w:shd w:val="clear" w:color="000000" w:fill="FFFFFF"/>
            <w:hideMark/>
          </w:tcPr>
          <w:p w:rsidR="00BA4120" w:rsidRDefault="00BA4120" w:rsidP="00BA4120">
            <w:pPr>
              <w:pStyle w:val="2a"/>
              <w:jc w:val="right"/>
              <w:rPr>
                <w:rFonts w:ascii="Times New Roman" w:hAnsi="Times New Roman" w:cs="Times New Roman"/>
                <w:i/>
                <w:sz w:val="24"/>
                <w:szCs w:val="24"/>
                <w:lang w:val="kk-KZ"/>
              </w:rPr>
            </w:pPr>
          </w:p>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1 235,4</w:t>
            </w:r>
          </w:p>
        </w:tc>
        <w:tc>
          <w:tcPr>
            <w:tcW w:w="1095" w:type="dxa"/>
            <w:shd w:val="clear" w:color="000000" w:fill="FFFFFF"/>
            <w:hideMark/>
          </w:tcPr>
          <w:p w:rsidR="002E72AA" w:rsidRPr="00C40D9C" w:rsidRDefault="002E72AA" w:rsidP="00BA4120">
            <w:pPr>
              <w:pStyle w:val="2a"/>
              <w:jc w:val="right"/>
              <w:rPr>
                <w:rFonts w:ascii="Times New Roman" w:hAnsi="Times New Roman" w:cs="Times New Roman"/>
                <w:i/>
                <w:sz w:val="24"/>
                <w:szCs w:val="24"/>
                <w:lang w:val="kk-KZ"/>
              </w:rPr>
            </w:pPr>
          </w:p>
          <w:p w:rsidR="002E72AA" w:rsidRPr="00C40D9C" w:rsidRDefault="002E72AA" w:rsidP="00BA4120">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198,0</w:t>
            </w:r>
          </w:p>
        </w:tc>
      </w:tr>
      <w:tr w:rsidR="002E72AA" w:rsidRPr="00C40D9C" w:rsidTr="00FA2F0D">
        <w:trPr>
          <w:trHeight w:val="563"/>
        </w:trPr>
        <w:tc>
          <w:tcPr>
            <w:tcW w:w="2429" w:type="dxa"/>
            <w:shd w:val="clear" w:color="000000" w:fill="FFFFFF"/>
            <w:hideMark/>
          </w:tcPr>
          <w:p w:rsidR="002E72AA" w:rsidRPr="00C40D9C" w:rsidRDefault="00BA4120" w:rsidP="002E72AA">
            <w:pPr>
              <w:pStyle w:val="2a"/>
              <w:rPr>
                <w:rFonts w:ascii="Times New Roman" w:hAnsi="Times New Roman" w:cs="Times New Roman"/>
                <w:b/>
                <w:iCs/>
                <w:sz w:val="24"/>
                <w:szCs w:val="24"/>
                <w:lang w:val="kk-KZ"/>
              </w:rPr>
            </w:pPr>
            <w:r w:rsidRPr="00BA4120">
              <w:rPr>
                <w:rFonts w:ascii="Times New Roman" w:hAnsi="Times New Roman" w:cs="Times New Roman"/>
                <w:b/>
                <w:iCs/>
                <w:sz w:val="24"/>
                <w:szCs w:val="24"/>
                <w:lang w:val="kk-KZ"/>
              </w:rPr>
              <w:t>Салықтық емес түсімдер, соның ішінде:</w:t>
            </w:r>
          </w:p>
        </w:tc>
        <w:tc>
          <w:tcPr>
            <w:tcW w:w="1247" w:type="dxa"/>
            <w:shd w:val="clear" w:color="000000" w:fill="FFFFFF"/>
            <w:noWrap/>
          </w:tcPr>
          <w:p w:rsidR="002E72AA" w:rsidRPr="00C40D9C" w:rsidRDefault="002E72AA" w:rsidP="002E72AA">
            <w:pPr>
              <w:pStyle w:val="2a"/>
              <w:jc w:val="right"/>
              <w:rPr>
                <w:rFonts w:ascii="Times New Roman" w:hAnsi="Times New Roman" w:cs="Times New Roman"/>
                <w:b/>
                <w:sz w:val="24"/>
                <w:szCs w:val="24"/>
                <w:lang w:val="kk-KZ"/>
              </w:rPr>
            </w:pPr>
          </w:p>
        </w:tc>
        <w:tc>
          <w:tcPr>
            <w:tcW w:w="1701" w:type="dxa"/>
            <w:shd w:val="clear" w:color="000000" w:fill="FFFFFF"/>
            <w:noWrap/>
            <w:hideMark/>
          </w:tcPr>
          <w:p w:rsidR="002E72AA" w:rsidRPr="00C40D9C" w:rsidRDefault="002E72AA" w:rsidP="002E72AA">
            <w:pPr>
              <w:pStyle w:val="2a"/>
              <w:jc w:val="right"/>
              <w:rPr>
                <w:rFonts w:ascii="Times New Roman" w:hAnsi="Times New Roman" w:cs="Times New Roman"/>
                <w:b/>
                <w:sz w:val="24"/>
                <w:szCs w:val="24"/>
                <w:lang w:val="kk-KZ"/>
              </w:rPr>
            </w:pPr>
          </w:p>
          <w:p w:rsidR="00D05797" w:rsidRDefault="00D05797" w:rsidP="002E72AA">
            <w:pPr>
              <w:pStyle w:val="2a"/>
              <w:jc w:val="right"/>
              <w:rPr>
                <w:rFonts w:ascii="Times New Roman" w:hAnsi="Times New Roman" w:cs="Times New Roman"/>
                <w:b/>
                <w:sz w:val="24"/>
                <w:szCs w:val="24"/>
                <w:lang w:val="kk-KZ"/>
              </w:rPr>
            </w:pPr>
          </w:p>
          <w:p w:rsidR="002E72AA" w:rsidRPr="00C40D9C" w:rsidRDefault="002E72AA" w:rsidP="002E72A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228,0</w:t>
            </w:r>
          </w:p>
        </w:tc>
        <w:tc>
          <w:tcPr>
            <w:tcW w:w="1588" w:type="dxa"/>
            <w:shd w:val="clear" w:color="000000" w:fill="FFFFFF"/>
            <w:noWrap/>
            <w:hideMark/>
          </w:tcPr>
          <w:p w:rsidR="002E72AA" w:rsidRPr="00C40D9C" w:rsidRDefault="002E72AA" w:rsidP="002E72AA">
            <w:pPr>
              <w:pStyle w:val="2a"/>
              <w:jc w:val="right"/>
              <w:rPr>
                <w:rFonts w:ascii="Times New Roman" w:hAnsi="Times New Roman" w:cs="Times New Roman"/>
                <w:b/>
                <w:sz w:val="24"/>
                <w:szCs w:val="24"/>
                <w:lang w:val="kk-KZ"/>
              </w:rPr>
            </w:pPr>
          </w:p>
          <w:p w:rsidR="00D05797" w:rsidRDefault="00D05797" w:rsidP="002E72AA">
            <w:pPr>
              <w:pStyle w:val="2a"/>
              <w:jc w:val="right"/>
              <w:rPr>
                <w:rFonts w:ascii="Times New Roman" w:hAnsi="Times New Roman" w:cs="Times New Roman"/>
                <w:b/>
                <w:sz w:val="24"/>
                <w:szCs w:val="24"/>
                <w:lang w:val="kk-KZ"/>
              </w:rPr>
            </w:pPr>
          </w:p>
          <w:p w:rsidR="002E72AA" w:rsidRPr="00C40D9C" w:rsidRDefault="002E72AA" w:rsidP="002E72A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228,0</w:t>
            </w:r>
          </w:p>
        </w:tc>
        <w:tc>
          <w:tcPr>
            <w:tcW w:w="1531" w:type="dxa"/>
            <w:shd w:val="clear" w:color="000000" w:fill="FFFFFF"/>
            <w:noWrap/>
            <w:hideMark/>
          </w:tcPr>
          <w:p w:rsidR="002E72AA" w:rsidRPr="00C40D9C" w:rsidRDefault="002E72AA" w:rsidP="002E72AA">
            <w:pPr>
              <w:pStyle w:val="2a"/>
              <w:jc w:val="right"/>
              <w:rPr>
                <w:rFonts w:ascii="Times New Roman" w:hAnsi="Times New Roman" w:cs="Times New Roman"/>
                <w:b/>
                <w:sz w:val="24"/>
                <w:szCs w:val="24"/>
                <w:lang w:val="kk-KZ"/>
              </w:rPr>
            </w:pPr>
          </w:p>
          <w:p w:rsidR="00D05797" w:rsidRDefault="00D05797" w:rsidP="002E72AA">
            <w:pPr>
              <w:pStyle w:val="2a"/>
              <w:jc w:val="right"/>
              <w:rPr>
                <w:rFonts w:ascii="Times New Roman" w:hAnsi="Times New Roman" w:cs="Times New Roman"/>
                <w:b/>
                <w:sz w:val="24"/>
                <w:szCs w:val="24"/>
                <w:lang w:val="kk-KZ"/>
              </w:rPr>
            </w:pPr>
          </w:p>
          <w:p w:rsidR="002E72AA" w:rsidRPr="00C40D9C" w:rsidRDefault="002E72AA" w:rsidP="002E72A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175,6</w:t>
            </w:r>
          </w:p>
        </w:tc>
        <w:tc>
          <w:tcPr>
            <w:tcW w:w="1095" w:type="dxa"/>
            <w:shd w:val="clear" w:color="000000" w:fill="FFFFFF"/>
            <w:hideMark/>
          </w:tcPr>
          <w:p w:rsidR="002E72AA" w:rsidRPr="00C40D9C" w:rsidRDefault="002E72AA" w:rsidP="002E72AA">
            <w:pPr>
              <w:pStyle w:val="2a"/>
              <w:jc w:val="right"/>
              <w:rPr>
                <w:rFonts w:ascii="Times New Roman" w:hAnsi="Times New Roman" w:cs="Times New Roman"/>
                <w:b/>
                <w:sz w:val="24"/>
                <w:szCs w:val="24"/>
                <w:lang w:val="kk-KZ"/>
              </w:rPr>
            </w:pPr>
          </w:p>
          <w:p w:rsidR="00D05797" w:rsidRDefault="00D05797" w:rsidP="002E72AA">
            <w:pPr>
              <w:pStyle w:val="2a"/>
              <w:jc w:val="right"/>
              <w:rPr>
                <w:rFonts w:ascii="Times New Roman" w:hAnsi="Times New Roman" w:cs="Times New Roman"/>
                <w:b/>
                <w:sz w:val="24"/>
                <w:szCs w:val="24"/>
                <w:lang w:val="kk-KZ"/>
              </w:rPr>
            </w:pPr>
          </w:p>
          <w:p w:rsidR="002E72AA" w:rsidRPr="00C40D9C" w:rsidRDefault="002E72AA" w:rsidP="002E72A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77,0</w:t>
            </w:r>
          </w:p>
        </w:tc>
      </w:tr>
      <w:tr w:rsidR="002E72AA" w:rsidRPr="00C40D9C" w:rsidTr="00FA2F0D">
        <w:trPr>
          <w:trHeight w:val="1124"/>
        </w:trPr>
        <w:tc>
          <w:tcPr>
            <w:tcW w:w="2429" w:type="dxa"/>
            <w:shd w:val="clear" w:color="000000" w:fill="FFFFFF"/>
            <w:vAlign w:val="center"/>
            <w:hideMark/>
          </w:tcPr>
          <w:p w:rsidR="002E72AA" w:rsidRPr="00C40D9C" w:rsidRDefault="00BA4120" w:rsidP="002E72AA">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Мемлекет меншігіндегі мүлікті жалға беруден түсетін кірістер</w:t>
            </w:r>
          </w:p>
        </w:tc>
        <w:tc>
          <w:tcPr>
            <w:tcW w:w="1247" w:type="dxa"/>
            <w:shd w:val="clear" w:color="000000" w:fill="FFFFFF"/>
          </w:tcPr>
          <w:p w:rsidR="002E72AA" w:rsidRPr="00C40D9C" w:rsidRDefault="002E72AA" w:rsidP="002E72AA">
            <w:pPr>
              <w:pStyle w:val="2a"/>
              <w:jc w:val="right"/>
              <w:rPr>
                <w:rFonts w:ascii="Times New Roman" w:hAnsi="Times New Roman" w:cs="Times New Roman"/>
                <w:i/>
                <w:sz w:val="24"/>
                <w:szCs w:val="24"/>
                <w:lang w:val="kk-KZ"/>
              </w:rPr>
            </w:pPr>
          </w:p>
        </w:tc>
        <w:tc>
          <w:tcPr>
            <w:tcW w:w="1701" w:type="dxa"/>
            <w:shd w:val="clear" w:color="000000" w:fill="FFFFFF"/>
            <w:noWrap/>
            <w:hideMark/>
          </w:tcPr>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228,0</w:t>
            </w:r>
          </w:p>
        </w:tc>
        <w:tc>
          <w:tcPr>
            <w:tcW w:w="1588" w:type="dxa"/>
            <w:shd w:val="clear" w:color="000000" w:fill="FFFFFF"/>
            <w:noWrap/>
            <w:hideMark/>
          </w:tcPr>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228,0</w:t>
            </w:r>
          </w:p>
        </w:tc>
        <w:tc>
          <w:tcPr>
            <w:tcW w:w="1531" w:type="dxa"/>
            <w:shd w:val="clear" w:color="000000" w:fill="FFFFFF"/>
            <w:hideMark/>
          </w:tcPr>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175,6</w:t>
            </w:r>
          </w:p>
        </w:tc>
        <w:tc>
          <w:tcPr>
            <w:tcW w:w="1095" w:type="dxa"/>
            <w:shd w:val="clear" w:color="000000" w:fill="FFFFFF"/>
            <w:hideMark/>
          </w:tcPr>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p>
          <w:p w:rsidR="002E72AA" w:rsidRPr="00C40D9C" w:rsidRDefault="002E72AA" w:rsidP="002E72A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77,0</w:t>
            </w:r>
          </w:p>
        </w:tc>
      </w:tr>
      <w:tr w:rsidR="003E0F03" w:rsidRPr="00C40D9C" w:rsidTr="00BA4120">
        <w:trPr>
          <w:trHeight w:val="279"/>
        </w:trPr>
        <w:tc>
          <w:tcPr>
            <w:tcW w:w="2429" w:type="dxa"/>
            <w:shd w:val="clear" w:color="000000" w:fill="FFFFFF"/>
            <w:vAlign w:val="center"/>
          </w:tcPr>
          <w:p w:rsidR="003E0F03" w:rsidRPr="00C40D9C" w:rsidRDefault="00BA4120" w:rsidP="00BE2BEC">
            <w:pPr>
              <w:pStyle w:val="2a"/>
              <w:rPr>
                <w:rFonts w:ascii="Times New Roman" w:hAnsi="Times New Roman" w:cs="Times New Roman"/>
                <w:i/>
                <w:sz w:val="24"/>
                <w:szCs w:val="24"/>
                <w:lang w:val="kk-KZ"/>
              </w:rPr>
            </w:pPr>
            <w:r w:rsidRPr="00BA4120">
              <w:rPr>
                <w:rFonts w:ascii="Times New Roman" w:hAnsi="Times New Roman" w:cs="Times New Roman"/>
                <w:i/>
                <w:sz w:val="24"/>
                <w:szCs w:val="24"/>
                <w:lang w:val="kk-KZ"/>
              </w:rPr>
              <w:t>Әкімшілік айыппұлдар, өсімпұлдар, санкциялар, өндіріп алулар</w:t>
            </w:r>
          </w:p>
        </w:tc>
        <w:tc>
          <w:tcPr>
            <w:tcW w:w="1247" w:type="dxa"/>
            <w:shd w:val="clear" w:color="000000" w:fill="FFFFFF"/>
          </w:tcPr>
          <w:p w:rsidR="003E0F03" w:rsidRPr="00C40D9C" w:rsidRDefault="003E0F03" w:rsidP="00BE2BEC">
            <w:pPr>
              <w:pStyle w:val="2a"/>
              <w:jc w:val="right"/>
              <w:rPr>
                <w:rFonts w:ascii="Times New Roman" w:hAnsi="Times New Roman" w:cs="Times New Roman"/>
                <w:i/>
                <w:sz w:val="24"/>
                <w:szCs w:val="24"/>
                <w:lang w:val="kk-KZ"/>
              </w:rPr>
            </w:pPr>
          </w:p>
        </w:tc>
        <w:tc>
          <w:tcPr>
            <w:tcW w:w="1701" w:type="dxa"/>
            <w:shd w:val="clear" w:color="000000" w:fill="FFFFFF"/>
            <w:noWrap/>
          </w:tcPr>
          <w:p w:rsidR="003E0F03" w:rsidRPr="00C40D9C" w:rsidRDefault="003E0F03"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88" w:type="dxa"/>
            <w:shd w:val="clear" w:color="000000" w:fill="FFFFFF"/>
            <w:noWrap/>
          </w:tcPr>
          <w:p w:rsidR="003E0F03" w:rsidRPr="00C40D9C" w:rsidRDefault="003E0F03"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3E0F03" w:rsidRPr="00C40D9C" w:rsidRDefault="003E0F03"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3E0F03" w:rsidRPr="00C40D9C" w:rsidRDefault="003E0F03" w:rsidP="00BE2BEC">
            <w:pPr>
              <w:pStyle w:val="2a"/>
              <w:jc w:val="right"/>
              <w:rPr>
                <w:rFonts w:ascii="Times New Roman" w:hAnsi="Times New Roman" w:cs="Times New Roman"/>
                <w:i/>
                <w:sz w:val="24"/>
                <w:szCs w:val="24"/>
                <w:lang w:val="kk-KZ"/>
              </w:rPr>
            </w:pPr>
          </w:p>
          <w:p w:rsidR="003E0F03" w:rsidRPr="00C40D9C" w:rsidRDefault="003E0F03" w:rsidP="00BE2BEC">
            <w:pPr>
              <w:pStyle w:val="2a"/>
              <w:jc w:val="right"/>
              <w:rPr>
                <w:rFonts w:ascii="Times New Roman" w:hAnsi="Times New Roman" w:cs="Times New Roman"/>
                <w:i/>
                <w:sz w:val="24"/>
                <w:szCs w:val="24"/>
                <w:lang w:val="kk-KZ"/>
              </w:rPr>
            </w:pPr>
          </w:p>
        </w:tc>
      </w:tr>
      <w:tr w:rsidR="003E0F03" w:rsidRPr="00C40D9C" w:rsidTr="00BA4120">
        <w:trPr>
          <w:trHeight w:val="374"/>
        </w:trPr>
        <w:tc>
          <w:tcPr>
            <w:tcW w:w="2429" w:type="dxa"/>
            <w:shd w:val="clear" w:color="000000" w:fill="FFFFFF"/>
            <w:vAlign w:val="center"/>
            <w:hideMark/>
          </w:tcPr>
          <w:p w:rsidR="003E0F03" w:rsidRPr="00EE14FF" w:rsidRDefault="00BA4120" w:rsidP="00BE2BEC">
            <w:pPr>
              <w:pStyle w:val="2a"/>
              <w:rPr>
                <w:rFonts w:ascii="Times New Roman" w:hAnsi="Times New Roman" w:cs="Times New Roman"/>
                <w:i/>
                <w:sz w:val="24"/>
                <w:szCs w:val="24"/>
                <w:lang w:val="kk-KZ"/>
              </w:rPr>
            </w:pPr>
            <w:r w:rsidRPr="00EE14FF">
              <w:rPr>
                <w:rFonts w:ascii="Times New Roman" w:hAnsi="Times New Roman" w:cs="Times New Roman"/>
                <w:i/>
                <w:sz w:val="24"/>
                <w:szCs w:val="24"/>
                <w:lang w:val="kk-KZ"/>
              </w:rPr>
              <w:t>Өзге де салықтық емес түсімдер</w:t>
            </w:r>
          </w:p>
        </w:tc>
        <w:tc>
          <w:tcPr>
            <w:tcW w:w="1247" w:type="dxa"/>
            <w:shd w:val="clear" w:color="000000" w:fill="FFFFFF"/>
          </w:tcPr>
          <w:p w:rsidR="003E0F03" w:rsidRPr="00C40D9C" w:rsidRDefault="003E0F03" w:rsidP="00BE2BEC">
            <w:pPr>
              <w:pStyle w:val="2a"/>
              <w:jc w:val="right"/>
              <w:rPr>
                <w:rFonts w:ascii="Times New Roman" w:hAnsi="Times New Roman" w:cs="Times New Roman"/>
                <w:i/>
                <w:sz w:val="24"/>
                <w:szCs w:val="24"/>
                <w:lang w:val="kk-KZ"/>
              </w:rPr>
            </w:pPr>
          </w:p>
        </w:tc>
        <w:tc>
          <w:tcPr>
            <w:tcW w:w="1701" w:type="dxa"/>
            <w:shd w:val="clear" w:color="000000" w:fill="FFFFFF"/>
            <w:noWrap/>
          </w:tcPr>
          <w:p w:rsidR="003E0F03" w:rsidRPr="00C40D9C" w:rsidRDefault="003E0F03"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88" w:type="dxa"/>
            <w:shd w:val="clear" w:color="000000" w:fill="FFFFFF"/>
            <w:noWrap/>
          </w:tcPr>
          <w:p w:rsidR="003E0F03" w:rsidRPr="00C40D9C" w:rsidRDefault="003E0F03"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3E0F03" w:rsidRPr="00C40D9C" w:rsidRDefault="003E0F03" w:rsidP="00BE2BEC">
            <w:pPr>
              <w:pStyle w:val="2a"/>
              <w:jc w:val="right"/>
              <w:rPr>
                <w:rFonts w:ascii="Times New Roman" w:hAnsi="Times New Roman" w:cs="Times New Roman"/>
                <w:i/>
                <w:sz w:val="24"/>
                <w:szCs w:val="24"/>
                <w:lang w:val="kk-KZ"/>
              </w:rPr>
            </w:pPr>
          </w:p>
          <w:p w:rsidR="003E0F03"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3E0F03" w:rsidRPr="00C40D9C" w:rsidRDefault="003E0F03" w:rsidP="00BE2BEC">
            <w:pPr>
              <w:pStyle w:val="2a"/>
              <w:jc w:val="right"/>
              <w:rPr>
                <w:rFonts w:ascii="Times New Roman" w:hAnsi="Times New Roman" w:cs="Times New Roman"/>
                <w:i/>
                <w:sz w:val="24"/>
                <w:szCs w:val="24"/>
                <w:lang w:val="kk-KZ"/>
              </w:rPr>
            </w:pPr>
          </w:p>
          <w:p w:rsidR="003E0F03" w:rsidRPr="00C40D9C" w:rsidRDefault="003E0F03" w:rsidP="00BE2BEC">
            <w:pPr>
              <w:pStyle w:val="2a"/>
              <w:jc w:val="right"/>
              <w:rPr>
                <w:rFonts w:ascii="Times New Roman" w:hAnsi="Times New Roman" w:cs="Times New Roman"/>
                <w:i/>
                <w:sz w:val="24"/>
                <w:szCs w:val="24"/>
                <w:lang w:val="kk-KZ"/>
              </w:rPr>
            </w:pPr>
          </w:p>
        </w:tc>
      </w:tr>
      <w:tr w:rsidR="00BE2BEC" w:rsidRPr="00C40D9C" w:rsidTr="00D05797">
        <w:trPr>
          <w:trHeight w:val="523"/>
        </w:trPr>
        <w:tc>
          <w:tcPr>
            <w:tcW w:w="2429" w:type="dxa"/>
            <w:shd w:val="clear" w:color="000000" w:fill="FFFFFF"/>
            <w:hideMark/>
          </w:tcPr>
          <w:p w:rsidR="00BE2BEC" w:rsidRPr="00C40D9C" w:rsidRDefault="00BA4120" w:rsidP="00BE2BEC">
            <w:pPr>
              <w:pStyle w:val="2a"/>
              <w:rPr>
                <w:rFonts w:ascii="Times New Roman" w:hAnsi="Times New Roman" w:cs="Times New Roman"/>
                <w:b/>
                <w:iCs/>
                <w:sz w:val="24"/>
                <w:szCs w:val="24"/>
                <w:lang w:val="kk-KZ"/>
              </w:rPr>
            </w:pPr>
            <w:r w:rsidRPr="00BA4120">
              <w:rPr>
                <w:rFonts w:ascii="Times New Roman" w:hAnsi="Times New Roman" w:cs="Times New Roman"/>
                <w:b/>
                <w:iCs/>
                <w:sz w:val="24"/>
                <w:szCs w:val="24"/>
                <w:lang w:val="kk-KZ"/>
              </w:rPr>
              <w:t>Трансферттер түсімі, оның ішінде:</w:t>
            </w:r>
          </w:p>
        </w:tc>
        <w:tc>
          <w:tcPr>
            <w:tcW w:w="1247" w:type="dxa"/>
            <w:shd w:val="clear" w:color="000000" w:fill="FFFFFF"/>
            <w:noWrap/>
          </w:tcPr>
          <w:p w:rsidR="00BE2BEC" w:rsidRPr="00C40D9C" w:rsidRDefault="00BE2BEC" w:rsidP="00BE2BEC">
            <w:pPr>
              <w:pStyle w:val="2a"/>
              <w:jc w:val="right"/>
              <w:rPr>
                <w:rFonts w:ascii="Times New Roman" w:hAnsi="Times New Roman" w:cs="Times New Roman"/>
                <w:b/>
                <w:sz w:val="24"/>
                <w:szCs w:val="24"/>
                <w:lang w:val="kk-KZ"/>
              </w:rPr>
            </w:pPr>
          </w:p>
        </w:tc>
        <w:tc>
          <w:tcPr>
            <w:tcW w:w="1701" w:type="dxa"/>
            <w:shd w:val="clear" w:color="000000" w:fill="FFFFFF"/>
            <w:noWrap/>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30 661,0</w:t>
            </w:r>
          </w:p>
        </w:tc>
        <w:tc>
          <w:tcPr>
            <w:tcW w:w="1588" w:type="dxa"/>
            <w:shd w:val="clear" w:color="000000" w:fill="FFFFFF"/>
            <w:noWrap/>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31 161,0</w:t>
            </w:r>
          </w:p>
        </w:tc>
        <w:tc>
          <w:tcPr>
            <w:tcW w:w="1531" w:type="dxa"/>
            <w:shd w:val="clear" w:color="000000" w:fill="FFFFFF"/>
            <w:noWrap/>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31 161,0</w:t>
            </w:r>
          </w:p>
        </w:tc>
        <w:tc>
          <w:tcPr>
            <w:tcW w:w="1095" w:type="dxa"/>
            <w:shd w:val="clear" w:color="000000" w:fill="FFFFFF"/>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BE2BEC" w:rsidRPr="00C40D9C" w:rsidTr="00D05797">
        <w:trPr>
          <w:trHeight w:val="687"/>
        </w:trPr>
        <w:tc>
          <w:tcPr>
            <w:tcW w:w="2429" w:type="dxa"/>
            <w:shd w:val="clear" w:color="000000" w:fill="FFFFFF"/>
            <w:vAlign w:val="bottom"/>
            <w:hideMark/>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Жоғары тұрған бюджеттен бөлінген трансферттер:</w:t>
            </w:r>
          </w:p>
        </w:tc>
        <w:tc>
          <w:tcPr>
            <w:tcW w:w="1247" w:type="dxa"/>
            <w:shd w:val="clear" w:color="000000" w:fill="FFFFFF"/>
            <w:noWrap/>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noWrap/>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30 661,0</w:t>
            </w:r>
          </w:p>
        </w:tc>
        <w:tc>
          <w:tcPr>
            <w:tcW w:w="1588" w:type="dxa"/>
            <w:shd w:val="clear" w:color="000000" w:fill="FFFFFF"/>
            <w:noWrap/>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31 161,0</w:t>
            </w:r>
          </w:p>
        </w:tc>
        <w:tc>
          <w:tcPr>
            <w:tcW w:w="1531" w:type="dxa"/>
            <w:shd w:val="clear" w:color="000000" w:fill="FFFFFF"/>
            <w:noWrap/>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31 161,0</w:t>
            </w:r>
          </w:p>
        </w:tc>
        <w:tc>
          <w:tcPr>
            <w:tcW w:w="1095"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D05797">
        <w:trPr>
          <w:trHeight w:val="525"/>
        </w:trPr>
        <w:tc>
          <w:tcPr>
            <w:tcW w:w="2429" w:type="dxa"/>
            <w:shd w:val="clear" w:color="000000" w:fill="FFFFFF"/>
            <w:hideMark/>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Нысаналы ағымдағы трансферттер</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88" w:type="dxa"/>
            <w:shd w:val="clear" w:color="000000" w:fill="FFFFFF"/>
            <w:noWrap/>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500,0</w:t>
            </w:r>
          </w:p>
        </w:tc>
        <w:tc>
          <w:tcPr>
            <w:tcW w:w="1531"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500,0</w:t>
            </w:r>
          </w:p>
        </w:tc>
        <w:tc>
          <w:tcPr>
            <w:tcW w:w="1095"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D05797">
        <w:trPr>
          <w:trHeight w:val="224"/>
        </w:trPr>
        <w:tc>
          <w:tcPr>
            <w:tcW w:w="2429" w:type="dxa"/>
            <w:shd w:val="clear" w:color="000000" w:fill="FFFFFF"/>
            <w:hideMark/>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Субвенциялар</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30 661,0</w:t>
            </w:r>
          </w:p>
        </w:tc>
        <w:tc>
          <w:tcPr>
            <w:tcW w:w="1588" w:type="dxa"/>
            <w:shd w:val="clear" w:color="000000" w:fill="FFFFFF"/>
            <w:noWrap/>
            <w:hideMark/>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30 661,0</w:t>
            </w:r>
          </w:p>
        </w:tc>
        <w:tc>
          <w:tcPr>
            <w:tcW w:w="1531"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30 661,0</w:t>
            </w:r>
          </w:p>
        </w:tc>
        <w:tc>
          <w:tcPr>
            <w:tcW w:w="1095" w:type="dxa"/>
            <w:shd w:val="clear" w:color="000000" w:fill="FFFFFF"/>
            <w:hideMark/>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D05797">
        <w:trPr>
          <w:trHeight w:val="259"/>
        </w:trPr>
        <w:tc>
          <w:tcPr>
            <w:tcW w:w="2429" w:type="dxa"/>
            <w:shd w:val="clear" w:color="000000" w:fill="FFFFFF"/>
            <w:hideMark/>
          </w:tcPr>
          <w:p w:rsidR="00BE2BEC" w:rsidRPr="00C40D9C" w:rsidRDefault="00BA4120" w:rsidP="00BE2BEC">
            <w:pPr>
              <w:pStyle w:val="2a"/>
              <w:rPr>
                <w:rFonts w:ascii="Times New Roman" w:hAnsi="Times New Roman" w:cs="Times New Roman"/>
                <w:b/>
                <w:iCs/>
                <w:sz w:val="24"/>
                <w:szCs w:val="24"/>
                <w:lang w:val="kk-KZ"/>
              </w:rPr>
            </w:pPr>
            <w:r w:rsidRPr="00BA4120">
              <w:rPr>
                <w:rFonts w:ascii="Times New Roman" w:hAnsi="Times New Roman" w:cs="Times New Roman"/>
                <w:b/>
                <w:iCs/>
                <w:sz w:val="24"/>
                <w:szCs w:val="24"/>
                <w:lang w:val="kk-KZ"/>
              </w:rPr>
              <w:t>Шығыстар, оның ішінде:</w:t>
            </w:r>
          </w:p>
        </w:tc>
        <w:tc>
          <w:tcPr>
            <w:tcW w:w="1247" w:type="dxa"/>
            <w:shd w:val="clear" w:color="000000" w:fill="FFFFFF"/>
          </w:tcPr>
          <w:p w:rsidR="00BE2BEC" w:rsidRPr="00C40D9C" w:rsidRDefault="00BE2BEC" w:rsidP="00BE2BEC">
            <w:pPr>
              <w:pStyle w:val="2a"/>
              <w:jc w:val="right"/>
              <w:rPr>
                <w:rFonts w:ascii="Times New Roman" w:hAnsi="Times New Roman" w:cs="Times New Roman"/>
                <w:b/>
                <w:sz w:val="24"/>
                <w:szCs w:val="24"/>
                <w:lang w:val="kk-KZ"/>
              </w:rPr>
            </w:pPr>
          </w:p>
        </w:tc>
        <w:tc>
          <w:tcPr>
            <w:tcW w:w="1701" w:type="dxa"/>
            <w:shd w:val="clear" w:color="000000" w:fill="FFFFFF"/>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31 715,0</w:t>
            </w:r>
          </w:p>
        </w:tc>
        <w:tc>
          <w:tcPr>
            <w:tcW w:w="1588" w:type="dxa"/>
            <w:shd w:val="clear" w:color="000000" w:fill="FFFFFF"/>
            <w:noWrap/>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32 215,0</w:t>
            </w:r>
          </w:p>
        </w:tc>
        <w:tc>
          <w:tcPr>
            <w:tcW w:w="1531" w:type="dxa"/>
            <w:shd w:val="clear" w:color="000000" w:fill="FFFFFF"/>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32 212,6</w:t>
            </w:r>
          </w:p>
        </w:tc>
        <w:tc>
          <w:tcPr>
            <w:tcW w:w="1095" w:type="dxa"/>
            <w:shd w:val="clear" w:color="000000" w:fill="FFFFFF"/>
            <w:hideMark/>
          </w:tcPr>
          <w:p w:rsidR="00BE2BEC" w:rsidRPr="00C40D9C" w:rsidRDefault="00BE2BEC" w:rsidP="00BE2BEC">
            <w:pPr>
              <w:pStyle w:val="2a"/>
              <w:jc w:val="right"/>
              <w:rPr>
                <w:rFonts w:ascii="Times New Roman" w:hAnsi="Times New Roman" w:cs="Times New Roman"/>
                <w:b/>
                <w:sz w:val="24"/>
                <w:szCs w:val="24"/>
                <w:lang w:val="kk-KZ"/>
              </w:rPr>
            </w:pPr>
          </w:p>
          <w:p w:rsidR="00BE2BEC" w:rsidRPr="00C40D9C" w:rsidRDefault="00BE2BEC" w:rsidP="00BE2BEC">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BE2BEC" w:rsidRPr="00C40D9C" w:rsidTr="00BA4120">
        <w:trPr>
          <w:trHeight w:val="275"/>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Мемлекеттік басқару</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26 111,0</w:t>
            </w:r>
          </w:p>
        </w:tc>
        <w:tc>
          <w:tcPr>
            <w:tcW w:w="1588" w:type="dxa"/>
            <w:shd w:val="clear" w:color="000000" w:fill="FFFFFF"/>
            <w:noWrap/>
          </w:tcPr>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23 113,0</w:t>
            </w:r>
          </w:p>
        </w:tc>
        <w:tc>
          <w:tcPr>
            <w:tcW w:w="1531"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26 112,4</w:t>
            </w:r>
          </w:p>
        </w:tc>
        <w:tc>
          <w:tcPr>
            <w:tcW w:w="1095"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BA4120">
        <w:trPr>
          <w:trHeight w:val="264"/>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Білім беру</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BE2BEC"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88" w:type="dxa"/>
            <w:shd w:val="clear" w:color="000000" w:fill="FFFFFF"/>
            <w:noWrap/>
          </w:tcPr>
          <w:p w:rsidR="00BE2BEC"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BE2BEC" w:rsidRPr="00C40D9C" w:rsidRDefault="00D05797" w:rsidP="00BE2BEC">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r>
      <w:tr w:rsidR="00BE2BEC" w:rsidRPr="00C40D9C" w:rsidTr="00BA4120">
        <w:trPr>
          <w:trHeight w:val="30"/>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Денсаулық сақтау</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75,0</w:t>
            </w:r>
          </w:p>
        </w:tc>
        <w:tc>
          <w:tcPr>
            <w:tcW w:w="1588" w:type="dxa"/>
            <w:shd w:val="clear" w:color="000000" w:fill="FFFFFF"/>
            <w:noWrap/>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73,0</w:t>
            </w:r>
          </w:p>
        </w:tc>
        <w:tc>
          <w:tcPr>
            <w:tcW w:w="1531"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72,1</w:t>
            </w:r>
          </w:p>
        </w:tc>
        <w:tc>
          <w:tcPr>
            <w:tcW w:w="1095"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98,8</w:t>
            </w:r>
          </w:p>
        </w:tc>
      </w:tr>
      <w:tr w:rsidR="00BE2BEC" w:rsidRPr="00C40D9C" w:rsidTr="00BA4120">
        <w:trPr>
          <w:trHeight w:val="295"/>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Тұрғын үй-</w:t>
            </w:r>
            <w:r w:rsidR="004323EF">
              <w:rPr>
                <w:rFonts w:ascii="Times New Roman" w:hAnsi="Times New Roman" w:cs="Times New Roman"/>
                <w:i/>
                <w:iCs/>
                <w:sz w:val="24"/>
                <w:szCs w:val="24"/>
                <w:lang w:val="kk-KZ"/>
              </w:rPr>
              <w:t>коммуналдық шаруашылығы</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3 476,0</w:t>
            </w:r>
          </w:p>
        </w:tc>
        <w:tc>
          <w:tcPr>
            <w:tcW w:w="1588" w:type="dxa"/>
            <w:shd w:val="clear" w:color="000000" w:fill="FFFFFF"/>
            <w:noWrap/>
          </w:tcPr>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3 476,0</w:t>
            </w:r>
          </w:p>
        </w:tc>
        <w:tc>
          <w:tcPr>
            <w:tcW w:w="1531"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3 475,0</w:t>
            </w:r>
          </w:p>
        </w:tc>
        <w:tc>
          <w:tcPr>
            <w:tcW w:w="1095" w:type="dxa"/>
            <w:shd w:val="clear" w:color="000000" w:fill="FFFFFF"/>
          </w:tcPr>
          <w:p w:rsidR="00D05797" w:rsidRDefault="00D05797" w:rsidP="00BE2BEC">
            <w:pPr>
              <w:pStyle w:val="2a"/>
              <w:jc w:val="right"/>
              <w:rPr>
                <w:rFonts w:ascii="Times New Roman" w:hAnsi="Times New Roman" w:cs="Times New Roman"/>
                <w:i/>
                <w:sz w:val="24"/>
                <w:szCs w:val="24"/>
                <w:lang w:val="kk-KZ"/>
              </w:rPr>
            </w:pPr>
          </w:p>
          <w:p w:rsidR="00D05797" w:rsidRDefault="00D05797"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BA4120">
        <w:trPr>
          <w:trHeight w:val="295"/>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Көлік және коммуникация</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960A5C" w:rsidRPr="00C40D9C" w:rsidRDefault="00960A5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1 040,0</w:t>
            </w:r>
          </w:p>
        </w:tc>
        <w:tc>
          <w:tcPr>
            <w:tcW w:w="1588" w:type="dxa"/>
            <w:shd w:val="clear" w:color="000000" w:fill="FFFFFF"/>
            <w:noWrap/>
          </w:tcPr>
          <w:p w:rsidR="00960A5C" w:rsidRPr="00C40D9C" w:rsidRDefault="00960A5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1 540,0</w:t>
            </w:r>
          </w:p>
        </w:tc>
        <w:tc>
          <w:tcPr>
            <w:tcW w:w="1531" w:type="dxa"/>
            <w:shd w:val="clear" w:color="000000" w:fill="FFFFFF"/>
          </w:tcPr>
          <w:p w:rsidR="00960A5C" w:rsidRPr="00C40D9C" w:rsidRDefault="00960A5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1 540,0</w:t>
            </w:r>
          </w:p>
        </w:tc>
        <w:tc>
          <w:tcPr>
            <w:tcW w:w="1095" w:type="dxa"/>
            <w:shd w:val="clear" w:color="000000" w:fill="FFFFFF"/>
          </w:tcPr>
          <w:p w:rsidR="00960A5C" w:rsidRPr="00C40D9C" w:rsidRDefault="00960A5C" w:rsidP="00BE2BEC">
            <w:pPr>
              <w:pStyle w:val="2a"/>
              <w:jc w:val="right"/>
              <w:rPr>
                <w:rFonts w:ascii="Times New Roman" w:hAnsi="Times New Roman" w:cs="Times New Roman"/>
                <w:i/>
                <w:sz w:val="24"/>
                <w:szCs w:val="24"/>
                <w:lang w:val="kk-KZ"/>
              </w:rPr>
            </w:pPr>
          </w:p>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BE2BEC" w:rsidRPr="00C40D9C" w:rsidTr="00BA4120">
        <w:trPr>
          <w:trHeight w:val="295"/>
        </w:trPr>
        <w:tc>
          <w:tcPr>
            <w:tcW w:w="2429" w:type="dxa"/>
            <w:shd w:val="clear" w:color="000000" w:fill="FFFFFF"/>
          </w:tcPr>
          <w:p w:rsidR="00BE2BEC" w:rsidRPr="00C40D9C" w:rsidRDefault="00BA4120" w:rsidP="00BE2BEC">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Басқалар</w:t>
            </w:r>
          </w:p>
        </w:tc>
        <w:tc>
          <w:tcPr>
            <w:tcW w:w="1247"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p>
        </w:tc>
        <w:tc>
          <w:tcPr>
            <w:tcW w:w="1701"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1 013,0</w:t>
            </w:r>
          </w:p>
        </w:tc>
        <w:tc>
          <w:tcPr>
            <w:tcW w:w="1588" w:type="dxa"/>
            <w:shd w:val="clear" w:color="000000" w:fill="FFFFFF"/>
            <w:noWrap/>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1 013,0</w:t>
            </w:r>
          </w:p>
        </w:tc>
        <w:tc>
          <w:tcPr>
            <w:tcW w:w="1531"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1 013,0</w:t>
            </w:r>
          </w:p>
        </w:tc>
        <w:tc>
          <w:tcPr>
            <w:tcW w:w="1095" w:type="dxa"/>
            <w:shd w:val="clear" w:color="000000" w:fill="FFFFFF"/>
          </w:tcPr>
          <w:p w:rsidR="00BE2BEC" w:rsidRPr="00C40D9C" w:rsidRDefault="00BE2BEC" w:rsidP="00BE2BEC">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7A3DA6" w:rsidRPr="00C40D9C" w:rsidRDefault="00BA4120" w:rsidP="00AA729F">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7A3DA6" w:rsidRPr="007A3DA6">
        <w:rPr>
          <w:rFonts w:ascii="Times New Roman" w:hAnsi="Times New Roman" w:cs="Times New Roman"/>
          <w:sz w:val="28"/>
          <w:szCs w:val="28"/>
          <w:lang w:val="kk-KZ"/>
        </w:rPr>
        <w:t xml:space="preserve">ы </w:t>
      </w:r>
      <w:r w:rsidR="007A3DA6" w:rsidRPr="00BA4120">
        <w:rPr>
          <w:rFonts w:ascii="Times New Roman" w:hAnsi="Times New Roman" w:cs="Times New Roman"/>
          <w:b/>
          <w:sz w:val="28"/>
          <w:szCs w:val="28"/>
          <w:lang w:val="kk-KZ"/>
        </w:rPr>
        <w:t>кірістер</w:t>
      </w:r>
      <w:r w:rsidR="001913E4">
        <w:rPr>
          <w:rFonts w:ascii="Times New Roman" w:hAnsi="Times New Roman" w:cs="Times New Roman"/>
          <w:sz w:val="28"/>
          <w:szCs w:val="28"/>
          <w:lang w:val="kk-KZ"/>
        </w:rPr>
        <w:t xml:space="preserve"> – </w:t>
      </w:r>
      <w:r>
        <w:rPr>
          <w:rFonts w:ascii="Times New Roman" w:hAnsi="Times New Roman" w:cs="Times New Roman"/>
          <w:sz w:val="28"/>
          <w:szCs w:val="28"/>
          <w:lang w:val="kk-KZ"/>
        </w:rPr>
        <w:t>34 372,6 мың теңге құрады</w:t>
      </w:r>
      <w:r w:rsidR="007A3DA6" w:rsidRPr="007A3DA6">
        <w:rPr>
          <w:rFonts w:ascii="Times New Roman" w:hAnsi="Times New Roman" w:cs="Times New Roman"/>
          <w:sz w:val="28"/>
          <w:szCs w:val="28"/>
          <w:lang w:val="kk-KZ"/>
        </w:rPr>
        <w:t xml:space="preserve"> (106,7%), оның ішінде:</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BA4120">
        <w:rPr>
          <w:rFonts w:ascii="Times New Roman" w:hAnsi="Times New Roman" w:cs="Times New Roman"/>
          <w:i/>
          <w:sz w:val="28"/>
          <w:szCs w:val="28"/>
          <w:lang w:val="kk-KZ" w:eastAsia="ar-SA"/>
        </w:rPr>
        <w:t>Салықтық түсімдер</w:t>
      </w:r>
      <w:r w:rsidR="001913E4">
        <w:rPr>
          <w:rFonts w:ascii="Times New Roman" w:hAnsi="Times New Roman" w:cs="Times New Roman"/>
          <w:sz w:val="28"/>
          <w:szCs w:val="28"/>
          <w:lang w:val="kk-KZ" w:eastAsia="ar-SA"/>
        </w:rPr>
        <w:t xml:space="preserve"> – </w:t>
      </w:r>
      <w:r w:rsidRPr="007A3DA6">
        <w:rPr>
          <w:rFonts w:ascii="Times New Roman" w:hAnsi="Times New Roman" w:cs="Times New Roman"/>
          <w:sz w:val="28"/>
          <w:szCs w:val="28"/>
          <w:lang w:val="kk-KZ" w:eastAsia="ar-SA"/>
        </w:rPr>
        <w:t xml:space="preserve">жоспар 826,0 мың теңге, </w:t>
      </w:r>
      <w:r w:rsidR="00BA4120" w:rsidRPr="00BA4120">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2 970,0 мың теңге (359,6%), оның ішінде:</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xml:space="preserve">- </w:t>
      </w:r>
      <w:r w:rsidR="00BA4120" w:rsidRPr="00BA4120">
        <w:rPr>
          <w:rFonts w:ascii="Times New Roman" w:hAnsi="Times New Roman" w:cs="Times New Roman"/>
          <w:sz w:val="28"/>
          <w:szCs w:val="28"/>
          <w:lang w:val="kk-KZ" w:eastAsia="ar-SA"/>
        </w:rPr>
        <w:t>Жеке табыс салығы</w:t>
      </w:r>
      <w:r w:rsidR="001913E4">
        <w:rPr>
          <w:rFonts w:ascii="Times New Roman" w:hAnsi="Times New Roman" w:cs="Times New Roman"/>
          <w:sz w:val="28"/>
          <w:szCs w:val="28"/>
          <w:lang w:val="kk-KZ" w:eastAsia="ar-SA"/>
        </w:rPr>
        <w:t xml:space="preserve"> – </w:t>
      </w:r>
      <w:r w:rsidRPr="007A3DA6">
        <w:rPr>
          <w:rFonts w:ascii="Times New Roman" w:hAnsi="Times New Roman" w:cs="Times New Roman"/>
          <w:sz w:val="28"/>
          <w:szCs w:val="28"/>
          <w:lang w:val="kk-KZ" w:eastAsia="ar-SA"/>
        </w:rPr>
        <w:t xml:space="preserve">жоспар 170,0 мың теңге, </w:t>
      </w:r>
      <w:r w:rsidR="00BA4120" w:rsidRPr="00BA4120">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1 668,8 мың теңге (981,6%);</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Мүлік салығы</w:t>
      </w:r>
      <w:r w:rsidR="001913E4">
        <w:rPr>
          <w:rFonts w:ascii="Times New Roman" w:hAnsi="Times New Roman" w:cs="Times New Roman"/>
          <w:sz w:val="28"/>
          <w:szCs w:val="28"/>
          <w:lang w:val="kk-KZ" w:eastAsia="ar-SA"/>
        </w:rPr>
        <w:t xml:space="preserve"> – </w:t>
      </w:r>
      <w:r w:rsidRPr="007A3DA6">
        <w:rPr>
          <w:rFonts w:ascii="Times New Roman" w:hAnsi="Times New Roman" w:cs="Times New Roman"/>
          <w:sz w:val="28"/>
          <w:szCs w:val="28"/>
          <w:lang w:val="kk-KZ" w:eastAsia="ar-SA"/>
        </w:rPr>
        <w:t xml:space="preserve">жоспар 8,0 мың теңге, </w:t>
      </w:r>
      <w:r w:rsidR="00BA4120" w:rsidRPr="00BA4120">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11,9 мың теңге (149,0%);</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xml:space="preserve">- Жер салығы </w:t>
      </w:r>
      <w:r w:rsidR="001913E4">
        <w:rPr>
          <w:rFonts w:ascii="Times New Roman" w:hAnsi="Times New Roman" w:cs="Times New Roman"/>
          <w:sz w:val="28"/>
          <w:szCs w:val="28"/>
          <w:lang w:val="kk-KZ" w:eastAsia="ar-SA"/>
        </w:rPr>
        <w:t>–</w:t>
      </w:r>
      <w:r w:rsidRPr="007A3DA6">
        <w:rPr>
          <w:rFonts w:ascii="Times New Roman" w:hAnsi="Times New Roman" w:cs="Times New Roman"/>
          <w:sz w:val="28"/>
          <w:szCs w:val="28"/>
          <w:lang w:val="kk-KZ" w:eastAsia="ar-SA"/>
        </w:rPr>
        <w:t xml:space="preserve"> жоспар 24,0 мың теңге, </w:t>
      </w:r>
      <w:r w:rsidR="00BA4120" w:rsidRPr="00BA4120">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53,9 мың теңге (224,7%);</w:t>
      </w:r>
    </w:p>
    <w:p w:rsidR="007A3DA6" w:rsidRPr="00C40D9C" w:rsidRDefault="007A3DA6" w:rsidP="00AA729F">
      <w:pPr>
        <w:pStyle w:val="2a"/>
        <w:ind w:firstLine="708"/>
        <w:jc w:val="both"/>
        <w:rPr>
          <w:rFonts w:ascii="Times New Roman" w:hAnsi="Times New Roman" w:cs="Times New Roman"/>
          <w:sz w:val="28"/>
          <w:szCs w:val="28"/>
          <w:lang w:val="kk-KZ" w:eastAsia="ar-SA"/>
        </w:rPr>
      </w:pPr>
      <w:r w:rsidRPr="007A3DA6">
        <w:rPr>
          <w:rFonts w:ascii="Times New Roman" w:hAnsi="Times New Roman" w:cs="Times New Roman"/>
          <w:sz w:val="28"/>
          <w:szCs w:val="28"/>
          <w:lang w:val="kk-KZ" w:eastAsia="ar-SA"/>
        </w:rPr>
        <w:t xml:space="preserve">- Көлік салығы </w:t>
      </w:r>
      <w:r w:rsidR="001913E4">
        <w:rPr>
          <w:rFonts w:ascii="Times New Roman" w:hAnsi="Times New Roman" w:cs="Times New Roman"/>
          <w:sz w:val="28"/>
          <w:szCs w:val="28"/>
          <w:lang w:val="kk-KZ" w:eastAsia="ar-SA"/>
        </w:rPr>
        <w:t>–</w:t>
      </w:r>
      <w:r w:rsidRPr="007A3DA6">
        <w:rPr>
          <w:rFonts w:ascii="Times New Roman" w:hAnsi="Times New Roman" w:cs="Times New Roman"/>
          <w:sz w:val="28"/>
          <w:szCs w:val="28"/>
          <w:lang w:val="kk-KZ" w:eastAsia="ar-SA"/>
        </w:rPr>
        <w:t xml:space="preserve"> </w:t>
      </w:r>
      <w:r w:rsidR="001913E4">
        <w:rPr>
          <w:rFonts w:ascii="Times New Roman" w:hAnsi="Times New Roman" w:cs="Times New Roman"/>
          <w:sz w:val="28"/>
          <w:szCs w:val="28"/>
          <w:lang w:val="kk-KZ" w:eastAsia="ar-SA"/>
        </w:rPr>
        <w:t xml:space="preserve">жоспар </w:t>
      </w:r>
      <w:r w:rsidR="00BA4120">
        <w:rPr>
          <w:rFonts w:ascii="Times New Roman" w:hAnsi="Times New Roman" w:cs="Times New Roman"/>
          <w:sz w:val="28"/>
          <w:szCs w:val="28"/>
          <w:lang w:val="kk-KZ" w:eastAsia="ar-SA"/>
        </w:rPr>
        <w:t>624,0 мың теңге</w:t>
      </w:r>
      <w:r w:rsidRPr="007A3DA6">
        <w:rPr>
          <w:rFonts w:ascii="Times New Roman" w:hAnsi="Times New Roman" w:cs="Times New Roman"/>
          <w:sz w:val="28"/>
          <w:szCs w:val="28"/>
          <w:lang w:val="kk-KZ" w:eastAsia="ar-SA"/>
        </w:rPr>
        <w:t xml:space="preserve">, </w:t>
      </w:r>
      <w:r w:rsidR="00BA4120" w:rsidRPr="00BA4120">
        <w:rPr>
          <w:rFonts w:ascii="Times New Roman" w:hAnsi="Times New Roman" w:cs="Times New Roman"/>
          <w:sz w:val="28"/>
          <w:szCs w:val="28"/>
          <w:lang w:val="kk-KZ" w:eastAsia="ar-SA"/>
        </w:rPr>
        <w:t xml:space="preserve">нақты орындалуы </w:t>
      </w:r>
      <w:r w:rsidRPr="007A3DA6">
        <w:rPr>
          <w:rFonts w:ascii="Times New Roman" w:hAnsi="Times New Roman" w:cs="Times New Roman"/>
          <w:sz w:val="28"/>
          <w:szCs w:val="28"/>
          <w:lang w:val="kk-KZ" w:eastAsia="ar-SA"/>
        </w:rPr>
        <w:t>1 235,4 мың теңге (198,0%).</w:t>
      </w:r>
    </w:p>
    <w:p w:rsidR="007B4E72" w:rsidRPr="00C40D9C" w:rsidRDefault="007B4E72" w:rsidP="00AA729F">
      <w:pPr>
        <w:pStyle w:val="2a"/>
        <w:ind w:firstLine="708"/>
        <w:jc w:val="both"/>
        <w:rPr>
          <w:rFonts w:ascii="Times New Roman" w:hAnsi="Times New Roman" w:cs="Times New Roman"/>
          <w:sz w:val="28"/>
          <w:szCs w:val="28"/>
          <w:lang w:val="kk-KZ" w:eastAsia="ar-SA"/>
        </w:rPr>
      </w:pPr>
      <w:r w:rsidRPr="00BA4120">
        <w:rPr>
          <w:rFonts w:ascii="Times New Roman" w:hAnsi="Times New Roman" w:cs="Times New Roman"/>
          <w:i/>
          <w:sz w:val="28"/>
          <w:szCs w:val="28"/>
          <w:lang w:val="kk-KZ" w:eastAsia="ar-SA"/>
        </w:rPr>
        <w:t>Салықтық емес түсімдер</w:t>
      </w:r>
      <w:r w:rsidR="001913E4">
        <w:rPr>
          <w:rFonts w:ascii="Times New Roman" w:hAnsi="Times New Roman" w:cs="Times New Roman"/>
          <w:sz w:val="28"/>
          <w:szCs w:val="28"/>
          <w:lang w:val="kk-KZ" w:eastAsia="ar-SA"/>
        </w:rPr>
        <w:t xml:space="preserve"> – </w:t>
      </w:r>
      <w:r w:rsidRPr="007B4E72">
        <w:rPr>
          <w:rFonts w:ascii="Times New Roman" w:hAnsi="Times New Roman" w:cs="Times New Roman"/>
          <w:sz w:val="28"/>
          <w:szCs w:val="28"/>
          <w:lang w:val="kk-KZ" w:eastAsia="ar-SA"/>
        </w:rPr>
        <w:t xml:space="preserve">жоспар 228,0 мың теңге, </w:t>
      </w:r>
      <w:r w:rsidR="00BA4120" w:rsidRPr="00BA4120">
        <w:rPr>
          <w:rFonts w:ascii="Times New Roman" w:hAnsi="Times New Roman" w:cs="Times New Roman"/>
          <w:sz w:val="28"/>
          <w:szCs w:val="28"/>
          <w:lang w:val="kk-KZ" w:eastAsia="ar-SA"/>
        </w:rPr>
        <w:t xml:space="preserve">нақты орындалуы </w:t>
      </w:r>
      <w:r w:rsidRPr="007B4E72">
        <w:rPr>
          <w:rFonts w:ascii="Times New Roman" w:hAnsi="Times New Roman" w:cs="Times New Roman"/>
          <w:sz w:val="28"/>
          <w:szCs w:val="28"/>
          <w:lang w:val="kk-KZ" w:eastAsia="ar-SA"/>
        </w:rPr>
        <w:t>175,6 мың теңге (77,0%), оның ішінде:</w:t>
      </w:r>
    </w:p>
    <w:p w:rsidR="00BA4120" w:rsidRDefault="00A81058" w:rsidP="00BA4120">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Мемлекет меншігіндегі мүлікті жалға беруден түсетін кірістер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228,0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175,6 мың теңге (77,0%);</w:t>
      </w:r>
    </w:p>
    <w:p w:rsidR="00A81058" w:rsidRPr="00C40D9C" w:rsidRDefault="00A81058" w:rsidP="00BA4120">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Айыппұлдар, өсімпұлдар, санкциялар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0,0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BA4120">
        <w:rPr>
          <w:rFonts w:ascii="Times New Roman" w:hAnsi="Times New Roman" w:cs="Times New Roman"/>
          <w:i/>
          <w:sz w:val="28"/>
          <w:szCs w:val="28"/>
          <w:lang w:val="kk-KZ" w:eastAsia="ar-SA"/>
        </w:rPr>
        <w:t>Басқа да салықтық емес түсімдер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0,0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w:t>
      </w:r>
    </w:p>
    <w:p w:rsidR="00A81058" w:rsidRPr="00C40D9C" w:rsidRDefault="00A81058" w:rsidP="00B3733A">
      <w:pPr>
        <w:pStyle w:val="2a"/>
        <w:ind w:firstLine="708"/>
        <w:jc w:val="both"/>
        <w:rPr>
          <w:rFonts w:ascii="Times New Roman" w:hAnsi="Times New Roman" w:cs="Times New Roman"/>
          <w:sz w:val="28"/>
          <w:szCs w:val="28"/>
          <w:lang w:val="kk-KZ" w:eastAsia="ar-SA"/>
        </w:rPr>
      </w:pPr>
      <w:r w:rsidRPr="00BA4120">
        <w:rPr>
          <w:rFonts w:ascii="Times New Roman" w:hAnsi="Times New Roman" w:cs="Times New Roman"/>
          <w:i/>
          <w:sz w:val="28"/>
          <w:szCs w:val="28"/>
          <w:lang w:val="kk-KZ" w:eastAsia="ar-SA"/>
        </w:rPr>
        <w:t>Трансферттер түсімі</w:t>
      </w:r>
      <w:r w:rsidRPr="00A81058">
        <w:rPr>
          <w:rFonts w:ascii="Times New Roman" w:hAnsi="Times New Roman" w:cs="Times New Roman"/>
          <w:sz w:val="28"/>
          <w:szCs w:val="28"/>
          <w:lang w:val="kk-KZ" w:eastAsia="ar-SA"/>
        </w:rPr>
        <w:t xml:space="preserve"> </w:t>
      </w:r>
      <w:r w:rsidR="007D4FA2">
        <w:rPr>
          <w:rFonts w:ascii="Times New Roman" w:hAnsi="Times New Roman" w:cs="Times New Roman"/>
          <w:sz w:val="28"/>
          <w:szCs w:val="28"/>
          <w:lang w:val="kk-KZ" w:eastAsia="ar-SA"/>
        </w:rPr>
        <w:t>–</w:t>
      </w:r>
      <w:r w:rsidRPr="00A81058">
        <w:rPr>
          <w:rFonts w:ascii="Times New Roman" w:hAnsi="Times New Roman" w:cs="Times New Roman"/>
          <w:sz w:val="28"/>
          <w:szCs w:val="28"/>
          <w:lang w:val="kk-KZ" w:eastAsia="ar-SA"/>
        </w:rPr>
        <w:t xml:space="preserve"> жоспар бойынша 31 161,0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31</w:t>
      </w:r>
      <w:r w:rsidR="00BA4120">
        <w:rPr>
          <w:rFonts w:ascii="Times New Roman" w:hAnsi="Times New Roman" w:cs="Times New Roman"/>
          <w:sz w:val="28"/>
          <w:szCs w:val="28"/>
          <w:lang w:val="kk-KZ" w:eastAsia="ar-SA"/>
        </w:rPr>
        <w:t xml:space="preserve"> </w:t>
      </w:r>
      <w:r w:rsidRPr="00A81058">
        <w:rPr>
          <w:rFonts w:ascii="Times New Roman" w:hAnsi="Times New Roman" w:cs="Times New Roman"/>
          <w:sz w:val="28"/>
          <w:szCs w:val="28"/>
          <w:lang w:val="kk-KZ" w:eastAsia="ar-SA"/>
        </w:rPr>
        <w:t>161,0 мың теңге (100,0%), оның ішінде:</w:t>
      </w:r>
    </w:p>
    <w:p w:rsidR="00BA4120" w:rsidRDefault="00A81058" w:rsidP="00BA4120">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Жоғары тұрған бюджеттен трансферттер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31 161,0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31 161,0 мың теңге (100,0%), оның ішінде:</w:t>
      </w:r>
    </w:p>
    <w:p w:rsidR="00A81058" w:rsidRPr="00C40D9C" w:rsidRDefault="00BA4120" w:rsidP="00BA4120">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00A81058" w:rsidRPr="00A81058">
        <w:rPr>
          <w:rFonts w:ascii="Times New Roman" w:hAnsi="Times New Roman" w:cs="Times New Roman"/>
          <w:sz w:val="28"/>
          <w:szCs w:val="28"/>
          <w:lang w:val="kk-KZ" w:eastAsia="ar-SA"/>
        </w:rPr>
        <w:t>Ағымдағы нысаналы трансферттер</w:t>
      </w:r>
      <w:r w:rsidR="007D4FA2">
        <w:rPr>
          <w:rFonts w:ascii="Times New Roman" w:hAnsi="Times New Roman" w:cs="Times New Roman"/>
          <w:sz w:val="28"/>
          <w:szCs w:val="28"/>
          <w:lang w:val="kk-KZ" w:eastAsia="ar-SA"/>
        </w:rPr>
        <w:t xml:space="preserve"> – </w:t>
      </w:r>
      <w:r w:rsidR="00A81058" w:rsidRPr="00A81058">
        <w:rPr>
          <w:rFonts w:ascii="Times New Roman" w:hAnsi="Times New Roman" w:cs="Times New Roman"/>
          <w:sz w:val="28"/>
          <w:szCs w:val="28"/>
          <w:lang w:val="kk-KZ" w:eastAsia="ar-SA"/>
        </w:rPr>
        <w:t xml:space="preserve">жоспар 500,0 мың теңге, </w:t>
      </w:r>
      <w:r w:rsidRPr="00BA4120">
        <w:rPr>
          <w:rFonts w:ascii="Times New Roman" w:hAnsi="Times New Roman" w:cs="Times New Roman"/>
          <w:sz w:val="28"/>
          <w:szCs w:val="28"/>
          <w:lang w:val="kk-KZ" w:eastAsia="ar-SA"/>
        </w:rPr>
        <w:t>нақты орындалуы</w:t>
      </w:r>
      <w:r w:rsidR="00A81058" w:rsidRPr="00BA4120">
        <w:rPr>
          <w:rFonts w:ascii="Times New Roman" w:hAnsi="Times New Roman" w:cs="Times New Roman"/>
          <w:sz w:val="28"/>
          <w:szCs w:val="28"/>
          <w:lang w:val="kk-KZ" w:eastAsia="ar-SA"/>
        </w:rPr>
        <w:t xml:space="preserve"> </w:t>
      </w:r>
      <w:r w:rsidR="00A81058" w:rsidRPr="00A81058">
        <w:rPr>
          <w:rFonts w:ascii="Times New Roman" w:hAnsi="Times New Roman" w:cs="Times New Roman"/>
          <w:sz w:val="28"/>
          <w:szCs w:val="28"/>
          <w:lang w:val="kk-KZ" w:eastAsia="ar-SA"/>
        </w:rPr>
        <w:t>500,0 мың теңге (100 %);</w:t>
      </w:r>
    </w:p>
    <w:p w:rsidR="00A81058" w:rsidRPr="00C40D9C" w:rsidRDefault="00A81058" w:rsidP="00B3733A">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Субвенциялар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30 661,0 мың теңге, </w:t>
      </w:r>
      <w:r w:rsidR="00BA4120" w:rsidRPr="00BA4120">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30 661,0 мың теңге (100%).</w:t>
      </w:r>
    </w:p>
    <w:p w:rsidR="00BA4120" w:rsidRPr="00C40D9C" w:rsidRDefault="00BA4120" w:rsidP="00BA4120">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A81058" w:rsidRPr="00A81058">
        <w:rPr>
          <w:rFonts w:ascii="Times New Roman" w:hAnsi="Times New Roman" w:cs="Times New Roman"/>
          <w:sz w:val="28"/>
          <w:szCs w:val="28"/>
          <w:lang w:val="kk-KZ" w:eastAsia="ar-SA"/>
        </w:rPr>
        <w:t xml:space="preserve"> </w:t>
      </w:r>
      <w:r w:rsidR="00A81058" w:rsidRPr="00BA4120">
        <w:rPr>
          <w:rFonts w:ascii="Times New Roman" w:hAnsi="Times New Roman" w:cs="Times New Roman"/>
          <w:b/>
          <w:sz w:val="28"/>
          <w:szCs w:val="28"/>
          <w:lang w:val="kk-KZ" w:eastAsia="ar-SA"/>
        </w:rPr>
        <w:t>шығындар</w:t>
      </w:r>
      <w:r w:rsidR="00A81058" w:rsidRPr="00A81058">
        <w:rPr>
          <w:rFonts w:ascii="Times New Roman" w:hAnsi="Times New Roman" w:cs="Times New Roman"/>
          <w:sz w:val="28"/>
          <w:szCs w:val="28"/>
          <w:lang w:val="kk-KZ" w:eastAsia="ar-SA"/>
        </w:rPr>
        <w:t xml:space="preserve"> 32 212,6</w:t>
      </w:r>
      <w:r>
        <w:rPr>
          <w:rFonts w:ascii="Times New Roman" w:hAnsi="Times New Roman" w:cs="Times New Roman"/>
          <w:sz w:val="28"/>
          <w:szCs w:val="28"/>
          <w:lang w:val="kk-KZ" w:eastAsia="ar-SA"/>
        </w:rPr>
        <w:t xml:space="preserve"> мың теңге сомасын құрады</w:t>
      </w:r>
      <w:r w:rsidR="00A81058" w:rsidRPr="00A81058">
        <w:rPr>
          <w:rFonts w:ascii="Times New Roman" w:hAnsi="Times New Roman" w:cs="Times New Roman"/>
          <w:sz w:val="28"/>
          <w:szCs w:val="28"/>
          <w:lang w:val="kk-KZ" w:eastAsia="ar-SA"/>
        </w:rPr>
        <w:t xml:space="preserve"> (100,0%), жоспар 31 715,0 мың теңге</w:t>
      </w:r>
      <w:r>
        <w:rPr>
          <w:rFonts w:ascii="Times New Roman" w:hAnsi="Times New Roman" w:cs="Times New Roman"/>
          <w:sz w:val="28"/>
          <w:szCs w:val="28"/>
          <w:lang w:val="kk-KZ" w:eastAsia="ar-SA"/>
        </w:rPr>
        <w:t>ге</w:t>
      </w:r>
      <w:r w:rsidR="00A81058" w:rsidRPr="00A81058">
        <w:rPr>
          <w:rFonts w:ascii="Times New Roman" w:hAnsi="Times New Roman" w:cs="Times New Roman"/>
          <w:sz w:val="28"/>
          <w:szCs w:val="28"/>
          <w:lang w:val="kk-KZ" w:eastAsia="ar-SA"/>
        </w:rPr>
        <w:t xml:space="preserve"> бекітілді, 32 215,0 мың теңге</w:t>
      </w:r>
      <w:r>
        <w:rPr>
          <w:rFonts w:ascii="Times New Roman" w:hAnsi="Times New Roman" w:cs="Times New Roman"/>
          <w:sz w:val="28"/>
          <w:szCs w:val="28"/>
          <w:lang w:val="kk-KZ" w:eastAsia="ar-SA"/>
        </w:rPr>
        <w:t>ге</w:t>
      </w:r>
      <w:r w:rsidR="00A81058" w:rsidRPr="00A81058">
        <w:rPr>
          <w:rFonts w:ascii="Times New Roman" w:hAnsi="Times New Roman" w:cs="Times New Roman"/>
          <w:sz w:val="28"/>
          <w:szCs w:val="28"/>
          <w:lang w:val="kk-KZ" w:eastAsia="ar-SA"/>
        </w:rPr>
        <w:t xml:space="preserve"> түзетілді, </w:t>
      </w:r>
      <w:r w:rsidRPr="00BA4120">
        <w:rPr>
          <w:rFonts w:ascii="Times New Roman" w:hAnsi="Times New Roman" w:cs="Times New Roman"/>
          <w:sz w:val="28"/>
          <w:szCs w:val="28"/>
          <w:lang w:val="kk-KZ" w:eastAsia="ar-SA"/>
        </w:rPr>
        <w:t>нақты орындалуы</w:t>
      </w:r>
      <w:r w:rsidR="00A81058" w:rsidRPr="00BA4120">
        <w:rPr>
          <w:rFonts w:ascii="Times New Roman" w:hAnsi="Times New Roman" w:cs="Times New Roman"/>
          <w:sz w:val="28"/>
          <w:szCs w:val="28"/>
          <w:lang w:val="kk-KZ" w:eastAsia="ar-SA"/>
        </w:rPr>
        <w:t xml:space="preserve"> </w:t>
      </w:r>
      <w:r w:rsidR="00A81058" w:rsidRPr="00A81058">
        <w:rPr>
          <w:rFonts w:ascii="Times New Roman" w:hAnsi="Times New Roman" w:cs="Times New Roman"/>
          <w:sz w:val="28"/>
          <w:szCs w:val="28"/>
          <w:lang w:val="kk-KZ" w:eastAsia="ar-SA"/>
        </w:rPr>
        <w:t>32 212,6 мың теңге.</w:t>
      </w:r>
    </w:p>
    <w:p w:rsidR="00A81058" w:rsidRPr="00A81058" w:rsidRDefault="00BA4120" w:rsidP="003A3580">
      <w:pPr>
        <w:pStyle w:val="2a"/>
        <w:ind w:firstLine="708"/>
        <w:jc w:val="center"/>
        <w:rPr>
          <w:rFonts w:ascii="Times New Roman" w:hAnsi="Times New Roman" w:cs="Times New Roman"/>
          <w:b/>
          <w:sz w:val="28"/>
          <w:szCs w:val="28"/>
          <w:u w:val="single"/>
          <w:lang w:val="kk-KZ" w:eastAsia="ar-SA"/>
        </w:rPr>
      </w:pPr>
      <w:r>
        <w:rPr>
          <w:rFonts w:ascii="Times New Roman" w:hAnsi="Times New Roman" w:cs="Times New Roman"/>
          <w:b/>
          <w:sz w:val="28"/>
          <w:szCs w:val="28"/>
          <w:u w:val="single"/>
          <w:lang w:val="kk-KZ" w:eastAsia="ar-SA"/>
        </w:rPr>
        <w:t xml:space="preserve"> </w:t>
      </w:r>
      <w:r w:rsidR="007D4FA2">
        <w:rPr>
          <w:rFonts w:ascii="Times New Roman" w:hAnsi="Times New Roman" w:cs="Times New Roman"/>
          <w:b/>
          <w:sz w:val="28"/>
          <w:szCs w:val="28"/>
          <w:u w:val="single"/>
          <w:lang w:val="kk-KZ" w:eastAsia="ar-SA"/>
        </w:rPr>
        <w:t>«</w:t>
      </w:r>
      <w:r w:rsidR="00A81058" w:rsidRPr="00A81058">
        <w:rPr>
          <w:rFonts w:ascii="Times New Roman" w:hAnsi="Times New Roman" w:cs="Times New Roman"/>
          <w:b/>
          <w:sz w:val="28"/>
          <w:szCs w:val="28"/>
          <w:u w:val="single"/>
          <w:lang w:val="kk-KZ" w:eastAsia="ar-SA"/>
        </w:rPr>
        <w:t>Мерей селолық округі әкімінің аппараты</w:t>
      </w:r>
      <w:r w:rsidR="007D4FA2">
        <w:rPr>
          <w:rFonts w:ascii="Times New Roman" w:hAnsi="Times New Roman" w:cs="Times New Roman"/>
          <w:b/>
          <w:sz w:val="28"/>
          <w:szCs w:val="28"/>
          <w:u w:val="single"/>
          <w:lang w:val="kk-KZ" w:eastAsia="ar-SA"/>
        </w:rPr>
        <w:t>» ММ</w:t>
      </w:r>
      <w:r>
        <w:rPr>
          <w:rFonts w:ascii="Times New Roman" w:hAnsi="Times New Roman" w:cs="Times New Roman"/>
          <w:b/>
          <w:sz w:val="28"/>
          <w:szCs w:val="28"/>
          <w:u w:val="single"/>
          <w:lang w:val="kk-KZ" w:eastAsia="ar-SA"/>
        </w:rPr>
        <w:t>-і</w:t>
      </w:r>
    </w:p>
    <w:p w:rsidR="00452C47" w:rsidRPr="00C40D9C" w:rsidRDefault="00BA4120" w:rsidP="00452C47">
      <w:pPr>
        <w:pStyle w:val="2a"/>
        <w:ind w:firstLine="708"/>
        <w:jc w:val="right"/>
        <w:rPr>
          <w:rFonts w:ascii="Times New Roman" w:hAnsi="Times New Roman" w:cs="Times New Roman"/>
          <w:sz w:val="24"/>
          <w:szCs w:val="24"/>
          <w:lang w:val="kk-KZ"/>
        </w:rPr>
      </w:pPr>
      <w:r w:rsidRPr="00BA4120">
        <w:rPr>
          <w:rFonts w:ascii="Times New Roman" w:hAnsi="Times New Roman" w:cs="Times New Roman"/>
          <w:sz w:val="24"/>
          <w:szCs w:val="24"/>
          <w:lang w:val="kk-KZ"/>
        </w:rPr>
        <w:t>мың теңге</w:t>
      </w:r>
    </w:p>
    <w:tbl>
      <w:tblPr>
        <w:tblW w:w="959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9"/>
        <w:gridCol w:w="1607"/>
        <w:gridCol w:w="1511"/>
        <w:gridCol w:w="1418"/>
        <w:gridCol w:w="1531"/>
        <w:gridCol w:w="1095"/>
      </w:tblGrid>
      <w:tr w:rsidR="00C0429A" w:rsidRPr="00C40D9C" w:rsidTr="001E7017">
        <w:trPr>
          <w:trHeight w:val="390"/>
        </w:trPr>
        <w:tc>
          <w:tcPr>
            <w:tcW w:w="2429" w:type="dxa"/>
            <w:vMerge w:val="restart"/>
            <w:shd w:val="clear" w:color="000000" w:fill="FFFFFF"/>
            <w:vAlign w:val="center"/>
            <w:hideMark/>
          </w:tcPr>
          <w:p w:rsidR="00C0429A" w:rsidRPr="00FC5A65" w:rsidRDefault="00FC5A65" w:rsidP="001E7017">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Атауы</w:t>
            </w:r>
          </w:p>
        </w:tc>
        <w:tc>
          <w:tcPr>
            <w:tcW w:w="7162" w:type="dxa"/>
            <w:gridSpan w:val="5"/>
            <w:shd w:val="clear" w:color="000000" w:fill="FFFFFF"/>
            <w:noWrap/>
            <w:vAlign w:val="center"/>
            <w:hideMark/>
          </w:tcPr>
          <w:p w:rsidR="00C0429A" w:rsidRPr="00FC5A65" w:rsidRDefault="00BA4120" w:rsidP="001E7017">
            <w:pPr>
              <w:pStyle w:val="2a"/>
              <w:jc w:val="center"/>
              <w:rPr>
                <w:rFonts w:ascii="Times New Roman" w:hAnsi="Times New Roman" w:cs="Times New Roman"/>
                <w:b/>
                <w:color w:val="000000"/>
                <w:sz w:val="24"/>
                <w:szCs w:val="24"/>
                <w:lang w:val="kk-KZ"/>
              </w:rPr>
            </w:pPr>
            <w:r w:rsidRPr="00FC5A65">
              <w:rPr>
                <w:rFonts w:ascii="Times New Roman" w:hAnsi="Times New Roman" w:cs="Times New Roman"/>
                <w:b/>
                <w:bCs/>
                <w:color w:val="000000"/>
                <w:sz w:val="24"/>
                <w:szCs w:val="24"/>
                <w:lang w:val="kk-KZ"/>
              </w:rPr>
              <w:t>Мерей селолық округі</w:t>
            </w:r>
          </w:p>
        </w:tc>
      </w:tr>
      <w:tr w:rsidR="00C0429A" w:rsidRPr="00C40D9C" w:rsidTr="001E7017">
        <w:trPr>
          <w:trHeight w:val="739"/>
        </w:trPr>
        <w:tc>
          <w:tcPr>
            <w:tcW w:w="2429" w:type="dxa"/>
            <w:vMerge/>
            <w:vAlign w:val="center"/>
            <w:hideMark/>
          </w:tcPr>
          <w:p w:rsidR="00C0429A" w:rsidRPr="00FC5A65" w:rsidRDefault="00C0429A" w:rsidP="001E7017">
            <w:pPr>
              <w:pStyle w:val="2a"/>
              <w:jc w:val="center"/>
              <w:rPr>
                <w:rFonts w:ascii="Times New Roman" w:hAnsi="Times New Roman" w:cs="Times New Roman"/>
                <w:b/>
                <w:sz w:val="24"/>
                <w:szCs w:val="24"/>
                <w:lang w:val="kk-KZ"/>
              </w:rPr>
            </w:pPr>
          </w:p>
        </w:tc>
        <w:tc>
          <w:tcPr>
            <w:tcW w:w="1607" w:type="dxa"/>
            <w:shd w:val="clear" w:color="000000" w:fill="FFFFFF"/>
            <w:vAlign w:val="center"/>
            <w:hideMark/>
          </w:tcPr>
          <w:p w:rsidR="00C0429A" w:rsidRPr="00FC5A65" w:rsidRDefault="00FC5A65" w:rsidP="001E7017">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2019 жылғы нақты түсім</w:t>
            </w:r>
          </w:p>
        </w:tc>
        <w:tc>
          <w:tcPr>
            <w:tcW w:w="1511" w:type="dxa"/>
            <w:shd w:val="clear" w:color="000000" w:fill="FFFFFF"/>
            <w:vAlign w:val="center"/>
            <w:hideMark/>
          </w:tcPr>
          <w:p w:rsidR="00C0429A" w:rsidRPr="00FC5A65" w:rsidRDefault="00FC5A65" w:rsidP="001E7017">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2020 жылға бекітілген  жылдық бюджет</w:t>
            </w:r>
          </w:p>
        </w:tc>
        <w:tc>
          <w:tcPr>
            <w:tcW w:w="1418" w:type="dxa"/>
            <w:shd w:val="clear" w:color="000000" w:fill="FFFFFF"/>
            <w:vAlign w:val="center"/>
            <w:hideMark/>
          </w:tcPr>
          <w:p w:rsidR="00C0429A" w:rsidRPr="00FC5A65" w:rsidRDefault="00FC5A65" w:rsidP="001E7017">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2020 жылдың түзетілген жылдық бюджеті</w:t>
            </w:r>
          </w:p>
        </w:tc>
        <w:tc>
          <w:tcPr>
            <w:tcW w:w="1531" w:type="dxa"/>
            <w:shd w:val="clear" w:color="000000" w:fill="FFFFFF"/>
            <w:vAlign w:val="center"/>
            <w:hideMark/>
          </w:tcPr>
          <w:p w:rsidR="00C0429A" w:rsidRPr="00FC5A65" w:rsidRDefault="00FC5A65" w:rsidP="001E7017">
            <w:pPr>
              <w:pStyle w:val="2a"/>
              <w:jc w:val="center"/>
              <w:rPr>
                <w:rFonts w:ascii="Times New Roman" w:hAnsi="Times New Roman" w:cs="Times New Roman"/>
                <w:b/>
                <w:sz w:val="24"/>
                <w:szCs w:val="24"/>
                <w:lang w:val="kk-KZ"/>
              </w:rPr>
            </w:pPr>
            <w:r>
              <w:rPr>
                <w:rFonts w:ascii="Times New Roman" w:hAnsi="Times New Roman" w:cs="Times New Roman"/>
                <w:b/>
                <w:sz w:val="24"/>
                <w:szCs w:val="24"/>
                <w:lang w:val="kk-KZ"/>
              </w:rPr>
              <w:t>2020</w:t>
            </w:r>
            <w:r w:rsidRPr="00FC5A65">
              <w:rPr>
                <w:rFonts w:ascii="Times New Roman" w:hAnsi="Times New Roman" w:cs="Times New Roman"/>
                <w:b/>
                <w:sz w:val="24"/>
                <w:szCs w:val="24"/>
                <w:lang w:val="kk-KZ"/>
              </w:rPr>
              <w:t xml:space="preserve"> жылғы нақты түсім</w:t>
            </w:r>
          </w:p>
        </w:tc>
        <w:tc>
          <w:tcPr>
            <w:tcW w:w="1095" w:type="dxa"/>
            <w:shd w:val="clear" w:color="000000" w:fill="FFFFFF"/>
            <w:vAlign w:val="center"/>
            <w:hideMark/>
          </w:tcPr>
          <w:p w:rsidR="00C0429A" w:rsidRDefault="00FC5A65" w:rsidP="00FC5A65">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жоспардың орындалуы</w:t>
            </w:r>
          </w:p>
          <w:p w:rsidR="00826558" w:rsidRPr="00FC5A65" w:rsidRDefault="00826558" w:rsidP="00826558">
            <w:pPr>
              <w:pStyle w:val="2a"/>
              <w:jc w:val="center"/>
              <w:rPr>
                <w:rFonts w:ascii="Times New Roman" w:hAnsi="Times New Roman" w:cs="Times New Roman"/>
                <w:b/>
                <w:sz w:val="24"/>
                <w:szCs w:val="24"/>
                <w:lang w:val="kk-KZ"/>
              </w:rPr>
            </w:pPr>
            <w:r w:rsidRPr="00FC5A65">
              <w:rPr>
                <w:rFonts w:ascii="Times New Roman" w:hAnsi="Times New Roman" w:cs="Times New Roman"/>
                <w:b/>
                <w:sz w:val="24"/>
                <w:szCs w:val="24"/>
                <w:lang w:val="kk-KZ"/>
              </w:rPr>
              <w:t>%</w:t>
            </w:r>
          </w:p>
        </w:tc>
      </w:tr>
      <w:tr w:rsidR="00305B2A" w:rsidRPr="00C40D9C" w:rsidTr="00F57031">
        <w:trPr>
          <w:trHeight w:val="517"/>
        </w:trPr>
        <w:tc>
          <w:tcPr>
            <w:tcW w:w="2429" w:type="dxa"/>
            <w:vMerge w:val="restart"/>
            <w:shd w:val="clear" w:color="000000" w:fill="FFFFFF"/>
            <w:vAlign w:val="center"/>
            <w:hideMark/>
          </w:tcPr>
          <w:p w:rsidR="00305B2A" w:rsidRPr="00C40D9C" w:rsidRDefault="00FC5A65" w:rsidP="00305B2A">
            <w:pPr>
              <w:pStyle w:val="2a"/>
              <w:rPr>
                <w:rFonts w:ascii="Times New Roman" w:hAnsi="Times New Roman" w:cs="Times New Roman"/>
                <w:b/>
                <w:sz w:val="24"/>
                <w:szCs w:val="24"/>
                <w:lang w:val="kk-KZ"/>
              </w:rPr>
            </w:pPr>
            <w:r w:rsidRPr="00FC5A65">
              <w:rPr>
                <w:rFonts w:ascii="Times New Roman" w:hAnsi="Times New Roman" w:cs="Times New Roman"/>
                <w:b/>
                <w:sz w:val="24"/>
                <w:szCs w:val="24"/>
                <w:lang w:val="kk-KZ"/>
              </w:rPr>
              <w:t>Түсімдер*, соның ішінде:</w:t>
            </w:r>
          </w:p>
        </w:tc>
        <w:tc>
          <w:tcPr>
            <w:tcW w:w="1607" w:type="dxa"/>
            <w:vMerge w:val="restart"/>
            <w:shd w:val="clear" w:color="000000" w:fill="FFFFFF"/>
          </w:tcPr>
          <w:p w:rsidR="00305B2A" w:rsidRPr="00C40D9C" w:rsidRDefault="00305B2A" w:rsidP="00305B2A">
            <w:pPr>
              <w:pStyle w:val="2a"/>
              <w:jc w:val="right"/>
              <w:rPr>
                <w:rFonts w:ascii="Times New Roman" w:hAnsi="Times New Roman" w:cs="Times New Roman"/>
                <w:b/>
                <w:sz w:val="24"/>
                <w:szCs w:val="24"/>
                <w:lang w:val="kk-KZ"/>
              </w:rPr>
            </w:pPr>
          </w:p>
        </w:tc>
        <w:tc>
          <w:tcPr>
            <w:tcW w:w="1511" w:type="dxa"/>
            <w:vMerge w:val="restart"/>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25 633,0</w:t>
            </w:r>
          </w:p>
          <w:p w:rsidR="00305B2A" w:rsidRPr="00C40D9C" w:rsidRDefault="00305B2A" w:rsidP="00305B2A">
            <w:pPr>
              <w:pStyle w:val="2a"/>
              <w:jc w:val="right"/>
              <w:rPr>
                <w:rFonts w:ascii="Times New Roman" w:hAnsi="Times New Roman" w:cs="Times New Roman"/>
                <w:b/>
                <w:sz w:val="24"/>
                <w:szCs w:val="24"/>
                <w:lang w:val="kk-KZ"/>
              </w:rPr>
            </w:pPr>
          </w:p>
        </w:tc>
        <w:tc>
          <w:tcPr>
            <w:tcW w:w="1418" w:type="dxa"/>
            <w:vMerge w:val="restart"/>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26 041,0</w:t>
            </w:r>
          </w:p>
          <w:p w:rsidR="00305B2A" w:rsidRPr="00C40D9C" w:rsidRDefault="00305B2A" w:rsidP="00305B2A">
            <w:pPr>
              <w:pStyle w:val="2a"/>
              <w:jc w:val="right"/>
              <w:rPr>
                <w:rFonts w:ascii="Times New Roman" w:hAnsi="Times New Roman" w:cs="Times New Roman"/>
                <w:b/>
                <w:sz w:val="24"/>
                <w:szCs w:val="24"/>
                <w:lang w:val="kk-KZ"/>
              </w:rPr>
            </w:pPr>
          </w:p>
        </w:tc>
        <w:tc>
          <w:tcPr>
            <w:tcW w:w="1531" w:type="dxa"/>
            <w:vMerge w:val="restart"/>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27 942,9</w:t>
            </w:r>
          </w:p>
          <w:p w:rsidR="00305B2A" w:rsidRPr="00C40D9C" w:rsidRDefault="00305B2A" w:rsidP="00305B2A">
            <w:pPr>
              <w:pStyle w:val="2a"/>
              <w:jc w:val="right"/>
              <w:rPr>
                <w:rFonts w:ascii="Times New Roman" w:hAnsi="Times New Roman" w:cs="Times New Roman"/>
                <w:b/>
                <w:sz w:val="24"/>
                <w:szCs w:val="24"/>
                <w:lang w:val="kk-KZ"/>
              </w:rPr>
            </w:pPr>
          </w:p>
        </w:tc>
        <w:tc>
          <w:tcPr>
            <w:tcW w:w="1095" w:type="dxa"/>
            <w:vMerge w:val="restart"/>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107,3</w:t>
            </w:r>
          </w:p>
          <w:p w:rsidR="00305B2A" w:rsidRPr="00C40D9C" w:rsidRDefault="00305B2A" w:rsidP="00305B2A">
            <w:pPr>
              <w:pStyle w:val="2a"/>
              <w:jc w:val="right"/>
              <w:rPr>
                <w:rFonts w:ascii="Times New Roman" w:hAnsi="Times New Roman" w:cs="Times New Roman"/>
                <w:b/>
                <w:sz w:val="24"/>
                <w:szCs w:val="24"/>
                <w:lang w:val="kk-KZ"/>
              </w:rPr>
            </w:pPr>
          </w:p>
        </w:tc>
      </w:tr>
      <w:tr w:rsidR="00305B2A" w:rsidRPr="00C40D9C" w:rsidTr="00F57031">
        <w:trPr>
          <w:trHeight w:val="276"/>
        </w:trPr>
        <w:tc>
          <w:tcPr>
            <w:tcW w:w="2429" w:type="dxa"/>
            <w:vMerge/>
            <w:vAlign w:val="center"/>
            <w:hideMark/>
          </w:tcPr>
          <w:p w:rsidR="00305B2A" w:rsidRPr="00C40D9C" w:rsidRDefault="00305B2A" w:rsidP="00305B2A">
            <w:pPr>
              <w:pStyle w:val="2a"/>
              <w:rPr>
                <w:rFonts w:ascii="Times New Roman" w:hAnsi="Times New Roman" w:cs="Times New Roman"/>
                <w:sz w:val="24"/>
                <w:szCs w:val="24"/>
                <w:lang w:val="kk-KZ"/>
              </w:rPr>
            </w:pPr>
          </w:p>
        </w:tc>
        <w:tc>
          <w:tcPr>
            <w:tcW w:w="1607" w:type="dxa"/>
            <w:vMerge/>
          </w:tcPr>
          <w:p w:rsidR="00305B2A" w:rsidRPr="00C40D9C" w:rsidRDefault="00305B2A" w:rsidP="00305B2A">
            <w:pPr>
              <w:pStyle w:val="2a"/>
              <w:jc w:val="right"/>
              <w:rPr>
                <w:rFonts w:ascii="Times New Roman" w:hAnsi="Times New Roman" w:cs="Times New Roman"/>
                <w:b/>
                <w:sz w:val="24"/>
                <w:szCs w:val="24"/>
                <w:highlight w:val="yellow"/>
                <w:lang w:val="kk-KZ"/>
              </w:rPr>
            </w:pPr>
          </w:p>
        </w:tc>
        <w:tc>
          <w:tcPr>
            <w:tcW w:w="1511" w:type="dxa"/>
            <w:vMerge/>
            <w:hideMark/>
          </w:tcPr>
          <w:p w:rsidR="00305B2A" w:rsidRPr="00C40D9C" w:rsidRDefault="00305B2A" w:rsidP="00305B2A">
            <w:pPr>
              <w:pStyle w:val="2a"/>
              <w:jc w:val="right"/>
              <w:rPr>
                <w:rFonts w:ascii="Times New Roman" w:hAnsi="Times New Roman" w:cs="Times New Roman"/>
                <w:b/>
                <w:sz w:val="24"/>
                <w:szCs w:val="24"/>
                <w:highlight w:val="yellow"/>
                <w:lang w:val="kk-KZ"/>
              </w:rPr>
            </w:pPr>
          </w:p>
        </w:tc>
        <w:tc>
          <w:tcPr>
            <w:tcW w:w="1418" w:type="dxa"/>
            <w:vMerge/>
            <w:hideMark/>
          </w:tcPr>
          <w:p w:rsidR="00305B2A" w:rsidRPr="00C40D9C" w:rsidRDefault="00305B2A" w:rsidP="00305B2A">
            <w:pPr>
              <w:pStyle w:val="2a"/>
              <w:jc w:val="right"/>
              <w:rPr>
                <w:rFonts w:ascii="Times New Roman" w:hAnsi="Times New Roman" w:cs="Times New Roman"/>
                <w:b/>
                <w:sz w:val="24"/>
                <w:szCs w:val="24"/>
                <w:highlight w:val="yellow"/>
                <w:lang w:val="kk-KZ"/>
              </w:rPr>
            </w:pPr>
          </w:p>
        </w:tc>
        <w:tc>
          <w:tcPr>
            <w:tcW w:w="1531" w:type="dxa"/>
            <w:vMerge/>
            <w:hideMark/>
          </w:tcPr>
          <w:p w:rsidR="00305B2A" w:rsidRPr="00C40D9C" w:rsidRDefault="00305B2A" w:rsidP="00305B2A">
            <w:pPr>
              <w:pStyle w:val="2a"/>
              <w:jc w:val="right"/>
              <w:rPr>
                <w:rFonts w:ascii="Times New Roman" w:hAnsi="Times New Roman" w:cs="Times New Roman"/>
                <w:b/>
                <w:sz w:val="24"/>
                <w:szCs w:val="24"/>
                <w:highlight w:val="yellow"/>
                <w:lang w:val="kk-KZ"/>
              </w:rPr>
            </w:pPr>
          </w:p>
        </w:tc>
        <w:tc>
          <w:tcPr>
            <w:tcW w:w="1095" w:type="dxa"/>
            <w:vMerge/>
            <w:hideMark/>
          </w:tcPr>
          <w:p w:rsidR="00305B2A" w:rsidRPr="00C40D9C" w:rsidRDefault="00305B2A" w:rsidP="00305B2A">
            <w:pPr>
              <w:pStyle w:val="2a"/>
              <w:jc w:val="right"/>
              <w:rPr>
                <w:rFonts w:ascii="Times New Roman" w:hAnsi="Times New Roman" w:cs="Times New Roman"/>
                <w:b/>
                <w:sz w:val="24"/>
                <w:szCs w:val="24"/>
                <w:highlight w:val="yellow"/>
                <w:lang w:val="kk-KZ"/>
              </w:rPr>
            </w:pPr>
          </w:p>
        </w:tc>
      </w:tr>
      <w:tr w:rsidR="00305B2A" w:rsidRPr="00C40D9C" w:rsidTr="00F57031">
        <w:trPr>
          <w:trHeight w:val="330"/>
        </w:trPr>
        <w:tc>
          <w:tcPr>
            <w:tcW w:w="2429" w:type="dxa"/>
            <w:shd w:val="clear" w:color="000000" w:fill="FFFFFF"/>
            <w:vAlign w:val="center"/>
            <w:hideMark/>
          </w:tcPr>
          <w:p w:rsidR="00305B2A" w:rsidRPr="00C40D9C" w:rsidRDefault="00FC5A65" w:rsidP="00305B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Кірістер, олардың ішінде:</w:t>
            </w:r>
          </w:p>
        </w:tc>
        <w:tc>
          <w:tcPr>
            <w:tcW w:w="1607" w:type="dxa"/>
            <w:shd w:val="clear" w:color="000000" w:fill="FFFFFF"/>
          </w:tcPr>
          <w:p w:rsidR="00305B2A" w:rsidRPr="00C40D9C" w:rsidRDefault="00305B2A" w:rsidP="00305B2A">
            <w:pPr>
              <w:pStyle w:val="2a"/>
              <w:jc w:val="right"/>
              <w:rPr>
                <w:rFonts w:ascii="Times New Roman" w:hAnsi="Times New Roman" w:cs="Times New Roman"/>
                <w:b/>
                <w:sz w:val="24"/>
                <w:szCs w:val="24"/>
                <w:lang w:val="kk-KZ"/>
              </w:rPr>
            </w:pPr>
          </w:p>
        </w:tc>
        <w:tc>
          <w:tcPr>
            <w:tcW w:w="1511" w:type="dxa"/>
            <w:shd w:val="clear" w:color="000000" w:fill="FFFFFF"/>
            <w:hideMark/>
          </w:tcPr>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25 633,0</w:t>
            </w:r>
          </w:p>
        </w:tc>
        <w:tc>
          <w:tcPr>
            <w:tcW w:w="1418" w:type="dxa"/>
            <w:shd w:val="clear" w:color="000000" w:fill="FFFFFF"/>
            <w:hideMark/>
          </w:tcPr>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26 041,0</w:t>
            </w:r>
          </w:p>
        </w:tc>
        <w:tc>
          <w:tcPr>
            <w:tcW w:w="1531" w:type="dxa"/>
            <w:shd w:val="clear" w:color="000000" w:fill="FFFFFF"/>
            <w:hideMark/>
          </w:tcPr>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27 942,9</w:t>
            </w:r>
          </w:p>
        </w:tc>
        <w:tc>
          <w:tcPr>
            <w:tcW w:w="1095" w:type="dxa"/>
            <w:shd w:val="clear" w:color="000000" w:fill="FFFFFF"/>
            <w:hideMark/>
          </w:tcPr>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107,3</w:t>
            </w:r>
          </w:p>
        </w:tc>
      </w:tr>
      <w:tr w:rsidR="00305B2A" w:rsidRPr="00C40D9C" w:rsidTr="00F57031">
        <w:trPr>
          <w:trHeight w:val="399"/>
        </w:trPr>
        <w:tc>
          <w:tcPr>
            <w:tcW w:w="2429" w:type="dxa"/>
            <w:shd w:val="clear" w:color="000000" w:fill="FFFFFF"/>
            <w:vAlign w:val="center"/>
            <w:hideMark/>
          </w:tcPr>
          <w:p w:rsidR="00305B2A" w:rsidRPr="00C40D9C" w:rsidRDefault="00FC5A65" w:rsidP="00305B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түсімдер, олардың ішінде:</w:t>
            </w:r>
          </w:p>
        </w:tc>
        <w:tc>
          <w:tcPr>
            <w:tcW w:w="1607" w:type="dxa"/>
            <w:shd w:val="clear" w:color="000000" w:fill="FFFFFF"/>
            <w:noWrap/>
          </w:tcPr>
          <w:p w:rsidR="00305B2A" w:rsidRPr="00C40D9C" w:rsidRDefault="00305B2A" w:rsidP="00305B2A">
            <w:pPr>
              <w:pStyle w:val="2a"/>
              <w:jc w:val="right"/>
              <w:rPr>
                <w:rFonts w:ascii="Times New Roman" w:hAnsi="Times New Roman" w:cs="Times New Roman"/>
                <w:b/>
                <w:sz w:val="24"/>
                <w:szCs w:val="24"/>
                <w:lang w:val="kk-KZ"/>
              </w:rPr>
            </w:pPr>
          </w:p>
        </w:tc>
        <w:tc>
          <w:tcPr>
            <w:tcW w:w="151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1 281,0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1 281,0</w:t>
            </w:r>
          </w:p>
        </w:tc>
        <w:tc>
          <w:tcPr>
            <w:tcW w:w="153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3 216,9</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251,1</w:t>
            </w:r>
          </w:p>
        </w:tc>
      </w:tr>
      <w:tr w:rsidR="00FC5A65" w:rsidRPr="00C40D9C" w:rsidTr="00F57031">
        <w:trPr>
          <w:trHeight w:val="259"/>
        </w:trPr>
        <w:tc>
          <w:tcPr>
            <w:tcW w:w="2429" w:type="dxa"/>
            <w:shd w:val="clear" w:color="000000" w:fill="FFFFFF"/>
            <w:hideMark/>
          </w:tcPr>
          <w:p w:rsidR="00FC5A65" w:rsidRPr="00FC5A65" w:rsidRDefault="00FC5A65" w:rsidP="00FC5A65">
            <w:pPr>
              <w:pStyle w:val="2a"/>
              <w:rPr>
                <w:rFonts w:ascii="Times New Roman" w:hAnsi="Times New Roman" w:cs="Times New Roman"/>
                <w:i/>
                <w:sz w:val="24"/>
                <w:szCs w:val="24"/>
              </w:rPr>
            </w:pPr>
            <w:r w:rsidRPr="00FC5A65">
              <w:rPr>
                <w:rFonts w:ascii="Times New Roman" w:hAnsi="Times New Roman" w:cs="Times New Roman"/>
                <w:i/>
                <w:sz w:val="24"/>
                <w:szCs w:val="24"/>
              </w:rPr>
              <w:t>Жеке табыс салығы</w:t>
            </w:r>
          </w:p>
        </w:tc>
        <w:tc>
          <w:tcPr>
            <w:tcW w:w="1607" w:type="dxa"/>
            <w:shd w:val="clear" w:color="000000" w:fill="FFFFFF"/>
          </w:tcPr>
          <w:p w:rsidR="00FC5A65" w:rsidRPr="00C40D9C" w:rsidRDefault="00FC5A65" w:rsidP="00FC5A65">
            <w:pPr>
              <w:pStyle w:val="2a"/>
              <w:jc w:val="right"/>
              <w:rPr>
                <w:rFonts w:ascii="Times New Roman" w:hAnsi="Times New Roman" w:cs="Times New Roman"/>
                <w:i/>
                <w:lang w:val="kk-KZ"/>
              </w:rPr>
            </w:pPr>
          </w:p>
        </w:tc>
        <w:tc>
          <w:tcPr>
            <w:tcW w:w="1511" w:type="dxa"/>
            <w:shd w:val="clear" w:color="000000" w:fill="FFFFFF"/>
            <w:noWrap/>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171,0</w:t>
            </w:r>
          </w:p>
        </w:tc>
        <w:tc>
          <w:tcPr>
            <w:tcW w:w="1418"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171,0</w:t>
            </w:r>
          </w:p>
        </w:tc>
        <w:tc>
          <w:tcPr>
            <w:tcW w:w="1531"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761,8</w:t>
            </w:r>
          </w:p>
        </w:tc>
        <w:tc>
          <w:tcPr>
            <w:tcW w:w="1095"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445,5</w:t>
            </w:r>
          </w:p>
        </w:tc>
      </w:tr>
      <w:tr w:rsidR="00FC5A65" w:rsidRPr="00C40D9C" w:rsidTr="00F57031">
        <w:trPr>
          <w:trHeight w:val="264"/>
        </w:trPr>
        <w:tc>
          <w:tcPr>
            <w:tcW w:w="2429" w:type="dxa"/>
            <w:shd w:val="clear" w:color="000000" w:fill="FFFFFF"/>
            <w:hideMark/>
          </w:tcPr>
          <w:p w:rsidR="00FC5A65" w:rsidRPr="00FC5A65" w:rsidRDefault="00FC5A65" w:rsidP="00FC5A65">
            <w:pPr>
              <w:pStyle w:val="2a"/>
              <w:rPr>
                <w:rFonts w:ascii="Times New Roman" w:hAnsi="Times New Roman" w:cs="Times New Roman"/>
                <w:i/>
                <w:sz w:val="24"/>
                <w:szCs w:val="24"/>
              </w:rPr>
            </w:pPr>
            <w:r w:rsidRPr="00FC5A65">
              <w:rPr>
                <w:rFonts w:ascii="Times New Roman" w:hAnsi="Times New Roman" w:cs="Times New Roman"/>
                <w:i/>
                <w:sz w:val="24"/>
                <w:szCs w:val="24"/>
              </w:rPr>
              <w:t>Мүлік салығы</w:t>
            </w:r>
          </w:p>
        </w:tc>
        <w:tc>
          <w:tcPr>
            <w:tcW w:w="1607" w:type="dxa"/>
            <w:shd w:val="clear" w:color="000000" w:fill="FFFFFF"/>
          </w:tcPr>
          <w:p w:rsidR="00FC5A65" w:rsidRPr="00C40D9C" w:rsidRDefault="00FC5A65" w:rsidP="00FC5A65">
            <w:pPr>
              <w:pStyle w:val="2a"/>
              <w:jc w:val="right"/>
              <w:rPr>
                <w:rFonts w:ascii="Times New Roman" w:hAnsi="Times New Roman" w:cs="Times New Roman"/>
                <w:i/>
                <w:lang w:val="kk-KZ"/>
              </w:rPr>
            </w:pPr>
          </w:p>
        </w:tc>
        <w:tc>
          <w:tcPr>
            <w:tcW w:w="1511" w:type="dxa"/>
            <w:shd w:val="clear" w:color="000000" w:fill="FFFFFF"/>
            <w:noWrap/>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15,0</w:t>
            </w:r>
          </w:p>
        </w:tc>
        <w:tc>
          <w:tcPr>
            <w:tcW w:w="1418"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15,0</w:t>
            </w:r>
          </w:p>
        </w:tc>
        <w:tc>
          <w:tcPr>
            <w:tcW w:w="1531"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15,5</w:t>
            </w:r>
          </w:p>
        </w:tc>
        <w:tc>
          <w:tcPr>
            <w:tcW w:w="1095"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103,1</w:t>
            </w:r>
          </w:p>
        </w:tc>
      </w:tr>
      <w:tr w:rsidR="00FC5A65" w:rsidRPr="00C40D9C" w:rsidTr="00F57031">
        <w:trPr>
          <w:trHeight w:val="258"/>
        </w:trPr>
        <w:tc>
          <w:tcPr>
            <w:tcW w:w="2429" w:type="dxa"/>
            <w:shd w:val="clear" w:color="000000" w:fill="FFFFFF"/>
            <w:hideMark/>
          </w:tcPr>
          <w:p w:rsidR="00FC5A65" w:rsidRPr="00FC5A65" w:rsidRDefault="00FC5A65" w:rsidP="00FC5A65">
            <w:pPr>
              <w:pStyle w:val="2a"/>
              <w:rPr>
                <w:rFonts w:ascii="Times New Roman" w:hAnsi="Times New Roman" w:cs="Times New Roman"/>
                <w:i/>
                <w:sz w:val="24"/>
                <w:szCs w:val="24"/>
              </w:rPr>
            </w:pPr>
            <w:r w:rsidRPr="00FC5A65">
              <w:rPr>
                <w:rFonts w:ascii="Times New Roman" w:hAnsi="Times New Roman" w:cs="Times New Roman"/>
                <w:i/>
                <w:sz w:val="24"/>
                <w:szCs w:val="24"/>
              </w:rPr>
              <w:t>Жер салығы</w:t>
            </w:r>
          </w:p>
        </w:tc>
        <w:tc>
          <w:tcPr>
            <w:tcW w:w="1607" w:type="dxa"/>
            <w:shd w:val="clear" w:color="000000" w:fill="FFFFFF"/>
          </w:tcPr>
          <w:p w:rsidR="00FC5A65" w:rsidRPr="00C40D9C" w:rsidRDefault="00FC5A65" w:rsidP="00FC5A65">
            <w:pPr>
              <w:pStyle w:val="2a"/>
              <w:jc w:val="right"/>
              <w:rPr>
                <w:rFonts w:ascii="Times New Roman" w:hAnsi="Times New Roman" w:cs="Times New Roman"/>
                <w:i/>
                <w:lang w:val="kk-KZ"/>
              </w:rPr>
            </w:pPr>
          </w:p>
        </w:tc>
        <w:tc>
          <w:tcPr>
            <w:tcW w:w="1511" w:type="dxa"/>
            <w:shd w:val="clear" w:color="000000" w:fill="FFFFFF"/>
            <w:noWrap/>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25,0</w:t>
            </w:r>
          </w:p>
        </w:tc>
        <w:tc>
          <w:tcPr>
            <w:tcW w:w="1418"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25,0</w:t>
            </w:r>
          </w:p>
        </w:tc>
        <w:tc>
          <w:tcPr>
            <w:tcW w:w="1531"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 xml:space="preserve">              63,3</w:t>
            </w:r>
          </w:p>
        </w:tc>
        <w:tc>
          <w:tcPr>
            <w:tcW w:w="1095"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253,1</w:t>
            </w:r>
          </w:p>
        </w:tc>
      </w:tr>
      <w:tr w:rsidR="00FC5A65" w:rsidRPr="00C40D9C" w:rsidTr="00F57031">
        <w:trPr>
          <w:trHeight w:val="420"/>
        </w:trPr>
        <w:tc>
          <w:tcPr>
            <w:tcW w:w="2429" w:type="dxa"/>
            <w:shd w:val="clear" w:color="000000" w:fill="FFFFFF"/>
            <w:hideMark/>
          </w:tcPr>
          <w:p w:rsidR="00FC5A65" w:rsidRPr="00FC5A65" w:rsidRDefault="00FC5A65" w:rsidP="00FC5A65">
            <w:pPr>
              <w:pStyle w:val="2a"/>
              <w:rPr>
                <w:rFonts w:ascii="Times New Roman" w:hAnsi="Times New Roman" w:cs="Times New Roman"/>
                <w:i/>
                <w:sz w:val="24"/>
                <w:szCs w:val="24"/>
              </w:rPr>
            </w:pPr>
            <w:r w:rsidRPr="00FC5A65">
              <w:rPr>
                <w:rFonts w:ascii="Times New Roman" w:hAnsi="Times New Roman" w:cs="Times New Roman"/>
                <w:i/>
                <w:sz w:val="24"/>
                <w:szCs w:val="24"/>
              </w:rPr>
              <w:t>Көлік құралдарына салынатын салық</w:t>
            </w:r>
          </w:p>
        </w:tc>
        <w:tc>
          <w:tcPr>
            <w:tcW w:w="1607" w:type="dxa"/>
            <w:shd w:val="clear" w:color="000000" w:fill="FFFFFF"/>
          </w:tcPr>
          <w:p w:rsidR="00FC5A65" w:rsidRPr="00C40D9C" w:rsidRDefault="00FC5A65" w:rsidP="00FC5A65">
            <w:pPr>
              <w:pStyle w:val="2a"/>
              <w:jc w:val="right"/>
              <w:rPr>
                <w:rFonts w:ascii="Times New Roman" w:hAnsi="Times New Roman" w:cs="Times New Roman"/>
                <w:i/>
                <w:lang w:val="kk-KZ"/>
              </w:rPr>
            </w:pPr>
          </w:p>
        </w:tc>
        <w:tc>
          <w:tcPr>
            <w:tcW w:w="1511" w:type="dxa"/>
            <w:shd w:val="clear" w:color="000000" w:fill="FFFFFF"/>
            <w:noWrap/>
            <w:hideMark/>
          </w:tcPr>
          <w:p w:rsidR="00FC5A65" w:rsidRPr="00C40D9C" w:rsidRDefault="00FC5A65" w:rsidP="00FC5A65">
            <w:pPr>
              <w:pStyle w:val="2a"/>
              <w:jc w:val="right"/>
              <w:rPr>
                <w:rFonts w:ascii="Times New Roman" w:hAnsi="Times New Roman" w:cs="Times New Roman"/>
                <w:i/>
                <w:lang w:val="kk-KZ"/>
              </w:rPr>
            </w:pPr>
          </w:p>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1 070,0</w:t>
            </w:r>
          </w:p>
        </w:tc>
        <w:tc>
          <w:tcPr>
            <w:tcW w:w="1418" w:type="dxa"/>
            <w:shd w:val="clear" w:color="000000" w:fill="FFFFFF"/>
            <w:hideMark/>
          </w:tcPr>
          <w:p w:rsidR="00FC5A65" w:rsidRPr="00C40D9C" w:rsidRDefault="00FC5A65" w:rsidP="00FC5A65">
            <w:pPr>
              <w:pStyle w:val="2a"/>
              <w:jc w:val="right"/>
              <w:rPr>
                <w:rFonts w:ascii="Times New Roman" w:hAnsi="Times New Roman" w:cs="Times New Roman"/>
                <w:i/>
                <w:lang w:val="kk-KZ"/>
              </w:rPr>
            </w:pPr>
          </w:p>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1 070,0</w:t>
            </w:r>
          </w:p>
        </w:tc>
        <w:tc>
          <w:tcPr>
            <w:tcW w:w="1531" w:type="dxa"/>
            <w:shd w:val="clear" w:color="000000" w:fill="FFFFFF"/>
            <w:hideMark/>
          </w:tcPr>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 xml:space="preserve">                      </w:t>
            </w:r>
          </w:p>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2 376,3</w:t>
            </w:r>
          </w:p>
        </w:tc>
        <w:tc>
          <w:tcPr>
            <w:tcW w:w="1095" w:type="dxa"/>
            <w:shd w:val="clear" w:color="000000" w:fill="FFFFFF"/>
            <w:hideMark/>
          </w:tcPr>
          <w:p w:rsidR="00FC5A65" w:rsidRPr="00C40D9C" w:rsidRDefault="00FC5A65" w:rsidP="00FC5A65">
            <w:pPr>
              <w:pStyle w:val="2a"/>
              <w:jc w:val="right"/>
              <w:rPr>
                <w:rFonts w:ascii="Times New Roman" w:hAnsi="Times New Roman" w:cs="Times New Roman"/>
                <w:i/>
                <w:lang w:val="kk-KZ"/>
              </w:rPr>
            </w:pPr>
          </w:p>
          <w:p w:rsidR="00FC5A65" w:rsidRPr="00C40D9C" w:rsidRDefault="00FC5A65" w:rsidP="00FC5A65">
            <w:pPr>
              <w:pStyle w:val="2a"/>
              <w:jc w:val="right"/>
              <w:rPr>
                <w:rFonts w:ascii="Times New Roman" w:hAnsi="Times New Roman" w:cs="Times New Roman"/>
                <w:i/>
                <w:lang w:val="kk-KZ"/>
              </w:rPr>
            </w:pPr>
            <w:r w:rsidRPr="00C40D9C">
              <w:rPr>
                <w:rFonts w:ascii="Times New Roman" w:hAnsi="Times New Roman" w:cs="Times New Roman"/>
                <w:i/>
                <w:lang w:val="kk-KZ"/>
              </w:rPr>
              <w:t>222,1</w:t>
            </w:r>
          </w:p>
        </w:tc>
      </w:tr>
      <w:tr w:rsidR="00305B2A" w:rsidRPr="00C40D9C" w:rsidTr="00F57031">
        <w:trPr>
          <w:trHeight w:val="563"/>
        </w:trPr>
        <w:tc>
          <w:tcPr>
            <w:tcW w:w="2429" w:type="dxa"/>
            <w:shd w:val="clear" w:color="000000" w:fill="FFFFFF"/>
            <w:hideMark/>
          </w:tcPr>
          <w:p w:rsidR="00305B2A" w:rsidRPr="00C40D9C" w:rsidRDefault="00FC5A65" w:rsidP="00305B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Салықтық емес түсімдер, соның ішінде:</w:t>
            </w:r>
          </w:p>
        </w:tc>
        <w:tc>
          <w:tcPr>
            <w:tcW w:w="1607" w:type="dxa"/>
            <w:shd w:val="clear" w:color="000000" w:fill="FFFFFF"/>
            <w:noWrap/>
          </w:tcPr>
          <w:p w:rsidR="00305B2A" w:rsidRPr="00C40D9C" w:rsidRDefault="00305B2A" w:rsidP="00305B2A">
            <w:pPr>
              <w:pStyle w:val="2a"/>
              <w:jc w:val="right"/>
              <w:rPr>
                <w:rFonts w:ascii="Times New Roman" w:hAnsi="Times New Roman" w:cs="Times New Roman"/>
                <w:b/>
                <w:sz w:val="24"/>
                <w:szCs w:val="24"/>
                <w:lang w:val="kk-KZ"/>
              </w:rPr>
            </w:pPr>
          </w:p>
        </w:tc>
        <w:tc>
          <w:tcPr>
            <w:tcW w:w="151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34,0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34,0</w:t>
            </w:r>
          </w:p>
        </w:tc>
        <w:tc>
          <w:tcPr>
            <w:tcW w:w="153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F57031" w:rsidRDefault="00F57031"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0</w:t>
            </w:r>
            <w:r w:rsidR="00F57031">
              <w:rPr>
                <w:rFonts w:ascii="Times New Roman" w:hAnsi="Times New Roman" w:cs="Times New Roman"/>
                <w:b/>
                <w:sz w:val="24"/>
                <w:szCs w:val="24"/>
                <w:lang w:val="kk-KZ"/>
              </w:rPr>
              <w:t>,0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p>
        </w:tc>
      </w:tr>
      <w:tr w:rsidR="00305B2A" w:rsidRPr="00C40D9C" w:rsidTr="00F57031">
        <w:trPr>
          <w:trHeight w:val="1124"/>
        </w:trPr>
        <w:tc>
          <w:tcPr>
            <w:tcW w:w="2429" w:type="dxa"/>
            <w:shd w:val="clear" w:color="000000" w:fill="FFFFFF"/>
            <w:vAlign w:val="center"/>
            <w:hideMark/>
          </w:tcPr>
          <w:p w:rsidR="00305B2A" w:rsidRPr="00C40D9C" w:rsidRDefault="00FC5A65" w:rsidP="00305B2A">
            <w:pPr>
              <w:pStyle w:val="2a"/>
              <w:rPr>
                <w:rFonts w:ascii="Times New Roman" w:hAnsi="Times New Roman" w:cs="Times New Roman"/>
                <w:i/>
                <w:sz w:val="24"/>
                <w:szCs w:val="24"/>
                <w:lang w:val="kk-KZ"/>
              </w:rPr>
            </w:pPr>
            <w:r w:rsidRPr="00FC5A65">
              <w:rPr>
                <w:rFonts w:ascii="Times New Roman" w:hAnsi="Times New Roman" w:cs="Times New Roman"/>
                <w:i/>
                <w:sz w:val="24"/>
                <w:szCs w:val="24"/>
                <w:lang w:val="kk-KZ"/>
              </w:rPr>
              <w:t>Мемлекет меншігіндегі мүлікті жалға беруден түсетін кірістер</w:t>
            </w:r>
          </w:p>
        </w:tc>
        <w:tc>
          <w:tcPr>
            <w:tcW w:w="1607" w:type="dxa"/>
            <w:shd w:val="clear" w:color="000000" w:fill="FFFFFF"/>
          </w:tcPr>
          <w:p w:rsidR="00305B2A" w:rsidRPr="00C40D9C" w:rsidRDefault="00305B2A" w:rsidP="00305B2A">
            <w:pPr>
              <w:pStyle w:val="2a"/>
              <w:jc w:val="right"/>
              <w:rPr>
                <w:rFonts w:ascii="Times New Roman" w:hAnsi="Times New Roman" w:cs="Times New Roman"/>
                <w:i/>
                <w:sz w:val="24"/>
                <w:szCs w:val="24"/>
                <w:lang w:val="kk-KZ"/>
              </w:rPr>
            </w:pPr>
          </w:p>
        </w:tc>
        <w:tc>
          <w:tcPr>
            <w:tcW w:w="1511"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34,0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34,0</w:t>
            </w:r>
          </w:p>
        </w:tc>
        <w:tc>
          <w:tcPr>
            <w:tcW w:w="1531"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0</w:t>
            </w:r>
            <w:r w:rsidR="00F57031">
              <w:rPr>
                <w:rFonts w:ascii="Times New Roman" w:hAnsi="Times New Roman" w:cs="Times New Roman"/>
                <w:i/>
                <w:sz w:val="24"/>
                <w:szCs w:val="24"/>
                <w:lang w:val="kk-KZ"/>
              </w:rPr>
              <w:t>,0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tc>
      </w:tr>
      <w:tr w:rsidR="00C0429A" w:rsidRPr="00C40D9C" w:rsidTr="001E7017">
        <w:trPr>
          <w:trHeight w:val="279"/>
        </w:trPr>
        <w:tc>
          <w:tcPr>
            <w:tcW w:w="2429" w:type="dxa"/>
            <w:shd w:val="clear" w:color="000000" w:fill="FFFFFF"/>
            <w:vAlign w:val="center"/>
          </w:tcPr>
          <w:p w:rsidR="00C0429A" w:rsidRPr="00C40D9C" w:rsidRDefault="00FC5A65" w:rsidP="001E7017">
            <w:pPr>
              <w:pStyle w:val="2a"/>
              <w:rPr>
                <w:rFonts w:ascii="Times New Roman" w:hAnsi="Times New Roman" w:cs="Times New Roman"/>
                <w:i/>
                <w:sz w:val="24"/>
                <w:szCs w:val="24"/>
                <w:lang w:val="kk-KZ"/>
              </w:rPr>
            </w:pPr>
            <w:r w:rsidRPr="00FC5A65">
              <w:rPr>
                <w:rFonts w:ascii="Times New Roman" w:hAnsi="Times New Roman" w:cs="Times New Roman"/>
                <w:i/>
                <w:sz w:val="24"/>
                <w:szCs w:val="24"/>
                <w:lang w:val="kk-KZ"/>
              </w:rPr>
              <w:t>Әкімшілік айыппұлдар, өсімпұлдар, санкциялар, өндіріп алулар</w:t>
            </w:r>
          </w:p>
        </w:tc>
        <w:tc>
          <w:tcPr>
            <w:tcW w:w="1607" w:type="dxa"/>
            <w:shd w:val="clear" w:color="000000" w:fill="FFFFFF"/>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C0429A" w:rsidP="001E7017">
            <w:pPr>
              <w:pStyle w:val="2a"/>
              <w:jc w:val="right"/>
              <w:rPr>
                <w:rFonts w:ascii="Times New Roman" w:hAnsi="Times New Roman" w:cs="Times New Roman"/>
                <w:i/>
                <w:sz w:val="24"/>
                <w:szCs w:val="24"/>
                <w:lang w:val="kk-KZ"/>
              </w:rPr>
            </w:pPr>
          </w:p>
        </w:tc>
        <w:tc>
          <w:tcPr>
            <w:tcW w:w="1511" w:type="dxa"/>
            <w:shd w:val="clear" w:color="000000" w:fill="FFFFFF"/>
            <w:noWrap/>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C0429A" w:rsidP="001E7017">
            <w:pPr>
              <w:pStyle w:val="2a"/>
              <w:jc w:val="right"/>
              <w:rPr>
                <w:rFonts w:ascii="Times New Roman" w:hAnsi="Times New Roman" w:cs="Times New Roman"/>
                <w:i/>
                <w:sz w:val="24"/>
                <w:szCs w:val="24"/>
                <w:lang w:val="kk-KZ"/>
              </w:rPr>
            </w:pPr>
          </w:p>
        </w:tc>
      </w:tr>
      <w:tr w:rsidR="00C0429A" w:rsidRPr="00C40D9C" w:rsidTr="001E7017">
        <w:trPr>
          <w:trHeight w:val="374"/>
        </w:trPr>
        <w:tc>
          <w:tcPr>
            <w:tcW w:w="2429" w:type="dxa"/>
            <w:shd w:val="clear" w:color="000000" w:fill="FFFFFF"/>
            <w:vAlign w:val="center"/>
            <w:hideMark/>
          </w:tcPr>
          <w:p w:rsidR="00C0429A" w:rsidRPr="00E11579" w:rsidRDefault="00FC5A65" w:rsidP="001E7017">
            <w:pPr>
              <w:pStyle w:val="2a"/>
              <w:rPr>
                <w:rFonts w:ascii="Times New Roman" w:hAnsi="Times New Roman" w:cs="Times New Roman"/>
                <w:i/>
                <w:sz w:val="24"/>
                <w:szCs w:val="24"/>
                <w:lang w:val="kk-KZ"/>
              </w:rPr>
            </w:pPr>
            <w:r w:rsidRPr="00E11579">
              <w:rPr>
                <w:rFonts w:ascii="Times New Roman" w:hAnsi="Times New Roman" w:cs="Times New Roman"/>
                <w:i/>
                <w:sz w:val="24"/>
                <w:szCs w:val="24"/>
                <w:lang w:val="kk-KZ"/>
              </w:rPr>
              <w:t>Өзге де салықтық емес түсімдер</w:t>
            </w:r>
          </w:p>
        </w:tc>
        <w:tc>
          <w:tcPr>
            <w:tcW w:w="1607" w:type="dxa"/>
            <w:shd w:val="clear" w:color="000000" w:fill="FFFFFF"/>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C0429A" w:rsidP="001E7017">
            <w:pPr>
              <w:pStyle w:val="2a"/>
              <w:jc w:val="right"/>
              <w:rPr>
                <w:rFonts w:ascii="Times New Roman" w:hAnsi="Times New Roman" w:cs="Times New Roman"/>
                <w:i/>
                <w:sz w:val="24"/>
                <w:szCs w:val="24"/>
                <w:lang w:val="kk-KZ"/>
              </w:rPr>
            </w:pPr>
          </w:p>
        </w:tc>
        <w:tc>
          <w:tcPr>
            <w:tcW w:w="1511" w:type="dxa"/>
            <w:shd w:val="clear" w:color="000000" w:fill="FFFFFF"/>
            <w:noWrap/>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F57031" w:rsidP="001E7017">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hideMark/>
          </w:tcPr>
          <w:p w:rsidR="00C0429A" w:rsidRPr="00C40D9C" w:rsidRDefault="00C0429A" w:rsidP="001E7017">
            <w:pPr>
              <w:pStyle w:val="2a"/>
              <w:jc w:val="right"/>
              <w:rPr>
                <w:rFonts w:ascii="Times New Roman" w:hAnsi="Times New Roman" w:cs="Times New Roman"/>
                <w:i/>
                <w:sz w:val="24"/>
                <w:szCs w:val="24"/>
                <w:lang w:val="kk-KZ"/>
              </w:rPr>
            </w:pPr>
          </w:p>
          <w:p w:rsidR="00C0429A" w:rsidRPr="00C40D9C" w:rsidRDefault="00C0429A" w:rsidP="001E7017">
            <w:pPr>
              <w:pStyle w:val="2a"/>
              <w:jc w:val="right"/>
              <w:rPr>
                <w:rFonts w:ascii="Times New Roman" w:hAnsi="Times New Roman" w:cs="Times New Roman"/>
                <w:i/>
                <w:sz w:val="24"/>
                <w:szCs w:val="24"/>
                <w:lang w:val="kk-KZ"/>
              </w:rPr>
            </w:pPr>
          </w:p>
        </w:tc>
      </w:tr>
      <w:tr w:rsidR="00305B2A" w:rsidRPr="00C40D9C" w:rsidTr="00F57031">
        <w:trPr>
          <w:trHeight w:val="523"/>
        </w:trPr>
        <w:tc>
          <w:tcPr>
            <w:tcW w:w="2429" w:type="dxa"/>
            <w:shd w:val="clear" w:color="000000" w:fill="FFFFFF"/>
            <w:hideMark/>
          </w:tcPr>
          <w:p w:rsidR="00305B2A" w:rsidRPr="00C40D9C" w:rsidRDefault="00FC5A65" w:rsidP="00305B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Трансферттер түсімі, оның ішінде:</w:t>
            </w:r>
          </w:p>
        </w:tc>
        <w:tc>
          <w:tcPr>
            <w:tcW w:w="1607" w:type="dxa"/>
            <w:shd w:val="clear" w:color="000000" w:fill="FFFFFF"/>
            <w:noWrap/>
          </w:tcPr>
          <w:p w:rsidR="00305B2A" w:rsidRPr="00C40D9C" w:rsidRDefault="00305B2A" w:rsidP="00305B2A">
            <w:pPr>
              <w:pStyle w:val="2a"/>
              <w:jc w:val="right"/>
              <w:rPr>
                <w:rFonts w:ascii="Times New Roman" w:hAnsi="Times New Roman" w:cs="Times New Roman"/>
                <w:b/>
                <w:sz w:val="24"/>
                <w:szCs w:val="24"/>
                <w:lang w:val="kk-KZ"/>
              </w:rPr>
            </w:pPr>
          </w:p>
        </w:tc>
        <w:tc>
          <w:tcPr>
            <w:tcW w:w="151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24 318,0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24 726,0</w:t>
            </w:r>
          </w:p>
        </w:tc>
        <w:tc>
          <w:tcPr>
            <w:tcW w:w="1531" w:type="dxa"/>
            <w:shd w:val="clear" w:color="000000" w:fill="FFFFFF"/>
            <w:noWrap/>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24 726,0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b/>
                <w:sz w:val="24"/>
                <w:szCs w:val="24"/>
                <w:lang w:val="kk-KZ"/>
              </w:rPr>
            </w:pPr>
          </w:p>
          <w:p w:rsidR="00305B2A" w:rsidRPr="00C40D9C" w:rsidRDefault="00305B2A" w:rsidP="00305B2A">
            <w:pPr>
              <w:pStyle w:val="2a"/>
              <w:jc w:val="right"/>
              <w:rPr>
                <w:rFonts w:ascii="Times New Roman" w:hAnsi="Times New Roman" w:cs="Times New Roman"/>
                <w:b/>
                <w:sz w:val="24"/>
                <w:szCs w:val="24"/>
                <w:lang w:val="kk-KZ"/>
              </w:rPr>
            </w:pPr>
            <w:r w:rsidRPr="00C40D9C">
              <w:rPr>
                <w:rFonts w:ascii="Times New Roman" w:hAnsi="Times New Roman" w:cs="Times New Roman"/>
                <w:b/>
                <w:sz w:val="24"/>
                <w:szCs w:val="24"/>
                <w:lang w:val="kk-KZ"/>
              </w:rPr>
              <w:t>100,0</w:t>
            </w:r>
          </w:p>
        </w:tc>
      </w:tr>
      <w:tr w:rsidR="00305B2A" w:rsidRPr="00C40D9C" w:rsidTr="00F57031">
        <w:trPr>
          <w:trHeight w:val="687"/>
        </w:trPr>
        <w:tc>
          <w:tcPr>
            <w:tcW w:w="2429" w:type="dxa"/>
            <w:shd w:val="clear" w:color="000000" w:fill="FFFFFF"/>
            <w:vAlign w:val="bottom"/>
            <w:hideMark/>
          </w:tcPr>
          <w:p w:rsidR="00305B2A" w:rsidRPr="00C40D9C" w:rsidRDefault="00FC5A65" w:rsidP="00305B2A">
            <w:pPr>
              <w:pStyle w:val="2a"/>
              <w:rPr>
                <w:rFonts w:ascii="Times New Roman" w:hAnsi="Times New Roman" w:cs="Times New Roman"/>
                <w:i/>
                <w:iCs/>
                <w:sz w:val="24"/>
                <w:szCs w:val="24"/>
                <w:lang w:val="kk-KZ"/>
              </w:rPr>
            </w:pPr>
            <w:r w:rsidRPr="00FC5A65">
              <w:rPr>
                <w:rFonts w:ascii="Times New Roman" w:hAnsi="Times New Roman" w:cs="Times New Roman"/>
                <w:i/>
                <w:iCs/>
                <w:sz w:val="24"/>
                <w:szCs w:val="24"/>
                <w:lang w:val="kk-KZ"/>
              </w:rPr>
              <w:t>Жоғары тұрған бюджеттен бөлінген трансферттер:</w:t>
            </w:r>
          </w:p>
        </w:tc>
        <w:tc>
          <w:tcPr>
            <w:tcW w:w="1607" w:type="dxa"/>
            <w:shd w:val="clear" w:color="000000" w:fill="FFFFFF"/>
            <w:noWrap/>
          </w:tcPr>
          <w:p w:rsidR="00305B2A" w:rsidRPr="00C40D9C" w:rsidRDefault="00305B2A" w:rsidP="00305B2A">
            <w:pPr>
              <w:pStyle w:val="2a"/>
              <w:jc w:val="right"/>
              <w:rPr>
                <w:rFonts w:ascii="Times New Roman" w:hAnsi="Times New Roman" w:cs="Times New Roman"/>
                <w:i/>
                <w:sz w:val="24"/>
                <w:szCs w:val="24"/>
                <w:lang w:val="kk-KZ"/>
              </w:rPr>
            </w:pPr>
          </w:p>
        </w:tc>
        <w:tc>
          <w:tcPr>
            <w:tcW w:w="1511"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F57031" w:rsidRDefault="00F57031"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24 318,0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F57031" w:rsidRDefault="00F57031"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24 726,0</w:t>
            </w:r>
          </w:p>
        </w:tc>
        <w:tc>
          <w:tcPr>
            <w:tcW w:w="1531"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F57031" w:rsidRDefault="00F57031"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24 726,0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p>
          <w:p w:rsidR="00F57031" w:rsidRDefault="00F57031"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05B2A" w:rsidRPr="00C40D9C" w:rsidTr="00F57031">
        <w:trPr>
          <w:trHeight w:val="525"/>
        </w:trPr>
        <w:tc>
          <w:tcPr>
            <w:tcW w:w="2429" w:type="dxa"/>
            <w:shd w:val="clear" w:color="000000" w:fill="FFFFFF"/>
            <w:hideMark/>
          </w:tcPr>
          <w:p w:rsidR="00305B2A" w:rsidRPr="00C40D9C" w:rsidRDefault="00FC5A65" w:rsidP="00305B2A">
            <w:pPr>
              <w:pStyle w:val="2a"/>
              <w:rPr>
                <w:rFonts w:ascii="Times New Roman" w:hAnsi="Times New Roman" w:cs="Times New Roman"/>
                <w:i/>
                <w:iCs/>
                <w:sz w:val="24"/>
                <w:szCs w:val="24"/>
                <w:lang w:val="kk-KZ"/>
              </w:rPr>
            </w:pPr>
            <w:r w:rsidRPr="00FC5A65">
              <w:rPr>
                <w:rFonts w:ascii="Times New Roman" w:hAnsi="Times New Roman" w:cs="Times New Roman"/>
                <w:i/>
                <w:iCs/>
                <w:sz w:val="24"/>
                <w:szCs w:val="24"/>
                <w:lang w:val="kk-KZ"/>
              </w:rPr>
              <w:t>Нысаналы ағымдағы трансферттер</w:t>
            </w:r>
          </w:p>
        </w:tc>
        <w:tc>
          <w:tcPr>
            <w:tcW w:w="1607" w:type="dxa"/>
            <w:shd w:val="clear" w:color="000000" w:fill="FFFFFF"/>
          </w:tcPr>
          <w:p w:rsidR="00305B2A" w:rsidRPr="00C40D9C" w:rsidRDefault="00305B2A" w:rsidP="00305B2A">
            <w:pPr>
              <w:pStyle w:val="2a"/>
              <w:jc w:val="right"/>
              <w:rPr>
                <w:rFonts w:ascii="Times New Roman" w:hAnsi="Times New Roman" w:cs="Times New Roman"/>
                <w:i/>
                <w:sz w:val="24"/>
                <w:szCs w:val="24"/>
                <w:lang w:val="kk-KZ"/>
              </w:rPr>
            </w:pPr>
          </w:p>
        </w:tc>
        <w:tc>
          <w:tcPr>
            <w:tcW w:w="1511"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F57031" w:rsidP="00305B2A">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4 062,0</w:t>
            </w:r>
          </w:p>
        </w:tc>
        <w:tc>
          <w:tcPr>
            <w:tcW w:w="1531"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4 062,0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p>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05B2A" w:rsidRPr="00C40D9C" w:rsidTr="00F57031">
        <w:trPr>
          <w:trHeight w:val="224"/>
        </w:trPr>
        <w:tc>
          <w:tcPr>
            <w:tcW w:w="2429" w:type="dxa"/>
            <w:shd w:val="clear" w:color="000000" w:fill="FFFFFF"/>
            <w:hideMark/>
          </w:tcPr>
          <w:p w:rsidR="00305B2A" w:rsidRPr="00C40D9C" w:rsidRDefault="00FC5A65" w:rsidP="00305B2A">
            <w:pPr>
              <w:pStyle w:val="2a"/>
              <w:rPr>
                <w:rFonts w:ascii="Times New Roman" w:hAnsi="Times New Roman" w:cs="Times New Roman"/>
                <w:i/>
                <w:iCs/>
                <w:sz w:val="24"/>
                <w:szCs w:val="24"/>
                <w:lang w:val="kk-KZ"/>
              </w:rPr>
            </w:pPr>
            <w:r w:rsidRPr="00FC5A65">
              <w:rPr>
                <w:rFonts w:ascii="Times New Roman" w:hAnsi="Times New Roman" w:cs="Times New Roman"/>
                <w:i/>
                <w:iCs/>
                <w:sz w:val="24"/>
                <w:szCs w:val="24"/>
                <w:lang w:val="kk-KZ"/>
              </w:rPr>
              <w:t>Субвенциялар</w:t>
            </w:r>
          </w:p>
        </w:tc>
        <w:tc>
          <w:tcPr>
            <w:tcW w:w="1607" w:type="dxa"/>
            <w:shd w:val="clear" w:color="000000" w:fill="FFFFFF"/>
          </w:tcPr>
          <w:p w:rsidR="00305B2A" w:rsidRPr="00C40D9C" w:rsidRDefault="00305B2A" w:rsidP="00305B2A">
            <w:pPr>
              <w:pStyle w:val="2a"/>
              <w:jc w:val="right"/>
              <w:rPr>
                <w:rFonts w:ascii="Times New Roman" w:hAnsi="Times New Roman" w:cs="Times New Roman"/>
                <w:i/>
                <w:sz w:val="24"/>
                <w:szCs w:val="24"/>
                <w:lang w:val="kk-KZ"/>
              </w:rPr>
            </w:pPr>
          </w:p>
        </w:tc>
        <w:tc>
          <w:tcPr>
            <w:tcW w:w="1511"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24 318,0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20 664,0</w:t>
            </w:r>
          </w:p>
        </w:tc>
        <w:tc>
          <w:tcPr>
            <w:tcW w:w="1531"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20 664,0</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305B2A" w:rsidRPr="00C40D9C" w:rsidTr="00F57031">
        <w:trPr>
          <w:trHeight w:val="259"/>
        </w:trPr>
        <w:tc>
          <w:tcPr>
            <w:tcW w:w="2429" w:type="dxa"/>
            <w:shd w:val="clear" w:color="000000" w:fill="FFFFFF"/>
            <w:hideMark/>
          </w:tcPr>
          <w:p w:rsidR="00305B2A" w:rsidRPr="00C40D9C" w:rsidRDefault="00FC5A65" w:rsidP="00305B2A">
            <w:pPr>
              <w:pStyle w:val="2a"/>
              <w:rPr>
                <w:rFonts w:ascii="Times New Roman" w:hAnsi="Times New Roman" w:cs="Times New Roman"/>
                <w:b/>
                <w:iCs/>
                <w:sz w:val="24"/>
                <w:szCs w:val="24"/>
                <w:lang w:val="kk-KZ"/>
              </w:rPr>
            </w:pPr>
            <w:r w:rsidRPr="00FC5A65">
              <w:rPr>
                <w:rFonts w:ascii="Times New Roman" w:hAnsi="Times New Roman" w:cs="Times New Roman"/>
                <w:b/>
                <w:iCs/>
                <w:sz w:val="24"/>
                <w:szCs w:val="24"/>
                <w:lang w:val="kk-KZ"/>
              </w:rPr>
              <w:t>Шығыстар, оның ішінде:</w:t>
            </w:r>
          </w:p>
        </w:tc>
        <w:tc>
          <w:tcPr>
            <w:tcW w:w="1607" w:type="dxa"/>
            <w:shd w:val="clear" w:color="000000" w:fill="FFFFFF"/>
          </w:tcPr>
          <w:p w:rsidR="00305B2A" w:rsidRPr="00C40D9C" w:rsidRDefault="00305B2A" w:rsidP="00305B2A">
            <w:pPr>
              <w:pStyle w:val="2a"/>
              <w:jc w:val="right"/>
              <w:rPr>
                <w:rFonts w:ascii="Times New Roman" w:hAnsi="Times New Roman" w:cs="Times New Roman"/>
                <w:b/>
                <w:i/>
                <w:sz w:val="24"/>
                <w:szCs w:val="24"/>
                <w:lang w:val="kk-KZ"/>
              </w:rPr>
            </w:pPr>
          </w:p>
        </w:tc>
        <w:tc>
          <w:tcPr>
            <w:tcW w:w="1511" w:type="dxa"/>
            <w:shd w:val="clear" w:color="000000" w:fill="FFFFFF"/>
            <w:hideMark/>
          </w:tcPr>
          <w:p w:rsidR="00305B2A" w:rsidRPr="00C40D9C" w:rsidRDefault="00305B2A" w:rsidP="00305B2A">
            <w:pPr>
              <w:pStyle w:val="2a"/>
              <w:jc w:val="right"/>
              <w:rPr>
                <w:rFonts w:ascii="Times New Roman" w:hAnsi="Times New Roman" w:cs="Times New Roman"/>
                <w:b/>
                <w:i/>
                <w:sz w:val="24"/>
                <w:szCs w:val="24"/>
                <w:lang w:val="kk-KZ"/>
              </w:rPr>
            </w:pPr>
          </w:p>
          <w:p w:rsidR="00305B2A" w:rsidRPr="00C40D9C" w:rsidRDefault="00305B2A" w:rsidP="00305B2A">
            <w:pPr>
              <w:pStyle w:val="2a"/>
              <w:jc w:val="right"/>
              <w:rPr>
                <w:rFonts w:ascii="Times New Roman" w:hAnsi="Times New Roman" w:cs="Times New Roman"/>
                <w:b/>
                <w:i/>
                <w:sz w:val="24"/>
                <w:szCs w:val="24"/>
                <w:lang w:val="kk-KZ"/>
              </w:rPr>
            </w:pPr>
            <w:r w:rsidRPr="00C40D9C">
              <w:rPr>
                <w:rFonts w:ascii="Times New Roman" w:hAnsi="Times New Roman" w:cs="Times New Roman"/>
                <w:b/>
                <w:i/>
                <w:sz w:val="24"/>
                <w:szCs w:val="24"/>
                <w:lang w:val="kk-KZ"/>
              </w:rPr>
              <w:t>25 633,0</w:t>
            </w:r>
          </w:p>
        </w:tc>
        <w:tc>
          <w:tcPr>
            <w:tcW w:w="1418" w:type="dxa"/>
            <w:shd w:val="clear" w:color="000000" w:fill="FFFFFF"/>
            <w:noWrap/>
            <w:hideMark/>
          </w:tcPr>
          <w:p w:rsidR="00305B2A" w:rsidRPr="00C40D9C" w:rsidRDefault="00305B2A" w:rsidP="00305B2A">
            <w:pPr>
              <w:pStyle w:val="2a"/>
              <w:jc w:val="right"/>
              <w:rPr>
                <w:rFonts w:ascii="Times New Roman" w:hAnsi="Times New Roman" w:cs="Times New Roman"/>
                <w:b/>
                <w:i/>
                <w:sz w:val="24"/>
                <w:szCs w:val="24"/>
                <w:lang w:val="kk-KZ"/>
              </w:rPr>
            </w:pPr>
          </w:p>
          <w:p w:rsidR="00305B2A" w:rsidRPr="00C40D9C" w:rsidRDefault="00305B2A" w:rsidP="00305B2A">
            <w:pPr>
              <w:pStyle w:val="2a"/>
              <w:jc w:val="right"/>
              <w:rPr>
                <w:rFonts w:ascii="Times New Roman" w:hAnsi="Times New Roman" w:cs="Times New Roman"/>
                <w:b/>
                <w:i/>
                <w:sz w:val="24"/>
                <w:szCs w:val="24"/>
                <w:lang w:val="kk-KZ"/>
              </w:rPr>
            </w:pPr>
            <w:r w:rsidRPr="00C40D9C">
              <w:rPr>
                <w:rFonts w:ascii="Times New Roman" w:hAnsi="Times New Roman" w:cs="Times New Roman"/>
                <w:b/>
                <w:i/>
                <w:sz w:val="24"/>
                <w:szCs w:val="24"/>
                <w:lang w:val="kk-KZ"/>
              </w:rPr>
              <w:t>26 041,0</w:t>
            </w:r>
          </w:p>
        </w:tc>
        <w:tc>
          <w:tcPr>
            <w:tcW w:w="1531" w:type="dxa"/>
            <w:shd w:val="clear" w:color="000000" w:fill="FFFFFF"/>
            <w:hideMark/>
          </w:tcPr>
          <w:p w:rsidR="00305B2A" w:rsidRPr="00C40D9C" w:rsidRDefault="00305B2A" w:rsidP="00305B2A">
            <w:pPr>
              <w:pStyle w:val="2a"/>
              <w:jc w:val="right"/>
              <w:rPr>
                <w:rFonts w:ascii="Times New Roman" w:hAnsi="Times New Roman" w:cs="Times New Roman"/>
                <w:b/>
                <w:i/>
                <w:sz w:val="24"/>
                <w:szCs w:val="24"/>
                <w:lang w:val="kk-KZ"/>
              </w:rPr>
            </w:pPr>
          </w:p>
          <w:p w:rsidR="00305B2A" w:rsidRPr="00C40D9C" w:rsidRDefault="00305B2A" w:rsidP="00305B2A">
            <w:pPr>
              <w:pStyle w:val="2a"/>
              <w:jc w:val="right"/>
              <w:rPr>
                <w:rFonts w:ascii="Times New Roman" w:hAnsi="Times New Roman" w:cs="Times New Roman"/>
                <w:b/>
                <w:i/>
                <w:sz w:val="24"/>
                <w:szCs w:val="24"/>
                <w:lang w:val="kk-KZ"/>
              </w:rPr>
            </w:pPr>
            <w:r w:rsidRPr="00C40D9C">
              <w:rPr>
                <w:rFonts w:ascii="Times New Roman" w:hAnsi="Times New Roman" w:cs="Times New Roman"/>
                <w:b/>
                <w:i/>
                <w:sz w:val="24"/>
                <w:szCs w:val="24"/>
                <w:lang w:val="kk-KZ"/>
              </w:rPr>
              <w:t>25 791,5</w:t>
            </w:r>
          </w:p>
        </w:tc>
        <w:tc>
          <w:tcPr>
            <w:tcW w:w="1095" w:type="dxa"/>
            <w:shd w:val="clear" w:color="000000" w:fill="FFFFFF"/>
            <w:hideMark/>
          </w:tcPr>
          <w:p w:rsidR="00305B2A" w:rsidRPr="00C40D9C" w:rsidRDefault="00305B2A" w:rsidP="00305B2A">
            <w:pPr>
              <w:pStyle w:val="2a"/>
              <w:jc w:val="right"/>
              <w:rPr>
                <w:rFonts w:ascii="Times New Roman" w:hAnsi="Times New Roman" w:cs="Times New Roman"/>
                <w:b/>
                <w:i/>
                <w:sz w:val="24"/>
                <w:szCs w:val="24"/>
                <w:lang w:val="kk-KZ"/>
              </w:rPr>
            </w:pPr>
          </w:p>
          <w:p w:rsidR="00305B2A" w:rsidRPr="00C40D9C" w:rsidRDefault="00305B2A" w:rsidP="00305B2A">
            <w:pPr>
              <w:pStyle w:val="2a"/>
              <w:jc w:val="right"/>
              <w:rPr>
                <w:rFonts w:ascii="Times New Roman" w:hAnsi="Times New Roman" w:cs="Times New Roman"/>
                <w:b/>
                <w:i/>
                <w:sz w:val="24"/>
                <w:szCs w:val="24"/>
                <w:lang w:val="kk-KZ"/>
              </w:rPr>
            </w:pPr>
            <w:r w:rsidRPr="00C40D9C">
              <w:rPr>
                <w:rFonts w:ascii="Times New Roman" w:hAnsi="Times New Roman" w:cs="Times New Roman"/>
                <w:b/>
                <w:i/>
                <w:sz w:val="24"/>
                <w:szCs w:val="24"/>
                <w:lang w:val="kk-KZ"/>
              </w:rPr>
              <w:t>99,0</w:t>
            </w:r>
          </w:p>
        </w:tc>
      </w:tr>
      <w:tr w:rsidR="00FC5A65" w:rsidRPr="00C40D9C" w:rsidTr="001E7017">
        <w:trPr>
          <w:trHeight w:val="275"/>
        </w:trPr>
        <w:tc>
          <w:tcPr>
            <w:tcW w:w="2429" w:type="dxa"/>
            <w:shd w:val="clear" w:color="000000" w:fill="FFFFFF"/>
          </w:tcPr>
          <w:p w:rsidR="00FC5A65" w:rsidRPr="00C40D9C" w:rsidRDefault="00FC5A65" w:rsidP="00FC5A65">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Мемлекеттік басқару</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15 482,0</w:t>
            </w:r>
          </w:p>
        </w:tc>
        <w:tc>
          <w:tcPr>
            <w:tcW w:w="1418" w:type="dxa"/>
            <w:shd w:val="clear" w:color="000000" w:fill="FFFFFF"/>
            <w:noWrap/>
          </w:tcPr>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15 978,0</w:t>
            </w:r>
          </w:p>
        </w:tc>
        <w:tc>
          <w:tcPr>
            <w:tcW w:w="1531"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15 729,0</w:t>
            </w:r>
          </w:p>
        </w:tc>
        <w:tc>
          <w:tcPr>
            <w:tcW w:w="1095"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98,4</w:t>
            </w:r>
          </w:p>
        </w:tc>
      </w:tr>
      <w:tr w:rsidR="00FC5A65" w:rsidRPr="00C40D9C" w:rsidTr="001E7017">
        <w:trPr>
          <w:trHeight w:val="264"/>
        </w:trPr>
        <w:tc>
          <w:tcPr>
            <w:tcW w:w="2429" w:type="dxa"/>
            <w:shd w:val="clear" w:color="000000" w:fill="FFFFFF"/>
          </w:tcPr>
          <w:p w:rsidR="00FC5A65" w:rsidRPr="00C40D9C" w:rsidRDefault="00FC5A65" w:rsidP="00FC5A65">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Білім беру</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C5A65" w:rsidRPr="00C40D9C" w:rsidRDefault="00F57031" w:rsidP="00FC5A6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418" w:type="dxa"/>
            <w:shd w:val="clear" w:color="000000" w:fill="FFFFFF"/>
            <w:noWrap/>
          </w:tcPr>
          <w:p w:rsidR="00FC5A65" w:rsidRPr="00C40D9C" w:rsidRDefault="00F57031" w:rsidP="00FC5A6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531" w:type="dxa"/>
            <w:shd w:val="clear" w:color="000000" w:fill="FFFFFF"/>
          </w:tcPr>
          <w:p w:rsidR="00FC5A65" w:rsidRPr="00C40D9C" w:rsidRDefault="00F57031" w:rsidP="00FC5A65">
            <w:pPr>
              <w:pStyle w:val="2a"/>
              <w:jc w:val="right"/>
              <w:rPr>
                <w:rFonts w:ascii="Times New Roman" w:hAnsi="Times New Roman" w:cs="Times New Roman"/>
                <w:i/>
                <w:sz w:val="24"/>
                <w:szCs w:val="24"/>
                <w:lang w:val="kk-KZ"/>
              </w:rPr>
            </w:pPr>
            <w:r>
              <w:rPr>
                <w:rFonts w:ascii="Times New Roman" w:hAnsi="Times New Roman" w:cs="Times New Roman"/>
                <w:i/>
                <w:sz w:val="24"/>
                <w:szCs w:val="24"/>
                <w:lang w:val="kk-KZ"/>
              </w:rPr>
              <w:t>0,0</w:t>
            </w:r>
          </w:p>
        </w:tc>
        <w:tc>
          <w:tcPr>
            <w:tcW w:w="1095"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r>
      <w:tr w:rsidR="00FC5A65" w:rsidRPr="00C40D9C" w:rsidTr="001E7017">
        <w:trPr>
          <w:trHeight w:val="30"/>
        </w:trPr>
        <w:tc>
          <w:tcPr>
            <w:tcW w:w="2429" w:type="dxa"/>
            <w:shd w:val="clear" w:color="000000" w:fill="FFFFFF"/>
          </w:tcPr>
          <w:p w:rsidR="00FC5A65" w:rsidRPr="00C40D9C" w:rsidRDefault="00FC5A65" w:rsidP="00FC5A65">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Денсаулық сақтау</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52,0</w:t>
            </w:r>
          </w:p>
        </w:tc>
        <w:tc>
          <w:tcPr>
            <w:tcW w:w="1418" w:type="dxa"/>
            <w:shd w:val="clear" w:color="000000" w:fill="FFFFFF"/>
            <w:noWrap/>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52,0</w:t>
            </w:r>
          </w:p>
        </w:tc>
        <w:tc>
          <w:tcPr>
            <w:tcW w:w="153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52,0</w:t>
            </w:r>
          </w:p>
        </w:tc>
        <w:tc>
          <w:tcPr>
            <w:tcW w:w="1095"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FC5A65" w:rsidRPr="00C40D9C" w:rsidTr="001E7017">
        <w:trPr>
          <w:trHeight w:val="295"/>
        </w:trPr>
        <w:tc>
          <w:tcPr>
            <w:tcW w:w="2429" w:type="dxa"/>
            <w:shd w:val="clear" w:color="000000" w:fill="FFFFFF"/>
          </w:tcPr>
          <w:p w:rsidR="00FC5A65" w:rsidRPr="00C40D9C" w:rsidRDefault="001B0A95" w:rsidP="00FC5A65">
            <w:pPr>
              <w:pStyle w:val="2a"/>
              <w:rPr>
                <w:rFonts w:ascii="Times New Roman" w:hAnsi="Times New Roman" w:cs="Times New Roman"/>
                <w:i/>
                <w:iCs/>
                <w:sz w:val="24"/>
                <w:szCs w:val="24"/>
                <w:lang w:val="kk-KZ"/>
              </w:rPr>
            </w:pPr>
            <w:r>
              <w:rPr>
                <w:rFonts w:ascii="Times New Roman" w:hAnsi="Times New Roman" w:cs="Times New Roman"/>
                <w:i/>
                <w:iCs/>
                <w:sz w:val="24"/>
                <w:szCs w:val="24"/>
                <w:lang w:val="kk-KZ"/>
              </w:rPr>
              <w:t>Тұрғын үй-коммуналдық шаруашылығы</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7 561,0</w:t>
            </w:r>
          </w:p>
        </w:tc>
        <w:tc>
          <w:tcPr>
            <w:tcW w:w="1418" w:type="dxa"/>
            <w:shd w:val="clear" w:color="000000" w:fill="FFFFFF"/>
            <w:noWrap/>
          </w:tcPr>
          <w:p w:rsidR="00F57031" w:rsidRDefault="00F57031" w:rsidP="00FC5A65">
            <w:pPr>
              <w:pStyle w:val="2a"/>
              <w:jc w:val="right"/>
              <w:rPr>
                <w:rFonts w:ascii="Times New Roman" w:hAnsi="Times New Roman" w:cs="Times New Roman"/>
                <w:i/>
                <w:sz w:val="24"/>
                <w:szCs w:val="24"/>
                <w:lang w:val="kk-KZ"/>
              </w:rPr>
            </w:pPr>
          </w:p>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7 473,0</w:t>
            </w:r>
          </w:p>
        </w:tc>
        <w:tc>
          <w:tcPr>
            <w:tcW w:w="1531"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7 472,5</w:t>
            </w:r>
          </w:p>
        </w:tc>
        <w:tc>
          <w:tcPr>
            <w:tcW w:w="1095" w:type="dxa"/>
            <w:shd w:val="clear" w:color="000000" w:fill="FFFFFF"/>
          </w:tcPr>
          <w:p w:rsidR="00F57031" w:rsidRDefault="00F57031" w:rsidP="00FC5A65">
            <w:pPr>
              <w:pStyle w:val="2a"/>
              <w:jc w:val="right"/>
              <w:rPr>
                <w:rFonts w:ascii="Times New Roman" w:hAnsi="Times New Roman" w:cs="Times New Roman"/>
                <w:i/>
                <w:sz w:val="24"/>
                <w:szCs w:val="24"/>
                <w:lang w:val="kk-KZ"/>
              </w:rPr>
            </w:pPr>
          </w:p>
          <w:p w:rsidR="00F57031" w:rsidRDefault="00F57031"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FC5A65" w:rsidRPr="00C40D9C" w:rsidTr="001E7017">
        <w:trPr>
          <w:trHeight w:val="295"/>
        </w:trPr>
        <w:tc>
          <w:tcPr>
            <w:tcW w:w="2429" w:type="dxa"/>
            <w:shd w:val="clear" w:color="000000" w:fill="FFFFFF"/>
          </w:tcPr>
          <w:p w:rsidR="00FC5A65" w:rsidRPr="00C40D9C" w:rsidRDefault="00FC5A65" w:rsidP="00FC5A65">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Көлік және коммуникация</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418" w:type="dxa"/>
            <w:shd w:val="clear" w:color="000000" w:fill="FFFFFF"/>
            <w:noWrap/>
          </w:tcPr>
          <w:p w:rsidR="00FC5A65" w:rsidRPr="00C40D9C" w:rsidRDefault="00FC5A65"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53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1 092,0</w:t>
            </w:r>
          </w:p>
        </w:tc>
        <w:tc>
          <w:tcPr>
            <w:tcW w:w="1095"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r w:rsidR="00FC5A65" w:rsidRPr="00C40D9C" w:rsidTr="001E7017">
        <w:trPr>
          <w:trHeight w:val="295"/>
        </w:trPr>
        <w:tc>
          <w:tcPr>
            <w:tcW w:w="2429" w:type="dxa"/>
            <w:shd w:val="clear" w:color="000000" w:fill="FFFFFF"/>
          </w:tcPr>
          <w:p w:rsidR="00FC5A65" w:rsidRPr="00C40D9C" w:rsidRDefault="00FC5A65" w:rsidP="00FC5A65">
            <w:pPr>
              <w:pStyle w:val="2a"/>
              <w:rPr>
                <w:rFonts w:ascii="Times New Roman" w:hAnsi="Times New Roman" w:cs="Times New Roman"/>
                <w:i/>
                <w:iCs/>
                <w:sz w:val="24"/>
                <w:szCs w:val="24"/>
                <w:lang w:val="kk-KZ"/>
              </w:rPr>
            </w:pPr>
            <w:r w:rsidRPr="00BA4120">
              <w:rPr>
                <w:rFonts w:ascii="Times New Roman" w:hAnsi="Times New Roman" w:cs="Times New Roman"/>
                <w:i/>
                <w:iCs/>
                <w:sz w:val="24"/>
                <w:szCs w:val="24"/>
                <w:lang w:val="kk-KZ"/>
              </w:rPr>
              <w:t>Басқалар</w:t>
            </w:r>
          </w:p>
        </w:tc>
        <w:tc>
          <w:tcPr>
            <w:tcW w:w="1607"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p>
        </w:tc>
        <w:tc>
          <w:tcPr>
            <w:tcW w:w="151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1 446,0</w:t>
            </w:r>
          </w:p>
        </w:tc>
        <w:tc>
          <w:tcPr>
            <w:tcW w:w="1418" w:type="dxa"/>
            <w:shd w:val="clear" w:color="000000" w:fill="FFFFFF"/>
            <w:noWrap/>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1 446,0</w:t>
            </w:r>
          </w:p>
        </w:tc>
        <w:tc>
          <w:tcPr>
            <w:tcW w:w="1531"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1 446,0</w:t>
            </w:r>
          </w:p>
        </w:tc>
        <w:tc>
          <w:tcPr>
            <w:tcW w:w="1095" w:type="dxa"/>
            <w:shd w:val="clear" w:color="000000" w:fill="FFFFFF"/>
          </w:tcPr>
          <w:p w:rsidR="00FC5A65" w:rsidRPr="00C40D9C" w:rsidRDefault="00FC5A65" w:rsidP="00FC5A65">
            <w:pPr>
              <w:pStyle w:val="2a"/>
              <w:jc w:val="right"/>
              <w:rPr>
                <w:rFonts w:ascii="Times New Roman" w:hAnsi="Times New Roman" w:cs="Times New Roman"/>
                <w:i/>
                <w:sz w:val="24"/>
                <w:szCs w:val="24"/>
                <w:lang w:val="kk-KZ"/>
              </w:rPr>
            </w:pPr>
            <w:r w:rsidRPr="00C40D9C">
              <w:rPr>
                <w:rFonts w:ascii="Times New Roman" w:hAnsi="Times New Roman" w:cs="Times New Roman"/>
                <w:i/>
                <w:sz w:val="24"/>
                <w:szCs w:val="24"/>
                <w:lang w:val="kk-KZ"/>
              </w:rPr>
              <w:t>100,0</w:t>
            </w:r>
          </w:p>
        </w:tc>
      </w:tr>
    </w:tbl>
    <w:p w:rsidR="00A81058" w:rsidRPr="00C40D9C" w:rsidRDefault="006D4D7E" w:rsidP="00AA729F">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2020 жыл</w:t>
      </w:r>
      <w:r w:rsidR="00A81058" w:rsidRPr="00A81058">
        <w:rPr>
          <w:rFonts w:ascii="Times New Roman" w:hAnsi="Times New Roman" w:cs="Times New Roman"/>
          <w:sz w:val="28"/>
          <w:szCs w:val="28"/>
          <w:lang w:val="kk-KZ"/>
        </w:rPr>
        <w:t xml:space="preserve">ы </w:t>
      </w:r>
      <w:r w:rsidR="00A81058" w:rsidRPr="006D4D7E">
        <w:rPr>
          <w:rFonts w:ascii="Times New Roman" w:hAnsi="Times New Roman" w:cs="Times New Roman"/>
          <w:b/>
          <w:sz w:val="28"/>
          <w:szCs w:val="28"/>
          <w:lang w:val="kk-KZ"/>
        </w:rPr>
        <w:t>кірістер</w:t>
      </w:r>
      <w:r w:rsidR="007D4FA2">
        <w:rPr>
          <w:rFonts w:ascii="Times New Roman" w:hAnsi="Times New Roman" w:cs="Times New Roman"/>
          <w:sz w:val="28"/>
          <w:szCs w:val="28"/>
          <w:lang w:val="kk-KZ"/>
        </w:rPr>
        <w:t xml:space="preserve"> – </w:t>
      </w:r>
      <w:r>
        <w:rPr>
          <w:rFonts w:ascii="Times New Roman" w:hAnsi="Times New Roman" w:cs="Times New Roman"/>
          <w:sz w:val="28"/>
          <w:szCs w:val="28"/>
          <w:lang w:val="kk-KZ"/>
        </w:rPr>
        <w:t>27 942,9 мың теңге құрады</w:t>
      </w:r>
      <w:r w:rsidR="00A81058" w:rsidRPr="00A81058">
        <w:rPr>
          <w:rFonts w:ascii="Times New Roman" w:hAnsi="Times New Roman" w:cs="Times New Roman"/>
          <w:sz w:val="28"/>
          <w:szCs w:val="28"/>
          <w:lang w:val="kk-KZ"/>
        </w:rPr>
        <w:t xml:space="preserve"> (107,3%), оның ішінде: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6D4D7E">
        <w:rPr>
          <w:rFonts w:ascii="Times New Roman" w:hAnsi="Times New Roman" w:cs="Times New Roman"/>
          <w:i/>
          <w:sz w:val="28"/>
          <w:szCs w:val="28"/>
          <w:lang w:val="kk-KZ" w:eastAsia="ar-SA"/>
        </w:rPr>
        <w:t>Салықтық түсімдер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1 281,0 мың теңге, </w:t>
      </w:r>
      <w:r w:rsidR="006D4D7E" w:rsidRPr="006D4D7E">
        <w:rPr>
          <w:rFonts w:ascii="Times New Roman" w:hAnsi="Times New Roman" w:cs="Times New Roman"/>
          <w:sz w:val="28"/>
          <w:szCs w:val="28"/>
          <w:lang w:val="kk-KZ" w:eastAsia="ar-SA"/>
        </w:rPr>
        <w:t xml:space="preserve">нақты орындалуы </w:t>
      </w:r>
      <w:r w:rsidR="006D4D7E">
        <w:rPr>
          <w:rFonts w:ascii="Times New Roman" w:hAnsi="Times New Roman" w:cs="Times New Roman"/>
          <w:sz w:val="28"/>
          <w:szCs w:val="28"/>
          <w:lang w:val="kk-KZ" w:eastAsia="ar-SA"/>
        </w:rPr>
        <w:t>3</w:t>
      </w:r>
      <w:r w:rsidRPr="00A81058">
        <w:rPr>
          <w:rFonts w:ascii="Times New Roman" w:hAnsi="Times New Roman" w:cs="Times New Roman"/>
          <w:sz w:val="28"/>
          <w:szCs w:val="28"/>
          <w:lang w:val="kk-KZ" w:eastAsia="ar-SA"/>
        </w:rPr>
        <w:t>216,9 мың теңге (251,1%), оның ішінде: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ЖТС</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171,0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761,8 мың теңге (445,5%);</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Мүлік салығы</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15,0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15,5 мың теңге (103,1%);</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xml:space="preserve">- Жер салығы </w:t>
      </w:r>
      <w:r w:rsidR="007D4FA2">
        <w:rPr>
          <w:rFonts w:ascii="Times New Roman" w:hAnsi="Times New Roman" w:cs="Times New Roman"/>
          <w:sz w:val="28"/>
          <w:szCs w:val="28"/>
          <w:lang w:val="kk-KZ" w:eastAsia="ar-SA"/>
        </w:rPr>
        <w:t>–</w:t>
      </w:r>
      <w:r w:rsidRPr="00A81058">
        <w:rPr>
          <w:rFonts w:ascii="Times New Roman" w:hAnsi="Times New Roman" w:cs="Times New Roman"/>
          <w:sz w:val="28"/>
          <w:szCs w:val="28"/>
          <w:lang w:val="kk-KZ" w:eastAsia="ar-SA"/>
        </w:rPr>
        <w:t xml:space="preserve"> жоспар 25,0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63,3 мың теңге (253,1%);</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Көлік салығы</w:t>
      </w:r>
      <w:r w:rsidR="007D4FA2">
        <w:rPr>
          <w:rFonts w:ascii="Times New Roman" w:hAnsi="Times New Roman" w:cs="Times New Roman"/>
          <w:sz w:val="28"/>
          <w:szCs w:val="28"/>
          <w:lang w:val="kk-KZ" w:eastAsia="ar-SA"/>
        </w:rPr>
        <w:t xml:space="preserve"> – жоспар </w:t>
      </w:r>
      <w:r w:rsidR="006D4D7E">
        <w:rPr>
          <w:rFonts w:ascii="Times New Roman" w:hAnsi="Times New Roman" w:cs="Times New Roman"/>
          <w:sz w:val="28"/>
          <w:szCs w:val="28"/>
          <w:lang w:val="kk-KZ" w:eastAsia="ar-SA"/>
        </w:rPr>
        <w:t>1 070,0 мың теңге,</w:t>
      </w:r>
      <w:r w:rsidR="006D4D7E" w:rsidRPr="006D4D7E">
        <w:rPr>
          <w:lang w:val="kk-KZ"/>
        </w:rPr>
        <w:t xml:space="preserve">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2 376,3 мың теңге (222,1%).</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6D4D7E">
        <w:rPr>
          <w:rFonts w:ascii="Times New Roman" w:hAnsi="Times New Roman" w:cs="Times New Roman"/>
          <w:i/>
          <w:sz w:val="28"/>
          <w:szCs w:val="28"/>
          <w:lang w:val="kk-KZ" w:eastAsia="ar-SA"/>
        </w:rPr>
        <w:t>Салықтық емес түсімдер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34,0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 оның ішінде: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Мемлекет меншігіндегі мүлікті жалға беруден түсетін кірістер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34,0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Айыппұлдар, өсімпұлдар, санкциялар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0,0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w:t>
      </w:r>
    </w:p>
    <w:p w:rsidR="00A81058" w:rsidRPr="00C40D9C" w:rsidRDefault="00A81058" w:rsidP="00AA729F">
      <w:pPr>
        <w:pStyle w:val="2a"/>
        <w:ind w:firstLine="708"/>
        <w:jc w:val="both"/>
        <w:rPr>
          <w:rFonts w:ascii="Times New Roman" w:hAnsi="Times New Roman" w:cs="Times New Roman"/>
          <w:sz w:val="28"/>
          <w:szCs w:val="28"/>
          <w:lang w:val="kk-KZ" w:eastAsia="ar-SA"/>
        </w:rPr>
      </w:pPr>
      <w:r w:rsidRPr="006D4D7E">
        <w:rPr>
          <w:rFonts w:ascii="Times New Roman" w:hAnsi="Times New Roman" w:cs="Times New Roman"/>
          <w:i/>
          <w:sz w:val="28"/>
          <w:szCs w:val="28"/>
          <w:lang w:val="kk-KZ" w:eastAsia="ar-SA"/>
        </w:rPr>
        <w:t>Басқа да салықтық емес түсімдер</w:t>
      </w:r>
      <w:r w:rsidR="007D4FA2">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0,0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0,0 мың теңге.</w:t>
      </w:r>
    </w:p>
    <w:p w:rsidR="00A81058" w:rsidRPr="00C40D9C" w:rsidRDefault="00A81058" w:rsidP="00644D4E">
      <w:pPr>
        <w:pStyle w:val="2a"/>
        <w:ind w:firstLine="708"/>
        <w:jc w:val="both"/>
        <w:rPr>
          <w:rFonts w:ascii="Times New Roman" w:hAnsi="Times New Roman" w:cs="Times New Roman"/>
          <w:sz w:val="28"/>
          <w:szCs w:val="28"/>
          <w:lang w:val="kk-KZ" w:eastAsia="ar-SA"/>
        </w:rPr>
      </w:pPr>
      <w:r w:rsidRPr="006D4D7E">
        <w:rPr>
          <w:rFonts w:ascii="Times New Roman" w:hAnsi="Times New Roman" w:cs="Times New Roman"/>
          <w:i/>
          <w:sz w:val="28"/>
          <w:szCs w:val="28"/>
          <w:lang w:val="kk-KZ" w:eastAsia="ar-SA"/>
        </w:rPr>
        <w:t>Трансферттер түсімі</w:t>
      </w:r>
      <w:r w:rsidRPr="00A81058">
        <w:rPr>
          <w:rFonts w:ascii="Times New Roman" w:hAnsi="Times New Roman" w:cs="Times New Roman"/>
          <w:sz w:val="28"/>
          <w:szCs w:val="28"/>
          <w:lang w:val="kk-KZ" w:eastAsia="ar-SA"/>
        </w:rPr>
        <w:t xml:space="preserve"> </w:t>
      </w:r>
      <w:r w:rsidR="00C96E47">
        <w:rPr>
          <w:rFonts w:ascii="Times New Roman" w:hAnsi="Times New Roman" w:cs="Times New Roman"/>
          <w:sz w:val="28"/>
          <w:szCs w:val="28"/>
          <w:lang w:val="kk-KZ" w:eastAsia="ar-SA"/>
        </w:rPr>
        <w:t>–</w:t>
      </w:r>
      <w:r w:rsidRPr="00A81058">
        <w:rPr>
          <w:rFonts w:ascii="Times New Roman" w:hAnsi="Times New Roman" w:cs="Times New Roman"/>
          <w:sz w:val="28"/>
          <w:szCs w:val="28"/>
          <w:lang w:val="kk-KZ" w:eastAsia="ar-SA"/>
        </w:rPr>
        <w:t xml:space="preserve"> жоспар бойынша 24 726,0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24</w:t>
      </w:r>
      <w:r w:rsidR="006D4D7E">
        <w:rPr>
          <w:rFonts w:ascii="Times New Roman" w:hAnsi="Times New Roman" w:cs="Times New Roman"/>
          <w:sz w:val="28"/>
          <w:szCs w:val="28"/>
          <w:lang w:val="kk-KZ" w:eastAsia="ar-SA"/>
        </w:rPr>
        <w:t xml:space="preserve"> </w:t>
      </w:r>
      <w:r w:rsidRPr="00A81058">
        <w:rPr>
          <w:rFonts w:ascii="Times New Roman" w:hAnsi="Times New Roman" w:cs="Times New Roman"/>
          <w:sz w:val="28"/>
          <w:szCs w:val="28"/>
          <w:lang w:val="kk-KZ" w:eastAsia="ar-SA"/>
        </w:rPr>
        <w:t>726,0 мың теңге (100,0%), оның ішінде:</w:t>
      </w:r>
    </w:p>
    <w:p w:rsidR="00A81058" w:rsidRPr="00C40D9C" w:rsidRDefault="00A81058" w:rsidP="00644D4E">
      <w:pPr>
        <w:pStyle w:val="2a"/>
        <w:ind w:firstLine="708"/>
        <w:jc w:val="both"/>
        <w:rPr>
          <w:rFonts w:ascii="Times New Roman" w:hAnsi="Times New Roman" w:cs="Times New Roman"/>
          <w:sz w:val="28"/>
          <w:szCs w:val="28"/>
          <w:lang w:val="kk-KZ" w:eastAsia="ar-SA"/>
        </w:rPr>
      </w:pPr>
      <w:r w:rsidRPr="00A81058">
        <w:rPr>
          <w:rFonts w:ascii="Times New Roman" w:hAnsi="Times New Roman" w:cs="Times New Roman"/>
          <w:sz w:val="28"/>
          <w:szCs w:val="28"/>
          <w:lang w:val="kk-KZ" w:eastAsia="ar-SA"/>
        </w:rPr>
        <w:t>- Жоғары тұрған бюджеттен трансферттер</w:t>
      </w:r>
      <w:r w:rsidR="00C96E47">
        <w:rPr>
          <w:rFonts w:ascii="Times New Roman" w:hAnsi="Times New Roman" w:cs="Times New Roman"/>
          <w:sz w:val="28"/>
          <w:szCs w:val="28"/>
          <w:lang w:val="kk-KZ" w:eastAsia="ar-SA"/>
        </w:rPr>
        <w:t xml:space="preserve"> – </w:t>
      </w:r>
      <w:r w:rsidRPr="00A81058">
        <w:rPr>
          <w:rFonts w:ascii="Times New Roman" w:hAnsi="Times New Roman" w:cs="Times New Roman"/>
          <w:sz w:val="28"/>
          <w:szCs w:val="28"/>
          <w:lang w:val="kk-KZ" w:eastAsia="ar-SA"/>
        </w:rPr>
        <w:t xml:space="preserve">жоспар 24 726,0 мың теңге, </w:t>
      </w:r>
      <w:r w:rsidR="006D4D7E" w:rsidRPr="006D4D7E">
        <w:rPr>
          <w:rFonts w:ascii="Times New Roman" w:hAnsi="Times New Roman" w:cs="Times New Roman"/>
          <w:sz w:val="28"/>
          <w:szCs w:val="28"/>
          <w:lang w:val="kk-KZ" w:eastAsia="ar-SA"/>
        </w:rPr>
        <w:t xml:space="preserve">нақты орындалуы </w:t>
      </w:r>
      <w:r w:rsidRPr="00A81058">
        <w:rPr>
          <w:rFonts w:ascii="Times New Roman" w:hAnsi="Times New Roman" w:cs="Times New Roman"/>
          <w:sz w:val="28"/>
          <w:szCs w:val="28"/>
          <w:lang w:val="kk-KZ" w:eastAsia="ar-SA"/>
        </w:rPr>
        <w:t>24 726,0 мың теңге (100,0%), оның ішінде:</w:t>
      </w:r>
    </w:p>
    <w:p w:rsidR="00A81058" w:rsidRPr="00C40D9C" w:rsidRDefault="006D4D7E" w:rsidP="00644D4E">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w:t>
      </w:r>
      <w:r w:rsidR="00A81058" w:rsidRPr="00A81058">
        <w:rPr>
          <w:rFonts w:ascii="Times New Roman" w:hAnsi="Times New Roman" w:cs="Times New Roman"/>
          <w:sz w:val="28"/>
          <w:szCs w:val="28"/>
          <w:lang w:val="kk-KZ" w:eastAsia="ar-SA"/>
        </w:rPr>
        <w:t xml:space="preserve"> Ағымдағы нысаналы трансферттер</w:t>
      </w:r>
      <w:r w:rsidR="00C96E47">
        <w:rPr>
          <w:rFonts w:ascii="Times New Roman" w:hAnsi="Times New Roman" w:cs="Times New Roman"/>
          <w:sz w:val="28"/>
          <w:szCs w:val="28"/>
          <w:lang w:val="kk-KZ" w:eastAsia="ar-SA"/>
        </w:rPr>
        <w:t xml:space="preserve"> – </w:t>
      </w:r>
      <w:r w:rsidR="00A81058" w:rsidRPr="00A81058">
        <w:rPr>
          <w:rFonts w:ascii="Times New Roman" w:hAnsi="Times New Roman" w:cs="Times New Roman"/>
          <w:sz w:val="28"/>
          <w:szCs w:val="28"/>
          <w:lang w:val="kk-KZ" w:eastAsia="ar-SA"/>
        </w:rPr>
        <w:t xml:space="preserve">жоспар 4 062,0 мың теңге, </w:t>
      </w:r>
      <w:r w:rsidRPr="006D4D7E">
        <w:rPr>
          <w:rFonts w:ascii="Times New Roman" w:hAnsi="Times New Roman" w:cs="Times New Roman"/>
          <w:sz w:val="28"/>
          <w:szCs w:val="28"/>
          <w:lang w:val="kk-KZ" w:eastAsia="ar-SA"/>
        </w:rPr>
        <w:t>нақты орындалуы</w:t>
      </w:r>
      <w:r w:rsidR="00A81058" w:rsidRPr="006D4D7E">
        <w:rPr>
          <w:rFonts w:ascii="Times New Roman" w:hAnsi="Times New Roman" w:cs="Times New Roman"/>
          <w:sz w:val="28"/>
          <w:szCs w:val="28"/>
          <w:lang w:val="kk-KZ" w:eastAsia="ar-SA"/>
        </w:rPr>
        <w:t xml:space="preserve"> </w:t>
      </w:r>
      <w:r w:rsidR="00A81058" w:rsidRPr="00A81058">
        <w:rPr>
          <w:rFonts w:ascii="Times New Roman" w:hAnsi="Times New Roman" w:cs="Times New Roman"/>
          <w:sz w:val="28"/>
          <w:szCs w:val="28"/>
          <w:lang w:val="kk-KZ" w:eastAsia="ar-SA"/>
        </w:rPr>
        <w:t>4 062,0 мың теңге (100 %);</w:t>
      </w:r>
    </w:p>
    <w:p w:rsidR="00A539B0" w:rsidRPr="00C40D9C" w:rsidRDefault="00A539B0" w:rsidP="00644D4E">
      <w:pPr>
        <w:pStyle w:val="2a"/>
        <w:ind w:firstLine="708"/>
        <w:jc w:val="both"/>
        <w:rPr>
          <w:rFonts w:ascii="Times New Roman" w:hAnsi="Times New Roman" w:cs="Times New Roman"/>
          <w:sz w:val="28"/>
          <w:szCs w:val="28"/>
          <w:lang w:val="kk-KZ" w:eastAsia="ar-SA"/>
        </w:rPr>
      </w:pPr>
      <w:r w:rsidRPr="00A539B0">
        <w:rPr>
          <w:rFonts w:ascii="Times New Roman" w:hAnsi="Times New Roman" w:cs="Times New Roman"/>
          <w:sz w:val="28"/>
          <w:szCs w:val="28"/>
          <w:lang w:val="kk-KZ" w:eastAsia="ar-SA"/>
        </w:rPr>
        <w:t>- Субвенциялар</w:t>
      </w:r>
      <w:r w:rsidR="00C96E47">
        <w:rPr>
          <w:rFonts w:ascii="Times New Roman" w:hAnsi="Times New Roman" w:cs="Times New Roman"/>
          <w:sz w:val="28"/>
          <w:szCs w:val="28"/>
          <w:lang w:val="kk-KZ" w:eastAsia="ar-SA"/>
        </w:rPr>
        <w:t xml:space="preserve"> –</w:t>
      </w:r>
      <w:r w:rsidR="006D4D7E">
        <w:rPr>
          <w:rFonts w:ascii="Times New Roman" w:hAnsi="Times New Roman" w:cs="Times New Roman"/>
          <w:sz w:val="28"/>
          <w:szCs w:val="28"/>
          <w:lang w:val="kk-KZ" w:eastAsia="ar-SA"/>
        </w:rPr>
        <w:t xml:space="preserve"> </w:t>
      </w:r>
      <w:r w:rsidRPr="00A539B0">
        <w:rPr>
          <w:rFonts w:ascii="Times New Roman" w:hAnsi="Times New Roman" w:cs="Times New Roman"/>
          <w:sz w:val="28"/>
          <w:szCs w:val="28"/>
          <w:lang w:val="kk-KZ" w:eastAsia="ar-SA"/>
        </w:rPr>
        <w:t xml:space="preserve">жоспар 20 664,0 мың теңге, </w:t>
      </w:r>
      <w:r w:rsidR="006D4D7E" w:rsidRPr="006D4D7E">
        <w:rPr>
          <w:rFonts w:ascii="Times New Roman" w:hAnsi="Times New Roman" w:cs="Times New Roman"/>
          <w:sz w:val="28"/>
          <w:szCs w:val="28"/>
          <w:lang w:val="kk-KZ" w:eastAsia="ar-SA"/>
        </w:rPr>
        <w:t xml:space="preserve">нақты орындалуы </w:t>
      </w:r>
      <w:r w:rsidRPr="00A539B0">
        <w:rPr>
          <w:rFonts w:ascii="Times New Roman" w:hAnsi="Times New Roman" w:cs="Times New Roman"/>
          <w:sz w:val="28"/>
          <w:szCs w:val="28"/>
          <w:lang w:val="kk-KZ" w:eastAsia="ar-SA"/>
        </w:rPr>
        <w:t>20 664,0 мың теңге (100%).</w:t>
      </w:r>
    </w:p>
    <w:p w:rsidR="00A539B0" w:rsidRPr="00C40D9C" w:rsidRDefault="006D4D7E" w:rsidP="0042503B">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2020 жылы</w:t>
      </w:r>
      <w:r w:rsidR="00A539B0" w:rsidRPr="00A539B0">
        <w:rPr>
          <w:rFonts w:ascii="Times New Roman" w:hAnsi="Times New Roman" w:cs="Times New Roman"/>
          <w:sz w:val="28"/>
          <w:szCs w:val="28"/>
          <w:lang w:val="kk-KZ" w:eastAsia="ar-SA"/>
        </w:rPr>
        <w:t xml:space="preserve"> </w:t>
      </w:r>
      <w:r w:rsidR="00A539B0" w:rsidRPr="006D4D7E">
        <w:rPr>
          <w:rFonts w:ascii="Times New Roman" w:hAnsi="Times New Roman" w:cs="Times New Roman"/>
          <w:b/>
          <w:sz w:val="28"/>
          <w:szCs w:val="28"/>
          <w:lang w:val="kk-KZ" w:eastAsia="ar-SA"/>
        </w:rPr>
        <w:t>шығындар</w:t>
      </w:r>
      <w:r w:rsidR="00A539B0" w:rsidRPr="00A539B0">
        <w:rPr>
          <w:rFonts w:ascii="Times New Roman" w:hAnsi="Times New Roman" w:cs="Times New Roman"/>
          <w:sz w:val="28"/>
          <w:szCs w:val="28"/>
          <w:lang w:val="kk-KZ" w:eastAsia="ar-SA"/>
        </w:rPr>
        <w:t xml:space="preserve"> 25 791,</w:t>
      </w:r>
      <w:r>
        <w:rPr>
          <w:rFonts w:ascii="Times New Roman" w:hAnsi="Times New Roman" w:cs="Times New Roman"/>
          <w:sz w:val="28"/>
          <w:szCs w:val="28"/>
          <w:lang w:val="kk-KZ" w:eastAsia="ar-SA"/>
        </w:rPr>
        <w:t>5 мың теңге сомасын құрады</w:t>
      </w:r>
      <w:r w:rsidR="00A539B0" w:rsidRPr="00A539B0">
        <w:rPr>
          <w:rFonts w:ascii="Times New Roman" w:hAnsi="Times New Roman" w:cs="Times New Roman"/>
          <w:sz w:val="28"/>
          <w:szCs w:val="28"/>
          <w:lang w:val="kk-KZ" w:eastAsia="ar-SA"/>
        </w:rPr>
        <w:t xml:space="preserve"> (100,0%), жоспар 25 633,0 мың теңге</w:t>
      </w:r>
      <w:r>
        <w:rPr>
          <w:rFonts w:ascii="Times New Roman" w:hAnsi="Times New Roman" w:cs="Times New Roman"/>
          <w:sz w:val="28"/>
          <w:szCs w:val="28"/>
          <w:lang w:val="kk-KZ" w:eastAsia="ar-SA"/>
        </w:rPr>
        <w:t>ге</w:t>
      </w:r>
      <w:r w:rsidR="00A539B0" w:rsidRPr="00A539B0">
        <w:rPr>
          <w:rFonts w:ascii="Times New Roman" w:hAnsi="Times New Roman" w:cs="Times New Roman"/>
          <w:sz w:val="28"/>
          <w:szCs w:val="28"/>
          <w:lang w:val="kk-KZ" w:eastAsia="ar-SA"/>
        </w:rPr>
        <w:t xml:space="preserve"> бекітілді, 26 041,0 мың теңге</w:t>
      </w:r>
      <w:r>
        <w:rPr>
          <w:rFonts w:ascii="Times New Roman" w:hAnsi="Times New Roman" w:cs="Times New Roman"/>
          <w:sz w:val="28"/>
          <w:szCs w:val="28"/>
          <w:lang w:val="kk-KZ" w:eastAsia="ar-SA"/>
        </w:rPr>
        <w:t>ге</w:t>
      </w:r>
      <w:r w:rsidR="00A539B0" w:rsidRPr="00A539B0">
        <w:rPr>
          <w:rFonts w:ascii="Times New Roman" w:hAnsi="Times New Roman" w:cs="Times New Roman"/>
          <w:sz w:val="28"/>
          <w:szCs w:val="28"/>
          <w:lang w:val="kk-KZ" w:eastAsia="ar-SA"/>
        </w:rPr>
        <w:t xml:space="preserve"> түзетілді, </w:t>
      </w:r>
      <w:r w:rsidRPr="006D4D7E">
        <w:rPr>
          <w:rFonts w:ascii="Times New Roman" w:hAnsi="Times New Roman" w:cs="Times New Roman"/>
          <w:sz w:val="28"/>
          <w:szCs w:val="28"/>
          <w:lang w:val="kk-KZ" w:eastAsia="ar-SA"/>
        </w:rPr>
        <w:t>нақты орындалуы</w:t>
      </w:r>
      <w:r w:rsidR="00A539B0" w:rsidRPr="006D4D7E">
        <w:rPr>
          <w:rFonts w:ascii="Times New Roman" w:hAnsi="Times New Roman" w:cs="Times New Roman"/>
          <w:sz w:val="28"/>
          <w:szCs w:val="28"/>
          <w:lang w:val="kk-KZ" w:eastAsia="ar-SA"/>
        </w:rPr>
        <w:t xml:space="preserve"> </w:t>
      </w:r>
      <w:r w:rsidR="00A539B0" w:rsidRPr="00A539B0">
        <w:rPr>
          <w:rFonts w:ascii="Times New Roman" w:hAnsi="Times New Roman" w:cs="Times New Roman"/>
          <w:sz w:val="28"/>
          <w:szCs w:val="28"/>
          <w:lang w:val="kk-KZ" w:eastAsia="ar-SA"/>
        </w:rPr>
        <w:t>25 791,5 мың теңге.</w:t>
      </w:r>
    </w:p>
    <w:p w:rsidR="006D4D7E" w:rsidRDefault="006D4D7E" w:rsidP="0042503B">
      <w:pPr>
        <w:pStyle w:val="2a"/>
        <w:ind w:firstLine="708"/>
        <w:jc w:val="both"/>
        <w:rPr>
          <w:rFonts w:ascii="Times New Roman" w:hAnsi="Times New Roman" w:cs="Times New Roman"/>
          <w:sz w:val="28"/>
          <w:szCs w:val="28"/>
          <w:highlight w:val="yellow"/>
          <w:lang w:val="kk-KZ"/>
        </w:rPr>
      </w:pPr>
    </w:p>
    <w:p w:rsidR="00A539B0" w:rsidRPr="00C40D9C" w:rsidRDefault="00A539B0" w:rsidP="0042503B">
      <w:pPr>
        <w:pStyle w:val="2a"/>
        <w:ind w:firstLine="708"/>
        <w:jc w:val="both"/>
        <w:rPr>
          <w:rFonts w:ascii="Times New Roman" w:hAnsi="Times New Roman" w:cs="Times New Roman"/>
          <w:sz w:val="28"/>
          <w:szCs w:val="28"/>
          <w:lang w:val="kk-KZ" w:eastAsia="ar-SA"/>
        </w:rPr>
      </w:pPr>
      <w:r w:rsidRPr="00A539B0">
        <w:rPr>
          <w:rFonts w:ascii="Times New Roman" w:hAnsi="Times New Roman" w:cs="Times New Roman"/>
          <w:sz w:val="28"/>
          <w:szCs w:val="28"/>
          <w:lang w:val="kk-KZ" w:eastAsia="ar-SA"/>
        </w:rPr>
        <w:t>2021 жылғы 1 қаңтардағы жағдай бойынша Тасқала ауданының ауылдық округтері бюджетінің кіріс көлемі 498 797,8 мың теңге</w:t>
      </w:r>
      <w:r w:rsidR="006D4D7E">
        <w:rPr>
          <w:rFonts w:ascii="Times New Roman" w:hAnsi="Times New Roman" w:cs="Times New Roman"/>
          <w:sz w:val="28"/>
          <w:szCs w:val="28"/>
          <w:lang w:val="kk-KZ" w:eastAsia="ar-SA"/>
        </w:rPr>
        <w:t>ге</w:t>
      </w:r>
      <w:r w:rsidRPr="00A539B0">
        <w:rPr>
          <w:rFonts w:ascii="Times New Roman" w:hAnsi="Times New Roman" w:cs="Times New Roman"/>
          <w:sz w:val="28"/>
          <w:szCs w:val="28"/>
          <w:lang w:val="kk-KZ" w:eastAsia="ar-SA"/>
        </w:rPr>
        <w:t xml:space="preserve"> </w:t>
      </w:r>
      <w:r w:rsidR="006D4D7E">
        <w:rPr>
          <w:rFonts w:ascii="Times New Roman" w:hAnsi="Times New Roman" w:cs="Times New Roman"/>
          <w:sz w:val="28"/>
          <w:szCs w:val="28"/>
          <w:lang w:val="kk-KZ" w:eastAsia="ar-SA"/>
        </w:rPr>
        <w:t>орындалды (түзетілген жылдық жоспар</w:t>
      </w:r>
      <w:r w:rsidRPr="00A539B0">
        <w:rPr>
          <w:rFonts w:ascii="Times New Roman" w:hAnsi="Times New Roman" w:cs="Times New Roman"/>
          <w:sz w:val="28"/>
          <w:szCs w:val="28"/>
          <w:lang w:val="kk-KZ" w:eastAsia="ar-SA"/>
        </w:rPr>
        <w:t xml:space="preserve"> 102,2%).</w:t>
      </w:r>
    </w:p>
    <w:p w:rsidR="00A539B0" w:rsidRPr="00C40D9C" w:rsidRDefault="006D4D7E" w:rsidP="00452C47">
      <w:pPr>
        <w:pStyle w:val="2a"/>
        <w:ind w:firstLine="708"/>
        <w:jc w:val="both"/>
        <w:rPr>
          <w:rFonts w:ascii="Times New Roman" w:hAnsi="Times New Roman" w:cs="Times New Roman"/>
          <w:sz w:val="28"/>
          <w:szCs w:val="28"/>
          <w:lang w:val="kk-KZ"/>
        </w:rPr>
      </w:pPr>
      <w:r w:rsidRPr="006D4D7E">
        <w:rPr>
          <w:rFonts w:ascii="Times New Roman" w:hAnsi="Times New Roman" w:cs="Times New Roman"/>
          <w:sz w:val="28"/>
          <w:szCs w:val="28"/>
          <w:lang w:val="kk-KZ"/>
        </w:rPr>
        <w:t xml:space="preserve">2019-2020 жылдардағы жалпы </w:t>
      </w:r>
      <w:r>
        <w:rPr>
          <w:rFonts w:ascii="Times New Roman" w:hAnsi="Times New Roman" w:cs="Times New Roman"/>
          <w:sz w:val="28"/>
          <w:szCs w:val="28"/>
          <w:lang w:val="kk-KZ"/>
        </w:rPr>
        <w:t>к</w:t>
      </w:r>
      <w:r w:rsidR="00A539B0" w:rsidRPr="00A539B0">
        <w:rPr>
          <w:rFonts w:ascii="Times New Roman" w:hAnsi="Times New Roman" w:cs="Times New Roman"/>
          <w:sz w:val="28"/>
          <w:szCs w:val="28"/>
          <w:lang w:val="kk-KZ"/>
        </w:rPr>
        <w:t xml:space="preserve">ірістер құрылымында негізгі көздер </w:t>
      </w:r>
      <w:r>
        <w:rPr>
          <w:rFonts w:ascii="Times New Roman" w:hAnsi="Times New Roman" w:cs="Times New Roman"/>
          <w:sz w:val="28"/>
          <w:szCs w:val="28"/>
          <w:lang w:val="kk-KZ"/>
        </w:rPr>
        <w:t>үлесінде тиісінше 95,3%</w:t>
      </w:r>
      <w:r w:rsidR="00A539B0" w:rsidRPr="00A539B0">
        <w:rPr>
          <w:rFonts w:ascii="Times New Roman" w:hAnsi="Times New Roman" w:cs="Times New Roman"/>
          <w:sz w:val="28"/>
          <w:szCs w:val="28"/>
          <w:lang w:val="kk-KZ"/>
        </w:rPr>
        <w:t xml:space="preserve"> құраған трансферттер түсімдері болды. 2020 жылы салықтық түсімдер мен салықтық емес түсімдер жалпы үлесте 6% </w:t>
      </w:r>
      <w:r>
        <w:rPr>
          <w:rFonts w:ascii="Times New Roman" w:hAnsi="Times New Roman" w:cs="Times New Roman"/>
          <w:sz w:val="28"/>
          <w:szCs w:val="28"/>
          <w:lang w:val="kk-KZ"/>
        </w:rPr>
        <w:t>құрады</w:t>
      </w:r>
      <w:r w:rsidR="00A539B0" w:rsidRPr="00A539B0">
        <w:rPr>
          <w:rFonts w:ascii="Times New Roman" w:hAnsi="Times New Roman" w:cs="Times New Roman"/>
          <w:sz w:val="28"/>
          <w:szCs w:val="28"/>
          <w:lang w:val="kk-KZ"/>
        </w:rPr>
        <w:t>.</w:t>
      </w:r>
    </w:p>
    <w:p w:rsidR="00A539B0" w:rsidRPr="00C40D9C" w:rsidRDefault="00A539B0" w:rsidP="00452C47">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Ауылдық округ бюджетінің кіріс бөлігінің барлық кө</w:t>
      </w:r>
      <w:r w:rsidR="006D4D7E">
        <w:rPr>
          <w:rFonts w:ascii="Times New Roman" w:hAnsi="Times New Roman" w:cs="Times New Roman"/>
          <w:sz w:val="28"/>
          <w:szCs w:val="28"/>
          <w:lang w:val="kk-KZ"/>
        </w:rPr>
        <w:t>рсеткіштері бойынша өсуді қамтамасыз ету</w:t>
      </w:r>
      <w:r w:rsidRPr="00A539B0">
        <w:rPr>
          <w:rFonts w:ascii="Times New Roman" w:hAnsi="Times New Roman" w:cs="Times New Roman"/>
          <w:sz w:val="28"/>
          <w:szCs w:val="28"/>
          <w:lang w:val="kk-KZ"/>
        </w:rPr>
        <w:t xml:space="preserve"> қажет, жалпы, өткен жылмен салыстырғанда 2 есе көп немесе 237 149,3 мың теңгені құрады,</w:t>
      </w:r>
      <w:r w:rsidR="006D4D7E">
        <w:rPr>
          <w:rFonts w:ascii="Times New Roman" w:hAnsi="Times New Roman" w:cs="Times New Roman"/>
          <w:sz w:val="28"/>
          <w:szCs w:val="28"/>
          <w:lang w:val="kk-KZ"/>
        </w:rPr>
        <w:t xml:space="preserve"> яғни</w:t>
      </w:r>
      <w:r w:rsidRPr="00A539B0">
        <w:rPr>
          <w:rFonts w:ascii="Times New Roman" w:hAnsi="Times New Roman" w:cs="Times New Roman"/>
          <w:sz w:val="28"/>
          <w:szCs w:val="28"/>
          <w:lang w:val="kk-KZ"/>
        </w:rPr>
        <w:t xml:space="preserve"> 8 ауылдық округ бюджеттің 4 деңгейіне өтуіне байланысты.</w:t>
      </w:r>
    </w:p>
    <w:p w:rsidR="00A539B0" w:rsidRPr="00C40D9C" w:rsidRDefault="00A539B0" w:rsidP="002E1BCF">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2020 жылдың қорытындысы бойынша ауылдық округтер бюджетінің шығындарының атқарылуы 488 011,8 мың теңге немесе түзетілген жылдық бюджеттің 99,9% деңгейінде қалыптасты.</w:t>
      </w:r>
    </w:p>
    <w:p w:rsidR="00FD2D9A" w:rsidRPr="008C1E0A" w:rsidRDefault="00FD2D9A" w:rsidP="00FD2D9A">
      <w:pPr>
        <w:pStyle w:val="2a"/>
        <w:ind w:firstLine="567"/>
        <w:jc w:val="both"/>
        <w:rPr>
          <w:rFonts w:ascii="Times New Roman" w:hAnsi="Times New Roman" w:cs="Times New Roman"/>
          <w:i/>
          <w:sz w:val="28"/>
          <w:szCs w:val="28"/>
          <w:lang w:val="kk-KZ" w:eastAsia="ar-SA"/>
        </w:rPr>
      </w:pPr>
      <w:r w:rsidRPr="008C1E0A">
        <w:rPr>
          <w:rFonts w:ascii="Times New Roman" w:hAnsi="Times New Roman" w:cs="Times New Roman"/>
          <w:i/>
          <w:sz w:val="28"/>
          <w:szCs w:val="28"/>
          <w:lang w:val="kk-KZ" w:eastAsia="ar-SA"/>
        </w:rPr>
        <w:t>Дербес бюджетті енгізу бюджетке тікелей салық алу арқылы бюджеттің 4 деңгейіне көшкен селолық округтердің қаржылық мүмкіндіктерін кеңейтуге және сол арқылы жергілікті маңызы бар мәселелерді шешуде МӘМ-нің рөлін күшейтуге мүмкіндік беруі тиіс еді.</w:t>
      </w:r>
    </w:p>
    <w:p w:rsidR="00FD2D9A" w:rsidRDefault="00FD2D9A" w:rsidP="00FD2D9A">
      <w:pPr>
        <w:pStyle w:val="2a"/>
        <w:ind w:firstLine="567"/>
        <w:jc w:val="both"/>
        <w:rPr>
          <w:rFonts w:ascii="Times New Roman" w:hAnsi="Times New Roman" w:cs="Times New Roman"/>
          <w:i/>
          <w:sz w:val="28"/>
          <w:szCs w:val="28"/>
          <w:lang w:val="kk-KZ" w:eastAsia="ar-SA"/>
        </w:rPr>
      </w:pPr>
      <w:r w:rsidRPr="008C1E0A">
        <w:rPr>
          <w:rFonts w:ascii="Times New Roman" w:hAnsi="Times New Roman" w:cs="Times New Roman"/>
          <w:i/>
          <w:sz w:val="28"/>
          <w:szCs w:val="28"/>
          <w:lang w:val="kk-KZ" w:eastAsia="ar-SA"/>
        </w:rPr>
        <w:t>Сонымен қатар, Теректі ауданының барлық  селолық округінің бюджеті бюджеттің 4 деңгейіне көшкенде 80-90% аудандық бюджеттен субвенциялар есебінен ұсталғанын атап өту қажет.</w:t>
      </w:r>
    </w:p>
    <w:p w:rsidR="002E1BCF" w:rsidRPr="00C40D9C" w:rsidRDefault="002E1BCF" w:rsidP="002E1BCF">
      <w:pPr>
        <w:pStyle w:val="2a"/>
        <w:ind w:firstLine="708"/>
        <w:jc w:val="both"/>
        <w:rPr>
          <w:rFonts w:ascii="Times New Roman" w:hAnsi="Times New Roman" w:cs="Times New Roman"/>
          <w:sz w:val="28"/>
          <w:szCs w:val="28"/>
          <w:lang w:val="kk-KZ"/>
        </w:rPr>
      </w:pPr>
    </w:p>
    <w:p w:rsidR="00FD2D9A" w:rsidRDefault="00FD2D9A" w:rsidP="00FD2D9A">
      <w:pPr>
        <w:pStyle w:val="2a"/>
        <w:ind w:firstLine="567"/>
        <w:jc w:val="both"/>
        <w:rPr>
          <w:rFonts w:ascii="Times New Roman" w:hAnsi="Times New Roman" w:cs="Times New Roman"/>
          <w:i/>
          <w:sz w:val="28"/>
          <w:szCs w:val="28"/>
          <w:lang w:val="kk-KZ" w:eastAsia="ar-SA"/>
        </w:rPr>
      </w:pPr>
      <w:r w:rsidRPr="00C76F06">
        <w:rPr>
          <w:rFonts w:ascii="Times New Roman" w:hAnsi="Times New Roman" w:cs="Times New Roman"/>
          <w:b/>
          <w:sz w:val="28"/>
          <w:szCs w:val="28"/>
          <w:lang w:val="kk-KZ"/>
        </w:rPr>
        <w:t>III БӨЛІМ. БАҒДАРЛАМАЛЫҚ ҚҰЖАТТАРДЫ ІСКЕ АСЫРУДЫ БАҒАЛАУ</w:t>
      </w:r>
    </w:p>
    <w:p w:rsidR="00FD2D9A" w:rsidRPr="00124A88" w:rsidRDefault="00FD2D9A" w:rsidP="00FD2D9A">
      <w:pPr>
        <w:pStyle w:val="2a"/>
        <w:ind w:firstLine="567"/>
        <w:jc w:val="both"/>
        <w:rPr>
          <w:rFonts w:ascii="Times New Roman" w:hAnsi="Times New Roman" w:cs="Times New Roman"/>
          <w:i/>
          <w:sz w:val="28"/>
          <w:szCs w:val="28"/>
          <w:lang w:val="kk-KZ" w:eastAsia="ar-SA"/>
        </w:rPr>
      </w:pPr>
      <w:r w:rsidRPr="00C76F06">
        <w:rPr>
          <w:rFonts w:ascii="Times New Roman CYR" w:hAnsi="Times New Roman CYR" w:cs="Times New Roman CYR"/>
          <w:b/>
          <w:sz w:val="30"/>
          <w:szCs w:val="30"/>
          <w:lang w:val="kk-KZ" w:eastAsia="ar-SA"/>
        </w:rPr>
        <w:t>3.1. 2016-2020 жылдарға арналған аумағын дамыту бағдарламасының іске асырылуын бағалау</w:t>
      </w:r>
    </w:p>
    <w:p w:rsidR="009F6413" w:rsidRPr="00FD2D9A" w:rsidRDefault="00FD2D9A" w:rsidP="00FD2D9A">
      <w:pPr>
        <w:pStyle w:val="2a"/>
        <w:ind w:firstLine="567"/>
        <w:jc w:val="both"/>
        <w:rPr>
          <w:rFonts w:ascii="Times New Roman" w:hAnsi="Times New Roman"/>
          <w:sz w:val="28"/>
          <w:szCs w:val="28"/>
          <w:highlight w:val="yellow"/>
          <w:lang w:val="kk-KZ" w:eastAsia="ar-SA"/>
        </w:rPr>
      </w:pPr>
      <w:r w:rsidRPr="00A70C3E">
        <w:rPr>
          <w:rFonts w:ascii="Times New Roman" w:hAnsi="Times New Roman"/>
          <w:sz w:val="28"/>
          <w:szCs w:val="28"/>
          <w:lang w:val="kk-KZ" w:eastAsia="ar-SA"/>
        </w:rPr>
        <w:t xml:space="preserve">2016-2020 жылдарға арналған </w:t>
      </w:r>
      <w:r w:rsidRPr="00FD2D9A">
        <w:rPr>
          <w:rFonts w:ascii="Times New Roman" w:hAnsi="Times New Roman"/>
          <w:sz w:val="28"/>
          <w:szCs w:val="28"/>
          <w:lang w:val="kk-KZ" w:eastAsia="ar-SA"/>
        </w:rPr>
        <w:t>Тасқала</w:t>
      </w:r>
      <w:r w:rsidRPr="00A70C3E">
        <w:rPr>
          <w:rFonts w:ascii="Times New Roman" w:hAnsi="Times New Roman"/>
          <w:sz w:val="28"/>
          <w:szCs w:val="28"/>
          <w:lang w:val="kk-KZ" w:eastAsia="ar-SA"/>
        </w:rPr>
        <w:t xml:space="preserve"> ауданының аумағын дамыту бағдарламасы </w:t>
      </w:r>
      <w:r w:rsidRPr="00A70C3E">
        <w:rPr>
          <w:rFonts w:ascii="Times New Roman" w:hAnsi="Times New Roman"/>
          <w:i/>
          <w:sz w:val="28"/>
          <w:szCs w:val="28"/>
          <w:lang w:val="kk-KZ" w:eastAsia="ar-SA"/>
        </w:rPr>
        <w:t>(бұдан әрі - АДБ),</w:t>
      </w:r>
      <w:r w:rsidRPr="00A70C3E">
        <w:rPr>
          <w:rFonts w:ascii="Times New Roman" w:hAnsi="Times New Roman"/>
          <w:sz w:val="28"/>
          <w:szCs w:val="28"/>
          <w:lang w:val="kk-KZ" w:eastAsia="ar-SA"/>
        </w:rPr>
        <w:t xml:space="preserve"> аудандық мәслихат сессиясыны</w:t>
      </w:r>
      <w:r>
        <w:rPr>
          <w:rFonts w:ascii="Times New Roman" w:hAnsi="Times New Roman"/>
          <w:sz w:val="28"/>
          <w:szCs w:val="28"/>
          <w:lang w:val="kk-KZ" w:eastAsia="ar-SA"/>
        </w:rPr>
        <w:t>ң 2016 жылғы 11 қаңтардағы №37-1</w:t>
      </w:r>
      <w:r w:rsidRPr="00A70C3E">
        <w:rPr>
          <w:rFonts w:ascii="Times New Roman" w:hAnsi="Times New Roman"/>
          <w:sz w:val="28"/>
          <w:szCs w:val="28"/>
          <w:lang w:val="kk-KZ" w:eastAsia="ar-SA"/>
        </w:rPr>
        <w:t xml:space="preserve"> шешімімен бекітілді.</w:t>
      </w:r>
    </w:p>
    <w:p w:rsidR="007253EC" w:rsidRDefault="00A539B0" w:rsidP="007253EC">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Бағдарламаның іс-шаралар жоспары Тасқала ауданы әкімдігінің 2016 жылғы 18 ақпандағы №34 қаулысымен бекітілген. 2020 жылғы 02 желтоқсандағы соңғы түзетумен.</w:t>
      </w:r>
    </w:p>
    <w:p w:rsidR="007253EC" w:rsidRPr="007253EC" w:rsidRDefault="007253EC" w:rsidP="007253EC">
      <w:pPr>
        <w:pStyle w:val="2a"/>
        <w:ind w:firstLine="708"/>
        <w:jc w:val="both"/>
        <w:rPr>
          <w:rFonts w:ascii="Times New Roman" w:hAnsi="Times New Roman" w:cs="Times New Roman"/>
          <w:sz w:val="28"/>
          <w:szCs w:val="28"/>
          <w:lang w:val="kk-KZ"/>
        </w:rPr>
      </w:pPr>
      <w:r w:rsidRPr="007253EC">
        <w:rPr>
          <w:rFonts w:ascii="Times New Roman" w:hAnsi="Times New Roman" w:cs="Times New Roman"/>
          <w:sz w:val="28"/>
          <w:szCs w:val="28"/>
          <w:lang w:val="kk-KZ"/>
        </w:rPr>
        <w:t>Тасқала ауданының аумағын дамыту бағдарламасында 5 бағыт бар:</w:t>
      </w:r>
    </w:p>
    <w:p w:rsidR="007253EC" w:rsidRPr="007253EC" w:rsidRDefault="007253EC" w:rsidP="00A539B0">
      <w:pPr>
        <w:pStyle w:val="2a"/>
        <w:ind w:firstLine="708"/>
        <w:jc w:val="both"/>
        <w:rPr>
          <w:rFonts w:ascii="Times New Roman" w:hAnsi="Times New Roman"/>
          <w:sz w:val="28"/>
          <w:szCs w:val="28"/>
          <w:lang w:val="kk-KZ" w:eastAsia="ar-SA"/>
        </w:rPr>
      </w:pPr>
      <w:r>
        <w:rPr>
          <w:rFonts w:ascii="Times New Roman" w:hAnsi="Times New Roman"/>
          <w:sz w:val="28"/>
          <w:szCs w:val="28"/>
          <w:lang w:val="kk-KZ" w:eastAsia="ar-SA"/>
        </w:rPr>
        <w:t xml:space="preserve">1 - </w:t>
      </w:r>
      <w:r w:rsidRPr="007253EC">
        <w:rPr>
          <w:rFonts w:ascii="Times New Roman" w:hAnsi="Times New Roman"/>
          <w:sz w:val="28"/>
          <w:szCs w:val="28"/>
          <w:lang w:val="kk-KZ" w:eastAsia="ar-SA"/>
        </w:rPr>
        <w:t>бағыт «Экономика»;</w:t>
      </w:r>
    </w:p>
    <w:p w:rsidR="00A539B0" w:rsidRPr="007253EC" w:rsidRDefault="007253EC" w:rsidP="00A539B0">
      <w:pPr>
        <w:pStyle w:val="2a"/>
        <w:ind w:firstLine="708"/>
        <w:jc w:val="both"/>
        <w:rPr>
          <w:rFonts w:ascii="Times New Roman" w:hAnsi="Times New Roman" w:cs="Times New Roman"/>
          <w:sz w:val="28"/>
          <w:szCs w:val="28"/>
          <w:highlight w:val="yellow"/>
          <w:lang w:val="kk-KZ"/>
        </w:rPr>
      </w:pPr>
      <w:r w:rsidRPr="007253EC">
        <w:rPr>
          <w:rFonts w:ascii="Times New Roman" w:hAnsi="Times New Roman" w:cs="Times New Roman"/>
          <w:sz w:val="28"/>
          <w:szCs w:val="28"/>
          <w:lang w:val="kk-KZ" w:eastAsia="ar-SA"/>
        </w:rPr>
        <w:t>2</w:t>
      </w:r>
      <w:r>
        <w:rPr>
          <w:rFonts w:ascii="Times New Roman" w:hAnsi="Times New Roman" w:cs="Times New Roman"/>
          <w:sz w:val="28"/>
          <w:szCs w:val="28"/>
          <w:lang w:val="kk-KZ" w:eastAsia="ar-SA"/>
        </w:rPr>
        <w:t xml:space="preserve"> - </w:t>
      </w:r>
      <w:r w:rsidRPr="007253EC">
        <w:rPr>
          <w:rFonts w:ascii="Times New Roman" w:hAnsi="Times New Roman" w:cs="Times New Roman"/>
          <w:sz w:val="28"/>
          <w:szCs w:val="28"/>
          <w:lang w:val="kk-KZ" w:eastAsia="ar-SA"/>
        </w:rPr>
        <w:t>бағыт «Әлеуметтік сала»;</w:t>
      </w:r>
    </w:p>
    <w:p w:rsidR="007253EC" w:rsidRDefault="007253EC" w:rsidP="00A539B0">
      <w:pPr>
        <w:pStyle w:val="2a"/>
        <w:ind w:firstLine="708"/>
        <w:jc w:val="both"/>
        <w:rPr>
          <w:rFonts w:ascii="Times New Roman" w:hAnsi="Times New Roman" w:cs="Times New Roman"/>
          <w:sz w:val="28"/>
          <w:szCs w:val="28"/>
          <w:lang w:val="kk-KZ"/>
        </w:rPr>
      </w:pPr>
      <w:r w:rsidRPr="007253EC">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Pr="007253EC">
        <w:rPr>
          <w:rFonts w:ascii="Times New Roman" w:hAnsi="Times New Roman" w:cs="Times New Roman"/>
          <w:sz w:val="28"/>
          <w:szCs w:val="28"/>
          <w:lang w:val="kk-KZ"/>
        </w:rPr>
        <w:t xml:space="preserve"> бағыт «Қоғамдық қа</w:t>
      </w:r>
      <w:r>
        <w:rPr>
          <w:rFonts w:ascii="Times New Roman" w:hAnsi="Times New Roman" w:cs="Times New Roman"/>
          <w:sz w:val="28"/>
          <w:szCs w:val="28"/>
          <w:lang w:val="kk-KZ"/>
        </w:rPr>
        <w:t>уіпсіздік және құқықтық тәртіп»;</w:t>
      </w:r>
    </w:p>
    <w:p w:rsidR="007253EC" w:rsidRDefault="007253EC" w:rsidP="00A539B0">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4 - бағыт «Инфрақұрылым»;</w:t>
      </w:r>
    </w:p>
    <w:p w:rsidR="007253EC" w:rsidRDefault="007253EC" w:rsidP="009F6413">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5 - бағыт. «Экология».</w:t>
      </w:r>
    </w:p>
    <w:p w:rsidR="007253EC" w:rsidRDefault="00C96E47" w:rsidP="007253E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A539B0" w:rsidRPr="00A539B0">
        <w:rPr>
          <w:rFonts w:ascii="Times New Roman" w:hAnsi="Times New Roman" w:cs="Times New Roman"/>
          <w:sz w:val="28"/>
          <w:szCs w:val="28"/>
          <w:lang w:val="kk-KZ"/>
        </w:rPr>
        <w:t>Қазақстан Республикасындағы мемлекеттік жоспарлау жүй</w:t>
      </w:r>
      <w:r>
        <w:rPr>
          <w:rFonts w:ascii="Times New Roman" w:hAnsi="Times New Roman" w:cs="Times New Roman"/>
          <w:sz w:val="28"/>
          <w:szCs w:val="28"/>
          <w:lang w:val="kk-KZ"/>
        </w:rPr>
        <w:t xml:space="preserve">есінің кейбір мәселелері туралы» </w:t>
      </w:r>
      <w:r w:rsidR="00A539B0" w:rsidRPr="00A539B0">
        <w:rPr>
          <w:rFonts w:ascii="Times New Roman" w:hAnsi="Times New Roman" w:cs="Times New Roman"/>
          <w:sz w:val="28"/>
          <w:szCs w:val="28"/>
          <w:lang w:val="kk-KZ"/>
        </w:rPr>
        <w:t xml:space="preserve">Қазақстан Республикасының ұлттық экономикасының 2018 жылғы 19 ақпандағы №64 бұйрығына сәйкес </w:t>
      </w:r>
      <w:r w:rsidR="007253EC">
        <w:rPr>
          <w:rFonts w:ascii="Times New Roman" w:hAnsi="Times New Roman" w:cs="Times New Roman"/>
          <w:sz w:val="28"/>
          <w:szCs w:val="28"/>
          <w:lang w:val="kk-KZ"/>
        </w:rPr>
        <w:t>Бағдарламаға</w:t>
      </w:r>
      <w:r w:rsidR="007253EC" w:rsidRPr="007253EC">
        <w:rPr>
          <w:rFonts w:ascii="Times New Roman" w:hAnsi="Times New Roman" w:cs="Times New Roman"/>
          <w:sz w:val="28"/>
          <w:szCs w:val="28"/>
          <w:lang w:val="kk-KZ"/>
        </w:rPr>
        <w:t xml:space="preserve"> мониторингі </w:t>
      </w:r>
      <w:r w:rsidR="00A539B0" w:rsidRPr="00A539B0">
        <w:rPr>
          <w:rFonts w:ascii="Times New Roman" w:hAnsi="Times New Roman" w:cs="Times New Roman"/>
          <w:sz w:val="28"/>
          <w:szCs w:val="28"/>
          <w:lang w:val="kk-KZ"/>
        </w:rPr>
        <w:t>жүргізілді.</w:t>
      </w:r>
    </w:p>
    <w:p w:rsidR="00A539B0" w:rsidRPr="00C40D9C" w:rsidRDefault="00A539B0" w:rsidP="007253EC">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Бағдарламаның іс-шаралар жоспары бекітілген нысаналы индикаторларға және бағдарлама нәтижесінің көрсеткіштеріне сәйкес келеді.</w:t>
      </w:r>
    </w:p>
    <w:p w:rsidR="00A539B0" w:rsidRDefault="00A539B0" w:rsidP="009322DD">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2020 жылға арналған барлық қаржыландыру көздері</w:t>
      </w:r>
      <w:r w:rsidR="00C96E47">
        <w:rPr>
          <w:rFonts w:ascii="Times New Roman" w:hAnsi="Times New Roman" w:cs="Times New Roman"/>
          <w:sz w:val="28"/>
          <w:szCs w:val="28"/>
          <w:lang w:val="kk-KZ"/>
        </w:rPr>
        <w:t xml:space="preserve"> есебінен аудан аумағын дамыту б</w:t>
      </w:r>
      <w:r w:rsidRPr="00A539B0">
        <w:rPr>
          <w:rFonts w:ascii="Times New Roman" w:hAnsi="Times New Roman" w:cs="Times New Roman"/>
          <w:sz w:val="28"/>
          <w:szCs w:val="28"/>
          <w:lang w:val="kk-KZ"/>
        </w:rPr>
        <w:t xml:space="preserve">ағдарламасын іске асыруға барлығы 5 152 065,9 мың теңге, оның ішінде республикалық бюджеттен – 2 003 396,0 мың теңге, жергілікті бюджеттен - </w:t>
      </w:r>
      <w:r w:rsidR="007253EC">
        <w:rPr>
          <w:rFonts w:ascii="Times New Roman" w:hAnsi="Times New Roman" w:cs="Times New Roman"/>
          <w:sz w:val="28"/>
          <w:szCs w:val="28"/>
          <w:lang w:val="kk-KZ"/>
        </w:rPr>
        <w:t>282 919,9 мың теңге, б</w:t>
      </w:r>
      <w:r w:rsidRPr="00A539B0">
        <w:rPr>
          <w:rFonts w:ascii="Times New Roman" w:hAnsi="Times New Roman" w:cs="Times New Roman"/>
          <w:sz w:val="28"/>
          <w:szCs w:val="28"/>
          <w:lang w:val="kk-KZ"/>
        </w:rPr>
        <w:t>асқа көздерден – 2 865 750,0 мың теңге қарастырылды.</w:t>
      </w:r>
    </w:p>
    <w:p w:rsidR="00D36888" w:rsidRDefault="00D36888" w:rsidP="00D36888">
      <w:pPr>
        <w:pStyle w:val="2a"/>
        <w:ind w:firstLine="708"/>
        <w:jc w:val="both"/>
        <w:rPr>
          <w:rFonts w:ascii="Times New Roman" w:hAnsi="Times New Roman" w:cs="Times New Roman"/>
          <w:sz w:val="28"/>
          <w:szCs w:val="28"/>
          <w:lang w:val="kk-KZ"/>
        </w:rPr>
      </w:pPr>
      <w:r w:rsidRPr="00D36888">
        <w:rPr>
          <w:rFonts w:ascii="Times New Roman" w:hAnsi="Times New Roman" w:cs="Times New Roman"/>
          <w:sz w:val="28"/>
          <w:szCs w:val="28"/>
          <w:lang w:val="kk-KZ"/>
        </w:rPr>
        <w:t xml:space="preserve">2020 жылы </w:t>
      </w:r>
      <w:r>
        <w:rPr>
          <w:rFonts w:ascii="Times New Roman" w:hAnsi="Times New Roman" w:cs="Times New Roman"/>
          <w:sz w:val="28"/>
          <w:szCs w:val="28"/>
          <w:lang w:val="kk-KZ"/>
        </w:rPr>
        <w:t>сомасы</w:t>
      </w:r>
      <w:r w:rsidRPr="00D36888">
        <w:rPr>
          <w:rFonts w:ascii="Times New Roman" w:hAnsi="Times New Roman" w:cs="Times New Roman"/>
          <w:sz w:val="28"/>
          <w:szCs w:val="28"/>
          <w:lang w:val="kk-KZ"/>
        </w:rPr>
        <w:t xml:space="preserve"> 9 184 411,1 мың теңге іс-шаралар іске асырылды</w:t>
      </w:r>
      <w:r>
        <w:rPr>
          <w:rFonts w:ascii="Times New Roman" w:hAnsi="Times New Roman" w:cs="Times New Roman"/>
          <w:sz w:val="28"/>
          <w:szCs w:val="28"/>
          <w:lang w:val="kk-KZ"/>
        </w:rPr>
        <w:t>, оның ішінде</w:t>
      </w:r>
      <w:r w:rsidRPr="00D36888">
        <w:rPr>
          <w:lang w:val="kk-KZ"/>
        </w:rPr>
        <w:t xml:space="preserve"> </w:t>
      </w:r>
      <w:r w:rsidRPr="00D36888">
        <w:rPr>
          <w:rFonts w:ascii="Times New Roman" w:hAnsi="Times New Roman" w:cs="Times New Roman"/>
          <w:sz w:val="28"/>
          <w:szCs w:val="28"/>
          <w:lang w:val="kk-KZ"/>
        </w:rPr>
        <w:t>республикалық бюджет қаражаты есебінен</w:t>
      </w:r>
      <w:r>
        <w:rPr>
          <w:rFonts w:ascii="Times New Roman" w:hAnsi="Times New Roman" w:cs="Times New Roman"/>
          <w:sz w:val="28"/>
          <w:szCs w:val="28"/>
          <w:lang w:val="kk-KZ"/>
        </w:rPr>
        <w:t xml:space="preserve"> </w:t>
      </w:r>
      <w:r w:rsidRPr="00D3688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D36888">
        <w:rPr>
          <w:rFonts w:ascii="Times New Roman" w:hAnsi="Times New Roman" w:cs="Times New Roman"/>
          <w:sz w:val="28"/>
          <w:szCs w:val="28"/>
          <w:lang w:val="kk-KZ"/>
        </w:rPr>
        <w:t>2 003 396,0 мың теңге</w:t>
      </w:r>
      <w:r>
        <w:rPr>
          <w:rFonts w:ascii="Times New Roman" w:hAnsi="Times New Roman" w:cs="Times New Roman"/>
          <w:sz w:val="28"/>
          <w:szCs w:val="28"/>
          <w:lang w:val="kk-KZ"/>
        </w:rPr>
        <w:t xml:space="preserve">, </w:t>
      </w:r>
      <w:r w:rsidRPr="00D36888">
        <w:rPr>
          <w:rFonts w:ascii="Times New Roman" w:hAnsi="Times New Roman" w:cs="Times New Roman"/>
          <w:sz w:val="28"/>
          <w:szCs w:val="28"/>
          <w:lang w:val="kk-KZ"/>
        </w:rPr>
        <w:t>жергілікті бю</w:t>
      </w:r>
      <w:r>
        <w:rPr>
          <w:rFonts w:ascii="Times New Roman" w:hAnsi="Times New Roman" w:cs="Times New Roman"/>
          <w:sz w:val="28"/>
          <w:szCs w:val="28"/>
          <w:lang w:val="kk-KZ"/>
        </w:rPr>
        <w:t>джеттен - 206 366,1 мың теңге, б</w:t>
      </w:r>
      <w:r w:rsidRPr="00D36888">
        <w:rPr>
          <w:rFonts w:ascii="Times New Roman" w:hAnsi="Times New Roman" w:cs="Times New Roman"/>
          <w:sz w:val="28"/>
          <w:szCs w:val="28"/>
          <w:lang w:val="kk-KZ"/>
        </w:rPr>
        <w:t>асқа</w:t>
      </w:r>
      <w:r>
        <w:rPr>
          <w:rFonts w:ascii="Times New Roman" w:hAnsi="Times New Roman" w:cs="Times New Roman"/>
          <w:sz w:val="28"/>
          <w:szCs w:val="28"/>
          <w:lang w:val="kk-KZ"/>
        </w:rPr>
        <w:t xml:space="preserve"> да</w:t>
      </w:r>
      <w:r w:rsidRPr="00D36888">
        <w:rPr>
          <w:rFonts w:ascii="Times New Roman" w:hAnsi="Times New Roman" w:cs="Times New Roman"/>
          <w:sz w:val="28"/>
          <w:szCs w:val="28"/>
          <w:lang w:val="kk-KZ"/>
        </w:rPr>
        <w:t xml:space="preserve"> көздерден – 6 974 649,0 мың теңге.</w:t>
      </w:r>
    </w:p>
    <w:p w:rsidR="00451F12" w:rsidRDefault="00D36888" w:rsidP="00451F12">
      <w:pPr>
        <w:pStyle w:val="2a"/>
        <w:ind w:firstLine="708"/>
        <w:jc w:val="both"/>
        <w:rPr>
          <w:rFonts w:ascii="Times New Roman" w:hAnsi="Times New Roman" w:cs="Times New Roman"/>
          <w:sz w:val="28"/>
          <w:szCs w:val="28"/>
          <w:lang w:val="kk-KZ"/>
        </w:rPr>
      </w:pPr>
      <w:r w:rsidRPr="00D36888">
        <w:rPr>
          <w:rFonts w:ascii="Times New Roman" w:hAnsi="Times New Roman" w:cs="Times New Roman"/>
          <w:b/>
          <w:sz w:val="28"/>
          <w:szCs w:val="28"/>
          <w:lang w:val="kk-KZ"/>
        </w:rPr>
        <w:t xml:space="preserve">1-бағыт «Экономика» </w:t>
      </w:r>
      <w:r w:rsidR="00A539B0" w:rsidRPr="00A539B0">
        <w:rPr>
          <w:rFonts w:ascii="Times New Roman" w:hAnsi="Times New Roman" w:cs="Times New Roman"/>
          <w:sz w:val="28"/>
          <w:szCs w:val="28"/>
          <w:lang w:val="kk-KZ"/>
        </w:rPr>
        <w:t xml:space="preserve">бойынша 5 </w:t>
      </w:r>
      <w:r>
        <w:rPr>
          <w:rFonts w:ascii="Times New Roman" w:hAnsi="Times New Roman" w:cs="Times New Roman"/>
          <w:sz w:val="28"/>
          <w:szCs w:val="28"/>
          <w:lang w:val="kk-KZ"/>
        </w:rPr>
        <w:t>индикаторға қол жеткізілген жоқ, атап айтсақ:</w:t>
      </w:r>
    </w:p>
    <w:p w:rsidR="009476E8" w:rsidRDefault="00451F12" w:rsidP="009476E8">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Нысаналы индикаторлар</w:t>
      </w:r>
      <w:r w:rsidRPr="00451F12">
        <w:rPr>
          <w:rFonts w:ascii="Times New Roman" w:hAnsi="Times New Roman" w:cs="Times New Roman"/>
          <w:sz w:val="28"/>
          <w:szCs w:val="28"/>
          <w:lang w:val="kk-KZ"/>
        </w:rPr>
        <w:t xml:space="preserve"> </w:t>
      </w:r>
      <w:r w:rsidR="00C96E47" w:rsidRPr="009476E8">
        <w:rPr>
          <w:rFonts w:ascii="Times New Roman" w:hAnsi="Times New Roman" w:cs="Times New Roman"/>
          <w:i/>
          <w:sz w:val="28"/>
          <w:szCs w:val="28"/>
          <w:lang w:val="kk-KZ"/>
        </w:rPr>
        <w:t>«</w:t>
      </w:r>
      <w:r w:rsidR="00A539B0" w:rsidRPr="009476E8">
        <w:rPr>
          <w:rFonts w:ascii="Times New Roman" w:hAnsi="Times New Roman" w:cs="Times New Roman"/>
          <w:i/>
          <w:sz w:val="28"/>
          <w:szCs w:val="28"/>
          <w:lang w:val="kk-KZ"/>
        </w:rPr>
        <w:t>Өңдеуші ө</w:t>
      </w:r>
      <w:r w:rsidR="00C96E47" w:rsidRPr="009476E8">
        <w:rPr>
          <w:rFonts w:ascii="Times New Roman" w:hAnsi="Times New Roman" w:cs="Times New Roman"/>
          <w:i/>
          <w:sz w:val="28"/>
          <w:szCs w:val="28"/>
          <w:lang w:val="kk-KZ"/>
        </w:rPr>
        <w:t>неркәсіптің нақты көлем индексі»</w:t>
      </w:r>
      <w:r w:rsidR="00C96E47">
        <w:rPr>
          <w:rFonts w:ascii="Times New Roman" w:hAnsi="Times New Roman" w:cs="Times New Roman"/>
          <w:sz w:val="28"/>
          <w:szCs w:val="28"/>
          <w:lang w:val="kk-KZ"/>
        </w:rPr>
        <w:t xml:space="preserve"> және </w:t>
      </w:r>
      <w:r w:rsidR="00C96E47" w:rsidRPr="009476E8">
        <w:rPr>
          <w:rFonts w:ascii="Times New Roman" w:hAnsi="Times New Roman" w:cs="Times New Roman"/>
          <w:i/>
          <w:sz w:val="28"/>
          <w:szCs w:val="28"/>
          <w:lang w:val="kk-KZ"/>
        </w:rPr>
        <w:t>«Ө</w:t>
      </w:r>
      <w:r w:rsidR="00A539B0" w:rsidRPr="009476E8">
        <w:rPr>
          <w:rFonts w:ascii="Times New Roman" w:hAnsi="Times New Roman" w:cs="Times New Roman"/>
          <w:i/>
          <w:sz w:val="28"/>
          <w:szCs w:val="28"/>
          <w:lang w:val="kk-KZ"/>
        </w:rPr>
        <w:t>ңдеу</w:t>
      </w:r>
      <w:r w:rsidR="00C96E47" w:rsidRPr="009476E8">
        <w:rPr>
          <w:rFonts w:ascii="Times New Roman" w:hAnsi="Times New Roman" w:cs="Times New Roman"/>
          <w:i/>
          <w:sz w:val="28"/>
          <w:szCs w:val="28"/>
          <w:lang w:val="kk-KZ"/>
        </w:rPr>
        <w:t>ші өнеркәсіп өндірісінің көлемі»</w:t>
      </w:r>
      <w:r>
        <w:rPr>
          <w:rFonts w:ascii="Times New Roman" w:hAnsi="Times New Roman" w:cs="Times New Roman"/>
          <w:sz w:val="28"/>
          <w:szCs w:val="28"/>
          <w:lang w:val="kk-KZ"/>
        </w:rPr>
        <w:t xml:space="preserve"> </w:t>
      </w:r>
      <w:r w:rsidR="000C759F" w:rsidRPr="00A539B0">
        <w:rPr>
          <w:rFonts w:ascii="Times New Roman" w:hAnsi="Times New Roman" w:cs="Times New Roman"/>
          <w:sz w:val="28"/>
          <w:szCs w:val="28"/>
          <w:lang w:val="kk-KZ"/>
        </w:rPr>
        <w:t xml:space="preserve">бойынша </w:t>
      </w:r>
      <w:r w:rsidR="00A539B0" w:rsidRPr="00A539B0">
        <w:rPr>
          <w:rFonts w:ascii="Times New Roman" w:hAnsi="Times New Roman" w:cs="Times New Roman"/>
          <w:sz w:val="28"/>
          <w:szCs w:val="28"/>
          <w:lang w:val="kk-KZ"/>
        </w:rPr>
        <w:t xml:space="preserve">өнеркәсіптік өндірістің әлсіз дамуына байланысты </w:t>
      </w:r>
      <w:r w:rsidR="009476E8">
        <w:rPr>
          <w:rFonts w:ascii="Times New Roman" w:hAnsi="Times New Roman" w:cs="Times New Roman"/>
          <w:sz w:val="28"/>
          <w:szCs w:val="28"/>
          <w:lang w:val="kk-KZ" w:eastAsia="ar-SA"/>
        </w:rPr>
        <w:t>қол жеткізілмеді</w:t>
      </w:r>
      <w:r w:rsidR="00A539B0" w:rsidRPr="00A539B0">
        <w:rPr>
          <w:rFonts w:ascii="Times New Roman" w:hAnsi="Times New Roman" w:cs="Times New Roman"/>
          <w:sz w:val="28"/>
          <w:szCs w:val="28"/>
          <w:lang w:val="kk-KZ"/>
        </w:rPr>
        <w:t>, аудан негізіне</w:t>
      </w:r>
      <w:r>
        <w:rPr>
          <w:rFonts w:ascii="Times New Roman" w:hAnsi="Times New Roman" w:cs="Times New Roman"/>
          <w:sz w:val="28"/>
          <w:szCs w:val="28"/>
          <w:lang w:val="kk-KZ"/>
        </w:rPr>
        <w:t>н ауыл шаруашылығына бағытталған</w:t>
      </w:r>
      <w:r w:rsidR="00A539B0" w:rsidRPr="00A539B0">
        <w:rPr>
          <w:rFonts w:ascii="Times New Roman" w:hAnsi="Times New Roman" w:cs="Times New Roman"/>
          <w:sz w:val="28"/>
          <w:szCs w:val="28"/>
          <w:lang w:val="kk-KZ"/>
        </w:rPr>
        <w:t>. Короновирустық инфекцияға байланысты енгізілген шектеу шаралары кезеңінде аудан аумағында өнеркәсіптік кәсіпорындар толық көлемде жұмыс істемеді.</w:t>
      </w:r>
    </w:p>
    <w:p w:rsidR="00500609" w:rsidRDefault="009476E8" w:rsidP="00500609">
      <w:pPr>
        <w:pStyle w:val="2a"/>
        <w:ind w:firstLine="708"/>
        <w:jc w:val="both"/>
        <w:rPr>
          <w:rFonts w:ascii="Times New Roman" w:hAnsi="Times New Roman" w:cs="Times New Roman"/>
          <w:sz w:val="28"/>
          <w:szCs w:val="28"/>
          <w:lang w:val="kk-KZ"/>
        </w:rPr>
      </w:pPr>
      <w:r w:rsidRPr="00104FE0">
        <w:rPr>
          <w:rFonts w:ascii="Times New Roman" w:hAnsi="Times New Roman" w:cs="Times New Roman"/>
          <w:sz w:val="28"/>
          <w:szCs w:val="28"/>
          <w:lang w:val="kk-KZ" w:eastAsia="ar-SA"/>
        </w:rPr>
        <w:t xml:space="preserve">Нысаналы индикатор </w:t>
      </w:r>
      <w:r w:rsidRPr="00104FE0">
        <w:rPr>
          <w:rFonts w:ascii="Times New Roman" w:hAnsi="Times New Roman" w:cs="Times New Roman"/>
          <w:i/>
          <w:sz w:val="28"/>
          <w:szCs w:val="28"/>
          <w:lang w:val="kk-KZ" w:eastAsia="ar-SA"/>
        </w:rPr>
        <w:t xml:space="preserve">«Мемлекеттік-жекешелік әріптестік шеңберінде іске асырылатын жобалардың жалпы санынан жергілікті атқарушы органдардың мемлекеттік-жекешелік әріптестік жобалары бойынша мемлекеттік міндеттемелерді талап етпейтін жобалар үлесі» </w:t>
      </w:r>
      <w:r w:rsidR="000C759F" w:rsidRPr="00A539B0">
        <w:rPr>
          <w:rFonts w:ascii="Times New Roman" w:hAnsi="Times New Roman" w:cs="Times New Roman"/>
          <w:sz w:val="28"/>
          <w:szCs w:val="28"/>
          <w:lang w:val="kk-KZ"/>
        </w:rPr>
        <w:t>бойынша</w:t>
      </w:r>
      <w:r w:rsidR="000C759F" w:rsidRPr="00104FE0">
        <w:rPr>
          <w:rFonts w:ascii="Times New Roman" w:hAnsi="Times New Roman" w:cs="Times New Roman"/>
          <w:sz w:val="28"/>
          <w:szCs w:val="28"/>
          <w:lang w:val="kk-KZ" w:eastAsia="ar-SA"/>
        </w:rPr>
        <w:t xml:space="preserve"> </w:t>
      </w:r>
      <w:r w:rsidRPr="00104FE0">
        <w:rPr>
          <w:rFonts w:ascii="Times New Roman" w:hAnsi="Times New Roman" w:cs="Times New Roman"/>
          <w:sz w:val="28"/>
          <w:szCs w:val="28"/>
          <w:lang w:val="kk-KZ" w:eastAsia="ar-SA"/>
        </w:rPr>
        <w:t>жобалардың болмауына байланысты қол жеткізілген жоқ.</w:t>
      </w:r>
    </w:p>
    <w:p w:rsidR="00C5138F" w:rsidRDefault="00500609" w:rsidP="00C5138F">
      <w:pPr>
        <w:pStyle w:val="2a"/>
        <w:ind w:firstLine="708"/>
        <w:jc w:val="both"/>
        <w:rPr>
          <w:rFonts w:ascii="Times New Roman" w:hAnsi="Times New Roman" w:cs="Times New Roman"/>
          <w:sz w:val="28"/>
          <w:szCs w:val="28"/>
          <w:lang w:val="kk-KZ"/>
        </w:rPr>
      </w:pPr>
      <w:r w:rsidRPr="00104FE0">
        <w:rPr>
          <w:rFonts w:ascii="Times New Roman" w:hAnsi="Times New Roman" w:cs="Times New Roman"/>
          <w:sz w:val="28"/>
          <w:szCs w:val="28"/>
          <w:lang w:val="kk-KZ" w:eastAsia="ar-SA"/>
        </w:rPr>
        <w:t xml:space="preserve">Нысаналы индикатор </w:t>
      </w:r>
      <w:r w:rsidR="00C96E47" w:rsidRPr="00500609">
        <w:rPr>
          <w:rFonts w:ascii="Times New Roman" w:hAnsi="Times New Roman" w:cs="Times New Roman"/>
          <w:i/>
          <w:sz w:val="28"/>
          <w:szCs w:val="28"/>
          <w:lang w:val="kk-KZ"/>
        </w:rPr>
        <w:t>«</w:t>
      </w:r>
      <w:r w:rsidR="00A539B0" w:rsidRPr="00500609">
        <w:rPr>
          <w:rFonts w:ascii="Times New Roman" w:hAnsi="Times New Roman" w:cs="Times New Roman"/>
          <w:i/>
          <w:sz w:val="28"/>
          <w:szCs w:val="28"/>
          <w:lang w:val="kk-KZ"/>
        </w:rPr>
        <w:t>Ауыл шаруашылығы жалпы өнімінің (көрсетілетін қыз</w:t>
      </w:r>
      <w:r w:rsidR="00C96E47" w:rsidRPr="00500609">
        <w:rPr>
          <w:rFonts w:ascii="Times New Roman" w:hAnsi="Times New Roman" w:cs="Times New Roman"/>
          <w:i/>
          <w:sz w:val="28"/>
          <w:szCs w:val="28"/>
          <w:lang w:val="kk-KZ"/>
        </w:rPr>
        <w:t>меттерінің) нақты көлем индексі»</w:t>
      </w:r>
      <w:r w:rsidR="00A539B0" w:rsidRPr="00A539B0">
        <w:rPr>
          <w:rFonts w:ascii="Times New Roman" w:hAnsi="Times New Roman" w:cs="Times New Roman"/>
          <w:sz w:val="28"/>
          <w:szCs w:val="28"/>
          <w:lang w:val="kk-KZ"/>
        </w:rPr>
        <w:t xml:space="preserve"> </w:t>
      </w:r>
      <w:r w:rsidR="000C759F" w:rsidRPr="00A539B0">
        <w:rPr>
          <w:rFonts w:ascii="Times New Roman" w:hAnsi="Times New Roman" w:cs="Times New Roman"/>
          <w:sz w:val="28"/>
          <w:szCs w:val="28"/>
          <w:lang w:val="kk-KZ"/>
        </w:rPr>
        <w:t>бойынша</w:t>
      </w:r>
      <w:r w:rsidR="000C759F">
        <w:rPr>
          <w:rFonts w:ascii="Times New Roman" w:hAnsi="Times New Roman" w:cs="Times New Roman"/>
          <w:sz w:val="28"/>
          <w:szCs w:val="28"/>
          <w:lang w:val="kk-KZ"/>
        </w:rPr>
        <w:t xml:space="preserve"> </w:t>
      </w:r>
      <w:r>
        <w:rPr>
          <w:rFonts w:ascii="Times New Roman" w:hAnsi="Times New Roman" w:cs="Times New Roman"/>
          <w:sz w:val="28"/>
          <w:szCs w:val="28"/>
          <w:lang w:val="kk-KZ"/>
        </w:rPr>
        <w:t>орындалмады</w:t>
      </w:r>
      <w:r w:rsidR="00A539B0" w:rsidRPr="00A539B0">
        <w:rPr>
          <w:rFonts w:ascii="Times New Roman" w:hAnsi="Times New Roman" w:cs="Times New Roman"/>
          <w:sz w:val="28"/>
          <w:szCs w:val="28"/>
          <w:lang w:val="kk-KZ"/>
        </w:rPr>
        <w:t>, себебі құрғақ ауа райы ауыл шаруашылығы дақылдары өнімділігінің төмендеуіне алып келді.</w:t>
      </w:r>
    </w:p>
    <w:p w:rsidR="00F43F89" w:rsidRDefault="00500609" w:rsidP="00F43F8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Н</w:t>
      </w:r>
      <w:r w:rsidR="000C759F">
        <w:rPr>
          <w:rFonts w:ascii="Times New Roman" w:hAnsi="Times New Roman" w:cs="Times New Roman"/>
          <w:sz w:val="28"/>
          <w:szCs w:val="28"/>
          <w:lang w:val="kk-KZ"/>
        </w:rPr>
        <w:t>ысаналы индикатор</w:t>
      </w:r>
      <w:r w:rsidRPr="00A539B0">
        <w:rPr>
          <w:rFonts w:ascii="Times New Roman" w:hAnsi="Times New Roman" w:cs="Times New Roman"/>
          <w:sz w:val="28"/>
          <w:szCs w:val="28"/>
          <w:lang w:val="kk-KZ"/>
        </w:rPr>
        <w:t xml:space="preserve"> </w:t>
      </w:r>
      <w:r w:rsidR="00A15730" w:rsidRPr="00500609">
        <w:rPr>
          <w:rFonts w:ascii="Times New Roman" w:hAnsi="Times New Roman" w:cs="Times New Roman"/>
          <w:i/>
          <w:sz w:val="28"/>
          <w:szCs w:val="28"/>
          <w:lang w:val="kk-KZ"/>
        </w:rPr>
        <w:t>«</w:t>
      </w:r>
      <w:r w:rsidR="00A539B0" w:rsidRPr="00500609">
        <w:rPr>
          <w:rFonts w:ascii="Times New Roman" w:hAnsi="Times New Roman" w:cs="Times New Roman"/>
          <w:i/>
          <w:sz w:val="28"/>
          <w:szCs w:val="28"/>
          <w:lang w:val="kk-KZ"/>
        </w:rPr>
        <w:t>А</w:t>
      </w:r>
      <w:r w:rsidR="00A15730" w:rsidRPr="00500609">
        <w:rPr>
          <w:rFonts w:ascii="Times New Roman" w:hAnsi="Times New Roman" w:cs="Times New Roman"/>
          <w:i/>
          <w:sz w:val="28"/>
          <w:szCs w:val="28"/>
          <w:lang w:val="kk-KZ"/>
        </w:rPr>
        <w:t>уыл шаруашылығына инвестициялар»</w:t>
      </w:r>
      <w:r w:rsidR="000C759F" w:rsidRPr="000C759F">
        <w:rPr>
          <w:rFonts w:ascii="Times New Roman" w:hAnsi="Times New Roman" w:cs="Times New Roman"/>
          <w:sz w:val="28"/>
          <w:szCs w:val="28"/>
          <w:lang w:val="kk-KZ"/>
        </w:rPr>
        <w:t xml:space="preserve"> </w:t>
      </w:r>
      <w:r w:rsidR="000C759F" w:rsidRPr="00A539B0">
        <w:rPr>
          <w:rFonts w:ascii="Times New Roman" w:hAnsi="Times New Roman" w:cs="Times New Roman"/>
          <w:sz w:val="28"/>
          <w:szCs w:val="28"/>
          <w:lang w:val="kk-KZ"/>
        </w:rPr>
        <w:t>бойынша</w:t>
      </w:r>
      <w:r w:rsidR="00A539B0" w:rsidRPr="00A539B0">
        <w:rPr>
          <w:rFonts w:ascii="Times New Roman" w:hAnsi="Times New Roman" w:cs="Times New Roman"/>
          <w:sz w:val="28"/>
          <w:szCs w:val="28"/>
          <w:lang w:val="kk-KZ"/>
        </w:rPr>
        <w:t xml:space="preserve"> орындалған жоқ, </w:t>
      </w:r>
      <w:r w:rsidRPr="00A539B0">
        <w:rPr>
          <w:rFonts w:ascii="Times New Roman" w:hAnsi="Times New Roman" w:cs="Times New Roman"/>
          <w:sz w:val="28"/>
          <w:szCs w:val="28"/>
          <w:lang w:val="kk-KZ"/>
        </w:rPr>
        <w:t xml:space="preserve">себебі </w:t>
      </w:r>
      <w:r w:rsidR="00A539B0" w:rsidRPr="00A539B0">
        <w:rPr>
          <w:rFonts w:ascii="Times New Roman" w:hAnsi="Times New Roman" w:cs="Times New Roman"/>
          <w:sz w:val="28"/>
          <w:szCs w:val="28"/>
          <w:lang w:val="kk-KZ"/>
        </w:rPr>
        <w:t>короновирустық инфекцияға байланысты енгізілген шектеу шараларына байланысты аудан аумағында әрқайсысы</w:t>
      </w:r>
      <w:r w:rsidR="00A15730">
        <w:rPr>
          <w:rFonts w:ascii="Times New Roman" w:hAnsi="Times New Roman" w:cs="Times New Roman"/>
          <w:sz w:val="28"/>
          <w:szCs w:val="28"/>
          <w:lang w:val="kk-KZ"/>
        </w:rPr>
        <w:t>ның құны 120 млн.теңге тұратын «Фрегат»</w:t>
      </w:r>
      <w:r w:rsidR="00A539B0" w:rsidRPr="00A539B0">
        <w:rPr>
          <w:rFonts w:ascii="Times New Roman" w:hAnsi="Times New Roman" w:cs="Times New Roman"/>
          <w:sz w:val="28"/>
          <w:szCs w:val="28"/>
          <w:lang w:val="kk-KZ"/>
        </w:rPr>
        <w:t xml:space="preserve"> жаңбырлатқыш жүйесінің 3</w:t>
      </w:r>
      <w:r>
        <w:rPr>
          <w:rFonts w:ascii="Times New Roman" w:hAnsi="Times New Roman" w:cs="Times New Roman"/>
          <w:sz w:val="28"/>
          <w:szCs w:val="28"/>
          <w:lang w:val="kk-KZ"/>
        </w:rPr>
        <w:t xml:space="preserve"> бірлігі «Тасқала ЕТ</w:t>
      </w:r>
      <w:r w:rsidR="00CF6B2C">
        <w:rPr>
          <w:rFonts w:ascii="Times New Roman" w:hAnsi="Times New Roman" w:cs="Times New Roman"/>
          <w:sz w:val="28"/>
          <w:szCs w:val="28"/>
          <w:lang w:val="kk-KZ"/>
        </w:rPr>
        <w:t xml:space="preserve"> БҚ</w:t>
      </w:r>
      <w:r>
        <w:rPr>
          <w:rFonts w:ascii="Times New Roman" w:hAnsi="Times New Roman" w:cs="Times New Roman"/>
          <w:sz w:val="28"/>
          <w:szCs w:val="28"/>
          <w:lang w:val="kk-KZ"/>
        </w:rPr>
        <w:t>О»</w:t>
      </w:r>
      <w:r w:rsidRPr="00A539B0">
        <w:rPr>
          <w:rFonts w:ascii="Times New Roman" w:hAnsi="Times New Roman" w:cs="Times New Roman"/>
          <w:sz w:val="28"/>
          <w:szCs w:val="28"/>
          <w:lang w:val="kk-KZ"/>
        </w:rPr>
        <w:t xml:space="preserve"> ЖШС</w:t>
      </w:r>
      <w:r>
        <w:rPr>
          <w:rFonts w:ascii="Times New Roman" w:hAnsi="Times New Roman" w:cs="Times New Roman"/>
          <w:sz w:val="28"/>
          <w:szCs w:val="28"/>
          <w:lang w:val="kk-KZ"/>
        </w:rPr>
        <w:t xml:space="preserve">-мен </w:t>
      </w:r>
      <w:r w:rsidR="00A15730">
        <w:rPr>
          <w:rFonts w:ascii="Times New Roman" w:hAnsi="Times New Roman" w:cs="Times New Roman"/>
          <w:sz w:val="28"/>
          <w:szCs w:val="28"/>
          <w:lang w:val="kk-KZ"/>
        </w:rPr>
        <w:t>сатып алынған жоқ</w:t>
      </w:r>
      <w:r w:rsidR="00A539B0" w:rsidRPr="00A539B0">
        <w:rPr>
          <w:rFonts w:ascii="Times New Roman" w:hAnsi="Times New Roman" w:cs="Times New Roman"/>
          <w:sz w:val="28"/>
          <w:szCs w:val="28"/>
          <w:lang w:val="kk-KZ"/>
        </w:rPr>
        <w:t>.</w:t>
      </w:r>
    </w:p>
    <w:p w:rsidR="008F460C" w:rsidRDefault="00A15730" w:rsidP="008F460C">
      <w:pPr>
        <w:pStyle w:val="2a"/>
        <w:ind w:firstLine="708"/>
        <w:jc w:val="both"/>
        <w:rPr>
          <w:rFonts w:ascii="Times New Roman" w:hAnsi="Times New Roman" w:cs="Times New Roman"/>
          <w:sz w:val="28"/>
          <w:szCs w:val="28"/>
          <w:lang w:val="kk-KZ"/>
        </w:rPr>
      </w:pPr>
      <w:r w:rsidRPr="00A15730">
        <w:rPr>
          <w:rFonts w:ascii="Times New Roman" w:hAnsi="Times New Roman" w:cs="Times New Roman"/>
          <w:b/>
          <w:sz w:val="28"/>
          <w:szCs w:val="28"/>
          <w:lang w:val="kk-KZ"/>
        </w:rPr>
        <w:t>2 – бағыты «Әлеуметтік сала»</w:t>
      </w:r>
      <w:r w:rsidR="00A539B0" w:rsidRPr="00A15730">
        <w:rPr>
          <w:rFonts w:ascii="Times New Roman" w:hAnsi="Times New Roman" w:cs="Times New Roman"/>
          <w:b/>
          <w:sz w:val="28"/>
          <w:szCs w:val="28"/>
          <w:lang w:val="kk-KZ"/>
        </w:rPr>
        <w:t xml:space="preserve"> </w:t>
      </w:r>
      <w:r w:rsidRPr="00AF5114">
        <w:rPr>
          <w:rFonts w:ascii="Times New Roman" w:hAnsi="Times New Roman" w:cs="Times New Roman"/>
          <w:sz w:val="28"/>
          <w:szCs w:val="28"/>
          <w:lang w:val="kk-KZ"/>
        </w:rPr>
        <w:t>бойынша</w:t>
      </w:r>
      <w:r w:rsidRPr="00A15730">
        <w:rPr>
          <w:rFonts w:ascii="Times New Roman" w:hAnsi="Times New Roman" w:cs="Times New Roman"/>
          <w:b/>
          <w:sz w:val="28"/>
          <w:szCs w:val="28"/>
          <w:lang w:val="kk-KZ"/>
        </w:rPr>
        <w:t xml:space="preserve"> «Денсаулық сақтау»</w:t>
      </w:r>
      <w:r w:rsidR="00A539B0" w:rsidRPr="00A15730">
        <w:rPr>
          <w:rFonts w:ascii="Times New Roman" w:hAnsi="Times New Roman" w:cs="Times New Roman"/>
          <w:b/>
          <w:sz w:val="28"/>
          <w:szCs w:val="28"/>
          <w:lang w:val="kk-KZ"/>
        </w:rPr>
        <w:t xml:space="preserve"> </w:t>
      </w:r>
      <w:r w:rsidR="00A539B0" w:rsidRPr="00AF5114">
        <w:rPr>
          <w:rFonts w:ascii="Times New Roman" w:hAnsi="Times New Roman" w:cs="Times New Roman"/>
          <w:sz w:val="28"/>
          <w:szCs w:val="28"/>
          <w:lang w:val="kk-KZ"/>
        </w:rPr>
        <w:t>бөлімінде</w:t>
      </w:r>
      <w:r w:rsidR="00F43F89">
        <w:rPr>
          <w:rFonts w:ascii="Times New Roman" w:hAnsi="Times New Roman" w:cs="Times New Roman"/>
          <w:sz w:val="28"/>
          <w:szCs w:val="28"/>
          <w:lang w:val="kk-KZ"/>
        </w:rPr>
        <w:t xml:space="preserve"> </w:t>
      </w:r>
      <w:r w:rsidR="00F43F89" w:rsidRPr="008F460C">
        <w:rPr>
          <w:rFonts w:ascii="Times New Roman" w:hAnsi="Times New Roman" w:cs="Times New Roman"/>
          <w:i/>
          <w:sz w:val="28"/>
          <w:szCs w:val="28"/>
          <w:lang w:val="kk-KZ"/>
        </w:rPr>
        <w:t>«Н</w:t>
      </w:r>
      <w:r w:rsidRPr="008F460C">
        <w:rPr>
          <w:rFonts w:ascii="Times New Roman" w:hAnsi="Times New Roman" w:cs="Times New Roman"/>
          <w:i/>
          <w:sz w:val="28"/>
          <w:szCs w:val="28"/>
          <w:lang w:val="kk-KZ"/>
        </w:rPr>
        <w:t>әресте өлімі»</w:t>
      </w:r>
      <w:r>
        <w:rPr>
          <w:rFonts w:ascii="Times New Roman" w:hAnsi="Times New Roman" w:cs="Times New Roman"/>
          <w:sz w:val="28"/>
          <w:szCs w:val="28"/>
          <w:lang w:val="kk-KZ"/>
        </w:rPr>
        <w:t xml:space="preserve"> </w:t>
      </w:r>
      <w:r w:rsidR="00A539B0" w:rsidRPr="00A539B0">
        <w:rPr>
          <w:rFonts w:ascii="Times New Roman" w:hAnsi="Times New Roman" w:cs="Times New Roman"/>
          <w:sz w:val="28"/>
          <w:szCs w:val="28"/>
          <w:lang w:val="kk-KZ"/>
        </w:rPr>
        <w:t>1 нысаналы индикаторына қол жеткізілген жоқ. Ауданда 243 туған балаға 3 нәресте өлімі тіркелді (3*1000/248=12,1%). Ресми статистикалық деректер.</w:t>
      </w:r>
    </w:p>
    <w:p w:rsidR="00A539B0" w:rsidRPr="00C40D9C" w:rsidRDefault="00A15730" w:rsidP="008F460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Есепті кезеңде </w:t>
      </w:r>
      <w:r w:rsidRPr="008F460C">
        <w:rPr>
          <w:rFonts w:ascii="Times New Roman" w:hAnsi="Times New Roman" w:cs="Times New Roman"/>
          <w:i/>
          <w:sz w:val="28"/>
          <w:szCs w:val="28"/>
          <w:lang w:val="kk-KZ"/>
        </w:rPr>
        <w:t>«Жұмыссыздық деңгейі»</w:t>
      </w:r>
      <w:r>
        <w:rPr>
          <w:rFonts w:ascii="Times New Roman" w:hAnsi="Times New Roman" w:cs="Times New Roman"/>
          <w:sz w:val="28"/>
          <w:szCs w:val="28"/>
          <w:lang w:val="kk-KZ"/>
        </w:rPr>
        <w:t xml:space="preserve"> және </w:t>
      </w:r>
      <w:r w:rsidRPr="008F460C">
        <w:rPr>
          <w:rFonts w:ascii="Times New Roman" w:hAnsi="Times New Roman" w:cs="Times New Roman"/>
          <w:i/>
          <w:sz w:val="28"/>
          <w:szCs w:val="28"/>
          <w:lang w:val="kk-KZ"/>
        </w:rPr>
        <w:t>«Ө</w:t>
      </w:r>
      <w:r w:rsidR="00A539B0" w:rsidRPr="008F460C">
        <w:rPr>
          <w:rFonts w:ascii="Times New Roman" w:hAnsi="Times New Roman" w:cs="Times New Roman"/>
          <w:i/>
          <w:sz w:val="28"/>
          <w:szCs w:val="28"/>
          <w:lang w:val="kk-KZ"/>
        </w:rPr>
        <w:t>зін-өзі жұмыспен қамтығандардың жалпы санынан нәтижесіз</w:t>
      </w:r>
      <w:r w:rsidRPr="008F460C">
        <w:rPr>
          <w:rFonts w:ascii="Times New Roman" w:hAnsi="Times New Roman" w:cs="Times New Roman"/>
          <w:i/>
          <w:sz w:val="28"/>
          <w:szCs w:val="28"/>
          <w:lang w:val="kk-KZ"/>
        </w:rPr>
        <w:t xml:space="preserve"> жұмыспен қамтылғандардың үлесі»</w:t>
      </w:r>
      <w:r w:rsidR="00A539B0" w:rsidRPr="00A539B0">
        <w:rPr>
          <w:rFonts w:ascii="Times New Roman" w:hAnsi="Times New Roman" w:cs="Times New Roman"/>
          <w:sz w:val="28"/>
          <w:szCs w:val="28"/>
          <w:lang w:val="kk-KZ"/>
        </w:rPr>
        <w:t xml:space="preserve"> индикаторлары бойынша </w:t>
      </w:r>
      <w:r w:rsidR="008F460C">
        <w:rPr>
          <w:rFonts w:ascii="Times New Roman" w:hAnsi="Times New Roman" w:cs="Times New Roman"/>
          <w:sz w:val="28"/>
          <w:szCs w:val="28"/>
          <w:lang w:val="kk-KZ"/>
        </w:rPr>
        <w:t>нақты статистикалық деректер болмады</w:t>
      </w:r>
      <w:r w:rsidR="00A539B0" w:rsidRPr="00A539B0">
        <w:rPr>
          <w:rFonts w:ascii="Times New Roman" w:hAnsi="Times New Roman" w:cs="Times New Roman"/>
          <w:sz w:val="28"/>
          <w:szCs w:val="28"/>
          <w:lang w:val="kk-KZ"/>
        </w:rPr>
        <w:t>.</w:t>
      </w:r>
    </w:p>
    <w:p w:rsidR="00A539B0" w:rsidRPr="00C40D9C" w:rsidRDefault="00AF5114" w:rsidP="00C80C38">
      <w:pPr>
        <w:pStyle w:val="2a"/>
        <w:ind w:firstLine="708"/>
        <w:jc w:val="both"/>
        <w:rPr>
          <w:rFonts w:ascii="Times New Roman" w:hAnsi="Times New Roman" w:cs="Times New Roman"/>
          <w:sz w:val="28"/>
          <w:szCs w:val="28"/>
          <w:lang w:val="kk-KZ"/>
        </w:rPr>
      </w:pPr>
      <w:r w:rsidRPr="00A15730">
        <w:rPr>
          <w:rFonts w:ascii="Times New Roman" w:hAnsi="Times New Roman" w:cs="Times New Roman"/>
          <w:b/>
          <w:sz w:val="28"/>
          <w:szCs w:val="28"/>
          <w:lang w:val="kk-KZ"/>
        </w:rPr>
        <w:t xml:space="preserve">3 </w:t>
      </w:r>
      <w:r>
        <w:rPr>
          <w:rFonts w:ascii="Times New Roman" w:hAnsi="Times New Roman" w:cs="Times New Roman"/>
          <w:b/>
          <w:sz w:val="28"/>
          <w:szCs w:val="28"/>
          <w:lang w:val="kk-KZ"/>
        </w:rPr>
        <w:t xml:space="preserve">- </w:t>
      </w:r>
      <w:r w:rsidRPr="00A15730">
        <w:rPr>
          <w:rFonts w:ascii="Times New Roman" w:hAnsi="Times New Roman" w:cs="Times New Roman"/>
          <w:b/>
          <w:sz w:val="28"/>
          <w:szCs w:val="28"/>
          <w:lang w:val="kk-KZ"/>
        </w:rPr>
        <w:t xml:space="preserve">бағыты </w:t>
      </w:r>
      <w:r w:rsidR="00A15730" w:rsidRPr="00A15730">
        <w:rPr>
          <w:rFonts w:ascii="Times New Roman" w:hAnsi="Times New Roman" w:cs="Times New Roman"/>
          <w:b/>
          <w:sz w:val="28"/>
          <w:szCs w:val="28"/>
          <w:lang w:val="kk-KZ"/>
        </w:rPr>
        <w:t>«</w:t>
      </w:r>
      <w:r w:rsidR="00A539B0" w:rsidRPr="00A15730">
        <w:rPr>
          <w:rFonts w:ascii="Times New Roman" w:hAnsi="Times New Roman" w:cs="Times New Roman"/>
          <w:b/>
          <w:sz w:val="28"/>
          <w:szCs w:val="28"/>
          <w:lang w:val="kk-KZ"/>
        </w:rPr>
        <w:t>Қоғамдық қауіпсіздік және құқықтық тәрті</w:t>
      </w:r>
      <w:r w:rsidR="00A15730" w:rsidRPr="00A15730">
        <w:rPr>
          <w:rFonts w:ascii="Times New Roman" w:hAnsi="Times New Roman" w:cs="Times New Roman"/>
          <w:b/>
          <w:sz w:val="28"/>
          <w:szCs w:val="28"/>
          <w:lang w:val="kk-KZ"/>
        </w:rPr>
        <w:t>п»</w:t>
      </w:r>
      <w:r w:rsidR="00A539B0" w:rsidRPr="00A15730">
        <w:rPr>
          <w:rFonts w:ascii="Times New Roman" w:hAnsi="Times New Roman" w:cs="Times New Roman"/>
          <w:b/>
          <w:sz w:val="28"/>
          <w:szCs w:val="28"/>
          <w:lang w:val="kk-KZ"/>
        </w:rPr>
        <w:t xml:space="preserve"> </w:t>
      </w:r>
      <w:r w:rsidR="00A539B0" w:rsidRPr="00AF5114">
        <w:rPr>
          <w:rFonts w:ascii="Times New Roman" w:hAnsi="Times New Roman" w:cs="Times New Roman"/>
          <w:sz w:val="28"/>
          <w:szCs w:val="28"/>
          <w:lang w:val="kk-KZ"/>
        </w:rPr>
        <w:t>бойынша</w:t>
      </w:r>
      <w:r w:rsidR="00A539B0" w:rsidRPr="00A539B0">
        <w:rPr>
          <w:rFonts w:ascii="Times New Roman" w:hAnsi="Times New Roman" w:cs="Times New Roman"/>
          <w:sz w:val="28"/>
          <w:szCs w:val="28"/>
          <w:lang w:val="kk-KZ"/>
        </w:rPr>
        <w:t xml:space="preserve"> барлық индикаторлар мен іс-шаралар орындалмаған.</w:t>
      </w:r>
    </w:p>
    <w:p w:rsidR="00AF5114" w:rsidRDefault="00AF5114" w:rsidP="00AF5114">
      <w:pPr>
        <w:pStyle w:val="2a"/>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4 - </w:t>
      </w:r>
      <w:r w:rsidRPr="00A15730">
        <w:rPr>
          <w:rFonts w:ascii="Times New Roman" w:hAnsi="Times New Roman" w:cs="Times New Roman"/>
          <w:b/>
          <w:sz w:val="28"/>
          <w:szCs w:val="28"/>
          <w:lang w:val="kk-KZ"/>
        </w:rPr>
        <w:t xml:space="preserve">бағыты </w:t>
      </w:r>
      <w:r w:rsidR="00A15730" w:rsidRPr="00A15730">
        <w:rPr>
          <w:rFonts w:ascii="Times New Roman" w:hAnsi="Times New Roman" w:cs="Times New Roman"/>
          <w:b/>
          <w:sz w:val="28"/>
          <w:szCs w:val="28"/>
          <w:lang w:val="kk-KZ"/>
        </w:rPr>
        <w:t>«Инфрақұрылым»</w:t>
      </w:r>
      <w:r w:rsidR="00A539B0" w:rsidRPr="00A15730">
        <w:rPr>
          <w:rFonts w:ascii="Times New Roman" w:hAnsi="Times New Roman" w:cs="Times New Roman"/>
          <w:b/>
          <w:sz w:val="28"/>
          <w:szCs w:val="28"/>
          <w:lang w:val="kk-KZ"/>
        </w:rPr>
        <w:t xml:space="preserve"> </w:t>
      </w:r>
      <w:r w:rsidR="00A539B0" w:rsidRPr="00AF5114">
        <w:rPr>
          <w:rFonts w:ascii="Times New Roman" w:hAnsi="Times New Roman" w:cs="Times New Roman"/>
          <w:sz w:val="28"/>
          <w:szCs w:val="28"/>
          <w:lang w:val="kk-KZ"/>
        </w:rPr>
        <w:t>бойынша</w:t>
      </w:r>
      <w:r w:rsidR="00A539B0" w:rsidRPr="00A539B0">
        <w:rPr>
          <w:rFonts w:ascii="Times New Roman" w:hAnsi="Times New Roman" w:cs="Times New Roman"/>
          <w:sz w:val="28"/>
          <w:szCs w:val="28"/>
          <w:lang w:val="kk-KZ"/>
        </w:rPr>
        <w:t xml:space="preserve"> барлық индикаторлар орындалды</w:t>
      </w:r>
      <w:r>
        <w:rPr>
          <w:rFonts w:ascii="Times New Roman" w:hAnsi="Times New Roman" w:cs="Times New Roman"/>
          <w:sz w:val="28"/>
          <w:szCs w:val="28"/>
          <w:lang w:val="kk-KZ"/>
        </w:rPr>
        <w:t>, тек қана</w:t>
      </w:r>
      <w:r w:rsidR="00A539B0" w:rsidRPr="00A539B0">
        <w:rPr>
          <w:rFonts w:ascii="Times New Roman" w:hAnsi="Times New Roman" w:cs="Times New Roman"/>
          <w:sz w:val="28"/>
          <w:szCs w:val="28"/>
          <w:lang w:val="kk-KZ"/>
        </w:rPr>
        <w:t xml:space="preserve"> 1 іс-шара орындалмады.</w:t>
      </w:r>
    </w:p>
    <w:p w:rsidR="00AF5114" w:rsidRDefault="00AF5114" w:rsidP="00AF5114">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Іс-шара</w:t>
      </w:r>
      <w:r w:rsidRPr="00A539B0">
        <w:rPr>
          <w:rFonts w:ascii="Times New Roman" w:hAnsi="Times New Roman" w:cs="Times New Roman"/>
          <w:sz w:val="28"/>
          <w:szCs w:val="28"/>
          <w:lang w:val="kk-KZ"/>
        </w:rPr>
        <w:t xml:space="preserve"> </w:t>
      </w:r>
      <w:r w:rsidR="00A15730" w:rsidRPr="00AF5114">
        <w:rPr>
          <w:rFonts w:ascii="Times New Roman" w:hAnsi="Times New Roman" w:cs="Times New Roman"/>
          <w:i/>
          <w:sz w:val="28"/>
          <w:szCs w:val="28"/>
          <w:lang w:val="kk-KZ"/>
        </w:rPr>
        <w:t>«</w:t>
      </w:r>
      <w:r w:rsidR="00A539B0" w:rsidRPr="00AF5114">
        <w:rPr>
          <w:rFonts w:ascii="Times New Roman" w:hAnsi="Times New Roman" w:cs="Times New Roman"/>
          <w:i/>
          <w:sz w:val="28"/>
          <w:szCs w:val="28"/>
          <w:lang w:val="kk-KZ"/>
        </w:rPr>
        <w:t>Орталықтандырылған сумен жабд</w:t>
      </w:r>
      <w:r w:rsidR="00A15730" w:rsidRPr="00AF5114">
        <w:rPr>
          <w:rFonts w:ascii="Times New Roman" w:hAnsi="Times New Roman" w:cs="Times New Roman"/>
          <w:i/>
          <w:sz w:val="28"/>
          <w:szCs w:val="28"/>
          <w:lang w:val="kk-KZ"/>
        </w:rPr>
        <w:t>ықтауды пайдаланатын халық саны»</w:t>
      </w:r>
      <w:r w:rsidR="00A539B0" w:rsidRPr="00A539B0">
        <w:rPr>
          <w:rFonts w:ascii="Times New Roman" w:hAnsi="Times New Roman" w:cs="Times New Roman"/>
          <w:sz w:val="28"/>
          <w:szCs w:val="28"/>
          <w:lang w:val="kk-KZ"/>
        </w:rPr>
        <w:t xml:space="preserve"> </w:t>
      </w:r>
      <w:r w:rsidR="000C759F" w:rsidRPr="00A539B0">
        <w:rPr>
          <w:rFonts w:ascii="Times New Roman" w:hAnsi="Times New Roman" w:cs="Times New Roman"/>
          <w:sz w:val="28"/>
          <w:szCs w:val="28"/>
          <w:lang w:val="kk-KZ"/>
        </w:rPr>
        <w:t xml:space="preserve">бойынша </w:t>
      </w:r>
      <w:r w:rsidR="00A539B0" w:rsidRPr="00A539B0">
        <w:rPr>
          <w:rFonts w:ascii="Times New Roman" w:hAnsi="Times New Roman" w:cs="Times New Roman"/>
          <w:sz w:val="28"/>
          <w:szCs w:val="28"/>
          <w:lang w:val="kk-KZ"/>
        </w:rPr>
        <w:t xml:space="preserve">орындалған жоқ. </w:t>
      </w:r>
      <w:r>
        <w:rPr>
          <w:rFonts w:ascii="Times New Roman" w:hAnsi="Times New Roman" w:cs="Times New Roman"/>
          <w:sz w:val="28"/>
          <w:szCs w:val="28"/>
          <w:lang w:val="kk-KZ"/>
        </w:rPr>
        <w:t>Себебі ү</w:t>
      </w:r>
      <w:r w:rsidR="00A539B0" w:rsidRPr="00A539B0">
        <w:rPr>
          <w:rFonts w:ascii="Times New Roman" w:hAnsi="Times New Roman" w:cs="Times New Roman"/>
          <w:sz w:val="28"/>
          <w:szCs w:val="28"/>
          <w:lang w:val="kk-KZ"/>
        </w:rPr>
        <w:t>ш ауыл бойынша сумен жабдықтауды қайта құру бойынша объектілер 2020 жылдың соңында, яғни қысқы уақытта пайдалануға берілді. Осыған байланысты халықтың негізгі бөлігі өз үйлеріне орталықтандырылған су</w:t>
      </w:r>
      <w:r>
        <w:rPr>
          <w:rFonts w:ascii="Times New Roman" w:hAnsi="Times New Roman" w:cs="Times New Roman"/>
          <w:sz w:val="28"/>
          <w:szCs w:val="28"/>
          <w:lang w:val="kk-KZ"/>
        </w:rPr>
        <w:t>мен қамтамасыз етуден бас тартуына байланысты</w:t>
      </w:r>
      <w:r w:rsidR="00A539B0" w:rsidRPr="00A539B0">
        <w:rPr>
          <w:rFonts w:ascii="Times New Roman" w:hAnsi="Times New Roman" w:cs="Times New Roman"/>
          <w:sz w:val="28"/>
          <w:szCs w:val="28"/>
          <w:lang w:val="kk-KZ"/>
        </w:rPr>
        <w:t>.</w:t>
      </w:r>
    </w:p>
    <w:p w:rsidR="000C759F" w:rsidRDefault="00DB0BB1" w:rsidP="000C759F">
      <w:pPr>
        <w:pStyle w:val="2a"/>
        <w:ind w:firstLine="708"/>
        <w:jc w:val="both"/>
        <w:rPr>
          <w:rFonts w:ascii="Times New Roman" w:hAnsi="Times New Roman" w:cs="Times New Roman"/>
          <w:sz w:val="28"/>
          <w:szCs w:val="28"/>
          <w:lang w:val="kk-KZ"/>
        </w:rPr>
      </w:pPr>
      <w:r w:rsidRPr="00DB0BB1">
        <w:rPr>
          <w:rFonts w:ascii="Times New Roman" w:hAnsi="Times New Roman" w:cs="Times New Roman"/>
          <w:b/>
          <w:sz w:val="28"/>
          <w:szCs w:val="28"/>
          <w:lang w:val="kk-KZ"/>
        </w:rPr>
        <w:t>5</w:t>
      </w:r>
      <w:r w:rsidR="00AF5114">
        <w:rPr>
          <w:rFonts w:ascii="Times New Roman" w:hAnsi="Times New Roman" w:cs="Times New Roman"/>
          <w:b/>
          <w:sz w:val="28"/>
          <w:szCs w:val="28"/>
          <w:lang w:val="kk-KZ"/>
        </w:rPr>
        <w:t xml:space="preserve"> -</w:t>
      </w:r>
      <w:r w:rsidRPr="00DB0BB1">
        <w:rPr>
          <w:rFonts w:ascii="Times New Roman" w:hAnsi="Times New Roman" w:cs="Times New Roman"/>
          <w:b/>
          <w:sz w:val="28"/>
          <w:szCs w:val="28"/>
          <w:lang w:val="kk-KZ"/>
        </w:rPr>
        <w:t xml:space="preserve"> </w:t>
      </w:r>
      <w:r w:rsidR="00AF5114" w:rsidRPr="00DB0BB1">
        <w:rPr>
          <w:rFonts w:ascii="Times New Roman" w:hAnsi="Times New Roman" w:cs="Times New Roman"/>
          <w:b/>
          <w:sz w:val="28"/>
          <w:szCs w:val="28"/>
          <w:lang w:val="kk-KZ"/>
        </w:rPr>
        <w:t xml:space="preserve">бағыты </w:t>
      </w:r>
      <w:r w:rsidRPr="00DB0BB1">
        <w:rPr>
          <w:rFonts w:ascii="Times New Roman" w:hAnsi="Times New Roman" w:cs="Times New Roman"/>
          <w:b/>
          <w:sz w:val="28"/>
          <w:szCs w:val="28"/>
          <w:lang w:val="kk-KZ"/>
        </w:rPr>
        <w:t>«Экология»</w:t>
      </w:r>
      <w:r w:rsidR="00A539B0" w:rsidRPr="00DB0BB1">
        <w:rPr>
          <w:rFonts w:ascii="Times New Roman" w:hAnsi="Times New Roman" w:cs="Times New Roman"/>
          <w:b/>
          <w:sz w:val="28"/>
          <w:szCs w:val="28"/>
          <w:lang w:val="kk-KZ"/>
        </w:rPr>
        <w:t xml:space="preserve"> </w:t>
      </w:r>
      <w:r w:rsidR="00A539B0" w:rsidRPr="00AF5114">
        <w:rPr>
          <w:rFonts w:ascii="Times New Roman" w:hAnsi="Times New Roman" w:cs="Times New Roman"/>
          <w:sz w:val="28"/>
          <w:szCs w:val="28"/>
          <w:lang w:val="kk-KZ"/>
        </w:rPr>
        <w:t xml:space="preserve">бойынша </w:t>
      </w:r>
      <w:r w:rsidR="00A539B0" w:rsidRPr="00A539B0">
        <w:rPr>
          <w:rFonts w:ascii="Times New Roman" w:hAnsi="Times New Roman" w:cs="Times New Roman"/>
          <w:sz w:val="28"/>
          <w:szCs w:val="28"/>
          <w:lang w:val="kk-KZ"/>
        </w:rPr>
        <w:t>1</w:t>
      </w:r>
      <w:r w:rsidR="00AF5114">
        <w:rPr>
          <w:rFonts w:ascii="Times New Roman" w:hAnsi="Times New Roman" w:cs="Times New Roman"/>
          <w:sz w:val="28"/>
          <w:szCs w:val="28"/>
          <w:lang w:val="kk-KZ"/>
        </w:rPr>
        <w:t xml:space="preserve"> индикаторға қол жеткізілмей</w:t>
      </w:r>
      <w:r w:rsidR="00A539B0" w:rsidRPr="00A539B0">
        <w:rPr>
          <w:rFonts w:ascii="Times New Roman" w:hAnsi="Times New Roman" w:cs="Times New Roman"/>
          <w:sz w:val="28"/>
          <w:szCs w:val="28"/>
          <w:lang w:val="kk-KZ"/>
        </w:rPr>
        <w:t>, 1 индик</w:t>
      </w:r>
      <w:r w:rsidR="00AF5114">
        <w:rPr>
          <w:rFonts w:ascii="Times New Roman" w:hAnsi="Times New Roman" w:cs="Times New Roman"/>
          <w:sz w:val="28"/>
          <w:szCs w:val="28"/>
          <w:lang w:val="kk-KZ"/>
        </w:rPr>
        <w:t>атор бойынша жоспарлы мәндері болмады</w:t>
      </w:r>
      <w:r w:rsidR="00A539B0" w:rsidRPr="00A539B0">
        <w:rPr>
          <w:rFonts w:ascii="Times New Roman" w:hAnsi="Times New Roman" w:cs="Times New Roman"/>
          <w:sz w:val="28"/>
          <w:szCs w:val="28"/>
          <w:lang w:val="kk-KZ"/>
        </w:rPr>
        <w:t>.</w:t>
      </w:r>
    </w:p>
    <w:p w:rsidR="000C759F" w:rsidRDefault="000C759F" w:rsidP="000C759F">
      <w:pPr>
        <w:pStyle w:val="2a"/>
        <w:ind w:firstLine="708"/>
        <w:jc w:val="both"/>
        <w:rPr>
          <w:rFonts w:ascii="Times New Roman" w:hAnsi="Times New Roman" w:cs="Times New Roman"/>
          <w:sz w:val="28"/>
          <w:szCs w:val="28"/>
          <w:lang w:val="kk-KZ"/>
        </w:rPr>
      </w:pPr>
      <w:r w:rsidRPr="00104FE0">
        <w:rPr>
          <w:rFonts w:ascii="Times New Roman" w:hAnsi="Times New Roman" w:cs="Times New Roman"/>
          <w:sz w:val="28"/>
          <w:szCs w:val="28"/>
          <w:lang w:val="kk-KZ" w:eastAsia="ar-SA"/>
        </w:rPr>
        <w:t xml:space="preserve">Нысаналы индикатор </w:t>
      </w:r>
      <w:r w:rsidR="00DB0BB1" w:rsidRPr="000C759F">
        <w:rPr>
          <w:rFonts w:ascii="Times New Roman" w:hAnsi="Times New Roman" w:cs="Times New Roman"/>
          <w:i/>
          <w:sz w:val="28"/>
          <w:szCs w:val="28"/>
          <w:lang w:val="kk-KZ"/>
        </w:rPr>
        <w:t>«</w:t>
      </w:r>
      <w:r w:rsidR="00A539B0" w:rsidRPr="000C759F">
        <w:rPr>
          <w:rFonts w:ascii="Times New Roman" w:hAnsi="Times New Roman" w:cs="Times New Roman"/>
          <w:i/>
          <w:sz w:val="28"/>
          <w:szCs w:val="28"/>
          <w:lang w:val="kk-KZ"/>
        </w:rPr>
        <w:t>Тұрмыстық қатты қалдықтардың түзілуіне қатысты оларды қайт</w:t>
      </w:r>
      <w:r w:rsidR="00DB0BB1" w:rsidRPr="000C759F">
        <w:rPr>
          <w:rFonts w:ascii="Times New Roman" w:hAnsi="Times New Roman" w:cs="Times New Roman"/>
          <w:i/>
          <w:sz w:val="28"/>
          <w:szCs w:val="28"/>
          <w:lang w:val="kk-KZ"/>
        </w:rPr>
        <w:t>а өңдеу мен кәдеге жарату үлесі»</w:t>
      </w:r>
      <w:r w:rsidR="00A539B0" w:rsidRPr="00A539B0">
        <w:rPr>
          <w:rFonts w:ascii="Times New Roman" w:hAnsi="Times New Roman" w:cs="Times New Roman"/>
          <w:sz w:val="28"/>
          <w:szCs w:val="28"/>
          <w:lang w:val="kk-KZ"/>
        </w:rPr>
        <w:t xml:space="preserve"> </w:t>
      </w:r>
      <w:r w:rsidRPr="00A539B0">
        <w:rPr>
          <w:rFonts w:ascii="Times New Roman" w:hAnsi="Times New Roman" w:cs="Times New Roman"/>
          <w:sz w:val="28"/>
          <w:szCs w:val="28"/>
          <w:lang w:val="kk-KZ"/>
        </w:rPr>
        <w:t>бойынша</w:t>
      </w:r>
      <w:r>
        <w:rPr>
          <w:rFonts w:ascii="Times New Roman" w:hAnsi="Times New Roman" w:cs="Times New Roman"/>
          <w:sz w:val="28"/>
          <w:szCs w:val="28"/>
          <w:lang w:val="kk-KZ"/>
        </w:rPr>
        <w:t xml:space="preserve"> қол жеткізілген жоқ, бекітілген</w:t>
      </w:r>
      <w:r w:rsidR="00A539B0" w:rsidRPr="00A539B0">
        <w:rPr>
          <w:rFonts w:ascii="Times New Roman" w:hAnsi="Times New Roman" w:cs="Times New Roman"/>
          <w:sz w:val="28"/>
          <w:szCs w:val="28"/>
          <w:lang w:val="kk-KZ"/>
        </w:rPr>
        <w:t xml:space="preserve"> жоспар</w:t>
      </w:r>
      <w:r>
        <w:rPr>
          <w:rFonts w:ascii="Times New Roman" w:hAnsi="Times New Roman" w:cs="Times New Roman"/>
          <w:sz w:val="28"/>
          <w:szCs w:val="28"/>
          <w:lang w:val="kk-KZ"/>
        </w:rPr>
        <w:t xml:space="preserve"> </w:t>
      </w:r>
      <w:r w:rsidR="00A539B0" w:rsidRPr="00A539B0">
        <w:rPr>
          <w:rFonts w:ascii="Times New Roman" w:hAnsi="Times New Roman" w:cs="Times New Roman"/>
          <w:sz w:val="28"/>
          <w:szCs w:val="28"/>
          <w:lang w:val="kk-KZ"/>
        </w:rPr>
        <w:t>-</w:t>
      </w:r>
      <w:r>
        <w:rPr>
          <w:rFonts w:ascii="Times New Roman" w:hAnsi="Times New Roman" w:cs="Times New Roman"/>
          <w:sz w:val="28"/>
          <w:szCs w:val="28"/>
          <w:lang w:val="kk-KZ"/>
        </w:rPr>
        <w:t xml:space="preserve"> 0,02%, нақты орындалуы </w:t>
      </w:r>
      <w:r w:rsidR="00A539B0" w:rsidRPr="00A539B0">
        <w:rPr>
          <w:rFonts w:ascii="Times New Roman" w:hAnsi="Times New Roman" w:cs="Times New Roman"/>
          <w:sz w:val="28"/>
          <w:szCs w:val="28"/>
          <w:lang w:val="kk-KZ"/>
        </w:rPr>
        <w:t>-</w:t>
      </w:r>
      <w:r>
        <w:rPr>
          <w:rFonts w:ascii="Times New Roman" w:hAnsi="Times New Roman" w:cs="Times New Roman"/>
          <w:sz w:val="28"/>
          <w:szCs w:val="28"/>
          <w:lang w:val="kk-KZ"/>
        </w:rPr>
        <w:t xml:space="preserve"> 0%</w:t>
      </w:r>
      <w:r w:rsidR="00A539B0" w:rsidRPr="00A539B0">
        <w:rPr>
          <w:rFonts w:ascii="Times New Roman" w:hAnsi="Times New Roman" w:cs="Times New Roman"/>
          <w:sz w:val="28"/>
          <w:szCs w:val="28"/>
          <w:lang w:val="kk-KZ"/>
        </w:rPr>
        <w:t xml:space="preserve"> құрады. Аудан</w:t>
      </w:r>
      <w:r>
        <w:rPr>
          <w:rFonts w:ascii="Times New Roman" w:hAnsi="Times New Roman" w:cs="Times New Roman"/>
          <w:sz w:val="28"/>
          <w:szCs w:val="28"/>
          <w:lang w:val="kk-KZ"/>
        </w:rPr>
        <w:t>да қайта өңдеу кәсіпорындарының болмауына байланысты</w:t>
      </w:r>
      <w:r w:rsidR="00A539B0" w:rsidRPr="00A539B0">
        <w:rPr>
          <w:rFonts w:ascii="Times New Roman" w:hAnsi="Times New Roman" w:cs="Times New Roman"/>
          <w:sz w:val="28"/>
          <w:szCs w:val="28"/>
          <w:lang w:val="kk-KZ"/>
        </w:rPr>
        <w:t>.</w:t>
      </w:r>
    </w:p>
    <w:p w:rsidR="005153E0" w:rsidRDefault="000C759F" w:rsidP="005153E0">
      <w:pPr>
        <w:pStyle w:val="2a"/>
        <w:ind w:firstLine="708"/>
        <w:jc w:val="both"/>
        <w:rPr>
          <w:rFonts w:ascii="Times New Roman" w:hAnsi="Times New Roman" w:cs="Times New Roman"/>
          <w:sz w:val="28"/>
          <w:szCs w:val="28"/>
          <w:lang w:val="kk-KZ"/>
        </w:rPr>
      </w:pPr>
      <w:r w:rsidRPr="00104FE0">
        <w:rPr>
          <w:rFonts w:ascii="Times New Roman" w:hAnsi="Times New Roman" w:cs="Times New Roman"/>
          <w:sz w:val="28"/>
          <w:szCs w:val="28"/>
          <w:lang w:val="kk-KZ" w:eastAsia="ar-SA"/>
        </w:rPr>
        <w:t xml:space="preserve">Нысаналы индикатор </w:t>
      </w:r>
      <w:r w:rsidR="00DB0BB1" w:rsidRPr="000C759F">
        <w:rPr>
          <w:rFonts w:ascii="Times New Roman" w:hAnsi="Times New Roman" w:cs="Times New Roman"/>
          <w:i/>
          <w:sz w:val="28"/>
          <w:szCs w:val="28"/>
          <w:lang w:val="kk-KZ"/>
        </w:rPr>
        <w:t>«</w:t>
      </w:r>
      <w:r w:rsidR="00A539B0" w:rsidRPr="000C759F">
        <w:rPr>
          <w:rFonts w:ascii="Times New Roman" w:hAnsi="Times New Roman" w:cs="Times New Roman"/>
          <w:i/>
          <w:sz w:val="28"/>
          <w:szCs w:val="28"/>
          <w:lang w:val="kk-KZ"/>
        </w:rPr>
        <w:t>Экологиялы</w:t>
      </w:r>
      <w:r w:rsidR="00DB0BB1" w:rsidRPr="000C759F">
        <w:rPr>
          <w:rFonts w:ascii="Times New Roman" w:hAnsi="Times New Roman" w:cs="Times New Roman"/>
          <w:i/>
          <w:sz w:val="28"/>
          <w:szCs w:val="28"/>
          <w:lang w:val="kk-KZ"/>
        </w:rPr>
        <w:t>қ талаптар мен с</w:t>
      </w:r>
      <w:r w:rsidR="00A539B0" w:rsidRPr="000C759F">
        <w:rPr>
          <w:rFonts w:ascii="Times New Roman" w:hAnsi="Times New Roman" w:cs="Times New Roman"/>
          <w:i/>
          <w:sz w:val="28"/>
          <w:szCs w:val="28"/>
          <w:lang w:val="kk-KZ"/>
        </w:rPr>
        <w:t>анитариялық қағидаларға сәйкес келетін тұрмыстық қатты қалдықтарды орналастыру объектілерінің үлесі (оларды орналас</w:t>
      </w:r>
      <w:r w:rsidR="00DB0BB1" w:rsidRPr="000C759F">
        <w:rPr>
          <w:rFonts w:ascii="Times New Roman" w:hAnsi="Times New Roman" w:cs="Times New Roman"/>
          <w:i/>
          <w:sz w:val="28"/>
          <w:szCs w:val="28"/>
          <w:lang w:val="kk-KZ"/>
        </w:rPr>
        <w:t>тыру орындарының жалпы санынан)»</w:t>
      </w:r>
      <w:r w:rsidR="00A539B0" w:rsidRPr="00A539B0">
        <w:rPr>
          <w:rFonts w:ascii="Times New Roman" w:hAnsi="Times New Roman" w:cs="Times New Roman"/>
          <w:sz w:val="28"/>
          <w:szCs w:val="28"/>
          <w:lang w:val="kk-KZ"/>
        </w:rPr>
        <w:t xml:space="preserve"> бойынша </w:t>
      </w:r>
      <w:r>
        <w:rPr>
          <w:rFonts w:ascii="Times New Roman" w:hAnsi="Times New Roman" w:cs="Times New Roman"/>
          <w:sz w:val="28"/>
          <w:szCs w:val="28"/>
          <w:lang w:val="kk-KZ"/>
        </w:rPr>
        <w:t>жоспар қарастырылмаған</w:t>
      </w:r>
      <w:r w:rsidR="00A539B0" w:rsidRPr="00A539B0">
        <w:rPr>
          <w:rFonts w:ascii="Times New Roman" w:hAnsi="Times New Roman" w:cs="Times New Roman"/>
          <w:sz w:val="28"/>
          <w:szCs w:val="28"/>
          <w:lang w:val="kk-KZ"/>
        </w:rPr>
        <w:t xml:space="preserve">, </w:t>
      </w:r>
      <w:r>
        <w:rPr>
          <w:rFonts w:ascii="Times New Roman" w:hAnsi="Times New Roman" w:cs="Times New Roman"/>
          <w:sz w:val="28"/>
          <w:szCs w:val="28"/>
          <w:lang w:val="kk-KZ"/>
        </w:rPr>
        <w:t>нақты орындалуы</w:t>
      </w:r>
      <w:r w:rsidR="00DB0BB1">
        <w:rPr>
          <w:rFonts w:ascii="Times New Roman" w:hAnsi="Times New Roman" w:cs="Times New Roman"/>
          <w:sz w:val="28"/>
          <w:szCs w:val="28"/>
          <w:lang w:val="kk-KZ"/>
        </w:rPr>
        <w:t xml:space="preserve"> – </w:t>
      </w:r>
      <w:r>
        <w:rPr>
          <w:rFonts w:ascii="Times New Roman" w:hAnsi="Times New Roman" w:cs="Times New Roman"/>
          <w:sz w:val="28"/>
          <w:szCs w:val="28"/>
          <w:lang w:val="kk-KZ"/>
        </w:rPr>
        <w:t>0%</w:t>
      </w:r>
      <w:r w:rsidR="00A539B0" w:rsidRPr="00A539B0">
        <w:rPr>
          <w:rFonts w:ascii="Times New Roman" w:hAnsi="Times New Roman" w:cs="Times New Roman"/>
          <w:sz w:val="28"/>
          <w:szCs w:val="28"/>
          <w:lang w:val="kk-KZ"/>
        </w:rPr>
        <w:t>.</w:t>
      </w:r>
    </w:p>
    <w:p w:rsidR="005153E0" w:rsidRDefault="00A539B0" w:rsidP="005153E0">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Себебі, ауданда ҚТҚ (қатты тұрмыстық қалдықтар) өңдейтін кәсіпорындард</w:t>
      </w:r>
      <w:r w:rsidR="005153E0">
        <w:rPr>
          <w:rFonts w:ascii="Times New Roman" w:hAnsi="Times New Roman" w:cs="Times New Roman"/>
          <w:sz w:val="28"/>
          <w:szCs w:val="28"/>
          <w:lang w:val="kk-KZ"/>
        </w:rPr>
        <w:t>ың болмауына байланысты орын алды</w:t>
      </w:r>
      <w:r w:rsidRPr="00A539B0">
        <w:rPr>
          <w:rFonts w:ascii="Times New Roman" w:hAnsi="Times New Roman" w:cs="Times New Roman"/>
          <w:sz w:val="28"/>
          <w:szCs w:val="28"/>
          <w:lang w:val="kk-KZ"/>
        </w:rPr>
        <w:t>.</w:t>
      </w:r>
    </w:p>
    <w:p w:rsidR="005153E0" w:rsidRDefault="005153E0" w:rsidP="005153E0">
      <w:pPr>
        <w:pStyle w:val="2a"/>
        <w:ind w:firstLine="708"/>
        <w:jc w:val="both"/>
        <w:rPr>
          <w:rFonts w:ascii="Times New Roman" w:hAnsi="Times New Roman" w:cs="Times New Roman"/>
          <w:sz w:val="28"/>
          <w:szCs w:val="28"/>
          <w:lang w:val="kk-KZ"/>
        </w:rPr>
      </w:pPr>
    </w:p>
    <w:p w:rsidR="005153E0" w:rsidRDefault="005153E0" w:rsidP="005153E0">
      <w:pPr>
        <w:pStyle w:val="2a"/>
        <w:ind w:firstLine="708"/>
        <w:jc w:val="both"/>
        <w:rPr>
          <w:rFonts w:ascii="Times New Roman" w:hAnsi="Times New Roman" w:cs="Times New Roman"/>
          <w:sz w:val="28"/>
          <w:szCs w:val="28"/>
          <w:lang w:val="kk-KZ"/>
        </w:rPr>
      </w:pPr>
      <w:r w:rsidRPr="00396570">
        <w:rPr>
          <w:rFonts w:ascii="Times New Roman" w:hAnsi="Times New Roman" w:cs="Times New Roman"/>
          <w:b/>
          <w:sz w:val="28"/>
          <w:szCs w:val="28"/>
          <w:lang w:val="kk-KZ" w:eastAsia="ar-SA"/>
        </w:rPr>
        <w:t>2020 жылға арналған Бағдарламаны іске асыру нәтижелері бойынша мыналарды атап өтемін.</w:t>
      </w:r>
    </w:p>
    <w:p w:rsidR="00677AD8" w:rsidRDefault="005153E0" w:rsidP="00677AD8">
      <w:pPr>
        <w:pStyle w:val="2a"/>
        <w:ind w:firstLine="708"/>
        <w:jc w:val="both"/>
        <w:rPr>
          <w:rFonts w:ascii="Times New Roman" w:hAnsi="Times New Roman" w:cs="Times New Roman"/>
          <w:sz w:val="28"/>
          <w:szCs w:val="28"/>
          <w:lang w:val="kk-KZ"/>
        </w:rPr>
      </w:pPr>
      <w:r w:rsidRPr="00260390">
        <w:rPr>
          <w:rFonts w:ascii="Times New Roman" w:hAnsi="Times New Roman" w:cs="Times New Roman"/>
          <w:sz w:val="28"/>
          <w:szCs w:val="28"/>
          <w:lang w:val="kk-KZ" w:eastAsia="ar-SA"/>
        </w:rPr>
        <w:t>2020 жылдың қорытындылары бойынша Бағдарламаны іске асыру туралы есеп Жергілікті атқарушы органдар – орындаушылар өз өкілеттіктері мен функционалдық міндеттері шегінде ұсынған іске асыру туралы есептер негізінде дайындалды.</w:t>
      </w:r>
    </w:p>
    <w:p w:rsidR="00A539B0" w:rsidRPr="00C40D9C" w:rsidRDefault="00A539B0" w:rsidP="00677AD8">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 xml:space="preserve">Бағдарламада 12 мақсат, </w:t>
      </w:r>
      <w:r w:rsidR="00677AD8" w:rsidRPr="001E1652">
        <w:rPr>
          <w:rFonts w:ascii="Times New Roman" w:hAnsi="Times New Roman" w:cs="Times New Roman"/>
          <w:sz w:val="28"/>
          <w:szCs w:val="28"/>
          <w:lang w:val="kk-KZ" w:eastAsia="ar-SA"/>
        </w:rPr>
        <w:t>31 нысаналы индикатор көзделген</w:t>
      </w:r>
      <w:r w:rsidRPr="00A539B0">
        <w:rPr>
          <w:rFonts w:ascii="Times New Roman" w:hAnsi="Times New Roman" w:cs="Times New Roman"/>
          <w:sz w:val="28"/>
          <w:szCs w:val="28"/>
          <w:lang w:val="kk-KZ"/>
        </w:rPr>
        <w:t xml:space="preserve">. 2020 жылдың қорытындысы бойынша 31 </w:t>
      </w:r>
      <w:r w:rsidR="00677AD8" w:rsidRPr="001E1652">
        <w:rPr>
          <w:rFonts w:ascii="Times New Roman" w:hAnsi="Times New Roman" w:cs="Times New Roman"/>
          <w:sz w:val="28"/>
          <w:szCs w:val="28"/>
          <w:lang w:val="kk-KZ" w:eastAsia="ar-SA"/>
        </w:rPr>
        <w:t>нысаналы</w:t>
      </w:r>
      <w:r w:rsidR="00677AD8" w:rsidRPr="00A539B0">
        <w:rPr>
          <w:rFonts w:ascii="Times New Roman" w:hAnsi="Times New Roman" w:cs="Times New Roman"/>
          <w:sz w:val="28"/>
          <w:szCs w:val="28"/>
          <w:lang w:val="kk-KZ"/>
        </w:rPr>
        <w:t xml:space="preserve"> </w:t>
      </w:r>
      <w:r w:rsidRPr="00A539B0">
        <w:rPr>
          <w:rFonts w:ascii="Times New Roman" w:hAnsi="Times New Roman" w:cs="Times New Roman"/>
          <w:sz w:val="28"/>
          <w:szCs w:val="28"/>
          <w:lang w:val="kk-KZ"/>
        </w:rPr>
        <w:t xml:space="preserve">индикатордың 22 </w:t>
      </w:r>
      <w:r w:rsidR="00677AD8" w:rsidRPr="001E1652">
        <w:rPr>
          <w:rFonts w:ascii="Times New Roman" w:hAnsi="Times New Roman" w:cs="Times New Roman"/>
          <w:sz w:val="28"/>
          <w:szCs w:val="28"/>
          <w:lang w:val="kk-KZ" w:eastAsia="ar-SA"/>
        </w:rPr>
        <w:t>нысаналы</w:t>
      </w:r>
      <w:r w:rsidR="00677AD8" w:rsidRPr="00A539B0">
        <w:rPr>
          <w:rFonts w:ascii="Times New Roman" w:hAnsi="Times New Roman" w:cs="Times New Roman"/>
          <w:sz w:val="28"/>
          <w:szCs w:val="28"/>
          <w:lang w:val="kk-KZ"/>
        </w:rPr>
        <w:t xml:space="preserve"> </w:t>
      </w:r>
      <w:r w:rsidR="00677AD8">
        <w:rPr>
          <w:rFonts w:ascii="Times New Roman" w:hAnsi="Times New Roman" w:cs="Times New Roman"/>
          <w:sz w:val="28"/>
          <w:szCs w:val="28"/>
          <w:lang w:val="kk-KZ"/>
        </w:rPr>
        <w:t>индикаторына қол жеткізілді,</w:t>
      </w:r>
      <w:r w:rsidRPr="00A539B0">
        <w:rPr>
          <w:rFonts w:ascii="Times New Roman" w:hAnsi="Times New Roman" w:cs="Times New Roman"/>
          <w:sz w:val="28"/>
          <w:szCs w:val="28"/>
          <w:lang w:val="kk-KZ"/>
        </w:rPr>
        <w:t xml:space="preserve"> 2 </w:t>
      </w:r>
      <w:r w:rsidR="00677AD8" w:rsidRPr="001E1652">
        <w:rPr>
          <w:rFonts w:ascii="Times New Roman" w:hAnsi="Times New Roman" w:cs="Times New Roman"/>
          <w:sz w:val="28"/>
          <w:szCs w:val="28"/>
          <w:lang w:val="kk-KZ" w:eastAsia="ar-SA"/>
        </w:rPr>
        <w:t>нысаналы</w:t>
      </w:r>
      <w:r w:rsidR="00677AD8" w:rsidRPr="00A539B0">
        <w:rPr>
          <w:rFonts w:ascii="Times New Roman" w:hAnsi="Times New Roman" w:cs="Times New Roman"/>
          <w:sz w:val="28"/>
          <w:szCs w:val="28"/>
          <w:lang w:val="kk-KZ"/>
        </w:rPr>
        <w:t xml:space="preserve"> </w:t>
      </w:r>
      <w:r w:rsidR="00677AD8">
        <w:rPr>
          <w:rFonts w:ascii="Times New Roman" w:hAnsi="Times New Roman" w:cs="Times New Roman"/>
          <w:sz w:val="28"/>
          <w:szCs w:val="28"/>
          <w:lang w:val="kk-KZ"/>
        </w:rPr>
        <w:t xml:space="preserve">индикатор бойынша </w:t>
      </w:r>
      <w:r w:rsidR="00677AD8">
        <w:rPr>
          <w:rFonts w:ascii="Times New Roman" w:hAnsi="Times New Roman" w:cs="Times New Roman"/>
          <w:sz w:val="28"/>
          <w:szCs w:val="28"/>
          <w:lang w:val="kk-KZ" w:eastAsia="ar-SA"/>
        </w:rPr>
        <w:t>ресми статистика деректері болмады</w:t>
      </w:r>
      <w:r w:rsidRPr="00A539B0">
        <w:rPr>
          <w:rFonts w:ascii="Times New Roman" w:hAnsi="Times New Roman" w:cs="Times New Roman"/>
          <w:sz w:val="28"/>
          <w:szCs w:val="28"/>
          <w:lang w:val="kk-KZ"/>
        </w:rPr>
        <w:t xml:space="preserve">, 1 </w:t>
      </w:r>
      <w:r w:rsidR="00677AD8" w:rsidRPr="001E1652">
        <w:rPr>
          <w:rFonts w:ascii="Times New Roman" w:hAnsi="Times New Roman" w:cs="Times New Roman"/>
          <w:sz w:val="28"/>
          <w:szCs w:val="28"/>
          <w:lang w:val="kk-KZ" w:eastAsia="ar-SA"/>
        </w:rPr>
        <w:t>нысаналы</w:t>
      </w:r>
      <w:r w:rsidR="00677AD8" w:rsidRPr="00A539B0">
        <w:rPr>
          <w:rFonts w:ascii="Times New Roman" w:hAnsi="Times New Roman" w:cs="Times New Roman"/>
          <w:sz w:val="28"/>
          <w:szCs w:val="28"/>
          <w:lang w:val="kk-KZ"/>
        </w:rPr>
        <w:t xml:space="preserve"> </w:t>
      </w:r>
      <w:r w:rsidRPr="00A539B0">
        <w:rPr>
          <w:rFonts w:ascii="Times New Roman" w:hAnsi="Times New Roman" w:cs="Times New Roman"/>
          <w:sz w:val="28"/>
          <w:szCs w:val="28"/>
          <w:lang w:val="kk-KZ"/>
        </w:rPr>
        <w:t xml:space="preserve">индикатор бойынша </w:t>
      </w:r>
      <w:r w:rsidR="00677AD8" w:rsidRPr="001E1652">
        <w:rPr>
          <w:rFonts w:ascii="Times New Roman" w:hAnsi="Times New Roman" w:cs="Times New Roman"/>
          <w:sz w:val="28"/>
          <w:szCs w:val="28"/>
          <w:lang w:val="kk-KZ" w:eastAsia="ar-SA"/>
        </w:rPr>
        <w:t>жоспарлы мән</w:t>
      </w:r>
      <w:r w:rsidR="00677AD8">
        <w:rPr>
          <w:rFonts w:ascii="Times New Roman" w:hAnsi="Times New Roman" w:cs="Times New Roman"/>
          <w:sz w:val="28"/>
          <w:szCs w:val="28"/>
          <w:lang w:val="kk-KZ" w:eastAsia="ar-SA"/>
        </w:rPr>
        <w:t>і қарастырылмаған</w:t>
      </w:r>
      <w:r w:rsidRPr="00A539B0">
        <w:rPr>
          <w:rFonts w:ascii="Times New Roman" w:hAnsi="Times New Roman" w:cs="Times New Roman"/>
          <w:sz w:val="28"/>
          <w:szCs w:val="28"/>
          <w:lang w:val="kk-KZ"/>
        </w:rPr>
        <w:t xml:space="preserve">, </w:t>
      </w:r>
      <w:r w:rsidR="00677AD8">
        <w:rPr>
          <w:rFonts w:ascii="Times New Roman" w:hAnsi="Times New Roman" w:cs="Times New Roman"/>
          <w:sz w:val="28"/>
          <w:szCs w:val="28"/>
          <w:lang w:val="kk-KZ"/>
        </w:rPr>
        <w:t xml:space="preserve">ал </w:t>
      </w:r>
      <w:r w:rsidRPr="00A539B0">
        <w:rPr>
          <w:rFonts w:ascii="Times New Roman" w:hAnsi="Times New Roman" w:cs="Times New Roman"/>
          <w:sz w:val="28"/>
          <w:szCs w:val="28"/>
          <w:lang w:val="kk-KZ"/>
        </w:rPr>
        <w:t xml:space="preserve">6 </w:t>
      </w:r>
      <w:r w:rsidR="00677AD8" w:rsidRPr="001E1652">
        <w:rPr>
          <w:rFonts w:ascii="Times New Roman" w:hAnsi="Times New Roman" w:cs="Times New Roman"/>
          <w:sz w:val="28"/>
          <w:szCs w:val="28"/>
          <w:lang w:val="kk-KZ" w:eastAsia="ar-SA"/>
        </w:rPr>
        <w:t>нысаналы</w:t>
      </w:r>
      <w:r w:rsidR="00677AD8" w:rsidRPr="00A539B0">
        <w:rPr>
          <w:rFonts w:ascii="Times New Roman" w:hAnsi="Times New Roman" w:cs="Times New Roman"/>
          <w:sz w:val="28"/>
          <w:szCs w:val="28"/>
          <w:lang w:val="kk-KZ"/>
        </w:rPr>
        <w:t xml:space="preserve"> </w:t>
      </w:r>
      <w:r w:rsidR="00677AD8">
        <w:rPr>
          <w:rFonts w:ascii="Times New Roman" w:hAnsi="Times New Roman" w:cs="Times New Roman"/>
          <w:sz w:val="28"/>
          <w:szCs w:val="28"/>
          <w:lang w:val="kk-KZ"/>
        </w:rPr>
        <w:t>индикаторға қол жеткізілмеді</w:t>
      </w:r>
      <w:r w:rsidRPr="00A539B0">
        <w:rPr>
          <w:rFonts w:ascii="Times New Roman" w:hAnsi="Times New Roman" w:cs="Times New Roman"/>
          <w:sz w:val="28"/>
          <w:szCs w:val="28"/>
          <w:lang w:val="kk-KZ"/>
        </w:rPr>
        <w:t>.</w:t>
      </w:r>
    </w:p>
    <w:p w:rsidR="00677AD8" w:rsidRDefault="00A539B0" w:rsidP="00677AD8">
      <w:pPr>
        <w:pStyle w:val="2a"/>
        <w:ind w:firstLine="708"/>
        <w:jc w:val="both"/>
        <w:rPr>
          <w:rFonts w:ascii="Times New Roman" w:hAnsi="Times New Roman" w:cs="Times New Roman"/>
          <w:sz w:val="28"/>
          <w:szCs w:val="28"/>
          <w:lang w:val="kk-KZ"/>
        </w:rPr>
      </w:pPr>
      <w:r w:rsidRPr="00A539B0">
        <w:rPr>
          <w:rFonts w:ascii="Times New Roman" w:hAnsi="Times New Roman" w:cs="Times New Roman"/>
          <w:sz w:val="28"/>
          <w:szCs w:val="28"/>
          <w:lang w:val="kk-KZ"/>
        </w:rPr>
        <w:t xml:space="preserve">Бағдарламаның іс-шаралар жоспарында 19 іс-шара көзделген, оның 1 іс-шара </w:t>
      </w:r>
      <w:r w:rsidR="00677AD8">
        <w:rPr>
          <w:rFonts w:ascii="Times New Roman" w:hAnsi="Times New Roman" w:cs="Times New Roman"/>
          <w:sz w:val="28"/>
          <w:szCs w:val="28"/>
          <w:lang w:val="kk-KZ"/>
        </w:rPr>
        <w:t>жоспары орындалмады</w:t>
      </w:r>
      <w:r w:rsidRPr="00A539B0">
        <w:rPr>
          <w:rFonts w:ascii="Times New Roman" w:hAnsi="Times New Roman" w:cs="Times New Roman"/>
          <w:sz w:val="28"/>
          <w:szCs w:val="28"/>
          <w:lang w:val="kk-KZ"/>
        </w:rPr>
        <w:t>.</w:t>
      </w:r>
    </w:p>
    <w:p w:rsidR="00677AD8" w:rsidRDefault="00677AD8" w:rsidP="00677AD8">
      <w:pPr>
        <w:pStyle w:val="2a"/>
        <w:ind w:firstLine="708"/>
        <w:jc w:val="both"/>
        <w:rPr>
          <w:rFonts w:ascii="Times New Roman" w:hAnsi="Times New Roman" w:cs="Times New Roman"/>
          <w:sz w:val="28"/>
          <w:szCs w:val="28"/>
          <w:lang w:val="kk-KZ"/>
        </w:rPr>
      </w:pPr>
      <w:r w:rsidRPr="001E1652">
        <w:rPr>
          <w:rFonts w:ascii="Times New Roman" w:hAnsi="Times New Roman" w:cs="Times New Roman"/>
          <w:i/>
          <w:sz w:val="28"/>
          <w:szCs w:val="28"/>
          <w:lang w:val="kk-KZ" w:eastAsia="ar-SA"/>
        </w:rPr>
        <w:t xml:space="preserve">Қортынды: </w:t>
      </w:r>
      <w:r w:rsidRPr="001E1652">
        <w:rPr>
          <w:rFonts w:ascii="Times New Roman" w:hAnsi="Times New Roman" w:cs="Times New Roman"/>
          <w:sz w:val="28"/>
          <w:szCs w:val="28"/>
          <w:lang w:val="kk-KZ" w:eastAsia="ar-SA"/>
        </w:rPr>
        <w:t xml:space="preserve">Бағдарламаны тиімді іске асыру үшін </w:t>
      </w:r>
      <w:r w:rsidRPr="00A539B0">
        <w:rPr>
          <w:rFonts w:ascii="Times New Roman" w:hAnsi="Times New Roman" w:cs="Times New Roman"/>
          <w:sz w:val="28"/>
          <w:szCs w:val="28"/>
          <w:lang w:val="kk-KZ"/>
        </w:rPr>
        <w:t>Тасқала</w:t>
      </w:r>
      <w:r w:rsidRPr="001E1652">
        <w:rPr>
          <w:rFonts w:ascii="Times New Roman" w:hAnsi="Times New Roman" w:cs="Times New Roman"/>
          <w:sz w:val="28"/>
          <w:szCs w:val="28"/>
          <w:lang w:val="kk-KZ" w:eastAsia="ar-SA"/>
        </w:rPr>
        <w:t xml:space="preserve"> ауданының жергілікті атқарушы органдарына:</w:t>
      </w:r>
    </w:p>
    <w:p w:rsidR="00677AD8" w:rsidRDefault="00677AD8" w:rsidP="00677AD8">
      <w:pPr>
        <w:pStyle w:val="2a"/>
        <w:ind w:firstLine="708"/>
        <w:jc w:val="both"/>
        <w:rPr>
          <w:rFonts w:ascii="Times New Roman" w:hAnsi="Times New Roman" w:cs="Times New Roman"/>
          <w:sz w:val="28"/>
          <w:szCs w:val="28"/>
          <w:lang w:val="kk-KZ"/>
        </w:rPr>
      </w:pPr>
      <w:r w:rsidRPr="001E1652">
        <w:rPr>
          <w:rFonts w:ascii="Times New Roman" w:hAnsi="Times New Roman" w:cs="Times New Roman"/>
          <w:sz w:val="28"/>
          <w:szCs w:val="28"/>
          <w:lang w:val="kk-KZ" w:eastAsia="ar-SA"/>
        </w:rPr>
        <w:t xml:space="preserve">- </w:t>
      </w:r>
      <w:r w:rsidRPr="00A539B0">
        <w:rPr>
          <w:rFonts w:ascii="Times New Roman" w:hAnsi="Times New Roman" w:cs="Times New Roman"/>
          <w:sz w:val="28"/>
          <w:szCs w:val="28"/>
          <w:lang w:val="kk-KZ"/>
        </w:rPr>
        <w:t>нысаналы</w:t>
      </w:r>
      <w:r w:rsidRPr="001E1652">
        <w:rPr>
          <w:rFonts w:ascii="Times New Roman" w:hAnsi="Times New Roman" w:cs="Times New Roman"/>
          <w:sz w:val="28"/>
          <w:szCs w:val="28"/>
          <w:lang w:val="kk-KZ" w:eastAsia="ar-SA"/>
        </w:rPr>
        <w:t xml:space="preserve"> индикаторларға қол жеткізу және іс-шараларды тиімді орындау жөніндегі жұмысты күшейту, кемшіліктерді жою және тікелей орындаушылардың жауапкершілігін арттыру жөнінде шаралар қабылдау;</w:t>
      </w:r>
    </w:p>
    <w:p w:rsidR="006C192A" w:rsidRDefault="00677AD8" w:rsidP="006C192A">
      <w:pPr>
        <w:pStyle w:val="2a"/>
        <w:ind w:firstLine="708"/>
        <w:jc w:val="both"/>
        <w:rPr>
          <w:rFonts w:ascii="Times New Roman" w:hAnsi="Times New Roman" w:cs="Times New Roman"/>
          <w:sz w:val="28"/>
          <w:szCs w:val="28"/>
          <w:lang w:val="kk-KZ"/>
        </w:rPr>
      </w:pPr>
      <w:r w:rsidRPr="001E1652">
        <w:rPr>
          <w:rFonts w:ascii="Times New Roman" w:hAnsi="Times New Roman" w:cs="Times New Roman"/>
          <w:sz w:val="28"/>
          <w:szCs w:val="28"/>
          <w:lang w:val="kk-KZ" w:eastAsia="ar-SA"/>
        </w:rPr>
        <w:t>- өнеркәсіптік өндіріс пен агроөнеркәсіптік кешен резервтерін іске қосу қажет.</w:t>
      </w:r>
    </w:p>
    <w:p w:rsidR="006C192A" w:rsidRDefault="006C192A" w:rsidP="006C192A">
      <w:pPr>
        <w:pStyle w:val="2a"/>
        <w:ind w:firstLine="708"/>
        <w:jc w:val="both"/>
        <w:rPr>
          <w:rFonts w:ascii="Times New Roman" w:hAnsi="Times New Roman" w:cs="Times New Roman"/>
          <w:sz w:val="28"/>
          <w:szCs w:val="28"/>
          <w:lang w:val="kk-KZ"/>
        </w:rPr>
      </w:pPr>
    </w:p>
    <w:p w:rsidR="006C192A" w:rsidRDefault="006C192A" w:rsidP="006C192A">
      <w:pPr>
        <w:pStyle w:val="2a"/>
        <w:ind w:firstLine="708"/>
        <w:jc w:val="both"/>
        <w:rPr>
          <w:rFonts w:ascii="Times New Roman" w:hAnsi="Times New Roman" w:cs="Times New Roman"/>
          <w:sz w:val="28"/>
          <w:szCs w:val="28"/>
          <w:lang w:val="kk-KZ"/>
        </w:rPr>
      </w:pPr>
      <w:r w:rsidRPr="001E1652">
        <w:rPr>
          <w:rFonts w:ascii="Times New Roman" w:hAnsi="Times New Roman" w:cs="Times New Roman"/>
          <w:b/>
          <w:caps/>
          <w:kern w:val="28"/>
          <w:sz w:val="28"/>
          <w:szCs w:val="28"/>
          <w:lang w:val="kk-KZ"/>
        </w:rPr>
        <w:t xml:space="preserve">3.2. </w:t>
      </w:r>
      <w:r w:rsidRPr="001E1652">
        <w:rPr>
          <w:rFonts w:ascii="Times New Roman" w:hAnsi="Times New Roman" w:cs="Times New Roman"/>
          <w:b/>
          <w:sz w:val="28"/>
          <w:szCs w:val="28"/>
          <w:lang w:val="kk-KZ" w:eastAsia="ar-SA"/>
        </w:rPr>
        <w:t>Ауданда басқа да бағдарламалық құжаттарды іске асыру туралы ақпарат</w:t>
      </w:r>
    </w:p>
    <w:p w:rsidR="006C192A" w:rsidRDefault="005536E3" w:rsidP="006C192A">
      <w:pPr>
        <w:pStyle w:val="2a"/>
        <w:ind w:firstLine="708"/>
        <w:jc w:val="both"/>
        <w:rPr>
          <w:rFonts w:ascii="Times New Roman" w:hAnsi="Times New Roman" w:cs="Times New Roman"/>
          <w:sz w:val="28"/>
          <w:szCs w:val="28"/>
          <w:lang w:val="kk-KZ"/>
        </w:rPr>
      </w:pPr>
      <w:r w:rsidRPr="006C192A">
        <w:rPr>
          <w:rFonts w:ascii="Times New Roman" w:hAnsi="Times New Roman" w:cs="Times New Roman"/>
          <w:b/>
          <w:sz w:val="28"/>
          <w:szCs w:val="28"/>
          <w:lang w:val="kk-KZ" w:eastAsia="ar-SA"/>
        </w:rPr>
        <w:t>«</w:t>
      </w:r>
      <w:r w:rsidR="00CB6B91" w:rsidRPr="006C192A">
        <w:rPr>
          <w:rFonts w:ascii="Times New Roman" w:hAnsi="Times New Roman" w:cs="Times New Roman"/>
          <w:b/>
          <w:sz w:val="28"/>
          <w:szCs w:val="28"/>
          <w:lang w:val="kk-KZ" w:eastAsia="ar-SA"/>
        </w:rPr>
        <w:t>Өңірлерді дамытудың 2020-2025 жылдарға арналған</w:t>
      </w:r>
      <w:r w:rsidRPr="006C192A">
        <w:rPr>
          <w:rFonts w:ascii="Times New Roman" w:hAnsi="Times New Roman" w:cs="Times New Roman"/>
          <w:b/>
          <w:sz w:val="28"/>
          <w:szCs w:val="28"/>
          <w:lang w:val="kk-KZ" w:eastAsia="ar-SA"/>
        </w:rPr>
        <w:t>»</w:t>
      </w:r>
      <w:r w:rsidR="00CB6B91" w:rsidRPr="00CB6B91">
        <w:rPr>
          <w:rFonts w:ascii="Times New Roman" w:hAnsi="Times New Roman" w:cs="Times New Roman"/>
          <w:b/>
          <w:sz w:val="28"/>
          <w:szCs w:val="28"/>
          <w:lang w:val="kk-KZ" w:eastAsia="ar-SA"/>
        </w:rPr>
        <w:t xml:space="preserve"> </w:t>
      </w:r>
      <w:r w:rsidR="00CB6B91" w:rsidRPr="00CB6B91">
        <w:rPr>
          <w:rFonts w:ascii="Times New Roman" w:hAnsi="Times New Roman" w:cs="Times New Roman"/>
          <w:sz w:val="28"/>
          <w:szCs w:val="28"/>
          <w:lang w:val="kk-KZ" w:eastAsia="ar-SA"/>
        </w:rPr>
        <w:t xml:space="preserve">мемлекеттік бағдарламасын іске асыру шеңберінде 2020 жылы </w:t>
      </w:r>
      <w:r w:rsidR="006C192A">
        <w:rPr>
          <w:rFonts w:ascii="Times New Roman" w:hAnsi="Times New Roman" w:cs="Times New Roman"/>
          <w:sz w:val="28"/>
          <w:szCs w:val="28"/>
          <w:lang w:val="kk-KZ" w:eastAsia="ar-SA"/>
        </w:rPr>
        <w:t xml:space="preserve">төмендегі </w:t>
      </w:r>
      <w:r w:rsidR="00CB6B91" w:rsidRPr="00CB6B91">
        <w:rPr>
          <w:rFonts w:ascii="Times New Roman" w:hAnsi="Times New Roman" w:cs="Times New Roman"/>
          <w:sz w:val="28"/>
          <w:szCs w:val="28"/>
          <w:lang w:val="kk-KZ" w:eastAsia="ar-SA"/>
        </w:rPr>
        <w:t>жұмыстар жүргізілді:</w:t>
      </w:r>
    </w:p>
    <w:p w:rsidR="006C192A" w:rsidRDefault="00CB6B91" w:rsidP="006C192A">
      <w:pPr>
        <w:pStyle w:val="2a"/>
        <w:ind w:firstLine="708"/>
        <w:jc w:val="both"/>
        <w:rPr>
          <w:rFonts w:ascii="Times New Roman" w:hAnsi="Times New Roman" w:cs="Times New Roman"/>
          <w:sz w:val="28"/>
          <w:szCs w:val="28"/>
          <w:lang w:val="kk-KZ"/>
        </w:rPr>
      </w:pPr>
      <w:r w:rsidRPr="00CB6B91">
        <w:rPr>
          <w:rFonts w:ascii="Times New Roman" w:hAnsi="Times New Roman" w:cs="Times New Roman"/>
          <w:sz w:val="28"/>
          <w:szCs w:val="28"/>
          <w:lang w:val="kk-KZ" w:eastAsia="ar-SA"/>
        </w:rPr>
        <w:t>- Тасқала ауылының су құбырын қайта жаңарту. Жұмыстардың жалпы сомасы 499 668,9 мың теңгені құрады, оның ішінде 2020 жылы - 399 668,9 мың теңге және 2019 жылы - 100 000,</w:t>
      </w:r>
      <w:r w:rsidR="00BD41BC">
        <w:rPr>
          <w:rFonts w:ascii="Times New Roman" w:hAnsi="Times New Roman" w:cs="Times New Roman"/>
          <w:sz w:val="28"/>
          <w:szCs w:val="28"/>
          <w:lang w:val="kk-KZ" w:eastAsia="ar-SA"/>
        </w:rPr>
        <w:t>0 мың теңге, игерілуі 100%</w:t>
      </w:r>
      <w:r w:rsidRPr="00CB6B91">
        <w:rPr>
          <w:rFonts w:ascii="Times New Roman" w:hAnsi="Times New Roman" w:cs="Times New Roman"/>
          <w:sz w:val="28"/>
          <w:szCs w:val="28"/>
          <w:lang w:val="kk-KZ" w:eastAsia="ar-SA"/>
        </w:rPr>
        <w:t>;</w:t>
      </w:r>
    </w:p>
    <w:p w:rsidR="001E5FA9" w:rsidRDefault="006C192A" w:rsidP="001E5FA9">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ауданы Мереке және Қ</w:t>
      </w:r>
      <w:r w:rsidR="00CB6B91" w:rsidRPr="00CB6B91">
        <w:rPr>
          <w:rFonts w:ascii="Times New Roman" w:hAnsi="Times New Roman" w:cs="Times New Roman"/>
          <w:sz w:val="28"/>
          <w:szCs w:val="28"/>
          <w:lang w:val="kk-KZ" w:eastAsia="ar-SA"/>
        </w:rPr>
        <w:t>алмақ ауылдарының су құбырларын қайта жаңарту. Жұмыстардың жалпы сомасы 265 735,7 мың теңгені құрады, оның ішінде 2020 жылы – 265 735,</w:t>
      </w:r>
      <w:r w:rsidR="005536E3">
        <w:rPr>
          <w:rFonts w:ascii="Times New Roman" w:hAnsi="Times New Roman" w:cs="Times New Roman"/>
          <w:sz w:val="28"/>
          <w:szCs w:val="28"/>
          <w:lang w:val="kk-KZ" w:eastAsia="ar-SA"/>
        </w:rPr>
        <w:t xml:space="preserve">7 мың теңге, </w:t>
      </w:r>
      <w:r w:rsidR="005F726E">
        <w:rPr>
          <w:rFonts w:ascii="Times New Roman" w:hAnsi="Times New Roman" w:cs="Times New Roman"/>
          <w:sz w:val="28"/>
          <w:szCs w:val="28"/>
          <w:lang w:val="kk-KZ" w:eastAsia="ar-SA"/>
        </w:rPr>
        <w:t>игерілуі 100%.</w:t>
      </w:r>
    </w:p>
    <w:p w:rsidR="001E5FA9" w:rsidRDefault="005536E3" w:rsidP="001E5FA9">
      <w:pPr>
        <w:pStyle w:val="2a"/>
        <w:ind w:firstLine="708"/>
        <w:jc w:val="both"/>
        <w:rPr>
          <w:rFonts w:ascii="Times New Roman" w:hAnsi="Times New Roman" w:cs="Times New Roman"/>
          <w:sz w:val="28"/>
          <w:szCs w:val="28"/>
          <w:lang w:val="kk-KZ"/>
        </w:rPr>
      </w:pPr>
      <w:r w:rsidRPr="001E5FA9">
        <w:rPr>
          <w:rFonts w:ascii="Times New Roman" w:hAnsi="Times New Roman" w:cs="Times New Roman"/>
          <w:b/>
          <w:sz w:val="28"/>
          <w:szCs w:val="28"/>
          <w:lang w:val="kk-KZ" w:eastAsia="ar-SA"/>
        </w:rPr>
        <w:t>«</w:t>
      </w:r>
      <w:r w:rsidR="00CB6B91" w:rsidRPr="001E5FA9">
        <w:rPr>
          <w:rFonts w:ascii="Times New Roman" w:hAnsi="Times New Roman" w:cs="Times New Roman"/>
          <w:b/>
          <w:sz w:val="28"/>
          <w:szCs w:val="28"/>
          <w:lang w:val="kk-KZ" w:eastAsia="ar-SA"/>
        </w:rPr>
        <w:t>Ауыл ел бесігі</w:t>
      </w:r>
      <w:r w:rsidRPr="001E5FA9">
        <w:rPr>
          <w:rFonts w:ascii="Times New Roman" w:hAnsi="Times New Roman" w:cs="Times New Roman"/>
          <w:b/>
          <w:sz w:val="28"/>
          <w:szCs w:val="28"/>
          <w:lang w:val="kk-KZ" w:eastAsia="ar-SA"/>
        </w:rPr>
        <w:t>»</w:t>
      </w:r>
      <w:r w:rsidR="00CB6B91" w:rsidRPr="00CB6B91">
        <w:rPr>
          <w:rFonts w:ascii="Times New Roman" w:hAnsi="Times New Roman" w:cs="Times New Roman"/>
          <w:sz w:val="28"/>
          <w:szCs w:val="28"/>
          <w:lang w:val="kk-KZ" w:eastAsia="ar-SA"/>
        </w:rPr>
        <w:t xml:space="preserve"> бағдарламасы аясында </w:t>
      </w:r>
      <w:r w:rsidR="006C192A">
        <w:rPr>
          <w:rFonts w:ascii="Times New Roman" w:hAnsi="Times New Roman" w:cs="Times New Roman"/>
          <w:sz w:val="28"/>
          <w:szCs w:val="28"/>
          <w:lang w:val="kk-KZ" w:eastAsia="ar-SA"/>
        </w:rPr>
        <w:t>төмендегі</w:t>
      </w:r>
      <w:r w:rsidR="006C192A" w:rsidRPr="00CB6B91">
        <w:rPr>
          <w:rFonts w:ascii="Times New Roman" w:hAnsi="Times New Roman" w:cs="Times New Roman"/>
          <w:sz w:val="28"/>
          <w:szCs w:val="28"/>
          <w:lang w:val="kk-KZ" w:eastAsia="ar-SA"/>
        </w:rPr>
        <w:t xml:space="preserve"> </w:t>
      </w:r>
      <w:r w:rsidR="00CB6B91" w:rsidRPr="00CB6B91">
        <w:rPr>
          <w:rFonts w:ascii="Times New Roman" w:hAnsi="Times New Roman" w:cs="Times New Roman"/>
          <w:sz w:val="28"/>
          <w:szCs w:val="28"/>
          <w:lang w:val="kk-KZ" w:eastAsia="ar-SA"/>
        </w:rPr>
        <w:t>жұмыстар жүргізілді:</w:t>
      </w:r>
    </w:p>
    <w:p w:rsidR="001E5FA9" w:rsidRDefault="00CB6B91" w:rsidP="001E5FA9">
      <w:pPr>
        <w:pStyle w:val="2a"/>
        <w:ind w:firstLine="708"/>
        <w:jc w:val="both"/>
        <w:rPr>
          <w:rFonts w:ascii="Times New Roman" w:hAnsi="Times New Roman" w:cs="Times New Roman"/>
          <w:sz w:val="28"/>
          <w:szCs w:val="28"/>
          <w:lang w:val="kk-KZ"/>
        </w:rPr>
      </w:pPr>
      <w:r w:rsidRPr="00CB6B91">
        <w:rPr>
          <w:rFonts w:ascii="Times New Roman" w:hAnsi="Times New Roman" w:cs="Times New Roman"/>
          <w:sz w:val="28"/>
          <w:szCs w:val="28"/>
          <w:lang w:val="kk-KZ" w:eastAsia="ar-SA"/>
        </w:rPr>
        <w:t>- Р</w:t>
      </w:r>
      <w:r w:rsidR="001E5FA9">
        <w:rPr>
          <w:rFonts w:ascii="Times New Roman" w:hAnsi="Times New Roman" w:cs="Times New Roman"/>
          <w:sz w:val="28"/>
          <w:szCs w:val="28"/>
          <w:lang w:val="kk-KZ" w:eastAsia="ar-SA"/>
        </w:rPr>
        <w:t>еспубликалық бюджет және Облыстық бюджет</w:t>
      </w:r>
      <w:r w:rsidRPr="00CB6B91">
        <w:rPr>
          <w:rFonts w:ascii="Times New Roman" w:hAnsi="Times New Roman" w:cs="Times New Roman"/>
          <w:sz w:val="28"/>
          <w:szCs w:val="28"/>
          <w:lang w:val="kk-KZ" w:eastAsia="ar-SA"/>
        </w:rPr>
        <w:t xml:space="preserve"> трансферттері есебінен Тасқала ауылындағы Ыбырай Алтынсарин атындағы жалпы орта білім беретін мектебінің ғимаратын күрделі жөндеу 151 621,0 мың теңге;</w:t>
      </w:r>
    </w:p>
    <w:p w:rsidR="00FF3258" w:rsidRDefault="00CB6B91" w:rsidP="00FF3258">
      <w:pPr>
        <w:pStyle w:val="2a"/>
        <w:ind w:firstLine="708"/>
        <w:jc w:val="both"/>
        <w:rPr>
          <w:rFonts w:ascii="Times New Roman" w:hAnsi="Times New Roman" w:cs="Times New Roman"/>
          <w:sz w:val="28"/>
          <w:szCs w:val="28"/>
          <w:lang w:val="kk-KZ"/>
        </w:rPr>
      </w:pPr>
      <w:r w:rsidRPr="00CB6B91">
        <w:rPr>
          <w:rFonts w:ascii="Times New Roman" w:hAnsi="Times New Roman" w:cs="Times New Roman"/>
          <w:sz w:val="28"/>
          <w:szCs w:val="28"/>
          <w:lang w:val="kk-KZ" w:eastAsia="ar-SA"/>
        </w:rPr>
        <w:t xml:space="preserve">- </w:t>
      </w:r>
      <w:r w:rsidR="001E5FA9" w:rsidRPr="00CB6B91">
        <w:rPr>
          <w:rFonts w:ascii="Times New Roman" w:hAnsi="Times New Roman" w:cs="Times New Roman"/>
          <w:sz w:val="28"/>
          <w:szCs w:val="28"/>
          <w:lang w:val="kk-KZ" w:eastAsia="ar-SA"/>
        </w:rPr>
        <w:t>Р</w:t>
      </w:r>
      <w:r w:rsidR="001E5FA9">
        <w:rPr>
          <w:rFonts w:ascii="Times New Roman" w:hAnsi="Times New Roman" w:cs="Times New Roman"/>
          <w:sz w:val="28"/>
          <w:szCs w:val="28"/>
          <w:lang w:val="kk-KZ" w:eastAsia="ar-SA"/>
        </w:rPr>
        <w:t>еспубликалық бюджет және Облыстық бюджет</w:t>
      </w:r>
      <w:r w:rsidRPr="00CB6B91">
        <w:rPr>
          <w:rFonts w:ascii="Times New Roman" w:hAnsi="Times New Roman" w:cs="Times New Roman"/>
          <w:sz w:val="28"/>
          <w:szCs w:val="28"/>
          <w:lang w:val="kk-KZ" w:eastAsia="ar-SA"/>
        </w:rPr>
        <w:t xml:space="preserve"> трансф</w:t>
      </w:r>
      <w:r w:rsidR="001E5FA9">
        <w:rPr>
          <w:rFonts w:ascii="Times New Roman" w:hAnsi="Times New Roman" w:cs="Times New Roman"/>
          <w:sz w:val="28"/>
          <w:szCs w:val="28"/>
          <w:lang w:val="kk-KZ" w:eastAsia="ar-SA"/>
        </w:rPr>
        <w:t>ерттері есебінен Тасқала ауылын</w:t>
      </w:r>
      <w:r w:rsidRPr="00CB6B91">
        <w:rPr>
          <w:rFonts w:ascii="Times New Roman" w:hAnsi="Times New Roman" w:cs="Times New Roman"/>
          <w:sz w:val="28"/>
          <w:szCs w:val="28"/>
          <w:lang w:val="kk-KZ" w:eastAsia="ar-SA"/>
        </w:rPr>
        <w:t>дағы аудандық мәдениет үйінің ғимаратын күрделі жөндеуге 150 587,1 мың теңге;</w:t>
      </w:r>
    </w:p>
    <w:p w:rsidR="00AF134F" w:rsidRDefault="00CB6B91" w:rsidP="00AF134F">
      <w:pPr>
        <w:pStyle w:val="2a"/>
        <w:ind w:firstLine="708"/>
        <w:jc w:val="both"/>
        <w:rPr>
          <w:rFonts w:ascii="Times New Roman" w:hAnsi="Times New Roman" w:cs="Times New Roman"/>
          <w:sz w:val="28"/>
          <w:szCs w:val="28"/>
          <w:lang w:val="kk-KZ"/>
        </w:rPr>
      </w:pPr>
      <w:r w:rsidRPr="00CB6B91">
        <w:rPr>
          <w:rFonts w:ascii="Times New Roman" w:hAnsi="Times New Roman" w:cs="Times New Roman"/>
          <w:sz w:val="28"/>
          <w:szCs w:val="28"/>
          <w:lang w:val="kk-KZ" w:eastAsia="ar-SA"/>
        </w:rPr>
        <w:t>-</w:t>
      </w:r>
      <w:r w:rsidR="001E5FA9">
        <w:rPr>
          <w:rFonts w:ascii="Times New Roman" w:hAnsi="Times New Roman" w:cs="Times New Roman"/>
          <w:sz w:val="28"/>
          <w:szCs w:val="28"/>
          <w:lang w:val="kk-KZ" w:eastAsia="ar-SA"/>
        </w:rPr>
        <w:t xml:space="preserve"> Тасқала ауылы Ш.</w:t>
      </w:r>
      <w:r w:rsidRPr="00CB6B91">
        <w:rPr>
          <w:rFonts w:ascii="Times New Roman" w:hAnsi="Times New Roman" w:cs="Times New Roman"/>
          <w:sz w:val="28"/>
          <w:szCs w:val="28"/>
          <w:lang w:val="kk-KZ" w:eastAsia="ar-SA"/>
        </w:rPr>
        <w:t>Қалдаяқов көшесі бойынша тем</w:t>
      </w:r>
      <w:r w:rsidR="001E5FA9">
        <w:rPr>
          <w:rFonts w:ascii="Times New Roman" w:hAnsi="Times New Roman" w:cs="Times New Roman"/>
          <w:sz w:val="28"/>
          <w:szCs w:val="28"/>
          <w:lang w:val="kk-KZ" w:eastAsia="ar-SA"/>
        </w:rPr>
        <w:t>ір жол өтпесіне дейін</w:t>
      </w:r>
      <w:r w:rsidR="0038609F">
        <w:rPr>
          <w:rFonts w:ascii="Times New Roman" w:hAnsi="Times New Roman" w:cs="Times New Roman"/>
          <w:sz w:val="28"/>
          <w:szCs w:val="28"/>
          <w:lang w:val="kk-KZ" w:eastAsia="ar-SA"/>
        </w:rPr>
        <w:t>, Чижинская, Х</w:t>
      </w:r>
      <w:r w:rsidR="001E5FA9">
        <w:rPr>
          <w:rFonts w:ascii="Times New Roman" w:hAnsi="Times New Roman" w:cs="Times New Roman"/>
          <w:sz w:val="28"/>
          <w:szCs w:val="28"/>
          <w:lang w:val="kk-KZ" w:eastAsia="ar-SA"/>
        </w:rPr>
        <w:t>.Доспанова, Т.</w:t>
      </w:r>
      <w:r w:rsidRPr="00CB6B91">
        <w:rPr>
          <w:rFonts w:ascii="Times New Roman" w:hAnsi="Times New Roman" w:cs="Times New Roman"/>
          <w:sz w:val="28"/>
          <w:szCs w:val="28"/>
          <w:lang w:val="kk-KZ" w:eastAsia="ar-SA"/>
        </w:rPr>
        <w:t>Жароков, Әбілха</w:t>
      </w:r>
      <w:r w:rsidR="001E5FA9">
        <w:rPr>
          <w:rFonts w:ascii="Times New Roman" w:hAnsi="Times New Roman" w:cs="Times New Roman"/>
          <w:sz w:val="28"/>
          <w:szCs w:val="28"/>
          <w:lang w:val="kk-KZ" w:eastAsia="ar-SA"/>
        </w:rPr>
        <w:t>йыр хан, А.С</w:t>
      </w:r>
      <w:r w:rsidR="00FF3258">
        <w:rPr>
          <w:rFonts w:ascii="Times New Roman" w:hAnsi="Times New Roman" w:cs="Times New Roman"/>
          <w:sz w:val="28"/>
          <w:szCs w:val="28"/>
          <w:lang w:val="kk-KZ" w:eastAsia="ar-SA"/>
        </w:rPr>
        <w:t>абиров көшелері</w:t>
      </w:r>
      <w:r w:rsidR="001E5FA9">
        <w:rPr>
          <w:rFonts w:ascii="Times New Roman" w:hAnsi="Times New Roman" w:cs="Times New Roman"/>
          <w:sz w:val="28"/>
          <w:szCs w:val="28"/>
          <w:lang w:val="kk-KZ" w:eastAsia="ar-SA"/>
        </w:rPr>
        <w:t xml:space="preserve">, «Көктем», </w:t>
      </w:r>
      <w:r w:rsidR="0038609F">
        <w:rPr>
          <w:rFonts w:ascii="Times New Roman" w:hAnsi="Times New Roman" w:cs="Times New Roman"/>
          <w:sz w:val="28"/>
          <w:szCs w:val="28"/>
          <w:lang w:val="kk-KZ" w:eastAsia="ar-SA"/>
        </w:rPr>
        <w:t>«Самал»</w:t>
      </w:r>
      <w:r w:rsidRPr="00CB6B91">
        <w:rPr>
          <w:rFonts w:ascii="Times New Roman" w:hAnsi="Times New Roman" w:cs="Times New Roman"/>
          <w:sz w:val="28"/>
          <w:szCs w:val="28"/>
          <w:lang w:val="kk-KZ" w:eastAsia="ar-SA"/>
        </w:rPr>
        <w:t xml:space="preserve"> ша</w:t>
      </w:r>
      <w:r w:rsidR="00CA2821">
        <w:rPr>
          <w:rFonts w:ascii="Times New Roman" w:hAnsi="Times New Roman" w:cs="Times New Roman"/>
          <w:sz w:val="28"/>
          <w:szCs w:val="28"/>
          <w:lang w:val="kk-KZ" w:eastAsia="ar-SA"/>
        </w:rPr>
        <w:t xml:space="preserve">ғын аудандарын </w:t>
      </w:r>
      <w:r w:rsidR="001E5FA9">
        <w:rPr>
          <w:rFonts w:ascii="Times New Roman" w:hAnsi="Times New Roman" w:cs="Times New Roman"/>
          <w:sz w:val="28"/>
          <w:szCs w:val="28"/>
          <w:lang w:val="kk-KZ" w:eastAsia="ar-SA"/>
        </w:rPr>
        <w:t xml:space="preserve">көлік жолдарын және </w:t>
      </w:r>
      <w:r w:rsidR="00CA2821">
        <w:rPr>
          <w:rFonts w:ascii="Times New Roman" w:hAnsi="Times New Roman" w:cs="Times New Roman"/>
          <w:sz w:val="28"/>
          <w:szCs w:val="28"/>
          <w:lang w:val="kk-KZ" w:eastAsia="ar-SA"/>
        </w:rPr>
        <w:t>Д</w:t>
      </w:r>
      <w:r w:rsidR="001E5FA9">
        <w:rPr>
          <w:rFonts w:ascii="Times New Roman" w:hAnsi="Times New Roman" w:cs="Times New Roman"/>
          <w:sz w:val="28"/>
          <w:szCs w:val="28"/>
          <w:lang w:val="kk-KZ" w:eastAsia="ar-SA"/>
        </w:rPr>
        <w:t>.Нұрпейісова, А.</w:t>
      </w:r>
      <w:r w:rsidRPr="00CB6B91">
        <w:rPr>
          <w:rFonts w:ascii="Times New Roman" w:hAnsi="Times New Roman" w:cs="Times New Roman"/>
          <w:sz w:val="28"/>
          <w:szCs w:val="28"/>
          <w:lang w:val="kk-KZ" w:eastAsia="ar-SA"/>
        </w:rPr>
        <w:t>Скоробог</w:t>
      </w:r>
      <w:r w:rsidR="001E5FA9">
        <w:rPr>
          <w:rFonts w:ascii="Times New Roman" w:hAnsi="Times New Roman" w:cs="Times New Roman"/>
          <w:sz w:val="28"/>
          <w:szCs w:val="28"/>
          <w:lang w:val="kk-KZ" w:eastAsia="ar-SA"/>
        </w:rPr>
        <w:t>атов көшелері бойынша көлік</w:t>
      </w:r>
      <w:r w:rsidR="00735B76">
        <w:rPr>
          <w:rFonts w:ascii="Times New Roman" w:hAnsi="Times New Roman" w:cs="Times New Roman"/>
          <w:sz w:val="28"/>
          <w:szCs w:val="28"/>
          <w:lang w:val="kk-KZ" w:eastAsia="ar-SA"/>
        </w:rPr>
        <w:t xml:space="preserve"> жолдарының бір бөлігін</w:t>
      </w:r>
      <w:r w:rsidRPr="00CB6B91">
        <w:rPr>
          <w:rFonts w:ascii="Times New Roman" w:hAnsi="Times New Roman" w:cs="Times New Roman"/>
          <w:sz w:val="28"/>
          <w:szCs w:val="28"/>
          <w:lang w:val="kk-KZ" w:eastAsia="ar-SA"/>
        </w:rPr>
        <w:t xml:space="preserve"> </w:t>
      </w:r>
      <w:r w:rsidR="001E5FA9">
        <w:rPr>
          <w:rFonts w:ascii="Times New Roman" w:hAnsi="Times New Roman" w:cs="Times New Roman"/>
          <w:sz w:val="28"/>
          <w:szCs w:val="28"/>
          <w:lang w:val="kk-KZ" w:eastAsia="ar-SA"/>
        </w:rPr>
        <w:t>күрделі жөндеуге сомасы</w:t>
      </w:r>
      <w:r w:rsidR="001E5FA9" w:rsidRPr="00CB6B91">
        <w:rPr>
          <w:rFonts w:ascii="Times New Roman" w:hAnsi="Times New Roman" w:cs="Times New Roman"/>
          <w:sz w:val="28"/>
          <w:szCs w:val="28"/>
          <w:lang w:val="kk-KZ" w:eastAsia="ar-SA"/>
        </w:rPr>
        <w:t xml:space="preserve"> </w:t>
      </w:r>
      <w:r w:rsidR="00FF3258">
        <w:rPr>
          <w:rFonts w:ascii="Times New Roman" w:hAnsi="Times New Roman" w:cs="Times New Roman"/>
          <w:sz w:val="28"/>
          <w:szCs w:val="28"/>
          <w:lang w:val="kk-KZ" w:eastAsia="ar-SA"/>
        </w:rPr>
        <w:t xml:space="preserve"> </w:t>
      </w:r>
      <w:r w:rsidRPr="00CB6B91">
        <w:rPr>
          <w:rFonts w:ascii="Times New Roman" w:hAnsi="Times New Roman" w:cs="Times New Roman"/>
          <w:sz w:val="28"/>
          <w:szCs w:val="28"/>
          <w:lang w:val="kk-KZ" w:eastAsia="ar-SA"/>
        </w:rPr>
        <w:t>448 094,5 мың теңге;</w:t>
      </w:r>
    </w:p>
    <w:p w:rsidR="00CA1E58" w:rsidRDefault="00AF134F" w:rsidP="00CA1E58">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ауылы Қ.</w:t>
      </w:r>
      <w:r w:rsidR="00CB6B91" w:rsidRPr="00CB6B91">
        <w:rPr>
          <w:rFonts w:ascii="Times New Roman" w:hAnsi="Times New Roman" w:cs="Times New Roman"/>
          <w:sz w:val="28"/>
          <w:szCs w:val="28"/>
          <w:lang w:val="kk-KZ" w:eastAsia="ar-SA"/>
        </w:rPr>
        <w:t>Сәтп</w:t>
      </w:r>
      <w:r>
        <w:rPr>
          <w:rFonts w:ascii="Times New Roman" w:hAnsi="Times New Roman" w:cs="Times New Roman"/>
          <w:sz w:val="28"/>
          <w:szCs w:val="28"/>
          <w:lang w:val="kk-KZ" w:eastAsia="ar-SA"/>
        </w:rPr>
        <w:t>аев, Керей хан, Жәнібек хан, С.Сейфуллин, Б.Момышұлы және Қ.Аманжолов көшелерінің көлік жолдарын күрделі жөндеу сомасы</w:t>
      </w:r>
      <w:r w:rsidR="00CB6B91" w:rsidRPr="00CB6B91">
        <w:rPr>
          <w:rFonts w:ascii="Times New Roman" w:hAnsi="Times New Roman" w:cs="Times New Roman"/>
          <w:sz w:val="28"/>
          <w:szCs w:val="28"/>
          <w:lang w:val="kk-KZ" w:eastAsia="ar-SA"/>
        </w:rPr>
        <w:t xml:space="preserve"> 370 246,1 мың теңге;</w:t>
      </w:r>
    </w:p>
    <w:p w:rsidR="007E06EE" w:rsidRDefault="00735B76" w:rsidP="007E06EE">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ауылы Қ.Жасыбаев, Ж.Жамбыл, Қ.Мұңайтпасов, А.Молдағұлова, А.</w:t>
      </w:r>
      <w:r w:rsidR="00CB6B91" w:rsidRPr="00CB6B91">
        <w:rPr>
          <w:rFonts w:ascii="Times New Roman" w:hAnsi="Times New Roman" w:cs="Times New Roman"/>
          <w:sz w:val="28"/>
          <w:szCs w:val="28"/>
          <w:lang w:val="kk-KZ" w:eastAsia="ar-SA"/>
        </w:rPr>
        <w:t>Нечаева, М</w:t>
      </w:r>
      <w:r>
        <w:rPr>
          <w:rFonts w:ascii="Times New Roman" w:hAnsi="Times New Roman" w:cs="Times New Roman"/>
          <w:sz w:val="28"/>
          <w:szCs w:val="28"/>
          <w:lang w:val="kk-KZ" w:eastAsia="ar-SA"/>
        </w:rPr>
        <w:t>.</w:t>
      </w:r>
      <w:r w:rsidR="00CA2821">
        <w:rPr>
          <w:rFonts w:ascii="Times New Roman" w:hAnsi="Times New Roman" w:cs="Times New Roman"/>
          <w:sz w:val="28"/>
          <w:szCs w:val="28"/>
          <w:lang w:val="kk-KZ" w:eastAsia="ar-SA"/>
        </w:rPr>
        <w:t>Жұмағалиев, Досмамбет жырау, «Сәулет»</w:t>
      </w:r>
      <w:r w:rsidR="00CB6B91" w:rsidRPr="00CB6B91">
        <w:rPr>
          <w:rFonts w:ascii="Times New Roman" w:hAnsi="Times New Roman" w:cs="Times New Roman"/>
          <w:sz w:val="28"/>
          <w:szCs w:val="28"/>
          <w:lang w:val="kk-KZ" w:eastAsia="ar-SA"/>
        </w:rPr>
        <w:t xml:space="preserve"> шағ</w:t>
      </w:r>
      <w:r>
        <w:rPr>
          <w:rFonts w:ascii="Times New Roman" w:hAnsi="Times New Roman" w:cs="Times New Roman"/>
          <w:sz w:val="28"/>
          <w:szCs w:val="28"/>
          <w:lang w:val="kk-KZ" w:eastAsia="ar-SA"/>
        </w:rPr>
        <w:t>ын ауданы көшелерінің көлік</w:t>
      </w:r>
      <w:r w:rsidR="00CB6B91" w:rsidRPr="00CB6B91">
        <w:rPr>
          <w:rFonts w:ascii="Times New Roman" w:hAnsi="Times New Roman" w:cs="Times New Roman"/>
          <w:sz w:val="28"/>
          <w:szCs w:val="28"/>
          <w:lang w:val="kk-KZ" w:eastAsia="ar-SA"/>
        </w:rPr>
        <w:t xml:space="preserve"> жолдарын, Жеңіс және Ғ. Иржанов көшелерінің </w:t>
      </w:r>
      <w:r w:rsidR="00DC2D3D">
        <w:rPr>
          <w:rFonts w:ascii="Times New Roman" w:hAnsi="Times New Roman" w:cs="Times New Roman"/>
          <w:sz w:val="28"/>
          <w:szCs w:val="28"/>
          <w:lang w:val="kk-KZ" w:eastAsia="ar-SA"/>
        </w:rPr>
        <w:t>көлік</w:t>
      </w:r>
      <w:r w:rsidR="00CB6B91" w:rsidRPr="00CB6B91">
        <w:rPr>
          <w:rFonts w:ascii="Times New Roman" w:hAnsi="Times New Roman" w:cs="Times New Roman"/>
          <w:sz w:val="28"/>
          <w:szCs w:val="28"/>
          <w:lang w:val="kk-KZ" w:eastAsia="ar-SA"/>
        </w:rPr>
        <w:t xml:space="preserve"> жолдарының бір бөлігін күрделі жөндеуге </w:t>
      </w:r>
      <w:r w:rsidR="00DC2D3D">
        <w:rPr>
          <w:rFonts w:ascii="Times New Roman" w:hAnsi="Times New Roman" w:cs="Times New Roman"/>
          <w:sz w:val="28"/>
          <w:szCs w:val="28"/>
          <w:lang w:val="kk-KZ" w:eastAsia="ar-SA"/>
        </w:rPr>
        <w:t>сомасы</w:t>
      </w:r>
      <w:r w:rsidR="00DC2D3D" w:rsidRPr="00CB6B91">
        <w:rPr>
          <w:rFonts w:ascii="Times New Roman" w:hAnsi="Times New Roman" w:cs="Times New Roman"/>
          <w:sz w:val="28"/>
          <w:szCs w:val="28"/>
          <w:lang w:val="kk-KZ" w:eastAsia="ar-SA"/>
        </w:rPr>
        <w:t xml:space="preserve"> </w:t>
      </w:r>
      <w:r w:rsidR="00CB6B91" w:rsidRPr="00CB6B91">
        <w:rPr>
          <w:rFonts w:ascii="Times New Roman" w:hAnsi="Times New Roman" w:cs="Times New Roman"/>
          <w:sz w:val="28"/>
          <w:szCs w:val="28"/>
          <w:lang w:val="kk-KZ" w:eastAsia="ar-SA"/>
        </w:rPr>
        <w:t>461 604,5 мың теңге;</w:t>
      </w:r>
    </w:p>
    <w:p w:rsidR="007E06EE" w:rsidRDefault="00CA1E58" w:rsidP="007E06EE">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ауылы С.Ахметқалиев, Т.</w:t>
      </w:r>
      <w:r w:rsidR="00CB6B91" w:rsidRPr="00CB6B91">
        <w:rPr>
          <w:rFonts w:ascii="Times New Roman" w:hAnsi="Times New Roman" w:cs="Times New Roman"/>
          <w:sz w:val="28"/>
          <w:szCs w:val="28"/>
          <w:lang w:val="kk-KZ" w:eastAsia="ar-SA"/>
        </w:rPr>
        <w:t>Ш</w:t>
      </w:r>
      <w:r>
        <w:rPr>
          <w:rFonts w:ascii="Times New Roman" w:hAnsi="Times New Roman" w:cs="Times New Roman"/>
          <w:sz w:val="28"/>
          <w:szCs w:val="28"/>
          <w:lang w:val="kk-KZ" w:eastAsia="ar-SA"/>
        </w:rPr>
        <w:t>евченко, И.</w:t>
      </w:r>
      <w:r w:rsidR="002A17AC">
        <w:rPr>
          <w:rFonts w:ascii="Times New Roman" w:hAnsi="Times New Roman" w:cs="Times New Roman"/>
          <w:sz w:val="28"/>
          <w:szCs w:val="28"/>
          <w:lang w:val="kk-KZ" w:eastAsia="ar-SA"/>
        </w:rPr>
        <w:t>Панфилов, Халықтар д</w:t>
      </w:r>
      <w:r w:rsidR="00CB6B91" w:rsidRPr="00CB6B91">
        <w:rPr>
          <w:rFonts w:ascii="Times New Roman" w:hAnsi="Times New Roman" w:cs="Times New Roman"/>
          <w:sz w:val="28"/>
          <w:szCs w:val="28"/>
          <w:lang w:val="kk-KZ" w:eastAsia="ar-SA"/>
        </w:rPr>
        <w:t xml:space="preserve">остығы көшелерінің </w:t>
      </w:r>
      <w:r>
        <w:rPr>
          <w:rFonts w:ascii="Times New Roman" w:hAnsi="Times New Roman" w:cs="Times New Roman"/>
          <w:sz w:val="28"/>
          <w:szCs w:val="28"/>
          <w:lang w:val="kk-KZ" w:eastAsia="ar-SA"/>
        </w:rPr>
        <w:t>көлік</w:t>
      </w:r>
      <w:r w:rsidR="00CB6B91" w:rsidRPr="00CB6B91">
        <w:rPr>
          <w:rFonts w:ascii="Times New Roman" w:hAnsi="Times New Roman" w:cs="Times New Roman"/>
          <w:sz w:val="28"/>
          <w:szCs w:val="28"/>
          <w:lang w:val="kk-KZ" w:eastAsia="ar-SA"/>
        </w:rPr>
        <w:t xml:space="preserve"> жолдарын </w:t>
      </w:r>
      <w:r w:rsidRPr="00CB6B91">
        <w:rPr>
          <w:rFonts w:ascii="Times New Roman" w:hAnsi="Times New Roman" w:cs="Times New Roman"/>
          <w:sz w:val="28"/>
          <w:szCs w:val="28"/>
          <w:lang w:val="kk-KZ" w:eastAsia="ar-SA"/>
        </w:rPr>
        <w:t>күрделі жөндеу</w:t>
      </w:r>
      <w:r>
        <w:rPr>
          <w:rFonts w:ascii="Times New Roman" w:hAnsi="Times New Roman" w:cs="Times New Roman"/>
          <w:sz w:val="28"/>
          <w:szCs w:val="28"/>
          <w:lang w:val="kk-KZ" w:eastAsia="ar-SA"/>
        </w:rPr>
        <w:t xml:space="preserve"> сомасы</w:t>
      </w:r>
      <w:r w:rsidRPr="00CB6B91">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373 661,9 мың теңге</w:t>
      </w:r>
      <w:r w:rsidR="00CB6B91" w:rsidRPr="00CB6B91">
        <w:rPr>
          <w:rFonts w:ascii="Times New Roman" w:hAnsi="Times New Roman" w:cs="Times New Roman"/>
          <w:sz w:val="28"/>
          <w:szCs w:val="28"/>
          <w:lang w:val="kk-KZ" w:eastAsia="ar-SA"/>
        </w:rPr>
        <w:t>.</w:t>
      </w:r>
    </w:p>
    <w:p w:rsidR="007B5DC7" w:rsidRDefault="000B6465" w:rsidP="007B5DC7">
      <w:pPr>
        <w:pStyle w:val="2a"/>
        <w:ind w:firstLine="708"/>
        <w:jc w:val="both"/>
        <w:rPr>
          <w:rFonts w:ascii="Times New Roman" w:hAnsi="Times New Roman" w:cs="Times New Roman"/>
          <w:sz w:val="28"/>
          <w:szCs w:val="28"/>
          <w:lang w:val="kk-KZ" w:eastAsia="ar-SA"/>
        </w:rPr>
      </w:pPr>
      <w:r w:rsidRPr="000B6465">
        <w:rPr>
          <w:rFonts w:ascii="Times New Roman" w:hAnsi="Times New Roman" w:cs="Times New Roman"/>
          <w:b/>
          <w:sz w:val="28"/>
          <w:szCs w:val="28"/>
          <w:lang w:val="kk-KZ" w:eastAsia="ar-SA"/>
        </w:rPr>
        <w:t>«Жұмыспен қамту 2020-2021 жол картасы»</w:t>
      </w:r>
      <w:r w:rsidRPr="000B6465">
        <w:rPr>
          <w:rFonts w:ascii="Times New Roman" w:hAnsi="Times New Roman" w:cs="Times New Roman"/>
          <w:sz w:val="28"/>
          <w:szCs w:val="28"/>
          <w:lang w:val="kk-KZ" w:eastAsia="ar-SA"/>
        </w:rPr>
        <w:t xml:space="preserve"> бағдарламасы аясында </w:t>
      </w:r>
      <w:r w:rsidR="007E06EE">
        <w:rPr>
          <w:rFonts w:ascii="Times New Roman" w:hAnsi="Times New Roman" w:cs="Times New Roman"/>
          <w:sz w:val="28"/>
          <w:szCs w:val="28"/>
          <w:lang w:val="kk-KZ" w:eastAsia="ar-SA"/>
        </w:rPr>
        <w:t>төмендегі</w:t>
      </w:r>
      <w:r w:rsidR="007E06EE" w:rsidRPr="000B6465">
        <w:rPr>
          <w:rFonts w:ascii="Times New Roman" w:hAnsi="Times New Roman" w:cs="Times New Roman"/>
          <w:sz w:val="28"/>
          <w:szCs w:val="28"/>
          <w:lang w:val="kk-KZ" w:eastAsia="ar-SA"/>
        </w:rPr>
        <w:t xml:space="preserve"> </w:t>
      </w:r>
      <w:r w:rsidRPr="000B6465">
        <w:rPr>
          <w:rFonts w:ascii="Times New Roman" w:hAnsi="Times New Roman" w:cs="Times New Roman"/>
          <w:sz w:val="28"/>
          <w:szCs w:val="28"/>
          <w:lang w:val="kk-KZ" w:eastAsia="ar-SA"/>
        </w:rPr>
        <w:t>жұмыстар жүргізілді:</w:t>
      </w:r>
    </w:p>
    <w:p w:rsidR="00156DB7" w:rsidRDefault="007E06EE" w:rsidP="00156DB7">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000B6465" w:rsidRPr="000B6465">
        <w:rPr>
          <w:rFonts w:ascii="Times New Roman" w:hAnsi="Times New Roman" w:cs="Times New Roman"/>
          <w:sz w:val="28"/>
          <w:szCs w:val="28"/>
          <w:lang w:val="kk-KZ" w:eastAsia="ar-SA"/>
        </w:rPr>
        <w:t>Тасқала ауданы Атамекен ау</w:t>
      </w:r>
      <w:r>
        <w:rPr>
          <w:rFonts w:ascii="Times New Roman" w:hAnsi="Times New Roman" w:cs="Times New Roman"/>
          <w:sz w:val="28"/>
          <w:szCs w:val="28"/>
          <w:lang w:val="kk-KZ" w:eastAsia="ar-SA"/>
        </w:rPr>
        <w:t>ылы М.</w:t>
      </w:r>
      <w:r w:rsidR="000B6465">
        <w:rPr>
          <w:rFonts w:ascii="Times New Roman" w:hAnsi="Times New Roman" w:cs="Times New Roman"/>
          <w:sz w:val="28"/>
          <w:szCs w:val="28"/>
          <w:lang w:val="kk-KZ" w:eastAsia="ar-SA"/>
        </w:rPr>
        <w:t>Мәметова көшесіндегі «Ж</w:t>
      </w:r>
      <w:r w:rsidR="000B6465" w:rsidRPr="000B6465">
        <w:rPr>
          <w:rFonts w:ascii="Times New Roman" w:hAnsi="Times New Roman" w:cs="Times New Roman"/>
          <w:sz w:val="28"/>
          <w:szCs w:val="28"/>
          <w:lang w:val="kk-KZ" w:eastAsia="ar-SA"/>
        </w:rPr>
        <w:t>алпы білім берет</w:t>
      </w:r>
      <w:r w:rsidR="000B6465">
        <w:rPr>
          <w:rFonts w:ascii="Times New Roman" w:hAnsi="Times New Roman" w:cs="Times New Roman"/>
          <w:sz w:val="28"/>
          <w:szCs w:val="28"/>
          <w:lang w:val="kk-KZ" w:eastAsia="ar-SA"/>
        </w:rPr>
        <w:t xml:space="preserve">ін Совхоз орта мектеп – балабақша» </w:t>
      </w:r>
      <w:r w:rsidR="000B6465" w:rsidRPr="000B6465">
        <w:rPr>
          <w:rFonts w:ascii="Times New Roman" w:hAnsi="Times New Roman" w:cs="Times New Roman"/>
          <w:sz w:val="28"/>
          <w:szCs w:val="28"/>
          <w:lang w:val="kk-KZ" w:eastAsia="ar-SA"/>
        </w:rPr>
        <w:t xml:space="preserve"> КММ</w:t>
      </w:r>
      <w:r>
        <w:rPr>
          <w:rFonts w:ascii="Times New Roman" w:hAnsi="Times New Roman" w:cs="Times New Roman"/>
          <w:sz w:val="28"/>
          <w:szCs w:val="28"/>
          <w:lang w:val="kk-KZ" w:eastAsia="ar-SA"/>
        </w:rPr>
        <w:t>-нің</w:t>
      </w:r>
      <w:r w:rsidR="000B6465" w:rsidRPr="000B6465">
        <w:rPr>
          <w:rFonts w:ascii="Times New Roman" w:hAnsi="Times New Roman" w:cs="Times New Roman"/>
          <w:sz w:val="28"/>
          <w:szCs w:val="28"/>
          <w:lang w:val="kk-KZ" w:eastAsia="ar-SA"/>
        </w:rPr>
        <w:t xml:space="preserve"> ғимаратын күрделі жөндеу </w:t>
      </w:r>
      <w:r>
        <w:rPr>
          <w:rFonts w:ascii="Times New Roman" w:hAnsi="Times New Roman" w:cs="Times New Roman"/>
          <w:sz w:val="28"/>
          <w:szCs w:val="28"/>
          <w:lang w:val="kk-KZ" w:eastAsia="ar-SA"/>
        </w:rPr>
        <w:t>сомасы</w:t>
      </w:r>
      <w:r w:rsidRPr="000B6465">
        <w:rPr>
          <w:rFonts w:ascii="Times New Roman" w:hAnsi="Times New Roman" w:cs="Times New Roman"/>
          <w:sz w:val="28"/>
          <w:szCs w:val="28"/>
          <w:lang w:val="kk-KZ" w:eastAsia="ar-SA"/>
        </w:rPr>
        <w:t xml:space="preserve"> </w:t>
      </w:r>
      <w:r w:rsidR="000B6465" w:rsidRPr="000B6465">
        <w:rPr>
          <w:rFonts w:ascii="Times New Roman" w:hAnsi="Times New Roman" w:cs="Times New Roman"/>
          <w:sz w:val="28"/>
          <w:szCs w:val="28"/>
          <w:lang w:val="kk-KZ" w:eastAsia="ar-SA"/>
        </w:rPr>
        <w:t>174 526,2 мың теңге;</w:t>
      </w:r>
    </w:p>
    <w:p w:rsidR="00156DB7" w:rsidRDefault="000B6465" w:rsidP="00156DB7">
      <w:pPr>
        <w:pStyle w:val="2a"/>
        <w:ind w:firstLine="708"/>
        <w:jc w:val="both"/>
        <w:rPr>
          <w:rFonts w:ascii="Times New Roman" w:hAnsi="Times New Roman" w:cs="Times New Roman"/>
          <w:sz w:val="28"/>
          <w:szCs w:val="28"/>
          <w:lang w:val="kk-KZ"/>
        </w:rPr>
      </w:pPr>
      <w:r w:rsidRPr="000B6465">
        <w:rPr>
          <w:rFonts w:ascii="Times New Roman" w:hAnsi="Times New Roman" w:cs="Times New Roman"/>
          <w:sz w:val="28"/>
          <w:szCs w:val="28"/>
          <w:lang w:val="kk-KZ" w:eastAsia="ar-SA"/>
        </w:rPr>
        <w:t>-</w:t>
      </w:r>
      <w:r w:rsidR="00156DB7">
        <w:rPr>
          <w:rFonts w:ascii="Times New Roman" w:hAnsi="Times New Roman" w:cs="Times New Roman"/>
          <w:sz w:val="28"/>
          <w:szCs w:val="28"/>
          <w:lang w:val="kk-KZ" w:eastAsia="ar-SA"/>
        </w:rPr>
        <w:t xml:space="preserve"> </w:t>
      </w:r>
      <w:r w:rsidRPr="000B6465">
        <w:rPr>
          <w:rFonts w:ascii="Times New Roman" w:hAnsi="Times New Roman" w:cs="Times New Roman"/>
          <w:sz w:val="28"/>
          <w:szCs w:val="28"/>
          <w:lang w:val="kk-KZ" w:eastAsia="ar-SA"/>
        </w:rPr>
        <w:t xml:space="preserve">Тасқала ауданы Ақтау </w:t>
      </w:r>
      <w:r w:rsidR="00156DB7">
        <w:rPr>
          <w:rFonts w:ascii="Times New Roman" w:hAnsi="Times New Roman" w:cs="Times New Roman"/>
          <w:sz w:val="28"/>
          <w:szCs w:val="28"/>
          <w:lang w:val="kk-KZ" w:eastAsia="ar-SA"/>
        </w:rPr>
        <w:t>ауылы</w:t>
      </w:r>
      <w:r>
        <w:rPr>
          <w:rFonts w:ascii="Times New Roman" w:hAnsi="Times New Roman" w:cs="Times New Roman"/>
          <w:sz w:val="28"/>
          <w:szCs w:val="28"/>
          <w:lang w:val="kk-KZ" w:eastAsia="ar-SA"/>
        </w:rPr>
        <w:t xml:space="preserve"> С.Мұқанов көшесіндегі «</w:t>
      </w:r>
      <w:r w:rsidRPr="000B6465">
        <w:rPr>
          <w:rFonts w:ascii="Times New Roman" w:hAnsi="Times New Roman" w:cs="Times New Roman"/>
          <w:sz w:val="28"/>
          <w:szCs w:val="28"/>
          <w:lang w:val="kk-KZ" w:eastAsia="ar-SA"/>
        </w:rPr>
        <w:t>Ақтау жалпы орта</w:t>
      </w:r>
      <w:r>
        <w:rPr>
          <w:rFonts w:ascii="Times New Roman" w:hAnsi="Times New Roman" w:cs="Times New Roman"/>
          <w:sz w:val="28"/>
          <w:szCs w:val="28"/>
          <w:lang w:val="kk-KZ" w:eastAsia="ar-SA"/>
        </w:rPr>
        <w:t xml:space="preserve"> білім беретін мектеп – балабақша»</w:t>
      </w:r>
      <w:r w:rsidRPr="000B6465">
        <w:rPr>
          <w:rFonts w:ascii="Times New Roman" w:hAnsi="Times New Roman" w:cs="Times New Roman"/>
          <w:sz w:val="28"/>
          <w:szCs w:val="28"/>
          <w:lang w:val="kk-KZ" w:eastAsia="ar-SA"/>
        </w:rPr>
        <w:t xml:space="preserve"> КММ</w:t>
      </w:r>
      <w:r w:rsidR="00156DB7">
        <w:rPr>
          <w:rFonts w:ascii="Times New Roman" w:hAnsi="Times New Roman" w:cs="Times New Roman"/>
          <w:sz w:val="28"/>
          <w:szCs w:val="28"/>
          <w:lang w:val="kk-KZ" w:eastAsia="ar-SA"/>
        </w:rPr>
        <w:t>-нің</w:t>
      </w:r>
      <w:r w:rsidRPr="000B6465">
        <w:rPr>
          <w:rFonts w:ascii="Times New Roman" w:hAnsi="Times New Roman" w:cs="Times New Roman"/>
          <w:sz w:val="28"/>
          <w:szCs w:val="28"/>
          <w:lang w:val="kk-KZ" w:eastAsia="ar-SA"/>
        </w:rPr>
        <w:t xml:space="preserve"> ғимаратын күрделі жөндеу </w:t>
      </w:r>
      <w:r w:rsidR="00156DB7">
        <w:rPr>
          <w:rFonts w:ascii="Times New Roman" w:hAnsi="Times New Roman" w:cs="Times New Roman"/>
          <w:sz w:val="28"/>
          <w:szCs w:val="28"/>
          <w:lang w:val="kk-KZ" w:eastAsia="ar-SA"/>
        </w:rPr>
        <w:t>сомасы</w:t>
      </w:r>
      <w:r w:rsidRPr="000B6465">
        <w:rPr>
          <w:rFonts w:ascii="Times New Roman" w:hAnsi="Times New Roman" w:cs="Times New Roman"/>
          <w:sz w:val="28"/>
          <w:szCs w:val="28"/>
          <w:lang w:val="kk-KZ" w:eastAsia="ar-SA"/>
        </w:rPr>
        <w:t xml:space="preserve"> 170 803,9 мың теңге.</w:t>
      </w:r>
    </w:p>
    <w:p w:rsidR="00156DB7" w:rsidRDefault="000B6465" w:rsidP="00156DB7">
      <w:pPr>
        <w:pStyle w:val="2a"/>
        <w:ind w:firstLine="708"/>
        <w:jc w:val="both"/>
        <w:rPr>
          <w:rFonts w:ascii="Times New Roman" w:hAnsi="Times New Roman" w:cs="Times New Roman"/>
          <w:sz w:val="28"/>
          <w:szCs w:val="28"/>
          <w:lang w:val="kk-KZ"/>
        </w:rPr>
      </w:pPr>
      <w:r w:rsidRPr="000B6465">
        <w:rPr>
          <w:rFonts w:ascii="Times New Roman" w:hAnsi="Times New Roman" w:cs="Times New Roman"/>
          <w:sz w:val="28"/>
          <w:szCs w:val="28"/>
          <w:lang w:val="kk-KZ" w:eastAsia="ar-SA"/>
        </w:rPr>
        <w:t xml:space="preserve">Облыстық бюджеттен берілген несиелер - МБҚ шығарылымы есебінен 2020 жылы </w:t>
      </w:r>
      <w:r w:rsidR="00156DB7">
        <w:rPr>
          <w:rFonts w:ascii="Times New Roman" w:hAnsi="Times New Roman" w:cs="Times New Roman"/>
          <w:sz w:val="28"/>
          <w:szCs w:val="28"/>
          <w:lang w:val="kk-KZ" w:eastAsia="ar-SA"/>
        </w:rPr>
        <w:t>төмендегі</w:t>
      </w:r>
      <w:r w:rsidR="00156DB7" w:rsidRPr="000B6465">
        <w:rPr>
          <w:rFonts w:ascii="Times New Roman" w:hAnsi="Times New Roman" w:cs="Times New Roman"/>
          <w:sz w:val="28"/>
          <w:szCs w:val="28"/>
          <w:lang w:val="kk-KZ" w:eastAsia="ar-SA"/>
        </w:rPr>
        <w:t xml:space="preserve"> </w:t>
      </w:r>
      <w:r w:rsidRPr="000B6465">
        <w:rPr>
          <w:rFonts w:ascii="Times New Roman" w:hAnsi="Times New Roman" w:cs="Times New Roman"/>
          <w:sz w:val="28"/>
          <w:szCs w:val="28"/>
          <w:lang w:val="kk-KZ" w:eastAsia="ar-SA"/>
        </w:rPr>
        <w:t>жұмыстар жүргізілді:</w:t>
      </w:r>
    </w:p>
    <w:p w:rsidR="009C682C" w:rsidRDefault="00156DB7" w:rsidP="009C682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ауылы</w:t>
      </w:r>
      <w:r w:rsidR="000B6465" w:rsidRPr="000B6465">
        <w:rPr>
          <w:rFonts w:ascii="Times New Roman" w:hAnsi="Times New Roman" w:cs="Times New Roman"/>
          <w:sz w:val="28"/>
          <w:szCs w:val="28"/>
          <w:lang w:val="kk-KZ" w:eastAsia="ar-SA"/>
        </w:rPr>
        <w:t xml:space="preserve"> Мәметова көшесіндегі көше жарығын қайта жаңарту</w:t>
      </w:r>
      <w:r>
        <w:rPr>
          <w:rFonts w:ascii="Times New Roman" w:hAnsi="Times New Roman" w:cs="Times New Roman"/>
          <w:sz w:val="28"/>
          <w:szCs w:val="28"/>
          <w:lang w:val="kk-KZ" w:eastAsia="ar-SA"/>
        </w:rPr>
        <w:t xml:space="preserve"> сомасы </w:t>
      </w:r>
      <w:r w:rsidRPr="000B6465">
        <w:rPr>
          <w:rFonts w:ascii="Times New Roman" w:hAnsi="Times New Roman" w:cs="Times New Roman"/>
          <w:sz w:val="28"/>
          <w:szCs w:val="28"/>
          <w:lang w:val="kk-KZ" w:eastAsia="ar-SA"/>
        </w:rPr>
        <w:t>13 344,4 мың теңге</w:t>
      </w:r>
      <w:r w:rsidR="000B6465" w:rsidRPr="000B6465">
        <w:rPr>
          <w:rFonts w:ascii="Times New Roman" w:hAnsi="Times New Roman" w:cs="Times New Roman"/>
          <w:sz w:val="28"/>
          <w:szCs w:val="28"/>
          <w:lang w:val="kk-KZ" w:eastAsia="ar-SA"/>
        </w:rPr>
        <w:t>;</w:t>
      </w:r>
    </w:p>
    <w:p w:rsidR="009C682C" w:rsidRDefault="009C682C" w:rsidP="009C682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Тасқала ауылы</w:t>
      </w:r>
      <w:r w:rsidR="000B6465" w:rsidRPr="000B6465">
        <w:rPr>
          <w:rFonts w:ascii="Times New Roman" w:hAnsi="Times New Roman" w:cs="Times New Roman"/>
          <w:sz w:val="28"/>
          <w:szCs w:val="28"/>
          <w:lang w:val="kk-KZ" w:eastAsia="ar-SA"/>
        </w:rPr>
        <w:t xml:space="preserve"> Шамов көшесіндегі көше жарығын қайта жаңарту</w:t>
      </w:r>
      <w:r w:rsidRPr="009C682C">
        <w:rPr>
          <w:rFonts w:ascii="Times New Roman" w:hAnsi="Times New Roman" w:cs="Times New Roman"/>
          <w:sz w:val="28"/>
          <w:szCs w:val="28"/>
          <w:lang w:val="kk-KZ" w:eastAsia="ar-SA"/>
        </w:rPr>
        <w:t xml:space="preserve"> </w:t>
      </w:r>
      <w:r>
        <w:rPr>
          <w:rFonts w:ascii="Times New Roman" w:hAnsi="Times New Roman" w:cs="Times New Roman"/>
          <w:sz w:val="28"/>
          <w:szCs w:val="28"/>
          <w:lang w:val="kk-KZ" w:eastAsia="ar-SA"/>
        </w:rPr>
        <w:t xml:space="preserve">сомасы </w:t>
      </w:r>
      <w:r w:rsidRPr="000B6465">
        <w:rPr>
          <w:rFonts w:ascii="Times New Roman" w:hAnsi="Times New Roman" w:cs="Times New Roman"/>
          <w:sz w:val="28"/>
          <w:szCs w:val="28"/>
          <w:lang w:val="kk-KZ" w:eastAsia="ar-SA"/>
        </w:rPr>
        <w:t>9 027,6 мың теңге</w:t>
      </w:r>
      <w:r w:rsidR="000B6465" w:rsidRPr="000B6465">
        <w:rPr>
          <w:rFonts w:ascii="Times New Roman" w:hAnsi="Times New Roman" w:cs="Times New Roman"/>
          <w:sz w:val="28"/>
          <w:szCs w:val="28"/>
          <w:lang w:val="kk-KZ" w:eastAsia="ar-SA"/>
        </w:rPr>
        <w:t>;</w:t>
      </w:r>
    </w:p>
    <w:p w:rsidR="009C682C" w:rsidRDefault="000B6465" w:rsidP="009C682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Pr="000B6465">
        <w:rPr>
          <w:rFonts w:ascii="Times New Roman" w:hAnsi="Times New Roman" w:cs="Times New Roman"/>
          <w:sz w:val="28"/>
          <w:szCs w:val="28"/>
          <w:lang w:val="kk-KZ" w:eastAsia="ar-SA"/>
        </w:rPr>
        <w:t>Тасқала ау</w:t>
      </w:r>
      <w:r w:rsidR="009C682C">
        <w:rPr>
          <w:rFonts w:ascii="Times New Roman" w:hAnsi="Times New Roman" w:cs="Times New Roman"/>
          <w:sz w:val="28"/>
          <w:szCs w:val="28"/>
          <w:lang w:val="kk-KZ" w:eastAsia="ar-SA"/>
        </w:rPr>
        <w:t>ылы</w:t>
      </w:r>
      <w:r w:rsidRPr="000B6465">
        <w:rPr>
          <w:rFonts w:ascii="Times New Roman" w:hAnsi="Times New Roman" w:cs="Times New Roman"/>
          <w:sz w:val="28"/>
          <w:szCs w:val="28"/>
          <w:lang w:val="kk-KZ" w:eastAsia="ar-SA"/>
        </w:rPr>
        <w:t xml:space="preserve"> Абай көшесіндегі көше жарығын қайта жаңарту</w:t>
      </w:r>
      <w:r w:rsidR="009C682C" w:rsidRPr="009C682C">
        <w:rPr>
          <w:rFonts w:ascii="Times New Roman" w:hAnsi="Times New Roman" w:cs="Times New Roman"/>
          <w:sz w:val="28"/>
          <w:szCs w:val="28"/>
          <w:lang w:val="kk-KZ" w:eastAsia="ar-SA"/>
        </w:rPr>
        <w:t xml:space="preserve"> </w:t>
      </w:r>
      <w:r w:rsidR="009C682C">
        <w:rPr>
          <w:rFonts w:ascii="Times New Roman" w:hAnsi="Times New Roman" w:cs="Times New Roman"/>
          <w:sz w:val="28"/>
          <w:szCs w:val="28"/>
          <w:lang w:val="kk-KZ" w:eastAsia="ar-SA"/>
        </w:rPr>
        <w:t>сомасы</w:t>
      </w:r>
      <w:r w:rsidR="009C682C" w:rsidRPr="000B6465">
        <w:rPr>
          <w:rFonts w:ascii="Times New Roman" w:hAnsi="Times New Roman" w:cs="Times New Roman"/>
          <w:sz w:val="28"/>
          <w:szCs w:val="28"/>
          <w:lang w:val="kk-KZ" w:eastAsia="ar-SA"/>
        </w:rPr>
        <w:t xml:space="preserve"> </w:t>
      </w:r>
      <w:r w:rsidRPr="000B6465">
        <w:rPr>
          <w:rFonts w:ascii="Times New Roman" w:hAnsi="Times New Roman" w:cs="Times New Roman"/>
          <w:sz w:val="28"/>
          <w:szCs w:val="28"/>
          <w:lang w:val="kk-KZ" w:eastAsia="ar-SA"/>
        </w:rPr>
        <w:t>19 603,2 мың теңге;</w:t>
      </w:r>
    </w:p>
    <w:p w:rsidR="009C682C" w:rsidRDefault="000B6465" w:rsidP="009C682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009C682C">
        <w:rPr>
          <w:rFonts w:ascii="Times New Roman" w:hAnsi="Times New Roman" w:cs="Times New Roman"/>
          <w:sz w:val="28"/>
          <w:szCs w:val="28"/>
          <w:lang w:val="kk-KZ" w:eastAsia="ar-SA"/>
        </w:rPr>
        <w:t>Тасқала ауылы</w:t>
      </w:r>
      <w:r w:rsidRPr="000B6465">
        <w:rPr>
          <w:rFonts w:ascii="Times New Roman" w:hAnsi="Times New Roman" w:cs="Times New Roman"/>
          <w:sz w:val="28"/>
          <w:szCs w:val="28"/>
          <w:lang w:val="kk-KZ" w:eastAsia="ar-SA"/>
        </w:rPr>
        <w:t xml:space="preserve"> Скоробогатов көшесіндегі көше жарығын қайта жаңарту</w:t>
      </w:r>
      <w:r w:rsidR="009C682C" w:rsidRPr="009C682C">
        <w:rPr>
          <w:rFonts w:ascii="Times New Roman" w:hAnsi="Times New Roman" w:cs="Times New Roman"/>
          <w:sz w:val="28"/>
          <w:szCs w:val="28"/>
          <w:lang w:val="kk-KZ" w:eastAsia="ar-SA"/>
        </w:rPr>
        <w:t xml:space="preserve"> </w:t>
      </w:r>
      <w:r w:rsidR="009C682C">
        <w:rPr>
          <w:rFonts w:ascii="Times New Roman" w:hAnsi="Times New Roman" w:cs="Times New Roman"/>
          <w:sz w:val="28"/>
          <w:szCs w:val="28"/>
          <w:lang w:val="kk-KZ" w:eastAsia="ar-SA"/>
        </w:rPr>
        <w:t>сомасы 18 814,4 мың теңге</w:t>
      </w:r>
      <w:r w:rsidRPr="000B6465">
        <w:rPr>
          <w:rFonts w:ascii="Times New Roman" w:hAnsi="Times New Roman" w:cs="Times New Roman"/>
          <w:sz w:val="28"/>
          <w:szCs w:val="28"/>
          <w:lang w:val="kk-KZ" w:eastAsia="ar-SA"/>
        </w:rPr>
        <w:t>;</w:t>
      </w:r>
    </w:p>
    <w:p w:rsidR="000B6465" w:rsidRPr="00C40D9C" w:rsidRDefault="000B6465" w:rsidP="009C682C">
      <w:pPr>
        <w:pStyle w:val="2a"/>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ar-SA"/>
        </w:rPr>
        <w:t xml:space="preserve">- </w:t>
      </w:r>
      <w:r w:rsidR="009C682C">
        <w:rPr>
          <w:rFonts w:ascii="Times New Roman" w:hAnsi="Times New Roman" w:cs="Times New Roman"/>
          <w:sz w:val="28"/>
          <w:szCs w:val="28"/>
          <w:lang w:val="kk-KZ" w:eastAsia="ar-SA"/>
        </w:rPr>
        <w:t>Тасқала ауылы</w:t>
      </w:r>
      <w:r w:rsidRPr="000B6465">
        <w:rPr>
          <w:rFonts w:ascii="Times New Roman" w:hAnsi="Times New Roman" w:cs="Times New Roman"/>
          <w:sz w:val="28"/>
          <w:szCs w:val="28"/>
          <w:lang w:val="kk-KZ" w:eastAsia="ar-SA"/>
        </w:rPr>
        <w:t xml:space="preserve"> Сапаров көшесіндегі көше жарығын қайта жаңарту</w:t>
      </w:r>
      <w:r w:rsidR="009C682C">
        <w:rPr>
          <w:rFonts w:ascii="Times New Roman" w:hAnsi="Times New Roman" w:cs="Times New Roman"/>
          <w:sz w:val="28"/>
          <w:szCs w:val="28"/>
          <w:lang w:val="kk-KZ" w:eastAsia="ar-SA"/>
        </w:rPr>
        <w:t xml:space="preserve"> сомасы </w:t>
      </w:r>
      <w:r w:rsidR="009C682C" w:rsidRPr="000B6465">
        <w:rPr>
          <w:rFonts w:ascii="Times New Roman" w:hAnsi="Times New Roman" w:cs="Times New Roman"/>
          <w:sz w:val="28"/>
          <w:szCs w:val="28"/>
          <w:lang w:val="kk-KZ" w:eastAsia="ar-SA"/>
        </w:rPr>
        <w:t>16 161,0 мың теңге</w:t>
      </w:r>
      <w:r w:rsidRPr="000B6465">
        <w:rPr>
          <w:rFonts w:ascii="Times New Roman" w:hAnsi="Times New Roman" w:cs="Times New Roman"/>
          <w:sz w:val="28"/>
          <w:szCs w:val="28"/>
          <w:lang w:val="kk-KZ" w:eastAsia="ar-SA"/>
        </w:rPr>
        <w:t>;</w:t>
      </w:r>
    </w:p>
    <w:p w:rsidR="00A76C8D" w:rsidRDefault="006A0C37" w:rsidP="00A76C8D">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  </w:t>
      </w:r>
      <w:r w:rsidR="009C682C">
        <w:rPr>
          <w:rFonts w:ascii="Times New Roman" w:hAnsi="Times New Roman" w:cs="Times New Roman"/>
          <w:sz w:val="28"/>
          <w:szCs w:val="28"/>
          <w:lang w:val="kk-KZ" w:eastAsia="ar-SA"/>
        </w:rPr>
        <w:t>Тасқала ауылы</w:t>
      </w:r>
      <w:r w:rsidRPr="006A0C37">
        <w:rPr>
          <w:rFonts w:ascii="Times New Roman" w:hAnsi="Times New Roman" w:cs="Times New Roman"/>
          <w:sz w:val="28"/>
          <w:szCs w:val="28"/>
          <w:lang w:val="kk-KZ" w:eastAsia="ar-SA"/>
        </w:rPr>
        <w:t xml:space="preserve"> Жақсығұлов көшесіндегі көше жарығын қайта жаңарту</w:t>
      </w:r>
      <w:r w:rsidR="009C682C">
        <w:rPr>
          <w:rFonts w:ascii="Times New Roman" w:hAnsi="Times New Roman" w:cs="Times New Roman"/>
          <w:sz w:val="28"/>
          <w:szCs w:val="28"/>
          <w:lang w:val="kk-KZ" w:eastAsia="ar-SA"/>
        </w:rPr>
        <w:t xml:space="preserve"> сомасы 17 856,6 мың теңге</w:t>
      </w:r>
      <w:r w:rsidRPr="006A0C37">
        <w:rPr>
          <w:rFonts w:ascii="Times New Roman" w:hAnsi="Times New Roman" w:cs="Times New Roman"/>
          <w:sz w:val="28"/>
          <w:szCs w:val="28"/>
          <w:lang w:val="kk-KZ" w:eastAsia="ar-SA"/>
        </w:rPr>
        <w:t>.</w:t>
      </w:r>
    </w:p>
    <w:p w:rsidR="00F71AC0" w:rsidRDefault="006A0C37" w:rsidP="00F71AC0">
      <w:pPr>
        <w:pStyle w:val="2a"/>
        <w:ind w:firstLine="708"/>
        <w:jc w:val="both"/>
        <w:rPr>
          <w:rFonts w:ascii="Times New Roman" w:hAnsi="Times New Roman" w:cs="Times New Roman"/>
          <w:sz w:val="28"/>
          <w:szCs w:val="28"/>
          <w:lang w:val="kk-KZ" w:eastAsia="ar-SA"/>
        </w:rPr>
      </w:pPr>
      <w:r>
        <w:rPr>
          <w:rFonts w:ascii="Times New Roman" w:hAnsi="Times New Roman" w:cs="Times New Roman"/>
          <w:sz w:val="28"/>
          <w:szCs w:val="28"/>
          <w:lang w:val="kk-KZ" w:eastAsia="ar-SA"/>
        </w:rPr>
        <w:t xml:space="preserve">Сонымен қатар, </w:t>
      </w:r>
      <w:r w:rsidRPr="006A0C37">
        <w:rPr>
          <w:rFonts w:ascii="Times New Roman" w:hAnsi="Times New Roman" w:cs="Times New Roman"/>
          <w:b/>
          <w:sz w:val="28"/>
          <w:szCs w:val="28"/>
          <w:lang w:val="kk-KZ" w:eastAsia="ar-SA"/>
        </w:rPr>
        <w:t>«Нәтижелі жұмыспен қамтуды және жаппай кәсіпкерлікті дамытудың 2017-2021 жылдарға арналған бағдарламасы»</w:t>
      </w:r>
      <w:r w:rsidR="003A58CD">
        <w:rPr>
          <w:rFonts w:ascii="Times New Roman" w:hAnsi="Times New Roman" w:cs="Times New Roman"/>
          <w:sz w:val="28"/>
          <w:szCs w:val="28"/>
          <w:lang w:val="kk-KZ" w:eastAsia="ar-SA"/>
        </w:rPr>
        <w:t xml:space="preserve"> аясында 2020</w:t>
      </w:r>
      <w:r w:rsidRPr="006A0C37">
        <w:rPr>
          <w:rFonts w:ascii="Times New Roman" w:hAnsi="Times New Roman" w:cs="Times New Roman"/>
          <w:sz w:val="28"/>
          <w:szCs w:val="28"/>
          <w:lang w:val="kk-KZ" w:eastAsia="ar-SA"/>
        </w:rPr>
        <w:t xml:space="preserve"> жылы 141 503,0 мың теңге бөлінді, 141 207,6 мың теңге игерілді, оның ішінде жолданды:</w:t>
      </w:r>
    </w:p>
    <w:p w:rsidR="00F71AC0" w:rsidRDefault="006A0C37" w:rsidP="00F71AC0">
      <w:pPr>
        <w:pStyle w:val="2a"/>
        <w:ind w:firstLine="708"/>
        <w:jc w:val="both"/>
        <w:rPr>
          <w:rFonts w:ascii="Times New Roman" w:hAnsi="Times New Roman" w:cs="Times New Roman"/>
          <w:sz w:val="28"/>
          <w:szCs w:val="28"/>
          <w:lang w:val="kk-KZ" w:eastAsia="ar-SA"/>
        </w:rPr>
      </w:pPr>
      <w:r w:rsidRPr="00F71AC0">
        <w:rPr>
          <w:rFonts w:ascii="Times New Roman" w:hAnsi="Times New Roman" w:cs="Times New Roman"/>
          <w:sz w:val="28"/>
          <w:szCs w:val="28"/>
          <w:lang w:val="kk-KZ" w:eastAsia="ar-SA"/>
        </w:rPr>
        <w:t>- 45 адамның жалақысын су</w:t>
      </w:r>
      <w:r w:rsidR="00F71AC0">
        <w:rPr>
          <w:rFonts w:ascii="Times New Roman" w:hAnsi="Times New Roman" w:cs="Times New Roman"/>
          <w:sz w:val="28"/>
          <w:szCs w:val="28"/>
          <w:lang w:val="kk-KZ" w:eastAsia="ar-SA"/>
        </w:rPr>
        <w:t>бсидиялауға - 4 314,7 мың теңге;</w:t>
      </w:r>
    </w:p>
    <w:p w:rsidR="00F71AC0" w:rsidRDefault="006A0C37" w:rsidP="00F71AC0">
      <w:pPr>
        <w:pStyle w:val="2a"/>
        <w:ind w:firstLine="708"/>
        <w:jc w:val="both"/>
        <w:rPr>
          <w:rFonts w:ascii="Times New Roman" w:hAnsi="Times New Roman" w:cs="Times New Roman"/>
          <w:sz w:val="28"/>
          <w:szCs w:val="28"/>
          <w:lang w:val="kk-KZ" w:eastAsia="ar-SA"/>
        </w:rPr>
      </w:pPr>
      <w:r w:rsidRPr="00F71AC0">
        <w:rPr>
          <w:rFonts w:ascii="Times New Roman" w:hAnsi="Times New Roman" w:cs="Times New Roman"/>
          <w:sz w:val="28"/>
          <w:szCs w:val="28"/>
          <w:lang w:val="kk-KZ" w:eastAsia="ar-SA"/>
        </w:rPr>
        <w:t xml:space="preserve">- </w:t>
      </w:r>
      <w:r w:rsidR="00F71AC0" w:rsidRPr="00F71AC0">
        <w:rPr>
          <w:rFonts w:ascii="Times New Roman" w:hAnsi="Times New Roman" w:cs="Times New Roman"/>
          <w:sz w:val="28"/>
          <w:szCs w:val="28"/>
          <w:lang w:val="kk-KZ" w:eastAsia="ar-SA"/>
        </w:rPr>
        <w:t>жастар практикасымен</w:t>
      </w:r>
      <w:r w:rsidRPr="00F71AC0">
        <w:rPr>
          <w:rFonts w:ascii="Times New Roman" w:hAnsi="Times New Roman" w:cs="Times New Roman"/>
          <w:sz w:val="28"/>
          <w:szCs w:val="28"/>
          <w:lang w:val="kk-KZ" w:eastAsia="ar-SA"/>
        </w:rPr>
        <w:t xml:space="preserve"> 96 маман</w:t>
      </w:r>
      <w:r w:rsidR="00F71AC0" w:rsidRPr="00F71AC0">
        <w:rPr>
          <w:rFonts w:ascii="Times New Roman" w:hAnsi="Times New Roman" w:cs="Times New Roman"/>
          <w:sz w:val="28"/>
          <w:szCs w:val="28"/>
          <w:lang w:val="kk-KZ" w:eastAsia="ar-SA"/>
        </w:rPr>
        <w:t>ға</w:t>
      </w:r>
      <w:r w:rsidR="00F71AC0">
        <w:rPr>
          <w:rFonts w:ascii="Times New Roman" w:hAnsi="Times New Roman" w:cs="Times New Roman"/>
          <w:sz w:val="28"/>
          <w:szCs w:val="28"/>
          <w:lang w:val="kk-KZ" w:eastAsia="ar-SA"/>
        </w:rPr>
        <w:t xml:space="preserve"> – 25 163,6 мың теңге;</w:t>
      </w:r>
    </w:p>
    <w:p w:rsidR="00F71AC0" w:rsidRDefault="006A0C37" w:rsidP="00F71AC0">
      <w:pPr>
        <w:pStyle w:val="2a"/>
        <w:ind w:firstLine="708"/>
        <w:jc w:val="both"/>
        <w:rPr>
          <w:rFonts w:ascii="Times New Roman" w:hAnsi="Times New Roman" w:cs="Times New Roman"/>
          <w:sz w:val="28"/>
          <w:szCs w:val="28"/>
          <w:lang w:val="kk-KZ" w:eastAsia="ar-SA"/>
        </w:rPr>
      </w:pPr>
      <w:r w:rsidRPr="00F71AC0">
        <w:rPr>
          <w:rFonts w:ascii="Times New Roman" w:hAnsi="Times New Roman" w:cs="Times New Roman"/>
          <w:sz w:val="28"/>
          <w:szCs w:val="28"/>
          <w:lang w:val="kk-KZ" w:eastAsia="ar-SA"/>
        </w:rPr>
        <w:t xml:space="preserve">- қоғамдық жұмыстарға </w:t>
      </w:r>
      <w:r w:rsidR="00F71AC0" w:rsidRPr="00F71AC0">
        <w:rPr>
          <w:rFonts w:ascii="Times New Roman" w:hAnsi="Times New Roman" w:cs="Times New Roman"/>
          <w:sz w:val="28"/>
          <w:szCs w:val="28"/>
          <w:lang w:val="kk-KZ" w:eastAsia="ar-SA"/>
        </w:rPr>
        <w:t xml:space="preserve">258 адамды </w:t>
      </w:r>
      <w:r w:rsidRPr="00F71AC0">
        <w:rPr>
          <w:rFonts w:ascii="Times New Roman" w:hAnsi="Times New Roman" w:cs="Times New Roman"/>
          <w:sz w:val="28"/>
          <w:szCs w:val="28"/>
          <w:lang w:val="kk-KZ" w:eastAsia="ar-SA"/>
        </w:rPr>
        <w:t>тартуға</w:t>
      </w:r>
      <w:r w:rsidR="00F71AC0" w:rsidRPr="00F71AC0">
        <w:rPr>
          <w:rFonts w:ascii="Times New Roman" w:hAnsi="Times New Roman" w:cs="Times New Roman"/>
          <w:sz w:val="28"/>
          <w:szCs w:val="28"/>
          <w:lang w:val="kk-KZ" w:eastAsia="ar-SA"/>
        </w:rPr>
        <w:t xml:space="preserve"> </w:t>
      </w:r>
      <w:r w:rsidR="00F71AC0">
        <w:rPr>
          <w:rFonts w:ascii="Times New Roman" w:hAnsi="Times New Roman" w:cs="Times New Roman"/>
          <w:sz w:val="28"/>
          <w:szCs w:val="28"/>
          <w:lang w:val="kk-KZ" w:eastAsia="ar-SA"/>
        </w:rPr>
        <w:t>– 40 376,3 мың теңге;</w:t>
      </w:r>
    </w:p>
    <w:p w:rsidR="00F71AC0" w:rsidRDefault="006A0C37" w:rsidP="00F71AC0">
      <w:pPr>
        <w:pStyle w:val="2a"/>
        <w:ind w:firstLine="708"/>
        <w:jc w:val="both"/>
        <w:rPr>
          <w:rFonts w:ascii="Times New Roman" w:hAnsi="Times New Roman" w:cs="Times New Roman"/>
          <w:sz w:val="28"/>
          <w:szCs w:val="28"/>
          <w:lang w:val="kk-KZ" w:eastAsia="ar-SA"/>
        </w:rPr>
      </w:pPr>
      <w:r w:rsidRPr="00F71AC0">
        <w:rPr>
          <w:rFonts w:ascii="Times New Roman" w:hAnsi="Times New Roman" w:cs="Times New Roman"/>
          <w:sz w:val="28"/>
          <w:szCs w:val="28"/>
          <w:lang w:val="kk-KZ" w:eastAsia="ar-SA"/>
        </w:rPr>
        <w:t>- жаңа бизнес – идеяларды іске асыруға мемлекеттік гранттар беру</w:t>
      </w:r>
      <w:r w:rsidR="00F71AC0" w:rsidRPr="00F71AC0">
        <w:rPr>
          <w:rFonts w:ascii="Times New Roman" w:hAnsi="Times New Roman" w:cs="Times New Roman"/>
          <w:sz w:val="28"/>
          <w:szCs w:val="28"/>
          <w:lang w:val="kk-KZ" w:eastAsia="ar-SA"/>
        </w:rPr>
        <w:t xml:space="preserve"> бойынша</w:t>
      </w:r>
      <w:r w:rsidRPr="00F71AC0">
        <w:rPr>
          <w:rFonts w:ascii="Times New Roman" w:hAnsi="Times New Roman" w:cs="Times New Roman"/>
          <w:sz w:val="28"/>
          <w:szCs w:val="28"/>
          <w:lang w:val="kk-KZ" w:eastAsia="ar-SA"/>
        </w:rPr>
        <w:t xml:space="preserve"> 129 адам</w:t>
      </w:r>
      <w:r w:rsidR="00F71AC0" w:rsidRPr="00F71AC0">
        <w:rPr>
          <w:rFonts w:ascii="Times New Roman" w:hAnsi="Times New Roman" w:cs="Times New Roman"/>
          <w:sz w:val="28"/>
          <w:szCs w:val="28"/>
          <w:lang w:val="kk-KZ" w:eastAsia="ar-SA"/>
        </w:rPr>
        <w:t>ға</w:t>
      </w:r>
      <w:r w:rsidRPr="00F71AC0">
        <w:rPr>
          <w:rFonts w:ascii="Times New Roman" w:hAnsi="Times New Roman" w:cs="Times New Roman"/>
          <w:sz w:val="28"/>
          <w:szCs w:val="28"/>
          <w:lang w:val="kk-KZ" w:eastAsia="ar-SA"/>
        </w:rPr>
        <w:t xml:space="preserve"> – 71 353,0 мың теңге.</w:t>
      </w:r>
    </w:p>
    <w:p w:rsidR="00F71AC0" w:rsidRDefault="00F71AC0" w:rsidP="00F71AC0">
      <w:pPr>
        <w:pStyle w:val="2a"/>
        <w:ind w:firstLine="708"/>
        <w:jc w:val="both"/>
        <w:rPr>
          <w:rFonts w:ascii="Times New Roman" w:hAnsi="Times New Roman" w:cs="Times New Roman"/>
          <w:sz w:val="28"/>
          <w:szCs w:val="28"/>
          <w:lang w:val="kk-KZ" w:eastAsia="ar-SA"/>
        </w:rPr>
      </w:pPr>
    </w:p>
    <w:p w:rsidR="00F71AC0" w:rsidRDefault="00F71AC0" w:rsidP="00F71AC0">
      <w:pPr>
        <w:pStyle w:val="2a"/>
        <w:ind w:firstLine="708"/>
        <w:jc w:val="both"/>
        <w:rPr>
          <w:rFonts w:ascii="Times New Roman" w:hAnsi="Times New Roman" w:cs="Times New Roman"/>
          <w:sz w:val="28"/>
          <w:szCs w:val="28"/>
          <w:lang w:val="kk-KZ" w:eastAsia="ar-SA"/>
        </w:rPr>
      </w:pPr>
      <w:r w:rsidRPr="002F1553">
        <w:rPr>
          <w:rFonts w:ascii="Times New Roman" w:eastAsia="Calibri" w:hAnsi="Times New Roman" w:cs="Times New Roman"/>
          <w:b/>
          <w:sz w:val="28"/>
          <w:szCs w:val="28"/>
          <w:lang w:val="kk-KZ"/>
        </w:rPr>
        <w:t>IV БӨЛІМ. ЖЕКЕЛЕГЕН БАҒЫТТАР БОЙЫНША НӘТИЖЕЛЕРГЕ ҚОЛ ЖЕТКІЗУ</w:t>
      </w:r>
    </w:p>
    <w:p w:rsidR="00F71AC0" w:rsidRDefault="00F71AC0" w:rsidP="00F71AC0">
      <w:pPr>
        <w:pStyle w:val="2a"/>
        <w:ind w:firstLine="708"/>
        <w:jc w:val="both"/>
        <w:rPr>
          <w:rFonts w:ascii="Times New Roman" w:hAnsi="Times New Roman" w:cs="Times New Roman"/>
          <w:sz w:val="28"/>
          <w:szCs w:val="28"/>
          <w:lang w:val="kk-KZ" w:eastAsia="ar-SA"/>
        </w:rPr>
      </w:pPr>
      <w:r w:rsidRPr="002F1553">
        <w:rPr>
          <w:rFonts w:ascii="Times New Roman" w:eastAsia="Calibri" w:hAnsi="Times New Roman" w:cs="Times New Roman"/>
          <w:b/>
          <w:sz w:val="28"/>
          <w:szCs w:val="28"/>
          <w:lang w:val="kk-KZ"/>
        </w:rPr>
        <w:t>4.1. Бюджеттік инвестициялық жобаларды іске асыру</w:t>
      </w:r>
      <w:r>
        <w:rPr>
          <w:rFonts w:ascii="Times New Roman" w:eastAsia="Calibri" w:hAnsi="Times New Roman" w:cs="Times New Roman"/>
          <w:b/>
          <w:sz w:val="28"/>
          <w:szCs w:val="28"/>
          <w:lang w:val="kk-KZ"/>
        </w:rPr>
        <w:t xml:space="preserve"> </w:t>
      </w:r>
      <w:r w:rsidRPr="002F1553">
        <w:rPr>
          <w:rFonts w:ascii="Times New Roman" w:eastAsia="Calibri" w:hAnsi="Times New Roman" w:cs="Times New Roman"/>
          <w:b/>
          <w:sz w:val="28"/>
          <w:szCs w:val="28"/>
          <w:lang w:val="kk-KZ"/>
        </w:rPr>
        <w:t>тиімділігін бағалау</w:t>
      </w:r>
    </w:p>
    <w:p w:rsidR="00DD2C55" w:rsidRDefault="00F71AC0" w:rsidP="00DD2C55">
      <w:pPr>
        <w:pStyle w:val="2a"/>
        <w:ind w:firstLine="708"/>
        <w:jc w:val="both"/>
        <w:rPr>
          <w:rFonts w:ascii="Times New Roman" w:hAnsi="Times New Roman" w:cs="Times New Roman"/>
          <w:sz w:val="28"/>
          <w:szCs w:val="28"/>
          <w:lang w:val="kk-KZ" w:eastAsia="ar-SA"/>
        </w:rPr>
      </w:pPr>
      <w:r w:rsidRPr="002F1553">
        <w:rPr>
          <w:rFonts w:ascii="Times New Roman" w:eastAsia="Calibri" w:hAnsi="Times New Roman" w:cs="Times New Roman"/>
          <w:sz w:val="28"/>
          <w:szCs w:val="28"/>
          <w:lang w:val="kk-KZ" w:eastAsia="ar-SA"/>
        </w:rPr>
        <w:t>БҚО Тексеру комиссиясымен есепті мерзімде бюджеттік инвестициялық жобалардың іске асыру тиімділігін бағалау жүргізілген жоқ.</w:t>
      </w:r>
    </w:p>
    <w:p w:rsidR="00F71AC0" w:rsidRDefault="00F71AC0" w:rsidP="00DD2C55">
      <w:pPr>
        <w:pStyle w:val="2a"/>
        <w:ind w:firstLine="708"/>
        <w:jc w:val="both"/>
        <w:rPr>
          <w:rFonts w:ascii="Times New Roman" w:hAnsi="Times New Roman" w:cs="Times New Roman"/>
          <w:sz w:val="28"/>
          <w:szCs w:val="28"/>
          <w:lang w:val="kk-KZ" w:eastAsia="ar-SA"/>
        </w:rPr>
      </w:pPr>
      <w:r w:rsidRPr="002F1553">
        <w:rPr>
          <w:rFonts w:ascii="Times New Roman" w:eastAsia="Calibri" w:hAnsi="Times New Roman" w:cs="Times New Roman"/>
          <w:b/>
          <w:sz w:val="28"/>
          <w:szCs w:val="28"/>
          <w:lang w:val="kk-KZ"/>
        </w:rPr>
        <w:t xml:space="preserve">4.2. </w:t>
      </w:r>
      <w:r w:rsidRPr="003905F9">
        <w:rPr>
          <w:rFonts w:ascii="Times New Roman" w:eastAsia="Calibri" w:hAnsi="Times New Roman" w:cs="Times New Roman"/>
          <w:b/>
          <w:sz w:val="28"/>
          <w:szCs w:val="28"/>
          <w:lang w:val="kk-KZ"/>
        </w:rPr>
        <w:t>Бюджеттік бағдарламалар әкімшілерімен бюджеттік қаражатты пайдалану тиімділігін бағалау</w:t>
      </w:r>
    </w:p>
    <w:p w:rsidR="00174BFE" w:rsidRDefault="006A0C37" w:rsidP="00174BFE">
      <w:pPr>
        <w:pStyle w:val="2a"/>
        <w:ind w:firstLine="708"/>
        <w:jc w:val="both"/>
        <w:rPr>
          <w:rFonts w:ascii="Times New Roman" w:eastAsia="Calibri" w:hAnsi="Times New Roman" w:cs="Times New Roman"/>
          <w:sz w:val="28"/>
          <w:szCs w:val="28"/>
          <w:lang w:val="kk-KZ" w:eastAsia="ar-SA"/>
        </w:rPr>
      </w:pPr>
      <w:r w:rsidRPr="006A0C37">
        <w:rPr>
          <w:rFonts w:ascii="Times New Roman" w:eastAsia="Calibri" w:hAnsi="Times New Roman" w:cs="Times New Roman"/>
          <w:sz w:val="28"/>
          <w:szCs w:val="28"/>
          <w:lang w:val="kk-KZ" w:eastAsia="ar-SA"/>
        </w:rPr>
        <w:t xml:space="preserve">2020 жылдың есепті кезеңінде </w:t>
      </w:r>
      <w:r w:rsidRPr="006A0C37">
        <w:rPr>
          <w:rFonts w:ascii="Times New Roman" w:eastAsia="Calibri" w:hAnsi="Times New Roman" w:cs="Times New Roman"/>
          <w:b/>
          <w:sz w:val="28"/>
          <w:szCs w:val="28"/>
          <w:lang w:val="kk-KZ" w:eastAsia="ar-SA"/>
        </w:rPr>
        <w:t>Батыс Қазақстан облысы бойынша Тексеру комиссиясымен</w:t>
      </w:r>
      <w:r w:rsidRPr="006A0C37">
        <w:rPr>
          <w:rFonts w:ascii="Times New Roman" w:eastAsia="Calibri" w:hAnsi="Times New Roman" w:cs="Times New Roman"/>
          <w:sz w:val="28"/>
          <w:szCs w:val="28"/>
          <w:lang w:val="kk-KZ" w:eastAsia="ar-SA"/>
        </w:rPr>
        <w:t xml:space="preserve"> Тасқала ауданының үш мекемесінде аудиторлық іс-шаралар жүргізілді, оның нәтижелері бойынша жалпы сомасы </w:t>
      </w:r>
      <w:r w:rsidRPr="00F71AC0">
        <w:rPr>
          <w:rFonts w:ascii="Times New Roman" w:eastAsia="Calibri" w:hAnsi="Times New Roman" w:cs="Times New Roman"/>
          <w:b/>
          <w:sz w:val="28"/>
          <w:szCs w:val="28"/>
          <w:lang w:val="kk-KZ" w:eastAsia="ar-SA"/>
        </w:rPr>
        <w:t>6 179,9</w:t>
      </w:r>
      <w:r w:rsidRPr="006A0C37">
        <w:rPr>
          <w:rFonts w:ascii="Times New Roman" w:eastAsia="Calibri" w:hAnsi="Times New Roman" w:cs="Times New Roman"/>
          <w:sz w:val="28"/>
          <w:szCs w:val="28"/>
          <w:lang w:val="kk-KZ" w:eastAsia="ar-SA"/>
        </w:rPr>
        <w:t xml:space="preserve"> мың теңгеге ҚР заңнамасын бұзушылықтар</w:t>
      </w:r>
      <w:r w:rsidR="00977EB9">
        <w:rPr>
          <w:rFonts w:ascii="Times New Roman" w:eastAsia="Calibri" w:hAnsi="Times New Roman" w:cs="Times New Roman"/>
          <w:sz w:val="28"/>
          <w:szCs w:val="28"/>
          <w:lang w:val="kk-KZ" w:eastAsia="ar-SA"/>
        </w:rPr>
        <w:t>ы</w:t>
      </w:r>
      <w:r w:rsidRPr="006A0C37">
        <w:rPr>
          <w:rFonts w:ascii="Times New Roman" w:eastAsia="Calibri" w:hAnsi="Times New Roman" w:cs="Times New Roman"/>
          <w:sz w:val="28"/>
          <w:szCs w:val="28"/>
          <w:lang w:val="kk-KZ" w:eastAsia="ar-SA"/>
        </w:rPr>
        <w:t xml:space="preserve"> анықталды, оның ішінде: </w:t>
      </w:r>
      <w:r w:rsidR="00F71AC0" w:rsidRPr="006A0C37">
        <w:rPr>
          <w:rFonts w:ascii="Times New Roman" w:eastAsia="Calibri" w:hAnsi="Times New Roman" w:cs="Times New Roman"/>
          <w:sz w:val="28"/>
          <w:szCs w:val="28"/>
          <w:lang w:val="kk-KZ" w:eastAsia="ar-SA"/>
        </w:rPr>
        <w:t>өтелуге</w:t>
      </w:r>
      <w:r w:rsidR="00F71AC0">
        <w:rPr>
          <w:rFonts w:ascii="Times New Roman" w:eastAsia="Calibri" w:hAnsi="Times New Roman" w:cs="Times New Roman"/>
          <w:sz w:val="28"/>
          <w:szCs w:val="28"/>
          <w:lang w:val="kk-KZ" w:eastAsia="ar-SA"/>
        </w:rPr>
        <w:t xml:space="preserve"> жататыны</w:t>
      </w:r>
      <w:r w:rsidR="00F71AC0" w:rsidRPr="00F71AC0">
        <w:rPr>
          <w:rFonts w:ascii="Times New Roman" w:eastAsia="Calibri" w:hAnsi="Times New Roman" w:cs="Times New Roman"/>
          <w:b/>
          <w:sz w:val="28"/>
          <w:szCs w:val="28"/>
          <w:lang w:val="kk-KZ" w:eastAsia="ar-SA"/>
        </w:rPr>
        <w:t xml:space="preserve"> </w:t>
      </w:r>
      <w:r w:rsidRPr="00F71AC0">
        <w:rPr>
          <w:rFonts w:ascii="Times New Roman" w:eastAsia="Calibri" w:hAnsi="Times New Roman" w:cs="Times New Roman"/>
          <w:b/>
          <w:sz w:val="28"/>
          <w:szCs w:val="28"/>
          <w:lang w:val="kk-KZ" w:eastAsia="ar-SA"/>
        </w:rPr>
        <w:t>859,6</w:t>
      </w:r>
      <w:r w:rsidRPr="006A0C37">
        <w:rPr>
          <w:rFonts w:ascii="Times New Roman" w:eastAsia="Calibri" w:hAnsi="Times New Roman" w:cs="Times New Roman"/>
          <w:sz w:val="28"/>
          <w:szCs w:val="28"/>
          <w:lang w:val="kk-KZ" w:eastAsia="ar-SA"/>
        </w:rPr>
        <w:t xml:space="preserve"> мың теңге, қалпына келтірілуге </w:t>
      </w:r>
      <w:r w:rsidR="00F71AC0">
        <w:rPr>
          <w:rFonts w:ascii="Times New Roman" w:eastAsia="Calibri" w:hAnsi="Times New Roman" w:cs="Times New Roman"/>
          <w:sz w:val="28"/>
          <w:szCs w:val="28"/>
          <w:lang w:val="kk-KZ" w:eastAsia="ar-SA"/>
        </w:rPr>
        <w:t xml:space="preserve">жататыны </w:t>
      </w:r>
      <w:r w:rsidR="00F71AC0" w:rsidRPr="00F71AC0">
        <w:rPr>
          <w:rFonts w:ascii="Times New Roman" w:eastAsia="Calibri" w:hAnsi="Times New Roman" w:cs="Times New Roman"/>
          <w:b/>
          <w:sz w:val="28"/>
          <w:szCs w:val="28"/>
          <w:lang w:val="kk-KZ" w:eastAsia="ar-SA"/>
        </w:rPr>
        <w:t>5 320,3</w:t>
      </w:r>
      <w:r w:rsidR="00F71AC0" w:rsidRPr="006A0C37">
        <w:rPr>
          <w:rFonts w:ascii="Times New Roman" w:eastAsia="Calibri" w:hAnsi="Times New Roman" w:cs="Times New Roman"/>
          <w:sz w:val="28"/>
          <w:szCs w:val="28"/>
          <w:lang w:val="kk-KZ" w:eastAsia="ar-SA"/>
        </w:rPr>
        <w:t xml:space="preserve"> мың теңге</w:t>
      </w:r>
      <w:r w:rsidR="00977EB9">
        <w:rPr>
          <w:rFonts w:ascii="Times New Roman" w:eastAsia="Calibri" w:hAnsi="Times New Roman" w:cs="Times New Roman"/>
          <w:sz w:val="28"/>
          <w:szCs w:val="28"/>
          <w:lang w:val="kk-KZ" w:eastAsia="ar-SA"/>
        </w:rPr>
        <w:t xml:space="preserve"> және </w:t>
      </w:r>
      <w:r w:rsidR="00977EB9" w:rsidRPr="00A2127A">
        <w:rPr>
          <w:rFonts w:ascii="Times New Roman" w:eastAsia="SimSun" w:hAnsi="Times New Roman" w:cs="Times New Roman"/>
          <w:kern w:val="3"/>
          <w:sz w:val="28"/>
          <w:szCs w:val="28"/>
          <w:lang w:val="kk-KZ" w:eastAsia="zh-CN" w:bidi="hi-IN"/>
        </w:rPr>
        <w:t>рәсімдік сипаттағы басқа да заң бұзушылықтар</w:t>
      </w:r>
      <w:r w:rsidR="00977EB9">
        <w:rPr>
          <w:rFonts w:ascii="Times New Roman" w:eastAsia="SimSun" w:hAnsi="Times New Roman" w:cs="Times New Roman"/>
          <w:kern w:val="3"/>
          <w:sz w:val="28"/>
          <w:szCs w:val="28"/>
          <w:lang w:val="kk-KZ" w:eastAsia="zh-CN" w:bidi="hi-IN"/>
        </w:rPr>
        <w:t xml:space="preserve"> – </w:t>
      </w:r>
      <w:r w:rsidR="00977EB9" w:rsidRPr="00977EB9">
        <w:rPr>
          <w:rFonts w:ascii="Times New Roman" w:eastAsia="SimSun" w:hAnsi="Times New Roman" w:cs="Times New Roman"/>
          <w:b/>
          <w:kern w:val="3"/>
          <w:sz w:val="28"/>
          <w:szCs w:val="28"/>
          <w:lang w:val="kk-KZ" w:eastAsia="zh-CN" w:bidi="hi-IN"/>
        </w:rPr>
        <w:t>4</w:t>
      </w:r>
      <w:r w:rsidR="00977EB9">
        <w:rPr>
          <w:rFonts w:ascii="Times New Roman" w:eastAsia="SimSun" w:hAnsi="Times New Roman" w:cs="Times New Roman"/>
          <w:kern w:val="3"/>
          <w:sz w:val="28"/>
          <w:szCs w:val="28"/>
          <w:lang w:val="kk-KZ" w:eastAsia="zh-CN" w:bidi="hi-IN"/>
        </w:rPr>
        <w:t xml:space="preserve"> </w:t>
      </w:r>
      <w:r w:rsidRPr="006A0C37">
        <w:rPr>
          <w:rFonts w:ascii="Times New Roman" w:eastAsia="Calibri" w:hAnsi="Times New Roman" w:cs="Times New Roman"/>
          <w:sz w:val="28"/>
          <w:szCs w:val="28"/>
          <w:lang w:val="kk-KZ" w:eastAsia="ar-SA"/>
        </w:rPr>
        <w:t xml:space="preserve">анықталды. Тәртіптік жауапкершілікке </w:t>
      </w:r>
      <w:r w:rsidRPr="00F71AC0">
        <w:rPr>
          <w:rFonts w:ascii="Times New Roman" w:eastAsia="Calibri" w:hAnsi="Times New Roman" w:cs="Times New Roman"/>
          <w:b/>
          <w:sz w:val="28"/>
          <w:szCs w:val="28"/>
          <w:lang w:val="kk-KZ" w:eastAsia="ar-SA"/>
        </w:rPr>
        <w:t>5</w:t>
      </w:r>
      <w:r w:rsidRPr="006A0C37">
        <w:rPr>
          <w:rFonts w:ascii="Times New Roman" w:eastAsia="Calibri" w:hAnsi="Times New Roman" w:cs="Times New Roman"/>
          <w:sz w:val="28"/>
          <w:szCs w:val="28"/>
          <w:lang w:val="kk-KZ" w:eastAsia="ar-SA"/>
        </w:rPr>
        <w:t xml:space="preserve"> лауазымды тұлға тартылды.</w:t>
      </w:r>
    </w:p>
    <w:p w:rsidR="00174BFE" w:rsidRDefault="006A0C37" w:rsidP="00174BFE">
      <w:pPr>
        <w:pStyle w:val="2a"/>
        <w:ind w:firstLine="708"/>
        <w:jc w:val="both"/>
        <w:rPr>
          <w:rFonts w:ascii="Times New Roman" w:hAnsi="Times New Roman" w:cs="Times New Roman"/>
          <w:sz w:val="28"/>
          <w:szCs w:val="28"/>
          <w:lang w:val="kk-KZ"/>
        </w:rPr>
      </w:pPr>
      <w:r w:rsidRPr="0072294E">
        <w:rPr>
          <w:rFonts w:ascii="Times New Roman" w:hAnsi="Times New Roman" w:cs="Times New Roman"/>
          <w:b/>
          <w:sz w:val="28"/>
          <w:szCs w:val="28"/>
          <w:lang w:val="kk-KZ"/>
        </w:rPr>
        <w:t>Ішкі мемлекеттік аудит департаментімен</w:t>
      </w:r>
      <w:r w:rsidRPr="006A0C37">
        <w:rPr>
          <w:rFonts w:ascii="Times New Roman" w:hAnsi="Times New Roman" w:cs="Times New Roman"/>
          <w:sz w:val="28"/>
          <w:szCs w:val="28"/>
          <w:lang w:val="kk-KZ"/>
        </w:rPr>
        <w:t xml:space="preserve"> 2020 жылы</w:t>
      </w:r>
      <w:r w:rsidR="0031307E">
        <w:rPr>
          <w:rFonts w:ascii="Times New Roman" w:hAnsi="Times New Roman" w:cs="Times New Roman"/>
          <w:sz w:val="28"/>
          <w:szCs w:val="28"/>
          <w:lang w:val="kk-KZ"/>
        </w:rPr>
        <w:t xml:space="preserve"> 2</w:t>
      </w:r>
      <w:r w:rsidR="0072294E">
        <w:rPr>
          <w:rFonts w:ascii="Times New Roman" w:hAnsi="Times New Roman" w:cs="Times New Roman"/>
          <w:sz w:val="28"/>
          <w:szCs w:val="28"/>
          <w:lang w:val="kk-KZ"/>
        </w:rPr>
        <w:t xml:space="preserve"> аудиторлық іс-шара өткізіліп</w:t>
      </w:r>
      <w:r w:rsidRPr="006A0C37">
        <w:rPr>
          <w:rFonts w:ascii="Times New Roman" w:hAnsi="Times New Roman" w:cs="Times New Roman"/>
          <w:sz w:val="28"/>
          <w:szCs w:val="28"/>
          <w:lang w:val="kk-KZ"/>
        </w:rPr>
        <w:t xml:space="preserve">, оның нәтижелері бойынша жалпы сомасы </w:t>
      </w:r>
      <w:r w:rsidR="0031307E">
        <w:rPr>
          <w:rFonts w:ascii="Times New Roman" w:hAnsi="Times New Roman" w:cs="Times New Roman"/>
          <w:b/>
          <w:sz w:val="28"/>
          <w:szCs w:val="28"/>
          <w:lang w:val="kk-KZ"/>
        </w:rPr>
        <w:t>25 089,7</w:t>
      </w:r>
      <w:r w:rsidRPr="006A0C37">
        <w:rPr>
          <w:rFonts w:ascii="Times New Roman" w:hAnsi="Times New Roman" w:cs="Times New Roman"/>
          <w:sz w:val="28"/>
          <w:szCs w:val="28"/>
          <w:lang w:val="kk-KZ"/>
        </w:rPr>
        <w:t xml:space="preserve"> мың теңгеге ҚР заңнамасын қаржылық бұзушылықтар анықталды, оның ішінде</w:t>
      </w:r>
      <w:r w:rsidR="0072294E" w:rsidRPr="0072294E">
        <w:rPr>
          <w:rFonts w:ascii="Times New Roman" w:eastAsia="Calibri" w:hAnsi="Times New Roman" w:cs="Times New Roman"/>
          <w:sz w:val="28"/>
          <w:szCs w:val="28"/>
          <w:lang w:val="kk-KZ" w:eastAsia="ar-SA"/>
        </w:rPr>
        <w:t xml:space="preserve"> </w:t>
      </w:r>
      <w:r w:rsidR="0072294E" w:rsidRPr="006A0C37">
        <w:rPr>
          <w:rFonts w:ascii="Times New Roman" w:eastAsia="Calibri" w:hAnsi="Times New Roman" w:cs="Times New Roman"/>
          <w:sz w:val="28"/>
          <w:szCs w:val="28"/>
          <w:lang w:val="kk-KZ" w:eastAsia="ar-SA"/>
        </w:rPr>
        <w:t>өтелуге</w:t>
      </w:r>
      <w:r w:rsidR="0072294E">
        <w:rPr>
          <w:rFonts w:ascii="Times New Roman" w:eastAsia="Calibri" w:hAnsi="Times New Roman" w:cs="Times New Roman"/>
          <w:sz w:val="28"/>
          <w:szCs w:val="28"/>
          <w:lang w:val="kk-KZ" w:eastAsia="ar-SA"/>
        </w:rPr>
        <w:t xml:space="preserve"> жататыны</w:t>
      </w:r>
      <w:r w:rsidRPr="006A0C37">
        <w:rPr>
          <w:rFonts w:ascii="Times New Roman" w:hAnsi="Times New Roman" w:cs="Times New Roman"/>
          <w:sz w:val="28"/>
          <w:szCs w:val="28"/>
          <w:lang w:val="kk-KZ"/>
        </w:rPr>
        <w:t xml:space="preserve"> </w:t>
      </w:r>
      <w:r w:rsidR="0031307E">
        <w:rPr>
          <w:rFonts w:ascii="Times New Roman" w:hAnsi="Times New Roman" w:cs="Times New Roman"/>
          <w:b/>
          <w:sz w:val="28"/>
          <w:szCs w:val="28"/>
          <w:lang w:val="kk-KZ"/>
        </w:rPr>
        <w:t>8 989,3</w:t>
      </w:r>
      <w:r w:rsidRPr="006A0C37">
        <w:rPr>
          <w:rFonts w:ascii="Times New Roman" w:hAnsi="Times New Roman" w:cs="Times New Roman"/>
          <w:sz w:val="28"/>
          <w:szCs w:val="28"/>
          <w:lang w:val="kk-KZ"/>
        </w:rPr>
        <w:t xml:space="preserve"> мың теңге,</w:t>
      </w:r>
      <w:r w:rsidR="0072294E" w:rsidRPr="0072294E">
        <w:rPr>
          <w:rFonts w:ascii="Times New Roman" w:eastAsia="Calibri" w:hAnsi="Times New Roman" w:cs="Times New Roman"/>
          <w:sz w:val="28"/>
          <w:szCs w:val="28"/>
          <w:lang w:val="kk-KZ" w:eastAsia="ar-SA"/>
        </w:rPr>
        <w:t xml:space="preserve"> </w:t>
      </w:r>
      <w:r w:rsidR="0072294E" w:rsidRPr="006A0C37">
        <w:rPr>
          <w:rFonts w:ascii="Times New Roman" w:eastAsia="Calibri" w:hAnsi="Times New Roman" w:cs="Times New Roman"/>
          <w:sz w:val="28"/>
          <w:szCs w:val="28"/>
          <w:lang w:val="kk-KZ" w:eastAsia="ar-SA"/>
        </w:rPr>
        <w:t xml:space="preserve">қалпына келтірілуге </w:t>
      </w:r>
      <w:r w:rsidR="0072294E">
        <w:rPr>
          <w:rFonts w:ascii="Times New Roman" w:eastAsia="Calibri" w:hAnsi="Times New Roman" w:cs="Times New Roman"/>
          <w:sz w:val="28"/>
          <w:szCs w:val="28"/>
          <w:lang w:val="kk-KZ" w:eastAsia="ar-SA"/>
        </w:rPr>
        <w:t>жататыны</w:t>
      </w:r>
      <w:r w:rsidRPr="006A0C37">
        <w:rPr>
          <w:rFonts w:ascii="Times New Roman" w:hAnsi="Times New Roman" w:cs="Times New Roman"/>
          <w:sz w:val="28"/>
          <w:szCs w:val="28"/>
          <w:lang w:val="kk-KZ"/>
        </w:rPr>
        <w:t xml:space="preserve"> </w:t>
      </w:r>
      <w:r w:rsidR="0031307E">
        <w:rPr>
          <w:rFonts w:ascii="Times New Roman" w:hAnsi="Times New Roman" w:cs="Times New Roman"/>
          <w:b/>
          <w:sz w:val="28"/>
          <w:szCs w:val="28"/>
          <w:lang w:val="kk-KZ"/>
        </w:rPr>
        <w:t>16 100,4</w:t>
      </w:r>
      <w:r w:rsidRPr="006A0C37">
        <w:rPr>
          <w:rFonts w:ascii="Times New Roman" w:hAnsi="Times New Roman" w:cs="Times New Roman"/>
          <w:sz w:val="28"/>
          <w:szCs w:val="28"/>
          <w:lang w:val="kk-KZ"/>
        </w:rPr>
        <w:t xml:space="preserve"> мың </w:t>
      </w:r>
      <w:r w:rsidR="0072294E">
        <w:rPr>
          <w:rFonts w:ascii="Times New Roman" w:hAnsi="Times New Roman" w:cs="Times New Roman"/>
          <w:sz w:val="28"/>
          <w:szCs w:val="28"/>
          <w:lang w:val="kk-KZ"/>
        </w:rPr>
        <w:t xml:space="preserve">теңге </w:t>
      </w:r>
      <w:r w:rsidR="0072294E">
        <w:rPr>
          <w:rFonts w:ascii="Times New Roman" w:eastAsia="Calibri" w:hAnsi="Times New Roman" w:cs="Times New Roman"/>
          <w:sz w:val="28"/>
          <w:szCs w:val="28"/>
          <w:lang w:val="kk-KZ" w:eastAsia="ar-SA"/>
        </w:rPr>
        <w:t xml:space="preserve">және </w:t>
      </w:r>
      <w:r w:rsidR="0072294E" w:rsidRPr="00A2127A">
        <w:rPr>
          <w:rFonts w:ascii="Times New Roman" w:eastAsia="SimSun" w:hAnsi="Times New Roman" w:cs="Times New Roman"/>
          <w:kern w:val="3"/>
          <w:sz w:val="28"/>
          <w:szCs w:val="28"/>
          <w:lang w:val="kk-KZ" w:eastAsia="zh-CN" w:bidi="hi-IN"/>
        </w:rPr>
        <w:t>рәсімдік сипаттағы басқа да заң бұзушылықтар</w:t>
      </w:r>
      <w:r w:rsidR="0072294E">
        <w:rPr>
          <w:rFonts w:ascii="Times New Roman" w:eastAsia="SimSun" w:hAnsi="Times New Roman" w:cs="Times New Roman"/>
          <w:kern w:val="3"/>
          <w:sz w:val="28"/>
          <w:szCs w:val="28"/>
          <w:lang w:val="kk-KZ" w:eastAsia="zh-CN" w:bidi="hi-IN"/>
        </w:rPr>
        <w:t xml:space="preserve"> – </w:t>
      </w:r>
      <w:r w:rsidR="0031307E">
        <w:rPr>
          <w:rFonts w:ascii="Times New Roman" w:eastAsia="SimSun" w:hAnsi="Times New Roman" w:cs="Times New Roman"/>
          <w:b/>
          <w:kern w:val="3"/>
          <w:sz w:val="28"/>
          <w:szCs w:val="28"/>
          <w:lang w:val="kk-KZ" w:eastAsia="zh-CN" w:bidi="hi-IN"/>
        </w:rPr>
        <w:t>2</w:t>
      </w:r>
      <w:r w:rsidR="0072294E">
        <w:rPr>
          <w:rFonts w:ascii="Times New Roman" w:eastAsia="SimSun" w:hAnsi="Times New Roman" w:cs="Times New Roman"/>
          <w:kern w:val="3"/>
          <w:sz w:val="28"/>
          <w:szCs w:val="28"/>
          <w:lang w:val="kk-KZ" w:eastAsia="zh-CN" w:bidi="hi-IN"/>
        </w:rPr>
        <w:t xml:space="preserve"> </w:t>
      </w:r>
      <w:r w:rsidR="0072294E" w:rsidRPr="006A0C37">
        <w:rPr>
          <w:rFonts w:ascii="Times New Roman" w:eastAsia="Calibri" w:hAnsi="Times New Roman" w:cs="Times New Roman"/>
          <w:sz w:val="28"/>
          <w:szCs w:val="28"/>
          <w:lang w:val="kk-KZ" w:eastAsia="ar-SA"/>
        </w:rPr>
        <w:t>анықталды.</w:t>
      </w:r>
      <w:r w:rsidR="0072294E">
        <w:rPr>
          <w:rFonts w:ascii="Times New Roman" w:hAnsi="Times New Roman" w:cs="Times New Roman"/>
          <w:sz w:val="28"/>
          <w:szCs w:val="28"/>
          <w:lang w:val="kk-KZ"/>
        </w:rPr>
        <w:t xml:space="preserve"> </w:t>
      </w:r>
      <w:r w:rsidRPr="006A0C37">
        <w:rPr>
          <w:rFonts w:ascii="Times New Roman" w:hAnsi="Times New Roman" w:cs="Times New Roman"/>
          <w:sz w:val="28"/>
          <w:szCs w:val="28"/>
          <w:lang w:val="kk-KZ"/>
        </w:rPr>
        <w:t xml:space="preserve">Тәртіптік жауапкершілікке </w:t>
      </w:r>
      <w:r w:rsidR="0031307E">
        <w:rPr>
          <w:rFonts w:ascii="Times New Roman" w:hAnsi="Times New Roman" w:cs="Times New Roman"/>
          <w:b/>
          <w:sz w:val="28"/>
          <w:szCs w:val="28"/>
          <w:lang w:val="kk-KZ"/>
        </w:rPr>
        <w:t>2</w:t>
      </w:r>
      <w:r w:rsidRPr="006A0C37">
        <w:rPr>
          <w:rFonts w:ascii="Times New Roman" w:hAnsi="Times New Roman" w:cs="Times New Roman"/>
          <w:sz w:val="28"/>
          <w:szCs w:val="28"/>
          <w:lang w:val="kk-KZ"/>
        </w:rPr>
        <w:t xml:space="preserve"> лауазымды т</w:t>
      </w:r>
      <w:r w:rsidR="0031307E">
        <w:rPr>
          <w:rFonts w:ascii="Times New Roman" w:hAnsi="Times New Roman" w:cs="Times New Roman"/>
          <w:sz w:val="28"/>
          <w:szCs w:val="28"/>
          <w:lang w:val="kk-KZ"/>
        </w:rPr>
        <w:t xml:space="preserve">ұлға </w:t>
      </w:r>
      <w:r w:rsidRPr="006A0C37">
        <w:rPr>
          <w:rFonts w:ascii="Times New Roman" w:hAnsi="Times New Roman" w:cs="Times New Roman"/>
          <w:sz w:val="28"/>
          <w:szCs w:val="28"/>
          <w:lang w:val="kk-KZ"/>
        </w:rPr>
        <w:t>тартылды.</w:t>
      </w:r>
    </w:p>
    <w:p w:rsidR="00174BFE" w:rsidRDefault="0031307E" w:rsidP="00174BFE">
      <w:pPr>
        <w:pStyle w:val="2a"/>
        <w:ind w:firstLine="708"/>
        <w:jc w:val="both"/>
        <w:rPr>
          <w:rFonts w:ascii="Times New Roman" w:hAnsi="Times New Roman" w:cs="Times New Roman"/>
          <w:i/>
          <w:sz w:val="28"/>
          <w:szCs w:val="28"/>
          <w:lang w:val="kk-KZ"/>
        </w:rPr>
      </w:pPr>
      <w:r>
        <w:rPr>
          <w:rFonts w:ascii="Times New Roman" w:hAnsi="Times New Roman" w:cs="Times New Roman"/>
          <w:sz w:val="28"/>
          <w:szCs w:val="28"/>
          <w:lang w:val="kk-KZ"/>
        </w:rPr>
        <w:t>Аудит объектілері бойынша</w:t>
      </w:r>
      <w:r w:rsidRPr="0031307E">
        <w:rPr>
          <w:rFonts w:ascii="Times New Roman" w:hAnsi="Times New Roman" w:cs="Times New Roman"/>
          <w:sz w:val="28"/>
          <w:szCs w:val="28"/>
          <w:lang w:val="kk-KZ"/>
        </w:rPr>
        <w:t xml:space="preserve"> аудиторлық іс-шаралардың нәтижелері аудиторлық есепке қосымшада көрсетілген</w:t>
      </w:r>
      <w:r>
        <w:rPr>
          <w:rFonts w:ascii="Times New Roman" w:hAnsi="Times New Roman" w:cs="Times New Roman"/>
          <w:sz w:val="28"/>
          <w:szCs w:val="28"/>
          <w:lang w:val="kk-KZ"/>
        </w:rPr>
        <w:t xml:space="preserve"> </w:t>
      </w:r>
      <w:r w:rsidRPr="0031307E">
        <w:rPr>
          <w:rFonts w:ascii="Times New Roman" w:hAnsi="Times New Roman" w:cs="Times New Roman"/>
          <w:i/>
          <w:sz w:val="28"/>
          <w:szCs w:val="28"/>
          <w:lang w:val="kk-KZ"/>
        </w:rPr>
        <w:t>(1-4 бетте).</w:t>
      </w:r>
    </w:p>
    <w:p w:rsidR="00174BFE" w:rsidRDefault="00174BFE" w:rsidP="00174BFE">
      <w:pPr>
        <w:pStyle w:val="2a"/>
        <w:ind w:firstLine="708"/>
        <w:jc w:val="both"/>
        <w:rPr>
          <w:rFonts w:ascii="Times New Roman" w:hAnsi="Times New Roman" w:cs="Times New Roman"/>
          <w:i/>
          <w:sz w:val="28"/>
          <w:szCs w:val="28"/>
          <w:lang w:val="kk-KZ"/>
        </w:rPr>
      </w:pPr>
    </w:p>
    <w:p w:rsidR="00174BFE" w:rsidRDefault="00554F90" w:rsidP="00174BFE">
      <w:pPr>
        <w:pStyle w:val="2a"/>
        <w:ind w:firstLine="708"/>
        <w:jc w:val="both"/>
        <w:rPr>
          <w:rFonts w:ascii="Times New Roman" w:hAnsi="Times New Roman" w:cs="Times New Roman"/>
          <w:b/>
          <w:color w:val="000000"/>
          <w:sz w:val="28"/>
          <w:szCs w:val="28"/>
          <w:lang w:val="kk-KZ" w:eastAsia="ar-SA"/>
        </w:rPr>
      </w:pPr>
      <w:r w:rsidRPr="00554F90">
        <w:rPr>
          <w:rFonts w:ascii="Times New Roman" w:hAnsi="Times New Roman"/>
          <w:b/>
          <w:sz w:val="28"/>
          <w:szCs w:val="28"/>
          <w:lang w:val="kk-KZ" w:eastAsia="ar-SA"/>
        </w:rPr>
        <w:t xml:space="preserve">4.3. </w:t>
      </w:r>
      <w:r w:rsidR="00D85230" w:rsidRPr="00B60B3F">
        <w:rPr>
          <w:rFonts w:ascii="Times New Roman" w:hAnsi="Times New Roman" w:cs="Times New Roman"/>
          <w:b/>
          <w:color w:val="000000"/>
          <w:sz w:val="28"/>
          <w:szCs w:val="28"/>
          <w:lang w:val="kk-KZ" w:eastAsia="ar-SA"/>
        </w:rPr>
        <w:t>Мемлекет активтерін пайдаланудың тиімділігін бағалау</w:t>
      </w:r>
    </w:p>
    <w:p w:rsidR="00174BFE" w:rsidRDefault="00554F90" w:rsidP="00174BFE">
      <w:pPr>
        <w:pStyle w:val="2a"/>
        <w:ind w:firstLine="708"/>
        <w:jc w:val="both"/>
        <w:rPr>
          <w:rFonts w:ascii="Times New Roman" w:eastAsia="Calibri" w:hAnsi="Times New Roman" w:cs="Times New Roman"/>
          <w:sz w:val="28"/>
          <w:szCs w:val="28"/>
          <w:lang w:val="kk-KZ" w:eastAsia="ar-SA"/>
        </w:rPr>
      </w:pPr>
      <w:r w:rsidRPr="00554F90">
        <w:rPr>
          <w:rFonts w:ascii="Times New Roman" w:eastAsia="Calibri" w:hAnsi="Times New Roman" w:cs="Times New Roman"/>
          <w:sz w:val="28"/>
          <w:szCs w:val="28"/>
          <w:lang w:val="kk-KZ" w:eastAsia="ar-SA"/>
        </w:rPr>
        <w:t>БҚО бойынша Тексеру комиссиясымен бағаланатын кезеңде мемлекет активтерін пайдалану тиімділігін бағалау жүргізілген жоқ.</w:t>
      </w:r>
    </w:p>
    <w:p w:rsidR="00174BFE" w:rsidRDefault="00174BFE" w:rsidP="00174BFE">
      <w:pPr>
        <w:pStyle w:val="2a"/>
        <w:ind w:firstLine="708"/>
        <w:jc w:val="both"/>
        <w:rPr>
          <w:rFonts w:ascii="Times New Roman" w:eastAsia="Calibri" w:hAnsi="Times New Roman" w:cs="Times New Roman"/>
          <w:sz w:val="28"/>
          <w:szCs w:val="28"/>
          <w:lang w:val="kk-KZ" w:eastAsia="ar-SA"/>
        </w:rPr>
      </w:pPr>
    </w:p>
    <w:p w:rsidR="00174BFE" w:rsidRDefault="00554F90" w:rsidP="00174BFE">
      <w:pPr>
        <w:pStyle w:val="2a"/>
        <w:ind w:firstLine="708"/>
        <w:jc w:val="both"/>
        <w:rPr>
          <w:rFonts w:ascii="Times New Roman" w:hAnsi="Times New Roman" w:cs="Times New Roman"/>
          <w:b/>
          <w:color w:val="000000"/>
          <w:sz w:val="28"/>
          <w:szCs w:val="28"/>
          <w:lang w:val="kk-KZ" w:eastAsia="ar-SA"/>
        </w:rPr>
      </w:pPr>
      <w:r w:rsidRPr="00554F90">
        <w:rPr>
          <w:rFonts w:ascii="Times New Roman" w:hAnsi="Times New Roman"/>
          <w:b/>
          <w:sz w:val="28"/>
          <w:szCs w:val="28"/>
          <w:lang w:val="kk-KZ" w:eastAsia="ar-SA"/>
        </w:rPr>
        <w:t xml:space="preserve">4.4. </w:t>
      </w:r>
      <w:r w:rsidR="00D85230" w:rsidRPr="00B60B3F">
        <w:rPr>
          <w:rFonts w:ascii="Times New Roman" w:hAnsi="Times New Roman" w:cs="Times New Roman"/>
          <w:b/>
          <w:color w:val="000000"/>
          <w:sz w:val="28"/>
          <w:szCs w:val="28"/>
          <w:lang w:val="kk-KZ" w:eastAsia="ar-SA"/>
        </w:rPr>
        <w:t>Квазимемлекеттік</w:t>
      </w:r>
      <w:r w:rsidR="00D85230">
        <w:rPr>
          <w:rFonts w:ascii="Times New Roman" w:hAnsi="Times New Roman" w:cs="Times New Roman"/>
          <w:b/>
          <w:color w:val="000000"/>
          <w:sz w:val="28"/>
          <w:szCs w:val="28"/>
          <w:lang w:val="kk-KZ" w:eastAsia="ar-SA"/>
        </w:rPr>
        <w:t xml:space="preserve"> </w:t>
      </w:r>
      <w:r w:rsidR="00D85230" w:rsidRPr="00B60B3F">
        <w:rPr>
          <w:rFonts w:ascii="Times New Roman" w:hAnsi="Times New Roman" w:cs="Times New Roman"/>
          <w:b/>
          <w:color w:val="000000"/>
          <w:sz w:val="28"/>
          <w:szCs w:val="28"/>
          <w:lang w:val="kk-KZ" w:eastAsia="ar-SA"/>
        </w:rPr>
        <w:t>секторындағы</w:t>
      </w:r>
      <w:r w:rsidR="00D85230">
        <w:rPr>
          <w:rFonts w:ascii="Times New Roman" w:hAnsi="Times New Roman" w:cs="Times New Roman"/>
          <w:b/>
          <w:color w:val="000000"/>
          <w:sz w:val="28"/>
          <w:szCs w:val="28"/>
          <w:lang w:val="kk-KZ" w:eastAsia="ar-SA"/>
        </w:rPr>
        <w:t xml:space="preserve"> </w:t>
      </w:r>
      <w:r w:rsidR="00D85230" w:rsidRPr="00B60B3F">
        <w:rPr>
          <w:rFonts w:ascii="Times New Roman" w:hAnsi="Times New Roman" w:cs="Times New Roman"/>
          <w:b/>
          <w:color w:val="000000"/>
          <w:sz w:val="28"/>
          <w:szCs w:val="28"/>
          <w:lang w:val="kk-KZ" w:eastAsia="ar-SA"/>
        </w:rPr>
        <w:t>активтердің пайдалану тиімділігін бағалау</w:t>
      </w:r>
    </w:p>
    <w:p w:rsidR="00174BFE" w:rsidRDefault="00554F90" w:rsidP="00174BFE">
      <w:pPr>
        <w:pStyle w:val="2a"/>
        <w:ind w:firstLine="708"/>
        <w:jc w:val="both"/>
        <w:rPr>
          <w:rFonts w:ascii="Times New Roman" w:eastAsia="Calibri" w:hAnsi="Times New Roman" w:cs="Times New Roman"/>
          <w:sz w:val="28"/>
          <w:szCs w:val="28"/>
          <w:lang w:val="kk-KZ" w:eastAsia="ar-SA"/>
        </w:rPr>
      </w:pPr>
      <w:r w:rsidRPr="00554F90">
        <w:rPr>
          <w:rFonts w:ascii="Times New Roman" w:eastAsia="Calibri" w:hAnsi="Times New Roman" w:cs="Times New Roman"/>
          <w:sz w:val="28"/>
          <w:szCs w:val="28"/>
          <w:lang w:val="kk-KZ" w:eastAsia="ar-SA"/>
        </w:rPr>
        <w:t>БҚО бойынша Тексеру комиссиясымен бағаланатын кезеңде квазимемлекеттік сектор субъектілері активтерін пайдалану тиімділігін бағалау жүргізілген жоқ.</w:t>
      </w:r>
    </w:p>
    <w:p w:rsidR="00174BFE" w:rsidRDefault="00174BFE" w:rsidP="00174BFE">
      <w:pPr>
        <w:pStyle w:val="2a"/>
        <w:ind w:firstLine="708"/>
        <w:jc w:val="both"/>
        <w:rPr>
          <w:rFonts w:ascii="Times New Roman" w:eastAsia="Calibri" w:hAnsi="Times New Roman" w:cs="Times New Roman"/>
          <w:sz w:val="28"/>
          <w:szCs w:val="28"/>
          <w:lang w:val="kk-KZ" w:eastAsia="ar-SA"/>
        </w:rPr>
      </w:pPr>
    </w:p>
    <w:p w:rsidR="00174BFE" w:rsidRDefault="00D85230" w:rsidP="00174BFE">
      <w:pPr>
        <w:pStyle w:val="2a"/>
        <w:ind w:firstLine="708"/>
        <w:jc w:val="both"/>
        <w:rPr>
          <w:rFonts w:ascii="Times New Roman" w:eastAsia="Calibri" w:hAnsi="Times New Roman" w:cs="Times New Roman"/>
          <w:b/>
          <w:sz w:val="28"/>
          <w:szCs w:val="28"/>
          <w:lang w:val="kk-KZ"/>
        </w:rPr>
      </w:pPr>
      <w:r w:rsidRPr="00B60B3F">
        <w:rPr>
          <w:rFonts w:ascii="Times New Roman" w:eastAsia="Calibri" w:hAnsi="Times New Roman" w:cs="Times New Roman"/>
          <w:b/>
          <w:sz w:val="28"/>
          <w:szCs w:val="28"/>
          <w:lang w:val="kk-KZ"/>
        </w:rPr>
        <w:t>V БӨЛІМ. ҚОР</w:t>
      </w:r>
      <w:r w:rsidR="00625A5D">
        <w:rPr>
          <w:rFonts w:ascii="Times New Roman" w:eastAsia="Calibri" w:hAnsi="Times New Roman" w:cs="Times New Roman"/>
          <w:b/>
          <w:sz w:val="28"/>
          <w:szCs w:val="28"/>
          <w:lang w:val="kk-KZ"/>
        </w:rPr>
        <w:t>Ы</w:t>
      </w:r>
      <w:r w:rsidRPr="00B60B3F">
        <w:rPr>
          <w:rFonts w:ascii="Times New Roman" w:eastAsia="Calibri" w:hAnsi="Times New Roman" w:cs="Times New Roman"/>
          <w:b/>
          <w:sz w:val="28"/>
          <w:szCs w:val="28"/>
          <w:lang w:val="kk-KZ"/>
        </w:rPr>
        <w:t>ТЫНДЫ БӨЛІМ</w:t>
      </w:r>
    </w:p>
    <w:p w:rsidR="00174BFE" w:rsidRDefault="00D85230" w:rsidP="00174BFE">
      <w:pPr>
        <w:pStyle w:val="2a"/>
        <w:ind w:firstLine="708"/>
        <w:jc w:val="both"/>
        <w:rPr>
          <w:rFonts w:ascii="Times New Roman" w:hAnsi="Times New Roman" w:cs="Times New Roman"/>
          <w:sz w:val="28"/>
          <w:szCs w:val="28"/>
          <w:lang w:val="kk-KZ" w:eastAsia="ar-SA"/>
        </w:rPr>
      </w:pPr>
      <w:r w:rsidRPr="00B60B3F">
        <w:rPr>
          <w:rFonts w:ascii="Times New Roman" w:hAnsi="Times New Roman" w:cs="Times New Roman"/>
          <w:sz w:val="28"/>
          <w:szCs w:val="28"/>
          <w:lang w:val="kk-KZ" w:eastAsia="ar-SA"/>
        </w:rPr>
        <w:t>2020 жылғы аудандық бюджет есебінің негізгі параметрлерін бағалау және мемлекеттік аудит және қаржылық бақылау органдарының бақылау-талдау жұмыс нәтижелері бойынша келесі тұжырымдармен ұсыныстар жасауға мүмкіндік береді.</w:t>
      </w:r>
    </w:p>
    <w:p w:rsidR="00174BFE" w:rsidRDefault="00174BFE" w:rsidP="00174BFE">
      <w:pPr>
        <w:pStyle w:val="2a"/>
        <w:ind w:firstLine="708"/>
        <w:jc w:val="both"/>
        <w:rPr>
          <w:rFonts w:ascii="Times New Roman" w:hAnsi="Times New Roman" w:cs="Times New Roman"/>
          <w:sz w:val="28"/>
          <w:szCs w:val="28"/>
          <w:lang w:val="kk-KZ" w:eastAsia="ar-SA"/>
        </w:rPr>
      </w:pPr>
    </w:p>
    <w:p w:rsidR="00174BFE" w:rsidRDefault="00554F90" w:rsidP="00174BFE">
      <w:pPr>
        <w:pStyle w:val="2a"/>
        <w:ind w:firstLine="708"/>
        <w:jc w:val="both"/>
        <w:rPr>
          <w:rFonts w:ascii="Times New Roman" w:eastAsia="Calibri" w:hAnsi="Times New Roman" w:cs="Times New Roman"/>
          <w:b/>
          <w:sz w:val="28"/>
          <w:szCs w:val="28"/>
          <w:lang w:val="kk-KZ" w:eastAsia="ar-SA"/>
        </w:rPr>
      </w:pPr>
      <w:r w:rsidRPr="00554F90">
        <w:rPr>
          <w:rFonts w:ascii="Times New Roman" w:eastAsia="Calibri" w:hAnsi="Times New Roman" w:cs="Times New Roman"/>
          <w:b/>
          <w:sz w:val="28"/>
          <w:szCs w:val="28"/>
          <w:lang w:val="kk-KZ" w:eastAsia="ar-SA"/>
        </w:rPr>
        <w:t>5.1 Қорытындылар:</w:t>
      </w:r>
    </w:p>
    <w:p w:rsidR="00174BFE" w:rsidRDefault="00554F90" w:rsidP="00174BFE">
      <w:pPr>
        <w:pStyle w:val="2a"/>
        <w:ind w:firstLine="708"/>
        <w:jc w:val="both"/>
        <w:rPr>
          <w:rFonts w:ascii="Times New Roman" w:eastAsia="Calibri" w:hAnsi="Times New Roman" w:cs="Times New Roman"/>
          <w:sz w:val="28"/>
          <w:szCs w:val="28"/>
          <w:lang w:val="kk-KZ" w:eastAsia="ar-SA"/>
        </w:rPr>
      </w:pPr>
      <w:r w:rsidRPr="00625A5D">
        <w:rPr>
          <w:rFonts w:ascii="Times New Roman" w:hAnsi="Times New Roman" w:cs="Times New Roman"/>
          <w:b/>
          <w:sz w:val="28"/>
          <w:szCs w:val="28"/>
          <w:lang w:val="kk-KZ"/>
        </w:rPr>
        <w:t>1.</w:t>
      </w:r>
      <w:r w:rsidRPr="00554F90">
        <w:rPr>
          <w:rFonts w:ascii="Times New Roman" w:hAnsi="Times New Roman" w:cs="Times New Roman"/>
          <w:sz w:val="28"/>
          <w:szCs w:val="28"/>
          <w:lang w:val="kk-KZ"/>
        </w:rPr>
        <w:t xml:space="preserve"> </w:t>
      </w:r>
      <w:r w:rsidR="00625A5D">
        <w:rPr>
          <w:rFonts w:ascii="Times New Roman" w:eastAsia="Calibri" w:hAnsi="Times New Roman" w:cs="Times New Roman"/>
          <w:sz w:val="28"/>
          <w:szCs w:val="28"/>
          <w:lang w:val="kk-KZ" w:eastAsia="ar-SA"/>
        </w:rPr>
        <w:t>2020</w:t>
      </w:r>
      <w:r w:rsidR="00625A5D" w:rsidRPr="00B60B3F">
        <w:rPr>
          <w:rFonts w:ascii="Times New Roman" w:eastAsia="Calibri" w:hAnsi="Times New Roman" w:cs="Times New Roman"/>
          <w:sz w:val="28"/>
          <w:szCs w:val="28"/>
          <w:lang w:val="kk-KZ" w:eastAsia="ar-SA"/>
        </w:rPr>
        <w:t xml:space="preserve"> жылы аудандық бюджеттің негізгі параметрлері орындалды, бұл Қазақстан Республикасы Президентінің Қазақстан халқына Жолдауында айтылған әлеуметтік міндеттемелерді, тапсырмаларды орындауда, мемлекеттік органдардың, бюджеттік ұйымдардың жұмысын қамтамасыз етуге мүмкіндік берді.</w:t>
      </w:r>
    </w:p>
    <w:p w:rsidR="00174BFE" w:rsidRDefault="00554F90" w:rsidP="00174BFE">
      <w:pPr>
        <w:pStyle w:val="2a"/>
        <w:ind w:firstLine="708"/>
        <w:jc w:val="both"/>
        <w:rPr>
          <w:rFonts w:ascii="Times New Roman" w:hAnsi="Times New Roman" w:cs="Times New Roman"/>
          <w:sz w:val="28"/>
          <w:szCs w:val="28"/>
          <w:lang w:val="kk-KZ" w:eastAsia="ar-SA"/>
        </w:rPr>
      </w:pPr>
      <w:r w:rsidRPr="00625A5D">
        <w:rPr>
          <w:rFonts w:ascii="Times New Roman" w:hAnsi="Times New Roman" w:cs="Times New Roman"/>
          <w:b/>
          <w:sz w:val="28"/>
          <w:szCs w:val="28"/>
          <w:lang w:val="kk-KZ" w:eastAsia="ar-SA"/>
        </w:rPr>
        <w:t>2.</w:t>
      </w:r>
      <w:r w:rsidRPr="00554F90">
        <w:rPr>
          <w:rFonts w:ascii="Times New Roman" w:hAnsi="Times New Roman" w:cs="Times New Roman"/>
          <w:sz w:val="28"/>
          <w:szCs w:val="28"/>
          <w:lang w:val="kk-KZ" w:eastAsia="ar-SA"/>
        </w:rPr>
        <w:t xml:space="preserve"> Нақты шығындар 8 910 524,4 мың теңгені немесе түзеті</w:t>
      </w:r>
      <w:r w:rsidR="00625A5D">
        <w:rPr>
          <w:rFonts w:ascii="Times New Roman" w:hAnsi="Times New Roman" w:cs="Times New Roman"/>
          <w:sz w:val="28"/>
          <w:szCs w:val="28"/>
          <w:lang w:val="kk-KZ" w:eastAsia="ar-SA"/>
        </w:rPr>
        <w:t>лген жылдық жоспардың 99,3%</w:t>
      </w:r>
      <w:r w:rsidRPr="00554F90">
        <w:rPr>
          <w:rFonts w:ascii="Times New Roman" w:hAnsi="Times New Roman" w:cs="Times New Roman"/>
          <w:sz w:val="28"/>
          <w:szCs w:val="28"/>
          <w:lang w:val="kk-KZ" w:eastAsia="ar-SA"/>
        </w:rPr>
        <w:t xml:space="preserve"> құрады.</w:t>
      </w:r>
    </w:p>
    <w:p w:rsidR="00174BFE" w:rsidRDefault="00554F90" w:rsidP="00174BFE">
      <w:pPr>
        <w:pStyle w:val="2a"/>
        <w:ind w:firstLine="708"/>
        <w:jc w:val="both"/>
        <w:rPr>
          <w:rFonts w:ascii="Times New Roman" w:hAnsi="Times New Roman" w:cs="Times New Roman"/>
          <w:sz w:val="28"/>
          <w:szCs w:val="28"/>
          <w:lang w:val="kk-KZ" w:eastAsia="ar-SA"/>
        </w:rPr>
      </w:pPr>
      <w:r w:rsidRPr="00625A5D">
        <w:rPr>
          <w:rFonts w:ascii="Times New Roman" w:hAnsi="Times New Roman" w:cs="Times New Roman"/>
          <w:b/>
          <w:sz w:val="28"/>
          <w:szCs w:val="28"/>
          <w:lang w:val="kk-KZ" w:eastAsia="ar-SA"/>
        </w:rPr>
        <w:t>3.</w:t>
      </w:r>
      <w:r w:rsidRPr="00554F90">
        <w:rPr>
          <w:rFonts w:ascii="Times New Roman" w:hAnsi="Times New Roman" w:cs="Times New Roman"/>
          <w:sz w:val="28"/>
          <w:szCs w:val="28"/>
          <w:lang w:val="kk-KZ" w:eastAsia="ar-SA"/>
        </w:rPr>
        <w:t xml:space="preserve"> 2020 жылғы аудандық бюджет түсімдерінің құрылымында са</w:t>
      </w:r>
      <w:r w:rsidR="00625A5D">
        <w:rPr>
          <w:rFonts w:ascii="Times New Roman" w:hAnsi="Times New Roman" w:cs="Times New Roman"/>
          <w:sz w:val="28"/>
          <w:szCs w:val="28"/>
          <w:lang w:val="kk-KZ" w:eastAsia="ar-SA"/>
        </w:rPr>
        <w:t xml:space="preserve">лық түсімдерінің үлесі 5,7% </w:t>
      </w:r>
      <w:r w:rsidRPr="00554F90">
        <w:rPr>
          <w:rFonts w:ascii="Times New Roman" w:hAnsi="Times New Roman" w:cs="Times New Roman"/>
          <w:sz w:val="28"/>
          <w:szCs w:val="28"/>
          <w:lang w:val="kk-KZ" w:eastAsia="ar-SA"/>
        </w:rPr>
        <w:t>құрады, ал жоғары тұрған бюджеттен</w:t>
      </w:r>
      <w:r w:rsidR="00625A5D">
        <w:rPr>
          <w:rFonts w:ascii="Times New Roman" w:hAnsi="Times New Roman" w:cs="Times New Roman"/>
          <w:sz w:val="28"/>
          <w:szCs w:val="28"/>
          <w:lang w:val="kk-KZ" w:eastAsia="ar-SA"/>
        </w:rPr>
        <w:t xml:space="preserve"> келетін</w:t>
      </w:r>
      <w:r w:rsidRPr="00554F90">
        <w:rPr>
          <w:rFonts w:ascii="Times New Roman" w:hAnsi="Times New Roman" w:cs="Times New Roman"/>
          <w:sz w:val="28"/>
          <w:szCs w:val="28"/>
          <w:lang w:val="kk-KZ" w:eastAsia="ar-SA"/>
        </w:rPr>
        <w:t xml:space="preserve"> т</w:t>
      </w:r>
      <w:r w:rsidR="00625A5D">
        <w:rPr>
          <w:rFonts w:ascii="Times New Roman" w:hAnsi="Times New Roman" w:cs="Times New Roman"/>
          <w:sz w:val="28"/>
          <w:szCs w:val="28"/>
          <w:lang w:val="kk-KZ" w:eastAsia="ar-SA"/>
        </w:rPr>
        <w:t>рансферт түсімдері 89,3%</w:t>
      </w:r>
      <w:r w:rsidRPr="00554F90">
        <w:rPr>
          <w:rFonts w:ascii="Times New Roman" w:hAnsi="Times New Roman" w:cs="Times New Roman"/>
          <w:sz w:val="28"/>
          <w:szCs w:val="28"/>
          <w:lang w:val="kk-KZ" w:eastAsia="ar-SA"/>
        </w:rPr>
        <w:t xml:space="preserve"> құрады. 2019 жылмен салыстырғанда салық</w:t>
      </w:r>
      <w:r w:rsidR="00625A5D">
        <w:rPr>
          <w:rFonts w:ascii="Times New Roman" w:hAnsi="Times New Roman" w:cs="Times New Roman"/>
          <w:sz w:val="28"/>
          <w:szCs w:val="28"/>
          <w:lang w:val="kk-KZ" w:eastAsia="ar-SA"/>
        </w:rPr>
        <w:t xml:space="preserve"> түсімдерінің көлемі 7,9% көбейсе, ал</w:t>
      </w:r>
      <w:r w:rsidRPr="00554F90">
        <w:rPr>
          <w:rFonts w:ascii="Times New Roman" w:hAnsi="Times New Roman" w:cs="Times New Roman"/>
          <w:sz w:val="28"/>
          <w:szCs w:val="28"/>
          <w:lang w:val="kk-KZ" w:eastAsia="ar-SA"/>
        </w:rPr>
        <w:t xml:space="preserve"> трансферттер сомас</w:t>
      </w:r>
      <w:r w:rsidR="00625A5D">
        <w:rPr>
          <w:rFonts w:ascii="Times New Roman" w:hAnsi="Times New Roman" w:cs="Times New Roman"/>
          <w:sz w:val="28"/>
          <w:szCs w:val="28"/>
          <w:lang w:val="kk-KZ" w:eastAsia="ar-SA"/>
        </w:rPr>
        <w:t>ы 3 373 412,2 мың теңге сомасын</w:t>
      </w:r>
      <w:r w:rsidRPr="00554F90">
        <w:rPr>
          <w:rFonts w:ascii="Times New Roman" w:hAnsi="Times New Roman" w:cs="Times New Roman"/>
          <w:sz w:val="28"/>
          <w:szCs w:val="28"/>
          <w:lang w:val="kk-KZ" w:eastAsia="ar-SA"/>
        </w:rPr>
        <w:t>а ұлғайды.</w:t>
      </w:r>
    </w:p>
    <w:p w:rsidR="00174BFE" w:rsidRDefault="00554F90" w:rsidP="00174BFE">
      <w:pPr>
        <w:pStyle w:val="2a"/>
        <w:ind w:firstLine="708"/>
        <w:jc w:val="both"/>
        <w:rPr>
          <w:rFonts w:ascii="Times New Roman" w:hAnsi="Times New Roman" w:cs="Times New Roman"/>
          <w:bCs/>
          <w:kern w:val="2"/>
          <w:sz w:val="28"/>
          <w:szCs w:val="28"/>
          <w:lang w:val="kk-KZ" w:eastAsia="ar-SA"/>
        </w:rPr>
      </w:pPr>
      <w:r w:rsidRPr="00625A5D">
        <w:rPr>
          <w:rFonts w:ascii="Times New Roman" w:hAnsi="Times New Roman" w:cs="Times New Roman"/>
          <w:b/>
          <w:bCs/>
          <w:kern w:val="2"/>
          <w:sz w:val="28"/>
          <w:szCs w:val="28"/>
          <w:lang w:val="kk-KZ" w:eastAsia="ar-SA"/>
        </w:rPr>
        <w:t>4.</w:t>
      </w:r>
      <w:r w:rsidRPr="00554F90">
        <w:rPr>
          <w:rFonts w:ascii="Times New Roman" w:hAnsi="Times New Roman" w:cs="Times New Roman"/>
          <w:bCs/>
          <w:kern w:val="2"/>
          <w:sz w:val="28"/>
          <w:szCs w:val="28"/>
          <w:lang w:val="kk-KZ" w:eastAsia="ar-SA"/>
        </w:rPr>
        <w:t xml:space="preserve"> Аудандық бюджеттің дебиторлық және кредиторлық берешегінің болуы бюджеттік бағдарламалар әкімшілерінің Қазақстан Республикасының бюджет жүйесінің негізділігі мен уақтылығы қағидаттарын бұзғанын айғақтайды.</w:t>
      </w:r>
    </w:p>
    <w:p w:rsidR="00174BFE" w:rsidRDefault="00554F90" w:rsidP="00174BFE">
      <w:pPr>
        <w:pStyle w:val="2a"/>
        <w:ind w:firstLine="708"/>
        <w:jc w:val="both"/>
        <w:rPr>
          <w:rFonts w:ascii="Times New Roman" w:hAnsi="Times New Roman" w:cs="Times New Roman"/>
          <w:sz w:val="28"/>
          <w:szCs w:val="28"/>
          <w:lang w:val="kk-KZ"/>
        </w:rPr>
      </w:pPr>
      <w:r w:rsidRPr="00625A5D">
        <w:rPr>
          <w:rFonts w:ascii="Times New Roman" w:hAnsi="Times New Roman" w:cs="Times New Roman"/>
          <w:b/>
          <w:sz w:val="28"/>
          <w:szCs w:val="28"/>
          <w:lang w:val="kk-KZ" w:eastAsia="ar-SA"/>
        </w:rPr>
        <w:t>5.</w:t>
      </w:r>
      <w:r w:rsidRPr="00554F90">
        <w:rPr>
          <w:rFonts w:ascii="Times New Roman" w:hAnsi="Times New Roman" w:cs="Times New Roman"/>
          <w:sz w:val="28"/>
          <w:szCs w:val="28"/>
          <w:lang w:val="kk-KZ" w:eastAsia="ar-SA"/>
        </w:rPr>
        <w:t xml:space="preserve"> Ауданның 2020 жылға арналған даму бағдарламасында 31 нысаналы индикатор көзделген, іс жүзінде 22 нысаналы индикаторға қол жеткізілді, 2 </w:t>
      </w:r>
      <w:r w:rsidR="00625A5D" w:rsidRPr="001E1652">
        <w:rPr>
          <w:rFonts w:ascii="Times New Roman" w:hAnsi="Times New Roman" w:cs="Times New Roman"/>
          <w:sz w:val="28"/>
          <w:szCs w:val="28"/>
          <w:lang w:val="kk-KZ" w:eastAsia="ar-SA"/>
        </w:rPr>
        <w:t>нысаналы</w:t>
      </w:r>
      <w:r w:rsidR="00625A5D" w:rsidRPr="00554F90">
        <w:rPr>
          <w:rFonts w:ascii="Times New Roman" w:hAnsi="Times New Roman" w:cs="Times New Roman"/>
          <w:sz w:val="28"/>
          <w:szCs w:val="28"/>
          <w:lang w:val="kk-KZ" w:eastAsia="ar-SA"/>
        </w:rPr>
        <w:t xml:space="preserve"> </w:t>
      </w:r>
      <w:r w:rsidRPr="00554F90">
        <w:rPr>
          <w:rFonts w:ascii="Times New Roman" w:hAnsi="Times New Roman" w:cs="Times New Roman"/>
          <w:sz w:val="28"/>
          <w:szCs w:val="28"/>
          <w:lang w:val="kk-KZ" w:eastAsia="ar-SA"/>
        </w:rPr>
        <w:t xml:space="preserve">индикатор бойынша </w:t>
      </w:r>
      <w:r w:rsidR="00625A5D">
        <w:rPr>
          <w:rFonts w:ascii="Times New Roman" w:hAnsi="Times New Roman" w:cs="Times New Roman"/>
          <w:sz w:val="28"/>
          <w:szCs w:val="28"/>
          <w:lang w:val="kk-KZ" w:eastAsia="ar-SA"/>
        </w:rPr>
        <w:t>ресми статистика деректері болмады</w:t>
      </w:r>
      <w:r w:rsidRPr="00554F90">
        <w:rPr>
          <w:rFonts w:ascii="Times New Roman" w:hAnsi="Times New Roman" w:cs="Times New Roman"/>
          <w:sz w:val="28"/>
          <w:szCs w:val="28"/>
          <w:lang w:val="kk-KZ" w:eastAsia="ar-SA"/>
        </w:rPr>
        <w:t xml:space="preserve">, </w:t>
      </w:r>
      <w:r w:rsidR="00625A5D" w:rsidRPr="00A539B0">
        <w:rPr>
          <w:rFonts w:ascii="Times New Roman" w:hAnsi="Times New Roman" w:cs="Times New Roman"/>
          <w:sz w:val="28"/>
          <w:szCs w:val="28"/>
          <w:lang w:val="kk-KZ"/>
        </w:rPr>
        <w:t xml:space="preserve">1 </w:t>
      </w:r>
      <w:r w:rsidR="00625A5D" w:rsidRPr="001E1652">
        <w:rPr>
          <w:rFonts w:ascii="Times New Roman" w:hAnsi="Times New Roman" w:cs="Times New Roman"/>
          <w:sz w:val="28"/>
          <w:szCs w:val="28"/>
          <w:lang w:val="kk-KZ" w:eastAsia="ar-SA"/>
        </w:rPr>
        <w:t>нысаналы</w:t>
      </w:r>
      <w:r w:rsidR="00625A5D" w:rsidRPr="00A539B0">
        <w:rPr>
          <w:rFonts w:ascii="Times New Roman" w:hAnsi="Times New Roman" w:cs="Times New Roman"/>
          <w:sz w:val="28"/>
          <w:szCs w:val="28"/>
          <w:lang w:val="kk-KZ"/>
        </w:rPr>
        <w:t xml:space="preserve"> индикатор бойынша </w:t>
      </w:r>
      <w:r w:rsidR="00625A5D" w:rsidRPr="001E1652">
        <w:rPr>
          <w:rFonts w:ascii="Times New Roman" w:hAnsi="Times New Roman" w:cs="Times New Roman"/>
          <w:sz w:val="28"/>
          <w:szCs w:val="28"/>
          <w:lang w:val="kk-KZ" w:eastAsia="ar-SA"/>
        </w:rPr>
        <w:t>жоспарлы мән</w:t>
      </w:r>
      <w:r w:rsidR="00625A5D">
        <w:rPr>
          <w:rFonts w:ascii="Times New Roman" w:hAnsi="Times New Roman" w:cs="Times New Roman"/>
          <w:sz w:val="28"/>
          <w:szCs w:val="28"/>
          <w:lang w:val="kk-KZ" w:eastAsia="ar-SA"/>
        </w:rPr>
        <w:t>і қарастырылмаған</w:t>
      </w:r>
      <w:r w:rsidR="00625A5D" w:rsidRPr="00A539B0">
        <w:rPr>
          <w:rFonts w:ascii="Times New Roman" w:hAnsi="Times New Roman" w:cs="Times New Roman"/>
          <w:sz w:val="28"/>
          <w:szCs w:val="28"/>
          <w:lang w:val="kk-KZ"/>
        </w:rPr>
        <w:t xml:space="preserve">, </w:t>
      </w:r>
      <w:r w:rsidR="00625A5D">
        <w:rPr>
          <w:rFonts w:ascii="Times New Roman" w:hAnsi="Times New Roman" w:cs="Times New Roman"/>
          <w:sz w:val="28"/>
          <w:szCs w:val="28"/>
          <w:lang w:val="kk-KZ"/>
        </w:rPr>
        <w:t xml:space="preserve">ал </w:t>
      </w:r>
      <w:r w:rsidR="00625A5D" w:rsidRPr="00A539B0">
        <w:rPr>
          <w:rFonts w:ascii="Times New Roman" w:hAnsi="Times New Roman" w:cs="Times New Roman"/>
          <w:sz w:val="28"/>
          <w:szCs w:val="28"/>
          <w:lang w:val="kk-KZ"/>
        </w:rPr>
        <w:t xml:space="preserve">6 </w:t>
      </w:r>
      <w:r w:rsidR="00625A5D" w:rsidRPr="001E1652">
        <w:rPr>
          <w:rFonts w:ascii="Times New Roman" w:hAnsi="Times New Roman" w:cs="Times New Roman"/>
          <w:sz w:val="28"/>
          <w:szCs w:val="28"/>
          <w:lang w:val="kk-KZ" w:eastAsia="ar-SA"/>
        </w:rPr>
        <w:t>нысаналы</w:t>
      </w:r>
      <w:r w:rsidR="00625A5D" w:rsidRPr="00A539B0">
        <w:rPr>
          <w:rFonts w:ascii="Times New Roman" w:hAnsi="Times New Roman" w:cs="Times New Roman"/>
          <w:sz w:val="28"/>
          <w:szCs w:val="28"/>
          <w:lang w:val="kk-KZ"/>
        </w:rPr>
        <w:t xml:space="preserve"> </w:t>
      </w:r>
      <w:r w:rsidR="00625A5D">
        <w:rPr>
          <w:rFonts w:ascii="Times New Roman" w:hAnsi="Times New Roman" w:cs="Times New Roman"/>
          <w:sz w:val="28"/>
          <w:szCs w:val="28"/>
          <w:lang w:val="kk-KZ"/>
        </w:rPr>
        <w:t>индикаторға қол жеткізілмеді</w:t>
      </w:r>
      <w:r w:rsidR="00625A5D" w:rsidRPr="00A539B0">
        <w:rPr>
          <w:rFonts w:ascii="Times New Roman" w:hAnsi="Times New Roman" w:cs="Times New Roman"/>
          <w:sz w:val="28"/>
          <w:szCs w:val="28"/>
          <w:lang w:val="kk-KZ"/>
        </w:rPr>
        <w:t>.</w:t>
      </w:r>
    </w:p>
    <w:p w:rsidR="00174BFE" w:rsidRDefault="00554F90" w:rsidP="00174BFE">
      <w:pPr>
        <w:pStyle w:val="2a"/>
        <w:ind w:firstLine="708"/>
        <w:jc w:val="both"/>
        <w:rPr>
          <w:rFonts w:ascii="Times New Roman" w:hAnsi="Times New Roman" w:cs="Times New Roman"/>
          <w:sz w:val="28"/>
          <w:szCs w:val="28"/>
          <w:lang w:val="kk-KZ" w:eastAsia="ar-SA"/>
        </w:rPr>
      </w:pPr>
      <w:r w:rsidRPr="00554F90">
        <w:rPr>
          <w:rFonts w:ascii="Times New Roman" w:hAnsi="Times New Roman" w:cs="Times New Roman"/>
          <w:sz w:val="28"/>
          <w:szCs w:val="28"/>
          <w:lang w:val="kk-KZ" w:eastAsia="ar-SA"/>
        </w:rPr>
        <w:t xml:space="preserve">Бағдарламаның іс-шаралар жоспарында 19 іс-шара көзделген, оның 1 іс-шара </w:t>
      </w:r>
      <w:r w:rsidR="00625A5D">
        <w:rPr>
          <w:rFonts w:ascii="Times New Roman" w:hAnsi="Times New Roman" w:cs="Times New Roman"/>
          <w:sz w:val="28"/>
          <w:szCs w:val="28"/>
          <w:lang w:val="kk-KZ" w:eastAsia="ar-SA"/>
        </w:rPr>
        <w:t xml:space="preserve">жоспары </w:t>
      </w:r>
      <w:r w:rsidRPr="00554F90">
        <w:rPr>
          <w:rFonts w:ascii="Times New Roman" w:hAnsi="Times New Roman" w:cs="Times New Roman"/>
          <w:sz w:val="28"/>
          <w:szCs w:val="28"/>
          <w:lang w:val="kk-KZ" w:eastAsia="ar-SA"/>
        </w:rPr>
        <w:t>орындалмаған.</w:t>
      </w:r>
    </w:p>
    <w:p w:rsidR="00174BFE" w:rsidRDefault="00554F90" w:rsidP="00174BFE">
      <w:pPr>
        <w:pStyle w:val="2a"/>
        <w:ind w:firstLine="708"/>
        <w:jc w:val="both"/>
        <w:rPr>
          <w:rFonts w:ascii="Times New Roman" w:eastAsia="Calibri" w:hAnsi="Times New Roman" w:cs="Times New Roman"/>
          <w:b/>
          <w:sz w:val="28"/>
          <w:szCs w:val="28"/>
          <w:lang w:val="kk-KZ" w:eastAsia="ar-SA"/>
        </w:rPr>
      </w:pPr>
      <w:r w:rsidRPr="00554F90">
        <w:rPr>
          <w:rFonts w:ascii="Times New Roman" w:eastAsia="Calibri" w:hAnsi="Times New Roman" w:cs="Times New Roman"/>
          <w:b/>
          <w:sz w:val="28"/>
          <w:szCs w:val="28"/>
          <w:lang w:val="kk-KZ" w:eastAsia="ar-SA"/>
        </w:rPr>
        <w:t>5.2. Ұсынымдар:</w:t>
      </w:r>
    </w:p>
    <w:p w:rsidR="00174BFE" w:rsidRDefault="00554F90" w:rsidP="00174BFE">
      <w:pPr>
        <w:pStyle w:val="2a"/>
        <w:ind w:firstLine="708"/>
        <w:jc w:val="both"/>
        <w:rPr>
          <w:rFonts w:ascii="Times New Roman" w:hAnsi="Times New Roman" w:cs="Times New Roman"/>
          <w:sz w:val="28"/>
          <w:szCs w:val="28"/>
          <w:lang w:val="kk-KZ" w:eastAsia="ar-SA"/>
        </w:rPr>
      </w:pPr>
      <w:r w:rsidRPr="00554F90">
        <w:rPr>
          <w:rFonts w:ascii="Times New Roman" w:hAnsi="Times New Roman" w:cs="Times New Roman"/>
          <w:sz w:val="28"/>
          <w:szCs w:val="28"/>
          <w:lang w:val="kk-KZ" w:eastAsia="ar-SA"/>
        </w:rPr>
        <w:t xml:space="preserve">- </w:t>
      </w:r>
      <w:r w:rsidR="008A7564" w:rsidRPr="00502FB4">
        <w:rPr>
          <w:rFonts w:ascii="Times New Roman" w:eastAsia="Calibri" w:hAnsi="Times New Roman" w:cs="Times New Roman"/>
          <w:sz w:val="28"/>
          <w:szCs w:val="28"/>
          <w:lang w:val="kk-KZ" w:eastAsia="ar-SA"/>
        </w:rPr>
        <w:t>аудандық бюджетті қалыптастыру кезінде жергілікті бюджетті жоспарлау сапасын арттыру қажет</w:t>
      </w:r>
      <w:r w:rsidRPr="00554F90">
        <w:rPr>
          <w:rFonts w:ascii="Times New Roman" w:hAnsi="Times New Roman" w:cs="Times New Roman"/>
          <w:sz w:val="28"/>
          <w:szCs w:val="28"/>
          <w:lang w:val="kk-KZ" w:eastAsia="ar-SA"/>
        </w:rPr>
        <w:t>;</w:t>
      </w:r>
    </w:p>
    <w:p w:rsidR="00174BFE" w:rsidRDefault="00554F90" w:rsidP="00174BFE">
      <w:pPr>
        <w:pStyle w:val="2a"/>
        <w:ind w:firstLine="708"/>
        <w:jc w:val="both"/>
        <w:rPr>
          <w:rFonts w:ascii="Times New Roman" w:hAnsi="Times New Roman" w:cs="Times New Roman"/>
          <w:sz w:val="28"/>
          <w:szCs w:val="28"/>
          <w:lang w:val="kk-KZ" w:eastAsia="ar-SA"/>
        </w:rPr>
      </w:pPr>
      <w:r w:rsidRPr="00554F90">
        <w:rPr>
          <w:rFonts w:ascii="Times New Roman" w:hAnsi="Times New Roman" w:cs="Times New Roman"/>
          <w:sz w:val="28"/>
          <w:szCs w:val="28"/>
          <w:lang w:val="kk-KZ" w:eastAsia="ar-SA"/>
        </w:rPr>
        <w:t>- уәкілетті орган Тасқала ауданы бойынша Мемлекеттік кірістер басқармасымен бірлесіп, бюджетке түсетін түсімдерді жоспарлау кезінде салық салын</w:t>
      </w:r>
      <w:r w:rsidR="00625A5D">
        <w:rPr>
          <w:rFonts w:ascii="Times New Roman" w:hAnsi="Times New Roman" w:cs="Times New Roman"/>
          <w:sz w:val="28"/>
          <w:szCs w:val="28"/>
          <w:lang w:val="kk-KZ" w:eastAsia="ar-SA"/>
        </w:rPr>
        <w:t>атын база мен өсу қарқынын</w:t>
      </w:r>
      <w:r w:rsidRPr="00554F90">
        <w:rPr>
          <w:rFonts w:ascii="Times New Roman" w:hAnsi="Times New Roman" w:cs="Times New Roman"/>
          <w:sz w:val="28"/>
          <w:szCs w:val="28"/>
          <w:lang w:val="kk-KZ" w:eastAsia="ar-SA"/>
        </w:rPr>
        <w:t xml:space="preserve"> ескере отырып, </w:t>
      </w:r>
      <w:r w:rsidR="00625A5D">
        <w:rPr>
          <w:rFonts w:ascii="Times New Roman" w:hAnsi="Times New Roman" w:cs="Times New Roman"/>
          <w:sz w:val="28"/>
          <w:szCs w:val="28"/>
          <w:lang w:val="kk-KZ" w:eastAsia="ar-SA"/>
        </w:rPr>
        <w:t>салық түсімдерінің нақты орындалуы</w:t>
      </w:r>
      <w:r w:rsidRPr="00554F90">
        <w:rPr>
          <w:rFonts w:ascii="Times New Roman" w:hAnsi="Times New Roman" w:cs="Times New Roman"/>
          <w:sz w:val="28"/>
          <w:szCs w:val="28"/>
          <w:lang w:val="kk-KZ" w:eastAsia="ar-SA"/>
        </w:rPr>
        <w:t xml:space="preserve"> назарға алсын;</w:t>
      </w:r>
    </w:p>
    <w:p w:rsidR="00174BFE" w:rsidRDefault="008C61BF" w:rsidP="00174BFE">
      <w:pPr>
        <w:pStyle w:val="2a"/>
        <w:ind w:firstLine="708"/>
        <w:jc w:val="both"/>
        <w:rPr>
          <w:rFonts w:ascii="Times New Roman" w:hAnsi="Times New Roman" w:cs="Times New Roman"/>
          <w:sz w:val="28"/>
          <w:szCs w:val="28"/>
          <w:lang w:val="kk-KZ" w:eastAsia="ar-SA"/>
        </w:rPr>
      </w:pPr>
      <w:r w:rsidRPr="008C61BF">
        <w:rPr>
          <w:rFonts w:ascii="Times New Roman" w:hAnsi="Times New Roman" w:cs="Times New Roman"/>
          <w:sz w:val="28"/>
          <w:szCs w:val="28"/>
          <w:lang w:val="kk-KZ" w:eastAsia="ar-SA"/>
        </w:rPr>
        <w:t>- жоспарлау жөніндегі уәкілетті орган</w:t>
      </w:r>
      <w:r w:rsidR="00FB245E">
        <w:rPr>
          <w:rFonts w:ascii="Times New Roman" w:hAnsi="Times New Roman" w:cs="Times New Roman"/>
          <w:sz w:val="28"/>
          <w:szCs w:val="28"/>
          <w:lang w:val="kk-KZ" w:eastAsia="ar-SA"/>
        </w:rPr>
        <w:t>,</w:t>
      </w:r>
      <w:r w:rsidRPr="008C61BF">
        <w:rPr>
          <w:rFonts w:ascii="Times New Roman" w:hAnsi="Times New Roman" w:cs="Times New Roman"/>
          <w:sz w:val="28"/>
          <w:szCs w:val="28"/>
          <w:lang w:val="kk-KZ" w:eastAsia="ar-SA"/>
        </w:rPr>
        <w:t xml:space="preserve"> бұрын жеке және заңды тұлғаларға бөлінген бюджеттік кредиттерді өтеу</w:t>
      </w:r>
      <w:r w:rsidR="00FB245E">
        <w:rPr>
          <w:rFonts w:ascii="Times New Roman" w:hAnsi="Times New Roman" w:cs="Times New Roman"/>
          <w:sz w:val="28"/>
          <w:szCs w:val="28"/>
          <w:lang w:val="kk-KZ" w:eastAsia="ar-SA"/>
        </w:rPr>
        <w:t>ді</w:t>
      </w:r>
      <w:r w:rsidRPr="008C61BF">
        <w:rPr>
          <w:rFonts w:ascii="Times New Roman" w:hAnsi="Times New Roman" w:cs="Times New Roman"/>
          <w:sz w:val="28"/>
          <w:szCs w:val="28"/>
          <w:lang w:val="kk-KZ" w:eastAsia="ar-SA"/>
        </w:rPr>
        <w:t xml:space="preserve"> </w:t>
      </w:r>
      <w:r w:rsidR="00FB245E">
        <w:rPr>
          <w:rFonts w:ascii="Times New Roman" w:hAnsi="Times New Roman" w:cs="Times New Roman"/>
          <w:sz w:val="28"/>
          <w:szCs w:val="28"/>
          <w:lang w:val="kk-KZ" w:eastAsia="ar-SA"/>
        </w:rPr>
        <w:t>кестег</w:t>
      </w:r>
      <w:r w:rsidR="00FB245E" w:rsidRPr="008C61BF">
        <w:rPr>
          <w:rFonts w:ascii="Times New Roman" w:hAnsi="Times New Roman" w:cs="Times New Roman"/>
          <w:sz w:val="28"/>
          <w:szCs w:val="28"/>
          <w:lang w:val="kk-KZ" w:eastAsia="ar-SA"/>
        </w:rPr>
        <w:t xml:space="preserve">е сәйкес </w:t>
      </w:r>
      <w:r w:rsidR="00FB245E">
        <w:rPr>
          <w:rFonts w:ascii="Times New Roman" w:hAnsi="Times New Roman" w:cs="Times New Roman"/>
          <w:sz w:val="28"/>
          <w:szCs w:val="28"/>
          <w:lang w:val="kk-KZ" w:eastAsia="ar-SA"/>
        </w:rPr>
        <w:t>мерзімі мен сомалары бойынша өндіруді және</w:t>
      </w:r>
      <w:r w:rsidRPr="008C61BF">
        <w:rPr>
          <w:rFonts w:ascii="Times New Roman" w:hAnsi="Times New Roman" w:cs="Times New Roman"/>
          <w:sz w:val="28"/>
          <w:szCs w:val="28"/>
          <w:lang w:val="kk-KZ" w:eastAsia="ar-SA"/>
        </w:rPr>
        <w:t xml:space="preserve"> мемлекеттік тұрғын үй қорынан </w:t>
      </w:r>
      <w:r w:rsidR="00FB245E">
        <w:rPr>
          <w:rFonts w:ascii="Times New Roman" w:hAnsi="Times New Roman" w:cs="Times New Roman"/>
          <w:sz w:val="28"/>
          <w:szCs w:val="28"/>
          <w:lang w:val="kk-KZ" w:eastAsia="ar-SA"/>
        </w:rPr>
        <w:t>берілген</w:t>
      </w:r>
      <w:r w:rsidR="00FB245E" w:rsidRPr="008C61BF">
        <w:rPr>
          <w:rFonts w:ascii="Times New Roman" w:hAnsi="Times New Roman" w:cs="Times New Roman"/>
          <w:sz w:val="28"/>
          <w:szCs w:val="28"/>
          <w:lang w:val="kk-KZ" w:eastAsia="ar-SA"/>
        </w:rPr>
        <w:t xml:space="preserve"> </w:t>
      </w:r>
      <w:r w:rsidRPr="008C61BF">
        <w:rPr>
          <w:rFonts w:ascii="Times New Roman" w:hAnsi="Times New Roman" w:cs="Times New Roman"/>
          <w:sz w:val="28"/>
          <w:szCs w:val="28"/>
          <w:lang w:val="kk-KZ" w:eastAsia="ar-SA"/>
        </w:rPr>
        <w:t>тұрғын үй</w:t>
      </w:r>
      <w:r w:rsidR="00FB245E">
        <w:rPr>
          <w:rFonts w:ascii="Times New Roman" w:hAnsi="Times New Roman" w:cs="Times New Roman"/>
          <w:sz w:val="28"/>
          <w:szCs w:val="28"/>
          <w:lang w:val="kk-KZ" w:eastAsia="ar-SA"/>
        </w:rPr>
        <w:t>лер</w:t>
      </w:r>
      <w:r w:rsidRPr="008C61BF">
        <w:rPr>
          <w:rFonts w:ascii="Times New Roman" w:hAnsi="Times New Roman" w:cs="Times New Roman"/>
          <w:sz w:val="28"/>
          <w:szCs w:val="28"/>
          <w:lang w:val="kk-KZ" w:eastAsia="ar-SA"/>
        </w:rPr>
        <w:t xml:space="preserve"> үшін жалдау ақысын </w:t>
      </w:r>
      <w:r w:rsidR="00FB245E" w:rsidRPr="008C61BF">
        <w:rPr>
          <w:rFonts w:ascii="Times New Roman" w:hAnsi="Times New Roman" w:cs="Times New Roman"/>
          <w:sz w:val="28"/>
          <w:szCs w:val="28"/>
          <w:lang w:val="kk-KZ" w:eastAsia="ar-SA"/>
        </w:rPr>
        <w:t xml:space="preserve">жергілікті бюджетке </w:t>
      </w:r>
      <w:r w:rsidR="00FB245E">
        <w:rPr>
          <w:rFonts w:ascii="Times New Roman" w:hAnsi="Times New Roman" w:cs="Times New Roman"/>
          <w:sz w:val="28"/>
          <w:szCs w:val="28"/>
          <w:lang w:val="kk-KZ" w:eastAsia="ar-SA"/>
        </w:rPr>
        <w:t xml:space="preserve">уақытылы түсіруді </w:t>
      </w:r>
      <w:r w:rsidRPr="008C61BF">
        <w:rPr>
          <w:rFonts w:ascii="Times New Roman" w:hAnsi="Times New Roman" w:cs="Times New Roman"/>
          <w:sz w:val="28"/>
          <w:szCs w:val="28"/>
          <w:lang w:val="kk-KZ" w:eastAsia="ar-SA"/>
        </w:rPr>
        <w:t>назарға алсын;</w:t>
      </w:r>
    </w:p>
    <w:p w:rsidR="00174BFE" w:rsidRDefault="008C61BF" w:rsidP="00174BFE">
      <w:pPr>
        <w:pStyle w:val="2a"/>
        <w:ind w:firstLine="708"/>
        <w:jc w:val="both"/>
        <w:rPr>
          <w:rFonts w:ascii="Times New Roman" w:hAnsi="Times New Roman" w:cs="Times New Roman"/>
          <w:sz w:val="28"/>
          <w:szCs w:val="28"/>
          <w:lang w:val="kk-KZ" w:eastAsia="ar-SA"/>
        </w:rPr>
      </w:pPr>
      <w:r w:rsidRPr="008C61BF">
        <w:rPr>
          <w:rFonts w:ascii="Times New Roman" w:hAnsi="Times New Roman" w:cs="Times New Roman"/>
          <w:sz w:val="28"/>
          <w:szCs w:val="28"/>
          <w:lang w:val="kk-KZ" w:eastAsia="ar-SA"/>
        </w:rPr>
        <w:t>- аудан әкімдігі тұрақты негізде бюджетті нақтылау және түзету кезінде, бюджет комиссиясының отырыстарында бюджетті атқару жөніндегі жергілікті уәкілетті орган дайындайтын жергілікті бюджеттің атқарылуы жөніндегі бюджеттік мониторинг нәтижелерін қарауды қамтамасыз етсін;</w:t>
      </w:r>
    </w:p>
    <w:p w:rsidR="00174BFE" w:rsidRDefault="008C61BF" w:rsidP="00174BFE">
      <w:pPr>
        <w:pStyle w:val="2a"/>
        <w:ind w:firstLine="708"/>
        <w:jc w:val="both"/>
        <w:rPr>
          <w:rFonts w:ascii="Times New Roman" w:hAnsi="Times New Roman" w:cs="Times New Roman"/>
          <w:sz w:val="28"/>
          <w:szCs w:val="28"/>
          <w:lang w:val="kk-KZ" w:eastAsia="ar-SA"/>
        </w:rPr>
      </w:pPr>
      <w:r w:rsidRPr="008C61BF">
        <w:rPr>
          <w:rFonts w:ascii="Times New Roman" w:hAnsi="Times New Roman" w:cs="Times New Roman"/>
          <w:sz w:val="28"/>
          <w:szCs w:val="28"/>
          <w:lang w:val="kk-KZ" w:eastAsia="ar-SA"/>
        </w:rPr>
        <w:t>- бюдж</w:t>
      </w:r>
      <w:r w:rsidR="00FB245E">
        <w:rPr>
          <w:rFonts w:ascii="Times New Roman" w:hAnsi="Times New Roman" w:cs="Times New Roman"/>
          <w:sz w:val="28"/>
          <w:szCs w:val="28"/>
          <w:lang w:val="kk-KZ" w:eastAsia="ar-SA"/>
        </w:rPr>
        <w:t>еттік бағдарламалар әкімшілері</w:t>
      </w:r>
      <w:r w:rsidRPr="008C61BF">
        <w:rPr>
          <w:rFonts w:ascii="Times New Roman" w:hAnsi="Times New Roman" w:cs="Times New Roman"/>
          <w:sz w:val="28"/>
          <w:szCs w:val="28"/>
          <w:lang w:val="kk-KZ" w:eastAsia="ar-SA"/>
        </w:rPr>
        <w:t xml:space="preserve"> қаржы тәртібін бұзуға және жыл қорытындысы бойынша кредиторлық және дебиторлық берешектердің пайда болуына жол бермеу, дебиторлық береш</w:t>
      </w:r>
      <w:r w:rsidR="00FB245E">
        <w:rPr>
          <w:rFonts w:ascii="Times New Roman" w:hAnsi="Times New Roman" w:cs="Times New Roman"/>
          <w:sz w:val="28"/>
          <w:szCs w:val="28"/>
          <w:lang w:val="kk-KZ" w:eastAsia="ar-SA"/>
        </w:rPr>
        <w:t>екті бюджетке қайтару және</w:t>
      </w:r>
      <w:r w:rsidRPr="008C61BF">
        <w:rPr>
          <w:rFonts w:ascii="Times New Roman" w:hAnsi="Times New Roman" w:cs="Times New Roman"/>
          <w:sz w:val="28"/>
          <w:szCs w:val="28"/>
          <w:lang w:val="kk-KZ" w:eastAsia="ar-SA"/>
        </w:rPr>
        <w:t xml:space="preserve"> ақша алушылардың пайдасына төлемдерді жүзеге асыру бойынша міндеттемелерді уақтылы және толық орындау жөнінде шаралар қабылдау;</w:t>
      </w:r>
    </w:p>
    <w:p w:rsidR="00174BFE" w:rsidRDefault="008C61BF" w:rsidP="00174BFE">
      <w:pPr>
        <w:pStyle w:val="2a"/>
        <w:ind w:firstLine="708"/>
        <w:jc w:val="both"/>
        <w:rPr>
          <w:rFonts w:ascii="Times New Roman" w:hAnsi="Times New Roman" w:cs="Times New Roman"/>
          <w:sz w:val="28"/>
          <w:szCs w:val="28"/>
          <w:lang w:val="kk-KZ" w:eastAsia="ar-SA"/>
        </w:rPr>
      </w:pPr>
      <w:r w:rsidRPr="008C61BF">
        <w:rPr>
          <w:rFonts w:ascii="Times New Roman" w:hAnsi="Times New Roman" w:cs="Times New Roman"/>
          <w:sz w:val="28"/>
          <w:szCs w:val="28"/>
          <w:lang w:val="kk-KZ" w:eastAsia="ar-SA"/>
        </w:rPr>
        <w:t>- Тасқала ауданының әкімдігі аумақты дамыту Бағдарламасының нысаналы индикаторларының көрсеткіштеріне қол жеткізуге бақылау жүргізсін, қажетті өзгерістер мен толықтырулар енгізу бойынша уақтылы шаралар қабылдасын;</w:t>
      </w:r>
    </w:p>
    <w:p w:rsidR="00174BFE" w:rsidRDefault="008C61BF" w:rsidP="00174BFE">
      <w:pPr>
        <w:pStyle w:val="2a"/>
        <w:ind w:firstLine="708"/>
        <w:jc w:val="both"/>
        <w:rPr>
          <w:rFonts w:ascii="Times New Roman" w:hAnsi="Times New Roman" w:cs="Times New Roman"/>
          <w:sz w:val="28"/>
          <w:szCs w:val="28"/>
          <w:lang w:val="kk-KZ" w:eastAsia="ar-SA"/>
        </w:rPr>
      </w:pPr>
      <w:r w:rsidRPr="008C61BF">
        <w:rPr>
          <w:rFonts w:ascii="Times New Roman" w:hAnsi="Times New Roman" w:cs="Times New Roman"/>
          <w:sz w:val="28"/>
          <w:szCs w:val="28"/>
          <w:lang w:val="kk-KZ" w:eastAsia="ar-SA"/>
        </w:rPr>
        <w:t>- аудит нәтижелері бойынша белгіленген бұзушылықтар мен кемшіліктерге назар аударылсын, оларды уақтылы жойсын және алдағы уақытта осындай бұзушылықтарды болдырмау жөнінде тиісті шаралар қабылдасын.</w:t>
      </w:r>
    </w:p>
    <w:p w:rsidR="00174BFE" w:rsidRDefault="001A3523" w:rsidP="00174BFE">
      <w:pPr>
        <w:pStyle w:val="2a"/>
        <w:ind w:firstLine="708"/>
        <w:jc w:val="both"/>
        <w:rPr>
          <w:rFonts w:ascii="Times New Roman" w:hAnsi="Times New Roman" w:cs="Times New Roman"/>
          <w:sz w:val="28"/>
          <w:szCs w:val="28"/>
          <w:lang w:val="kk-KZ" w:eastAsia="ar-SA"/>
        </w:rPr>
      </w:pPr>
      <w:r w:rsidRPr="001A3523">
        <w:rPr>
          <w:rFonts w:ascii="Times New Roman" w:hAnsi="Times New Roman" w:cs="Times New Roman"/>
          <w:sz w:val="28"/>
          <w:szCs w:val="28"/>
          <w:lang w:val="kk-KZ" w:eastAsia="ar-SA"/>
        </w:rPr>
        <w:t xml:space="preserve">Жоғарыда айтылғандарды ескере отырып, Батыс Қазақстан облысы бойынша тексеру комиссиясы </w:t>
      </w:r>
      <w:r>
        <w:rPr>
          <w:rFonts w:ascii="Times New Roman" w:hAnsi="Times New Roman" w:cs="Times New Roman"/>
          <w:b/>
          <w:sz w:val="28"/>
          <w:szCs w:val="28"/>
          <w:lang w:val="kk-KZ" w:eastAsia="ar-SA"/>
        </w:rPr>
        <w:t>«Тасқала ауданының 2020</w:t>
      </w:r>
      <w:r w:rsidRPr="001A3523">
        <w:rPr>
          <w:rFonts w:ascii="Times New Roman" w:hAnsi="Times New Roman" w:cs="Times New Roman"/>
          <w:b/>
          <w:sz w:val="28"/>
          <w:szCs w:val="28"/>
          <w:lang w:val="kk-KZ" w:eastAsia="ar-SA"/>
        </w:rPr>
        <w:t xml:space="preserve"> жылға арналған бюджетін орындау туралы»</w:t>
      </w:r>
      <w:r w:rsidRPr="001A3523">
        <w:rPr>
          <w:rFonts w:ascii="Times New Roman" w:hAnsi="Times New Roman" w:cs="Times New Roman"/>
          <w:sz w:val="28"/>
          <w:szCs w:val="28"/>
          <w:lang w:val="kk-KZ" w:eastAsia="ar-SA"/>
        </w:rPr>
        <w:t xml:space="preserve"> және</w:t>
      </w:r>
      <w:r>
        <w:rPr>
          <w:rFonts w:ascii="Times New Roman" w:hAnsi="Times New Roman" w:cs="Times New Roman"/>
          <w:sz w:val="28"/>
          <w:szCs w:val="28"/>
          <w:lang w:val="kk-KZ" w:eastAsia="ar-SA"/>
        </w:rPr>
        <w:t xml:space="preserve"> Тасқала селолық</w:t>
      </w:r>
      <w:r w:rsidRPr="008C61BF">
        <w:rPr>
          <w:rFonts w:ascii="Times New Roman" w:hAnsi="Times New Roman" w:cs="Times New Roman"/>
          <w:sz w:val="28"/>
          <w:szCs w:val="28"/>
          <w:lang w:val="kk-KZ" w:eastAsia="ar-SA"/>
        </w:rPr>
        <w:t xml:space="preserve"> округі, Ақтау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Амангелді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Мереке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Қосшы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Достық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Қазақстан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Шежін </w:t>
      </w:r>
      <w:r>
        <w:rPr>
          <w:rFonts w:ascii="Times New Roman" w:hAnsi="Times New Roman" w:cs="Times New Roman"/>
          <w:sz w:val="28"/>
          <w:szCs w:val="28"/>
          <w:lang w:val="kk-KZ" w:eastAsia="ar-SA"/>
        </w:rPr>
        <w:t>селолық</w:t>
      </w:r>
      <w:r w:rsidRPr="008C61BF">
        <w:rPr>
          <w:rFonts w:ascii="Times New Roman" w:hAnsi="Times New Roman" w:cs="Times New Roman"/>
          <w:sz w:val="28"/>
          <w:szCs w:val="28"/>
          <w:lang w:val="kk-KZ" w:eastAsia="ar-SA"/>
        </w:rPr>
        <w:t xml:space="preserve"> округі, Мерей </w:t>
      </w:r>
      <w:r>
        <w:rPr>
          <w:rFonts w:ascii="Times New Roman" w:hAnsi="Times New Roman" w:cs="Times New Roman"/>
          <w:sz w:val="28"/>
          <w:szCs w:val="28"/>
          <w:lang w:val="kk-KZ" w:eastAsia="ar-SA"/>
        </w:rPr>
        <w:t>селолық округі бойынша 2020</w:t>
      </w:r>
      <w:r w:rsidRPr="001A3523">
        <w:rPr>
          <w:rFonts w:ascii="Times New Roman" w:hAnsi="Times New Roman" w:cs="Times New Roman"/>
          <w:sz w:val="28"/>
          <w:szCs w:val="28"/>
          <w:lang w:val="kk-KZ" w:eastAsia="ar-SA"/>
        </w:rPr>
        <w:t xml:space="preserve"> жылға арналған </w:t>
      </w:r>
      <w:r>
        <w:rPr>
          <w:rFonts w:ascii="Times New Roman" w:hAnsi="Times New Roman" w:cs="Times New Roman"/>
          <w:sz w:val="28"/>
          <w:szCs w:val="28"/>
          <w:lang w:val="kk-KZ" w:eastAsia="ar-SA"/>
        </w:rPr>
        <w:t>Тасқала аудандық мәслихатының</w:t>
      </w:r>
      <w:r w:rsidRPr="001A3523">
        <w:rPr>
          <w:rFonts w:ascii="Times New Roman" w:hAnsi="Times New Roman" w:cs="Times New Roman"/>
          <w:sz w:val="28"/>
          <w:szCs w:val="28"/>
          <w:lang w:val="kk-KZ" w:eastAsia="ar-SA"/>
        </w:rPr>
        <w:t xml:space="preserve"> шешім жобасын қабылдау мүмкін деп есептейді.</w:t>
      </w:r>
    </w:p>
    <w:p w:rsidR="00174BFE" w:rsidRDefault="00174BFE" w:rsidP="00174BFE">
      <w:pPr>
        <w:pStyle w:val="2a"/>
        <w:ind w:firstLine="708"/>
        <w:jc w:val="both"/>
        <w:rPr>
          <w:rFonts w:ascii="Times New Roman" w:hAnsi="Times New Roman" w:cs="Times New Roman"/>
          <w:sz w:val="28"/>
          <w:szCs w:val="28"/>
          <w:lang w:val="kk-KZ" w:eastAsia="ar-SA"/>
        </w:rPr>
      </w:pPr>
    </w:p>
    <w:p w:rsidR="00174BFE" w:rsidRDefault="00174BFE" w:rsidP="00174BFE">
      <w:pPr>
        <w:pStyle w:val="2a"/>
        <w:ind w:firstLine="708"/>
        <w:jc w:val="both"/>
        <w:rPr>
          <w:rFonts w:ascii="Times New Roman" w:hAnsi="Times New Roman" w:cs="Times New Roman"/>
          <w:sz w:val="28"/>
          <w:szCs w:val="28"/>
          <w:lang w:val="kk-KZ" w:eastAsia="ar-SA"/>
        </w:rPr>
      </w:pPr>
    </w:p>
    <w:p w:rsidR="00174BFE" w:rsidRDefault="00174BFE" w:rsidP="00174BFE">
      <w:pPr>
        <w:pStyle w:val="2a"/>
        <w:ind w:firstLine="708"/>
        <w:jc w:val="both"/>
        <w:rPr>
          <w:rFonts w:ascii="Times New Roman" w:hAnsi="Times New Roman" w:cs="Times New Roman"/>
          <w:sz w:val="28"/>
          <w:szCs w:val="28"/>
          <w:lang w:val="kk-KZ" w:eastAsia="ar-SA"/>
        </w:rPr>
      </w:pPr>
    </w:p>
    <w:p w:rsidR="003A4036" w:rsidRPr="00174BFE" w:rsidRDefault="003A4036" w:rsidP="00174BFE">
      <w:pPr>
        <w:pStyle w:val="2a"/>
        <w:ind w:firstLine="708"/>
        <w:jc w:val="both"/>
        <w:rPr>
          <w:rFonts w:ascii="Times New Roman" w:hAnsi="Times New Roman" w:cs="Times New Roman"/>
          <w:sz w:val="28"/>
          <w:szCs w:val="28"/>
          <w:lang w:val="kk-KZ" w:eastAsia="ar-SA"/>
        </w:rPr>
      </w:pPr>
      <w:r w:rsidRPr="003A4036">
        <w:rPr>
          <w:rFonts w:ascii="Times New Roman" w:hAnsi="Times New Roman" w:cs="Times New Roman"/>
          <w:b/>
          <w:sz w:val="28"/>
          <w:szCs w:val="28"/>
          <w:lang w:val="kk-KZ"/>
        </w:rPr>
        <w:t xml:space="preserve">Батыс Қазақстан облысы бойынша                        </w:t>
      </w:r>
    </w:p>
    <w:p w:rsidR="003A4036" w:rsidRDefault="003A4036" w:rsidP="003A4036">
      <w:pPr>
        <w:spacing w:after="0" w:line="240" w:lineRule="auto"/>
        <w:ind w:firstLine="708"/>
        <w:rPr>
          <w:rFonts w:ascii="Times New Roman" w:eastAsia="Times New Roman" w:hAnsi="Times New Roman" w:cs="Times New Roman"/>
          <w:b/>
          <w:sz w:val="28"/>
          <w:szCs w:val="28"/>
          <w:lang w:val="kk-KZ" w:eastAsia="ru-RU"/>
        </w:rPr>
      </w:pPr>
      <w:r w:rsidRPr="003A4036">
        <w:rPr>
          <w:rFonts w:ascii="Times New Roman" w:hAnsi="Times New Roman" w:cs="Times New Roman"/>
          <w:b/>
          <w:sz w:val="28"/>
          <w:szCs w:val="28"/>
          <w:lang w:val="kk-KZ"/>
        </w:rPr>
        <w:t xml:space="preserve">тексеру комиссиясының </w:t>
      </w:r>
      <w:r w:rsidRPr="003A4036">
        <w:rPr>
          <w:rFonts w:ascii="Times New Roman" w:eastAsia="Times New Roman" w:hAnsi="Times New Roman" w:cs="Times New Roman"/>
          <w:b/>
          <w:sz w:val="28"/>
          <w:szCs w:val="28"/>
          <w:lang w:val="kk-KZ" w:eastAsia="ru-RU"/>
        </w:rPr>
        <w:t>мүшесі                                       Е.Кисметов</w:t>
      </w:r>
    </w:p>
    <w:p w:rsidR="003F6A69" w:rsidRDefault="003F6A69" w:rsidP="003A4036">
      <w:pPr>
        <w:spacing w:after="0" w:line="240" w:lineRule="auto"/>
        <w:ind w:firstLine="708"/>
        <w:rPr>
          <w:rFonts w:ascii="Times New Roman" w:hAnsi="Times New Roman" w:cs="Times New Roman"/>
          <w:b/>
          <w:sz w:val="28"/>
          <w:szCs w:val="28"/>
          <w:lang w:val="kk-KZ"/>
        </w:rPr>
      </w:pPr>
    </w:p>
    <w:p w:rsidR="003F6A69" w:rsidRPr="003F6A69" w:rsidRDefault="003F6A69" w:rsidP="003F6A69">
      <w:pPr>
        <w:spacing w:after="0" w:line="240" w:lineRule="auto"/>
        <w:rPr>
          <w:rFonts w:ascii="Times New Roman" w:hAnsi="Times New Roman" w:cs="Times New Roman"/>
          <w:color w:val="0C0000"/>
          <w:sz w:val="20"/>
          <w:szCs w:val="28"/>
          <w:lang w:val="kk-KZ"/>
        </w:rPr>
      </w:pPr>
      <w:r>
        <w:rPr>
          <w:rFonts w:ascii="Times New Roman" w:hAnsi="Times New Roman" w:cs="Times New Roman"/>
          <w:b/>
          <w:color w:val="0C0000"/>
          <w:sz w:val="20"/>
          <w:szCs w:val="28"/>
          <w:lang w:val="kk-KZ"/>
        </w:rPr>
        <w:t>Қол қою шешімі</w:t>
      </w:r>
      <w:r>
        <w:rPr>
          <w:rFonts w:ascii="Times New Roman" w:hAnsi="Times New Roman" w:cs="Times New Roman"/>
          <w:b/>
          <w:color w:val="0C0000"/>
          <w:sz w:val="20"/>
          <w:szCs w:val="28"/>
          <w:lang w:val="kk-KZ"/>
        </w:rPr>
        <w:br/>
      </w:r>
      <w:r>
        <w:rPr>
          <w:rFonts w:ascii="Times New Roman" w:hAnsi="Times New Roman" w:cs="Times New Roman"/>
          <w:color w:val="0C0000"/>
          <w:sz w:val="20"/>
          <w:szCs w:val="28"/>
          <w:lang w:val="kk-KZ"/>
        </w:rPr>
        <w:t>19.04.2021 18:06:36 Кисметов Е. Г.. Қол қойылды</w:t>
      </w:r>
      <w:r>
        <w:rPr>
          <w:rFonts w:ascii="Times New Roman" w:hAnsi="Times New Roman" w:cs="Times New Roman"/>
          <w:color w:val="0C0000"/>
          <w:sz w:val="20"/>
          <w:szCs w:val="28"/>
          <w:lang w:val="kk-KZ"/>
        </w:rPr>
        <w:br/>
      </w:r>
      <w:bookmarkStart w:id="0" w:name="_GoBack"/>
      <w:bookmarkEnd w:id="0"/>
    </w:p>
    <w:sectPr w:rsidR="003F6A69" w:rsidRPr="003F6A69" w:rsidSect="00665AE0">
      <w:headerReference w:type="default" r:id="rId13"/>
      <w:footerReference w:type="default" r:id="rId14"/>
      <w:pgSz w:w="11906" w:h="16838"/>
      <w:pgMar w:top="1418" w:right="85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D14" w:rsidRDefault="009D0D14" w:rsidP="00C80711">
      <w:pPr>
        <w:spacing w:after="0" w:line="240" w:lineRule="auto"/>
      </w:pPr>
      <w:r>
        <w:separator/>
      </w:r>
    </w:p>
  </w:endnote>
  <w:endnote w:type="continuationSeparator" w:id="0">
    <w:p w:rsidR="009D0D14" w:rsidRDefault="009D0D14" w:rsidP="00C80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OpenSymbol">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A8B" w:rsidRDefault="00843A8B">
    <w:pPr>
      <w:pStyle w:val="af4"/>
      <w:jc w:val="right"/>
    </w:pPr>
  </w:p>
  <w:p w:rsidR="00843A8B" w:rsidRDefault="00843A8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D14" w:rsidRDefault="009D0D14" w:rsidP="00C80711">
      <w:pPr>
        <w:spacing w:after="0" w:line="240" w:lineRule="auto"/>
      </w:pPr>
      <w:r>
        <w:separator/>
      </w:r>
    </w:p>
  </w:footnote>
  <w:footnote w:type="continuationSeparator" w:id="0">
    <w:p w:rsidR="009D0D14" w:rsidRDefault="009D0D14" w:rsidP="00C80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972559"/>
      <w:docPartObj>
        <w:docPartGallery w:val="Page Numbers (Top of Page)"/>
        <w:docPartUnique/>
      </w:docPartObj>
    </w:sdtPr>
    <w:sdtEndPr/>
    <w:sdtContent>
      <w:p w:rsidR="00843A8B" w:rsidRDefault="00843A8B">
        <w:pPr>
          <w:pStyle w:val="ac"/>
          <w:jc w:val="center"/>
        </w:pPr>
        <w:r>
          <w:fldChar w:fldCharType="begin"/>
        </w:r>
        <w:r>
          <w:instrText>PAGE   \* MERGEFORMAT</w:instrText>
        </w:r>
        <w:r>
          <w:fldChar w:fldCharType="separate"/>
        </w:r>
        <w:r w:rsidR="003F6A69">
          <w:rPr>
            <w:noProof/>
          </w:rPr>
          <w:t>45</w:t>
        </w:r>
        <w:r>
          <w:rPr>
            <w:noProof/>
          </w:rPr>
          <w:fldChar w:fldCharType="end"/>
        </w:r>
      </w:p>
    </w:sdtContent>
  </w:sdt>
  <w:p w:rsidR="00843A8B" w:rsidRDefault="003F6A69">
    <w:pPr>
      <w:pStyle w:val="ac"/>
    </w:pPr>
    <w:r>
      <w:rPr>
        <w:noProof/>
        <w:lang w:eastAsia="ru-RU"/>
      </w:rPr>
      <w:pict>
        <v:shapetype id="_x0000_t202" coordsize="21600,21600" o:spt="202" path="m,l,21600r21600,l21600,xe">
          <v:stroke joinstyle="miter"/>
          <v:path gradientshapeok="t" o:connecttype="rect"/>
        </v:shapetype>
        <v:shape id="_x0000_s2049" type="#_x0000_t202" style="position:absolute;margin-left:494.4pt;margin-top:34.95pt;width:30pt;height:631.4pt;z-index:251658240;mso-wrap-style:tight" stroked="f">
          <v:textbox style="layout-flow:vertical;mso-layout-flow-alt:bottom-to-top">
            <w:txbxContent>
              <w:p w:rsidR="003F6A69" w:rsidRPr="003F6A69" w:rsidRDefault="003F6A69">
                <w:pPr>
                  <w:rPr>
                    <w:rFonts w:ascii="Times New Roman" w:hAnsi="Times New Roman" w:cs="Times New Roman"/>
                    <w:color w:val="0C0000"/>
                    <w:sz w:val="14"/>
                  </w:rPr>
                </w:pPr>
                <w:r>
                  <w:rPr>
                    <w:rFonts w:ascii="Times New Roman" w:hAnsi="Times New Roman" w:cs="Times New Roman"/>
                    <w:color w:val="0C0000"/>
                    <w:sz w:val="14"/>
                  </w:rPr>
                  <w:t xml:space="preserve">11.05.2021 ЭҚАБЖ МО (7.23.0 нұсқасы)  Электрондық құжаттың көшірмесі. ЭЦҚ-ны тексерудің нәтижесі оң. </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BE8651A"/>
    <w:multiLevelType w:val="hybridMultilevel"/>
    <w:tmpl w:val="F60479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C2E64A0"/>
    <w:multiLevelType w:val="hybridMultilevel"/>
    <w:tmpl w:val="B3487228"/>
    <w:lvl w:ilvl="0" w:tplc="8A2067C6">
      <w:start w:val="1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1A2385"/>
    <w:multiLevelType w:val="multilevel"/>
    <w:tmpl w:val="95B253EC"/>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BFB2F90"/>
    <w:multiLevelType w:val="hybridMultilevel"/>
    <w:tmpl w:val="BAF62178"/>
    <w:lvl w:ilvl="0" w:tplc="A412E15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073E63"/>
    <w:multiLevelType w:val="hybridMultilevel"/>
    <w:tmpl w:val="224C1F22"/>
    <w:lvl w:ilvl="0" w:tplc="399808A0">
      <w:start w:val="3"/>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1F3E3E45"/>
    <w:multiLevelType w:val="multilevel"/>
    <w:tmpl w:val="48D461C8"/>
    <w:lvl w:ilvl="0">
      <w:start w:val="2"/>
      <w:numFmt w:val="decimal"/>
      <w:lvlText w:val="%1"/>
      <w:lvlJc w:val="left"/>
      <w:pPr>
        <w:ind w:left="375" w:hanging="375"/>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7">
    <w:nsid w:val="2762273E"/>
    <w:multiLevelType w:val="hybridMultilevel"/>
    <w:tmpl w:val="6142BC8C"/>
    <w:lvl w:ilvl="0" w:tplc="8E72328A">
      <w:start w:val="4"/>
      <w:numFmt w:val="bullet"/>
      <w:lvlText w:val="-"/>
      <w:lvlJc w:val="left"/>
      <w:pPr>
        <w:ind w:left="927" w:hanging="360"/>
      </w:pPr>
      <w:rPr>
        <w:rFonts w:ascii="Times New Roman" w:eastAsia="Consolas"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2D624ECD"/>
    <w:multiLevelType w:val="hybridMultilevel"/>
    <w:tmpl w:val="43DC9E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064F9D"/>
    <w:multiLevelType w:val="hybridMultilevel"/>
    <w:tmpl w:val="2E2EECCE"/>
    <w:lvl w:ilvl="0" w:tplc="3FD2B8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5F5140"/>
    <w:multiLevelType w:val="hybridMultilevel"/>
    <w:tmpl w:val="BF28E038"/>
    <w:lvl w:ilvl="0" w:tplc="621EA0EA">
      <w:start w:val="1"/>
      <w:numFmt w:val="decimal"/>
      <w:lvlText w:val="%1."/>
      <w:lvlJc w:val="left"/>
      <w:pPr>
        <w:ind w:left="1069" w:hanging="360"/>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0B94B2A"/>
    <w:multiLevelType w:val="hybridMultilevel"/>
    <w:tmpl w:val="63809F88"/>
    <w:lvl w:ilvl="0" w:tplc="39FA8EC4">
      <w:start w:val="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865579"/>
    <w:multiLevelType w:val="hybridMultilevel"/>
    <w:tmpl w:val="BB16B264"/>
    <w:lvl w:ilvl="0" w:tplc="7F2C46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8F15166"/>
    <w:multiLevelType w:val="hybridMultilevel"/>
    <w:tmpl w:val="888625EA"/>
    <w:lvl w:ilvl="0" w:tplc="F0A8DDC2">
      <w:start w:val="1"/>
      <w:numFmt w:val="decimal"/>
      <w:lvlText w:val="%1."/>
      <w:lvlJc w:val="left"/>
      <w:pPr>
        <w:ind w:left="1211" w:hanging="360"/>
      </w:pPr>
      <w:rPr>
        <w:rFonts w:hint="default"/>
        <w:b/>
        <w:color w:val="auto"/>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F953351"/>
    <w:multiLevelType w:val="multilevel"/>
    <w:tmpl w:val="89B2D93A"/>
    <w:lvl w:ilvl="0">
      <w:start w:val="1"/>
      <w:numFmt w:val="decimal"/>
      <w:lvlText w:val="%1."/>
      <w:lvlJc w:val="left"/>
      <w:pPr>
        <w:ind w:left="720" w:hanging="360"/>
      </w:pPr>
      <w:rPr>
        <w:rFonts w:hint="default"/>
      </w:rPr>
    </w:lvl>
    <w:lvl w:ilvl="1">
      <w:start w:val="1"/>
      <w:numFmt w:val="decimal"/>
      <w:isLgl/>
      <w:lvlText w:val="%1.%2."/>
      <w:lvlJc w:val="left"/>
      <w:pPr>
        <w:ind w:left="1908" w:hanging="1200"/>
      </w:pPr>
      <w:rPr>
        <w:rFonts w:hint="default"/>
      </w:rPr>
    </w:lvl>
    <w:lvl w:ilvl="2">
      <w:start w:val="1"/>
      <w:numFmt w:val="decimal"/>
      <w:isLgl/>
      <w:lvlText w:val="%1.%2.%3."/>
      <w:lvlJc w:val="left"/>
      <w:pPr>
        <w:ind w:left="2256" w:hanging="1200"/>
      </w:pPr>
      <w:rPr>
        <w:rFonts w:hint="default"/>
      </w:rPr>
    </w:lvl>
    <w:lvl w:ilvl="3">
      <w:start w:val="1"/>
      <w:numFmt w:val="decimal"/>
      <w:isLgl/>
      <w:lvlText w:val="%1.%2.%3.%4."/>
      <w:lvlJc w:val="left"/>
      <w:pPr>
        <w:ind w:left="2604" w:hanging="1200"/>
      </w:pPr>
      <w:rPr>
        <w:rFonts w:hint="default"/>
      </w:rPr>
    </w:lvl>
    <w:lvl w:ilvl="4">
      <w:start w:val="1"/>
      <w:numFmt w:val="decimal"/>
      <w:isLgl/>
      <w:lvlText w:val="%1.%2.%3.%4.%5."/>
      <w:lvlJc w:val="left"/>
      <w:pPr>
        <w:ind w:left="2952" w:hanging="120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5">
    <w:nsid w:val="62BD358D"/>
    <w:multiLevelType w:val="hybridMultilevel"/>
    <w:tmpl w:val="45E847FA"/>
    <w:lvl w:ilvl="0" w:tplc="C218968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3B14AE4"/>
    <w:multiLevelType w:val="hybridMultilevel"/>
    <w:tmpl w:val="50BE13D4"/>
    <w:lvl w:ilvl="0" w:tplc="68D42B80">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4856FE"/>
    <w:multiLevelType w:val="hybridMultilevel"/>
    <w:tmpl w:val="5858A6E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865" w:hanging="360"/>
      </w:pPr>
    </w:lvl>
    <w:lvl w:ilvl="2" w:tplc="0419001B" w:tentative="1">
      <w:start w:val="1"/>
      <w:numFmt w:val="lowerRoman"/>
      <w:pStyle w:val="3"/>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8">
    <w:nsid w:val="75406FD3"/>
    <w:multiLevelType w:val="hybridMultilevel"/>
    <w:tmpl w:val="D4B0EF2A"/>
    <w:lvl w:ilvl="0" w:tplc="12BAD95A">
      <w:start w:val="1"/>
      <w:numFmt w:val="decimal"/>
      <w:lvlText w:val="%1."/>
      <w:lvlJc w:val="left"/>
      <w:pPr>
        <w:ind w:left="1864" w:hanging="1155"/>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6"/>
  </w:num>
  <w:num w:numId="3">
    <w:abstractNumId w:val="3"/>
  </w:num>
  <w:num w:numId="4">
    <w:abstractNumId w:val="13"/>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2"/>
  </w:num>
  <w:num w:numId="9">
    <w:abstractNumId w:val="0"/>
    <w:lvlOverride w:ilvl="0">
      <w:startOverride w:val="1"/>
    </w:lvlOverride>
  </w:num>
  <w:num w:numId="10">
    <w:abstractNumId w:val="7"/>
  </w:num>
  <w:num w:numId="11">
    <w:abstractNumId w:val="1"/>
  </w:num>
  <w:num w:numId="12">
    <w:abstractNumId w:val="8"/>
  </w:num>
  <w:num w:numId="13">
    <w:abstractNumId w:val="2"/>
  </w:num>
  <w:num w:numId="14">
    <w:abstractNumId w:val="15"/>
  </w:num>
  <w:num w:numId="15">
    <w:abstractNumId w:val="11"/>
  </w:num>
  <w:num w:numId="16">
    <w:abstractNumId w:val="4"/>
  </w:num>
  <w:num w:numId="17">
    <w:abstractNumId w:val="5"/>
  </w:num>
  <w:num w:numId="18">
    <w:abstractNumId w:val="16"/>
  </w:num>
  <w:num w:numId="19">
    <w:abstractNumId w:val="14"/>
  </w:num>
  <w:num w:numId="20">
    <w:abstractNumId w:val="10"/>
  </w:num>
  <w:num w:numId="21">
    <w:abstractNumId w:val="9"/>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ocumentProtection w:edit="readOnly" w:enforcement="1" w:cryptProviderType="rsaFull" w:cryptAlgorithmClass="hash" w:cryptAlgorithmType="typeAny" w:cryptAlgorithmSid="4" w:cryptSpinCount="100000" w:hash="CD3j25IVcbaSnZOHcKxcuW4TX78=" w:salt="g19efy7FbZ3YDQso+1oeGw=="/>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3AF"/>
    <w:rsid w:val="000034D6"/>
    <w:rsid w:val="00010B93"/>
    <w:rsid w:val="00016246"/>
    <w:rsid w:val="00035741"/>
    <w:rsid w:val="000462D6"/>
    <w:rsid w:val="00055735"/>
    <w:rsid w:val="0006529F"/>
    <w:rsid w:val="0006782C"/>
    <w:rsid w:val="00070D1C"/>
    <w:rsid w:val="000833E8"/>
    <w:rsid w:val="00083AF7"/>
    <w:rsid w:val="0008757D"/>
    <w:rsid w:val="000930F7"/>
    <w:rsid w:val="000A694E"/>
    <w:rsid w:val="000B0E3F"/>
    <w:rsid w:val="000B6465"/>
    <w:rsid w:val="000B6487"/>
    <w:rsid w:val="000B755A"/>
    <w:rsid w:val="000C09F0"/>
    <w:rsid w:val="000C3546"/>
    <w:rsid w:val="000C4EBE"/>
    <w:rsid w:val="000C759F"/>
    <w:rsid w:val="000D169B"/>
    <w:rsid w:val="000D1EDE"/>
    <w:rsid w:val="000D3DEE"/>
    <w:rsid w:val="000E0A93"/>
    <w:rsid w:val="000E2236"/>
    <w:rsid w:val="000F1FFD"/>
    <w:rsid w:val="00100C68"/>
    <w:rsid w:val="00114A26"/>
    <w:rsid w:val="00124BDB"/>
    <w:rsid w:val="0012788D"/>
    <w:rsid w:val="00127F60"/>
    <w:rsid w:val="00152508"/>
    <w:rsid w:val="001538AF"/>
    <w:rsid w:val="00156DB7"/>
    <w:rsid w:val="00157092"/>
    <w:rsid w:val="0016241A"/>
    <w:rsid w:val="001649EF"/>
    <w:rsid w:val="00173399"/>
    <w:rsid w:val="00174BFE"/>
    <w:rsid w:val="0018383D"/>
    <w:rsid w:val="0019037D"/>
    <w:rsid w:val="001913E4"/>
    <w:rsid w:val="0019184E"/>
    <w:rsid w:val="00194AA7"/>
    <w:rsid w:val="001A1E61"/>
    <w:rsid w:val="001A3098"/>
    <w:rsid w:val="001A3523"/>
    <w:rsid w:val="001A36F1"/>
    <w:rsid w:val="001B0A95"/>
    <w:rsid w:val="001B1388"/>
    <w:rsid w:val="001B16C7"/>
    <w:rsid w:val="001B2BD2"/>
    <w:rsid w:val="001B34C5"/>
    <w:rsid w:val="001B74DF"/>
    <w:rsid w:val="001C20E7"/>
    <w:rsid w:val="001C49A2"/>
    <w:rsid w:val="001D31A4"/>
    <w:rsid w:val="001D41D0"/>
    <w:rsid w:val="001D5C41"/>
    <w:rsid w:val="001D7110"/>
    <w:rsid w:val="001E1952"/>
    <w:rsid w:val="001E4C63"/>
    <w:rsid w:val="001E5FA9"/>
    <w:rsid w:val="001E7017"/>
    <w:rsid w:val="001F083E"/>
    <w:rsid w:val="001F1167"/>
    <w:rsid w:val="001F2931"/>
    <w:rsid w:val="001F2ECC"/>
    <w:rsid w:val="00206411"/>
    <w:rsid w:val="0021337E"/>
    <w:rsid w:val="002137AC"/>
    <w:rsid w:val="00222BF4"/>
    <w:rsid w:val="00226302"/>
    <w:rsid w:val="002368CA"/>
    <w:rsid w:val="00237FF5"/>
    <w:rsid w:val="00244B93"/>
    <w:rsid w:val="00255D0A"/>
    <w:rsid w:val="00263F42"/>
    <w:rsid w:val="002653C1"/>
    <w:rsid w:val="00271A26"/>
    <w:rsid w:val="00282041"/>
    <w:rsid w:val="002862FE"/>
    <w:rsid w:val="002877A6"/>
    <w:rsid w:val="002900E1"/>
    <w:rsid w:val="002A17AC"/>
    <w:rsid w:val="002B2755"/>
    <w:rsid w:val="002D3068"/>
    <w:rsid w:val="002D654F"/>
    <w:rsid w:val="002E1BCF"/>
    <w:rsid w:val="002E5197"/>
    <w:rsid w:val="002E55D9"/>
    <w:rsid w:val="002E577E"/>
    <w:rsid w:val="002E6295"/>
    <w:rsid w:val="002E72AA"/>
    <w:rsid w:val="00305B2A"/>
    <w:rsid w:val="00310C63"/>
    <w:rsid w:val="0031307E"/>
    <w:rsid w:val="00314A43"/>
    <w:rsid w:val="0034433D"/>
    <w:rsid w:val="00344A7E"/>
    <w:rsid w:val="00346669"/>
    <w:rsid w:val="00347027"/>
    <w:rsid w:val="0035097D"/>
    <w:rsid w:val="00352F6F"/>
    <w:rsid w:val="003540C7"/>
    <w:rsid w:val="003576D9"/>
    <w:rsid w:val="00361362"/>
    <w:rsid w:val="003663CB"/>
    <w:rsid w:val="0038609F"/>
    <w:rsid w:val="00396992"/>
    <w:rsid w:val="003A3580"/>
    <w:rsid w:val="003A3D05"/>
    <w:rsid w:val="003A3D81"/>
    <w:rsid w:val="003A4036"/>
    <w:rsid w:val="003A46C9"/>
    <w:rsid w:val="003A58CD"/>
    <w:rsid w:val="003B084E"/>
    <w:rsid w:val="003B10AE"/>
    <w:rsid w:val="003B4C55"/>
    <w:rsid w:val="003B5EDA"/>
    <w:rsid w:val="003B622A"/>
    <w:rsid w:val="003C0F0A"/>
    <w:rsid w:val="003C123D"/>
    <w:rsid w:val="003D06AA"/>
    <w:rsid w:val="003D3A0C"/>
    <w:rsid w:val="003E0F03"/>
    <w:rsid w:val="003E3AC0"/>
    <w:rsid w:val="003E7E15"/>
    <w:rsid w:val="003F4FE1"/>
    <w:rsid w:val="003F6A69"/>
    <w:rsid w:val="00400F8D"/>
    <w:rsid w:val="00414137"/>
    <w:rsid w:val="00414D78"/>
    <w:rsid w:val="00416DBA"/>
    <w:rsid w:val="0042151E"/>
    <w:rsid w:val="0042503B"/>
    <w:rsid w:val="004268E3"/>
    <w:rsid w:val="00431D81"/>
    <w:rsid w:val="00431F1A"/>
    <w:rsid w:val="004323EF"/>
    <w:rsid w:val="00432630"/>
    <w:rsid w:val="00433D07"/>
    <w:rsid w:val="004414EC"/>
    <w:rsid w:val="00446D13"/>
    <w:rsid w:val="004470D4"/>
    <w:rsid w:val="00447466"/>
    <w:rsid w:val="00450FF7"/>
    <w:rsid w:val="00451F12"/>
    <w:rsid w:val="00452C47"/>
    <w:rsid w:val="0045482A"/>
    <w:rsid w:val="00460A91"/>
    <w:rsid w:val="00462725"/>
    <w:rsid w:val="00464369"/>
    <w:rsid w:val="00467E3B"/>
    <w:rsid w:val="00470862"/>
    <w:rsid w:val="00484197"/>
    <w:rsid w:val="00485C84"/>
    <w:rsid w:val="004A19BB"/>
    <w:rsid w:val="004B0496"/>
    <w:rsid w:val="004B2BCC"/>
    <w:rsid w:val="004B4920"/>
    <w:rsid w:val="004E21CF"/>
    <w:rsid w:val="004F1B3E"/>
    <w:rsid w:val="004F3FA3"/>
    <w:rsid w:val="004F71A3"/>
    <w:rsid w:val="00500609"/>
    <w:rsid w:val="00500B94"/>
    <w:rsid w:val="005015CF"/>
    <w:rsid w:val="00505312"/>
    <w:rsid w:val="00511508"/>
    <w:rsid w:val="0051191E"/>
    <w:rsid w:val="00511F0E"/>
    <w:rsid w:val="005153E0"/>
    <w:rsid w:val="005208B2"/>
    <w:rsid w:val="00521A03"/>
    <w:rsid w:val="0052615C"/>
    <w:rsid w:val="00526D78"/>
    <w:rsid w:val="0053015D"/>
    <w:rsid w:val="005310DF"/>
    <w:rsid w:val="00533D03"/>
    <w:rsid w:val="00534DFE"/>
    <w:rsid w:val="00536103"/>
    <w:rsid w:val="005403E0"/>
    <w:rsid w:val="00546A39"/>
    <w:rsid w:val="0055319B"/>
    <w:rsid w:val="0055363E"/>
    <w:rsid w:val="005536E3"/>
    <w:rsid w:val="005548CC"/>
    <w:rsid w:val="00554E10"/>
    <w:rsid w:val="00554F90"/>
    <w:rsid w:val="00560093"/>
    <w:rsid w:val="00561D6E"/>
    <w:rsid w:val="00571CF9"/>
    <w:rsid w:val="00581626"/>
    <w:rsid w:val="0058250F"/>
    <w:rsid w:val="00587629"/>
    <w:rsid w:val="00587D38"/>
    <w:rsid w:val="005A1D22"/>
    <w:rsid w:val="005B33B4"/>
    <w:rsid w:val="005C2442"/>
    <w:rsid w:val="005C33C0"/>
    <w:rsid w:val="005C38FE"/>
    <w:rsid w:val="005C61D2"/>
    <w:rsid w:val="005D12A4"/>
    <w:rsid w:val="005D36FC"/>
    <w:rsid w:val="005E2694"/>
    <w:rsid w:val="005E2DE0"/>
    <w:rsid w:val="005E3DC6"/>
    <w:rsid w:val="005E3E04"/>
    <w:rsid w:val="005F726E"/>
    <w:rsid w:val="00601000"/>
    <w:rsid w:val="006103AF"/>
    <w:rsid w:val="00611201"/>
    <w:rsid w:val="006119F0"/>
    <w:rsid w:val="00620984"/>
    <w:rsid w:val="00625A5D"/>
    <w:rsid w:val="0064281C"/>
    <w:rsid w:val="00644914"/>
    <w:rsid w:val="00644D18"/>
    <w:rsid w:val="00644D4E"/>
    <w:rsid w:val="00654939"/>
    <w:rsid w:val="00656EC8"/>
    <w:rsid w:val="006615DE"/>
    <w:rsid w:val="00665AE0"/>
    <w:rsid w:val="00666A4F"/>
    <w:rsid w:val="0066792E"/>
    <w:rsid w:val="00670F09"/>
    <w:rsid w:val="00677AD8"/>
    <w:rsid w:val="006A0C37"/>
    <w:rsid w:val="006A1A56"/>
    <w:rsid w:val="006A3D9C"/>
    <w:rsid w:val="006A4A2A"/>
    <w:rsid w:val="006B0784"/>
    <w:rsid w:val="006B37AB"/>
    <w:rsid w:val="006C0251"/>
    <w:rsid w:val="006C192A"/>
    <w:rsid w:val="006C27A9"/>
    <w:rsid w:val="006C29DF"/>
    <w:rsid w:val="006D3B93"/>
    <w:rsid w:val="006D4D7E"/>
    <w:rsid w:val="006E3823"/>
    <w:rsid w:val="006F38AF"/>
    <w:rsid w:val="00702910"/>
    <w:rsid w:val="00703554"/>
    <w:rsid w:val="0070480A"/>
    <w:rsid w:val="00704DDC"/>
    <w:rsid w:val="00711473"/>
    <w:rsid w:val="00714B52"/>
    <w:rsid w:val="007203BF"/>
    <w:rsid w:val="0072294E"/>
    <w:rsid w:val="007253EC"/>
    <w:rsid w:val="00734FC0"/>
    <w:rsid w:val="00735806"/>
    <w:rsid w:val="00735B76"/>
    <w:rsid w:val="00737859"/>
    <w:rsid w:val="0074518D"/>
    <w:rsid w:val="00763876"/>
    <w:rsid w:val="00777BEB"/>
    <w:rsid w:val="00780F4C"/>
    <w:rsid w:val="0078175F"/>
    <w:rsid w:val="00793A7B"/>
    <w:rsid w:val="00794614"/>
    <w:rsid w:val="007A2A50"/>
    <w:rsid w:val="007A3DA6"/>
    <w:rsid w:val="007B2133"/>
    <w:rsid w:val="007B4E72"/>
    <w:rsid w:val="007B5DC7"/>
    <w:rsid w:val="007B6239"/>
    <w:rsid w:val="007C11D2"/>
    <w:rsid w:val="007C4CC3"/>
    <w:rsid w:val="007C6BAA"/>
    <w:rsid w:val="007D056E"/>
    <w:rsid w:val="007D120D"/>
    <w:rsid w:val="007D1C5C"/>
    <w:rsid w:val="007D26E3"/>
    <w:rsid w:val="007D4FA2"/>
    <w:rsid w:val="007E06EE"/>
    <w:rsid w:val="007E3B24"/>
    <w:rsid w:val="007E6F4D"/>
    <w:rsid w:val="007F71C2"/>
    <w:rsid w:val="00804CF7"/>
    <w:rsid w:val="008058E5"/>
    <w:rsid w:val="0081392D"/>
    <w:rsid w:val="00813E33"/>
    <w:rsid w:val="00820837"/>
    <w:rsid w:val="00826558"/>
    <w:rsid w:val="00833EB6"/>
    <w:rsid w:val="0084077F"/>
    <w:rsid w:val="00840EC2"/>
    <w:rsid w:val="00843A8B"/>
    <w:rsid w:val="00846F7D"/>
    <w:rsid w:val="00846FAD"/>
    <w:rsid w:val="0085395A"/>
    <w:rsid w:val="00865D07"/>
    <w:rsid w:val="008671A6"/>
    <w:rsid w:val="00870087"/>
    <w:rsid w:val="00870F7C"/>
    <w:rsid w:val="0087252A"/>
    <w:rsid w:val="008846B4"/>
    <w:rsid w:val="008A1F0A"/>
    <w:rsid w:val="008A58DA"/>
    <w:rsid w:val="008A7564"/>
    <w:rsid w:val="008B0A48"/>
    <w:rsid w:val="008B259D"/>
    <w:rsid w:val="008B58E6"/>
    <w:rsid w:val="008C5C24"/>
    <w:rsid w:val="008C61BF"/>
    <w:rsid w:val="008C7D6F"/>
    <w:rsid w:val="008D4B85"/>
    <w:rsid w:val="008D7AD6"/>
    <w:rsid w:val="008F0071"/>
    <w:rsid w:val="008F1656"/>
    <w:rsid w:val="008F460C"/>
    <w:rsid w:val="0090281B"/>
    <w:rsid w:val="0090613F"/>
    <w:rsid w:val="00906AE3"/>
    <w:rsid w:val="0091251A"/>
    <w:rsid w:val="00926596"/>
    <w:rsid w:val="00926849"/>
    <w:rsid w:val="009318D8"/>
    <w:rsid w:val="009322DD"/>
    <w:rsid w:val="00935562"/>
    <w:rsid w:val="0094659B"/>
    <w:rsid w:val="0094677C"/>
    <w:rsid w:val="009476E8"/>
    <w:rsid w:val="009549B1"/>
    <w:rsid w:val="009549F3"/>
    <w:rsid w:val="00960A5C"/>
    <w:rsid w:val="00960F9E"/>
    <w:rsid w:val="00965A19"/>
    <w:rsid w:val="0096670E"/>
    <w:rsid w:val="00966B97"/>
    <w:rsid w:val="0097275C"/>
    <w:rsid w:val="009744BC"/>
    <w:rsid w:val="00977EB9"/>
    <w:rsid w:val="009844B5"/>
    <w:rsid w:val="009A509A"/>
    <w:rsid w:val="009A63C1"/>
    <w:rsid w:val="009C682C"/>
    <w:rsid w:val="009D013C"/>
    <w:rsid w:val="009D0D14"/>
    <w:rsid w:val="009E2148"/>
    <w:rsid w:val="009E7271"/>
    <w:rsid w:val="009F6012"/>
    <w:rsid w:val="009F6413"/>
    <w:rsid w:val="009F766F"/>
    <w:rsid w:val="00A02DB7"/>
    <w:rsid w:val="00A0301A"/>
    <w:rsid w:val="00A044F0"/>
    <w:rsid w:val="00A130B4"/>
    <w:rsid w:val="00A15730"/>
    <w:rsid w:val="00A236FB"/>
    <w:rsid w:val="00A31B44"/>
    <w:rsid w:val="00A361DB"/>
    <w:rsid w:val="00A42F38"/>
    <w:rsid w:val="00A479E1"/>
    <w:rsid w:val="00A539B0"/>
    <w:rsid w:val="00A60AFC"/>
    <w:rsid w:val="00A63B03"/>
    <w:rsid w:val="00A76C8D"/>
    <w:rsid w:val="00A81058"/>
    <w:rsid w:val="00A8238A"/>
    <w:rsid w:val="00A85BB8"/>
    <w:rsid w:val="00A9010A"/>
    <w:rsid w:val="00AA4C84"/>
    <w:rsid w:val="00AA5B30"/>
    <w:rsid w:val="00AA729F"/>
    <w:rsid w:val="00AC0C9F"/>
    <w:rsid w:val="00AC2ED6"/>
    <w:rsid w:val="00AC63D1"/>
    <w:rsid w:val="00AC75CF"/>
    <w:rsid w:val="00AD161E"/>
    <w:rsid w:val="00AE2102"/>
    <w:rsid w:val="00AF0D46"/>
    <w:rsid w:val="00AF134F"/>
    <w:rsid w:val="00AF179C"/>
    <w:rsid w:val="00AF5114"/>
    <w:rsid w:val="00B04990"/>
    <w:rsid w:val="00B07130"/>
    <w:rsid w:val="00B07B57"/>
    <w:rsid w:val="00B10C9C"/>
    <w:rsid w:val="00B1267A"/>
    <w:rsid w:val="00B14292"/>
    <w:rsid w:val="00B22A0B"/>
    <w:rsid w:val="00B35C1A"/>
    <w:rsid w:val="00B3733A"/>
    <w:rsid w:val="00B4036B"/>
    <w:rsid w:val="00B42B4F"/>
    <w:rsid w:val="00B46C78"/>
    <w:rsid w:val="00B52E82"/>
    <w:rsid w:val="00B5567D"/>
    <w:rsid w:val="00B56C38"/>
    <w:rsid w:val="00B608B3"/>
    <w:rsid w:val="00B6471B"/>
    <w:rsid w:val="00B64F0A"/>
    <w:rsid w:val="00B65976"/>
    <w:rsid w:val="00B67160"/>
    <w:rsid w:val="00B70502"/>
    <w:rsid w:val="00B71C0E"/>
    <w:rsid w:val="00B80B73"/>
    <w:rsid w:val="00B82C3D"/>
    <w:rsid w:val="00B83817"/>
    <w:rsid w:val="00BA1186"/>
    <w:rsid w:val="00BA359E"/>
    <w:rsid w:val="00BA4120"/>
    <w:rsid w:val="00BA5141"/>
    <w:rsid w:val="00BC4D29"/>
    <w:rsid w:val="00BC6FA1"/>
    <w:rsid w:val="00BD24A3"/>
    <w:rsid w:val="00BD2985"/>
    <w:rsid w:val="00BD41BC"/>
    <w:rsid w:val="00BD7917"/>
    <w:rsid w:val="00BE2BEC"/>
    <w:rsid w:val="00BF3FEE"/>
    <w:rsid w:val="00C00D11"/>
    <w:rsid w:val="00C03954"/>
    <w:rsid w:val="00C04094"/>
    <w:rsid w:val="00C0429A"/>
    <w:rsid w:val="00C076A0"/>
    <w:rsid w:val="00C10861"/>
    <w:rsid w:val="00C11BA7"/>
    <w:rsid w:val="00C17D1D"/>
    <w:rsid w:val="00C22EBF"/>
    <w:rsid w:val="00C25827"/>
    <w:rsid w:val="00C30326"/>
    <w:rsid w:val="00C33C7D"/>
    <w:rsid w:val="00C40D9C"/>
    <w:rsid w:val="00C42F54"/>
    <w:rsid w:val="00C4329C"/>
    <w:rsid w:val="00C43BA1"/>
    <w:rsid w:val="00C454FD"/>
    <w:rsid w:val="00C5138F"/>
    <w:rsid w:val="00C52FCB"/>
    <w:rsid w:val="00C55FA7"/>
    <w:rsid w:val="00C62E09"/>
    <w:rsid w:val="00C65BC5"/>
    <w:rsid w:val="00C6620D"/>
    <w:rsid w:val="00C76E50"/>
    <w:rsid w:val="00C80711"/>
    <w:rsid w:val="00C80C38"/>
    <w:rsid w:val="00C833B6"/>
    <w:rsid w:val="00C8360D"/>
    <w:rsid w:val="00C91980"/>
    <w:rsid w:val="00C92B75"/>
    <w:rsid w:val="00C93535"/>
    <w:rsid w:val="00C96E47"/>
    <w:rsid w:val="00CA1E58"/>
    <w:rsid w:val="00CA2821"/>
    <w:rsid w:val="00CB6B91"/>
    <w:rsid w:val="00CC0BCF"/>
    <w:rsid w:val="00CC1718"/>
    <w:rsid w:val="00CD65E4"/>
    <w:rsid w:val="00CD6A09"/>
    <w:rsid w:val="00CE368F"/>
    <w:rsid w:val="00CF1FB1"/>
    <w:rsid w:val="00CF2AAD"/>
    <w:rsid w:val="00CF301A"/>
    <w:rsid w:val="00CF515E"/>
    <w:rsid w:val="00CF6B2C"/>
    <w:rsid w:val="00D04446"/>
    <w:rsid w:val="00D05797"/>
    <w:rsid w:val="00D15109"/>
    <w:rsid w:val="00D218AB"/>
    <w:rsid w:val="00D23DD7"/>
    <w:rsid w:val="00D344CF"/>
    <w:rsid w:val="00D36888"/>
    <w:rsid w:val="00D41553"/>
    <w:rsid w:val="00D44E65"/>
    <w:rsid w:val="00D543F1"/>
    <w:rsid w:val="00D5490C"/>
    <w:rsid w:val="00D65AF1"/>
    <w:rsid w:val="00D71FA1"/>
    <w:rsid w:val="00D75859"/>
    <w:rsid w:val="00D80C2A"/>
    <w:rsid w:val="00D85230"/>
    <w:rsid w:val="00D90DAC"/>
    <w:rsid w:val="00D95303"/>
    <w:rsid w:val="00DA5245"/>
    <w:rsid w:val="00DB0BB1"/>
    <w:rsid w:val="00DB5678"/>
    <w:rsid w:val="00DC1DDF"/>
    <w:rsid w:val="00DC2D3D"/>
    <w:rsid w:val="00DC56C5"/>
    <w:rsid w:val="00DC5BD7"/>
    <w:rsid w:val="00DD2198"/>
    <w:rsid w:val="00DD2C55"/>
    <w:rsid w:val="00DE0049"/>
    <w:rsid w:val="00DE509F"/>
    <w:rsid w:val="00DF10AD"/>
    <w:rsid w:val="00DF513F"/>
    <w:rsid w:val="00E02937"/>
    <w:rsid w:val="00E0627D"/>
    <w:rsid w:val="00E11579"/>
    <w:rsid w:val="00E14898"/>
    <w:rsid w:val="00E16398"/>
    <w:rsid w:val="00E167A8"/>
    <w:rsid w:val="00E21A66"/>
    <w:rsid w:val="00E25BDC"/>
    <w:rsid w:val="00E30F2E"/>
    <w:rsid w:val="00E31BCD"/>
    <w:rsid w:val="00E41543"/>
    <w:rsid w:val="00E4787C"/>
    <w:rsid w:val="00E50AD2"/>
    <w:rsid w:val="00E511EA"/>
    <w:rsid w:val="00E518AF"/>
    <w:rsid w:val="00E53589"/>
    <w:rsid w:val="00E60B00"/>
    <w:rsid w:val="00E62564"/>
    <w:rsid w:val="00E7040F"/>
    <w:rsid w:val="00E710AB"/>
    <w:rsid w:val="00E81780"/>
    <w:rsid w:val="00E83303"/>
    <w:rsid w:val="00E8363A"/>
    <w:rsid w:val="00E96C3D"/>
    <w:rsid w:val="00EA2044"/>
    <w:rsid w:val="00EA50CA"/>
    <w:rsid w:val="00EA6459"/>
    <w:rsid w:val="00EB1001"/>
    <w:rsid w:val="00EB2B88"/>
    <w:rsid w:val="00EC2579"/>
    <w:rsid w:val="00EC673C"/>
    <w:rsid w:val="00ED2137"/>
    <w:rsid w:val="00ED376A"/>
    <w:rsid w:val="00ED6B46"/>
    <w:rsid w:val="00EE14FF"/>
    <w:rsid w:val="00EE222D"/>
    <w:rsid w:val="00EE3E19"/>
    <w:rsid w:val="00EE72D6"/>
    <w:rsid w:val="00F02EA0"/>
    <w:rsid w:val="00F145C2"/>
    <w:rsid w:val="00F16764"/>
    <w:rsid w:val="00F167C2"/>
    <w:rsid w:val="00F24EF7"/>
    <w:rsid w:val="00F30794"/>
    <w:rsid w:val="00F30A99"/>
    <w:rsid w:val="00F40FA7"/>
    <w:rsid w:val="00F43F89"/>
    <w:rsid w:val="00F54CA3"/>
    <w:rsid w:val="00F57031"/>
    <w:rsid w:val="00F60070"/>
    <w:rsid w:val="00F71AC0"/>
    <w:rsid w:val="00F71D7C"/>
    <w:rsid w:val="00FA0987"/>
    <w:rsid w:val="00FA2F0D"/>
    <w:rsid w:val="00FA7949"/>
    <w:rsid w:val="00FB245E"/>
    <w:rsid w:val="00FC03D9"/>
    <w:rsid w:val="00FC192D"/>
    <w:rsid w:val="00FC1F1B"/>
    <w:rsid w:val="00FC5A65"/>
    <w:rsid w:val="00FC6AAB"/>
    <w:rsid w:val="00FC7F17"/>
    <w:rsid w:val="00FD0F4C"/>
    <w:rsid w:val="00FD11A2"/>
    <w:rsid w:val="00FD2D9A"/>
    <w:rsid w:val="00FE29B9"/>
    <w:rsid w:val="00FE61B3"/>
    <w:rsid w:val="00FF12D7"/>
    <w:rsid w:val="00FF3258"/>
    <w:rsid w:val="00FF56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76A"/>
  </w:style>
  <w:style w:type="paragraph" w:styleId="1">
    <w:name w:val="heading 1"/>
    <w:basedOn w:val="a"/>
    <w:link w:val="10"/>
    <w:qFormat/>
    <w:rsid w:val="00E4787C"/>
    <w:pPr>
      <w:spacing w:before="100" w:beforeAutospacing="1" w:after="100" w:afterAutospacing="1" w:line="240" w:lineRule="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qFormat/>
    <w:rsid w:val="00E4787C"/>
    <w:pPr>
      <w:keepNext/>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11"/>
    <w:next w:val="a0"/>
    <w:link w:val="30"/>
    <w:qFormat/>
    <w:rsid w:val="00E4787C"/>
    <w:pPr>
      <w:numPr>
        <w:ilvl w:val="2"/>
        <w:numId w:val="1"/>
      </w:numPr>
      <w:outlineLvl w:val="2"/>
    </w:pPr>
    <w:rPr>
      <w:rFonts w:cs="Times New Roman"/>
      <w:b/>
      <w:bCs/>
    </w:rPr>
  </w:style>
  <w:style w:type="paragraph" w:styleId="4">
    <w:name w:val="heading 4"/>
    <w:basedOn w:val="a"/>
    <w:next w:val="a"/>
    <w:link w:val="40"/>
    <w:qFormat/>
    <w:rsid w:val="00E4787C"/>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uiPriority w:val="9"/>
    <w:unhideWhenUsed/>
    <w:qFormat/>
    <w:rsid w:val="00E4787C"/>
    <w:pPr>
      <w:suppressAutoHyphens/>
      <w:spacing w:before="240" w:after="60" w:line="240" w:lineRule="auto"/>
      <w:outlineLvl w:val="4"/>
    </w:pPr>
    <w:rPr>
      <w:rFonts w:ascii="Calibri" w:eastAsia="Times New Roman" w:hAnsi="Calibri" w:cs="Times New Roman"/>
      <w:b/>
      <w:bCs/>
      <w:i/>
      <w:iCs/>
      <w:sz w:val="26"/>
      <w:szCs w:val="26"/>
      <w:lang w:eastAsia="ar-SA"/>
    </w:rPr>
  </w:style>
  <w:style w:type="paragraph" w:styleId="7">
    <w:name w:val="heading 7"/>
    <w:basedOn w:val="a"/>
    <w:next w:val="a"/>
    <w:link w:val="70"/>
    <w:qFormat/>
    <w:rsid w:val="00E4787C"/>
    <w:pPr>
      <w:keepNext/>
      <w:tabs>
        <w:tab w:val="num" w:pos="0"/>
      </w:tabs>
      <w:suppressAutoHyphens/>
      <w:spacing w:after="0" w:line="240" w:lineRule="auto"/>
      <w:ind w:left="1296" w:hanging="1296"/>
      <w:jc w:val="center"/>
      <w:outlineLvl w:val="6"/>
    </w:pPr>
    <w:rPr>
      <w:rFonts w:ascii="Times New Roman" w:eastAsia="Times New Roman" w:hAnsi="Times New Roman" w:cs="Times New Roman"/>
      <w:b/>
      <w:i/>
      <w:sz w:val="28"/>
      <w:szCs w:val="20"/>
      <w:u w:val="single"/>
      <w:lang w:eastAsia="ar-SA"/>
    </w:rPr>
  </w:style>
  <w:style w:type="paragraph" w:styleId="8">
    <w:name w:val="heading 8"/>
    <w:basedOn w:val="a"/>
    <w:next w:val="a"/>
    <w:link w:val="80"/>
    <w:qFormat/>
    <w:rsid w:val="00E4787C"/>
    <w:pPr>
      <w:tabs>
        <w:tab w:val="num" w:pos="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4787C"/>
    <w:rPr>
      <w:rFonts w:ascii="Times New Roman" w:eastAsia="Calibri" w:hAnsi="Times New Roman" w:cs="Times New Roman"/>
      <w:b/>
      <w:bCs/>
      <w:kern w:val="36"/>
      <w:sz w:val="48"/>
      <w:szCs w:val="48"/>
      <w:lang w:eastAsia="ru-RU"/>
    </w:rPr>
  </w:style>
  <w:style w:type="character" w:customStyle="1" w:styleId="20">
    <w:name w:val="Заголовок 2 Знак"/>
    <w:basedOn w:val="a1"/>
    <w:link w:val="2"/>
    <w:rsid w:val="00E4787C"/>
    <w:rPr>
      <w:rFonts w:ascii="Arial" w:eastAsia="Times New Roman" w:hAnsi="Arial" w:cs="Arial"/>
      <w:b/>
      <w:bCs/>
      <w:i/>
      <w:iCs/>
      <w:sz w:val="28"/>
      <w:szCs w:val="28"/>
      <w:lang w:eastAsia="ar-SA"/>
    </w:rPr>
  </w:style>
  <w:style w:type="character" w:customStyle="1" w:styleId="30">
    <w:name w:val="Заголовок 3 Знак"/>
    <w:basedOn w:val="a1"/>
    <w:link w:val="3"/>
    <w:rsid w:val="00E4787C"/>
    <w:rPr>
      <w:rFonts w:ascii="Arial" w:eastAsia="Microsoft YaHei" w:hAnsi="Arial" w:cs="Times New Roman"/>
      <w:b/>
      <w:bCs/>
      <w:sz w:val="28"/>
      <w:szCs w:val="28"/>
      <w:lang w:eastAsia="ar-SA"/>
    </w:rPr>
  </w:style>
  <w:style w:type="character" w:customStyle="1" w:styleId="40">
    <w:name w:val="Заголовок 4 Знак"/>
    <w:basedOn w:val="a1"/>
    <w:link w:val="4"/>
    <w:rsid w:val="00E4787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
    <w:rsid w:val="00E4787C"/>
    <w:rPr>
      <w:rFonts w:ascii="Calibri" w:eastAsia="Times New Roman" w:hAnsi="Calibri" w:cs="Times New Roman"/>
      <w:b/>
      <w:bCs/>
      <w:i/>
      <w:iCs/>
      <w:sz w:val="26"/>
      <w:szCs w:val="26"/>
      <w:lang w:eastAsia="ar-SA"/>
    </w:rPr>
  </w:style>
  <w:style w:type="character" w:customStyle="1" w:styleId="70">
    <w:name w:val="Заголовок 7 Знак"/>
    <w:basedOn w:val="a1"/>
    <w:link w:val="7"/>
    <w:rsid w:val="00E4787C"/>
    <w:rPr>
      <w:rFonts w:ascii="Times New Roman" w:eastAsia="Times New Roman" w:hAnsi="Times New Roman" w:cs="Times New Roman"/>
      <w:b/>
      <w:i/>
      <w:sz w:val="28"/>
      <w:szCs w:val="20"/>
      <w:u w:val="single"/>
      <w:lang w:eastAsia="ar-SA"/>
    </w:rPr>
  </w:style>
  <w:style w:type="character" w:customStyle="1" w:styleId="80">
    <w:name w:val="Заголовок 8 Знак"/>
    <w:basedOn w:val="a1"/>
    <w:link w:val="8"/>
    <w:rsid w:val="00E4787C"/>
    <w:rPr>
      <w:rFonts w:ascii="Times New Roman" w:eastAsia="Times New Roman" w:hAnsi="Times New Roman" w:cs="Times New Roman"/>
      <w:i/>
      <w:iCs/>
      <w:sz w:val="24"/>
      <w:szCs w:val="24"/>
      <w:lang w:eastAsia="ar-SA"/>
    </w:rPr>
  </w:style>
  <w:style w:type="numbering" w:customStyle="1" w:styleId="12">
    <w:name w:val="Нет списка1"/>
    <w:next w:val="a3"/>
    <w:uiPriority w:val="99"/>
    <w:semiHidden/>
    <w:unhideWhenUsed/>
    <w:rsid w:val="00E4787C"/>
  </w:style>
  <w:style w:type="paragraph" w:customStyle="1" w:styleId="11">
    <w:name w:val="Заголовок1"/>
    <w:basedOn w:val="a"/>
    <w:next w:val="a0"/>
    <w:rsid w:val="00E4787C"/>
    <w:pPr>
      <w:keepNext/>
      <w:suppressAutoHyphens/>
      <w:spacing w:before="240" w:after="120" w:line="240" w:lineRule="auto"/>
    </w:pPr>
    <w:rPr>
      <w:rFonts w:ascii="Arial" w:eastAsia="Microsoft YaHei" w:hAnsi="Arial" w:cs="Mangal"/>
      <w:sz w:val="28"/>
      <w:szCs w:val="28"/>
      <w:lang w:eastAsia="ar-SA"/>
    </w:rPr>
  </w:style>
  <w:style w:type="paragraph" w:styleId="a0">
    <w:name w:val="Body Text"/>
    <w:basedOn w:val="a"/>
    <w:link w:val="a4"/>
    <w:rsid w:val="00E4787C"/>
    <w:pPr>
      <w:suppressAutoHyphens/>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1"/>
    <w:link w:val="a0"/>
    <w:rsid w:val="00E4787C"/>
    <w:rPr>
      <w:rFonts w:ascii="Times New Roman" w:eastAsia="Times New Roman" w:hAnsi="Times New Roman" w:cs="Times New Roman"/>
      <w:sz w:val="24"/>
      <w:szCs w:val="24"/>
      <w:lang w:eastAsia="ar-SA"/>
    </w:rPr>
  </w:style>
  <w:style w:type="paragraph" w:customStyle="1" w:styleId="21">
    <w:name w:val="Основной текст 21"/>
    <w:basedOn w:val="a"/>
    <w:rsid w:val="00E4787C"/>
    <w:pPr>
      <w:suppressAutoHyphens/>
      <w:spacing w:after="120" w:line="480" w:lineRule="auto"/>
    </w:pPr>
    <w:rPr>
      <w:rFonts w:ascii="Times New Roman" w:eastAsia="Times New Roman" w:hAnsi="Times New Roman" w:cs="Times New Roman"/>
      <w:sz w:val="24"/>
      <w:szCs w:val="24"/>
      <w:lang w:eastAsia="ar-SA"/>
    </w:rPr>
  </w:style>
  <w:style w:type="paragraph" w:styleId="a5">
    <w:name w:val="Body Text Indent"/>
    <w:aliases w:val="Надин стиль,Основной текст 1,Нумерованный список !!,Iniiaiie oaeno 1,Ioia?iaaiiue nienie !!,Iaaei noeeu"/>
    <w:basedOn w:val="a"/>
    <w:link w:val="a6"/>
    <w:rsid w:val="00E4787C"/>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aliases w:val="Надин стиль Знак,Основной текст 1 Знак,Нумерованный список !! Знак,Iniiaiie oaeno 1 Знак,Ioia?iaaiiue nienie !! Знак,Iaaei noeeu Знак"/>
    <w:basedOn w:val="a1"/>
    <w:link w:val="a5"/>
    <w:rsid w:val="00E4787C"/>
    <w:rPr>
      <w:rFonts w:ascii="Times New Roman" w:eastAsia="Times New Roman" w:hAnsi="Times New Roman" w:cs="Times New Roman"/>
      <w:sz w:val="24"/>
      <w:szCs w:val="24"/>
      <w:lang w:eastAsia="ru-RU"/>
    </w:rPr>
  </w:style>
  <w:style w:type="paragraph" w:styleId="31">
    <w:name w:val="Body Text Indent 3"/>
    <w:basedOn w:val="a"/>
    <w:link w:val="32"/>
    <w:rsid w:val="00E4787C"/>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E4787C"/>
    <w:rPr>
      <w:rFonts w:ascii="Times New Roman" w:eastAsia="Times New Roman" w:hAnsi="Times New Roman" w:cs="Times New Roman"/>
      <w:sz w:val="16"/>
      <w:szCs w:val="16"/>
      <w:lang w:eastAsia="ru-RU"/>
    </w:rPr>
  </w:style>
  <w:style w:type="paragraph" w:customStyle="1" w:styleId="a7">
    <w:name w:val="Знак"/>
    <w:basedOn w:val="a"/>
    <w:next w:val="2"/>
    <w:autoRedefine/>
    <w:rsid w:val="00E4787C"/>
    <w:pPr>
      <w:spacing w:line="240" w:lineRule="exact"/>
      <w:jc w:val="center"/>
    </w:pPr>
    <w:rPr>
      <w:rFonts w:ascii="Times New Roman" w:eastAsia="Times New Roman" w:hAnsi="Times New Roman" w:cs="Times New Roman"/>
      <w:b/>
      <w:i/>
      <w:sz w:val="28"/>
      <w:szCs w:val="28"/>
      <w:lang w:val="en-US"/>
    </w:rPr>
  </w:style>
  <w:style w:type="character" w:customStyle="1" w:styleId="WW8Num3z0">
    <w:name w:val="WW8Num3z0"/>
    <w:rsid w:val="00E4787C"/>
    <w:rPr>
      <w:rFonts w:ascii="Symbol" w:hAnsi="Symbol" w:cs="OpenSymbol"/>
    </w:rPr>
  </w:style>
  <w:style w:type="character" w:customStyle="1" w:styleId="WW8Num4z0">
    <w:name w:val="WW8Num4z0"/>
    <w:rsid w:val="00E4787C"/>
    <w:rPr>
      <w:rFonts w:ascii="Symbol" w:hAnsi="Symbol" w:cs="OpenSymbol"/>
    </w:rPr>
  </w:style>
  <w:style w:type="character" w:customStyle="1" w:styleId="22">
    <w:name w:val="Основной шрифт абзаца2"/>
    <w:rsid w:val="00E4787C"/>
  </w:style>
  <w:style w:type="character" w:customStyle="1" w:styleId="WW8Num2z0">
    <w:name w:val="WW8Num2z0"/>
    <w:rsid w:val="00E4787C"/>
    <w:rPr>
      <w:rFonts w:ascii="Times New Roman" w:eastAsia="Times New Roman" w:hAnsi="Times New Roman" w:cs="Times New Roman"/>
      <w:b w:val="0"/>
    </w:rPr>
  </w:style>
  <w:style w:type="character" w:customStyle="1" w:styleId="WW8Num2z1">
    <w:name w:val="WW8Num2z1"/>
    <w:rsid w:val="00E4787C"/>
    <w:rPr>
      <w:rFonts w:ascii="Courier New" w:hAnsi="Courier New" w:cs="Courier New"/>
    </w:rPr>
  </w:style>
  <w:style w:type="character" w:customStyle="1" w:styleId="WW8Num2z2">
    <w:name w:val="WW8Num2z2"/>
    <w:rsid w:val="00E4787C"/>
    <w:rPr>
      <w:rFonts w:ascii="Wingdings" w:hAnsi="Wingdings"/>
    </w:rPr>
  </w:style>
  <w:style w:type="character" w:customStyle="1" w:styleId="WW8Num2z3">
    <w:name w:val="WW8Num2z3"/>
    <w:rsid w:val="00E4787C"/>
    <w:rPr>
      <w:rFonts w:ascii="Symbol" w:hAnsi="Symbol"/>
    </w:rPr>
  </w:style>
  <w:style w:type="character" w:customStyle="1" w:styleId="WW8Num8z0">
    <w:name w:val="WW8Num8z0"/>
    <w:rsid w:val="00E4787C"/>
    <w:rPr>
      <w:rFonts w:ascii="Wingdings" w:hAnsi="Wingdings"/>
    </w:rPr>
  </w:style>
  <w:style w:type="character" w:customStyle="1" w:styleId="WW8Num8z1">
    <w:name w:val="WW8Num8z1"/>
    <w:rsid w:val="00E4787C"/>
    <w:rPr>
      <w:rFonts w:ascii="Courier New" w:hAnsi="Courier New" w:cs="Courier New"/>
    </w:rPr>
  </w:style>
  <w:style w:type="character" w:customStyle="1" w:styleId="WW8Num8z3">
    <w:name w:val="WW8Num8z3"/>
    <w:rsid w:val="00E4787C"/>
    <w:rPr>
      <w:rFonts w:ascii="Symbol" w:hAnsi="Symbol"/>
    </w:rPr>
  </w:style>
  <w:style w:type="character" w:customStyle="1" w:styleId="13">
    <w:name w:val="Основной шрифт абзаца1"/>
    <w:rsid w:val="00E4787C"/>
  </w:style>
  <w:style w:type="character" w:customStyle="1" w:styleId="a8">
    <w:name w:val="Текст выноски Знак"/>
    <w:rsid w:val="00E4787C"/>
    <w:rPr>
      <w:rFonts w:ascii="Tahoma" w:hAnsi="Tahoma" w:cs="Tahoma"/>
      <w:sz w:val="16"/>
      <w:szCs w:val="16"/>
    </w:rPr>
  </w:style>
  <w:style w:type="character" w:customStyle="1" w:styleId="a9">
    <w:name w:val="Название Знак"/>
    <w:rsid w:val="00E4787C"/>
    <w:rPr>
      <w:b/>
      <w:sz w:val="24"/>
    </w:rPr>
  </w:style>
  <w:style w:type="character" w:customStyle="1" w:styleId="aa">
    <w:name w:val="Маркеры списка"/>
    <w:rsid w:val="00E4787C"/>
    <w:rPr>
      <w:rFonts w:ascii="OpenSymbol" w:eastAsia="OpenSymbol" w:hAnsi="OpenSymbol" w:cs="OpenSymbol"/>
    </w:rPr>
  </w:style>
  <w:style w:type="paragraph" w:styleId="ab">
    <w:name w:val="List"/>
    <w:basedOn w:val="a0"/>
    <w:rsid w:val="00E4787C"/>
    <w:rPr>
      <w:rFonts w:cs="Mangal"/>
    </w:rPr>
  </w:style>
  <w:style w:type="paragraph" w:customStyle="1" w:styleId="23">
    <w:name w:val="Название2"/>
    <w:basedOn w:val="a"/>
    <w:rsid w:val="00E4787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24">
    <w:name w:val="Указатель2"/>
    <w:basedOn w:val="a"/>
    <w:rsid w:val="00E4787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4">
    <w:name w:val="Название1"/>
    <w:basedOn w:val="a"/>
    <w:rsid w:val="00E4787C"/>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5">
    <w:name w:val="Указатель1"/>
    <w:basedOn w:val="a"/>
    <w:rsid w:val="00E4787C"/>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0">
    <w:name w:val="Основной текст с отступом 21"/>
    <w:basedOn w:val="a"/>
    <w:rsid w:val="00E4787C"/>
    <w:pPr>
      <w:suppressAutoHyphens/>
      <w:spacing w:after="120" w:line="480" w:lineRule="auto"/>
      <w:ind w:left="283"/>
    </w:pPr>
    <w:rPr>
      <w:rFonts w:ascii="Times New Roman" w:eastAsia="Times New Roman" w:hAnsi="Times New Roman" w:cs="Times New Roman"/>
      <w:sz w:val="24"/>
      <w:szCs w:val="24"/>
      <w:lang w:eastAsia="ar-SA"/>
    </w:rPr>
  </w:style>
  <w:style w:type="paragraph" w:styleId="ac">
    <w:name w:val="header"/>
    <w:basedOn w:val="a"/>
    <w:link w:val="ad"/>
    <w:uiPriority w:val="99"/>
    <w:rsid w:val="00E4787C"/>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ad">
    <w:name w:val="Верхний колонтитул Знак"/>
    <w:basedOn w:val="a1"/>
    <w:link w:val="ac"/>
    <w:uiPriority w:val="99"/>
    <w:rsid w:val="00E4787C"/>
    <w:rPr>
      <w:rFonts w:ascii="Times New Roman" w:eastAsia="Times New Roman" w:hAnsi="Times New Roman" w:cs="Times New Roman"/>
      <w:sz w:val="24"/>
      <w:szCs w:val="20"/>
      <w:lang w:eastAsia="ar-SA"/>
    </w:rPr>
  </w:style>
  <w:style w:type="paragraph" w:styleId="ae">
    <w:name w:val="Title"/>
    <w:basedOn w:val="a"/>
    <w:next w:val="af"/>
    <w:link w:val="16"/>
    <w:qFormat/>
    <w:rsid w:val="00E4787C"/>
    <w:pPr>
      <w:suppressAutoHyphens/>
      <w:spacing w:after="0" w:line="240" w:lineRule="auto"/>
      <w:jc w:val="center"/>
    </w:pPr>
    <w:rPr>
      <w:rFonts w:ascii="Times New Roman" w:eastAsia="Times New Roman" w:hAnsi="Times New Roman" w:cs="Times New Roman"/>
      <w:b/>
      <w:sz w:val="24"/>
      <w:szCs w:val="20"/>
      <w:lang w:eastAsia="ar-SA"/>
    </w:rPr>
  </w:style>
  <w:style w:type="character" w:customStyle="1" w:styleId="16">
    <w:name w:val="Название Знак1"/>
    <w:basedOn w:val="a1"/>
    <w:link w:val="ae"/>
    <w:rsid w:val="00E4787C"/>
    <w:rPr>
      <w:rFonts w:ascii="Times New Roman" w:eastAsia="Times New Roman" w:hAnsi="Times New Roman" w:cs="Times New Roman"/>
      <w:b/>
      <w:sz w:val="24"/>
      <w:szCs w:val="20"/>
      <w:lang w:eastAsia="ar-SA"/>
    </w:rPr>
  </w:style>
  <w:style w:type="paragraph" w:styleId="af">
    <w:name w:val="Subtitle"/>
    <w:basedOn w:val="11"/>
    <w:next w:val="a0"/>
    <w:link w:val="af0"/>
    <w:qFormat/>
    <w:rsid w:val="00E4787C"/>
    <w:pPr>
      <w:jc w:val="center"/>
    </w:pPr>
    <w:rPr>
      <w:rFonts w:cs="Times New Roman"/>
      <w:i/>
      <w:iCs/>
    </w:rPr>
  </w:style>
  <w:style w:type="character" w:customStyle="1" w:styleId="af0">
    <w:name w:val="Подзаголовок Знак"/>
    <w:basedOn w:val="a1"/>
    <w:link w:val="af"/>
    <w:rsid w:val="00E4787C"/>
    <w:rPr>
      <w:rFonts w:ascii="Arial" w:eastAsia="Microsoft YaHei" w:hAnsi="Arial" w:cs="Times New Roman"/>
      <w:i/>
      <w:iCs/>
      <w:sz w:val="28"/>
      <w:szCs w:val="28"/>
      <w:lang w:eastAsia="ar-SA"/>
    </w:rPr>
  </w:style>
  <w:style w:type="paragraph" w:styleId="af1">
    <w:name w:val="Balloon Text"/>
    <w:basedOn w:val="a"/>
    <w:link w:val="17"/>
    <w:rsid w:val="00E4787C"/>
    <w:pPr>
      <w:suppressAutoHyphens/>
      <w:spacing w:after="0" w:line="240" w:lineRule="auto"/>
    </w:pPr>
    <w:rPr>
      <w:rFonts w:ascii="Tahoma" w:eastAsia="Times New Roman" w:hAnsi="Tahoma" w:cs="Tahoma"/>
      <w:sz w:val="16"/>
      <w:szCs w:val="16"/>
      <w:lang w:eastAsia="ar-SA"/>
    </w:rPr>
  </w:style>
  <w:style w:type="character" w:customStyle="1" w:styleId="17">
    <w:name w:val="Текст выноски Знак1"/>
    <w:basedOn w:val="a1"/>
    <w:link w:val="af1"/>
    <w:rsid w:val="00E4787C"/>
    <w:rPr>
      <w:rFonts w:ascii="Tahoma" w:eastAsia="Times New Roman" w:hAnsi="Tahoma" w:cs="Tahoma"/>
      <w:sz w:val="16"/>
      <w:szCs w:val="16"/>
      <w:lang w:eastAsia="ar-SA"/>
    </w:rPr>
  </w:style>
  <w:style w:type="paragraph" w:customStyle="1" w:styleId="af2">
    <w:name w:val="Содержимое таблицы"/>
    <w:basedOn w:val="a"/>
    <w:rsid w:val="00E4787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3">
    <w:name w:val="Заголовок таблицы"/>
    <w:basedOn w:val="af2"/>
    <w:rsid w:val="00E4787C"/>
    <w:pPr>
      <w:jc w:val="center"/>
    </w:pPr>
    <w:rPr>
      <w:b/>
      <w:bCs/>
    </w:rPr>
  </w:style>
  <w:style w:type="paragraph" w:customStyle="1" w:styleId="Heading">
    <w:name w:val="Heading"/>
    <w:rsid w:val="00E4787C"/>
    <w:pPr>
      <w:autoSpaceDE w:val="0"/>
      <w:autoSpaceDN w:val="0"/>
      <w:spacing w:after="0" w:line="240" w:lineRule="auto"/>
    </w:pPr>
    <w:rPr>
      <w:rFonts w:ascii="Arial" w:eastAsia="Times New Roman" w:hAnsi="Arial" w:cs="Arial"/>
      <w:b/>
      <w:bCs/>
      <w:lang w:eastAsia="ru-RU"/>
    </w:rPr>
  </w:style>
  <w:style w:type="paragraph" w:customStyle="1" w:styleId="ConsPlusNonformat">
    <w:name w:val="ConsPlusNonformat"/>
    <w:rsid w:val="00E478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787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4">
    <w:name w:val="footer"/>
    <w:basedOn w:val="a"/>
    <w:link w:val="af5"/>
    <w:uiPriority w:val="99"/>
    <w:rsid w:val="00E4787C"/>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5">
    <w:name w:val="Нижний колонтитул Знак"/>
    <w:basedOn w:val="a1"/>
    <w:link w:val="af4"/>
    <w:uiPriority w:val="99"/>
    <w:rsid w:val="00E4787C"/>
    <w:rPr>
      <w:rFonts w:ascii="Times New Roman" w:eastAsia="Times New Roman" w:hAnsi="Times New Roman" w:cs="Times New Roman"/>
      <w:sz w:val="24"/>
      <w:szCs w:val="24"/>
      <w:lang w:eastAsia="ar-SA"/>
    </w:rPr>
  </w:style>
  <w:style w:type="paragraph" w:styleId="25">
    <w:name w:val="Body Text Indent 2"/>
    <w:basedOn w:val="a"/>
    <w:link w:val="26"/>
    <w:rsid w:val="00E4787C"/>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6">
    <w:name w:val="Основной текст с отступом 2 Знак"/>
    <w:basedOn w:val="a1"/>
    <w:link w:val="25"/>
    <w:rsid w:val="00E4787C"/>
    <w:rPr>
      <w:rFonts w:ascii="Times New Roman" w:eastAsia="Times New Roman" w:hAnsi="Times New Roman" w:cs="Times New Roman"/>
      <w:sz w:val="24"/>
      <w:szCs w:val="24"/>
      <w:lang w:eastAsia="ar-SA"/>
    </w:rPr>
  </w:style>
  <w:style w:type="paragraph" w:styleId="27">
    <w:name w:val="Body Text 2"/>
    <w:basedOn w:val="a"/>
    <w:link w:val="28"/>
    <w:rsid w:val="00E4787C"/>
    <w:pPr>
      <w:suppressAutoHyphens/>
      <w:spacing w:after="120" w:line="480" w:lineRule="auto"/>
    </w:pPr>
    <w:rPr>
      <w:rFonts w:ascii="Times New Roman" w:eastAsia="Times New Roman" w:hAnsi="Times New Roman" w:cs="Times New Roman"/>
      <w:sz w:val="24"/>
      <w:szCs w:val="24"/>
      <w:lang w:eastAsia="ar-SA"/>
    </w:rPr>
  </w:style>
  <w:style w:type="character" w:customStyle="1" w:styleId="28">
    <w:name w:val="Основной текст 2 Знак"/>
    <w:basedOn w:val="a1"/>
    <w:link w:val="27"/>
    <w:rsid w:val="00E4787C"/>
    <w:rPr>
      <w:rFonts w:ascii="Times New Roman" w:eastAsia="Times New Roman" w:hAnsi="Times New Roman" w:cs="Times New Roman"/>
      <w:sz w:val="24"/>
      <w:szCs w:val="24"/>
      <w:lang w:eastAsia="ar-SA"/>
    </w:rPr>
  </w:style>
  <w:style w:type="paragraph" w:customStyle="1" w:styleId="18">
    <w:name w:val="Знак1"/>
    <w:basedOn w:val="a"/>
    <w:rsid w:val="00E4787C"/>
    <w:pPr>
      <w:spacing w:line="240" w:lineRule="exact"/>
    </w:pPr>
    <w:rPr>
      <w:rFonts w:ascii="Verdana" w:eastAsia="Times New Roman" w:hAnsi="Verdana" w:cs="Times New Roman"/>
      <w:sz w:val="20"/>
      <w:szCs w:val="20"/>
      <w:lang w:val="en-US"/>
    </w:rPr>
  </w:style>
  <w:style w:type="paragraph" w:customStyle="1" w:styleId="19">
    <w:name w:val="1 Знак Знак Знак"/>
    <w:basedOn w:val="a"/>
    <w:rsid w:val="00E4787C"/>
    <w:pPr>
      <w:spacing w:after="0" w:line="240" w:lineRule="auto"/>
    </w:pPr>
    <w:rPr>
      <w:rFonts w:ascii="Verdana" w:eastAsia="Times New Roman" w:hAnsi="Verdana" w:cs="Verdana"/>
      <w:sz w:val="20"/>
      <w:szCs w:val="20"/>
      <w:lang w:val="en-US"/>
    </w:rPr>
  </w:style>
  <w:style w:type="paragraph" w:styleId="af6">
    <w:name w:val="caption"/>
    <w:basedOn w:val="a"/>
    <w:next w:val="a"/>
    <w:qFormat/>
    <w:rsid w:val="00E4787C"/>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af7">
    <w:name w:val="......."/>
    <w:basedOn w:val="a"/>
    <w:next w:val="a"/>
    <w:rsid w:val="00E4787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Title">
    <w:name w:val="ConsTitle"/>
    <w:rsid w:val="00E4787C"/>
    <w:pPr>
      <w:widowControl w:val="0"/>
      <w:spacing w:after="0" w:line="240" w:lineRule="auto"/>
    </w:pPr>
    <w:rPr>
      <w:rFonts w:ascii="Arial" w:eastAsia="Times New Roman" w:hAnsi="Arial" w:cs="Times New Roman"/>
      <w:b/>
      <w:snapToGrid w:val="0"/>
      <w:sz w:val="16"/>
      <w:szCs w:val="20"/>
      <w:lang w:eastAsia="ru-RU"/>
    </w:rPr>
  </w:style>
  <w:style w:type="paragraph" w:customStyle="1" w:styleId="ConsNormal">
    <w:name w:val="ConsNormal"/>
    <w:rsid w:val="00E4787C"/>
    <w:pPr>
      <w:widowControl w:val="0"/>
      <w:spacing w:after="0" w:line="240" w:lineRule="auto"/>
      <w:ind w:firstLine="720"/>
    </w:pPr>
    <w:rPr>
      <w:rFonts w:ascii="Times New Roman" w:eastAsia="Times New Roman" w:hAnsi="Times New Roman" w:cs="Times New Roman"/>
      <w:snapToGrid w:val="0"/>
      <w:sz w:val="24"/>
      <w:szCs w:val="20"/>
      <w:lang w:eastAsia="ru-RU"/>
    </w:rPr>
  </w:style>
  <w:style w:type="paragraph" w:customStyle="1" w:styleId="Default">
    <w:name w:val="Default"/>
    <w:rsid w:val="00E4787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8">
    <w:name w:val="........"/>
    <w:basedOn w:val="Default"/>
    <w:next w:val="Default"/>
    <w:rsid w:val="00E4787C"/>
    <w:rPr>
      <w:color w:val="auto"/>
    </w:rPr>
  </w:style>
  <w:style w:type="paragraph" w:customStyle="1" w:styleId="af9">
    <w:name w:val="............"/>
    <w:basedOn w:val="Default"/>
    <w:next w:val="Default"/>
    <w:rsid w:val="00E4787C"/>
    <w:rPr>
      <w:color w:val="auto"/>
    </w:rPr>
  </w:style>
  <w:style w:type="paragraph" w:customStyle="1" w:styleId="29">
    <w:name w:val="........ ..... 2"/>
    <w:basedOn w:val="Default"/>
    <w:next w:val="Default"/>
    <w:rsid w:val="00E4787C"/>
    <w:rPr>
      <w:color w:val="auto"/>
    </w:rPr>
  </w:style>
  <w:style w:type="paragraph" w:customStyle="1" w:styleId="33">
    <w:name w:val=".....3 .... .... .... .... .... .... .... .... .... .... .... .... .... .... .... .... ...."/>
    <w:basedOn w:val="Default"/>
    <w:next w:val="Default"/>
    <w:rsid w:val="00E4787C"/>
    <w:rPr>
      <w:color w:val="auto"/>
    </w:rPr>
  </w:style>
  <w:style w:type="paragraph" w:styleId="34">
    <w:name w:val="Body Text 3"/>
    <w:basedOn w:val="a"/>
    <w:link w:val="35"/>
    <w:uiPriority w:val="99"/>
    <w:unhideWhenUsed/>
    <w:rsid w:val="00E4787C"/>
    <w:pPr>
      <w:suppressAutoHyphens/>
      <w:spacing w:after="120" w:line="240" w:lineRule="auto"/>
    </w:pPr>
    <w:rPr>
      <w:rFonts w:ascii="Times New Roman" w:eastAsia="Times New Roman" w:hAnsi="Times New Roman" w:cs="Times New Roman"/>
      <w:sz w:val="16"/>
      <w:szCs w:val="16"/>
      <w:lang w:eastAsia="ar-SA"/>
    </w:rPr>
  </w:style>
  <w:style w:type="character" w:customStyle="1" w:styleId="35">
    <w:name w:val="Основной текст 3 Знак"/>
    <w:basedOn w:val="a1"/>
    <w:link w:val="34"/>
    <w:uiPriority w:val="99"/>
    <w:rsid w:val="00E4787C"/>
    <w:rPr>
      <w:rFonts w:ascii="Times New Roman" w:eastAsia="Times New Roman" w:hAnsi="Times New Roman" w:cs="Times New Roman"/>
      <w:sz w:val="16"/>
      <w:szCs w:val="16"/>
      <w:lang w:eastAsia="ar-SA"/>
    </w:rPr>
  </w:style>
  <w:style w:type="character" w:customStyle="1" w:styleId="s1">
    <w:name w:val="s1"/>
    <w:rsid w:val="00E4787C"/>
    <w:rPr>
      <w:rFonts w:ascii="Times New Roman" w:hAnsi="Times New Roman" w:cs="Times New Roman"/>
      <w:b/>
      <w:bCs/>
      <w:i w:val="0"/>
      <w:iCs w:val="0"/>
      <w:strike w:val="0"/>
      <w:dstrike w:val="0"/>
      <w:color w:val="000000"/>
      <w:sz w:val="20"/>
      <w:szCs w:val="20"/>
      <w:u w:val="none"/>
    </w:rPr>
  </w:style>
  <w:style w:type="paragraph" w:customStyle="1" w:styleId="j11">
    <w:name w:val="j11"/>
    <w:basedOn w:val="a"/>
    <w:rsid w:val="00E4787C"/>
    <w:pPr>
      <w:spacing w:after="0" w:line="240" w:lineRule="auto"/>
      <w:textAlignment w:val="baseline"/>
    </w:pPr>
    <w:rPr>
      <w:rFonts w:ascii="inherit" w:eastAsia="Times New Roman" w:hAnsi="inherit" w:cs="Times New Roman"/>
      <w:sz w:val="24"/>
      <w:szCs w:val="24"/>
      <w:lang w:eastAsia="ru-RU"/>
    </w:rPr>
  </w:style>
  <w:style w:type="paragraph" w:customStyle="1" w:styleId="afa">
    <w:name w:val="Знак Знак Знак Знак Знак 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paragraph" w:customStyle="1" w:styleId="afb">
    <w:name w:val="Знак Знак Знак Знак Знак Знак Знак Знак 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paragraph" w:customStyle="1" w:styleId="310">
    <w:name w:val="Основной текст 31"/>
    <w:basedOn w:val="a"/>
    <w:qFormat/>
    <w:rsid w:val="00E4787C"/>
    <w:pPr>
      <w:suppressAutoHyphens/>
      <w:spacing w:after="120" w:line="240" w:lineRule="auto"/>
    </w:pPr>
    <w:rPr>
      <w:rFonts w:ascii="Times New Roman" w:eastAsia="Times New Roman" w:hAnsi="Times New Roman" w:cs="Times New Roman"/>
      <w:sz w:val="16"/>
      <w:szCs w:val="16"/>
      <w:lang w:val="kk-KZ" w:eastAsia="ar-SA"/>
    </w:rPr>
  </w:style>
  <w:style w:type="paragraph" w:customStyle="1" w:styleId="afc">
    <w:name w:val="Знак Знак Знак Знак"/>
    <w:basedOn w:val="a"/>
    <w:autoRedefine/>
    <w:rsid w:val="00E4787C"/>
    <w:pPr>
      <w:spacing w:line="240" w:lineRule="exact"/>
    </w:pPr>
    <w:rPr>
      <w:rFonts w:ascii="Times New Roman" w:eastAsia="SimSun" w:hAnsi="Times New Roman" w:cs="Times New Roman"/>
      <w:b/>
      <w:bCs/>
      <w:sz w:val="28"/>
      <w:szCs w:val="28"/>
      <w:lang w:val="en-US"/>
    </w:rPr>
  </w:style>
  <w:style w:type="character" w:customStyle="1" w:styleId="FontStyle28">
    <w:name w:val="Font Style28"/>
    <w:rsid w:val="00E4787C"/>
    <w:rPr>
      <w:rFonts w:ascii="Arial" w:hAnsi="Arial" w:cs="Arial"/>
      <w:sz w:val="30"/>
      <w:szCs w:val="30"/>
    </w:rPr>
  </w:style>
  <w:style w:type="paragraph" w:styleId="afd">
    <w:name w:val="List Paragraph"/>
    <w:aliases w:val="маркированный,List Paragraph,Table Heading,Bullets,List Paragraph (numbered (a)),List Paragraph1,Resume Title,heading 4,Citation List,Ha,Heading1,Colorful List - Accent 11,без абзаца,Абзац списка2"/>
    <w:basedOn w:val="a"/>
    <w:link w:val="afe"/>
    <w:uiPriority w:val="34"/>
    <w:qFormat/>
    <w:rsid w:val="00E4787C"/>
    <w:pPr>
      <w:spacing w:after="200" w:line="276" w:lineRule="auto"/>
      <w:ind w:left="720"/>
      <w:contextualSpacing/>
    </w:pPr>
    <w:rPr>
      <w:rFonts w:ascii="Calibri" w:eastAsia="Calibri" w:hAnsi="Calibri" w:cs="Times New Roman"/>
    </w:rPr>
  </w:style>
  <w:style w:type="character" w:customStyle="1" w:styleId="afe">
    <w:name w:val="Абзац списка Знак"/>
    <w:aliases w:val="маркированный Знак,List Paragraph Знак,Table Heading Знак,Bullets Знак,List Paragraph (numbered (a)) Знак,List Paragraph1 Знак,Resume Title Знак,heading 4 Знак,Citation List Знак,Ha Знак,Heading1 Знак,Colorful List - Accent 11 Знак"/>
    <w:link w:val="afd"/>
    <w:uiPriority w:val="34"/>
    <w:rsid w:val="00E4787C"/>
    <w:rPr>
      <w:rFonts w:ascii="Calibri" w:eastAsia="Calibri" w:hAnsi="Calibri" w:cs="Times New Roman"/>
    </w:rPr>
  </w:style>
  <w:style w:type="character" w:customStyle="1" w:styleId="110">
    <w:name w:val="Основной шрифт абзаца11"/>
    <w:rsid w:val="00E4787C"/>
  </w:style>
  <w:style w:type="character" w:customStyle="1" w:styleId="36">
    <w:name w:val="Основной шрифт абзаца3"/>
    <w:rsid w:val="00E4787C"/>
  </w:style>
  <w:style w:type="paragraph" w:styleId="aff">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
    <w:basedOn w:val="a"/>
    <w:link w:val="aff0"/>
    <w:uiPriority w:val="99"/>
    <w:qFormat/>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0">
    <w:name w:val="Обычный (веб) Знак"/>
    <w:aliases w:val="Обычный (Web)1 Знак1,Знак Знак3 Знак,Обычный (Web) Знак,Обычный (веб) Знак1 Знак1,Обычный (веб) Знак Знак1 Знак,Знак Знак1 Знак Знак1,Обычный (веб) Знак Знак Знак Знак1,Знак Знак1 Знак Знак Знак,Обычный (веб) Знак Знак Знак Знак Знак"/>
    <w:link w:val="aff"/>
    <w:uiPriority w:val="99"/>
    <w:locked/>
    <w:rsid w:val="00E4787C"/>
    <w:rPr>
      <w:rFonts w:ascii="Times New Roman" w:eastAsia="Times New Roman" w:hAnsi="Times New Roman" w:cs="Times New Roman"/>
      <w:sz w:val="24"/>
      <w:szCs w:val="24"/>
      <w:lang w:eastAsia="ru-RU"/>
    </w:rPr>
  </w:style>
  <w:style w:type="character" w:customStyle="1" w:styleId="shorttext">
    <w:name w:val="short_text"/>
    <w:rsid w:val="00E4787C"/>
  </w:style>
  <w:style w:type="character" w:customStyle="1" w:styleId="hps">
    <w:name w:val="hps"/>
    <w:rsid w:val="00E4787C"/>
  </w:style>
  <w:style w:type="paragraph" w:customStyle="1" w:styleId="1a">
    <w:name w:val="Абзац списка1"/>
    <w:aliases w:val="ненум_список"/>
    <w:basedOn w:val="a"/>
    <w:link w:val="ListParagraphChar"/>
    <w:uiPriority w:val="34"/>
    <w:rsid w:val="00E4787C"/>
    <w:pPr>
      <w:suppressAutoHyphens/>
      <w:spacing w:after="0" w:line="240" w:lineRule="auto"/>
      <w:ind w:left="720"/>
    </w:pPr>
    <w:rPr>
      <w:rFonts w:ascii="Times New Roman" w:eastAsia="Calibri" w:hAnsi="Times New Roman" w:cs="Times New Roman"/>
      <w:sz w:val="20"/>
      <w:szCs w:val="20"/>
      <w:lang w:eastAsia="ar-SA"/>
    </w:rPr>
  </w:style>
  <w:style w:type="character" w:customStyle="1" w:styleId="ListParagraphChar">
    <w:name w:val="List Paragraph Char"/>
    <w:link w:val="1a"/>
    <w:uiPriority w:val="34"/>
    <w:locked/>
    <w:rsid w:val="00E4787C"/>
    <w:rPr>
      <w:rFonts w:ascii="Times New Roman" w:eastAsia="Calibri" w:hAnsi="Times New Roman" w:cs="Times New Roman"/>
      <w:sz w:val="20"/>
      <w:szCs w:val="20"/>
      <w:lang w:eastAsia="ar-SA"/>
    </w:rPr>
  </w:style>
  <w:style w:type="character" w:customStyle="1" w:styleId="1b">
    <w:name w:val="Обычный (веб) Знак1 Знак"/>
    <w:aliases w:val="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Обычный (Web)1 Знак"/>
    <w:locked/>
    <w:rsid w:val="00E4787C"/>
    <w:rPr>
      <w:sz w:val="24"/>
      <w:lang w:val="kk-KZ" w:eastAsia="ar-SA" w:bidi="ar-SA"/>
    </w:rPr>
  </w:style>
  <w:style w:type="paragraph" w:styleId="aff1">
    <w:name w:val="No Spacing"/>
    <w:aliases w:val="Обя,мелкий,мой рабочий,норма,Айгерим,No Spacing1,свой,No Spacing,Без интервала11,УКЗ и СП,МОЙ СТИЛЬ,14 TNR,Без интеБез интервала,Без интерваль,Елжан,No Spacing11,Без интервала111,исполнитель,ААА,основа,Алия,ТекстОтчета"/>
    <w:link w:val="aff2"/>
    <w:uiPriority w:val="1"/>
    <w:qFormat/>
    <w:rsid w:val="00E4787C"/>
    <w:pPr>
      <w:suppressAutoHyphens/>
      <w:spacing w:after="0" w:line="240" w:lineRule="auto"/>
    </w:pPr>
    <w:rPr>
      <w:rFonts w:ascii="Times New Roman" w:eastAsia="Calibri" w:hAnsi="Times New Roman" w:cs="Times New Roman"/>
      <w:b/>
      <w:bCs/>
      <w:sz w:val="24"/>
      <w:szCs w:val="24"/>
      <w:lang w:eastAsia="ar-SA"/>
    </w:rPr>
  </w:style>
  <w:style w:type="character" w:customStyle="1" w:styleId="aff2">
    <w:name w:val="Без интервала Знак"/>
    <w:aliases w:val="Обя Знак,мелкий Знак,мой рабочий Знак,норма Знак,Айгерим Знак,No Spacing1 Знак,свой Знак,No Spacing Знак,Без интервала11 Знак,УКЗ и СП Знак,МОЙ СТИЛЬ Знак,14 TNR Знак,Без интеБез интервала Знак,Без интерваль Знак,Елжан Знак,ААА Знак"/>
    <w:link w:val="aff1"/>
    <w:uiPriority w:val="1"/>
    <w:locked/>
    <w:rsid w:val="00E4787C"/>
    <w:rPr>
      <w:rFonts w:ascii="Times New Roman" w:eastAsia="Calibri" w:hAnsi="Times New Roman" w:cs="Times New Roman"/>
      <w:b/>
      <w:bCs/>
      <w:sz w:val="24"/>
      <w:szCs w:val="24"/>
      <w:lang w:eastAsia="ar-SA"/>
    </w:rPr>
  </w:style>
  <w:style w:type="paragraph" w:customStyle="1" w:styleId="1c">
    <w:name w:val="Без интервала1"/>
    <w:rsid w:val="00E4787C"/>
    <w:pPr>
      <w:spacing w:after="0" w:line="240" w:lineRule="auto"/>
    </w:pPr>
    <w:rPr>
      <w:rFonts w:ascii="Calibri" w:eastAsia="Times New Roman" w:hAnsi="Calibri" w:cs="Calibri"/>
      <w:lang w:eastAsia="ru-RU"/>
    </w:rPr>
  </w:style>
  <w:style w:type="paragraph" w:customStyle="1" w:styleId="Standard">
    <w:name w:val="Standard"/>
    <w:rsid w:val="00E4787C"/>
    <w:pPr>
      <w:widowControl w:val="0"/>
      <w:suppressAutoHyphens/>
      <w:spacing w:after="0" w:line="240" w:lineRule="auto"/>
      <w:textAlignment w:val="baseline"/>
    </w:pPr>
    <w:rPr>
      <w:rFonts w:ascii="Times New Roman" w:eastAsia="SimSun" w:hAnsi="Times New Roman" w:cs="Times New Roman"/>
      <w:kern w:val="1"/>
      <w:sz w:val="24"/>
      <w:szCs w:val="24"/>
      <w:lang w:eastAsia="hi-IN" w:bidi="hi-IN"/>
    </w:rPr>
  </w:style>
  <w:style w:type="character" w:styleId="aff3">
    <w:name w:val="page number"/>
    <w:basedOn w:val="a1"/>
    <w:rsid w:val="00E4787C"/>
  </w:style>
  <w:style w:type="character" w:customStyle="1" w:styleId="71">
    <w:name w:val="Основной шрифт абзаца7"/>
    <w:rsid w:val="00E4787C"/>
  </w:style>
  <w:style w:type="paragraph" w:customStyle="1" w:styleId="msobodytext2bullet2gif">
    <w:name w:val="msobodytext2bullet2.gif"/>
    <w:basedOn w:val="a"/>
    <w:rsid w:val="00E4787C"/>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WW-">
    <w:name w:val="WW-Обычный (веб)"/>
    <w:basedOn w:val="a"/>
    <w:rsid w:val="00E4787C"/>
    <w:pPr>
      <w:suppressAutoHyphens/>
      <w:spacing w:before="280" w:after="280" w:line="240" w:lineRule="auto"/>
      <w:ind w:firstLine="709"/>
    </w:pPr>
    <w:rPr>
      <w:rFonts w:ascii="Times New Roman" w:eastAsia="Times New Roman" w:hAnsi="Times New Roman" w:cs="Times New Roman"/>
      <w:sz w:val="24"/>
      <w:szCs w:val="24"/>
      <w:lang w:eastAsia="ar-SA"/>
    </w:rPr>
  </w:style>
  <w:style w:type="character" w:customStyle="1" w:styleId="apple-converted-space">
    <w:name w:val="apple-converted-space"/>
    <w:rsid w:val="00E4787C"/>
  </w:style>
  <w:style w:type="character" w:styleId="aff4">
    <w:name w:val="Emphasis"/>
    <w:qFormat/>
    <w:rsid w:val="00E4787C"/>
    <w:rPr>
      <w:i/>
      <w:iCs/>
    </w:rPr>
  </w:style>
  <w:style w:type="paragraph" w:customStyle="1" w:styleId="msonormalcxspmiddle">
    <w:name w:val="msonormalcxspmiddle"/>
    <w:basedOn w:val="a"/>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uiPriority w:val="99"/>
    <w:rsid w:val="00E4787C"/>
    <w:rPr>
      <w:rFonts w:ascii="Times New Roman" w:hAnsi="Times New Roman" w:cs="Times New Roman"/>
      <w:b w:val="0"/>
      <w:bCs w:val="0"/>
      <w:i w:val="0"/>
      <w:iCs w:val="0"/>
      <w:strike w:val="0"/>
      <w:dstrike w:val="0"/>
      <w:color w:val="000000"/>
      <w:sz w:val="28"/>
      <w:szCs w:val="28"/>
      <w:u w:val="none"/>
    </w:rPr>
  </w:style>
  <w:style w:type="paragraph" w:customStyle="1" w:styleId="1d">
    <w:name w:val="Обычный1"/>
    <w:rsid w:val="00E4787C"/>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aff5">
    <w:name w:val="Plain Text"/>
    <w:basedOn w:val="a"/>
    <w:link w:val="aff6"/>
    <w:uiPriority w:val="99"/>
    <w:rsid w:val="00E4787C"/>
    <w:pPr>
      <w:spacing w:after="0" w:line="240" w:lineRule="auto"/>
    </w:pPr>
    <w:rPr>
      <w:rFonts w:ascii="Courier New" w:eastAsia="Times New Roman" w:hAnsi="Courier New" w:cs="Times New Roman"/>
      <w:sz w:val="20"/>
      <w:szCs w:val="20"/>
      <w:lang w:val="kk-KZ" w:eastAsia="ru-RU"/>
    </w:rPr>
  </w:style>
  <w:style w:type="character" w:customStyle="1" w:styleId="aff6">
    <w:name w:val="Текст Знак"/>
    <w:basedOn w:val="a1"/>
    <w:link w:val="aff5"/>
    <w:uiPriority w:val="99"/>
    <w:rsid w:val="00E4787C"/>
    <w:rPr>
      <w:rFonts w:ascii="Courier New" w:eastAsia="Times New Roman" w:hAnsi="Courier New" w:cs="Times New Roman"/>
      <w:sz w:val="20"/>
      <w:szCs w:val="20"/>
      <w:lang w:val="kk-KZ" w:eastAsia="ru-RU"/>
    </w:rPr>
  </w:style>
  <w:style w:type="table" w:customStyle="1" w:styleId="1e">
    <w:name w:val="Сетка таблицы1"/>
    <w:basedOn w:val="a2"/>
    <w:next w:val="aff7"/>
    <w:rsid w:val="00E4787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a">
    <w:name w:val="Без интервала2"/>
    <w:qFormat/>
    <w:rsid w:val="00E4787C"/>
    <w:pPr>
      <w:spacing w:after="0" w:line="240" w:lineRule="auto"/>
    </w:pPr>
    <w:rPr>
      <w:rFonts w:ascii="Calibri" w:eastAsia="Times New Roman" w:hAnsi="Calibri" w:cs="Calibri"/>
      <w:lang w:eastAsia="ru-RU"/>
    </w:rPr>
  </w:style>
  <w:style w:type="paragraph" w:customStyle="1" w:styleId="msonormalcxspfirstmailrucssattributepostfix">
    <w:name w:val="msonormalcxspfirst_mailru_css_attribute_postfix"/>
    <w:basedOn w:val="a"/>
    <w:rsid w:val="00E478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8">
    <w:name w:val="Strong"/>
    <w:basedOn w:val="a1"/>
    <w:uiPriority w:val="22"/>
    <w:qFormat/>
    <w:rsid w:val="00E4787C"/>
    <w:rPr>
      <w:b/>
      <w:bCs/>
    </w:rPr>
  </w:style>
  <w:style w:type="character" w:customStyle="1" w:styleId="2b">
    <w:name w:val="Основной текст Знак2"/>
    <w:aliases w:val="Знак1 Знак,Знак1 Знак3"/>
    <w:basedOn w:val="a1"/>
    <w:rsid w:val="00E4787C"/>
    <w:rPr>
      <w:sz w:val="28"/>
      <w:szCs w:val="24"/>
      <w:lang w:eastAsia="ar-SA"/>
    </w:rPr>
  </w:style>
  <w:style w:type="table" w:styleId="aff7">
    <w:name w:val="Table Grid"/>
    <w:basedOn w:val="a2"/>
    <w:uiPriority w:val="39"/>
    <w:rsid w:val="00E478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46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9499076376920988E-2"/>
          <c:y val="7.5313052391426287E-3"/>
          <c:w val="0.82806300588573156"/>
          <c:h val="0.99246869476085386"/>
        </c:manualLayout>
      </c:layout>
      <c:pie3DChart>
        <c:varyColors val="1"/>
        <c:ser>
          <c:idx val="0"/>
          <c:order val="0"/>
          <c:tx>
            <c:strRef>
              <c:f>Лист1!$B$1</c:f>
              <c:strCache>
                <c:ptCount val="1"/>
                <c:pt idx="0">
                  <c:v>Продажи</c:v>
                </c:pt>
              </c:strCache>
            </c:strRef>
          </c:tx>
          <c:explosion val="25"/>
          <c:dLbls>
            <c:dLbl>
              <c:idx val="0"/>
              <c:layout>
                <c:manualLayout>
                  <c:x val="-0.36202137576839638"/>
                  <c:y val="0"/>
                </c:manualLayout>
              </c:layout>
              <c:tx>
                <c:rich>
                  <a:bodyPr/>
                  <a:lstStyle/>
                  <a:p>
                    <a:r>
                      <a:rPr lang="ru-RU" sz="800">
                        <a:latin typeface="Times New Roman" pitchFamily="18" charset="0"/>
                        <a:cs typeface="Times New Roman" pitchFamily="18" charset="0"/>
                      </a:rPr>
                      <a:t>Салықтық</a:t>
                    </a:r>
                    <a:r>
                      <a:rPr lang="ru-RU" sz="800" baseline="0">
                        <a:latin typeface="Times New Roman" pitchFamily="18" charset="0"/>
                        <a:cs typeface="Times New Roman" pitchFamily="18" charset="0"/>
                      </a:rPr>
                      <a:t> түсімдер</a:t>
                    </a:r>
                    <a:r>
                      <a:rPr lang="ru-RU" sz="800"/>
                      <a:t> - 8,8%</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73D6-4A08-A6C2-3A67DA47B04C}"/>
                </c:ext>
              </c:extLst>
            </c:dLbl>
            <c:dLbl>
              <c:idx val="1"/>
              <c:layout>
                <c:manualLayout>
                  <c:x val="8.1500362913352373E-2"/>
                  <c:y val="0"/>
                </c:manualLayout>
              </c:layout>
              <c:tx>
                <c:rich>
                  <a:bodyPr/>
                  <a:lstStyle/>
                  <a:p>
                    <a:r>
                      <a:rPr lang="ru-RU" sz="800">
                        <a:latin typeface="Times New Roman" pitchFamily="18" charset="0"/>
                        <a:cs typeface="Times New Roman" pitchFamily="18" charset="0"/>
                      </a:rPr>
                      <a:t>Салықтық</a:t>
                    </a:r>
                    <a:r>
                      <a:rPr lang="ru-RU" sz="800" baseline="0">
                        <a:latin typeface="Times New Roman" pitchFamily="18" charset="0"/>
                        <a:cs typeface="Times New Roman" pitchFamily="18" charset="0"/>
                      </a:rPr>
                      <a:t> емес түсімдер</a:t>
                    </a:r>
                    <a:r>
                      <a:rPr lang="ru-RU" sz="800"/>
                      <a:t> - 0,2%</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3D6-4A08-A6C2-3A67DA47B04C}"/>
                </c:ext>
              </c:extLst>
            </c:dLbl>
            <c:dLbl>
              <c:idx val="2"/>
              <c:layout>
                <c:manualLayout>
                  <c:x val="0.1171212543386215"/>
                  <c:y val="0.32243338488626838"/>
                </c:manualLayout>
              </c:layout>
              <c:tx>
                <c:rich>
                  <a:bodyPr/>
                  <a:lstStyle/>
                  <a:p>
                    <a:r>
                      <a:rPr lang="ru-RU" sz="800" baseline="0">
                        <a:latin typeface="Times New Roman" pitchFamily="18" charset="0"/>
                        <a:cs typeface="Times New Roman" pitchFamily="18" charset="0"/>
                      </a:rPr>
                      <a:t>Негізгі капиталды сатудан түсетін түсімдер</a:t>
                    </a:r>
                    <a:r>
                      <a:rPr lang="ru-RU" sz="800" baseline="0"/>
                      <a:t> - </a:t>
                    </a:r>
                    <a:r>
                      <a:rPr lang="ru-RU" sz="800"/>
                      <a:t>0,2%</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73D6-4A08-A6C2-3A67DA47B04C}"/>
                </c:ext>
              </c:extLst>
            </c:dLbl>
            <c:dLbl>
              <c:idx val="3"/>
              <c:layout>
                <c:manualLayout>
                  <c:x val="-6.1228823843503019E-2"/>
                  <c:y val="3.1746031746031744E-2"/>
                </c:manualLayout>
              </c:layout>
              <c:tx>
                <c:rich>
                  <a:bodyPr/>
                  <a:lstStyle/>
                  <a:p>
                    <a:r>
                      <a:rPr lang="ru-RU" sz="800" baseline="0">
                        <a:latin typeface="Times New Roman" pitchFamily="18" charset="0"/>
                        <a:cs typeface="Times New Roman" pitchFamily="18" charset="0"/>
                      </a:rPr>
                      <a:t>Трансферт түсімі</a:t>
                    </a:r>
                    <a:r>
                      <a:rPr lang="ru-RU" sz="800" baseline="0"/>
                      <a:t> - </a:t>
                    </a:r>
                    <a:r>
                      <a:rPr lang="ru-RU" sz="800"/>
                      <a:t>88,4%</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2233726518130188"/>
                      <c:h val="0.18036742528105293"/>
                    </c:manualLayout>
                  </c15:layout>
                </c:ext>
                <c:ext xmlns:c16="http://schemas.microsoft.com/office/drawing/2014/chart" uri="{C3380CC4-5D6E-409C-BE32-E72D297353CC}">
                  <c16:uniqueId val="{00000003-73D6-4A08-A6C2-3A67DA47B04C}"/>
                </c:ext>
              </c:extLst>
            </c:dLbl>
            <c:spPr>
              <a:noFill/>
              <a:ln>
                <a:noFill/>
              </a:ln>
              <a:effectLst/>
            </c:spPr>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Налоговые поступления</c:v>
                </c:pt>
                <c:pt idx="1">
                  <c:v>Неналоговые поступления</c:v>
                </c:pt>
                <c:pt idx="2">
                  <c:v>Основного капитала</c:v>
                </c:pt>
                <c:pt idx="3">
                  <c:v>Поступления трансфертов</c:v>
                </c:pt>
              </c:strCache>
            </c:strRef>
          </c:cat>
          <c:val>
            <c:numRef>
              <c:f>Лист1!$B$2:$B$5</c:f>
              <c:numCache>
                <c:formatCode>General</c:formatCode>
                <c:ptCount val="4"/>
                <c:pt idx="0">
                  <c:v>8.8000000000000007</c:v>
                </c:pt>
                <c:pt idx="1">
                  <c:v>0.2</c:v>
                </c:pt>
                <c:pt idx="2">
                  <c:v>0.2</c:v>
                </c:pt>
                <c:pt idx="3">
                  <c:v>88.4</c:v>
                </c:pt>
              </c:numCache>
            </c:numRef>
          </c:val>
          <c:extLst xmlns:c16r2="http://schemas.microsoft.com/office/drawing/2015/06/chart">
            <c:ext xmlns:c16="http://schemas.microsoft.com/office/drawing/2014/chart" uri="{C3380CC4-5D6E-409C-BE32-E72D297353CC}">
              <c16:uniqueId val="{00000004-73D6-4A08-A6C2-3A67DA47B04C}"/>
            </c:ext>
          </c:extLst>
        </c:ser>
        <c:dLbls>
          <c:showLegendKey val="0"/>
          <c:showVal val="1"/>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0601851851851874E-2"/>
          <c:y val="6.2756995599498933E-2"/>
          <c:w val="0.74099813856116103"/>
          <c:h val="0.9221080713469525"/>
        </c:manualLayout>
      </c:layout>
      <c:pie3DChart>
        <c:varyColors val="1"/>
        <c:ser>
          <c:idx val="0"/>
          <c:order val="0"/>
          <c:tx>
            <c:strRef>
              <c:f>Лист1!$B$1</c:f>
              <c:strCache>
                <c:ptCount val="1"/>
                <c:pt idx="0">
                  <c:v>Продажи</c:v>
                </c:pt>
              </c:strCache>
            </c:strRef>
          </c:tx>
          <c:explosion val="25"/>
          <c:dLbls>
            <c:dLbl>
              <c:idx val="0"/>
              <c:layout>
                <c:manualLayout>
                  <c:x val="-0.31622465287664248"/>
                  <c:y val="0"/>
                </c:manualLayout>
              </c:layout>
              <c:tx>
                <c:rich>
                  <a:bodyPr/>
                  <a:lstStyle/>
                  <a:p>
                    <a:r>
                      <a:rPr lang="ru-RU" sz="800">
                        <a:latin typeface="Times New Roman" pitchFamily="18" charset="0"/>
                        <a:cs typeface="Times New Roman" pitchFamily="18" charset="0"/>
                      </a:rPr>
                      <a:t>Салықтық</a:t>
                    </a:r>
                    <a:r>
                      <a:rPr lang="ru-RU" sz="800" baseline="0">
                        <a:latin typeface="Times New Roman" pitchFamily="18" charset="0"/>
                        <a:cs typeface="Times New Roman" pitchFamily="18" charset="0"/>
                      </a:rPr>
                      <a:t> түсімдер</a:t>
                    </a:r>
                    <a:r>
                      <a:rPr lang="ru-RU" sz="800"/>
                      <a:t> - 5,7%</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E9C-4FE3-A51C-06C4301CF2E7}"/>
                </c:ext>
              </c:extLst>
            </c:dLbl>
            <c:dLbl>
              <c:idx val="1"/>
              <c:layout>
                <c:manualLayout>
                  <c:x val="8.8432892947523267E-2"/>
                  <c:y val="0"/>
                </c:manualLayout>
              </c:layout>
              <c:tx>
                <c:rich>
                  <a:bodyPr/>
                  <a:lstStyle/>
                  <a:p>
                    <a:r>
                      <a:rPr lang="ru-RU" sz="800">
                        <a:latin typeface="Times New Roman" pitchFamily="18" charset="0"/>
                        <a:cs typeface="Times New Roman" pitchFamily="18" charset="0"/>
                      </a:rPr>
                      <a:t>Салықтық</a:t>
                    </a:r>
                    <a:r>
                      <a:rPr lang="ru-RU" sz="800" baseline="0">
                        <a:latin typeface="Times New Roman" pitchFamily="18" charset="0"/>
                        <a:cs typeface="Times New Roman" pitchFamily="18" charset="0"/>
                      </a:rPr>
                      <a:t> емес түсімдер</a:t>
                    </a:r>
                    <a:r>
                      <a:rPr lang="ru-RU" sz="800"/>
                      <a:t> - 0,2%</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E9C-4FE3-A51C-06C4301CF2E7}"/>
                </c:ext>
              </c:extLst>
            </c:dLbl>
            <c:dLbl>
              <c:idx val="2"/>
              <c:layout>
                <c:manualLayout>
                  <c:x val="0.20395155686809971"/>
                  <c:y val="0.33763434191252495"/>
                </c:manualLayout>
              </c:layout>
              <c:tx>
                <c:rich>
                  <a:bodyPr/>
                  <a:lstStyle/>
                  <a:p>
                    <a:r>
                      <a:rPr lang="ru-RU" sz="800" baseline="0">
                        <a:latin typeface="Times New Roman" pitchFamily="18" charset="0"/>
                        <a:cs typeface="Times New Roman" pitchFamily="18" charset="0"/>
                      </a:rPr>
                      <a:t>Негізгі капиталды сатудан түсетін түсімдер</a:t>
                    </a:r>
                    <a:r>
                      <a:rPr lang="ru-RU" sz="800" baseline="0"/>
                      <a:t> - </a:t>
                    </a:r>
                    <a:r>
                      <a:rPr lang="ru-RU" sz="800"/>
                      <a:t>0,6%</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E9C-4FE3-A51C-06C4301CF2E7}"/>
                </c:ext>
              </c:extLst>
            </c:dLbl>
            <c:dLbl>
              <c:idx val="3"/>
              <c:layout>
                <c:manualLayout>
                  <c:x val="-0.16182360043976232"/>
                  <c:y val="-9.64776608991115E-4"/>
                </c:manualLayout>
              </c:layout>
              <c:tx>
                <c:rich>
                  <a:bodyPr/>
                  <a:lstStyle/>
                  <a:p>
                    <a:r>
                      <a:rPr lang="ru-RU" sz="800" baseline="0">
                        <a:latin typeface="Times New Roman" pitchFamily="18" charset="0"/>
                        <a:cs typeface="Times New Roman" pitchFamily="18" charset="0"/>
                      </a:rPr>
                      <a:t>Трансферт түсімі</a:t>
                    </a:r>
                    <a:r>
                      <a:rPr lang="ru-RU" sz="800" baseline="0"/>
                      <a:t> - </a:t>
                    </a:r>
                    <a:r>
                      <a:rPr lang="ru-RU" sz="800"/>
                      <a:t>89,3%</a:t>
                    </a:r>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E9C-4FE3-A51C-06C4301CF2E7}"/>
                </c:ext>
              </c:extLst>
            </c:dLbl>
            <c:spPr>
              <a:noFill/>
              <a:ln>
                <a:noFill/>
              </a:ln>
              <a:effectLst/>
            </c:spPr>
            <c:txPr>
              <a:bodyPr/>
              <a:lstStyle/>
              <a:p>
                <a:pPr>
                  <a:defRPr sz="800">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Налогове поступления</c:v>
                </c:pt>
                <c:pt idx="1">
                  <c:v>Неналоговые поступления</c:v>
                </c:pt>
                <c:pt idx="2">
                  <c:v>Основного капитала</c:v>
                </c:pt>
                <c:pt idx="3">
                  <c:v>Поступления трансфертов</c:v>
                </c:pt>
              </c:strCache>
            </c:strRef>
          </c:cat>
          <c:val>
            <c:numRef>
              <c:f>Лист1!$B$2:$B$5</c:f>
              <c:numCache>
                <c:formatCode>General</c:formatCode>
                <c:ptCount val="4"/>
                <c:pt idx="0">
                  <c:v>5.7</c:v>
                </c:pt>
                <c:pt idx="1">
                  <c:v>0.2</c:v>
                </c:pt>
                <c:pt idx="2">
                  <c:v>0.60000000000000064</c:v>
                </c:pt>
                <c:pt idx="3">
                  <c:v>89.3</c:v>
                </c:pt>
              </c:numCache>
            </c:numRef>
          </c:val>
          <c:extLst xmlns:c16r2="http://schemas.microsoft.com/office/drawing/2015/06/chart">
            <c:ext xmlns:c16="http://schemas.microsoft.com/office/drawing/2014/chart" uri="{C3380CC4-5D6E-409C-BE32-E72D297353CC}">
              <c16:uniqueId val="{00000004-6E9C-4FE3-A51C-06C4301CF2E7}"/>
            </c:ext>
          </c:extLst>
        </c:ser>
        <c:dLbls>
          <c:showLegendKey val="0"/>
          <c:showVal val="1"/>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dLbls>
            <c:dLbl>
              <c:idx val="2"/>
              <c:tx>
                <c:rich>
                  <a:bodyPr/>
                  <a:lstStyle/>
                  <a:p>
                    <a:r>
                      <a:rPr lang="en-US"/>
                      <a:t>26,1</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9E-4499-94B6-4A78DD3292DD}"/>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Жеке табыс салығы</c:v>
                </c:pt>
                <c:pt idx="1">
                  <c:v>Әлеуметтік салық</c:v>
                </c:pt>
                <c:pt idx="2">
                  <c:v>Мүлік салығы</c:v>
                </c:pt>
                <c:pt idx="3">
                  <c:v>Көлік салығы</c:v>
                </c:pt>
              </c:strCache>
            </c:strRef>
          </c:cat>
          <c:val>
            <c:numRef>
              <c:f>Лист1!$B$2:$B$5</c:f>
              <c:numCache>
                <c:formatCode>General</c:formatCode>
                <c:ptCount val="4"/>
                <c:pt idx="0">
                  <c:v>31.9</c:v>
                </c:pt>
                <c:pt idx="1">
                  <c:v>33.700000000000003</c:v>
                </c:pt>
                <c:pt idx="2">
                  <c:v>36.1</c:v>
                </c:pt>
                <c:pt idx="3">
                  <c:v>4.7</c:v>
                </c:pt>
              </c:numCache>
            </c:numRef>
          </c:val>
          <c:extLst xmlns:c16r2="http://schemas.microsoft.com/office/drawing/2015/06/chart">
            <c:ext xmlns:c16="http://schemas.microsoft.com/office/drawing/2014/chart" uri="{C3380CC4-5D6E-409C-BE32-E72D297353CC}">
              <c16:uniqueId val="{00000000-91CF-49E4-A267-B1A01FB64695}"/>
            </c:ext>
          </c:extLst>
        </c:ser>
        <c:dLbls>
          <c:showLegendKey val="0"/>
          <c:showVal val="1"/>
          <c:showCatName val="0"/>
          <c:showSerName val="0"/>
          <c:showPercent val="0"/>
          <c:showBubbleSize val="0"/>
          <c:showLeaderLines val="1"/>
        </c:dLbls>
      </c:pie3DChart>
    </c:plotArea>
    <c:legend>
      <c:legendPos val="r"/>
      <c:layout>
        <c:manualLayout>
          <c:xMode val="edge"/>
          <c:yMode val="edge"/>
          <c:x val="0.64392398573281118"/>
          <c:y val="3.0338410698697353E-2"/>
          <c:w val="0.31465472254909932"/>
          <c:h val="0.96966158930130253"/>
        </c:manualLayout>
      </c:layout>
      <c:overlay val="0"/>
    </c:legend>
    <c:plotVisOnly val="1"/>
    <c:dispBlanksAs val="zero"/>
    <c:showDLblsOverMax val="0"/>
  </c:chart>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6.6256758624559056E-2"/>
          <c:y val="0.2513179177423705"/>
          <c:w val="0.47161103987366132"/>
          <c:h val="0.59489924785237924"/>
        </c:manualLayout>
      </c:layout>
      <c:pie3DChart>
        <c:varyColors val="1"/>
        <c:ser>
          <c:idx val="0"/>
          <c:order val="0"/>
          <c:tx>
            <c:strRef>
              <c:f>Лист1!$B$1</c:f>
              <c:strCache>
                <c:ptCount val="1"/>
                <c:pt idx="0">
                  <c:v>Продажи</c:v>
                </c:pt>
              </c:strCache>
            </c:strRef>
          </c:tx>
          <c:explosion val="16"/>
          <c:dPt>
            <c:idx val="0"/>
            <c:bubble3D val="0"/>
            <c:spPr>
              <a:solidFill>
                <a:schemeClr val="tx1"/>
              </a:solidFill>
            </c:spPr>
            <c:extLst xmlns:c16r2="http://schemas.microsoft.com/office/drawing/2015/06/chart">
              <c:ext xmlns:c16="http://schemas.microsoft.com/office/drawing/2014/chart" uri="{C3380CC4-5D6E-409C-BE32-E72D297353CC}">
                <c16:uniqueId val="{00000000-C9D4-434D-9A6F-DD5CFB790960}"/>
              </c:ext>
            </c:extLst>
          </c:dPt>
          <c:dLbls>
            <c:dLbl>
              <c:idx val="1"/>
              <c:tx>
                <c:rich>
                  <a:bodyPr/>
                  <a:lstStyle/>
                  <a:p>
                    <a:fld id="{F09F72B1-5D0A-4637-995A-7C4A5475FF30}" type="VALUE">
                      <a:rPr lang="en-US"/>
                      <a:pPr/>
                      <a:t>[ЗНАЧЕНИЕ]</a:t>
                    </a:fld>
                    <a:r>
                      <a:rPr lang="en-US"/>
                      <a:t>,0</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0-458F-4B31-B614-F7DB7C71DA1D}"/>
                </c:ext>
              </c:extLst>
            </c:dLbl>
            <c:spPr>
              <a:noFill/>
              <a:ln>
                <a:noFill/>
              </a:ln>
              <a:effectLst/>
            </c:spPr>
            <c:dLblPos val="outEnd"/>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Лист1!$A$2:$A$5</c:f>
              <c:strCache>
                <c:ptCount val="4"/>
                <c:pt idx="0">
                  <c:v>Жеке табыс салығы</c:v>
                </c:pt>
                <c:pt idx="1">
                  <c:v>Әлеуметтік салық</c:v>
                </c:pt>
                <c:pt idx="2">
                  <c:v>Мүлік салығы</c:v>
                </c:pt>
                <c:pt idx="3">
                  <c:v>Көлік салығы</c:v>
                </c:pt>
              </c:strCache>
            </c:strRef>
          </c:cat>
          <c:val>
            <c:numRef>
              <c:f>Лист1!$B$2:$B$5</c:f>
              <c:numCache>
                <c:formatCode>General</c:formatCode>
                <c:ptCount val="4"/>
                <c:pt idx="0">
                  <c:v>44.4</c:v>
                </c:pt>
                <c:pt idx="1">
                  <c:v>39</c:v>
                </c:pt>
                <c:pt idx="2">
                  <c:v>13.4</c:v>
                </c:pt>
                <c:pt idx="3">
                  <c:v>4.0999999999999996</c:v>
                </c:pt>
              </c:numCache>
            </c:numRef>
          </c:val>
          <c:extLst xmlns:c16r2="http://schemas.microsoft.com/office/drawing/2015/06/chart">
            <c:ext xmlns:c16="http://schemas.microsoft.com/office/drawing/2014/chart" uri="{C3380CC4-5D6E-409C-BE32-E72D297353CC}">
              <c16:uniqueId val="{00000000-0E76-4F94-8DD2-121944E38348}"/>
            </c:ext>
          </c:extLst>
        </c:ser>
        <c:dLbls>
          <c:showLegendKey val="0"/>
          <c:showVal val="1"/>
          <c:showCatName val="0"/>
          <c:showSerName val="0"/>
          <c:showPercent val="0"/>
          <c:showBubbleSize val="0"/>
          <c:showLeaderLines val="1"/>
        </c:dLbls>
      </c:pie3DChart>
    </c:plotArea>
    <c:legend>
      <c:legendPos val="r"/>
      <c:layout>
        <c:manualLayout>
          <c:xMode val="edge"/>
          <c:yMode val="edge"/>
          <c:x val="0.71065675469533585"/>
          <c:y val="3.7575939660503231E-2"/>
          <c:w val="0.28467408752581463"/>
          <c:h val="0.96242406033949957"/>
        </c:manualLayout>
      </c:layout>
      <c:overlay val="0"/>
    </c:legend>
    <c:plotVisOnly val="1"/>
    <c:dispBlanksAs val="zero"/>
    <c:showDLblsOverMax val="0"/>
  </c:chart>
  <c:txPr>
    <a:bodyPr/>
    <a:lstStyle/>
    <a:p>
      <a:pPr>
        <a:defRPr sz="800">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68A1-306D-4B9F-B377-43F28AEF2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2613</TotalTime>
  <Pages>45</Pages>
  <Words>12616</Words>
  <Characters>71912</Characters>
  <Application>Microsoft Office Word</Application>
  <DocSecurity>8</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Админ</cp:lastModifiedBy>
  <cp:revision>53</cp:revision>
  <cp:lastPrinted>2021-04-19T06:21:00Z</cp:lastPrinted>
  <dcterms:created xsi:type="dcterms:W3CDTF">2021-03-09T08:53:00Z</dcterms:created>
  <dcterms:modified xsi:type="dcterms:W3CDTF">2021-05-11T04:37:00Z</dcterms:modified>
</cp:coreProperties>
</file>