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481355" w:rsidTr="00481355">
        <w:tblPrEx>
          <w:tblCellMar>
            <w:top w:w="0" w:type="dxa"/>
            <w:bottom w:w="0" w:type="dxa"/>
          </w:tblCellMar>
        </w:tblPrEx>
        <w:tc>
          <w:tcPr>
            <w:tcW w:w="9853" w:type="dxa"/>
            <w:shd w:val="clear" w:color="auto" w:fill="auto"/>
          </w:tcPr>
          <w:p w:rsidR="00481355" w:rsidRPr="00481355" w:rsidRDefault="00481355" w:rsidP="0052361A">
            <w:pPr>
              <w:tabs>
                <w:tab w:val="left" w:pos="142"/>
              </w:tabs>
              <w:autoSpaceDE w:val="0"/>
              <w:autoSpaceDN w:val="0"/>
              <w:adjustRightInd w:val="0"/>
              <w:jc w:val="center"/>
              <w:rPr>
                <w:bCs/>
                <w:color w:val="0C0000"/>
                <w:szCs w:val="28"/>
              </w:rPr>
            </w:pPr>
            <w:r>
              <w:rPr>
                <w:bCs/>
                <w:color w:val="0C0000"/>
                <w:szCs w:val="28"/>
              </w:rPr>
              <w:t>19.04.2021-ғы № 4-7/330 шығыс хаты</w:t>
            </w:r>
          </w:p>
        </w:tc>
      </w:tr>
    </w:tbl>
    <w:p w:rsidR="0052361A" w:rsidRDefault="0052361A" w:rsidP="0052361A">
      <w:pPr>
        <w:tabs>
          <w:tab w:val="left" w:pos="142"/>
        </w:tabs>
        <w:autoSpaceDE w:val="0"/>
        <w:autoSpaceDN w:val="0"/>
        <w:adjustRightInd w:val="0"/>
        <w:ind w:firstLine="720"/>
        <w:jc w:val="center"/>
        <w:rPr>
          <w:b/>
          <w:bCs/>
          <w:color w:val="000000"/>
          <w:sz w:val="28"/>
          <w:szCs w:val="28"/>
        </w:rPr>
      </w:pPr>
    </w:p>
    <w:p w:rsidR="006966B9" w:rsidRDefault="006966B9" w:rsidP="0052361A">
      <w:pPr>
        <w:tabs>
          <w:tab w:val="left" w:pos="142"/>
        </w:tabs>
        <w:autoSpaceDE w:val="0"/>
        <w:autoSpaceDN w:val="0"/>
        <w:adjustRightInd w:val="0"/>
        <w:ind w:firstLine="720"/>
        <w:jc w:val="center"/>
        <w:rPr>
          <w:b/>
          <w:bCs/>
          <w:color w:val="000000"/>
          <w:sz w:val="28"/>
          <w:szCs w:val="28"/>
        </w:rPr>
      </w:pPr>
    </w:p>
    <w:p w:rsidR="006966B9" w:rsidRDefault="006966B9" w:rsidP="0052361A">
      <w:pPr>
        <w:tabs>
          <w:tab w:val="left" w:pos="142"/>
        </w:tabs>
        <w:autoSpaceDE w:val="0"/>
        <w:autoSpaceDN w:val="0"/>
        <w:adjustRightInd w:val="0"/>
        <w:ind w:firstLine="720"/>
        <w:jc w:val="center"/>
        <w:rPr>
          <w:b/>
          <w:bCs/>
          <w:color w:val="000000"/>
          <w:sz w:val="28"/>
          <w:szCs w:val="28"/>
        </w:rPr>
      </w:pPr>
    </w:p>
    <w:p w:rsidR="006966B9" w:rsidRDefault="006966B9" w:rsidP="0052361A">
      <w:pPr>
        <w:tabs>
          <w:tab w:val="left" w:pos="142"/>
        </w:tabs>
        <w:autoSpaceDE w:val="0"/>
        <w:autoSpaceDN w:val="0"/>
        <w:adjustRightInd w:val="0"/>
        <w:ind w:firstLine="720"/>
        <w:jc w:val="center"/>
        <w:rPr>
          <w:b/>
          <w:bCs/>
          <w:color w:val="000000"/>
          <w:sz w:val="28"/>
          <w:szCs w:val="28"/>
        </w:rPr>
      </w:pPr>
    </w:p>
    <w:p w:rsidR="006966B9" w:rsidRDefault="006966B9" w:rsidP="0052361A">
      <w:pPr>
        <w:tabs>
          <w:tab w:val="left" w:pos="142"/>
        </w:tabs>
        <w:autoSpaceDE w:val="0"/>
        <w:autoSpaceDN w:val="0"/>
        <w:adjustRightInd w:val="0"/>
        <w:ind w:firstLine="720"/>
        <w:jc w:val="center"/>
        <w:rPr>
          <w:b/>
          <w:bCs/>
          <w:color w:val="000000"/>
          <w:sz w:val="28"/>
          <w:szCs w:val="28"/>
        </w:rPr>
      </w:pPr>
    </w:p>
    <w:p w:rsidR="006966B9" w:rsidRPr="00AA2952" w:rsidRDefault="006966B9" w:rsidP="0052361A">
      <w:pPr>
        <w:tabs>
          <w:tab w:val="left" w:pos="142"/>
        </w:tabs>
        <w:autoSpaceDE w:val="0"/>
        <w:autoSpaceDN w:val="0"/>
        <w:adjustRightInd w:val="0"/>
        <w:ind w:firstLine="720"/>
        <w:jc w:val="center"/>
        <w:rPr>
          <w:b/>
          <w:bCs/>
          <w:color w:val="000000"/>
          <w:sz w:val="28"/>
          <w:szCs w:val="28"/>
        </w:rPr>
      </w:pPr>
    </w:p>
    <w:p w:rsidR="0052361A" w:rsidRPr="00AA2952" w:rsidRDefault="0052361A" w:rsidP="0052361A">
      <w:pPr>
        <w:tabs>
          <w:tab w:val="left" w:pos="142"/>
        </w:tabs>
        <w:autoSpaceDE w:val="0"/>
        <w:autoSpaceDN w:val="0"/>
        <w:adjustRightInd w:val="0"/>
        <w:ind w:firstLine="720"/>
        <w:jc w:val="center"/>
        <w:rPr>
          <w:b/>
          <w:bCs/>
          <w:color w:val="000000"/>
          <w:sz w:val="28"/>
          <w:szCs w:val="28"/>
        </w:rPr>
      </w:pPr>
    </w:p>
    <w:p w:rsidR="0052361A" w:rsidRPr="00AA2952" w:rsidRDefault="0052361A" w:rsidP="0052361A">
      <w:pPr>
        <w:tabs>
          <w:tab w:val="left" w:pos="142"/>
        </w:tabs>
        <w:autoSpaceDE w:val="0"/>
        <w:autoSpaceDN w:val="0"/>
        <w:adjustRightInd w:val="0"/>
        <w:ind w:firstLine="720"/>
        <w:jc w:val="center"/>
        <w:rPr>
          <w:b/>
          <w:bCs/>
          <w:color w:val="000000"/>
          <w:sz w:val="28"/>
          <w:szCs w:val="28"/>
        </w:rPr>
      </w:pPr>
    </w:p>
    <w:p w:rsidR="0052361A" w:rsidRPr="00AA2952" w:rsidRDefault="0052361A" w:rsidP="0052361A">
      <w:pPr>
        <w:tabs>
          <w:tab w:val="left" w:pos="142"/>
        </w:tabs>
        <w:autoSpaceDE w:val="0"/>
        <w:autoSpaceDN w:val="0"/>
        <w:adjustRightInd w:val="0"/>
        <w:ind w:firstLine="720"/>
        <w:jc w:val="center"/>
        <w:rPr>
          <w:b/>
          <w:bCs/>
          <w:color w:val="000000"/>
          <w:sz w:val="28"/>
          <w:szCs w:val="28"/>
        </w:rPr>
      </w:pPr>
    </w:p>
    <w:p w:rsidR="0052361A" w:rsidRPr="00AA2952" w:rsidRDefault="0052361A" w:rsidP="0052361A">
      <w:pPr>
        <w:tabs>
          <w:tab w:val="left" w:pos="142"/>
        </w:tabs>
        <w:autoSpaceDE w:val="0"/>
        <w:autoSpaceDN w:val="0"/>
        <w:adjustRightInd w:val="0"/>
        <w:ind w:firstLine="720"/>
        <w:jc w:val="center"/>
        <w:rPr>
          <w:b/>
          <w:bCs/>
          <w:color w:val="000000"/>
          <w:sz w:val="28"/>
          <w:szCs w:val="28"/>
        </w:rPr>
      </w:pPr>
    </w:p>
    <w:p w:rsidR="0052361A" w:rsidRPr="00AA2952" w:rsidRDefault="0052361A" w:rsidP="0052361A">
      <w:pPr>
        <w:tabs>
          <w:tab w:val="left" w:pos="142"/>
        </w:tabs>
        <w:autoSpaceDE w:val="0"/>
        <w:autoSpaceDN w:val="0"/>
        <w:adjustRightInd w:val="0"/>
        <w:ind w:firstLine="720"/>
        <w:jc w:val="center"/>
        <w:rPr>
          <w:b/>
          <w:bCs/>
          <w:color w:val="000000"/>
          <w:sz w:val="28"/>
          <w:szCs w:val="28"/>
        </w:rPr>
      </w:pPr>
    </w:p>
    <w:p w:rsidR="0052361A" w:rsidRPr="00AA2952" w:rsidRDefault="0052361A" w:rsidP="0052361A">
      <w:pPr>
        <w:tabs>
          <w:tab w:val="left" w:pos="142"/>
        </w:tabs>
        <w:autoSpaceDE w:val="0"/>
        <w:autoSpaceDN w:val="0"/>
        <w:adjustRightInd w:val="0"/>
        <w:ind w:firstLine="720"/>
        <w:jc w:val="center"/>
        <w:rPr>
          <w:b/>
          <w:bCs/>
          <w:color w:val="000000"/>
          <w:sz w:val="28"/>
          <w:szCs w:val="28"/>
        </w:rPr>
      </w:pPr>
    </w:p>
    <w:p w:rsidR="0052361A" w:rsidRPr="00AA2952" w:rsidRDefault="0052361A" w:rsidP="0052361A">
      <w:pPr>
        <w:tabs>
          <w:tab w:val="left" w:pos="142"/>
        </w:tabs>
        <w:autoSpaceDE w:val="0"/>
        <w:autoSpaceDN w:val="0"/>
        <w:adjustRightInd w:val="0"/>
        <w:ind w:firstLine="720"/>
        <w:jc w:val="center"/>
        <w:rPr>
          <w:b/>
          <w:bCs/>
          <w:color w:val="000000"/>
          <w:sz w:val="28"/>
          <w:szCs w:val="28"/>
        </w:rPr>
      </w:pPr>
    </w:p>
    <w:p w:rsidR="0052361A" w:rsidRPr="00AA3F6B" w:rsidRDefault="0052361A" w:rsidP="0052361A">
      <w:pPr>
        <w:tabs>
          <w:tab w:val="left" w:pos="142"/>
        </w:tabs>
        <w:autoSpaceDE w:val="0"/>
        <w:autoSpaceDN w:val="0"/>
        <w:adjustRightInd w:val="0"/>
        <w:ind w:firstLine="720"/>
        <w:jc w:val="center"/>
        <w:rPr>
          <w:b/>
          <w:bCs/>
          <w:color w:val="000000"/>
          <w:sz w:val="32"/>
          <w:szCs w:val="32"/>
        </w:rPr>
      </w:pPr>
      <w:r w:rsidRPr="00AA3F6B">
        <w:rPr>
          <w:b/>
          <w:bCs/>
          <w:color w:val="000000"/>
          <w:sz w:val="32"/>
          <w:szCs w:val="32"/>
        </w:rPr>
        <w:t>Батыс Қазақстан облысы бойынша</w:t>
      </w:r>
    </w:p>
    <w:p w:rsidR="0052361A" w:rsidRPr="00AA3F6B" w:rsidRDefault="0052361A" w:rsidP="0052361A">
      <w:pPr>
        <w:tabs>
          <w:tab w:val="left" w:pos="142"/>
        </w:tabs>
        <w:autoSpaceDE w:val="0"/>
        <w:autoSpaceDN w:val="0"/>
        <w:adjustRightInd w:val="0"/>
        <w:ind w:firstLine="720"/>
        <w:jc w:val="center"/>
        <w:rPr>
          <w:b/>
          <w:bCs/>
          <w:color w:val="000000"/>
          <w:sz w:val="32"/>
          <w:szCs w:val="32"/>
          <w:lang w:val="kk-KZ"/>
        </w:rPr>
      </w:pPr>
      <w:r w:rsidRPr="00AA3F6B">
        <w:rPr>
          <w:b/>
          <w:bCs/>
          <w:color w:val="000000"/>
          <w:sz w:val="32"/>
          <w:szCs w:val="32"/>
        </w:rPr>
        <w:t xml:space="preserve">тексеру комиссиясының </w:t>
      </w:r>
      <w:r w:rsidRPr="00AA3F6B">
        <w:rPr>
          <w:b/>
          <w:bCs/>
          <w:color w:val="000000"/>
          <w:sz w:val="32"/>
          <w:szCs w:val="32"/>
          <w:lang w:val="kk-KZ"/>
        </w:rPr>
        <w:t>есебі</w:t>
      </w:r>
    </w:p>
    <w:p w:rsidR="0052361A" w:rsidRPr="00AA3F6B" w:rsidRDefault="0052361A" w:rsidP="0052361A">
      <w:pPr>
        <w:tabs>
          <w:tab w:val="left" w:pos="142"/>
        </w:tabs>
        <w:autoSpaceDE w:val="0"/>
        <w:autoSpaceDN w:val="0"/>
        <w:adjustRightInd w:val="0"/>
        <w:ind w:firstLine="720"/>
        <w:jc w:val="center"/>
        <w:rPr>
          <w:b/>
          <w:bCs/>
          <w:color w:val="000000"/>
          <w:sz w:val="32"/>
          <w:szCs w:val="32"/>
        </w:rPr>
      </w:pPr>
    </w:p>
    <w:p w:rsidR="0052361A" w:rsidRPr="00AA2952" w:rsidRDefault="0052361A" w:rsidP="0052361A">
      <w:pPr>
        <w:tabs>
          <w:tab w:val="left" w:pos="142"/>
        </w:tabs>
        <w:autoSpaceDE w:val="0"/>
        <w:autoSpaceDN w:val="0"/>
        <w:adjustRightInd w:val="0"/>
        <w:ind w:firstLine="720"/>
        <w:jc w:val="center"/>
        <w:rPr>
          <w:b/>
          <w:bCs/>
          <w:color w:val="000000"/>
          <w:sz w:val="32"/>
          <w:szCs w:val="32"/>
        </w:rPr>
      </w:pPr>
      <w:r w:rsidRPr="00AA3F6B">
        <w:rPr>
          <w:b/>
          <w:bCs/>
          <w:sz w:val="32"/>
          <w:szCs w:val="32"/>
        </w:rPr>
        <w:t>20</w:t>
      </w:r>
      <w:r w:rsidR="00C9788E">
        <w:rPr>
          <w:b/>
          <w:bCs/>
          <w:sz w:val="32"/>
          <w:szCs w:val="32"/>
          <w:lang w:val="kk-KZ"/>
        </w:rPr>
        <w:t>20</w:t>
      </w:r>
      <w:r w:rsidRPr="00AA3F6B">
        <w:rPr>
          <w:b/>
          <w:bCs/>
          <w:sz w:val="32"/>
          <w:szCs w:val="32"/>
        </w:rPr>
        <w:t xml:space="preserve"> </w:t>
      </w:r>
      <w:r w:rsidRPr="00AA3F6B">
        <w:rPr>
          <w:b/>
          <w:bCs/>
          <w:sz w:val="32"/>
          <w:szCs w:val="32"/>
          <w:lang w:val="kk-KZ"/>
        </w:rPr>
        <w:t>жылғы Бөкейордасы ауданының бюджетің орындалуы</w:t>
      </w:r>
      <w:r w:rsidRPr="00AA2952">
        <w:rPr>
          <w:b/>
          <w:bCs/>
          <w:sz w:val="32"/>
          <w:szCs w:val="32"/>
          <w:lang w:val="kk-KZ"/>
        </w:rPr>
        <w:t xml:space="preserve"> туралы</w:t>
      </w:r>
    </w:p>
    <w:p w:rsidR="0052361A" w:rsidRPr="00AA2952" w:rsidRDefault="0052361A" w:rsidP="0052361A">
      <w:pPr>
        <w:tabs>
          <w:tab w:val="left" w:pos="142"/>
        </w:tabs>
        <w:autoSpaceDE w:val="0"/>
        <w:autoSpaceDN w:val="0"/>
        <w:adjustRightInd w:val="0"/>
        <w:ind w:firstLine="720"/>
        <w:jc w:val="center"/>
        <w:rPr>
          <w:b/>
          <w:bCs/>
          <w:i/>
          <w:color w:val="000000"/>
          <w:sz w:val="32"/>
          <w:szCs w:val="32"/>
        </w:rPr>
      </w:pPr>
      <w:r w:rsidRPr="00AA2952">
        <w:rPr>
          <w:b/>
          <w:bCs/>
          <w:i/>
          <w:color w:val="000000"/>
          <w:sz w:val="32"/>
          <w:szCs w:val="32"/>
        </w:rPr>
        <w:t>(</w:t>
      </w:r>
      <w:r w:rsidRPr="00AA2952">
        <w:rPr>
          <w:b/>
          <w:bCs/>
          <w:i/>
          <w:color w:val="000000"/>
          <w:sz w:val="32"/>
          <w:szCs w:val="32"/>
          <w:lang w:val="kk-KZ"/>
        </w:rPr>
        <w:t>жергілікті атқарушы органының есебіне қорытынды</w:t>
      </w:r>
      <w:r w:rsidRPr="00AA2952">
        <w:rPr>
          <w:b/>
          <w:bCs/>
          <w:i/>
          <w:color w:val="000000"/>
          <w:sz w:val="32"/>
          <w:szCs w:val="32"/>
        </w:rPr>
        <w:t>)</w:t>
      </w:r>
    </w:p>
    <w:p w:rsidR="0052361A" w:rsidRPr="00AA2952" w:rsidRDefault="0052361A" w:rsidP="0052361A">
      <w:pPr>
        <w:ind w:firstLine="720"/>
        <w:rPr>
          <w:sz w:val="32"/>
          <w:szCs w:val="32"/>
        </w:rPr>
      </w:pPr>
    </w:p>
    <w:p w:rsidR="0052361A" w:rsidRPr="00AA2952" w:rsidRDefault="0052361A" w:rsidP="0052361A">
      <w:pPr>
        <w:autoSpaceDE w:val="0"/>
        <w:autoSpaceDN w:val="0"/>
        <w:adjustRightInd w:val="0"/>
        <w:spacing w:line="276" w:lineRule="auto"/>
        <w:ind w:firstLine="720"/>
        <w:rPr>
          <w:b/>
          <w:sz w:val="28"/>
          <w:szCs w:val="28"/>
        </w:rPr>
      </w:pPr>
    </w:p>
    <w:p w:rsidR="0052361A" w:rsidRPr="00AA2952" w:rsidRDefault="0052361A" w:rsidP="0052361A">
      <w:pPr>
        <w:autoSpaceDE w:val="0"/>
        <w:autoSpaceDN w:val="0"/>
        <w:adjustRightInd w:val="0"/>
        <w:spacing w:line="276" w:lineRule="auto"/>
        <w:ind w:firstLine="720"/>
        <w:rPr>
          <w:b/>
          <w:sz w:val="28"/>
          <w:szCs w:val="28"/>
        </w:rPr>
      </w:pPr>
    </w:p>
    <w:p w:rsidR="0052361A" w:rsidRPr="00AA2952" w:rsidRDefault="0052361A" w:rsidP="0052361A">
      <w:pPr>
        <w:autoSpaceDE w:val="0"/>
        <w:autoSpaceDN w:val="0"/>
        <w:adjustRightInd w:val="0"/>
        <w:spacing w:line="276" w:lineRule="auto"/>
        <w:ind w:firstLine="720"/>
        <w:rPr>
          <w:b/>
          <w:sz w:val="28"/>
          <w:szCs w:val="28"/>
        </w:rPr>
      </w:pPr>
    </w:p>
    <w:p w:rsidR="0052361A" w:rsidRPr="00AA2952" w:rsidRDefault="0052361A" w:rsidP="0052361A">
      <w:pPr>
        <w:autoSpaceDE w:val="0"/>
        <w:autoSpaceDN w:val="0"/>
        <w:adjustRightInd w:val="0"/>
        <w:spacing w:line="276" w:lineRule="auto"/>
        <w:ind w:firstLine="720"/>
        <w:rPr>
          <w:b/>
          <w:sz w:val="28"/>
          <w:szCs w:val="28"/>
        </w:rPr>
      </w:pPr>
    </w:p>
    <w:p w:rsidR="0052361A" w:rsidRPr="00AA2952" w:rsidRDefault="0052361A" w:rsidP="0052361A">
      <w:pPr>
        <w:autoSpaceDE w:val="0"/>
        <w:autoSpaceDN w:val="0"/>
        <w:adjustRightInd w:val="0"/>
        <w:spacing w:line="276" w:lineRule="auto"/>
        <w:ind w:firstLine="720"/>
        <w:rPr>
          <w:b/>
          <w:sz w:val="28"/>
          <w:szCs w:val="28"/>
        </w:rPr>
      </w:pPr>
    </w:p>
    <w:p w:rsidR="0052361A" w:rsidRPr="00AA2952" w:rsidRDefault="0052361A" w:rsidP="0052361A">
      <w:pPr>
        <w:autoSpaceDE w:val="0"/>
        <w:autoSpaceDN w:val="0"/>
        <w:adjustRightInd w:val="0"/>
        <w:spacing w:line="276" w:lineRule="auto"/>
        <w:ind w:firstLine="720"/>
        <w:rPr>
          <w:b/>
          <w:sz w:val="28"/>
          <w:szCs w:val="28"/>
        </w:rPr>
      </w:pPr>
    </w:p>
    <w:p w:rsidR="0052361A" w:rsidRPr="00AA2952" w:rsidRDefault="0052361A" w:rsidP="0052361A">
      <w:pPr>
        <w:autoSpaceDE w:val="0"/>
        <w:autoSpaceDN w:val="0"/>
        <w:adjustRightInd w:val="0"/>
        <w:spacing w:line="276" w:lineRule="auto"/>
        <w:ind w:firstLine="720"/>
        <w:rPr>
          <w:b/>
          <w:sz w:val="28"/>
          <w:szCs w:val="28"/>
        </w:rPr>
      </w:pPr>
    </w:p>
    <w:p w:rsidR="0052361A" w:rsidRPr="00AA2952" w:rsidRDefault="0052361A" w:rsidP="0052361A">
      <w:pPr>
        <w:autoSpaceDE w:val="0"/>
        <w:autoSpaceDN w:val="0"/>
        <w:adjustRightInd w:val="0"/>
        <w:spacing w:line="276" w:lineRule="auto"/>
        <w:ind w:firstLine="720"/>
        <w:rPr>
          <w:b/>
          <w:sz w:val="28"/>
          <w:szCs w:val="28"/>
        </w:rPr>
      </w:pPr>
    </w:p>
    <w:p w:rsidR="0052361A" w:rsidRPr="00AA2952" w:rsidRDefault="0052361A" w:rsidP="0052361A">
      <w:pPr>
        <w:autoSpaceDE w:val="0"/>
        <w:autoSpaceDN w:val="0"/>
        <w:adjustRightInd w:val="0"/>
        <w:spacing w:line="276" w:lineRule="auto"/>
        <w:ind w:firstLine="720"/>
        <w:rPr>
          <w:b/>
          <w:sz w:val="28"/>
          <w:szCs w:val="28"/>
        </w:rPr>
      </w:pPr>
    </w:p>
    <w:p w:rsidR="0052361A" w:rsidRPr="00AA2952" w:rsidRDefault="0052361A" w:rsidP="0052361A">
      <w:pPr>
        <w:autoSpaceDE w:val="0"/>
        <w:autoSpaceDN w:val="0"/>
        <w:adjustRightInd w:val="0"/>
        <w:spacing w:line="276" w:lineRule="auto"/>
        <w:ind w:firstLine="720"/>
        <w:rPr>
          <w:b/>
          <w:sz w:val="28"/>
          <w:szCs w:val="28"/>
        </w:rPr>
      </w:pPr>
    </w:p>
    <w:p w:rsidR="0052361A" w:rsidRPr="00AA2952" w:rsidRDefault="0052361A" w:rsidP="0052361A">
      <w:pPr>
        <w:autoSpaceDE w:val="0"/>
        <w:autoSpaceDN w:val="0"/>
        <w:adjustRightInd w:val="0"/>
        <w:spacing w:line="276" w:lineRule="auto"/>
        <w:ind w:firstLine="720"/>
        <w:rPr>
          <w:b/>
          <w:sz w:val="28"/>
          <w:szCs w:val="28"/>
        </w:rPr>
      </w:pPr>
    </w:p>
    <w:p w:rsidR="0052361A" w:rsidRPr="00AA2952" w:rsidRDefault="0052361A" w:rsidP="0052361A">
      <w:pPr>
        <w:autoSpaceDE w:val="0"/>
        <w:autoSpaceDN w:val="0"/>
        <w:adjustRightInd w:val="0"/>
        <w:spacing w:line="276" w:lineRule="auto"/>
        <w:ind w:firstLine="720"/>
        <w:rPr>
          <w:b/>
          <w:sz w:val="28"/>
          <w:szCs w:val="28"/>
        </w:rPr>
      </w:pPr>
    </w:p>
    <w:p w:rsidR="0052361A" w:rsidRPr="00AA2952" w:rsidRDefault="0052361A" w:rsidP="0052361A">
      <w:pPr>
        <w:autoSpaceDE w:val="0"/>
        <w:autoSpaceDN w:val="0"/>
        <w:adjustRightInd w:val="0"/>
        <w:spacing w:line="276" w:lineRule="auto"/>
        <w:ind w:firstLine="720"/>
        <w:rPr>
          <w:b/>
          <w:sz w:val="28"/>
          <w:szCs w:val="28"/>
        </w:rPr>
      </w:pPr>
    </w:p>
    <w:p w:rsidR="0052361A" w:rsidRPr="00AA2952" w:rsidRDefault="0052361A" w:rsidP="0052361A">
      <w:pPr>
        <w:autoSpaceDE w:val="0"/>
        <w:autoSpaceDN w:val="0"/>
        <w:adjustRightInd w:val="0"/>
        <w:spacing w:line="276" w:lineRule="auto"/>
        <w:ind w:firstLine="720"/>
        <w:rPr>
          <w:b/>
          <w:sz w:val="28"/>
          <w:szCs w:val="28"/>
        </w:rPr>
      </w:pPr>
    </w:p>
    <w:p w:rsidR="0052361A" w:rsidRPr="00AA2952" w:rsidRDefault="0052361A" w:rsidP="0052361A">
      <w:pPr>
        <w:autoSpaceDE w:val="0"/>
        <w:autoSpaceDN w:val="0"/>
        <w:adjustRightInd w:val="0"/>
        <w:spacing w:line="276" w:lineRule="auto"/>
        <w:ind w:firstLine="720"/>
        <w:rPr>
          <w:b/>
          <w:sz w:val="28"/>
          <w:szCs w:val="28"/>
        </w:rPr>
      </w:pPr>
    </w:p>
    <w:p w:rsidR="0052361A" w:rsidRPr="00AA2952" w:rsidRDefault="0052361A" w:rsidP="0052361A">
      <w:pPr>
        <w:autoSpaceDE w:val="0"/>
        <w:autoSpaceDN w:val="0"/>
        <w:adjustRightInd w:val="0"/>
        <w:spacing w:line="276" w:lineRule="auto"/>
        <w:ind w:firstLine="720"/>
        <w:rPr>
          <w:b/>
          <w:sz w:val="28"/>
          <w:szCs w:val="28"/>
        </w:rPr>
      </w:pPr>
    </w:p>
    <w:p w:rsidR="0052361A" w:rsidRPr="00AA2952" w:rsidRDefault="0052361A" w:rsidP="0052361A">
      <w:pPr>
        <w:autoSpaceDE w:val="0"/>
        <w:autoSpaceDN w:val="0"/>
        <w:adjustRightInd w:val="0"/>
        <w:spacing w:line="276" w:lineRule="auto"/>
        <w:ind w:firstLine="720"/>
        <w:rPr>
          <w:b/>
          <w:sz w:val="28"/>
          <w:szCs w:val="28"/>
        </w:rPr>
      </w:pPr>
    </w:p>
    <w:p w:rsidR="0052361A" w:rsidRPr="00AA2952" w:rsidRDefault="0052361A" w:rsidP="0052361A">
      <w:pPr>
        <w:autoSpaceDE w:val="0"/>
        <w:autoSpaceDN w:val="0"/>
        <w:adjustRightInd w:val="0"/>
        <w:spacing w:line="276" w:lineRule="auto"/>
        <w:ind w:firstLine="720"/>
        <w:rPr>
          <w:b/>
          <w:sz w:val="28"/>
          <w:szCs w:val="28"/>
        </w:rPr>
      </w:pPr>
    </w:p>
    <w:p w:rsidR="0052361A" w:rsidRPr="00AA2952" w:rsidRDefault="0052361A" w:rsidP="0052361A">
      <w:pPr>
        <w:autoSpaceDE w:val="0"/>
        <w:autoSpaceDN w:val="0"/>
        <w:adjustRightInd w:val="0"/>
        <w:spacing w:line="276" w:lineRule="auto"/>
        <w:ind w:firstLine="720"/>
        <w:rPr>
          <w:b/>
          <w:sz w:val="28"/>
          <w:szCs w:val="28"/>
        </w:rPr>
      </w:pPr>
    </w:p>
    <w:p w:rsidR="0052361A" w:rsidRPr="0052361A" w:rsidRDefault="00EC6B1F" w:rsidP="0052361A">
      <w:pPr>
        <w:tabs>
          <w:tab w:val="left" w:pos="142"/>
        </w:tabs>
        <w:autoSpaceDE w:val="0"/>
        <w:autoSpaceDN w:val="0"/>
        <w:adjustRightInd w:val="0"/>
        <w:ind w:firstLine="720"/>
        <w:jc w:val="center"/>
        <w:rPr>
          <w:b/>
          <w:bCs/>
          <w:color w:val="000000"/>
          <w:sz w:val="28"/>
          <w:szCs w:val="28"/>
          <w:lang w:val="kk-KZ"/>
        </w:rPr>
      </w:pPr>
      <w:r>
        <w:rPr>
          <w:b/>
          <w:bCs/>
          <w:color w:val="000000"/>
          <w:sz w:val="28"/>
          <w:szCs w:val="28"/>
          <w:lang w:val="kk-KZ"/>
        </w:rPr>
        <w:lastRenderedPageBreak/>
        <w:t xml:space="preserve">Бөкей ордасы ауданы бюджетінің 2020 жылы орындалуы туралы </w:t>
      </w:r>
      <w:r w:rsidR="0052361A" w:rsidRPr="0052361A">
        <w:rPr>
          <w:b/>
          <w:bCs/>
          <w:color w:val="000000"/>
          <w:sz w:val="28"/>
          <w:szCs w:val="28"/>
          <w:lang w:val="kk-KZ"/>
        </w:rPr>
        <w:t>Батыс Қазақстан облысы бойынша</w:t>
      </w:r>
    </w:p>
    <w:p w:rsidR="0052361A" w:rsidRPr="00AA2952" w:rsidRDefault="0052361A" w:rsidP="0052361A">
      <w:pPr>
        <w:tabs>
          <w:tab w:val="left" w:pos="142"/>
        </w:tabs>
        <w:autoSpaceDE w:val="0"/>
        <w:autoSpaceDN w:val="0"/>
        <w:adjustRightInd w:val="0"/>
        <w:ind w:firstLine="720"/>
        <w:jc w:val="center"/>
        <w:rPr>
          <w:b/>
          <w:bCs/>
          <w:color w:val="000000"/>
          <w:sz w:val="28"/>
          <w:szCs w:val="28"/>
          <w:lang w:val="kk-KZ"/>
        </w:rPr>
      </w:pPr>
      <w:r w:rsidRPr="0052361A">
        <w:rPr>
          <w:b/>
          <w:bCs/>
          <w:color w:val="000000"/>
          <w:sz w:val="28"/>
          <w:szCs w:val="28"/>
          <w:lang w:val="kk-KZ"/>
        </w:rPr>
        <w:t xml:space="preserve">тексеру комиссиясының </w:t>
      </w:r>
      <w:r w:rsidRPr="00AA2952">
        <w:rPr>
          <w:b/>
          <w:bCs/>
          <w:color w:val="000000"/>
          <w:sz w:val="28"/>
          <w:szCs w:val="28"/>
          <w:lang w:val="kk-KZ"/>
        </w:rPr>
        <w:t>есебінің құрылымы</w:t>
      </w:r>
    </w:p>
    <w:p w:rsidR="00EC6B1F" w:rsidRPr="00EC6B1F" w:rsidRDefault="00EC6B1F" w:rsidP="00EC6B1F">
      <w:pPr>
        <w:tabs>
          <w:tab w:val="left" w:pos="142"/>
        </w:tabs>
        <w:autoSpaceDE w:val="0"/>
        <w:autoSpaceDN w:val="0"/>
        <w:adjustRightInd w:val="0"/>
        <w:ind w:firstLine="720"/>
        <w:jc w:val="center"/>
        <w:rPr>
          <w:b/>
          <w:bCs/>
          <w:i/>
          <w:color w:val="000000"/>
          <w:sz w:val="32"/>
          <w:szCs w:val="32"/>
          <w:lang w:val="kk-KZ"/>
        </w:rPr>
      </w:pPr>
      <w:r w:rsidRPr="00EC6B1F">
        <w:rPr>
          <w:b/>
          <w:bCs/>
          <w:i/>
          <w:color w:val="000000"/>
          <w:sz w:val="32"/>
          <w:szCs w:val="32"/>
          <w:lang w:val="kk-KZ"/>
        </w:rPr>
        <w:t>(</w:t>
      </w:r>
      <w:r w:rsidRPr="00AA2952">
        <w:rPr>
          <w:b/>
          <w:bCs/>
          <w:i/>
          <w:color w:val="000000"/>
          <w:sz w:val="32"/>
          <w:szCs w:val="32"/>
          <w:lang w:val="kk-KZ"/>
        </w:rPr>
        <w:t>жергілікті атқарушы органының есебіне қорытынды</w:t>
      </w:r>
      <w:r w:rsidRPr="00EC6B1F">
        <w:rPr>
          <w:b/>
          <w:bCs/>
          <w:i/>
          <w:color w:val="000000"/>
          <w:sz w:val="32"/>
          <w:szCs w:val="32"/>
          <w:lang w:val="kk-KZ"/>
        </w:rPr>
        <w:t>)</w:t>
      </w:r>
    </w:p>
    <w:p w:rsidR="0052361A" w:rsidRPr="00AA2952" w:rsidRDefault="0052361A" w:rsidP="0052361A">
      <w:pPr>
        <w:autoSpaceDE w:val="0"/>
        <w:autoSpaceDN w:val="0"/>
        <w:adjustRightInd w:val="0"/>
        <w:ind w:firstLine="720"/>
        <w:jc w:val="center"/>
        <w:rPr>
          <w:b/>
          <w:sz w:val="28"/>
          <w:szCs w:val="28"/>
          <w:lang w:val="kk-KZ"/>
        </w:rPr>
      </w:pPr>
      <w:r w:rsidRPr="00AA2952">
        <w:rPr>
          <w:b/>
          <w:sz w:val="28"/>
          <w:szCs w:val="28"/>
          <w:lang w:val="kk-KZ"/>
        </w:rPr>
        <w:t>МАЗМҰНЫ</w:t>
      </w:r>
    </w:p>
    <w:p w:rsidR="0052361A" w:rsidRPr="00AA2952" w:rsidRDefault="0052361A" w:rsidP="0052361A">
      <w:pPr>
        <w:autoSpaceDE w:val="0"/>
        <w:autoSpaceDN w:val="0"/>
        <w:adjustRightInd w:val="0"/>
        <w:ind w:firstLine="720"/>
        <w:jc w:val="center"/>
        <w:rPr>
          <w:b/>
          <w:sz w:val="28"/>
          <w:szCs w:val="28"/>
        </w:rPr>
      </w:pPr>
    </w:p>
    <w:tbl>
      <w:tblPr>
        <w:tblW w:w="99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1872"/>
      </w:tblGrid>
      <w:tr w:rsidR="0052361A" w:rsidRPr="00AA2952" w:rsidTr="00954064">
        <w:tc>
          <w:tcPr>
            <w:tcW w:w="8080" w:type="dxa"/>
            <w:shd w:val="clear" w:color="auto" w:fill="auto"/>
          </w:tcPr>
          <w:p w:rsidR="0052361A" w:rsidRPr="0055581C" w:rsidRDefault="0052361A" w:rsidP="00EC6B1F">
            <w:pPr>
              <w:autoSpaceDE w:val="0"/>
              <w:autoSpaceDN w:val="0"/>
              <w:adjustRightInd w:val="0"/>
              <w:ind w:firstLine="68"/>
              <w:rPr>
                <w:b/>
                <w:sz w:val="28"/>
                <w:szCs w:val="28"/>
                <w:lang w:val="en-US"/>
              </w:rPr>
            </w:pPr>
            <w:r w:rsidRPr="00AA2952">
              <w:rPr>
                <w:b/>
                <w:sz w:val="28"/>
                <w:szCs w:val="28"/>
                <w:lang w:val="kk-KZ"/>
              </w:rPr>
              <w:t>КІРІСПЕ</w:t>
            </w:r>
            <w:r w:rsidRPr="00AA2952">
              <w:rPr>
                <w:b/>
                <w:sz w:val="28"/>
                <w:szCs w:val="28"/>
              </w:rPr>
              <w:t xml:space="preserve"> …………………………………………………</w:t>
            </w:r>
          </w:p>
        </w:tc>
        <w:tc>
          <w:tcPr>
            <w:tcW w:w="1872" w:type="dxa"/>
            <w:shd w:val="clear" w:color="auto" w:fill="auto"/>
            <w:vAlign w:val="center"/>
          </w:tcPr>
          <w:p w:rsidR="0052361A" w:rsidRPr="00AA2952" w:rsidRDefault="0052361A" w:rsidP="00EC6B1F">
            <w:pPr>
              <w:autoSpaceDE w:val="0"/>
              <w:autoSpaceDN w:val="0"/>
              <w:adjustRightInd w:val="0"/>
              <w:jc w:val="center"/>
              <w:rPr>
                <w:sz w:val="28"/>
                <w:szCs w:val="28"/>
              </w:rPr>
            </w:pPr>
            <w:r w:rsidRPr="00AA2952">
              <w:rPr>
                <w:sz w:val="28"/>
                <w:szCs w:val="28"/>
              </w:rPr>
              <w:t xml:space="preserve">4 </w:t>
            </w:r>
            <w:r w:rsidRPr="00AA2952">
              <w:rPr>
                <w:sz w:val="28"/>
                <w:szCs w:val="28"/>
                <w:lang w:val="kk-KZ"/>
              </w:rPr>
              <w:t>бет</w:t>
            </w:r>
          </w:p>
        </w:tc>
      </w:tr>
      <w:tr w:rsidR="0052361A" w:rsidRPr="00AA2952" w:rsidTr="00954064">
        <w:tc>
          <w:tcPr>
            <w:tcW w:w="8080" w:type="dxa"/>
            <w:shd w:val="clear" w:color="auto" w:fill="auto"/>
          </w:tcPr>
          <w:p w:rsidR="0052361A" w:rsidRPr="00AA2952" w:rsidRDefault="0052361A" w:rsidP="00EC6B1F">
            <w:pPr>
              <w:autoSpaceDE w:val="0"/>
              <w:autoSpaceDN w:val="0"/>
              <w:adjustRightInd w:val="0"/>
              <w:ind w:firstLine="720"/>
              <w:rPr>
                <w:b/>
                <w:sz w:val="28"/>
                <w:szCs w:val="28"/>
              </w:rPr>
            </w:pPr>
          </w:p>
        </w:tc>
        <w:tc>
          <w:tcPr>
            <w:tcW w:w="1872" w:type="dxa"/>
            <w:shd w:val="clear" w:color="auto" w:fill="auto"/>
            <w:vAlign w:val="center"/>
          </w:tcPr>
          <w:p w:rsidR="0052361A" w:rsidRPr="00AA2952" w:rsidRDefault="0052361A" w:rsidP="00EC6B1F">
            <w:pPr>
              <w:autoSpaceDE w:val="0"/>
              <w:autoSpaceDN w:val="0"/>
              <w:adjustRightInd w:val="0"/>
              <w:ind w:firstLine="720"/>
              <w:jc w:val="center"/>
              <w:rPr>
                <w:sz w:val="28"/>
                <w:szCs w:val="28"/>
              </w:rPr>
            </w:pPr>
          </w:p>
        </w:tc>
      </w:tr>
      <w:tr w:rsidR="0052361A" w:rsidRPr="00AA2952" w:rsidTr="00954064">
        <w:tc>
          <w:tcPr>
            <w:tcW w:w="8080" w:type="dxa"/>
            <w:shd w:val="clear" w:color="auto" w:fill="auto"/>
          </w:tcPr>
          <w:p w:rsidR="0052361A" w:rsidRPr="00AA2952" w:rsidRDefault="0052361A" w:rsidP="00EC6B1F">
            <w:pPr>
              <w:jc w:val="both"/>
              <w:rPr>
                <w:b/>
                <w:sz w:val="28"/>
                <w:szCs w:val="28"/>
              </w:rPr>
            </w:pPr>
            <w:r w:rsidRPr="00AA2952">
              <w:rPr>
                <w:b/>
                <w:caps/>
                <w:kern w:val="28"/>
                <w:sz w:val="28"/>
                <w:szCs w:val="28"/>
                <w:lang w:val="en-US"/>
              </w:rPr>
              <w:t>I</w:t>
            </w:r>
            <w:r w:rsidRPr="00AA2952">
              <w:rPr>
                <w:b/>
                <w:caps/>
                <w:kern w:val="28"/>
                <w:sz w:val="28"/>
                <w:szCs w:val="28"/>
                <w:lang w:val="kk-KZ"/>
              </w:rPr>
              <w:t xml:space="preserve"> </w:t>
            </w:r>
            <w:r w:rsidRPr="00AA2952">
              <w:rPr>
                <w:b/>
                <w:sz w:val="28"/>
                <w:szCs w:val="28"/>
                <w:lang w:val="kk-KZ"/>
              </w:rPr>
              <w:t>БӨЛІМ</w:t>
            </w:r>
            <w:r w:rsidRPr="00AA2952">
              <w:rPr>
                <w:b/>
                <w:sz w:val="28"/>
                <w:szCs w:val="28"/>
              </w:rPr>
              <w:t xml:space="preserve">. </w:t>
            </w:r>
            <w:r w:rsidRPr="00AA2952">
              <w:rPr>
                <w:b/>
                <w:sz w:val="28"/>
                <w:szCs w:val="28"/>
                <w:lang w:val="kk-KZ"/>
              </w:rPr>
              <w:t xml:space="preserve">ӨНІРДІҢ </w:t>
            </w:r>
            <w:hyperlink r:id="rId9" w:history="1">
              <w:r w:rsidRPr="00AA2952">
                <w:rPr>
                  <w:b/>
                  <w:caps/>
                  <w:sz w:val="28"/>
                  <w:szCs w:val="28"/>
                  <w:lang w:val="kk-KZ"/>
                </w:rPr>
                <w:t xml:space="preserve">әлеуметтік-экономикалық дамуының </w:t>
              </w:r>
              <w:r>
                <w:rPr>
                  <w:b/>
                  <w:caps/>
                  <w:sz w:val="28"/>
                  <w:szCs w:val="28"/>
                  <w:lang w:val="kk-KZ"/>
                </w:rPr>
                <w:t>негізгі</w:t>
              </w:r>
            </w:hyperlink>
            <w:r w:rsidRPr="00AA2952">
              <w:rPr>
                <w:b/>
                <w:caps/>
                <w:sz w:val="28"/>
                <w:szCs w:val="28"/>
                <w:lang w:val="kk-KZ"/>
              </w:rPr>
              <w:t xml:space="preserve"> көрсеткіштері</w:t>
            </w:r>
            <w:r w:rsidRPr="00AA2952">
              <w:rPr>
                <w:b/>
                <w:caps/>
                <w:sz w:val="28"/>
                <w:szCs w:val="28"/>
              </w:rPr>
              <w:t>...</w:t>
            </w:r>
            <w:r w:rsidRPr="00AA2952">
              <w:rPr>
                <w:b/>
                <w:caps/>
                <w:sz w:val="28"/>
                <w:szCs w:val="28"/>
                <w:lang w:val="kk-KZ"/>
              </w:rPr>
              <w:t>……………………………...</w:t>
            </w:r>
          </w:p>
        </w:tc>
        <w:tc>
          <w:tcPr>
            <w:tcW w:w="1872" w:type="dxa"/>
            <w:shd w:val="clear" w:color="auto" w:fill="auto"/>
            <w:vAlign w:val="center"/>
          </w:tcPr>
          <w:p w:rsidR="0052361A" w:rsidRPr="00AA2952" w:rsidRDefault="0052361A" w:rsidP="00EC6B1F">
            <w:pPr>
              <w:autoSpaceDE w:val="0"/>
              <w:autoSpaceDN w:val="0"/>
              <w:adjustRightInd w:val="0"/>
              <w:jc w:val="center"/>
              <w:rPr>
                <w:sz w:val="28"/>
                <w:szCs w:val="28"/>
              </w:rPr>
            </w:pPr>
            <w:r w:rsidRPr="00AA2952">
              <w:rPr>
                <w:sz w:val="28"/>
                <w:szCs w:val="28"/>
                <w:lang w:val="kk-KZ"/>
              </w:rPr>
              <w:t>5 бет</w:t>
            </w:r>
          </w:p>
        </w:tc>
      </w:tr>
      <w:tr w:rsidR="0052361A" w:rsidRPr="00AA2952" w:rsidTr="00954064">
        <w:tc>
          <w:tcPr>
            <w:tcW w:w="8080" w:type="dxa"/>
            <w:shd w:val="clear" w:color="auto" w:fill="auto"/>
          </w:tcPr>
          <w:p w:rsidR="0052361A" w:rsidRPr="00AA2952" w:rsidRDefault="0052361A" w:rsidP="00EC6B1F">
            <w:pPr>
              <w:autoSpaceDE w:val="0"/>
              <w:autoSpaceDN w:val="0"/>
              <w:adjustRightInd w:val="0"/>
              <w:ind w:firstLine="720"/>
              <w:rPr>
                <w:b/>
                <w:sz w:val="28"/>
                <w:szCs w:val="28"/>
              </w:rPr>
            </w:pPr>
          </w:p>
        </w:tc>
        <w:tc>
          <w:tcPr>
            <w:tcW w:w="1872" w:type="dxa"/>
            <w:shd w:val="clear" w:color="auto" w:fill="auto"/>
            <w:vAlign w:val="center"/>
          </w:tcPr>
          <w:p w:rsidR="0052361A" w:rsidRPr="00AA2952" w:rsidRDefault="0052361A" w:rsidP="00EC6B1F">
            <w:pPr>
              <w:autoSpaceDE w:val="0"/>
              <w:autoSpaceDN w:val="0"/>
              <w:adjustRightInd w:val="0"/>
              <w:ind w:firstLine="720"/>
              <w:jc w:val="center"/>
              <w:rPr>
                <w:b/>
                <w:sz w:val="28"/>
                <w:szCs w:val="28"/>
              </w:rPr>
            </w:pPr>
          </w:p>
        </w:tc>
      </w:tr>
      <w:tr w:rsidR="0052361A" w:rsidRPr="00AA2952" w:rsidTr="00954064">
        <w:trPr>
          <w:trHeight w:val="700"/>
        </w:trPr>
        <w:tc>
          <w:tcPr>
            <w:tcW w:w="8080" w:type="dxa"/>
            <w:shd w:val="clear" w:color="auto" w:fill="auto"/>
          </w:tcPr>
          <w:p w:rsidR="0052361A" w:rsidRPr="00AA2952" w:rsidRDefault="0052361A" w:rsidP="00EC6B1F">
            <w:pPr>
              <w:autoSpaceDE w:val="0"/>
              <w:autoSpaceDN w:val="0"/>
              <w:adjustRightInd w:val="0"/>
              <w:jc w:val="both"/>
              <w:rPr>
                <w:b/>
                <w:sz w:val="28"/>
                <w:szCs w:val="28"/>
                <w:lang w:val="kk-KZ"/>
              </w:rPr>
            </w:pPr>
            <w:r w:rsidRPr="00AA2952">
              <w:rPr>
                <w:b/>
                <w:sz w:val="28"/>
                <w:szCs w:val="28"/>
                <w:lang w:val="kk-KZ"/>
              </w:rPr>
              <w:t>II БӨЛІМ.  ЖЕРГІЛІКТІ БЮДЖЕТТІҢ АТҚАРЫЛУЫН ТАЛДАУ</w:t>
            </w:r>
          </w:p>
        </w:tc>
        <w:tc>
          <w:tcPr>
            <w:tcW w:w="1872" w:type="dxa"/>
            <w:shd w:val="clear" w:color="auto" w:fill="auto"/>
            <w:vAlign w:val="center"/>
          </w:tcPr>
          <w:p w:rsidR="0052361A" w:rsidRPr="00EB6110" w:rsidRDefault="00EB6110" w:rsidP="00EC6B1F">
            <w:pPr>
              <w:autoSpaceDE w:val="0"/>
              <w:autoSpaceDN w:val="0"/>
              <w:adjustRightInd w:val="0"/>
              <w:jc w:val="center"/>
              <w:rPr>
                <w:sz w:val="28"/>
                <w:szCs w:val="28"/>
                <w:lang w:val="kk-KZ"/>
              </w:rPr>
            </w:pPr>
            <w:r w:rsidRPr="00EB6110">
              <w:rPr>
                <w:sz w:val="28"/>
                <w:szCs w:val="28"/>
                <w:lang w:val="kk-KZ"/>
              </w:rPr>
              <w:t>8</w:t>
            </w:r>
            <w:r w:rsidR="0052361A" w:rsidRPr="00EB6110">
              <w:rPr>
                <w:sz w:val="28"/>
                <w:szCs w:val="28"/>
                <w:lang w:val="en-US"/>
              </w:rPr>
              <w:t xml:space="preserve"> </w:t>
            </w:r>
            <w:r w:rsidR="0052361A" w:rsidRPr="00EB6110">
              <w:rPr>
                <w:sz w:val="28"/>
                <w:szCs w:val="28"/>
                <w:lang w:val="kk-KZ"/>
              </w:rPr>
              <w:t>бет</w:t>
            </w:r>
          </w:p>
        </w:tc>
      </w:tr>
      <w:tr w:rsidR="0052361A" w:rsidRPr="00AA2952" w:rsidTr="00954064">
        <w:tc>
          <w:tcPr>
            <w:tcW w:w="8080" w:type="dxa"/>
            <w:shd w:val="clear" w:color="auto" w:fill="auto"/>
          </w:tcPr>
          <w:p w:rsidR="0052361A" w:rsidRPr="00AA2952" w:rsidRDefault="0052361A" w:rsidP="00EC6B1F">
            <w:pPr>
              <w:autoSpaceDE w:val="0"/>
              <w:autoSpaceDN w:val="0"/>
              <w:adjustRightInd w:val="0"/>
              <w:rPr>
                <w:sz w:val="28"/>
                <w:szCs w:val="28"/>
                <w:lang w:val="kk-KZ"/>
              </w:rPr>
            </w:pPr>
            <w:r w:rsidRPr="00AA2952">
              <w:rPr>
                <w:sz w:val="28"/>
                <w:szCs w:val="28"/>
                <w:lang w:val="kk-KZ"/>
              </w:rPr>
              <w:t>2.1. Жергілікті бюджетке түскен түсімдердің атқарылуын бағалау ………</w:t>
            </w:r>
          </w:p>
        </w:tc>
        <w:tc>
          <w:tcPr>
            <w:tcW w:w="1872" w:type="dxa"/>
            <w:shd w:val="clear" w:color="auto" w:fill="auto"/>
            <w:vAlign w:val="center"/>
          </w:tcPr>
          <w:p w:rsidR="0052361A" w:rsidRPr="00AA2952" w:rsidRDefault="00EB6110" w:rsidP="00EC6B1F">
            <w:pPr>
              <w:autoSpaceDE w:val="0"/>
              <w:autoSpaceDN w:val="0"/>
              <w:adjustRightInd w:val="0"/>
              <w:jc w:val="center"/>
              <w:rPr>
                <w:sz w:val="28"/>
                <w:szCs w:val="28"/>
              </w:rPr>
            </w:pPr>
            <w:r>
              <w:rPr>
                <w:sz w:val="28"/>
                <w:szCs w:val="28"/>
                <w:lang w:val="kk-KZ"/>
              </w:rPr>
              <w:t>8</w:t>
            </w:r>
            <w:r w:rsidR="0052361A" w:rsidRPr="00AA2952">
              <w:rPr>
                <w:sz w:val="28"/>
                <w:szCs w:val="28"/>
              </w:rPr>
              <w:t xml:space="preserve"> </w:t>
            </w:r>
            <w:r w:rsidR="0052361A" w:rsidRPr="00AA2952">
              <w:rPr>
                <w:sz w:val="28"/>
                <w:szCs w:val="28"/>
                <w:lang w:val="kk-KZ"/>
              </w:rPr>
              <w:t>бет</w:t>
            </w:r>
          </w:p>
        </w:tc>
      </w:tr>
      <w:tr w:rsidR="0052361A" w:rsidRPr="00AA2952" w:rsidTr="00954064">
        <w:tc>
          <w:tcPr>
            <w:tcW w:w="8080" w:type="dxa"/>
            <w:shd w:val="clear" w:color="auto" w:fill="auto"/>
          </w:tcPr>
          <w:p w:rsidR="0052361A" w:rsidRPr="0055581C" w:rsidRDefault="0052361A" w:rsidP="00EC6B1F">
            <w:pPr>
              <w:autoSpaceDE w:val="0"/>
              <w:autoSpaceDN w:val="0"/>
              <w:adjustRightInd w:val="0"/>
              <w:jc w:val="both"/>
              <w:rPr>
                <w:b/>
                <w:sz w:val="28"/>
                <w:szCs w:val="28"/>
              </w:rPr>
            </w:pPr>
            <w:r w:rsidRPr="00AA2952">
              <w:rPr>
                <w:sz w:val="28"/>
                <w:szCs w:val="28"/>
              </w:rPr>
              <w:t>2.2. Жергілікті бюджет</w:t>
            </w:r>
            <w:r>
              <w:rPr>
                <w:sz w:val="28"/>
                <w:szCs w:val="28"/>
                <w:lang w:val="kk-KZ"/>
              </w:rPr>
              <w:t xml:space="preserve"> кірістерінің</w:t>
            </w:r>
            <w:r w:rsidRPr="00AA2952">
              <w:rPr>
                <w:sz w:val="28"/>
                <w:szCs w:val="28"/>
              </w:rPr>
              <w:t xml:space="preserve"> атқарылуын бағалау……</w:t>
            </w:r>
          </w:p>
        </w:tc>
        <w:tc>
          <w:tcPr>
            <w:tcW w:w="1872" w:type="dxa"/>
            <w:shd w:val="clear" w:color="auto" w:fill="auto"/>
            <w:vAlign w:val="center"/>
          </w:tcPr>
          <w:p w:rsidR="0052361A" w:rsidRPr="00AA2952" w:rsidRDefault="00EB6110" w:rsidP="00EC6B1F">
            <w:pPr>
              <w:autoSpaceDE w:val="0"/>
              <w:autoSpaceDN w:val="0"/>
              <w:adjustRightInd w:val="0"/>
              <w:jc w:val="center"/>
              <w:rPr>
                <w:sz w:val="28"/>
                <w:szCs w:val="28"/>
              </w:rPr>
            </w:pPr>
            <w:r>
              <w:rPr>
                <w:sz w:val="28"/>
                <w:szCs w:val="28"/>
                <w:lang w:val="kk-KZ"/>
              </w:rPr>
              <w:t>9</w:t>
            </w:r>
            <w:r w:rsidR="0052361A" w:rsidRPr="00AA2952">
              <w:rPr>
                <w:sz w:val="28"/>
                <w:szCs w:val="28"/>
              </w:rPr>
              <w:t xml:space="preserve"> </w:t>
            </w:r>
            <w:r w:rsidR="0052361A" w:rsidRPr="00AA2952">
              <w:rPr>
                <w:sz w:val="28"/>
                <w:szCs w:val="28"/>
                <w:lang w:val="kk-KZ"/>
              </w:rPr>
              <w:t>бет</w:t>
            </w:r>
          </w:p>
        </w:tc>
      </w:tr>
      <w:tr w:rsidR="0052361A" w:rsidRPr="00AA2952" w:rsidTr="00954064">
        <w:tc>
          <w:tcPr>
            <w:tcW w:w="8080" w:type="dxa"/>
            <w:shd w:val="clear" w:color="auto" w:fill="auto"/>
          </w:tcPr>
          <w:p w:rsidR="0052361A" w:rsidRPr="0055581C" w:rsidRDefault="0052361A" w:rsidP="00EC6B1F">
            <w:pPr>
              <w:tabs>
                <w:tab w:val="left" w:pos="426"/>
              </w:tabs>
              <w:autoSpaceDE w:val="0"/>
              <w:autoSpaceDN w:val="0"/>
              <w:adjustRightInd w:val="0"/>
              <w:jc w:val="both"/>
              <w:rPr>
                <w:sz w:val="28"/>
                <w:szCs w:val="28"/>
                <w:lang w:val="en-US"/>
              </w:rPr>
            </w:pPr>
            <w:r w:rsidRPr="00AA2952">
              <w:rPr>
                <w:sz w:val="28"/>
                <w:szCs w:val="28"/>
                <w:lang w:eastAsia="ru-RU"/>
              </w:rPr>
              <w:t>2.2.1. Салықтық түсімдерді талдау</w:t>
            </w:r>
            <w:r w:rsidRPr="00AA2952">
              <w:rPr>
                <w:sz w:val="28"/>
                <w:szCs w:val="28"/>
              </w:rPr>
              <w:t>………………………</w:t>
            </w:r>
          </w:p>
        </w:tc>
        <w:tc>
          <w:tcPr>
            <w:tcW w:w="1872" w:type="dxa"/>
            <w:shd w:val="clear" w:color="auto" w:fill="auto"/>
            <w:vAlign w:val="center"/>
          </w:tcPr>
          <w:p w:rsidR="0052361A" w:rsidRPr="00AA2952" w:rsidRDefault="0052361A" w:rsidP="00EC6B1F">
            <w:pPr>
              <w:autoSpaceDE w:val="0"/>
              <w:autoSpaceDN w:val="0"/>
              <w:adjustRightInd w:val="0"/>
              <w:jc w:val="center"/>
              <w:rPr>
                <w:sz w:val="28"/>
                <w:szCs w:val="28"/>
              </w:rPr>
            </w:pPr>
            <w:r>
              <w:rPr>
                <w:sz w:val="28"/>
                <w:szCs w:val="28"/>
              </w:rPr>
              <w:t>9</w:t>
            </w:r>
            <w:r w:rsidRPr="00AA2952">
              <w:rPr>
                <w:sz w:val="28"/>
                <w:szCs w:val="28"/>
              </w:rPr>
              <w:t xml:space="preserve"> </w:t>
            </w:r>
            <w:r w:rsidRPr="00AA2952">
              <w:rPr>
                <w:sz w:val="28"/>
                <w:szCs w:val="28"/>
                <w:lang w:val="kk-KZ"/>
              </w:rPr>
              <w:t>бет</w:t>
            </w:r>
          </w:p>
        </w:tc>
      </w:tr>
      <w:tr w:rsidR="0052361A" w:rsidRPr="00AA2952" w:rsidTr="00954064">
        <w:tc>
          <w:tcPr>
            <w:tcW w:w="8080" w:type="dxa"/>
            <w:shd w:val="clear" w:color="auto" w:fill="auto"/>
          </w:tcPr>
          <w:p w:rsidR="0052361A" w:rsidRPr="0055581C" w:rsidRDefault="0052361A" w:rsidP="00EC6B1F">
            <w:pPr>
              <w:tabs>
                <w:tab w:val="left" w:pos="284"/>
              </w:tabs>
              <w:autoSpaceDE w:val="0"/>
              <w:autoSpaceDN w:val="0"/>
              <w:adjustRightInd w:val="0"/>
              <w:rPr>
                <w:sz w:val="28"/>
                <w:szCs w:val="28"/>
                <w:lang w:val="en-US"/>
              </w:rPr>
            </w:pPr>
            <w:r w:rsidRPr="00AA2952">
              <w:rPr>
                <w:sz w:val="28"/>
                <w:szCs w:val="28"/>
                <w:lang w:eastAsia="ru-RU"/>
              </w:rPr>
              <w:t xml:space="preserve">2.2.2. Салықтық емес түсімдерді талдау </w:t>
            </w:r>
            <w:r w:rsidRPr="00AA2952">
              <w:rPr>
                <w:sz w:val="28"/>
                <w:szCs w:val="28"/>
                <w:lang w:val="kk-KZ" w:eastAsia="ru-RU"/>
              </w:rPr>
              <w:t>.</w:t>
            </w:r>
            <w:r>
              <w:rPr>
                <w:sz w:val="28"/>
                <w:szCs w:val="28"/>
              </w:rPr>
              <w:t>……………</w:t>
            </w:r>
          </w:p>
        </w:tc>
        <w:tc>
          <w:tcPr>
            <w:tcW w:w="1872" w:type="dxa"/>
            <w:shd w:val="clear" w:color="auto" w:fill="auto"/>
            <w:vAlign w:val="center"/>
          </w:tcPr>
          <w:p w:rsidR="0052361A" w:rsidRPr="00AA2952" w:rsidRDefault="0052361A" w:rsidP="00EB6110">
            <w:pPr>
              <w:autoSpaceDE w:val="0"/>
              <w:autoSpaceDN w:val="0"/>
              <w:adjustRightInd w:val="0"/>
              <w:jc w:val="center"/>
              <w:rPr>
                <w:sz w:val="28"/>
                <w:szCs w:val="28"/>
              </w:rPr>
            </w:pPr>
            <w:r w:rsidRPr="00AA2952">
              <w:rPr>
                <w:sz w:val="28"/>
                <w:szCs w:val="28"/>
              </w:rPr>
              <w:t>1</w:t>
            </w:r>
            <w:r w:rsidR="00EB6110">
              <w:rPr>
                <w:sz w:val="28"/>
                <w:szCs w:val="28"/>
                <w:lang w:val="kk-KZ"/>
              </w:rPr>
              <w:t>2</w:t>
            </w:r>
            <w:r w:rsidRPr="00AA2952">
              <w:rPr>
                <w:sz w:val="28"/>
                <w:szCs w:val="28"/>
              </w:rPr>
              <w:t xml:space="preserve"> </w:t>
            </w:r>
            <w:r w:rsidRPr="00AA2952">
              <w:rPr>
                <w:sz w:val="28"/>
                <w:szCs w:val="28"/>
                <w:lang w:val="kk-KZ"/>
              </w:rPr>
              <w:t>бет</w:t>
            </w:r>
          </w:p>
        </w:tc>
      </w:tr>
      <w:tr w:rsidR="0052361A" w:rsidRPr="00AA2952" w:rsidTr="00954064">
        <w:tc>
          <w:tcPr>
            <w:tcW w:w="8080" w:type="dxa"/>
            <w:shd w:val="clear" w:color="auto" w:fill="auto"/>
          </w:tcPr>
          <w:p w:rsidR="0052361A" w:rsidRPr="00AA2952" w:rsidRDefault="0052361A" w:rsidP="00954064">
            <w:pPr>
              <w:autoSpaceDE w:val="0"/>
              <w:autoSpaceDN w:val="0"/>
              <w:adjustRightInd w:val="0"/>
              <w:rPr>
                <w:sz w:val="28"/>
                <w:szCs w:val="28"/>
              </w:rPr>
            </w:pPr>
            <w:r w:rsidRPr="00AA2952">
              <w:rPr>
                <w:sz w:val="28"/>
                <w:szCs w:val="28"/>
                <w:lang w:eastAsia="ru-RU"/>
              </w:rPr>
              <w:t xml:space="preserve">2.2.3. Негізгі капиталды сатудан түскен түсімдерді талдау </w:t>
            </w:r>
            <w:r w:rsidRPr="00AA2952">
              <w:rPr>
                <w:sz w:val="28"/>
                <w:szCs w:val="28"/>
              </w:rPr>
              <w:t>….</w:t>
            </w:r>
          </w:p>
        </w:tc>
        <w:tc>
          <w:tcPr>
            <w:tcW w:w="1872" w:type="dxa"/>
            <w:shd w:val="clear" w:color="auto" w:fill="auto"/>
            <w:vAlign w:val="center"/>
          </w:tcPr>
          <w:p w:rsidR="0052361A" w:rsidRPr="00AA2952" w:rsidRDefault="0052361A" w:rsidP="00EC6B1F">
            <w:pPr>
              <w:autoSpaceDE w:val="0"/>
              <w:autoSpaceDN w:val="0"/>
              <w:adjustRightInd w:val="0"/>
              <w:jc w:val="center"/>
              <w:rPr>
                <w:sz w:val="28"/>
                <w:szCs w:val="28"/>
                <w:lang w:val="kk-KZ"/>
              </w:rPr>
            </w:pPr>
            <w:r w:rsidRPr="00AA2952">
              <w:rPr>
                <w:sz w:val="28"/>
                <w:szCs w:val="28"/>
              </w:rPr>
              <w:t>1</w:t>
            </w:r>
            <w:r>
              <w:rPr>
                <w:sz w:val="28"/>
                <w:szCs w:val="28"/>
              </w:rPr>
              <w:t>3</w:t>
            </w:r>
            <w:r w:rsidRPr="00AA2952">
              <w:rPr>
                <w:sz w:val="28"/>
                <w:szCs w:val="28"/>
              </w:rPr>
              <w:t xml:space="preserve"> </w:t>
            </w:r>
            <w:r w:rsidRPr="00AA2952">
              <w:rPr>
                <w:sz w:val="28"/>
                <w:szCs w:val="28"/>
                <w:lang w:val="kk-KZ"/>
              </w:rPr>
              <w:t>бет</w:t>
            </w:r>
          </w:p>
        </w:tc>
      </w:tr>
      <w:tr w:rsidR="0052361A" w:rsidRPr="00AA2952" w:rsidTr="00954064">
        <w:tc>
          <w:tcPr>
            <w:tcW w:w="8080" w:type="dxa"/>
            <w:shd w:val="clear" w:color="auto" w:fill="auto"/>
          </w:tcPr>
          <w:p w:rsidR="0052361A" w:rsidRPr="0055581C" w:rsidRDefault="0052361A" w:rsidP="00EC6B1F">
            <w:pPr>
              <w:autoSpaceDE w:val="0"/>
              <w:autoSpaceDN w:val="0"/>
              <w:adjustRightInd w:val="0"/>
              <w:rPr>
                <w:sz w:val="28"/>
                <w:szCs w:val="28"/>
                <w:lang w:val="en-US"/>
              </w:rPr>
            </w:pPr>
            <w:r w:rsidRPr="00AA2952">
              <w:rPr>
                <w:sz w:val="28"/>
                <w:szCs w:val="28"/>
                <w:lang w:eastAsia="ru-RU"/>
              </w:rPr>
              <w:t xml:space="preserve">2.2.4. Трансферттер түсімдерін талдау </w:t>
            </w:r>
            <w:r w:rsidRPr="00AA2952">
              <w:rPr>
                <w:sz w:val="28"/>
                <w:szCs w:val="28"/>
                <w:lang w:val="kk-KZ" w:eastAsia="ru-RU"/>
              </w:rPr>
              <w:t>..</w:t>
            </w:r>
            <w:r>
              <w:rPr>
                <w:sz w:val="28"/>
                <w:szCs w:val="28"/>
              </w:rPr>
              <w:t>…………</w:t>
            </w:r>
          </w:p>
        </w:tc>
        <w:tc>
          <w:tcPr>
            <w:tcW w:w="1872" w:type="dxa"/>
            <w:shd w:val="clear" w:color="auto" w:fill="auto"/>
            <w:vAlign w:val="center"/>
          </w:tcPr>
          <w:p w:rsidR="0052361A" w:rsidRPr="00AA2952" w:rsidRDefault="0052361A" w:rsidP="00EC6B1F">
            <w:pPr>
              <w:autoSpaceDE w:val="0"/>
              <w:autoSpaceDN w:val="0"/>
              <w:adjustRightInd w:val="0"/>
              <w:jc w:val="center"/>
              <w:rPr>
                <w:sz w:val="28"/>
                <w:szCs w:val="28"/>
                <w:lang w:val="kk-KZ"/>
              </w:rPr>
            </w:pPr>
            <w:r w:rsidRPr="00AA2952">
              <w:rPr>
                <w:sz w:val="28"/>
                <w:szCs w:val="28"/>
              </w:rPr>
              <w:t>1</w:t>
            </w:r>
            <w:r>
              <w:rPr>
                <w:sz w:val="28"/>
                <w:szCs w:val="28"/>
                <w:lang w:val="kk-KZ"/>
              </w:rPr>
              <w:t>3</w:t>
            </w:r>
            <w:r w:rsidRPr="00AA2952">
              <w:rPr>
                <w:sz w:val="28"/>
                <w:szCs w:val="28"/>
              </w:rPr>
              <w:t xml:space="preserve"> </w:t>
            </w:r>
            <w:r w:rsidRPr="00AA2952">
              <w:rPr>
                <w:sz w:val="28"/>
                <w:szCs w:val="28"/>
                <w:lang w:val="kk-KZ"/>
              </w:rPr>
              <w:t>бет</w:t>
            </w:r>
          </w:p>
        </w:tc>
      </w:tr>
      <w:tr w:rsidR="0052361A" w:rsidRPr="00AA2952" w:rsidTr="00954064">
        <w:tc>
          <w:tcPr>
            <w:tcW w:w="8080" w:type="dxa"/>
            <w:shd w:val="clear" w:color="auto" w:fill="auto"/>
          </w:tcPr>
          <w:p w:rsidR="0052361A" w:rsidRPr="0055581C" w:rsidRDefault="0052361A" w:rsidP="00EC6B1F">
            <w:pPr>
              <w:autoSpaceDE w:val="0"/>
              <w:autoSpaceDN w:val="0"/>
              <w:adjustRightInd w:val="0"/>
              <w:jc w:val="both"/>
              <w:rPr>
                <w:sz w:val="28"/>
                <w:szCs w:val="28"/>
                <w:lang w:eastAsia="ru-RU"/>
              </w:rPr>
            </w:pPr>
            <w:r w:rsidRPr="00AA2952">
              <w:rPr>
                <w:sz w:val="28"/>
                <w:szCs w:val="28"/>
              </w:rPr>
              <w:t xml:space="preserve"> 2.3. Жергілікті бюджет шығыстарының атқарылуын бағалау …</w:t>
            </w:r>
          </w:p>
        </w:tc>
        <w:tc>
          <w:tcPr>
            <w:tcW w:w="1872" w:type="dxa"/>
            <w:shd w:val="clear" w:color="auto" w:fill="auto"/>
            <w:vAlign w:val="center"/>
          </w:tcPr>
          <w:p w:rsidR="0052361A" w:rsidRPr="00AA2952" w:rsidRDefault="0052361A" w:rsidP="00EC6B1F">
            <w:pPr>
              <w:autoSpaceDE w:val="0"/>
              <w:autoSpaceDN w:val="0"/>
              <w:adjustRightInd w:val="0"/>
              <w:jc w:val="center"/>
              <w:rPr>
                <w:sz w:val="28"/>
                <w:szCs w:val="28"/>
                <w:lang w:val="kk-KZ"/>
              </w:rPr>
            </w:pPr>
            <w:r w:rsidRPr="00AA2952">
              <w:rPr>
                <w:sz w:val="28"/>
                <w:szCs w:val="28"/>
              </w:rPr>
              <w:t>1</w:t>
            </w:r>
            <w:r>
              <w:rPr>
                <w:sz w:val="28"/>
                <w:szCs w:val="28"/>
                <w:lang w:val="kk-KZ"/>
              </w:rPr>
              <w:t>4</w:t>
            </w:r>
            <w:r w:rsidRPr="00AA2952">
              <w:rPr>
                <w:sz w:val="28"/>
                <w:szCs w:val="28"/>
              </w:rPr>
              <w:t xml:space="preserve"> </w:t>
            </w:r>
            <w:r w:rsidRPr="00AA2952">
              <w:rPr>
                <w:sz w:val="28"/>
                <w:szCs w:val="28"/>
                <w:lang w:val="kk-KZ"/>
              </w:rPr>
              <w:t>бет</w:t>
            </w:r>
          </w:p>
        </w:tc>
      </w:tr>
      <w:tr w:rsidR="0052361A" w:rsidRPr="00AA2952" w:rsidTr="00954064">
        <w:tc>
          <w:tcPr>
            <w:tcW w:w="8080" w:type="dxa"/>
            <w:shd w:val="clear" w:color="auto" w:fill="auto"/>
          </w:tcPr>
          <w:p w:rsidR="0052361A" w:rsidRPr="00AA2952" w:rsidRDefault="0052361A" w:rsidP="00EC6B1F">
            <w:pPr>
              <w:autoSpaceDE w:val="0"/>
              <w:autoSpaceDN w:val="0"/>
              <w:adjustRightInd w:val="0"/>
              <w:jc w:val="both"/>
              <w:rPr>
                <w:b/>
                <w:sz w:val="28"/>
                <w:szCs w:val="28"/>
                <w:lang w:val="kk-KZ"/>
              </w:rPr>
            </w:pPr>
            <w:r w:rsidRPr="00AA2952">
              <w:rPr>
                <w:sz w:val="28"/>
                <w:szCs w:val="28"/>
              </w:rPr>
              <w:t>2.3.1 Жергілікті бюджет шығындарының атқарылуын талдау…………….……….</w:t>
            </w:r>
          </w:p>
        </w:tc>
        <w:tc>
          <w:tcPr>
            <w:tcW w:w="1872" w:type="dxa"/>
            <w:shd w:val="clear" w:color="auto" w:fill="auto"/>
            <w:vAlign w:val="center"/>
          </w:tcPr>
          <w:p w:rsidR="0052361A" w:rsidRPr="00AA2952" w:rsidRDefault="0052361A" w:rsidP="00EB6110">
            <w:pPr>
              <w:autoSpaceDE w:val="0"/>
              <w:autoSpaceDN w:val="0"/>
              <w:adjustRightInd w:val="0"/>
              <w:jc w:val="center"/>
              <w:rPr>
                <w:b/>
                <w:sz w:val="28"/>
                <w:szCs w:val="28"/>
                <w:lang w:val="kk-KZ"/>
              </w:rPr>
            </w:pPr>
            <w:r w:rsidRPr="00AA2952">
              <w:rPr>
                <w:sz w:val="28"/>
                <w:szCs w:val="28"/>
              </w:rPr>
              <w:t>1</w:t>
            </w:r>
            <w:r w:rsidR="00EB6110">
              <w:rPr>
                <w:sz w:val="28"/>
                <w:szCs w:val="28"/>
                <w:lang w:val="kk-KZ"/>
              </w:rPr>
              <w:t>5</w:t>
            </w:r>
            <w:r w:rsidRPr="00AA2952">
              <w:rPr>
                <w:sz w:val="28"/>
                <w:szCs w:val="28"/>
              </w:rPr>
              <w:t xml:space="preserve"> </w:t>
            </w:r>
            <w:r w:rsidRPr="00AA2952">
              <w:rPr>
                <w:sz w:val="28"/>
                <w:szCs w:val="28"/>
                <w:lang w:val="kk-KZ"/>
              </w:rPr>
              <w:t>бет</w:t>
            </w:r>
          </w:p>
        </w:tc>
      </w:tr>
      <w:tr w:rsidR="0052361A" w:rsidRPr="00AA2952" w:rsidTr="00954064">
        <w:tc>
          <w:tcPr>
            <w:tcW w:w="8080" w:type="dxa"/>
            <w:shd w:val="clear" w:color="auto" w:fill="auto"/>
          </w:tcPr>
          <w:p w:rsidR="0052361A" w:rsidRPr="0055581C" w:rsidRDefault="0052361A" w:rsidP="00EC6B1F">
            <w:pPr>
              <w:autoSpaceDE w:val="0"/>
              <w:autoSpaceDN w:val="0"/>
              <w:adjustRightInd w:val="0"/>
              <w:rPr>
                <w:b/>
                <w:sz w:val="28"/>
                <w:szCs w:val="28"/>
                <w:lang w:val="en-US"/>
              </w:rPr>
            </w:pPr>
            <w:r w:rsidRPr="00AA2952">
              <w:rPr>
                <w:sz w:val="28"/>
                <w:szCs w:val="28"/>
              </w:rPr>
              <w:t xml:space="preserve">2.3.2 </w:t>
            </w:r>
            <w:r w:rsidRPr="00AA2952">
              <w:rPr>
                <w:sz w:val="28"/>
                <w:szCs w:val="28"/>
                <w:lang w:eastAsia="ru-RU"/>
              </w:rPr>
              <w:t>Бюджеттік кредиттердің пайдаланылуын талдау</w:t>
            </w:r>
            <w:r w:rsidRPr="00AA2952">
              <w:rPr>
                <w:sz w:val="28"/>
                <w:szCs w:val="28"/>
                <w:lang w:val="kk-KZ" w:eastAsia="ru-RU"/>
              </w:rPr>
              <w:t>...</w:t>
            </w:r>
            <w:r w:rsidRPr="00AA2952">
              <w:rPr>
                <w:sz w:val="28"/>
                <w:szCs w:val="28"/>
              </w:rPr>
              <w:t>…</w:t>
            </w:r>
          </w:p>
        </w:tc>
        <w:tc>
          <w:tcPr>
            <w:tcW w:w="1872" w:type="dxa"/>
            <w:shd w:val="clear" w:color="auto" w:fill="auto"/>
            <w:vAlign w:val="center"/>
          </w:tcPr>
          <w:p w:rsidR="0052361A" w:rsidRPr="00AA2952" w:rsidRDefault="0052361A" w:rsidP="00EC6B1F">
            <w:pPr>
              <w:autoSpaceDE w:val="0"/>
              <w:autoSpaceDN w:val="0"/>
              <w:adjustRightInd w:val="0"/>
              <w:jc w:val="center"/>
              <w:rPr>
                <w:b/>
                <w:sz w:val="28"/>
                <w:szCs w:val="28"/>
                <w:lang w:val="kk-KZ"/>
              </w:rPr>
            </w:pPr>
            <w:r w:rsidRPr="00AA2952">
              <w:rPr>
                <w:sz w:val="28"/>
                <w:szCs w:val="28"/>
              </w:rPr>
              <w:t>1</w:t>
            </w:r>
            <w:r>
              <w:rPr>
                <w:sz w:val="28"/>
                <w:szCs w:val="28"/>
                <w:lang w:val="kk-KZ"/>
              </w:rPr>
              <w:t>9</w:t>
            </w:r>
            <w:r w:rsidRPr="00AA2952">
              <w:rPr>
                <w:sz w:val="28"/>
                <w:szCs w:val="28"/>
                <w:lang w:val="kk-KZ"/>
              </w:rPr>
              <w:t xml:space="preserve"> бет</w:t>
            </w:r>
          </w:p>
        </w:tc>
      </w:tr>
      <w:tr w:rsidR="0052361A" w:rsidRPr="00AA2952" w:rsidTr="00954064">
        <w:tc>
          <w:tcPr>
            <w:tcW w:w="8080" w:type="dxa"/>
            <w:shd w:val="clear" w:color="auto" w:fill="auto"/>
          </w:tcPr>
          <w:p w:rsidR="0052361A" w:rsidRPr="00AA2952" w:rsidRDefault="0052361A" w:rsidP="00EC6B1F">
            <w:pPr>
              <w:autoSpaceDE w:val="0"/>
              <w:autoSpaceDN w:val="0"/>
              <w:adjustRightInd w:val="0"/>
              <w:jc w:val="both"/>
              <w:rPr>
                <w:sz w:val="28"/>
                <w:szCs w:val="28"/>
                <w:lang w:val="kk-KZ"/>
              </w:rPr>
            </w:pPr>
            <w:r w:rsidRPr="00AA2952">
              <w:rPr>
                <w:sz w:val="28"/>
                <w:szCs w:val="28"/>
              </w:rPr>
              <w:t xml:space="preserve">2.3.3 </w:t>
            </w:r>
            <w:r w:rsidRPr="00AA2952">
              <w:rPr>
                <w:sz w:val="28"/>
                <w:szCs w:val="28"/>
                <w:lang w:eastAsia="ru-RU"/>
              </w:rPr>
              <w:t>Қаржы активтерін сатып алуға жұмсалған шығындарды талдау</w:t>
            </w:r>
            <w:r w:rsidRPr="00AA2952">
              <w:rPr>
                <w:sz w:val="28"/>
                <w:szCs w:val="28"/>
              </w:rPr>
              <w:t>………..…</w:t>
            </w:r>
            <w:r w:rsidRPr="00AA2952">
              <w:rPr>
                <w:sz w:val="28"/>
                <w:szCs w:val="28"/>
                <w:lang w:val="kk-KZ"/>
              </w:rPr>
              <w:t>...</w:t>
            </w:r>
          </w:p>
        </w:tc>
        <w:tc>
          <w:tcPr>
            <w:tcW w:w="1872" w:type="dxa"/>
            <w:shd w:val="clear" w:color="auto" w:fill="auto"/>
            <w:vAlign w:val="center"/>
          </w:tcPr>
          <w:p w:rsidR="0052361A" w:rsidRPr="00AA2952" w:rsidRDefault="0052361A" w:rsidP="00EC6B1F">
            <w:pPr>
              <w:autoSpaceDE w:val="0"/>
              <w:autoSpaceDN w:val="0"/>
              <w:adjustRightInd w:val="0"/>
              <w:jc w:val="center"/>
              <w:rPr>
                <w:b/>
                <w:sz w:val="28"/>
                <w:szCs w:val="28"/>
              </w:rPr>
            </w:pPr>
            <w:r w:rsidRPr="00AA2952">
              <w:rPr>
                <w:sz w:val="28"/>
                <w:szCs w:val="28"/>
              </w:rPr>
              <w:t>1</w:t>
            </w:r>
            <w:r>
              <w:rPr>
                <w:sz w:val="28"/>
                <w:szCs w:val="28"/>
                <w:lang w:val="kk-KZ"/>
              </w:rPr>
              <w:t>9</w:t>
            </w:r>
            <w:r w:rsidRPr="00AA2952">
              <w:rPr>
                <w:sz w:val="28"/>
                <w:szCs w:val="28"/>
                <w:lang w:val="kk-KZ"/>
              </w:rPr>
              <w:t xml:space="preserve"> бет</w:t>
            </w:r>
          </w:p>
        </w:tc>
      </w:tr>
      <w:tr w:rsidR="0052361A" w:rsidRPr="00AA2952" w:rsidTr="00954064">
        <w:tc>
          <w:tcPr>
            <w:tcW w:w="8080" w:type="dxa"/>
            <w:shd w:val="clear" w:color="auto" w:fill="auto"/>
          </w:tcPr>
          <w:p w:rsidR="0052361A" w:rsidRPr="00AA2952" w:rsidRDefault="0052361A" w:rsidP="00954064">
            <w:pPr>
              <w:autoSpaceDE w:val="0"/>
              <w:autoSpaceDN w:val="0"/>
              <w:adjustRightInd w:val="0"/>
              <w:jc w:val="both"/>
              <w:rPr>
                <w:sz w:val="28"/>
                <w:szCs w:val="28"/>
                <w:lang w:val="kk-KZ"/>
              </w:rPr>
            </w:pPr>
            <w:r w:rsidRPr="00AA2952">
              <w:rPr>
                <w:sz w:val="28"/>
                <w:szCs w:val="28"/>
              </w:rPr>
              <w:t xml:space="preserve">2.3.4 Дебиторлық және кредиторлық берешектерді талдау </w:t>
            </w:r>
          </w:p>
        </w:tc>
        <w:tc>
          <w:tcPr>
            <w:tcW w:w="1872" w:type="dxa"/>
            <w:shd w:val="clear" w:color="auto" w:fill="auto"/>
            <w:vAlign w:val="center"/>
          </w:tcPr>
          <w:p w:rsidR="0052361A" w:rsidRPr="00AA2952" w:rsidRDefault="0052361A" w:rsidP="00EC6B1F">
            <w:pPr>
              <w:autoSpaceDE w:val="0"/>
              <w:autoSpaceDN w:val="0"/>
              <w:adjustRightInd w:val="0"/>
              <w:jc w:val="center"/>
              <w:rPr>
                <w:b/>
                <w:sz w:val="28"/>
                <w:szCs w:val="28"/>
              </w:rPr>
            </w:pPr>
            <w:r w:rsidRPr="00AA2952">
              <w:rPr>
                <w:sz w:val="28"/>
                <w:szCs w:val="28"/>
              </w:rPr>
              <w:t>1</w:t>
            </w:r>
            <w:r>
              <w:rPr>
                <w:sz w:val="28"/>
                <w:szCs w:val="28"/>
                <w:lang w:val="kk-KZ"/>
              </w:rPr>
              <w:t>9</w:t>
            </w:r>
            <w:r w:rsidRPr="00AA2952">
              <w:rPr>
                <w:sz w:val="28"/>
                <w:szCs w:val="28"/>
              </w:rPr>
              <w:t xml:space="preserve"> </w:t>
            </w:r>
            <w:r w:rsidRPr="00AA2952">
              <w:rPr>
                <w:sz w:val="28"/>
                <w:szCs w:val="28"/>
                <w:lang w:val="kk-KZ"/>
              </w:rPr>
              <w:t>бет</w:t>
            </w:r>
          </w:p>
        </w:tc>
      </w:tr>
      <w:tr w:rsidR="0052361A" w:rsidRPr="00AA2952" w:rsidTr="00954064">
        <w:tc>
          <w:tcPr>
            <w:tcW w:w="8080" w:type="dxa"/>
            <w:shd w:val="clear" w:color="auto" w:fill="auto"/>
          </w:tcPr>
          <w:p w:rsidR="0052361A" w:rsidRPr="00AA2952" w:rsidRDefault="0052361A" w:rsidP="00EC6B1F">
            <w:pPr>
              <w:autoSpaceDE w:val="0"/>
              <w:autoSpaceDN w:val="0"/>
              <w:adjustRightInd w:val="0"/>
              <w:rPr>
                <w:sz w:val="28"/>
                <w:szCs w:val="28"/>
              </w:rPr>
            </w:pPr>
            <w:r w:rsidRPr="00AA2952">
              <w:rPr>
                <w:b/>
                <w:caps/>
                <w:kern w:val="28"/>
                <w:sz w:val="28"/>
                <w:szCs w:val="28"/>
              </w:rPr>
              <w:t>III БӨЛІМ.  БАҒДАРЛАМА</w:t>
            </w:r>
            <w:r>
              <w:rPr>
                <w:b/>
                <w:caps/>
                <w:kern w:val="28"/>
                <w:sz w:val="28"/>
                <w:szCs w:val="28"/>
                <w:lang w:val="kk-KZ"/>
              </w:rPr>
              <w:t xml:space="preserve">лық құжаттардың іске асырылуын </w:t>
            </w:r>
            <w:r w:rsidRPr="00AA2952">
              <w:rPr>
                <w:b/>
                <w:caps/>
                <w:kern w:val="28"/>
                <w:sz w:val="28"/>
                <w:szCs w:val="28"/>
              </w:rPr>
              <w:t>бағалау ………………………</w:t>
            </w:r>
          </w:p>
        </w:tc>
        <w:tc>
          <w:tcPr>
            <w:tcW w:w="1872" w:type="dxa"/>
            <w:shd w:val="clear" w:color="auto" w:fill="auto"/>
            <w:vAlign w:val="center"/>
          </w:tcPr>
          <w:p w:rsidR="0052361A" w:rsidRPr="00AA2952" w:rsidRDefault="00EB6110" w:rsidP="00EC6B1F">
            <w:pPr>
              <w:autoSpaceDE w:val="0"/>
              <w:autoSpaceDN w:val="0"/>
              <w:adjustRightInd w:val="0"/>
              <w:jc w:val="center"/>
              <w:rPr>
                <w:sz w:val="28"/>
                <w:szCs w:val="28"/>
              </w:rPr>
            </w:pPr>
            <w:r>
              <w:rPr>
                <w:sz w:val="28"/>
                <w:szCs w:val="28"/>
                <w:lang w:val="kk-KZ"/>
              </w:rPr>
              <w:t>46</w:t>
            </w:r>
            <w:r w:rsidR="0052361A">
              <w:rPr>
                <w:sz w:val="28"/>
                <w:szCs w:val="28"/>
              </w:rPr>
              <w:t xml:space="preserve"> </w:t>
            </w:r>
            <w:r w:rsidR="0052361A" w:rsidRPr="00AA2952">
              <w:rPr>
                <w:sz w:val="28"/>
                <w:szCs w:val="28"/>
              </w:rPr>
              <w:t>бет</w:t>
            </w:r>
          </w:p>
        </w:tc>
      </w:tr>
      <w:tr w:rsidR="0052361A" w:rsidRPr="00AA2952" w:rsidTr="00954064">
        <w:tc>
          <w:tcPr>
            <w:tcW w:w="8080" w:type="dxa"/>
            <w:shd w:val="clear" w:color="auto" w:fill="auto"/>
          </w:tcPr>
          <w:p w:rsidR="0052361A" w:rsidRPr="00AA2952" w:rsidRDefault="0052361A" w:rsidP="00954064">
            <w:pPr>
              <w:autoSpaceDE w:val="0"/>
              <w:jc w:val="both"/>
              <w:rPr>
                <w:caps/>
                <w:kern w:val="28"/>
                <w:sz w:val="28"/>
                <w:szCs w:val="28"/>
                <w:lang w:val="kk-KZ"/>
              </w:rPr>
            </w:pPr>
            <w:r w:rsidRPr="00AA2952">
              <w:rPr>
                <w:caps/>
                <w:kern w:val="28"/>
                <w:sz w:val="28"/>
                <w:szCs w:val="28"/>
                <w:lang w:val="kk-KZ"/>
              </w:rPr>
              <w:t xml:space="preserve">3.1 </w:t>
            </w:r>
            <w:r w:rsidRPr="00AA2952">
              <w:rPr>
                <w:rStyle w:val="32"/>
                <w:iCs/>
                <w:sz w:val="28"/>
                <w:szCs w:val="28"/>
                <w:lang w:val="kk-KZ"/>
              </w:rPr>
              <w:t xml:space="preserve">2016-2020 жылдарға  арналған аумақтарды дамыту бағдарламасының  </w:t>
            </w:r>
            <w:r>
              <w:rPr>
                <w:rStyle w:val="32"/>
                <w:iCs/>
                <w:sz w:val="28"/>
                <w:szCs w:val="28"/>
                <w:lang w:val="kk-KZ"/>
              </w:rPr>
              <w:t>іске асырылуын</w:t>
            </w:r>
            <w:r w:rsidRPr="00AA2952">
              <w:rPr>
                <w:rStyle w:val="32"/>
                <w:iCs/>
                <w:sz w:val="28"/>
                <w:szCs w:val="28"/>
                <w:lang w:val="kk-KZ"/>
              </w:rPr>
              <w:t xml:space="preserve"> бағалау</w:t>
            </w:r>
            <w:r w:rsidRPr="0055581C">
              <w:rPr>
                <w:rStyle w:val="32"/>
                <w:iCs/>
                <w:sz w:val="28"/>
                <w:szCs w:val="28"/>
              </w:rPr>
              <w:t xml:space="preserve"> </w:t>
            </w:r>
            <w:r>
              <w:rPr>
                <w:rStyle w:val="32"/>
                <w:iCs/>
                <w:sz w:val="28"/>
                <w:szCs w:val="28"/>
                <w:lang w:val="kk-KZ"/>
              </w:rPr>
              <w:t>.</w:t>
            </w:r>
            <w:r w:rsidR="00954064">
              <w:rPr>
                <w:rStyle w:val="32"/>
                <w:iCs/>
                <w:sz w:val="28"/>
                <w:szCs w:val="28"/>
                <w:lang w:val="kk-KZ"/>
              </w:rPr>
              <w:t>................</w:t>
            </w:r>
          </w:p>
        </w:tc>
        <w:tc>
          <w:tcPr>
            <w:tcW w:w="1872" w:type="dxa"/>
            <w:shd w:val="clear" w:color="auto" w:fill="auto"/>
            <w:vAlign w:val="center"/>
          </w:tcPr>
          <w:p w:rsidR="0052361A" w:rsidRPr="00AA2952" w:rsidRDefault="00EB6110" w:rsidP="00EC6B1F">
            <w:pPr>
              <w:autoSpaceDE w:val="0"/>
              <w:autoSpaceDN w:val="0"/>
              <w:adjustRightInd w:val="0"/>
              <w:jc w:val="center"/>
              <w:rPr>
                <w:sz w:val="28"/>
                <w:szCs w:val="28"/>
                <w:lang w:val="kk-KZ"/>
              </w:rPr>
            </w:pPr>
            <w:r>
              <w:rPr>
                <w:sz w:val="28"/>
                <w:szCs w:val="28"/>
                <w:lang w:val="kk-KZ"/>
              </w:rPr>
              <w:t>46</w:t>
            </w:r>
            <w:r w:rsidR="0052361A" w:rsidRPr="00AA2952">
              <w:rPr>
                <w:sz w:val="28"/>
                <w:szCs w:val="28"/>
              </w:rPr>
              <w:t xml:space="preserve"> бет</w:t>
            </w:r>
          </w:p>
        </w:tc>
      </w:tr>
      <w:tr w:rsidR="0052361A" w:rsidRPr="00AA2952" w:rsidTr="00954064">
        <w:tc>
          <w:tcPr>
            <w:tcW w:w="8080" w:type="dxa"/>
            <w:shd w:val="clear" w:color="auto" w:fill="auto"/>
          </w:tcPr>
          <w:p w:rsidR="0052361A" w:rsidRPr="006F0A4D" w:rsidRDefault="0052361A" w:rsidP="00EC6B1F">
            <w:pPr>
              <w:autoSpaceDE w:val="0"/>
              <w:jc w:val="both"/>
              <w:rPr>
                <w:caps/>
                <w:kern w:val="28"/>
                <w:sz w:val="28"/>
                <w:szCs w:val="28"/>
                <w:lang w:val="kk-KZ"/>
              </w:rPr>
            </w:pPr>
            <w:r w:rsidRPr="00AA2952">
              <w:rPr>
                <w:b/>
                <w:caps/>
                <w:kern w:val="28"/>
                <w:sz w:val="28"/>
                <w:szCs w:val="28"/>
                <w:lang w:val="kk-KZ"/>
              </w:rPr>
              <w:t xml:space="preserve"> </w:t>
            </w:r>
            <w:r w:rsidRPr="00AA2952">
              <w:rPr>
                <w:caps/>
                <w:kern w:val="28"/>
                <w:sz w:val="28"/>
                <w:szCs w:val="28"/>
                <w:lang w:val="kk-KZ"/>
              </w:rPr>
              <w:t xml:space="preserve">3.2  </w:t>
            </w:r>
            <w:r>
              <w:rPr>
                <w:caps/>
                <w:kern w:val="28"/>
                <w:sz w:val="28"/>
                <w:szCs w:val="28"/>
                <w:lang w:val="kk-KZ"/>
              </w:rPr>
              <w:t xml:space="preserve">өҢІРДЕ БАСҚА ДА БАҒДАРЛАМАЛЫҚ </w:t>
            </w:r>
            <w:r>
              <w:rPr>
                <w:sz w:val="28"/>
                <w:szCs w:val="28"/>
                <w:lang w:val="kk-KZ"/>
              </w:rPr>
              <w:t xml:space="preserve"> ҚҰЖАТТАРДЫҢ  ІСКЕ АСЫРЫЛУЫ ТУРАЛЫ АҚПАРАТ</w:t>
            </w:r>
            <w:r w:rsidRPr="00AA2952">
              <w:rPr>
                <w:sz w:val="28"/>
                <w:szCs w:val="28"/>
                <w:lang w:val="kk-KZ"/>
              </w:rPr>
              <w:t xml:space="preserve"> </w:t>
            </w:r>
          </w:p>
        </w:tc>
        <w:tc>
          <w:tcPr>
            <w:tcW w:w="1872" w:type="dxa"/>
            <w:shd w:val="clear" w:color="auto" w:fill="auto"/>
            <w:vAlign w:val="center"/>
          </w:tcPr>
          <w:p w:rsidR="0052361A" w:rsidRPr="00AA2952" w:rsidRDefault="00EB6110" w:rsidP="00EC6B1F">
            <w:pPr>
              <w:autoSpaceDE w:val="0"/>
              <w:autoSpaceDN w:val="0"/>
              <w:adjustRightInd w:val="0"/>
              <w:jc w:val="center"/>
              <w:rPr>
                <w:sz w:val="28"/>
                <w:szCs w:val="28"/>
              </w:rPr>
            </w:pPr>
            <w:r>
              <w:rPr>
                <w:sz w:val="28"/>
                <w:szCs w:val="28"/>
                <w:lang w:val="kk-KZ"/>
              </w:rPr>
              <w:t>50</w:t>
            </w:r>
            <w:r w:rsidR="0052361A" w:rsidRPr="00AA2952">
              <w:rPr>
                <w:sz w:val="28"/>
                <w:szCs w:val="28"/>
              </w:rPr>
              <w:t xml:space="preserve"> бет</w:t>
            </w:r>
          </w:p>
        </w:tc>
      </w:tr>
      <w:tr w:rsidR="0052361A" w:rsidRPr="00AA2952" w:rsidTr="00954064">
        <w:tc>
          <w:tcPr>
            <w:tcW w:w="8080" w:type="dxa"/>
            <w:shd w:val="clear" w:color="auto" w:fill="auto"/>
          </w:tcPr>
          <w:p w:rsidR="0052361A" w:rsidRPr="00AA2952" w:rsidRDefault="0052361A" w:rsidP="00EC6B1F">
            <w:pPr>
              <w:tabs>
                <w:tab w:val="left" w:pos="567"/>
              </w:tabs>
              <w:autoSpaceDE w:val="0"/>
              <w:autoSpaceDN w:val="0"/>
              <w:adjustRightInd w:val="0"/>
              <w:jc w:val="both"/>
              <w:rPr>
                <w:b/>
                <w:caps/>
                <w:kern w:val="28"/>
                <w:sz w:val="28"/>
                <w:szCs w:val="28"/>
                <w:lang w:val="kk-KZ"/>
              </w:rPr>
            </w:pPr>
            <w:r w:rsidRPr="00AA2952">
              <w:rPr>
                <w:b/>
                <w:sz w:val="28"/>
                <w:szCs w:val="28"/>
              </w:rPr>
              <w:t>IV БӨЛІМ. ЖЕКЕЛЕГЕН БАҒЫТТАР БОЙЫНША АУДИТОРЛЫҚ ҚЫЗМЕТІНІҢ НӘТИЖЕЛЕР</w:t>
            </w:r>
            <w:r>
              <w:rPr>
                <w:b/>
                <w:sz w:val="28"/>
                <w:szCs w:val="28"/>
                <w:lang w:val="kk-KZ"/>
              </w:rPr>
              <w:t>ГЕ ҚОЛ ЖЕТКІЗУ</w:t>
            </w:r>
            <w:r w:rsidRPr="00AA2952">
              <w:rPr>
                <w:b/>
                <w:sz w:val="28"/>
                <w:szCs w:val="28"/>
              </w:rPr>
              <w:t>…………………………………………………………</w:t>
            </w:r>
          </w:p>
        </w:tc>
        <w:tc>
          <w:tcPr>
            <w:tcW w:w="1872" w:type="dxa"/>
            <w:shd w:val="clear" w:color="auto" w:fill="auto"/>
            <w:vAlign w:val="center"/>
          </w:tcPr>
          <w:p w:rsidR="0052361A" w:rsidRPr="00AA2952" w:rsidRDefault="00EB6110" w:rsidP="00EC6B1F">
            <w:pPr>
              <w:autoSpaceDE w:val="0"/>
              <w:autoSpaceDN w:val="0"/>
              <w:adjustRightInd w:val="0"/>
              <w:jc w:val="center"/>
              <w:rPr>
                <w:sz w:val="28"/>
                <w:szCs w:val="28"/>
              </w:rPr>
            </w:pPr>
            <w:r>
              <w:rPr>
                <w:sz w:val="28"/>
                <w:szCs w:val="28"/>
                <w:lang w:val="kk-KZ"/>
              </w:rPr>
              <w:t>52</w:t>
            </w:r>
            <w:r w:rsidR="0052361A" w:rsidRPr="00AA2952">
              <w:rPr>
                <w:sz w:val="28"/>
                <w:szCs w:val="28"/>
              </w:rPr>
              <w:t xml:space="preserve"> бет</w:t>
            </w:r>
          </w:p>
        </w:tc>
      </w:tr>
      <w:tr w:rsidR="0052361A" w:rsidRPr="00AA2952" w:rsidTr="00954064">
        <w:tc>
          <w:tcPr>
            <w:tcW w:w="8080" w:type="dxa"/>
            <w:shd w:val="clear" w:color="auto" w:fill="auto"/>
          </w:tcPr>
          <w:p w:rsidR="0052361A" w:rsidRPr="00AA2952" w:rsidRDefault="0052361A" w:rsidP="00954064">
            <w:pPr>
              <w:autoSpaceDE w:val="0"/>
              <w:autoSpaceDN w:val="0"/>
              <w:adjustRightInd w:val="0"/>
              <w:jc w:val="both"/>
              <w:rPr>
                <w:sz w:val="28"/>
                <w:szCs w:val="28"/>
                <w:lang w:val="kk-KZ"/>
              </w:rPr>
            </w:pPr>
            <w:r w:rsidRPr="00AA2952">
              <w:rPr>
                <w:sz w:val="28"/>
                <w:szCs w:val="28"/>
              </w:rPr>
              <w:t xml:space="preserve"> 4.1. </w:t>
            </w:r>
            <w:r w:rsidRPr="00AA2952">
              <w:rPr>
                <w:rFonts w:eastAsia="Calibri"/>
                <w:sz w:val="28"/>
                <w:szCs w:val="28"/>
                <w:lang w:eastAsia="en-US"/>
              </w:rPr>
              <w:t xml:space="preserve">Бюджеттік инвестициялық жобаларды іске асыру тиімділігін </w:t>
            </w:r>
            <w:r>
              <w:rPr>
                <w:rFonts w:eastAsia="Calibri"/>
                <w:sz w:val="28"/>
                <w:szCs w:val="28"/>
                <w:lang w:val="kk-KZ" w:eastAsia="en-US"/>
              </w:rPr>
              <w:t>бағалау</w:t>
            </w:r>
            <w:r w:rsidRPr="00AA2952">
              <w:rPr>
                <w:rFonts w:eastAsia="Calibri"/>
                <w:b/>
                <w:sz w:val="28"/>
                <w:szCs w:val="28"/>
                <w:lang w:val="kk-KZ" w:eastAsia="en-US"/>
              </w:rPr>
              <w:t xml:space="preserve">  </w:t>
            </w:r>
            <w:r w:rsidRPr="00AA2952">
              <w:rPr>
                <w:sz w:val="28"/>
                <w:szCs w:val="28"/>
              </w:rPr>
              <w:t>…………</w:t>
            </w:r>
          </w:p>
        </w:tc>
        <w:tc>
          <w:tcPr>
            <w:tcW w:w="1872" w:type="dxa"/>
            <w:shd w:val="clear" w:color="auto" w:fill="auto"/>
            <w:vAlign w:val="center"/>
          </w:tcPr>
          <w:p w:rsidR="0052361A" w:rsidRPr="00AA2952" w:rsidRDefault="00EB6110" w:rsidP="00EC6B1F">
            <w:pPr>
              <w:autoSpaceDE w:val="0"/>
              <w:autoSpaceDN w:val="0"/>
              <w:adjustRightInd w:val="0"/>
              <w:jc w:val="center"/>
              <w:rPr>
                <w:sz w:val="28"/>
                <w:szCs w:val="28"/>
              </w:rPr>
            </w:pPr>
            <w:r>
              <w:rPr>
                <w:sz w:val="28"/>
                <w:szCs w:val="28"/>
                <w:lang w:val="kk-KZ"/>
              </w:rPr>
              <w:t>52</w:t>
            </w:r>
            <w:r w:rsidR="0052361A" w:rsidRPr="00AA2952">
              <w:rPr>
                <w:sz w:val="28"/>
                <w:szCs w:val="28"/>
              </w:rPr>
              <w:t xml:space="preserve"> бет</w:t>
            </w:r>
          </w:p>
        </w:tc>
      </w:tr>
      <w:tr w:rsidR="0052361A" w:rsidRPr="00AA2952" w:rsidTr="00954064">
        <w:tc>
          <w:tcPr>
            <w:tcW w:w="8080" w:type="dxa"/>
            <w:shd w:val="clear" w:color="auto" w:fill="auto"/>
          </w:tcPr>
          <w:p w:rsidR="0052361A" w:rsidRPr="00E9500E" w:rsidRDefault="0052361A" w:rsidP="00954064">
            <w:pPr>
              <w:autoSpaceDE w:val="0"/>
              <w:autoSpaceDN w:val="0"/>
              <w:adjustRightInd w:val="0"/>
              <w:jc w:val="both"/>
              <w:rPr>
                <w:sz w:val="28"/>
                <w:szCs w:val="28"/>
                <w:lang w:val="kk-KZ"/>
              </w:rPr>
            </w:pPr>
            <w:r w:rsidRPr="00E9500E">
              <w:rPr>
                <w:sz w:val="28"/>
                <w:szCs w:val="28"/>
              </w:rPr>
              <w:t xml:space="preserve">4.2. </w:t>
            </w:r>
            <w:r w:rsidRPr="00E9500E">
              <w:rPr>
                <w:sz w:val="28"/>
                <w:szCs w:val="28"/>
                <w:lang w:val="kk-KZ"/>
              </w:rPr>
              <w:t>Бюджеттік бағдарламалар әкімшелерінің  бюджет қаражатының  пайдалану тиімділігін бағалау</w:t>
            </w:r>
            <w:r w:rsidRPr="00E9500E">
              <w:rPr>
                <w:sz w:val="28"/>
                <w:szCs w:val="28"/>
              </w:rPr>
              <w:t xml:space="preserve"> ……………………</w:t>
            </w:r>
          </w:p>
        </w:tc>
        <w:tc>
          <w:tcPr>
            <w:tcW w:w="1872" w:type="dxa"/>
            <w:shd w:val="clear" w:color="auto" w:fill="auto"/>
            <w:vAlign w:val="center"/>
          </w:tcPr>
          <w:p w:rsidR="0052361A" w:rsidRPr="00E9500E" w:rsidRDefault="00EB6110" w:rsidP="00EB6110">
            <w:pPr>
              <w:autoSpaceDE w:val="0"/>
              <w:autoSpaceDN w:val="0"/>
              <w:adjustRightInd w:val="0"/>
              <w:jc w:val="center"/>
              <w:rPr>
                <w:sz w:val="28"/>
                <w:szCs w:val="28"/>
              </w:rPr>
            </w:pPr>
            <w:r>
              <w:rPr>
                <w:sz w:val="28"/>
                <w:szCs w:val="28"/>
                <w:lang w:val="kk-KZ"/>
              </w:rPr>
              <w:t>5</w:t>
            </w:r>
            <w:r w:rsidR="0052361A" w:rsidRPr="00E9500E">
              <w:rPr>
                <w:sz w:val="28"/>
                <w:szCs w:val="28"/>
              </w:rPr>
              <w:t>3 бет</w:t>
            </w:r>
          </w:p>
        </w:tc>
      </w:tr>
      <w:tr w:rsidR="0052361A" w:rsidRPr="00AA2952" w:rsidTr="00954064">
        <w:trPr>
          <w:trHeight w:val="831"/>
        </w:trPr>
        <w:tc>
          <w:tcPr>
            <w:tcW w:w="8080" w:type="dxa"/>
            <w:shd w:val="clear" w:color="auto" w:fill="auto"/>
          </w:tcPr>
          <w:p w:rsidR="0052361A" w:rsidRPr="00AA2952" w:rsidRDefault="0052361A" w:rsidP="00954064">
            <w:pPr>
              <w:pStyle w:val="19"/>
              <w:pBdr>
                <w:bottom w:val="single" w:sz="4" w:space="25" w:color="FFFFFF"/>
              </w:pBdr>
              <w:spacing w:after="0" w:line="240" w:lineRule="auto"/>
              <w:ind w:left="0"/>
              <w:contextualSpacing w:val="0"/>
              <w:jc w:val="both"/>
              <w:rPr>
                <w:rFonts w:ascii="Times New Roman" w:hAnsi="Times New Roman"/>
                <w:sz w:val="28"/>
                <w:szCs w:val="28"/>
                <w:lang w:val="ru-RU"/>
              </w:rPr>
            </w:pPr>
            <w:r w:rsidRPr="00AA2952">
              <w:rPr>
                <w:rFonts w:ascii="Times New Roman" w:hAnsi="Times New Roman"/>
                <w:sz w:val="28"/>
                <w:szCs w:val="28"/>
                <w:lang w:val="ru-RU"/>
              </w:rPr>
              <w:lastRenderedPageBreak/>
              <w:t>4.3. Мемлекеттік активтерді пайдалан</w:t>
            </w:r>
            <w:r>
              <w:rPr>
                <w:rFonts w:ascii="Times New Roman" w:hAnsi="Times New Roman"/>
                <w:sz w:val="28"/>
                <w:szCs w:val="28"/>
                <w:lang w:val="ru-RU"/>
              </w:rPr>
              <w:t>ыл</w:t>
            </w:r>
            <w:r w:rsidRPr="00AA2952">
              <w:rPr>
                <w:rFonts w:ascii="Times New Roman" w:hAnsi="Times New Roman"/>
                <w:sz w:val="28"/>
                <w:szCs w:val="28"/>
                <w:lang w:val="ru-RU"/>
              </w:rPr>
              <w:t>у</w:t>
            </w:r>
            <w:r>
              <w:rPr>
                <w:rFonts w:ascii="Times New Roman" w:hAnsi="Times New Roman"/>
                <w:sz w:val="28"/>
                <w:szCs w:val="28"/>
                <w:lang w:val="ru-RU"/>
              </w:rPr>
              <w:t xml:space="preserve"> </w:t>
            </w:r>
            <w:r w:rsidRPr="00AA2952">
              <w:rPr>
                <w:rFonts w:ascii="Times New Roman" w:hAnsi="Times New Roman"/>
                <w:sz w:val="28"/>
                <w:szCs w:val="28"/>
                <w:lang w:val="ru-RU"/>
              </w:rPr>
              <w:t>тиімділігін</w:t>
            </w:r>
            <w:r>
              <w:rPr>
                <w:rFonts w:ascii="Times New Roman" w:hAnsi="Times New Roman"/>
                <w:sz w:val="28"/>
                <w:szCs w:val="28"/>
                <w:lang w:val="ru-RU"/>
              </w:rPr>
              <w:t xml:space="preserve"> бағалау</w:t>
            </w:r>
          </w:p>
        </w:tc>
        <w:tc>
          <w:tcPr>
            <w:tcW w:w="1872" w:type="dxa"/>
            <w:shd w:val="clear" w:color="auto" w:fill="auto"/>
            <w:vAlign w:val="center"/>
          </w:tcPr>
          <w:p w:rsidR="0052361A" w:rsidRPr="00E9500E" w:rsidRDefault="00EB6110" w:rsidP="00EB6110">
            <w:pPr>
              <w:autoSpaceDE w:val="0"/>
              <w:autoSpaceDN w:val="0"/>
              <w:adjustRightInd w:val="0"/>
              <w:jc w:val="center"/>
              <w:rPr>
                <w:sz w:val="28"/>
                <w:szCs w:val="28"/>
              </w:rPr>
            </w:pPr>
            <w:r>
              <w:rPr>
                <w:sz w:val="28"/>
                <w:szCs w:val="28"/>
                <w:lang w:val="kk-KZ"/>
              </w:rPr>
              <w:t>5</w:t>
            </w:r>
            <w:r w:rsidR="0052361A">
              <w:rPr>
                <w:sz w:val="28"/>
                <w:szCs w:val="28"/>
              </w:rPr>
              <w:t>4</w:t>
            </w:r>
            <w:r w:rsidR="0052361A" w:rsidRPr="00E9500E">
              <w:rPr>
                <w:sz w:val="28"/>
                <w:szCs w:val="28"/>
              </w:rPr>
              <w:t xml:space="preserve"> бет</w:t>
            </w:r>
          </w:p>
        </w:tc>
      </w:tr>
      <w:tr w:rsidR="0052361A" w:rsidRPr="00AA2952" w:rsidTr="00954064">
        <w:tc>
          <w:tcPr>
            <w:tcW w:w="8080" w:type="dxa"/>
            <w:shd w:val="clear" w:color="auto" w:fill="auto"/>
          </w:tcPr>
          <w:p w:rsidR="0052361A" w:rsidRPr="00AA2952" w:rsidRDefault="0052361A" w:rsidP="00954064">
            <w:pPr>
              <w:autoSpaceDE w:val="0"/>
              <w:autoSpaceDN w:val="0"/>
              <w:adjustRightInd w:val="0"/>
              <w:jc w:val="both"/>
              <w:rPr>
                <w:sz w:val="28"/>
                <w:szCs w:val="28"/>
              </w:rPr>
            </w:pPr>
            <w:r w:rsidRPr="00AA2952">
              <w:rPr>
                <w:rFonts w:eastAsia="Calibri"/>
                <w:sz w:val="28"/>
                <w:szCs w:val="28"/>
                <w:lang w:eastAsia="en-US"/>
              </w:rPr>
              <w:t xml:space="preserve">4.4. </w:t>
            </w:r>
            <w:r w:rsidRPr="00AA2952">
              <w:rPr>
                <w:sz w:val="28"/>
                <w:szCs w:val="28"/>
              </w:rPr>
              <w:t>Квазимемлекеттік сектор субъектілері активтерін</w:t>
            </w:r>
            <w:r>
              <w:rPr>
                <w:sz w:val="28"/>
                <w:szCs w:val="28"/>
                <w:lang w:val="kk-KZ"/>
              </w:rPr>
              <w:t>ің пайдаланылу тиімділігін бағалау.........</w:t>
            </w:r>
            <w:r w:rsidRPr="00AA2952">
              <w:rPr>
                <w:rFonts w:eastAsia="Calibri"/>
                <w:sz w:val="28"/>
                <w:szCs w:val="28"/>
                <w:lang w:eastAsia="en-US"/>
              </w:rPr>
              <w:t xml:space="preserve">    </w:t>
            </w:r>
          </w:p>
        </w:tc>
        <w:tc>
          <w:tcPr>
            <w:tcW w:w="1872" w:type="dxa"/>
            <w:shd w:val="clear" w:color="auto" w:fill="auto"/>
            <w:vAlign w:val="center"/>
          </w:tcPr>
          <w:p w:rsidR="0052361A" w:rsidRPr="00E9500E" w:rsidRDefault="00EB6110" w:rsidP="00EB6110">
            <w:pPr>
              <w:autoSpaceDE w:val="0"/>
              <w:autoSpaceDN w:val="0"/>
              <w:adjustRightInd w:val="0"/>
              <w:jc w:val="center"/>
              <w:rPr>
                <w:sz w:val="28"/>
                <w:szCs w:val="28"/>
              </w:rPr>
            </w:pPr>
            <w:r>
              <w:rPr>
                <w:sz w:val="28"/>
                <w:szCs w:val="28"/>
                <w:lang w:val="kk-KZ"/>
              </w:rPr>
              <w:t>5</w:t>
            </w:r>
            <w:r w:rsidR="0052361A">
              <w:rPr>
                <w:sz w:val="28"/>
                <w:szCs w:val="28"/>
              </w:rPr>
              <w:t>4</w:t>
            </w:r>
            <w:r w:rsidR="0052361A" w:rsidRPr="00E9500E">
              <w:rPr>
                <w:sz w:val="28"/>
                <w:szCs w:val="28"/>
              </w:rPr>
              <w:t xml:space="preserve"> бет</w:t>
            </w:r>
          </w:p>
        </w:tc>
      </w:tr>
      <w:tr w:rsidR="0052361A" w:rsidRPr="00AA2952" w:rsidTr="00954064">
        <w:tc>
          <w:tcPr>
            <w:tcW w:w="8080" w:type="dxa"/>
            <w:shd w:val="clear" w:color="auto" w:fill="auto"/>
          </w:tcPr>
          <w:p w:rsidR="0052361A" w:rsidRPr="00AA2952" w:rsidRDefault="0052361A" w:rsidP="00954064">
            <w:pPr>
              <w:autoSpaceDE w:val="0"/>
              <w:autoSpaceDN w:val="0"/>
              <w:adjustRightInd w:val="0"/>
              <w:jc w:val="both"/>
              <w:rPr>
                <w:sz w:val="28"/>
                <w:szCs w:val="28"/>
                <w:lang w:val="kk-KZ"/>
              </w:rPr>
            </w:pPr>
            <w:r w:rsidRPr="00AA2952">
              <w:rPr>
                <w:b/>
                <w:sz w:val="28"/>
                <w:szCs w:val="28"/>
              </w:rPr>
              <w:t>V</w:t>
            </w:r>
            <w:r w:rsidRPr="00AA2952">
              <w:rPr>
                <w:b/>
                <w:sz w:val="28"/>
                <w:szCs w:val="28"/>
                <w:lang w:val="kk-KZ"/>
              </w:rPr>
              <w:t xml:space="preserve"> </w:t>
            </w:r>
            <w:r w:rsidRPr="00AA2952">
              <w:rPr>
                <w:b/>
                <w:sz w:val="28"/>
                <w:szCs w:val="28"/>
              </w:rPr>
              <w:t>БӨЛІМ.</w:t>
            </w:r>
            <w:r w:rsidRPr="00AA2952">
              <w:rPr>
                <w:b/>
                <w:sz w:val="28"/>
                <w:szCs w:val="28"/>
                <w:lang w:val="kk-KZ"/>
              </w:rPr>
              <w:t xml:space="preserve"> </w:t>
            </w:r>
            <w:r w:rsidRPr="00AA2952">
              <w:rPr>
                <w:b/>
                <w:sz w:val="28"/>
                <w:szCs w:val="28"/>
              </w:rPr>
              <w:t>ҚОРЫТЫНДЫ</w:t>
            </w:r>
            <w:r w:rsidRPr="00AA2952">
              <w:rPr>
                <w:b/>
                <w:sz w:val="28"/>
                <w:szCs w:val="28"/>
                <w:lang w:val="kk-KZ"/>
              </w:rPr>
              <w:t xml:space="preserve"> </w:t>
            </w:r>
            <w:r w:rsidRPr="00AA2952">
              <w:rPr>
                <w:b/>
                <w:sz w:val="28"/>
                <w:szCs w:val="28"/>
              </w:rPr>
              <w:t>БӨЛІК ………………………</w:t>
            </w:r>
          </w:p>
        </w:tc>
        <w:tc>
          <w:tcPr>
            <w:tcW w:w="1872" w:type="dxa"/>
            <w:shd w:val="clear" w:color="auto" w:fill="auto"/>
            <w:vAlign w:val="center"/>
          </w:tcPr>
          <w:p w:rsidR="0052361A" w:rsidRPr="00E9500E" w:rsidRDefault="00EB6110" w:rsidP="00EB6110">
            <w:pPr>
              <w:autoSpaceDE w:val="0"/>
              <w:autoSpaceDN w:val="0"/>
              <w:adjustRightInd w:val="0"/>
              <w:jc w:val="center"/>
              <w:rPr>
                <w:sz w:val="28"/>
                <w:szCs w:val="28"/>
              </w:rPr>
            </w:pPr>
            <w:r>
              <w:rPr>
                <w:sz w:val="28"/>
                <w:szCs w:val="28"/>
                <w:lang w:val="kk-KZ"/>
              </w:rPr>
              <w:t>5</w:t>
            </w:r>
            <w:r w:rsidR="0052361A">
              <w:rPr>
                <w:sz w:val="28"/>
                <w:szCs w:val="28"/>
                <w:lang w:val="kk-KZ"/>
              </w:rPr>
              <w:t>4</w:t>
            </w:r>
            <w:r w:rsidR="0052361A" w:rsidRPr="00E9500E">
              <w:rPr>
                <w:sz w:val="28"/>
                <w:szCs w:val="28"/>
              </w:rPr>
              <w:t xml:space="preserve"> бет</w:t>
            </w:r>
          </w:p>
        </w:tc>
      </w:tr>
      <w:tr w:rsidR="0052361A" w:rsidRPr="00AA2952" w:rsidTr="00954064">
        <w:tc>
          <w:tcPr>
            <w:tcW w:w="8080" w:type="dxa"/>
            <w:shd w:val="clear" w:color="auto" w:fill="auto"/>
          </w:tcPr>
          <w:p w:rsidR="0052361A" w:rsidRPr="0055581C" w:rsidRDefault="0052361A" w:rsidP="00954064">
            <w:pPr>
              <w:autoSpaceDE w:val="0"/>
              <w:autoSpaceDN w:val="0"/>
              <w:adjustRightInd w:val="0"/>
              <w:rPr>
                <w:sz w:val="28"/>
                <w:szCs w:val="28"/>
                <w:lang w:val="kk-KZ"/>
              </w:rPr>
            </w:pPr>
            <w:r w:rsidRPr="00AA2952">
              <w:rPr>
                <w:sz w:val="28"/>
                <w:szCs w:val="28"/>
              </w:rPr>
              <w:t>5.1</w:t>
            </w:r>
            <w:r w:rsidRPr="00AA2952">
              <w:rPr>
                <w:sz w:val="28"/>
                <w:szCs w:val="28"/>
                <w:lang w:val="kk-KZ"/>
              </w:rPr>
              <w:t>.</w:t>
            </w:r>
            <w:r w:rsidRPr="00AA2952">
              <w:rPr>
                <w:sz w:val="28"/>
                <w:szCs w:val="28"/>
              </w:rPr>
              <w:t>Тұжырымда</w:t>
            </w:r>
            <w:r>
              <w:rPr>
                <w:sz w:val="28"/>
                <w:szCs w:val="28"/>
              </w:rPr>
              <w:t>р………………………………………………</w:t>
            </w:r>
          </w:p>
        </w:tc>
        <w:tc>
          <w:tcPr>
            <w:tcW w:w="1872" w:type="dxa"/>
            <w:shd w:val="clear" w:color="auto" w:fill="auto"/>
            <w:vAlign w:val="center"/>
          </w:tcPr>
          <w:p w:rsidR="0052361A" w:rsidRPr="00E9500E" w:rsidRDefault="00EB6110" w:rsidP="00EB6110">
            <w:pPr>
              <w:autoSpaceDE w:val="0"/>
              <w:autoSpaceDN w:val="0"/>
              <w:adjustRightInd w:val="0"/>
              <w:jc w:val="center"/>
              <w:rPr>
                <w:b/>
                <w:sz w:val="28"/>
                <w:szCs w:val="28"/>
              </w:rPr>
            </w:pPr>
            <w:r>
              <w:rPr>
                <w:sz w:val="28"/>
                <w:szCs w:val="28"/>
                <w:lang w:val="kk-KZ"/>
              </w:rPr>
              <w:t>5</w:t>
            </w:r>
            <w:r w:rsidR="0052361A">
              <w:rPr>
                <w:sz w:val="28"/>
                <w:szCs w:val="28"/>
                <w:lang w:val="kk-KZ"/>
              </w:rPr>
              <w:t>4</w:t>
            </w:r>
            <w:r w:rsidR="0052361A" w:rsidRPr="00E9500E">
              <w:rPr>
                <w:sz w:val="28"/>
                <w:szCs w:val="28"/>
              </w:rPr>
              <w:t xml:space="preserve"> бет.</w:t>
            </w:r>
          </w:p>
        </w:tc>
      </w:tr>
      <w:tr w:rsidR="0052361A" w:rsidRPr="00AA2952" w:rsidTr="00954064">
        <w:tc>
          <w:tcPr>
            <w:tcW w:w="8080" w:type="dxa"/>
            <w:shd w:val="clear" w:color="auto" w:fill="auto"/>
          </w:tcPr>
          <w:p w:rsidR="0052361A" w:rsidRPr="0055581C" w:rsidRDefault="0052361A" w:rsidP="00954064">
            <w:pPr>
              <w:autoSpaceDE w:val="0"/>
              <w:autoSpaceDN w:val="0"/>
              <w:adjustRightInd w:val="0"/>
              <w:rPr>
                <w:sz w:val="28"/>
                <w:szCs w:val="28"/>
                <w:lang w:val="kk-KZ"/>
              </w:rPr>
            </w:pPr>
            <w:r w:rsidRPr="00AA2952">
              <w:rPr>
                <w:sz w:val="28"/>
                <w:szCs w:val="28"/>
              </w:rPr>
              <w:t>5.2. Ұсынымдар ……………………</w:t>
            </w:r>
          </w:p>
        </w:tc>
        <w:tc>
          <w:tcPr>
            <w:tcW w:w="1872" w:type="dxa"/>
            <w:shd w:val="clear" w:color="auto" w:fill="auto"/>
            <w:vAlign w:val="center"/>
          </w:tcPr>
          <w:p w:rsidR="0052361A" w:rsidRPr="00E9500E" w:rsidRDefault="0052361A" w:rsidP="00EB6110">
            <w:pPr>
              <w:autoSpaceDE w:val="0"/>
              <w:autoSpaceDN w:val="0"/>
              <w:adjustRightInd w:val="0"/>
              <w:rPr>
                <w:b/>
                <w:sz w:val="28"/>
                <w:szCs w:val="28"/>
              </w:rPr>
            </w:pPr>
            <w:r>
              <w:rPr>
                <w:sz w:val="28"/>
                <w:szCs w:val="28"/>
                <w:lang w:val="kk-KZ"/>
              </w:rPr>
              <w:t xml:space="preserve">    </w:t>
            </w:r>
            <w:r w:rsidR="00EB6110">
              <w:rPr>
                <w:sz w:val="28"/>
                <w:szCs w:val="28"/>
                <w:lang w:val="kk-KZ"/>
              </w:rPr>
              <w:t xml:space="preserve">  55</w:t>
            </w:r>
            <w:r w:rsidRPr="00E9500E">
              <w:rPr>
                <w:sz w:val="28"/>
                <w:szCs w:val="28"/>
                <w:lang w:val="kk-KZ"/>
              </w:rPr>
              <w:t xml:space="preserve"> </w:t>
            </w:r>
            <w:r w:rsidRPr="00E9500E">
              <w:rPr>
                <w:sz w:val="28"/>
                <w:szCs w:val="28"/>
              </w:rPr>
              <w:t>бет.</w:t>
            </w:r>
          </w:p>
        </w:tc>
      </w:tr>
    </w:tbl>
    <w:p w:rsidR="0052361A" w:rsidRPr="00AA2952" w:rsidRDefault="0052361A" w:rsidP="0052361A">
      <w:pPr>
        <w:autoSpaceDE w:val="0"/>
        <w:ind w:firstLine="720"/>
        <w:jc w:val="both"/>
        <w:rPr>
          <w:rStyle w:val="32"/>
          <w:i/>
          <w:iCs/>
          <w:sz w:val="28"/>
          <w:szCs w:val="28"/>
        </w:rPr>
      </w:pPr>
    </w:p>
    <w:p w:rsidR="0052361A" w:rsidRPr="00AA2952" w:rsidRDefault="0052361A" w:rsidP="0052361A">
      <w:pPr>
        <w:tabs>
          <w:tab w:val="left" w:pos="10065"/>
        </w:tabs>
        <w:autoSpaceDE w:val="0"/>
        <w:autoSpaceDN w:val="0"/>
        <w:adjustRightInd w:val="0"/>
        <w:jc w:val="center"/>
        <w:rPr>
          <w:sz w:val="28"/>
          <w:szCs w:val="28"/>
          <w:lang w:val="kk-KZ"/>
        </w:rPr>
      </w:pPr>
    </w:p>
    <w:p w:rsidR="0052361A" w:rsidRPr="00AA2952" w:rsidRDefault="0052361A" w:rsidP="0052361A">
      <w:pPr>
        <w:tabs>
          <w:tab w:val="left" w:pos="10065"/>
        </w:tabs>
        <w:autoSpaceDE w:val="0"/>
        <w:autoSpaceDN w:val="0"/>
        <w:adjustRightInd w:val="0"/>
        <w:jc w:val="center"/>
        <w:rPr>
          <w:sz w:val="28"/>
          <w:szCs w:val="28"/>
          <w:lang w:val="kk-KZ"/>
        </w:rPr>
      </w:pPr>
    </w:p>
    <w:p w:rsidR="0052361A" w:rsidRPr="00AA2952" w:rsidRDefault="0052361A" w:rsidP="0052361A">
      <w:pPr>
        <w:tabs>
          <w:tab w:val="left" w:pos="10065"/>
        </w:tabs>
        <w:autoSpaceDE w:val="0"/>
        <w:autoSpaceDN w:val="0"/>
        <w:adjustRightInd w:val="0"/>
        <w:jc w:val="center"/>
        <w:rPr>
          <w:sz w:val="28"/>
          <w:szCs w:val="28"/>
          <w:lang w:val="kk-KZ"/>
        </w:rPr>
      </w:pPr>
    </w:p>
    <w:p w:rsidR="0052361A" w:rsidRPr="00AA2952" w:rsidRDefault="0052361A" w:rsidP="0052361A">
      <w:pPr>
        <w:tabs>
          <w:tab w:val="left" w:pos="10065"/>
        </w:tabs>
        <w:autoSpaceDE w:val="0"/>
        <w:autoSpaceDN w:val="0"/>
        <w:adjustRightInd w:val="0"/>
        <w:jc w:val="center"/>
        <w:rPr>
          <w:sz w:val="28"/>
          <w:szCs w:val="28"/>
          <w:lang w:val="kk-KZ"/>
        </w:rPr>
      </w:pPr>
    </w:p>
    <w:p w:rsidR="0052361A" w:rsidRPr="00AA2952" w:rsidRDefault="0052361A" w:rsidP="0052361A">
      <w:pPr>
        <w:tabs>
          <w:tab w:val="left" w:pos="10065"/>
        </w:tabs>
        <w:autoSpaceDE w:val="0"/>
        <w:autoSpaceDN w:val="0"/>
        <w:adjustRightInd w:val="0"/>
        <w:jc w:val="center"/>
        <w:rPr>
          <w:sz w:val="28"/>
          <w:szCs w:val="28"/>
          <w:lang w:val="kk-KZ"/>
        </w:rPr>
      </w:pPr>
    </w:p>
    <w:p w:rsidR="0052361A" w:rsidRPr="00AA2952" w:rsidRDefault="0052361A" w:rsidP="0052361A">
      <w:pPr>
        <w:tabs>
          <w:tab w:val="left" w:pos="10065"/>
        </w:tabs>
        <w:autoSpaceDE w:val="0"/>
        <w:autoSpaceDN w:val="0"/>
        <w:adjustRightInd w:val="0"/>
        <w:jc w:val="center"/>
        <w:rPr>
          <w:sz w:val="28"/>
          <w:szCs w:val="28"/>
          <w:lang w:val="kk-KZ"/>
        </w:rPr>
      </w:pPr>
    </w:p>
    <w:p w:rsidR="0052361A" w:rsidRDefault="0052361A" w:rsidP="0052361A">
      <w:pPr>
        <w:tabs>
          <w:tab w:val="left" w:pos="10065"/>
        </w:tabs>
        <w:autoSpaceDE w:val="0"/>
        <w:autoSpaceDN w:val="0"/>
        <w:adjustRightInd w:val="0"/>
        <w:jc w:val="center"/>
        <w:rPr>
          <w:sz w:val="28"/>
          <w:szCs w:val="28"/>
          <w:lang w:val="kk-KZ"/>
        </w:rPr>
      </w:pPr>
    </w:p>
    <w:p w:rsidR="0052361A" w:rsidRDefault="0052361A" w:rsidP="0052361A">
      <w:pPr>
        <w:tabs>
          <w:tab w:val="left" w:pos="10065"/>
        </w:tabs>
        <w:autoSpaceDE w:val="0"/>
        <w:autoSpaceDN w:val="0"/>
        <w:adjustRightInd w:val="0"/>
        <w:jc w:val="center"/>
        <w:rPr>
          <w:sz w:val="28"/>
          <w:szCs w:val="28"/>
          <w:lang w:val="kk-KZ"/>
        </w:rPr>
      </w:pPr>
    </w:p>
    <w:p w:rsidR="0052361A" w:rsidRDefault="0052361A" w:rsidP="0052361A">
      <w:pPr>
        <w:tabs>
          <w:tab w:val="left" w:pos="10065"/>
        </w:tabs>
        <w:autoSpaceDE w:val="0"/>
        <w:autoSpaceDN w:val="0"/>
        <w:adjustRightInd w:val="0"/>
        <w:jc w:val="center"/>
        <w:rPr>
          <w:sz w:val="28"/>
          <w:szCs w:val="28"/>
          <w:lang w:val="kk-KZ"/>
        </w:rPr>
      </w:pPr>
    </w:p>
    <w:p w:rsidR="0052361A" w:rsidRDefault="0052361A" w:rsidP="0052361A">
      <w:pPr>
        <w:tabs>
          <w:tab w:val="left" w:pos="10065"/>
        </w:tabs>
        <w:autoSpaceDE w:val="0"/>
        <w:autoSpaceDN w:val="0"/>
        <w:adjustRightInd w:val="0"/>
        <w:jc w:val="center"/>
        <w:rPr>
          <w:sz w:val="28"/>
          <w:szCs w:val="28"/>
          <w:lang w:val="kk-KZ"/>
        </w:rPr>
      </w:pPr>
    </w:p>
    <w:p w:rsidR="0052361A" w:rsidRDefault="0052361A" w:rsidP="0052361A">
      <w:pPr>
        <w:tabs>
          <w:tab w:val="left" w:pos="10065"/>
        </w:tabs>
        <w:autoSpaceDE w:val="0"/>
        <w:autoSpaceDN w:val="0"/>
        <w:adjustRightInd w:val="0"/>
        <w:jc w:val="center"/>
        <w:rPr>
          <w:sz w:val="28"/>
          <w:szCs w:val="28"/>
          <w:lang w:val="kk-KZ"/>
        </w:rPr>
      </w:pPr>
    </w:p>
    <w:p w:rsidR="0052361A" w:rsidRDefault="0052361A" w:rsidP="0052361A">
      <w:pPr>
        <w:tabs>
          <w:tab w:val="left" w:pos="10065"/>
        </w:tabs>
        <w:autoSpaceDE w:val="0"/>
        <w:autoSpaceDN w:val="0"/>
        <w:adjustRightInd w:val="0"/>
        <w:jc w:val="center"/>
        <w:rPr>
          <w:sz w:val="28"/>
          <w:szCs w:val="28"/>
          <w:lang w:val="kk-KZ"/>
        </w:rPr>
      </w:pPr>
    </w:p>
    <w:p w:rsidR="0052361A" w:rsidRDefault="0052361A" w:rsidP="0052361A">
      <w:pPr>
        <w:tabs>
          <w:tab w:val="left" w:pos="10065"/>
        </w:tabs>
        <w:autoSpaceDE w:val="0"/>
        <w:autoSpaceDN w:val="0"/>
        <w:adjustRightInd w:val="0"/>
        <w:jc w:val="center"/>
        <w:rPr>
          <w:sz w:val="28"/>
          <w:szCs w:val="28"/>
          <w:lang w:val="kk-KZ"/>
        </w:rPr>
      </w:pPr>
    </w:p>
    <w:p w:rsidR="0052361A" w:rsidRDefault="0052361A" w:rsidP="0052361A">
      <w:pPr>
        <w:tabs>
          <w:tab w:val="left" w:pos="10065"/>
        </w:tabs>
        <w:autoSpaceDE w:val="0"/>
        <w:autoSpaceDN w:val="0"/>
        <w:adjustRightInd w:val="0"/>
        <w:jc w:val="center"/>
        <w:rPr>
          <w:sz w:val="28"/>
          <w:szCs w:val="28"/>
          <w:lang w:val="kk-KZ"/>
        </w:rPr>
      </w:pPr>
    </w:p>
    <w:p w:rsidR="0052361A" w:rsidRDefault="0052361A" w:rsidP="0052361A">
      <w:pPr>
        <w:tabs>
          <w:tab w:val="left" w:pos="10065"/>
        </w:tabs>
        <w:autoSpaceDE w:val="0"/>
        <w:autoSpaceDN w:val="0"/>
        <w:adjustRightInd w:val="0"/>
        <w:jc w:val="center"/>
        <w:rPr>
          <w:sz w:val="28"/>
          <w:szCs w:val="28"/>
          <w:lang w:val="kk-KZ"/>
        </w:rPr>
      </w:pPr>
    </w:p>
    <w:p w:rsidR="0052361A" w:rsidRDefault="0052361A" w:rsidP="0052361A">
      <w:pPr>
        <w:tabs>
          <w:tab w:val="left" w:pos="10065"/>
        </w:tabs>
        <w:autoSpaceDE w:val="0"/>
        <w:autoSpaceDN w:val="0"/>
        <w:adjustRightInd w:val="0"/>
        <w:jc w:val="center"/>
        <w:rPr>
          <w:sz w:val="28"/>
          <w:szCs w:val="28"/>
          <w:lang w:val="kk-KZ"/>
        </w:rPr>
      </w:pPr>
    </w:p>
    <w:p w:rsidR="0052361A" w:rsidRDefault="0052361A" w:rsidP="0052361A">
      <w:pPr>
        <w:tabs>
          <w:tab w:val="left" w:pos="10065"/>
        </w:tabs>
        <w:autoSpaceDE w:val="0"/>
        <w:autoSpaceDN w:val="0"/>
        <w:adjustRightInd w:val="0"/>
        <w:jc w:val="center"/>
        <w:rPr>
          <w:sz w:val="28"/>
          <w:szCs w:val="28"/>
          <w:lang w:val="kk-KZ"/>
        </w:rPr>
      </w:pPr>
    </w:p>
    <w:p w:rsidR="0052361A" w:rsidRDefault="0052361A" w:rsidP="0052361A">
      <w:pPr>
        <w:tabs>
          <w:tab w:val="left" w:pos="10065"/>
        </w:tabs>
        <w:autoSpaceDE w:val="0"/>
        <w:autoSpaceDN w:val="0"/>
        <w:adjustRightInd w:val="0"/>
        <w:jc w:val="center"/>
        <w:rPr>
          <w:sz w:val="28"/>
          <w:szCs w:val="28"/>
          <w:lang w:val="kk-KZ"/>
        </w:rPr>
      </w:pPr>
    </w:p>
    <w:p w:rsidR="0052361A" w:rsidRDefault="0052361A" w:rsidP="0052361A">
      <w:pPr>
        <w:tabs>
          <w:tab w:val="left" w:pos="10065"/>
        </w:tabs>
        <w:autoSpaceDE w:val="0"/>
        <w:autoSpaceDN w:val="0"/>
        <w:adjustRightInd w:val="0"/>
        <w:jc w:val="center"/>
        <w:rPr>
          <w:sz w:val="28"/>
          <w:szCs w:val="28"/>
          <w:lang w:val="kk-KZ"/>
        </w:rPr>
      </w:pPr>
    </w:p>
    <w:p w:rsidR="0052361A" w:rsidRDefault="0052361A" w:rsidP="0052361A">
      <w:pPr>
        <w:tabs>
          <w:tab w:val="left" w:pos="10065"/>
        </w:tabs>
        <w:autoSpaceDE w:val="0"/>
        <w:autoSpaceDN w:val="0"/>
        <w:adjustRightInd w:val="0"/>
        <w:jc w:val="center"/>
        <w:rPr>
          <w:sz w:val="28"/>
          <w:szCs w:val="28"/>
          <w:lang w:val="kk-KZ"/>
        </w:rPr>
      </w:pPr>
    </w:p>
    <w:p w:rsidR="0052361A" w:rsidRDefault="0052361A" w:rsidP="0052361A">
      <w:pPr>
        <w:tabs>
          <w:tab w:val="left" w:pos="10065"/>
        </w:tabs>
        <w:autoSpaceDE w:val="0"/>
        <w:autoSpaceDN w:val="0"/>
        <w:adjustRightInd w:val="0"/>
        <w:jc w:val="center"/>
        <w:rPr>
          <w:sz w:val="28"/>
          <w:szCs w:val="28"/>
          <w:lang w:val="kk-KZ"/>
        </w:rPr>
      </w:pPr>
    </w:p>
    <w:p w:rsidR="0052361A" w:rsidRDefault="0052361A" w:rsidP="0052361A">
      <w:pPr>
        <w:tabs>
          <w:tab w:val="left" w:pos="10065"/>
        </w:tabs>
        <w:autoSpaceDE w:val="0"/>
        <w:autoSpaceDN w:val="0"/>
        <w:adjustRightInd w:val="0"/>
        <w:jc w:val="center"/>
        <w:rPr>
          <w:sz w:val="28"/>
          <w:szCs w:val="28"/>
          <w:lang w:val="kk-KZ"/>
        </w:rPr>
      </w:pPr>
    </w:p>
    <w:p w:rsidR="00954064" w:rsidRDefault="00954064" w:rsidP="0052361A">
      <w:pPr>
        <w:tabs>
          <w:tab w:val="left" w:pos="10065"/>
        </w:tabs>
        <w:autoSpaceDE w:val="0"/>
        <w:autoSpaceDN w:val="0"/>
        <w:adjustRightInd w:val="0"/>
        <w:jc w:val="center"/>
        <w:rPr>
          <w:sz w:val="28"/>
          <w:szCs w:val="28"/>
          <w:lang w:val="kk-KZ"/>
        </w:rPr>
      </w:pPr>
    </w:p>
    <w:p w:rsidR="00954064" w:rsidRDefault="00954064" w:rsidP="0052361A">
      <w:pPr>
        <w:tabs>
          <w:tab w:val="left" w:pos="10065"/>
        </w:tabs>
        <w:autoSpaceDE w:val="0"/>
        <w:autoSpaceDN w:val="0"/>
        <w:adjustRightInd w:val="0"/>
        <w:jc w:val="center"/>
        <w:rPr>
          <w:sz w:val="28"/>
          <w:szCs w:val="28"/>
          <w:lang w:val="kk-KZ"/>
        </w:rPr>
      </w:pPr>
    </w:p>
    <w:p w:rsidR="00954064" w:rsidRDefault="00954064" w:rsidP="0052361A">
      <w:pPr>
        <w:tabs>
          <w:tab w:val="left" w:pos="10065"/>
        </w:tabs>
        <w:autoSpaceDE w:val="0"/>
        <w:autoSpaceDN w:val="0"/>
        <w:adjustRightInd w:val="0"/>
        <w:jc w:val="center"/>
        <w:rPr>
          <w:sz w:val="28"/>
          <w:szCs w:val="28"/>
          <w:lang w:val="kk-KZ"/>
        </w:rPr>
      </w:pPr>
    </w:p>
    <w:p w:rsidR="00954064" w:rsidRDefault="00954064" w:rsidP="0052361A">
      <w:pPr>
        <w:tabs>
          <w:tab w:val="left" w:pos="10065"/>
        </w:tabs>
        <w:autoSpaceDE w:val="0"/>
        <w:autoSpaceDN w:val="0"/>
        <w:adjustRightInd w:val="0"/>
        <w:jc w:val="center"/>
        <w:rPr>
          <w:sz w:val="28"/>
          <w:szCs w:val="28"/>
          <w:lang w:val="kk-KZ"/>
        </w:rPr>
      </w:pPr>
    </w:p>
    <w:p w:rsidR="00954064" w:rsidRDefault="00954064" w:rsidP="0052361A">
      <w:pPr>
        <w:tabs>
          <w:tab w:val="left" w:pos="10065"/>
        </w:tabs>
        <w:autoSpaceDE w:val="0"/>
        <w:autoSpaceDN w:val="0"/>
        <w:adjustRightInd w:val="0"/>
        <w:jc w:val="center"/>
        <w:rPr>
          <w:sz w:val="28"/>
          <w:szCs w:val="28"/>
          <w:lang w:val="kk-KZ"/>
        </w:rPr>
      </w:pPr>
    </w:p>
    <w:p w:rsidR="00954064" w:rsidRDefault="00954064" w:rsidP="0052361A">
      <w:pPr>
        <w:tabs>
          <w:tab w:val="left" w:pos="10065"/>
        </w:tabs>
        <w:autoSpaceDE w:val="0"/>
        <w:autoSpaceDN w:val="0"/>
        <w:adjustRightInd w:val="0"/>
        <w:jc w:val="center"/>
        <w:rPr>
          <w:sz w:val="28"/>
          <w:szCs w:val="28"/>
          <w:lang w:val="kk-KZ"/>
        </w:rPr>
      </w:pPr>
    </w:p>
    <w:p w:rsidR="00954064" w:rsidRDefault="00954064" w:rsidP="0052361A">
      <w:pPr>
        <w:tabs>
          <w:tab w:val="left" w:pos="10065"/>
        </w:tabs>
        <w:autoSpaceDE w:val="0"/>
        <w:autoSpaceDN w:val="0"/>
        <w:adjustRightInd w:val="0"/>
        <w:jc w:val="center"/>
        <w:rPr>
          <w:sz w:val="28"/>
          <w:szCs w:val="28"/>
          <w:lang w:val="kk-KZ"/>
        </w:rPr>
      </w:pPr>
    </w:p>
    <w:p w:rsidR="00954064" w:rsidRPr="00AA2952" w:rsidRDefault="00954064" w:rsidP="0052361A">
      <w:pPr>
        <w:tabs>
          <w:tab w:val="left" w:pos="10065"/>
        </w:tabs>
        <w:autoSpaceDE w:val="0"/>
        <w:autoSpaceDN w:val="0"/>
        <w:adjustRightInd w:val="0"/>
        <w:jc w:val="center"/>
        <w:rPr>
          <w:sz w:val="28"/>
          <w:szCs w:val="28"/>
          <w:lang w:val="kk-KZ"/>
        </w:rPr>
      </w:pPr>
    </w:p>
    <w:p w:rsidR="0052361A" w:rsidRDefault="0052361A" w:rsidP="0052361A">
      <w:pPr>
        <w:tabs>
          <w:tab w:val="left" w:pos="10065"/>
        </w:tabs>
        <w:autoSpaceDE w:val="0"/>
        <w:autoSpaceDN w:val="0"/>
        <w:adjustRightInd w:val="0"/>
        <w:jc w:val="center"/>
        <w:rPr>
          <w:sz w:val="28"/>
          <w:szCs w:val="28"/>
          <w:lang w:val="kk-KZ"/>
        </w:rPr>
      </w:pPr>
    </w:p>
    <w:p w:rsidR="008F079C" w:rsidRDefault="008F079C" w:rsidP="0052361A">
      <w:pPr>
        <w:tabs>
          <w:tab w:val="left" w:pos="10065"/>
        </w:tabs>
        <w:autoSpaceDE w:val="0"/>
        <w:autoSpaceDN w:val="0"/>
        <w:adjustRightInd w:val="0"/>
        <w:jc w:val="center"/>
        <w:rPr>
          <w:sz w:val="28"/>
          <w:szCs w:val="28"/>
          <w:lang w:val="kk-KZ"/>
        </w:rPr>
      </w:pPr>
    </w:p>
    <w:p w:rsidR="008F079C" w:rsidRPr="00AA2952" w:rsidRDefault="008F079C" w:rsidP="0052361A">
      <w:pPr>
        <w:tabs>
          <w:tab w:val="left" w:pos="10065"/>
        </w:tabs>
        <w:autoSpaceDE w:val="0"/>
        <w:autoSpaceDN w:val="0"/>
        <w:adjustRightInd w:val="0"/>
        <w:jc w:val="center"/>
        <w:rPr>
          <w:sz w:val="28"/>
          <w:szCs w:val="28"/>
          <w:lang w:val="kk-KZ"/>
        </w:rPr>
      </w:pPr>
    </w:p>
    <w:p w:rsidR="0052361A" w:rsidRPr="00AA2952" w:rsidRDefault="0052361A" w:rsidP="0052361A">
      <w:pPr>
        <w:tabs>
          <w:tab w:val="left" w:pos="10065"/>
        </w:tabs>
        <w:autoSpaceDE w:val="0"/>
        <w:autoSpaceDN w:val="0"/>
        <w:adjustRightInd w:val="0"/>
        <w:jc w:val="center"/>
        <w:rPr>
          <w:sz w:val="28"/>
          <w:szCs w:val="28"/>
          <w:lang w:val="kk-KZ"/>
        </w:rPr>
      </w:pPr>
    </w:p>
    <w:p w:rsidR="0052361A" w:rsidRPr="00AA2952" w:rsidRDefault="0052361A" w:rsidP="0052361A">
      <w:pPr>
        <w:tabs>
          <w:tab w:val="left" w:pos="10065"/>
        </w:tabs>
        <w:autoSpaceDE w:val="0"/>
        <w:autoSpaceDN w:val="0"/>
        <w:adjustRightInd w:val="0"/>
        <w:jc w:val="center"/>
        <w:rPr>
          <w:sz w:val="28"/>
          <w:szCs w:val="28"/>
          <w:lang w:val="kk-KZ"/>
        </w:rPr>
      </w:pPr>
      <w:r w:rsidRPr="00AA2952">
        <w:rPr>
          <w:sz w:val="28"/>
          <w:szCs w:val="28"/>
          <w:lang w:val="kk-KZ"/>
        </w:rPr>
        <w:t>КІРІСПЕ</w:t>
      </w:r>
    </w:p>
    <w:p w:rsidR="0052361A" w:rsidRPr="00954064" w:rsidRDefault="0052361A" w:rsidP="0052361A">
      <w:pPr>
        <w:tabs>
          <w:tab w:val="left" w:pos="10065"/>
        </w:tabs>
        <w:autoSpaceDE w:val="0"/>
        <w:autoSpaceDN w:val="0"/>
        <w:adjustRightInd w:val="0"/>
        <w:ind w:firstLine="720"/>
        <w:rPr>
          <w:b/>
          <w:sz w:val="28"/>
          <w:szCs w:val="28"/>
          <w:lang w:val="kk-KZ"/>
        </w:rPr>
      </w:pPr>
    </w:p>
    <w:p w:rsidR="0052361A" w:rsidRPr="00AA2952" w:rsidRDefault="0052361A" w:rsidP="0052361A">
      <w:pPr>
        <w:tabs>
          <w:tab w:val="left" w:pos="10065"/>
        </w:tabs>
        <w:autoSpaceDE w:val="0"/>
        <w:autoSpaceDN w:val="0"/>
        <w:adjustRightInd w:val="0"/>
        <w:ind w:firstLine="720"/>
        <w:jc w:val="both"/>
        <w:rPr>
          <w:i/>
          <w:iCs/>
          <w:sz w:val="28"/>
          <w:szCs w:val="28"/>
          <w:lang w:val="kk-KZ"/>
        </w:rPr>
      </w:pPr>
      <w:r w:rsidRPr="00AA2952">
        <w:rPr>
          <w:i/>
          <w:iCs/>
          <w:sz w:val="28"/>
          <w:szCs w:val="28"/>
          <w:lang w:val="kk-KZ"/>
        </w:rPr>
        <w:t>Батыс Қазақстан облысы бойынша тексеру комиссиясымен Қазақстан Республикасының 2015 жылғы 12 қарашадағы № 392-V «Мемлекеттік аудит және қаржылық бақылау туралы» Заңының 51-бабына сәйкес 20</w:t>
      </w:r>
      <w:r w:rsidR="00954064">
        <w:rPr>
          <w:i/>
          <w:iCs/>
          <w:sz w:val="28"/>
          <w:szCs w:val="28"/>
          <w:lang w:val="kk-KZ"/>
        </w:rPr>
        <w:t>20</w:t>
      </w:r>
      <w:r w:rsidRPr="00AA2952">
        <w:rPr>
          <w:i/>
          <w:iCs/>
          <w:sz w:val="28"/>
          <w:szCs w:val="28"/>
          <w:lang w:val="kk-KZ"/>
        </w:rPr>
        <w:t xml:space="preserve"> жылғы Бөкей ордасы ауданының әкімінің есебіне қорытынды болып табылатың есебін дайындады.</w:t>
      </w:r>
    </w:p>
    <w:p w:rsidR="0052361A" w:rsidRPr="00AA2952" w:rsidRDefault="0052361A" w:rsidP="0052361A">
      <w:pPr>
        <w:tabs>
          <w:tab w:val="left" w:pos="10065"/>
        </w:tabs>
        <w:autoSpaceDE w:val="0"/>
        <w:autoSpaceDN w:val="0"/>
        <w:adjustRightInd w:val="0"/>
        <w:ind w:firstLine="720"/>
        <w:jc w:val="both"/>
        <w:rPr>
          <w:i/>
          <w:iCs/>
          <w:sz w:val="28"/>
          <w:szCs w:val="28"/>
          <w:lang w:val="kk-KZ"/>
        </w:rPr>
      </w:pPr>
    </w:p>
    <w:p w:rsidR="0052361A" w:rsidRPr="00AA2952" w:rsidRDefault="0052361A" w:rsidP="0052361A">
      <w:pPr>
        <w:tabs>
          <w:tab w:val="left" w:pos="10065"/>
        </w:tabs>
        <w:autoSpaceDE w:val="0"/>
        <w:autoSpaceDN w:val="0"/>
        <w:adjustRightInd w:val="0"/>
        <w:ind w:firstLine="720"/>
        <w:jc w:val="both"/>
        <w:rPr>
          <w:i/>
          <w:iCs/>
          <w:sz w:val="28"/>
          <w:szCs w:val="28"/>
          <w:lang w:val="kk-KZ"/>
        </w:rPr>
      </w:pPr>
      <w:r w:rsidRPr="00AA2952">
        <w:rPr>
          <w:b/>
          <w:i/>
          <w:iCs/>
          <w:sz w:val="28"/>
          <w:szCs w:val="28"/>
          <w:lang w:val="kk-KZ"/>
        </w:rPr>
        <w:t>Бірішні бөлімінде</w:t>
      </w:r>
      <w:r w:rsidRPr="00AA2952">
        <w:rPr>
          <w:i/>
          <w:iCs/>
          <w:sz w:val="28"/>
          <w:szCs w:val="28"/>
          <w:lang w:val="kk-KZ"/>
        </w:rPr>
        <w:t xml:space="preserve"> Бөкейордасы ауданының әлеуметтік-экономикалық дамуының болжамының көрсеткіштері ұсынылған.</w:t>
      </w:r>
    </w:p>
    <w:p w:rsidR="0052361A" w:rsidRPr="00AA2952" w:rsidRDefault="0052361A" w:rsidP="0052361A">
      <w:pPr>
        <w:tabs>
          <w:tab w:val="left" w:pos="10065"/>
        </w:tabs>
        <w:autoSpaceDE w:val="0"/>
        <w:autoSpaceDN w:val="0"/>
        <w:adjustRightInd w:val="0"/>
        <w:ind w:firstLine="720"/>
        <w:jc w:val="both"/>
        <w:rPr>
          <w:i/>
          <w:iCs/>
          <w:sz w:val="28"/>
          <w:szCs w:val="28"/>
          <w:lang w:val="kk-KZ"/>
        </w:rPr>
      </w:pPr>
    </w:p>
    <w:p w:rsidR="0052361A" w:rsidRPr="00AA2952" w:rsidRDefault="0052361A" w:rsidP="0052361A">
      <w:pPr>
        <w:tabs>
          <w:tab w:val="left" w:pos="10065"/>
        </w:tabs>
        <w:autoSpaceDE w:val="0"/>
        <w:autoSpaceDN w:val="0"/>
        <w:adjustRightInd w:val="0"/>
        <w:ind w:firstLine="720"/>
        <w:jc w:val="both"/>
        <w:rPr>
          <w:i/>
          <w:iCs/>
          <w:sz w:val="28"/>
          <w:szCs w:val="28"/>
          <w:lang w:val="kk-KZ"/>
        </w:rPr>
      </w:pPr>
      <w:r w:rsidRPr="00AA2952">
        <w:rPr>
          <w:b/>
          <w:i/>
          <w:iCs/>
          <w:sz w:val="28"/>
          <w:szCs w:val="28"/>
          <w:lang w:val="kk-KZ"/>
        </w:rPr>
        <w:t>Екінші бөлімінде</w:t>
      </w:r>
      <w:r w:rsidRPr="00AA2952">
        <w:rPr>
          <w:i/>
          <w:iCs/>
          <w:sz w:val="28"/>
          <w:szCs w:val="28"/>
          <w:lang w:val="kk-KZ"/>
        </w:rPr>
        <w:t xml:space="preserve"> Бөкейордасы ауданының бюджеттің атқарылуына талдау ұсынылған, соның ішінде бюджет түсімдері мен шығыстары бойынша орындалуы, дебиторлық және кридорлық берешектер, бюджет тапшылығы және оны қаржыландыру көздері.</w:t>
      </w:r>
    </w:p>
    <w:p w:rsidR="0052361A" w:rsidRPr="00AA2952" w:rsidRDefault="0052361A" w:rsidP="0052361A">
      <w:pPr>
        <w:tabs>
          <w:tab w:val="left" w:pos="10065"/>
        </w:tabs>
        <w:autoSpaceDE w:val="0"/>
        <w:autoSpaceDN w:val="0"/>
        <w:adjustRightInd w:val="0"/>
        <w:ind w:firstLine="720"/>
        <w:jc w:val="both"/>
        <w:rPr>
          <w:i/>
          <w:iCs/>
          <w:sz w:val="28"/>
          <w:szCs w:val="28"/>
          <w:lang w:val="kk-KZ"/>
        </w:rPr>
      </w:pPr>
    </w:p>
    <w:p w:rsidR="0052361A" w:rsidRPr="00AA2952" w:rsidRDefault="0052361A" w:rsidP="0052361A">
      <w:pPr>
        <w:tabs>
          <w:tab w:val="left" w:pos="10065"/>
        </w:tabs>
        <w:autoSpaceDE w:val="0"/>
        <w:autoSpaceDN w:val="0"/>
        <w:adjustRightInd w:val="0"/>
        <w:ind w:firstLine="720"/>
        <w:jc w:val="both"/>
        <w:rPr>
          <w:i/>
          <w:iCs/>
          <w:sz w:val="28"/>
          <w:szCs w:val="28"/>
          <w:lang w:val="kk-KZ"/>
        </w:rPr>
      </w:pPr>
      <w:r w:rsidRPr="00AA2952">
        <w:rPr>
          <w:b/>
          <w:i/>
          <w:iCs/>
          <w:sz w:val="28"/>
          <w:szCs w:val="28"/>
          <w:lang w:val="kk-KZ"/>
        </w:rPr>
        <w:t>Үшінші бөлімінде</w:t>
      </w:r>
      <w:r w:rsidRPr="00AA2952">
        <w:rPr>
          <w:bCs/>
          <w:i/>
          <w:iCs/>
          <w:sz w:val="28"/>
          <w:szCs w:val="28"/>
          <w:lang w:val="kk-KZ"/>
        </w:rPr>
        <w:t xml:space="preserve"> </w:t>
      </w:r>
      <w:r w:rsidRPr="00AA2952">
        <w:rPr>
          <w:i/>
          <w:iCs/>
          <w:sz w:val="28"/>
          <w:szCs w:val="28"/>
          <w:lang w:val="kk-KZ"/>
        </w:rPr>
        <w:t>Бөкейордасы ауданының 2016-2020 жылдарға арналған Аумақтарды дамыту бағдарламасының орындалуына бағалау ұсынылған.</w:t>
      </w:r>
    </w:p>
    <w:p w:rsidR="0052361A" w:rsidRPr="00AA2952" w:rsidRDefault="0052361A" w:rsidP="0052361A">
      <w:pPr>
        <w:tabs>
          <w:tab w:val="left" w:pos="10065"/>
        </w:tabs>
        <w:autoSpaceDE w:val="0"/>
        <w:autoSpaceDN w:val="0"/>
        <w:adjustRightInd w:val="0"/>
        <w:ind w:firstLine="720"/>
        <w:jc w:val="both"/>
        <w:rPr>
          <w:i/>
          <w:iCs/>
          <w:sz w:val="28"/>
          <w:szCs w:val="28"/>
          <w:lang w:val="kk-KZ"/>
        </w:rPr>
      </w:pPr>
    </w:p>
    <w:p w:rsidR="0052361A" w:rsidRPr="00AA2952" w:rsidRDefault="0052361A" w:rsidP="0052361A">
      <w:pPr>
        <w:tabs>
          <w:tab w:val="left" w:pos="10065"/>
        </w:tabs>
        <w:autoSpaceDE w:val="0"/>
        <w:autoSpaceDN w:val="0"/>
        <w:adjustRightInd w:val="0"/>
        <w:ind w:firstLine="720"/>
        <w:jc w:val="both"/>
        <w:rPr>
          <w:i/>
          <w:iCs/>
          <w:sz w:val="28"/>
          <w:szCs w:val="28"/>
          <w:lang w:val="kk-KZ"/>
        </w:rPr>
      </w:pPr>
      <w:r w:rsidRPr="00AA2952">
        <w:rPr>
          <w:b/>
          <w:i/>
          <w:iCs/>
          <w:sz w:val="28"/>
          <w:szCs w:val="28"/>
          <w:lang w:val="kk-KZ"/>
        </w:rPr>
        <w:t>Төртінші бөлімінде</w:t>
      </w:r>
      <w:r w:rsidRPr="00AA2952">
        <w:rPr>
          <w:b/>
          <w:sz w:val="28"/>
          <w:szCs w:val="28"/>
          <w:lang w:val="kk-KZ"/>
        </w:rPr>
        <w:t xml:space="preserve">. </w:t>
      </w:r>
      <w:r w:rsidRPr="00AA2952">
        <w:rPr>
          <w:i/>
          <w:iCs/>
          <w:sz w:val="28"/>
          <w:szCs w:val="28"/>
          <w:lang w:val="kk-KZ"/>
        </w:rPr>
        <w:t>Жекеленген бағыттар бойынша аудиторлық қызметінің  нәтижелері.</w:t>
      </w:r>
    </w:p>
    <w:p w:rsidR="0052361A" w:rsidRPr="00AA2952" w:rsidRDefault="0052361A" w:rsidP="0052361A">
      <w:pPr>
        <w:tabs>
          <w:tab w:val="left" w:pos="10065"/>
        </w:tabs>
        <w:autoSpaceDE w:val="0"/>
        <w:autoSpaceDN w:val="0"/>
        <w:adjustRightInd w:val="0"/>
        <w:ind w:firstLine="720"/>
        <w:jc w:val="both"/>
        <w:rPr>
          <w:b/>
          <w:i/>
          <w:iCs/>
          <w:sz w:val="28"/>
          <w:szCs w:val="28"/>
          <w:lang w:val="kk-KZ"/>
        </w:rPr>
      </w:pPr>
    </w:p>
    <w:p w:rsidR="0052361A" w:rsidRPr="00AA2952" w:rsidRDefault="0052361A" w:rsidP="0052361A">
      <w:pPr>
        <w:tabs>
          <w:tab w:val="left" w:pos="10065"/>
        </w:tabs>
        <w:autoSpaceDE w:val="0"/>
        <w:autoSpaceDN w:val="0"/>
        <w:adjustRightInd w:val="0"/>
        <w:ind w:firstLine="720"/>
        <w:jc w:val="both"/>
        <w:rPr>
          <w:bCs/>
          <w:i/>
          <w:iCs/>
          <w:sz w:val="28"/>
          <w:szCs w:val="28"/>
          <w:lang w:val="kk-KZ"/>
        </w:rPr>
      </w:pPr>
      <w:r w:rsidRPr="00AA2952">
        <w:rPr>
          <w:b/>
          <w:i/>
          <w:iCs/>
          <w:sz w:val="28"/>
          <w:szCs w:val="28"/>
          <w:lang w:val="kk-KZ"/>
        </w:rPr>
        <w:t>Бесінші бөлімінде</w:t>
      </w:r>
      <w:r w:rsidRPr="00AA2952">
        <w:rPr>
          <w:bCs/>
          <w:i/>
          <w:iCs/>
          <w:sz w:val="28"/>
          <w:szCs w:val="28"/>
          <w:lang w:val="kk-KZ"/>
        </w:rPr>
        <w:t xml:space="preserve"> Батыс Қазақстан облысы бойынша тексеру комиссиясының 20</w:t>
      </w:r>
      <w:r w:rsidR="00954064">
        <w:rPr>
          <w:bCs/>
          <w:i/>
          <w:iCs/>
          <w:sz w:val="28"/>
          <w:szCs w:val="28"/>
          <w:lang w:val="kk-KZ"/>
        </w:rPr>
        <w:t>20</w:t>
      </w:r>
      <w:r w:rsidRPr="00AA2952">
        <w:rPr>
          <w:bCs/>
          <w:i/>
          <w:iCs/>
          <w:sz w:val="28"/>
          <w:szCs w:val="28"/>
          <w:lang w:val="kk-KZ"/>
        </w:rPr>
        <w:t xml:space="preserve"> жылы аудан бюджетінің орындалуы бойынша тұжырымдар, сонымен қатар қаржылық тәртібін жақсарту мен нығайту, мемлекеттік қаржы активтерін басқару және бюджеттік шығындарың тиімділіген арттыру бойынша ұсыныстар ұсынылған.</w:t>
      </w:r>
    </w:p>
    <w:p w:rsidR="0052361A" w:rsidRPr="00AA2952" w:rsidRDefault="0052361A" w:rsidP="0052361A">
      <w:pPr>
        <w:tabs>
          <w:tab w:val="left" w:pos="10065"/>
        </w:tabs>
        <w:autoSpaceDE w:val="0"/>
        <w:autoSpaceDN w:val="0"/>
        <w:adjustRightInd w:val="0"/>
        <w:ind w:firstLine="720"/>
        <w:jc w:val="both"/>
        <w:rPr>
          <w:bCs/>
          <w:i/>
          <w:iCs/>
          <w:sz w:val="28"/>
          <w:szCs w:val="28"/>
          <w:lang w:val="kk-KZ"/>
        </w:rPr>
      </w:pPr>
    </w:p>
    <w:p w:rsidR="0052361A" w:rsidRPr="00AA2952" w:rsidRDefault="0052361A" w:rsidP="0052361A">
      <w:pPr>
        <w:autoSpaceDE w:val="0"/>
        <w:autoSpaceDN w:val="0"/>
        <w:adjustRightInd w:val="0"/>
        <w:spacing w:line="276" w:lineRule="auto"/>
        <w:ind w:firstLine="720"/>
        <w:jc w:val="center"/>
        <w:rPr>
          <w:b/>
          <w:sz w:val="28"/>
          <w:szCs w:val="28"/>
          <w:u w:val="single"/>
          <w:lang w:val="kk-KZ"/>
        </w:rPr>
      </w:pPr>
    </w:p>
    <w:p w:rsidR="0052361A" w:rsidRPr="00AA2952" w:rsidRDefault="0052361A" w:rsidP="0052361A">
      <w:pPr>
        <w:autoSpaceDE w:val="0"/>
        <w:autoSpaceDN w:val="0"/>
        <w:adjustRightInd w:val="0"/>
        <w:spacing w:line="276" w:lineRule="auto"/>
        <w:ind w:firstLine="720"/>
        <w:jc w:val="center"/>
        <w:rPr>
          <w:b/>
          <w:sz w:val="28"/>
          <w:szCs w:val="28"/>
          <w:u w:val="single"/>
          <w:lang w:val="kk-KZ"/>
        </w:rPr>
      </w:pPr>
    </w:p>
    <w:p w:rsidR="0052361A" w:rsidRPr="00AA2952" w:rsidRDefault="0052361A" w:rsidP="0052361A">
      <w:pPr>
        <w:autoSpaceDE w:val="0"/>
        <w:autoSpaceDN w:val="0"/>
        <w:adjustRightInd w:val="0"/>
        <w:spacing w:line="276" w:lineRule="auto"/>
        <w:ind w:firstLine="720"/>
        <w:jc w:val="center"/>
        <w:rPr>
          <w:b/>
          <w:sz w:val="28"/>
          <w:szCs w:val="28"/>
          <w:u w:val="single"/>
          <w:lang w:val="kk-KZ"/>
        </w:rPr>
      </w:pPr>
    </w:p>
    <w:p w:rsidR="0052361A" w:rsidRPr="00AA2952" w:rsidRDefault="0052361A" w:rsidP="0052361A">
      <w:pPr>
        <w:autoSpaceDE w:val="0"/>
        <w:autoSpaceDN w:val="0"/>
        <w:adjustRightInd w:val="0"/>
        <w:spacing w:line="276" w:lineRule="auto"/>
        <w:ind w:firstLine="720"/>
        <w:jc w:val="center"/>
        <w:rPr>
          <w:b/>
          <w:sz w:val="28"/>
          <w:szCs w:val="28"/>
          <w:u w:val="single"/>
          <w:lang w:val="kk-KZ"/>
        </w:rPr>
      </w:pPr>
    </w:p>
    <w:p w:rsidR="0052361A" w:rsidRPr="00AA2952" w:rsidRDefault="0052361A" w:rsidP="0052361A">
      <w:pPr>
        <w:autoSpaceDE w:val="0"/>
        <w:autoSpaceDN w:val="0"/>
        <w:adjustRightInd w:val="0"/>
        <w:spacing w:line="276" w:lineRule="auto"/>
        <w:ind w:firstLine="720"/>
        <w:jc w:val="center"/>
        <w:rPr>
          <w:b/>
          <w:sz w:val="28"/>
          <w:szCs w:val="28"/>
          <w:u w:val="single"/>
          <w:lang w:val="kk-KZ"/>
        </w:rPr>
      </w:pPr>
    </w:p>
    <w:p w:rsidR="0052361A" w:rsidRPr="00AA2952" w:rsidRDefault="0052361A" w:rsidP="0052361A">
      <w:pPr>
        <w:autoSpaceDE w:val="0"/>
        <w:autoSpaceDN w:val="0"/>
        <w:adjustRightInd w:val="0"/>
        <w:spacing w:line="276" w:lineRule="auto"/>
        <w:ind w:firstLine="720"/>
        <w:jc w:val="center"/>
        <w:rPr>
          <w:b/>
          <w:sz w:val="28"/>
          <w:szCs w:val="28"/>
          <w:u w:val="single"/>
          <w:lang w:val="kk-KZ"/>
        </w:rPr>
      </w:pPr>
    </w:p>
    <w:p w:rsidR="0052361A" w:rsidRPr="00AA2952" w:rsidRDefault="0052361A" w:rsidP="0052361A">
      <w:pPr>
        <w:autoSpaceDE w:val="0"/>
        <w:autoSpaceDN w:val="0"/>
        <w:adjustRightInd w:val="0"/>
        <w:spacing w:line="276" w:lineRule="auto"/>
        <w:ind w:firstLine="720"/>
        <w:jc w:val="center"/>
        <w:rPr>
          <w:b/>
          <w:sz w:val="28"/>
          <w:szCs w:val="28"/>
          <w:u w:val="single"/>
          <w:lang w:val="kk-KZ"/>
        </w:rPr>
      </w:pPr>
    </w:p>
    <w:p w:rsidR="0052361A" w:rsidRPr="00AA2952" w:rsidRDefault="0052361A" w:rsidP="0052361A">
      <w:pPr>
        <w:autoSpaceDE w:val="0"/>
        <w:autoSpaceDN w:val="0"/>
        <w:adjustRightInd w:val="0"/>
        <w:spacing w:line="276" w:lineRule="auto"/>
        <w:ind w:firstLine="720"/>
        <w:jc w:val="center"/>
        <w:rPr>
          <w:b/>
          <w:sz w:val="28"/>
          <w:szCs w:val="28"/>
          <w:u w:val="single"/>
          <w:lang w:val="kk-KZ"/>
        </w:rPr>
      </w:pPr>
    </w:p>
    <w:p w:rsidR="0052361A" w:rsidRPr="00AA2952" w:rsidRDefault="0052361A" w:rsidP="0052361A">
      <w:pPr>
        <w:autoSpaceDE w:val="0"/>
        <w:autoSpaceDN w:val="0"/>
        <w:adjustRightInd w:val="0"/>
        <w:spacing w:line="276" w:lineRule="auto"/>
        <w:ind w:firstLine="720"/>
        <w:jc w:val="center"/>
        <w:rPr>
          <w:b/>
          <w:sz w:val="28"/>
          <w:szCs w:val="28"/>
          <w:u w:val="single"/>
          <w:lang w:val="kk-KZ"/>
        </w:rPr>
      </w:pPr>
    </w:p>
    <w:p w:rsidR="0052361A" w:rsidRPr="00AA2952" w:rsidRDefault="0052361A" w:rsidP="0052361A">
      <w:pPr>
        <w:autoSpaceDE w:val="0"/>
        <w:autoSpaceDN w:val="0"/>
        <w:adjustRightInd w:val="0"/>
        <w:spacing w:line="276" w:lineRule="auto"/>
        <w:ind w:firstLine="720"/>
        <w:jc w:val="center"/>
        <w:rPr>
          <w:b/>
          <w:sz w:val="28"/>
          <w:szCs w:val="28"/>
          <w:u w:val="single"/>
          <w:lang w:val="kk-KZ"/>
        </w:rPr>
      </w:pPr>
    </w:p>
    <w:p w:rsidR="0052361A" w:rsidRDefault="0052361A" w:rsidP="0052361A">
      <w:pPr>
        <w:autoSpaceDE w:val="0"/>
        <w:autoSpaceDN w:val="0"/>
        <w:adjustRightInd w:val="0"/>
        <w:spacing w:line="276" w:lineRule="auto"/>
        <w:ind w:firstLine="720"/>
        <w:jc w:val="center"/>
        <w:rPr>
          <w:b/>
          <w:sz w:val="28"/>
          <w:szCs w:val="28"/>
          <w:u w:val="single"/>
          <w:lang w:val="kk-KZ"/>
        </w:rPr>
      </w:pPr>
    </w:p>
    <w:p w:rsidR="0052361A" w:rsidRDefault="0052361A" w:rsidP="0052361A">
      <w:pPr>
        <w:autoSpaceDE w:val="0"/>
        <w:autoSpaceDN w:val="0"/>
        <w:adjustRightInd w:val="0"/>
        <w:spacing w:line="276" w:lineRule="auto"/>
        <w:ind w:firstLine="720"/>
        <w:jc w:val="center"/>
        <w:rPr>
          <w:b/>
          <w:sz w:val="28"/>
          <w:szCs w:val="28"/>
          <w:u w:val="single"/>
          <w:lang w:val="kk-KZ"/>
        </w:rPr>
      </w:pPr>
    </w:p>
    <w:p w:rsidR="0052361A" w:rsidRPr="00AA2952" w:rsidRDefault="0052361A" w:rsidP="0052361A">
      <w:pPr>
        <w:autoSpaceDE w:val="0"/>
        <w:autoSpaceDN w:val="0"/>
        <w:adjustRightInd w:val="0"/>
        <w:spacing w:line="276" w:lineRule="auto"/>
        <w:ind w:firstLine="720"/>
        <w:jc w:val="center"/>
        <w:rPr>
          <w:b/>
          <w:sz w:val="28"/>
          <w:szCs w:val="28"/>
          <w:u w:val="single"/>
          <w:lang w:val="kk-KZ"/>
        </w:rPr>
      </w:pPr>
    </w:p>
    <w:p w:rsidR="0052361A" w:rsidRDefault="00690777" w:rsidP="0052361A">
      <w:pPr>
        <w:jc w:val="center"/>
        <w:rPr>
          <w:b/>
          <w:sz w:val="28"/>
          <w:szCs w:val="28"/>
          <w:lang w:val="kk-KZ"/>
        </w:rPr>
      </w:pPr>
      <w:r w:rsidRPr="00AA2952">
        <w:rPr>
          <w:b/>
          <w:sz w:val="28"/>
          <w:szCs w:val="28"/>
          <w:lang w:val="kk-KZ"/>
        </w:rPr>
        <w:t xml:space="preserve">I </w:t>
      </w:r>
      <w:r w:rsidR="0052361A" w:rsidRPr="00AA2952">
        <w:rPr>
          <w:b/>
          <w:sz w:val="28"/>
          <w:szCs w:val="28"/>
          <w:lang w:val="kk-KZ"/>
        </w:rPr>
        <w:t xml:space="preserve">БӨЛІМ. ӨНІРДІҢ  ӘЛЕУМЕТТІК-ЭКОНОМИКАЛЫҚ ДАМУЫНЫҢ  </w:t>
      </w:r>
      <w:r w:rsidR="0052361A">
        <w:rPr>
          <w:b/>
          <w:sz w:val="28"/>
          <w:szCs w:val="28"/>
          <w:lang w:val="kk-KZ"/>
        </w:rPr>
        <w:t xml:space="preserve">НЕГІЗГІ </w:t>
      </w:r>
      <w:r w:rsidR="0052361A" w:rsidRPr="00AA2952">
        <w:rPr>
          <w:b/>
          <w:sz w:val="28"/>
          <w:szCs w:val="28"/>
          <w:lang w:val="kk-KZ"/>
        </w:rPr>
        <w:t>КӨРСЕТКІШТЕРІ.</w:t>
      </w:r>
    </w:p>
    <w:p w:rsidR="00954064" w:rsidRPr="00954064" w:rsidRDefault="00954064" w:rsidP="00954064">
      <w:pPr>
        <w:ind w:firstLine="708"/>
        <w:jc w:val="both"/>
        <w:rPr>
          <w:sz w:val="28"/>
          <w:szCs w:val="28"/>
          <w:lang w:val="kk-KZ"/>
        </w:rPr>
      </w:pPr>
      <w:r w:rsidRPr="00954064">
        <w:rPr>
          <w:sz w:val="28"/>
          <w:szCs w:val="28"/>
          <w:lang w:val="kk-KZ"/>
        </w:rPr>
        <w:t>Аудан Батыс Қазақстан облысының оңтүстік-батыс бөлігінде орналасқан.</w:t>
      </w:r>
      <w:r>
        <w:rPr>
          <w:sz w:val="28"/>
          <w:szCs w:val="28"/>
          <w:lang w:val="kk-KZ"/>
        </w:rPr>
        <w:t xml:space="preserve"> Ауданның аумағы 19,2 мың шаршы км., немесе облыс аумағының 12,7</w:t>
      </w:r>
      <w:r w:rsidRPr="00954064">
        <w:rPr>
          <w:sz w:val="28"/>
          <w:szCs w:val="28"/>
          <w:lang w:val="kk-KZ"/>
        </w:rPr>
        <w:t xml:space="preserve">% </w:t>
      </w:r>
      <w:r>
        <w:rPr>
          <w:sz w:val="28"/>
          <w:szCs w:val="28"/>
          <w:lang w:val="kk-KZ"/>
        </w:rPr>
        <w:t>құрайды. Ресей Федерациясының 2: Волгоград және Астрахан</w:t>
      </w:r>
      <w:r w:rsidRPr="00954064">
        <w:rPr>
          <w:sz w:val="28"/>
          <w:szCs w:val="28"/>
          <w:lang w:val="kk-KZ"/>
        </w:rPr>
        <w:t xml:space="preserve"> </w:t>
      </w:r>
      <w:r>
        <w:rPr>
          <w:sz w:val="28"/>
          <w:szCs w:val="28"/>
          <w:lang w:val="kk-KZ"/>
        </w:rPr>
        <w:t>облыстарымен, сондай-ақ Батыс Қазақстан облысының 3: Жәнібек, Жаңақала және Казталов аудандарымен шекараласады.</w:t>
      </w:r>
    </w:p>
    <w:p w:rsidR="0052361A" w:rsidRPr="00AA2952" w:rsidRDefault="0052361A" w:rsidP="0052361A">
      <w:pPr>
        <w:widowControl w:val="0"/>
        <w:ind w:firstLine="720"/>
        <w:jc w:val="both"/>
        <w:rPr>
          <w:sz w:val="28"/>
          <w:szCs w:val="28"/>
          <w:lang w:val="kk-KZ"/>
        </w:rPr>
      </w:pPr>
      <w:r w:rsidRPr="00AA2952">
        <w:rPr>
          <w:sz w:val="28"/>
          <w:szCs w:val="28"/>
          <w:lang w:val="kk-KZ"/>
        </w:rPr>
        <w:t xml:space="preserve">Аудан 1972 жылы құрылған, аумағы – 19,2 мың шаршы км. </w:t>
      </w:r>
    </w:p>
    <w:p w:rsidR="00954064" w:rsidRDefault="00954064" w:rsidP="0052361A">
      <w:pPr>
        <w:widowControl w:val="0"/>
        <w:ind w:firstLine="720"/>
        <w:jc w:val="both"/>
        <w:rPr>
          <w:sz w:val="28"/>
          <w:szCs w:val="28"/>
          <w:lang w:val="kk-KZ"/>
        </w:rPr>
      </w:pPr>
      <w:r>
        <w:rPr>
          <w:sz w:val="28"/>
          <w:szCs w:val="28"/>
          <w:lang w:val="kk-KZ"/>
        </w:rPr>
        <w:t>2021</w:t>
      </w:r>
      <w:r w:rsidRPr="00AA2952">
        <w:rPr>
          <w:sz w:val="28"/>
          <w:szCs w:val="28"/>
          <w:lang w:val="kk-KZ"/>
        </w:rPr>
        <w:t xml:space="preserve"> жылғы 1 қа</w:t>
      </w:r>
      <w:r>
        <w:rPr>
          <w:sz w:val="28"/>
          <w:szCs w:val="28"/>
          <w:lang w:val="kk-KZ"/>
        </w:rPr>
        <w:t>ңтар</w:t>
      </w:r>
      <w:r w:rsidRPr="00AA2952">
        <w:rPr>
          <w:sz w:val="28"/>
          <w:szCs w:val="28"/>
          <w:lang w:val="kk-KZ"/>
        </w:rPr>
        <w:t>ына</w:t>
      </w:r>
      <w:r>
        <w:rPr>
          <w:sz w:val="28"/>
          <w:szCs w:val="28"/>
          <w:lang w:val="kk-KZ"/>
        </w:rPr>
        <w:t xml:space="preserve"> </w:t>
      </w:r>
      <w:r w:rsidRPr="00AA2952">
        <w:rPr>
          <w:sz w:val="28"/>
          <w:szCs w:val="28"/>
          <w:lang w:val="kk-KZ"/>
        </w:rPr>
        <w:t>халық саны 1</w:t>
      </w:r>
      <w:r>
        <w:rPr>
          <w:sz w:val="28"/>
          <w:szCs w:val="28"/>
          <w:lang w:val="kk-KZ"/>
        </w:rPr>
        <w:t>5</w:t>
      </w:r>
      <w:r w:rsidRPr="00AA2952">
        <w:rPr>
          <w:sz w:val="28"/>
          <w:szCs w:val="28"/>
          <w:lang w:val="kk-KZ"/>
        </w:rPr>
        <w:t>,</w:t>
      </w:r>
      <w:r>
        <w:rPr>
          <w:sz w:val="28"/>
          <w:szCs w:val="28"/>
          <w:lang w:val="kk-KZ"/>
        </w:rPr>
        <w:t>9</w:t>
      </w:r>
      <w:r w:rsidRPr="00AA2952">
        <w:rPr>
          <w:sz w:val="28"/>
          <w:szCs w:val="28"/>
          <w:lang w:val="kk-KZ"/>
        </w:rPr>
        <w:t xml:space="preserve"> мың адамды құра</w:t>
      </w:r>
      <w:r>
        <w:rPr>
          <w:sz w:val="28"/>
          <w:szCs w:val="28"/>
          <w:lang w:val="kk-KZ"/>
        </w:rPr>
        <w:t>й</w:t>
      </w:r>
      <w:r w:rsidRPr="00AA2952">
        <w:rPr>
          <w:sz w:val="28"/>
          <w:szCs w:val="28"/>
          <w:lang w:val="kk-KZ"/>
        </w:rPr>
        <w:t>ды</w:t>
      </w:r>
      <w:r>
        <w:rPr>
          <w:sz w:val="28"/>
          <w:szCs w:val="28"/>
          <w:lang w:val="kk-KZ"/>
        </w:rPr>
        <w:t>.</w:t>
      </w:r>
    </w:p>
    <w:p w:rsidR="0052361A" w:rsidRPr="00AA2952" w:rsidRDefault="0052361A" w:rsidP="0052361A">
      <w:pPr>
        <w:widowControl w:val="0"/>
        <w:ind w:firstLine="720"/>
        <w:jc w:val="both"/>
        <w:rPr>
          <w:sz w:val="28"/>
          <w:szCs w:val="28"/>
          <w:lang w:val="kk-KZ"/>
        </w:rPr>
      </w:pPr>
      <w:r w:rsidRPr="00AA2952">
        <w:rPr>
          <w:sz w:val="28"/>
          <w:szCs w:val="28"/>
          <w:lang w:val="kk-KZ"/>
        </w:rPr>
        <w:t>Ауданда 7 ауылдық округ, 2</w:t>
      </w:r>
      <w:r w:rsidR="00954064">
        <w:rPr>
          <w:sz w:val="28"/>
          <w:szCs w:val="28"/>
          <w:lang w:val="kk-KZ"/>
        </w:rPr>
        <w:t>0</w:t>
      </w:r>
      <w:r w:rsidRPr="00AA2952">
        <w:rPr>
          <w:sz w:val="28"/>
          <w:szCs w:val="28"/>
          <w:lang w:val="kk-KZ"/>
        </w:rPr>
        <w:t xml:space="preserve"> ауылдық елді мекен бар..</w:t>
      </w:r>
    </w:p>
    <w:p w:rsidR="0052361A" w:rsidRPr="00AA2952" w:rsidRDefault="0052361A" w:rsidP="0052361A">
      <w:pPr>
        <w:widowControl w:val="0"/>
        <w:jc w:val="center"/>
        <w:rPr>
          <w:b/>
          <w:sz w:val="28"/>
          <w:szCs w:val="28"/>
          <w:lang w:val="kk-KZ"/>
        </w:rPr>
      </w:pPr>
      <w:r w:rsidRPr="00AA2952">
        <w:rPr>
          <w:b/>
          <w:sz w:val="28"/>
          <w:szCs w:val="28"/>
          <w:lang w:val="kk-KZ"/>
        </w:rPr>
        <w:t>Бөкей ордасы ауданының әлеуметтік-экономикалық дамуының негізгі көрсеткіштері</w:t>
      </w:r>
    </w:p>
    <w:tbl>
      <w:tblPr>
        <w:tblpPr w:leftFromText="180" w:rightFromText="180" w:vertAnchor="text" w:horzAnchor="margin" w:tblpX="100" w:tblpY="20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1417"/>
        <w:gridCol w:w="1416"/>
        <w:gridCol w:w="1565"/>
        <w:gridCol w:w="1666"/>
      </w:tblGrid>
      <w:tr w:rsidR="00954064" w:rsidRPr="00AA2952" w:rsidTr="00EC6B1F">
        <w:trPr>
          <w:trHeight w:val="537"/>
        </w:trPr>
        <w:tc>
          <w:tcPr>
            <w:tcW w:w="3576" w:type="dxa"/>
            <w:tcBorders>
              <w:top w:val="single" w:sz="4" w:space="0" w:color="auto"/>
              <w:left w:val="single" w:sz="4" w:space="0" w:color="auto"/>
              <w:bottom w:val="single" w:sz="4" w:space="0" w:color="auto"/>
              <w:right w:val="single" w:sz="4" w:space="0" w:color="auto"/>
            </w:tcBorders>
            <w:vAlign w:val="center"/>
          </w:tcPr>
          <w:p w:rsidR="00954064" w:rsidRPr="00AA2952" w:rsidRDefault="00954064" w:rsidP="00954064">
            <w:pPr>
              <w:widowControl w:val="0"/>
              <w:jc w:val="center"/>
              <w:rPr>
                <w:b/>
              </w:rPr>
            </w:pPr>
            <w:r w:rsidRPr="00AA2952">
              <w:rPr>
                <w:b/>
              </w:rPr>
              <w:t>Көрсеткіштер</w:t>
            </w:r>
          </w:p>
        </w:tc>
        <w:tc>
          <w:tcPr>
            <w:tcW w:w="1417" w:type="dxa"/>
            <w:tcBorders>
              <w:top w:val="single" w:sz="4" w:space="0" w:color="auto"/>
              <w:left w:val="single" w:sz="4" w:space="0" w:color="auto"/>
              <w:bottom w:val="single" w:sz="4" w:space="0" w:color="auto"/>
              <w:right w:val="single" w:sz="4" w:space="0" w:color="auto"/>
            </w:tcBorders>
            <w:vAlign w:val="center"/>
          </w:tcPr>
          <w:p w:rsidR="00954064" w:rsidRDefault="00954064" w:rsidP="00954064">
            <w:pPr>
              <w:widowControl w:val="0"/>
              <w:spacing w:line="256" w:lineRule="auto"/>
              <w:jc w:val="center"/>
              <w:rPr>
                <w:b/>
                <w:lang w:val="kk-KZ"/>
              </w:rPr>
            </w:pPr>
            <w:r>
              <w:rPr>
                <w:b/>
              </w:rPr>
              <w:t>2018ж.</w:t>
            </w:r>
          </w:p>
        </w:tc>
        <w:tc>
          <w:tcPr>
            <w:tcW w:w="1416" w:type="dxa"/>
            <w:tcBorders>
              <w:top w:val="single" w:sz="4" w:space="0" w:color="auto"/>
              <w:left w:val="single" w:sz="4" w:space="0" w:color="auto"/>
              <w:bottom w:val="single" w:sz="4" w:space="0" w:color="auto"/>
              <w:right w:val="single" w:sz="4" w:space="0" w:color="auto"/>
            </w:tcBorders>
            <w:vAlign w:val="center"/>
          </w:tcPr>
          <w:p w:rsidR="00954064" w:rsidRDefault="00954064" w:rsidP="00954064">
            <w:pPr>
              <w:widowControl w:val="0"/>
              <w:spacing w:line="256" w:lineRule="auto"/>
              <w:jc w:val="center"/>
              <w:rPr>
                <w:b/>
              </w:rPr>
            </w:pPr>
            <w:r>
              <w:rPr>
                <w:b/>
              </w:rPr>
              <w:t>2019</w:t>
            </w:r>
            <w:r>
              <w:rPr>
                <w:b/>
                <w:lang w:val="kk-KZ"/>
              </w:rPr>
              <w:t>ж</w:t>
            </w:r>
            <w:r>
              <w:rPr>
                <w:b/>
              </w:rPr>
              <w:t>.</w:t>
            </w:r>
          </w:p>
        </w:tc>
        <w:tc>
          <w:tcPr>
            <w:tcW w:w="1565" w:type="dxa"/>
            <w:tcBorders>
              <w:top w:val="single" w:sz="4" w:space="0" w:color="auto"/>
              <w:left w:val="single" w:sz="4" w:space="0" w:color="auto"/>
              <w:bottom w:val="single" w:sz="4" w:space="0" w:color="auto"/>
              <w:right w:val="single" w:sz="4" w:space="0" w:color="auto"/>
            </w:tcBorders>
            <w:vAlign w:val="center"/>
          </w:tcPr>
          <w:p w:rsidR="00954064" w:rsidRDefault="00954064" w:rsidP="00954064">
            <w:pPr>
              <w:widowControl w:val="0"/>
              <w:spacing w:line="256" w:lineRule="auto"/>
              <w:jc w:val="center"/>
              <w:rPr>
                <w:b/>
              </w:rPr>
            </w:pPr>
            <w:r>
              <w:rPr>
                <w:b/>
              </w:rPr>
              <w:t>2020</w:t>
            </w:r>
            <w:r>
              <w:rPr>
                <w:b/>
                <w:lang w:val="kk-KZ"/>
              </w:rPr>
              <w:t>ж</w:t>
            </w:r>
            <w:r>
              <w:rPr>
                <w:b/>
              </w:rPr>
              <w:t>.</w:t>
            </w:r>
          </w:p>
        </w:tc>
        <w:tc>
          <w:tcPr>
            <w:tcW w:w="1666" w:type="dxa"/>
            <w:tcBorders>
              <w:top w:val="single" w:sz="4" w:space="0" w:color="auto"/>
              <w:left w:val="single" w:sz="4" w:space="0" w:color="auto"/>
              <w:bottom w:val="single" w:sz="4" w:space="0" w:color="auto"/>
              <w:right w:val="single" w:sz="4" w:space="0" w:color="auto"/>
            </w:tcBorders>
          </w:tcPr>
          <w:p w:rsidR="00954064" w:rsidRDefault="00954064" w:rsidP="00954064">
            <w:pPr>
              <w:spacing w:line="256" w:lineRule="auto"/>
              <w:jc w:val="center"/>
              <w:rPr>
                <w:b/>
              </w:rPr>
            </w:pPr>
            <w:r>
              <w:rPr>
                <w:b/>
              </w:rPr>
              <w:t>2020</w:t>
            </w:r>
            <w:r>
              <w:rPr>
                <w:b/>
                <w:lang w:val="kk-KZ"/>
              </w:rPr>
              <w:t>ж</w:t>
            </w:r>
            <w:r>
              <w:rPr>
                <w:b/>
              </w:rPr>
              <w:t>.</w:t>
            </w:r>
          </w:p>
          <w:p w:rsidR="00954064" w:rsidRDefault="00954064" w:rsidP="00954064">
            <w:pPr>
              <w:spacing w:line="256" w:lineRule="auto"/>
              <w:jc w:val="center"/>
              <w:rPr>
                <w:b/>
              </w:rPr>
            </w:pPr>
            <w:r>
              <w:rPr>
                <w:b/>
              </w:rPr>
              <w:t xml:space="preserve"> %</w:t>
            </w:r>
          </w:p>
          <w:p w:rsidR="00954064" w:rsidRDefault="00954064" w:rsidP="00954064">
            <w:pPr>
              <w:spacing w:line="256" w:lineRule="auto"/>
              <w:jc w:val="center"/>
              <w:rPr>
                <w:color w:val="FF0000"/>
              </w:rPr>
            </w:pPr>
            <w:r>
              <w:rPr>
                <w:b/>
              </w:rPr>
              <w:t>2019ж.</w:t>
            </w:r>
          </w:p>
        </w:tc>
      </w:tr>
      <w:tr w:rsidR="00954064" w:rsidRPr="00AA2952" w:rsidTr="00EC6B1F">
        <w:tc>
          <w:tcPr>
            <w:tcW w:w="3576" w:type="dxa"/>
            <w:tcBorders>
              <w:top w:val="single" w:sz="4" w:space="0" w:color="auto"/>
              <w:left w:val="single" w:sz="4" w:space="0" w:color="auto"/>
              <w:bottom w:val="single" w:sz="4" w:space="0" w:color="auto"/>
              <w:right w:val="single" w:sz="4" w:space="0" w:color="auto"/>
            </w:tcBorders>
          </w:tcPr>
          <w:p w:rsidR="00954064" w:rsidRPr="00AA2952" w:rsidRDefault="00954064" w:rsidP="00954064">
            <w:pPr>
              <w:rPr>
                <w:lang w:val="kk-KZ"/>
              </w:rPr>
            </w:pPr>
            <w:r w:rsidRPr="00AA2952">
              <w:rPr>
                <w:lang w:val="kk-KZ"/>
              </w:rPr>
              <w:t>Өнеркәсіп өнімінің көлемі, млн. Теңге</w:t>
            </w:r>
          </w:p>
          <w:p w:rsidR="00954064" w:rsidRPr="00AA2952" w:rsidRDefault="00954064" w:rsidP="00954064">
            <w:pPr>
              <w:rPr>
                <w:lang w:val="kk-KZ"/>
              </w:rPr>
            </w:pPr>
          </w:p>
        </w:tc>
        <w:tc>
          <w:tcPr>
            <w:tcW w:w="1417" w:type="dxa"/>
            <w:tcBorders>
              <w:top w:val="single" w:sz="4" w:space="0" w:color="auto"/>
              <w:left w:val="single" w:sz="4" w:space="0" w:color="auto"/>
              <w:bottom w:val="single" w:sz="4" w:space="0" w:color="auto"/>
              <w:right w:val="single" w:sz="4" w:space="0" w:color="auto"/>
            </w:tcBorders>
            <w:vAlign w:val="center"/>
          </w:tcPr>
          <w:p w:rsidR="00954064" w:rsidRDefault="00954064" w:rsidP="00954064">
            <w:pPr>
              <w:spacing w:line="256" w:lineRule="auto"/>
              <w:jc w:val="center"/>
              <w:rPr>
                <w:lang w:val="kk-KZ"/>
              </w:rPr>
            </w:pPr>
            <w:r>
              <w:rPr>
                <w:lang w:val="kk-KZ"/>
              </w:rPr>
              <w:t>748,4</w:t>
            </w:r>
          </w:p>
        </w:tc>
        <w:tc>
          <w:tcPr>
            <w:tcW w:w="1416" w:type="dxa"/>
            <w:tcBorders>
              <w:top w:val="single" w:sz="4" w:space="0" w:color="auto"/>
              <w:left w:val="single" w:sz="4" w:space="0" w:color="auto"/>
              <w:bottom w:val="single" w:sz="4" w:space="0" w:color="auto"/>
              <w:right w:val="single" w:sz="4" w:space="0" w:color="auto"/>
            </w:tcBorders>
            <w:vAlign w:val="center"/>
          </w:tcPr>
          <w:p w:rsidR="00954064" w:rsidRDefault="00954064" w:rsidP="00954064">
            <w:pPr>
              <w:spacing w:line="256" w:lineRule="auto"/>
              <w:jc w:val="center"/>
              <w:rPr>
                <w:lang w:val="kk-KZ"/>
              </w:rPr>
            </w:pPr>
            <w:r>
              <w:rPr>
                <w:lang w:val="kk-KZ"/>
              </w:rPr>
              <w:t>549,4</w:t>
            </w:r>
          </w:p>
        </w:tc>
        <w:tc>
          <w:tcPr>
            <w:tcW w:w="1565" w:type="dxa"/>
            <w:tcBorders>
              <w:top w:val="single" w:sz="4" w:space="0" w:color="auto"/>
              <w:left w:val="single" w:sz="4" w:space="0" w:color="auto"/>
              <w:bottom w:val="single" w:sz="4" w:space="0" w:color="auto"/>
              <w:right w:val="single" w:sz="4" w:space="0" w:color="auto"/>
            </w:tcBorders>
            <w:vAlign w:val="center"/>
          </w:tcPr>
          <w:p w:rsidR="00954064" w:rsidRDefault="00954064" w:rsidP="00954064">
            <w:pPr>
              <w:spacing w:line="256" w:lineRule="auto"/>
              <w:jc w:val="center"/>
              <w:rPr>
                <w:lang w:val="kk-KZ"/>
              </w:rPr>
            </w:pPr>
            <w:r>
              <w:rPr>
                <w:lang w:val="kk-KZ"/>
              </w:rPr>
              <w:t>547,4</w:t>
            </w:r>
          </w:p>
        </w:tc>
        <w:tc>
          <w:tcPr>
            <w:tcW w:w="1666" w:type="dxa"/>
            <w:tcBorders>
              <w:top w:val="single" w:sz="4" w:space="0" w:color="auto"/>
              <w:left w:val="single" w:sz="4" w:space="0" w:color="auto"/>
              <w:bottom w:val="single" w:sz="4" w:space="0" w:color="auto"/>
              <w:right w:val="single" w:sz="4" w:space="0" w:color="auto"/>
            </w:tcBorders>
            <w:vAlign w:val="center"/>
          </w:tcPr>
          <w:p w:rsidR="00954064" w:rsidRDefault="00954064" w:rsidP="00954064">
            <w:pPr>
              <w:spacing w:line="256" w:lineRule="auto"/>
              <w:jc w:val="center"/>
              <w:rPr>
                <w:lang w:val="kk-KZ"/>
              </w:rPr>
            </w:pPr>
            <w:r>
              <w:rPr>
                <w:lang w:val="kk-KZ"/>
              </w:rPr>
              <w:t>98,8</w:t>
            </w:r>
          </w:p>
        </w:tc>
      </w:tr>
      <w:tr w:rsidR="00954064" w:rsidRPr="00AA2952" w:rsidTr="00EC6B1F">
        <w:tc>
          <w:tcPr>
            <w:tcW w:w="3576" w:type="dxa"/>
            <w:tcBorders>
              <w:top w:val="single" w:sz="4" w:space="0" w:color="auto"/>
              <w:left w:val="single" w:sz="4" w:space="0" w:color="auto"/>
              <w:bottom w:val="single" w:sz="4" w:space="0" w:color="auto"/>
              <w:right w:val="single" w:sz="4" w:space="0" w:color="auto"/>
            </w:tcBorders>
          </w:tcPr>
          <w:p w:rsidR="00954064" w:rsidRPr="00AA2952" w:rsidRDefault="00954064" w:rsidP="00954064">
            <w:r w:rsidRPr="00AA2952">
              <w:t>Ауыл шаруашылығының жалпы өнімінің көлемі, млн. теңге</w:t>
            </w:r>
          </w:p>
          <w:p w:rsidR="00954064" w:rsidRPr="00AA2952" w:rsidRDefault="00954064" w:rsidP="00954064"/>
        </w:tc>
        <w:tc>
          <w:tcPr>
            <w:tcW w:w="1417" w:type="dxa"/>
            <w:tcBorders>
              <w:top w:val="single" w:sz="4" w:space="0" w:color="auto"/>
              <w:left w:val="single" w:sz="4" w:space="0" w:color="auto"/>
              <w:bottom w:val="single" w:sz="4" w:space="0" w:color="auto"/>
              <w:right w:val="single" w:sz="4" w:space="0" w:color="auto"/>
            </w:tcBorders>
            <w:vAlign w:val="center"/>
          </w:tcPr>
          <w:p w:rsidR="00954064" w:rsidRDefault="00954064" w:rsidP="00954064">
            <w:pPr>
              <w:spacing w:line="256" w:lineRule="auto"/>
              <w:jc w:val="center"/>
              <w:rPr>
                <w:lang w:val="kk-KZ"/>
              </w:rPr>
            </w:pPr>
            <w:r>
              <w:rPr>
                <w:lang w:val="kk-KZ"/>
              </w:rPr>
              <w:t>7 590,6</w:t>
            </w:r>
          </w:p>
        </w:tc>
        <w:tc>
          <w:tcPr>
            <w:tcW w:w="1416" w:type="dxa"/>
            <w:tcBorders>
              <w:top w:val="single" w:sz="4" w:space="0" w:color="auto"/>
              <w:left w:val="single" w:sz="4" w:space="0" w:color="auto"/>
              <w:bottom w:val="single" w:sz="4" w:space="0" w:color="auto"/>
              <w:right w:val="single" w:sz="4" w:space="0" w:color="auto"/>
            </w:tcBorders>
            <w:vAlign w:val="center"/>
          </w:tcPr>
          <w:p w:rsidR="00954064" w:rsidRDefault="00954064" w:rsidP="00954064">
            <w:pPr>
              <w:spacing w:line="256" w:lineRule="auto"/>
              <w:jc w:val="center"/>
              <w:rPr>
                <w:lang w:val="kk-KZ"/>
              </w:rPr>
            </w:pPr>
            <w:r>
              <w:rPr>
                <w:lang w:val="kk-KZ"/>
              </w:rPr>
              <w:t>9 075,7</w:t>
            </w:r>
          </w:p>
        </w:tc>
        <w:tc>
          <w:tcPr>
            <w:tcW w:w="1565" w:type="dxa"/>
            <w:tcBorders>
              <w:top w:val="single" w:sz="4" w:space="0" w:color="auto"/>
              <w:left w:val="single" w:sz="4" w:space="0" w:color="auto"/>
              <w:bottom w:val="single" w:sz="4" w:space="0" w:color="auto"/>
              <w:right w:val="single" w:sz="4" w:space="0" w:color="auto"/>
            </w:tcBorders>
            <w:vAlign w:val="center"/>
          </w:tcPr>
          <w:p w:rsidR="00954064" w:rsidRDefault="00954064" w:rsidP="00954064">
            <w:pPr>
              <w:spacing w:line="256" w:lineRule="auto"/>
              <w:jc w:val="center"/>
              <w:rPr>
                <w:lang w:val="kk-KZ"/>
              </w:rPr>
            </w:pPr>
            <w:r>
              <w:rPr>
                <w:lang w:val="kk-KZ"/>
              </w:rPr>
              <w:t>10 626,3</w:t>
            </w:r>
          </w:p>
        </w:tc>
        <w:tc>
          <w:tcPr>
            <w:tcW w:w="1666" w:type="dxa"/>
            <w:tcBorders>
              <w:top w:val="single" w:sz="4" w:space="0" w:color="auto"/>
              <w:left w:val="single" w:sz="4" w:space="0" w:color="auto"/>
              <w:bottom w:val="single" w:sz="4" w:space="0" w:color="auto"/>
              <w:right w:val="single" w:sz="4" w:space="0" w:color="auto"/>
            </w:tcBorders>
          </w:tcPr>
          <w:p w:rsidR="00954064" w:rsidRDefault="00954064" w:rsidP="00954064">
            <w:pPr>
              <w:spacing w:line="256" w:lineRule="auto"/>
              <w:jc w:val="center"/>
              <w:rPr>
                <w:lang w:val="kk-KZ"/>
              </w:rPr>
            </w:pPr>
          </w:p>
          <w:p w:rsidR="00954064" w:rsidRDefault="00954064" w:rsidP="00954064">
            <w:pPr>
              <w:spacing w:line="256" w:lineRule="auto"/>
              <w:jc w:val="center"/>
              <w:rPr>
                <w:lang w:val="kk-KZ"/>
              </w:rPr>
            </w:pPr>
            <w:r>
              <w:rPr>
                <w:lang w:val="kk-KZ"/>
              </w:rPr>
              <w:t>93,1</w:t>
            </w:r>
          </w:p>
        </w:tc>
      </w:tr>
      <w:tr w:rsidR="00954064" w:rsidRPr="00AA2952" w:rsidTr="00EC6B1F">
        <w:tc>
          <w:tcPr>
            <w:tcW w:w="3576" w:type="dxa"/>
            <w:tcBorders>
              <w:top w:val="single" w:sz="4" w:space="0" w:color="auto"/>
              <w:left w:val="single" w:sz="4" w:space="0" w:color="auto"/>
              <w:bottom w:val="single" w:sz="4" w:space="0" w:color="auto"/>
              <w:right w:val="single" w:sz="4" w:space="0" w:color="auto"/>
            </w:tcBorders>
          </w:tcPr>
          <w:p w:rsidR="00954064" w:rsidRPr="00AA2952" w:rsidRDefault="00954064" w:rsidP="00954064">
            <w:r w:rsidRPr="00AA2952">
              <w:t>Негізгі капиталға жұмсалған инвестициялар көлемі,  млн. теңге</w:t>
            </w:r>
          </w:p>
        </w:tc>
        <w:tc>
          <w:tcPr>
            <w:tcW w:w="1417" w:type="dxa"/>
            <w:tcBorders>
              <w:top w:val="single" w:sz="4" w:space="0" w:color="auto"/>
              <w:left w:val="single" w:sz="4" w:space="0" w:color="auto"/>
              <w:bottom w:val="single" w:sz="4" w:space="0" w:color="auto"/>
              <w:right w:val="single" w:sz="4" w:space="0" w:color="auto"/>
            </w:tcBorders>
            <w:vAlign w:val="center"/>
          </w:tcPr>
          <w:p w:rsidR="00954064" w:rsidRDefault="00954064" w:rsidP="00954064">
            <w:pPr>
              <w:widowControl w:val="0"/>
              <w:spacing w:line="256" w:lineRule="auto"/>
              <w:jc w:val="center"/>
              <w:rPr>
                <w:lang w:val="kk-KZ"/>
              </w:rPr>
            </w:pPr>
            <w:r>
              <w:rPr>
                <w:lang w:val="kk-KZ"/>
              </w:rPr>
              <w:t>3 199,6</w:t>
            </w:r>
          </w:p>
        </w:tc>
        <w:tc>
          <w:tcPr>
            <w:tcW w:w="1416" w:type="dxa"/>
            <w:tcBorders>
              <w:top w:val="single" w:sz="4" w:space="0" w:color="auto"/>
              <w:left w:val="single" w:sz="4" w:space="0" w:color="auto"/>
              <w:bottom w:val="single" w:sz="4" w:space="0" w:color="auto"/>
              <w:right w:val="single" w:sz="4" w:space="0" w:color="auto"/>
            </w:tcBorders>
            <w:vAlign w:val="center"/>
          </w:tcPr>
          <w:p w:rsidR="00954064" w:rsidRDefault="00954064" w:rsidP="00954064">
            <w:pPr>
              <w:widowControl w:val="0"/>
              <w:spacing w:line="256" w:lineRule="auto"/>
              <w:jc w:val="center"/>
              <w:rPr>
                <w:lang w:val="kk-KZ"/>
              </w:rPr>
            </w:pPr>
            <w:r>
              <w:rPr>
                <w:lang w:val="kk-KZ"/>
              </w:rPr>
              <w:t>2 871,9</w:t>
            </w:r>
          </w:p>
        </w:tc>
        <w:tc>
          <w:tcPr>
            <w:tcW w:w="1565" w:type="dxa"/>
            <w:tcBorders>
              <w:top w:val="single" w:sz="4" w:space="0" w:color="auto"/>
              <w:left w:val="single" w:sz="4" w:space="0" w:color="auto"/>
              <w:bottom w:val="single" w:sz="4" w:space="0" w:color="auto"/>
              <w:right w:val="single" w:sz="4" w:space="0" w:color="auto"/>
            </w:tcBorders>
            <w:vAlign w:val="center"/>
          </w:tcPr>
          <w:p w:rsidR="00954064" w:rsidRDefault="00954064" w:rsidP="00954064">
            <w:pPr>
              <w:widowControl w:val="0"/>
              <w:spacing w:line="256" w:lineRule="auto"/>
              <w:jc w:val="center"/>
              <w:rPr>
                <w:lang w:val="kk-KZ"/>
              </w:rPr>
            </w:pPr>
            <w:r>
              <w:rPr>
                <w:lang w:val="kk-KZ"/>
              </w:rPr>
              <w:t>4 124,0</w:t>
            </w:r>
          </w:p>
        </w:tc>
        <w:tc>
          <w:tcPr>
            <w:tcW w:w="1666" w:type="dxa"/>
            <w:tcBorders>
              <w:top w:val="single" w:sz="4" w:space="0" w:color="auto"/>
              <w:left w:val="single" w:sz="4" w:space="0" w:color="auto"/>
              <w:bottom w:val="single" w:sz="4" w:space="0" w:color="auto"/>
              <w:right w:val="single" w:sz="4" w:space="0" w:color="auto"/>
            </w:tcBorders>
            <w:vAlign w:val="center"/>
          </w:tcPr>
          <w:p w:rsidR="00954064" w:rsidRDefault="00954064" w:rsidP="00954064">
            <w:pPr>
              <w:widowControl w:val="0"/>
              <w:spacing w:line="256" w:lineRule="auto"/>
              <w:jc w:val="center"/>
              <w:rPr>
                <w:lang w:val="kk-KZ"/>
              </w:rPr>
            </w:pPr>
            <w:r>
              <w:rPr>
                <w:lang w:val="kk-KZ"/>
              </w:rPr>
              <w:t>143,6</w:t>
            </w:r>
          </w:p>
        </w:tc>
      </w:tr>
      <w:tr w:rsidR="00954064" w:rsidRPr="00AA2952" w:rsidTr="00EC6B1F">
        <w:tblPrEx>
          <w:tblLook w:val="0000" w:firstRow="0" w:lastRow="0" w:firstColumn="0" w:lastColumn="0" w:noHBand="0" w:noVBand="0"/>
        </w:tblPrEx>
        <w:trPr>
          <w:trHeight w:val="301"/>
        </w:trPr>
        <w:tc>
          <w:tcPr>
            <w:tcW w:w="3576" w:type="dxa"/>
          </w:tcPr>
          <w:p w:rsidR="00954064" w:rsidRPr="00AA2952" w:rsidRDefault="00954064" w:rsidP="00954064">
            <w:pPr>
              <w:rPr>
                <w:i/>
              </w:rPr>
            </w:pPr>
            <w:r w:rsidRPr="00AA2952">
              <w:rPr>
                <w:i/>
              </w:rPr>
              <w:t>Орташа айлық  еңбекақы, теңге</w:t>
            </w:r>
          </w:p>
        </w:tc>
        <w:tc>
          <w:tcPr>
            <w:tcW w:w="1417" w:type="dxa"/>
            <w:vAlign w:val="center"/>
          </w:tcPr>
          <w:p w:rsidR="00954064" w:rsidRDefault="00954064" w:rsidP="00954064">
            <w:pPr>
              <w:widowControl w:val="0"/>
              <w:spacing w:line="256" w:lineRule="auto"/>
              <w:jc w:val="center"/>
              <w:rPr>
                <w:lang w:val="kk-KZ"/>
              </w:rPr>
            </w:pPr>
            <w:r>
              <w:rPr>
                <w:lang w:val="kk-KZ"/>
              </w:rPr>
              <w:t>85 314</w:t>
            </w:r>
          </w:p>
        </w:tc>
        <w:tc>
          <w:tcPr>
            <w:tcW w:w="1416" w:type="dxa"/>
            <w:vAlign w:val="center"/>
          </w:tcPr>
          <w:p w:rsidR="00954064" w:rsidRDefault="00954064" w:rsidP="00954064">
            <w:pPr>
              <w:widowControl w:val="0"/>
              <w:spacing w:line="256" w:lineRule="auto"/>
              <w:jc w:val="center"/>
              <w:rPr>
                <w:lang w:val="kk-KZ"/>
              </w:rPr>
            </w:pPr>
            <w:r>
              <w:rPr>
                <w:lang w:val="kk-KZ"/>
              </w:rPr>
              <w:t>99 723</w:t>
            </w:r>
          </w:p>
        </w:tc>
        <w:tc>
          <w:tcPr>
            <w:tcW w:w="1565" w:type="dxa"/>
            <w:vAlign w:val="center"/>
          </w:tcPr>
          <w:p w:rsidR="00954064" w:rsidRDefault="00954064" w:rsidP="00954064">
            <w:pPr>
              <w:widowControl w:val="0"/>
              <w:spacing w:line="256" w:lineRule="auto"/>
              <w:jc w:val="center"/>
              <w:rPr>
                <w:lang w:val="kk-KZ"/>
              </w:rPr>
            </w:pPr>
            <w:r>
              <w:rPr>
                <w:lang w:val="kk-KZ"/>
              </w:rPr>
              <w:t>130 048</w:t>
            </w:r>
          </w:p>
        </w:tc>
        <w:tc>
          <w:tcPr>
            <w:tcW w:w="1666" w:type="dxa"/>
            <w:vAlign w:val="center"/>
          </w:tcPr>
          <w:p w:rsidR="00954064" w:rsidRDefault="00954064" w:rsidP="00954064">
            <w:pPr>
              <w:widowControl w:val="0"/>
              <w:spacing w:line="256" w:lineRule="auto"/>
              <w:jc w:val="center"/>
              <w:rPr>
                <w:lang w:val="kk-KZ"/>
              </w:rPr>
            </w:pPr>
            <w:r>
              <w:rPr>
                <w:lang w:val="kk-KZ"/>
              </w:rPr>
              <w:t>130,4</w:t>
            </w:r>
          </w:p>
        </w:tc>
      </w:tr>
    </w:tbl>
    <w:p w:rsidR="0052361A" w:rsidRPr="00AA3F6B" w:rsidRDefault="0052361A" w:rsidP="0052361A">
      <w:pPr>
        <w:pStyle w:val="3"/>
        <w:widowControl w:val="0"/>
        <w:spacing w:after="0"/>
        <w:ind w:left="0"/>
        <w:jc w:val="center"/>
        <w:rPr>
          <w:b/>
          <w:i/>
          <w:sz w:val="28"/>
          <w:szCs w:val="28"/>
          <w:lang w:val="kk-KZ"/>
        </w:rPr>
      </w:pPr>
      <w:r w:rsidRPr="00AA3F6B">
        <w:rPr>
          <w:b/>
          <w:sz w:val="28"/>
          <w:szCs w:val="28"/>
          <w:lang w:val="kk-KZ"/>
        </w:rPr>
        <w:t>Өнеркәсіп</w:t>
      </w:r>
    </w:p>
    <w:p w:rsidR="0052361A" w:rsidRPr="00AA3F6B" w:rsidRDefault="0052361A" w:rsidP="0052361A">
      <w:pPr>
        <w:pStyle w:val="af3"/>
        <w:widowControl w:val="0"/>
        <w:tabs>
          <w:tab w:val="left" w:pos="1918"/>
        </w:tabs>
        <w:spacing w:after="0"/>
        <w:ind w:left="0" w:firstLine="720"/>
        <w:jc w:val="both"/>
        <w:rPr>
          <w:sz w:val="28"/>
          <w:szCs w:val="28"/>
          <w:lang w:val="kk-KZ"/>
        </w:rPr>
      </w:pPr>
      <w:r w:rsidRPr="00AA3F6B">
        <w:rPr>
          <w:sz w:val="28"/>
          <w:szCs w:val="28"/>
          <w:lang w:val="kk-KZ"/>
        </w:rPr>
        <w:t>Есепті жылда өнеркәсіп өндірісінің көлемі 54</w:t>
      </w:r>
      <w:r w:rsidR="00954064">
        <w:rPr>
          <w:sz w:val="28"/>
          <w:szCs w:val="28"/>
          <w:lang w:val="kk-KZ"/>
        </w:rPr>
        <w:t>7</w:t>
      </w:r>
      <w:r w:rsidRPr="00AA3F6B">
        <w:rPr>
          <w:sz w:val="28"/>
          <w:szCs w:val="28"/>
          <w:lang w:val="kk-KZ"/>
        </w:rPr>
        <w:t>,</w:t>
      </w:r>
      <w:r w:rsidR="00954064">
        <w:rPr>
          <w:sz w:val="28"/>
          <w:szCs w:val="28"/>
          <w:lang w:val="kk-KZ"/>
        </w:rPr>
        <w:t>4 млн. теңге құрады және 2019</w:t>
      </w:r>
      <w:r w:rsidRPr="00AA3F6B">
        <w:rPr>
          <w:sz w:val="28"/>
          <w:szCs w:val="28"/>
          <w:lang w:val="kk-KZ"/>
        </w:rPr>
        <w:t xml:space="preserve"> жылғы </w:t>
      </w:r>
      <w:r w:rsidR="00954064">
        <w:rPr>
          <w:sz w:val="28"/>
          <w:szCs w:val="28"/>
          <w:lang w:val="kk-KZ"/>
        </w:rPr>
        <w:t xml:space="preserve">көрсеткіштін </w:t>
      </w:r>
      <w:r w:rsidRPr="00AA3F6B">
        <w:rPr>
          <w:sz w:val="28"/>
          <w:szCs w:val="28"/>
          <w:lang w:val="kk-KZ"/>
        </w:rPr>
        <w:t>9</w:t>
      </w:r>
      <w:r w:rsidR="00954064">
        <w:rPr>
          <w:sz w:val="28"/>
          <w:szCs w:val="28"/>
          <w:lang w:val="kk-KZ"/>
        </w:rPr>
        <w:t>8</w:t>
      </w:r>
      <w:r w:rsidRPr="00AA3F6B">
        <w:rPr>
          <w:sz w:val="28"/>
          <w:szCs w:val="28"/>
          <w:lang w:val="kk-KZ"/>
        </w:rPr>
        <w:t>,</w:t>
      </w:r>
      <w:r w:rsidR="00954064">
        <w:rPr>
          <w:sz w:val="28"/>
          <w:szCs w:val="28"/>
          <w:lang w:val="kk-KZ"/>
        </w:rPr>
        <w:t>8</w:t>
      </w:r>
      <w:r w:rsidRPr="00AA3F6B">
        <w:rPr>
          <w:sz w:val="28"/>
          <w:szCs w:val="28"/>
          <w:lang w:val="kk-KZ"/>
        </w:rPr>
        <w:t>% құрайды.</w:t>
      </w:r>
    </w:p>
    <w:p w:rsidR="0052361A" w:rsidRDefault="00FB0BC3" w:rsidP="00FB0BC3">
      <w:pPr>
        <w:pStyle w:val="af3"/>
        <w:widowControl w:val="0"/>
        <w:tabs>
          <w:tab w:val="left" w:pos="1918"/>
        </w:tabs>
        <w:spacing w:after="0"/>
        <w:ind w:left="0" w:firstLine="720"/>
        <w:jc w:val="both"/>
        <w:rPr>
          <w:sz w:val="28"/>
          <w:szCs w:val="28"/>
          <w:lang w:val="kk-KZ"/>
        </w:rPr>
      </w:pPr>
      <w:r>
        <w:rPr>
          <w:sz w:val="28"/>
          <w:szCs w:val="28"/>
          <w:lang w:val="kk-KZ"/>
        </w:rPr>
        <w:t xml:space="preserve">Бұл көрсеткіштін төмендеуі кейбір өнім түрлеріне сұраныстың төмендеуіне байланысты Мұратсай ауылындағы нан пісіру цехы жабылып қалды. </w:t>
      </w:r>
      <w:r w:rsidR="0052361A" w:rsidRPr="00AA3F6B">
        <w:rPr>
          <w:sz w:val="28"/>
          <w:szCs w:val="28"/>
          <w:lang w:val="kk-KZ"/>
        </w:rPr>
        <w:t>20</w:t>
      </w:r>
      <w:r>
        <w:rPr>
          <w:sz w:val="28"/>
          <w:szCs w:val="28"/>
          <w:lang w:val="kk-KZ"/>
        </w:rPr>
        <w:t>20</w:t>
      </w:r>
      <w:r w:rsidR="0052361A" w:rsidRPr="00AA3F6B">
        <w:rPr>
          <w:sz w:val="28"/>
          <w:szCs w:val="28"/>
          <w:lang w:val="kk-KZ"/>
        </w:rPr>
        <w:t xml:space="preserve"> жылы аудан бойынша</w:t>
      </w:r>
      <w:r>
        <w:rPr>
          <w:sz w:val="28"/>
          <w:szCs w:val="28"/>
          <w:lang w:val="kk-KZ"/>
        </w:rPr>
        <w:t xml:space="preserve"> 18 цех тіркеуде болса, оның 15 қызмет жасайды.</w:t>
      </w:r>
      <w:r w:rsidR="0052361A" w:rsidRPr="00AA3F6B">
        <w:rPr>
          <w:sz w:val="28"/>
          <w:szCs w:val="28"/>
          <w:lang w:val="kk-KZ"/>
        </w:rPr>
        <w:t xml:space="preserve"> </w:t>
      </w:r>
    </w:p>
    <w:p w:rsidR="00FB0BC3" w:rsidRPr="00AA3F6B" w:rsidRDefault="00FB0BC3" w:rsidP="00FB0BC3">
      <w:pPr>
        <w:pStyle w:val="af3"/>
        <w:widowControl w:val="0"/>
        <w:tabs>
          <w:tab w:val="left" w:pos="1918"/>
        </w:tabs>
        <w:spacing w:after="0"/>
        <w:ind w:left="0" w:firstLine="720"/>
        <w:jc w:val="both"/>
        <w:rPr>
          <w:rFonts w:ascii="inherit" w:hAnsi="inherit"/>
          <w:color w:val="222222"/>
          <w:sz w:val="28"/>
          <w:szCs w:val="28"/>
          <w:lang w:val="kk-KZ"/>
        </w:rPr>
      </w:pPr>
    </w:p>
    <w:p w:rsidR="0052361A" w:rsidRPr="00AA3F6B" w:rsidRDefault="0052361A" w:rsidP="0052361A">
      <w:pPr>
        <w:pStyle w:val="3"/>
        <w:widowControl w:val="0"/>
        <w:spacing w:after="0"/>
        <w:ind w:left="0"/>
        <w:jc w:val="center"/>
        <w:rPr>
          <w:b/>
          <w:sz w:val="28"/>
          <w:szCs w:val="28"/>
          <w:lang w:val="kk-KZ"/>
        </w:rPr>
      </w:pPr>
      <w:r w:rsidRPr="00AA3F6B">
        <w:rPr>
          <w:b/>
          <w:sz w:val="28"/>
          <w:szCs w:val="28"/>
          <w:lang w:val="kk-KZ"/>
        </w:rPr>
        <w:t>Ауыл шаруашылығы</w:t>
      </w:r>
    </w:p>
    <w:p w:rsidR="0052361A" w:rsidRPr="00AA3F6B" w:rsidRDefault="0052361A" w:rsidP="0052361A">
      <w:pPr>
        <w:pStyle w:val="af3"/>
        <w:widowControl w:val="0"/>
        <w:tabs>
          <w:tab w:val="left" w:pos="1918"/>
        </w:tabs>
        <w:spacing w:after="0"/>
        <w:ind w:left="0" w:firstLine="720"/>
        <w:jc w:val="both"/>
        <w:rPr>
          <w:sz w:val="28"/>
          <w:szCs w:val="28"/>
          <w:lang w:val="kk-KZ"/>
        </w:rPr>
      </w:pPr>
      <w:r w:rsidRPr="00AA3F6B">
        <w:rPr>
          <w:sz w:val="28"/>
          <w:szCs w:val="28"/>
          <w:lang w:val="kk-KZ"/>
        </w:rPr>
        <w:t xml:space="preserve">Ауыл шаруашылығының жалпы өнімінің көлемі </w:t>
      </w:r>
      <w:r w:rsidR="00FB0BC3">
        <w:rPr>
          <w:sz w:val="28"/>
          <w:szCs w:val="28"/>
          <w:lang w:val="kk-KZ"/>
        </w:rPr>
        <w:t>10</w:t>
      </w:r>
      <w:r w:rsidRPr="00AA3F6B">
        <w:rPr>
          <w:sz w:val="28"/>
          <w:szCs w:val="28"/>
          <w:lang w:val="kk-KZ"/>
        </w:rPr>
        <w:t> </w:t>
      </w:r>
      <w:r w:rsidR="00FB0BC3">
        <w:rPr>
          <w:sz w:val="28"/>
          <w:szCs w:val="28"/>
          <w:lang w:val="kk-KZ"/>
        </w:rPr>
        <w:t>626</w:t>
      </w:r>
      <w:r w:rsidRPr="00AA3F6B">
        <w:rPr>
          <w:sz w:val="28"/>
          <w:szCs w:val="28"/>
          <w:lang w:val="kk-KZ"/>
        </w:rPr>
        <w:t>,3 млн. теңге құрап, 201</w:t>
      </w:r>
      <w:r w:rsidR="00FB0BC3">
        <w:rPr>
          <w:sz w:val="28"/>
          <w:szCs w:val="28"/>
          <w:lang w:val="kk-KZ"/>
        </w:rPr>
        <w:t>9</w:t>
      </w:r>
      <w:r w:rsidRPr="00AA3F6B">
        <w:rPr>
          <w:sz w:val="28"/>
          <w:szCs w:val="28"/>
          <w:lang w:val="kk-KZ"/>
        </w:rPr>
        <w:t xml:space="preserve"> жылдың деңгейінен 9</w:t>
      </w:r>
      <w:r w:rsidR="00FB0BC3">
        <w:rPr>
          <w:sz w:val="28"/>
          <w:szCs w:val="28"/>
          <w:lang w:val="kk-KZ"/>
        </w:rPr>
        <w:t>3</w:t>
      </w:r>
      <w:r w:rsidRPr="00AA3F6B">
        <w:rPr>
          <w:sz w:val="28"/>
          <w:szCs w:val="28"/>
          <w:lang w:val="kk-KZ"/>
        </w:rPr>
        <w:t>,</w:t>
      </w:r>
      <w:r w:rsidR="00FB0BC3">
        <w:rPr>
          <w:sz w:val="28"/>
          <w:szCs w:val="28"/>
          <w:lang w:val="kk-KZ"/>
        </w:rPr>
        <w:t>3</w:t>
      </w:r>
      <w:r w:rsidRPr="00AA3F6B">
        <w:rPr>
          <w:sz w:val="28"/>
          <w:szCs w:val="28"/>
          <w:lang w:val="kk-KZ"/>
        </w:rPr>
        <w:t xml:space="preserve"> %-ға (НКИ) </w:t>
      </w:r>
      <w:r w:rsidR="00FB0BC3">
        <w:rPr>
          <w:sz w:val="28"/>
          <w:szCs w:val="28"/>
          <w:lang w:val="kk-KZ"/>
        </w:rPr>
        <w:t>тең</w:t>
      </w:r>
      <w:r w:rsidRPr="00AA3F6B">
        <w:rPr>
          <w:sz w:val="28"/>
          <w:szCs w:val="28"/>
          <w:lang w:val="kk-KZ"/>
        </w:rPr>
        <w:t>.</w:t>
      </w:r>
    </w:p>
    <w:p w:rsidR="0052361A" w:rsidRPr="00AA3F6B" w:rsidRDefault="0052361A" w:rsidP="0052361A">
      <w:pPr>
        <w:pStyle w:val="af3"/>
        <w:widowControl w:val="0"/>
        <w:tabs>
          <w:tab w:val="left" w:pos="1918"/>
        </w:tabs>
        <w:spacing w:after="0"/>
        <w:ind w:left="0" w:firstLine="720"/>
        <w:jc w:val="both"/>
        <w:rPr>
          <w:sz w:val="28"/>
          <w:szCs w:val="28"/>
          <w:lang w:val="kk-KZ"/>
        </w:rPr>
      </w:pPr>
      <w:r w:rsidRPr="00AA3F6B">
        <w:rPr>
          <w:sz w:val="28"/>
          <w:szCs w:val="28"/>
          <w:lang w:val="kk-KZ"/>
        </w:rPr>
        <w:t>7 </w:t>
      </w:r>
      <w:r w:rsidR="00FB0BC3">
        <w:rPr>
          <w:sz w:val="28"/>
          <w:szCs w:val="28"/>
          <w:lang w:val="kk-KZ"/>
        </w:rPr>
        <w:t>468</w:t>
      </w:r>
      <w:r w:rsidRPr="00AA3F6B">
        <w:rPr>
          <w:sz w:val="28"/>
          <w:szCs w:val="28"/>
          <w:lang w:val="kk-KZ"/>
        </w:rPr>
        <w:t>,</w:t>
      </w:r>
      <w:r w:rsidR="00FB0BC3">
        <w:rPr>
          <w:sz w:val="28"/>
          <w:szCs w:val="28"/>
          <w:lang w:val="kk-KZ"/>
        </w:rPr>
        <w:t>5</w:t>
      </w:r>
      <w:r w:rsidRPr="00AA3F6B">
        <w:rPr>
          <w:sz w:val="28"/>
          <w:szCs w:val="28"/>
          <w:lang w:val="kk-KZ"/>
        </w:rPr>
        <w:t xml:space="preserve"> тонна ет өндірілді</w:t>
      </w:r>
      <w:r w:rsidR="00FB0BC3">
        <w:rPr>
          <w:sz w:val="28"/>
          <w:szCs w:val="28"/>
          <w:lang w:val="kk-KZ"/>
        </w:rPr>
        <w:t>,</w:t>
      </w:r>
      <w:r w:rsidRPr="00AA3F6B">
        <w:rPr>
          <w:sz w:val="28"/>
          <w:szCs w:val="28"/>
          <w:lang w:val="kk-KZ"/>
        </w:rPr>
        <w:t xml:space="preserve"> немесе 2019 жылдың деңгейіне 10</w:t>
      </w:r>
      <w:r w:rsidR="00FB0BC3">
        <w:rPr>
          <w:sz w:val="28"/>
          <w:szCs w:val="28"/>
          <w:lang w:val="kk-KZ"/>
        </w:rPr>
        <w:t>4</w:t>
      </w:r>
      <w:r w:rsidRPr="00AA3F6B">
        <w:rPr>
          <w:sz w:val="28"/>
          <w:szCs w:val="28"/>
          <w:lang w:val="kk-KZ"/>
        </w:rPr>
        <w:t>,1%, сүт – 13</w:t>
      </w:r>
      <w:r w:rsidR="00FB0BC3">
        <w:rPr>
          <w:sz w:val="28"/>
          <w:szCs w:val="28"/>
          <w:lang w:val="kk-KZ"/>
        </w:rPr>
        <w:t xml:space="preserve"> </w:t>
      </w:r>
      <w:r w:rsidRPr="00AA3F6B">
        <w:rPr>
          <w:sz w:val="28"/>
          <w:szCs w:val="28"/>
          <w:lang w:val="kk-KZ"/>
        </w:rPr>
        <w:t>0</w:t>
      </w:r>
      <w:r w:rsidR="00FB0BC3">
        <w:rPr>
          <w:sz w:val="28"/>
          <w:szCs w:val="28"/>
          <w:lang w:val="kk-KZ"/>
        </w:rPr>
        <w:t>9</w:t>
      </w:r>
      <w:r w:rsidRPr="00AA3F6B">
        <w:rPr>
          <w:sz w:val="28"/>
          <w:szCs w:val="28"/>
          <w:lang w:val="kk-KZ"/>
        </w:rPr>
        <w:t>7,</w:t>
      </w:r>
      <w:r w:rsidR="00FB0BC3">
        <w:rPr>
          <w:sz w:val="28"/>
          <w:szCs w:val="28"/>
          <w:lang w:val="kk-KZ"/>
        </w:rPr>
        <w:t>5</w:t>
      </w:r>
      <w:r w:rsidRPr="00AA3F6B">
        <w:rPr>
          <w:sz w:val="28"/>
          <w:szCs w:val="28"/>
          <w:lang w:val="kk-KZ"/>
        </w:rPr>
        <w:t xml:space="preserve"> тонна (100,</w:t>
      </w:r>
      <w:r w:rsidR="00FB0BC3">
        <w:rPr>
          <w:sz w:val="28"/>
          <w:szCs w:val="28"/>
          <w:lang w:val="kk-KZ"/>
        </w:rPr>
        <w:t>2</w:t>
      </w:r>
      <w:r w:rsidRPr="00AA3F6B">
        <w:rPr>
          <w:sz w:val="28"/>
          <w:szCs w:val="28"/>
          <w:lang w:val="kk-KZ"/>
        </w:rPr>
        <w:t>%), жұмыртқа – 32</w:t>
      </w:r>
      <w:r w:rsidR="00FB0BC3">
        <w:rPr>
          <w:sz w:val="28"/>
          <w:szCs w:val="28"/>
          <w:lang w:val="kk-KZ"/>
        </w:rPr>
        <w:t>9</w:t>
      </w:r>
      <w:r w:rsidRPr="00AA3F6B">
        <w:rPr>
          <w:sz w:val="28"/>
          <w:szCs w:val="28"/>
          <w:lang w:val="kk-KZ"/>
        </w:rPr>
        <w:t>,0 мың дана (10</w:t>
      </w:r>
      <w:r w:rsidR="00FB0BC3">
        <w:rPr>
          <w:sz w:val="28"/>
          <w:szCs w:val="28"/>
          <w:lang w:val="kk-KZ"/>
        </w:rPr>
        <w:t>1</w:t>
      </w:r>
      <w:r w:rsidRPr="00AA3F6B">
        <w:rPr>
          <w:sz w:val="28"/>
          <w:szCs w:val="28"/>
          <w:lang w:val="kk-KZ"/>
        </w:rPr>
        <w:t>%).</w:t>
      </w:r>
    </w:p>
    <w:p w:rsidR="0052361A" w:rsidRPr="00AA3F6B" w:rsidRDefault="00FB0BC3" w:rsidP="00FB0BC3">
      <w:pPr>
        <w:pStyle w:val="af3"/>
        <w:widowControl w:val="0"/>
        <w:tabs>
          <w:tab w:val="left" w:pos="1918"/>
        </w:tabs>
        <w:spacing w:after="0"/>
        <w:ind w:left="0" w:firstLine="720"/>
        <w:jc w:val="both"/>
        <w:rPr>
          <w:lang w:val="kk-KZ"/>
        </w:rPr>
      </w:pPr>
      <w:r>
        <w:rPr>
          <w:sz w:val="28"/>
          <w:szCs w:val="28"/>
          <w:lang w:val="kk-KZ"/>
        </w:rPr>
        <w:t>2020 жыл</w:t>
      </w:r>
      <w:r w:rsidR="0052361A" w:rsidRPr="00AA3F6B">
        <w:rPr>
          <w:sz w:val="28"/>
          <w:szCs w:val="28"/>
          <w:lang w:val="kk-KZ"/>
        </w:rPr>
        <w:t xml:space="preserve">ы  мүйізді ірі қара малының саны </w:t>
      </w:r>
      <w:r>
        <w:rPr>
          <w:sz w:val="28"/>
          <w:szCs w:val="28"/>
          <w:lang w:val="kk-KZ"/>
        </w:rPr>
        <w:t>74</w:t>
      </w:r>
      <w:r w:rsidR="0052361A" w:rsidRPr="00AA3F6B">
        <w:rPr>
          <w:sz w:val="28"/>
          <w:szCs w:val="28"/>
          <w:lang w:val="kk-KZ"/>
        </w:rPr>
        <w:t>,</w:t>
      </w:r>
      <w:r>
        <w:rPr>
          <w:sz w:val="28"/>
          <w:szCs w:val="28"/>
          <w:lang w:val="kk-KZ"/>
        </w:rPr>
        <w:t>6</w:t>
      </w:r>
      <w:r w:rsidR="0052361A" w:rsidRPr="00AA3F6B">
        <w:rPr>
          <w:sz w:val="28"/>
          <w:szCs w:val="28"/>
          <w:lang w:val="kk-KZ"/>
        </w:rPr>
        <w:t xml:space="preserve"> мың бас құрады немесе 201</w:t>
      </w:r>
      <w:r>
        <w:rPr>
          <w:sz w:val="28"/>
          <w:szCs w:val="28"/>
          <w:lang w:val="kk-KZ"/>
        </w:rPr>
        <w:t>9</w:t>
      </w:r>
      <w:r w:rsidR="0052361A" w:rsidRPr="00AA3F6B">
        <w:rPr>
          <w:sz w:val="28"/>
          <w:szCs w:val="28"/>
          <w:lang w:val="kk-KZ"/>
        </w:rPr>
        <w:t xml:space="preserve"> жылдың тиісті кезеніне салыстырғанда 10</w:t>
      </w:r>
      <w:r>
        <w:rPr>
          <w:sz w:val="28"/>
          <w:szCs w:val="28"/>
          <w:lang w:val="kk-KZ"/>
        </w:rPr>
        <w:t>9</w:t>
      </w:r>
      <w:r w:rsidR="0052361A" w:rsidRPr="00AA3F6B">
        <w:rPr>
          <w:sz w:val="28"/>
          <w:szCs w:val="28"/>
          <w:lang w:val="kk-KZ"/>
        </w:rPr>
        <w:t>,</w:t>
      </w:r>
      <w:r>
        <w:rPr>
          <w:sz w:val="28"/>
          <w:szCs w:val="28"/>
          <w:lang w:val="kk-KZ"/>
        </w:rPr>
        <w:t>4</w:t>
      </w:r>
      <w:r w:rsidR="0052361A" w:rsidRPr="00AA3F6B">
        <w:rPr>
          <w:sz w:val="28"/>
          <w:szCs w:val="28"/>
          <w:lang w:val="kk-KZ"/>
        </w:rPr>
        <w:t xml:space="preserve">%, соның ішінде сиыр – </w:t>
      </w:r>
      <w:r>
        <w:rPr>
          <w:sz w:val="28"/>
          <w:szCs w:val="28"/>
          <w:lang w:val="kk-KZ"/>
        </w:rPr>
        <w:t>42</w:t>
      </w:r>
      <w:r w:rsidR="0052361A" w:rsidRPr="00AA3F6B">
        <w:rPr>
          <w:sz w:val="28"/>
          <w:szCs w:val="28"/>
          <w:lang w:val="kk-KZ"/>
        </w:rPr>
        <w:t>,</w:t>
      </w:r>
      <w:r>
        <w:rPr>
          <w:sz w:val="28"/>
          <w:szCs w:val="28"/>
          <w:lang w:val="kk-KZ"/>
        </w:rPr>
        <w:t>8</w:t>
      </w:r>
      <w:r w:rsidR="0052361A" w:rsidRPr="00AA3F6B">
        <w:rPr>
          <w:sz w:val="28"/>
          <w:szCs w:val="28"/>
          <w:lang w:val="kk-KZ"/>
        </w:rPr>
        <w:t xml:space="preserve"> мың бас (1</w:t>
      </w:r>
      <w:r>
        <w:rPr>
          <w:sz w:val="28"/>
          <w:szCs w:val="28"/>
          <w:lang w:val="kk-KZ"/>
        </w:rPr>
        <w:t>12</w:t>
      </w:r>
      <w:r w:rsidR="0052361A" w:rsidRPr="00AA3F6B">
        <w:rPr>
          <w:sz w:val="28"/>
          <w:szCs w:val="28"/>
          <w:lang w:val="kk-KZ"/>
        </w:rPr>
        <w:t>%), қой – 7</w:t>
      </w:r>
      <w:r>
        <w:rPr>
          <w:sz w:val="28"/>
          <w:szCs w:val="28"/>
          <w:lang w:val="kk-KZ"/>
        </w:rPr>
        <w:t>3</w:t>
      </w:r>
      <w:r w:rsidR="0052361A" w:rsidRPr="00AA3F6B">
        <w:rPr>
          <w:sz w:val="28"/>
          <w:szCs w:val="28"/>
          <w:lang w:val="kk-KZ"/>
        </w:rPr>
        <w:t>,9 мың бас (</w:t>
      </w:r>
      <w:r>
        <w:rPr>
          <w:sz w:val="28"/>
          <w:szCs w:val="28"/>
          <w:lang w:val="kk-KZ"/>
        </w:rPr>
        <w:t>101</w:t>
      </w:r>
      <w:r w:rsidR="0052361A" w:rsidRPr="00AA3F6B">
        <w:rPr>
          <w:sz w:val="28"/>
          <w:szCs w:val="28"/>
          <w:lang w:val="kk-KZ"/>
        </w:rPr>
        <w:t>,3%), ешкі – 1</w:t>
      </w:r>
      <w:r>
        <w:rPr>
          <w:sz w:val="28"/>
          <w:szCs w:val="28"/>
          <w:lang w:val="kk-KZ"/>
        </w:rPr>
        <w:t>5</w:t>
      </w:r>
      <w:r w:rsidR="0052361A" w:rsidRPr="00AA3F6B">
        <w:rPr>
          <w:sz w:val="28"/>
          <w:szCs w:val="28"/>
          <w:lang w:val="kk-KZ"/>
        </w:rPr>
        <w:t>,</w:t>
      </w:r>
      <w:r>
        <w:rPr>
          <w:sz w:val="28"/>
          <w:szCs w:val="28"/>
          <w:lang w:val="kk-KZ"/>
        </w:rPr>
        <w:t>9</w:t>
      </w:r>
      <w:r w:rsidR="0052361A" w:rsidRPr="00AA3F6B">
        <w:rPr>
          <w:sz w:val="28"/>
          <w:szCs w:val="28"/>
          <w:lang w:val="kk-KZ"/>
        </w:rPr>
        <w:t xml:space="preserve"> мың бас (</w:t>
      </w:r>
      <w:r>
        <w:rPr>
          <w:sz w:val="28"/>
          <w:szCs w:val="28"/>
          <w:lang w:val="kk-KZ"/>
        </w:rPr>
        <w:t>10</w:t>
      </w:r>
      <w:r w:rsidR="0052361A" w:rsidRPr="00AA3F6B">
        <w:rPr>
          <w:sz w:val="28"/>
          <w:szCs w:val="28"/>
          <w:lang w:val="kk-KZ"/>
        </w:rPr>
        <w:t>8,</w:t>
      </w:r>
      <w:r>
        <w:rPr>
          <w:sz w:val="28"/>
          <w:szCs w:val="28"/>
          <w:lang w:val="kk-KZ"/>
        </w:rPr>
        <w:t>1</w:t>
      </w:r>
      <w:r w:rsidR="0052361A" w:rsidRPr="00AA3F6B">
        <w:rPr>
          <w:sz w:val="28"/>
          <w:szCs w:val="28"/>
          <w:lang w:val="kk-KZ"/>
        </w:rPr>
        <w:t>%), жылқы – 2</w:t>
      </w:r>
      <w:r>
        <w:rPr>
          <w:sz w:val="28"/>
          <w:szCs w:val="28"/>
          <w:lang w:val="kk-KZ"/>
        </w:rPr>
        <w:t>8</w:t>
      </w:r>
      <w:r w:rsidR="0052361A" w:rsidRPr="00AA3F6B">
        <w:rPr>
          <w:sz w:val="28"/>
          <w:szCs w:val="28"/>
          <w:lang w:val="kk-KZ"/>
        </w:rPr>
        <w:t>,7 мың бас (1</w:t>
      </w:r>
      <w:r>
        <w:rPr>
          <w:sz w:val="28"/>
          <w:szCs w:val="28"/>
          <w:lang w:val="kk-KZ"/>
        </w:rPr>
        <w:t>16</w:t>
      </w:r>
      <w:r w:rsidR="0052361A" w:rsidRPr="00AA3F6B">
        <w:rPr>
          <w:sz w:val="28"/>
          <w:szCs w:val="28"/>
          <w:lang w:val="kk-KZ"/>
        </w:rPr>
        <w:t>%), түйе -</w:t>
      </w:r>
      <w:r>
        <w:rPr>
          <w:sz w:val="28"/>
          <w:szCs w:val="28"/>
          <w:lang w:val="kk-KZ"/>
        </w:rPr>
        <w:t xml:space="preserve"> 1</w:t>
      </w:r>
      <w:r w:rsidR="0052361A" w:rsidRPr="00AA3F6B">
        <w:rPr>
          <w:sz w:val="28"/>
          <w:szCs w:val="28"/>
          <w:lang w:val="kk-KZ"/>
        </w:rPr>
        <w:t>,</w:t>
      </w:r>
      <w:r>
        <w:rPr>
          <w:sz w:val="28"/>
          <w:szCs w:val="28"/>
          <w:lang w:val="kk-KZ"/>
        </w:rPr>
        <w:t>0</w:t>
      </w:r>
      <w:r w:rsidR="0052361A" w:rsidRPr="00AA3F6B">
        <w:rPr>
          <w:sz w:val="28"/>
          <w:szCs w:val="28"/>
          <w:lang w:val="kk-KZ"/>
        </w:rPr>
        <w:t xml:space="preserve"> мың бас (</w:t>
      </w:r>
      <w:r>
        <w:rPr>
          <w:sz w:val="28"/>
          <w:szCs w:val="28"/>
          <w:lang w:val="kk-KZ"/>
        </w:rPr>
        <w:t>106</w:t>
      </w:r>
      <w:r w:rsidR="0052361A" w:rsidRPr="00AA3F6B">
        <w:rPr>
          <w:sz w:val="28"/>
          <w:szCs w:val="28"/>
          <w:lang w:val="kk-KZ"/>
        </w:rPr>
        <w:t>,</w:t>
      </w:r>
      <w:r>
        <w:rPr>
          <w:sz w:val="28"/>
          <w:szCs w:val="28"/>
          <w:lang w:val="kk-KZ"/>
        </w:rPr>
        <w:t>9</w:t>
      </w:r>
      <w:r w:rsidR="0052361A" w:rsidRPr="00AA3F6B">
        <w:rPr>
          <w:sz w:val="28"/>
          <w:szCs w:val="28"/>
          <w:lang w:val="kk-KZ"/>
        </w:rPr>
        <w:t xml:space="preserve">%), құс – </w:t>
      </w:r>
      <w:r>
        <w:rPr>
          <w:sz w:val="28"/>
          <w:szCs w:val="28"/>
          <w:lang w:val="kk-KZ"/>
        </w:rPr>
        <w:t>3</w:t>
      </w:r>
      <w:r w:rsidR="0052361A" w:rsidRPr="00AA3F6B">
        <w:rPr>
          <w:sz w:val="28"/>
          <w:szCs w:val="28"/>
          <w:lang w:val="kk-KZ"/>
        </w:rPr>
        <w:t>,</w:t>
      </w:r>
      <w:r>
        <w:rPr>
          <w:sz w:val="28"/>
          <w:szCs w:val="28"/>
          <w:lang w:val="kk-KZ"/>
        </w:rPr>
        <w:t>3</w:t>
      </w:r>
      <w:r w:rsidR="0052361A" w:rsidRPr="00AA3F6B">
        <w:rPr>
          <w:sz w:val="28"/>
          <w:szCs w:val="28"/>
          <w:lang w:val="kk-KZ"/>
        </w:rPr>
        <w:t xml:space="preserve"> мың бас (1</w:t>
      </w:r>
      <w:r>
        <w:rPr>
          <w:sz w:val="28"/>
          <w:szCs w:val="28"/>
          <w:lang w:val="kk-KZ"/>
        </w:rPr>
        <w:t>15</w:t>
      </w:r>
      <w:r w:rsidR="0052361A" w:rsidRPr="00AA3F6B">
        <w:rPr>
          <w:sz w:val="28"/>
          <w:szCs w:val="28"/>
          <w:lang w:val="kk-KZ"/>
        </w:rPr>
        <w:t>%).</w:t>
      </w:r>
      <w:r w:rsidR="0052361A" w:rsidRPr="00AA3F6B">
        <w:rPr>
          <w:lang w:val="kk-KZ"/>
        </w:rPr>
        <w:t xml:space="preserve"> </w:t>
      </w:r>
    </w:p>
    <w:p w:rsidR="0052361A" w:rsidRPr="00AA3F6B" w:rsidRDefault="0052361A" w:rsidP="00FB0BC3">
      <w:pPr>
        <w:pStyle w:val="af3"/>
        <w:widowControl w:val="0"/>
        <w:tabs>
          <w:tab w:val="left" w:pos="1918"/>
        </w:tabs>
        <w:spacing w:after="0"/>
        <w:ind w:left="0" w:firstLine="1003"/>
        <w:jc w:val="both"/>
        <w:rPr>
          <w:sz w:val="28"/>
          <w:szCs w:val="28"/>
          <w:lang w:val="kk-KZ"/>
        </w:rPr>
      </w:pPr>
      <w:r w:rsidRPr="00AA3F6B">
        <w:rPr>
          <w:sz w:val="28"/>
          <w:szCs w:val="28"/>
          <w:lang w:val="kk-KZ"/>
        </w:rPr>
        <w:t>20</w:t>
      </w:r>
      <w:r w:rsidR="00FB0BC3">
        <w:rPr>
          <w:sz w:val="28"/>
          <w:szCs w:val="28"/>
          <w:lang w:val="kk-KZ"/>
        </w:rPr>
        <w:t>20</w:t>
      </w:r>
      <w:r w:rsidRPr="00AA3F6B">
        <w:rPr>
          <w:sz w:val="28"/>
          <w:szCs w:val="28"/>
          <w:lang w:val="kk-KZ"/>
        </w:rPr>
        <w:t xml:space="preserve"> жылдың қорытындысы бойынша </w:t>
      </w:r>
      <w:r w:rsidR="00FB0BC3">
        <w:rPr>
          <w:sz w:val="28"/>
          <w:szCs w:val="28"/>
          <w:lang w:val="kk-KZ"/>
        </w:rPr>
        <w:t xml:space="preserve">ауыл шаруашылығы өнімінің 10 626,3 мың теңгеге азайғандығы байқалады. 2019 жылғы көрсеткіш 9 075,7 </w:t>
      </w:r>
      <w:r w:rsidRPr="00AA3F6B">
        <w:rPr>
          <w:sz w:val="28"/>
          <w:szCs w:val="28"/>
          <w:lang w:val="kk-KZ"/>
        </w:rPr>
        <w:t>м</w:t>
      </w:r>
      <w:r w:rsidR="00FB0BC3">
        <w:rPr>
          <w:sz w:val="28"/>
          <w:szCs w:val="28"/>
          <w:lang w:val="kk-KZ"/>
        </w:rPr>
        <w:t>ың теңгені құрады.</w:t>
      </w:r>
      <w:r w:rsidR="00F75878">
        <w:rPr>
          <w:sz w:val="28"/>
          <w:szCs w:val="28"/>
          <w:lang w:val="kk-KZ"/>
        </w:rPr>
        <w:t xml:space="preserve"> Оның себебі 2020 жылға мал азығын аз мөлшерде дайындалуында, 2019 жылғы көрсеткіштін 61</w:t>
      </w:r>
      <w:r w:rsidR="00F75878" w:rsidRPr="00AA3F6B">
        <w:rPr>
          <w:sz w:val="28"/>
          <w:szCs w:val="28"/>
          <w:lang w:val="kk-KZ"/>
        </w:rPr>
        <w:t>%</w:t>
      </w:r>
      <w:r w:rsidR="00F75878">
        <w:rPr>
          <w:sz w:val="28"/>
          <w:szCs w:val="28"/>
          <w:lang w:val="kk-KZ"/>
        </w:rPr>
        <w:t xml:space="preserve"> құрады. </w:t>
      </w:r>
    </w:p>
    <w:p w:rsidR="0052361A" w:rsidRDefault="0052361A" w:rsidP="0052361A">
      <w:pPr>
        <w:pStyle w:val="af3"/>
        <w:widowControl w:val="0"/>
        <w:tabs>
          <w:tab w:val="left" w:pos="1918"/>
        </w:tabs>
        <w:spacing w:after="0"/>
        <w:ind w:left="0" w:firstLine="720"/>
        <w:jc w:val="both"/>
        <w:rPr>
          <w:sz w:val="28"/>
          <w:szCs w:val="28"/>
          <w:lang w:val="kk-KZ"/>
        </w:rPr>
      </w:pPr>
      <w:r w:rsidRPr="00AA3F6B">
        <w:rPr>
          <w:sz w:val="28"/>
          <w:szCs w:val="28"/>
          <w:lang w:val="kk-KZ"/>
        </w:rPr>
        <w:t>Сондай-ақ, өнеркәсіптік өндіріс көлемінің серпініне ет және сүт өнімдері өндірісінің өсуімен үлес қосылғанын атап өткен жөн.</w:t>
      </w:r>
    </w:p>
    <w:p w:rsidR="00F75878" w:rsidRPr="00AA3F6B" w:rsidRDefault="00F75878" w:rsidP="0052361A">
      <w:pPr>
        <w:pStyle w:val="af3"/>
        <w:widowControl w:val="0"/>
        <w:tabs>
          <w:tab w:val="left" w:pos="1918"/>
        </w:tabs>
        <w:spacing w:after="0"/>
        <w:ind w:left="0" w:firstLine="720"/>
        <w:jc w:val="both"/>
        <w:rPr>
          <w:sz w:val="28"/>
          <w:szCs w:val="28"/>
          <w:lang w:val="kk-KZ"/>
        </w:rPr>
      </w:pPr>
    </w:p>
    <w:p w:rsidR="0052361A" w:rsidRPr="00AA3F6B" w:rsidRDefault="00F75878" w:rsidP="0052361A">
      <w:pPr>
        <w:pStyle w:val="5"/>
        <w:widowControl w:val="0"/>
        <w:tabs>
          <w:tab w:val="left" w:pos="1918"/>
        </w:tabs>
        <w:spacing w:before="0" w:after="0"/>
        <w:jc w:val="center"/>
        <w:rPr>
          <w:rFonts w:ascii="Times New Roman" w:hAnsi="Times New Roman"/>
          <w:i w:val="0"/>
          <w:sz w:val="28"/>
          <w:szCs w:val="28"/>
          <w:lang w:val="kk-KZ"/>
        </w:rPr>
      </w:pPr>
      <w:r>
        <w:rPr>
          <w:rFonts w:ascii="Times New Roman" w:hAnsi="Times New Roman"/>
          <w:i w:val="0"/>
          <w:sz w:val="28"/>
          <w:szCs w:val="28"/>
          <w:lang w:val="kk-KZ"/>
        </w:rPr>
        <w:t>Негізгі капиталға инвестиция қию</w:t>
      </w:r>
    </w:p>
    <w:p w:rsidR="0052361A" w:rsidRDefault="0052361A" w:rsidP="0052361A">
      <w:pPr>
        <w:ind w:firstLine="720"/>
        <w:jc w:val="both"/>
        <w:rPr>
          <w:sz w:val="28"/>
          <w:szCs w:val="28"/>
          <w:lang w:val="kk-KZ"/>
        </w:rPr>
      </w:pPr>
      <w:r w:rsidRPr="00AA3F6B">
        <w:rPr>
          <w:sz w:val="28"/>
          <w:szCs w:val="28"/>
          <w:lang w:val="kk-KZ" w:eastAsia="ru-RU"/>
        </w:rPr>
        <w:t xml:space="preserve">Негізгі капиталға инвестициялар </w:t>
      </w:r>
      <w:r w:rsidR="00F75878">
        <w:rPr>
          <w:sz w:val="28"/>
          <w:szCs w:val="28"/>
          <w:lang w:val="kk-KZ" w:eastAsia="ru-RU"/>
        </w:rPr>
        <w:t>4</w:t>
      </w:r>
      <w:r w:rsidRPr="00AA3F6B">
        <w:rPr>
          <w:sz w:val="28"/>
          <w:szCs w:val="28"/>
          <w:lang w:val="kk-KZ"/>
        </w:rPr>
        <w:t> </w:t>
      </w:r>
      <w:r w:rsidR="00F75878">
        <w:rPr>
          <w:sz w:val="28"/>
          <w:szCs w:val="28"/>
          <w:lang w:val="kk-KZ"/>
        </w:rPr>
        <w:t>1</w:t>
      </w:r>
      <w:r w:rsidRPr="00AA3F6B">
        <w:rPr>
          <w:sz w:val="28"/>
          <w:szCs w:val="28"/>
          <w:lang w:val="kk-KZ"/>
        </w:rPr>
        <w:t>2</w:t>
      </w:r>
      <w:r w:rsidR="00F75878">
        <w:rPr>
          <w:sz w:val="28"/>
          <w:szCs w:val="28"/>
          <w:lang w:val="kk-KZ"/>
        </w:rPr>
        <w:t>4</w:t>
      </w:r>
      <w:r w:rsidRPr="00AA3F6B">
        <w:rPr>
          <w:sz w:val="28"/>
          <w:szCs w:val="28"/>
          <w:lang w:val="kk-KZ"/>
        </w:rPr>
        <w:t>,</w:t>
      </w:r>
      <w:r w:rsidR="00F75878">
        <w:rPr>
          <w:sz w:val="28"/>
          <w:szCs w:val="28"/>
          <w:lang w:val="kk-KZ"/>
        </w:rPr>
        <w:t>0</w:t>
      </w:r>
      <w:r w:rsidRPr="00AA3F6B">
        <w:rPr>
          <w:sz w:val="28"/>
          <w:szCs w:val="28"/>
          <w:lang w:val="kk-KZ"/>
        </w:rPr>
        <w:t xml:space="preserve"> </w:t>
      </w:r>
      <w:r w:rsidRPr="00AA3F6B">
        <w:rPr>
          <w:sz w:val="28"/>
          <w:szCs w:val="28"/>
          <w:lang w:val="kk-KZ" w:eastAsia="ru-RU"/>
        </w:rPr>
        <w:t>млн. теңге құрап, бұл 201</w:t>
      </w:r>
      <w:r w:rsidR="00F75878">
        <w:rPr>
          <w:sz w:val="28"/>
          <w:szCs w:val="28"/>
          <w:lang w:val="kk-KZ" w:eastAsia="ru-RU"/>
        </w:rPr>
        <w:t>9</w:t>
      </w:r>
      <w:r w:rsidRPr="00AA3F6B">
        <w:rPr>
          <w:sz w:val="28"/>
          <w:szCs w:val="28"/>
          <w:lang w:val="kk-KZ" w:eastAsia="ru-RU"/>
        </w:rPr>
        <w:t xml:space="preserve"> жылдың деңгейінен </w:t>
      </w:r>
      <w:r w:rsidR="00F75878">
        <w:rPr>
          <w:sz w:val="28"/>
          <w:szCs w:val="28"/>
          <w:lang w:val="kk-KZ" w:eastAsia="ru-RU"/>
        </w:rPr>
        <w:t>43</w:t>
      </w:r>
      <w:r w:rsidRPr="00AA3F6B">
        <w:rPr>
          <w:sz w:val="28"/>
          <w:szCs w:val="28"/>
          <w:lang w:val="kk-KZ" w:eastAsia="ru-RU"/>
        </w:rPr>
        <w:t xml:space="preserve">,6% </w:t>
      </w:r>
      <w:r w:rsidR="00F75878">
        <w:rPr>
          <w:sz w:val="28"/>
          <w:szCs w:val="28"/>
          <w:lang w:val="kk-KZ" w:eastAsia="ru-RU"/>
        </w:rPr>
        <w:t>жоғары</w:t>
      </w:r>
      <w:r w:rsidRPr="00AA3F6B">
        <w:rPr>
          <w:sz w:val="28"/>
          <w:szCs w:val="28"/>
          <w:lang w:val="kk-KZ"/>
        </w:rPr>
        <w:t>.</w:t>
      </w:r>
    </w:p>
    <w:p w:rsidR="00F75878" w:rsidRDefault="00F75878" w:rsidP="0052361A">
      <w:pPr>
        <w:ind w:firstLine="720"/>
        <w:jc w:val="both"/>
        <w:rPr>
          <w:sz w:val="28"/>
          <w:szCs w:val="28"/>
          <w:lang w:val="kk-KZ"/>
        </w:rPr>
      </w:pPr>
      <w:r>
        <w:rPr>
          <w:sz w:val="28"/>
          <w:szCs w:val="28"/>
          <w:lang w:val="kk-KZ"/>
        </w:rPr>
        <w:t>«Аумақтарды дамыту 2020» бағдарламасы шеңберінде Шунгай ауылында су құбырының құрылысы аяқталып, іске қосылды. «Жұмыспен қамту жол картасы - 2020» бағдарламасы шеңберінде «Бөкей ордасы ауданының Мұратсай ауылына су құбырын жөндеу» және Бөрлі ауылындағы М.Бегалиева атындағы орта мектептің 2 ғимараты арасында жабық переход құрылысы аяқталды.</w:t>
      </w:r>
    </w:p>
    <w:p w:rsidR="00202E76" w:rsidRDefault="00202E76" w:rsidP="0052361A">
      <w:pPr>
        <w:ind w:firstLine="720"/>
        <w:jc w:val="both"/>
        <w:rPr>
          <w:sz w:val="28"/>
          <w:szCs w:val="28"/>
          <w:lang w:val="kk-KZ"/>
        </w:rPr>
      </w:pPr>
      <w:r>
        <w:rPr>
          <w:sz w:val="28"/>
          <w:szCs w:val="28"/>
          <w:lang w:val="kk-KZ"/>
        </w:rPr>
        <w:t>Жергілікті бюджет есебінен «Бөкей ордасы ауданының Карасу ауылының бастауыш мектебін газдандыру» 10 991,4 мың теңгеге, «Бисен ауылы Үшқұдық көшесінде 2-пәтерлі 2 бөлмелі 2 үйдін құрылысы» 42 946,2 мың теңгеге және «Хан Ордасы ауылында Зұлқашев көшесінде 2-пәтерлі 2 бөлмелі тұрғын үйлердін құрылысы» 42 639,1 мың теңгеге аяқталды.</w:t>
      </w:r>
    </w:p>
    <w:p w:rsidR="0052361A" w:rsidRDefault="0052361A" w:rsidP="0052361A">
      <w:pPr>
        <w:ind w:firstLine="720"/>
        <w:jc w:val="both"/>
        <w:rPr>
          <w:sz w:val="28"/>
          <w:szCs w:val="28"/>
          <w:lang w:val="kk-KZ"/>
        </w:rPr>
      </w:pPr>
      <w:r w:rsidRPr="00AA3F6B">
        <w:rPr>
          <w:sz w:val="28"/>
          <w:szCs w:val="28"/>
          <w:lang w:val="kk-KZ"/>
        </w:rPr>
        <w:t xml:space="preserve">Жалпы аудан бойынша </w:t>
      </w:r>
      <w:r w:rsidR="00202E76">
        <w:rPr>
          <w:sz w:val="28"/>
          <w:szCs w:val="28"/>
          <w:lang w:val="kk-KZ"/>
        </w:rPr>
        <w:t xml:space="preserve">3 </w:t>
      </w:r>
      <w:r w:rsidRPr="00AA3F6B">
        <w:rPr>
          <w:sz w:val="28"/>
          <w:szCs w:val="28"/>
          <w:lang w:val="kk-KZ"/>
        </w:rPr>
        <w:t>4</w:t>
      </w:r>
      <w:r w:rsidR="00202E76">
        <w:rPr>
          <w:sz w:val="28"/>
          <w:szCs w:val="28"/>
          <w:lang w:val="kk-KZ"/>
        </w:rPr>
        <w:t>22</w:t>
      </w:r>
      <w:r w:rsidRPr="00AA3F6B">
        <w:rPr>
          <w:sz w:val="28"/>
          <w:szCs w:val="28"/>
          <w:lang w:val="kk-KZ"/>
        </w:rPr>
        <w:t xml:space="preserve"> шаршы метр тұрғын үй пайдалануға берілді, соның ішінде 2</w:t>
      </w:r>
      <w:r w:rsidR="00202E76">
        <w:rPr>
          <w:sz w:val="28"/>
          <w:szCs w:val="28"/>
          <w:lang w:val="kk-KZ"/>
        </w:rPr>
        <w:t xml:space="preserve"> 886</w:t>
      </w:r>
      <w:r w:rsidRPr="00AA3F6B">
        <w:rPr>
          <w:sz w:val="28"/>
          <w:szCs w:val="28"/>
          <w:lang w:val="kk-KZ"/>
        </w:rPr>
        <w:t>,</w:t>
      </w:r>
      <w:r w:rsidR="00202E76">
        <w:rPr>
          <w:sz w:val="28"/>
          <w:szCs w:val="28"/>
          <w:lang w:val="kk-KZ"/>
        </w:rPr>
        <w:t>3</w:t>
      </w:r>
      <w:r w:rsidRPr="00AA3F6B">
        <w:rPr>
          <w:sz w:val="28"/>
          <w:szCs w:val="28"/>
          <w:lang w:val="kk-KZ"/>
        </w:rPr>
        <w:t xml:space="preserve"> шаршы метр жеке құрылыс</w:t>
      </w:r>
      <w:r w:rsidR="00202E76">
        <w:rPr>
          <w:sz w:val="28"/>
          <w:szCs w:val="28"/>
          <w:lang w:val="kk-KZ"/>
        </w:rPr>
        <w:t xml:space="preserve"> (34 үй)</w:t>
      </w:r>
      <w:r w:rsidRPr="00AA3F6B">
        <w:rPr>
          <w:sz w:val="28"/>
          <w:szCs w:val="28"/>
          <w:lang w:val="kk-KZ"/>
        </w:rPr>
        <w:t>.</w:t>
      </w:r>
    </w:p>
    <w:p w:rsidR="00202E76" w:rsidRPr="00AA3F6B" w:rsidRDefault="00202E76" w:rsidP="0052361A">
      <w:pPr>
        <w:ind w:firstLine="720"/>
        <w:jc w:val="both"/>
        <w:rPr>
          <w:sz w:val="28"/>
          <w:szCs w:val="28"/>
          <w:lang w:val="kk-KZ"/>
        </w:rPr>
      </w:pPr>
    </w:p>
    <w:p w:rsidR="0052361A" w:rsidRPr="00AA3F6B" w:rsidRDefault="0052361A" w:rsidP="0052361A">
      <w:pPr>
        <w:pStyle w:val="5"/>
        <w:widowControl w:val="0"/>
        <w:tabs>
          <w:tab w:val="left" w:pos="1918"/>
        </w:tabs>
        <w:spacing w:before="0" w:after="0"/>
        <w:jc w:val="center"/>
        <w:rPr>
          <w:rFonts w:ascii="Times New Roman" w:hAnsi="Times New Roman"/>
          <w:i w:val="0"/>
          <w:sz w:val="28"/>
          <w:szCs w:val="28"/>
          <w:lang w:val="kk-KZ"/>
        </w:rPr>
      </w:pPr>
      <w:r w:rsidRPr="00AA3F6B">
        <w:rPr>
          <w:rFonts w:ascii="Times New Roman" w:hAnsi="Times New Roman"/>
          <w:i w:val="0"/>
          <w:sz w:val="28"/>
          <w:szCs w:val="28"/>
          <w:lang w:val="kk-KZ"/>
        </w:rPr>
        <w:t>Кәсіпкерлік</w:t>
      </w:r>
    </w:p>
    <w:p w:rsidR="0052361A" w:rsidRPr="00AA3F6B" w:rsidRDefault="0052361A" w:rsidP="0052361A">
      <w:pPr>
        <w:ind w:firstLine="720"/>
        <w:jc w:val="both"/>
        <w:rPr>
          <w:sz w:val="28"/>
          <w:szCs w:val="28"/>
          <w:lang w:val="kk-KZ"/>
        </w:rPr>
      </w:pPr>
      <w:r w:rsidRPr="00AA3F6B">
        <w:rPr>
          <w:sz w:val="28"/>
          <w:szCs w:val="28"/>
          <w:lang w:val="kk-KZ"/>
        </w:rPr>
        <w:t>20</w:t>
      </w:r>
      <w:r w:rsidR="00202E76">
        <w:rPr>
          <w:sz w:val="28"/>
          <w:szCs w:val="28"/>
          <w:lang w:val="kk-KZ"/>
        </w:rPr>
        <w:t>20</w:t>
      </w:r>
      <w:r w:rsidRPr="00AA3F6B">
        <w:rPr>
          <w:sz w:val="28"/>
          <w:szCs w:val="28"/>
          <w:lang w:val="kk-KZ"/>
        </w:rPr>
        <w:t xml:space="preserve"> жылы жағдай бойынша 1</w:t>
      </w:r>
      <w:r w:rsidR="00202E76">
        <w:rPr>
          <w:sz w:val="28"/>
          <w:szCs w:val="28"/>
          <w:lang w:val="kk-KZ"/>
        </w:rPr>
        <w:t xml:space="preserve"> </w:t>
      </w:r>
      <w:r w:rsidRPr="00AA3F6B">
        <w:rPr>
          <w:sz w:val="28"/>
          <w:szCs w:val="28"/>
          <w:lang w:val="kk-KZ"/>
        </w:rPr>
        <w:t>0</w:t>
      </w:r>
      <w:r w:rsidR="00202E76">
        <w:rPr>
          <w:sz w:val="28"/>
          <w:szCs w:val="28"/>
          <w:lang w:val="kk-KZ"/>
        </w:rPr>
        <w:t>87</w:t>
      </w:r>
      <w:r w:rsidRPr="00AA3F6B">
        <w:rPr>
          <w:sz w:val="28"/>
          <w:szCs w:val="28"/>
          <w:lang w:val="kk-KZ"/>
        </w:rPr>
        <w:t xml:space="preserve"> шағын және орта кәсіпкерлік субъектісі тіркелді, бұл 201</w:t>
      </w:r>
      <w:r w:rsidR="00202E76">
        <w:rPr>
          <w:sz w:val="28"/>
          <w:szCs w:val="28"/>
          <w:lang w:val="kk-KZ"/>
        </w:rPr>
        <w:t>9</w:t>
      </w:r>
      <w:r w:rsidRPr="00AA3F6B">
        <w:rPr>
          <w:sz w:val="28"/>
          <w:szCs w:val="28"/>
          <w:lang w:val="kk-KZ"/>
        </w:rPr>
        <w:t xml:space="preserve"> жылдан </w:t>
      </w:r>
      <w:r w:rsidR="00202E76">
        <w:rPr>
          <w:sz w:val="28"/>
          <w:szCs w:val="28"/>
          <w:lang w:val="kk-KZ"/>
        </w:rPr>
        <w:t>3</w:t>
      </w:r>
      <w:r w:rsidRPr="00AA3F6B">
        <w:rPr>
          <w:sz w:val="28"/>
          <w:szCs w:val="28"/>
          <w:lang w:val="kk-KZ"/>
        </w:rPr>
        <w:t>,</w:t>
      </w:r>
      <w:r w:rsidR="00202E76">
        <w:rPr>
          <w:sz w:val="28"/>
          <w:szCs w:val="28"/>
          <w:lang w:val="kk-KZ"/>
        </w:rPr>
        <w:t>6</w:t>
      </w:r>
      <w:r w:rsidRPr="00AA3F6B">
        <w:rPr>
          <w:sz w:val="28"/>
          <w:szCs w:val="28"/>
          <w:lang w:val="kk-KZ"/>
        </w:rPr>
        <w:t>%-ға жоғары. Сонын ішінде 9</w:t>
      </w:r>
      <w:r w:rsidR="00202E76">
        <w:rPr>
          <w:sz w:val="28"/>
          <w:szCs w:val="28"/>
          <w:lang w:val="kk-KZ"/>
        </w:rPr>
        <w:t>84</w:t>
      </w:r>
      <w:r w:rsidRPr="00AA3F6B">
        <w:rPr>
          <w:sz w:val="28"/>
          <w:szCs w:val="28"/>
          <w:lang w:val="kk-KZ"/>
        </w:rPr>
        <w:t xml:space="preserve"> жұмыс істейді</w:t>
      </w:r>
      <w:r w:rsidR="00202E76">
        <w:rPr>
          <w:sz w:val="28"/>
          <w:szCs w:val="28"/>
          <w:lang w:val="kk-KZ"/>
        </w:rPr>
        <w:t>,</w:t>
      </w:r>
      <w:r w:rsidRPr="00AA3F6B">
        <w:rPr>
          <w:sz w:val="28"/>
          <w:szCs w:val="28"/>
          <w:lang w:val="kk-KZ"/>
        </w:rPr>
        <w:t xml:space="preserve"> немесе тіркелгендер санының </w:t>
      </w:r>
      <w:r w:rsidR="00202E76">
        <w:rPr>
          <w:sz w:val="28"/>
          <w:szCs w:val="28"/>
          <w:lang w:val="kk-KZ"/>
        </w:rPr>
        <w:t>90</w:t>
      </w:r>
      <w:r w:rsidRPr="00AA3F6B">
        <w:rPr>
          <w:sz w:val="28"/>
          <w:szCs w:val="28"/>
          <w:lang w:val="kk-KZ"/>
        </w:rPr>
        <w:t>,</w:t>
      </w:r>
      <w:r w:rsidR="00202E76">
        <w:rPr>
          <w:sz w:val="28"/>
          <w:szCs w:val="28"/>
          <w:lang w:val="kk-KZ"/>
        </w:rPr>
        <w:t>5</w:t>
      </w:r>
      <w:r w:rsidRPr="00AA3F6B">
        <w:rPr>
          <w:sz w:val="28"/>
          <w:szCs w:val="28"/>
          <w:lang w:val="kk-KZ"/>
        </w:rPr>
        <w:t>%.</w:t>
      </w:r>
    </w:p>
    <w:p w:rsidR="0052361A" w:rsidRDefault="0052361A" w:rsidP="0052361A">
      <w:pPr>
        <w:ind w:firstLine="720"/>
        <w:jc w:val="both"/>
        <w:rPr>
          <w:sz w:val="28"/>
          <w:szCs w:val="28"/>
          <w:lang w:val="kk-KZ" w:eastAsia="ru-RU"/>
        </w:rPr>
      </w:pPr>
      <w:r w:rsidRPr="00AA3F6B">
        <w:rPr>
          <w:sz w:val="28"/>
          <w:szCs w:val="28"/>
          <w:lang w:val="kk-KZ" w:eastAsia="ru-RU"/>
        </w:rPr>
        <w:t>20</w:t>
      </w:r>
      <w:r w:rsidR="00202E76">
        <w:rPr>
          <w:sz w:val="28"/>
          <w:szCs w:val="28"/>
          <w:lang w:val="kk-KZ" w:eastAsia="ru-RU"/>
        </w:rPr>
        <w:t>20</w:t>
      </w:r>
      <w:r w:rsidRPr="00AA3F6B">
        <w:rPr>
          <w:sz w:val="28"/>
          <w:szCs w:val="28"/>
          <w:lang w:val="kk-KZ" w:eastAsia="ru-RU"/>
        </w:rPr>
        <w:t xml:space="preserve"> жылы аудан бойынша 50 қызметкері бар 18 шағын цех тіркеліп, жұмыс істеуде. Шағын цехтардың ауыл шаруашылығы өнімдерін қайта өңдеу өндірісінің көлемі 1</w:t>
      </w:r>
      <w:r w:rsidR="00202E76">
        <w:rPr>
          <w:sz w:val="28"/>
          <w:szCs w:val="28"/>
          <w:lang w:val="kk-KZ" w:eastAsia="ru-RU"/>
        </w:rPr>
        <w:t>28</w:t>
      </w:r>
      <w:r w:rsidRPr="00AA3F6B">
        <w:rPr>
          <w:sz w:val="28"/>
          <w:szCs w:val="28"/>
          <w:lang w:val="kk-KZ" w:eastAsia="ru-RU"/>
        </w:rPr>
        <w:t>,</w:t>
      </w:r>
      <w:r w:rsidR="00202E76">
        <w:rPr>
          <w:sz w:val="28"/>
          <w:szCs w:val="28"/>
          <w:lang w:val="kk-KZ" w:eastAsia="ru-RU"/>
        </w:rPr>
        <w:t>0</w:t>
      </w:r>
      <w:r w:rsidRPr="00AA3F6B">
        <w:rPr>
          <w:sz w:val="28"/>
          <w:szCs w:val="28"/>
          <w:lang w:val="kk-KZ" w:eastAsia="ru-RU"/>
        </w:rPr>
        <w:t xml:space="preserve"> млн. теңге құрады, бұл 201</w:t>
      </w:r>
      <w:r w:rsidR="00202E76">
        <w:rPr>
          <w:sz w:val="28"/>
          <w:szCs w:val="28"/>
          <w:lang w:val="kk-KZ" w:eastAsia="ru-RU"/>
        </w:rPr>
        <w:t>9</w:t>
      </w:r>
      <w:r w:rsidRPr="00AA3F6B">
        <w:rPr>
          <w:sz w:val="28"/>
          <w:szCs w:val="28"/>
          <w:lang w:val="kk-KZ" w:eastAsia="ru-RU"/>
        </w:rPr>
        <w:t xml:space="preserve"> жылдың деңгейінен </w:t>
      </w:r>
      <w:r w:rsidR="00202E76">
        <w:rPr>
          <w:sz w:val="28"/>
          <w:szCs w:val="28"/>
          <w:lang w:val="kk-KZ" w:eastAsia="ru-RU"/>
        </w:rPr>
        <w:t>1</w:t>
      </w:r>
      <w:r w:rsidRPr="00AA3F6B">
        <w:rPr>
          <w:sz w:val="28"/>
          <w:szCs w:val="28"/>
          <w:lang w:val="kk-KZ" w:eastAsia="ru-RU"/>
        </w:rPr>
        <w:t xml:space="preserve">%-ға </w:t>
      </w:r>
      <w:r w:rsidRPr="00AA3F6B">
        <w:rPr>
          <w:sz w:val="28"/>
          <w:szCs w:val="28"/>
          <w:lang w:val="kk-KZ"/>
        </w:rPr>
        <w:t>жоғары</w:t>
      </w:r>
      <w:r w:rsidRPr="00AA3F6B">
        <w:rPr>
          <w:sz w:val="28"/>
          <w:szCs w:val="28"/>
          <w:lang w:val="kk-KZ" w:eastAsia="ru-RU"/>
        </w:rPr>
        <w:t>.</w:t>
      </w:r>
      <w:r w:rsidRPr="00AA3F6B">
        <w:rPr>
          <w:lang w:val="kk-KZ"/>
        </w:rPr>
        <w:t xml:space="preserve"> </w:t>
      </w:r>
      <w:r w:rsidRPr="00AA3F6B">
        <w:rPr>
          <w:sz w:val="28"/>
          <w:szCs w:val="28"/>
          <w:lang w:val="kk-KZ" w:eastAsia="ru-RU"/>
        </w:rPr>
        <w:t>Бұл факті Бөкей ордасы ауданы шағын бизнесті ашу және жүргізу үшін өте тартымды екенін куәландырады.</w:t>
      </w:r>
    </w:p>
    <w:p w:rsidR="00202E76" w:rsidRPr="00AA3F6B" w:rsidRDefault="00202E76" w:rsidP="0052361A">
      <w:pPr>
        <w:ind w:firstLine="720"/>
        <w:jc w:val="both"/>
        <w:rPr>
          <w:sz w:val="28"/>
          <w:szCs w:val="28"/>
          <w:lang w:val="kk-KZ" w:eastAsia="ru-RU"/>
        </w:rPr>
      </w:pPr>
    </w:p>
    <w:p w:rsidR="0052361A" w:rsidRPr="00AA3F6B" w:rsidRDefault="0052361A" w:rsidP="0052361A">
      <w:pPr>
        <w:pStyle w:val="3"/>
        <w:widowControl w:val="0"/>
        <w:tabs>
          <w:tab w:val="left" w:pos="1918"/>
        </w:tabs>
        <w:spacing w:after="0"/>
        <w:ind w:left="0"/>
        <w:jc w:val="center"/>
        <w:rPr>
          <w:b/>
          <w:sz w:val="28"/>
          <w:szCs w:val="28"/>
          <w:lang w:val="kk-KZ"/>
        </w:rPr>
      </w:pPr>
      <w:r w:rsidRPr="00AA3F6B">
        <w:rPr>
          <w:b/>
          <w:sz w:val="28"/>
          <w:szCs w:val="28"/>
          <w:lang w:val="kk-KZ"/>
        </w:rPr>
        <w:t>Еңбек нарығы</w:t>
      </w:r>
    </w:p>
    <w:p w:rsidR="0052361A" w:rsidRPr="00AA3F6B" w:rsidRDefault="0052361A" w:rsidP="0052361A">
      <w:pPr>
        <w:pStyle w:val="5"/>
        <w:widowControl w:val="0"/>
        <w:tabs>
          <w:tab w:val="left" w:pos="1918"/>
        </w:tabs>
        <w:spacing w:before="0" w:after="0"/>
        <w:ind w:firstLine="720"/>
        <w:jc w:val="both"/>
        <w:rPr>
          <w:rFonts w:ascii="Times New Roman" w:hAnsi="Times New Roman"/>
          <w:b w:val="0"/>
          <w:i w:val="0"/>
          <w:sz w:val="28"/>
          <w:szCs w:val="28"/>
          <w:lang w:val="kk-KZ"/>
        </w:rPr>
      </w:pPr>
      <w:r w:rsidRPr="00AA3F6B">
        <w:rPr>
          <w:rFonts w:ascii="Times New Roman" w:hAnsi="Times New Roman"/>
          <w:b w:val="0"/>
          <w:i w:val="0"/>
          <w:sz w:val="28"/>
          <w:szCs w:val="28"/>
          <w:lang w:val="kk-KZ"/>
        </w:rPr>
        <w:t xml:space="preserve">Экономиканың барлық салаларында </w:t>
      </w:r>
      <w:r w:rsidR="00202E76">
        <w:rPr>
          <w:rFonts w:ascii="Times New Roman" w:hAnsi="Times New Roman"/>
          <w:b w:val="0"/>
          <w:i w:val="0"/>
          <w:sz w:val="28"/>
          <w:szCs w:val="28"/>
          <w:lang w:val="kk-KZ"/>
        </w:rPr>
        <w:t>820</w:t>
      </w:r>
      <w:r w:rsidRPr="00AA3F6B">
        <w:rPr>
          <w:rFonts w:ascii="Times New Roman" w:hAnsi="Times New Roman"/>
          <w:b w:val="0"/>
          <w:i w:val="0"/>
          <w:sz w:val="28"/>
          <w:szCs w:val="28"/>
          <w:lang w:val="kk-KZ"/>
        </w:rPr>
        <w:t xml:space="preserve"> жұмыс орны ашылды, бұл 201</w:t>
      </w:r>
      <w:r w:rsidR="00202E76">
        <w:rPr>
          <w:rFonts w:ascii="Times New Roman" w:hAnsi="Times New Roman"/>
          <w:b w:val="0"/>
          <w:i w:val="0"/>
          <w:sz w:val="28"/>
          <w:szCs w:val="28"/>
          <w:lang w:val="kk-KZ"/>
        </w:rPr>
        <w:t>9</w:t>
      </w:r>
      <w:r w:rsidRPr="00AA3F6B">
        <w:rPr>
          <w:rFonts w:ascii="Times New Roman" w:hAnsi="Times New Roman"/>
          <w:b w:val="0"/>
          <w:i w:val="0"/>
          <w:sz w:val="28"/>
          <w:szCs w:val="28"/>
          <w:lang w:val="kk-KZ"/>
        </w:rPr>
        <w:t xml:space="preserve"> жылдың деңгейіне</w:t>
      </w:r>
      <w:r w:rsidR="00202E76">
        <w:rPr>
          <w:rFonts w:ascii="Times New Roman" w:hAnsi="Times New Roman"/>
          <w:b w:val="0"/>
          <w:i w:val="0"/>
          <w:sz w:val="28"/>
          <w:szCs w:val="28"/>
          <w:lang w:val="kk-KZ"/>
        </w:rPr>
        <w:t>н 81</w:t>
      </w:r>
      <w:r w:rsidR="00202E76" w:rsidRPr="00202E76">
        <w:rPr>
          <w:rFonts w:ascii="Times New Roman" w:hAnsi="Times New Roman"/>
          <w:b w:val="0"/>
          <w:i w:val="0"/>
          <w:sz w:val="28"/>
          <w:szCs w:val="28"/>
          <w:lang w:val="kk-KZ"/>
        </w:rPr>
        <w:t>%</w:t>
      </w:r>
      <w:r w:rsidR="00202E76">
        <w:rPr>
          <w:rFonts w:ascii="Times New Roman" w:hAnsi="Times New Roman"/>
          <w:b w:val="0"/>
          <w:i w:val="0"/>
          <w:sz w:val="28"/>
          <w:szCs w:val="28"/>
          <w:lang w:val="kk-KZ"/>
        </w:rPr>
        <w:t xml:space="preserve"> көбірек</w:t>
      </w:r>
      <w:r w:rsidRPr="00AA3F6B">
        <w:rPr>
          <w:rFonts w:ascii="Times New Roman" w:hAnsi="Times New Roman"/>
          <w:b w:val="0"/>
          <w:i w:val="0"/>
          <w:sz w:val="28"/>
          <w:szCs w:val="28"/>
          <w:lang w:val="kk-KZ"/>
        </w:rPr>
        <w:t>.</w:t>
      </w:r>
    </w:p>
    <w:p w:rsidR="0052361A" w:rsidRPr="00AA3F6B" w:rsidRDefault="0052361A" w:rsidP="0052361A">
      <w:pPr>
        <w:pStyle w:val="3"/>
        <w:widowControl w:val="0"/>
        <w:tabs>
          <w:tab w:val="left" w:pos="1918"/>
        </w:tabs>
        <w:spacing w:after="0"/>
        <w:ind w:left="0" w:firstLine="720"/>
        <w:jc w:val="both"/>
        <w:rPr>
          <w:sz w:val="28"/>
          <w:szCs w:val="28"/>
          <w:lang w:val="kk-KZ"/>
        </w:rPr>
      </w:pPr>
      <w:r w:rsidRPr="00AA3F6B">
        <w:rPr>
          <w:sz w:val="28"/>
          <w:szCs w:val="28"/>
          <w:lang w:val="kk-KZ"/>
        </w:rPr>
        <w:t xml:space="preserve">Тіркелген жұмыссыздықтың деңгейі </w:t>
      </w:r>
      <w:r w:rsidR="00202E76">
        <w:rPr>
          <w:sz w:val="28"/>
          <w:szCs w:val="28"/>
          <w:lang w:val="kk-KZ"/>
        </w:rPr>
        <w:t>8</w:t>
      </w:r>
      <w:r w:rsidRPr="00AA3F6B">
        <w:rPr>
          <w:sz w:val="28"/>
          <w:szCs w:val="28"/>
          <w:lang w:val="kk-KZ"/>
        </w:rPr>
        <w:t>,</w:t>
      </w:r>
      <w:r w:rsidR="00202E76">
        <w:rPr>
          <w:sz w:val="28"/>
          <w:szCs w:val="28"/>
          <w:lang w:val="kk-KZ"/>
        </w:rPr>
        <w:t>9</w:t>
      </w:r>
      <w:r w:rsidRPr="00AA3F6B">
        <w:rPr>
          <w:sz w:val="28"/>
          <w:szCs w:val="28"/>
          <w:lang w:val="kk-KZ"/>
        </w:rPr>
        <w:t>% құрады, бұл 201</w:t>
      </w:r>
      <w:r w:rsidR="00202E76">
        <w:rPr>
          <w:sz w:val="28"/>
          <w:szCs w:val="28"/>
          <w:lang w:val="kk-KZ"/>
        </w:rPr>
        <w:t>9</w:t>
      </w:r>
      <w:r w:rsidRPr="00AA3F6B">
        <w:rPr>
          <w:sz w:val="28"/>
          <w:szCs w:val="28"/>
          <w:lang w:val="kk-KZ"/>
        </w:rPr>
        <w:t xml:space="preserve"> жылдың тиісті кезең деңгейінен </w:t>
      </w:r>
      <w:r w:rsidR="00202E76">
        <w:rPr>
          <w:sz w:val="28"/>
          <w:szCs w:val="28"/>
          <w:lang w:val="kk-KZ"/>
        </w:rPr>
        <w:t>39</w:t>
      </w:r>
      <w:r w:rsidRPr="00AA3F6B">
        <w:rPr>
          <w:sz w:val="28"/>
          <w:szCs w:val="28"/>
          <w:lang w:val="kk-KZ"/>
        </w:rPr>
        <w:t>,</w:t>
      </w:r>
      <w:r w:rsidR="00202E76">
        <w:rPr>
          <w:sz w:val="28"/>
          <w:szCs w:val="28"/>
          <w:lang w:val="kk-KZ"/>
        </w:rPr>
        <w:t>1</w:t>
      </w:r>
      <w:r w:rsidR="00202E76" w:rsidRPr="00AA3F6B">
        <w:rPr>
          <w:sz w:val="28"/>
          <w:szCs w:val="28"/>
          <w:lang w:val="kk-KZ"/>
        </w:rPr>
        <w:t>%</w:t>
      </w:r>
      <w:r w:rsidR="00202E76">
        <w:rPr>
          <w:sz w:val="28"/>
          <w:szCs w:val="28"/>
          <w:lang w:val="kk-KZ"/>
        </w:rPr>
        <w:t xml:space="preserve"> артқан</w:t>
      </w:r>
      <w:r w:rsidRPr="00AA3F6B">
        <w:rPr>
          <w:sz w:val="28"/>
          <w:szCs w:val="28"/>
          <w:lang w:val="kk-KZ"/>
        </w:rPr>
        <w:t>.</w:t>
      </w:r>
    </w:p>
    <w:p w:rsidR="0052361A" w:rsidRPr="00AA3F6B" w:rsidRDefault="0052361A" w:rsidP="0052361A">
      <w:pPr>
        <w:pStyle w:val="3"/>
        <w:widowControl w:val="0"/>
        <w:tabs>
          <w:tab w:val="left" w:pos="1918"/>
        </w:tabs>
        <w:spacing w:after="0"/>
        <w:ind w:left="0" w:firstLine="720"/>
        <w:jc w:val="both"/>
        <w:rPr>
          <w:sz w:val="28"/>
          <w:szCs w:val="28"/>
          <w:lang w:val="kk-KZ"/>
        </w:rPr>
      </w:pPr>
      <w:r w:rsidRPr="00AA3F6B">
        <w:rPr>
          <w:sz w:val="28"/>
          <w:szCs w:val="28"/>
          <w:lang w:val="kk-KZ"/>
        </w:rPr>
        <w:t>20</w:t>
      </w:r>
      <w:r w:rsidR="00EC6624">
        <w:rPr>
          <w:sz w:val="28"/>
          <w:szCs w:val="28"/>
          <w:lang w:val="kk-KZ"/>
        </w:rPr>
        <w:t>20</w:t>
      </w:r>
      <w:r w:rsidRPr="00AA3F6B">
        <w:rPr>
          <w:sz w:val="28"/>
          <w:szCs w:val="28"/>
          <w:lang w:val="kk-KZ"/>
        </w:rPr>
        <w:t xml:space="preserve"> жылы жұмыссыздардың саны </w:t>
      </w:r>
      <w:r w:rsidR="00EC6624">
        <w:rPr>
          <w:sz w:val="28"/>
          <w:szCs w:val="28"/>
          <w:lang w:val="kk-KZ"/>
        </w:rPr>
        <w:t>7</w:t>
      </w:r>
      <w:r w:rsidRPr="00AA3F6B">
        <w:rPr>
          <w:sz w:val="28"/>
          <w:szCs w:val="28"/>
          <w:lang w:val="kk-KZ"/>
        </w:rPr>
        <w:t>4</w:t>
      </w:r>
      <w:r w:rsidR="00EC6624">
        <w:rPr>
          <w:sz w:val="28"/>
          <w:szCs w:val="28"/>
          <w:lang w:val="kk-KZ"/>
        </w:rPr>
        <w:t>8</w:t>
      </w:r>
      <w:r w:rsidRPr="00AA3F6B">
        <w:rPr>
          <w:sz w:val="28"/>
          <w:szCs w:val="28"/>
          <w:lang w:val="kk-KZ"/>
        </w:rPr>
        <w:t xml:space="preserve"> адамды құрады, бұл 201</w:t>
      </w:r>
      <w:r w:rsidR="00EC6624">
        <w:rPr>
          <w:sz w:val="28"/>
          <w:szCs w:val="28"/>
          <w:lang w:val="kk-KZ"/>
        </w:rPr>
        <w:t>9</w:t>
      </w:r>
      <w:r w:rsidRPr="00AA3F6B">
        <w:rPr>
          <w:sz w:val="28"/>
          <w:szCs w:val="28"/>
          <w:lang w:val="kk-KZ"/>
        </w:rPr>
        <w:t xml:space="preserve"> жыл</w:t>
      </w:r>
      <w:r w:rsidR="00EC6624">
        <w:rPr>
          <w:sz w:val="28"/>
          <w:szCs w:val="28"/>
          <w:lang w:val="kk-KZ"/>
        </w:rPr>
        <w:t>ғ</w:t>
      </w:r>
      <w:r w:rsidRPr="00AA3F6B">
        <w:rPr>
          <w:sz w:val="28"/>
          <w:szCs w:val="28"/>
          <w:lang w:val="kk-KZ"/>
        </w:rPr>
        <w:t xml:space="preserve">ы деңгейінен </w:t>
      </w:r>
      <w:r w:rsidR="00EC6624">
        <w:rPr>
          <w:sz w:val="28"/>
          <w:szCs w:val="28"/>
          <w:lang w:val="kk-KZ"/>
        </w:rPr>
        <w:t>41</w:t>
      </w:r>
      <w:r w:rsidRPr="00AA3F6B">
        <w:rPr>
          <w:sz w:val="28"/>
          <w:szCs w:val="28"/>
          <w:lang w:val="kk-KZ"/>
        </w:rPr>
        <w:t>,</w:t>
      </w:r>
      <w:r w:rsidR="00EC6624">
        <w:rPr>
          <w:sz w:val="28"/>
          <w:szCs w:val="28"/>
          <w:lang w:val="kk-KZ"/>
        </w:rPr>
        <w:t>9</w:t>
      </w:r>
      <w:r w:rsidRPr="00AA3F6B">
        <w:rPr>
          <w:sz w:val="28"/>
          <w:szCs w:val="28"/>
          <w:lang w:val="kk-KZ"/>
        </w:rPr>
        <w:t xml:space="preserve">%-ға жоғары. Кедейлік деңгейінен төмен тұратындардың саны – </w:t>
      </w:r>
      <w:r w:rsidR="00EC6624">
        <w:rPr>
          <w:sz w:val="28"/>
          <w:szCs w:val="28"/>
          <w:lang w:val="kk-KZ"/>
        </w:rPr>
        <w:t>8</w:t>
      </w:r>
      <w:r w:rsidRPr="00AA3F6B">
        <w:rPr>
          <w:sz w:val="28"/>
          <w:szCs w:val="28"/>
          <w:lang w:val="kk-KZ"/>
        </w:rPr>
        <w:t>2</w:t>
      </w:r>
      <w:r w:rsidR="00EC6624">
        <w:rPr>
          <w:sz w:val="28"/>
          <w:szCs w:val="28"/>
          <w:lang w:val="kk-KZ"/>
        </w:rPr>
        <w:t>0</w:t>
      </w:r>
      <w:r w:rsidRPr="00AA3F6B">
        <w:rPr>
          <w:sz w:val="28"/>
          <w:szCs w:val="28"/>
          <w:lang w:val="kk-KZ"/>
        </w:rPr>
        <w:t xml:space="preserve"> адам.</w:t>
      </w:r>
    </w:p>
    <w:p w:rsidR="0052361A" w:rsidRPr="00AA3F6B" w:rsidRDefault="0052361A" w:rsidP="0052361A">
      <w:pPr>
        <w:pStyle w:val="3"/>
        <w:widowControl w:val="0"/>
        <w:tabs>
          <w:tab w:val="left" w:pos="1918"/>
        </w:tabs>
        <w:spacing w:after="0"/>
        <w:ind w:left="0" w:firstLine="720"/>
        <w:jc w:val="both"/>
        <w:rPr>
          <w:sz w:val="28"/>
          <w:szCs w:val="28"/>
          <w:lang w:val="kk-KZ"/>
        </w:rPr>
      </w:pPr>
      <w:r w:rsidRPr="00AA3F6B">
        <w:rPr>
          <w:sz w:val="28"/>
          <w:szCs w:val="28"/>
          <w:lang w:val="kk-KZ"/>
        </w:rPr>
        <w:t xml:space="preserve">Қаржыландырудың барлық көздерінен </w:t>
      </w:r>
      <w:r w:rsidR="00EC6624">
        <w:rPr>
          <w:sz w:val="28"/>
          <w:szCs w:val="28"/>
          <w:lang w:val="kk-KZ"/>
        </w:rPr>
        <w:t>104 819</w:t>
      </w:r>
      <w:r w:rsidRPr="00AA3F6B">
        <w:rPr>
          <w:sz w:val="28"/>
          <w:szCs w:val="28"/>
          <w:lang w:val="kk-KZ"/>
        </w:rPr>
        <w:t>,</w:t>
      </w:r>
      <w:r w:rsidR="00EC6624">
        <w:rPr>
          <w:sz w:val="28"/>
          <w:szCs w:val="28"/>
          <w:lang w:val="kk-KZ"/>
        </w:rPr>
        <w:t>5</w:t>
      </w:r>
      <w:r w:rsidRPr="00AA3F6B">
        <w:rPr>
          <w:sz w:val="28"/>
          <w:szCs w:val="28"/>
          <w:lang w:val="kk-KZ"/>
        </w:rPr>
        <w:t xml:space="preserve"> млн. теңгеге әлеуметтік көмек көрсетілді, соның ішінде атаулы әлеуметтік көмек – </w:t>
      </w:r>
      <w:r w:rsidR="00EC6624">
        <w:rPr>
          <w:sz w:val="28"/>
          <w:szCs w:val="28"/>
          <w:lang w:val="kk-KZ"/>
        </w:rPr>
        <w:t xml:space="preserve">39 </w:t>
      </w:r>
      <w:r w:rsidRPr="00AA3F6B">
        <w:rPr>
          <w:sz w:val="28"/>
          <w:szCs w:val="28"/>
          <w:lang w:val="kk-KZ"/>
        </w:rPr>
        <w:t>8</w:t>
      </w:r>
      <w:r w:rsidR="00EC6624">
        <w:rPr>
          <w:sz w:val="28"/>
          <w:szCs w:val="28"/>
          <w:lang w:val="kk-KZ"/>
        </w:rPr>
        <w:t>85</w:t>
      </w:r>
      <w:r w:rsidRPr="00AA3F6B">
        <w:rPr>
          <w:sz w:val="28"/>
          <w:szCs w:val="28"/>
          <w:lang w:val="kk-KZ"/>
        </w:rPr>
        <w:t>,</w:t>
      </w:r>
      <w:r w:rsidR="00EC6624">
        <w:rPr>
          <w:sz w:val="28"/>
          <w:szCs w:val="28"/>
          <w:lang w:val="kk-KZ"/>
        </w:rPr>
        <w:t>0</w:t>
      </w:r>
      <w:r w:rsidRPr="00AA3F6B">
        <w:rPr>
          <w:sz w:val="28"/>
          <w:szCs w:val="28"/>
          <w:lang w:val="kk-KZ"/>
        </w:rPr>
        <w:t xml:space="preserve"> млн. теңге.</w:t>
      </w:r>
    </w:p>
    <w:p w:rsidR="0052361A" w:rsidRPr="00AA3F6B" w:rsidRDefault="00EC6624" w:rsidP="0052361A">
      <w:pPr>
        <w:pStyle w:val="3"/>
        <w:widowControl w:val="0"/>
        <w:tabs>
          <w:tab w:val="left" w:pos="1918"/>
        </w:tabs>
        <w:spacing w:after="0"/>
        <w:ind w:left="0" w:firstLine="720"/>
        <w:jc w:val="both"/>
        <w:rPr>
          <w:sz w:val="28"/>
          <w:szCs w:val="28"/>
          <w:lang w:val="kk-KZ"/>
        </w:rPr>
      </w:pPr>
      <w:r>
        <w:rPr>
          <w:sz w:val="28"/>
          <w:szCs w:val="28"/>
          <w:lang w:val="kk-KZ"/>
        </w:rPr>
        <w:t>542</w:t>
      </w:r>
      <w:r w:rsidR="0052361A" w:rsidRPr="00AA3F6B">
        <w:rPr>
          <w:sz w:val="28"/>
          <w:szCs w:val="28"/>
          <w:lang w:val="kk-KZ"/>
        </w:rPr>
        <w:t xml:space="preserve">8 адам </w:t>
      </w:r>
      <w:r>
        <w:rPr>
          <w:sz w:val="28"/>
          <w:szCs w:val="28"/>
          <w:lang w:val="kk-KZ"/>
        </w:rPr>
        <w:t>жұмысқа орналастырылды, бұл 2019</w:t>
      </w:r>
      <w:r w:rsidR="0052361A" w:rsidRPr="00AA3F6B">
        <w:rPr>
          <w:sz w:val="28"/>
          <w:szCs w:val="28"/>
          <w:lang w:val="kk-KZ"/>
        </w:rPr>
        <w:t xml:space="preserve"> жылымен салыстырғанда </w:t>
      </w:r>
      <w:r>
        <w:rPr>
          <w:sz w:val="28"/>
          <w:szCs w:val="28"/>
          <w:lang w:val="kk-KZ"/>
        </w:rPr>
        <w:t>9,5</w:t>
      </w:r>
      <w:r w:rsidR="0052361A" w:rsidRPr="00AA3F6B">
        <w:rPr>
          <w:sz w:val="28"/>
          <w:szCs w:val="28"/>
          <w:lang w:val="kk-KZ"/>
        </w:rPr>
        <w:t xml:space="preserve">% жоғары.  </w:t>
      </w:r>
    </w:p>
    <w:p w:rsidR="0052361A" w:rsidRPr="008736F0" w:rsidRDefault="0052361A" w:rsidP="0052361A">
      <w:pPr>
        <w:pStyle w:val="a7"/>
        <w:widowControl w:val="0"/>
        <w:spacing w:after="0"/>
        <w:ind w:firstLine="720"/>
        <w:jc w:val="both"/>
        <w:rPr>
          <w:sz w:val="28"/>
          <w:szCs w:val="28"/>
          <w:lang w:val="kk-KZ"/>
        </w:rPr>
      </w:pPr>
      <w:r w:rsidRPr="00AA3F6B">
        <w:rPr>
          <w:sz w:val="28"/>
          <w:szCs w:val="28"/>
          <w:lang w:val="kk-KZ"/>
        </w:rPr>
        <w:t>20</w:t>
      </w:r>
      <w:r w:rsidR="00EC6624">
        <w:rPr>
          <w:sz w:val="28"/>
          <w:szCs w:val="28"/>
          <w:lang w:val="kk-KZ"/>
        </w:rPr>
        <w:t>20</w:t>
      </w:r>
      <w:r w:rsidRPr="00AA3F6B">
        <w:rPr>
          <w:sz w:val="28"/>
          <w:szCs w:val="28"/>
          <w:lang w:val="kk-KZ"/>
        </w:rPr>
        <w:t xml:space="preserve"> жылда орташа айлық еңбекақы </w:t>
      </w:r>
      <w:r w:rsidR="00EC6624">
        <w:rPr>
          <w:sz w:val="28"/>
          <w:szCs w:val="28"/>
          <w:lang w:val="kk-KZ"/>
        </w:rPr>
        <w:t>130 048</w:t>
      </w:r>
      <w:r w:rsidRPr="00AA3F6B">
        <w:rPr>
          <w:sz w:val="28"/>
          <w:szCs w:val="28"/>
          <w:lang w:val="kk-KZ"/>
        </w:rPr>
        <w:t xml:space="preserve"> теңге құрады, ол 201</w:t>
      </w:r>
      <w:r w:rsidR="00EC6624">
        <w:rPr>
          <w:sz w:val="28"/>
          <w:szCs w:val="28"/>
          <w:lang w:val="kk-KZ"/>
        </w:rPr>
        <w:t>9</w:t>
      </w:r>
      <w:r w:rsidRPr="00AA3F6B">
        <w:rPr>
          <w:sz w:val="28"/>
          <w:szCs w:val="28"/>
          <w:lang w:val="kk-KZ"/>
        </w:rPr>
        <w:t xml:space="preserve"> жылмен салыстырғанда </w:t>
      </w:r>
      <w:r w:rsidR="00EC6624">
        <w:rPr>
          <w:sz w:val="28"/>
          <w:szCs w:val="28"/>
          <w:lang w:val="kk-KZ"/>
        </w:rPr>
        <w:t>30</w:t>
      </w:r>
      <w:r w:rsidRPr="00AA3F6B">
        <w:rPr>
          <w:sz w:val="28"/>
          <w:szCs w:val="28"/>
          <w:lang w:val="kk-KZ"/>
        </w:rPr>
        <w:t>,</w:t>
      </w:r>
      <w:r w:rsidR="00EC6624">
        <w:rPr>
          <w:sz w:val="28"/>
          <w:szCs w:val="28"/>
          <w:lang w:val="kk-KZ"/>
        </w:rPr>
        <w:t>4</w:t>
      </w:r>
      <w:r w:rsidRPr="00AA3F6B">
        <w:rPr>
          <w:sz w:val="28"/>
          <w:szCs w:val="28"/>
        </w:rPr>
        <w:t>%</w:t>
      </w:r>
      <w:r w:rsidRPr="00AA3F6B">
        <w:rPr>
          <w:sz w:val="28"/>
          <w:szCs w:val="28"/>
          <w:lang w:val="kk-KZ"/>
        </w:rPr>
        <w:t xml:space="preserve"> жоғары</w:t>
      </w:r>
      <w:r>
        <w:rPr>
          <w:sz w:val="28"/>
          <w:szCs w:val="28"/>
          <w:lang w:val="kk-KZ"/>
        </w:rPr>
        <w:t>,</w:t>
      </w:r>
      <w:r w:rsidRPr="008736F0">
        <w:t xml:space="preserve"> </w:t>
      </w:r>
      <w:r w:rsidRPr="008736F0">
        <w:rPr>
          <w:sz w:val="28"/>
          <w:szCs w:val="28"/>
          <w:lang w:val="kk-KZ"/>
        </w:rPr>
        <w:t>тіркелген жұмыссыздық деңгейіне қарамастан.</w:t>
      </w:r>
    </w:p>
    <w:p w:rsidR="0052361A" w:rsidRPr="00AA3F6B" w:rsidRDefault="0052361A" w:rsidP="0052361A">
      <w:pPr>
        <w:pStyle w:val="a7"/>
        <w:widowControl w:val="0"/>
        <w:spacing w:after="0"/>
        <w:ind w:firstLine="720"/>
        <w:jc w:val="both"/>
        <w:rPr>
          <w:sz w:val="28"/>
          <w:szCs w:val="28"/>
          <w:lang w:val="kk-KZ"/>
        </w:rPr>
      </w:pPr>
      <w:r w:rsidRPr="008736F0">
        <w:rPr>
          <w:sz w:val="28"/>
          <w:szCs w:val="28"/>
          <w:lang w:val="kk-KZ"/>
        </w:rPr>
        <w:t>Аудан халқының жұмыспен қамтылуын қамтамасыз етуге және өмір сүру деңгейін арттыруға назар аудару қажет.</w:t>
      </w:r>
    </w:p>
    <w:p w:rsidR="0052361A" w:rsidRDefault="0052361A" w:rsidP="0052361A">
      <w:pPr>
        <w:pStyle w:val="5"/>
        <w:widowControl w:val="0"/>
        <w:tabs>
          <w:tab w:val="left" w:pos="1918"/>
        </w:tabs>
        <w:spacing w:before="0" w:after="0"/>
        <w:jc w:val="center"/>
        <w:rPr>
          <w:rFonts w:ascii="Times New Roman" w:hAnsi="Times New Roman"/>
          <w:bCs w:val="0"/>
          <w:i w:val="0"/>
          <w:iCs w:val="0"/>
          <w:sz w:val="28"/>
          <w:szCs w:val="28"/>
          <w:lang w:val="kk-KZ" w:eastAsia="ru-RU"/>
        </w:rPr>
      </w:pPr>
    </w:p>
    <w:p w:rsidR="0052361A" w:rsidRPr="00AA3F6B" w:rsidRDefault="0052361A" w:rsidP="0052361A">
      <w:pPr>
        <w:pStyle w:val="5"/>
        <w:widowControl w:val="0"/>
        <w:tabs>
          <w:tab w:val="left" w:pos="1918"/>
        </w:tabs>
        <w:spacing w:before="0" w:after="0"/>
        <w:jc w:val="center"/>
        <w:rPr>
          <w:rFonts w:ascii="Times New Roman" w:hAnsi="Times New Roman"/>
          <w:bCs w:val="0"/>
          <w:i w:val="0"/>
          <w:iCs w:val="0"/>
          <w:sz w:val="28"/>
          <w:szCs w:val="28"/>
          <w:lang w:val="kk-KZ" w:eastAsia="ru-RU"/>
        </w:rPr>
      </w:pPr>
      <w:r w:rsidRPr="00AA3F6B">
        <w:rPr>
          <w:rFonts w:ascii="Times New Roman" w:hAnsi="Times New Roman"/>
          <w:bCs w:val="0"/>
          <w:i w:val="0"/>
          <w:iCs w:val="0"/>
          <w:sz w:val="28"/>
          <w:szCs w:val="28"/>
          <w:lang w:val="kk-KZ" w:eastAsia="ru-RU"/>
        </w:rPr>
        <w:t>Денсаулық сақтау</w:t>
      </w:r>
    </w:p>
    <w:p w:rsidR="0052361A" w:rsidRPr="00AA3F6B" w:rsidRDefault="0052361A" w:rsidP="0052361A">
      <w:pPr>
        <w:pStyle w:val="5"/>
        <w:widowControl w:val="0"/>
        <w:tabs>
          <w:tab w:val="left" w:pos="1918"/>
        </w:tabs>
        <w:spacing w:before="0" w:after="0"/>
        <w:ind w:firstLine="720"/>
        <w:jc w:val="both"/>
        <w:rPr>
          <w:rFonts w:ascii="Times New Roman" w:hAnsi="Times New Roman"/>
          <w:b w:val="0"/>
          <w:i w:val="0"/>
          <w:sz w:val="28"/>
          <w:szCs w:val="28"/>
          <w:lang w:val="kk-KZ"/>
        </w:rPr>
      </w:pPr>
      <w:r w:rsidRPr="00AA3F6B">
        <w:rPr>
          <w:rFonts w:ascii="Times New Roman" w:hAnsi="Times New Roman"/>
          <w:b w:val="0"/>
          <w:i w:val="0"/>
          <w:sz w:val="28"/>
          <w:szCs w:val="28"/>
          <w:lang w:val="kk-KZ"/>
        </w:rPr>
        <w:t>Мемлекеттік желіні 3 дәрігерлік амбулатория, 3 ФАП, 11 медициналық пункт және 1 аудандық аурухана құрайды.</w:t>
      </w:r>
    </w:p>
    <w:p w:rsidR="0052361A" w:rsidRPr="00AA3F6B" w:rsidRDefault="00EC6624" w:rsidP="0052361A">
      <w:pPr>
        <w:ind w:firstLine="720"/>
        <w:jc w:val="both"/>
        <w:rPr>
          <w:sz w:val="28"/>
          <w:szCs w:val="28"/>
          <w:lang w:val="kk-KZ"/>
        </w:rPr>
      </w:pPr>
      <w:r>
        <w:rPr>
          <w:sz w:val="28"/>
          <w:szCs w:val="28"/>
          <w:lang w:val="kk-KZ"/>
        </w:rPr>
        <w:t>Т</w:t>
      </w:r>
      <w:r w:rsidR="0052361A" w:rsidRPr="00AA3F6B">
        <w:rPr>
          <w:sz w:val="28"/>
          <w:szCs w:val="28"/>
          <w:lang w:val="kk-KZ"/>
        </w:rPr>
        <w:t xml:space="preserve">уберкулезбен ауру </w:t>
      </w:r>
      <w:r>
        <w:rPr>
          <w:sz w:val="28"/>
          <w:szCs w:val="28"/>
          <w:lang w:val="kk-KZ"/>
        </w:rPr>
        <w:t>1</w:t>
      </w:r>
      <w:r w:rsidR="0052361A" w:rsidRPr="00AA3F6B">
        <w:rPr>
          <w:sz w:val="28"/>
          <w:szCs w:val="28"/>
          <w:lang w:val="kk-KZ"/>
        </w:rPr>
        <w:t xml:space="preserve"> факті, </w:t>
      </w:r>
      <w:r>
        <w:rPr>
          <w:sz w:val="28"/>
          <w:szCs w:val="28"/>
          <w:lang w:val="kk-KZ"/>
        </w:rPr>
        <w:t>с</w:t>
      </w:r>
      <w:r w:rsidR="0052361A" w:rsidRPr="00AA3F6B">
        <w:rPr>
          <w:sz w:val="28"/>
          <w:szCs w:val="28"/>
          <w:lang w:val="kk-KZ"/>
        </w:rPr>
        <w:t xml:space="preserve">ифилиспен ауру </w:t>
      </w:r>
      <w:r>
        <w:rPr>
          <w:sz w:val="28"/>
          <w:szCs w:val="28"/>
          <w:lang w:val="kk-KZ"/>
        </w:rPr>
        <w:t>6</w:t>
      </w:r>
      <w:r w:rsidR="0052361A" w:rsidRPr="00AA3F6B">
        <w:rPr>
          <w:sz w:val="28"/>
          <w:szCs w:val="28"/>
          <w:lang w:val="kk-KZ"/>
        </w:rPr>
        <w:t xml:space="preserve"> факті</w:t>
      </w:r>
      <w:r>
        <w:rPr>
          <w:sz w:val="28"/>
          <w:szCs w:val="28"/>
          <w:lang w:val="kk-KZ"/>
        </w:rPr>
        <w:t xml:space="preserve"> орын алған</w:t>
      </w:r>
      <w:r w:rsidR="0052361A" w:rsidRPr="00AA3F6B">
        <w:rPr>
          <w:sz w:val="28"/>
          <w:szCs w:val="28"/>
          <w:lang w:val="kk-KZ"/>
        </w:rPr>
        <w:t>.</w:t>
      </w:r>
    </w:p>
    <w:p w:rsidR="0052361A" w:rsidRDefault="0052361A" w:rsidP="0052361A">
      <w:pPr>
        <w:ind w:firstLine="720"/>
        <w:jc w:val="both"/>
        <w:rPr>
          <w:bCs/>
          <w:iCs/>
          <w:sz w:val="28"/>
          <w:szCs w:val="28"/>
          <w:lang w:val="kk-KZ"/>
        </w:rPr>
      </w:pPr>
      <w:r w:rsidRPr="00AA3F6B">
        <w:rPr>
          <w:bCs/>
          <w:iCs/>
          <w:sz w:val="28"/>
          <w:szCs w:val="28"/>
          <w:lang w:val="kk-KZ"/>
        </w:rPr>
        <w:t xml:space="preserve">Гепатит, </w:t>
      </w:r>
      <w:r w:rsidR="00EC6624">
        <w:rPr>
          <w:bCs/>
          <w:iCs/>
          <w:sz w:val="28"/>
          <w:szCs w:val="28"/>
          <w:lang w:val="kk-KZ"/>
        </w:rPr>
        <w:t xml:space="preserve">тұмау, </w:t>
      </w:r>
      <w:r w:rsidRPr="00AA3F6B">
        <w:rPr>
          <w:bCs/>
          <w:iCs/>
          <w:sz w:val="28"/>
          <w:szCs w:val="28"/>
          <w:lang w:val="kk-KZ"/>
        </w:rPr>
        <w:t>қышыма</w:t>
      </w:r>
      <w:r w:rsidR="00EC6624">
        <w:rPr>
          <w:bCs/>
          <w:iCs/>
          <w:sz w:val="28"/>
          <w:szCs w:val="28"/>
          <w:lang w:val="kk-KZ"/>
        </w:rPr>
        <w:t xml:space="preserve"> және педикулез аурулары</w:t>
      </w:r>
      <w:r w:rsidRPr="00AA3F6B">
        <w:rPr>
          <w:bCs/>
          <w:iCs/>
          <w:sz w:val="28"/>
          <w:szCs w:val="28"/>
          <w:lang w:val="kk-KZ"/>
        </w:rPr>
        <w:t xml:space="preserve"> тіркелмеген.</w:t>
      </w:r>
    </w:p>
    <w:p w:rsidR="00EC6624" w:rsidRDefault="00EC6624" w:rsidP="0052361A">
      <w:pPr>
        <w:ind w:firstLine="720"/>
        <w:jc w:val="both"/>
        <w:rPr>
          <w:sz w:val="28"/>
          <w:szCs w:val="28"/>
          <w:lang w:val="kk-KZ"/>
        </w:rPr>
      </w:pPr>
      <w:r>
        <w:rPr>
          <w:bCs/>
          <w:iCs/>
          <w:sz w:val="28"/>
          <w:szCs w:val="28"/>
          <w:lang w:val="kk-KZ"/>
        </w:rPr>
        <w:t>Респираторлық аурулармен ауру 77,6</w:t>
      </w:r>
      <w:r w:rsidRPr="00AA3F6B">
        <w:rPr>
          <w:sz w:val="28"/>
          <w:szCs w:val="28"/>
          <w:lang w:val="kk-KZ"/>
        </w:rPr>
        <w:t>%</w:t>
      </w:r>
      <w:r>
        <w:rPr>
          <w:sz w:val="28"/>
          <w:szCs w:val="28"/>
          <w:lang w:val="kk-KZ"/>
        </w:rPr>
        <w:t xml:space="preserve"> төмендеген.</w:t>
      </w:r>
    </w:p>
    <w:p w:rsidR="00EC6624" w:rsidRPr="00AA3F6B" w:rsidRDefault="00EC6624" w:rsidP="0052361A">
      <w:pPr>
        <w:ind w:firstLine="720"/>
        <w:jc w:val="both"/>
        <w:rPr>
          <w:bCs/>
          <w:iCs/>
          <w:sz w:val="28"/>
          <w:szCs w:val="28"/>
          <w:lang w:val="kk-KZ"/>
        </w:rPr>
      </w:pPr>
    </w:p>
    <w:p w:rsidR="0052361A" w:rsidRPr="00AA3F6B" w:rsidRDefault="0052361A" w:rsidP="0052361A">
      <w:pPr>
        <w:pStyle w:val="3"/>
        <w:widowControl w:val="0"/>
        <w:spacing w:after="0"/>
        <w:ind w:left="0"/>
        <w:jc w:val="center"/>
        <w:rPr>
          <w:b/>
          <w:sz w:val="28"/>
          <w:szCs w:val="28"/>
          <w:lang w:val="kk-KZ"/>
        </w:rPr>
      </w:pPr>
      <w:r w:rsidRPr="00AA3F6B">
        <w:rPr>
          <w:b/>
          <w:sz w:val="28"/>
          <w:szCs w:val="28"/>
          <w:lang w:val="kk-KZ"/>
        </w:rPr>
        <w:t>Білім беру</w:t>
      </w:r>
    </w:p>
    <w:p w:rsidR="0052361A" w:rsidRPr="00AA3F6B" w:rsidRDefault="0052361A" w:rsidP="0052361A">
      <w:pPr>
        <w:pStyle w:val="3"/>
        <w:widowControl w:val="0"/>
        <w:spacing w:after="0"/>
        <w:ind w:left="0" w:firstLine="720"/>
        <w:jc w:val="both"/>
        <w:rPr>
          <w:sz w:val="28"/>
          <w:szCs w:val="28"/>
          <w:lang w:val="kk-KZ"/>
        </w:rPr>
      </w:pPr>
      <w:r w:rsidRPr="00AA3F6B">
        <w:rPr>
          <w:sz w:val="28"/>
          <w:szCs w:val="28"/>
          <w:lang w:val="kk-KZ"/>
        </w:rPr>
        <w:t xml:space="preserve">Білім беру желісін 18 жалпы білім беретін мектеп құрайды (2,5 мың оқушы), оның ішінде </w:t>
      </w:r>
      <w:r w:rsidR="00EC6624">
        <w:rPr>
          <w:sz w:val="28"/>
          <w:szCs w:val="28"/>
          <w:lang w:val="kk-KZ"/>
        </w:rPr>
        <w:t>9 бастауыш, 9 орта мектеп. М</w:t>
      </w:r>
      <w:r w:rsidRPr="00AA3F6B">
        <w:rPr>
          <w:sz w:val="28"/>
          <w:szCs w:val="28"/>
          <w:lang w:val="kk-KZ"/>
        </w:rPr>
        <w:t>емлек</w:t>
      </w:r>
      <w:r w:rsidR="00EC6624">
        <w:rPr>
          <w:sz w:val="28"/>
          <w:szCs w:val="28"/>
          <w:lang w:val="kk-KZ"/>
        </w:rPr>
        <w:t>еттік тілде оқытатыны 15 мектеп</w:t>
      </w:r>
      <w:r w:rsidRPr="00AA3F6B">
        <w:rPr>
          <w:sz w:val="28"/>
          <w:szCs w:val="28"/>
          <w:lang w:val="kk-KZ"/>
        </w:rPr>
        <w:t>.</w:t>
      </w:r>
      <w:r w:rsidR="00EC6624">
        <w:rPr>
          <w:sz w:val="28"/>
          <w:szCs w:val="28"/>
          <w:lang w:val="kk-KZ"/>
        </w:rPr>
        <w:t xml:space="preserve"> Мектептер компьютерлермен жабдықталған, ғаламтор желісіне қосылған.</w:t>
      </w:r>
    </w:p>
    <w:p w:rsidR="00E333C5" w:rsidRDefault="0052361A" w:rsidP="0052361A">
      <w:pPr>
        <w:pStyle w:val="3"/>
        <w:widowControl w:val="0"/>
        <w:tabs>
          <w:tab w:val="left" w:pos="1918"/>
        </w:tabs>
        <w:spacing w:after="0"/>
        <w:ind w:left="0" w:firstLine="720"/>
        <w:jc w:val="both"/>
        <w:rPr>
          <w:sz w:val="28"/>
          <w:szCs w:val="28"/>
          <w:lang w:val="kk-KZ"/>
        </w:rPr>
      </w:pPr>
      <w:r w:rsidRPr="00AA3F6B">
        <w:rPr>
          <w:sz w:val="28"/>
          <w:szCs w:val="28"/>
          <w:lang w:val="kk-KZ"/>
        </w:rPr>
        <w:t>4 балабақша</w:t>
      </w:r>
      <w:r w:rsidR="00EC6624">
        <w:rPr>
          <w:sz w:val="28"/>
          <w:szCs w:val="28"/>
          <w:lang w:val="kk-KZ"/>
        </w:rPr>
        <w:t>д</w:t>
      </w:r>
      <w:r w:rsidRPr="00AA3F6B">
        <w:rPr>
          <w:sz w:val="28"/>
          <w:szCs w:val="28"/>
          <w:lang w:val="kk-KZ"/>
        </w:rPr>
        <w:t xml:space="preserve">а (461 бала), 3 «мектеп-балабақша» кешені (137 бала), </w:t>
      </w:r>
      <w:r w:rsidR="00EC6624">
        <w:rPr>
          <w:sz w:val="28"/>
          <w:szCs w:val="28"/>
          <w:lang w:val="kk-KZ"/>
        </w:rPr>
        <w:t>мектепке дейінгі ұйымдарда 1 021 бала тәрбиеленуде.</w:t>
      </w:r>
    </w:p>
    <w:p w:rsidR="00E333C5" w:rsidRDefault="00E333C5" w:rsidP="0052361A">
      <w:pPr>
        <w:pStyle w:val="3"/>
        <w:widowControl w:val="0"/>
        <w:tabs>
          <w:tab w:val="left" w:pos="1918"/>
        </w:tabs>
        <w:spacing w:after="0"/>
        <w:ind w:left="0" w:firstLine="720"/>
        <w:jc w:val="both"/>
        <w:rPr>
          <w:sz w:val="28"/>
          <w:szCs w:val="28"/>
          <w:lang w:val="kk-KZ"/>
        </w:rPr>
      </w:pPr>
      <w:r>
        <w:rPr>
          <w:sz w:val="28"/>
          <w:szCs w:val="28"/>
          <w:lang w:val="kk-KZ"/>
        </w:rPr>
        <w:t>Ыстық тамақпен 1 118 мектеп оқушысы қамтылған, жазғы каникул кезінде тұрмыс төмен отбасыларға 7 000,0 мың теңгеге киім алуға көмек көрсетілді. Жармекин, Шонғай, Жамбыл, Жиенали, Тайғара, Қарасу, Алғаш, Үштерек және Жиекқұм мектептері жанында 9 шағын орталықтар қызмет жасайды.</w:t>
      </w:r>
    </w:p>
    <w:p w:rsidR="00E333C5" w:rsidRDefault="00E333C5" w:rsidP="0052361A">
      <w:pPr>
        <w:pStyle w:val="3"/>
        <w:widowControl w:val="0"/>
        <w:tabs>
          <w:tab w:val="left" w:pos="1918"/>
        </w:tabs>
        <w:spacing w:after="0"/>
        <w:ind w:left="0" w:firstLine="720"/>
        <w:jc w:val="both"/>
        <w:rPr>
          <w:sz w:val="28"/>
          <w:szCs w:val="28"/>
          <w:lang w:val="kk-KZ"/>
        </w:rPr>
      </w:pPr>
      <w:r>
        <w:rPr>
          <w:sz w:val="28"/>
          <w:szCs w:val="28"/>
          <w:lang w:val="kk-KZ"/>
        </w:rPr>
        <w:t>Сайхин ауылындағы М.Маметова атындағы орта мектеп ғимаратына, Үштерек ауылындағы Үштерек орта мектебі ғимаратына, Бисен ауылындағы Б.Жаникешев атындағы мектеп-интернат ғимаратына, Сайхин ауылындағы «Балалар мен жасөспірімдерге арналған саят-экологияық орталығы», Хан Ордасы ауылындағы «Ақ бота» бала бақшасына, Бөрлі ауылындағы Бегалиева атындағы мектеп ғимаратына күрделі жөндеу жүргізу үшін «Ауыл – Ел бесігі» және «Жұмыспен қамту жол картасы» мемлекеттік бағдарламалар шеңберінде республикалық бюджеттен 709</w:t>
      </w:r>
      <w:r w:rsidR="00E44AB0">
        <w:rPr>
          <w:sz w:val="28"/>
          <w:szCs w:val="28"/>
          <w:lang w:val="kk-KZ"/>
        </w:rPr>
        <w:t> 659,0 мың теңге, ал жергілікті бюджет есебінен 68 340,0 мың теңге бөлініп, 100</w:t>
      </w:r>
      <w:r w:rsidR="00E44AB0" w:rsidRPr="00AA3F6B">
        <w:rPr>
          <w:sz w:val="28"/>
          <w:szCs w:val="28"/>
          <w:lang w:val="kk-KZ"/>
        </w:rPr>
        <w:t>%</w:t>
      </w:r>
      <w:r w:rsidR="00E44AB0">
        <w:rPr>
          <w:sz w:val="28"/>
          <w:szCs w:val="28"/>
          <w:lang w:val="kk-KZ"/>
        </w:rPr>
        <w:t xml:space="preserve"> игерілген.</w:t>
      </w:r>
      <w:r>
        <w:rPr>
          <w:sz w:val="28"/>
          <w:szCs w:val="28"/>
          <w:lang w:val="kk-KZ"/>
        </w:rPr>
        <w:t xml:space="preserve"> </w:t>
      </w:r>
    </w:p>
    <w:p w:rsidR="00E333C5" w:rsidRDefault="00E333C5" w:rsidP="0052361A">
      <w:pPr>
        <w:pStyle w:val="3"/>
        <w:widowControl w:val="0"/>
        <w:tabs>
          <w:tab w:val="left" w:pos="1918"/>
        </w:tabs>
        <w:spacing w:after="0"/>
        <w:ind w:left="0" w:firstLine="720"/>
        <w:jc w:val="both"/>
        <w:rPr>
          <w:sz w:val="28"/>
          <w:szCs w:val="28"/>
          <w:lang w:val="kk-KZ"/>
        </w:rPr>
      </w:pPr>
    </w:p>
    <w:p w:rsidR="0052361A" w:rsidRPr="00AA3F6B" w:rsidRDefault="0052361A" w:rsidP="0052361A">
      <w:pPr>
        <w:pStyle w:val="3"/>
        <w:widowControl w:val="0"/>
        <w:spacing w:after="0"/>
        <w:ind w:left="0"/>
        <w:jc w:val="center"/>
        <w:rPr>
          <w:b/>
          <w:sz w:val="28"/>
          <w:szCs w:val="28"/>
          <w:lang w:val="kk-KZ"/>
        </w:rPr>
      </w:pPr>
      <w:r w:rsidRPr="00AA3F6B">
        <w:rPr>
          <w:b/>
          <w:sz w:val="28"/>
          <w:szCs w:val="28"/>
          <w:lang w:val="kk-KZ"/>
        </w:rPr>
        <w:t>Мәдениет</w:t>
      </w:r>
      <w:r w:rsidR="00E44AB0">
        <w:rPr>
          <w:b/>
          <w:sz w:val="28"/>
          <w:szCs w:val="28"/>
          <w:lang w:val="kk-KZ"/>
        </w:rPr>
        <w:t xml:space="preserve"> және спорт</w:t>
      </w:r>
    </w:p>
    <w:p w:rsidR="0052361A" w:rsidRPr="00AA3F6B" w:rsidRDefault="00E44AB0" w:rsidP="00E44AB0">
      <w:pPr>
        <w:pStyle w:val="3"/>
        <w:widowControl w:val="0"/>
        <w:spacing w:after="0"/>
        <w:ind w:left="0" w:firstLine="720"/>
        <w:jc w:val="both"/>
        <w:rPr>
          <w:sz w:val="28"/>
          <w:szCs w:val="28"/>
          <w:lang w:val="kk-KZ"/>
        </w:rPr>
      </w:pPr>
      <w:r>
        <w:rPr>
          <w:sz w:val="28"/>
          <w:szCs w:val="28"/>
          <w:lang w:val="kk-KZ"/>
        </w:rPr>
        <w:t xml:space="preserve">Ауданда </w:t>
      </w:r>
      <w:r w:rsidR="0052361A" w:rsidRPr="00AA3F6B">
        <w:rPr>
          <w:sz w:val="28"/>
          <w:szCs w:val="28"/>
          <w:lang w:val="kk-KZ"/>
        </w:rPr>
        <w:t>22 кітапхана, 13 мәдени-демалыс ұйымы,1 мұражай жұмыс істейді.</w:t>
      </w:r>
    </w:p>
    <w:p w:rsidR="00E44AB0" w:rsidRDefault="00E44AB0" w:rsidP="0052361A">
      <w:pPr>
        <w:pStyle w:val="3"/>
        <w:widowControl w:val="0"/>
        <w:spacing w:after="0"/>
        <w:ind w:left="0"/>
        <w:jc w:val="center"/>
        <w:rPr>
          <w:b/>
          <w:sz w:val="28"/>
          <w:szCs w:val="28"/>
          <w:lang w:val="kk-KZ"/>
        </w:rPr>
      </w:pPr>
    </w:p>
    <w:p w:rsidR="0052361A" w:rsidRPr="00AA3F6B" w:rsidRDefault="0052361A" w:rsidP="0052361A">
      <w:pPr>
        <w:pStyle w:val="3"/>
        <w:widowControl w:val="0"/>
        <w:spacing w:after="0"/>
        <w:ind w:left="0"/>
        <w:jc w:val="center"/>
        <w:rPr>
          <w:b/>
          <w:sz w:val="28"/>
          <w:szCs w:val="28"/>
          <w:lang w:val="kk-KZ"/>
        </w:rPr>
      </w:pPr>
      <w:r w:rsidRPr="00AA3F6B">
        <w:rPr>
          <w:b/>
          <w:sz w:val="28"/>
          <w:szCs w:val="28"/>
          <w:lang w:val="kk-KZ"/>
        </w:rPr>
        <w:t>Қылмыс</w:t>
      </w:r>
    </w:p>
    <w:p w:rsidR="0052361A" w:rsidRDefault="00E44AB0" w:rsidP="00E44AB0">
      <w:pPr>
        <w:pStyle w:val="3"/>
        <w:widowControl w:val="0"/>
        <w:spacing w:after="0"/>
        <w:ind w:left="0" w:firstLine="720"/>
        <w:jc w:val="both"/>
        <w:rPr>
          <w:sz w:val="28"/>
          <w:szCs w:val="28"/>
          <w:lang w:val="kk-KZ"/>
        </w:rPr>
      </w:pPr>
      <w:r>
        <w:rPr>
          <w:sz w:val="28"/>
          <w:szCs w:val="28"/>
          <w:lang w:val="kk-KZ"/>
        </w:rPr>
        <w:t xml:space="preserve">2020 жылы аудан бойынша </w:t>
      </w:r>
      <w:r w:rsidR="0052361A" w:rsidRPr="00AA3F6B">
        <w:rPr>
          <w:sz w:val="28"/>
          <w:szCs w:val="28"/>
          <w:lang w:val="kk-KZ"/>
        </w:rPr>
        <w:t>12</w:t>
      </w:r>
      <w:r>
        <w:rPr>
          <w:sz w:val="28"/>
          <w:szCs w:val="28"/>
          <w:lang w:val="kk-KZ"/>
        </w:rPr>
        <w:t>0</w:t>
      </w:r>
      <w:r w:rsidR="0052361A" w:rsidRPr="00AA3F6B">
        <w:rPr>
          <w:sz w:val="28"/>
          <w:szCs w:val="28"/>
          <w:lang w:val="kk-KZ"/>
        </w:rPr>
        <w:t xml:space="preserve"> қылмыс тіркелді, 201</w:t>
      </w:r>
      <w:r>
        <w:rPr>
          <w:sz w:val="28"/>
          <w:szCs w:val="28"/>
          <w:lang w:val="kk-KZ"/>
        </w:rPr>
        <w:t>9</w:t>
      </w:r>
      <w:r w:rsidR="0052361A" w:rsidRPr="00AA3F6B">
        <w:rPr>
          <w:sz w:val="28"/>
          <w:szCs w:val="28"/>
          <w:lang w:val="kk-KZ"/>
        </w:rPr>
        <w:t xml:space="preserve"> жылымен салыстырғанда бұл </w:t>
      </w:r>
      <w:r>
        <w:rPr>
          <w:sz w:val="28"/>
          <w:szCs w:val="28"/>
          <w:lang w:val="kk-KZ"/>
        </w:rPr>
        <w:t xml:space="preserve">көрсеткіш </w:t>
      </w:r>
      <w:r w:rsidR="0052361A" w:rsidRPr="00AA3F6B">
        <w:rPr>
          <w:sz w:val="28"/>
          <w:szCs w:val="28"/>
          <w:lang w:val="kk-KZ"/>
        </w:rPr>
        <w:t>2,</w:t>
      </w:r>
      <w:r>
        <w:rPr>
          <w:sz w:val="28"/>
          <w:szCs w:val="28"/>
          <w:lang w:val="kk-KZ"/>
        </w:rPr>
        <w:t>3</w:t>
      </w:r>
      <w:r w:rsidR="0052361A" w:rsidRPr="00AA3F6B">
        <w:rPr>
          <w:sz w:val="28"/>
          <w:szCs w:val="28"/>
          <w:lang w:val="kk-KZ"/>
        </w:rPr>
        <w:t xml:space="preserve">% </w:t>
      </w:r>
      <w:r>
        <w:rPr>
          <w:sz w:val="28"/>
          <w:szCs w:val="28"/>
          <w:lang w:val="kk-KZ"/>
        </w:rPr>
        <w:t xml:space="preserve">кеміген. </w:t>
      </w:r>
    </w:p>
    <w:p w:rsidR="008F079C" w:rsidRPr="00AA3F6B" w:rsidRDefault="008F079C" w:rsidP="00E44AB0">
      <w:pPr>
        <w:pStyle w:val="3"/>
        <w:widowControl w:val="0"/>
        <w:spacing w:after="0"/>
        <w:ind w:left="0" w:firstLine="720"/>
        <w:jc w:val="both"/>
        <w:rPr>
          <w:sz w:val="28"/>
          <w:szCs w:val="28"/>
          <w:lang w:val="kk-KZ"/>
        </w:rPr>
      </w:pPr>
    </w:p>
    <w:p w:rsidR="0052361A" w:rsidRPr="00AA2952" w:rsidRDefault="0052361A" w:rsidP="0052361A">
      <w:pPr>
        <w:autoSpaceDE w:val="0"/>
        <w:autoSpaceDN w:val="0"/>
        <w:adjustRightInd w:val="0"/>
        <w:spacing w:line="276" w:lineRule="auto"/>
        <w:jc w:val="center"/>
        <w:rPr>
          <w:b/>
          <w:sz w:val="28"/>
          <w:szCs w:val="28"/>
          <w:lang w:val="kk-KZ"/>
        </w:rPr>
      </w:pPr>
      <w:r w:rsidRPr="00AA3F6B">
        <w:rPr>
          <w:b/>
          <w:sz w:val="28"/>
          <w:szCs w:val="28"/>
          <w:lang w:val="kk-KZ"/>
        </w:rPr>
        <w:t>II БӨЛІМ. ЖЕРГІЛІК</w:t>
      </w:r>
      <w:r w:rsidRPr="00AA2952">
        <w:rPr>
          <w:b/>
          <w:sz w:val="28"/>
          <w:szCs w:val="28"/>
          <w:lang w:val="kk-KZ"/>
        </w:rPr>
        <w:t xml:space="preserve">ТІ БЮДЖЕТТІҢ АТҚАРЫЛУЫН  </w:t>
      </w:r>
      <w:r>
        <w:rPr>
          <w:b/>
          <w:sz w:val="28"/>
          <w:szCs w:val="28"/>
          <w:lang w:val="kk-KZ"/>
        </w:rPr>
        <w:t>ТАЛД</w:t>
      </w:r>
      <w:r w:rsidRPr="00AA2952">
        <w:rPr>
          <w:b/>
          <w:sz w:val="28"/>
          <w:szCs w:val="28"/>
          <w:lang w:val="kk-KZ"/>
        </w:rPr>
        <w:t>АУ</w:t>
      </w:r>
    </w:p>
    <w:p w:rsidR="0052361A" w:rsidRPr="00AA2952" w:rsidRDefault="0052361A" w:rsidP="0052361A">
      <w:pPr>
        <w:tabs>
          <w:tab w:val="left" w:pos="9923"/>
        </w:tabs>
        <w:autoSpaceDE w:val="0"/>
        <w:autoSpaceDN w:val="0"/>
        <w:adjustRightInd w:val="0"/>
        <w:spacing w:line="276" w:lineRule="auto"/>
        <w:ind w:firstLine="720"/>
        <w:rPr>
          <w:b/>
          <w:sz w:val="28"/>
          <w:szCs w:val="28"/>
          <w:lang w:val="kk-KZ" w:eastAsia="ru-RU"/>
        </w:rPr>
      </w:pPr>
      <w:r w:rsidRPr="00AA2952">
        <w:rPr>
          <w:b/>
          <w:sz w:val="28"/>
          <w:szCs w:val="28"/>
          <w:lang w:val="kk-KZ" w:eastAsia="ru-RU"/>
        </w:rPr>
        <w:t xml:space="preserve">2.1. Жергілікті бюджетке түскен түсімдердің атқарылуын </w:t>
      </w:r>
      <w:r>
        <w:rPr>
          <w:b/>
          <w:sz w:val="28"/>
          <w:szCs w:val="28"/>
          <w:lang w:val="kk-KZ" w:eastAsia="ru-RU"/>
        </w:rPr>
        <w:t>бағал</w:t>
      </w:r>
      <w:r w:rsidRPr="00AA2952">
        <w:rPr>
          <w:b/>
          <w:sz w:val="28"/>
          <w:szCs w:val="28"/>
          <w:lang w:val="kk-KZ" w:eastAsia="ru-RU"/>
        </w:rPr>
        <w:t>ау.</w:t>
      </w:r>
    </w:p>
    <w:p w:rsidR="0052361A" w:rsidRPr="00E44AB0" w:rsidRDefault="0052361A" w:rsidP="0052361A">
      <w:pPr>
        <w:tabs>
          <w:tab w:val="left" w:pos="9923"/>
        </w:tabs>
        <w:ind w:firstLine="720"/>
        <w:jc w:val="both"/>
        <w:rPr>
          <w:sz w:val="28"/>
          <w:szCs w:val="28"/>
          <w:lang w:val="kk-KZ"/>
        </w:rPr>
      </w:pPr>
      <w:r w:rsidRPr="00AA2952">
        <w:rPr>
          <w:sz w:val="28"/>
          <w:szCs w:val="28"/>
          <w:lang w:val="kk-KZ"/>
        </w:rPr>
        <w:t>20</w:t>
      </w:r>
      <w:r w:rsidR="00E44AB0">
        <w:rPr>
          <w:sz w:val="28"/>
          <w:szCs w:val="28"/>
          <w:lang w:val="kk-KZ"/>
        </w:rPr>
        <w:t>20</w:t>
      </w:r>
      <w:r w:rsidRPr="00AA2952">
        <w:rPr>
          <w:sz w:val="28"/>
          <w:szCs w:val="28"/>
          <w:lang w:val="kk-KZ"/>
        </w:rPr>
        <w:t xml:space="preserve"> жылдың қорытындысы бойынша бюджеттің кіріс бөлімінің </w:t>
      </w:r>
      <w:r w:rsidRPr="00E44AB0">
        <w:rPr>
          <w:sz w:val="28"/>
          <w:szCs w:val="28"/>
          <w:lang w:val="kk-KZ"/>
        </w:rPr>
        <w:t xml:space="preserve">орындалуы </w:t>
      </w:r>
      <w:r w:rsidR="00E44AB0" w:rsidRPr="00E44AB0">
        <w:rPr>
          <w:sz w:val="28"/>
          <w:szCs w:val="28"/>
          <w:lang w:val="kk-KZ"/>
        </w:rPr>
        <w:t>7</w:t>
      </w:r>
      <w:r w:rsidRPr="00E44AB0">
        <w:rPr>
          <w:bCs/>
          <w:sz w:val="28"/>
          <w:szCs w:val="28"/>
          <w:lang w:val="kk-KZ"/>
        </w:rPr>
        <w:t> </w:t>
      </w:r>
      <w:r w:rsidR="00E44AB0" w:rsidRPr="00E44AB0">
        <w:rPr>
          <w:bCs/>
          <w:sz w:val="28"/>
          <w:szCs w:val="28"/>
          <w:lang w:val="kk-KZ"/>
        </w:rPr>
        <w:t>582</w:t>
      </w:r>
      <w:r w:rsidRPr="00E44AB0">
        <w:rPr>
          <w:bCs/>
          <w:sz w:val="28"/>
          <w:szCs w:val="28"/>
          <w:lang w:val="kk-KZ"/>
        </w:rPr>
        <w:t> </w:t>
      </w:r>
      <w:r w:rsidR="00E44AB0" w:rsidRPr="00E44AB0">
        <w:rPr>
          <w:bCs/>
          <w:sz w:val="28"/>
          <w:szCs w:val="28"/>
          <w:lang w:val="kk-KZ"/>
        </w:rPr>
        <w:t>43</w:t>
      </w:r>
      <w:r w:rsidRPr="00E44AB0">
        <w:rPr>
          <w:bCs/>
          <w:sz w:val="28"/>
          <w:szCs w:val="28"/>
          <w:lang w:val="kk-KZ"/>
        </w:rPr>
        <w:t>0,</w:t>
      </w:r>
      <w:r w:rsidR="00E44AB0" w:rsidRPr="00E44AB0">
        <w:rPr>
          <w:bCs/>
          <w:sz w:val="28"/>
          <w:szCs w:val="28"/>
          <w:lang w:val="kk-KZ"/>
        </w:rPr>
        <w:t>8</w:t>
      </w:r>
      <w:r w:rsidRPr="00E44AB0">
        <w:rPr>
          <w:sz w:val="28"/>
          <w:szCs w:val="28"/>
          <w:lang w:val="kk-KZ"/>
        </w:rPr>
        <w:t xml:space="preserve"> мың теңге құрады (түзетілген бюджеттік жоспардан 10</w:t>
      </w:r>
      <w:r w:rsidR="00E44AB0" w:rsidRPr="00E44AB0">
        <w:rPr>
          <w:sz w:val="28"/>
          <w:szCs w:val="28"/>
          <w:lang w:val="kk-KZ"/>
        </w:rPr>
        <w:t>1</w:t>
      </w:r>
      <w:r w:rsidRPr="00E44AB0">
        <w:rPr>
          <w:sz w:val="28"/>
          <w:szCs w:val="28"/>
          <w:lang w:val="kk-KZ"/>
        </w:rPr>
        <w:t>,</w:t>
      </w:r>
      <w:r w:rsidR="00E44AB0" w:rsidRPr="00E44AB0">
        <w:rPr>
          <w:sz w:val="28"/>
          <w:szCs w:val="28"/>
          <w:lang w:val="kk-KZ"/>
        </w:rPr>
        <w:t>9</w:t>
      </w:r>
      <w:r w:rsidRPr="00E44AB0">
        <w:rPr>
          <w:sz w:val="28"/>
          <w:szCs w:val="28"/>
          <w:lang w:val="kk-KZ"/>
        </w:rPr>
        <w:t xml:space="preserve">%), соның ішінде </w:t>
      </w:r>
      <w:r w:rsidR="00E44AB0">
        <w:rPr>
          <w:sz w:val="28"/>
          <w:szCs w:val="28"/>
          <w:lang w:val="kk-KZ"/>
        </w:rPr>
        <w:t>7</w:t>
      </w:r>
      <w:r w:rsidRPr="00E44AB0">
        <w:rPr>
          <w:sz w:val="28"/>
          <w:szCs w:val="28"/>
          <w:lang w:val="kk-KZ"/>
        </w:rPr>
        <w:t> </w:t>
      </w:r>
      <w:r w:rsidR="00E44AB0">
        <w:rPr>
          <w:sz w:val="28"/>
          <w:szCs w:val="28"/>
          <w:lang w:val="kk-KZ"/>
        </w:rPr>
        <w:t>0</w:t>
      </w:r>
      <w:r w:rsidRPr="00E44AB0">
        <w:rPr>
          <w:sz w:val="28"/>
          <w:szCs w:val="28"/>
          <w:lang w:val="kk-KZ"/>
        </w:rPr>
        <w:t>6</w:t>
      </w:r>
      <w:r w:rsidR="00E44AB0">
        <w:rPr>
          <w:sz w:val="28"/>
          <w:szCs w:val="28"/>
          <w:lang w:val="kk-KZ"/>
        </w:rPr>
        <w:t>9</w:t>
      </w:r>
      <w:r w:rsidRPr="00E44AB0">
        <w:rPr>
          <w:sz w:val="28"/>
          <w:szCs w:val="28"/>
          <w:lang w:val="kk-KZ"/>
        </w:rPr>
        <w:t> </w:t>
      </w:r>
      <w:r w:rsidR="00E44AB0">
        <w:rPr>
          <w:sz w:val="28"/>
          <w:szCs w:val="28"/>
          <w:lang w:val="kk-KZ"/>
        </w:rPr>
        <w:t>047</w:t>
      </w:r>
      <w:r w:rsidRPr="00E44AB0">
        <w:rPr>
          <w:sz w:val="28"/>
          <w:szCs w:val="28"/>
          <w:lang w:val="kk-KZ"/>
        </w:rPr>
        <w:t>,</w:t>
      </w:r>
      <w:r w:rsidR="00E44AB0">
        <w:rPr>
          <w:sz w:val="28"/>
          <w:szCs w:val="28"/>
          <w:lang w:val="kk-KZ"/>
        </w:rPr>
        <w:t>6</w:t>
      </w:r>
      <w:r w:rsidRPr="00E44AB0">
        <w:rPr>
          <w:sz w:val="28"/>
          <w:szCs w:val="28"/>
          <w:lang w:val="kk-KZ"/>
        </w:rPr>
        <w:t xml:space="preserve"> мың теңге табыстар, 2</w:t>
      </w:r>
      <w:r w:rsidR="00E44AB0">
        <w:rPr>
          <w:sz w:val="28"/>
          <w:szCs w:val="28"/>
          <w:lang w:val="kk-KZ"/>
        </w:rPr>
        <w:t>9</w:t>
      </w:r>
      <w:r w:rsidRPr="00E44AB0">
        <w:rPr>
          <w:sz w:val="28"/>
          <w:szCs w:val="28"/>
          <w:lang w:val="kk-KZ"/>
        </w:rPr>
        <w:t> 0</w:t>
      </w:r>
      <w:r w:rsidR="00E44AB0">
        <w:rPr>
          <w:sz w:val="28"/>
          <w:szCs w:val="28"/>
          <w:lang w:val="kk-KZ"/>
        </w:rPr>
        <w:t>50</w:t>
      </w:r>
      <w:r w:rsidRPr="00E44AB0">
        <w:rPr>
          <w:sz w:val="28"/>
          <w:szCs w:val="28"/>
          <w:lang w:val="kk-KZ"/>
        </w:rPr>
        <w:t>,</w:t>
      </w:r>
      <w:r w:rsidR="00E44AB0">
        <w:rPr>
          <w:sz w:val="28"/>
          <w:szCs w:val="28"/>
          <w:lang w:val="kk-KZ"/>
        </w:rPr>
        <w:t>2</w:t>
      </w:r>
      <w:r w:rsidRPr="00E44AB0">
        <w:rPr>
          <w:sz w:val="28"/>
          <w:szCs w:val="28"/>
          <w:lang w:val="kk-KZ"/>
        </w:rPr>
        <w:t xml:space="preserve"> мың теңге бюджеттік қарыздардың өтілімі, қарыздар түсілімі </w:t>
      </w:r>
      <w:r w:rsidR="00E44AB0">
        <w:rPr>
          <w:sz w:val="28"/>
          <w:szCs w:val="28"/>
          <w:lang w:val="kk-KZ"/>
        </w:rPr>
        <w:t>343</w:t>
      </w:r>
      <w:r w:rsidRPr="00E44AB0">
        <w:rPr>
          <w:sz w:val="28"/>
          <w:szCs w:val="28"/>
          <w:lang w:val="kk-KZ"/>
        </w:rPr>
        <w:t> </w:t>
      </w:r>
      <w:r w:rsidR="00E44AB0">
        <w:rPr>
          <w:sz w:val="28"/>
          <w:szCs w:val="28"/>
          <w:lang w:val="kk-KZ"/>
        </w:rPr>
        <w:t>662</w:t>
      </w:r>
      <w:r w:rsidRPr="00E44AB0">
        <w:rPr>
          <w:sz w:val="28"/>
          <w:szCs w:val="28"/>
          <w:lang w:val="kk-KZ"/>
        </w:rPr>
        <w:t xml:space="preserve">,0 мың теңге. Жыл соңындағы қалдық қаржы  </w:t>
      </w:r>
      <w:r w:rsidR="00E44AB0">
        <w:rPr>
          <w:sz w:val="28"/>
          <w:szCs w:val="28"/>
          <w:lang w:val="kk-KZ"/>
        </w:rPr>
        <w:t>1</w:t>
      </w:r>
      <w:r w:rsidRPr="00E44AB0">
        <w:rPr>
          <w:sz w:val="28"/>
          <w:szCs w:val="28"/>
          <w:lang w:val="kk-KZ"/>
        </w:rPr>
        <w:t>4</w:t>
      </w:r>
      <w:r w:rsidR="00E44AB0">
        <w:rPr>
          <w:sz w:val="28"/>
          <w:szCs w:val="28"/>
          <w:lang w:val="kk-KZ"/>
        </w:rPr>
        <w:t>0</w:t>
      </w:r>
      <w:r w:rsidRPr="00E44AB0">
        <w:rPr>
          <w:sz w:val="28"/>
          <w:szCs w:val="28"/>
          <w:lang w:val="kk-KZ"/>
        </w:rPr>
        <w:t xml:space="preserve"> 6</w:t>
      </w:r>
      <w:r w:rsidR="00E44AB0">
        <w:rPr>
          <w:sz w:val="28"/>
          <w:szCs w:val="28"/>
          <w:lang w:val="kk-KZ"/>
        </w:rPr>
        <w:t>71</w:t>
      </w:r>
      <w:r w:rsidRPr="00E44AB0">
        <w:rPr>
          <w:sz w:val="28"/>
          <w:szCs w:val="28"/>
          <w:lang w:val="kk-KZ"/>
        </w:rPr>
        <w:t>,</w:t>
      </w:r>
      <w:r w:rsidR="00E44AB0">
        <w:rPr>
          <w:sz w:val="28"/>
          <w:szCs w:val="28"/>
          <w:lang w:val="kk-KZ"/>
        </w:rPr>
        <w:t>0</w:t>
      </w:r>
      <w:r w:rsidRPr="00E44AB0">
        <w:rPr>
          <w:sz w:val="28"/>
          <w:szCs w:val="28"/>
          <w:lang w:val="kk-KZ"/>
        </w:rPr>
        <w:t xml:space="preserve"> мың теңге.</w:t>
      </w:r>
    </w:p>
    <w:p w:rsidR="0052361A" w:rsidRDefault="0052361A" w:rsidP="0052361A">
      <w:pPr>
        <w:tabs>
          <w:tab w:val="left" w:pos="9923"/>
        </w:tabs>
        <w:ind w:firstLine="720"/>
        <w:jc w:val="both"/>
        <w:rPr>
          <w:sz w:val="28"/>
          <w:szCs w:val="28"/>
          <w:lang w:val="kk-KZ"/>
        </w:rPr>
      </w:pPr>
      <w:r w:rsidRPr="00E44AB0">
        <w:rPr>
          <w:sz w:val="28"/>
          <w:szCs w:val="28"/>
          <w:lang w:val="kk-KZ"/>
        </w:rPr>
        <w:t>Абсолюттік  көрсетткіштермен</w:t>
      </w:r>
      <w:r w:rsidRPr="00AA2952">
        <w:rPr>
          <w:sz w:val="28"/>
          <w:szCs w:val="28"/>
          <w:lang w:val="kk-KZ"/>
        </w:rPr>
        <w:t xml:space="preserve"> салыстырғанда 201</w:t>
      </w:r>
      <w:r w:rsidR="00E44AB0">
        <w:rPr>
          <w:sz w:val="28"/>
          <w:szCs w:val="28"/>
          <w:lang w:val="kk-KZ"/>
        </w:rPr>
        <w:t>9</w:t>
      </w:r>
      <w:r w:rsidRPr="00AA2952">
        <w:rPr>
          <w:sz w:val="28"/>
          <w:szCs w:val="28"/>
          <w:lang w:val="kk-KZ"/>
        </w:rPr>
        <w:t xml:space="preserve"> жылға қарағанда 20</w:t>
      </w:r>
      <w:r w:rsidR="00E44AB0">
        <w:rPr>
          <w:sz w:val="28"/>
          <w:szCs w:val="28"/>
          <w:lang w:val="kk-KZ"/>
        </w:rPr>
        <w:t>20</w:t>
      </w:r>
      <w:r w:rsidRPr="00AA2952">
        <w:rPr>
          <w:sz w:val="28"/>
          <w:szCs w:val="28"/>
          <w:lang w:val="kk-KZ"/>
        </w:rPr>
        <w:t xml:space="preserve"> жылы бюджет түсімдері </w:t>
      </w:r>
      <w:r w:rsidR="00E44AB0">
        <w:rPr>
          <w:sz w:val="28"/>
          <w:szCs w:val="28"/>
          <w:lang w:val="kk-KZ"/>
        </w:rPr>
        <w:t>2 478</w:t>
      </w:r>
      <w:r w:rsidRPr="00AA2952">
        <w:rPr>
          <w:sz w:val="28"/>
          <w:szCs w:val="28"/>
          <w:lang w:val="kk-KZ"/>
        </w:rPr>
        <w:t> </w:t>
      </w:r>
      <w:r w:rsidR="00E44AB0">
        <w:rPr>
          <w:sz w:val="28"/>
          <w:szCs w:val="28"/>
          <w:lang w:val="kk-KZ"/>
        </w:rPr>
        <w:t>372</w:t>
      </w:r>
      <w:r w:rsidRPr="00AA2952">
        <w:rPr>
          <w:sz w:val="28"/>
          <w:szCs w:val="28"/>
          <w:lang w:val="kk-KZ"/>
        </w:rPr>
        <w:t>,</w:t>
      </w:r>
      <w:r w:rsidR="00E44AB0">
        <w:rPr>
          <w:sz w:val="28"/>
          <w:szCs w:val="28"/>
          <w:lang w:val="kk-KZ"/>
        </w:rPr>
        <w:t>2</w:t>
      </w:r>
      <w:r w:rsidRPr="00AA2952">
        <w:rPr>
          <w:sz w:val="28"/>
          <w:szCs w:val="28"/>
          <w:lang w:val="kk-KZ"/>
        </w:rPr>
        <w:t xml:space="preserve"> мың теңгеге</w:t>
      </w:r>
      <w:r w:rsidR="00E44AB0">
        <w:rPr>
          <w:sz w:val="28"/>
          <w:szCs w:val="28"/>
          <w:lang w:val="kk-KZ"/>
        </w:rPr>
        <w:t>,</w:t>
      </w:r>
      <w:r w:rsidRPr="00AA2952">
        <w:rPr>
          <w:sz w:val="28"/>
          <w:szCs w:val="28"/>
          <w:lang w:val="kk-KZ"/>
        </w:rPr>
        <w:t xml:space="preserve"> немесе 4</w:t>
      </w:r>
      <w:r w:rsidR="00E44AB0">
        <w:rPr>
          <w:sz w:val="28"/>
          <w:szCs w:val="28"/>
          <w:lang w:val="kk-KZ"/>
        </w:rPr>
        <w:t>8</w:t>
      </w:r>
      <w:r w:rsidRPr="00AA2952">
        <w:rPr>
          <w:sz w:val="28"/>
          <w:szCs w:val="28"/>
          <w:lang w:val="kk-KZ"/>
        </w:rPr>
        <w:t>,</w:t>
      </w:r>
      <w:r w:rsidR="00E44AB0">
        <w:rPr>
          <w:sz w:val="28"/>
          <w:szCs w:val="28"/>
          <w:lang w:val="kk-KZ"/>
        </w:rPr>
        <w:t>6</w:t>
      </w:r>
      <w:r w:rsidRPr="00AA2952">
        <w:rPr>
          <w:sz w:val="28"/>
          <w:szCs w:val="28"/>
          <w:lang w:val="kk-KZ"/>
        </w:rPr>
        <w:t xml:space="preserve">% </w:t>
      </w:r>
      <w:r w:rsidR="00E44AB0" w:rsidRPr="00AA2952">
        <w:rPr>
          <w:sz w:val="28"/>
          <w:szCs w:val="28"/>
          <w:lang w:val="kk-KZ"/>
        </w:rPr>
        <w:t>артқан</w:t>
      </w:r>
      <w:r w:rsidR="00E44AB0">
        <w:rPr>
          <w:sz w:val="28"/>
          <w:szCs w:val="28"/>
          <w:lang w:val="kk-KZ"/>
        </w:rPr>
        <w:t>.</w:t>
      </w:r>
      <w:r w:rsidR="00E44AB0" w:rsidRPr="00AA2952">
        <w:rPr>
          <w:sz w:val="28"/>
          <w:szCs w:val="28"/>
          <w:lang w:val="kk-KZ"/>
        </w:rPr>
        <w:t xml:space="preserve"> </w:t>
      </w:r>
      <w:r w:rsidRPr="00AA2952">
        <w:rPr>
          <w:sz w:val="28"/>
          <w:szCs w:val="28"/>
          <w:lang w:val="kk-KZ"/>
        </w:rPr>
        <w:t xml:space="preserve">Түсімдердің өсім факторлары трансфертпен бюджет қарыздарының  артуынан. </w:t>
      </w:r>
    </w:p>
    <w:p w:rsidR="00E44AB0" w:rsidRPr="00E44AB0" w:rsidRDefault="00E44AB0" w:rsidP="00E44AB0">
      <w:pPr>
        <w:tabs>
          <w:tab w:val="left" w:pos="9923"/>
        </w:tabs>
        <w:ind w:firstLine="720"/>
        <w:jc w:val="both"/>
        <w:rPr>
          <w:sz w:val="28"/>
          <w:szCs w:val="28"/>
          <w:lang w:val="kk-KZ"/>
        </w:rPr>
      </w:pPr>
      <w:r w:rsidRPr="00AA2952">
        <w:rPr>
          <w:sz w:val="28"/>
          <w:szCs w:val="28"/>
          <w:lang w:val="kk-KZ"/>
        </w:rPr>
        <w:t>20</w:t>
      </w:r>
      <w:r>
        <w:rPr>
          <w:sz w:val="28"/>
          <w:szCs w:val="28"/>
          <w:lang w:val="kk-KZ"/>
        </w:rPr>
        <w:t>20</w:t>
      </w:r>
      <w:r w:rsidRPr="00AA2952">
        <w:rPr>
          <w:sz w:val="28"/>
          <w:szCs w:val="28"/>
          <w:lang w:val="kk-KZ"/>
        </w:rPr>
        <w:t xml:space="preserve"> жылдың қорытындысы бойынша бюджеттің </w:t>
      </w:r>
      <w:r>
        <w:rPr>
          <w:sz w:val="28"/>
          <w:szCs w:val="28"/>
          <w:lang w:val="kk-KZ"/>
        </w:rPr>
        <w:t>шығы</w:t>
      </w:r>
      <w:r w:rsidRPr="00AA2952">
        <w:rPr>
          <w:sz w:val="28"/>
          <w:szCs w:val="28"/>
          <w:lang w:val="kk-KZ"/>
        </w:rPr>
        <w:t xml:space="preserve">с бөлімінің </w:t>
      </w:r>
      <w:r w:rsidRPr="00E44AB0">
        <w:rPr>
          <w:sz w:val="28"/>
          <w:szCs w:val="28"/>
          <w:lang w:val="kk-KZ"/>
        </w:rPr>
        <w:t>орындалуы 7</w:t>
      </w:r>
      <w:r w:rsidRPr="00E44AB0">
        <w:rPr>
          <w:bCs/>
          <w:sz w:val="28"/>
          <w:szCs w:val="28"/>
          <w:lang w:val="kk-KZ"/>
        </w:rPr>
        <w:t> </w:t>
      </w:r>
      <w:r>
        <w:rPr>
          <w:bCs/>
          <w:sz w:val="28"/>
          <w:szCs w:val="28"/>
          <w:lang w:val="kk-KZ"/>
        </w:rPr>
        <w:t>441</w:t>
      </w:r>
      <w:r w:rsidRPr="00E44AB0">
        <w:rPr>
          <w:bCs/>
          <w:sz w:val="28"/>
          <w:szCs w:val="28"/>
          <w:lang w:val="kk-KZ"/>
        </w:rPr>
        <w:t> </w:t>
      </w:r>
      <w:r>
        <w:rPr>
          <w:bCs/>
          <w:sz w:val="28"/>
          <w:szCs w:val="28"/>
          <w:lang w:val="kk-KZ"/>
        </w:rPr>
        <w:t>221</w:t>
      </w:r>
      <w:r w:rsidRPr="00E44AB0">
        <w:rPr>
          <w:bCs/>
          <w:sz w:val="28"/>
          <w:szCs w:val="28"/>
          <w:lang w:val="kk-KZ"/>
        </w:rPr>
        <w:t>,</w:t>
      </w:r>
      <w:r>
        <w:rPr>
          <w:bCs/>
          <w:sz w:val="28"/>
          <w:szCs w:val="28"/>
          <w:lang w:val="kk-KZ"/>
        </w:rPr>
        <w:t>2</w:t>
      </w:r>
      <w:r w:rsidRPr="00E44AB0">
        <w:rPr>
          <w:sz w:val="28"/>
          <w:szCs w:val="28"/>
          <w:lang w:val="kk-KZ"/>
        </w:rPr>
        <w:t xml:space="preserve"> мың теңге құрады</w:t>
      </w:r>
      <w:r>
        <w:rPr>
          <w:sz w:val="28"/>
          <w:szCs w:val="28"/>
          <w:lang w:val="kk-KZ"/>
        </w:rPr>
        <w:t>,</w:t>
      </w:r>
      <w:r w:rsidRPr="00E44AB0">
        <w:rPr>
          <w:sz w:val="28"/>
          <w:szCs w:val="28"/>
          <w:lang w:val="kk-KZ"/>
        </w:rPr>
        <w:t xml:space="preserve"> </w:t>
      </w:r>
      <w:r>
        <w:rPr>
          <w:sz w:val="28"/>
          <w:szCs w:val="28"/>
          <w:lang w:val="kk-KZ"/>
        </w:rPr>
        <w:t>со</w:t>
      </w:r>
      <w:r w:rsidRPr="00E44AB0">
        <w:rPr>
          <w:sz w:val="28"/>
          <w:szCs w:val="28"/>
          <w:lang w:val="kk-KZ"/>
        </w:rPr>
        <w:t xml:space="preserve">ның ішінде </w:t>
      </w:r>
      <w:r>
        <w:rPr>
          <w:sz w:val="28"/>
          <w:szCs w:val="28"/>
          <w:lang w:val="kk-KZ"/>
        </w:rPr>
        <w:t>7</w:t>
      </w:r>
      <w:r w:rsidRPr="00E44AB0">
        <w:rPr>
          <w:sz w:val="28"/>
          <w:szCs w:val="28"/>
          <w:lang w:val="kk-KZ"/>
        </w:rPr>
        <w:t> </w:t>
      </w:r>
      <w:r>
        <w:rPr>
          <w:sz w:val="28"/>
          <w:szCs w:val="28"/>
          <w:lang w:val="kk-KZ"/>
        </w:rPr>
        <w:t>329</w:t>
      </w:r>
      <w:r w:rsidRPr="00E44AB0">
        <w:rPr>
          <w:sz w:val="28"/>
          <w:szCs w:val="28"/>
          <w:lang w:val="kk-KZ"/>
        </w:rPr>
        <w:t> </w:t>
      </w:r>
      <w:r>
        <w:rPr>
          <w:sz w:val="28"/>
          <w:szCs w:val="28"/>
          <w:lang w:val="kk-KZ"/>
        </w:rPr>
        <w:t>987</w:t>
      </w:r>
      <w:r w:rsidRPr="00E44AB0">
        <w:rPr>
          <w:sz w:val="28"/>
          <w:szCs w:val="28"/>
          <w:lang w:val="kk-KZ"/>
        </w:rPr>
        <w:t>,</w:t>
      </w:r>
      <w:r>
        <w:rPr>
          <w:sz w:val="28"/>
          <w:szCs w:val="28"/>
          <w:lang w:val="kk-KZ"/>
        </w:rPr>
        <w:t>3</w:t>
      </w:r>
      <w:r w:rsidRPr="00E44AB0">
        <w:rPr>
          <w:sz w:val="28"/>
          <w:szCs w:val="28"/>
          <w:lang w:val="kk-KZ"/>
        </w:rPr>
        <w:t xml:space="preserve"> мың теңге </w:t>
      </w:r>
      <w:r>
        <w:rPr>
          <w:sz w:val="28"/>
          <w:szCs w:val="28"/>
          <w:lang w:val="kk-KZ"/>
        </w:rPr>
        <w:t>шығындар</w:t>
      </w:r>
      <w:r w:rsidRPr="00E44AB0">
        <w:rPr>
          <w:sz w:val="28"/>
          <w:szCs w:val="28"/>
          <w:lang w:val="kk-KZ"/>
        </w:rPr>
        <w:t xml:space="preserve">, </w:t>
      </w:r>
      <w:r>
        <w:rPr>
          <w:sz w:val="28"/>
          <w:szCs w:val="28"/>
          <w:lang w:val="kk-KZ"/>
        </w:rPr>
        <w:t xml:space="preserve">83 451,9 мың теңге бюджеттік несиелер, </w:t>
      </w:r>
      <w:r w:rsidRPr="00E44AB0">
        <w:rPr>
          <w:sz w:val="28"/>
          <w:szCs w:val="28"/>
          <w:lang w:val="kk-KZ"/>
        </w:rPr>
        <w:t>2</w:t>
      </w:r>
      <w:r w:rsidR="00DE0A84">
        <w:rPr>
          <w:sz w:val="28"/>
          <w:szCs w:val="28"/>
          <w:lang w:val="kk-KZ"/>
        </w:rPr>
        <w:t>7</w:t>
      </w:r>
      <w:r w:rsidRPr="00E44AB0">
        <w:rPr>
          <w:sz w:val="28"/>
          <w:szCs w:val="28"/>
          <w:lang w:val="kk-KZ"/>
        </w:rPr>
        <w:t> </w:t>
      </w:r>
      <w:r w:rsidR="00DE0A84">
        <w:rPr>
          <w:sz w:val="28"/>
          <w:szCs w:val="28"/>
          <w:lang w:val="kk-KZ"/>
        </w:rPr>
        <w:t>7832</w:t>
      </w:r>
      <w:r w:rsidRPr="00E44AB0">
        <w:rPr>
          <w:sz w:val="28"/>
          <w:szCs w:val="28"/>
          <w:lang w:val="kk-KZ"/>
        </w:rPr>
        <w:t>,</w:t>
      </w:r>
      <w:r w:rsidR="00DE0A84">
        <w:rPr>
          <w:sz w:val="28"/>
          <w:szCs w:val="28"/>
          <w:lang w:val="kk-KZ"/>
        </w:rPr>
        <w:t>0</w:t>
      </w:r>
      <w:r w:rsidRPr="00E44AB0">
        <w:rPr>
          <w:sz w:val="28"/>
          <w:szCs w:val="28"/>
          <w:lang w:val="kk-KZ"/>
        </w:rPr>
        <w:t xml:space="preserve"> мың теңге бюджеттік қарыздардың өтілімі.</w:t>
      </w:r>
      <w:r w:rsidR="00DE0A84">
        <w:rPr>
          <w:sz w:val="28"/>
          <w:szCs w:val="28"/>
          <w:lang w:val="kk-KZ"/>
        </w:rPr>
        <w:t xml:space="preserve"> Бюджет тапшылығы 2019 жыл сонындағы қалдық қаржы және облыстық бюджеттен түскен </w:t>
      </w:r>
      <w:r w:rsidR="00DE0A84" w:rsidRPr="00E44AB0">
        <w:rPr>
          <w:sz w:val="28"/>
          <w:szCs w:val="28"/>
          <w:lang w:val="kk-KZ"/>
        </w:rPr>
        <w:t>қарыздар</w:t>
      </w:r>
      <w:r w:rsidR="00DE0A84">
        <w:rPr>
          <w:sz w:val="28"/>
          <w:szCs w:val="28"/>
          <w:lang w:val="kk-KZ"/>
        </w:rPr>
        <w:t xml:space="preserve"> арқылы жабылды.</w:t>
      </w:r>
    </w:p>
    <w:p w:rsidR="00E44AB0" w:rsidRPr="00AA2952" w:rsidRDefault="00E44AB0" w:rsidP="0052361A">
      <w:pPr>
        <w:tabs>
          <w:tab w:val="left" w:pos="9923"/>
        </w:tabs>
        <w:ind w:firstLine="720"/>
        <w:jc w:val="both"/>
        <w:rPr>
          <w:sz w:val="28"/>
          <w:szCs w:val="28"/>
          <w:lang w:val="kk-KZ"/>
        </w:rPr>
      </w:pPr>
    </w:p>
    <w:p w:rsidR="0052361A" w:rsidRPr="00AA2952" w:rsidRDefault="0052361A" w:rsidP="0052361A">
      <w:pPr>
        <w:widowControl w:val="0"/>
        <w:tabs>
          <w:tab w:val="left" w:pos="0"/>
        </w:tabs>
        <w:ind w:firstLine="720"/>
        <w:jc w:val="right"/>
        <w:rPr>
          <w:b/>
          <w:sz w:val="28"/>
          <w:szCs w:val="28"/>
          <w:lang w:val="kk-KZ"/>
        </w:rPr>
      </w:pPr>
      <w:r w:rsidRPr="00AA2952">
        <w:rPr>
          <w:b/>
          <w:sz w:val="28"/>
          <w:szCs w:val="28"/>
          <w:lang w:val="kk-KZ"/>
        </w:rPr>
        <w:t xml:space="preserve">1 кесте </w:t>
      </w:r>
    </w:p>
    <w:p w:rsidR="0052361A" w:rsidRPr="00AA2952" w:rsidRDefault="0052361A" w:rsidP="0052361A">
      <w:pPr>
        <w:jc w:val="center"/>
        <w:rPr>
          <w:sz w:val="28"/>
          <w:szCs w:val="28"/>
          <w:lang w:val="kk-KZ"/>
        </w:rPr>
      </w:pPr>
      <w:r w:rsidRPr="00AA2952">
        <w:rPr>
          <w:b/>
          <w:sz w:val="28"/>
          <w:szCs w:val="28"/>
          <w:lang w:val="kk-KZ"/>
        </w:rPr>
        <w:t>Бюджет орындалуын динамикасы</w:t>
      </w:r>
    </w:p>
    <w:p w:rsidR="0052361A" w:rsidRPr="00AA2952" w:rsidRDefault="0052361A" w:rsidP="0052361A">
      <w:pPr>
        <w:widowControl w:val="0"/>
        <w:tabs>
          <w:tab w:val="left" w:pos="0"/>
        </w:tabs>
        <w:ind w:firstLine="720"/>
        <w:jc w:val="right"/>
        <w:rPr>
          <w:sz w:val="28"/>
          <w:szCs w:val="28"/>
          <w:lang w:val="kk-KZ"/>
        </w:rPr>
      </w:pPr>
      <w:r w:rsidRPr="00AA2952">
        <w:rPr>
          <w:b/>
          <w:sz w:val="28"/>
          <w:szCs w:val="28"/>
          <w:lang w:val="kk-KZ"/>
        </w:rPr>
        <w:tab/>
      </w:r>
      <w:r w:rsidRPr="00AA2952">
        <w:rPr>
          <w:b/>
          <w:sz w:val="28"/>
          <w:szCs w:val="28"/>
          <w:lang w:val="kk-KZ"/>
        </w:rPr>
        <w:tab/>
      </w:r>
      <w:r w:rsidRPr="00AA2952">
        <w:rPr>
          <w:b/>
          <w:sz w:val="28"/>
          <w:szCs w:val="28"/>
          <w:lang w:val="kk-KZ"/>
        </w:rPr>
        <w:tab/>
      </w:r>
      <w:r w:rsidRPr="00AA2952">
        <w:rPr>
          <w:b/>
          <w:sz w:val="28"/>
          <w:szCs w:val="28"/>
          <w:lang w:val="kk-KZ"/>
        </w:rPr>
        <w:tab/>
      </w:r>
      <w:r w:rsidRPr="00AA2952">
        <w:rPr>
          <w:sz w:val="28"/>
          <w:szCs w:val="28"/>
          <w:lang w:val="kk-KZ"/>
        </w:rPr>
        <w:t>(м</w:t>
      </w:r>
      <w:r w:rsidR="008F079C">
        <w:rPr>
          <w:sz w:val="28"/>
          <w:szCs w:val="28"/>
          <w:lang w:val="kk-KZ"/>
        </w:rPr>
        <w:t>лн.</w:t>
      </w:r>
      <w:r w:rsidRPr="00AA2952">
        <w:rPr>
          <w:sz w:val="28"/>
          <w:szCs w:val="28"/>
          <w:lang w:val="kk-KZ"/>
        </w:rPr>
        <w:t xml:space="preserve"> тенге)</w:t>
      </w:r>
    </w:p>
    <w:tbl>
      <w:tblPr>
        <w:tblW w:w="966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9"/>
        <w:gridCol w:w="1440"/>
        <w:gridCol w:w="1440"/>
        <w:gridCol w:w="1381"/>
        <w:gridCol w:w="1133"/>
        <w:gridCol w:w="1185"/>
      </w:tblGrid>
      <w:tr w:rsidR="0052361A" w:rsidRPr="00AA2952" w:rsidTr="00DE0A84">
        <w:trPr>
          <w:trHeight w:val="1072"/>
        </w:trPr>
        <w:tc>
          <w:tcPr>
            <w:tcW w:w="3089" w:type="dxa"/>
            <w:shd w:val="clear" w:color="auto" w:fill="auto"/>
            <w:tcMar>
              <w:left w:w="57" w:type="dxa"/>
              <w:right w:w="57" w:type="dxa"/>
            </w:tcMar>
            <w:vAlign w:val="center"/>
          </w:tcPr>
          <w:p w:rsidR="0052361A" w:rsidRPr="00AA2952" w:rsidRDefault="0052361A" w:rsidP="00EC6B1F">
            <w:pPr>
              <w:widowControl w:val="0"/>
              <w:suppressAutoHyphens w:val="0"/>
              <w:jc w:val="center"/>
              <w:rPr>
                <w:b/>
                <w:bCs/>
                <w:color w:val="000000"/>
                <w:lang w:val="kk-KZ" w:eastAsia="ru-RU"/>
              </w:rPr>
            </w:pPr>
            <w:r w:rsidRPr="00AA2952">
              <w:rPr>
                <w:b/>
                <w:bCs/>
                <w:color w:val="000000"/>
                <w:lang w:val="kk-KZ" w:eastAsia="ru-RU"/>
              </w:rPr>
              <w:t>Атауы</w:t>
            </w:r>
          </w:p>
        </w:tc>
        <w:tc>
          <w:tcPr>
            <w:tcW w:w="1440" w:type="dxa"/>
            <w:shd w:val="clear" w:color="auto" w:fill="auto"/>
            <w:tcMar>
              <w:left w:w="57" w:type="dxa"/>
              <w:right w:w="57" w:type="dxa"/>
            </w:tcMar>
            <w:vAlign w:val="center"/>
          </w:tcPr>
          <w:p w:rsidR="0052361A" w:rsidRPr="00AA2952" w:rsidRDefault="00DE0A84" w:rsidP="00DE0A84">
            <w:pPr>
              <w:widowControl w:val="0"/>
              <w:tabs>
                <w:tab w:val="left" w:pos="0"/>
              </w:tabs>
              <w:suppressAutoHyphens w:val="0"/>
              <w:snapToGrid w:val="0"/>
              <w:jc w:val="center"/>
              <w:rPr>
                <w:b/>
                <w:lang w:val="kk-KZ"/>
              </w:rPr>
            </w:pPr>
            <w:r>
              <w:rPr>
                <w:b/>
                <w:lang w:val="kk-KZ"/>
              </w:rPr>
              <w:t>2019</w:t>
            </w:r>
            <w:r w:rsidR="0052361A" w:rsidRPr="00AA2952">
              <w:rPr>
                <w:b/>
                <w:lang w:val="kk-KZ"/>
              </w:rPr>
              <w:t xml:space="preserve"> жыл</w:t>
            </w:r>
            <w:r>
              <w:rPr>
                <w:b/>
                <w:lang w:val="kk-KZ"/>
              </w:rPr>
              <w:t>ы</w:t>
            </w:r>
            <w:r w:rsidR="0052361A" w:rsidRPr="00AA2952">
              <w:rPr>
                <w:b/>
                <w:lang w:val="kk-KZ"/>
              </w:rPr>
              <w:t xml:space="preserve"> нақты орындалғаны</w:t>
            </w:r>
          </w:p>
        </w:tc>
        <w:tc>
          <w:tcPr>
            <w:tcW w:w="1440" w:type="dxa"/>
            <w:shd w:val="clear" w:color="auto" w:fill="auto"/>
            <w:vAlign w:val="center"/>
          </w:tcPr>
          <w:p w:rsidR="0052361A" w:rsidRPr="00AA2952" w:rsidRDefault="0052361A" w:rsidP="00DE0A84">
            <w:pPr>
              <w:widowControl w:val="0"/>
              <w:tabs>
                <w:tab w:val="left" w:pos="0"/>
              </w:tabs>
              <w:suppressAutoHyphens w:val="0"/>
              <w:snapToGrid w:val="0"/>
              <w:jc w:val="center"/>
              <w:rPr>
                <w:b/>
              </w:rPr>
            </w:pPr>
            <w:r w:rsidRPr="00AA2952">
              <w:rPr>
                <w:b/>
                <w:lang w:val="kk-KZ"/>
              </w:rPr>
              <w:t>20</w:t>
            </w:r>
            <w:r w:rsidR="00DE0A84">
              <w:rPr>
                <w:b/>
                <w:lang w:val="kk-KZ"/>
              </w:rPr>
              <w:t>20</w:t>
            </w:r>
            <w:r w:rsidRPr="00AA2952">
              <w:rPr>
                <w:b/>
                <w:lang w:val="kk-KZ"/>
              </w:rPr>
              <w:t xml:space="preserve"> жылға  нақтыланғ</w:t>
            </w:r>
            <w:r w:rsidRPr="00AA2952">
              <w:rPr>
                <w:b/>
              </w:rPr>
              <w:t>ан  жоспар</w:t>
            </w:r>
          </w:p>
        </w:tc>
        <w:tc>
          <w:tcPr>
            <w:tcW w:w="1381" w:type="dxa"/>
            <w:shd w:val="clear" w:color="auto" w:fill="auto"/>
            <w:tcMar>
              <w:left w:w="57" w:type="dxa"/>
              <w:right w:w="57" w:type="dxa"/>
            </w:tcMar>
            <w:vAlign w:val="center"/>
          </w:tcPr>
          <w:p w:rsidR="0052361A" w:rsidRPr="00AA2952" w:rsidRDefault="0052361A" w:rsidP="00DE0A84">
            <w:pPr>
              <w:widowControl w:val="0"/>
              <w:tabs>
                <w:tab w:val="left" w:pos="0"/>
              </w:tabs>
              <w:suppressAutoHyphens w:val="0"/>
              <w:snapToGrid w:val="0"/>
              <w:jc w:val="center"/>
              <w:rPr>
                <w:b/>
              </w:rPr>
            </w:pPr>
            <w:r w:rsidRPr="00AA2952">
              <w:rPr>
                <w:b/>
              </w:rPr>
              <w:t>20</w:t>
            </w:r>
            <w:r w:rsidR="00DE0A84">
              <w:rPr>
                <w:b/>
                <w:lang w:val="kk-KZ"/>
              </w:rPr>
              <w:t>20</w:t>
            </w:r>
            <w:r w:rsidRPr="00AA2952">
              <w:rPr>
                <w:b/>
              </w:rPr>
              <w:t xml:space="preserve"> жыл</w:t>
            </w:r>
            <w:r w:rsidR="00DE0A84">
              <w:rPr>
                <w:b/>
                <w:lang w:val="kk-KZ"/>
              </w:rPr>
              <w:t>ы</w:t>
            </w:r>
            <w:r w:rsidRPr="00AA2952">
              <w:rPr>
                <w:b/>
              </w:rPr>
              <w:t xml:space="preserve"> нақты орындалғаны</w:t>
            </w:r>
          </w:p>
        </w:tc>
        <w:tc>
          <w:tcPr>
            <w:tcW w:w="1133" w:type="dxa"/>
            <w:shd w:val="clear" w:color="auto" w:fill="auto"/>
            <w:tcMar>
              <w:left w:w="57" w:type="dxa"/>
              <w:right w:w="57" w:type="dxa"/>
            </w:tcMar>
            <w:vAlign w:val="center"/>
          </w:tcPr>
          <w:p w:rsidR="0052361A" w:rsidRPr="00AA2952" w:rsidRDefault="00DE0A84" w:rsidP="00EC6B1F">
            <w:pPr>
              <w:widowControl w:val="0"/>
              <w:tabs>
                <w:tab w:val="left" w:pos="0"/>
              </w:tabs>
              <w:suppressAutoHyphens w:val="0"/>
              <w:snapToGrid w:val="0"/>
              <w:jc w:val="center"/>
              <w:rPr>
                <w:b/>
              </w:rPr>
            </w:pPr>
            <w:r>
              <w:rPr>
                <w:b/>
                <w:lang w:val="kk-KZ"/>
              </w:rPr>
              <w:t xml:space="preserve">2020 жылы </w:t>
            </w:r>
            <w:r w:rsidR="0052361A" w:rsidRPr="00AA2952">
              <w:rPr>
                <w:b/>
              </w:rPr>
              <w:t>201</w:t>
            </w:r>
            <w:r>
              <w:rPr>
                <w:b/>
                <w:lang w:val="kk-KZ"/>
              </w:rPr>
              <w:t>9</w:t>
            </w:r>
            <w:r w:rsidR="0052361A" w:rsidRPr="00AA2952">
              <w:rPr>
                <w:b/>
              </w:rPr>
              <w:t xml:space="preserve"> ж</w:t>
            </w:r>
            <w:r>
              <w:rPr>
                <w:b/>
                <w:lang w:val="kk-KZ"/>
              </w:rPr>
              <w:t>ылға</w:t>
            </w:r>
            <w:r w:rsidR="0052361A" w:rsidRPr="00AA2952">
              <w:rPr>
                <w:b/>
              </w:rPr>
              <w:t xml:space="preserve"> өс</w:t>
            </w:r>
            <w:r>
              <w:rPr>
                <w:b/>
                <w:lang w:val="kk-KZ"/>
              </w:rPr>
              <w:t>у қарқыны</w:t>
            </w:r>
          </w:p>
          <w:p w:rsidR="0052361A" w:rsidRPr="00AA2952" w:rsidRDefault="0052361A" w:rsidP="00EC6B1F">
            <w:pPr>
              <w:widowControl w:val="0"/>
              <w:tabs>
                <w:tab w:val="left" w:pos="0"/>
              </w:tabs>
              <w:suppressAutoHyphens w:val="0"/>
              <w:jc w:val="center"/>
              <w:rPr>
                <w:b/>
              </w:rPr>
            </w:pPr>
            <w:r w:rsidRPr="00AA2952">
              <w:rPr>
                <w:b/>
              </w:rPr>
              <w:t>(%)</w:t>
            </w:r>
          </w:p>
        </w:tc>
        <w:tc>
          <w:tcPr>
            <w:tcW w:w="1185" w:type="dxa"/>
            <w:shd w:val="clear" w:color="auto" w:fill="auto"/>
            <w:tcMar>
              <w:left w:w="57" w:type="dxa"/>
              <w:right w:w="57" w:type="dxa"/>
            </w:tcMar>
            <w:vAlign w:val="center"/>
          </w:tcPr>
          <w:p w:rsidR="0052361A" w:rsidRPr="00AA2952" w:rsidRDefault="0052361A" w:rsidP="00EC6B1F">
            <w:pPr>
              <w:widowControl w:val="0"/>
              <w:tabs>
                <w:tab w:val="left" w:pos="0"/>
              </w:tabs>
              <w:suppressAutoHyphens w:val="0"/>
              <w:snapToGrid w:val="0"/>
              <w:jc w:val="center"/>
              <w:rPr>
                <w:b/>
                <w:bCs/>
              </w:rPr>
            </w:pPr>
            <w:r w:rsidRPr="00AA2952">
              <w:rPr>
                <w:b/>
                <w:bCs/>
              </w:rPr>
              <w:t>201</w:t>
            </w:r>
            <w:r w:rsidR="00DE0A84">
              <w:rPr>
                <w:b/>
                <w:bCs/>
                <w:lang w:val="kk-KZ"/>
              </w:rPr>
              <w:t>9</w:t>
            </w:r>
            <w:r w:rsidRPr="00AA2952">
              <w:rPr>
                <w:b/>
                <w:bCs/>
              </w:rPr>
              <w:t xml:space="preserve"> жылмен салыстырғандағы ауытқулар.</w:t>
            </w:r>
          </w:p>
          <w:p w:rsidR="0052361A" w:rsidRPr="00AA2952" w:rsidRDefault="0052361A" w:rsidP="00EC6B1F">
            <w:pPr>
              <w:widowControl w:val="0"/>
              <w:tabs>
                <w:tab w:val="left" w:pos="0"/>
              </w:tabs>
              <w:suppressAutoHyphens w:val="0"/>
              <w:snapToGrid w:val="0"/>
              <w:jc w:val="center"/>
              <w:rPr>
                <w:b/>
                <w:bCs/>
              </w:rPr>
            </w:pPr>
            <w:r w:rsidRPr="00AA2952">
              <w:rPr>
                <w:b/>
                <w:bCs/>
              </w:rPr>
              <w:t>(+, -)</w:t>
            </w:r>
          </w:p>
        </w:tc>
      </w:tr>
      <w:tr w:rsidR="008F079C" w:rsidRPr="00AA2952" w:rsidTr="00DE0A84">
        <w:trPr>
          <w:trHeight w:val="324"/>
        </w:trPr>
        <w:tc>
          <w:tcPr>
            <w:tcW w:w="3089" w:type="dxa"/>
            <w:shd w:val="clear" w:color="auto" w:fill="auto"/>
            <w:tcMar>
              <w:left w:w="57" w:type="dxa"/>
              <w:right w:w="57" w:type="dxa"/>
            </w:tcMar>
            <w:vAlign w:val="center"/>
          </w:tcPr>
          <w:p w:rsidR="008F079C" w:rsidRPr="00AA2952" w:rsidRDefault="008F079C" w:rsidP="008F079C">
            <w:pPr>
              <w:numPr>
                <w:ilvl w:val="0"/>
                <w:numId w:val="3"/>
              </w:numPr>
              <w:tabs>
                <w:tab w:val="left" w:pos="333"/>
              </w:tabs>
              <w:suppressAutoHyphens w:val="0"/>
              <w:ind w:left="0" w:firstLine="0"/>
              <w:rPr>
                <w:b/>
                <w:bCs/>
                <w:color w:val="000000"/>
                <w:lang w:eastAsia="ru-RU"/>
              </w:rPr>
            </w:pPr>
            <w:r w:rsidRPr="00AA2952">
              <w:rPr>
                <w:b/>
                <w:lang w:val="kk-KZ"/>
              </w:rPr>
              <w:t>Кірістер*</w:t>
            </w:r>
            <w:r w:rsidRPr="00AA2952">
              <w:rPr>
                <w:b/>
                <w:bCs/>
                <w:color w:val="000000"/>
                <w:lang w:eastAsia="ru-RU"/>
              </w:rPr>
              <w:t xml:space="preserve">, </w:t>
            </w:r>
            <w:r w:rsidRPr="00AA2952">
              <w:rPr>
                <w:b/>
                <w:bCs/>
                <w:color w:val="000000"/>
                <w:lang w:val="kk-KZ" w:eastAsia="ru-RU"/>
              </w:rPr>
              <w:t>соның ішінде</w:t>
            </w:r>
            <w:r w:rsidRPr="00AA2952">
              <w:rPr>
                <w:b/>
                <w:bCs/>
                <w:color w:val="000000"/>
                <w:lang w:eastAsia="ru-RU"/>
              </w:rPr>
              <w:t>:</w:t>
            </w:r>
          </w:p>
        </w:tc>
        <w:tc>
          <w:tcPr>
            <w:tcW w:w="1440" w:type="dxa"/>
            <w:shd w:val="clear" w:color="auto" w:fill="auto"/>
            <w:tcMar>
              <w:left w:w="57" w:type="dxa"/>
              <w:right w:w="57" w:type="dxa"/>
            </w:tcMar>
            <w:vAlign w:val="center"/>
          </w:tcPr>
          <w:p w:rsidR="008F079C" w:rsidRPr="00C72926" w:rsidRDefault="008F079C" w:rsidP="008F079C">
            <w:pPr>
              <w:jc w:val="center"/>
              <w:rPr>
                <w:b/>
                <w:bCs/>
                <w:color w:val="000000"/>
                <w:sz w:val="20"/>
                <w:szCs w:val="20"/>
                <w:lang w:eastAsia="ru-RU"/>
              </w:rPr>
            </w:pPr>
            <w:r w:rsidRPr="00C72926">
              <w:rPr>
                <w:b/>
                <w:bCs/>
                <w:color w:val="000000"/>
                <w:sz w:val="20"/>
                <w:szCs w:val="20"/>
                <w:lang w:eastAsia="ru-RU"/>
              </w:rPr>
              <w:t>5</w:t>
            </w:r>
            <w:r>
              <w:rPr>
                <w:b/>
                <w:bCs/>
                <w:color w:val="000000"/>
                <w:sz w:val="20"/>
                <w:szCs w:val="20"/>
                <w:lang w:eastAsia="ru-RU"/>
              </w:rPr>
              <w:t> </w:t>
            </w:r>
            <w:r w:rsidRPr="00C72926">
              <w:rPr>
                <w:b/>
                <w:bCs/>
                <w:color w:val="000000"/>
                <w:sz w:val="20"/>
                <w:szCs w:val="20"/>
                <w:lang w:eastAsia="ru-RU"/>
              </w:rPr>
              <w:t>104</w:t>
            </w:r>
            <w:r>
              <w:rPr>
                <w:b/>
                <w:bCs/>
                <w:color w:val="000000"/>
                <w:sz w:val="20"/>
                <w:szCs w:val="20"/>
                <w:lang w:val="kk-KZ" w:eastAsia="ru-RU"/>
              </w:rPr>
              <w:t>,</w:t>
            </w:r>
            <w:r w:rsidRPr="00C72926">
              <w:rPr>
                <w:b/>
                <w:bCs/>
                <w:color w:val="000000"/>
                <w:sz w:val="20"/>
                <w:szCs w:val="20"/>
                <w:lang w:eastAsia="ru-RU"/>
              </w:rPr>
              <w:t>0</w:t>
            </w:r>
          </w:p>
        </w:tc>
        <w:tc>
          <w:tcPr>
            <w:tcW w:w="1440" w:type="dxa"/>
            <w:vAlign w:val="center"/>
          </w:tcPr>
          <w:p w:rsidR="008F079C" w:rsidRPr="00C72926" w:rsidRDefault="008F079C" w:rsidP="008F079C">
            <w:pPr>
              <w:jc w:val="center"/>
              <w:rPr>
                <w:b/>
                <w:bCs/>
                <w:color w:val="000000"/>
                <w:sz w:val="20"/>
                <w:szCs w:val="20"/>
                <w:lang w:eastAsia="ru-RU"/>
              </w:rPr>
            </w:pPr>
            <w:r w:rsidRPr="00C72926">
              <w:rPr>
                <w:b/>
                <w:bCs/>
                <w:color w:val="000000"/>
                <w:sz w:val="20"/>
                <w:szCs w:val="20"/>
                <w:lang w:eastAsia="ru-RU"/>
              </w:rPr>
              <w:t>7</w:t>
            </w:r>
            <w:r>
              <w:rPr>
                <w:b/>
                <w:bCs/>
                <w:color w:val="000000"/>
                <w:sz w:val="20"/>
                <w:szCs w:val="20"/>
                <w:lang w:eastAsia="ru-RU"/>
              </w:rPr>
              <w:t> </w:t>
            </w:r>
            <w:r w:rsidRPr="00C72926">
              <w:rPr>
                <w:b/>
                <w:bCs/>
                <w:color w:val="000000"/>
                <w:sz w:val="20"/>
                <w:szCs w:val="20"/>
                <w:lang w:eastAsia="ru-RU"/>
              </w:rPr>
              <w:t>446</w:t>
            </w:r>
            <w:r>
              <w:rPr>
                <w:b/>
                <w:bCs/>
                <w:color w:val="000000"/>
                <w:sz w:val="20"/>
                <w:szCs w:val="20"/>
                <w:lang w:val="kk-KZ" w:eastAsia="ru-RU"/>
              </w:rPr>
              <w:t>,7</w:t>
            </w:r>
          </w:p>
        </w:tc>
        <w:tc>
          <w:tcPr>
            <w:tcW w:w="1381" w:type="dxa"/>
            <w:shd w:val="clear" w:color="auto" w:fill="auto"/>
            <w:tcMar>
              <w:left w:w="57" w:type="dxa"/>
              <w:right w:w="57" w:type="dxa"/>
            </w:tcMar>
            <w:vAlign w:val="center"/>
          </w:tcPr>
          <w:p w:rsidR="008F079C" w:rsidRPr="00C72926" w:rsidRDefault="008F079C" w:rsidP="008F079C">
            <w:pPr>
              <w:jc w:val="center"/>
              <w:rPr>
                <w:b/>
                <w:bCs/>
                <w:color w:val="000000"/>
                <w:sz w:val="20"/>
                <w:szCs w:val="20"/>
                <w:lang w:eastAsia="ru-RU"/>
              </w:rPr>
            </w:pPr>
            <w:r w:rsidRPr="00C72926">
              <w:rPr>
                <w:b/>
                <w:bCs/>
                <w:color w:val="000000"/>
                <w:sz w:val="20"/>
                <w:szCs w:val="20"/>
                <w:lang w:eastAsia="ru-RU"/>
              </w:rPr>
              <w:t>7</w:t>
            </w:r>
            <w:r>
              <w:rPr>
                <w:b/>
                <w:bCs/>
                <w:color w:val="000000"/>
                <w:sz w:val="20"/>
                <w:szCs w:val="20"/>
                <w:lang w:eastAsia="ru-RU"/>
              </w:rPr>
              <w:t> </w:t>
            </w:r>
            <w:r w:rsidRPr="00C72926">
              <w:rPr>
                <w:b/>
                <w:bCs/>
                <w:color w:val="000000"/>
                <w:sz w:val="20"/>
                <w:szCs w:val="20"/>
                <w:lang w:eastAsia="ru-RU"/>
              </w:rPr>
              <w:t>582</w:t>
            </w:r>
            <w:r>
              <w:rPr>
                <w:b/>
                <w:bCs/>
                <w:color w:val="000000"/>
                <w:sz w:val="20"/>
                <w:szCs w:val="20"/>
                <w:lang w:val="kk-KZ" w:eastAsia="ru-RU"/>
              </w:rPr>
              <w:t>,</w:t>
            </w:r>
            <w:r w:rsidRPr="00C72926">
              <w:rPr>
                <w:b/>
                <w:bCs/>
                <w:color w:val="000000"/>
                <w:sz w:val="20"/>
                <w:szCs w:val="20"/>
                <w:lang w:eastAsia="ru-RU"/>
              </w:rPr>
              <w:t>4</w:t>
            </w:r>
          </w:p>
        </w:tc>
        <w:tc>
          <w:tcPr>
            <w:tcW w:w="1133" w:type="dxa"/>
            <w:shd w:val="clear" w:color="auto" w:fill="auto"/>
            <w:tcMar>
              <w:left w:w="57" w:type="dxa"/>
              <w:right w:w="57" w:type="dxa"/>
            </w:tcMar>
            <w:vAlign w:val="center"/>
          </w:tcPr>
          <w:p w:rsidR="008F079C" w:rsidRPr="00C72926" w:rsidRDefault="008F079C" w:rsidP="008F079C">
            <w:pPr>
              <w:jc w:val="center"/>
              <w:rPr>
                <w:b/>
                <w:bCs/>
                <w:color w:val="000000"/>
                <w:sz w:val="20"/>
                <w:szCs w:val="20"/>
                <w:lang w:eastAsia="ru-RU"/>
              </w:rPr>
            </w:pPr>
            <w:r w:rsidRPr="00C72926">
              <w:rPr>
                <w:b/>
                <w:bCs/>
                <w:color w:val="000000"/>
                <w:sz w:val="20"/>
                <w:szCs w:val="20"/>
                <w:lang w:eastAsia="ru-RU"/>
              </w:rPr>
              <w:t>48,6</w:t>
            </w:r>
          </w:p>
        </w:tc>
        <w:tc>
          <w:tcPr>
            <w:tcW w:w="1185" w:type="dxa"/>
            <w:shd w:val="clear" w:color="auto" w:fill="auto"/>
            <w:tcMar>
              <w:left w:w="57" w:type="dxa"/>
              <w:right w:w="57" w:type="dxa"/>
            </w:tcMar>
            <w:vAlign w:val="center"/>
          </w:tcPr>
          <w:p w:rsidR="008F079C" w:rsidRPr="00C72926" w:rsidRDefault="008F079C" w:rsidP="008F079C">
            <w:pPr>
              <w:jc w:val="center"/>
              <w:rPr>
                <w:b/>
                <w:bCs/>
                <w:color w:val="000000"/>
                <w:sz w:val="20"/>
                <w:szCs w:val="20"/>
                <w:lang w:eastAsia="ru-RU"/>
              </w:rPr>
            </w:pPr>
            <w:r w:rsidRPr="00C72926">
              <w:rPr>
                <w:b/>
                <w:bCs/>
                <w:color w:val="000000"/>
                <w:sz w:val="20"/>
                <w:szCs w:val="20"/>
                <w:lang w:eastAsia="ru-RU"/>
              </w:rPr>
              <w:t>2</w:t>
            </w:r>
            <w:r>
              <w:rPr>
                <w:b/>
                <w:bCs/>
                <w:color w:val="000000"/>
                <w:sz w:val="20"/>
                <w:szCs w:val="20"/>
                <w:lang w:eastAsia="ru-RU"/>
              </w:rPr>
              <w:t> </w:t>
            </w:r>
            <w:r w:rsidRPr="00C72926">
              <w:rPr>
                <w:b/>
                <w:bCs/>
                <w:color w:val="000000"/>
                <w:sz w:val="20"/>
                <w:szCs w:val="20"/>
                <w:lang w:eastAsia="ru-RU"/>
              </w:rPr>
              <w:t>478</w:t>
            </w:r>
            <w:r>
              <w:rPr>
                <w:b/>
                <w:bCs/>
                <w:color w:val="000000"/>
                <w:sz w:val="20"/>
                <w:szCs w:val="20"/>
                <w:lang w:val="kk-KZ" w:eastAsia="ru-RU"/>
              </w:rPr>
              <w:t>,</w:t>
            </w:r>
            <w:r w:rsidRPr="00C72926">
              <w:rPr>
                <w:b/>
                <w:bCs/>
                <w:color w:val="000000"/>
                <w:sz w:val="20"/>
                <w:szCs w:val="20"/>
                <w:lang w:eastAsia="ru-RU"/>
              </w:rPr>
              <w:t>3</w:t>
            </w:r>
          </w:p>
        </w:tc>
      </w:tr>
      <w:tr w:rsidR="008F079C" w:rsidRPr="00AA2952" w:rsidTr="00DE0A84">
        <w:trPr>
          <w:trHeight w:val="330"/>
        </w:trPr>
        <w:tc>
          <w:tcPr>
            <w:tcW w:w="3089" w:type="dxa"/>
            <w:shd w:val="clear" w:color="auto" w:fill="auto"/>
            <w:tcMar>
              <w:left w:w="57" w:type="dxa"/>
              <w:right w:w="57" w:type="dxa"/>
            </w:tcMar>
            <w:vAlign w:val="center"/>
          </w:tcPr>
          <w:p w:rsidR="008F079C" w:rsidRPr="00AA2952" w:rsidRDefault="008F079C" w:rsidP="008F079C">
            <w:pPr>
              <w:widowControl w:val="0"/>
              <w:numPr>
                <w:ilvl w:val="0"/>
                <w:numId w:val="4"/>
              </w:numPr>
              <w:tabs>
                <w:tab w:val="left" w:pos="54"/>
                <w:tab w:val="left" w:pos="337"/>
              </w:tabs>
              <w:snapToGrid w:val="0"/>
              <w:ind w:left="0" w:firstLine="0"/>
              <w:textAlignment w:val="baseline"/>
            </w:pPr>
            <w:r w:rsidRPr="00AA2952">
              <w:rPr>
                <w:lang w:val="kk-KZ"/>
              </w:rPr>
              <w:t>Табыстар</w:t>
            </w:r>
            <w:r w:rsidRPr="00AA2952">
              <w:t xml:space="preserve">, </w:t>
            </w:r>
            <w:r w:rsidRPr="00AA2952">
              <w:rPr>
                <w:bCs/>
                <w:color w:val="000000"/>
                <w:lang w:val="kk-KZ" w:eastAsia="ru-RU"/>
              </w:rPr>
              <w:t>соның ішінде</w:t>
            </w:r>
            <w:r w:rsidRPr="00AA2952">
              <w:rPr>
                <w:bCs/>
                <w:color w:val="000000"/>
                <w:lang w:eastAsia="ru-RU"/>
              </w:rPr>
              <w:t>:</w:t>
            </w:r>
          </w:p>
        </w:tc>
        <w:tc>
          <w:tcPr>
            <w:tcW w:w="1440" w:type="dxa"/>
            <w:shd w:val="clear" w:color="auto" w:fill="auto"/>
            <w:tcMar>
              <w:left w:w="57" w:type="dxa"/>
              <w:right w:w="57" w:type="dxa"/>
            </w:tcMar>
            <w:vAlign w:val="center"/>
          </w:tcPr>
          <w:p w:rsidR="008F079C" w:rsidRPr="00C72926" w:rsidRDefault="008F079C" w:rsidP="008F079C">
            <w:pPr>
              <w:jc w:val="center"/>
              <w:rPr>
                <w:b/>
                <w:bCs/>
                <w:color w:val="000000"/>
                <w:sz w:val="20"/>
                <w:szCs w:val="20"/>
                <w:lang w:eastAsia="ru-RU"/>
              </w:rPr>
            </w:pPr>
            <w:r w:rsidRPr="00C72926">
              <w:rPr>
                <w:b/>
                <w:bCs/>
                <w:color w:val="000000"/>
                <w:sz w:val="20"/>
                <w:szCs w:val="20"/>
                <w:lang w:eastAsia="ru-RU"/>
              </w:rPr>
              <w:t>4</w:t>
            </w:r>
            <w:r>
              <w:rPr>
                <w:b/>
                <w:bCs/>
                <w:color w:val="000000"/>
                <w:sz w:val="20"/>
                <w:szCs w:val="20"/>
                <w:lang w:eastAsia="ru-RU"/>
              </w:rPr>
              <w:t> </w:t>
            </w:r>
            <w:r w:rsidRPr="00C72926">
              <w:rPr>
                <w:b/>
                <w:bCs/>
                <w:color w:val="000000"/>
                <w:sz w:val="20"/>
                <w:szCs w:val="20"/>
                <w:lang w:eastAsia="ru-RU"/>
              </w:rPr>
              <w:t>960</w:t>
            </w:r>
            <w:r>
              <w:rPr>
                <w:b/>
                <w:bCs/>
                <w:color w:val="000000"/>
                <w:sz w:val="20"/>
                <w:szCs w:val="20"/>
                <w:lang w:val="kk-KZ" w:eastAsia="ru-RU"/>
              </w:rPr>
              <w:t>,</w:t>
            </w:r>
            <w:r w:rsidRPr="00C72926">
              <w:rPr>
                <w:b/>
                <w:bCs/>
                <w:color w:val="000000"/>
                <w:sz w:val="20"/>
                <w:szCs w:val="20"/>
                <w:lang w:eastAsia="ru-RU"/>
              </w:rPr>
              <w:t>8</w:t>
            </w:r>
          </w:p>
        </w:tc>
        <w:tc>
          <w:tcPr>
            <w:tcW w:w="1440" w:type="dxa"/>
            <w:vAlign w:val="center"/>
          </w:tcPr>
          <w:p w:rsidR="008F079C" w:rsidRPr="00C72926" w:rsidRDefault="008F079C" w:rsidP="008F079C">
            <w:pPr>
              <w:jc w:val="center"/>
              <w:rPr>
                <w:b/>
                <w:bCs/>
                <w:color w:val="000000"/>
                <w:sz w:val="20"/>
                <w:szCs w:val="20"/>
                <w:lang w:eastAsia="ru-RU"/>
              </w:rPr>
            </w:pPr>
            <w:r w:rsidRPr="00C72926">
              <w:rPr>
                <w:b/>
                <w:bCs/>
                <w:color w:val="000000"/>
                <w:sz w:val="20"/>
                <w:szCs w:val="20"/>
                <w:lang w:eastAsia="ru-RU"/>
              </w:rPr>
              <w:t>6</w:t>
            </w:r>
            <w:r>
              <w:rPr>
                <w:b/>
                <w:bCs/>
                <w:color w:val="000000"/>
                <w:sz w:val="20"/>
                <w:szCs w:val="20"/>
                <w:lang w:eastAsia="ru-RU"/>
              </w:rPr>
              <w:t> </w:t>
            </w:r>
            <w:r w:rsidRPr="00C72926">
              <w:rPr>
                <w:b/>
                <w:bCs/>
                <w:color w:val="000000"/>
                <w:sz w:val="20"/>
                <w:szCs w:val="20"/>
                <w:lang w:eastAsia="ru-RU"/>
              </w:rPr>
              <w:t>934</w:t>
            </w:r>
            <w:r>
              <w:rPr>
                <w:b/>
                <w:bCs/>
                <w:color w:val="000000"/>
                <w:sz w:val="20"/>
                <w:szCs w:val="20"/>
                <w:lang w:val="kk-KZ" w:eastAsia="ru-RU"/>
              </w:rPr>
              <w:t>,</w:t>
            </w:r>
            <w:r w:rsidRPr="00C72926">
              <w:rPr>
                <w:b/>
                <w:bCs/>
                <w:color w:val="000000"/>
                <w:sz w:val="20"/>
                <w:szCs w:val="20"/>
                <w:lang w:eastAsia="ru-RU"/>
              </w:rPr>
              <w:t>5</w:t>
            </w:r>
          </w:p>
        </w:tc>
        <w:tc>
          <w:tcPr>
            <w:tcW w:w="1381" w:type="dxa"/>
            <w:shd w:val="clear" w:color="auto" w:fill="auto"/>
            <w:tcMar>
              <w:left w:w="57" w:type="dxa"/>
              <w:right w:w="57" w:type="dxa"/>
            </w:tcMar>
            <w:vAlign w:val="center"/>
          </w:tcPr>
          <w:p w:rsidR="008F079C" w:rsidRPr="00C72926" w:rsidRDefault="008F079C" w:rsidP="008F079C">
            <w:pPr>
              <w:jc w:val="center"/>
              <w:rPr>
                <w:b/>
                <w:bCs/>
                <w:color w:val="000000"/>
                <w:sz w:val="20"/>
                <w:szCs w:val="20"/>
                <w:lang w:eastAsia="ru-RU"/>
              </w:rPr>
            </w:pPr>
            <w:r w:rsidRPr="00C72926">
              <w:rPr>
                <w:b/>
                <w:bCs/>
                <w:color w:val="000000"/>
                <w:sz w:val="20"/>
                <w:szCs w:val="20"/>
                <w:lang w:eastAsia="ru-RU"/>
              </w:rPr>
              <w:t>7</w:t>
            </w:r>
            <w:r>
              <w:rPr>
                <w:b/>
                <w:bCs/>
                <w:color w:val="000000"/>
                <w:sz w:val="20"/>
                <w:szCs w:val="20"/>
                <w:lang w:eastAsia="ru-RU"/>
              </w:rPr>
              <w:t> </w:t>
            </w:r>
            <w:r w:rsidRPr="00C72926">
              <w:rPr>
                <w:b/>
                <w:bCs/>
                <w:color w:val="000000"/>
                <w:sz w:val="20"/>
                <w:szCs w:val="20"/>
                <w:lang w:eastAsia="ru-RU"/>
              </w:rPr>
              <w:t>069</w:t>
            </w:r>
            <w:r>
              <w:rPr>
                <w:b/>
                <w:bCs/>
                <w:color w:val="000000"/>
                <w:sz w:val="20"/>
                <w:szCs w:val="20"/>
                <w:lang w:val="kk-KZ" w:eastAsia="ru-RU"/>
              </w:rPr>
              <w:t>,</w:t>
            </w:r>
            <w:r w:rsidRPr="00C72926">
              <w:rPr>
                <w:b/>
                <w:bCs/>
                <w:color w:val="000000"/>
                <w:sz w:val="20"/>
                <w:szCs w:val="20"/>
                <w:lang w:eastAsia="ru-RU"/>
              </w:rPr>
              <w:t>0</w:t>
            </w:r>
          </w:p>
        </w:tc>
        <w:tc>
          <w:tcPr>
            <w:tcW w:w="1133" w:type="dxa"/>
            <w:shd w:val="clear" w:color="auto" w:fill="auto"/>
            <w:tcMar>
              <w:left w:w="57" w:type="dxa"/>
              <w:right w:w="57" w:type="dxa"/>
            </w:tcMar>
            <w:vAlign w:val="center"/>
          </w:tcPr>
          <w:p w:rsidR="008F079C" w:rsidRPr="00C72926" w:rsidRDefault="008F079C" w:rsidP="008F079C">
            <w:pPr>
              <w:jc w:val="center"/>
              <w:rPr>
                <w:b/>
                <w:bCs/>
                <w:color w:val="000000"/>
                <w:sz w:val="20"/>
                <w:szCs w:val="20"/>
                <w:lang w:eastAsia="ru-RU"/>
              </w:rPr>
            </w:pPr>
            <w:r w:rsidRPr="00C72926">
              <w:rPr>
                <w:b/>
                <w:bCs/>
                <w:color w:val="000000"/>
                <w:sz w:val="20"/>
                <w:szCs w:val="20"/>
                <w:lang w:eastAsia="ru-RU"/>
              </w:rPr>
              <w:t>42,5</w:t>
            </w:r>
          </w:p>
        </w:tc>
        <w:tc>
          <w:tcPr>
            <w:tcW w:w="1185" w:type="dxa"/>
            <w:shd w:val="clear" w:color="auto" w:fill="auto"/>
            <w:tcMar>
              <w:left w:w="57" w:type="dxa"/>
              <w:right w:w="57" w:type="dxa"/>
            </w:tcMar>
            <w:vAlign w:val="center"/>
          </w:tcPr>
          <w:p w:rsidR="008F079C" w:rsidRPr="00C72926" w:rsidRDefault="008F079C" w:rsidP="008F079C">
            <w:pPr>
              <w:jc w:val="center"/>
              <w:rPr>
                <w:b/>
                <w:bCs/>
                <w:color w:val="000000"/>
                <w:sz w:val="20"/>
                <w:szCs w:val="20"/>
                <w:lang w:eastAsia="ru-RU"/>
              </w:rPr>
            </w:pPr>
            <w:r w:rsidRPr="00C72926">
              <w:rPr>
                <w:b/>
                <w:bCs/>
                <w:color w:val="000000"/>
                <w:sz w:val="20"/>
                <w:szCs w:val="20"/>
                <w:lang w:eastAsia="ru-RU"/>
              </w:rPr>
              <w:t>2</w:t>
            </w:r>
            <w:r>
              <w:rPr>
                <w:b/>
                <w:bCs/>
                <w:color w:val="000000"/>
                <w:sz w:val="20"/>
                <w:szCs w:val="20"/>
                <w:lang w:eastAsia="ru-RU"/>
              </w:rPr>
              <w:t> </w:t>
            </w:r>
            <w:r w:rsidRPr="00C72926">
              <w:rPr>
                <w:b/>
                <w:bCs/>
                <w:color w:val="000000"/>
                <w:sz w:val="20"/>
                <w:szCs w:val="20"/>
                <w:lang w:eastAsia="ru-RU"/>
              </w:rPr>
              <w:t>108</w:t>
            </w:r>
            <w:r>
              <w:rPr>
                <w:b/>
                <w:bCs/>
                <w:color w:val="000000"/>
                <w:sz w:val="20"/>
                <w:szCs w:val="20"/>
                <w:lang w:val="kk-KZ" w:eastAsia="ru-RU"/>
              </w:rPr>
              <w:t>,</w:t>
            </w:r>
            <w:r w:rsidRPr="00C72926">
              <w:rPr>
                <w:b/>
                <w:bCs/>
                <w:color w:val="000000"/>
                <w:sz w:val="20"/>
                <w:szCs w:val="20"/>
                <w:lang w:eastAsia="ru-RU"/>
              </w:rPr>
              <w:t>2</w:t>
            </w:r>
          </w:p>
        </w:tc>
      </w:tr>
      <w:tr w:rsidR="008F079C" w:rsidRPr="00AA2952" w:rsidTr="00DE0A84">
        <w:trPr>
          <w:trHeight w:val="261"/>
        </w:trPr>
        <w:tc>
          <w:tcPr>
            <w:tcW w:w="3089" w:type="dxa"/>
            <w:shd w:val="clear" w:color="auto" w:fill="auto"/>
            <w:tcMar>
              <w:left w:w="57" w:type="dxa"/>
              <w:right w:w="57" w:type="dxa"/>
            </w:tcMar>
            <w:vAlign w:val="center"/>
          </w:tcPr>
          <w:p w:rsidR="008F079C" w:rsidRPr="00AA2952" w:rsidRDefault="008F079C" w:rsidP="008F079C">
            <w:pPr>
              <w:widowControl w:val="0"/>
              <w:numPr>
                <w:ilvl w:val="0"/>
                <w:numId w:val="1"/>
              </w:numPr>
              <w:tabs>
                <w:tab w:val="clear" w:pos="720"/>
                <w:tab w:val="left" w:pos="0"/>
                <w:tab w:val="left" w:pos="54"/>
                <w:tab w:val="num" w:pos="333"/>
              </w:tabs>
              <w:snapToGrid w:val="0"/>
              <w:ind w:left="0" w:firstLine="0"/>
              <w:rPr>
                <w:i/>
              </w:rPr>
            </w:pPr>
            <w:r w:rsidRPr="00AA2952">
              <w:rPr>
                <w:i/>
                <w:lang w:val="kk-KZ"/>
              </w:rPr>
              <w:t>Салық түсімдер</w:t>
            </w:r>
          </w:p>
        </w:tc>
        <w:tc>
          <w:tcPr>
            <w:tcW w:w="1440" w:type="dxa"/>
            <w:shd w:val="clear" w:color="auto" w:fill="auto"/>
            <w:tcMar>
              <w:left w:w="57" w:type="dxa"/>
              <w:right w:w="57" w:type="dxa"/>
            </w:tcMar>
            <w:vAlign w:val="center"/>
          </w:tcPr>
          <w:p w:rsidR="008F079C" w:rsidRPr="00C72926" w:rsidRDefault="008F079C" w:rsidP="008F079C">
            <w:pPr>
              <w:jc w:val="center"/>
              <w:rPr>
                <w:i/>
                <w:iCs/>
                <w:color w:val="000000"/>
                <w:sz w:val="20"/>
                <w:szCs w:val="20"/>
                <w:lang w:eastAsia="ru-RU"/>
              </w:rPr>
            </w:pPr>
            <w:r w:rsidRPr="00C72926">
              <w:rPr>
                <w:i/>
                <w:iCs/>
                <w:color w:val="000000"/>
                <w:sz w:val="20"/>
                <w:szCs w:val="20"/>
                <w:lang w:eastAsia="ru-RU"/>
              </w:rPr>
              <w:t>369</w:t>
            </w:r>
            <w:r>
              <w:rPr>
                <w:i/>
                <w:iCs/>
                <w:color w:val="000000"/>
                <w:sz w:val="20"/>
                <w:szCs w:val="20"/>
                <w:lang w:val="kk-KZ" w:eastAsia="ru-RU"/>
              </w:rPr>
              <w:t>,</w:t>
            </w:r>
            <w:r w:rsidRPr="00C72926">
              <w:rPr>
                <w:i/>
                <w:iCs/>
                <w:color w:val="000000"/>
                <w:sz w:val="20"/>
                <w:szCs w:val="20"/>
                <w:lang w:eastAsia="ru-RU"/>
              </w:rPr>
              <w:t>5</w:t>
            </w:r>
          </w:p>
        </w:tc>
        <w:tc>
          <w:tcPr>
            <w:tcW w:w="1440" w:type="dxa"/>
            <w:vAlign w:val="center"/>
          </w:tcPr>
          <w:p w:rsidR="008F079C" w:rsidRPr="00C72926" w:rsidRDefault="008F079C" w:rsidP="008F079C">
            <w:pPr>
              <w:jc w:val="center"/>
              <w:rPr>
                <w:i/>
                <w:iCs/>
                <w:color w:val="000000"/>
                <w:sz w:val="20"/>
                <w:szCs w:val="20"/>
                <w:lang w:eastAsia="ru-RU"/>
              </w:rPr>
            </w:pPr>
            <w:r w:rsidRPr="00C72926">
              <w:rPr>
                <w:i/>
                <w:iCs/>
                <w:color w:val="000000"/>
                <w:sz w:val="20"/>
                <w:szCs w:val="20"/>
                <w:lang w:eastAsia="ru-RU"/>
              </w:rPr>
              <w:t>485</w:t>
            </w:r>
            <w:r>
              <w:rPr>
                <w:i/>
                <w:iCs/>
                <w:color w:val="000000"/>
                <w:sz w:val="20"/>
                <w:szCs w:val="20"/>
                <w:lang w:val="kk-KZ" w:eastAsia="ru-RU"/>
              </w:rPr>
              <w:t>,</w:t>
            </w:r>
            <w:r w:rsidRPr="00C72926">
              <w:rPr>
                <w:i/>
                <w:iCs/>
                <w:color w:val="000000"/>
                <w:sz w:val="20"/>
                <w:szCs w:val="20"/>
                <w:lang w:eastAsia="ru-RU"/>
              </w:rPr>
              <w:t>6</w:t>
            </w:r>
          </w:p>
        </w:tc>
        <w:tc>
          <w:tcPr>
            <w:tcW w:w="1381" w:type="dxa"/>
            <w:shd w:val="clear" w:color="auto" w:fill="auto"/>
            <w:tcMar>
              <w:left w:w="57" w:type="dxa"/>
              <w:right w:w="57" w:type="dxa"/>
            </w:tcMar>
            <w:vAlign w:val="center"/>
          </w:tcPr>
          <w:p w:rsidR="008F079C" w:rsidRPr="00C72926" w:rsidRDefault="008F079C" w:rsidP="008F079C">
            <w:pPr>
              <w:jc w:val="center"/>
              <w:rPr>
                <w:i/>
                <w:iCs/>
                <w:color w:val="000000"/>
                <w:sz w:val="20"/>
                <w:szCs w:val="20"/>
                <w:lang w:eastAsia="ru-RU"/>
              </w:rPr>
            </w:pPr>
            <w:r w:rsidRPr="00C72926">
              <w:rPr>
                <w:i/>
                <w:iCs/>
                <w:color w:val="000000"/>
                <w:sz w:val="20"/>
                <w:szCs w:val="20"/>
                <w:lang w:eastAsia="ru-RU"/>
              </w:rPr>
              <w:t>614</w:t>
            </w:r>
            <w:r>
              <w:rPr>
                <w:i/>
                <w:iCs/>
                <w:color w:val="000000"/>
                <w:sz w:val="20"/>
                <w:szCs w:val="20"/>
                <w:lang w:val="kk-KZ" w:eastAsia="ru-RU"/>
              </w:rPr>
              <w:t>,8</w:t>
            </w:r>
          </w:p>
        </w:tc>
        <w:tc>
          <w:tcPr>
            <w:tcW w:w="1133" w:type="dxa"/>
            <w:shd w:val="clear" w:color="auto" w:fill="auto"/>
            <w:tcMar>
              <w:left w:w="57" w:type="dxa"/>
              <w:right w:w="57" w:type="dxa"/>
            </w:tcMar>
            <w:vAlign w:val="center"/>
          </w:tcPr>
          <w:p w:rsidR="008F079C" w:rsidRPr="00C72926" w:rsidRDefault="008F079C" w:rsidP="008F079C">
            <w:pPr>
              <w:jc w:val="center"/>
              <w:rPr>
                <w:i/>
                <w:iCs/>
                <w:color w:val="000000"/>
                <w:sz w:val="20"/>
                <w:szCs w:val="20"/>
                <w:lang w:eastAsia="ru-RU"/>
              </w:rPr>
            </w:pPr>
            <w:r w:rsidRPr="00C72926">
              <w:rPr>
                <w:i/>
                <w:iCs/>
                <w:color w:val="000000"/>
                <w:sz w:val="20"/>
                <w:szCs w:val="20"/>
                <w:lang w:eastAsia="ru-RU"/>
              </w:rPr>
              <w:t>66,4</w:t>
            </w:r>
          </w:p>
        </w:tc>
        <w:tc>
          <w:tcPr>
            <w:tcW w:w="1185" w:type="dxa"/>
            <w:shd w:val="clear" w:color="auto" w:fill="auto"/>
            <w:tcMar>
              <w:left w:w="57" w:type="dxa"/>
              <w:right w:w="57" w:type="dxa"/>
            </w:tcMar>
            <w:vAlign w:val="center"/>
          </w:tcPr>
          <w:p w:rsidR="008F079C" w:rsidRPr="00C72926" w:rsidRDefault="008F079C" w:rsidP="008F079C">
            <w:pPr>
              <w:jc w:val="center"/>
              <w:rPr>
                <w:i/>
                <w:iCs/>
                <w:color w:val="000000"/>
                <w:sz w:val="20"/>
                <w:szCs w:val="20"/>
                <w:lang w:eastAsia="ru-RU"/>
              </w:rPr>
            </w:pPr>
            <w:r w:rsidRPr="00C72926">
              <w:rPr>
                <w:i/>
                <w:iCs/>
                <w:color w:val="000000"/>
                <w:sz w:val="20"/>
                <w:szCs w:val="20"/>
                <w:lang w:eastAsia="ru-RU"/>
              </w:rPr>
              <w:t>245</w:t>
            </w:r>
            <w:r>
              <w:rPr>
                <w:i/>
                <w:iCs/>
                <w:color w:val="000000"/>
                <w:sz w:val="20"/>
                <w:szCs w:val="20"/>
                <w:lang w:val="kk-KZ" w:eastAsia="ru-RU"/>
              </w:rPr>
              <w:t>,3</w:t>
            </w:r>
          </w:p>
        </w:tc>
      </w:tr>
      <w:tr w:rsidR="008F079C" w:rsidRPr="00AA2952" w:rsidTr="00DE0A84">
        <w:trPr>
          <w:trHeight w:val="292"/>
        </w:trPr>
        <w:tc>
          <w:tcPr>
            <w:tcW w:w="3089" w:type="dxa"/>
            <w:shd w:val="clear" w:color="auto" w:fill="auto"/>
            <w:tcMar>
              <w:left w:w="57" w:type="dxa"/>
              <w:right w:w="57" w:type="dxa"/>
            </w:tcMar>
            <w:vAlign w:val="center"/>
          </w:tcPr>
          <w:p w:rsidR="008F079C" w:rsidRPr="00AA2952" w:rsidRDefault="008F079C" w:rsidP="008F079C">
            <w:pPr>
              <w:widowControl w:val="0"/>
              <w:numPr>
                <w:ilvl w:val="0"/>
                <w:numId w:val="1"/>
              </w:numPr>
              <w:tabs>
                <w:tab w:val="clear" w:pos="720"/>
                <w:tab w:val="left" w:pos="0"/>
                <w:tab w:val="left" w:pos="54"/>
                <w:tab w:val="num" w:pos="333"/>
              </w:tabs>
              <w:snapToGrid w:val="0"/>
              <w:ind w:left="0" w:firstLine="0"/>
              <w:rPr>
                <w:i/>
              </w:rPr>
            </w:pPr>
            <w:r w:rsidRPr="00AA2952">
              <w:rPr>
                <w:i/>
                <w:lang w:val="kk-KZ"/>
              </w:rPr>
              <w:t>Салықтан тыс түсімдер</w:t>
            </w:r>
          </w:p>
        </w:tc>
        <w:tc>
          <w:tcPr>
            <w:tcW w:w="1440" w:type="dxa"/>
            <w:shd w:val="clear" w:color="auto" w:fill="auto"/>
            <w:tcMar>
              <w:left w:w="57" w:type="dxa"/>
              <w:right w:w="57" w:type="dxa"/>
            </w:tcMar>
            <w:vAlign w:val="center"/>
          </w:tcPr>
          <w:p w:rsidR="008F079C" w:rsidRPr="00C72926" w:rsidRDefault="008F079C" w:rsidP="008F079C">
            <w:pPr>
              <w:jc w:val="center"/>
              <w:rPr>
                <w:i/>
                <w:iCs/>
                <w:color w:val="000000"/>
                <w:sz w:val="20"/>
                <w:szCs w:val="20"/>
                <w:lang w:eastAsia="ru-RU"/>
              </w:rPr>
            </w:pPr>
            <w:r w:rsidRPr="00C72926">
              <w:rPr>
                <w:i/>
                <w:iCs/>
                <w:color w:val="000000"/>
                <w:sz w:val="20"/>
                <w:szCs w:val="20"/>
                <w:lang w:eastAsia="ru-RU"/>
              </w:rPr>
              <w:t>17</w:t>
            </w:r>
            <w:r>
              <w:rPr>
                <w:i/>
                <w:iCs/>
                <w:color w:val="000000"/>
                <w:sz w:val="20"/>
                <w:szCs w:val="20"/>
                <w:lang w:val="kk-KZ" w:eastAsia="ru-RU"/>
              </w:rPr>
              <w:t>,</w:t>
            </w:r>
            <w:r w:rsidRPr="00C72926">
              <w:rPr>
                <w:i/>
                <w:iCs/>
                <w:color w:val="000000"/>
                <w:sz w:val="20"/>
                <w:szCs w:val="20"/>
                <w:lang w:eastAsia="ru-RU"/>
              </w:rPr>
              <w:t>6</w:t>
            </w:r>
          </w:p>
        </w:tc>
        <w:tc>
          <w:tcPr>
            <w:tcW w:w="1440" w:type="dxa"/>
            <w:vAlign w:val="center"/>
          </w:tcPr>
          <w:p w:rsidR="008F079C" w:rsidRPr="00C72926" w:rsidRDefault="008F079C" w:rsidP="008F079C">
            <w:pPr>
              <w:jc w:val="center"/>
              <w:rPr>
                <w:i/>
                <w:iCs/>
                <w:color w:val="000000"/>
                <w:sz w:val="20"/>
                <w:szCs w:val="20"/>
                <w:lang w:eastAsia="ru-RU"/>
              </w:rPr>
            </w:pPr>
            <w:r w:rsidRPr="00C72926">
              <w:rPr>
                <w:i/>
                <w:iCs/>
                <w:color w:val="000000"/>
                <w:sz w:val="20"/>
                <w:szCs w:val="20"/>
                <w:lang w:eastAsia="ru-RU"/>
              </w:rPr>
              <w:t>15</w:t>
            </w:r>
            <w:r>
              <w:rPr>
                <w:i/>
                <w:iCs/>
                <w:color w:val="000000"/>
                <w:sz w:val="20"/>
                <w:szCs w:val="20"/>
                <w:lang w:val="kk-KZ" w:eastAsia="ru-RU"/>
              </w:rPr>
              <w:t>,3</w:t>
            </w:r>
          </w:p>
        </w:tc>
        <w:tc>
          <w:tcPr>
            <w:tcW w:w="1381" w:type="dxa"/>
            <w:shd w:val="clear" w:color="auto" w:fill="auto"/>
            <w:tcMar>
              <w:left w:w="57" w:type="dxa"/>
              <w:right w:w="57" w:type="dxa"/>
            </w:tcMar>
            <w:vAlign w:val="center"/>
          </w:tcPr>
          <w:p w:rsidR="008F079C" w:rsidRPr="00C72926" w:rsidRDefault="008F079C" w:rsidP="008F079C">
            <w:pPr>
              <w:jc w:val="center"/>
              <w:rPr>
                <w:i/>
                <w:iCs/>
                <w:color w:val="000000"/>
                <w:sz w:val="20"/>
                <w:szCs w:val="20"/>
                <w:lang w:eastAsia="ru-RU"/>
              </w:rPr>
            </w:pPr>
            <w:r w:rsidRPr="00C72926">
              <w:rPr>
                <w:i/>
                <w:iCs/>
                <w:color w:val="000000"/>
                <w:sz w:val="20"/>
                <w:szCs w:val="20"/>
                <w:lang w:eastAsia="ru-RU"/>
              </w:rPr>
              <w:t>21</w:t>
            </w:r>
            <w:r>
              <w:rPr>
                <w:i/>
                <w:iCs/>
                <w:color w:val="000000"/>
                <w:sz w:val="20"/>
                <w:szCs w:val="20"/>
                <w:lang w:val="kk-KZ" w:eastAsia="ru-RU"/>
              </w:rPr>
              <w:t>,</w:t>
            </w:r>
            <w:r w:rsidRPr="00C72926">
              <w:rPr>
                <w:i/>
                <w:iCs/>
                <w:color w:val="000000"/>
                <w:sz w:val="20"/>
                <w:szCs w:val="20"/>
                <w:lang w:eastAsia="ru-RU"/>
              </w:rPr>
              <w:t>2</w:t>
            </w:r>
          </w:p>
        </w:tc>
        <w:tc>
          <w:tcPr>
            <w:tcW w:w="1133" w:type="dxa"/>
            <w:shd w:val="clear" w:color="auto" w:fill="auto"/>
            <w:tcMar>
              <w:left w:w="57" w:type="dxa"/>
              <w:right w:w="57" w:type="dxa"/>
            </w:tcMar>
            <w:vAlign w:val="center"/>
          </w:tcPr>
          <w:p w:rsidR="008F079C" w:rsidRPr="00C72926" w:rsidRDefault="008F079C" w:rsidP="008F079C">
            <w:pPr>
              <w:jc w:val="center"/>
              <w:rPr>
                <w:i/>
                <w:iCs/>
                <w:color w:val="000000"/>
                <w:sz w:val="20"/>
                <w:szCs w:val="20"/>
                <w:lang w:eastAsia="ru-RU"/>
              </w:rPr>
            </w:pPr>
            <w:r w:rsidRPr="00C72926">
              <w:rPr>
                <w:i/>
                <w:iCs/>
                <w:color w:val="000000"/>
                <w:sz w:val="20"/>
                <w:szCs w:val="20"/>
                <w:lang w:eastAsia="ru-RU"/>
              </w:rPr>
              <w:t>20,5</w:t>
            </w:r>
          </w:p>
        </w:tc>
        <w:tc>
          <w:tcPr>
            <w:tcW w:w="1185" w:type="dxa"/>
            <w:shd w:val="clear" w:color="auto" w:fill="auto"/>
            <w:tcMar>
              <w:left w:w="57" w:type="dxa"/>
              <w:right w:w="57" w:type="dxa"/>
            </w:tcMar>
            <w:vAlign w:val="center"/>
          </w:tcPr>
          <w:p w:rsidR="008F079C" w:rsidRPr="00C72926" w:rsidRDefault="008F079C" w:rsidP="008F079C">
            <w:pPr>
              <w:jc w:val="center"/>
              <w:rPr>
                <w:i/>
                <w:iCs/>
                <w:color w:val="000000"/>
                <w:sz w:val="20"/>
                <w:szCs w:val="20"/>
                <w:lang w:eastAsia="ru-RU"/>
              </w:rPr>
            </w:pPr>
            <w:r w:rsidRPr="00C72926">
              <w:rPr>
                <w:i/>
                <w:iCs/>
                <w:color w:val="000000"/>
                <w:sz w:val="20"/>
                <w:szCs w:val="20"/>
                <w:lang w:eastAsia="ru-RU"/>
              </w:rPr>
              <w:t>3</w:t>
            </w:r>
            <w:r>
              <w:rPr>
                <w:i/>
                <w:iCs/>
                <w:color w:val="000000"/>
                <w:sz w:val="20"/>
                <w:szCs w:val="20"/>
                <w:lang w:val="kk-KZ" w:eastAsia="ru-RU"/>
              </w:rPr>
              <w:t>,</w:t>
            </w:r>
            <w:r w:rsidRPr="00C72926">
              <w:rPr>
                <w:i/>
                <w:iCs/>
                <w:color w:val="000000"/>
                <w:sz w:val="20"/>
                <w:szCs w:val="20"/>
                <w:lang w:eastAsia="ru-RU"/>
              </w:rPr>
              <w:t>6</w:t>
            </w:r>
          </w:p>
        </w:tc>
      </w:tr>
      <w:tr w:rsidR="008F079C" w:rsidRPr="00AA2952" w:rsidTr="00DE0A84">
        <w:trPr>
          <w:trHeight w:val="410"/>
        </w:trPr>
        <w:tc>
          <w:tcPr>
            <w:tcW w:w="3089" w:type="dxa"/>
            <w:shd w:val="clear" w:color="auto" w:fill="auto"/>
            <w:tcMar>
              <w:left w:w="57" w:type="dxa"/>
              <w:right w:w="57" w:type="dxa"/>
            </w:tcMar>
            <w:vAlign w:val="center"/>
          </w:tcPr>
          <w:p w:rsidR="008F079C" w:rsidRPr="00AA2952" w:rsidRDefault="008F079C" w:rsidP="008F079C">
            <w:pPr>
              <w:widowControl w:val="0"/>
              <w:numPr>
                <w:ilvl w:val="0"/>
                <w:numId w:val="1"/>
              </w:numPr>
              <w:tabs>
                <w:tab w:val="clear" w:pos="720"/>
                <w:tab w:val="left" w:pos="0"/>
                <w:tab w:val="left" w:pos="54"/>
                <w:tab w:val="num" w:pos="333"/>
              </w:tabs>
              <w:snapToGrid w:val="0"/>
              <w:ind w:left="0" w:firstLine="0"/>
              <w:rPr>
                <w:i/>
              </w:rPr>
            </w:pPr>
            <w:r w:rsidRPr="00AA2952">
              <w:rPr>
                <w:i/>
                <w:lang w:val="kk-KZ"/>
              </w:rPr>
              <w:t>Негізгі капиталды сатудан түскен түсімдер</w:t>
            </w:r>
          </w:p>
        </w:tc>
        <w:tc>
          <w:tcPr>
            <w:tcW w:w="1440" w:type="dxa"/>
            <w:shd w:val="clear" w:color="auto" w:fill="auto"/>
            <w:tcMar>
              <w:left w:w="57" w:type="dxa"/>
              <w:right w:w="57" w:type="dxa"/>
            </w:tcMar>
            <w:vAlign w:val="center"/>
          </w:tcPr>
          <w:p w:rsidR="008F079C" w:rsidRPr="00C72926" w:rsidRDefault="008F079C" w:rsidP="008F079C">
            <w:pPr>
              <w:jc w:val="center"/>
              <w:rPr>
                <w:i/>
                <w:iCs/>
                <w:color w:val="000000"/>
                <w:sz w:val="20"/>
                <w:szCs w:val="20"/>
                <w:lang w:eastAsia="ru-RU"/>
              </w:rPr>
            </w:pPr>
            <w:r w:rsidRPr="00C72926">
              <w:rPr>
                <w:i/>
                <w:iCs/>
                <w:color w:val="000000"/>
                <w:sz w:val="20"/>
                <w:szCs w:val="20"/>
                <w:lang w:eastAsia="ru-RU"/>
              </w:rPr>
              <w:t>7</w:t>
            </w:r>
            <w:r>
              <w:rPr>
                <w:i/>
                <w:iCs/>
                <w:color w:val="000000"/>
                <w:sz w:val="20"/>
                <w:szCs w:val="20"/>
                <w:lang w:val="kk-KZ" w:eastAsia="ru-RU"/>
              </w:rPr>
              <w:t>,</w:t>
            </w:r>
            <w:r w:rsidRPr="00C72926">
              <w:rPr>
                <w:i/>
                <w:iCs/>
                <w:color w:val="000000"/>
                <w:sz w:val="20"/>
                <w:szCs w:val="20"/>
                <w:lang w:eastAsia="ru-RU"/>
              </w:rPr>
              <w:t>4</w:t>
            </w:r>
          </w:p>
        </w:tc>
        <w:tc>
          <w:tcPr>
            <w:tcW w:w="1440" w:type="dxa"/>
            <w:vAlign w:val="center"/>
          </w:tcPr>
          <w:p w:rsidR="008F079C" w:rsidRPr="00C72926" w:rsidRDefault="008F079C" w:rsidP="008F079C">
            <w:pPr>
              <w:jc w:val="center"/>
              <w:rPr>
                <w:i/>
                <w:iCs/>
                <w:color w:val="000000"/>
                <w:sz w:val="20"/>
                <w:szCs w:val="20"/>
                <w:lang w:eastAsia="ru-RU"/>
              </w:rPr>
            </w:pPr>
            <w:r w:rsidRPr="00C72926">
              <w:rPr>
                <w:i/>
                <w:iCs/>
                <w:color w:val="000000"/>
                <w:sz w:val="20"/>
                <w:szCs w:val="20"/>
                <w:lang w:eastAsia="ru-RU"/>
              </w:rPr>
              <w:t>3</w:t>
            </w:r>
            <w:r>
              <w:rPr>
                <w:i/>
                <w:iCs/>
                <w:color w:val="000000"/>
                <w:sz w:val="20"/>
                <w:szCs w:val="20"/>
                <w:lang w:val="kk-KZ" w:eastAsia="ru-RU"/>
              </w:rPr>
              <w:t>,</w:t>
            </w:r>
            <w:r w:rsidRPr="00C72926">
              <w:rPr>
                <w:i/>
                <w:iCs/>
                <w:color w:val="000000"/>
                <w:sz w:val="20"/>
                <w:szCs w:val="20"/>
                <w:lang w:eastAsia="ru-RU"/>
              </w:rPr>
              <w:t>0</w:t>
            </w:r>
          </w:p>
        </w:tc>
        <w:tc>
          <w:tcPr>
            <w:tcW w:w="1381" w:type="dxa"/>
            <w:shd w:val="clear" w:color="auto" w:fill="auto"/>
            <w:tcMar>
              <w:left w:w="57" w:type="dxa"/>
              <w:right w:w="57" w:type="dxa"/>
            </w:tcMar>
            <w:vAlign w:val="center"/>
          </w:tcPr>
          <w:p w:rsidR="008F079C" w:rsidRPr="00C72926" w:rsidRDefault="008F079C" w:rsidP="008F079C">
            <w:pPr>
              <w:jc w:val="center"/>
              <w:rPr>
                <w:i/>
                <w:iCs/>
                <w:color w:val="000000"/>
                <w:sz w:val="20"/>
                <w:szCs w:val="20"/>
                <w:lang w:eastAsia="ru-RU"/>
              </w:rPr>
            </w:pPr>
            <w:r w:rsidRPr="00C72926">
              <w:rPr>
                <w:i/>
                <w:iCs/>
                <w:color w:val="000000"/>
                <w:sz w:val="20"/>
                <w:szCs w:val="20"/>
                <w:lang w:eastAsia="ru-RU"/>
              </w:rPr>
              <w:t>2</w:t>
            </w:r>
            <w:r>
              <w:rPr>
                <w:i/>
                <w:iCs/>
                <w:color w:val="000000"/>
                <w:sz w:val="20"/>
                <w:szCs w:val="20"/>
                <w:lang w:val="kk-KZ" w:eastAsia="ru-RU"/>
              </w:rPr>
              <w:t>,</w:t>
            </w:r>
            <w:r w:rsidRPr="00C72926">
              <w:rPr>
                <w:i/>
                <w:iCs/>
                <w:color w:val="000000"/>
                <w:sz w:val="20"/>
                <w:szCs w:val="20"/>
                <w:lang w:eastAsia="ru-RU"/>
              </w:rPr>
              <w:t>6</w:t>
            </w:r>
          </w:p>
        </w:tc>
        <w:tc>
          <w:tcPr>
            <w:tcW w:w="1133" w:type="dxa"/>
            <w:shd w:val="clear" w:color="auto" w:fill="auto"/>
            <w:tcMar>
              <w:left w:w="57" w:type="dxa"/>
              <w:right w:w="57" w:type="dxa"/>
            </w:tcMar>
            <w:vAlign w:val="center"/>
          </w:tcPr>
          <w:p w:rsidR="008F079C" w:rsidRPr="00C72926" w:rsidRDefault="008F079C" w:rsidP="008F079C">
            <w:pPr>
              <w:jc w:val="center"/>
              <w:rPr>
                <w:i/>
                <w:iCs/>
                <w:color w:val="000000"/>
                <w:sz w:val="20"/>
                <w:szCs w:val="20"/>
                <w:lang w:eastAsia="ru-RU"/>
              </w:rPr>
            </w:pPr>
            <w:r w:rsidRPr="00C72926">
              <w:rPr>
                <w:i/>
                <w:iCs/>
                <w:color w:val="000000"/>
                <w:sz w:val="20"/>
                <w:szCs w:val="20"/>
                <w:lang w:eastAsia="ru-RU"/>
              </w:rPr>
              <w:t>-64,5</w:t>
            </w:r>
          </w:p>
        </w:tc>
        <w:tc>
          <w:tcPr>
            <w:tcW w:w="1185" w:type="dxa"/>
            <w:shd w:val="clear" w:color="auto" w:fill="auto"/>
            <w:tcMar>
              <w:left w:w="57" w:type="dxa"/>
              <w:right w:w="57" w:type="dxa"/>
            </w:tcMar>
            <w:vAlign w:val="center"/>
          </w:tcPr>
          <w:p w:rsidR="008F079C" w:rsidRPr="00B14FD5" w:rsidRDefault="008F079C" w:rsidP="008F079C">
            <w:pPr>
              <w:jc w:val="center"/>
              <w:rPr>
                <w:i/>
                <w:iCs/>
                <w:color w:val="000000"/>
                <w:sz w:val="20"/>
                <w:szCs w:val="20"/>
                <w:lang w:val="kk-KZ" w:eastAsia="ru-RU"/>
              </w:rPr>
            </w:pPr>
            <w:r w:rsidRPr="00C72926">
              <w:rPr>
                <w:i/>
                <w:iCs/>
                <w:color w:val="000000"/>
                <w:sz w:val="20"/>
                <w:szCs w:val="20"/>
                <w:lang w:eastAsia="ru-RU"/>
              </w:rPr>
              <w:t>-4,</w:t>
            </w:r>
            <w:r>
              <w:rPr>
                <w:i/>
                <w:iCs/>
                <w:color w:val="000000"/>
                <w:sz w:val="20"/>
                <w:szCs w:val="20"/>
                <w:lang w:val="kk-KZ" w:eastAsia="ru-RU"/>
              </w:rPr>
              <w:t>4</w:t>
            </w:r>
          </w:p>
        </w:tc>
      </w:tr>
      <w:tr w:rsidR="008F079C" w:rsidRPr="00AA2952" w:rsidTr="00DE0A84">
        <w:trPr>
          <w:trHeight w:val="390"/>
        </w:trPr>
        <w:tc>
          <w:tcPr>
            <w:tcW w:w="3089" w:type="dxa"/>
            <w:shd w:val="clear" w:color="auto" w:fill="auto"/>
            <w:tcMar>
              <w:left w:w="57" w:type="dxa"/>
              <w:right w:w="57" w:type="dxa"/>
            </w:tcMar>
            <w:vAlign w:val="center"/>
          </w:tcPr>
          <w:p w:rsidR="008F079C" w:rsidRPr="00AA2952" w:rsidRDefault="008F079C" w:rsidP="008F079C">
            <w:pPr>
              <w:widowControl w:val="0"/>
              <w:numPr>
                <w:ilvl w:val="0"/>
                <w:numId w:val="1"/>
              </w:numPr>
              <w:tabs>
                <w:tab w:val="clear" w:pos="720"/>
                <w:tab w:val="left" w:pos="0"/>
                <w:tab w:val="left" w:pos="54"/>
                <w:tab w:val="num" w:pos="333"/>
              </w:tabs>
              <w:snapToGrid w:val="0"/>
              <w:ind w:left="0" w:firstLine="0"/>
              <w:rPr>
                <w:i/>
              </w:rPr>
            </w:pPr>
            <w:r w:rsidRPr="00AA2952">
              <w:rPr>
                <w:i/>
                <w:lang w:val="kk-KZ"/>
              </w:rPr>
              <w:t>трансферттердің түсімдері</w:t>
            </w:r>
          </w:p>
        </w:tc>
        <w:tc>
          <w:tcPr>
            <w:tcW w:w="1440" w:type="dxa"/>
            <w:shd w:val="clear" w:color="auto" w:fill="auto"/>
            <w:tcMar>
              <w:left w:w="57" w:type="dxa"/>
              <w:right w:w="57" w:type="dxa"/>
            </w:tcMar>
            <w:vAlign w:val="center"/>
          </w:tcPr>
          <w:p w:rsidR="008F079C" w:rsidRPr="00C72926" w:rsidRDefault="008F079C" w:rsidP="008F079C">
            <w:pPr>
              <w:jc w:val="center"/>
              <w:rPr>
                <w:i/>
                <w:iCs/>
                <w:color w:val="000000"/>
                <w:sz w:val="20"/>
                <w:szCs w:val="20"/>
                <w:lang w:eastAsia="ru-RU"/>
              </w:rPr>
            </w:pPr>
            <w:r w:rsidRPr="00C72926">
              <w:rPr>
                <w:i/>
                <w:iCs/>
                <w:color w:val="000000"/>
                <w:sz w:val="20"/>
                <w:szCs w:val="20"/>
                <w:lang w:eastAsia="ru-RU"/>
              </w:rPr>
              <w:t>4</w:t>
            </w:r>
            <w:r>
              <w:rPr>
                <w:i/>
                <w:iCs/>
                <w:color w:val="000000"/>
                <w:sz w:val="20"/>
                <w:szCs w:val="20"/>
                <w:lang w:eastAsia="ru-RU"/>
              </w:rPr>
              <w:t> </w:t>
            </w:r>
            <w:r w:rsidRPr="00C72926">
              <w:rPr>
                <w:i/>
                <w:iCs/>
                <w:color w:val="000000"/>
                <w:sz w:val="20"/>
                <w:szCs w:val="20"/>
                <w:lang w:eastAsia="ru-RU"/>
              </w:rPr>
              <w:t>566</w:t>
            </w:r>
            <w:r>
              <w:rPr>
                <w:i/>
                <w:iCs/>
                <w:color w:val="000000"/>
                <w:sz w:val="20"/>
                <w:szCs w:val="20"/>
                <w:lang w:val="kk-KZ" w:eastAsia="ru-RU"/>
              </w:rPr>
              <w:t>,</w:t>
            </w:r>
            <w:r w:rsidRPr="00C72926">
              <w:rPr>
                <w:i/>
                <w:iCs/>
                <w:color w:val="000000"/>
                <w:sz w:val="20"/>
                <w:szCs w:val="20"/>
                <w:lang w:eastAsia="ru-RU"/>
              </w:rPr>
              <w:t>2</w:t>
            </w:r>
          </w:p>
        </w:tc>
        <w:tc>
          <w:tcPr>
            <w:tcW w:w="1440" w:type="dxa"/>
            <w:vAlign w:val="center"/>
          </w:tcPr>
          <w:p w:rsidR="008F079C" w:rsidRPr="00C72926" w:rsidRDefault="008F079C" w:rsidP="008F079C">
            <w:pPr>
              <w:jc w:val="center"/>
              <w:rPr>
                <w:i/>
                <w:iCs/>
                <w:color w:val="000000"/>
                <w:sz w:val="20"/>
                <w:szCs w:val="20"/>
                <w:lang w:eastAsia="ru-RU"/>
              </w:rPr>
            </w:pPr>
            <w:r w:rsidRPr="00C72926">
              <w:rPr>
                <w:i/>
                <w:iCs/>
                <w:color w:val="000000"/>
                <w:sz w:val="20"/>
                <w:szCs w:val="20"/>
                <w:lang w:eastAsia="ru-RU"/>
              </w:rPr>
              <w:t>6</w:t>
            </w:r>
            <w:r>
              <w:rPr>
                <w:i/>
                <w:iCs/>
                <w:color w:val="000000"/>
                <w:sz w:val="20"/>
                <w:szCs w:val="20"/>
                <w:lang w:eastAsia="ru-RU"/>
              </w:rPr>
              <w:t> </w:t>
            </w:r>
            <w:r w:rsidRPr="00C72926">
              <w:rPr>
                <w:i/>
                <w:iCs/>
                <w:color w:val="000000"/>
                <w:sz w:val="20"/>
                <w:szCs w:val="20"/>
                <w:lang w:eastAsia="ru-RU"/>
              </w:rPr>
              <w:t>430</w:t>
            </w:r>
            <w:r>
              <w:rPr>
                <w:i/>
                <w:iCs/>
                <w:color w:val="000000"/>
                <w:sz w:val="20"/>
                <w:szCs w:val="20"/>
                <w:lang w:val="kk-KZ" w:eastAsia="ru-RU"/>
              </w:rPr>
              <w:t>,</w:t>
            </w:r>
            <w:r w:rsidRPr="00C72926">
              <w:rPr>
                <w:i/>
                <w:iCs/>
                <w:color w:val="000000"/>
                <w:sz w:val="20"/>
                <w:szCs w:val="20"/>
                <w:lang w:eastAsia="ru-RU"/>
              </w:rPr>
              <w:t>5</w:t>
            </w:r>
          </w:p>
        </w:tc>
        <w:tc>
          <w:tcPr>
            <w:tcW w:w="1381" w:type="dxa"/>
            <w:shd w:val="clear" w:color="auto" w:fill="auto"/>
            <w:tcMar>
              <w:left w:w="57" w:type="dxa"/>
              <w:right w:w="57" w:type="dxa"/>
            </w:tcMar>
            <w:vAlign w:val="center"/>
          </w:tcPr>
          <w:p w:rsidR="008F079C" w:rsidRPr="00C72926" w:rsidRDefault="008F079C" w:rsidP="008F079C">
            <w:pPr>
              <w:jc w:val="center"/>
              <w:rPr>
                <w:i/>
                <w:iCs/>
                <w:color w:val="000000"/>
                <w:sz w:val="20"/>
                <w:szCs w:val="20"/>
                <w:lang w:eastAsia="ru-RU"/>
              </w:rPr>
            </w:pPr>
            <w:r w:rsidRPr="00C72926">
              <w:rPr>
                <w:i/>
                <w:iCs/>
                <w:color w:val="000000"/>
                <w:sz w:val="20"/>
                <w:szCs w:val="20"/>
                <w:lang w:eastAsia="ru-RU"/>
              </w:rPr>
              <w:t>6</w:t>
            </w:r>
            <w:r>
              <w:rPr>
                <w:i/>
                <w:iCs/>
                <w:color w:val="000000"/>
                <w:sz w:val="20"/>
                <w:szCs w:val="20"/>
                <w:lang w:eastAsia="ru-RU"/>
              </w:rPr>
              <w:t> </w:t>
            </w:r>
            <w:r w:rsidRPr="00C72926">
              <w:rPr>
                <w:i/>
                <w:iCs/>
                <w:color w:val="000000"/>
                <w:sz w:val="20"/>
                <w:szCs w:val="20"/>
                <w:lang w:eastAsia="ru-RU"/>
              </w:rPr>
              <w:t>430</w:t>
            </w:r>
            <w:r>
              <w:rPr>
                <w:i/>
                <w:iCs/>
                <w:color w:val="000000"/>
                <w:sz w:val="20"/>
                <w:szCs w:val="20"/>
                <w:lang w:val="kk-KZ" w:eastAsia="ru-RU"/>
              </w:rPr>
              <w:t>,</w:t>
            </w:r>
            <w:r w:rsidRPr="00C72926">
              <w:rPr>
                <w:i/>
                <w:iCs/>
                <w:color w:val="000000"/>
                <w:sz w:val="20"/>
                <w:szCs w:val="20"/>
                <w:lang w:eastAsia="ru-RU"/>
              </w:rPr>
              <w:t>3</w:t>
            </w:r>
          </w:p>
        </w:tc>
        <w:tc>
          <w:tcPr>
            <w:tcW w:w="1133" w:type="dxa"/>
            <w:shd w:val="clear" w:color="auto" w:fill="auto"/>
            <w:tcMar>
              <w:left w:w="57" w:type="dxa"/>
              <w:right w:w="57" w:type="dxa"/>
            </w:tcMar>
            <w:vAlign w:val="center"/>
          </w:tcPr>
          <w:p w:rsidR="008F079C" w:rsidRPr="00C72926" w:rsidRDefault="008F079C" w:rsidP="008F079C">
            <w:pPr>
              <w:jc w:val="center"/>
              <w:rPr>
                <w:i/>
                <w:iCs/>
                <w:color w:val="000000"/>
                <w:sz w:val="20"/>
                <w:szCs w:val="20"/>
                <w:lang w:eastAsia="ru-RU"/>
              </w:rPr>
            </w:pPr>
            <w:r w:rsidRPr="00C72926">
              <w:rPr>
                <w:i/>
                <w:iCs/>
                <w:color w:val="000000"/>
                <w:sz w:val="20"/>
                <w:szCs w:val="20"/>
                <w:lang w:eastAsia="ru-RU"/>
              </w:rPr>
              <w:t>40,8</w:t>
            </w:r>
          </w:p>
        </w:tc>
        <w:tc>
          <w:tcPr>
            <w:tcW w:w="1185" w:type="dxa"/>
            <w:shd w:val="clear" w:color="auto" w:fill="auto"/>
            <w:tcMar>
              <w:left w:w="57" w:type="dxa"/>
              <w:right w:w="57" w:type="dxa"/>
            </w:tcMar>
            <w:vAlign w:val="center"/>
          </w:tcPr>
          <w:p w:rsidR="008F079C" w:rsidRPr="00C72926" w:rsidRDefault="008F079C" w:rsidP="008F079C">
            <w:pPr>
              <w:jc w:val="center"/>
              <w:rPr>
                <w:i/>
                <w:iCs/>
                <w:color w:val="000000"/>
                <w:sz w:val="20"/>
                <w:szCs w:val="20"/>
                <w:lang w:eastAsia="ru-RU"/>
              </w:rPr>
            </w:pPr>
            <w:r w:rsidRPr="00C72926">
              <w:rPr>
                <w:i/>
                <w:iCs/>
                <w:color w:val="000000"/>
                <w:sz w:val="20"/>
                <w:szCs w:val="20"/>
                <w:lang w:eastAsia="ru-RU"/>
              </w:rPr>
              <w:t>1</w:t>
            </w:r>
            <w:r>
              <w:rPr>
                <w:i/>
                <w:iCs/>
                <w:color w:val="000000"/>
                <w:sz w:val="20"/>
                <w:szCs w:val="20"/>
                <w:lang w:eastAsia="ru-RU"/>
              </w:rPr>
              <w:t> </w:t>
            </w:r>
            <w:r w:rsidRPr="00C72926">
              <w:rPr>
                <w:i/>
                <w:iCs/>
                <w:color w:val="000000"/>
                <w:sz w:val="20"/>
                <w:szCs w:val="20"/>
                <w:lang w:eastAsia="ru-RU"/>
              </w:rPr>
              <w:t>864</w:t>
            </w:r>
            <w:r>
              <w:rPr>
                <w:i/>
                <w:iCs/>
                <w:color w:val="000000"/>
                <w:sz w:val="20"/>
                <w:szCs w:val="20"/>
                <w:lang w:val="kk-KZ" w:eastAsia="ru-RU"/>
              </w:rPr>
              <w:t>,1</w:t>
            </w:r>
          </w:p>
        </w:tc>
      </w:tr>
      <w:tr w:rsidR="008F079C" w:rsidRPr="00AA2952" w:rsidTr="00DE0A84">
        <w:trPr>
          <w:trHeight w:val="545"/>
        </w:trPr>
        <w:tc>
          <w:tcPr>
            <w:tcW w:w="3089" w:type="dxa"/>
            <w:shd w:val="clear" w:color="auto" w:fill="auto"/>
            <w:tcMar>
              <w:left w:w="57" w:type="dxa"/>
              <w:right w:w="57" w:type="dxa"/>
            </w:tcMar>
            <w:vAlign w:val="center"/>
          </w:tcPr>
          <w:p w:rsidR="008F079C" w:rsidRPr="00AA2952" w:rsidRDefault="008F079C" w:rsidP="008F079C">
            <w:pPr>
              <w:widowControl w:val="0"/>
              <w:numPr>
                <w:ilvl w:val="0"/>
                <w:numId w:val="4"/>
              </w:numPr>
              <w:tabs>
                <w:tab w:val="left" w:pos="54"/>
                <w:tab w:val="left" w:pos="337"/>
              </w:tabs>
              <w:snapToGrid w:val="0"/>
              <w:ind w:left="0" w:firstLine="0"/>
              <w:textAlignment w:val="baseline"/>
            </w:pPr>
            <w:r w:rsidRPr="00AA2952">
              <w:rPr>
                <w:lang w:val="kk-KZ"/>
              </w:rPr>
              <w:t>Бюджеттік кредиттерді өтеу</w:t>
            </w:r>
          </w:p>
        </w:tc>
        <w:tc>
          <w:tcPr>
            <w:tcW w:w="1440" w:type="dxa"/>
            <w:shd w:val="clear" w:color="auto" w:fill="auto"/>
            <w:tcMar>
              <w:left w:w="57" w:type="dxa"/>
              <w:right w:w="57" w:type="dxa"/>
            </w:tcMar>
            <w:vAlign w:val="center"/>
          </w:tcPr>
          <w:p w:rsidR="008F079C" w:rsidRPr="00C72926" w:rsidRDefault="008F079C" w:rsidP="008F079C">
            <w:pPr>
              <w:jc w:val="center"/>
              <w:rPr>
                <w:color w:val="000000"/>
                <w:sz w:val="20"/>
                <w:szCs w:val="20"/>
                <w:lang w:eastAsia="ru-RU"/>
              </w:rPr>
            </w:pPr>
            <w:r w:rsidRPr="00C72926">
              <w:rPr>
                <w:color w:val="000000"/>
                <w:sz w:val="20"/>
                <w:szCs w:val="20"/>
                <w:lang w:eastAsia="ru-RU"/>
              </w:rPr>
              <w:t>28</w:t>
            </w:r>
            <w:r>
              <w:rPr>
                <w:color w:val="000000"/>
                <w:sz w:val="20"/>
                <w:szCs w:val="20"/>
                <w:lang w:val="kk-KZ" w:eastAsia="ru-RU"/>
              </w:rPr>
              <w:t>,0</w:t>
            </w:r>
          </w:p>
        </w:tc>
        <w:tc>
          <w:tcPr>
            <w:tcW w:w="1440" w:type="dxa"/>
            <w:vAlign w:val="center"/>
          </w:tcPr>
          <w:p w:rsidR="008F079C" w:rsidRPr="00C72926" w:rsidRDefault="008F079C" w:rsidP="008F079C">
            <w:pPr>
              <w:jc w:val="center"/>
              <w:rPr>
                <w:color w:val="000000"/>
                <w:sz w:val="20"/>
                <w:szCs w:val="20"/>
                <w:lang w:eastAsia="ru-RU"/>
              </w:rPr>
            </w:pPr>
            <w:r w:rsidRPr="00C72926">
              <w:rPr>
                <w:color w:val="000000"/>
                <w:sz w:val="20"/>
                <w:szCs w:val="20"/>
                <w:lang w:eastAsia="ru-RU"/>
              </w:rPr>
              <w:t>27</w:t>
            </w:r>
            <w:r>
              <w:rPr>
                <w:color w:val="000000"/>
                <w:sz w:val="20"/>
                <w:szCs w:val="20"/>
                <w:lang w:val="kk-KZ" w:eastAsia="ru-RU"/>
              </w:rPr>
              <w:t>,</w:t>
            </w:r>
            <w:r w:rsidRPr="00C72926">
              <w:rPr>
                <w:color w:val="000000"/>
                <w:sz w:val="20"/>
                <w:szCs w:val="20"/>
                <w:lang w:eastAsia="ru-RU"/>
              </w:rPr>
              <w:t>8</w:t>
            </w:r>
          </w:p>
        </w:tc>
        <w:tc>
          <w:tcPr>
            <w:tcW w:w="1381" w:type="dxa"/>
            <w:shd w:val="clear" w:color="auto" w:fill="auto"/>
            <w:tcMar>
              <w:left w:w="57" w:type="dxa"/>
              <w:right w:w="57" w:type="dxa"/>
            </w:tcMar>
            <w:vAlign w:val="center"/>
          </w:tcPr>
          <w:p w:rsidR="008F079C" w:rsidRPr="00C72926" w:rsidRDefault="008F079C" w:rsidP="008F079C">
            <w:pPr>
              <w:jc w:val="center"/>
              <w:rPr>
                <w:color w:val="000000"/>
                <w:sz w:val="20"/>
                <w:szCs w:val="20"/>
                <w:lang w:eastAsia="ru-RU"/>
              </w:rPr>
            </w:pPr>
            <w:r w:rsidRPr="00C72926">
              <w:rPr>
                <w:color w:val="000000"/>
                <w:sz w:val="20"/>
                <w:szCs w:val="20"/>
                <w:lang w:eastAsia="ru-RU"/>
              </w:rPr>
              <w:t>29</w:t>
            </w:r>
            <w:r>
              <w:rPr>
                <w:color w:val="000000"/>
                <w:sz w:val="20"/>
                <w:szCs w:val="20"/>
                <w:lang w:val="kk-KZ" w:eastAsia="ru-RU"/>
              </w:rPr>
              <w:t>,</w:t>
            </w:r>
            <w:r w:rsidRPr="00C72926">
              <w:rPr>
                <w:color w:val="000000"/>
                <w:sz w:val="20"/>
                <w:szCs w:val="20"/>
                <w:lang w:eastAsia="ru-RU"/>
              </w:rPr>
              <w:t>0</w:t>
            </w:r>
          </w:p>
        </w:tc>
        <w:tc>
          <w:tcPr>
            <w:tcW w:w="1133" w:type="dxa"/>
            <w:shd w:val="clear" w:color="auto" w:fill="auto"/>
            <w:tcMar>
              <w:left w:w="57" w:type="dxa"/>
              <w:right w:w="57" w:type="dxa"/>
            </w:tcMar>
            <w:vAlign w:val="center"/>
          </w:tcPr>
          <w:p w:rsidR="008F079C" w:rsidRPr="00C72926" w:rsidRDefault="008F079C" w:rsidP="008F079C">
            <w:pPr>
              <w:jc w:val="center"/>
              <w:rPr>
                <w:color w:val="000000"/>
                <w:sz w:val="20"/>
                <w:szCs w:val="20"/>
                <w:lang w:eastAsia="ru-RU"/>
              </w:rPr>
            </w:pPr>
            <w:r w:rsidRPr="00C72926">
              <w:rPr>
                <w:color w:val="000000"/>
                <w:sz w:val="20"/>
                <w:szCs w:val="20"/>
                <w:lang w:eastAsia="ru-RU"/>
              </w:rPr>
              <w:t>3,7</w:t>
            </w:r>
          </w:p>
        </w:tc>
        <w:tc>
          <w:tcPr>
            <w:tcW w:w="1185" w:type="dxa"/>
            <w:shd w:val="clear" w:color="auto" w:fill="auto"/>
            <w:tcMar>
              <w:left w:w="57" w:type="dxa"/>
              <w:right w:w="57" w:type="dxa"/>
            </w:tcMar>
            <w:vAlign w:val="center"/>
          </w:tcPr>
          <w:p w:rsidR="008F079C" w:rsidRPr="00C72926" w:rsidRDefault="008F079C" w:rsidP="008F079C">
            <w:pPr>
              <w:jc w:val="center"/>
              <w:rPr>
                <w:i/>
                <w:iCs/>
                <w:color w:val="000000"/>
                <w:sz w:val="20"/>
                <w:szCs w:val="20"/>
                <w:lang w:eastAsia="ru-RU"/>
              </w:rPr>
            </w:pPr>
            <w:r w:rsidRPr="00C72926">
              <w:rPr>
                <w:i/>
                <w:iCs/>
                <w:color w:val="000000"/>
                <w:sz w:val="20"/>
                <w:szCs w:val="20"/>
                <w:lang w:eastAsia="ru-RU"/>
              </w:rPr>
              <w:t>1</w:t>
            </w:r>
            <w:r>
              <w:rPr>
                <w:i/>
                <w:iCs/>
                <w:color w:val="000000"/>
                <w:sz w:val="20"/>
                <w:szCs w:val="20"/>
                <w:lang w:val="kk-KZ" w:eastAsia="ru-RU"/>
              </w:rPr>
              <w:t>,</w:t>
            </w:r>
            <w:r w:rsidRPr="00C72926">
              <w:rPr>
                <w:i/>
                <w:iCs/>
                <w:color w:val="000000"/>
                <w:sz w:val="20"/>
                <w:szCs w:val="20"/>
                <w:lang w:eastAsia="ru-RU"/>
              </w:rPr>
              <w:t>0</w:t>
            </w:r>
          </w:p>
        </w:tc>
      </w:tr>
      <w:tr w:rsidR="008F079C" w:rsidRPr="00AA2952" w:rsidTr="00DE0A84">
        <w:trPr>
          <w:trHeight w:val="445"/>
        </w:trPr>
        <w:tc>
          <w:tcPr>
            <w:tcW w:w="3089" w:type="dxa"/>
            <w:shd w:val="clear" w:color="auto" w:fill="auto"/>
            <w:tcMar>
              <w:left w:w="57" w:type="dxa"/>
              <w:right w:w="57" w:type="dxa"/>
            </w:tcMar>
            <w:vAlign w:val="center"/>
          </w:tcPr>
          <w:p w:rsidR="008F079C" w:rsidRPr="00AA2952" w:rsidRDefault="008F079C" w:rsidP="008F079C">
            <w:pPr>
              <w:widowControl w:val="0"/>
              <w:tabs>
                <w:tab w:val="left" w:pos="0"/>
                <w:tab w:val="left" w:pos="54"/>
                <w:tab w:val="left" w:pos="337"/>
              </w:tabs>
              <w:snapToGrid w:val="0"/>
            </w:pPr>
            <w:r w:rsidRPr="00AA2952">
              <w:t xml:space="preserve">3. </w:t>
            </w:r>
            <w:r w:rsidRPr="00AA2952">
              <w:rPr>
                <w:lang w:val="kk-KZ"/>
              </w:rPr>
              <w:t>Қаржылық активтерді сату түсімдері</w:t>
            </w:r>
          </w:p>
        </w:tc>
        <w:tc>
          <w:tcPr>
            <w:tcW w:w="1440" w:type="dxa"/>
            <w:shd w:val="clear" w:color="auto" w:fill="auto"/>
            <w:tcMar>
              <w:left w:w="57" w:type="dxa"/>
              <w:right w:w="57" w:type="dxa"/>
            </w:tcMar>
            <w:vAlign w:val="center"/>
          </w:tcPr>
          <w:p w:rsidR="008F079C" w:rsidRPr="00C72926" w:rsidRDefault="008F079C" w:rsidP="008F079C">
            <w:pPr>
              <w:jc w:val="center"/>
              <w:rPr>
                <w:b/>
                <w:bCs/>
                <w:color w:val="000000"/>
                <w:sz w:val="20"/>
                <w:szCs w:val="20"/>
                <w:lang w:eastAsia="ru-RU"/>
              </w:rPr>
            </w:pPr>
            <w:r w:rsidRPr="00C72926">
              <w:rPr>
                <w:b/>
                <w:bCs/>
                <w:color w:val="000000"/>
                <w:sz w:val="20"/>
                <w:szCs w:val="20"/>
                <w:lang w:eastAsia="ru-RU"/>
              </w:rPr>
              <w:t> </w:t>
            </w:r>
          </w:p>
        </w:tc>
        <w:tc>
          <w:tcPr>
            <w:tcW w:w="1440" w:type="dxa"/>
            <w:vAlign w:val="center"/>
          </w:tcPr>
          <w:p w:rsidR="008F079C" w:rsidRPr="00C72926" w:rsidRDefault="008F079C" w:rsidP="008F079C">
            <w:pPr>
              <w:jc w:val="center"/>
              <w:rPr>
                <w:b/>
                <w:bCs/>
                <w:color w:val="000000"/>
                <w:sz w:val="20"/>
                <w:szCs w:val="20"/>
                <w:lang w:eastAsia="ru-RU"/>
              </w:rPr>
            </w:pPr>
            <w:r w:rsidRPr="00C72926">
              <w:rPr>
                <w:b/>
                <w:bCs/>
                <w:color w:val="000000"/>
                <w:sz w:val="20"/>
                <w:szCs w:val="20"/>
                <w:lang w:eastAsia="ru-RU"/>
              </w:rPr>
              <w:t> </w:t>
            </w:r>
          </w:p>
        </w:tc>
        <w:tc>
          <w:tcPr>
            <w:tcW w:w="1381" w:type="dxa"/>
            <w:shd w:val="clear" w:color="auto" w:fill="auto"/>
            <w:tcMar>
              <w:left w:w="57" w:type="dxa"/>
              <w:right w:w="57" w:type="dxa"/>
            </w:tcMar>
            <w:vAlign w:val="center"/>
          </w:tcPr>
          <w:p w:rsidR="008F079C" w:rsidRPr="00C72926" w:rsidRDefault="008F079C" w:rsidP="008F079C">
            <w:pPr>
              <w:jc w:val="center"/>
              <w:rPr>
                <w:b/>
                <w:bCs/>
                <w:color w:val="000000"/>
                <w:sz w:val="20"/>
                <w:szCs w:val="20"/>
                <w:lang w:eastAsia="ru-RU"/>
              </w:rPr>
            </w:pPr>
            <w:r w:rsidRPr="00C72926">
              <w:rPr>
                <w:b/>
                <w:bCs/>
                <w:color w:val="000000"/>
                <w:sz w:val="20"/>
                <w:szCs w:val="20"/>
                <w:lang w:eastAsia="ru-RU"/>
              </w:rPr>
              <w:t> </w:t>
            </w:r>
          </w:p>
        </w:tc>
        <w:tc>
          <w:tcPr>
            <w:tcW w:w="1133" w:type="dxa"/>
            <w:shd w:val="clear" w:color="auto" w:fill="auto"/>
            <w:tcMar>
              <w:left w:w="57" w:type="dxa"/>
              <w:right w:w="57" w:type="dxa"/>
            </w:tcMar>
            <w:vAlign w:val="center"/>
          </w:tcPr>
          <w:p w:rsidR="008F079C" w:rsidRPr="00C72926" w:rsidRDefault="008F079C" w:rsidP="008F079C">
            <w:pPr>
              <w:jc w:val="center"/>
              <w:rPr>
                <w:b/>
                <w:bCs/>
                <w:color w:val="000000"/>
                <w:sz w:val="20"/>
                <w:szCs w:val="20"/>
                <w:lang w:eastAsia="ru-RU"/>
              </w:rPr>
            </w:pPr>
            <w:r w:rsidRPr="00C72926">
              <w:rPr>
                <w:b/>
                <w:bCs/>
                <w:color w:val="000000"/>
                <w:sz w:val="20"/>
                <w:szCs w:val="20"/>
                <w:lang w:eastAsia="ru-RU"/>
              </w:rPr>
              <w:t> </w:t>
            </w:r>
          </w:p>
        </w:tc>
        <w:tc>
          <w:tcPr>
            <w:tcW w:w="1185" w:type="dxa"/>
            <w:shd w:val="clear" w:color="auto" w:fill="auto"/>
            <w:tcMar>
              <w:left w:w="57" w:type="dxa"/>
              <w:right w:w="57" w:type="dxa"/>
            </w:tcMar>
            <w:vAlign w:val="center"/>
          </w:tcPr>
          <w:p w:rsidR="008F079C" w:rsidRPr="00C72926" w:rsidRDefault="008F079C" w:rsidP="008F079C">
            <w:pPr>
              <w:jc w:val="center"/>
              <w:rPr>
                <w:b/>
                <w:bCs/>
                <w:color w:val="000000"/>
                <w:sz w:val="20"/>
                <w:szCs w:val="20"/>
                <w:lang w:eastAsia="ru-RU"/>
              </w:rPr>
            </w:pPr>
            <w:r w:rsidRPr="00C72926">
              <w:rPr>
                <w:b/>
                <w:bCs/>
                <w:color w:val="000000"/>
                <w:sz w:val="20"/>
                <w:szCs w:val="20"/>
                <w:lang w:eastAsia="ru-RU"/>
              </w:rPr>
              <w:t> </w:t>
            </w:r>
          </w:p>
        </w:tc>
      </w:tr>
      <w:tr w:rsidR="008F079C" w:rsidRPr="00AA2952" w:rsidTr="00DE0A84">
        <w:trPr>
          <w:trHeight w:val="309"/>
        </w:trPr>
        <w:tc>
          <w:tcPr>
            <w:tcW w:w="3089" w:type="dxa"/>
            <w:shd w:val="clear" w:color="auto" w:fill="auto"/>
            <w:tcMar>
              <w:left w:w="57" w:type="dxa"/>
              <w:right w:w="57" w:type="dxa"/>
            </w:tcMar>
            <w:vAlign w:val="center"/>
          </w:tcPr>
          <w:p w:rsidR="008F079C" w:rsidRPr="00AA2952" w:rsidRDefault="008F079C" w:rsidP="008F079C">
            <w:pPr>
              <w:widowControl w:val="0"/>
              <w:numPr>
                <w:ilvl w:val="0"/>
                <w:numId w:val="2"/>
              </w:numPr>
              <w:tabs>
                <w:tab w:val="left" w:pos="54"/>
                <w:tab w:val="left" w:pos="333"/>
              </w:tabs>
              <w:snapToGrid w:val="0"/>
              <w:ind w:left="0" w:firstLine="0"/>
              <w:textAlignment w:val="baseline"/>
            </w:pPr>
            <w:r w:rsidRPr="00AA2952">
              <w:rPr>
                <w:lang w:val="kk-KZ"/>
              </w:rPr>
              <w:t>Қарыздардың түсімі</w:t>
            </w:r>
          </w:p>
        </w:tc>
        <w:tc>
          <w:tcPr>
            <w:tcW w:w="1440" w:type="dxa"/>
            <w:shd w:val="clear" w:color="auto" w:fill="auto"/>
            <w:tcMar>
              <w:left w:w="57" w:type="dxa"/>
              <w:right w:w="57" w:type="dxa"/>
            </w:tcMar>
            <w:vAlign w:val="center"/>
          </w:tcPr>
          <w:p w:rsidR="008F079C" w:rsidRPr="00C72926" w:rsidRDefault="008F079C" w:rsidP="008F079C">
            <w:pPr>
              <w:jc w:val="center"/>
              <w:rPr>
                <w:color w:val="000000"/>
                <w:sz w:val="20"/>
                <w:szCs w:val="20"/>
                <w:lang w:eastAsia="ru-RU"/>
              </w:rPr>
            </w:pPr>
            <w:r w:rsidRPr="00C72926">
              <w:rPr>
                <w:color w:val="000000"/>
                <w:sz w:val="20"/>
                <w:szCs w:val="20"/>
                <w:lang w:eastAsia="ru-RU"/>
              </w:rPr>
              <w:t>68</w:t>
            </w:r>
            <w:r>
              <w:rPr>
                <w:color w:val="000000"/>
                <w:sz w:val="20"/>
                <w:szCs w:val="20"/>
                <w:lang w:val="kk-KZ" w:eastAsia="ru-RU"/>
              </w:rPr>
              <w:t>,2</w:t>
            </w:r>
          </w:p>
        </w:tc>
        <w:tc>
          <w:tcPr>
            <w:tcW w:w="1440" w:type="dxa"/>
            <w:vAlign w:val="center"/>
          </w:tcPr>
          <w:p w:rsidR="008F079C" w:rsidRPr="00C72926" w:rsidRDefault="008F079C" w:rsidP="008F079C">
            <w:pPr>
              <w:jc w:val="center"/>
              <w:rPr>
                <w:color w:val="000000"/>
                <w:sz w:val="20"/>
                <w:szCs w:val="20"/>
                <w:lang w:eastAsia="ru-RU"/>
              </w:rPr>
            </w:pPr>
            <w:r w:rsidRPr="00C72926">
              <w:rPr>
                <w:color w:val="000000"/>
                <w:sz w:val="20"/>
                <w:szCs w:val="20"/>
                <w:lang w:eastAsia="ru-RU"/>
              </w:rPr>
              <w:t>343</w:t>
            </w:r>
            <w:r>
              <w:rPr>
                <w:color w:val="000000"/>
                <w:sz w:val="20"/>
                <w:szCs w:val="20"/>
                <w:lang w:val="kk-KZ" w:eastAsia="ru-RU"/>
              </w:rPr>
              <w:t>,</w:t>
            </w:r>
            <w:r w:rsidRPr="00C72926">
              <w:rPr>
                <w:color w:val="000000"/>
                <w:sz w:val="20"/>
                <w:szCs w:val="20"/>
                <w:lang w:eastAsia="ru-RU"/>
              </w:rPr>
              <w:t>6</w:t>
            </w:r>
          </w:p>
        </w:tc>
        <w:tc>
          <w:tcPr>
            <w:tcW w:w="1381" w:type="dxa"/>
            <w:shd w:val="clear" w:color="auto" w:fill="auto"/>
            <w:tcMar>
              <w:left w:w="57" w:type="dxa"/>
              <w:right w:w="57" w:type="dxa"/>
            </w:tcMar>
            <w:vAlign w:val="center"/>
          </w:tcPr>
          <w:p w:rsidR="008F079C" w:rsidRPr="00C72926" w:rsidRDefault="008F079C" w:rsidP="008F079C">
            <w:pPr>
              <w:jc w:val="center"/>
              <w:rPr>
                <w:color w:val="000000"/>
                <w:sz w:val="20"/>
                <w:szCs w:val="20"/>
                <w:lang w:eastAsia="ru-RU"/>
              </w:rPr>
            </w:pPr>
            <w:r w:rsidRPr="00C72926">
              <w:rPr>
                <w:color w:val="000000"/>
                <w:sz w:val="20"/>
                <w:szCs w:val="20"/>
                <w:lang w:eastAsia="ru-RU"/>
              </w:rPr>
              <w:t>343</w:t>
            </w:r>
            <w:r>
              <w:rPr>
                <w:color w:val="000000"/>
                <w:sz w:val="20"/>
                <w:szCs w:val="20"/>
                <w:lang w:val="kk-KZ" w:eastAsia="ru-RU"/>
              </w:rPr>
              <w:t>,</w:t>
            </w:r>
            <w:r w:rsidRPr="00C72926">
              <w:rPr>
                <w:color w:val="000000"/>
                <w:sz w:val="20"/>
                <w:szCs w:val="20"/>
                <w:lang w:eastAsia="ru-RU"/>
              </w:rPr>
              <w:t>6</w:t>
            </w:r>
          </w:p>
        </w:tc>
        <w:tc>
          <w:tcPr>
            <w:tcW w:w="1133" w:type="dxa"/>
            <w:shd w:val="clear" w:color="auto" w:fill="auto"/>
            <w:tcMar>
              <w:left w:w="57" w:type="dxa"/>
              <w:right w:w="57" w:type="dxa"/>
            </w:tcMar>
            <w:vAlign w:val="center"/>
          </w:tcPr>
          <w:p w:rsidR="008F079C" w:rsidRPr="00C72926" w:rsidRDefault="008F079C" w:rsidP="008F079C">
            <w:pPr>
              <w:jc w:val="center"/>
              <w:rPr>
                <w:color w:val="000000"/>
                <w:sz w:val="20"/>
                <w:szCs w:val="20"/>
                <w:lang w:eastAsia="ru-RU"/>
              </w:rPr>
            </w:pPr>
            <w:r w:rsidRPr="00C72926">
              <w:rPr>
                <w:color w:val="000000"/>
                <w:sz w:val="20"/>
                <w:szCs w:val="20"/>
                <w:lang w:eastAsia="ru-RU"/>
              </w:rPr>
              <w:t>404,1</w:t>
            </w:r>
          </w:p>
        </w:tc>
        <w:tc>
          <w:tcPr>
            <w:tcW w:w="1185" w:type="dxa"/>
            <w:shd w:val="clear" w:color="auto" w:fill="auto"/>
            <w:tcMar>
              <w:left w:w="57" w:type="dxa"/>
              <w:right w:w="57" w:type="dxa"/>
            </w:tcMar>
            <w:vAlign w:val="center"/>
          </w:tcPr>
          <w:p w:rsidR="008F079C" w:rsidRPr="00C72926" w:rsidRDefault="008F079C" w:rsidP="008F079C">
            <w:pPr>
              <w:jc w:val="center"/>
              <w:rPr>
                <w:color w:val="000000"/>
                <w:sz w:val="20"/>
                <w:szCs w:val="20"/>
                <w:lang w:eastAsia="ru-RU"/>
              </w:rPr>
            </w:pPr>
            <w:r w:rsidRPr="00C72926">
              <w:rPr>
                <w:color w:val="000000"/>
                <w:sz w:val="20"/>
                <w:szCs w:val="20"/>
                <w:lang w:eastAsia="ru-RU"/>
              </w:rPr>
              <w:t>275</w:t>
            </w:r>
            <w:r>
              <w:rPr>
                <w:color w:val="000000"/>
                <w:sz w:val="20"/>
                <w:szCs w:val="20"/>
                <w:lang w:val="kk-KZ" w:eastAsia="ru-RU"/>
              </w:rPr>
              <w:t>,5</w:t>
            </w:r>
          </w:p>
        </w:tc>
      </w:tr>
      <w:tr w:rsidR="008F079C" w:rsidRPr="00AA2952" w:rsidTr="00DE0A84">
        <w:trPr>
          <w:trHeight w:val="309"/>
        </w:trPr>
        <w:tc>
          <w:tcPr>
            <w:tcW w:w="3089" w:type="dxa"/>
            <w:shd w:val="clear" w:color="auto" w:fill="auto"/>
            <w:tcMar>
              <w:left w:w="57" w:type="dxa"/>
              <w:right w:w="57" w:type="dxa"/>
            </w:tcMar>
          </w:tcPr>
          <w:p w:rsidR="008F079C" w:rsidRPr="00AA2952" w:rsidRDefault="008F079C" w:rsidP="008F079C">
            <w:pPr>
              <w:widowControl w:val="0"/>
              <w:tabs>
                <w:tab w:val="left" w:pos="54"/>
                <w:tab w:val="left" w:pos="333"/>
              </w:tabs>
              <w:snapToGrid w:val="0"/>
              <w:textAlignment w:val="baseline"/>
            </w:pPr>
            <w:r w:rsidRPr="00AA2952">
              <w:rPr>
                <w:lang w:val="kk-KZ"/>
              </w:rPr>
              <w:t xml:space="preserve">5. </w:t>
            </w:r>
            <w:r w:rsidRPr="00AA2952">
              <w:t xml:space="preserve">Бос </w:t>
            </w:r>
            <w:r w:rsidRPr="00AA2952">
              <w:rPr>
                <w:lang w:val="kk-KZ"/>
              </w:rPr>
              <w:t>қ</w:t>
            </w:r>
            <w:r w:rsidRPr="00AA2952">
              <w:t>аржы</w:t>
            </w:r>
          </w:p>
        </w:tc>
        <w:tc>
          <w:tcPr>
            <w:tcW w:w="1440" w:type="dxa"/>
            <w:shd w:val="clear" w:color="auto" w:fill="auto"/>
            <w:tcMar>
              <w:left w:w="57" w:type="dxa"/>
              <w:right w:w="57" w:type="dxa"/>
            </w:tcMar>
            <w:vAlign w:val="center"/>
          </w:tcPr>
          <w:p w:rsidR="008F079C" w:rsidRPr="00C72926" w:rsidRDefault="008F079C" w:rsidP="008F079C">
            <w:pPr>
              <w:jc w:val="center"/>
              <w:rPr>
                <w:color w:val="000000"/>
                <w:sz w:val="20"/>
                <w:szCs w:val="20"/>
                <w:lang w:eastAsia="ru-RU"/>
              </w:rPr>
            </w:pPr>
            <w:r w:rsidRPr="00C72926">
              <w:rPr>
                <w:color w:val="000000"/>
                <w:sz w:val="20"/>
                <w:szCs w:val="20"/>
                <w:lang w:eastAsia="ru-RU"/>
              </w:rPr>
              <w:t>47</w:t>
            </w:r>
            <w:r>
              <w:rPr>
                <w:color w:val="000000"/>
                <w:sz w:val="20"/>
                <w:szCs w:val="20"/>
                <w:lang w:val="kk-KZ" w:eastAsia="ru-RU"/>
              </w:rPr>
              <w:t>,</w:t>
            </w:r>
            <w:r w:rsidRPr="00C72926">
              <w:rPr>
                <w:color w:val="000000"/>
                <w:sz w:val="20"/>
                <w:szCs w:val="20"/>
                <w:lang w:eastAsia="ru-RU"/>
              </w:rPr>
              <w:t>0</w:t>
            </w:r>
          </w:p>
        </w:tc>
        <w:tc>
          <w:tcPr>
            <w:tcW w:w="1440" w:type="dxa"/>
            <w:vAlign w:val="center"/>
          </w:tcPr>
          <w:p w:rsidR="008F079C" w:rsidRPr="00C72926" w:rsidRDefault="008F079C" w:rsidP="008F079C">
            <w:pPr>
              <w:jc w:val="center"/>
              <w:rPr>
                <w:color w:val="000000"/>
                <w:sz w:val="20"/>
                <w:szCs w:val="20"/>
                <w:lang w:eastAsia="ru-RU"/>
              </w:rPr>
            </w:pPr>
            <w:r w:rsidRPr="00C72926">
              <w:rPr>
                <w:color w:val="000000"/>
                <w:sz w:val="20"/>
                <w:szCs w:val="20"/>
                <w:lang w:eastAsia="ru-RU"/>
              </w:rPr>
              <w:t>140</w:t>
            </w:r>
            <w:r>
              <w:rPr>
                <w:color w:val="000000"/>
                <w:sz w:val="20"/>
                <w:szCs w:val="20"/>
                <w:lang w:val="kk-KZ" w:eastAsia="ru-RU"/>
              </w:rPr>
              <w:t>,</w:t>
            </w:r>
            <w:r w:rsidRPr="00C72926">
              <w:rPr>
                <w:color w:val="000000"/>
                <w:sz w:val="20"/>
                <w:szCs w:val="20"/>
                <w:lang w:eastAsia="ru-RU"/>
              </w:rPr>
              <w:t>6</w:t>
            </w:r>
          </w:p>
        </w:tc>
        <w:tc>
          <w:tcPr>
            <w:tcW w:w="1381" w:type="dxa"/>
            <w:shd w:val="clear" w:color="auto" w:fill="auto"/>
            <w:tcMar>
              <w:left w:w="57" w:type="dxa"/>
              <w:right w:w="57" w:type="dxa"/>
            </w:tcMar>
            <w:vAlign w:val="center"/>
          </w:tcPr>
          <w:p w:rsidR="008F079C" w:rsidRPr="00C72926" w:rsidRDefault="008F079C" w:rsidP="008F079C">
            <w:pPr>
              <w:jc w:val="center"/>
              <w:rPr>
                <w:color w:val="000000"/>
                <w:sz w:val="20"/>
                <w:szCs w:val="20"/>
                <w:lang w:eastAsia="ru-RU"/>
              </w:rPr>
            </w:pPr>
            <w:r w:rsidRPr="00C72926">
              <w:rPr>
                <w:color w:val="000000"/>
                <w:sz w:val="20"/>
                <w:szCs w:val="20"/>
                <w:lang w:eastAsia="ru-RU"/>
              </w:rPr>
              <w:t>140</w:t>
            </w:r>
            <w:r>
              <w:rPr>
                <w:color w:val="000000"/>
                <w:sz w:val="20"/>
                <w:szCs w:val="20"/>
                <w:lang w:val="kk-KZ" w:eastAsia="ru-RU"/>
              </w:rPr>
              <w:t>,</w:t>
            </w:r>
            <w:r w:rsidRPr="00C72926">
              <w:rPr>
                <w:color w:val="000000"/>
                <w:sz w:val="20"/>
                <w:szCs w:val="20"/>
                <w:lang w:eastAsia="ru-RU"/>
              </w:rPr>
              <w:t>6</w:t>
            </w:r>
          </w:p>
        </w:tc>
        <w:tc>
          <w:tcPr>
            <w:tcW w:w="1133" w:type="dxa"/>
            <w:shd w:val="clear" w:color="auto" w:fill="auto"/>
            <w:tcMar>
              <w:left w:w="57" w:type="dxa"/>
              <w:right w:w="57" w:type="dxa"/>
            </w:tcMar>
            <w:vAlign w:val="center"/>
          </w:tcPr>
          <w:p w:rsidR="008F079C" w:rsidRPr="00C72926" w:rsidRDefault="008F079C" w:rsidP="008F079C">
            <w:pPr>
              <w:jc w:val="center"/>
              <w:rPr>
                <w:color w:val="000000"/>
                <w:sz w:val="20"/>
                <w:szCs w:val="20"/>
                <w:lang w:eastAsia="ru-RU"/>
              </w:rPr>
            </w:pPr>
            <w:r w:rsidRPr="00C72926">
              <w:rPr>
                <w:color w:val="000000"/>
                <w:sz w:val="20"/>
                <w:szCs w:val="20"/>
                <w:lang w:eastAsia="ru-RU"/>
              </w:rPr>
              <w:t>199,1</w:t>
            </w:r>
          </w:p>
        </w:tc>
        <w:tc>
          <w:tcPr>
            <w:tcW w:w="1185" w:type="dxa"/>
            <w:shd w:val="clear" w:color="auto" w:fill="auto"/>
            <w:tcMar>
              <w:left w:w="57" w:type="dxa"/>
              <w:right w:w="57" w:type="dxa"/>
            </w:tcMar>
            <w:vAlign w:val="center"/>
          </w:tcPr>
          <w:p w:rsidR="008F079C" w:rsidRPr="00C72926" w:rsidRDefault="008F079C" w:rsidP="008F079C">
            <w:pPr>
              <w:jc w:val="center"/>
              <w:rPr>
                <w:color w:val="000000"/>
                <w:sz w:val="20"/>
                <w:szCs w:val="20"/>
                <w:lang w:eastAsia="ru-RU"/>
              </w:rPr>
            </w:pPr>
            <w:r w:rsidRPr="00C72926">
              <w:rPr>
                <w:color w:val="000000"/>
                <w:sz w:val="20"/>
                <w:szCs w:val="20"/>
                <w:lang w:eastAsia="ru-RU"/>
              </w:rPr>
              <w:t>93</w:t>
            </w:r>
            <w:r>
              <w:rPr>
                <w:color w:val="000000"/>
                <w:sz w:val="20"/>
                <w:szCs w:val="20"/>
                <w:lang w:val="kk-KZ" w:eastAsia="ru-RU"/>
              </w:rPr>
              <w:t>,</w:t>
            </w:r>
            <w:r w:rsidRPr="00C72926">
              <w:rPr>
                <w:color w:val="000000"/>
                <w:sz w:val="20"/>
                <w:szCs w:val="20"/>
                <w:lang w:eastAsia="ru-RU"/>
              </w:rPr>
              <w:t>6</w:t>
            </w:r>
          </w:p>
        </w:tc>
      </w:tr>
      <w:tr w:rsidR="008F079C" w:rsidRPr="00AA2952" w:rsidTr="00DE0A84">
        <w:trPr>
          <w:trHeight w:val="330"/>
        </w:trPr>
        <w:tc>
          <w:tcPr>
            <w:tcW w:w="3089" w:type="dxa"/>
            <w:shd w:val="clear" w:color="auto" w:fill="auto"/>
            <w:tcMar>
              <w:left w:w="57" w:type="dxa"/>
              <w:right w:w="57" w:type="dxa"/>
            </w:tcMar>
            <w:vAlign w:val="center"/>
          </w:tcPr>
          <w:p w:rsidR="008F079C" w:rsidRPr="00AA2952" w:rsidRDefault="008F079C" w:rsidP="008F079C">
            <w:pPr>
              <w:numPr>
                <w:ilvl w:val="0"/>
                <w:numId w:val="3"/>
              </w:numPr>
              <w:tabs>
                <w:tab w:val="left" w:pos="333"/>
              </w:tabs>
              <w:suppressAutoHyphens w:val="0"/>
              <w:ind w:left="0" w:firstLine="0"/>
              <w:rPr>
                <w:b/>
                <w:lang w:eastAsia="ru-RU"/>
              </w:rPr>
            </w:pPr>
            <w:r w:rsidRPr="00AA2952">
              <w:rPr>
                <w:b/>
                <w:lang w:eastAsia="ru-RU"/>
              </w:rPr>
              <w:t>Шығыстар</w:t>
            </w:r>
            <w:r w:rsidRPr="00AA2952">
              <w:rPr>
                <w:b/>
                <w:lang w:val="kk-KZ"/>
              </w:rPr>
              <w:t>*</w:t>
            </w:r>
            <w:r w:rsidRPr="00AA2952">
              <w:rPr>
                <w:b/>
                <w:bCs/>
                <w:color w:val="000000"/>
                <w:lang w:eastAsia="ru-RU"/>
              </w:rPr>
              <w:t xml:space="preserve">, </w:t>
            </w:r>
            <w:r w:rsidRPr="00AA2952">
              <w:rPr>
                <w:b/>
                <w:bCs/>
                <w:color w:val="000000"/>
                <w:lang w:val="kk-KZ" w:eastAsia="ru-RU"/>
              </w:rPr>
              <w:t>соның ішінде</w:t>
            </w:r>
            <w:r w:rsidRPr="00AA2952">
              <w:rPr>
                <w:b/>
                <w:bCs/>
                <w:color w:val="000000"/>
                <w:lang w:eastAsia="ru-RU"/>
              </w:rPr>
              <w:t>:</w:t>
            </w:r>
          </w:p>
        </w:tc>
        <w:tc>
          <w:tcPr>
            <w:tcW w:w="1440" w:type="dxa"/>
            <w:shd w:val="clear" w:color="auto" w:fill="auto"/>
            <w:tcMar>
              <w:left w:w="57" w:type="dxa"/>
              <w:right w:w="57" w:type="dxa"/>
            </w:tcMar>
            <w:vAlign w:val="center"/>
          </w:tcPr>
          <w:p w:rsidR="008F079C" w:rsidRPr="00C72926" w:rsidRDefault="008F079C" w:rsidP="008F079C">
            <w:pPr>
              <w:jc w:val="center"/>
              <w:rPr>
                <w:b/>
                <w:bCs/>
                <w:color w:val="000000"/>
                <w:sz w:val="20"/>
                <w:szCs w:val="20"/>
                <w:lang w:eastAsia="ru-RU"/>
              </w:rPr>
            </w:pPr>
            <w:r w:rsidRPr="00C72926">
              <w:rPr>
                <w:b/>
                <w:bCs/>
                <w:color w:val="000000"/>
                <w:sz w:val="20"/>
                <w:szCs w:val="20"/>
                <w:lang w:eastAsia="ru-RU"/>
              </w:rPr>
              <w:t>4</w:t>
            </w:r>
            <w:r>
              <w:rPr>
                <w:b/>
                <w:bCs/>
                <w:color w:val="000000"/>
                <w:sz w:val="20"/>
                <w:szCs w:val="20"/>
                <w:lang w:eastAsia="ru-RU"/>
              </w:rPr>
              <w:t> </w:t>
            </w:r>
            <w:r w:rsidRPr="00C72926">
              <w:rPr>
                <w:b/>
                <w:bCs/>
                <w:color w:val="000000"/>
                <w:sz w:val="20"/>
                <w:szCs w:val="20"/>
                <w:lang w:eastAsia="ru-RU"/>
              </w:rPr>
              <w:t>963</w:t>
            </w:r>
            <w:r>
              <w:rPr>
                <w:b/>
                <w:bCs/>
                <w:color w:val="000000"/>
                <w:sz w:val="20"/>
                <w:szCs w:val="20"/>
                <w:lang w:val="kk-KZ" w:eastAsia="ru-RU"/>
              </w:rPr>
              <w:t>,4</w:t>
            </w:r>
          </w:p>
        </w:tc>
        <w:tc>
          <w:tcPr>
            <w:tcW w:w="1440" w:type="dxa"/>
            <w:vAlign w:val="center"/>
          </w:tcPr>
          <w:p w:rsidR="008F079C" w:rsidRPr="00C72926" w:rsidRDefault="008F079C" w:rsidP="008F079C">
            <w:pPr>
              <w:jc w:val="center"/>
              <w:rPr>
                <w:b/>
                <w:bCs/>
                <w:color w:val="000000"/>
                <w:sz w:val="20"/>
                <w:szCs w:val="20"/>
                <w:lang w:eastAsia="ru-RU"/>
              </w:rPr>
            </w:pPr>
            <w:r w:rsidRPr="00C72926">
              <w:rPr>
                <w:b/>
                <w:bCs/>
                <w:color w:val="000000"/>
                <w:sz w:val="20"/>
                <w:szCs w:val="20"/>
                <w:lang w:eastAsia="ru-RU"/>
              </w:rPr>
              <w:t>7</w:t>
            </w:r>
            <w:r>
              <w:rPr>
                <w:b/>
                <w:bCs/>
                <w:color w:val="000000"/>
                <w:sz w:val="20"/>
                <w:szCs w:val="20"/>
                <w:lang w:eastAsia="ru-RU"/>
              </w:rPr>
              <w:t> </w:t>
            </w:r>
            <w:r w:rsidRPr="00C72926">
              <w:rPr>
                <w:b/>
                <w:bCs/>
                <w:color w:val="000000"/>
                <w:sz w:val="20"/>
                <w:szCs w:val="20"/>
                <w:lang w:eastAsia="ru-RU"/>
              </w:rPr>
              <w:t>441</w:t>
            </w:r>
            <w:r>
              <w:rPr>
                <w:b/>
                <w:bCs/>
                <w:color w:val="000000"/>
                <w:sz w:val="20"/>
                <w:szCs w:val="20"/>
                <w:lang w:val="kk-KZ" w:eastAsia="ru-RU"/>
              </w:rPr>
              <w:t>,</w:t>
            </w:r>
            <w:r w:rsidRPr="00C72926">
              <w:rPr>
                <w:b/>
                <w:bCs/>
                <w:color w:val="000000"/>
                <w:sz w:val="20"/>
                <w:szCs w:val="20"/>
                <w:lang w:eastAsia="ru-RU"/>
              </w:rPr>
              <w:t>9</w:t>
            </w:r>
          </w:p>
        </w:tc>
        <w:tc>
          <w:tcPr>
            <w:tcW w:w="1381" w:type="dxa"/>
            <w:shd w:val="clear" w:color="auto" w:fill="auto"/>
            <w:tcMar>
              <w:left w:w="57" w:type="dxa"/>
              <w:right w:w="57" w:type="dxa"/>
            </w:tcMar>
            <w:vAlign w:val="center"/>
          </w:tcPr>
          <w:p w:rsidR="008F079C" w:rsidRPr="00C72926" w:rsidRDefault="008F079C" w:rsidP="008F079C">
            <w:pPr>
              <w:jc w:val="center"/>
              <w:rPr>
                <w:b/>
                <w:bCs/>
                <w:color w:val="000000"/>
                <w:sz w:val="20"/>
                <w:szCs w:val="20"/>
                <w:lang w:eastAsia="ru-RU"/>
              </w:rPr>
            </w:pPr>
            <w:r w:rsidRPr="00C72926">
              <w:rPr>
                <w:b/>
                <w:bCs/>
                <w:color w:val="000000"/>
                <w:sz w:val="20"/>
                <w:szCs w:val="20"/>
                <w:lang w:eastAsia="ru-RU"/>
              </w:rPr>
              <w:t>7</w:t>
            </w:r>
            <w:r>
              <w:rPr>
                <w:b/>
                <w:bCs/>
                <w:color w:val="000000"/>
                <w:sz w:val="20"/>
                <w:szCs w:val="20"/>
                <w:lang w:eastAsia="ru-RU"/>
              </w:rPr>
              <w:t> </w:t>
            </w:r>
            <w:r w:rsidRPr="00C72926">
              <w:rPr>
                <w:b/>
                <w:bCs/>
                <w:color w:val="000000"/>
                <w:sz w:val="20"/>
                <w:szCs w:val="20"/>
                <w:lang w:eastAsia="ru-RU"/>
              </w:rPr>
              <w:t>441</w:t>
            </w:r>
            <w:r>
              <w:rPr>
                <w:b/>
                <w:bCs/>
                <w:color w:val="000000"/>
                <w:sz w:val="20"/>
                <w:szCs w:val="20"/>
                <w:lang w:val="kk-KZ" w:eastAsia="ru-RU"/>
              </w:rPr>
              <w:t>,</w:t>
            </w:r>
            <w:r w:rsidRPr="00C72926">
              <w:rPr>
                <w:b/>
                <w:bCs/>
                <w:color w:val="000000"/>
                <w:sz w:val="20"/>
                <w:szCs w:val="20"/>
                <w:lang w:eastAsia="ru-RU"/>
              </w:rPr>
              <w:t>2</w:t>
            </w:r>
          </w:p>
        </w:tc>
        <w:tc>
          <w:tcPr>
            <w:tcW w:w="1133" w:type="dxa"/>
            <w:shd w:val="clear" w:color="auto" w:fill="auto"/>
            <w:tcMar>
              <w:left w:w="57" w:type="dxa"/>
              <w:right w:w="57" w:type="dxa"/>
            </w:tcMar>
            <w:vAlign w:val="center"/>
          </w:tcPr>
          <w:p w:rsidR="008F079C" w:rsidRPr="00C72926" w:rsidRDefault="008F079C" w:rsidP="008F079C">
            <w:pPr>
              <w:jc w:val="center"/>
              <w:rPr>
                <w:b/>
                <w:bCs/>
                <w:color w:val="000000"/>
                <w:sz w:val="20"/>
                <w:szCs w:val="20"/>
                <w:lang w:eastAsia="ru-RU"/>
              </w:rPr>
            </w:pPr>
            <w:r w:rsidRPr="00C72926">
              <w:rPr>
                <w:b/>
                <w:bCs/>
                <w:color w:val="000000"/>
                <w:sz w:val="20"/>
                <w:szCs w:val="20"/>
                <w:lang w:eastAsia="ru-RU"/>
              </w:rPr>
              <w:t>49,9</w:t>
            </w:r>
          </w:p>
        </w:tc>
        <w:tc>
          <w:tcPr>
            <w:tcW w:w="1185" w:type="dxa"/>
            <w:shd w:val="clear" w:color="auto" w:fill="auto"/>
            <w:tcMar>
              <w:left w:w="57" w:type="dxa"/>
              <w:right w:w="57" w:type="dxa"/>
            </w:tcMar>
            <w:vAlign w:val="center"/>
          </w:tcPr>
          <w:p w:rsidR="008F079C" w:rsidRPr="00C72926" w:rsidRDefault="008F079C" w:rsidP="008F079C">
            <w:pPr>
              <w:jc w:val="center"/>
              <w:rPr>
                <w:b/>
                <w:bCs/>
                <w:color w:val="000000"/>
                <w:sz w:val="20"/>
                <w:szCs w:val="20"/>
                <w:lang w:eastAsia="ru-RU"/>
              </w:rPr>
            </w:pPr>
            <w:r w:rsidRPr="00C72926">
              <w:rPr>
                <w:b/>
                <w:bCs/>
                <w:color w:val="000000"/>
                <w:sz w:val="20"/>
                <w:szCs w:val="20"/>
                <w:lang w:eastAsia="ru-RU"/>
              </w:rPr>
              <w:t>2</w:t>
            </w:r>
            <w:r>
              <w:rPr>
                <w:b/>
                <w:bCs/>
                <w:color w:val="000000"/>
                <w:sz w:val="20"/>
                <w:szCs w:val="20"/>
                <w:lang w:eastAsia="ru-RU"/>
              </w:rPr>
              <w:t> </w:t>
            </w:r>
            <w:r w:rsidRPr="00C72926">
              <w:rPr>
                <w:b/>
                <w:bCs/>
                <w:color w:val="000000"/>
                <w:sz w:val="20"/>
                <w:szCs w:val="20"/>
                <w:lang w:eastAsia="ru-RU"/>
              </w:rPr>
              <w:t>477</w:t>
            </w:r>
            <w:r>
              <w:rPr>
                <w:b/>
                <w:bCs/>
                <w:color w:val="000000"/>
                <w:sz w:val="20"/>
                <w:szCs w:val="20"/>
                <w:lang w:val="kk-KZ" w:eastAsia="ru-RU"/>
              </w:rPr>
              <w:t>,</w:t>
            </w:r>
            <w:r w:rsidRPr="00C72926">
              <w:rPr>
                <w:b/>
                <w:bCs/>
                <w:color w:val="000000"/>
                <w:sz w:val="20"/>
                <w:szCs w:val="20"/>
                <w:lang w:eastAsia="ru-RU"/>
              </w:rPr>
              <w:t>8</w:t>
            </w:r>
          </w:p>
        </w:tc>
      </w:tr>
      <w:tr w:rsidR="008F079C" w:rsidRPr="00AA2952" w:rsidTr="00DE0A84">
        <w:trPr>
          <w:trHeight w:val="330"/>
        </w:trPr>
        <w:tc>
          <w:tcPr>
            <w:tcW w:w="3089" w:type="dxa"/>
            <w:shd w:val="clear" w:color="auto" w:fill="auto"/>
            <w:tcMar>
              <w:left w:w="57" w:type="dxa"/>
              <w:right w:w="57" w:type="dxa"/>
            </w:tcMar>
            <w:vAlign w:val="center"/>
          </w:tcPr>
          <w:p w:rsidR="008F079C" w:rsidRPr="00AA2952" w:rsidRDefault="008F079C" w:rsidP="008F079C">
            <w:pPr>
              <w:suppressAutoHyphens w:val="0"/>
              <w:rPr>
                <w:lang w:val="kk-KZ" w:eastAsia="ru-RU"/>
              </w:rPr>
            </w:pPr>
            <w:r w:rsidRPr="00AA2952">
              <w:rPr>
                <w:lang w:eastAsia="ru-RU"/>
              </w:rPr>
              <w:t xml:space="preserve">1. </w:t>
            </w:r>
            <w:r w:rsidRPr="00AA2952">
              <w:rPr>
                <w:lang w:val="kk-KZ" w:eastAsia="ru-RU"/>
              </w:rPr>
              <w:t>Шығындар</w:t>
            </w:r>
          </w:p>
        </w:tc>
        <w:tc>
          <w:tcPr>
            <w:tcW w:w="1440" w:type="dxa"/>
            <w:shd w:val="clear" w:color="auto" w:fill="auto"/>
            <w:tcMar>
              <w:left w:w="57" w:type="dxa"/>
              <w:right w:w="57" w:type="dxa"/>
            </w:tcMar>
            <w:vAlign w:val="center"/>
          </w:tcPr>
          <w:p w:rsidR="008F079C" w:rsidRPr="00C72926" w:rsidRDefault="008F079C" w:rsidP="008F079C">
            <w:pPr>
              <w:jc w:val="center"/>
              <w:rPr>
                <w:color w:val="000000"/>
                <w:sz w:val="20"/>
                <w:szCs w:val="20"/>
                <w:lang w:eastAsia="ru-RU"/>
              </w:rPr>
            </w:pPr>
            <w:r w:rsidRPr="00C72926">
              <w:rPr>
                <w:color w:val="000000"/>
                <w:sz w:val="20"/>
                <w:szCs w:val="20"/>
                <w:lang w:eastAsia="ru-RU"/>
              </w:rPr>
              <w:t>4</w:t>
            </w:r>
            <w:r>
              <w:rPr>
                <w:color w:val="000000"/>
                <w:sz w:val="20"/>
                <w:szCs w:val="20"/>
                <w:lang w:eastAsia="ru-RU"/>
              </w:rPr>
              <w:t> </w:t>
            </w:r>
            <w:r w:rsidRPr="00C72926">
              <w:rPr>
                <w:color w:val="000000"/>
                <w:sz w:val="20"/>
                <w:szCs w:val="20"/>
                <w:lang w:eastAsia="ru-RU"/>
              </w:rPr>
              <w:t>871</w:t>
            </w:r>
            <w:r>
              <w:rPr>
                <w:color w:val="000000"/>
                <w:sz w:val="20"/>
                <w:szCs w:val="20"/>
                <w:lang w:val="kk-KZ" w:eastAsia="ru-RU"/>
              </w:rPr>
              <w:t>,</w:t>
            </w:r>
            <w:r w:rsidRPr="00C72926">
              <w:rPr>
                <w:color w:val="000000"/>
                <w:sz w:val="20"/>
                <w:szCs w:val="20"/>
                <w:lang w:eastAsia="ru-RU"/>
              </w:rPr>
              <w:t>8</w:t>
            </w:r>
          </w:p>
        </w:tc>
        <w:tc>
          <w:tcPr>
            <w:tcW w:w="1440" w:type="dxa"/>
            <w:vAlign w:val="center"/>
          </w:tcPr>
          <w:p w:rsidR="008F079C" w:rsidRPr="00C72926" w:rsidRDefault="008F079C" w:rsidP="008F079C">
            <w:pPr>
              <w:jc w:val="center"/>
              <w:rPr>
                <w:color w:val="000000"/>
                <w:sz w:val="20"/>
                <w:szCs w:val="20"/>
                <w:lang w:eastAsia="ru-RU"/>
              </w:rPr>
            </w:pPr>
            <w:r w:rsidRPr="00C72926">
              <w:rPr>
                <w:color w:val="000000"/>
                <w:sz w:val="20"/>
                <w:szCs w:val="20"/>
                <w:lang w:eastAsia="ru-RU"/>
              </w:rPr>
              <w:t>7</w:t>
            </w:r>
            <w:r>
              <w:rPr>
                <w:color w:val="000000"/>
                <w:sz w:val="20"/>
                <w:szCs w:val="20"/>
                <w:lang w:eastAsia="ru-RU"/>
              </w:rPr>
              <w:t> </w:t>
            </w:r>
            <w:r w:rsidRPr="00C72926">
              <w:rPr>
                <w:color w:val="000000"/>
                <w:sz w:val="20"/>
                <w:szCs w:val="20"/>
                <w:lang w:eastAsia="ru-RU"/>
              </w:rPr>
              <w:t>330</w:t>
            </w:r>
            <w:r>
              <w:rPr>
                <w:color w:val="000000"/>
                <w:sz w:val="20"/>
                <w:szCs w:val="20"/>
                <w:lang w:val="kk-KZ" w:eastAsia="ru-RU"/>
              </w:rPr>
              <w:t>,</w:t>
            </w:r>
            <w:r w:rsidRPr="00C72926">
              <w:rPr>
                <w:color w:val="000000"/>
                <w:sz w:val="20"/>
                <w:szCs w:val="20"/>
                <w:lang w:eastAsia="ru-RU"/>
              </w:rPr>
              <w:t>7</w:t>
            </w:r>
          </w:p>
        </w:tc>
        <w:tc>
          <w:tcPr>
            <w:tcW w:w="1381" w:type="dxa"/>
            <w:shd w:val="clear" w:color="auto" w:fill="auto"/>
            <w:tcMar>
              <w:left w:w="57" w:type="dxa"/>
              <w:right w:w="57" w:type="dxa"/>
            </w:tcMar>
            <w:vAlign w:val="center"/>
          </w:tcPr>
          <w:p w:rsidR="008F079C" w:rsidRPr="00C72926" w:rsidRDefault="008F079C" w:rsidP="008F079C">
            <w:pPr>
              <w:jc w:val="center"/>
              <w:rPr>
                <w:color w:val="000000"/>
                <w:sz w:val="20"/>
                <w:szCs w:val="20"/>
                <w:lang w:eastAsia="ru-RU"/>
              </w:rPr>
            </w:pPr>
            <w:r w:rsidRPr="00C72926">
              <w:rPr>
                <w:color w:val="000000"/>
                <w:sz w:val="20"/>
                <w:szCs w:val="20"/>
                <w:lang w:eastAsia="ru-RU"/>
              </w:rPr>
              <w:t>7</w:t>
            </w:r>
            <w:r>
              <w:rPr>
                <w:color w:val="000000"/>
                <w:sz w:val="20"/>
                <w:szCs w:val="20"/>
                <w:lang w:eastAsia="ru-RU"/>
              </w:rPr>
              <w:t> </w:t>
            </w:r>
            <w:r w:rsidRPr="00C72926">
              <w:rPr>
                <w:color w:val="000000"/>
                <w:sz w:val="20"/>
                <w:szCs w:val="20"/>
                <w:lang w:eastAsia="ru-RU"/>
              </w:rPr>
              <w:t>329</w:t>
            </w:r>
            <w:r>
              <w:rPr>
                <w:color w:val="000000"/>
                <w:sz w:val="20"/>
                <w:szCs w:val="20"/>
                <w:lang w:val="kk-KZ" w:eastAsia="ru-RU"/>
              </w:rPr>
              <w:t>,</w:t>
            </w:r>
            <w:r w:rsidRPr="00C72926">
              <w:rPr>
                <w:color w:val="000000"/>
                <w:sz w:val="20"/>
                <w:szCs w:val="20"/>
                <w:lang w:eastAsia="ru-RU"/>
              </w:rPr>
              <w:t>9</w:t>
            </w:r>
          </w:p>
        </w:tc>
        <w:tc>
          <w:tcPr>
            <w:tcW w:w="1133" w:type="dxa"/>
            <w:shd w:val="clear" w:color="auto" w:fill="auto"/>
            <w:tcMar>
              <w:left w:w="57" w:type="dxa"/>
              <w:right w:w="57" w:type="dxa"/>
            </w:tcMar>
            <w:vAlign w:val="center"/>
          </w:tcPr>
          <w:p w:rsidR="008F079C" w:rsidRPr="00C72926" w:rsidRDefault="008F079C" w:rsidP="008F079C">
            <w:pPr>
              <w:jc w:val="center"/>
              <w:rPr>
                <w:i/>
                <w:iCs/>
                <w:color w:val="000000"/>
                <w:sz w:val="20"/>
                <w:szCs w:val="20"/>
                <w:lang w:eastAsia="ru-RU"/>
              </w:rPr>
            </w:pPr>
            <w:r w:rsidRPr="00C72926">
              <w:rPr>
                <w:i/>
                <w:iCs/>
                <w:color w:val="000000"/>
                <w:sz w:val="20"/>
                <w:szCs w:val="20"/>
                <w:lang w:eastAsia="ru-RU"/>
              </w:rPr>
              <w:t>50,5</w:t>
            </w:r>
          </w:p>
        </w:tc>
        <w:tc>
          <w:tcPr>
            <w:tcW w:w="1185" w:type="dxa"/>
            <w:shd w:val="clear" w:color="auto" w:fill="auto"/>
            <w:tcMar>
              <w:left w:w="57" w:type="dxa"/>
              <w:right w:w="57" w:type="dxa"/>
            </w:tcMar>
            <w:vAlign w:val="center"/>
          </w:tcPr>
          <w:p w:rsidR="008F079C" w:rsidRPr="00C72926" w:rsidRDefault="008F079C" w:rsidP="008F079C">
            <w:pPr>
              <w:jc w:val="center"/>
              <w:rPr>
                <w:i/>
                <w:iCs/>
                <w:color w:val="000000"/>
                <w:sz w:val="20"/>
                <w:szCs w:val="20"/>
                <w:lang w:eastAsia="ru-RU"/>
              </w:rPr>
            </w:pPr>
            <w:r w:rsidRPr="00C72926">
              <w:rPr>
                <w:i/>
                <w:iCs/>
                <w:color w:val="000000"/>
                <w:sz w:val="20"/>
                <w:szCs w:val="20"/>
                <w:lang w:eastAsia="ru-RU"/>
              </w:rPr>
              <w:t>2</w:t>
            </w:r>
            <w:r>
              <w:rPr>
                <w:i/>
                <w:iCs/>
                <w:color w:val="000000"/>
                <w:sz w:val="20"/>
                <w:szCs w:val="20"/>
                <w:lang w:eastAsia="ru-RU"/>
              </w:rPr>
              <w:t> </w:t>
            </w:r>
            <w:r w:rsidRPr="00C72926">
              <w:rPr>
                <w:i/>
                <w:iCs/>
                <w:color w:val="000000"/>
                <w:sz w:val="20"/>
                <w:szCs w:val="20"/>
                <w:lang w:eastAsia="ru-RU"/>
              </w:rPr>
              <w:t>458</w:t>
            </w:r>
            <w:r>
              <w:rPr>
                <w:i/>
                <w:iCs/>
                <w:color w:val="000000"/>
                <w:sz w:val="20"/>
                <w:szCs w:val="20"/>
                <w:lang w:val="kk-KZ" w:eastAsia="ru-RU"/>
              </w:rPr>
              <w:t>,</w:t>
            </w:r>
            <w:r w:rsidRPr="00C72926">
              <w:rPr>
                <w:i/>
                <w:iCs/>
                <w:color w:val="000000"/>
                <w:sz w:val="20"/>
                <w:szCs w:val="20"/>
                <w:lang w:eastAsia="ru-RU"/>
              </w:rPr>
              <w:t>1</w:t>
            </w:r>
          </w:p>
        </w:tc>
      </w:tr>
      <w:tr w:rsidR="008F079C" w:rsidRPr="00AA2952" w:rsidTr="00DE0A84">
        <w:trPr>
          <w:trHeight w:val="352"/>
        </w:trPr>
        <w:tc>
          <w:tcPr>
            <w:tcW w:w="3089" w:type="dxa"/>
            <w:shd w:val="clear" w:color="auto" w:fill="auto"/>
            <w:tcMar>
              <w:left w:w="57" w:type="dxa"/>
              <w:right w:w="57" w:type="dxa"/>
            </w:tcMar>
            <w:vAlign w:val="center"/>
          </w:tcPr>
          <w:p w:rsidR="008F079C" w:rsidRPr="00AA2952" w:rsidRDefault="008F079C" w:rsidP="008F079C">
            <w:pPr>
              <w:suppressAutoHyphens w:val="0"/>
              <w:rPr>
                <w:lang w:eastAsia="ru-RU"/>
              </w:rPr>
            </w:pPr>
            <w:r w:rsidRPr="00AA2952">
              <w:rPr>
                <w:lang w:eastAsia="ru-RU"/>
              </w:rPr>
              <w:t xml:space="preserve">2. </w:t>
            </w:r>
            <w:r w:rsidRPr="00AA2952">
              <w:rPr>
                <w:lang w:val="kk-KZ"/>
              </w:rPr>
              <w:t>Бюджеттік кредиттер</w:t>
            </w:r>
          </w:p>
        </w:tc>
        <w:tc>
          <w:tcPr>
            <w:tcW w:w="1440" w:type="dxa"/>
            <w:shd w:val="clear" w:color="auto" w:fill="auto"/>
            <w:tcMar>
              <w:left w:w="57" w:type="dxa"/>
              <w:right w:w="57" w:type="dxa"/>
            </w:tcMar>
            <w:vAlign w:val="center"/>
          </w:tcPr>
          <w:p w:rsidR="008F079C" w:rsidRPr="00C72926" w:rsidRDefault="008F079C" w:rsidP="008F079C">
            <w:pPr>
              <w:jc w:val="center"/>
              <w:rPr>
                <w:color w:val="000000"/>
                <w:sz w:val="20"/>
                <w:szCs w:val="20"/>
                <w:lang w:eastAsia="ru-RU"/>
              </w:rPr>
            </w:pPr>
            <w:r w:rsidRPr="00C72926">
              <w:rPr>
                <w:color w:val="000000"/>
                <w:sz w:val="20"/>
                <w:szCs w:val="20"/>
                <w:lang w:eastAsia="ru-RU"/>
              </w:rPr>
              <w:t>68</w:t>
            </w:r>
            <w:r>
              <w:rPr>
                <w:color w:val="000000"/>
                <w:sz w:val="20"/>
                <w:szCs w:val="20"/>
                <w:lang w:val="kk-KZ" w:eastAsia="ru-RU"/>
              </w:rPr>
              <w:t>,</w:t>
            </w:r>
            <w:r w:rsidRPr="00C72926">
              <w:rPr>
                <w:color w:val="000000"/>
                <w:sz w:val="20"/>
                <w:szCs w:val="20"/>
                <w:lang w:eastAsia="ru-RU"/>
              </w:rPr>
              <w:t>3</w:t>
            </w:r>
          </w:p>
        </w:tc>
        <w:tc>
          <w:tcPr>
            <w:tcW w:w="1440" w:type="dxa"/>
            <w:vAlign w:val="center"/>
          </w:tcPr>
          <w:p w:rsidR="008F079C" w:rsidRPr="00C72926" w:rsidRDefault="008F079C" w:rsidP="008F079C">
            <w:pPr>
              <w:jc w:val="center"/>
              <w:rPr>
                <w:color w:val="000000"/>
                <w:sz w:val="20"/>
                <w:szCs w:val="20"/>
                <w:lang w:eastAsia="ru-RU"/>
              </w:rPr>
            </w:pPr>
            <w:r w:rsidRPr="00C72926">
              <w:rPr>
                <w:color w:val="000000"/>
                <w:sz w:val="20"/>
                <w:szCs w:val="20"/>
                <w:lang w:eastAsia="ru-RU"/>
              </w:rPr>
              <w:t>83</w:t>
            </w:r>
            <w:r>
              <w:rPr>
                <w:color w:val="000000"/>
                <w:sz w:val="20"/>
                <w:szCs w:val="20"/>
                <w:lang w:val="kk-KZ" w:eastAsia="ru-RU"/>
              </w:rPr>
              <w:t>,</w:t>
            </w:r>
            <w:r w:rsidRPr="00C72926">
              <w:rPr>
                <w:color w:val="000000"/>
                <w:sz w:val="20"/>
                <w:szCs w:val="20"/>
                <w:lang w:eastAsia="ru-RU"/>
              </w:rPr>
              <w:t>4</w:t>
            </w:r>
          </w:p>
        </w:tc>
        <w:tc>
          <w:tcPr>
            <w:tcW w:w="1381" w:type="dxa"/>
            <w:shd w:val="clear" w:color="auto" w:fill="auto"/>
            <w:tcMar>
              <w:left w:w="57" w:type="dxa"/>
              <w:right w:w="57" w:type="dxa"/>
            </w:tcMar>
            <w:vAlign w:val="center"/>
          </w:tcPr>
          <w:p w:rsidR="008F079C" w:rsidRPr="00C72926" w:rsidRDefault="008F079C" w:rsidP="008F079C">
            <w:pPr>
              <w:jc w:val="center"/>
              <w:rPr>
                <w:color w:val="000000"/>
                <w:sz w:val="20"/>
                <w:szCs w:val="20"/>
                <w:lang w:eastAsia="ru-RU"/>
              </w:rPr>
            </w:pPr>
            <w:r w:rsidRPr="00C72926">
              <w:rPr>
                <w:color w:val="000000"/>
                <w:sz w:val="20"/>
                <w:szCs w:val="20"/>
                <w:lang w:eastAsia="ru-RU"/>
              </w:rPr>
              <w:t>83</w:t>
            </w:r>
            <w:r>
              <w:rPr>
                <w:color w:val="000000"/>
                <w:sz w:val="20"/>
                <w:szCs w:val="20"/>
                <w:lang w:val="kk-KZ" w:eastAsia="ru-RU"/>
              </w:rPr>
              <w:t>,</w:t>
            </w:r>
            <w:r w:rsidRPr="00C72926">
              <w:rPr>
                <w:color w:val="000000"/>
                <w:sz w:val="20"/>
                <w:szCs w:val="20"/>
                <w:lang w:eastAsia="ru-RU"/>
              </w:rPr>
              <w:t>4</w:t>
            </w:r>
          </w:p>
        </w:tc>
        <w:tc>
          <w:tcPr>
            <w:tcW w:w="1133" w:type="dxa"/>
            <w:shd w:val="clear" w:color="auto" w:fill="auto"/>
            <w:tcMar>
              <w:left w:w="57" w:type="dxa"/>
              <w:right w:w="57" w:type="dxa"/>
            </w:tcMar>
            <w:vAlign w:val="center"/>
          </w:tcPr>
          <w:p w:rsidR="008F079C" w:rsidRPr="00C72926" w:rsidRDefault="008F079C" w:rsidP="008F079C">
            <w:pPr>
              <w:jc w:val="center"/>
              <w:rPr>
                <w:i/>
                <w:iCs/>
                <w:color w:val="000000"/>
                <w:sz w:val="20"/>
                <w:szCs w:val="20"/>
                <w:lang w:eastAsia="ru-RU"/>
              </w:rPr>
            </w:pPr>
            <w:r w:rsidRPr="00C72926">
              <w:rPr>
                <w:i/>
                <w:iCs/>
                <w:color w:val="000000"/>
                <w:sz w:val="20"/>
                <w:szCs w:val="20"/>
                <w:lang w:eastAsia="ru-RU"/>
              </w:rPr>
              <w:t>22,1</w:t>
            </w:r>
          </w:p>
        </w:tc>
        <w:tc>
          <w:tcPr>
            <w:tcW w:w="1185" w:type="dxa"/>
            <w:shd w:val="clear" w:color="auto" w:fill="auto"/>
            <w:tcMar>
              <w:left w:w="57" w:type="dxa"/>
              <w:right w:w="57" w:type="dxa"/>
            </w:tcMar>
            <w:vAlign w:val="center"/>
          </w:tcPr>
          <w:p w:rsidR="008F079C" w:rsidRPr="00C72926" w:rsidRDefault="008F079C" w:rsidP="008F079C">
            <w:pPr>
              <w:jc w:val="center"/>
              <w:rPr>
                <w:i/>
                <w:iCs/>
                <w:color w:val="000000"/>
                <w:sz w:val="20"/>
                <w:szCs w:val="20"/>
                <w:lang w:eastAsia="ru-RU"/>
              </w:rPr>
            </w:pPr>
            <w:r w:rsidRPr="00C72926">
              <w:rPr>
                <w:i/>
                <w:iCs/>
                <w:color w:val="000000"/>
                <w:sz w:val="20"/>
                <w:szCs w:val="20"/>
                <w:lang w:eastAsia="ru-RU"/>
              </w:rPr>
              <w:t>15</w:t>
            </w:r>
            <w:r>
              <w:rPr>
                <w:i/>
                <w:iCs/>
                <w:color w:val="000000"/>
                <w:sz w:val="20"/>
                <w:szCs w:val="20"/>
                <w:lang w:val="kk-KZ" w:eastAsia="ru-RU"/>
              </w:rPr>
              <w:t>,</w:t>
            </w:r>
            <w:r w:rsidRPr="00C72926">
              <w:rPr>
                <w:i/>
                <w:iCs/>
                <w:color w:val="000000"/>
                <w:sz w:val="20"/>
                <w:szCs w:val="20"/>
                <w:lang w:eastAsia="ru-RU"/>
              </w:rPr>
              <w:t>1</w:t>
            </w:r>
          </w:p>
        </w:tc>
      </w:tr>
      <w:tr w:rsidR="008F079C" w:rsidRPr="00AA2952" w:rsidTr="00DE0A84">
        <w:trPr>
          <w:trHeight w:val="556"/>
        </w:trPr>
        <w:tc>
          <w:tcPr>
            <w:tcW w:w="3089" w:type="dxa"/>
            <w:shd w:val="clear" w:color="auto" w:fill="auto"/>
            <w:tcMar>
              <w:left w:w="57" w:type="dxa"/>
              <w:right w:w="57" w:type="dxa"/>
            </w:tcMar>
            <w:vAlign w:val="center"/>
          </w:tcPr>
          <w:p w:rsidR="008F079C" w:rsidRPr="00AA2952" w:rsidRDefault="008F079C" w:rsidP="008F079C">
            <w:pPr>
              <w:suppressAutoHyphens w:val="0"/>
              <w:rPr>
                <w:lang w:eastAsia="ru-RU"/>
              </w:rPr>
            </w:pPr>
            <w:r w:rsidRPr="00AA2952">
              <w:rPr>
                <w:lang w:eastAsia="ru-RU"/>
              </w:rPr>
              <w:t xml:space="preserve">3. </w:t>
            </w:r>
            <w:r w:rsidRPr="00AA2952">
              <w:rPr>
                <w:lang w:val="kk-KZ"/>
              </w:rPr>
              <w:t>Қаржылық активтерді сатып алу</w:t>
            </w:r>
          </w:p>
        </w:tc>
        <w:tc>
          <w:tcPr>
            <w:tcW w:w="1440" w:type="dxa"/>
            <w:shd w:val="clear" w:color="auto" w:fill="auto"/>
            <w:tcMar>
              <w:left w:w="57" w:type="dxa"/>
              <w:right w:w="57" w:type="dxa"/>
            </w:tcMar>
            <w:vAlign w:val="center"/>
          </w:tcPr>
          <w:p w:rsidR="008F079C" w:rsidRPr="00C72926" w:rsidRDefault="008F079C" w:rsidP="008F079C">
            <w:pPr>
              <w:jc w:val="center"/>
              <w:rPr>
                <w:color w:val="000000"/>
                <w:sz w:val="20"/>
                <w:szCs w:val="20"/>
                <w:lang w:eastAsia="ru-RU"/>
              </w:rPr>
            </w:pPr>
            <w:r w:rsidRPr="00C72926">
              <w:rPr>
                <w:color w:val="000000"/>
                <w:sz w:val="20"/>
                <w:szCs w:val="20"/>
                <w:lang w:eastAsia="ru-RU"/>
              </w:rPr>
              <w:t> </w:t>
            </w:r>
          </w:p>
        </w:tc>
        <w:tc>
          <w:tcPr>
            <w:tcW w:w="1440" w:type="dxa"/>
            <w:vAlign w:val="center"/>
          </w:tcPr>
          <w:p w:rsidR="008F079C" w:rsidRPr="00C72926" w:rsidRDefault="008F079C" w:rsidP="008F079C">
            <w:pPr>
              <w:jc w:val="center"/>
              <w:rPr>
                <w:color w:val="000000"/>
                <w:sz w:val="20"/>
                <w:szCs w:val="20"/>
                <w:lang w:eastAsia="ru-RU"/>
              </w:rPr>
            </w:pPr>
            <w:r w:rsidRPr="00C72926">
              <w:rPr>
                <w:color w:val="000000"/>
                <w:sz w:val="20"/>
                <w:szCs w:val="20"/>
                <w:lang w:eastAsia="ru-RU"/>
              </w:rPr>
              <w:t> </w:t>
            </w:r>
          </w:p>
        </w:tc>
        <w:tc>
          <w:tcPr>
            <w:tcW w:w="1381" w:type="dxa"/>
            <w:shd w:val="clear" w:color="auto" w:fill="auto"/>
            <w:tcMar>
              <w:left w:w="57" w:type="dxa"/>
              <w:right w:w="57" w:type="dxa"/>
            </w:tcMar>
            <w:vAlign w:val="center"/>
          </w:tcPr>
          <w:p w:rsidR="008F079C" w:rsidRPr="00C72926" w:rsidRDefault="008F079C" w:rsidP="008F079C">
            <w:pPr>
              <w:jc w:val="center"/>
              <w:rPr>
                <w:color w:val="000000"/>
                <w:sz w:val="20"/>
                <w:szCs w:val="20"/>
                <w:lang w:eastAsia="ru-RU"/>
              </w:rPr>
            </w:pPr>
            <w:r w:rsidRPr="00C72926">
              <w:rPr>
                <w:color w:val="000000"/>
                <w:sz w:val="20"/>
                <w:szCs w:val="20"/>
                <w:lang w:eastAsia="ru-RU"/>
              </w:rPr>
              <w:t> </w:t>
            </w:r>
          </w:p>
        </w:tc>
        <w:tc>
          <w:tcPr>
            <w:tcW w:w="1133" w:type="dxa"/>
            <w:shd w:val="clear" w:color="auto" w:fill="auto"/>
            <w:tcMar>
              <w:left w:w="57" w:type="dxa"/>
              <w:right w:w="57" w:type="dxa"/>
            </w:tcMar>
            <w:vAlign w:val="center"/>
          </w:tcPr>
          <w:p w:rsidR="008F079C" w:rsidRPr="00C72926" w:rsidRDefault="008F079C" w:rsidP="008F079C">
            <w:pPr>
              <w:jc w:val="center"/>
              <w:rPr>
                <w:i/>
                <w:iCs/>
                <w:color w:val="000000"/>
                <w:sz w:val="20"/>
                <w:szCs w:val="20"/>
                <w:lang w:eastAsia="ru-RU"/>
              </w:rPr>
            </w:pPr>
            <w:r w:rsidRPr="00C72926">
              <w:rPr>
                <w:i/>
                <w:iCs/>
                <w:color w:val="000000"/>
                <w:sz w:val="20"/>
                <w:szCs w:val="20"/>
                <w:lang w:eastAsia="ru-RU"/>
              </w:rPr>
              <w:t> </w:t>
            </w:r>
          </w:p>
        </w:tc>
        <w:tc>
          <w:tcPr>
            <w:tcW w:w="1185" w:type="dxa"/>
            <w:shd w:val="clear" w:color="auto" w:fill="auto"/>
            <w:tcMar>
              <w:left w:w="57" w:type="dxa"/>
              <w:right w:w="57" w:type="dxa"/>
            </w:tcMar>
            <w:vAlign w:val="center"/>
          </w:tcPr>
          <w:p w:rsidR="008F079C" w:rsidRPr="00C72926" w:rsidRDefault="008F079C" w:rsidP="008F079C">
            <w:pPr>
              <w:jc w:val="center"/>
              <w:rPr>
                <w:i/>
                <w:iCs/>
                <w:color w:val="000000"/>
                <w:sz w:val="20"/>
                <w:szCs w:val="20"/>
                <w:lang w:eastAsia="ru-RU"/>
              </w:rPr>
            </w:pPr>
            <w:r w:rsidRPr="00C72926">
              <w:rPr>
                <w:i/>
                <w:iCs/>
                <w:color w:val="000000"/>
                <w:sz w:val="20"/>
                <w:szCs w:val="20"/>
                <w:lang w:eastAsia="ru-RU"/>
              </w:rPr>
              <w:t>0,0</w:t>
            </w:r>
          </w:p>
        </w:tc>
      </w:tr>
      <w:tr w:rsidR="008F079C" w:rsidRPr="00AA2952" w:rsidTr="00DE0A84">
        <w:trPr>
          <w:trHeight w:val="266"/>
        </w:trPr>
        <w:tc>
          <w:tcPr>
            <w:tcW w:w="3089" w:type="dxa"/>
            <w:shd w:val="clear" w:color="auto" w:fill="auto"/>
            <w:tcMar>
              <w:left w:w="57" w:type="dxa"/>
              <w:right w:w="57" w:type="dxa"/>
            </w:tcMar>
            <w:vAlign w:val="center"/>
          </w:tcPr>
          <w:p w:rsidR="008F079C" w:rsidRPr="00AA2952" w:rsidRDefault="008F079C" w:rsidP="008F079C">
            <w:pPr>
              <w:suppressAutoHyphens w:val="0"/>
              <w:rPr>
                <w:lang w:eastAsia="ru-RU"/>
              </w:rPr>
            </w:pPr>
            <w:r w:rsidRPr="00AA2952">
              <w:rPr>
                <w:lang w:eastAsia="ru-RU"/>
              </w:rPr>
              <w:t xml:space="preserve">4. </w:t>
            </w:r>
            <w:r w:rsidRPr="00AA2952">
              <w:rPr>
                <w:lang w:val="kk-KZ"/>
              </w:rPr>
              <w:t>Қарыздарды өтеу</w:t>
            </w:r>
          </w:p>
        </w:tc>
        <w:tc>
          <w:tcPr>
            <w:tcW w:w="1440" w:type="dxa"/>
            <w:shd w:val="clear" w:color="auto" w:fill="auto"/>
            <w:tcMar>
              <w:left w:w="57" w:type="dxa"/>
              <w:right w:w="57" w:type="dxa"/>
            </w:tcMar>
            <w:vAlign w:val="center"/>
          </w:tcPr>
          <w:p w:rsidR="008F079C" w:rsidRPr="00C72926" w:rsidRDefault="008F079C" w:rsidP="008F079C">
            <w:pPr>
              <w:jc w:val="center"/>
              <w:rPr>
                <w:color w:val="000000"/>
                <w:sz w:val="20"/>
                <w:szCs w:val="20"/>
                <w:lang w:eastAsia="ru-RU"/>
              </w:rPr>
            </w:pPr>
            <w:r w:rsidRPr="00C72926">
              <w:rPr>
                <w:color w:val="000000"/>
                <w:sz w:val="20"/>
                <w:szCs w:val="20"/>
                <w:lang w:eastAsia="ru-RU"/>
              </w:rPr>
              <w:t>23</w:t>
            </w:r>
            <w:r>
              <w:rPr>
                <w:color w:val="000000"/>
                <w:sz w:val="20"/>
                <w:szCs w:val="20"/>
                <w:lang w:val="kk-KZ" w:eastAsia="ru-RU"/>
              </w:rPr>
              <w:t>,</w:t>
            </w:r>
            <w:r w:rsidRPr="00C72926">
              <w:rPr>
                <w:color w:val="000000"/>
                <w:sz w:val="20"/>
                <w:szCs w:val="20"/>
                <w:lang w:eastAsia="ru-RU"/>
              </w:rPr>
              <w:t>2</w:t>
            </w:r>
          </w:p>
        </w:tc>
        <w:tc>
          <w:tcPr>
            <w:tcW w:w="1440" w:type="dxa"/>
            <w:vAlign w:val="center"/>
          </w:tcPr>
          <w:p w:rsidR="008F079C" w:rsidRPr="00C72926" w:rsidRDefault="008F079C" w:rsidP="008F079C">
            <w:pPr>
              <w:jc w:val="center"/>
              <w:rPr>
                <w:color w:val="000000"/>
                <w:sz w:val="20"/>
                <w:szCs w:val="20"/>
                <w:lang w:eastAsia="ru-RU"/>
              </w:rPr>
            </w:pPr>
            <w:r w:rsidRPr="00C72926">
              <w:rPr>
                <w:color w:val="000000"/>
                <w:sz w:val="20"/>
                <w:szCs w:val="20"/>
                <w:lang w:eastAsia="ru-RU"/>
              </w:rPr>
              <w:t>27</w:t>
            </w:r>
            <w:r>
              <w:rPr>
                <w:color w:val="000000"/>
                <w:sz w:val="20"/>
                <w:szCs w:val="20"/>
                <w:lang w:val="kk-KZ" w:eastAsia="ru-RU"/>
              </w:rPr>
              <w:t>,</w:t>
            </w:r>
            <w:r w:rsidRPr="00C72926">
              <w:rPr>
                <w:color w:val="000000"/>
                <w:sz w:val="20"/>
                <w:szCs w:val="20"/>
                <w:lang w:eastAsia="ru-RU"/>
              </w:rPr>
              <w:t>8</w:t>
            </w:r>
          </w:p>
        </w:tc>
        <w:tc>
          <w:tcPr>
            <w:tcW w:w="1381" w:type="dxa"/>
            <w:shd w:val="clear" w:color="auto" w:fill="auto"/>
            <w:tcMar>
              <w:left w:w="57" w:type="dxa"/>
              <w:right w:w="57" w:type="dxa"/>
            </w:tcMar>
            <w:vAlign w:val="center"/>
          </w:tcPr>
          <w:p w:rsidR="008F079C" w:rsidRPr="00C72926" w:rsidRDefault="008F079C" w:rsidP="008F079C">
            <w:pPr>
              <w:jc w:val="center"/>
              <w:rPr>
                <w:color w:val="000000"/>
                <w:sz w:val="20"/>
                <w:szCs w:val="20"/>
                <w:lang w:eastAsia="ru-RU"/>
              </w:rPr>
            </w:pPr>
            <w:r w:rsidRPr="00C72926">
              <w:rPr>
                <w:color w:val="000000"/>
                <w:sz w:val="20"/>
                <w:szCs w:val="20"/>
                <w:lang w:eastAsia="ru-RU"/>
              </w:rPr>
              <w:t>27</w:t>
            </w:r>
            <w:r>
              <w:rPr>
                <w:color w:val="000000"/>
                <w:sz w:val="20"/>
                <w:szCs w:val="20"/>
                <w:lang w:val="kk-KZ" w:eastAsia="ru-RU"/>
              </w:rPr>
              <w:t>,</w:t>
            </w:r>
            <w:r w:rsidRPr="00C72926">
              <w:rPr>
                <w:color w:val="000000"/>
                <w:sz w:val="20"/>
                <w:szCs w:val="20"/>
                <w:lang w:eastAsia="ru-RU"/>
              </w:rPr>
              <w:t>8</w:t>
            </w:r>
          </w:p>
        </w:tc>
        <w:tc>
          <w:tcPr>
            <w:tcW w:w="1133" w:type="dxa"/>
            <w:shd w:val="clear" w:color="auto" w:fill="auto"/>
            <w:tcMar>
              <w:left w:w="57" w:type="dxa"/>
              <w:right w:w="57" w:type="dxa"/>
            </w:tcMar>
            <w:vAlign w:val="center"/>
          </w:tcPr>
          <w:p w:rsidR="008F079C" w:rsidRPr="00C72926" w:rsidRDefault="008F079C" w:rsidP="008F079C">
            <w:pPr>
              <w:jc w:val="center"/>
              <w:rPr>
                <w:i/>
                <w:iCs/>
                <w:color w:val="000000"/>
                <w:sz w:val="20"/>
                <w:szCs w:val="20"/>
                <w:lang w:eastAsia="ru-RU"/>
              </w:rPr>
            </w:pPr>
            <w:r w:rsidRPr="00C72926">
              <w:rPr>
                <w:i/>
                <w:iCs/>
                <w:color w:val="000000"/>
                <w:sz w:val="20"/>
                <w:szCs w:val="20"/>
                <w:lang w:eastAsia="ru-RU"/>
              </w:rPr>
              <w:t>19,6</w:t>
            </w:r>
          </w:p>
        </w:tc>
        <w:tc>
          <w:tcPr>
            <w:tcW w:w="1185" w:type="dxa"/>
            <w:shd w:val="clear" w:color="auto" w:fill="auto"/>
            <w:tcMar>
              <w:left w:w="57" w:type="dxa"/>
              <w:right w:w="57" w:type="dxa"/>
            </w:tcMar>
            <w:vAlign w:val="center"/>
          </w:tcPr>
          <w:p w:rsidR="008F079C" w:rsidRPr="00C72926" w:rsidRDefault="008F079C" w:rsidP="008F079C">
            <w:pPr>
              <w:jc w:val="center"/>
              <w:rPr>
                <w:i/>
                <w:iCs/>
                <w:color w:val="000000"/>
                <w:sz w:val="20"/>
                <w:szCs w:val="20"/>
                <w:lang w:eastAsia="ru-RU"/>
              </w:rPr>
            </w:pPr>
            <w:r w:rsidRPr="00C72926">
              <w:rPr>
                <w:i/>
                <w:iCs/>
                <w:color w:val="000000"/>
                <w:sz w:val="20"/>
                <w:szCs w:val="20"/>
                <w:lang w:eastAsia="ru-RU"/>
              </w:rPr>
              <w:t>4</w:t>
            </w:r>
            <w:r>
              <w:rPr>
                <w:i/>
                <w:iCs/>
                <w:color w:val="000000"/>
                <w:sz w:val="20"/>
                <w:szCs w:val="20"/>
                <w:lang w:val="kk-KZ" w:eastAsia="ru-RU"/>
              </w:rPr>
              <w:t>,</w:t>
            </w:r>
            <w:r w:rsidRPr="00C72926">
              <w:rPr>
                <w:i/>
                <w:iCs/>
                <w:color w:val="000000"/>
                <w:sz w:val="20"/>
                <w:szCs w:val="20"/>
                <w:lang w:eastAsia="ru-RU"/>
              </w:rPr>
              <w:t>5</w:t>
            </w:r>
          </w:p>
        </w:tc>
      </w:tr>
    </w:tbl>
    <w:p w:rsidR="00DE0A84" w:rsidRDefault="00DE0A84" w:rsidP="0052361A">
      <w:pPr>
        <w:widowControl w:val="0"/>
        <w:tabs>
          <w:tab w:val="left" w:pos="0"/>
        </w:tabs>
        <w:ind w:firstLine="720"/>
        <w:rPr>
          <w:i/>
          <w:sz w:val="28"/>
          <w:szCs w:val="28"/>
        </w:rPr>
      </w:pPr>
    </w:p>
    <w:p w:rsidR="0052361A" w:rsidRDefault="0052361A" w:rsidP="0052361A">
      <w:pPr>
        <w:widowControl w:val="0"/>
        <w:tabs>
          <w:tab w:val="left" w:pos="0"/>
        </w:tabs>
        <w:ind w:firstLine="720"/>
        <w:rPr>
          <w:i/>
          <w:sz w:val="28"/>
          <w:szCs w:val="28"/>
          <w:lang w:val="kk-KZ"/>
        </w:rPr>
      </w:pPr>
      <w:r w:rsidRPr="00AA2952">
        <w:rPr>
          <w:i/>
          <w:sz w:val="28"/>
          <w:szCs w:val="28"/>
        </w:rPr>
        <w:t xml:space="preserve">* </w:t>
      </w:r>
      <w:r w:rsidRPr="00AA2952">
        <w:rPr>
          <w:i/>
          <w:sz w:val="28"/>
          <w:szCs w:val="28"/>
          <w:lang w:val="kk-KZ"/>
        </w:rPr>
        <w:t>ҚР Бюджет кодексінің 11-12 баптары</w:t>
      </w:r>
    </w:p>
    <w:p w:rsidR="00DE0A84" w:rsidRPr="00AA2952" w:rsidRDefault="00DE0A84" w:rsidP="0052361A">
      <w:pPr>
        <w:widowControl w:val="0"/>
        <w:tabs>
          <w:tab w:val="left" w:pos="0"/>
        </w:tabs>
        <w:ind w:firstLine="720"/>
        <w:rPr>
          <w:i/>
          <w:sz w:val="28"/>
          <w:szCs w:val="28"/>
        </w:rPr>
      </w:pPr>
    </w:p>
    <w:p w:rsidR="0052361A" w:rsidRPr="00AA2952" w:rsidRDefault="0052361A" w:rsidP="0052361A">
      <w:pPr>
        <w:tabs>
          <w:tab w:val="left" w:pos="9356"/>
        </w:tabs>
        <w:jc w:val="center"/>
        <w:rPr>
          <w:b/>
          <w:sz w:val="28"/>
          <w:szCs w:val="28"/>
          <w:lang w:val="kk-KZ"/>
        </w:rPr>
      </w:pPr>
      <w:r w:rsidRPr="00AA2952">
        <w:rPr>
          <w:b/>
          <w:sz w:val="28"/>
          <w:szCs w:val="28"/>
          <w:lang w:val="kk-KZ" w:eastAsia="ru-RU"/>
        </w:rPr>
        <w:t xml:space="preserve">2.2 Жергілікті бюджет </w:t>
      </w:r>
      <w:r>
        <w:rPr>
          <w:b/>
          <w:sz w:val="28"/>
          <w:szCs w:val="28"/>
          <w:lang w:val="kk-KZ" w:eastAsia="ru-RU"/>
        </w:rPr>
        <w:t>кірістерінің</w:t>
      </w:r>
      <w:r w:rsidRPr="00AA2952">
        <w:rPr>
          <w:b/>
          <w:sz w:val="28"/>
          <w:szCs w:val="28"/>
          <w:lang w:val="kk-KZ" w:eastAsia="ru-RU"/>
        </w:rPr>
        <w:t xml:space="preserve"> атқарылуын </w:t>
      </w:r>
      <w:r>
        <w:rPr>
          <w:b/>
          <w:sz w:val="28"/>
          <w:szCs w:val="28"/>
          <w:lang w:val="kk-KZ" w:eastAsia="ru-RU"/>
        </w:rPr>
        <w:t>бағалау</w:t>
      </w:r>
    </w:p>
    <w:p w:rsidR="0052361A" w:rsidRPr="00DE0A84" w:rsidRDefault="0052361A" w:rsidP="0052361A">
      <w:pPr>
        <w:tabs>
          <w:tab w:val="left" w:pos="9356"/>
        </w:tabs>
        <w:ind w:firstLine="720"/>
        <w:jc w:val="both"/>
        <w:rPr>
          <w:sz w:val="28"/>
          <w:szCs w:val="28"/>
          <w:lang w:val="kk-KZ"/>
        </w:rPr>
      </w:pPr>
      <w:r w:rsidRPr="00AA2952">
        <w:rPr>
          <w:sz w:val="28"/>
          <w:szCs w:val="28"/>
          <w:lang w:val="kk-KZ"/>
        </w:rPr>
        <w:t>20</w:t>
      </w:r>
      <w:r w:rsidR="00DE0A84">
        <w:rPr>
          <w:sz w:val="28"/>
          <w:szCs w:val="28"/>
          <w:lang w:val="kk-KZ"/>
        </w:rPr>
        <w:t>20</w:t>
      </w:r>
      <w:r w:rsidRPr="00AA2952">
        <w:rPr>
          <w:sz w:val="28"/>
          <w:szCs w:val="28"/>
          <w:lang w:val="kk-KZ"/>
        </w:rPr>
        <w:t xml:space="preserve"> жылы Бөкейордасы ауданы бюджетінің табыстар </w:t>
      </w:r>
      <w:r w:rsidRPr="00DE0A84">
        <w:rPr>
          <w:sz w:val="28"/>
          <w:szCs w:val="28"/>
          <w:lang w:val="kk-KZ"/>
        </w:rPr>
        <w:t xml:space="preserve">көлемі </w:t>
      </w:r>
      <w:r w:rsidR="00DE0A84" w:rsidRPr="00DE0A84">
        <w:rPr>
          <w:sz w:val="28"/>
          <w:szCs w:val="28"/>
          <w:lang w:val="kk-KZ"/>
        </w:rPr>
        <w:t>7</w:t>
      </w:r>
      <w:r w:rsidRPr="00DE0A84">
        <w:rPr>
          <w:sz w:val="28"/>
          <w:szCs w:val="28"/>
          <w:lang w:val="kk-KZ"/>
        </w:rPr>
        <w:t> </w:t>
      </w:r>
      <w:r w:rsidR="00DE0A84" w:rsidRPr="00DE0A84">
        <w:rPr>
          <w:sz w:val="28"/>
          <w:szCs w:val="28"/>
          <w:lang w:val="kk-KZ"/>
        </w:rPr>
        <w:t>0</w:t>
      </w:r>
      <w:r w:rsidRPr="00DE0A84">
        <w:rPr>
          <w:sz w:val="28"/>
          <w:szCs w:val="28"/>
          <w:lang w:val="kk-KZ"/>
        </w:rPr>
        <w:t>6</w:t>
      </w:r>
      <w:r w:rsidR="00DE0A84" w:rsidRPr="00DE0A84">
        <w:rPr>
          <w:sz w:val="28"/>
          <w:szCs w:val="28"/>
          <w:lang w:val="kk-KZ"/>
        </w:rPr>
        <w:t>9</w:t>
      </w:r>
      <w:r w:rsidRPr="00DE0A84">
        <w:rPr>
          <w:sz w:val="28"/>
          <w:szCs w:val="28"/>
          <w:lang w:val="kk-KZ"/>
        </w:rPr>
        <w:t> </w:t>
      </w:r>
      <w:r w:rsidR="00DE0A84" w:rsidRPr="00DE0A84">
        <w:rPr>
          <w:sz w:val="28"/>
          <w:szCs w:val="28"/>
          <w:lang w:val="kk-KZ"/>
        </w:rPr>
        <w:t>047</w:t>
      </w:r>
      <w:r w:rsidRPr="00DE0A84">
        <w:rPr>
          <w:sz w:val="28"/>
          <w:szCs w:val="28"/>
          <w:lang w:val="kk-KZ"/>
        </w:rPr>
        <w:t>,</w:t>
      </w:r>
      <w:r w:rsidR="00DE0A84" w:rsidRPr="00DE0A84">
        <w:rPr>
          <w:sz w:val="28"/>
          <w:szCs w:val="28"/>
          <w:lang w:val="kk-KZ"/>
        </w:rPr>
        <w:t>6</w:t>
      </w:r>
      <w:r w:rsidRPr="00DE0A84">
        <w:rPr>
          <w:sz w:val="28"/>
          <w:szCs w:val="28"/>
          <w:lang w:val="kk-KZ"/>
        </w:rPr>
        <w:t xml:space="preserve">  мың теңгені құрады (түзетілген бюджеттік жоспардан 10</w:t>
      </w:r>
      <w:r w:rsidR="00DE0A84">
        <w:rPr>
          <w:sz w:val="28"/>
          <w:szCs w:val="28"/>
          <w:lang w:val="kk-KZ"/>
        </w:rPr>
        <w:t>1</w:t>
      </w:r>
      <w:r w:rsidRPr="00DE0A84">
        <w:rPr>
          <w:sz w:val="28"/>
          <w:szCs w:val="28"/>
          <w:lang w:val="kk-KZ"/>
        </w:rPr>
        <w:t>,</w:t>
      </w:r>
      <w:r w:rsidR="00DE0A84">
        <w:rPr>
          <w:sz w:val="28"/>
          <w:szCs w:val="28"/>
          <w:lang w:val="kk-KZ"/>
        </w:rPr>
        <w:t>9</w:t>
      </w:r>
      <w:r w:rsidRPr="00DE0A84">
        <w:rPr>
          <w:sz w:val="28"/>
          <w:szCs w:val="28"/>
          <w:lang w:val="kk-KZ"/>
        </w:rPr>
        <w:t>%), ол 201</w:t>
      </w:r>
      <w:r w:rsidR="00DE0A84">
        <w:rPr>
          <w:sz w:val="28"/>
          <w:szCs w:val="28"/>
          <w:lang w:val="kk-KZ"/>
        </w:rPr>
        <w:t>9</w:t>
      </w:r>
      <w:r w:rsidRPr="00DE0A84">
        <w:rPr>
          <w:sz w:val="28"/>
          <w:szCs w:val="28"/>
          <w:lang w:val="kk-KZ"/>
        </w:rPr>
        <w:t xml:space="preserve"> жылмен салыстырғанда </w:t>
      </w:r>
      <w:r w:rsidRPr="00DE0A84">
        <w:rPr>
          <w:bCs/>
          <w:sz w:val="28"/>
          <w:szCs w:val="28"/>
          <w:lang w:val="kk-KZ"/>
        </w:rPr>
        <w:t>2</w:t>
      </w:r>
      <w:r w:rsidR="00DE0A84">
        <w:rPr>
          <w:bCs/>
          <w:sz w:val="28"/>
          <w:szCs w:val="28"/>
          <w:lang w:val="kk-KZ"/>
        </w:rPr>
        <w:t> 108 2</w:t>
      </w:r>
      <w:r w:rsidRPr="00DE0A84">
        <w:rPr>
          <w:bCs/>
          <w:sz w:val="28"/>
          <w:szCs w:val="28"/>
          <w:lang w:val="kk-KZ"/>
        </w:rPr>
        <w:t>1</w:t>
      </w:r>
      <w:r w:rsidR="00DE0A84">
        <w:rPr>
          <w:bCs/>
          <w:sz w:val="28"/>
          <w:szCs w:val="28"/>
          <w:lang w:val="kk-KZ"/>
        </w:rPr>
        <w:t>3</w:t>
      </w:r>
      <w:r w:rsidRPr="00DE0A84">
        <w:rPr>
          <w:bCs/>
          <w:sz w:val="28"/>
          <w:szCs w:val="28"/>
          <w:lang w:val="kk-KZ"/>
        </w:rPr>
        <w:t>,</w:t>
      </w:r>
      <w:r w:rsidR="00DE0A84">
        <w:rPr>
          <w:bCs/>
          <w:sz w:val="28"/>
          <w:szCs w:val="28"/>
          <w:lang w:val="kk-KZ"/>
        </w:rPr>
        <w:t>5</w:t>
      </w:r>
      <w:r w:rsidRPr="00DE0A84">
        <w:rPr>
          <w:bCs/>
          <w:sz w:val="28"/>
          <w:szCs w:val="28"/>
          <w:lang w:val="kk-KZ"/>
        </w:rPr>
        <w:t xml:space="preserve"> </w:t>
      </w:r>
      <w:r w:rsidRPr="00DE0A84">
        <w:rPr>
          <w:sz w:val="28"/>
          <w:szCs w:val="28"/>
          <w:lang w:val="kk-KZ"/>
        </w:rPr>
        <w:t>мың теңгеге көп.</w:t>
      </w:r>
      <w:r w:rsidR="00DE0A84">
        <w:rPr>
          <w:sz w:val="28"/>
          <w:szCs w:val="28"/>
          <w:lang w:val="kk-KZ"/>
        </w:rPr>
        <w:t xml:space="preserve"> Көбею себебі салықтық түсімдер мен трансферттердің артуы. </w:t>
      </w:r>
    </w:p>
    <w:p w:rsidR="0052361A" w:rsidRPr="00AA2952" w:rsidRDefault="0052361A" w:rsidP="0052361A">
      <w:pPr>
        <w:tabs>
          <w:tab w:val="left" w:pos="9356"/>
        </w:tabs>
        <w:ind w:firstLine="720"/>
        <w:jc w:val="both"/>
        <w:rPr>
          <w:sz w:val="28"/>
          <w:szCs w:val="28"/>
          <w:lang w:val="kk-KZ"/>
        </w:rPr>
      </w:pPr>
      <w:r w:rsidRPr="00AA2952">
        <w:rPr>
          <w:sz w:val="28"/>
          <w:szCs w:val="28"/>
          <w:lang w:val="kk-KZ"/>
        </w:rPr>
        <w:t>Бөкейордасы ауданының бюджет кірістер 201</w:t>
      </w:r>
      <w:r w:rsidR="00DE0A84">
        <w:rPr>
          <w:sz w:val="28"/>
          <w:szCs w:val="28"/>
          <w:lang w:val="kk-KZ"/>
        </w:rPr>
        <w:t>9</w:t>
      </w:r>
      <w:r w:rsidRPr="00AA2952">
        <w:rPr>
          <w:sz w:val="28"/>
          <w:szCs w:val="28"/>
          <w:lang w:val="kk-KZ"/>
        </w:rPr>
        <w:t xml:space="preserve"> жылдың қортындысымен салыстырғанда 20</w:t>
      </w:r>
      <w:r w:rsidR="00DE0A84">
        <w:rPr>
          <w:sz w:val="28"/>
          <w:szCs w:val="28"/>
          <w:lang w:val="kk-KZ"/>
        </w:rPr>
        <w:t>20</w:t>
      </w:r>
      <w:r w:rsidRPr="00AA2952">
        <w:rPr>
          <w:sz w:val="28"/>
          <w:szCs w:val="28"/>
          <w:lang w:val="kk-KZ"/>
        </w:rPr>
        <w:t xml:space="preserve"> жыл келесідей құрылымда.</w:t>
      </w:r>
    </w:p>
    <w:p w:rsidR="0052361A" w:rsidRPr="00AA2952" w:rsidRDefault="0052361A" w:rsidP="0052361A">
      <w:pPr>
        <w:ind w:firstLine="720"/>
        <w:rPr>
          <w:b/>
          <w:sz w:val="28"/>
          <w:szCs w:val="28"/>
          <w:lang w:val="kk-KZ"/>
        </w:rPr>
      </w:pPr>
    </w:p>
    <w:p w:rsidR="0052361A" w:rsidRPr="00690777" w:rsidRDefault="0052361A" w:rsidP="0052361A">
      <w:pPr>
        <w:ind w:firstLine="720"/>
        <w:jc w:val="center"/>
        <w:rPr>
          <w:b/>
          <w:sz w:val="28"/>
          <w:szCs w:val="28"/>
          <w:lang w:val="kk-KZ"/>
        </w:rPr>
      </w:pPr>
      <w:r w:rsidRPr="00690777">
        <w:rPr>
          <w:b/>
          <w:sz w:val="28"/>
          <w:szCs w:val="28"/>
          <w:lang w:val="kk-KZ"/>
        </w:rPr>
        <w:t>Ауданның табыстар түсімдерінің құрылымы ( кесте )</w:t>
      </w:r>
    </w:p>
    <w:p w:rsidR="0052361A" w:rsidRDefault="00690777" w:rsidP="0052361A">
      <w:pPr>
        <w:ind w:firstLine="720"/>
        <w:jc w:val="center"/>
        <w:rPr>
          <w:b/>
          <w:sz w:val="28"/>
          <w:szCs w:val="28"/>
          <w:lang w:val="kk-KZ"/>
        </w:rPr>
      </w:pPr>
      <w:r w:rsidRPr="00690777">
        <w:rPr>
          <w:b/>
          <w:sz w:val="28"/>
          <w:szCs w:val="28"/>
          <w:lang w:val="kk-KZ"/>
        </w:rPr>
        <w:t>01.01.</w:t>
      </w:r>
      <w:r w:rsidR="0052361A" w:rsidRPr="00690777">
        <w:rPr>
          <w:b/>
          <w:sz w:val="28"/>
          <w:szCs w:val="28"/>
          <w:lang w:val="kk-KZ"/>
        </w:rPr>
        <w:t>20</w:t>
      </w:r>
      <w:r w:rsidRPr="00690777">
        <w:rPr>
          <w:b/>
          <w:sz w:val="28"/>
          <w:szCs w:val="28"/>
          <w:lang w:val="kk-KZ"/>
        </w:rPr>
        <w:t>20 жыл</w:t>
      </w:r>
      <w:r w:rsidR="0052361A" w:rsidRPr="00690777">
        <w:rPr>
          <w:b/>
          <w:sz w:val="28"/>
          <w:szCs w:val="28"/>
          <w:lang w:val="kk-KZ"/>
        </w:rPr>
        <w:t xml:space="preserve">                                            </w:t>
      </w:r>
      <w:r w:rsidR="00E85506" w:rsidRPr="00690777">
        <w:rPr>
          <w:b/>
          <w:sz w:val="28"/>
          <w:szCs w:val="28"/>
          <w:lang w:val="kk-KZ"/>
        </w:rPr>
        <w:t>01.01.</w:t>
      </w:r>
      <w:r w:rsidR="0052361A" w:rsidRPr="00690777">
        <w:rPr>
          <w:b/>
          <w:sz w:val="28"/>
          <w:szCs w:val="28"/>
          <w:lang w:val="kk-KZ"/>
        </w:rPr>
        <w:t>20</w:t>
      </w:r>
      <w:r w:rsidR="00E85506" w:rsidRPr="00690777">
        <w:rPr>
          <w:b/>
          <w:sz w:val="28"/>
          <w:szCs w:val="28"/>
          <w:lang w:val="kk-KZ"/>
        </w:rPr>
        <w:t>2</w:t>
      </w:r>
      <w:r w:rsidR="0052361A" w:rsidRPr="00690777">
        <w:rPr>
          <w:b/>
          <w:sz w:val="28"/>
          <w:szCs w:val="28"/>
          <w:lang w:val="kk-KZ"/>
        </w:rPr>
        <w:t>1</w:t>
      </w:r>
      <w:r w:rsidRPr="00690777">
        <w:rPr>
          <w:b/>
          <w:sz w:val="28"/>
          <w:szCs w:val="28"/>
          <w:lang w:val="kk-KZ"/>
        </w:rPr>
        <w:t xml:space="preserve"> жыл</w:t>
      </w:r>
    </w:p>
    <w:p w:rsidR="0052361A" w:rsidRDefault="0052361A" w:rsidP="0052361A">
      <w:pPr>
        <w:ind w:firstLine="720"/>
        <w:jc w:val="center"/>
        <w:rPr>
          <w:b/>
          <w:sz w:val="28"/>
          <w:szCs w:val="28"/>
          <w:lang w:val="kk-KZ"/>
        </w:rPr>
      </w:pPr>
    </w:p>
    <w:p w:rsidR="0052361A" w:rsidRPr="00AA2952" w:rsidRDefault="00E85506" w:rsidP="0052361A">
      <w:pPr>
        <w:ind w:firstLine="720"/>
        <w:jc w:val="center"/>
        <w:rPr>
          <w:b/>
          <w:sz w:val="28"/>
          <w:szCs w:val="28"/>
          <w:lang w:val="kk-KZ"/>
        </w:rPr>
      </w:pPr>
      <w:r w:rsidRPr="00AA2952">
        <w:rPr>
          <w:noProof/>
          <w:sz w:val="28"/>
          <w:szCs w:val="28"/>
          <w:lang w:eastAsia="ru-RU"/>
        </w:rPr>
        <w:drawing>
          <wp:anchor distT="0" distB="0" distL="114300" distR="114300" simplePos="0" relativeHeight="251660288" behindDoc="0" locked="0" layoutInCell="1" allowOverlap="1" wp14:anchorId="7A90748F" wp14:editId="12D4972D">
            <wp:simplePos x="0" y="0"/>
            <wp:positionH relativeFrom="column">
              <wp:posOffset>-464820</wp:posOffset>
            </wp:positionH>
            <wp:positionV relativeFrom="paragraph">
              <wp:posOffset>187960</wp:posOffset>
            </wp:positionV>
            <wp:extent cx="3745230" cy="2708275"/>
            <wp:effectExtent l="0" t="0" r="7620" b="0"/>
            <wp:wrapNone/>
            <wp:docPr id="52" name="Диаграмма 5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52361A" w:rsidRPr="00AA2952">
        <w:rPr>
          <w:noProof/>
          <w:sz w:val="28"/>
          <w:szCs w:val="28"/>
          <w:lang w:eastAsia="ru-RU"/>
        </w:rPr>
        <w:drawing>
          <wp:anchor distT="0" distB="0" distL="114300" distR="114300" simplePos="0" relativeHeight="251661312" behindDoc="0" locked="0" layoutInCell="1" allowOverlap="1" wp14:anchorId="16E519A8" wp14:editId="6E1602C4">
            <wp:simplePos x="0" y="0"/>
            <wp:positionH relativeFrom="column">
              <wp:posOffset>2628900</wp:posOffset>
            </wp:positionH>
            <wp:positionV relativeFrom="paragraph">
              <wp:posOffset>12700</wp:posOffset>
            </wp:positionV>
            <wp:extent cx="3771900" cy="2738120"/>
            <wp:effectExtent l="0" t="0" r="0" b="0"/>
            <wp:wrapNone/>
            <wp:docPr id="53" name="Диаграмма 5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52361A" w:rsidRPr="00AA2952" w:rsidRDefault="0052361A" w:rsidP="0052361A">
      <w:pPr>
        <w:ind w:firstLine="720"/>
        <w:jc w:val="both"/>
        <w:rPr>
          <w:sz w:val="28"/>
          <w:szCs w:val="28"/>
          <w:lang w:val="kk-KZ"/>
        </w:rPr>
      </w:pPr>
    </w:p>
    <w:p w:rsidR="0052361A" w:rsidRPr="00AA2952" w:rsidRDefault="0052361A" w:rsidP="0052361A">
      <w:pPr>
        <w:ind w:firstLine="720"/>
        <w:jc w:val="both"/>
        <w:rPr>
          <w:sz w:val="28"/>
          <w:szCs w:val="28"/>
          <w:lang w:val="kk-KZ"/>
        </w:rPr>
      </w:pPr>
    </w:p>
    <w:p w:rsidR="0052361A" w:rsidRPr="00AA2952" w:rsidRDefault="0052361A" w:rsidP="0052361A">
      <w:pPr>
        <w:ind w:firstLine="720"/>
        <w:jc w:val="both"/>
        <w:rPr>
          <w:sz w:val="28"/>
          <w:szCs w:val="28"/>
          <w:lang w:val="kk-KZ"/>
        </w:rPr>
      </w:pPr>
    </w:p>
    <w:p w:rsidR="0052361A" w:rsidRPr="00AA2952" w:rsidRDefault="0052361A" w:rsidP="0052361A">
      <w:pPr>
        <w:tabs>
          <w:tab w:val="left" w:pos="7968"/>
        </w:tabs>
        <w:ind w:firstLine="720"/>
        <w:jc w:val="both"/>
        <w:rPr>
          <w:sz w:val="28"/>
          <w:szCs w:val="28"/>
          <w:lang w:val="kk-KZ"/>
        </w:rPr>
      </w:pPr>
      <w:r w:rsidRPr="00AA2952">
        <w:rPr>
          <w:sz w:val="28"/>
          <w:szCs w:val="28"/>
          <w:lang w:val="kk-KZ"/>
        </w:rPr>
        <w:tab/>
      </w:r>
    </w:p>
    <w:p w:rsidR="0052361A" w:rsidRPr="00AA2952" w:rsidRDefault="0052361A" w:rsidP="0052361A">
      <w:pPr>
        <w:ind w:firstLine="720"/>
        <w:jc w:val="both"/>
        <w:rPr>
          <w:sz w:val="28"/>
          <w:szCs w:val="28"/>
          <w:lang w:val="kk-KZ"/>
        </w:rPr>
      </w:pPr>
    </w:p>
    <w:p w:rsidR="0052361A" w:rsidRPr="00AA2952" w:rsidRDefault="0052361A" w:rsidP="0052361A">
      <w:pPr>
        <w:ind w:firstLine="720"/>
        <w:jc w:val="both"/>
        <w:rPr>
          <w:sz w:val="28"/>
          <w:szCs w:val="28"/>
          <w:lang w:val="kk-KZ"/>
        </w:rPr>
      </w:pPr>
    </w:p>
    <w:p w:rsidR="0052361A" w:rsidRPr="00AA2952" w:rsidRDefault="0052361A" w:rsidP="0052361A">
      <w:pPr>
        <w:ind w:firstLine="720"/>
        <w:jc w:val="both"/>
        <w:rPr>
          <w:sz w:val="28"/>
          <w:szCs w:val="28"/>
          <w:lang w:val="kk-KZ"/>
        </w:rPr>
      </w:pPr>
    </w:p>
    <w:p w:rsidR="0052361A" w:rsidRPr="00AA2952" w:rsidRDefault="0052361A" w:rsidP="0052361A">
      <w:pPr>
        <w:ind w:firstLine="720"/>
        <w:jc w:val="both"/>
        <w:rPr>
          <w:sz w:val="28"/>
          <w:szCs w:val="28"/>
          <w:lang w:val="kk-KZ"/>
        </w:rPr>
      </w:pPr>
    </w:p>
    <w:p w:rsidR="0052361A" w:rsidRPr="00AA2952" w:rsidRDefault="0052361A" w:rsidP="0052361A">
      <w:pPr>
        <w:ind w:firstLine="720"/>
        <w:jc w:val="both"/>
        <w:rPr>
          <w:sz w:val="28"/>
          <w:szCs w:val="28"/>
          <w:lang w:val="kk-KZ"/>
        </w:rPr>
      </w:pPr>
    </w:p>
    <w:p w:rsidR="0052361A" w:rsidRPr="00AA2952" w:rsidRDefault="0052361A" w:rsidP="0052361A">
      <w:pPr>
        <w:ind w:firstLine="720"/>
        <w:jc w:val="both"/>
        <w:rPr>
          <w:sz w:val="28"/>
          <w:szCs w:val="28"/>
          <w:lang w:val="kk-KZ"/>
        </w:rPr>
      </w:pPr>
    </w:p>
    <w:p w:rsidR="0052361A" w:rsidRPr="00AA2952" w:rsidRDefault="0052361A" w:rsidP="0052361A">
      <w:pPr>
        <w:ind w:firstLine="720"/>
        <w:jc w:val="both"/>
        <w:rPr>
          <w:sz w:val="28"/>
          <w:szCs w:val="28"/>
          <w:lang w:val="kk-KZ"/>
        </w:rPr>
      </w:pPr>
    </w:p>
    <w:p w:rsidR="0052361A" w:rsidRPr="00AA2952" w:rsidRDefault="0052361A" w:rsidP="0052361A">
      <w:pPr>
        <w:ind w:firstLine="720"/>
        <w:jc w:val="both"/>
        <w:rPr>
          <w:sz w:val="28"/>
          <w:szCs w:val="28"/>
          <w:lang w:val="kk-KZ"/>
        </w:rPr>
      </w:pPr>
      <w:r w:rsidRPr="00AA2952">
        <w:rPr>
          <w:sz w:val="28"/>
          <w:szCs w:val="28"/>
          <w:lang w:val="kk-KZ"/>
        </w:rPr>
        <w:t>20</w:t>
      </w:r>
      <w:r w:rsidR="00DE0A84">
        <w:rPr>
          <w:sz w:val="28"/>
          <w:szCs w:val="28"/>
          <w:lang w:val="kk-KZ"/>
        </w:rPr>
        <w:t>20</w:t>
      </w:r>
      <w:r w:rsidRPr="00AA2952">
        <w:rPr>
          <w:sz w:val="28"/>
          <w:szCs w:val="28"/>
          <w:lang w:val="kk-KZ"/>
        </w:rPr>
        <w:t xml:space="preserve"> жылы түсім құрылымының негізгі көзін трансферттер құрайды, олар аудан бюджетінің табыс көлемінің жалпы үлесінде 9</w:t>
      </w:r>
      <w:r w:rsidR="00DE0A84">
        <w:rPr>
          <w:sz w:val="28"/>
          <w:szCs w:val="28"/>
          <w:lang w:val="kk-KZ"/>
        </w:rPr>
        <w:t>0</w:t>
      </w:r>
      <w:r w:rsidRPr="00AA2952">
        <w:rPr>
          <w:sz w:val="28"/>
          <w:szCs w:val="28"/>
          <w:lang w:val="kk-KZ"/>
        </w:rPr>
        <w:t>,</w:t>
      </w:r>
      <w:r w:rsidR="00DE0A84">
        <w:rPr>
          <w:sz w:val="28"/>
          <w:szCs w:val="28"/>
          <w:lang w:val="kk-KZ"/>
        </w:rPr>
        <w:t>9</w:t>
      </w:r>
      <w:r w:rsidRPr="00AA2952">
        <w:rPr>
          <w:sz w:val="28"/>
          <w:szCs w:val="28"/>
          <w:lang w:val="kk-KZ"/>
        </w:rPr>
        <w:t xml:space="preserve">%  және </w:t>
      </w:r>
      <w:r w:rsidR="00DE0A84">
        <w:rPr>
          <w:sz w:val="28"/>
          <w:szCs w:val="28"/>
          <w:lang w:val="kk-KZ"/>
        </w:rPr>
        <w:t>92</w:t>
      </w:r>
      <w:r w:rsidRPr="00AA2952">
        <w:rPr>
          <w:sz w:val="28"/>
          <w:szCs w:val="28"/>
          <w:lang w:val="kk-KZ"/>
        </w:rPr>
        <w:t xml:space="preserve">% </w:t>
      </w:r>
      <w:r w:rsidR="00DE0A84">
        <w:rPr>
          <w:sz w:val="28"/>
          <w:szCs w:val="28"/>
          <w:lang w:val="kk-KZ"/>
        </w:rPr>
        <w:t>құр</w:t>
      </w:r>
      <w:r w:rsidRPr="00AA2952">
        <w:rPr>
          <w:sz w:val="28"/>
          <w:szCs w:val="28"/>
          <w:lang w:val="kk-KZ"/>
        </w:rPr>
        <w:t>а</w:t>
      </w:r>
      <w:r w:rsidR="00DE0A84">
        <w:rPr>
          <w:sz w:val="28"/>
          <w:szCs w:val="28"/>
          <w:lang w:val="kk-KZ"/>
        </w:rPr>
        <w:t>й</w:t>
      </w:r>
      <w:r w:rsidRPr="00AA2952">
        <w:rPr>
          <w:sz w:val="28"/>
          <w:szCs w:val="28"/>
          <w:lang w:val="kk-KZ"/>
        </w:rPr>
        <w:t xml:space="preserve">ды. </w:t>
      </w:r>
    </w:p>
    <w:p w:rsidR="0052361A" w:rsidRDefault="0052361A" w:rsidP="0052361A">
      <w:pPr>
        <w:ind w:firstLine="720"/>
        <w:jc w:val="both"/>
        <w:rPr>
          <w:sz w:val="28"/>
          <w:szCs w:val="28"/>
          <w:lang w:val="kk-KZ"/>
        </w:rPr>
      </w:pPr>
      <w:r w:rsidRPr="00AA2952">
        <w:rPr>
          <w:sz w:val="28"/>
          <w:szCs w:val="28"/>
          <w:lang w:val="kk-KZ"/>
        </w:rPr>
        <w:t>20</w:t>
      </w:r>
      <w:r w:rsidR="00DE0A84">
        <w:rPr>
          <w:sz w:val="28"/>
          <w:szCs w:val="28"/>
          <w:lang w:val="kk-KZ"/>
        </w:rPr>
        <w:t>20</w:t>
      </w:r>
      <w:r w:rsidRPr="00AA2952">
        <w:rPr>
          <w:sz w:val="28"/>
          <w:szCs w:val="28"/>
          <w:lang w:val="kk-KZ"/>
        </w:rPr>
        <w:t xml:space="preserve"> жылы салықтық түсімдердің көлемі 201</w:t>
      </w:r>
      <w:r w:rsidR="00DE0A84">
        <w:rPr>
          <w:sz w:val="28"/>
          <w:szCs w:val="28"/>
          <w:lang w:val="kk-KZ"/>
        </w:rPr>
        <w:t>9</w:t>
      </w:r>
      <w:r w:rsidRPr="00AA2952">
        <w:rPr>
          <w:sz w:val="28"/>
          <w:szCs w:val="28"/>
          <w:lang w:val="kk-KZ"/>
        </w:rPr>
        <w:t xml:space="preserve"> жылымен салыстырғанда </w:t>
      </w:r>
      <w:r w:rsidRPr="00EA0657">
        <w:rPr>
          <w:sz w:val="28"/>
          <w:szCs w:val="28"/>
          <w:lang w:val="kk-KZ"/>
        </w:rPr>
        <w:t xml:space="preserve">жалпы үлесте </w:t>
      </w:r>
      <w:r w:rsidR="00DE0A84" w:rsidRPr="00EA0657">
        <w:rPr>
          <w:sz w:val="28"/>
          <w:szCs w:val="28"/>
          <w:lang w:val="kk-KZ"/>
        </w:rPr>
        <w:t>7</w:t>
      </w:r>
      <w:r w:rsidRPr="00EA0657">
        <w:rPr>
          <w:sz w:val="28"/>
          <w:szCs w:val="28"/>
          <w:lang w:val="kk-KZ"/>
        </w:rPr>
        <w:t>,</w:t>
      </w:r>
      <w:r w:rsidR="00DE0A84" w:rsidRPr="00EA0657">
        <w:rPr>
          <w:sz w:val="28"/>
          <w:szCs w:val="28"/>
          <w:lang w:val="kk-KZ"/>
        </w:rPr>
        <w:t>5</w:t>
      </w:r>
      <w:r w:rsidRPr="00EA0657">
        <w:rPr>
          <w:sz w:val="28"/>
          <w:szCs w:val="28"/>
          <w:lang w:val="kk-KZ"/>
        </w:rPr>
        <w:t>%-тен 8,</w:t>
      </w:r>
      <w:r w:rsidR="00DE0A84" w:rsidRPr="00EA0657">
        <w:rPr>
          <w:sz w:val="28"/>
          <w:szCs w:val="28"/>
          <w:lang w:val="kk-KZ"/>
        </w:rPr>
        <w:t>7</w:t>
      </w:r>
      <w:r w:rsidR="00690777">
        <w:rPr>
          <w:sz w:val="28"/>
          <w:szCs w:val="28"/>
          <w:lang w:val="kk-KZ"/>
        </w:rPr>
        <w:t>6</w:t>
      </w:r>
      <w:r w:rsidRPr="00EA0657">
        <w:rPr>
          <w:sz w:val="28"/>
          <w:szCs w:val="28"/>
          <w:lang w:val="kk-KZ"/>
        </w:rPr>
        <w:t xml:space="preserve">% дейін </w:t>
      </w:r>
      <w:r w:rsidR="00DE0A84" w:rsidRPr="00EA0657">
        <w:rPr>
          <w:sz w:val="28"/>
          <w:szCs w:val="28"/>
          <w:lang w:val="kk-KZ"/>
        </w:rPr>
        <w:t>көбейді</w:t>
      </w:r>
      <w:r w:rsidRPr="00EA0657">
        <w:rPr>
          <w:sz w:val="28"/>
          <w:szCs w:val="28"/>
          <w:lang w:val="kk-KZ"/>
        </w:rPr>
        <w:t>. Нақты  салық  түсімі 20</w:t>
      </w:r>
      <w:r w:rsidR="00EA0657" w:rsidRPr="00EA0657">
        <w:rPr>
          <w:sz w:val="28"/>
          <w:szCs w:val="28"/>
          <w:lang w:val="kk-KZ"/>
        </w:rPr>
        <w:t>20</w:t>
      </w:r>
      <w:r w:rsidRPr="00EA0657">
        <w:rPr>
          <w:sz w:val="28"/>
          <w:szCs w:val="28"/>
          <w:lang w:val="kk-KZ"/>
        </w:rPr>
        <w:t xml:space="preserve"> жылға  </w:t>
      </w:r>
      <w:r w:rsidR="00EA0657" w:rsidRPr="00EA0657">
        <w:rPr>
          <w:sz w:val="28"/>
          <w:szCs w:val="28"/>
          <w:lang w:val="kk-KZ"/>
        </w:rPr>
        <w:t>245</w:t>
      </w:r>
      <w:r w:rsidRPr="00EA0657">
        <w:rPr>
          <w:sz w:val="28"/>
          <w:szCs w:val="28"/>
          <w:lang w:val="kk-KZ"/>
        </w:rPr>
        <w:t> </w:t>
      </w:r>
      <w:r w:rsidR="00EA0657" w:rsidRPr="00EA0657">
        <w:rPr>
          <w:sz w:val="28"/>
          <w:szCs w:val="28"/>
          <w:lang w:val="kk-KZ"/>
        </w:rPr>
        <w:t>292</w:t>
      </w:r>
      <w:r w:rsidRPr="00EA0657">
        <w:rPr>
          <w:sz w:val="28"/>
          <w:szCs w:val="28"/>
          <w:lang w:val="kk-KZ"/>
        </w:rPr>
        <w:t>,</w:t>
      </w:r>
      <w:r w:rsidR="00EA0657" w:rsidRPr="00EA0657">
        <w:rPr>
          <w:sz w:val="28"/>
          <w:szCs w:val="28"/>
          <w:lang w:val="kk-KZ"/>
        </w:rPr>
        <w:t>5</w:t>
      </w:r>
      <w:r w:rsidRPr="00EA0657">
        <w:rPr>
          <w:sz w:val="28"/>
          <w:szCs w:val="28"/>
          <w:lang w:val="kk-KZ"/>
        </w:rPr>
        <w:t xml:space="preserve"> мың.тенгеге жоғары</w:t>
      </w:r>
      <w:r w:rsidRPr="00AA2952">
        <w:rPr>
          <w:sz w:val="28"/>
          <w:szCs w:val="28"/>
          <w:lang w:val="kk-KZ"/>
        </w:rPr>
        <w:t>.</w:t>
      </w:r>
    </w:p>
    <w:p w:rsidR="00EA0657" w:rsidRPr="00AA2952" w:rsidRDefault="00EA0657" w:rsidP="0052361A">
      <w:pPr>
        <w:ind w:firstLine="720"/>
        <w:jc w:val="both"/>
        <w:rPr>
          <w:sz w:val="28"/>
          <w:szCs w:val="28"/>
          <w:lang w:val="kk-KZ"/>
        </w:rPr>
      </w:pPr>
    </w:p>
    <w:p w:rsidR="0052361A" w:rsidRPr="00AA2952" w:rsidRDefault="0052361A" w:rsidP="0052361A">
      <w:pPr>
        <w:jc w:val="center"/>
        <w:rPr>
          <w:b/>
          <w:sz w:val="28"/>
          <w:szCs w:val="28"/>
          <w:lang w:val="kk-KZ"/>
        </w:rPr>
      </w:pPr>
      <w:r w:rsidRPr="00AA2952">
        <w:rPr>
          <w:b/>
          <w:sz w:val="28"/>
          <w:szCs w:val="28"/>
          <w:lang w:val="kk-KZ"/>
        </w:rPr>
        <w:t>2.2.1. Салықтық түсімдерді талдау.</w:t>
      </w:r>
    </w:p>
    <w:p w:rsidR="0052361A" w:rsidRDefault="0052361A" w:rsidP="0052361A">
      <w:pPr>
        <w:ind w:firstLine="720"/>
        <w:jc w:val="both"/>
        <w:rPr>
          <w:sz w:val="28"/>
          <w:szCs w:val="28"/>
          <w:lang w:val="kk-KZ"/>
        </w:rPr>
      </w:pPr>
      <w:r w:rsidRPr="00EA0657">
        <w:rPr>
          <w:sz w:val="28"/>
          <w:szCs w:val="28"/>
          <w:lang w:val="kk-KZ"/>
        </w:rPr>
        <w:t>Салықтық түсімдердің көлемі 6</w:t>
      </w:r>
      <w:r w:rsidR="00EA0657" w:rsidRPr="00EA0657">
        <w:rPr>
          <w:sz w:val="28"/>
          <w:szCs w:val="28"/>
          <w:lang w:val="kk-KZ"/>
        </w:rPr>
        <w:t>14</w:t>
      </w:r>
      <w:r w:rsidRPr="00EA0657">
        <w:rPr>
          <w:sz w:val="28"/>
          <w:szCs w:val="28"/>
          <w:lang w:val="kk-KZ"/>
        </w:rPr>
        <w:t> </w:t>
      </w:r>
      <w:r w:rsidR="00EA0657" w:rsidRPr="00EA0657">
        <w:rPr>
          <w:sz w:val="28"/>
          <w:szCs w:val="28"/>
          <w:lang w:val="kk-KZ"/>
        </w:rPr>
        <w:t>86</w:t>
      </w:r>
      <w:r w:rsidRPr="00EA0657">
        <w:rPr>
          <w:sz w:val="28"/>
          <w:szCs w:val="28"/>
          <w:lang w:val="kk-KZ"/>
        </w:rPr>
        <w:t>5,</w:t>
      </w:r>
      <w:r w:rsidR="00EA0657" w:rsidRPr="00EA0657">
        <w:rPr>
          <w:sz w:val="28"/>
          <w:szCs w:val="28"/>
          <w:lang w:val="kk-KZ"/>
        </w:rPr>
        <w:t>7</w:t>
      </w:r>
      <w:r w:rsidRPr="00EA0657">
        <w:rPr>
          <w:sz w:val="28"/>
          <w:szCs w:val="28"/>
          <w:lang w:val="kk-KZ"/>
        </w:rPr>
        <w:t xml:space="preserve"> мың теңгені құрады (түзетілген бюджеттік жоспардан </w:t>
      </w:r>
      <w:r w:rsidR="00EA0657" w:rsidRPr="00EA0657">
        <w:rPr>
          <w:sz w:val="28"/>
          <w:szCs w:val="28"/>
          <w:lang w:val="kk-KZ"/>
        </w:rPr>
        <w:t>126</w:t>
      </w:r>
      <w:r w:rsidRPr="00EA0657">
        <w:rPr>
          <w:sz w:val="28"/>
          <w:szCs w:val="28"/>
          <w:lang w:val="kk-KZ"/>
        </w:rPr>
        <w:t>,</w:t>
      </w:r>
      <w:r w:rsidR="00EA0657" w:rsidRPr="00EA0657">
        <w:rPr>
          <w:sz w:val="28"/>
          <w:szCs w:val="28"/>
          <w:lang w:val="kk-KZ"/>
        </w:rPr>
        <w:t>6</w:t>
      </w:r>
      <w:r w:rsidRPr="00EA0657">
        <w:rPr>
          <w:sz w:val="28"/>
          <w:szCs w:val="28"/>
          <w:lang w:val="kk-KZ"/>
        </w:rPr>
        <w:t>%), 201</w:t>
      </w:r>
      <w:r w:rsidR="00EA0657" w:rsidRPr="00EA0657">
        <w:rPr>
          <w:sz w:val="28"/>
          <w:szCs w:val="28"/>
          <w:lang w:val="kk-KZ"/>
        </w:rPr>
        <w:t>9</w:t>
      </w:r>
      <w:r w:rsidRPr="00EA0657">
        <w:rPr>
          <w:sz w:val="28"/>
          <w:szCs w:val="28"/>
          <w:lang w:val="kk-KZ"/>
        </w:rPr>
        <w:t xml:space="preserve"> жылға қарағанда </w:t>
      </w:r>
      <w:r w:rsidR="00EA0657" w:rsidRPr="00EA0657">
        <w:rPr>
          <w:sz w:val="28"/>
          <w:szCs w:val="28"/>
          <w:lang w:val="kk-KZ"/>
        </w:rPr>
        <w:t>245</w:t>
      </w:r>
      <w:r w:rsidRPr="00EA0657">
        <w:rPr>
          <w:sz w:val="28"/>
          <w:szCs w:val="28"/>
          <w:lang w:val="kk-KZ"/>
        </w:rPr>
        <w:t> </w:t>
      </w:r>
      <w:r w:rsidR="00EA0657" w:rsidRPr="00EA0657">
        <w:rPr>
          <w:sz w:val="28"/>
          <w:szCs w:val="28"/>
          <w:lang w:val="kk-KZ"/>
        </w:rPr>
        <w:t>292</w:t>
      </w:r>
      <w:r w:rsidRPr="00EA0657">
        <w:rPr>
          <w:sz w:val="28"/>
          <w:szCs w:val="28"/>
          <w:lang w:val="kk-KZ"/>
        </w:rPr>
        <w:t>,</w:t>
      </w:r>
      <w:r w:rsidR="00EA0657" w:rsidRPr="00EA0657">
        <w:rPr>
          <w:sz w:val="28"/>
          <w:szCs w:val="28"/>
          <w:lang w:val="kk-KZ"/>
        </w:rPr>
        <w:t>5</w:t>
      </w:r>
      <w:r w:rsidRPr="00EA0657">
        <w:rPr>
          <w:sz w:val="28"/>
          <w:szCs w:val="28"/>
          <w:lang w:val="kk-KZ"/>
        </w:rPr>
        <w:t xml:space="preserve"> мың теңгеге</w:t>
      </w:r>
      <w:r w:rsidR="00EA0657" w:rsidRPr="00EA0657">
        <w:rPr>
          <w:sz w:val="28"/>
          <w:szCs w:val="28"/>
          <w:lang w:val="kk-KZ"/>
        </w:rPr>
        <w:t>,</w:t>
      </w:r>
      <w:r w:rsidRPr="00EA0657">
        <w:rPr>
          <w:sz w:val="28"/>
          <w:szCs w:val="28"/>
          <w:lang w:val="kk-KZ"/>
        </w:rPr>
        <w:t xml:space="preserve"> немесе </w:t>
      </w:r>
      <w:r w:rsidR="00EA0657" w:rsidRPr="00EA0657">
        <w:rPr>
          <w:sz w:val="28"/>
          <w:szCs w:val="28"/>
          <w:lang w:val="kk-KZ"/>
        </w:rPr>
        <w:t>66</w:t>
      </w:r>
      <w:r w:rsidRPr="00EA0657">
        <w:rPr>
          <w:sz w:val="28"/>
          <w:szCs w:val="28"/>
          <w:lang w:val="kk-KZ"/>
        </w:rPr>
        <w:t>,</w:t>
      </w:r>
      <w:r w:rsidR="00EA0657" w:rsidRPr="00EA0657">
        <w:rPr>
          <w:sz w:val="28"/>
          <w:szCs w:val="28"/>
          <w:lang w:val="kk-KZ"/>
        </w:rPr>
        <w:t>4</w:t>
      </w:r>
      <w:r w:rsidRPr="00EA0657">
        <w:rPr>
          <w:sz w:val="28"/>
          <w:szCs w:val="28"/>
          <w:lang w:val="kk-KZ"/>
        </w:rPr>
        <w:t xml:space="preserve">% ұлғайды. </w:t>
      </w:r>
    </w:p>
    <w:p w:rsidR="00E85506" w:rsidRDefault="00E85506" w:rsidP="0052361A">
      <w:pPr>
        <w:ind w:firstLine="720"/>
        <w:jc w:val="both"/>
        <w:rPr>
          <w:sz w:val="28"/>
          <w:szCs w:val="28"/>
          <w:lang w:val="kk-KZ"/>
        </w:rPr>
      </w:pPr>
    </w:p>
    <w:p w:rsidR="00E85506" w:rsidRDefault="00E85506" w:rsidP="0052361A">
      <w:pPr>
        <w:ind w:firstLine="720"/>
        <w:jc w:val="both"/>
        <w:rPr>
          <w:sz w:val="28"/>
          <w:szCs w:val="28"/>
          <w:lang w:val="kk-KZ"/>
        </w:rPr>
      </w:pPr>
    </w:p>
    <w:p w:rsidR="00E85506" w:rsidRPr="00EA0657" w:rsidRDefault="00E85506" w:rsidP="0052361A">
      <w:pPr>
        <w:ind w:firstLine="720"/>
        <w:jc w:val="both"/>
        <w:rPr>
          <w:sz w:val="28"/>
          <w:szCs w:val="28"/>
          <w:lang w:val="kk-KZ"/>
        </w:rPr>
      </w:pPr>
    </w:p>
    <w:p w:rsidR="0052361A" w:rsidRPr="00AA2952" w:rsidRDefault="0052361A" w:rsidP="0052361A">
      <w:pPr>
        <w:ind w:firstLine="720"/>
        <w:jc w:val="center"/>
        <w:rPr>
          <w:b/>
          <w:i/>
          <w:sz w:val="28"/>
          <w:szCs w:val="28"/>
          <w:lang w:val="kk-KZ"/>
        </w:rPr>
      </w:pPr>
    </w:p>
    <w:p w:rsidR="0052361A" w:rsidRPr="00E85506" w:rsidRDefault="0052361A" w:rsidP="0052361A">
      <w:pPr>
        <w:jc w:val="center"/>
        <w:rPr>
          <w:b/>
          <w:i/>
          <w:sz w:val="28"/>
          <w:szCs w:val="28"/>
          <w:lang w:val="kk-KZ"/>
        </w:rPr>
      </w:pPr>
      <w:r w:rsidRPr="00E85506">
        <w:rPr>
          <w:b/>
          <w:i/>
          <w:sz w:val="28"/>
          <w:szCs w:val="28"/>
          <w:lang w:val="kk-KZ"/>
        </w:rPr>
        <w:t>Аудан бюджетіне салық түсімдердің құрылымы</w:t>
      </w:r>
    </w:p>
    <w:p w:rsidR="0052361A" w:rsidRPr="00AA2952" w:rsidRDefault="0052361A" w:rsidP="0052361A">
      <w:pPr>
        <w:ind w:firstLine="720"/>
        <w:jc w:val="both"/>
        <w:rPr>
          <w:sz w:val="28"/>
          <w:szCs w:val="28"/>
          <w:lang w:val="kk-KZ"/>
        </w:rPr>
      </w:pPr>
      <w:r w:rsidRPr="00E85506">
        <w:rPr>
          <w:sz w:val="28"/>
          <w:szCs w:val="28"/>
          <w:lang w:val="kk-KZ"/>
        </w:rPr>
        <w:t xml:space="preserve">                             </w:t>
      </w:r>
      <w:r w:rsidR="00E85506" w:rsidRPr="00E85506">
        <w:rPr>
          <w:sz w:val="28"/>
          <w:szCs w:val="28"/>
          <w:lang w:val="kk-KZ"/>
        </w:rPr>
        <w:t>01.01.</w:t>
      </w:r>
      <w:r w:rsidRPr="00E85506">
        <w:rPr>
          <w:sz w:val="28"/>
          <w:szCs w:val="28"/>
          <w:lang w:val="kk-KZ"/>
        </w:rPr>
        <w:t>20</w:t>
      </w:r>
      <w:r w:rsidR="00E85506" w:rsidRPr="00E85506">
        <w:rPr>
          <w:sz w:val="28"/>
          <w:szCs w:val="28"/>
          <w:lang w:val="kk-KZ"/>
        </w:rPr>
        <w:t>20</w:t>
      </w:r>
      <w:r w:rsidRPr="00E85506">
        <w:rPr>
          <w:sz w:val="28"/>
          <w:szCs w:val="28"/>
          <w:lang w:val="kk-KZ"/>
        </w:rPr>
        <w:t xml:space="preserve"> </w:t>
      </w:r>
      <w:r w:rsidR="00E85506" w:rsidRPr="00E85506">
        <w:rPr>
          <w:sz w:val="28"/>
          <w:szCs w:val="28"/>
          <w:lang w:val="kk-KZ"/>
        </w:rPr>
        <w:t>жыл</w:t>
      </w:r>
      <w:r w:rsidRPr="00E85506">
        <w:rPr>
          <w:sz w:val="28"/>
          <w:szCs w:val="28"/>
          <w:lang w:val="kk-KZ"/>
        </w:rPr>
        <w:t xml:space="preserve">                                 </w:t>
      </w:r>
      <w:r w:rsidR="00E85506" w:rsidRPr="00E85506">
        <w:rPr>
          <w:sz w:val="28"/>
          <w:szCs w:val="28"/>
          <w:lang w:val="kk-KZ"/>
        </w:rPr>
        <w:t>01.01.</w:t>
      </w:r>
      <w:r w:rsidRPr="00E85506">
        <w:rPr>
          <w:sz w:val="28"/>
          <w:szCs w:val="28"/>
          <w:lang w:val="kk-KZ"/>
        </w:rPr>
        <w:t>20</w:t>
      </w:r>
      <w:r w:rsidR="00E85506" w:rsidRPr="00E85506">
        <w:rPr>
          <w:sz w:val="28"/>
          <w:szCs w:val="28"/>
          <w:lang w:val="kk-KZ"/>
        </w:rPr>
        <w:t>21</w:t>
      </w:r>
      <w:r w:rsidR="00E85506">
        <w:rPr>
          <w:sz w:val="28"/>
          <w:szCs w:val="28"/>
          <w:lang w:val="kk-KZ"/>
        </w:rPr>
        <w:t xml:space="preserve"> жыл</w:t>
      </w:r>
    </w:p>
    <w:p w:rsidR="0052361A" w:rsidRPr="00E85506" w:rsidRDefault="0052361A" w:rsidP="0052361A">
      <w:pPr>
        <w:ind w:firstLine="720"/>
        <w:jc w:val="both"/>
        <w:rPr>
          <w:sz w:val="28"/>
          <w:szCs w:val="28"/>
          <w:lang w:val="kk-KZ"/>
        </w:rPr>
      </w:pPr>
      <w:r w:rsidRPr="00AA2952">
        <w:rPr>
          <w:noProof/>
          <w:sz w:val="28"/>
          <w:szCs w:val="28"/>
          <w:lang w:eastAsia="ru-RU"/>
        </w:rPr>
        <mc:AlternateContent>
          <mc:Choice Requires="wpg">
            <w:drawing>
              <wp:anchor distT="0" distB="0" distL="114300" distR="114300" simplePos="0" relativeHeight="251662336" behindDoc="0" locked="0" layoutInCell="1" allowOverlap="1">
                <wp:simplePos x="0" y="0"/>
                <wp:positionH relativeFrom="column">
                  <wp:posOffset>3200400</wp:posOffset>
                </wp:positionH>
                <wp:positionV relativeFrom="paragraph">
                  <wp:posOffset>0</wp:posOffset>
                </wp:positionV>
                <wp:extent cx="3302000" cy="2261235"/>
                <wp:effectExtent l="0" t="4445" r="0" b="1270"/>
                <wp:wrapNone/>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0" cy="2261235"/>
                          <a:chOff x="432" y="1344"/>
                          <a:chExt cx="2064" cy="1396"/>
                        </a:xfrm>
                      </wpg:grpSpPr>
                      <wps:wsp>
                        <wps:cNvPr id="31" name="Rectangle 8"/>
                        <wps:cNvSpPr>
                          <a:spLocks noChangeArrowheads="1"/>
                        </wps:cNvSpPr>
                        <wps:spPr bwMode="auto">
                          <a:xfrm>
                            <a:off x="759" y="1487"/>
                            <a:ext cx="1608" cy="12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9"/>
                        <wps:cNvSpPr>
                          <a:spLocks/>
                        </wps:cNvSpPr>
                        <wps:spPr bwMode="auto">
                          <a:xfrm>
                            <a:off x="1436" y="1547"/>
                            <a:ext cx="116" cy="675"/>
                          </a:xfrm>
                          <a:custGeom>
                            <a:avLst/>
                            <a:gdLst>
                              <a:gd name="T0" fmla="*/ 222 w 222"/>
                              <a:gd name="T1" fmla="*/ 324 h 678"/>
                              <a:gd name="T2" fmla="*/ 0 w 222"/>
                              <a:gd name="T3" fmla="*/ 0 h 678"/>
                              <a:gd name="T4" fmla="*/ 0 w 222"/>
                              <a:gd name="T5" fmla="*/ 354 h 678"/>
                              <a:gd name="T6" fmla="*/ 222 w 222"/>
                              <a:gd name="T7" fmla="*/ 678 h 678"/>
                              <a:gd name="T8" fmla="*/ 222 w 222"/>
                              <a:gd name="T9" fmla="*/ 324 h 678"/>
                            </a:gdLst>
                            <a:ahLst/>
                            <a:cxnLst>
                              <a:cxn ang="0">
                                <a:pos x="T0" y="T1"/>
                              </a:cxn>
                              <a:cxn ang="0">
                                <a:pos x="T2" y="T3"/>
                              </a:cxn>
                              <a:cxn ang="0">
                                <a:pos x="T4" y="T5"/>
                              </a:cxn>
                              <a:cxn ang="0">
                                <a:pos x="T6" y="T7"/>
                              </a:cxn>
                              <a:cxn ang="0">
                                <a:pos x="T8" y="T9"/>
                              </a:cxn>
                            </a:cxnLst>
                            <a:rect l="0" t="0" r="r" b="b"/>
                            <a:pathLst>
                              <a:path w="222" h="678">
                                <a:moveTo>
                                  <a:pt x="222" y="324"/>
                                </a:moveTo>
                                <a:lnTo>
                                  <a:pt x="0" y="0"/>
                                </a:lnTo>
                                <a:lnTo>
                                  <a:pt x="0" y="354"/>
                                </a:lnTo>
                                <a:lnTo>
                                  <a:pt x="222" y="678"/>
                                </a:lnTo>
                                <a:lnTo>
                                  <a:pt x="222" y="324"/>
                                </a:lnTo>
                                <a:close/>
                              </a:path>
                            </a:pathLst>
                          </a:custGeom>
                          <a:solidFill>
                            <a:srgbClr val="404040"/>
                          </a:solidFill>
                          <a:ln w="9525">
                            <a:solidFill>
                              <a:srgbClr val="000000"/>
                            </a:solidFill>
                            <a:prstDash val="solid"/>
                            <a:round/>
                            <a:headEnd/>
                            <a:tailEnd/>
                          </a:ln>
                        </wps:spPr>
                        <wps:bodyPr rot="0" vert="horz" wrap="square" lIns="91440" tIns="45720" rIns="91440" bIns="45720" anchor="t" anchorCtr="0" upright="1">
                          <a:noAutofit/>
                        </wps:bodyPr>
                      </wps:wsp>
                      <wps:wsp>
                        <wps:cNvPr id="33" name="Freeform 10"/>
                        <wps:cNvSpPr>
                          <a:spLocks/>
                        </wps:cNvSpPr>
                        <wps:spPr bwMode="auto">
                          <a:xfrm>
                            <a:off x="1436" y="1541"/>
                            <a:ext cx="116" cy="328"/>
                          </a:xfrm>
                          <a:custGeom>
                            <a:avLst/>
                            <a:gdLst>
                              <a:gd name="T0" fmla="*/ 0 w 222"/>
                              <a:gd name="T1" fmla="*/ 6 h 330"/>
                              <a:gd name="T2" fmla="*/ 18 w 222"/>
                              <a:gd name="T3" fmla="*/ 0 h 330"/>
                              <a:gd name="T4" fmla="*/ 42 w 222"/>
                              <a:gd name="T5" fmla="*/ 0 h 330"/>
                              <a:gd name="T6" fmla="*/ 66 w 222"/>
                              <a:gd name="T7" fmla="*/ 0 h 330"/>
                              <a:gd name="T8" fmla="*/ 84 w 222"/>
                              <a:gd name="T9" fmla="*/ 0 h 330"/>
                              <a:gd name="T10" fmla="*/ 132 w 222"/>
                              <a:gd name="T11" fmla="*/ 0 h 330"/>
                              <a:gd name="T12" fmla="*/ 156 w 222"/>
                              <a:gd name="T13" fmla="*/ 0 h 330"/>
                              <a:gd name="T14" fmla="*/ 174 w 222"/>
                              <a:gd name="T15" fmla="*/ 0 h 330"/>
                              <a:gd name="T16" fmla="*/ 198 w 222"/>
                              <a:gd name="T17" fmla="*/ 0 h 330"/>
                              <a:gd name="T18" fmla="*/ 222 w 222"/>
                              <a:gd name="T19" fmla="*/ 0 h 330"/>
                              <a:gd name="T20" fmla="*/ 222 w 222"/>
                              <a:gd name="T21" fmla="*/ 330 h 330"/>
                              <a:gd name="T22" fmla="*/ 0 w 222"/>
                              <a:gd name="T23" fmla="*/ 6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2" h="330">
                                <a:moveTo>
                                  <a:pt x="0" y="6"/>
                                </a:moveTo>
                                <a:lnTo>
                                  <a:pt x="18" y="0"/>
                                </a:lnTo>
                                <a:lnTo>
                                  <a:pt x="42" y="0"/>
                                </a:lnTo>
                                <a:lnTo>
                                  <a:pt x="66" y="0"/>
                                </a:lnTo>
                                <a:lnTo>
                                  <a:pt x="84" y="0"/>
                                </a:lnTo>
                                <a:lnTo>
                                  <a:pt x="132" y="0"/>
                                </a:lnTo>
                                <a:lnTo>
                                  <a:pt x="156" y="0"/>
                                </a:lnTo>
                                <a:lnTo>
                                  <a:pt x="174" y="0"/>
                                </a:lnTo>
                                <a:lnTo>
                                  <a:pt x="198" y="0"/>
                                </a:lnTo>
                                <a:lnTo>
                                  <a:pt x="222" y="0"/>
                                </a:lnTo>
                                <a:lnTo>
                                  <a:pt x="222" y="330"/>
                                </a:lnTo>
                                <a:lnTo>
                                  <a:pt x="0" y="6"/>
                                </a:lnTo>
                                <a:close/>
                              </a:path>
                            </a:pathLst>
                          </a:custGeom>
                          <a:solidFill>
                            <a:srgbClr val="808080"/>
                          </a:solidFill>
                          <a:ln w="9525">
                            <a:solidFill>
                              <a:srgbClr val="000000"/>
                            </a:solidFill>
                            <a:prstDash val="solid"/>
                            <a:round/>
                            <a:headEnd/>
                            <a:tailEnd/>
                          </a:ln>
                        </wps:spPr>
                        <wps:bodyPr rot="0" vert="horz" wrap="square" lIns="91440" tIns="45720" rIns="91440" bIns="45720" anchor="t" anchorCtr="0" upright="1">
                          <a:noAutofit/>
                        </wps:bodyPr>
                      </wps:wsp>
                      <wps:wsp>
                        <wps:cNvPr id="34" name="Freeform 11"/>
                        <wps:cNvSpPr>
                          <a:spLocks/>
                        </wps:cNvSpPr>
                        <wps:spPr bwMode="auto">
                          <a:xfrm>
                            <a:off x="1020" y="1648"/>
                            <a:ext cx="482" cy="580"/>
                          </a:xfrm>
                          <a:custGeom>
                            <a:avLst/>
                            <a:gdLst>
                              <a:gd name="T0" fmla="*/ 918 w 918"/>
                              <a:gd name="T1" fmla="*/ 228 h 582"/>
                              <a:gd name="T2" fmla="*/ 0 w 918"/>
                              <a:gd name="T3" fmla="*/ 0 h 582"/>
                              <a:gd name="T4" fmla="*/ 0 w 918"/>
                              <a:gd name="T5" fmla="*/ 354 h 582"/>
                              <a:gd name="T6" fmla="*/ 918 w 918"/>
                              <a:gd name="T7" fmla="*/ 582 h 582"/>
                              <a:gd name="T8" fmla="*/ 918 w 918"/>
                              <a:gd name="T9" fmla="*/ 228 h 582"/>
                            </a:gdLst>
                            <a:ahLst/>
                            <a:cxnLst>
                              <a:cxn ang="0">
                                <a:pos x="T0" y="T1"/>
                              </a:cxn>
                              <a:cxn ang="0">
                                <a:pos x="T2" y="T3"/>
                              </a:cxn>
                              <a:cxn ang="0">
                                <a:pos x="T4" y="T5"/>
                              </a:cxn>
                              <a:cxn ang="0">
                                <a:pos x="T6" y="T7"/>
                              </a:cxn>
                              <a:cxn ang="0">
                                <a:pos x="T8" y="T9"/>
                              </a:cxn>
                            </a:cxnLst>
                            <a:rect l="0" t="0" r="r" b="b"/>
                            <a:pathLst>
                              <a:path w="918" h="582">
                                <a:moveTo>
                                  <a:pt x="918" y="228"/>
                                </a:moveTo>
                                <a:lnTo>
                                  <a:pt x="0" y="0"/>
                                </a:lnTo>
                                <a:lnTo>
                                  <a:pt x="0" y="354"/>
                                </a:lnTo>
                                <a:lnTo>
                                  <a:pt x="918" y="582"/>
                                </a:lnTo>
                                <a:lnTo>
                                  <a:pt x="918" y="228"/>
                                </a:lnTo>
                                <a:close/>
                              </a:path>
                            </a:pathLst>
                          </a:custGeom>
                          <a:solidFill>
                            <a:srgbClr val="4D6600"/>
                          </a:solidFill>
                          <a:ln w="9525">
                            <a:solidFill>
                              <a:srgbClr val="000000"/>
                            </a:solidFill>
                            <a:prstDash val="solid"/>
                            <a:round/>
                            <a:headEnd/>
                            <a:tailEnd/>
                          </a:ln>
                        </wps:spPr>
                        <wps:bodyPr rot="0" vert="horz" wrap="square" lIns="91440" tIns="45720" rIns="91440" bIns="45720" anchor="t" anchorCtr="0" upright="1">
                          <a:noAutofit/>
                        </wps:bodyPr>
                      </wps:wsp>
                      <wps:wsp>
                        <wps:cNvPr id="35" name="Freeform 12"/>
                        <wps:cNvSpPr>
                          <a:spLocks/>
                        </wps:cNvSpPr>
                        <wps:spPr bwMode="auto">
                          <a:xfrm>
                            <a:off x="1011" y="1535"/>
                            <a:ext cx="481" cy="322"/>
                          </a:xfrm>
                          <a:custGeom>
                            <a:avLst/>
                            <a:gdLst>
                              <a:gd name="T0" fmla="*/ 0 w 918"/>
                              <a:gd name="T1" fmla="*/ 96 h 324"/>
                              <a:gd name="T2" fmla="*/ 12 w 918"/>
                              <a:gd name="T3" fmla="*/ 90 h 324"/>
                              <a:gd name="T4" fmla="*/ 42 w 918"/>
                              <a:gd name="T5" fmla="*/ 84 h 324"/>
                              <a:gd name="T6" fmla="*/ 60 w 918"/>
                              <a:gd name="T7" fmla="*/ 78 h 324"/>
                              <a:gd name="T8" fmla="*/ 78 w 918"/>
                              <a:gd name="T9" fmla="*/ 72 h 324"/>
                              <a:gd name="T10" fmla="*/ 114 w 918"/>
                              <a:gd name="T11" fmla="*/ 66 h 324"/>
                              <a:gd name="T12" fmla="*/ 132 w 918"/>
                              <a:gd name="T13" fmla="*/ 66 h 324"/>
                              <a:gd name="T14" fmla="*/ 150 w 918"/>
                              <a:gd name="T15" fmla="*/ 60 h 324"/>
                              <a:gd name="T16" fmla="*/ 186 w 918"/>
                              <a:gd name="T17" fmla="*/ 54 h 324"/>
                              <a:gd name="T18" fmla="*/ 204 w 918"/>
                              <a:gd name="T19" fmla="*/ 48 h 324"/>
                              <a:gd name="T20" fmla="*/ 222 w 918"/>
                              <a:gd name="T21" fmla="*/ 48 h 324"/>
                              <a:gd name="T22" fmla="*/ 258 w 918"/>
                              <a:gd name="T23" fmla="*/ 42 h 324"/>
                              <a:gd name="T24" fmla="*/ 276 w 918"/>
                              <a:gd name="T25" fmla="*/ 36 h 324"/>
                              <a:gd name="T26" fmla="*/ 294 w 918"/>
                              <a:gd name="T27" fmla="*/ 36 h 324"/>
                              <a:gd name="T28" fmla="*/ 336 w 918"/>
                              <a:gd name="T29" fmla="*/ 30 h 324"/>
                              <a:gd name="T30" fmla="*/ 354 w 918"/>
                              <a:gd name="T31" fmla="*/ 24 h 324"/>
                              <a:gd name="T32" fmla="*/ 378 w 918"/>
                              <a:gd name="T33" fmla="*/ 24 h 324"/>
                              <a:gd name="T34" fmla="*/ 420 w 918"/>
                              <a:gd name="T35" fmla="*/ 18 h 324"/>
                              <a:gd name="T36" fmla="*/ 438 w 918"/>
                              <a:gd name="T37" fmla="*/ 18 h 324"/>
                              <a:gd name="T38" fmla="*/ 456 w 918"/>
                              <a:gd name="T39" fmla="*/ 12 h 324"/>
                              <a:gd name="T40" fmla="*/ 498 w 918"/>
                              <a:gd name="T41" fmla="*/ 12 h 324"/>
                              <a:gd name="T42" fmla="*/ 522 w 918"/>
                              <a:gd name="T43" fmla="*/ 6 h 324"/>
                              <a:gd name="T44" fmla="*/ 540 w 918"/>
                              <a:gd name="T45" fmla="*/ 6 h 324"/>
                              <a:gd name="T46" fmla="*/ 588 w 918"/>
                              <a:gd name="T47" fmla="*/ 6 h 324"/>
                              <a:gd name="T48" fmla="*/ 606 w 918"/>
                              <a:gd name="T49" fmla="*/ 0 h 324"/>
                              <a:gd name="T50" fmla="*/ 630 w 918"/>
                              <a:gd name="T51" fmla="*/ 0 h 324"/>
                              <a:gd name="T52" fmla="*/ 672 w 918"/>
                              <a:gd name="T53" fmla="*/ 0 h 324"/>
                              <a:gd name="T54" fmla="*/ 696 w 918"/>
                              <a:gd name="T55" fmla="*/ 0 h 324"/>
                              <a:gd name="T56" fmla="*/ 918 w 918"/>
                              <a:gd name="T57" fmla="*/ 324 h 324"/>
                              <a:gd name="T58" fmla="*/ 0 w 918"/>
                              <a:gd name="T59" fmla="*/ 96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8" h="324">
                                <a:moveTo>
                                  <a:pt x="0" y="96"/>
                                </a:moveTo>
                                <a:lnTo>
                                  <a:pt x="12" y="90"/>
                                </a:lnTo>
                                <a:lnTo>
                                  <a:pt x="42" y="84"/>
                                </a:lnTo>
                                <a:lnTo>
                                  <a:pt x="60" y="78"/>
                                </a:lnTo>
                                <a:lnTo>
                                  <a:pt x="78" y="72"/>
                                </a:lnTo>
                                <a:lnTo>
                                  <a:pt x="114" y="66"/>
                                </a:lnTo>
                                <a:lnTo>
                                  <a:pt x="132" y="66"/>
                                </a:lnTo>
                                <a:lnTo>
                                  <a:pt x="150" y="60"/>
                                </a:lnTo>
                                <a:lnTo>
                                  <a:pt x="186" y="54"/>
                                </a:lnTo>
                                <a:lnTo>
                                  <a:pt x="204" y="48"/>
                                </a:lnTo>
                                <a:lnTo>
                                  <a:pt x="222" y="48"/>
                                </a:lnTo>
                                <a:lnTo>
                                  <a:pt x="258" y="42"/>
                                </a:lnTo>
                                <a:lnTo>
                                  <a:pt x="276" y="36"/>
                                </a:lnTo>
                                <a:lnTo>
                                  <a:pt x="294" y="36"/>
                                </a:lnTo>
                                <a:lnTo>
                                  <a:pt x="336" y="30"/>
                                </a:lnTo>
                                <a:lnTo>
                                  <a:pt x="354" y="24"/>
                                </a:lnTo>
                                <a:lnTo>
                                  <a:pt x="378" y="24"/>
                                </a:lnTo>
                                <a:lnTo>
                                  <a:pt x="420" y="18"/>
                                </a:lnTo>
                                <a:lnTo>
                                  <a:pt x="438" y="18"/>
                                </a:lnTo>
                                <a:lnTo>
                                  <a:pt x="456" y="12"/>
                                </a:lnTo>
                                <a:lnTo>
                                  <a:pt x="498" y="12"/>
                                </a:lnTo>
                                <a:lnTo>
                                  <a:pt x="522" y="6"/>
                                </a:lnTo>
                                <a:lnTo>
                                  <a:pt x="540" y="6"/>
                                </a:lnTo>
                                <a:lnTo>
                                  <a:pt x="588" y="6"/>
                                </a:lnTo>
                                <a:lnTo>
                                  <a:pt x="606" y="0"/>
                                </a:lnTo>
                                <a:lnTo>
                                  <a:pt x="630" y="0"/>
                                </a:lnTo>
                                <a:lnTo>
                                  <a:pt x="672" y="0"/>
                                </a:lnTo>
                                <a:lnTo>
                                  <a:pt x="696" y="0"/>
                                </a:lnTo>
                                <a:lnTo>
                                  <a:pt x="918" y="324"/>
                                </a:lnTo>
                                <a:lnTo>
                                  <a:pt x="0" y="96"/>
                                </a:lnTo>
                                <a:close/>
                              </a:path>
                            </a:pathLst>
                          </a:custGeom>
                          <a:solidFill>
                            <a:srgbClr val="99CC00"/>
                          </a:solidFill>
                          <a:ln w="9525">
                            <a:solidFill>
                              <a:srgbClr val="000000"/>
                            </a:solidFill>
                            <a:prstDash val="solid"/>
                            <a:round/>
                            <a:headEnd/>
                            <a:tailEnd/>
                          </a:ln>
                        </wps:spPr>
                        <wps:bodyPr rot="0" vert="horz" wrap="square" lIns="91440" tIns="45720" rIns="91440" bIns="45720" anchor="t" anchorCtr="0" upright="1">
                          <a:noAutofit/>
                        </wps:bodyPr>
                      </wps:wsp>
                      <wps:wsp>
                        <wps:cNvPr id="36" name="Freeform 13"/>
                        <wps:cNvSpPr>
                          <a:spLocks/>
                        </wps:cNvSpPr>
                        <wps:spPr bwMode="auto">
                          <a:xfrm>
                            <a:off x="778" y="1863"/>
                            <a:ext cx="664" cy="394"/>
                          </a:xfrm>
                          <a:custGeom>
                            <a:avLst/>
                            <a:gdLst>
                              <a:gd name="T0" fmla="*/ 1266 w 1266"/>
                              <a:gd name="T1" fmla="*/ 42 h 396"/>
                              <a:gd name="T2" fmla="*/ 0 w 1266"/>
                              <a:gd name="T3" fmla="*/ 0 h 396"/>
                              <a:gd name="T4" fmla="*/ 0 w 1266"/>
                              <a:gd name="T5" fmla="*/ 354 h 396"/>
                              <a:gd name="T6" fmla="*/ 1266 w 1266"/>
                              <a:gd name="T7" fmla="*/ 396 h 396"/>
                              <a:gd name="T8" fmla="*/ 1266 w 1266"/>
                              <a:gd name="T9" fmla="*/ 42 h 396"/>
                            </a:gdLst>
                            <a:ahLst/>
                            <a:cxnLst>
                              <a:cxn ang="0">
                                <a:pos x="T0" y="T1"/>
                              </a:cxn>
                              <a:cxn ang="0">
                                <a:pos x="T2" y="T3"/>
                              </a:cxn>
                              <a:cxn ang="0">
                                <a:pos x="T4" y="T5"/>
                              </a:cxn>
                              <a:cxn ang="0">
                                <a:pos x="T6" y="T7"/>
                              </a:cxn>
                              <a:cxn ang="0">
                                <a:pos x="T8" y="T9"/>
                              </a:cxn>
                            </a:cxnLst>
                            <a:rect l="0" t="0" r="r" b="b"/>
                            <a:pathLst>
                              <a:path w="1266" h="396">
                                <a:moveTo>
                                  <a:pt x="1266" y="42"/>
                                </a:moveTo>
                                <a:lnTo>
                                  <a:pt x="0" y="0"/>
                                </a:lnTo>
                                <a:lnTo>
                                  <a:pt x="0" y="354"/>
                                </a:lnTo>
                                <a:lnTo>
                                  <a:pt x="1266" y="396"/>
                                </a:lnTo>
                                <a:lnTo>
                                  <a:pt x="1266" y="42"/>
                                </a:lnTo>
                                <a:close/>
                              </a:path>
                            </a:pathLst>
                          </a:custGeom>
                          <a:solidFill>
                            <a:srgbClr val="004D4D"/>
                          </a:solidFill>
                          <a:ln w="9525">
                            <a:solidFill>
                              <a:srgbClr val="000000"/>
                            </a:solidFill>
                            <a:prstDash val="solid"/>
                            <a:round/>
                            <a:headEnd/>
                            <a:tailEnd/>
                          </a:ln>
                        </wps:spPr>
                        <wps:bodyPr rot="0" vert="horz" wrap="square" lIns="91440" tIns="45720" rIns="91440" bIns="45720" anchor="t" anchorCtr="0" upright="1">
                          <a:noAutofit/>
                        </wps:bodyPr>
                      </wps:wsp>
                      <wps:wsp>
                        <wps:cNvPr id="37" name="Freeform 14"/>
                        <wps:cNvSpPr>
                          <a:spLocks/>
                        </wps:cNvSpPr>
                        <wps:spPr bwMode="auto">
                          <a:xfrm>
                            <a:off x="778" y="1678"/>
                            <a:ext cx="664" cy="227"/>
                          </a:xfrm>
                          <a:custGeom>
                            <a:avLst/>
                            <a:gdLst>
                              <a:gd name="T0" fmla="*/ 0 w 1266"/>
                              <a:gd name="T1" fmla="*/ 186 h 228"/>
                              <a:gd name="T2" fmla="*/ 0 w 1266"/>
                              <a:gd name="T3" fmla="*/ 180 h 228"/>
                              <a:gd name="T4" fmla="*/ 12 w 1266"/>
                              <a:gd name="T5" fmla="*/ 168 h 228"/>
                              <a:gd name="T6" fmla="*/ 12 w 1266"/>
                              <a:gd name="T7" fmla="*/ 162 h 228"/>
                              <a:gd name="T8" fmla="*/ 18 w 1266"/>
                              <a:gd name="T9" fmla="*/ 156 h 228"/>
                              <a:gd name="T10" fmla="*/ 30 w 1266"/>
                              <a:gd name="T11" fmla="*/ 144 h 228"/>
                              <a:gd name="T12" fmla="*/ 36 w 1266"/>
                              <a:gd name="T13" fmla="*/ 138 h 228"/>
                              <a:gd name="T14" fmla="*/ 42 w 1266"/>
                              <a:gd name="T15" fmla="*/ 132 h 228"/>
                              <a:gd name="T16" fmla="*/ 54 w 1266"/>
                              <a:gd name="T17" fmla="*/ 120 h 228"/>
                              <a:gd name="T18" fmla="*/ 66 w 1266"/>
                              <a:gd name="T19" fmla="*/ 114 h 228"/>
                              <a:gd name="T20" fmla="*/ 72 w 1266"/>
                              <a:gd name="T21" fmla="*/ 108 h 228"/>
                              <a:gd name="T22" fmla="*/ 90 w 1266"/>
                              <a:gd name="T23" fmla="*/ 102 h 228"/>
                              <a:gd name="T24" fmla="*/ 96 w 1266"/>
                              <a:gd name="T25" fmla="*/ 96 h 228"/>
                              <a:gd name="T26" fmla="*/ 108 w 1266"/>
                              <a:gd name="T27" fmla="*/ 90 h 228"/>
                              <a:gd name="T28" fmla="*/ 126 w 1266"/>
                              <a:gd name="T29" fmla="*/ 78 h 228"/>
                              <a:gd name="T30" fmla="*/ 138 w 1266"/>
                              <a:gd name="T31" fmla="*/ 72 h 228"/>
                              <a:gd name="T32" fmla="*/ 144 w 1266"/>
                              <a:gd name="T33" fmla="*/ 66 h 228"/>
                              <a:gd name="T34" fmla="*/ 168 w 1266"/>
                              <a:gd name="T35" fmla="*/ 60 h 228"/>
                              <a:gd name="T36" fmla="*/ 180 w 1266"/>
                              <a:gd name="T37" fmla="*/ 54 h 228"/>
                              <a:gd name="T38" fmla="*/ 192 w 1266"/>
                              <a:gd name="T39" fmla="*/ 48 h 228"/>
                              <a:gd name="T40" fmla="*/ 216 w 1266"/>
                              <a:gd name="T41" fmla="*/ 36 h 228"/>
                              <a:gd name="T42" fmla="*/ 228 w 1266"/>
                              <a:gd name="T43" fmla="*/ 36 h 228"/>
                              <a:gd name="T44" fmla="*/ 246 w 1266"/>
                              <a:gd name="T45" fmla="*/ 30 h 228"/>
                              <a:gd name="T46" fmla="*/ 270 w 1266"/>
                              <a:gd name="T47" fmla="*/ 18 h 228"/>
                              <a:gd name="T48" fmla="*/ 288 w 1266"/>
                              <a:gd name="T49" fmla="*/ 18 h 228"/>
                              <a:gd name="T50" fmla="*/ 300 w 1266"/>
                              <a:gd name="T51" fmla="*/ 12 h 228"/>
                              <a:gd name="T52" fmla="*/ 330 w 1266"/>
                              <a:gd name="T53" fmla="*/ 0 h 228"/>
                              <a:gd name="T54" fmla="*/ 348 w 1266"/>
                              <a:gd name="T55" fmla="*/ 0 h 228"/>
                              <a:gd name="T56" fmla="*/ 1266 w 1266"/>
                              <a:gd name="T57" fmla="*/ 228 h 228"/>
                              <a:gd name="T58" fmla="*/ 0 w 1266"/>
                              <a:gd name="T59" fmla="*/ 186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266" h="228">
                                <a:moveTo>
                                  <a:pt x="0" y="186"/>
                                </a:moveTo>
                                <a:lnTo>
                                  <a:pt x="0" y="180"/>
                                </a:lnTo>
                                <a:lnTo>
                                  <a:pt x="12" y="168"/>
                                </a:lnTo>
                                <a:lnTo>
                                  <a:pt x="12" y="162"/>
                                </a:lnTo>
                                <a:lnTo>
                                  <a:pt x="18" y="156"/>
                                </a:lnTo>
                                <a:lnTo>
                                  <a:pt x="30" y="144"/>
                                </a:lnTo>
                                <a:lnTo>
                                  <a:pt x="36" y="138"/>
                                </a:lnTo>
                                <a:lnTo>
                                  <a:pt x="42" y="132"/>
                                </a:lnTo>
                                <a:lnTo>
                                  <a:pt x="54" y="120"/>
                                </a:lnTo>
                                <a:lnTo>
                                  <a:pt x="66" y="114"/>
                                </a:lnTo>
                                <a:lnTo>
                                  <a:pt x="72" y="108"/>
                                </a:lnTo>
                                <a:lnTo>
                                  <a:pt x="90" y="102"/>
                                </a:lnTo>
                                <a:lnTo>
                                  <a:pt x="96" y="96"/>
                                </a:lnTo>
                                <a:lnTo>
                                  <a:pt x="108" y="90"/>
                                </a:lnTo>
                                <a:lnTo>
                                  <a:pt x="126" y="78"/>
                                </a:lnTo>
                                <a:lnTo>
                                  <a:pt x="138" y="72"/>
                                </a:lnTo>
                                <a:lnTo>
                                  <a:pt x="144" y="66"/>
                                </a:lnTo>
                                <a:lnTo>
                                  <a:pt x="168" y="60"/>
                                </a:lnTo>
                                <a:lnTo>
                                  <a:pt x="180" y="54"/>
                                </a:lnTo>
                                <a:lnTo>
                                  <a:pt x="192" y="48"/>
                                </a:lnTo>
                                <a:lnTo>
                                  <a:pt x="216" y="36"/>
                                </a:lnTo>
                                <a:lnTo>
                                  <a:pt x="228" y="36"/>
                                </a:lnTo>
                                <a:lnTo>
                                  <a:pt x="246" y="30"/>
                                </a:lnTo>
                                <a:lnTo>
                                  <a:pt x="270" y="18"/>
                                </a:lnTo>
                                <a:lnTo>
                                  <a:pt x="288" y="18"/>
                                </a:lnTo>
                                <a:lnTo>
                                  <a:pt x="300" y="12"/>
                                </a:lnTo>
                                <a:lnTo>
                                  <a:pt x="330" y="0"/>
                                </a:lnTo>
                                <a:lnTo>
                                  <a:pt x="348" y="0"/>
                                </a:lnTo>
                                <a:lnTo>
                                  <a:pt x="1266" y="228"/>
                                </a:lnTo>
                                <a:lnTo>
                                  <a:pt x="0" y="186"/>
                                </a:lnTo>
                                <a:close/>
                              </a:path>
                            </a:pathLst>
                          </a:custGeom>
                          <a:solidFill>
                            <a:srgbClr val="009999"/>
                          </a:solidFill>
                          <a:ln w="9525">
                            <a:solidFill>
                              <a:srgbClr val="000000"/>
                            </a:solidFill>
                            <a:prstDash val="solid"/>
                            <a:round/>
                            <a:headEnd/>
                            <a:tailEnd/>
                          </a:ln>
                        </wps:spPr>
                        <wps:bodyPr rot="0" vert="horz" wrap="square" lIns="91440" tIns="45720" rIns="91440" bIns="45720" anchor="t" anchorCtr="0" upright="1">
                          <a:noAutofit/>
                        </wps:bodyPr>
                      </wps:wsp>
                      <wps:wsp>
                        <wps:cNvPr id="38" name="Freeform 15"/>
                        <wps:cNvSpPr>
                          <a:spLocks/>
                        </wps:cNvSpPr>
                        <wps:spPr bwMode="auto">
                          <a:xfrm>
                            <a:off x="2118" y="1917"/>
                            <a:ext cx="249" cy="609"/>
                          </a:xfrm>
                          <a:custGeom>
                            <a:avLst/>
                            <a:gdLst>
                              <a:gd name="T0" fmla="*/ 474 w 474"/>
                              <a:gd name="T1" fmla="*/ 6 h 612"/>
                              <a:gd name="T2" fmla="*/ 468 w 474"/>
                              <a:gd name="T3" fmla="*/ 24 h 612"/>
                              <a:gd name="T4" fmla="*/ 462 w 474"/>
                              <a:gd name="T5" fmla="*/ 42 h 612"/>
                              <a:gd name="T6" fmla="*/ 456 w 474"/>
                              <a:gd name="T7" fmla="*/ 54 h 612"/>
                              <a:gd name="T8" fmla="*/ 444 w 474"/>
                              <a:gd name="T9" fmla="*/ 72 h 612"/>
                              <a:gd name="T10" fmla="*/ 432 w 474"/>
                              <a:gd name="T11" fmla="*/ 84 h 612"/>
                              <a:gd name="T12" fmla="*/ 414 w 474"/>
                              <a:gd name="T13" fmla="*/ 96 h 612"/>
                              <a:gd name="T14" fmla="*/ 396 w 474"/>
                              <a:gd name="T15" fmla="*/ 114 h 612"/>
                              <a:gd name="T16" fmla="*/ 378 w 474"/>
                              <a:gd name="T17" fmla="*/ 126 h 612"/>
                              <a:gd name="T18" fmla="*/ 354 w 474"/>
                              <a:gd name="T19" fmla="*/ 144 h 612"/>
                              <a:gd name="T20" fmla="*/ 336 w 474"/>
                              <a:gd name="T21" fmla="*/ 150 h 612"/>
                              <a:gd name="T22" fmla="*/ 300 w 474"/>
                              <a:gd name="T23" fmla="*/ 168 h 612"/>
                              <a:gd name="T24" fmla="*/ 264 w 474"/>
                              <a:gd name="T25" fmla="*/ 180 h 612"/>
                              <a:gd name="T26" fmla="*/ 240 w 474"/>
                              <a:gd name="T27" fmla="*/ 192 h 612"/>
                              <a:gd name="T28" fmla="*/ 204 w 474"/>
                              <a:gd name="T29" fmla="*/ 204 h 612"/>
                              <a:gd name="T30" fmla="*/ 162 w 474"/>
                              <a:gd name="T31" fmla="*/ 222 h 612"/>
                              <a:gd name="T32" fmla="*/ 132 w 474"/>
                              <a:gd name="T33" fmla="*/ 228 h 612"/>
                              <a:gd name="T34" fmla="*/ 84 w 474"/>
                              <a:gd name="T35" fmla="*/ 240 h 612"/>
                              <a:gd name="T36" fmla="*/ 48 w 474"/>
                              <a:gd name="T37" fmla="*/ 246 h 612"/>
                              <a:gd name="T38" fmla="*/ 0 w 474"/>
                              <a:gd name="T39" fmla="*/ 258 h 612"/>
                              <a:gd name="T40" fmla="*/ 18 w 474"/>
                              <a:gd name="T41" fmla="*/ 612 h 612"/>
                              <a:gd name="T42" fmla="*/ 66 w 474"/>
                              <a:gd name="T43" fmla="*/ 600 h 612"/>
                              <a:gd name="T44" fmla="*/ 114 w 474"/>
                              <a:gd name="T45" fmla="*/ 588 h 612"/>
                              <a:gd name="T46" fmla="*/ 144 w 474"/>
                              <a:gd name="T47" fmla="*/ 576 h 612"/>
                              <a:gd name="T48" fmla="*/ 186 w 474"/>
                              <a:gd name="T49" fmla="*/ 564 h 612"/>
                              <a:gd name="T50" fmla="*/ 216 w 474"/>
                              <a:gd name="T51" fmla="*/ 558 h 612"/>
                              <a:gd name="T52" fmla="*/ 252 w 474"/>
                              <a:gd name="T53" fmla="*/ 540 h 612"/>
                              <a:gd name="T54" fmla="*/ 288 w 474"/>
                              <a:gd name="T55" fmla="*/ 528 h 612"/>
                              <a:gd name="T56" fmla="*/ 312 w 474"/>
                              <a:gd name="T57" fmla="*/ 516 h 612"/>
                              <a:gd name="T58" fmla="*/ 342 w 474"/>
                              <a:gd name="T59" fmla="*/ 504 h 612"/>
                              <a:gd name="T60" fmla="*/ 360 w 474"/>
                              <a:gd name="T61" fmla="*/ 492 h 612"/>
                              <a:gd name="T62" fmla="*/ 390 w 474"/>
                              <a:gd name="T63" fmla="*/ 474 h 612"/>
                              <a:gd name="T64" fmla="*/ 408 w 474"/>
                              <a:gd name="T65" fmla="*/ 456 h 612"/>
                              <a:gd name="T66" fmla="*/ 426 w 474"/>
                              <a:gd name="T67" fmla="*/ 450 h 612"/>
                              <a:gd name="T68" fmla="*/ 438 w 474"/>
                              <a:gd name="T69" fmla="*/ 432 h 612"/>
                              <a:gd name="T70" fmla="*/ 456 w 474"/>
                              <a:gd name="T71" fmla="*/ 414 h 612"/>
                              <a:gd name="T72" fmla="*/ 462 w 474"/>
                              <a:gd name="T73" fmla="*/ 402 h 612"/>
                              <a:gd name="T74" fmla="*/ 468 w 474"/>
                              <a:gd name="T75" fmla="*/ 384 h 612"/>
                              <a:gd name="T76" fmla="*/ 468 w 474"/>
                              <a:gd name="T77" fmla="*/ 372 h 612"/>
                              <a:gd name="T78" fmla="*/ 474 w 474"/>
                              <a:gd name="T79" fmla="*/ 354 h 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74" h="612">
                                <a:moveTo>
                                  <a:pt x="474" y="0"/>
                                </a:moveTo>
                                <a:lnTo>
                                  <a:pt x="474" y="6"/>
                                </a:lnTo>
                                <a:lnTo>
                                  <a:pt x="468" y="18"/>
                                </a:lnTo>
                                <a:lnTo>
                                  <a:pt x="468" y="24"/>
                                </a:lnTo>
                                <a:lnTo>
                                  <a:pt x="468" y="30"/>
                                </a:lnTo>
                                <a:lnTo>
                                  <a:pt x="462" y="42"/>
                                </a:lnTo>
                                <a:lnTo>
                                  <a:pt x="462" y="48"/>
                                </a:lnTo>
                                <a:lnTo>
                                  <a:pt x="456" y="54"/>
                                </a:lnTo>
                                <a:lnTo>
                                  <a:pt x="456" y="60"/>
                                </a:lnTo>
                                <a:lnTo>
                                  <a:pt x="444" y="72"/>
                                </a:lnTo>
                                <a:lnTo>
                                  <a:pt x="438" y="78"/>
                                </a:lnTo>
                                <a:lnTo>
                                  <a:pt x="432" y="84"/>
                                </a:lnTo>
                                <a:lnTo>
                                  <a:pt x="426" y="96"/>
                                </a:lnTo>
                                <a:lnTo>
                                  <a:pt x="414" y="96"/>
                                </a:lnTo>
                                <a:lnTo>
                                  <a:pt x="408" y="102"/>
                                </a:lnTo>
                                <a:lnTo>
                                  <a:pt x="396" y="114"/>
                                </a:lnTo>
                                <a:lnTo>
                                  <a:pt x="390" y="120"/>
                                </a:lnTo>
                                <a:lnTo>
                                  <a:pt x="378" y="126"/>
                                </a:lnTo>
                                <a:lnTo>
                                  <a:pt x="360" y="138"/>
                                </a:lnTo>
                                <a:lnTo>
                                  <a:pt x="354" y="144"/>
                                </a:lnTo>
                                <a:lnTo>
                                  <a:pt x="342" y="150"/>
                                </a:lnTo>
                                <a:lnTo>
                                  <a:pt x="336" y="150"/>
                                </a:lnTo>
                                <a:lnTo>
                                  <a:pt x="312" y="162"/>
                                </a:lnTo>
                                <a:lnTo>
                                  <a:pt x="300" y="168"/>
                                </a:lnTo>
                                <a:lnTo>
                                  <a:pt x="288" y="174"/>
                                </a:lnTo>
                                <a:lnTo>
                                  <a:pt x="264" y="180"/>
                                </a:lnTo>
                                <a:lnTo>
                                  <a:pt x="252" y="186"/>
                                </a:lnTo>
                                <a:lnTo>
                                  <a:pt x="240" y="192"/>
                                </a:lnTo>
                                <a:lnTo>
                                  <a:pt x="216" y="204"/>
                                </a:lnTo>
                                <a:lnTo>
                                  <a:pt x="204" y="204"/>
                                </a:lnTo>
                                <a:lnTo>
                                  <a:pt x="186" y="210"/>
                                </a:lnTo>
                                <a:lnTo>
                                  <a:pt x="162" y="222"/>
                                </a:lnTo>
                                <a:lnTo>
                                  <a:pt x="144" y="222"/>
                                </a:lnTo>
                                <a:lnTo>
                                  <a:pt x="132" y="228"/>
                                </a:lnTo>
                                <a:lnTo>
                                  <a:pt x="114" y="234"/>
                                </a:lnTo>
                                <a:lnTo>
                                  <a:pt x="84" y="240"/>
                                </a:lnTo>
                                <a:lnTo>
                                  <a:pt x="66" y="246"/>
                                </a:lnTo>
                                <a:lnTo>
                                  <a:pt x="48" y="246"/>
                                </a:lnTo>
                                <a:lnTo>
                                  <a:pt x="18" y="258"/>
                                </a:lnTo>
                                <a:lnTo>
                                  <a:pt x="0" y="258"/>
                                </a:lnTo>
                                <a:lnTo>
                                  <a:pt x="0" y="612"/>
                                </a:lnTo>
                                <a:lnTo>
                                  <a:pt x="18" y="612"/>
                                </a:lnTo>
                                <a:lnTo>
                                  <a:pt x="48" y="600"/>
                                </a:lnTo>
                                <a:lnTo>
                                  <a:pt x="66" y="600"/>
                                </a:lnTo>
                                <a:lnTo>
                                  <a:pt x="84" y="594"/>
                                </a:lnTo>
                                <a:lnTo>
                                  <a:pt x="114" y="588"/>
                                </a:lnTo>
                                <a:lnTo>
                                  <a:pt x="132" y="582"/>
                                </a:lnTo>
                                <a:lnTo>
                                  <a:pt x="144" y="576"/>
                                </a:lnTo>
                                <a:lnTo>
                                  <a:pt x="162" y="576"/>
                                </a:lnTo>
                                <a:lnTo>
                                  <a:pt x="186" y="564"/>
                                </a:lnTo>
                                <a:lnTo>
                                  <a:pt x="204" y="558"/>
                                </a:lnTo>
                                <a:lnTo>
                                  <a:pt x="216" y="558"/>
                                </a:lnTo>
                                <a:lnTo>
                                  <a:pt x="240" y="546"/>
                                </a:lnTo>
                                <a:lnTo>
                                  <a:pt x="252" y="540"/>
                                </a:lnTo>
                                <a:lnTo>
                                  <a:pt x="264" y="534"/>
                                </a:lnTo>
                                <a:lnTo>
                                  <a:pt x="288" y="528"/>
                                </a:lnTo>
                                <a:lnTo>
                                  <a:pt x="300" y="522"/>
                                </a:lnTo>
                                <a:lnTo>
                                  <a:pt x="312" y="516"/>
                                </a:lnTo>
                                <a:lnTo>
                                  <a:pt x="336" y="504"/>
                                </a:lnTo>
                                <a:lnTo>
                                  <a:pt x="342" y="504"/>
                                </a:lnTo>
                                <a:lnTo>
                                  <a:pt x="354" y="498"/>
                                </a:lnTo>
                                <a:lnTo>
                                  <a:pt x="360" y="492"/>
                                </a:lnTo>
                                <a:lnTo>
                                  <a:pt x="378" y="480"/>
                                </a:lnTo>
                                <a:lnTo>
                                  <a:pt x="390" y="474"/>
                                </a:lnTo>
                                <a:lnTo>
                                  <a:pt x="396" y="468"/>
                                </a:lnTo>
                                <a:lnTo>
                                  <a:pt x="408" y="456"/>
                                </a:lnTo>
                                <a:lnTo>
                                  <a:pt x="414" y="450"/>
                                </a:lnTo>
                                <a:lnTo>
                                  <a:pt x="426" y="450"/>
                                </a:lnTo>
                                <a:lnTo>
                                  <a:pt x="432" y="438"/>
                                </a:lnTo>
                                <a:lnTo>
                                  <a:pt x="438" y="432"/>
                                </a:lnTo>
                                <a:lnTo>
                                  <a:pt x="444" y="426"/>
                                </a:lnTo>
                                <a:lnTo>
                                  <a:pt x="456" y="414"/>
                                </a:lnTo>
                                <a:lnTo>
                                  <a:pt x="456" y="408"/>
                                </a:lnTo>
                                <a:lnTo>
                                  <a:pt x="462" y="402"/>
                                </a:lnTo>
                                <a:lnTo>
                                  <a:pt x="462" y="396"/>
                                </a:lnTo>
                                <a:lnTo>
                                  <a:pt x="468" y="384"/>
                                </a:lnTo>
                                <a:lnTo>
                                  <a:pt x="468" y="378"/>
                                </a:lnTo>
                                <a:lnTo>
                                  <a:pt x="468" y="372"/>
                                </a:lnTo>
                                <a:lnTo>
                                  <a:pt x="474" y="360"/>
                                </a:lnTo>
                                <a:lnTo>
                                  <a:pt x="474" y="354"/>
                                </a:lnTo>
                                <a:lnTo>
                                  <a:pt x="474" y="0"/>
                                </a:lnTo>
                                <a:close/>
                              </a:path>
                            </a:pathLst>
                          </a:custGeom>
                          <a:solidFill>
                            <a:srgbClr val="5E7072"/>
                          </a:solidFill>
                          <a:ln w="9525">
                            <a:solidFill>
                              <a:srgbClr val="000000"/>
                            </a:solidFill>
                            <a:prstDash val="solid"/>
                            <a:round/>
                            <a:headEnd/>
                            <a:tailEnd/>
                          </a:ln>
                        </wps:spPr>
                        <wps:bodyPr rot="0" vert="horz" wrap="square" lIns="91440" tIns="45720" rIns="91440" bIns="45720" anchor="t" anchorCtr="0" upright="1">
                          <a:noAutofit/>
                        </wps:bodyPr>
                      </wps:wsp>
                      <wps:wsp>
                        <wps:cNvPr id="39" name="Freeform 16"/>
                        <wps:cNvSpPr>
                          <a:spLocks/>
                        </wps:cNvSpPr>
                        <wps:spPr bwMode="auto">
                          <a:xfrm>
                            <a:off x="1691" y="1911"/>
                            <a:ext cx="421" cy="609"/>
                          </a:xfrm>
                          <a:custGeom>
                            <a:avLst/>
                            <a:gdLst>
                              <a:gd name="T0" fmla="*/ 0 w 804"/>
                              <a:gd name="T1" fmla="*/ 0 h 612"/>
                              <a:gd name="T2" fmla="*/ 804 w 804"/>
                              <a:gd name="T3" fmla="*/ 258 h 612"/>
                              <a:gd name="T4" fmla="*/ 804 w 804"/>
                              <a:gd name="T5" fmla="*/ 612 h 612"/>
                              <a:gd name="T6" fmla="*/ 0 w 804"/>
                              <a:gd name="T7" fmla="*/ 354 h 612"/>
                              <a:gd name="T8" fmla="*/ 0 w 804"/>
                              <a:gd name="T9" fmla="*/ 0 h 612"/>
                            </a:gdLst>
                            <a:ahLst/>
                            <a:cxnLst>
                              <a:cxn ang="0">
                                <a:pos x="T0" y="T1"/>
                              </a:cxn>
                              <a:cxn ang="0">
                                <a:pos x="T2" y="T3"/>
                              </a:cxn>
                              <a:cxn ang="0">
                                <a:pos x="T4" y="T5"/>
                              </a:cxn>
                              <a:cxn ang="0">
                                <a:pos x="T6" y="T7"/>
                              </a:cxn>
                              <a:cxn ang="0">
                                <a:pos x="T8" y="T9"/>
                              </a:cxn>
                            </a:cxnLst>
                            <a:rect l="0" t="0" r="r" b="b"/>
                            <a:pathLst>
                              <a:path w="804" h="612">
                                <a:moveTo>
                                  <a:pt x="0" y="0"/>
                                </a:moveTo>
                                <a:lnTo>
                                  <a:pt x="804" y="258"/>
                                </a:lnTo>
                                <a:lnTo>
                                  <a:pt x="804" y="612"/>
                                </a:lnTo>
                                <a:lnTo>
                                  <a:pt x="0" y="354"/>
                                </a:lnTo>
                                <a:lnTo>
                                  <a:pt x="0" y="0"/>
                                </a:lnTo>
                                <a:close/>
                              </a:path>
                            </a:pathLst>
                          </a:custGeom>
                          <a:solidFill>
                            <a:srgbClr val="5E7072"/>
                          </a:solidFill>
                          <a:ln w="9525">
                            <a:solidFill>
                              <a:srgbClr val="000000"/>
                            </a:solidFill>
                            <a:prstDash val="solid"/>
                            <a:round/>
                            <a:headEnd/>
                            <a:tailEnd/>
                          </a:ln>
                        </wps:spPr>
                        <wps:bodyPr rot="0" vert="horz" wrap="square" lIns="91440" tIns="45720" rIns="91440" bIns="45720" anchor="t" anchorCtr="0" upright="1">
                          <a:noAutofit/>
                        </wps:bodyPr>
                      </wps:wsp>
                      <wps:wsp>
                        <wps:cNvPr id="40" name="Freeform 17"/>
                        <wps:cNvSpPr>
                          <a:spLocks/>
                        </wps:cNvSpPr>
                        <wps:spPr bwMode="auto">
                          <a:xfrm>
                            <a:off x="1691" y="1583"/>
                            <a:ext cx="670" cy="585"/>
                          </a:xfrm>
                          <a:custGeom>
                            <a:avLst/>
                            <a:gdLst>
                              <a:gd name="T0" fmla="*/ 18 w 1278"/>
                              <a:gd name="T1" fmla="*/ 0 h 588"/>
                              <a:gd name="T2" fmla="*/ 90 w 1278"/>
                              <a:gd name="T3" fmla="*/ 0 h 588"/>
                              <a:gd name="T4" fmla="*/ 156 w 1278"/>
                              <a:gd name="T5" fmla="*/ 0 h 588"/>
                              <a:gd name="T6" fmla="*/ 198 w 1278"/>
                              <a:gd name="T7" fmla="*/ 0 h 588"/>
                              <a:gd name="T8" fmla="*/ 264 w 1278"/>
                              <a:gd name="T9" fmla="*/ 6 h 588"/>
                              <a:gd name="T10" fmla="*/ 306 w 1278"/>
                              <a:gd name="T11" fmla="*/ 6 h 588"/>
                              <a:gd name="T12" fmla="*/ 372 w 1278"/>
                              <a:gd name="T13" fmla="*/ 12 h 588"/>
                              <a:gd name="T14" fmla="*/ 438 w 1278"/>
                              <a:gd name="T15" fmla="*/ 18 h 588"/>
                              <a:gd name="T16" fmla="*/ 480 w 1278"/>
                              <a:gd name="T17" fmla="*/ 24 h 588"/>
                              <a:gd name="T18" fmla="*/ 540 w 1278"/>
                              <a:gd name="T19" fmla="*/ 30 h 588"/>
                              <a:gd name="T20" fmla="*/ 576 w 1278"/>
                              <a:gd name="T21" fmla="*/ 36 h 588"/>
                              <a:gd name="T22" fmla="*/ 636 w 1278"/>
                              <a:gd name="T23" fmla="*/ 42 h 588"/>
                              <a:gd name="T24" fmla="*/ 696 w 1278"/>
                              <a:gd name="T25" fmla="*/ 54 h 588"/>
                              <a:gd name="T26" fmla="*/ 732 w 1278"/>
                              <a:gd name="T27" fmla="*/ 60 h 588"/>
                              <a:gd name="T28" fmla="*/ 786 w 1278"/>
                              <a:gd name="T29" fmla="*/ 72 h 588"/>
                              <a:gd name="T30" fmla="*/ 822 w 1278"/>
                              <a:gd name="T31" fmla="*/ 78 h 588"/>
                              <a:gd name="T32" fmla="*/ 870 w 1278"/>
                              <a:gd name="T33" fmla="*/ 90 h 588"/>
                              <a:gd name="T34" fmla="*/ 918 w 1278"/>
                              <a:gd name="T35" fmla="*/ 102 h 588"/>
                              <a:gd name="T36" fmla="*/ 948 w 1278"/>
                              <a:gd name="T37" fmla="*/ 108 h 588"/>
                              <a:gd name="T38" fmla="*/ 990 w 1278"/>
                              <a:gd name="T39" fmla="*/ 120 h 588"/>
                              <a:gd name="T40" fmla="*/ 1032 w 1278"/>
                              <a:gd name="T41" fmla="*/ 138 h 588"/>
                              <a:gd name="T42" fmla="*/ 1056 w 1278"/>
                              <a:gd name="T43" fmla="*/ 144 h 588"/>
                              <a:gd name="T44" fmla="*/ 1092 w 1278"/>
                              <a:gd name="T45" fmla="*/ 162 h 588"/>
                              <a:gd name="T46" fmla="*/ 1116 w 1278"/>
                              <a:gd name="T47" fmla="*/ 168 h 588"/>
                              <a:gd name="T48" fmla="*/ 1146 w 1278"/>
                              <a:gd name="T49" fmla="*/ 186 h 588"/>
                              <a:gd name="T50" fmla="*/ 1176 w 1278"/>
                              <a:gd name="T51" fmla="*/ 204 h 588"/>
                              <a:gd name="T52" fmla="*/ 1194 w 1278"/>
                              <a:gd name="T53" fmla="*/ 210 h 588"/>
                              <a:gd name="T54" fmla="*/ 1212 w 1278"/>
                              <a:gd name="T55" fmla="*/ 228 h 588"/>
                              <a:gd name="T56" fmla="*/ 1230 w 1278"/>
                              <a:gd name="T57" fmla="*/ 240 h 588"/>
                              <a:gd name="T58" fmla="*/ 1242 w 1278"/>
                              <a:gd name="T59" fmla="*/ 258 h 588"/>
                              <a:gd name="T60" fmla="*/ 1260 w 1278"/>
                              <a:gd name="T61" fmla="*/ 276 h 588"/>
                              <a:gd name="T62" fmla="*/ 1266 w 1278"/>
                              <a:gd name="T63" fmla="*/ 288 h 588"/>
                              <a:gd name="T64" fmla="*/ 1272 w 1278"/>
                              <a:gd name="T65" fmla="*/ 300 h 588"/>
                              <a:gd name="T66" fmla="*/ 1272 w 1278"/>
                              <a:gd name="T67" fmla="*/ 312 h 588"/>
                              <a:gd name="T68" fmla="*/ 1278 w 1278"/>
                              <a:gd name="T69" fmla="*/ 330 h 588"/>
                              <a:gd name="T70" fmla="*/ 1272 w 1278"/>
                              <a:gd name="T71" fmla="*/ 348 h 588"/>
                              <a:gd name="T72" fmla="*/ 1272 w 1278"/>
                              <a:gd name="T73" fmla="*/ 360 h 588"/>
                              <a:gd name="T74" fmla="*/ 1266 w 1278"/>
                              <a:gd name="T75" fmla="*/ 378 h 588"/>
                              <a:gd name="T76" fmla="*/ 1254 w 1278"/>
                              <a:gd name="T77" fmla="*/ 396 h 588"/>
                              <a:gd name="T78" fmla="*/ 1242 w 1278"/>
                              <a:gd name="T79" fmla="*/ 408 h 588"/>
                              <a:gd name="T80" fmla="*/ 1230 w 1278"/>
                              <a:gd name="T81" fmla="*/ 426 h 588"/>
                              <a:gd name="T82" fmla="*/ 1212 w 1278"/>
                              <a:gd name="T83" fmla="*/ 432 h 588"/>
                              <a:gd name="T84" fmla="*/ 1194 w 1278"/>
                              <a:gd name="T85" fmla="*/ 450 h 588"/>
                              <a:gd name="T86" fmla="*/ 1164 w 1278"/>
                              <a:gd name="T87" fmla="*/ 468 h 588"/>
                              <a:gd name="T88" fmla="*/ 1146 w 1278"/>
                              <a:gd name="T89" fmla="*/ 480 h 588"/>
                              <a:gd name="T90" fmla="*/ 1116 w 1278"/>
                              <a:gd name="T91" fmla="*/ 492 h 588"/>
                              <a:gd name="T92" fmla="*/ 1092 w 1278"/>
                              <a:gd name="T93" fmla="*/ 504 h 588"/>
                              <a:gd name="T94" fmla="*/ 1056 w 1278"/>
                              <a:gd name="T95" fmla="*/ 516 h 588"/>
                              <a:gd name="T96" fmla="*/ 1020 w 1278"/>
                              <a:gd name="T97" fmla="*/ 534 h 588"/>
                              <a:gd name="T98" fmla="*/ 990 w 1278"/>
                              <a:gd name="T99" fmla="*/ 540 h 588"/>
                              <a:gd name="T100" fmla="*/ 948 w 1278"/>
                              <a:gd name="T101" fmla="*/ 552 h 588"/>
                              <a:gd name="T102" fmla="*/ 918 w 1278"/>
                              <a:gd name="T103" fmla="*/ 564 h 588"/>
                              <a:gd name="T104" fmla="*/ 870 w 1278"/>
                              <a:gd name="T105" fmla="*/ 576 h 588"/>
                              <a:gd name="T106" fmla="*/ 822 w 1278"/>
                              <a:gd name="T107" fmla="*/ 588 h 588"/>
                              <a:gd name="T108" fmla="*/ 0 w 1278"/>
                              <a:gd name="T109" fmla="*/ 33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278" h="588">
                                <a:moveTo>
                                  <a:pt x="0" y="0"/>
                                </a:moveTo>
                                <a:lnTo>
                                  <a:pt x="18" y="0"/>
                                </a:lnTo>
                                <a:lnTo>
                                  <a:pt x="66" y="0"/>
                                </a:lnTo>
                                <a:lnTo>
                                  <a:pt x="90" y="0"/>
                                </a:lnTo>
                                <a:lnTo>
                                  <a:pt x="108" y="0"/>
                                </a:lnTo>
                                <a:lnTo>
                                  <a:pt x="156" y="0"/>
                                </a:lnTo>
                                <a:lnTo>
                                  <a:pt x="174" y="0"/>
                                </a:lnTo>
                                <a:lnTo>
                                  <a:pt x="198" y="0"/>
                                </a:lnTo>
                                <a:lnTo>
                                  <a:pt x="222" y="6"/>
                                </a:lnTo>
                                <a:lnTo>
                                  <a:pt x="264" y="6"/>
                                </a:lnTo>
                                <a:lnTo>
                                  <a:pt x="288" y="6"/>
                                </a:lnTo>
                                <a:lnTo>
                                  <a:pt x="306" y="6"/>
                                </a:lnTo>
                                <a:lnTo>
                                  <a:pt x="348" y="12"/>
                                </a:lnTo>
                                <a:lnTo>
                                  <a:pt x="372" y="12"/>
                                </a:lnTo>
                                <a:lnTo>
                                  <a:pt x="396" y="12"/>
                                </a:lnTo>
                                <a:lnTo>
                                  <a:pt x="438" y="18"/>
                                </a:lnTo>
                                <a:lnTo>
                                  <a:pt x="456" y="18"/>
                                </a:lnTo>
                                <a:lnTo>
                                  <a:pt x="480" y="24"/>
                                </a:lnTo>
                                <a:lnTo>
                                  <a:pt x="516" y="30"/>
                                </a:lnTo>
                                <a:lnTo>
                                  <a:pt x="540" y="30"/>
                                </a:lnTo>
                                <a:lnTo>
                                  <a:pt x="558" y="30"/>
                                </a:lnTo>
                                <a:lnTo>
                                  <a:pt x="576" y="36"/>
                                </a:lnTo>
                                <a:lnTo>
                                  <a:pt x="618" y="42"/>
                                </a:lnTo>
                                <a:lnTo>
                                  <a:pt x="636" y="42"/>
                                </a:lnTo>
                                <a:lnTo>
                                  <a:pt x="654" y="48"/>
                                </a:lnTo>
                                <a:lnTo>
                                  <a:pt x="696" y="54"/>
                                </a:lnTo>
                                <a:lnTo>
                                  <a:pt x="714" y="54"/>
                                </a:lnTo>
                                <a:lnTo>
                                  <a:pt x="732" y="60"/>
                                </a:lnTo>
                                <a:lnTo>
                                  <a:pt x="768" y="66"/>
                                </a:lnTo>
                                <a:lnTo>
                                  <a:pt x="786" y="72"/>
                                </a:lnTo>
                                <a:lnTo>
                                  <a:pt x="804" y="72"/>
                                </a:lnTo>
                                <a:lnTo>
                                  <a:pt x="822" y="78"/>
                                </a:lnTo>
                                <a:lnTo>
                                  <a:pt x="852" y="84"/>
                                </a:lnTo>
                                <a:lnTo>
                                  <a:pt x="870" y="90"/>
                                </a:lnTo>
                                <a:lnTo>
                                  <a:pt x="888" y="90"/>
                                </a:lnTo>
                                <a:lnTo>
                                  <a:pt x="918" y="102"/>
                                </a:lnTo>
                                <a:lnTo>
                                  <a:pt x="936" y="102"/>
                                </a:lnTo>
                                <a:lnTo>
                                  <a:pt x="948" y="108"/>
                                </a:lnTo>
                                <a:lnTo>
                                  <a:pt x="978" y="120"/>
                                </a:lnTo>
                                <a:lnTo>
                                  <a:pt x="990" y="120"/>
                                </a:lnTo>
                                <a:lnTo>
                                  <a:pt x="1008" y="126"/>
                                </a:lnTo>
                                <a:lnTo>
                                  <a:pt x="1032" y="138"/>
                                </a:lnTo>
                                <a:lnTo>
                                  <a:pt x="1044" y="138"/>
                                </a:lnTo>
                                <a:lnTo>
                                  <a:pt x="1056" y="144"/>
                                </a:lnTo>
                                <a:lnTo>
                                  <a:pt x="1068" y="150"/>
                                </a:lnTo>
                                <a:lnTo>
                                  <a:pt x="1092" y="162"/>
                                </a:lnTo>
                                <a:lnTo>
                                  <a:pt x="1104" y="162"/>
                                </a:lnTo>
                                <a:lnTo>
                                  <a:pt x="1116" y="168"/>
                                </a:lnTo>
                                <a:lnTo>
                                  <a:pt x="1140" y="180"/>
                                </a:lnTo>
                                <a:lnTo>
                                  <a:pt x="1146" y="186"/>
                                </a:lnTo>
                                <a:lnTo>
                                  <a:pt x="1158" y="192"/>
                                </a:lnTo>
                                <a:lnTo>
                                  <a:pt x="1176" y="204"/>
                                </a:lnTo>
                                <a:lnTo>
                                  <a:pt x="1182" y="204"/>
                                </a:lnTo>
                                <a:lnTo>
                                  <a:pt x="1194" y="210"/>
                                </a:lnTo>
                                <a:lnTo>
                                  <a:pt x="1206" y="222"/>
                                </a:lnTo>
                                <a:lnTo>
                                  <a:pt x="1212" y="228"/>
                                </a:lnTo>
                                <a:lnTo>
                                  <a:pt x="1218" y="234"/>
                                </a:lnTo>
                                <a:lnTo>
                                  <a:pt x="1230" y="240"/>
                                </a:lnTo>
                                <a:lnTo>
                                  <a:pt x="1236" y="252"/>
                                </a:lnTo>
                                <a:lnTo>
                                  <a:pt x="1242" y="258"/>
                                </a:lnTo>
                                <a:lnTo>
                                  <a:pt x="1248" y="264"/>
                                </a:lnTo>
                                <a:lnTo>
                                  <a:pt x="1260" y="276"/>
                                </a:lnTo>
                                <a:lnTo>
                                  <a:pt x="1260" y="282"/>
                                </a:lnTo>
                                <a:lnTo>
                                  <a:pt x="1266" y="288"/>
                                </a:lnTo>
                                <a:lnTo>
                                  <a:pt x="1272" y="294"/>
                                </a:lnTo>
                                <a:lnTo>
                                  <a:pt x="1272" y="300"/>
                                </a:lnTo>
                                <a:lnTo>
                                  <a:pt x="1272" y="306"/>
                                </a:lnTo>
                                <a:lnTo>
                                  <a:pt x="1272" y="312"/>
                                </a:lnTo>
                                <a:lnTo>
                                  <a:pt x="1278" y="324"/>
                                </a:lnTo>
                                <a:lnTo>
                                  <a:pt x="1278" y="330"/>
                                </a:lnTo>
                                <a:lnTo>
                                  <a:pt x="1278" y="336"/>
                                </a:lnTo>
                                <a:lnTo>
                                  <a:pt x="1272" y="348"/>
                                </a:lnTo>
                                <a:lnTo>
                                  <a:pt x="1272" y="354"/>
                                </a:lnTo>
                                <a:lnTo>
                                  <a:pt x="1272" y="360"/>
                                </a:lnTo>
                                <a:lnTo>
                                  <a:pt x="1266" y="372"/>
                                </a:lnTo>
                                <a:lnTo>
                                  <a:pt x="1266" y="378"/>
                                </a:lnTo>
                                <a:lnTo>
                                  <a:pt x="1260" y="384"/>
                                </a:lnTo>
                                <a:lnTo>
                                  <a:pt x="1254" y="396"/>
                                </a:lnTo>
                                <a:lnTo>
                                  <a:pt x="1248" y="402"/>
                                </a:lnTo>
                                <a:lnTo>
                                  <a:pt x="1242" y="408"/>
                                </a:lnTo>
                                <a:lnTo>
                                  <a:pt x="1236" y="414"/>
                                </a:lnTo>
                                <a:lnTo>
                                  <a:pt x="1230" y="426"/>
                                </a:lnTo>
                                <a:lnTo>
                                  <a:pt x="1218" y="426"/>
                                </a:lnTo>
                                <a:lnTo>
                                  <a:pt x="1212" y="432"/>
                                </a:lnTo>
                                <a:lnTo>
                                  <a:pt x="1200" y="444"/>
                                </a:lnTo>
                                <a:lnTo>
                                  <a:pt x="1194" y="450"/>
                                </a:lnTo>
                                <a:lnTo>
                                  <a:pt x="1182" y="456"/>
                                </a:lnTo>
                                <a:lnTo>
                                  <a:pt x="1164" y="468"/>
                                </a:lnTo>
                                <a:lnTo>
                                  <a:pt x="1158" y="474"/>
                                </a:lnTo>
                                <a:lnTo>
                                  <a:pt x="1146" y="480"/>
                                </a:lnTo>
                                <a:lnTo>
                                  <a:pt x="1128" y="486"/>
                                </a:lnTo>
                                <a:lnTo>
                                  <a:pt x="1116" y="492"/>
                                </a:lnTo>
                                <a:lnTo>
                                  <a:pt x="1104" y="498"/>
                                </a:lnTo>
                                <a:lnTo>
                                  <a:pt x="1092" y="504"/>
                                </a:lnTo>
                                <a:lnTo>
                                  <a:pt x="1068" y="510"/>
                                </a:lnTo>
                                <a:lnTo>
                                  <a:pt x="1056" y="516"/>
                                </a:lnTo>
                                <a:lnTo>
                                  <a:pt x="1044" y="522"/>
                                </a:lnTo>
                                <a:lnTo>
                                  <a:pt x="1020" y="534"/>
                                </a:lnTo>
                                <a:lnTo>
                                  <a:pt x="1008" y="534"/>
                                </a:lnTo>
                                <a:lnTo>
                                  <a:pt x="990" y="540"/>
                                </a:lnTo>
                                <a:lnTo>
                                  <a:pt x="966" y="552"/>
                                </a:lnTo>
                                <a:lnTo>
                                  <a:pt x="948" y="552"/>
                                </a:lnTo>
                                <a:lnTo>
                                  <a:pt x="936" y="558"/>
                                </a:lnTo>
                                <a:lnTo>
                                  <a:pt x="918" y="564"/>
                                </a:lnTo>
                                <a:lnTo>
                                  <a:pt x="888" y="570"/>
                                </a:lnTo>
                                <a:lnTo>
                                  <a:pt x="870" y="576"/>
                                </a:lnTo>
                                <a:lnTo>
                                  <a:pt x="852" y="576"/>
                                </a:lnTo>
                                <a:lnTo>
                                  <a:pt x="822" y="588"/>
                                </a:lnTo>
                                <a:lnTo>
                                  <a:pt x="804" y="588"/>
                                </a:lnTo>
                                <a:lnTo>
                                  <a:pt x="0" y="330"/>
                                </a:lnTo>
                                <a:lnTo>
                                  <a:pt x="0" y="0"/>
                                </a:lnTo>
                                <a:close/>
                              </a:path>
                            </a:pathLst>
                          </a:custGeom>
                          <a:solidFill>
                            <a:srgbClr val="BBE0E3"/>
                          </a:solidFill>
                          <a:ln w="9525">
                            <a:solidFill>
                              <a:srgbClr val="000000"/>
                            </a:solidFill>
                            <a:prstDash val="solid"/>
                            <a:round/>
                            <a:headEnd/>
                            <a:tailEnd/>
                          </a:ln>
                        </wps:spPr>
                        <wps:bodyPr rot="0" vert="horz" wrap="square" lIns="91440" tIns="45720" rIns="91440" bIns="45720" anchor="t" anchorCtr="0" upright="1">
                          <a:noAutofit/>
                        </wps:bodyPr>
                      </wps:wsp>
                      <wps:wsp>
                        <wps:cNvPr id="41" name="Freeform 18"/>
                        <wps:cNvSpPr>
                          <a:spLocks/>
                        </wps:cNvSpPr>
                        <wps:spPr bwMode="auto">
                          <a:xfrm>
                            <a:off x="828" y="1995"/>
                            <a:ext cx="1092" cy="686"/>
                          </a:xfrm>
                          <a:custGeom>
                            <a:avLst/>
                            <a:gdLst>
                              <a:gd name="T0" fmla="*/ 2010 w 2082"/>
                              <a:gd name="T1" fmla="*/ 276 h 690"/>
                              <a:gd name="T2" fmla="*/ 1914 w 2082"/>
                              <a:gd name="T3" fmla="*/ 288 h 690"/>
                              <a:gd name="T4" fmla="*/ 1818 w 2082"/>
                              <a:gd name="T5" fmla="*/ 306 h 690"/>
                              <a:gd name="T6" fmla="*/ 1692 w 2082"/>
                              <a:gd name="T7" fmla="*/ 318 h 690"/>
                              <a:gd name="T8" fmla="*/ 1584 w 2082"/>
                              <a:gd name="T9" fmla="*/ 324 h 690"/>
                              <a:gd name="T10" fmla="*/ 1476 w 2082"/>
                              <a:gd name="T11" fmla="*/ 330 h 690"/>
                              <a:gd name="T12" fmla="*/ 1368 w 2082"/>
                              <a:gd name="T13" fmla="*/ 336 h 690"/>
                              <a:gd name="T14" fmla="*/ 1254 w 2082"/>
                              <a:gd name="T15" fmla="*/ 336 h 690"/>
                              <a:gd name="T16" fmla="*/ 1122 w 2082"/>
                              <a:gd name="T17" fmla="*/ 330 h 690"/>
                              <a:gd name="T18" fmla="*/ 1008 w 2082"/>
                              <a:gd name="T19" fmla="*/ 330 h 690"/>
                              <a:gd name="T20" fmla="*/ 900 w 2082"/>
                              <a:gd name="T21" fmla="*/ 318 h 690"/>
                              <a:gd name="T22" fmla="*/ 798 w 2082"/>
                              <a:gd name="T23" fmla="*/ 312 h 690"/>
                              <a:gd name="T24" fmla="*/ 696 w 2082"/>
                              <a:gd name="T25" fmla="*/ 300 h 690"/>
                              <a:gd name="T26" fmla="*/ 582 w 2082"/>
                              <a:gd name="T27" fmla="*/ 282 h 690"/>
                              <a:gd name="T28" fmla="*/ 492 w 2082"/>
                              <a:gd name="T29" fmla="*/ 264 h 690"/>
                              <a:gd name="T30" fmla="*/ 402 w 2082"/>
                              <a:gd name="T31" fmla="*/ 246 h 690"/>
                              <a:gd name="T32" fmla="*/ 324 w 2082"/>
                              <a:gd name="T33" fmla="*/ 222 h 690"/>
                              <a:gd name="T34" fmla="*/ 240 w 2082"/>
                              <a:gd name="T35" fmla="*/ 198 h 690"/>
                              <a:gd name="T36" fmla="*/ 180 w 2082"/>
                              <a:gd name="T37" fmla="*/ 174 h 690"/>
                              <a:gd name="T38" fmla="*/ 126 w 2082"/>
                              <a:gd name="T39" fmla="*/ 150 h 690"/>
                              <a:gd name="T40" fmla="*/ 84 w 2082"/>
                              <a:gd name="T41" fmla="*/ 120 h 690"/>
                              <a:gd name="T42" fmla="*/ 48 w 2082"/>
                              <a:gd name="T43" fmla="*/ 96 h 690"/>
                              <a:gd name="T44" fmla="*/ 18 w 2082"/>
                              <a:gd name="T45" fmla="*/ 60 h 690"/>
                              <a:gd name="T46" fmla="*/ 6 w 2082"/>
                              <a:gd name="T47" fmla="*/ 30 h 690"/>
                              <a:gd name="T48" fmla="*/ 0 w 2082"/>
                              <a:gd name="T49" fmla="*/ 0 h 690"/>
                              <a:gd name="T50" fmla="*/ 0 w 2082"/>
                              <a:gd name="T51" fmla="*/ 378 h 690"/>
                              <a:gd name="T52" fmla="*/ 12 w 2082"/>
                              <a:gd name="T53" fmla="*/ 408 h 690"/>
                              <a:gd name="T54" fmla="*/ 36 w 2082"/>
                              <a:gd name="T55" fmla="*/ 438 h 690"/>
                              <a:gd name="T56" fmla="*/ 78 w 2082"/>
                              <a:gd name="T57" fmla="*/ 468 h 690"/>
                              <a:gd name="T58" fmla="*/ 120 w 2082"/>
                              <a:gd name="T59" fmla="*/ 498 h 690"/>
                              <a:gd name="T60" fmla="*/ 168 w 2082"/>
                              <a:gd name="T61" fmla="*/ 522 h 690"/>
                              <a:gd name="T62" fmla="*/ 228 w 2082"/>
                              <a:gd name="T63" fmla="*/ 546 h 690"/>
                              <a:gd name="T64" fmla="*/ 300 w 2082"/>
                              <a:gd name="T65" fmla="*/ 570 h 690"/>
                              <a:gd name="T66" fmla="*/ 390 w 2082"/>
                              <a:gd name="T67" fmla="*/ 594 h 690"/>
                              <a:gd name="T68" fmla="*/ 474 w 2082"/>
                              <a:gd name="T69" fmla="*/ 612 h 690"/>
                              <a:gd name="T70" fmla="*/ 564 w 2082"/>
                              <a:gd name="T71" fmla="*/ 630 h 690"/>
                              <a:gd name="T72" fmla="*/ 654 w 2082"/>
                              <a:gd name="T73" fmla="*/ 648 h 690"/>
                              <a:gd name="T74" fmla="*/ 756 w 2082"/>
                              <a:gd name="T75" fmla="*/ 660 h 690"/>
                              <a:gd name="T76" fmla="*/ 882 w 2082"/>
                              <a:gd name="T77" fmla="*/ 672 h 690"/>
                              <a:gd name="T78" fmla="*/ 990 w 2082"/>
                              <a:gd name="T79" fmla="*/ 678 h 690"/>
                              <a:gd name="T80" fmla="*/ 1098 w 2082"/>
                              <a:gd name="T81" fmla="*/ 684 h 690"/>
                              <a:gd name="T82" fmla="*/ 1212 w 2082"/>
                              <a:gd name="T83" fmla="*/ 690 h 690"/>
                              <a:gd name="T84" fmla="*/ 1344 w 2082"/>
                              <a:gd name="T85" fmla="*/ 690 h 690"/>
                              <a:gd name="T86" fmla="*/ 1452 w 2082"/>
                              <a:gd name="T87" fmla="*/ 684 h 690"/>
                              <a:gd name="T88" fmla="*/ 1566 w 2082"/>
                              <a:gd name="T89" fmla="*/ 678 h 690"/>
                              <a:gd name="T90" fmla="*/ 1674 w 2082"/>
                              <a:gd name="T91" fmla="*/ 672 h 690"/>
                              <a:gd name="T92" fmla="*/ 1776 w 2082"/>
                              <a:gd name="T93" fmla="*/ 660 h 690"/>
                              <a:gd name="T94" fmla="*/ 1896 w 2082"/>
                              <a:gd name="T95" fmla="*/ 648 h 690"/>
                              <a:gd name="T96" fmla="*/ 1992 w 2082"/>
                              <a:gd name="T97" fmla="*/ 630 h 690"/>
                              <a:gd name="T98" fmla="*/ 2082 w 2082"/>
                              <a:gd name="T99" fmla="*/ 612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082" h="690">
                                <a:moveTo>
                                  <a:pt x="2082" y="258"/>
                                </a:moveTo>
                                <a:lnTo>
                                  <a:pt x="2064" y="264"/>
                                </a:lnTo>
                                <a:lnTo>
                                  <a:pt x="2028" y="270"/>
                                </a:lnTo>
                                <a:lnTo>
                                  <a:pt x="2010" y="276"/>
                                </a:lnTo>
                                <a:lnTo>
                                  <a:pt x="1992" y="276"/>
                                </a:lnTo>
                                <a:lnTo>
                                  <a:pt x="1956" y="282"/>
                                </a:lnTo>
                                <a:lnTo>
                                  <a:pt x="1932" y="288"/>
                                </a:lnTo>
                                <a:lnTo>
                                  <a:pt x="1914" y="288"/>
                                </a:lnTo>
                                <a:lnTo>
                                  <a:pt x="1896" y="294"/>
                                </a:lnTo>
                                <a:lnTo>
                                  <a:pt x="1854" y="300"/>
                                </a:lnTo>
                                <a:lnTo>
                                  <a:pt x="1836" y="300"/>
                                </a:lnTo>
                                <a:lnTo>
                                  <a:pt x="1818" y="306"/>
                                </a:lnTo>
                                <a:lnTo>
                                  <a:pt x="1776" y="306"/>
                                </a:lnTo>
                                <a:lnTo>
                                  <a:pt x="1758" y="312"/>
                                </a:lnTo>
                                <a:lnTo>
                                  <a:pt x="1734" y="312"/>
                                </a:lnTo>
                                <a:lnTo>
                                  <a:pt x="1692" y="318"/>
                                </a:lnTo>
                                <a:lnTo>
                                  <a:pt x="1674" y="318"/>
                                </a:lnTo>
                                <a:lnTo>
                                  <a:pt x="1650" y="318"/>
                                </a:lnTo>
                                <a:lnTo>
                                  <a:pt x="1626" y="324"/>
                                </a:lnTo>
                                <a:lnTo>
                                  <a:pt x="1584" y="324"/>
                                </a:lnTo>
                                <a:lnTo>
                                  <a:pt x="1566" y="324"/>
                                </a:lnTo>
                                <a:lnTo>
                                  <a:pt x="1542" y="330"/>
                                </a:lnTo>
                                <a:lnTo>
                                  <a:pt x="1500" y="330"/>
                                </a:lnTo>
                                <a:lnTo>
                                  <a:pt x="1476" y="330"/>
                                </a:lnTo>
                                <a:lnTo>
                                  <a:pt x="1452" y="330"/>
                                </a:lnTo>
                                <a:lnTo>
                                  <a:pt x="1410" y="330"/>
                                </a:lnTo>
                                <a:lnTo>
                                  <a:pt x="1386" y="336"/>
                                </a:lnTo>
                                <a:lnTo>
                                  <a:pt x="1368" y="336"/>
                                </a:lnTo>
                                <a:lnTo>
                                  <a:pt x="1344" y="336"/>
                                </a:lnTo>
                                <a:lnTo>
                                  <a:pt x="1296" y="336"/>
                                </a:lnTo>
                                <a:lnTo>
                                  <a:pt x="1278" y="336"/>
                                </a:lnTo>
                                <a:lnTo>
                                  <a:pt x="1254" y="336"/>
                                </a:lnTo>
                                <a:lnTo>
                                  <a:pt x="1212" y="336"/>
                                </a:lnTo>
                                <a:lnTo>
                                  <a:pt x="1188" y="336"/>
                                </a:lnTo>
                                <a:lnTo>
                                  <a:pt x="1164" y="336"/>
                                </a:lnTo>
                                <a:lnTo>
                                  <a:pt x="1122" y="330"/>
                                </a:lnTo>
                                <a:lnTo>
                                  <a:pt x="1098" y="330"/>
                                </a:lnTo>
                                <a:lnTo>
                                  <a:pt x="1074" y="330"/>
                                </a:lnTo>
                                <a:lnTo>
                                  <a:pt x="1032" y="330"/>
                                </a:lnTo>
                                <a:lnTo>
                                  <a:pt x="1008" y="330"/>
                                </a:lnTo>
                                <a:lnTo>
                                  <a:pt x="990" y="324"/>
                                </a:lnTo>
                                <a:lnTo>
                                  <a:pt x="966" y="324"/>
                                </a:lnTo>
                                <a:lnTo>
                                  <a:pt x="924" y="324"/>
                                </a:lnTo>
                                <a:lnTo>
                                  <a:pt x="900" y="318"/>
                                </a:lnTo>
                                <a:lnTo>
                                  <a:pt x="882" y="318"/>
                                </a:lnTo>
                                <a:lnTo>
                                  <a:pt x="840" y="312"/>
                                </a:lnTo>
                                <a:lnTo>
                                  <a:pt x="816" y="312"/>
                                </a:lnTo>
                                <a:lnTo>
                                  <a:pt x="798" y="312"/>
                                </a:lnTo>
                                <a:lnTo>
                                  <a:pt x="756" y="306"/>
                                </a:lnTo>
                                <a:lnTo>
                                  <a:pt x="738" y="306"/>
                                </a:lnTo>
                                <a:lnTo>
                                  <a:pt x="714" y="300"/>
                                </a:lnTo>
                                <a:lnTo>
                                  <a:pt x="696" y="300"/>
                                </a:lnTo>
                                <a:lnTo>
                                  <a:pt x="654" y="294"/>
                                </a:lnTo>
                                <a:lnTo>
                                  <a:pt x="636" y="288"/>
                                </a:lnTo>
                                <a:lnTo>
                                  <a:pt x="618" y="288"/>
                                </a:lnTo>
                                <a:lnTo>
                                  <a:pt x="582" y="282"/>
                                </a:lnTo>
                                <a:lnTo>
                                  <a:pt x="564" y="276"/>
                                </a:lnTo>
                                <a:lnTo>
                                  <a:pt x="546" y="276"/>
                                </a:lnTo>
                                <a:lnTo>
                                  <a:pt x="510" y="270"/>
                                </a:lnTo>
                                <a:lnTo>
                                  <a:pt x="492" y="264"/>
                                </a:lnTo>
                                <a:lnTo>
                                  <a:pt x="474" y="258"/>
                                </a:lnTo>
                                <a:lnTo>
                                  <a:pt x="456" y="258"/>
                                </a:lnTo>
                                <a:lnTo>
                                  <a:pt x="420" y="246"/>
                                </a:lnTo>
                                <a:lnTo>
                                  <a:pt x="402" y="246"/>
                                </a:lnTo>
                                <a:lnTo>
                                  <a:pt x="390" y="240"/>
                                </a:lnTo>
                                <a:lnTo>
                                  <a:pt x="360" y="234"/>
                                </a:lnTo>
                                <a:lnTo>
                                  <a:pt x="342" y="228"/>
                                </a:lnTo>
                                <a:lnTo>
                                  <a:pt x="324" y="222"/>
                                </a:lnTo>
                                <a:lnTo>
                                  <a:pt x="300" y="216"/>
                                </a:lnTo>
                                <a:lnTo>
                                  <a:pt x="282" y="210"/>
                                </a:lnTo>
                                <a:lnTo>
                                  <a:pt x="270" y="204"/>
                                </a:lnTo>
                                <a:lnTo>
                                  <a:pt x="240" y="198"/>
                                </a:lnTo>
                                <a:lnTo>
                                  <a:pt x="228" y="192"/>
                                </a:lnTo>
                                <a:lnTo>
                                  <a:pt x="216" y="186"/>
                                </a:lnTo>
                                <a:lnTo>
                                  <a:pt x="204" y="180"/>
                                </a:lnTo>
                                <a:lnTo>
                                  <a:pt x="180" y="174"/>
                                </a:lnTo>
                                <a:lnTo>
                                  <a:pt x="168" y="168"/>
                                </a:lnTo>
                                <a:lnTo>
                                  <a:pt x="156" y="162"/>
                                </a:lnTo>
                                <a:lnTo>
                                  <a:pt x="138" y="150"/>
                                </a:lnTo>
                                <a:lnTo>
                                  <a:pt x="126" y="150"/>
                                </a:lnTo>
                                <a:lnTo>
                                  <a:pt x="120" y="144"/>
                                </a:lnTo>
                                <a:lnTo>
                                  <a:pt x="102" y="132"/>
                                </a:lnTo>
                                <a:lnTo>
                                  <a:pt x="90" y="126"/>
                                </a:lnTo>
                                <a:lnTo>
                                  <a:pt x="84" y="120"/>
                                </a:lnTo>
                                <a:lnTo>
                                  <a:pt x="78" y="114"/>
                                </a:lnTo>
                                <a:lnTo>
                                  <a:pt x="60" y="102"/>
                                </a:lnTo>
                                <a:lnTo>
                                  <a:pt x="54" y="96"/>
                                </a:lnTo>
                                <a:lnTo>
                                  <a:pt x="48" y="96"/>
                                </a:lnTo>
                                <a:lnTo>
                                  <a:pt x="36" y="84"/>
                                </a:lnTo>
                                <a:lnTo>
                                  <a:pt x="30" y="78"/>
                                </a:lnTo>
                                <a:lnTo>
                                  <a:pt x="24" y="72"/>
                                </a:lnTo>
                                <a:lnTo>
                                  <a:pt x="18" y="60"/>
                                </a:lnTo>
                                <a:lnTo>
                                  <a:pt x="12" y="54"/>
                                </a:lnTo>
                                <a:lnTo>
                                  <a:pt x="12" y="48"/>
                                </a:lnTo>
                                <a:lnTo>
                                  <a:pt x="6" y="42"/>
                                </a:lnTo>
                                <a:lnTo>
                                  <a:pt x="6" y="30"/>
                                </a:lnTo>
                                <a:lnTo>
                                  <a:pt x="0" y="24"/>
                                </a:lnTo>
                                <a:lnTo>
                                  <a:pt x="0" y="18"/>
                                </a:lnTo>
                                <a:lnTo>
                                  <a:pt x="0" y="6"/>
                                </a:lnTo>
                                <a:lnTo>
                                  <a:pt x="0" y="0"/>
                                </a:lnTo>
                                <a:lnTo>
                                  <a:pt x="0" y="354"/>
                                </a:lnTo>
                                <a:lnTo>
                                  <a:pt x="0" y="360"/>
                                </a:lnTo>
                                <a:lnTo>
                                  <a:pt x="0" y="372"/>
                                </a:lnTo>
                                <a:lnTo>
                                  <a:pt x="0" y="378"/>
                                </a:lnTo>
                                <a:lnTo>
                                  <a:pt x="6" y="384"/>
                                </a:lnTo>
                                <a:lnTo>
                                  <a:pt x="6" y="396"/>
                                </a:lnTo>
                                <a:lnTo>
                                  <a:pt x="12" y="402"/>
                                </a:lnTo>
                                <a:lnTo>
                                  <a:pt x="12" y="408"/>
                                </a:lnTo>
                                <a:lnTo>
                                  <a:pt x="18" y="414"/>
                                </a:lnTo>
                                <a:lnTo>
                                  <a:pt x="24" y="426"/>
                                </a:lnTo>
                                <a:lnTo>
                                  <a:pt x="30" y="432"/>
                                </a:lnTo>
                                <a:lnTo>
                                  <a:pt x="36" y="438"/>
                                </a:lnTo>
                                <a:lnTo>
                                  <a:pt x="48" y="450"/>
                                </a:lnTo>
                                <a:lnTo>
                                  <a:pt x="54" y="450"/>
                                </a:lnTo>
                                <a:lnTo>
                                  <a:pt x="60" y="456"/>
                                </a:lnTo>
                                <a:lnTo>
                                  <a:pt x="78" y="468"/>
                                </a:lnTo>
                                <a:lnTo>
                                  <a:pt x="84" y="474"/>
                                </a:lnTo>
                                <a:lnTo>
                                  <a:pt x="90" y="480"/>
                                </a:lnTo>
                                <a:lnTo>
                                  <a:pt x="102" y="486"/>
                                </a:lnTo>
                                <a:lnTo>
                                  <a:pt x="120" y="498"/>
                                </a:lnTo>
                                <a:lnTo>
                                  <a:pt x="126" y="504"/>
                                </a:lnTo>
                                <a:lnTo>
                                  <a:pt x="138" y="504"/>
                                </a:lnTo>
                                <a:lnTo>
                                  <a:pt x="156" y="516"/>
                                </a:lnTo>
                                <a:lnTo>
                                  <a:pt x="168" y="522"/>
                                </a:lnTo>
                                <a:lnTo>
                                  <a:pt x="180" y="528"/>
                                </a:lnTo>
                                <a:lnTo>
                                  <a:pt x="204" y="534"/>
                                </a:lnTo>
                                <a:lnTo>
                                  <a:pt x="216" y="540"/>
                                </a:lnTo>
                                <a:lnTo>
                                  <a:pt x="228" y="546"/>
                                </a:lnTo>
                                <a:lnTo>
                                  <a:pt x="240" y="552"/>
                                </a:lnTo>
                                <a:lnTo>
                                  <a:pt x="270" y="558"/>
                                </a:lnTo>
                                <a:lnTo>
                                  <a:pt x="282" y="564"/>
                                </a:lnTo>
                                <a:lnTo>
                                  <a:pt x="300" y="570"/>
                                </a:lnTo>
                                <a:lnTo>
                                  <a:pt x="324" y="576"/>
                                </a:lnTo>
                                <a:lnTo>
                                  <a:pt x="342" y="582"/>
                                </a:lnTo>
                                <a:lnTo>
                                  <a:pt x="360" y="588"/>
                                </a:lnTo>
                                <a:lnTo>
                                  <a:pt x="390" y="594"/>
                                </a:lnTo>
                                <a:lnTo>
                                  <a:pt x="402" y="600"/>
                                </a:lnTo>
                                <a:lnTo>
                                  <a:pt x="420" y="600"/>
                                </a:lnTo>
                                <a:lnTo>
                                  <a:pt x="456" y="612"/>
                                </a:lnTo>
                                <a:lnTo>
                                  <a:pt x="474" y="612"/>
                                </a:lnTo>
                                <a:lnTo>
                                  <a:pt x="492" y="618"/>
                                </a:lnTo>
                                <a:lnTo>
                                  <a:pt x="510" y="624"/>
                                </a:lnTo>
                                <a:lnTo>
                                  <a:pt x="546" y="630"/>
                                </a:lnTo>
                                <a:lnTo>
                                  <a:pt x="564" y="630"/>
                                </a:lnTo>
                                <a:lnTo>
                                  <a:pt x="582" y="636"/>
                                </a:lnTo>
                                <a:lnTo>
                                  <a:pt x="618" y="642"/>
                                </a:lnTo>
                                <a:lnTo>
                                  <a:pt x="636" y="642"/>
                                </a:lnTo>
                                <a:lnTo>
                                  <a:pt x="654" y="648"/>
                                </a:lnTo>
                                <a:lnTo>
                                  <a:pt x="696" y="654"/>
                                </a:lnTo>
                                <a:lnTo>
                                  <a:pt x="714" y="654"/>
                                </a:lnTo>
                                <a:lnTo>
                                  <a:pt x="738" y="660"/>
                                </a:lnTo>
                                <a:lnTo>
                                  <a:pt x="756" y="660"/>
                                </a:lnTo>
                                <a:lnTo>
                                  <a:pt x="798" y="666"/>
                                </a:lnTo>
                                <a:lnTo>
                                  <a:pt x="816" y="666"/>
                                </a:lnTo>
                                <a:lnTo>
                                  <a:pt x="840" y="666"/>
                                </a:lnTo>
                                <a:lnTo>
                                  <a:pt x="882" y="672"/>
                                </a:lnTo>
                                <a:lnTo>
                                  <a:pt x="900" y="672"/>
                                </a:lnTo>
                                <a:lnTo>
                                  <a:pt x="924" y="678"/>
                                </a:lnTo>
                                <a:lnTo>
                                  <a:pt x="966" y="678"/>
                                </a:lnTo>
                                <a:lnTo>
                                  <a:pt x="990" y="678"/>
                                </a:lnTo>
                                <a:lnTo>
                                  <a:pt x="1008" y="684"/>
                                </a:lnTo>
                                <a:lnTo>
                                  <a:pt x="1032" y="684"/>
                                </a:lnTo>
                                <a:lnTo>
                                  <a:pt x="1074" y="684"/>
                                </a:lnTo>
                                <a:lnTo>
                                  <a:pt x="1098" y="684"/>
                                </a:lnTo>
                                <a:lnTo>
                                  <a:pt x="1122" y="684"/>
                                </a:lnTo>
                                <a:lnTo>
                                  <a:pt x="1164" y="690"/>
                                </a:lnTo>
                                <a:lnTo>
                                  <a:pt x="1188" y="690"/>
                                </a:lnTo>
                                <a:lnTo>
                                  <a:pt x="1212" y="690"/>
                                </a:lnTo>
                                <a:lnTo>
                                  <a:pt x="1254" y="690"/>
                                </a:lnTo>
                                <a:lnTo>
                                  <a:pt x="1278" y="690"/>
                                </a:lnTo>
                                <a:lnTo>
                                  <a:pt x="1296" y="690"/>
                                </a:lnTo>
                                <a:lnTo>
                                  <a:pt x="1344" y="690"/>
                                </a:lnTo>
                                <a:lnTo>
                                  <a:pt x="1368" y="690"/>
                                </a:lnTo>
                                <a:lnTo>
                                  <a:pt x="1386" y="690"/>
                                </a:lnTo>
                                <a:lnTo>
                                  <a:pt x="1410" y="684"/>
                                </a:lnTo>
                                <a:lnTo>
                                  <a:pt x="1452" y="684"/>
                                </a:lnTo>
                                <a:lnTo>
                                  <a:pt x="1476" y="684"/>
                                </a:lnTo>
                                <a:lnTo>
                                  <a:pt x="1500" y="684"/>
                                </a:lnTo>
                                <a:lnTo>
                                  <a:pt x="1542" y="684"/>
                                </a:lnTo>
                                <a:lnTo>
                                  <a:pt x="1566" y="678"/>
                                </a:lnTo>
                                <a:lnTo>
                                  <a:pt x="1584" y="678"/>
                                </a:lnTo>
                                <a:lnTo>
                                  <a:pt x="1626" y="678"/>
                                </a:lnTo>
                                <a:lnTo>
                                  <a:pt x="1650" y="672"/>
                                </a:lnTo>
                                <a:lnTo>
                                  <a:pt x="1674" y="672"/>
                                </a:lnTo>
                                <a:lnTo>
                                  <a:pt x="1692" y="672"/>
                                </a:lnTo>
                                <a:lnTo>
                                  <a:pt x="1734" y="666"/>
                                </a:lnTo>
                                <a:lnTo>
                                  <a:pt x="1758" y="666"/>
                                </a:lnTo>
                                <a:lnTo>
                                  <a:pt x="1776" y="660"/>
                                </a:lnTo>
                                <a:lnTo>
                                  <a:pt x="1818" y="660"/>
                                </a:lnTo>
                                <a:lnTo>
                                  <a:pt x="1836" y="654"/>
                                </a:lnTo>
                                <a:lnTo>
                                  <a:pt x="1854" y="654"/>
                                </a:lnTo>
                                <a:lnTo>
                                  <a:pt x="1896" y="648"/>
                                </a:lnTo>
                                <a:lnTo>
                                  <a:pt x="1914" y="642"/>
                                </a:lnTo>
                                <a:lnTo>
                                  <a:pt x="1932" y="642"/>
                                </a:lnTo>
                                <a:lnTo>
                                  <a:pt x="1956" y="636"/>
                                </a:lnTo>
                                <a:lnTo>
                                  <a:pt x="1992" y="630"/>
                                </a:lnTo>
                                <a:lnTo>
                                  <a:pt x="2010" y="630"/>
                                </a:lnTo>
                                <a:lnTo>
                                  <a:pt x="2028" y="624"/>
                                </a:lnTo>
                                <a:lnTo>
                                  <a:pt x="2064" y="618"/>
                                </a:lnTo>
                                <a:lnTo>
                                  <a:pt x="2082" y="612"/>
                                </a:lnTo>
                                <a:lnTo>
                                  <a:pt x="2082" y="258"/>
                                </a:lnTo>
                                <a:close/>
                              </a:path>
                            </a:pathLst>
                          </a:custGeom>
                          <a:solidFill>
                            <a:srgbClr val="1A1A4D"/>
                          </a:solidFill>
                          <a:ln w="9525">
                            <a:solidFill>
                              <a:srgbClr val="000000"/>
                            </a:solidFill>
                            <a:prstDash val="solid"/>
                            <a:round/>
                            <a:headEnd/>
                            <a:tailEnd/>
                          </a:ln>
                        </wps:spPr>
                        <wps:bodyPr rot="0" vert="horz" wrap="square" lIns="91440" tIns="45720" rIns="91440" bIns="45720" anchor="t" anchorCtr="0" upright="1">
                          <a:noAutofit/>
                        </wps:bodyPr>
                      </wps:wsp>
                      <wps:wsp>
                        <wps:cNvPr id="42" name="Freeform 19"/>
                        <wps:cNvSpPr>
                          <a:spLocks/>
                        </wps:cNvSpPr>
                        <wps:spPr bwMode="auto">
                          <a:xfrm>
                            <a:off x="835" y="1965"/>
                            <a:ext cx="1092" cy="376"/>
                          </a:xfrm>
                          <a:custGeom>
                            <a:avLst/>
                            <a:gdLst>
                              <a:gd name="T0" fmla="*/ 2064 w 2082"/>
                              <a:gd name="T1" fmla="*/ 306 h 378"/>
                              <a:gd name="T2" fmla="*/ 2010 w 2082"/>
                              <a:gd name="T3" fmla="*/ 318 h 378"/>
                              <a:gd name="T4" fmla="*/ 1956 w 2082"/>
                              <a:gd name="T5" fmla="*/ 324 h 378"/>
                              <a:gd name="T6" fmla="*/ 1914 w 2082"/>
                              <a:gd name="T7" fmla="*/ 330 h 378"/>
                              <a:gd name="T8" fmla="*/ 1854 w 2082"/>
                              <a:gd name="T9" fmla="*/ 342 h 378"/>
                              <a:gd name="T10" fmla="*/ 1818 w 2082"/>
                              <a:gd name="T11" fmla="*/ 348 h 378"/>
                              <a:gd name="T12" fmla="*/ 1758 w 2082"/>
                              <a:gd name="T13" fmla="*/ 354 h 378"/>
                              <a:gd name="T14" fmla="*/ 1692 w 2082"/>
                              <a:gd name="T15" fmla="*/ 360 h 378"/>
                              <a:gd name="T16" fmla="*/ 1650 w 2082"/>
                              <a:gd name="T17" fmla="*/ 360 h 378"/>
                              <a:gd name="T18" fmla="*/ 1584 w 2082"/>
                              <a:gd name="T19" fmla="*/ 366 h 378"/>
                              <a:gd name="T20" fmla="*/ 1542 w 2082"/>
                              <a:gd name="T21" fmla="*/ 372 h 378"/>
                              <a:gd name="T22" fmla="*/ 1476 w 2082"/>
                              <a:gd name="T23" fmla="*/ 372 h 378"/>
                              <a:gd name="T24" fmla="*/ 1410 w 2082"/>
                              <a:gd name="T25" fmla="*/ 372 h 378"/>
                              <a:gd name="T26" fmla="*/ 1368 w 2082"/>
                              <a:gd name="T27" fmla="*/ 378 h 378"/>
                              <a:gd name="T28" fmla="*/ 1296 w 2082"/>
                              <a:gd name="T29" fmla="*/ 378 h 378"/>
                              <a:gd name="T30" fmla="*/ 1254 w 2082"/>
                              <a:gd name="T31" fmla="*/ 378 h 378"/>
                              <a:gd name="T32" fmla="*/ 1188 w 2082"/>
                              <a:gd name="T33" fmla="*/ 378 h 378"/>
                              <a:gd name="T34" fmla="*/ 1122 w 2082"/>
                              <a:gd name="T35" fmla="*/ 372 h 378"/>
                              <a:gd name="T36" fmla="*/ 1074 w 2082"/>
                              <a:gd name="T37" fmla="*/ 372 h 378"/>
                              <a:gd name="T38" fmla="*/ 1008 w 2082"/>
                              <a:gd name="T39" fmla="*/ 372 h 378"/>
                              <a:gd name="T40" fmla="*/ 966 w 2082"/>
                              <a:gd name="T41" fmla="*/ 366 h 378"/>
                              <a:gd name="T42" fmla="*/ 900 w 2082"/>
                              <a:gd name="T43" fmla="*/ 360 h 378"/>
                              <a:gd name="T44" fmla="*/ 840 w 2082"/>
                              <a:gd name="T45" fmla="*/ 354 h 378"/>
                              <a:gd name="T46" fmla="*/ 798 w 2082"/>
                              <a:gd name="T47" fmla="*/ 354 h 378"/>
                              <a:gd name="T48" fmla="*/ 738 w 2082"/>
                              <a:gd name="T49" fmla="*/ 348 h 378"/>
                              <a:gd name="T50" fmla="*/ 678 w 2082"/>
                              <a:gd name="T51" fmla="*/ 336 h 378"/>
                              <a:gd name="T52" fmla="*/ 636 w 2082"/>
                              <a:gd name="T53" fmla="*/ 330 h 378"/>
                              <a:gd name="T54" fmla="*/ 582 w 2082"/>
                              <a:gd name="T55" fmla="*/ 324 h 378"/>
                              <a:gd name="T56" fmla="*/ 546 w 2082"/>
                              <a:gd name="T57" fmla="*/ 318 h 378"/>
                              <a:gd name="T58" fmla="*/ 492 w 2082"/>
                              <a:gd name="T59" fmla="*/ 306 h 378"/>
                              <a:gd name="T60" fmla="*/ 438 w 2082"/>
                              <a:gd name="T61" fmla="*/ 294 h 378"/>
                              <a:gd name="T62" fmla="*/ 402 w 2082"/>
                              <a:gd name="T63" fmla="*/ 288 h 378"/>
                              <a:gd name="T64" fmla="*/ 360 w 2082"/>
                              <a:gd name="T65" fmla="*/ 276 h 378"/>
                              <a:gd name="T66" fmla="*/ 324 w 2082"/>
                              <a:gd name="T67" fmla="*/ 264 h 378"/>
                              <a:gd name="T68" fmla="*/ 282 w 2082"/>
                              <a:gd name="T69" fmla="*/ 252 h 378"/>
                              <a:gd name="T70" fmla="*/ 240 w 2082"/>
                              <a:gd name="T71" fmla="*/ 240 h 378"/>
                              <a:gd name="T72" fmla="*/ 216 w 2082"/>
                              <a:gd name="T73" fmla="*/ 228 h 378"/>
                              <a:gd name="T74" fmla="*/ 180 w 2082"/>
                              <a:gd name="T75" fmla="*/ 216 h 378"/>
                              <a:gd name="T76" fmla="*/ 156 w 2082"/>
                              <a:gd name="T77" fmla="*/ 204 h 378"/>
                              <a:gd name="T78" fmla="*/ 126 w 2082"/>
                              <a:gd name="T79" fmla="*/ 192 h 378"/>
                              <a:gd name="T80" fmla="*/ 102 w 2082"/>
                              <a:gd name="T81" fmla="*/ 174 h 378"/>
                              <a:gd name="T82" fmla="*/ 84 w 2082"/>
                              <a:gd name="T83" fmla="*/ 162 h 378"/>
                              <a:gd name="T84" fmla="*/ 60 w 2082"/>
                              <a:gd name="T85" fmla="*/ 144 h 378"/>
                              <a:gd name="T86" fmla="*/ 42 w 2082"/>
                              <a:gd name="T87" fmla="*/ 132 h 378"/>
                              <a:gd name="T88" fmla="*/ 30 w 2082"/>
                              <a:gd name="T89" fmla="*/ 120 h 378"/>
                              <a:gd name="T90" fmla="*/ 18 w 2082"/>
                              <a:gd name="T91" fmla="*/ 102 h 378"/>
                              <a:gd name="T92" fmla="*/ 12 w 2082"/>
                              <a:gd name="T93" fmla="*/ 90 h 378"/>
                              <a:gd name="T94" fmla="*/ 6 w 2082"/>
                              <a:gd name="T95" fmla="*/ 72 h 378"/>
                              <a:gd name="T96" fmla="*/ 0 w 2082"/>
                              <a:gd name="T97" fmla="*/ 54 h 378"/>
                              <a:gd name="T98" fmla="*/ 0 w 2082"/>
                              <a:gd name="T99" fmla="*/ 42 h 378"/>
                              <a:gd name="T100" fmla="*/ 0 w 2082"/>
                              <a:gd name="T101" fmla="*/ 24 h 378"/>
                              <a:gd name="T102" fmla="*/ 6 w 2082"/>
                              <a:gd name="T103" fmla="*/ 12 h 378"/>
                              <a:gd name="T104" fmla="*/ 12 w 2082"/>
                              <a:gd name="T105" fmla="*/ 0 h 378"/>
                              <a:gd name="T106" fmla="*/ 2082 w 2082"/>
                              <a:gd name="T107" fmla="*/ 300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082" h="378">
                                <a:moveTo>
                                  <a:pt x="2082" y="300"/>
                                </a:moveTo>
                                <a:lnTo>
                                  <a:pt x="2064" y="306"/>
                                </a:lnTo>
                                <a:lnTo>
                                  <a:pt x="2028" y="312"/>
                                </a:lnTo>
                                <a:lnTo>
                                  <a:pt x="2010" y="318"/>
                                </a:lnTo>
                                <a:lnTo>
                                  <a:pt x="1992" y="318"/>
                                </a:lnTo>
                                <a:lnTo>
                                  <a:pt x="1956" y="324"/>
                                </a:lnTo>
                                <a:lnTo>
                                  <a:pt x="1932" y="330"/>
                                </a:lnTo>
                                <a:lnTo>
                                  <a:pt x="1914" y="330"/>
                                </a:lnTo>
                                <a:lnTo>
                                  <a:pt x="1896" y="336"/>
                                </a:lnTo>
                                <a:lnTo>
                                  <a:pt x="1854" y="342"/>
                                </a:lnTo>
                                <a:lnTo>
                                  <a:pt x="1836" y="342"/>
                                </a:lnTo>
                                <a:lnTo>
                                  <a:pt x="1818" y="348"/>
                                </a:lnTo>
                                <a:lnTo>
                                  <a:pt x="1776" y="348"/>
                                </a:lnTo>
                                <a:lnTo>
                                  <a:pt x="1758" y="354"/>
                                </a:lnTo>
                                <a:lnTo>
                                  <a:pt x="1734" y="354"/>
                                </a:lnTo>
                                <a:lnTo>
                                  <a:pt x="1692" y="360"/>
                                </a:lnTo>
                                <a:lnTo>
                                  <a:pt x="1674" y="360"/>
                                </a:lnTo>
                                <a:lnTo>
                                  <a:pt x="1650" y="360"/>
                                </a:lnTo>
                                <a:lnTo>
                                  <a:pt x="1626" y="366"/>
                                </a:lnTo>
                                <a:lnTo>
                                  <a:pt x="1584" y="366"/>
                                </a:lnTo>
                                <a:lnTo>
                                  <a:pt x="1566" y="366"/>
                                </a:lnTo>
                                <a:lnTo>
                                  <a:pt x="1542" y="372"/>
                                </a:lnTo>
                                <a:lnTo>
                                  <a:pt x="1500" y="372"/>
                                </a:lnTo>
                                <a:lnTo>
                                  <a:pt x="1476" y="372"/>
                                </a:lnTo>
                                <a:lnTo>
                                  <a:pt x="1452" y="372"/>
                                </a:lnTo>
                                <a:lnTo>
                                  <a:pt x="1410" y="372"/>
                                </a:lnTo>
                                <a:lnTo>
                                  <a:pt x="1386" y="378"/>
                                </a:lnTo>
                                <a:lnTo>
                                  <a:pt x="1368" y="378"/>
                                </a:lnTo>
                                <a:lnTo>
                                  <a:pt x="1320" y="378"/>
                                </a:lnTo>
                                <a:lnTo>
                                  <a:pt x="1296" y="378"/>
                                </a:lnTo>
                                <a:lnTo>
                                  <a:pt x="1278" y="378"/>
                                </a:lnTo>
                                <a:lnTo>
                                  <a:pt x="1254" y="378"/>
                                </a:lnTo>
                                <a:lnTo>
                                  <a:pt x="1212" y="378"/>
                                </a:lnTo>
                                <a:lnTo>
                                  <a:pt x="1188" y="378"/>
                                </a:lnTo>
                                <a:lnTo>
                                  <a:pt x="1164" y="378"/>
                                </a:lnTo>
                                <a:lnTo>
                                  <a:pt x="1122" y="372"/>
                                </a:lnTo>
                                <a:lnTo>
                                  <a:pt x="1098" y="372"/>
                                </a:lnTo>
                                <a:lnTo>
                                  <a:pt x="1074" y="372"/>
                                </a:lnTo>
                                <a:lnTo>
                                  <a:pt x="1032" y="372"/>
                                </a:lnTo>
                                <a:lnTo>
                                  <a:pt x="1008" y="372"/>
                                </a:lnTo>
                                <a:lnTo>
                                  <a:pt x="990" y="366"/>
                                </a:lnTo>
                                <a:lnTo>
                                  <a:pt x="966" y="366"/>
                                </a:lnTo>
                                <a:lnTo>
                                  <a:pt x="924" y="366"/>
                                </a:lnTo>
                                <a:lnTo>
                                  <a:pt x="900" y="360"/>
                                </a:lnTo>
                                <a:lnTo>
                                  <a:pt x="882" y="360"/>
                                </a:lnTo>
                                <a:lnTo>
                                  <a:pt x="840" y="354"/>
                                </a:lnTo>
                                <a:lnTo>
                                  <a:pt x="816" y="354"/>
                                </a:lnTo>
                                <a:lnTo>
                                  <a:pt x="798" y="354"/>
                                </a:lnTo>
                                <a:lnTo>
                                  <a:pt x="756" y="348"/>
                                </a:lnTo>
                                <a:lnTo>
                                  <a:pt x="738" y="348"/>
                                </a:lnTo>
                                <a:lnTo>
                                  <a:pt x="714" y="342"/>
                                </a:lnTo>
                                <a:lnTo>
                                  <a:pt x="678" y="336"/>
                                </a:lnTo>
                                <a:lnTo>
                                  <a:pt x="654" y="336"/>
                                </a:lnTo>
                                <a:lnTo>
                                  <a:pt x="636" y="330"/>
                                </a:lnTo>
                                <a:lnTo>
                                  <a:pt x="618" y="330"/>
                                </a:lnTo>
                                <a:lnTo>
                                  <a:pt x="582" y="324"/>
                                </a:lnTo>
                                <a:lnTo>
                                  <a:pt x="564" y="318"/>
                                </a:lnTo>
                                <a:lnTo>
                                  <a:pt x="546" y="318"/>
                                </a:lnTo>
                                <a:lnTo>
                                  <a:pt x="510" y="312"/>
                                </a:lnTo>
                                <a:lnTo>
                                  <a:pt x="492" y="306"/>
                                </a:lnTo>
                                <a:lnTo>
                                  <a:pt x="474" y="300"/>
                                </a:lnTo>
                                <a:lnTo>
                                  <a:pt x="438" y="294"/>
                                </a:lnTo>
                                <a:lnTo>
                                  <a:pt x="420" y="288"/>
                                </a:lnTo>
                                <a:lnTo>
                                  <a:pt x="402" y="288"/>
                                </a:lnTo>
                                <a:lnTo>
                                  <a:pt x="372" y="276"/>
                                </a:lnTo>
                                <a:lnTo>
                                  <a:pt x="360" y="276"/>
                                </a:lnTo>
                                <a:lnTo>
                                  <a:pt x="342" y="270"/>
                                </a:lnTo>
                                <a:lnTo>
                                  <a:pt x="324" y="264"/>
                                </a:lnTo>
                                <a:lnTo>
                                  <a:pt x="300" y="258"/>
                                </a:lnTo>
                                <a:lnTo>
                                  <a:pt x="282" y="252"/>
                                </a:lnTo>
                                <a:lnTo>
                                  <a:pt x="270" y="246"/>
                                </a:lnTo>
                                <a:lnTo>
                                  <a:pt x="240" y="240"/>
                                </a:lnTo>
                                <a:lnTo>
                                  <a:pt x="228" y="234"/>
                                </a:lnTo>
                                <a:lnTo>
                                  <a:pt x="216" y="228"/>
                                </a:lnTo>
                                <a:lnTo>
                                  <a:pt x="192" y="222"/>
                                </a:lnTo>
                                <a:lnTo>
                                  <a:pt x="180" y="216"/>
                                </a:lnTo>
                                <a:lnTo>
                                  <a:pt x="168" y="210"/>
                                </a:lnTo>
                                <a:lnTo>
                                  <a:pt x="156" y="204"/>
                                </a:lnTo>
                                <a:lnTo>
                                  <a:pt x="138" y="192"/>
                                </a:lnTo>
                                <a:lnTo>
                                  <a:pt x="126" y="192"/>
                                </a:lnTo>
                                <a:lnTo>
                                  <a:pt x="120" y="186"/>
                                </a:lnTo>
                                <a:lnTo>
                                  <a:pt x="102" y="174"/>
                                </a:lnTo>
                                <a:lnTo>
                                  <a:pt x="90" y="168"/>
                                </a:lnTo>
                                <a:lnTo>
                                  <a:pt x="84" y="162"/>
                                </a:lnTo>
                                <a:lnTo>
                                  <a:pt x="66" y="150"/>
                                </a:lnTo>
                                <a:lnTo>
                                  <a:pt x="60" y="144"/>
                                </a:lnTo>
                                <a:lnTo>
                                  <a:pt x="54" y="138"/>
                                </a:lnTo>
                                <a:lnTo>
                                  <a:pt x="42" y="132"/>
                                </a:lnTo>
                                <a:lnTo>
                                  <a:pt x="36" y="126"/>
                                </a:lnTo>
                                <a:lnTo>
                                  <a:pt x="30" y="120"/>
                                </a:lnTo>
                                <a:lnTo>
                                  <a:pt x="24" y="114"/>
                                </a:lnTo>
                                <a:lnTo>
                                  <a:pt x="18" y="102"/>
                                </a:lnTo>
                                <a:lnTo>
                                  <a:pt x="12" y="96"/>
                                </a:lnTo>
                                <a:lnTo>
                                  <a:pt x="12" y="90"/>
                                </a:lnTo>
                                <a:lnTo>
                                  <a:pt x="6" y="78"/>
                                </a:lnTo>
                                <a:lnTo>
                                  <a:pt x="6" y="72"/>
                                </a:lnTo>
                                <a:lnTo>
                                  <a:pt x="0" y="66"/>
                                </a:lnTo>
                                <a:lnTo>
                                  <a:pt x="0" y="54"/>
                                </a:lnTo>
                                <a:lnTo>
                                  <a:pt x="0" y="48"/>
                                </a:lnTo>
                                <a:lnTo>
                                  <a:pt x="0" y="42"/>
                                </a:lnTo>
                                <a:lnTo>
                                  <a:pt x="0" y="36"/>
                                </a:lnTo>
                                <a:lnTo>
                                  <a:pt x="0" y="24"/>
                                </a:lnTo>
                                <a:lnTo>
                                  <a:pt x="0" y="18"/>
                                </a:lnTo>
                                <a:lnTo>
                                  <a:pt x="6" y="12"/>
                                </a:lnTo>
                                <a:lnTo>
                                  <a:pt x="6" y="0"/>
                                </a:lnTo>
                                <a:lnTo>
                                  <a:pt x="12" y="0"/>
                                </a:lnTo>
                                <a:lnTo>
                                  <a:pt x="1278" y="42"/>
                                </a:lnTo>
                                <a:lnTo>
                                  <a:pt x="2082" y="300"/>
                                </a:lnTo>
                                <a:close/>
                              </a:path>
                            </a:pathLst>
                          </a:custGeom>
                          <a:solidFill>
                            <a:srgbClr val="333399"/>
                          </a:solidFill>
                          <a:ln w="9525">
                            <a:solidFill>
                              <a:srgbClr val="000000"/>
                            </a:solidFill>
                            <a:prstDash val="solid"/>
                            <a:round/>
                            <a:headEnd/>
                            <a:tailEnd/>
                          </a:ln>
                        </wps:spPr>
                        <wps:bodyPr rot="0" vert="horz" wrap="square" lIns="91440" tIns="45720" rIns="91440" bIns="45720" anchor="t" anchorCtr="0" upright="1">
                          <a:noAutofit/>
                        </wps:bodyPr>
                      </wps:wsp>
                      <wps:wsp>
                        <wps:cNvPr id="43" name="Rectangle 20"/>
                        <wps:cNvSpPr>
                          <a:spLocks noChangeArrowheads="1"/>
                        </wps:cNvSpPr>
                        <wps:spPr bwMode="auto">
                          <a:xfrm>
                            <a:off x="1967" y="1583"/>
                            <a:ext cx="529"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D21" w:rsidRPr="008B2198" w:rsidRDefault="004B7D21" w:rsidP="0052361A">
                              <w:pPr>
                                <w:autoSpaceDE w:val="0"/>
                                <w:autoSpaceDN w:val="0"/>
                                <w:adjustRightInd w:val="0"/>
                                <w:rPr>
                                  <w:color w:val="000000"/>
                                  <w:sz w:val="20"/>
                                  <w:szCs w:val="20"/>
                                </w:rPr>
                              </w:pPr>
                              <w:r>
                                <w:rPr>
                                  <w:bCs/>
                                  <w:color w:val="000000"/>
                                  <w:sz w:val="20"/>
                                  <w:szCs w:val="20"/>
                                  <w:lang w:val="kk-KZ"/>
                                </w:rPr>
                                <w:t>Табыс</w:t>
                              </w:r>
                              <w:r w:rsidRPr="008B2198">
                                <w:rPr>
                                  <w:bCs/>
                                  <w:color w:val="000000"/>
                                  <w:sz w:val="20"/>
                                  <w:szCs w:val="20"/>
                                </w:rPr>
                                <w:t xml:space="preserve"> </w:t>
                              </w:r>
                            </w:p>
                          </w:txbxContent>
                        </wps:txbx>
                        <wps:bodyPr rot="0" vert="horz" wrap="square" lIns="0" tIns="0" rIns="0" bIns="0" anchor="t" anchorCtr="0" upright="1">
                          <a:noAutofit/>
                        </wps:bodyPr>
                      </wps:wsp>
                      <wps:wsp>
                        <wps:cNvPr id="44" name="Rectangle 21"/>
                        <wps:cNvSpPr>
                          <a:spLocks noChangeArrowheads="1"/>
                        </wps:cNvSpPr>
                        <wps:spPr bwMode="auto">
                          <a:xfrm>
                            <a:off x="1967" y="1726"/>
                            <a:ext cx="290"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D21" w:rsidRDefault="004B7D21" w:rsidP="0052361A">
                              <w:pPr>
                                <w:autoSpaceDE w:val="0"/>
                                <w:autoSpaceDN w:val="0"/>
                                <w:adjustRightInd w:val="0"/>
                                <w:rPr>
                                  <w:bCs/>
                                  <w:color w:val="000000"/>
                                  <w:sz w:val="20"/>
                                  <w:szCs w:val="20"/>
                                  <w:lang w:val="kk-KZ"/>
                                </w:rPr>
                              </w:pPr>
                              <w:r>
                                <w:rPr>
                                  <w:bCs/>
                                  <w:color w:val="000000"/>
                                  <w:sz w:val="20"/>
                                  <w:szCs w:val="20"/>
                                  <w:lang w:val="kk-KZ"/>
                                </w:rPr>
                                <w:t>Салығы</w:t>
                              </w:r>
                            </w:p>
                            <w:p w:rsidR="004B7D21" w:rsidRPr="008B2198" w:rsidRDefault="00E85506" w:rsidP="0052361A">
                              <w:pPr>
                                <w:autoSpaceDE w:val="0"/>
                                <w:autoSpaceDN w:val="0"/>
                                <w:adjustRightInd w:val="0"/>
                                <w:rPr>
                                  <w:color w:val="000000"/>
                                  <w:sz w:val="20"/>
                                  <w:szCs w:val="20"/>
                                </w:rPr>
                              </w:pPr>
                              <w:r>
                                <w:rPr>
                                  <w:bCs/>
                                  <w:color w:val="000000"/>
                                  <w:sz w:val="20"/>
                                  <w:szCs w:val="20"/>
                                  <w:lang w:val="kk-KZ"/>
                                </w:rPr>
                                <w:t>58</w:t>
                              </w:r>
                              <w:r w:rsidR="004B7D21">
                                <w:rPr>
                                  <w:bCs/>
                                  <w:color w:val="000000"/>
                                  <w:sz w:val="20"/>
                                  <w:szCs w:val="20"/>
                                  <w:lang w:val="kk-KZ"/>
                                </w:rPr>
                                <w:t>,</w:t>
                              </w:r>
                              <w:r>
                                <w:rPr>
                                  <w:bCs/>
                                  <w:color w:val="000000"/>
                                  <w:sz w:val="20"/>
                                  <w:szCs w:val="20"/>
                                  <w:lang w:val="kk-KZ"/>
                                </w:rPr>
                                <w:t>5</w:t>
                              </w:r>
                              <w:r w:rsidR="004B7D21" w:rsidRPr="008B2198">
                                <w:rPr>
                                  <w:bCs/>
                                  <w:color w:val="000000"/>
                                  <w:sz w:val="20"/>
                                  <w:szCs w:val="20"/>
                                </w:rPr>
                                <w:t>%</w:t>
                              </w:r>
                            </w:p>
                          </w:txbxContent>
                        </wps:txbx>
                        <wps:bodyPr rot="0" vert="horz" wrap="square" lIns="0" tIns="0" rIns="0" bIns="0" anchor="t" anchorCtr="0" upright="1">
                          <a:noAutofit/>
                        </wps:bodyPr>
                      </wps:wsp>
                      <wps:wsp>
                        <wps:cNvPr id="45" name="Rectangle 22"/>
                        <wps:cNvSpPr>
                          <a:spLocks noChangeArrowheads="1"/>
                        </wps:cNvSpPr>
                        <wps:spPr bwMode="auto">
                          <a:xfrm>
                            <a:off x="514" y="1595"/>
                            <a:ext cx="464"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D21" w:rsidRPr="008B2198" w:rsidRDefault="004B7D21" w:rsidP="0052361A">
                              <w:pPr>
                                <w:autoSpaceDE w:val="0"/>
                                <w:autoSpaceDN w:val="0"/>
                                <w:adjustRightInd w:val="0"/>
                                <w:rPr>
                                  <w:color w:val="000000"/>
                                  <w:sz w:val="20"/>
                                  <w:szCs w:val="20"/>
                                </w:rPr>
                              </w:pPr>
                              <w:r>
                                <w:rPr>
                                  <w:bCs/>
                                  <w:color w:val="000000"/>
                                  <w:sz w:val="20"/>
                                  <w:szCs w:val="20"/>
                                  <w:lang w:val="kk-KZ"/>
                                </w:rPr>
                                <w:t>Мүлік</w:t>
                              </w:r>
                              <w:r w:rsidRPr="008B2198">
                                <w:rPr>
                                  <w:bCs/>
                                  <w:color w:val="000000"/>
                                  <w:sz w:val="20"/>
                                  <w:szCs w:val="20"/>
                                </w:rPr>
                                <w:t xml:space="preserve"> </w:t>
                              </w:r>
                            </w:p>
                          </w:txbxContent>
                        </wps:txbx>
                        <wps:bodyPr rot="0" vert="horz" wrap="square" lIns="0" tIns="0" rIns="0" bIns="0" anchor="t" anchorCtr="0" upright="1">
                          <a:noAutofit/>
                        </wps:bodyPr>
                      </wps:wsp>
                      <wps:wsp>
                        <wps:cNvPr id="46" name="Rectangle 23"/>
                        <wps:cNvSpPr>
                          <a:spLocks noChangeArrowheads="1"/>
                        </wps:cNvSpPr>
                        <wps:spPr bwMode="auto">
                          <a:xfrm>
                            <a:off x="432" y="1726"/>
                            <a:ext cx="764"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D21" w:rsidRPr="008B2198" w:rsidRDefault="004B7D21" w:rsidP="0052361A">
                              <w:pPr>
                                <w:autoSpaceDE w:val="0"/>
                                <w:autoSpaceDN w:val="0"/>
                                <w:adjustRightInd w:val="0"/>
                                <w:rPr>
                                  <w:color w:val="000000"/>
                                  <w:sz w:val="20"/>
                                  <w:szCs w:val="20"/>
                                </w:rPr>
                              </w:pPr>
                              <w:r>
                                <w:rPr>
                                  <w:bCs/>
                                  <w:color w:val="000000"/>
                                  <w:sz w:val="20"/>
                                  <w:szCs w:val="20"/>
                                  <w:lang w:val="kk-KZ"/>
                                </w:rPr>
                                <w:t>салығы</w:t>
                              </w:r>
                              <w:r w:rsidRPr="008B2198">
                                <w:rPr>
                                  <w:bCs/>
                                  <w:color w:val="000000"/>
                                  <w:sz w:val="20"/>
                                  <w:szCs w:val="20"/>
                                </w:rPr>
                                <w:t xml:space="preserve"> </w:t>
                              </w:r>
                              <w:r>
                                <w:rPr>
                                  <w:bCs/>
                                  <w:color w:val="000000"/>
                                  <w:sz w:val="20"/>
                                  <w:szCs w:val="20"/>
                                  <w:lang w:val="kk-KZ"/>
                                </w:rPr>
                                <w:t>8,5</w:t>
                              </w:r>
                              <w:r w:rsidRPr="008B2198">
                                <w:rPr>
                                  <w:bCs/>
                                  <w:color w:val="000000"/>
                                  <w:sz w:val="20"/>
                                  <w:szCs w:val="20"/>
                                </w:rPr>
                                <w:t>%</w:t>
                              </w:r>
                            </w:p>
                          </w:txbxContent>
                        </wps:txbx>
                        <wps:bodyPr rot="0" vert="horz" wrap="square" lIns="0" tIns="0" rIns="0" bIns="0" anchor="t" anchorCtr="0" upright="1">
                          <a:noAutofit/>
                        </wps:bodyPr>
                      </wps:wsp>
                      <wps:wsp>
                        <wps:cNvPr id="47" name="Rectangle 24"/>
                        <wps:cNvSpPr>
                          <a:spLocks noChangeArrowheads="1"/>
                        </wps:cNvSpPr>
                        <wps:spPr bwMode="auto">
                          <a:xfrm>
                            <a:off x="859" y="1344"/>
                            <a:ext cx="653"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D21" w:rsidRDefault="004B7D21" w:rsidP="0052361A">
                              <w:pPr>
                                <w:autoSpaceDE w:val="0"/>
                                <w:autoSpaceDN w:val="0"/>
                                <w:adjustRightInd w:val="0"/>
                                <w:rPr>
                                  <w:bCs/>
                                  <w:color w:val="000000"/>
                                  <w:sz w:val="20"/>
                                  <w:szCs w:val="20"/>
                                  <w:lang w:val="kk-KZ"/>
                                </w:rPr>
                              </w:pPr>
                              <w:r>
                                <w:rPr>
                                  <w:bCs/>
                                  <w:color w:val="000000"/>
                                  <w:sz w:val="20"/>
                                  <w:szCs w:val="20"/>
                                  <w:lang w:val="kk-KZ"/>
                                </w:rPr>
                                <w:t>Көлік салығы</w:t>
                              </w:r>
                            </w:p>
                            <w:p w:rsidR="004B7D21" w:rsidRPr="008B2198" w:rsidRDefault="004B7D21" w:rsidP="0052361A">
                              <w:pPr>
                                <w:autoSpaceDE w:val="0"/>
                                <w:autoSpaceDN w:val="0"/>
                                <w:adjustRightInd w:val="0"/>
                                <w:rPr>
                                  <w:color w:val="000000"/>
                                  <w:sz w:val="20"/>
                                  <w:szCs w:val="20"/>
                                </w:rPr>
                              </w:pPr>
                              <w:r w:rsidRPr="008B2198">
                                <w:rPr>
                                  <w:bCs/>
                                  <w:color w:val="000000"/>
                                  <w:sz w:val="20"/>
                                  <w:szCs w:val="20"/>
                                </w:rPr>
                                <w:t xml:space="preserve">е </w:t>
                              </w:r>
                            </w:p>
                          </w:txbxContent>
                        </wps:txbx>
                        <wps:bodyPr rot="0" vert="horz" wrap="square" lIns="0" tIns="0" rIns="0" bIns="0" anchor="t" anchorCtr="0" upright="1">
                          <a:noAutofit/>
                        </wps:bodyPr>
                      </wps:wsp>
                      <wps:wsp>
                        <wps:cNvPr id="48" name="Rectangle 25"/>
                        <wps:cNvSpPr>
                          <a:spLocks noChangeArrowheads="1"/>
                        </wps:cNvSpPr>
                        <wps:spPr bwMode="auto">
                          <a:xfrm>
                            <a:off x="967" y="1457"/>
                            <a:ext cx="200"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D21" w:rsidRDefault="00E85506" w:rsidP="0052361A">
                              <w:pPr>
                                <w:autoSpaceDE w:val="0"/>
                                <w:autoSpaceDN w:val="0"/>
                                <w:adjustRightInd w:val="0"/>
                                <w:rPr>
                                  <w:rFonts w:ascii="Arial" w:hAnsi="Arial" w:cs="Arial"/>
                                  <w:color w:val="000000"/>
                                  <w:sz w:val="36"/>
                                  <w:szCs w:val="36"/>
                                </w:rPr>
                              </w:pPr>
                              <w:r>
                                <w:rPr>
                                  <w:bCs/>
                                  <w:color w:val="000000"/>
                                  <w:sz w:val="20"/>
                                  <w:szCs w:val="20"/>
                                  <w:lang w:val="kk-KZ"/>
                                </w:rPr>
                                <w:t>2</w:t>
                              </w:r>
                              <w:r w:rsidR="004B7D21" w:rsidRPr="008B2198">
                                <w:rPr>
                                  <w:bCs/>
                                  <w:color w:val="000000"/>
                                  <w:sz w:val="20"/>
                                  <w:szCs w:val="20"/>
                                </w:rPr>
                                <w:t>,</w:t>
                              </w:r>
                              <w:r>
                                <w:rPr>
                                  <w:bCs/>
                                  <w:color w:val="000000"/>
                                  <w:sz w:val="20"/>
                                  <w:szCs w:val="20"/>
                                  <w:lang w:val="kk-KZ"/>
                                </w:rPr>
                                <w:t>7</w:t>
                              </w:r>
                              <w:r w:rsidR="004B7D21">
                                <w:rPr>
                                  <w:rFonts w:ascii="Arial" w:hAnsi="Arial" w:cs="Arial"/>
                                  <w:b/>
                                  <w:bCs/>
                                  <w:color w:val="000000"/>
                                  <w:sz w:val="22"/>
                                  <w:szCs w:val="22"/>
                                </w:rPr>
                                <w:t>%</w:t>
                              </w:r>
                            </w:p>
                          </w:txbxContent>
                        </wps:txbx>
                        <wps:bodyPr rot="0" vert="horz" wrap="square" lIns="0" tIns="0" rIns="0" bIns="0" anchor="t" anchorCtr="0" upright="1">
                          <a:noAutofit/>
                        </wps:bodyPr>
                      </wps:wsp>
                      <wps:wsp>
                        <wps:cNvPr id="49" name="Rectangle 26"/>
                        <wps:cNvSpPr>
                          <a:spLocks noChangeArrowheads="1"/>
                        </wps:cNvSpPr>
                        <wps:spPr bwMode="auto">
                          <a:xfrm>
                            <a:off x="1310" y="1410"/>
                            <a:ext cx="549"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D21" w:rsidRDefault="004B7D21" w:rsidP="0052361A">
                              <w:pPr>
                                <w:autoSpaceDE w:val="0"/>
                                <w:autoSpaceDN w:val="0"/>
                                <w:adjustRightInd w:val="0"/>
                                <w:rPr>
                                  <w:bCs/>
                                  <w:color w:val="000000"/>
                                  <w:sz w:val="20"/>
                                  <w:szCs w:val="20"/>
                                </w:rPr>
                              </w:pPr>
                              <w:r>
                                <w:rPr>
                                  <w:bCs/>
                                  <w:color w:val="000000"/>
                                  <w:sz w:val="20"/>
                                  <w:szCs w:val="20"/>
                                  <w:lang w:val="kk-KZ"/>
                                </w:rPr>
                                <w:t>Басқалар</w:t>
                              </w:r>
                              <w:r w:rsidRPr="008B2198">
                                <w:rPr>
                                  <w:bCs/>
                                  <w:color w:val="000000"/>
                                  <w:sz w:val="20"/>
                                  <w:szCs w:val="20"/>
                                </w:rPr>
                                <w:t xml:space="preserve"> 2</w:t>
                              </w:r>
                              <w:r>
                                <w:rPr>
                                  <w:bCs/>
                                  <w:color w:val="000000"/>
                                  <w:sz w:val="20"/>
                                  <w:szCs w:val="20"/>
                                  <w:lang w:val="kk-KZ"/>
                                </w:rPr>
                                <w:t>,</w:t>
                              </w:r>
                              <w:r w:rsidR="00E85506">
                                <w:rPr>
                                  <w:bCs/>
                                  <w:color w:val="000000"/>
                                  <w:sz w:val="20"/>
                                  <w:szCs w:val="20"/>
                                  <w:lang w:val="kk-KZ"/>
                                </w:rPr>
                                <w:t>6</w:t>
                              </w:r>
                              <w:r w:rsidRPr="008B2198">
                                <w:rPr>
                                  <w:bCs/>
                                  <w:color w:val="000000"/>
                                  <w:sz w:val="20"/>
                                  <w:szCs w:val="20"/>
                                </w:rPr>
                                <w:t>%</w:t>
                              </w:r>
                            </w:p>
                            <w:p w:rsidR="004B7D21" w:rsidRDefault="004B7D21" w:rsidP="0052361A">
                              <w:pPr>
                                <w:autoSpaceDE w:val="0"/>
                                <w:autoSpaceDN w:val="0"/>
                                <w:adjustRightInd w:val="0"/>
                                <w:rPr>
                                  <w:bCs/>
                                  <w:color w:val="000000"/>
                                  <w:sz w:val="20"/>
                                  <w:szCs w:val="20"/>
                                </w:rPr>
                              </w:pPr>
                            </w:p>
                            <w:p w:rsidR="004B7D21" w:rsidRDefault="004B7D21" w:rsidP="0052361A">
                              <w:pPr>
                                <w:autoSpaceDE w:val="0"/>
                                <w:autoSpaceDN w:val="0"/>
                                <w:adjustRightInd w:val="0"/>
                                <w:rPr>
                                  <w:bCs/>
                                  <w:color w:val="000000"/>
                                  <w:sz w:val="20"/>
                                  <w:szCs w:val="20"/>
                                </w:rPr>
                              </w:pPr>
                            </w:p>
                            <w:p w:rsidR="004B7D21" w:rsidRDefault="004B7D21" w:rsidP="0052361A">
                              <w:pPr>
                                <w:autoSpaceDE w:val="0"/>
                                <w:autoSpaceDN w:val="0"/>
                                <w:adjustRightInd w:val="0"/>
                                <w:rPr>
                                  <w:rFonts w:ascii="Arial" w:hAnsi="Arial" w:cs="Arial"/>
                                  <w:color w:val="000000"/>
                                  <w:sz w:val="36"/>
                                  <w:szCs w:val="36"/>
                                </w:rPr>
                              </w:pPr>
                            </w:p>
                          </w:txbxContent>
                        </wps:txbx>
                        <wps:bodyPr rot="0" vert="horz" wrap="square" lIns="0" tIns="0" rIns="0" bIns="0" anchor="t" anchorCtr="0" upright="1">
                          <a:noAutofit/>
                        </wps:bodyPr>
                      </wps:wsp>
                      <wps:wsp>
                        <wps:cNvPr id="50" name="Rectangle 27"/>
                        <wps:cNvSpPr>
                          <a:spLocks noChangeArrowheads="1"/>
                        </wps:cNvSpPr>
                        <wps:spPr bwMode="auto">
                          <a:xfrm>
                            <a:off x="759" y="2538"/>
                            <a:ext cx="591"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D21" w:rsidRPr="008B2198" w:rsidRDefault="004B7D21" w:rsidP="0052361A">
                              <w:pPr>
                                <w:autoSpaceDE w:val="0"/>
                                <w:autoSpaceDN w:val="0"/>
                                <w:adjustRightInd w:val="0"/>
                                <w:rPr>
                                  <w:color w:val="000000"/>
                                  <w:sz w:val="20"/>
                                  <w:szCs w:val="20"/>
                                </w:rPr>
                              </w:pPr>
                              <w:r>
                                <w:rPr>
                                  <w:bCs/>
                                  <w:color w:val="000000"/>
                                  <w:sz w:val="20"/>
                                  <w:szCs w:val="20"/>
                                  <w:lang w:val="kk-KZ"/>
                                </w:rPr>
                                <w:t>Әлеуметті</w:t>
                              </w:r>
                              <w:r w:rsidRPr="008B2198">
                                <w:rPr>
                                  <w:bCs/>
                                  <w:color w:val="000000"/>
                                  <w:sz w:val="20"/>
                                  <w:szCs w:val="20"/>
                                </w:rPr>
                                <w:t>й</w:t>
                              </w:r>
                              <w:r w:rsidRPr="008B2198">
                                <w:rPr>
                                  <w:b/>
                                  <w:bCs/>
                                  <w:color w:val="000000"/>
                                  <w:sz w:val="20"/>
                                  <w:szCs w:val="20"/>
                                </w:rPr>
                                <w:t xml:space="preserve"> </w:t>
                              </w:r>
                            </w:p>
                          </w:txbxContent>
                        </wps:txbx>
                        <wps:bodyPr rot="0" vert="horz" wrap="square" lIns="0" tIns="0" rIns="0" bIns="0" anchor="t" anchorCtr="0" upright="1">
                          <a:noAutofit/>
                        </wps:bodyPr>
                      </wps:wsp>
                      <wps:wsp>
                        <wps:cNvPr id="51" name="Rectangle 28"/>
                        <wps:cNvSpPr>
                          <a:spLocks noChangeArrowheads="1"/>
                        </wps:cNvSpPr>
                        <wps:spPr bwMode="auto">
                          <a:xfrm>
                            <a:off x="809" y="2634"/>
                            <a:ext cx="522"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D21" w:rsidRPr="008B2198" w:rsidRDefault="004B7D21" w:rsidP="0052361A">
                              <w:pPr>
                                <w:autoSpaceDE w:val="0"/>
                                <w:autoSpaceDN w:val="0"/>
                                <w:adjustRightInd w:val="0"/>
                                <w:rPr>
                                  <w:color w:val="000000"/>
                                  <w:sz w:val="20"/>
                                  <w:szCs w:val="20"/>
                                </w:rPr>
                              </w:pPr>
                              <w:r>
                                <w:rPr>
                                  <w:bCs/>
                                  <w:color w:val="000000"/>
                                  <w:sz w:val="20"/>
                                  <w:szCs w:val="20"/>
                                  <w:lang w:val="kk-KZ"/>
                                </w:rPr>
                                <w:t>салық</w:t>
                              </w:r>
                              <w:r w:rsidRPr="008B2198">
                                <w:rPr>
                                  <w:bCs/>
                                  <w:color w:val="000000"/>
                                  <w:sz w:val="20"/>
                                  <w:szCs w:val="20"/>
                                </w:rPr>
                                <w:t xml:space="preserve"> </w:t>
                              </w:r>
                              <w:r w:rsidR="00E85506">
                                <w:rPr>
                                  <w:bCs/>
                                  <w:color w:val="000000"/>
                                  <w:sz w:val="20"/>
                                  <w:szCs w:val="20"/>
                                  <w:lang w:val="kk-KZ"/>
                                </w:rPr>
                                <w:t>27</w:t>
                              </w:r>
                              <w:r>
                                <w:rPr>
                                  <w:bCs/>
                                  <w:color w:val="000000"/>
                                  <w:sz w:val="20"/>
                                  <w:szCs w:val="20"/>
                                  <w:lang w:val="kk-KZ"/>
                                </w:rPr>
                                <w:t>,7</w:t>
                              </w:r>
                              <w:r w:rsidRPr="008B2198">
                                <w:rPr>
                                  <w:bCs/>
                                  <w:color w:val="000000"/>
                                  <w:sz w:val="20"/>
                                  <w:szCs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Группа 30" o:spid="_x0000_s1026" style="position:absolute;left:0;text-align:left;margin-left:252pt;margin-top:0;width:260pt;height:178.05pt;z-index:251662336" coordorigin="432,1344" coordsize="2064,1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">
                <v:rect id="Rectangle 8" o:spid="_x0000_s1027" style="position:absolute;left:759;top:1487;width:1608;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" filled="f"/>
                <v:shape id="Freeform 9" o:spid="_x0000_s1028" style="position:absolute;left:1436;top:1547;width:116;height:675;visibility:visible;mso-wrap-style:square;v-text-anchor:top" coordsize="22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" path="m222,324l,,,354,222,678r,-354xe" fillcolor="#404040">
                  <v:path arrowok="t" o:connecttype="custom" o:connectlocs="116,323;0,0;0,352;116,675;116,323" o:connectangles="0,0,0,0,0"/>
                </v:shape>
                <v:shape id="Freeform 10" o:spid="_x0000_s1029" style="position:absolute;left:1436;top:1541;width:116;height:328;visibility:visible;mso-wrap-style:square;v-text-anchor:top" coordsize="22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" path="m,6l18,,42,,66,,84,r48,l156,r18,l198,r24,l222,330,,6xe" fillcolor="gray">
                  <v:path arrowok="t" o:connecttype="custom" o:connectlocs="0,6;9,0;22,0;34,0;44,0;69,0;82,0;91,0;103,0;116,0;116,328;0,6" o:connectangles="0,0,0,0,0,0,0,0,0,0,0,0"/>
                </v:shape>
                <v:shape id="Freeform 11" o:spid="_x0000_s1030" style="position:absolute;left:1020;top:1648;width:482;height:580;visibility:visible;mso-wrap-style:square;v-text-anchor:top" coordsize="91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" path="m918,228l,,,354,918,582r,-354xe" fillcolor="#4d6600">
                  <v:path arrowok="t" o:connecttype="custom" o:connectlocs="482,227;0,0;0,353;482,580;482,227" o:connectangles="0,0,0,0,0"/>
                </v:shape>
                <v:shape id="Freeform 12" o:spid="_x0000_s1031" style="position:absolute;left:1011;top:1535;width:481;height:322;visibility:visible;mso-wrap-style:square;v-text-anchor:top" coordsize="91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" path="m,96l12,90,42,84,60,78,78,72r36,-6l132,66r18,-6l186,54r18,-6l222,48r36,-6l276,36r18,l336,30r18,-6l378,24r42,-6l438,18r18,-6l498,12,522,6r18,l588,6,606,r24,l672,r24,l918,324,,96xe" fillcolor="#9c0">
                  <v:path arrowok="t" o:connecttype="custom" o:connectlocs="0,95;6,89;22,83;31,78;41,72;60,66;69,66;79,60;97,54;107,48;116,48;135,42;145,36;154,36;176,30;185,24;198,24;220,18;229,18;239,12;261,12;274,6;283,6;308,6;318,0;330,0;352,0;365,0;481,322;0,95" o:connectangles="0,0,0,0,0,0,0,0,0,0,0,0,0,0,0,0,0,0,0,0,0,0,0,0,0,0,0,0,0,0"/>
                </v:shape>
                <v:shape id="Freeform 13" o:spid="_x0000_s1032" style="position:absolute;left:778;top:1863;width:664;height:394;visibility:visible;mso-wrap-style:square;v-text-anchor:top" coordsize="1266,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" path="m1266,42l,,,354r1266,42l1266,42xe" fillcolor="#004d4d">
                  <v:path arrowok="t" o:connecttype="custom" o:connectlocs="664,42;0,0;0,352;664,394;664,42" o:connectangles="0,0,0,0,0"/>
                </v:shape>
                <v:shape id="Freeform 14" o:spid="_x0000_s1033" style="position:absolute;left:778;top:1678;width:664;height:227;visibility:visible;mso-wrap-style:square;v-text-anchor:top" coordsize="126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" path="m,186r,-6l12,168r,-6l18,156,30,144r6,-6l42,132,54,120r12,-6l72,108r18,-6l96,96r12,-6l126,78r12,-6l144,66r24,-6l180,54r12,-6l216,36r12,l246,30,270,18r18,l300,12,330,r18,l1266,228,,186xe" fillcolor="#099">
                  <v:path arrowok="t" o:connecttype="custom" o:connectlocs="0,185;0,179;6,167;6,161;9,155;16,143;19,137;22,131;28,119;35,114;38,108;47,102;50,96;57,90;66,78;72,72;76,66;88,60;94,54;101,48;113,36;120,36;129,30;142,18;151,18;157,12;173,0;183,0;664,227;0,185" o:connectangles="0,0,0,0,0,0,0,0,0,0,0,0,0,0,0,0,0,0,0,0,0,0,0,0,0,0,0,0,0,0"/>
                </v:shape>
                <v:shape id="Freeform 15" o:spid="_x0000_s1034" style="position:absolute;left:2118;top:1917;width:249;height:609;visibility:visible;mso-wrap-style:square;v-text-anchor:top" coordsize="47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" path="m474,r,6l468,18r,6l468,30r-6,12l462,48r-6,6l456,60,444,72r-6,6l432,84r-6,12l414,96r-6,6l396,114r-6,6l378,126r-18,12l354,144r-12,6l336,150r-24,12l300,168r-12,6l264,180r-12,6l240,192r-24,12l204,204r-18,6l162,222r-18,l132,228r-18,6l84,240r-18,6l48,246,18,258,,258,,612r18,l48,600r18,l84,594r30,-6l132,582r12,-6l162,576r24,-12l204,558r12,l240,546r12,-6l264,534r24,-6l300,522r12,-6l336,504r6,l354,498r6,-6l378,480r12,-6l396,468r12,-12l414,450r12,l432,438r6,-6l444,426r12,-12l456,408r6,-6l462,396r6,-12l468,378r,-6l474,360r,-6l474,xe" fillcolor="#5e7072">
                  <v:path arrowok="t" o:connecttype="custom" o:connectlocs="249,6;246,24;243,42;240,54;233,72;227,84;217,96;208,113;199,125;186,143;177,149;158,167;139,179;126,191;107,203;85,221;69,227;44,239;25,245;0,257;9,609;35,597;60,585;76,573;98,561;113,555;132,537;151,525;164,513;180,502;189,490;205,472;214,454;224,448;230,430;240,412;243,400;246,382;246,370;249,352" o:connectangles="0,0,0,0,0,0,0,0,0,0,0,0,0,0,0,0,0,0,0,0,0,0,0,0,0,0,0,0,0,0,0,0,0,0,0,0,0,0,0,0"/>
                </v:shape>
                <v:shape id="Freeform 16" o:spid="_x0000_s1035" style="position:absolute;left:1691;top:1911;width:421;height:609;visibility:visible;mso-wrap-style:square;v-text-anchor:top" coordsize="80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" path="m,l804,258r,354l,354,,xe" fillcolor="#5e7072">
                  <v:path arrowok="t" o:connecttype="custom" o:connectlocs="0,0;421,257;421,609;0,352;0,0" o:connectangles="0,0,0,0,0"/>
                </v:shape>
                <v:shape id="Freeform 17" o:spid="_x0000_s1036" style="position:absolute;left:1691;top:1583;width:670;height:585;visibility:visible;mso-wrap-style:square;v-text-anchor:top" coordsize="127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" path="m,l18,,66,,90,r18,l156,r18,l198,r24,6l264,6r24,l306,6r42,6l372,12r24,l438,18r18,l480,24r36,6l540,30r18,l576,36r42,6l636,42r18,6l696,54r18,l732,60r36,6l786,72r18,l822,78r30,6l870,90r18,l918,102r18,l948,108r30,12l990,120r18,6l1032,138r12,l1056,144r12,6l1092,162r12,l1116,168r24,12l1146,186r12,6l1176,204r6,l1194,210r12,12l1212,228r6,6l1230,240r6,12l1242,258r6,6l1260,276r,6l1266,288r6,6l1272,300r,6l1272,312r6,12l1278,330r,6l1272,348r,6l1272,360r-6,12l1266,378r-6,6l1254,396r-6,6l1242,408r-6,6l1230,426r-12,l1212,432r-12,12l1194,450r-12,6l1164,468r-6,6l1146,480r-18,6l1116,492r-12,6l1092,504r-24,6l1056,516r-12,6l1020,534r-12,l990,540r-24,12l948,552r-12,6l918,564r-30,6l870,576r-18,l822,588r-18,l,330,,xe" fillcolor="#bbe0e3">
                  <v:path arrowok="t" o:connecttype="custom" o:connectlocs="9,0;47,0;82,0;104,0;138,6;160,6;195,12;230,18;252,24;283,30;302,36;333,42;365,54;384,60;412,72;431,78;456,90;481,101;497,107;519,119;541,137;554,143;572,161;585,167;601,185;617,203;626,209;635,227;645,239;651,257;661,275;664,287;667,298;667,310;670,328;667,346;667,358;664,376;657,394;651,406;645,424;635,430;626,448;610,466;601,478;585,489;572,501;554,513;535,531;519,537;497,549;481,561;456,573;431,585;0,328" o:connectangles="0,0,0,0,0,0,0,0,0,0,0,0,0,0,0,0,0,0,0,0,0,0,0,0,0,0,0,0,0,0,0,0,0,0,0,0,0,0,0,0,0,0,0,0,0,0,0,0,0,0,0,0,0,0,0"/>
                </v:shape>
                <v:shape id="Freeform 18" o:spid="_x0000_s1037" style="position:absolute;left:828;top:1995;width:1092;height:686;visibility:visible;mso-wrap-style:square;v-text-anchor:top" coordsize="208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" path="m2082,258r-18,6l2028,270r-18,6l1992,276r-36,6l1932,288r-18,l1896,294r-42,6l1836,300r-18,6l1776,306r-18,6l1734,312r-42,6l1674,318r-24,l1626,324r-42,l1566,324r-24,6l1500,330r-24,l1452,330r-42,l1386,336r-18,l1344,336r-48,l1278,336r-24,l1212,336r-24,l1164,336r-42,-6l1098,330r-24,l1032,330r-24,l990,324r-24,l924,324r-24,-6l882,318r-42,-6l816,312r-18,l756,306r-18,l714,300r-18,l654,294r-18,-6l618,288r-36,-6l564,276r-18,l510,270r-18,-6l474,258r-18,l420,246r-18,l390,240r-30,-6l342,228r-18,-6l300,216r-18,-6l270,204r-30,-6l228,192r-12,-6l204,180r-24,-6l168,168r-12,-6l138,150r-12,l120,144,102,132,90,126r-6,-6l78,114,60,102,54,96r-6,l36,84,30,78,24,72,18,60,12,54r,-6l6,42,6,30,,24,,18,,6,,,,354r,6l,372r,6l6,384r,12l12,402r,6l18,414r6,12l30,432r6,6l48,450r6,l60,456r18,12l84,474r6,6l102,486r18,12l126,504r12,l156,516r12,6l180,528r24,6l216,540r12,6l240,552r30,6l282,564r18,6l324,576r18,6l360,588r30,6l402,600r18,l456,612r18,l492,618r18,6l546,630r18,l582,636r36,6l636,642r18,6l696,654r18,l738,660r18,l798,666r18,l840,666r42,6l900,672r24,6l966,678r24,l1008,684r24,l1074,684r24,l1122,684r42,6l1188,690r24,l1254,690r24,l1296,690r48,l1368,690r18,l1410,684r42,l1476,684r24,l1542,684r24,-6l1584,678r42,l1650,672r24,l1692,672r42,-6l1758,666r18,-6l1818,660r18,-6l1854,654r42,-6l1914,642r18,l1956,636r36,-6l2010,630r18,-6l2064,618r18,-6l2082,258xe" fillcolor="#1a1a4d">
                  <v:path arrowok="t" o:connecttype="custom" o:connectlocs="1054,274;1004,286;954,304;887,316;831,322;774,328;718,334;658,334;588,328;529,328;472,316;419,310;365,298;305,280;258,262;211,245;170,221;126,197;94,173;66,149;44,119;25,95;9,60;3,30;0,0;0,376;6,406;19,435;41,465;63,495;88,519;120,543;157,567;205,591;249,608;296,626;343,644;397,656;463,668;519,674;576,680;636,686;705,686;762,680;821,674;878,668;932,656;994,644;1045,626;1092,608" o:connectangles="0,0,0,0,0,0,0,0,0,0,0,0,0,0,0,0,0,0,0,0,0,0,0,0,0,0,0,0,0,0,0,0,0,0,0,0,0,0,0,0,0,0,0,0,0,0,0,0,0,0"/>
                </v:shape>
                <v:shape id="Freeform 19" o:spid="_x0000_s1038" style="position:absolute;left:835;top:1965;width:1092;height:376;visibility:visible;mso-wrap-style:square;v-text-anchor:top" coordsize="208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" path="m2082,300r-18,6l2028,312r-18,6l1992,318r-36,6l1932,330r-18,l1896,336r-42,6l1836,342r-18,6l1776,348r-18,6l1734,354r-42,6l1674,360r-24,l1626,366r-42,l1566,366r-24,6l1500,372r-24,l1452,372r-42,l1386,378r-18,l1320,378r-24,l1278,378r-24,l1212,378r-24,l1164,378r-42,-6l1098,372r-24,l1032,372r-24,l990,366r-24,l924,366r-24,-6l882,360r-42,-6l816,354r-18,l756,348r-18,l714,342r-36,-6l654,336r-18,-6l618,330r-36,-6l564,318r-18,l510,312r-18,-6l474,300r-36,-6l420,288r-18,l372,276r-12,l342,270r-18,-6l300,258r-18,-6l270,246r-30,-6l228,234r-12,-6l192,222r-12,-6l168,210r-12,-6l138,192r-12,l120,186,102,174,90,168r-6,-6l66,150r-6,-6l54,138,42,132r-6,-6l30,120r-6,-6l18,102,12,96r,-6l6,78r,-6l,66,,54,,48,,42,,36,,24,,18,6,12,6,r6,l1278,42r804,258xe" fillcolor="#339">
                  <v:path arrowok="t" o:connecttype="custom" o:connectlocs="1083,304;1054,316;1026,322;1004,328;972,340;954,346;922,352;887,358;865,358;831,364;809,370;774,370;740,370;718,376;680,376;658,376;623,376;588,370;563,370;529,370;507,364;472,358;441,352;419,352;387,346;356,334;334,328;305,322;286,316;258,304;230,292;211,286;189,275;170,263;148,251;126,239;113,227;94,215;82,203;66,191;53,173;44,161;31,143;22,131;16,119;9,101;6,90;3,72;0,54;0,42;0,24;3,12;6,0;1092,298" o:connectangles="0,0,0,0,0,0,0,0,0,0,0,0,0,0,0,0,0,0,0,0,0,0,0,0,0,0,0,0,0,0,0,0,0,0,0,0,0,0,0,0,0,0,0,0,0,0,0,0,0,0,0,0,0,0"/>
                </v:shape>
                <v:rect id="Rectangle 20" o:spid="_x0000_s1039" style="position:absolute;left:1967;top:1583;width:529;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4B7D21" w:rsidRPr="008B2198" w:rsidRDefault="004B7D21" w:rsidP="0052361A">
                        <w:pPr>
                          <w:autoSpaceDE w:val="0"/>
                          <w:autoSpaceDN w:val="0"/>
                          <w:adjustRightInd w:val="0"/>
                          <w:rPr>
                            <w:color w:val="000000"/>
                            <w:sz w:val="20"/>
                            <w:szCs w:val="20"/>
                          </w:rPr>
                        </w:pPr>
                        <w:r>
                          <w:rPr>
                            <w:bCs/>
                            <w:color w:val="000000"/>
                            <w:sz w:val="20"/>
                            <w:szCs w:val="20"/>
                            <w:lang w:val="kk-KZ"/>
                          </w:rPr>
                          <w:t>Табыс</w:t>
                        </w:r>
                        <w:r w:rsidRPr="008B2198">
                          <w:rPr>
                            <w:bCs/>
                            <w:color w:val="000000"/>
                            <w:sz w:val="20"/>
                            <w:szCs w:val="20"/>
                          </w:rPr>
                          <w:t xml:space="preserve"> </w:t>
                        </w:r>
                      </w:p>
                    </w:txbxContent>
                  </v:textbox>
                </v:rect>
                <v:rect id="Rectangle 21" o:spid="_x0000_s1040" style="position:absolute;left:1967;top:1726;width:290;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4B7D21" w:rsidRDefault="004B7D21" w:rsidP="0052361A">
                        <w:pPr>
                          <w:autoSpaceDE w:val="0"/>
                          <w:autoSpaceDN w:val="0"/>
                          <w:adjustRightInd w:val="0"/>
                          <w:rPr>
                            <w:bCs/>
                            <w:color w:val="000000"/>
                            <w:sz w:val="20"/>
                            <w:szCs w:val="20"/>
                            <w:lang w:val="kk-KZ"/>
                          </w:rPr>
                        </w:pPr>
                        <w:r>
                          <w:rPr>
                            <w:bCs/>
                            <w:color w:val="000000"/>
                            <w:sz w:val="20"/>
                            <w:szCs w:val="20"/>
                            <w:lang w:val="kk-KZ"/>
                          </w:rPr>
                          <w:t>Салығы</w:t>
                        </w:r>
                      </w:p>
                      <w:p w:rsidR="004B7D21" w:rsidRPr="008B2198" w:rsidRDefault="00E85506" w:rsidP="0052361A">
                        <w:pPr>
                          <w:autoSpaceDE w:val="0"/>
                          <w:autoSpaceDN w:val="0"/>
                          <w:adjustRightInd w:val="0"/>
                          <w:rPr>
                            <w:color w:val="000000"/>
                            <w:sz w:val="20"/>
                            <w:szCs w:val="20"/>
                          </w:rPr>
                        </w:pPr>
                        <w:r>
                          <w:rPr>
                            <w:bCs/>
                            <w:color w:val="000000"/>
                            <w:sz w:val="20"/>
                            <w:szCs w:val="20"/>
                            <w:lang w:val="kk-KZ"/>
                          </w:rPr>
                          <w:t>58</w:t>
                        </w:r>
                        <w:r w:rsidR="004B7D21">
                          <w:rPr>
                            <w:bCs/>
                            <w:color w:val="000000"/>
                            <w:sz w:val="20"/>
                            <w:szCs w:val="20"/>
                            <w:lang w:val="kk-KZ"/>
                          </w:rPr>
                          <w:t>,</w:t>
                        </w:r>
                        <w:r>
                          <w:rPr>
                            <w:bCs/>
                            <w:color w:val="000000"/>
                            <w:sz w:val="20"/>
                            <w:szCs w:val="20"/>
                            <w:lang w:val="kk-KZ"/>
                          </w:rPr>
                          <w:t>5</w:t>
                        </w:r>
                        <w:r w:rsidR="004B7D21" w:rsidRPr="008B2198">
                          <w:rPr>
                            <w:bCs/>
                            <w:color w:val="000000"/>
                            <w:sz w:val="20"/>
                            <w:szCs w:val="20"/>
                          </w:rPr>
                          <w:t>%</w:t>
                        </w:r>
                      </w:p>
                    </w:txbxContent>
                  </v:textbox>
                </v:rect>
                <v:rect id="Rectangle 22" o:spid="_x0000_s1041" style="position:absolute;left:514;top:1595;width:464;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4B7D21" w:rsidRPr="008B2198" w:rsidRDefault="004B7D21" w:rsidP="0052361A">
                        <w:pPr>
                          <w:autoSpaceDE w:val="0"/>
                          <w:autoSpaceDN w:val="0"/>
                          <w:adjustRightInd w:val="0"/>
                          <w:rPr>
                            <w:color w:val="000000"/>
                            <w:sz w:val="20"/>
                            <w:szCs w:val="20"/>
                          </w:rPr>
                        </w:pPr>
                        <w:r>
                          <w:rPr>
                            <w:bCs/>
                            <w:color w:val="000000"/>
                            <w:sz w:val="20"/>
                            <w:szCs w:val="20"/>
                            <w:lang w:val="kk-KZ"/>
                          </w:rPr>
                          <w:t>Мүлік</w:t>
                        </w:r>
                        <w:r w:rsidRPr="008B2198">
                          <w:rPr>
                            <w:bCs/>
                            <w:color w:val="000000"/>
                            <w:sz w:val="20"/>
                            <w:szCs w:val="20"/>
                          </w:rPr>
                          <w:t xml:space="preserve"> </w:t>
                        </w:r>
                      </w:p>
                    </w:txbxContent>
                  </v:textbox>
                </v:rect>
                <v:rect id="Rectangle 23" o:spid="_x0000_s1042" style="position:absolute;left:432;top:1726;width:764;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4B7D21" w:rsidRPr="008B2198" w:rsidRDefault="004B7D21" w:rsidP="0052361A">
                        <w:pPr>
                          <w:autoSpaceDE w:val="0"/>
                          <w:autoSpaceDN w:val="0"/>
                          <w:adjustRightInd w:val="0"/>
                          <w:rPr>
                            <w:color w:val="000000"/>
                            <w:sz w:val="20"/>
                            <w:szCs w:val="20"/>
                          </w:rPr>
                        </w:pPr>
                        <w:r>
                          <w:rPr>
                            <w:bCs/>
                            <w:color w:val="000000"/>
                            <w:sz w:val="20"/>
                            <w:szCs w:val="20"/>
                            <w:lang w:val="kk-KZ"/>
                          </w:rPr>
                          <w:t>салығы</w:t>
                        </w:r>
                        <w:r w:rsidRPr="008B2198">
                          <w:rPr>
                            <w:bCs/>
                            <w:color w:val="000000"/>
                            <w:sz w:val="20"/>
                            <w:szCs w:val="20"/>
                          </w:rPr>
                          <w:t xml:space="preserve"> </w:t>
                        </w:r>
                        <w:r>
                          <w:rPr>
                            <w:bCs/>
                            <w:color w:val="000000"/>
                            <w:sz w:val="20"/>
                            <w:szCs w:val="20"/>
                            <w:lang w:val="kk-KZ"/>
                          </w:rPr>
                          <w:t>8,5</w:t>
                        </w:r>
                        <w:r w:rsidRPr="008B2198">
                          <w:rPr>
                            <w:bCs/>
                            <w:color w:val="000000"/>
                            <w:sz w:val="20"/>
                            <w:szCs w:val="20"/>
                          </w:rPr>
                          <w:t>%</w:t>
                        </w:r>
                      </w:p>
                    </w:txbxContent>
                  </v:textbox>
                </v:rect>
                <v:rect id="Rectangle 24" o:spid="_x0000_s1043" style="position:absolute;left:859;top:1344;width:653;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4B7D21" w:rsidRDefault="004B7D21" w:rsidP="0052361A">
                        <w:pPr>
                          <w:autoSpaceDE w:val="0"/>
                          <w:autoSpaceDN w:val="0"/>
                          <w:adjustRightInd w:val="0"/>
                          <w:rPr>
                            <w:bCs/>
                            <w:color w:val="000000"/>
                            <w:sz w:val="20"/>
                            <w:szCs w:val="20"/>
                            <w:lang w:val="kk-KZ"/>
                          </w:rPr>
                        </w:pPr>
                        <w:r>
                          <w:rPr>
                            <w:bCs/>
                            <w:color w:val="000000"/>
                            <w:sz w:val="20"/>
                            <w:szCs w:val="20"/>
                            <w:lang w:val="kk-KZ"/>
                          </w:rPr>
                          <w:t>Көлік салығы</w:t>
                        </w:r>
                      </w:p>
                      <w:p w:rsidR="004B7D21" w:rsidRPr="008B2198" w:rsidRDefault="004B7D21" w:rsidP="0052361A">
                        <w:pPr>
                          <w:autoSpaceDE w:val="0"/>
                          <w:autoSpaceDN w:val="0"/>
                          <w:adjustRightInd w:val="0"/>
                          <w:rPr>
                            <w:color w:val="000000"/>
                            <w:sz w:val="20"/>
                            <w:szCs w:val="20"/>
                          </w:rPr>
                        </w:pPr>
                        <w:r w:rsidRPr="008B2198">
                          <w:rPr>
                            <w:bCs/>
                            <w:color w:val="000000"/>
                            <w:sz w:val="20"/>
                            <w:szCs w:val="20"/>
                          </w:rPr>
                          <w:t xml:space="preserve">е </w:t>
                        </w:r>
                      </w:p>
                    </w:txbxContent>
                  </v:textbox>
                </v:rect>
                <v:rect id="Rectangle 25" o:spid="_x0000_s1044" style="position:absolute;left:967;top:1457;width:200;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4B7D21" w:rsidRDefault="00E85506" w:rsidP="0052361A">
                        <w:pPr>
                          <w:autoSpaceDE w:val="0"/>
                          <w:autoSpaceDN w:val="0"/>
                          <w:adjustRightInd w:val="0"/>
                          <w:rPr>
                            <w:rFonts w:ascii="Arial" w:hAnsi="Arial" w:cs="Arial"/>
                            <w:color w:val="000000"/>
                            <w:sz w:val="36"/>
                            <w:szCs w:val="36"/>
                          </w:rPr>
                        </w:pPr>
                        <w:r>
                          <w:rPr>
                            <w:bCs/>
                            <w:color w:val="000000"/>
                            <w:sz w:val="20"/>
                            <w:szCs w:val="20"/>
                            <w:lang w:val="kk-KZ"/>
                          </w:rPr>
                          <w:t>2</w:t>
                        </w:r>
                        <w:r w:rsidR="004B7D21" w:rsidRPr="008B2198">
                          <w:rPr>
                            <w:bCs/>
                            <w:color w:val="000000"/>
                            <w:sz w:val="20"/>
                            <w:szCs w:val="20"/>
                          </w:rPr>
                          <w:t>,</w:t>
                        </w:r>
                        <w:r>
                          <w:rPr>
                            <w:bCs/>
                            <w:color w:val="000000"/>
                            <w:sz w:val="20"/>
                            <w:szCs w:val="20"/>
                            <w:lang w:val="kk-KZ"/>
                          </w:rPr>
                          <w:t>7</w:t>
                        </w:r>
                        <w:r w:rsidR="004B7D21">
                          <w:rPr>
                            <w:rFonts w:ascii="Arial" w:hAnsi="Arial" w:cs="Arial"/>
                            <w:b/>
                            <w:bCs/>
                            <w:color w:val="000000"/>
                            <w:sz w:val="22"/>
                            <w:szCs w:val="22"/>
                          </w:rPr>
                          <w:t>%</w:t>
                        </w:r>
                      </w:p>
                    </w:txbxContent>
                  </v:textbox>
                </v:rect>
                <v:rect id="Rectangle 26" o:spid="_x0000_s1045" style="position:absolute;left:1310;top:1410;width:549;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4B7D21" w:rsidRDefault="004B7D21" w:rsidP="0052361A">
                        <w:pPr>
                          <w:autoSpaceDE w:val="0"/>
                          <w:autoSpaceDN w:val="0"/>
                          <w:adjustRightInd w:val="0"/>
                          <w:rPr>
                            <w:bCs/>
                            <w:color w:val="000000"/>
                            <w:sz w:val="20"/>
                            <w:szCs w:val="20"/>
                          </w:rPr>
                        </w:pPr>
                        <w:r>
                          <w:rPr>
                            <w:bCs/>
                            <w:color w:val="000000"/>
                            <w:sz w:val="20"/>
                            <w:szCs w:val="20"/>
                            <w:lang w:val="kk-KZ"/>
                          </w:rPr>
                          <w:t>Басқалар</w:t>
                        </w:r>
                        <w:r w:rsidRPr="008B2198">
                          <w:rPr>
                            <w:bCs/>
                            <w:color w:val="000000"/>
                            <w:sz w:val="20"/>
                            <w:szCs w:val="20"/>
                          </w:rPr>
                          <w:t xml:space="preserve"> 2</w:t>
                        </w:r>
                        <w:r>
                          <w:rPr>
                            <w:bCs/>
                            <w:color w:val="000000"/>
                            <w:sz w:val="20"/>
                            <w:szCs w:val="20"/>
                            <w:lang w:val="kk-KZ"/>
                          </w:rPr>
                          <w:t>,</w:t>
                        </w:r>
                        <w:r w:rsidR="00E85506">
                          <w:rPr>
                            <w:bCs/>
                            <w:color w:val="000000"/>
                            <w:sz w:val="20"/>
                            <w:szCs w:val="20"/>
                            <w:lang w:val="kk-KZ"/>
                          </w:rPr>
                          <w:t>6</w:t>
                        </w:r>
                        <w:r w:rsidRPr="008B2198">
                          <w:rPr>
                            <w:bCs/>
                            <w:color w:val="000000"/>
                            <w:sz w:val="20"/>
                            <w:szCs w:val="20"/>
                          </w:rPr>
                          <w:t>%</w:t>
                        </w:r>
                      </w:p>
                      <w:p w:rsidR="004B7D21" w:rsidRDefault="004B7D21" w:rsidP="0052361A">
                        <w:pPr>
                          <w:autoSpaceDE w:val="0"/>
                          <w:autoSpaceDN w:val="0"/>
                          <w:adjustRightInd w:val="0"/>
                          <w:rPr>
                            <w:bCs/>
                            <w:color w:val="000000"/>
                            <w:sz w:val="20"/>
                            <w:szCs w:val="20"/>
                          </w:rPr>
                        </w:pPr>
                      </w:p>
                      <w:p w:rsidR="004B7D21" w:rsidRDefault="004B7D21" w:rsidP="0052361A">
                        <w:pPr>
                          <w:autoSpaceDE w:val="0"/>
                          <w:autoSpaceDN w:val="0"/>
                          <w:adjustRightInd w:val="0"/>
                          <w:rPr>
                            <w:bCs/>
                            <w:color w:val="000000"/>
                            <w:sz w:val="20"/>
                            <w:szCs w:val="20"/>
                          </w:rPr>
                        </w:pPr>
                      </w:p>
                      <w:p w:rsidR="004B7D21" w:rsidRDefault="004B7D21" w:rsidP="0052361A">
                        <w:pPr>
                          <w:autoSpaceDE w:val="0"/>
                          <w:autoSpaceDN w:val="0"/>
                          <w:adjustRightInd w:val="0"/>
                          <w:rPr>
                            <w:rFonts w:ascii="Arial" w:hAnsi="Arial" w:cs="Arial"/>
                            <w:color w:val="000000"/>
                            <w:sz w:val="36"/>
                            <w:szCs w:val="36"/>
                          </w:rPr>
                        </w:pPr>
                      </w:p>
                    </w:txbxContent>
                  </v:textbox>
                </v:rect>
                <v:rect id="Rectangle 27" o:spid="_x0000_s1046" style="position:absolute;left:759;top:2538;width:591;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4B7D21" w:rsidRPr="008B2198" w:rsidRDefault="004B7D21" w:rsidP="0052361A">
                        <w:pPr>
                          <w:autoSpaceDE w:val="0"/>
                          <w:autoSpaceDN w:val="0"/>
                          <w:adjustRightInd w:val="0"/>
                          <w:rPr>
                            <w:color w:val="000000"/>
                            <w:sz w:val="20"/>
                            <w:szCs w:val="20"/>
                          </w:rPr>
                        </w:pPr>
                        <w:r>
                          <w:rPr>
                            <w:bCs/>
                            <w:color w:val="000000"/>
                            <w:sz w:val="20"/>
                            <w:szCs w:val="20"/>
                            <w:lang w:val="kk-KZ"/>
                          </w:rPr>
                          <w:t>Әлеуметті</w:t>
                        </w:r>
                        <w:r w:rsidRPr="008B2198">
                          <w:rPr>
                            <w:bCs/>
                            <w:color w:val="000000"/>
                            <w:sz w:val="20"/>
                            <w:szCs w:val="20"/>
                          </w:rPr>
                          <w:t>й</w:t>
                        </w:r>
                        <w:r w:rsidRPr="008B2198">
                          <w:rPr>
                            <w:b/>
                            <w:bCs/>
                            <w:color w:val="000000"/>
                            <w:sz w:val="20"/>
                            <w:szCs w:val="20"/>
                          </w:rPr>
                          <w:t xml:space="preserve"> </w:t>
                        </w:r>
                      </w:p>
                    </w:txbxContent>
                  </v:textbox>
                </v:rect>
                <v:rect id="Rectangle 28" o:spid="_x0000_s1047" style="position:absolute;left:809;top:2634;width:522;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4B7D21" w:rsidRPr="008B2198" w:rsidRDefault="004B7D21" w:rsidP="0052361A">
                        <w:pPr>
                          <w:autoSpaceDE w:val="0"/>
                          <w:autoSpaceDN w:val="0"/>
                          <w:adjustRightInd w:val="0"/>
                          <w:rPr>
                            <w:color w:val="000000"/>
                            <w:sz w:val="20"/>
                            <w:szCs w:val="20"/>
                          </w:rPr>
                        </w:pPr>
                        <w:r>
                          <w:rPr>
                            <w:bCs/>
                            <w:color w:val="000000"/>
                            <w:sz w:val="20"/>
                            <w:szCs w:val="20"/>
                            <w:lang w:val="kk-KZ"/>
                          </w:rPr>
                          <w:t>салық</w:t>
                        </w:r>
                        <w:r w:rsidRPr="008B2198">
                          <w:rPr>
                            <w:bCs/>
                            <w:color w:val="000000"/>
                            <w:sz w:val="20"/>
                            <w:szCs w:val="20"/>
                          </w:rPr>
                          <w:t xml:space="preserve"> </w:t>
                        </w:r>
                        <w:r w:rsidR="00E85506">
                          <w:rPr>
                            <w:bCs/>
                            <w:color w:val="000000"/>
                            <w:sz w:val="20"/>
                            <w:szCs w:val="20"/>
                            <w:lang w:val="kk-KZ"/>
                          </w:rPr>
                          <w:t>27</w:t>
                        </w:r>
                        <w:r>
                          <w:rPr>
                            <w:bCs/>
                            <w:color w:val="000000"/>
                            <w:sz w:val="20"/>
                            <w:szCs w:val="20"/>
                            <w:lang w:val="kk-KZ"/>
                          </w:rPr>
                          <w:t>,7</w:t>
                        </w:r>
                        <w:r w:rsidRPr="008B2198">
                          <w:rPr>
                            <w:bCs/>
                            <w:color w:val="000000"/>
                            <w:sz w:val="20"/>
                            <w:szCs w:val="20"/>
                          </w:rPr>
                          <w:t>%</w:t>
                        </w:r>
                      </w:p>
                    </w:txbxContent>
                  </v:textbox>
                </v:rect>
              </v:group>
            </w:pict>
          </mc:Fallback>
        </mc:AlternateContent>
      </w:r>
      <w:r w:rsidRPr="00AA2952">
        <w:rPr>
          <w:noProof/>
          <w:sz w:val="28"/>
          <w:szCs w:val="28"/>
          <w:lang w:eastAsia="ru-RU"/>
        </w:rPr>
        <mc:AlternateContent>
          <mc:Choice Requires="wpg">
            <w:drawing>
              <wp:anchor distT="0" distB="0" distL="114300" distR="114300" simplePos="0" relativeHeight="251664384" behindDoc="0" locked="0" layoutInCell="1" allowOverlap="1">
                <wp:simplePos x="0" y="0"/>
                <wp:positionH relativeFrom="column">
                  <wp:posOffset>-571500</wp:posOffset>
                </wp:positionH>
                <wp:positionV relativeFrom="paragraph">
                  <wp:posOffset>-114300</wp:posOffset>
                </wp:positionV>
                <wp:extent cx="3390900" cy="2545715"/>
                <wp:effectExtent l="0" t="4445" r="4445" b="2540"/>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0" cy="2545715"/>
                          <a:chOff x="432" y="1344"/>
                          <a:chExt cx="2064" cy="1396"/>
                        </a:xfrm>
                      </wpg:grpSpPr>
                      <wps:wsp>
                        <wps:cNvPr id="9" name="Rectangle 31"/>
                        <wps:cNvSpPr>
                          <a:spLocks noChangeArrowheads="1"/>
                        </wps:cNvSpPr>
                        <wps:spPr bwMode="auto">
                          <a:xfrm>
                            <a:off x="759" y="1487"/>
                            <a:ext cx="1608" cy="12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32"/>
                        <wps:cNvSpPr>
                          <a:spLocks/>
                        </wps:cNvSpPr>
                        <wps:spPr bwMode="auto">
                          <a:xfrm>
                            <a:off x="1436" y="1547"/>
                            <a:ext cx="116" cy="675"/>
                          </a:xfrm>
                          <a:custGeom>
                            <a:avLst/>
                            <a:gdLst>
                              <a:gd name="T0" fmla="*/ 222 w 222"/>
                              <a:gd name="T1" fmla="*/ 324 h 678"/>
                              <a:gd name="T2" fmla="*/ 0 w 222"/>
                              <a:gd name="T3" fmla="*/ 0 h 678"/>
                              <a:gd name="T4" fmla="*/ 0 w 222"/>
                              <a:gd name="T5" fmla="*/ 354 h 678"/>
                              <a:gd name="T6" fmla="*/ 222 w 222"/>
                              <a:gd name="T7" fmla="*/ 678 h 678"/>
                              <a:gd name="T8" fmla="*/ 222 w 222"/>
                              <a:gd name="T9" fmla="*/ 324 h 678"/>
                            </a:gdLst>
                            <a:ahLst/>
                            <a:cxnLst>
                              <a:cxn ang="0">
                                <a:pos x="T0" y="T1"/>
                              </a:cxn>
                              <a:cxn ang="0">
                                <a:pos x="T2" y="T3"/>
                              </a:cxn>
                              <a:cxn ang="0">
                                <a:pos x="T4" y="T5"/>
                              </a:cxn>
                              <a:cxn ang="0">
                                <a:pos x="T6" y="T7"/>
                              </a:cxn>
                              <a:cxn ang="0">
                                <a:pos x="T8" y="T9"/>
                              </a:cxn>
                            </a:cxnLst>
                            <a:rect l="0" t="0" r="r" b="b"/>
                            <a:pathLst>
                              <a:path w="222" h="678">
                                <a:moveTo>
                                  <a:pt x="222" y="324"/>
                                </a:moveTo>
                                <a:lnTo>
                                  <a:pt x="0" y="0"/>
                                </a:lnTo>
                                <a:lnTo>
                                  <a:pt x="0" y="354"/>
                                </a:lnTo>
                                <a:lnTo>
                                  <a:pt x="222" y="678"/>
                                </a:lnTo>
                                <a:lnTo>
                                  <a:pt x="222" y="324"/>
                                </a:lnTo>
                                <a:close/>
                              </a:path>
                            </a:pathLst>
                          </a:custGeom>
                          <a:solidFill>
                            <a:srgbClr val="404040"/>
                          </a:solidFill>
                          <a:ln w="9525">
                            <a:solidFill>
                              <a:srgbClr val="000000"/>
                            </a:solidFill>
                            <a:prstDash val="solid"/>
                            <a:round/>
                            <a:headEnd/>
                            <a:tailEnd/>
                          </a:ln>
                        </wps:spPr>
                        <wps:bodyPr rot="0" vert="horz" wrap="square" lIns="91440" tIns="45720" rIns="91440" bIns="45720" anchor="t" anchorCtr="0" upright="1">
                          <a:noAutofit/>
                        </wps:bodyPr>
                      </wps:wsp>
                      <wps:wsp>
                        <wps:cNvPr id="11" name="Freeform 33"/>
                        <wps:cNvSpPr>
                          <a:spLocks/>
                        </wps:cNvSpPr>
                        <wps:spPr bwMode="auto">
                          <a:xfrm>
                            <a:off x="1436" y="1541"/>
                            <a:ext cx="116" cy="328"/>
                          </a:xfrm>
                          <a:custGeom>
                            <a:avLst/>
                            <a:gdLst>
                              <a:gd name="T0" fmla="*/ 0 w 222"/>
                              <a:gd name="T1" fmla="*/ 6 h 330"/>
                              <a:gd name="T2" fmla="*/ 18 w 222"/>
                              <a:gd name="T3" fmla="*/ 0 h 330"/>
                              <a:gd name="T4" fmla="*/ 42 w 222"/>
                              <a:gd name="T5" fmla="*/ 0 h 330"/>
                              <a:gd name="T6" fmla="*/ 66 w 222"/>
                              <a:gd name="T7" fmla="*/ 0 h 330"/>
                              <a:gd name="T8" fmla="*/ 84 w 222"/>
                              <a:gd name="T9" fmla="*/ 0 h 330"/>
                              <a:gd name="T10" fmla="*/ 132 w 222"/>
                              <a:gd name="T11" fmla="*/ 0 h 330"/>
                              <a:gd name="T12" fmla="*/ 156 w 222"/>
                              <a:gd name="T13" fmla="*/ 0 h 330"/>
                              <a:gd name="T14" fmla="*/ 174 w 222"/>
                              <a:gd name="T15" fmla="*/ 0 h 330"/>
                              <a:gd name="T16" fmla="*/ 198 w 222"/>
                              <a:gd name="T17" fmla="*/ 0 h 330"/>
                              <a:gd name="T18" fmla="*/ 222 w 222"/>
                              <a:gd name="T19" fmla="*/ 0 h 330"/>
                              <a:gd name="T20" fmla="*/ 222 w 222"/>
                              <a:gd name="T21" fmla="*/ 330 h 330"/>
                              <a:gd name="T22" fmla="*/ 0 w 222"/>
                              <a:gd name="T23" fmla="*/ 6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2" h="330">
                                <a:moveTo>
                                  <a:pt x="0" y="6"/>
                                </a:moveTo>
                                <a:lnTo>
                                  <a:pt x="18" y="0"/>
                                </a:lnTo>
                                <a:lnTo>
                                  <a:pt x="42" y="0"/>
                                </a:lnTo>
                                <a:lnTo>
                                  <a:pt x="66" y="0"/>
                                </a:lnTo>
                                <a:lnTo>
                                  <a:pt x="84" y="0"/>
                                </a:lnTo>
                                <a:lnTo>
                                  <a:pt x="132" y="0"/>
                                </a:lnTo>
                                <a:lnTo>
                                  <a:pt x="156" y="0"/>
                                </a:lnTo>
                                <a:lnTo>
                                  <a:pt x="174" y="0"/>
                                </a:lnTo>
                                <a:lnTo>
                                  <a:pt x="198" y="0"/>
                                </a:lnTo>
                                <a:lnTo>
                                  <a:pt x="222" y="0"/>
                                </a:lnTo>
                                <a:lnTo>
                                  <a:pt x="222" y="330"/>
                                </a:lnTo>
                                <a:lnTo>
                                  <a:pt x="0" y="6"/>
                                </a:lnTo>
                                <a:close/>
                              </a:path>
                            </a:pathLst>
                          </a:custGeom>
                          <a:solidFill>
                            <a:srgbClr val="808080"/>
                          </a:solidFill>
                          <a:ln w="9525">
                            <a:solidFill>
                              <a:srgbClr val="000000"/>
                            </a:solidFill>
                            <a:prstDash val="solid"/>
                            <a:round/>
                            <a:headEnd/>
                            <a:tailEnd/>
                          </a:ln>
                        </wps:spPr>
                        <wps:bodyPr rot="0" vert="horz" wrap="square" lIns="91440" tIns="45720" rIns="91440" bIns="45720" anchor="t" anchorCtr="0" upright="1">
                          <a:noAutofit/>
                        </wps:bodyPr>
                      </wps:wsp>
                      <wps:wsp>
                        <wps:cNvPr id="12" name="Freeform 34"/>
                        <wps:cNvSpPr>
                          <a:spLocks/>
                        </wps:cNvSpPr>
                        <wps:spPr bwMode="auto">
                          <a:xfrm>
                            <a:off x="1020" y="1648"/>
                            <a:ext cx="482" cy="580"/>
                          </a:xfrm>
                          <a:custGeom>
                            <a:avLst/>
                            <a:gdLst>
                              <a:gd name="T0" fmla="*/ 918 w 918"/>
                              <a:gd name="T1" fmla="*/ 228 h 582"/>
                              <a:gd name="T2" fmla="*/ 0 w 918"/>
                              <a:gd name="T3" fmla="*/ 0 h 582"/>
                              <a:gd name="T4" fmla="*/ 0 w 918"/>
                              <a:gd name="T5" fmla="*/ 354 h 582"/>
                              <a:gd name="T6" fmla="*/ 918 w 918"/>
                              <a:gd name="T7" fmla="*/ 582 h 582"/>
                              <a:gd name="T8" fmla="*/ 918 w 918"/>
                              <a:gd name="T9" fmla="*/ 228 h 582"/>
                            </a:gdLst>
                            <a:ahLst/>
                            <a:cxnLst>
                              <a:cxn ang="0">
                                <a:pos x="T0" y="T1"/>
                              </a:cxn>
                              <a:cxn ang="0">
                                <a:pos x="T2" y="T3"/>
                              </a:cxn>
                              <a:cxn ang="0">
                                <a:pos x="T4" y="T5"/>
                              </a:cxn>
                              <a:cxn ang="0">
                                <a:pos x="T6" y="T7"/>
                              </a:cxn>
                              <a:cxn ang="0">
                                <a:pos x="T8" y="T9"/>
                              </a:cxn>
                            </a:cxnLst>
                            <a:rect l="0" t="0" r="r" b="b"/>
                            <a:pathLst>
                              <a:path w="918" h="582">
                                <a:moveTo>
                                  <a:pt x="918" y="228"/>
                                </a:moveTo>
                                <a:lnTo>
                                  <a:pt x="0" y="0"/>
                                </a:lnTo>
                                <a:lnTo>
                                  <a:pt x="0" y="354"/>
                                </a:lnTo>
                                <a:lnTo>
                                  <a:pt x="918" y="582"/>
                                </a:lnTo>
                                <a:lnTo>
                                  <a:pt x="918" y="228"/>
                                </a:lnTo>
                                <a:close/>
                              </a:path>
                            </a:pathLst>
                          </a:custGeom>
                          <a:solidFill>
                            <a:srgbClr val="4D6600"/>
                          </a:solidFill>
                          <a:ln w="9525">
                            <a:solidFill>
                              <a:srgbClr val="000000"/>
                            </a:solidFill>
                            <a:prstDash val="solid"/>
                            <a:round/>
                            <a:headEnd/>
                            <a:tailEnd/>
                          </a:ln>
                        </wps:spPr>
                        <wps:bodyPr rot="0" vert="horz" wrap="square" lIns="91440" tIns="45720" rIns="91440" bIns="45720" anchor="t" anchorCtr="0" upright="1">
                          <a:noAutofit/>
                        </wps:bodyPr>
                      </wps:wsp>
                      <wps:wsp>
                        <wps:cNvPr id="13" name="Freeform 35"/>
                        <wps:cNvSpPr>
                          <a:spLocks/>
                        </wps:cNvSpPr>
                        <wps:spPr bwMode="auto">
                          <a:xfrm>
                            <a:off x="1011" y="1535"/>
                            <a:ext cx="481" cy="322"/>
                          </a:xfrm>
                          <a:custGeom>
                            <a:avLst/>
                            <a:gdLst>
                              <a:gd name="T0" fmla="*/ 0 w 918"/>
                              <a:gd name="T1" fmla="*/ 96 h 324"/>
                              <a:gd name="T2" fmla="*/ 12 w 918"/>
                              <a:gd name="T3" fmla="*/ 90 h 324"/>
                              <a:gd name="T4" fmla="*/ 42 w 918"/>
                              <a:gd name="T5" fmla="*/ 84 h 324"/>
                              <a:gd name="T6" fmla="*/ 60 w 918"/>
                              <a:gd name="T7" fmla="*/ 78 h 324"/>
                              <a:gd name="T8" fmla="*/ 78 w 918"/>
                              <a:gd name="T9" fmla="*/ 72 h 324"/>
                              <a:gd name="T10" fmla="*/ 114 w 918"/>
                              <a:gd name="T11" fmla="*/ 66 h 324"/>
                              <a:gd name="T12" fmla="*/ 132 w 918"/>
                              <a:gd name="T13" fmla="*/ 66 h 324"/>
                              <a:gd name="T14" fmla="*/ 150 w 918"/>
                              <a:gd name="T15" fmla="*/ 60 h 324"/>
                              <a:gd name="T16" fmla="*/ 186 w 918"/>
                              <a:gd name="T17" fmla="*/ 54 h 324"/>
                              <a:gd name="T18" fmla="*/ 204 w 918"/>
                              <a:gd name="T19" fmla="*/ 48 h 324"/>
                              <a:gd name="T20" fmla="*/ 222 w 918"/>
                              <a:gd name="T21" fmla="*/ 48 h 324"/>
                              <a:gd name="T22" fmla="*/ 258 w 918"/>
                              <a:gd name="T23" fmla="*/ 42 h 324"/>
                              <a:gd name="T24" fmla="*/ 276 w 918"/>
                              <a:gd name="T25" fmla="*/ 36 h 324"/>
                              <a:gd name="T26" fmla="*/ 294 w 918"/>
                              <a:gd name="T27" fmla="*/ 36 h 324"/>
                              <a:gd name="T28" fmla="*/ 336 w 918"/>
                              <a:gd name="T29" fmla="*/ 30 h 324"/>
                              <a:gd name="T30" fmla="*/ 354 w 918"/>
                              <a:gd name="T31" fmla="*/ 24 h 324"/>
                              <a:gd name="T32" fmla="*/ 378 w 918"/>
                              <a:gd name="T33" fmla="*/ 24 h 324"/>
                              <a:gd name="T34" fmla="*/ 420 w 918"/>
                              <a:gd name="T35" fmla="*/ 18 h 324"/>
                              <a:gd name="T36" fmla="*/ 438 w 918"/>
                              <a:gd name="T37" fmla="*/ 18 h 324"/>
                              <a:gd name="T38" fmla="*/ 456 w 918"/>
                              <a:gd name="T39" fmla="*/ 12 h 324"/>
                              <a:gd name="T40" fmla="*/ 498 w 918"/>
                              <a:gd name="T41" fmla="*/ 12 h 324"/>
                              <a:gd name="T42" fmla="*/ 522 w 918"/>
                              <a:gd name="T43" fmla="*/ 6 h 324"/>
                              <a:gd name="T44" fmla="*/ 540 w 918"/>
                              <a:gd name="T45" fmla="*/ 6 h 324"/>
                              <a:gd name="T46" fmla="*/ 588 w 918"/>
                              <a:gd name="T47" fmla="*/ 6 h 324"/>
                              <a:gd name="T48" fmla="*/ 606 w 918"/>
                              <a:gd name="T49" fmla="*/ 0 h 324"/>
                              <a:gd name="T50" fmla="*/ 630 w 918"/>
                              <a:gd name="T51" fmla="*/ 0 h 324"/>
                              <a:gd name="T52" fmla="*/ 672 w 918"/>
                              <a:gd name="T53" fmla="*/ 0 h 324"/>
                              <a:gd name="T54" fmla="*/ 696 w 918"/>
                              <a:gd name="T55" fmla="*/ 0 h 324"/>
                              <a:gd name="T56" fmla="*/ 918 w 918"/>
                              <a:gd name="T57" fmla="*/ 324 h 324"/>
                              <a:gd name="T58" fmla="*/ 0 w 918"/>
                              <a:gd name="T59" fmla="*/ 96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8" h="324">
                                <a:moveTo>
                                  <a:pt x="0" y="96"/>
                                </a:moveTo>
                                <a:lnTo>
                                  <a:pt x="12" y="90"/>
                                </a:lnTo>
                                <a:lnTo>
                                  <a:pt x="42" y="84"/>
                                </a:lnTo>
                                <a:lnTo>
                                  <a:pt x="60" y="78"/>
                                </a:lnTo>
                                <a:lnTo>
                                  <a:pt x="78" y="72"/>
                                </a:lnTo>
                                <a:lnTo>
                                  <a:pt x="114" y="66"/>
                                </a:lnTo>
                                <a:lnTo>
                                  <a:pt x="132" y="66"/>
                                </a:lnTo>
                                <a:lnTo>
                                  <a:pt x="150" y="60"/>
                                </a:lnTo>
                                <a:lnTo>
                                  <a:pt x="186" y="54"/>
                                </a:lnTo>
                                <a:lnTo>
                                  <a:pt x="204" y="48"/>
                                </a:lnTo>
                                <a:lnTo>
                                  <a:pt x="222" y="48"/>
                                </a:lnTo>
                                <a:lnTo>
                                  <a:pt x="258" y="42"/>
                                </a:lnTo>
                                <a:lnTo>
                                  <a:pt x="276" y="36"/>
                                </a:lnTo>
                                <a:lnTo>
                                  <a:pt x="294" y="36"/>
                                </a:lnTo>
                                <a:lnTo>
                                  <a:pt x="336" y="30"/>
                                </a:lnTo>
                                <a:lnTo>
                                  <a:pt x="354" y="24"/>
                                </a:lnTo>
                                <a:lnTo>
                                  <a:pt x="378" y="24"/>
                                </a:lnTo>
                                <a:lnTo>
                                  <a:pt x="420" y="18"/>
                                </a:lnTo>
                                <a:lnTo>
                                  <a:pt x="438" y="18"/>
                                </a:lnTo>
                                <a:lnTo>
                                  <a:pt x="456" y="12"/>
                                </a:lnTo>
                                <a:lnTo>
                                  <a:pt x="498" y="12"/>
                                </a:lnTo>
                                <a:lnTo>
                                  <a:pt x="522" y="6"/>
                                </a:lnTo>
                                <a:lnTo>
                                  <a:pt x="540" y="6"/>
                                </a:lnTo>
                                <a:lnTo>
                                  <a:pt x="588" y="6"/>
                                </a:lnTo>
                                <a:lnTo>
                                  <a:pt x="606" y="0"/>
                                </a:lnTo>
                                <a:lnTo>
                                  <a:pt x="630" y="0"/>
                                </a:lnTo>
                                <a:lnTo>
                                  <a:pt x="672" y="0"/>
                                </a:lnTo>
                                <a:lnTo>
                                  <a:pt x="696" y="0"/>
                                </a:lnTo>
                                <a:lnTo>
                                  <a:pt x="918" y="324"/>
                                </a:lnTo>
                                <a:lnTo>
                                  <a:pt x="0" y="96"/>
                                </a:lnTo>
                                <a:close/>
                              </a:path>
                            </a:pathLst>
                          </a:custGeom>
                          <a:solidFill>
                            <a:srgbClr val="99CC00"/>
                          </a:solidFill>
                          <a:ln w="9525">
                            <a:solidFill>
                              <a:srgbClr val="000000"/>
                            </a:solidFill>
                            <a:prstDash val="solid"/>
                            <a:round/>
                            <a:headEnd/>
                            <a:tailEnd/>
                          </a:ln>
                        </wps:spPr>
                        <wps:bodyPr rot="0" vert="horz" wrap="square" lIns="91440" tIns="45720" rIns="91440" bIns="45720" anchor="t" anchorCtr="0" upright="1">
                          <a:noAutofit/>
                        </wps:bodyPr>
                      </wps:wsp>
                      <wps:wsp>
                        <wps:cNvPr id="14" name="Freeform 36"/>
                        <wps:cNvSpPr>
                          <a:spLocks/>
                        </wps:cNvSpPr>
                        <wps:spPr bwMode="auto">
                          <a:xfrm>
                            <a:off x="778" y="1863"/>
                            <a:ext cx="664" cy="394"/>
                          </a:xfrm>
                          <a:custGeom>
                            <a:avLst/>
                            <a:gdLst>
                              <a:gd name="T0" fmla="*/ 1266 w 1266"/>
                              <a:gd name="T1" fmla="*/ 42 h 396"/>
                              <a:gd name="T2" fmla="*/ 0 w 1266"/>
                              <a:gd name="T3" fmla="*/ 0 h 396"/>
                              <a:gd name="T4" fmla="*/ 0 w 1266"/>
                              <a:gd name="T5" fmla="*/ 354 h 396"/>
                              <a:gd name="T6" fmla="*/ 1266 w 1266"/>
                              <a:gd name="T7" fmla="*/ 396 h 396"/>
                              <a:gd name="T8" fmla="*/ 1266 w 1266"/>
                              <a:gd name="T9" fmla="*/ 42 h 396"/>
                            </a:gdLst>
                            <a:ahLst/>
                            <a:cxnLst>
                              <a:cxn ang="0">
                                <a:pos x="T0" y="T1"/>
                              </a:cxn>
                              <a:cxn ang="0">
                                <a:pos x="T2" y="T3"/>
                              </a:cxn>
                              <a:cxn ang="0">
                                <a:pos x="T4" y="T5"/>
                              </a:cxn>
                              <a:cxn ang="0">
                                <a:pos x="T6" y="T7"/>
                              </a:cxn>
                              <a:cxn ang="0">
                                <a:pos x="T8" y="T9"/>
                              </a:cxn>
                            </a:cxnLst>
                            <a:rect l="0" t="0" r="r" b="b"/>
                            <a:pathLst>
                              <a:path w="1266" h="396">
                                <a:moveTo>
                                  <a:pt x="1266" y="42"/>
                                </a:moveTo>
                                <a:lnTo>
                                  <a:pt x="0" y="0"/>
                                </a:lnTo>
                                <a:lnTo>
                                  <a:pt x="0" y="354"/>
                                </a:lnTo>
                                <a:lnTo>
                                  <a:pt x="1266" y="396"/>
                                </a:lnTo>
                                <a:lnTo>
                                  <a:pt x="1266" y="42"/>
                                </a:lnTo>
                                <a:close/>
                              </a:path>
                            </a:pathLst>
                          </a:custGeom>
                          <a:solidFill>
                            <a:srgbClr val="004D4D"/>
                          </a:solidFill>
                          <a:ln w="9525">
                            <a:solidFill>
                              <a:srgbClr val="000000"/>
                            </a:solidFill>
                            <a:prstDash val="solid"/>
                            <a:round/>
                            <a:headEnd/>
                            <a:tailEnd/>
                          </a:ln>
                        </wps:spPr>
                        <wps:bodyPr rot="0" vert="horz" wrap="square" lIns="91440" tIns="45720" rIns="91440" bIns="45720" anchor="t" anchorCtr="0" upright="1">
                          <a:noAutofit/>
                        </wps:bodyPr>
                      </wps:wsp>
                      <wps:wsp>
                        <wps:cNvPr id="15" name="Freeform 37"/>
                        <wps:cNvSpPr>
                          <a:spLocks/>
                        </wps:cNvSpPr>
                        <wps:spPr bwMode="auto">
                          <a:xfrm>
                            <a:off x="778" y="1678"/>
                            <a:ext cx="664" cy="227"/>
                          </a:xfrm>
                          <a:custGeom>
                            <a:avLst/>
                            <a:gdLst>
                              <a:gd name="T0" fmla="*/ 0 w 1266"/>
                              <a:gd name="T1" fmla="*/ 186 h 228"/>
                              <a:gd name="T2" fmla="*/ 0 w 1266"/>
                              <a:gd name="T3" fmla="*/ 180 h 228"/>
                              <a:gd name="T4" fmla="*/ 12 w 1266"/>
                              <a:gd name="T5" fmla="*/ 168 h 228"/>
                              <a:gd name="T6" fmla="*/ 12 w 1266"/>
                              <a:gd name="T7" fmla="*/ 162 h 228"/>
                              <a:gd name="T8" fmla="*/ 18 w 1266"/>
                              <a:gd name="T9" fmla="*/ 156 h 228"/>
                              <a:gd name="T10" fmla="*/ 30 w 1266"/>
                              <a:gd name="T11" fmla="*/ 144 h 228"/>
                              <a:gd name="T12" fmla="*/ 36 w 1266"/>
                              <a:gd name="T13" fmla="*/ 138 h 228"/>
                              <a:gd name="T14" fmla="*/ 42 w 1266"/>
                              <a:gd name="T15" fmla="*/ 132 h 228"/>
                              <a:gd name="T16" fmla="*/ 54 w 1266"/>
                              <a:gd name="T17" fmla="*/ 120 h 228"/>
                              <a:gd name="T18" fmla="*/ 66 w 1266"/>
                              <a:gd name="T19" fmla="*/ 114 h 228"/>
                              <a:gd name="T20" fmla="*/ 72 w 1266"/>
                              <a:gd name="T21" fmla="*/ 108 h 228"/>
                              <a:gd name="T22" fmla="*/ 90 w 1266"/>
                              <a:gd name="T23" fmla="*/ 102 h 228"/>
                              <a:gd name="T24" fmla="*/ 96 w 1266"/>
                              <a:gd name="T25" fmla="*/ 96 h 228"/>
                              <a:gd name="T26" fmla="*/ 108 w 1266"/>
                              <a:gd name="T27" fmla="*/ 90 h 228"/>
                              <a:gd name="T28" fmla="*/ 126 w 1266"/>
                              <a:gd name="T29" fmla="*/ 78 h 228"/>
                              <a:gd name="T30" fmla="*/ 138 w 1266"/>
                              <a:gd name="T31" fmla="*/ 72 h 228"/>
                              <a:gd name="T32" fmla="*/ 144 w 1266"/>
                              <a:gd name="T33" fmla="*/ 66 h 228"/>
                              <a:gd name="T34" fmla="*/ 168 w 1266"/>
                              <a:gd name="T35" fmla="*/ 60 h 228"/>
                              <a:gd name="T36" fmla="*/ 180 w 1266"/>
                              <a:gd name="T37" fmla="*/ 54 h 228"/>
                              <a:gd name="T38" fmla="*/ 192 w 1266"/>
                              <a:gd name="T39" fmla="*/ 48 h 228"/>
                              <a:gd name="T40" fmla="*/ 216 w 1266"/>
                              <a:gd name="T41" fmla="*/ 36 h 228"/>
                              <a:gd name="T42" fmla="*/ 228 w 1266"/>
                              <a:gd name="T43" fmla="*/ 36 h 228"/>
                              <a:gd name="T44" fmla="*/ 246 w 1266"/>
                              <a:gd name="T45" fmla="*/ 30 h 228"/>
                              <a:gd name="T46" fmla="*/ 270 w 1266"/>
                              <a:gd name="T47" fmla="*/ 18 h 228"/>
                              <a:gd name="T48" fmla="*/ 288 w 1266"/>
                              <a:gd name="T49" fmla="*/ 18 h 228"/>
                              <a:gd name="T50" fmla="*/ 300 w 1266"/>
                              <a:gd name="T51" fmla="*/ 12 h 228"/>
                              <a:gd name="T52" fmla="*/ 330 w 1266"/>
                              <a:gd name="T53" fmla="*/ 0 h 228"/>
                              <a:gd name="T54" fmla="*/ 348 w 1266"/>
                              <a:gd name="T55" fmla="*/ 0 h 228"/>
                              <a:gd name="T56" fmla="*/ 1266 w 1266"/>
                              <a:gd name="T57" fmla="*/ 228 h 228"/>
                              <a:gd name="T58" fmla="*/ 0 w 1266"/>
                              <a:gd name="T59" fmla="*/ 186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266" h="228">
                                <a:moveTo>
                                  <a:pt x="0" y="186"/>
                                </a:moveTo>
                                <a:lnTo>
                                  <a:pt x="0" y="180"/>
                                </a:lnTo>
                                <a:lnTo>
                                  <a:pt x="12" y="168"/>
                                </a:lnTo>
                                <a:lnTo>
                                  <a:pt x="12" y="162"/>
                                </a:lnTo>
                                <a:lnTo>
                                  <a:pt x="18" y="156"/>
                                </a:lnTo>
                                <a:lnTo>
                                  <a:pt x="30" y="144"/>
                                </a:lnTo>
                                <a:lnTo>
                                  <a:pt x="36" y="138"/>
                                </a:lnTo>
                                <a:lnTo>
                                  <a:pt x="42" y="132"/>
                                </a:lnTo>
                                <a:lnTo>
                                  <a:pt x="54" y="120"/>
                                </a:lnTo>
                                <a:lnTo>
                                  <a:pt x="66" y="114"/>
                                </a:lnTo>
                                <a:lnTo>
                                  <a:pt x="72" y="108"/>
                                </a:lnTo>
                                <a:lnTo>
                                  <a:pt x="90" y="102"/>
                                </a:lnTo>
                                <a:lnTo>
                                  <a:pt x="96" y="96"/>
                                </a:lnTo>
                                <a:lnTo>
                                  <a:pt x="108" y="90"/>
                                </a:lnTo>
                                <a:lnTo>
                                  <a:pt x="126" y="78"/>
                                </a:lnTo>
                                <a:lnTo>
                                  <a:pt x="138" y="72"/>
                                </a:lnTo>
                                <a:lnTo>
                                  <a:pt x="144" y="66"/>
                                </a:lnTo>
                                <a:lnTo>
                                  <a:pt x="168" y="60"/>
                                </a:lnTo>
                                <a:lnTo>
                                  <a:pt x="180" y="54"/>
                                </a:lnTo>
                                <a:lnTo>
                                  <a:pt x="192" y="48"/>
                                </a:lnTo>
                                <a:lnTo>
                                  <a:pt x="216" y="36"/>
                                </a:lnTo>
                                <a:lnTo>
                                  <a:pt x="228" y="36"/>
                                </a:lnTo>
                                <a:lnTo>
                                  <a:pt x="246" y="30"/>
                                </a:lnTo>
                                <a:lnTo>
                                  <a:pt x="270" y="18"/>
                                </a:lnTo>
                                <a:lnTo>
                                  <a:pt x="288" y="18"/>
                                </a:lnTo>
                                <a:lnTo>
                                  <a:pt x="300" y="12"/>
                                </a:lnTo>
                                <a:lnTo>
                                  <a:pt x="330" y="0"/>
                                </a:lnTo>
                                <a:lnTo>
                                  <a:pt x="348" y="0"/>
                                </a:lnTo>
                                <a:lnTo>
                                  <a:pt x="1266" y="228"/>
                                </a:lnTo>
                                <a:lnTo>
                                  <a:pt x="0" y="186"/>
                                </a:lnTo>
                                <a:close/>
                              </a:path>
                            </a:pathLst>
                          </a:custGeom>
                          <a:solidFill>
                            <a:srgbClr val="009999"/>
                          </a:solidFill>
                          <a:ln w="9525">
                            <a:solidFill>
                              <a:srgbClr val="000000"/>
                            </a:solidFill>
                            <a:prstDash val="solid"/>
                            <a:round/>
                            <a:headEnd/>
                            <a:tailEnd/>
                          </a:ln>
                        </wps:spPr>
                        <wps:bodyPr rot="0" vert="horz" wrap="square" lIns="91440" tIns="45720" rIns="91440" bIns="45720" anchor="t" anchorCtr="0" upright="1">
                          <a:noAutofit/>
                        </wps:bodyPr>
                      </wps:wsp>
                      <wps:wsp>
                        <wps:cNvPr id="16" name="Freeform 38"/>
                        <wps:cNvSpPr>
                          <a:spLocks/>
                        </wps:cNvSpPr>
                        <wps:spPr bwMode="auto">
                          <a:xfrm>
                            <a:off x="2118" y="1917"/>
                            <a:ext cx="249" cy="609"/>
                          </a:xfrm>
                          <a:custGeom>
                            <a:avLst/>
                            <a:gdLst>
                              <a:gd name="T0" fmla="*/ 474 w 474"/>
                              <a:gd name="T1" fmla="*/ 6 h 612"/>
                              <a:gd name="T2" fmla="*/ 468 w 474"/>
                              <a:gd name="T3" fmla="*/ 24 h 612"/>
                              <a:gd name="T4" fmla="*/ 462 w 474"/>
                              <a:gd name="T5" fmla="*/ 42 h 612"/>
                              <a:gd name="T6" fmla="*/ 456 w 474"/>
                              <a:gd name="T7" fmla="*/ 54 h 612"/>
                              <a:gd name="T8" fmla="*/ 444 w 474"/>
                              <a:gd name="T9" fmla="*/ 72 h 612"/>
                              <a:gd name="T10" fmla="*/ 432 w 474"/>
                              <a:gd name="T11" fmla="*/ 84 h 612"/>
                              <a:gd name="T12" fmla="*/ 414 w 474"/>
                              <a:gd name="T13" fmla="*/ 96 h 612"/>
                              <a:gd name="T14" fmla="*/ 396 w 474"/>
                              <a:gd name="T15" fmla="*/ 114 h 612"/>
                              <a:gd name="T16" fmla="*/ 378 w 474"/>
                              <a:gd name="T17" fmla="*/ 126 h 612"/>
                              <a:gd name="T18" fmla="*/ 354 w 474"/>
                              <a:gd name="T19" fmla="*/ 144 h 612"/>
                              <a:gd name="T20" fmla="*/ 336 w 474"/>
                              <a:gd name="T21" fmla="*/ 150 h 612"/>
                              <a:gd name="T22" fmla="*/ 300 w 474"/>
                              <a:gd name="T23" fmla="*/ 168 h 612"/>
                              <a:gd name="T24" fmla="*/ 264 w 474"/>
                              <a:gd name="T25" fmla="*/ 180 h 612"/>
                              <a:gd name="T26" fmla="*/ 240 w 474"/>
                              <a:gd name="T27" fmla="*/ 192 h 612"/>
                              <a:gd name="T28" fmla="*/ 204 w 474"/>
                              <a:gd name="T29" fmla="*/ 204 h 612"/>
                              <a:gd name="T30" fmla="*/ 162 w 474"/>
                              <a:gd name="T31" fmla="*/ 222 h 612"/>
                              <a:gd name="T32" fmla="*/ 132 w 474"/>
                              <a:gd name="T33" fmla="*/ 228 h 612"/>
                              <a:gd name="T34" fmla="*/ 84 w 474"/>
                              <a:gd name="T35" fmla="*/ 240 h 612"/>
                              <a:gd name="T36" fmla="*/ 48 w 474"/>
                              <a:gd name="T37" fmla="*/ 246 h 612"/>
                              <a:gd name="T38" fmla="*/ 0 w 474"/>
                              <a:gd name="T39" fmla="*/ 258 h 612"/>
                              <a:gd name="T40" fmla="*/ 18 w 474"/>
                              <a:gd name="T41" fmla="*/ 612 h 612"/>
                              <a:gd name="T42" fmla="*/ 66 w 474"/>
                              <a:gd name="T43" fmla="*/ 600 h 612"/>
                              <a:gd name="T44" fmla="*/ 114 w 474"/>
                              <a:gd name="T45" fmla="*/ 588 h 612"/>
                              <a:gd name="T46" fmla="*/ 144 w 474"/>
                              <a:gd name="T47" fmla="*/ 576 h 612"/>
                              <a:gd name="T48" fmla="*/ 186 w 474"/>
                              <a:gd name="T49" fmla="*/ 564 h 612"/>
                              <a:gd name="T50" fmla="*/ 216 w 474"/>
                              <a:gd name="T51" fmla="*/ 558 h 612"/>
                              <a:gd name="T52" fmla="*/ 252 w 474"/>
                              <a:gd name="T53" fmla="*/ 540 h 612"/>
                              <a:gd name="T54" fmla="*/ 288 w 474"/>
                              <a:gd name="T55" fmla="*/ 528 h 612"/>
                              <a:gd name="T56" fmla="*/ 312 w 474"/>
                              <a:gd name="T57" fmla="*/ 516 h 612"/>
                              <a:gd name="T58" fmla="*/ 342 w 474"/>
                              <a:gd name="T59" fmla="*/ 504 h 612"/>
                              <a:gd name="T60" fmla="*/ 360 w 474"/>
                              <a:gd name="T61" fmla="*/ 492 h 612"/>
                              <a:gd name="T62" fmla="*/ 390 w 474"/>
                              <a:gd name="T63" fmla="*/ 474 h 612"/>
                              <a:gd name="T64" fmla="*/ 408 w 474"/>
                              <a:gd name="T65" fmla="*/ 456 h 612"/>
                              <a:gd name="T66" fmla="*/ 426 w 474"/>
                              <a:gd name="T67" fmla="*/ 450 h 612"/>
                              <a:gd name="T68" fmla="*/ 438 w 474"/>
                              <a:gd name="T69" fmla="*/ 432 h 612"/>
                              <a:gd name="T70" fmla="*/ 456 w 474"/>
                              <a:gd name="T71" fmla="*/ 414 h 612"/>
                              <a:gd name="T72" fmla="*/ 462 w 474"/>
                              <a:gd name="T73" fmla="*/ 402 h 612"/>
                              <a:gd name="T74" fmla="*/ 468 w 474"/>
                              <a:gd name="T75" fmla="*/ 384 h 612"/>
                              <a:gd name="T76" fmla="*/ 468 w 474"/>
                              <a:gd name="T77" fmla="*/ 372 h 612"/>
                              <a:gd name="T78" fmla="*/ 474 w 474"/>
                              <a:gd name="T79" fmla="*/ 354 h 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74" h="612">
                                <a:moveTo>
                                  <a:pt x="474" y="0"/>
                                </a:moveTo>
                                <a:lnTo>
                                  <a:pt x="474" y="6"/>
                                </a:lnTo>
                                <a:lnTo>
                                  <a:pt x="468" y="18"/>
                                </a:lnTo>
                                <a:lnTo>
                                  <a:pt x="468" y="24"/>
                                </a:lnTo>
                                <a:lnTo>
                                  <a:pt x="468" y="30"/>
                                </a:lnTo>
                                <a:lnTo>
                                  <a:pt x="462" y="42"/>
                                </a:lnTo>
                                <a:lnTo>
                                  <a:pt x="462" y="48"/>
                                </a:lnTo>
                                <a:lnTo>
                                  <a:pt x="456" y="54"/>
                                </a:lnTo>
                                <a:lnTo>
                                  <a:pt x="456" y="60"/>
                                </a:lnTo>
                                <a:lnTo>
                                  <a:pt x="444" y="72"/>
                                </a:lnTo>
                                <a:lnTo>
                                  <a:pt x="438" y="78"/>
                                </a:lnTo>
                                <a:lnTo>
                                  <a:pt x="432" y="84"/>
                                </a:lnTo>
                                <a:lnTo>
                                  <a:pt x="426" y="96"/>
                                </a:lnTo>
                                <a:lnTo>
                                  <a:pt x="414" y="96"/>
                                </a:lnTo>
                                <a:lnTo>
                                  <a:pt x="408" y="102"/>
                                </a:lnTo>
                                <a:lnTo>
                                  <a:pt x="396" y="114"/>
                                </a:lnTo>
                                <a:lnTo>
                                  <a:pt x="390" y="120"/>
                                </a:lnTo>
                                <a:lnTo>
                                  <a:pt x="378" y="126"/>
                                </a:lnTo>
                                <a:lnTo>
                                  <a:pt x="360" y="138"/>
                                </a:lnTo>
                                <a:lnTo>
                                  <a:pt x="354" y="144"/>
                                </a:lnTo>
                                <a:lnTo>
                                  <a:pt x="342" y="150"/>
                                </a:lnTo>
                                <a:lnTo>
                                  <a:pt x="336" y="150"/>
                                </a:lnTo>
                                <a:lnTo>
                                  <a:pt x="312" y="162"/>
                                </a:lnTo>
                                <a:lnTo>
                                  <a:pt x="300" y="168"/>
                                </a:lnTo>
                                <a:lnTo>
                                  <a:pt x="288" y="174"/>
                                </a:lnTo>
                                <a:lnTo>
                                  <a:pt x="264" y="180"/>
                                </a:lnTo>
                                <a:lnTo>
                                  <a:pt x="252" y="186"/>
                                </a:lnTo>
                                <a:lnTo>
                                  <a:pt x="240" y="192"/>
                                </a:lnTo>
                                <a:lnTo>
                                  <a:pt x="216" y="204"/>
                                </a:lnTo>
                                <a:lnTo>
                                  <a:pt x="204" y="204"/>
                                </a:lnTo>
                                <a:lnTo>
                                  <a:pt x="186" y="210"/>
                                </a:lnTo>
                                <a:lnTo>
                                  <a:pt x="162" y="222"/>
                                </a:lnTo>
                                <a:lnTo>
                                  <a:pt x="144" y="222"/>
                                </a:lnTo>
                                <a:lnTo>
                                  <a:pt x="132" y="228"/>
                                </a:lnTo>
                                <a:lnTo>
                                  <a:pt x="114" y="234"/>
                                </a:lnTo>
                                <a:lnTo>
                                  <a:pt x="84" y="240"/>
                                </a:lnTo>
                                <a:lnTo>
                                  <a:pt x="66" y="246"/>
                                </a:lnTo>
                                <a:lnTo>
                                  <a:pt x="48" y="246"/>
                                </a:lnTo>
                                <a:lnTo>
                                  <a:pt x="18" y="258"/>
                                </a:lnTo>
                                <a:lnTo>
                                  <a:pt x="0" y="258"/>
                                </a:lnTo>
                                <a:lnTo>
                                  <a:pt x="0" y="612"/>
                                </a:lnTo>
                                <a:lnTo>
                                  <a:pt x="18" y="612"/>
                                </a:lnTo>
                                <a:lnTo>
                                  <a:pt x="48" y="600"/>
                                </a:lnTo>
                                <a:lnTo>
                                  <a:pt x="66" y="600"/>
                                </a:lnTo>
                                <a:lnTo>
                                  <a:pt x="84" y="594"/>
                                </a:lnTo>
                                <a:lnTo>
                                  <a:pt x="114" y="588"/>
                                </a:lnTo>
                                <a:lnTo>
                                  <a:pt x="132" y="582"/>
                                </a:lnTo>
                                <a:lnTo>
                                  <a:pt x="144" y="576"/>
                                </a:lnTo>
                                <a:lnTo>
                                  <a:pt x="162" y="576"/>
                                </a:lnTo>
                                <a:lnTo>
                                  <a:pt x="186" y="564"/>
                                </a:lnTo>
                                <a:lnTo>
                                  <a:pt x="204" y="558"/>
                                </a:lnTo>
                                <a:lnTo>
                                  <a:pt x="216" y="558"/>
                                </a:lnTo>
                                <a:lnTo>
                                  <a:pt x="240" y="546"/>
                                </a:lnTo>
                                <a:lnTo>
                                  <a:pt x="252" y="540"/>
                                </a:lnTo>
                                <a:lnTo>
                                  <a:pt x="264" y="534"/>
                                </a:lnTo>
                                <a:lnTo>
                                  <a:pt x="288" y="528"/>
                                </a:lnTo>
                                <a:lnTo>
                                  <a:pt x="300" y="522"/>
                                </a:lnTo>
                                <a:lnTo>
                                  <a:pt x="312" y="516"/>
                                </a:lnTo>
                                <a:lnTo>
                                  <a:pt x="336" y="504"/>
                                </a:lnTo>
                                <a:lnTo>
                                  <a:pt x="342" y="504"/>
                                </a:lnTo>
                                <a:lnTo>
                                  <a:pt x="354" y="498"/>
                                </a:lnTo>
                                <a:lnTo>
                                  <a:pt x="360" y="492"/>
                                </a:lnTo>
                                <a:lnTo>
                                  <a:pt x="378" y="480"/>
                                </a:lnTo>
                                <a:lnTo>
                                  <a:pt x="390" y="474"/>
                                </a:lnTo>
                                <a:lnTo>
                                  <a:pt x="396" y="468"/>
                                </a:lnTo>
                                <a:lnTo>
                                  <a:pt x="408" y="456"/>
                                </a:lnTo>
                                <a:lnTo>
                                  <a:pt x="414" y="450"/>
                                </a:lnTo>
                                <a:lnTo>
                                  <a:pt x="426" y="450"/>
                                </a:lnTo>
                                <a:lnTo>
                                  <a:pt x="432" y="438"/>
                                </a:lnTo>
                                <a:lnTo>
                                  <a:pt x="438" y="432"/>
                                </a:lnTo>
                                <a:lnTo>
                                  <a:pt x="444" y="426"/>
                                </a:lnTo>
                                <a:lnTo>
                                  <a:pt x="456" y="414"/>
                                </a:lnTo>
                                <a:lnTo>
                                  <a:pt x="456" y="408"/>
                                </a:lnTo>
                                <a:lnTo>
                                  <a:pt x="462" y="402"/>
                                </a:lnTo>
                                <a:lnTo>
                                  <a:pt x="462" y="396"/>
                                </a:lnTo>
                                <a:lnTo>
                                  <a:pt x="468" y="384"/>
                                </a:lnTo>
                                <a:lnTo>
                                  <a:pt x="468" y="378"/>
                                </a:lnTo>
                                <a:lnTo>
                                  <a:pt x="468" y="372"/>
                                </a:lnTo>
                                <a:lnTo>
                                  <a:pt x="474" y="360"/>
                                </a:lnTo>
                                <a:lnTo>
                                  <a:pt x="474" y="354"/>
                                </a:lnTo>
                                <a:lnTo>
                                  <a:pt x="474" y="0"/>
                                </a:lnTo>
                                <a:close/>
                              </a:path>
                            </a:pathLst>
                          </a:custGeom>
                          <a:solidFill>
                            <a:srgbClr val="5E7072"/>
                          </a:solidFill>
                          <a:ln w="9525">
                            <a:solidFill>
                              <a:srgbClr val="000000"/>
                            </a:solidFill>
                            <a:prstDash val="solid"/>
                            <a:round/>
                            <a:headEnd/>
                            <a:tailEnd/>
                          </a:ln>
                        </wps:spPr>
                        <wps:bodyPr rot="0" vert="horz" wrap="square" lIns="91440" tIns="45720" rIns="91440" bIns="45720" anchor="t" anchorCtr="0" upright="1">
                          <a:noAutofit/>
                        </wps:bodyPr>
                      </wps:wsp>
                      <wps:wsp>
                        <wps:cNvPr id="17" name="Freeform 39"/>
                        <wps:cNvSpPr>
                          <a:spLocks/>
                        </wps:cNvSpPr>
                        <wps:spPr bwMode="auto">
                          <a:xfrm>
                            <a:off x="1691" y="1911"/>
                            <a:ext cx="421" cy="609"/>
                          </a:xfrm>
                          <a:custGeom>
                            <a:avLst/>
                            <a:gdLst>
                              <a:gd name="T0" fmla="*/ 0 w 804"/>
                              <a:gd name="T1" fmla="*/ 0 h 612"/>
                              <a:gd name="T2" fmla="*/ 804 w 804"/>
                              <a:gd name="T3" fmla="*/ 258 h 612"/>
                              <a:gd name="T4" fmla="*/ 804 w 804"/>
                              <a:gd name="T5" fmla="*/ 612 h 612"/>
                              <a:gd name="T6" fmla="*/ 0 w 804"/>
                              <a:gd name="T7" fmla="*/ 354 h 612"/>
                              <a:gd name="T8" fmla="*/ 0 w 804"/>
                              <a:gd name="T9" fmla="*/ 0 h 612"/>
                            </a:gdLst>
                            <a:ahLst/>
                            <a:cxnLst>
                              <a:cxn ang="0">
                                <a:pos x="T0" y="T1"/>
                              </a:cxn>
                              <a:cxn ang="0">
                                <a:pos x="T2" y="T3"/>
                              </a:cxn>
                              <a:cxn ang="0">
                                <a:pos x="T4" y="T5"/>
                              </a:cxn>
                              <a:cxn ang="0">
                                <a:pos x="T6" y="T7"/>
                              </a:cxn>
                              <a:cxn ang="0">
                                <a:pos x="T8" y="T9"/>
                              </a:cxn>
                            </a:cxnLst>
                            <a:rect l="0" t="0" r="r" b="b"/>
                            <a:pathLst>
                              <a:path w="804" h="612">
                                <a:moveTo>
                                  <a:pt x="0" y="0"/>
                                </a:moveTo>
                                <a:lnTo>
                                  <a:pt x="804" y="258"/>
                                </a:lnTo>
                                <a:lnTo>
                                  <a:pt x="804" y="612"/>
                                </a:lnTo>
                                <a:lnTo>
                                  <a:pt x="0" y="354"/>
                                </a:lnTo>
                                <a:lnTo>
                                  <a:pt x="0" y="0"/>
                                </a:lnTo>
                                <a:close/>
                              </a:path>
                            </a:pathLst>
                          </a:custGeom>
                          <a:solidFill>
                            <a:srgbClr val="5E7072"/>
                          </a:solidFill>
                          <a:ln w="9525">
                            <a:solidFill>
                              <a:srgbClr val="000000"/>
                            </a:solidFill>
                            <a:prstDash val="solid"/>
                            <a:round/>
                            <a:headEnd/>
                            <a:tailEnd/>
                          </a:ln>
                        </wps:spPr>
                        <wps:bodyPr rot="0" vert="horz" wrap="square" lIns="91440" tIns="45720" rIns="91440" bIns="45720" anchor="t" anchorCtr="0" upright="1">
                          <a:noAutofit/>
                        </wps:bodyPr>
                      </wps:wsp>
                      <wps:wsp>
                        <wps:cNvPr id="18" name="Freeform 40"/>
                        <wps:cNvSpPr>
                          <a:spLocks/>
                        </wps:cNvSpPr>
                        <wps:spPr bwMode="auto">
                          <a:xfrm>
                            <a:off x="1691" y="1583"/>
                            <a:ext cx="670" cy="585"/>
                          </a:xfrm>
                          <a:custGeom>
                            <a:avLst/>
                            <a:gdLst>
                              <a:gd name="T0" fmla="*/ 18 w 1278"/>
                              <a:gd name="T1" fmla="*/ 0 h 588"/>
                              <a:gd name="T2" fmla="*/ 90 w 1278"/>
                              <a:gd name="T3" fmla="*/ 0 h 588"/>
                              <a:gd name="T4" fmla="*/ 156 w 1278"/>
                              <a:gd name="T5" fmla="*/ 0 h 588"/>
                              <a:gd name="T6" fmla="*/ 198 w 1278"/>
                              <a:gd name="T7" fmla="*/ 0 h 588"/>
                              <a:gd name="T8" fmla="*/ 264 w 1278"/>
                              <a:gd name="T9" fmla="*/ 6 h 588"/>
                              <a:gd name="T10" fmla="*/ 306 w 1278"/>
                              <a:gd name="T11" fmla="*/ 6 h 588"/>
                              <a:gd name="T12" fmla="*/ 372 w 1278"/>
                              <a:gd name="T13" fmla="*/ 12 h 588"/>
                              <a:gd name="T14" fmla="*/ 438 w 1278"/>
                              <a:gd name="T15" fmla="*/ 18 h 588"/>
                              <a:gd name="T16" fmla="*/ 480 w 1278"/>
                              <a:gd name="T17" fmla="*/ 24 h 588"/>
                              <a:gd name="T18" fmla="*/ 540 w 1278"/>
                              <a:gd name="T19" fmla="*/ 30 h 588"/>
                              <a:gd name="T20" fmla="*/ 576 w 1278"/>
                              <a:gd name="T21" fmla="*/ 36 h 588"/>
                              <a:gd name="T22" fmla="*/ 636 w 1278"/>
                              <a:gd name="T23" fmla="*/ 42 h 588"/>
                              <a:gd name="T24" fmla="*/ 696 w 1278"/>
                              <a:gd name="T25" fmla="*/ 54 h 588"/>
                              <a:gd name="T26" fmla="*/ 732 w 1278"/>
                              <a:gd name="T27" fmla="*/ 60 h 588"/>
                              <a:gd name="T28" fmla="*/ 786 w 1278"/>
                              <a:gd name="T29" fmla="*/ 72 h 588"/>
                              <a:gd name="T30" fmla="*/ 822 w 1278"/>
                              <a:gd name="T31" fmla="*/ 78 h 588"/>
                              <a:gd name="T32" fmla="*/ 870 w 1278"/>
                              <a:gd name="T33" fmla="*/ 90 h 588"/>
                              <a:gd name="T34" fmla="*/ 918 w 1278"/>
                              <a:gd name="T35" fmla="*/ 102 h 588"/>
                              <a:gd name="T36" fmla="*/ 948 w 1278"/>
                              <a:gd name="T37" fmla="*/ 108 h 588"/>
                              <a:gd name="T38" fmla="*/ 990 w 1278"/>
                              <a:gd name="T39" fmla="*/ 120 h 588"/>
                              <a:gd name="T40" fmla="*/ 1032 w 1278"/>
                              <a:gd name="T41" fmla="*/ 138 h 588"/>
                              <a:gd name="T42" fmla="*/ 1056 w 1278"/>
                              <a:gd name="T43" fmla="*/ 144 h 588"/>
                              <a:gd name="T44" fmla="*/ 1092 w 1278"/>
                              <a:gd name="T45" fmla="*/ 162 h 588"/>
                              <a:gd name="T46" fmla="*/ 1116 w 1278"/>
                              <a:gd name="T47" fmla="*/ 168 h 588"/>
                              <a:gd name="T48" fmla="*/ 1146 w 1278"/>
                              <a:gd name="T49" fmla="*/ 186 h 588"/>
                              <a:gd name="T50" fmla="*/ 1176 w 1278"/>
                              <a:gd name="T51" fmla="*/ 204 h 588"/>
                              <a:gd name="T52" fmla="*/ 1194 w 1278"/>
                              <a:gd name="T53" fmla="*/ 210 h 588"/>
                              <a:gd name="T54" fmla="*/ 1212 w 1278"/>
                              <a:gd name="T55" fmla="*/ 228 h 588"/>
                              <a:gd name="T56" fmla="*/ 1230 w 1278"/>
                              <a:gd name="T57" fmla="*/ 240 h 588"/>
                              <a:gd name="T58" fmla="*/ 1242 w 1278"/>
                              <a:gd name="T59" fmla="*/ 258 h 588"/>
                              <a:gd name="T60" fmla="*/ 1260 w 1278"/>
                              <a:gd name="T61" fmla="*/ 276 h 588"/>
                              <a:gd name="T62" fmla="*/ 1266 w 1278"/>
                              <a:gd name="T63" fmla="*/ 288 h 588"/>
                              <a:gd name="T64" fmla="*/ 1272 w 1278"/>
                              <a:gd name="T65" fmla="*/ 300 h 588"/>
                              <a:gd name="T66" fmla="*/ 1272 w 1278"/>
                              <a:gd name="T67" fmla="*/ 312 h 588"/>
                              <a:gd name="T68" fmla="*/ 1278 w 1278"/>
                              <a:gd name="T69" fmla="*/ 330 h 588"/>
                              <a:gd name="T70" fmla="*/ 1272 w 1278"/>
                              <a:gd name="T71" fmla="*/ 348 h 588"/>
                              <a:gd name="T72" fmla="*/ 1272 w 1278"/>
                              <a:gd name="T73" fmla="*/ 360 h 588"/>
                              <a:gd name="T74" fmla="*/ 1266 w 1278"/>
                              <a:gd name="T75" fmla="*/ 378 h 588"/>
                              <a:gd name="T76" fmla="*/ 1254 w 1278"/>
                              <a:gd name="T77" fmla="*/ 396 h 588"/>
                              <a:gd name="T78" fmla="*/ 1242 w 1278"/>
                              <a:gd name="T79" fmla="*/ 408 h 588"/>
                              <a:gd name="T80" fmla="*/ 1230 w 1278"/>
                              <a:gd name="T81" fmla="*/ 426 h 588"/>
                              <a:gd name="T82" fmla="*/ 1212 w 1278"/>
                              <a:gd name="T83" fmla="*/ 432 h 588"/>
                              <a:gd name="T84" fmla="*/ 1194 w 1278"/>
                              <a:gd name="T85" fmla="*/ 450 h 588"/>
                              <a:gd name="T86" fmla="*/ 1164 w 1278"/>
                              <a:gd name="T87" fmla="*/ 468 h 588"/>
                              <a:gd name="T88" fmla="*/ 1146 w 1278"/>
                              <a:gd name="T89" fmla="*/ 480 h 588"/>
                              <a:gd name="T90" fmla="*/ 1116 w 1278"/>
                              <a:gd name="T91" fmla="*/ 492 h 588"/>
                              <a:gd name="T92" fmla="*/ 1092 w 1278"/>
                              <a:gd name="T93" fmla="*/ 504 h 588"/>
                              <a:gd name="T94" fmla="*/ 1056 w 1278"/>
                              <a:gd name="T95" fmla="*/ 516 h 588"/>
                              <a:gd name="T96" fmla="*/ 1020 w 1278"/>
                              <a:gd name="T97" fmla="*/ 534 h 588"/>
                              <a:gd name="T98" fmla="*/ 990 w 1278"/>
                              <a:gd name="T99" fmla="*/ 540 h 588"/>
                              <a:gd name="T100" fmla="*/ 948 w 1278"/>
                              <a:gd name="T101" fmla="*/ 552 h 588"/>
                              <a:gd name="T102" fmla="*/ 918 w 1278"/>
                              <a:gd name="T103" fmla="*/ 564 h 588"/>
                              <a:gd name="T104" fmla="*/ 870 w 1278"/>
                              <a:gd name="T105" fmla="*/ 576 h 588"/>
                              <a:gd name="T106" fmla="*/ 822 w 1278"/>
                              <a:gd name="T107" fmla="*/ 588 h 588"/>
                              <a:gd name="T108" fmla="*/ 0 w 1278"/>
                              <a:gd name="T109" fmla="*/ 33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278" h="588">
                                <a:moveTo>
                                  <a:pt x="0" y="0"/>
                                </a:moveTo>
                                <a:lnTo>
                                  <a:pt x="18" y="0"/>
                                </a:lnTo>
                                <a:lnTo>
                                  <a:pt x="66" y="0"/>
                                </a:lnTo>
                                <a:lnTo>
                                  <a:pt x="90" y="0"/>
                                </a:lnTo>
                                <a:lnTo>
                                  <a:pt x="108" y="0"/>
                                </a:lnTo>
                                <a:lnTo>
                                  <a:pt x="156" y="0"/>
                                </a:lnTo>
                                <a:lnTo>
                                  <a:pt x="174" y="0"/>
                                </a:lnTo>
                                <a:lnTo>
                                  <a:pt x="198" y="0"/>
                                </a:lnTo>
                                <a:lnTo>
                                  <a:pt x="222" y="6"/>
                                </a:lnTo>
                                <a:lnTo>
                                  <a:pt x="264" y="6"/>
                                </a:lnTo>
                                <a:lnTo>
                                  <a:pt x="288" y="6"/>
                                </a:lnTo>
                                <a:lnTo>
                                  <a:pt x="306" y="6"/>
                                </a:lnTo>
                                <a:lnTo>
                                  <a:pt x="348" y="12"/>
                                </a:lnTo>
                                <a:lnTo>
                                  <a:pt x="372" y="12"/>
                                </a:lnTo>
                                <a:lnTo>
                                  <a:pt x="396" y="12"/>
                                </a:lnTo>
                                <a:lnTo>
                                  <a:pt x="438" y="18"/>
                                </a:lnTo>
                                <a:lnTo>
                                  <a:pt x="456" y="18"/>
                                </a:lnTo>
                                <a:lnTo>
                                  <a:pt x="480" y="24"/>
                                </a:lnTo>
                                <a:lnTo>
                                  <a:pt x="516" y="30"/>
                                </a:lnTo>
                                <a:lnTo>
                                  <a:pt x="540" y="30"/>
                                </a:lnTo>
                                <a:lnTo>
                                  <a:pt x="558" y="30"/>
                                </a:lnTo>
                                <a:lnTo>
                                  <a:pt x="576" y="36"/>
                                </a:lnTo>
                                <a:lnTo>
                                  <a:pt x="618" y="42"/>
                                </a:lnTo>
                                <a:lnTo>
                                  <a:pt x="636" y="42"/>
                                </a:lnTo>
                                <a:lnTo>
                                  <a:pt x="654" y="48"/>
                                </a:lnTo>
                                <a:lnTo>
                                  <a:pt x="696" y="54"/>
                                </a:lnTo>
                                <a:lnTo>
                                  <a:pt x="714" y="54"/>
                                </a:lnTo>
                                <a:lnTo>
                                  <a:pt x="732" y="60"/>
                                </a:lnTo>
                                <a:lnTo>
                                  <a:pt x="768" y="66"/>
                                </a:lnTo>
                                <a:lnTo>
                                  <a:pt x="786" y="72"/>
                                </a:lnTo>
                                <a:lnTo>
                                  <a:pt x="804" y="72"/>
                                </a:lnTo>
                                <a:lnTo>
                                  <a:pt x="822" y="78"/>
                                </a:lnTo>
                                <a:lnTo>
                                  <a:pt x="852" y="84"/>
                                </a:lnTo>
                                <a:lnTo>
                                  <a:pt x="870" y="90"/>
                                </a:lnTo>
                                <a:lnTo>
                                  <a:pt x="888" y="90"/>
                                </a:lnTo>
                                <a:lnTo>
                                  <a:pt x="918" y="102"/>
                                </a:lnTo>
                                <a:lnTo>
                                  <a:pt x="936" y="102"/>
                                </a:lnTo>
                                <a:lnTo>
                                  <a:pt x="948" y="108"/>
                                </a:lnTo>
                                <a:lnTo>
                                  <a:pt x="978" y="120"/>
                                </a:lnTo>
                                <a:lnTo>
                                  <a:pt x="990" y="120"/>
                                </a:lnTo>
                                <a:lnTo>
                                  <a:pt x="1008" y="126"/>
                                </a:lnTo>
                                <a:lnTo>
                                  <a:pt x="1032" y="138"/>
                                </a:lnTo>
                                <a:lnTo>
                                  <a:pt x="1044" y="138"/>
                                </a:lnTo>
                                <a:lnTo>
                                  <a:pt x="1056" y="144"/>
                                </a:lnTo>
                                <a:lnTo>
                                  <a:pt x="1068" y="150"/>
                                </a:lnTo>
                                <a:lnTo>
                                  <a:pt x="1092" y="162"/>
                                </a:lnTo>
                                <a:lnTo>
                                  <a:pt x="1104" y="162"/>
                                </a:lnTo>
                                <a:lnTo>
                                  <a:pt x="1116" y="168"/>
                                </a:lnTo>
                                <a:lnTo>
                                  <a:pt x="1140" y="180"/>
                                </a:lnTo>
                                <a:lnTo>
                                  <a:pt x="1146" y="186"/>
                                </a:lnTo>
                                <a:lnTo>
                                  <a:pt x="1158" y="192"/>
                                </a:lnTo>
                                <a:lnTo>
                                  <a:pt x="1176" y="204"/>
                                </a:lnTo>
                                <a:lnTo>
                                  <a:pt x="1182" y="204"/>
                                </a:lnTo>
                                <a:lnTo>
                                  <a:pt x="1194" y="210"/>
                                </a:lnTo>
                                <a:lnTo>
                                  <a:pt x="1206" y="222"/>
                                </a:lnTo>
                                <a:lnTo>
                                  <a:pt x="1212" y="228"/>
                                </a:lnTo>
                                <a:lnTo>
                                  <a:pt x="1218" y="234"/>
                                </a:lnTo>
                                <a:lnTo>
                                  <a:pt x="1230" y="240"/>
                                </a:lnTo>
                                <a:lnTo>
                                  <a:pt x="1236" y="252"/>
                                </a:lnTo>
                                <a:lnTo>
                                  <a:pt x="1242" y="258"/>
                                </a:lnTo>
                                <a:lnTo>
                                  <a:pt x="1248" y="264"/>
                                </a:lnTo>
                                <a:lnTo>
                                  <a:pt x="1260" y="276"/>
                                </a:lnTo>
                                <a:lnTo>
                                  <a:pt x="1260" y="282"/>
                                </a:lnTo>
                                <a:lnTo>
                                  <a:pt x="1266" y="288"/>
                                </a:lnTo>
                                <a:lnTo>
                                  <a:pt x="1272" y="294"/>
                                </a:lnTo>
                                <a:lnTo>
                                  <a:pt x="1272" y="300"/>
                                </a:lnTo>
                                <a:lnTo>
                                  <a:pt x="1272" y="306"/>
                                </a:lnTo>
                                <a:lnTo>
                                  <a:pt x="1272" y="312"/>
                                </a:lnTo>
                                <a:lnTo>
                                  <a:pt x="1278" y="324"/>
                                </a:lnTo>
                                <a:lnTo>
                                  <a:pt x="1278" y="330"/>
                                </a:lnTo>
                                <a:lnTo>
                                  <a:pt x="1278" y="336"/>
                                </a:lnTo>
                                <a:lnTo>
                                  <a:pt x="1272" y="348"/>
                                </a:lnTo>
                                <a:lnTo>
                                  <a:pt x="1272" y="354"/>
                                </a:lnTo>
                                <a:lnTo>
                                  <a:pt x="1272" y="360"/>
                                </a:lnTo>
                                <a:lnTo>
                                  <a:pt x="1266" y="372"/>
                                </a:lnTo>
                                <a:lnTo>
                                  <a:pt x="1266" y="378"/>
                                </a:lnTo>
                                <a:lnTo>
                                  <a:pt x="1260" y="384"/>
                                </a:lnTo>
                                <a:lnTo>
                                  <a:pt x="1254" y="396"/>
                                </a:lnTo>
                                <a:lnTo>
                                  <a:pt x="1248" y="402"/>
                                </a:lnTo>
                                <a:lnTo>
                                  <a:pt x="1242" y="408"/>
                                </a:lnTo>
                                <a:lnTo>
                                  <a:pt x="1236" y="414"/>
                                </a:lnTo>
                                <a:lnTo>
                                  <a:pt x="1230" y="426"/>
                                </a:lnTo>
                                <a:lnTo>
                                  <a:pt x="1218" y="426"/>
                                </a:lnTo>
                                <a:lnTo>
                                  <a:pt x="1212" y="432"/>
                                </a:lnTo>
                                <a:lnTo>
                                  <a:pt x="1200" y="444"/>
                                </a:lnTo>
                                <a:lnTo>
                                  <a:pt x="1194" y="450"/>
                                </a:lnTo>
                                <a:lnTo>
                                  <a:pt x="1182" y="456"/>
                                </a:lnTo>
                                <a:lnTo>
                                  <a:pt x="1164" y="468"/>
                                </a:lnTo>
                                <a:lnTo>
                                  <a:pt x="1158" y="474"/>
                                </a:lnTo>
                                <a:lnTo>
                                  <a:pt x="1146" y="480"/>
                                </a:lnTo>
                                <a:lnTo>
                                  <a:pt x="1128" y="486"/>
                                </a:lnTo>
                                <a:lnTo>
                                  <a:pt x="1116" y="492"/>
                                </a:lnTo>
                                <a:lnTo>
                                  <a:pt x="1104" y="498"/>
                                </a:lnTo>
                                <a:lnTo>
                                  <a:pt x="1092" y="504"/>
                                </a:lnTo>
                                <a:lnTo>
                                  <a:pt x="1068" y="510"/>
                                </a:lnTo>
                                <a:lnTo>
                                  <a:pt x="1056" y="516"/>
                                </a:lnTo>
                                <a:lnTo>
                                  <a:pt x="1044" y="522"/>
                                </a:lnTo>
                                <a:lnTo>
                                  <a:pt x="1020" y="534"/>
                                </a:lnTo>
                                <a:lnTo>
                                  <a:pt x="1008" y="534"/>
                                </a:lnTo>
                                <a:lnTo>
                                  <a:pt x="990" y="540"/>
                                </a:lnTo>
                                <a:lnTo>
                                  <a:pt x="966" y="552"/>
                                </a:lnTo>
                                <a:lnTo>
                                  <a:pt x="948" y="552"/>
                                </a:lnTo>
                                <a:lnTo>
                                  <a:pt x="936" y="558"/>
                                </a:lnTo>
                                <a:lnTo>
                                  <a:pt x="918" y="564"/>
                                </a:lnTo>
                                <a:lnTo>
                                  <a:pt x="888" y="570"/>
                                </a:lnTo>
                                <a:lnTo>
                                  <a:pt x="870" y="576"/>
                                </a:lnTo>
                                <a:lnTo>
                                  <a:pt x="852" y="576"/>
                                </a:lnTo>
                                <a:lnTo>
                                  <a:pt x="822" y="588"/>
                                </a:lnTo>
                                <a:lnTo>
                                  <a:pt x="804" y="588"/>
                                </a:lnTo>
                                <a:lnTo>
                                  <a:pt x="0" y="330"/>
                                </a:lnTo>
                                <a:lnTo>
                                  <a:pt x="0" y="0"/>
                                </a:lnTo>
                                <a:close/>
                              </a:path>
                            </a:pathLst>
                          </a:custGeom>
                          <a:solidFill>
                            <a:srgbClr val="BBE0E3"/>
                          </a:solidFill>
                          <a:ln w="9525">
                            <a:solidFill>
                              <a:srgbClr val="000000"/>
                            </a:solidFill>
                            <a:prstDash val="solid"/>
                            <a:round/>
                            <a:headEnd/>
                            <a:tailEnd/>
                          </a:ln>
                        </wps:spPr>
                        <wps:bodyPr rot="0" vert="horz" wrap="square" lIns="91440" tIns="45720" rIns="91440" bIns="45720" anchor="t" anchorCtr="0" upright="1">
                          <a:noAutofit/>
                        </wps:bodyPr>
                      </wps:wsp>
                      <wps:wsp>
                        <wps:cNvPr id="19" name="Freeform 41"/>
                        <wps:cNvSpPr>
                          <a:spLocks/>
                        </wps:cNvSpPr>
                        <wps:spPr bwMode="auto">
                          <a:xfrm>
                            <a:off x="828" y="1995"/>
                            <a:ext cx="1092" cy="686"/>
                          </a:xfrm>
                          <a:custGeom>
                            <a:avLst/>
                            <a:gdLst>
                              <a:gd name="T0" fmla="*/ 2010 w 2082"/>
                              <a:gd name="T1" fmla="*/ 276 h 690"/>
                              <a:gd name="T2" fmla="*/ 1914 w 2082"/>
                              <a:gd name="T3" fmla="*/ 288 h 690"/>
                              <a:gd name="T4" fmla="*/ 1818 w 2082"/>
                              <a:gd name="T5" fmla="*/ 306 h 690"/>
                              <a:gd name="T6" fmla="*/ 1692 w 2082"/>
                              <a:gd name="T7" fmla="*/ 318 h 690"/>
                              <a:gd name="T8" fmla="*/ 1584 w 2082"/>
                              <a:gd name="T9" fmla="*/ 324 h 690"/>
                              <a:gd name="T10" fmla="*/ 1476 w 2082"/>
                              <a:gd name="T11" fmla="*/ 330 h 690"/>
                              <a:gd name="T12" fmla="*/ 1368 w 2082"/>
                              <a:gd name="T13" fmla="*/ 336 h 690"/>
                              <a:gd name="T14" fmla="*/ 1254 w 2082"/>
                              <a:gd name="T15" fmla="*/ 336 h 690"/>
                              <a:gd name="T16" fmla="*/ 1122 w 2082"/>
                              <a:gd name="T17" fmla="*/ 330 h 690"/>
                              <a:gd name="T18" fmla="*/ 1008 w 2082"/>
                              <a:gd name="T19" fmla="*/ 330 h 690"/>
                              <a:gd name="T20" fmla="*/ 900 w 2082"/>
                              <a:gd name="T21" fmla="*/ 318 h 690"/>
                              <a:gd name="T22" fmla="*/ 798 w 2082"/>
                              <a:gd name="T23" fmla="*/ 312 h 690"/>
                              <a:gd name="T24" fmla="*/ 696 w 2082"/>
                              <a:gd name="T25" fmla="*/ 300 h 690"/>
                              <a:gd name="T26" fmla="*/ 582 w 2082"/>
                              <a:gd name="T27" fmla="*/ 282 h 690"/>
                              <a:gd name="T28" fmla="*/ 492 w 2082"/>
                              <a:gd name="T29" fmla="*/ 264 h 690"/>
                              <a:gd name="T30" fmla="*/ 402 w 2082"/>
                              <a:gd name="T31" fmla="*/ 246 h 690"/>
                              <a:gd name="T32" fmla="*/ 324 w 2082"/>
                              <a:gd name="T33" fmla="*/ 222 h 690"/>
                              <a:gd name="T34" fmla="*/ 240 w 2082"/>
                              <a:gd name="T35" fmla="*/ 198 h 690"/>
                              <a:gd name="T36" fmla="*/ 180 w 2082"/>
                              <a:gd name="T37" fmla="*/ 174 h 690"/>
                              <a:gd name="T38" fmla="*/ 126 w 2082"/>
                              <a:gd name="T39" fmla="*/ 150 h 690"/>
                              <a:gd name="T40" fmla="*/ 84 w 2082"/>
                              <a:gd name="T41" fmla="*/ 120 h 690"/>
                              <a:gd name="T42" fmla="*/ 48 w 2082"/>
                              <a:gd name="T43" fmla="*/ 96 h 690"/>
                              <a:gd name="T44" fmla="*/ 18 w 2082"/>
                              <a:gd name="T45" fmla="*/ 60 h 690"/>
                              <a:gd name="T46" fmla="*/ 6 w 2082"/>
                              <a:gd name="T47" fmla="*/ 30 h 690"/>
                              <a:gd name="T48" fmla="*/ 0 w 2082"/>
                              <a:gd name="T49" fmla="*/ 0 h 690"/>
                              <a:gd name="T50" fmla="*/ 0 w 2082"/>
                              <a:gd name="T51" fmla="*/ 378 h 690"/>
                              <a:gd name="T52" fmla="*/ 12 w 2082"/>
                              <a:gd name="T53" fmla="*/ 408 h 690"/>
                              <a:gd name="T54" fmla="*/ 36 w 2082"/>
                              <a:gd name="T55" fmla="*/ 438 h 690"/>
                              <a:gd name="T56" fmla="*/ 78 w 2082"/>
                              <a:gd name="T57" fmla="*/ 468 h 690"/>
                              <a:gd name="T58" fmla="*/ 120 w 2082"/>
                              <a:gd name="T59" fmla="*/ 498 h 690"/>
                              <a:gd name="T60" fmla="*/ 168 w 2082"/>
                              <a:gd name="T61" fmla="*/ 522 h 690"/>
                              <a:gd name="T62" fmla="*/ 228 w 2082"/>
                              <a:gd name="T63" fmla="*/ 546 h 690"/>
                              <a:gd name="T64" fmla="*/ 300 w 2082"/>
                              <a:gd name="T65" fmla="*/ 570 h 690"/>
                              <a:gd name="T66" fmla="*/ 390 w 2082"/>
                              <a:gd name="T67" fmla="*/ 594 h 690"/>
                              <a:gd name="T68" fmla="*/ 474 w 2082"/>
                              <a:gd name="T69" fmla="*/ 612 h 690"/>
                              <a:gd name="T70" fmla="*/ 564 w 2082"/>
                              <a:gd name="T71" fmla="*/ 630 h 690"/>
                              <a:gd name="T72" fmla="*/ 654 w 2082"/>
                              <a:gd name="T73" fmla="*/ 648 h 690"/>
                              <a:gd name="T74" fmla="*/ 756 w 2082"/>
                              <a:gd name="T75" fmla="*/ 660 h 690"/>
                              <a:gd name="T76" fmla="*/ 882 w 2082"/>
                              <a:gd name="T77" fmla="*/ 672 h 690"/>
                              <a:gd name="T78" fmla="*/ 990 w 2082"/>
                              <a:gd name="T79" fmla="*/ 678 h 690"/>
                              <a:gd name="T80" fmla="*/ 1098 w 2082"/>
                              <a:gd name="T81" fmla="*/ 684 h 690"/>
                              <a:gd name="T82" fmla="*/ 1212 w 2082"/>
                              <a:gd name="T83" fmla="*/ 690 h 690"/>
                              <a:gd name="T84" fmla="*/ 1344 w 2082"/>
                              <a:gd name="T85" fmla="*/ 690 h 690"/>
                              <a:gd name="T86" fmla="*/ 1452 w 2082"/>
                              <a:gd name="T87" fmla="*/ 684 h 690"/>
                              <a:gd name="T88" fmla="*/ 1566 w 2082"/>
                              <a:gd name="T89" fmla="*/ 678 h 690"/>
                              <a:gd name="T90" fmla="*/ 1674 w 2082"/>
                              <a:gd name="T91" fmla="*/ 672 h 690"/>
                              <a:gd name="T92" fmla="*/ 1776 w 2082"/>
                              <a:gd name="T93" fmla="*/ 660 h 690"/>
                              <a:gd name="T94" fmla="*/ 1896 w 2082"/>
                              <a:gd name="T95" fmla="*/ 648 h 690"/>
                              <a:gd name="T96" fmla="*/ 1992 w 2082"/>
                              <a:gd name="T97" fmla="*/ 630 h 690"/>
                              <a:gd name="T98" fmla="*/ 2082 w 2082"/>
                              <a:gd name="T99" fmla="*/ 612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082" h="690">
                                <a:moveTo>
                                  <a:pt x="2082" y="258"/>
                                </a:moveTo>
                                <a:lnTo>
                                  <a:pt x="2064" y="264"/>
                                </a:lnTo>
                                <a:lnTo>
                                  <a:pt x="2028" y="270"/>
                                </a:lnTo>
                                <a:lnTo>
                                  <a:pt x="2010" y="276"/>
                                </a:lnTo>
                                <a:lnTo>
                                  <a:pt x="1992" y="276"/>
                                </a:lnTo>
                                <a:lnTo>
                                  <a:pt x="1956" y="282"/>
                                </a:lnTo>
                                <a:lnTo>
                                  <a:pt x="1932" y="288"/>
                                </a:lnTo>
                                <a:lnTo>
                                  <a:pt x="1914" y="288"/>
                                </a:lnTo>
                                <a:lnTo>
                                  <a:pt x="1896" y="294"/>
                                </a:lnTo>
                                <a:lnTo>
                                  <a:pt x="1854" y="300"/>
                                </a:lnTo>
                                <a:lnTo>
                                  <a:pt x="1836" y="300"/>
                                </a:lnTo>
                                <a:lnTo>
                                  <a:pt x="1818" y="306"/>
                                </a:lnTo>
                                <a:lnTo>
                                  <a:pt x="1776" y="306"/>
                                </a:lnTo>
                                <a:lnTo>
                                  <a:pt x="1758" y="312"/>
                                </a:lnTo>
                                <a:lnTo>
                                  <a:pt x="1734" y="312"/>
                                </a:lnTo>
                                <a:lnTo>
                                  <a:pt x="1692" y="318"/>
                                </a:lnTo>
                                <a:lnTo>
                                  <a:pt x="1674" y="318"/>
                                </a:lnTo>
                                <a:lnTo>
                                  <a:pt x="1650" y="318"/>
                                </a:lnTo>
                                <a:lnTo>
                                  <a:pt x="1626" y="324"/>
                                </a:lnTo>
                                <a:lnTo>
                                  <a:pt x="1584" y="324"/>
                                </a:lnTo>
                                <a:lnTo>
                                  <a:pt x="1566" y="324"/>
                                </a:lnTo>
                                <a:lnTo>
                                  <a:pt x="1542" y="330"/>
                                </a:lnTo>
                                <a:lnTo>
                                  <a:pt x="1500" y="330"/>
                                </a:lnTo>
                                <a:lnTo>
                                  <a:pt x="1476" y="330"/>
                                </a:lnTo>
                                <a:lnTo>
                                  <a:pt x="1452" y="330"/>
                                </a:lnTo>
                                <a:lnTo>
                                  <a:pt x="1410" y="330"/>
                                </a:lnTo>
                                <a:lnTo>
                                  <a:pt x="1386" y="336"/>
                                </a:lnTo>
                                <a:lnTo>
                                  <a:pt x="1368" y="336"/>
                                </a:lnTo>
                                <a:lnTo>
                                  <a:pt x="1344" y="336"/>
                                </a:lnTo>
                                <a:lnTo>
                                  <a:pt x="1296" y="336"/>
                                </a:lnTo>
                                <a:lnTo>
                                  <a:pt x="1278" y="336"/>
                                </a:lnTo>
                                <a:lnTo>
                                  <a:pt x="1254" y="336"/>
                                </a:lnTo>
                                <a:lnTo>
                                  <a:pt x="1212" y="336"/>
                                </a:lnTo>
                                <a:lnTo>
                                  <a:pt x="1188" y="336"/>
                                </a:lnTo>
                                <a:lnTo>
                                  <a:pt x="1164" y="336"/>
                                </a:lnTo>
                                <a:lnTo>
                                  <a:pt x="1122" y="330"/>
                                </a:lnTo>
                                <a:lnTo>
                                  <a:pt x="1098" y="330"/>
                                </a:lnTo>
                                <a:lnTo>
                                  <a:pt x="1074" y="330"/>
                                </a:lnTo>
                                <a:lnTo>
                                  <a:pt x="1032" y="330"/>
                                </a:lnTo>
                                <a:lnTo>
                                  <a:pt x="1008" y="330"/>
                                </a:lnTo>
                                <a:lnTo>
                                  <a:pt x="990" y="324"/>
                                </a:lnTo>
                                <a:lnTo>
                                  <a:pt x="966" y="324"/>
                                </a:lnTo>
                                <a:lnTo>
                                  <a:pt x="924" y="324"/>
                                </a:lnTo>
                                <a:lnTo>
                                  <a:pt x="900" y="318"/>
                                </a:lnTo>
                                <a:lnTo>
                                  <a:pt x="882" y="318"/>
                                </a:lnTo>
                                <a:lnTo>
                                  <a:pt x="840" y="312"/>
                                </a:lnTo>
                                <a:lnTo>
                                  <a:pt x="816" y="312"/>
                                </a:lnTo>
                                <a:lnTo>
                                  <a:pt x="798" y="312"/>
                                </a:lnTo>
                                <a:lnTo>
                                  <a:pt x="756" y="306"/>
                                </a:lnTo>
                                <a:lnTo>
                                  <a:pt x="738" y="306"/>
                                </a:lnTo>
                                <a:lnTo>
                                  <a:pt x="714" y="300"/>
                                </a:lnTo>
                                <a:lnTo>
                                  <a:pt x="696" y="300"/>
                                </a:lnTo>
                                <a:lnTo>
                                  <a:pt x="654" y="294"/>
                                </a:lnTo>
                                <a:lnTo>
                                  <a:pt x="636" y="288"/>
                                </a:lnTo>
                                <a:lnTo>
                                  <a:pt x="618" y="288"/>
                                </a:lnTo>
                                <a:lnTo>
                                  <a:pt x="582" y="282"/>
                                </a:lnTo>
                                <a:lnTo>
                                  <a:pt x="564" y="276"/>
                                </a:lnTo>
                                <a:lnTo>
                                  <a:pt x="546" y="276"/>
                                </a:lnTo>
                                <a:lnTo>
                                  <a:pt x="510" y="270"/>
                                </a:lnTo>
                                <a:lnTo>
                                  <a:pt x="492" y="264"/>
                                </a:lnTo>
                                <a:lnTo>
                                  <a:pt x="474" y="258"/>
                                </a:lnTo>
                                <a:lnTo>
                                  <a:pt x="456" y="258"/>
                                </a:lnTo>
                                <a:lnTo>
                                  <a:pt x="420" y="246"/>
                                </a:lnTo>
                                <a:lnTo>
                                  <a:pt x="402" y="246"/>
                                </a:lnTo>
                                <a:lnTo>
                                  <a:pt x="390" y="240"/>
                                </a:lnTo>
                                <a:lnTo>
                                  <a:pt x="360" y="234"/>
                                </a:lnTo>
                                <a:lnTo>
                                  <a:pt x="342" y="228"/>
                                </a:lnTo>
                                <a:lnTo>
                                  <a:pt x="324" y="222"/>
                                </a:lnTo>
                                <a:lnTo>
                                  <a:pt x="300" y="216"/>
                                </a:lnTo>
                                <a:lnTo>
                                  <a:pt x="282" y="210"/>
                                </a:lnTo>
                                <a:lnTo>
                                  <a:pt x="270" y="204"/>
                                </a:lnTo>
                                <a:lnTo>
                                  <a:pt x="240" y="198"/>
                                </a:lnTo>
                                <a:lnTo>
                                  <a:pt x="228" y="192"/>
                                </a:lnTo>
                                <a:lnTo>
                                  <a:pt x="216" y="186"/>
                                </a:lnTo>
                                <a:lnTo>
                                  <a:pt x="204" y="180"/>
                                </a:lnTo>
                                <a:lnTo>
                                  <a:pt x="180" y="174"/>
                                </a:lnTo>
                                <a:lnTo>
                                  <a:pt x="168" y="168"/>
                                </a:lnTo>
                                <a:lnTo>
                                  <a:pt x="156" y="162"/>
                                </a:lnTo>
                                <a:lnTo>
                                  <a:pt x="138" y="150"/>
                                </a:lnTo>
                                <a:lnTo>
                                  <a:pt x="126" y="150"/>
                                </a:lnTo>
                                <a:lnTo>
                                  <a:pt x="120" y="144"/>
                                </a:lnTo>
                                <a:lnTo>
                                  <a:pt x="102" y="132"/>
                                </a:lnTo>
                                <a:lnTo>
                                  <a:pt x="90" y="126"/>
                                </a:lnTo>
                                <a:lnTo>
                                  <a:pt x="84" y="120"/>
                                </a:lnTo>
                                <a:lnTo>
                                  <a:pt x="78" y="114"/>
                                </a:lnTo>
                                <a:lnTo>
                                  <a:pt x="60" y="102"/>
                                </a:lnTo>
                                <a:lnTo>
                                  <a:pt x="54" y="96"/>
                                </a:lnTo>
                                <a:lnTo>
                                  <a:pt x="48" y="96"/>
                                </a:lnTo>
                                <a:lnTo>
                                  <a:pt x="36" y="84"/>
                                </a:lnTo>
                                <a:lnTo>
                                  <a:pt x="30" y="78"/>
                                </a:lnTo>
                                <a:lnTo>
                                  <a:pt x="24" y="72"/>
                                </a:lnTo>
                                <a:lnTo>
                                  <a:pt x="18" y="60"/>
                                </a:lnTo>
                                <a:lnTo>
                                  <a:pt x="12" y="54"/>
                                </a:lnTo>
                                <a:lnTo>
                                  <a:pt x="12" y="48"/>
                                </a:lnTo>
                                <a:lnTo>
                                  <a:pt x="6" y="42"/>
                                </a:lnTo>
                                <a:lnTo>
                                  <a:pt x="6" y="30"/>
                                </a:lnTo>
                                <a:lnTo>
                                  <a:pt x="0" y="24"/>
                                </a:lnTo>
                                <a:lnTo>
                                  <a:pt x="0" y="18"/>
                                </a:lnTo>
                                <a:lnTo>
                                  <a:pt x="0" y="6"/>
                                </a:lnTo>
                                <a:lnTo>
                                  <a:pt x="0" y="0"/>
                                </a:lnTo>
                                <a:lnTo>
                                  <a:pt x="0" y="354"/>
                                </a:lnTo>
                                <a:lnTo>
                                  <a:pt x="0" y="360"/>
                                </a:lnTo>
                                <a:lnTo>
                                  <a:pt x="0" y="372"/>
                                </a:lnTo>
                                <a:lnTo>
                                  <a:pt x="0" y="378"/>
                                </a:lnTo>
                                <a:lnTo>
                                  <a:pt x="6" y="384"/>
                                </a:lnTo>
                                <a:lnTo>
                                  <a:pt x="6" y="396"/>
                                </a:lnTo>
                                <a:lnTo>
                                  <a:pt x="12" y="402"/>
                                </a:lnTo>
                                <a:lnTo>
                                  <a:pt x="12" y="408"/>
                                </a:lnTo>
                                <a:lnTo>
                                  <a:pt x="18" y="414"/>
                                </a:lnTo>
                                <a:lnTo>
                                  <a:pt x="24" y="426"/>
                                </a:lnTo>
                                <a:lnTo>
                                  <a:pt x="30" y="432"/>
                                </a:lnTo>
                                <a:lnTo>
                                  <a:pt x="36" y="438"/>
                                </a:lnTo>
                                <a:lnTo>
                                  <a:pt x="48" y="450"/>
                                </a:lnTo>
                                <a:lnTo>
                                  <a:pt x="54" y="450"/>
                                </a:lnTo>
                                <a:lnTo>
                                  <a:pt x="60" y="456"/>
                                </a:lnTo>
                                <a:lnTo>
                                  <a:pt x="78" y="468"/>
                                </a:lnTo>
                                <a:lnTo>
                                  <a:pt x="84" y="474"/>
                                </a:lnTo>
                                <a:lnTo>
                                  <a:pt x="90" y="480"/>
                                </a:lnTo>
                                <a:lnTo>
                                  <a:pt x="102" y="486"/>
                                </a:lnTo>
                                <a:lnTo>
                                  <a:pt x="120" y="498"/>
                                </a:lnTo>
                                <a:lnTo>
                                  <a:pt x="126" y="504"/>
                                </a:lnTo>
                                <a:lnTo>
                                  <a:pt x="138" y="504"/>
                                </a:lnTo>
                                <a:lnTo>
                                  <a:pt x="156" y="516"/>
                                </a:lnTo>
                                <a:lnTo>
                                  <a:pt x="168" y="522"/>
                                </a:lnTo>
                                <a:lnTo>
                                  <a:pt x="180" y="528"/>
                                </a:lnTo>
                                <a:lnTo>
                                  <a:pt x="204" y="534"/>
                                </a:lnTo>
                                <a:lnTo>
                                  <a:pt x="216" y="540"/>
                                </a:lnTo>
                                <a:lnTo>
                                  <a:pt x="228" y="546"/>
                                </a:lnTo>
                                <a:lnTo>
                                  <a:pt x="240" y="552"/>
                                </a:lnTo>
                                <a:lnTo>
                                  <a:pt x="270" y="558"/>
                                </a:lnTo>
                                <a:lnTo>
                                  <a:pt x="282" y="564"/>
                                </a:lnTo>
                                <a:lnTo>
                                  <a:pt x="300" y="570"/>
                                </a:lnTo>
                                <a:lnTo>
                                  <a:pt x="324" y="576"/>
                                </a:lnTo>
                                <a:lnTo>
                                  <a:pt x="342" y="582"/>
                                </a:lnTo>
                                <a:lnTo>
                                  <a:pt x="360" y="588"/>
                                </a:lnTo>
                                <a:lnTo>
                                  <a:pt x="390" y="594"/>
                                </a:lnTo>
                                <a:lnTo>
                                  <a:pt x="402" y="600"/>
                                </a:lnTo>
                                <a:lnTo>
                                  <a:pt x="420" y="600"/>
                                </a:lnTo>
                                <a:lnTo>
                                  <a:pt x="456" y="612"/>
                                </a:lnTo>
                                <a:lnTo>
                                  <a:pt x="474" y="612"/>
                                </a:lnTo>
                                <a:lnTo>
                                  <a:pt x="492" y="618"/>
                                </a:lnTo>
                                <a:lnTo>
                                  <a:pt x="510" y="624"/>
                                </a:lnTo>
                                <a:lnTo>
                                  <a:pt x="546" y="630"/>
                                </a:lnTo>
                                <a:lnTo>
                                  <a:pt x="564" y="630"/>
                                </a:lnTo>
                                <a:lnTo>
                                  <a:pt x="582" y="636"/>
                                </a:lnTo>
                                <a:lnTo>
                                  <a:pt x="618" y="642"/>
                                </a:lnTo>
                                <a:lnTo>
                                  <a:pt x="636" y="642"/>
                                </a:lnTo>
                                <a:lnTo>
                                  <a:pt x="654" y="648"/>
                                </a:lnTo>
                                <a:lnTo>
                                  <a:pt x="696" y="654"/>
                                </a:lnTo>
                                <a:lnTo>
                                  <a:pt x="714" y="654"/>
                                </a:lnTo>
                                <a:lnTo>
                                  <a:pt x="738" y="660"/>
                                </a:lnTo>
                                <a:lnTo>
                                  <a:pt x="756" y="660"/>
                                </a:lnTo>
                                <a:lnTo>
                                  <a:pt x="798" y="666"/>
                                </a:lnTo>
                                <a:lnTo>
                                  <a:pt x="816" y="666"/>
                                </a:lnTo>
                                <a:lnTo>
                                  <a:pt x="840" y="666"/>
                                </a:lnTo>
                                <a:lnTo>
                                  <a:pt x="882" y="672"/>
                                </a:lnTo>
                                <a:lnTo>
                                  <a:pt x="900" y="672"/>
                                </a:lnTo>
                                <a:lnTo>
                                  <a:pt x="924" y="678"/>
                                </a:lnTo>
                                <a:lnTo>
                                  <a:pt x="966" y="678"/>
                                </a:lnTo>
                                <a:lnTo>
                                  <a:pt x="990" y="678"/>
                                </a:lnTo>
                                <a:lnTo>
                                  <a:pt x="1008" y="684"/>
                                </a:lnTo>
                                <a:lnTo>
                                  <a:pt x="1032" y="684"/>
                                </a:lnTo>
                                <a:lnTo>
                                  <a:pt x="1074" y="684"/>
                                </a:lnTo>
                                <a:lnTo>
                                  <a:pt x="1098" y="684"/>
                                </a:lnTo>
                                <a:lnTo>
                                  <a:pt x="1122" y="684"/>
                                </a:lnTo>
                                <a:lnTo>
                                  <a:pt x="1164" y="690"/>
                                </a:lnTo>
                                <a:lnTo>
                                  <a:pt x="1188" y="690"/>
                                </a:lnTo>
                                <a:lnTo>
                                  <a:pt x="1212" y="690"/>
                                </a:lnTo>
                                <a:lnTo>
                                  <a:pt x="1254" y="690"/>
                                </a:lnTo>
                                <a:lnTo>
                                  <a:pt x="1278" y="690"/>
                                </a:lnTo>
                                <a:lnTo>
                                  <a:pt x="1296" y="690"/>
                                </a:lnTo>
                                <a:lnTo>
                                  <a:pt x="1344" y="690"/>
                                </a:lnTo>
                                <a:lnTo>
                                  <a:pt x="1368" y="690"/>
                                </a:lnTo>
                                <a:lnTo>
                                  <a:pt x="1386" y="690"/>
                                </a:lnTo>
                                <a:lnTo>
                                  <a:pt x="1410" y="684"/>
                                </a:lnTo>
                                <a:lnTo>
                                  <a:pt x="1452" y="684"/>
                                </a:lnTo>
                                <a:lnTo>
                                  <a:pt x="1476" y="684"/>
                                </a:lnTo>
                                <a:lnTo>
                                  <a:pt x="1500" y="684"/>
                                </a:lnTo>
                                <a:lnTo>
                                  <a:pt x="1542" y="684"/>
                                </a:lnTo>
                                <a:lnTo>
                                  <a:pt x="1566" y="678"/>
                                </a:lnTo>
                                <a:lnTo>
                                  <a:pt x="1584" y="678"/>
                                </a:lnTo>
                                <a:lnTo>
                                  <a:pt x="1626" y="678"/>
                                </a:lnTo>
                                <a:lnTo>
                                  <a:pt x="1650" y="672"/>
                                </a:lnTo>
                                <a:lnTo>
                                  <a:pt x="1674" y="672"/>
                                </a:lnTo>
                                <a:lnTo>
                                  <a:pt x="1692" y="672"/>
                                </a:lnTo>
                                <a:lnTo>
                                  <a:pt x="1734" y="666"/>
                                </a:lnTo>
                                <a:lnTo>
                                  <a:pt x="1758" y="666"/>
                                </a:lnTo>
                                <a:lnTo>
                                  <a:pt x="1776" y="660"/>
                                </a:lnTo>
                                <a:lnTo>
                                  <a:pt x="1818" y="660"/>
                                </a:lnTo>
                                <a:lnTo>
                                  <a:pt x="1836" y="654"/>
                                </a:lnTo>
                                <a:lnTo>
                                  <a:pt x="1854" y="654"/>
                                </a:lnTo>
                                <a:lnTo>
                                  <a:pt x="1896" y="648"/>
                                </a:lnTo>
                                <a:lnTo>
                                  <a:pt x="1914" y="642"/>
                                </a:lnTo>
                                <a:lnTo>
                                  <a:pt x="1932" y="642"/>
                                </a:lnTo>
                                <a:lnTo>
                                  <a:pt x="1956" y="636"/>
                                </a:lnTo>
                                <a:lnTo>
                                  <a:pt x="1992" y="630"/>
                                </a:lnTo>
                                <a:lnTo>
                                  <a:pt x="2010" y="630"/>
                                </a:lnTo>
                                <a:lnTo>
                                  <a:pt x="2028" y="624"/>
                                </a:lnTo>
                                <a:lnTo>
                                  <a:pt x="2064" y="618"/>
                                </a:lnTo>
                                <a:lnTo>
                                  <a:pt x="2082" y="612"/>
                                </a:lnTo>
                                <a:lnTo>
                                  <a:pt x="2082" y="258"/>
                                </a:lnTo>
                                <a:close/>
                              </a:path>
                            </a:pathLst>
                          </a:custGeom>
                          <a:solidFill>
                            <a:srgbClr val="1A1A4D"/>
                          </a:solidFill>
                          <a:ln w="9525">
                            <a:solidFill>
                              <a:srgbClr val="000000"/>
                            </a:solidFill>
                            <a:prstDash val="solid"/>
                            <a:round/>
                            <a:headEnd/>
                            <a:tailEnd/>
                          </a:ln>
                        </wps:spPr>
                        <wps:bodyPr rot="0" vert="horz" wrap="square" lIns="91440" tIns="45720" rIns="91440" bIns="45720" anchor="t" anchorCtr="0" upright="1">
                          <a:noAutofit/>
                        </wps:bodyPr>
                      </wps:wsp>
                      <wps:wsp>
                        <wps:cNvPr id="20" name="Freeform 42"/>
                        <wps:cNvSpPr>
                          <a:spLocks/>
                        </wps:cNvSpPr>
                        <wps:spPr bwMode="auto">
                          <a:xfrm>
                            <a:off x="835" y="1965"/>
                            <a:ext cx="1092" cy="376"/>
                          </a:xfrm>
                          <a:custGeom>
                            <a:avLst/>
                            <a:gdLst>
                              <a:gd name="T0" fmla="*/ 2064 w 2082"/>
                              <a:gd name="T1" fmla="*/ 306 h 378"/>
                              <a:gd name="T2" fmla="*/ 2010 w 2082"/>
                              <a:gd name="T3" fmla="*/ 318 h 378"/>
                              <a:gd name="T4" fmla="*/ 1956 w 2082"/>
                              <a:gd name="T5" fmla="*/ 324 h 378"/>
                              <a:gd name="T6" fmla="*/ 1914 w 2082"/>
                              <a:gd name="T7" fmla="*/ 330 h 378"/>
                              <a:gd name="T8" fmla="*/ 1854 w 2082"/>
                              <a:gd name="T9" fmla="*/ 342 h 378"/>
                              <a:gd name="T10" fmla="*/ 1818 w 2082"/>
                              <a:gd name="T11" fmla="*/ 348 h 378"/>
                              <a:gd name="T12" fmla="*/ 1758 w 2082"/>
                              <a:gd name="T13" fmla="*/ 354 h 378"/>
                              <a:gd name="T14" fmla="*/ 1692 w 2082"/>
                              <a:gd name="T15" fmla="*/ 360 h 378"/>
                              <a:gd name="T16" fmla="*/ 1650 w 2082"/>
                              <a:gd name="T17" fmla="*/ 360 h 378"/>
                              <a:gd name="T18" fmla="*/ 1584 w 2082"/>
                              <a:gd name="T19" fmla="*/ 366 h 378"/>
                              <a:gd name="T20" fmla="*/ 1542 w 2082"/>
                              <a:gd name="T21" fmla="*/ 372 h 378"/>
                              <a:gd name="T22" fmla="*/ 1476 w 2082"/>
                              <a:gd name="T23" fmla="*/ 372 h 378"/>
                              <a:gd name="T24" fmla="*/ 1410 w 2082"/>
                              <a:gd name="T25" fmla="*/ 372 h 378"/>
                              <a:gd name="T26" fmla="*/ 1368 w 2082"/>
                              <a:gd name="T27" fmla="*/ 378 h 378"/>
                              <a:gd name="T28" fmla="*/ 1296 w 2082"/>
                              <a:gd name="T29" fmla="*/ 378 h 378"/>
                              <a:gd name="T30" fmla="*/ 1254 w 2082"/>
                              <a:gd name="T31" fmla="*/ 378 h 378"/>
                              <a:gd name="T32" fmla="*/ 1188 w 2082"/>
                              <a:gd name="T33" fmla="*/ 378 h 378"/>
                              <a:gd name="T34" fmla="*/ 1122 w 2082"/>
                              <a:gd name="T35" fmla="*/ 372 h 378"/>
                              <a:gd name="T36" fmla="*/ 1074 w 2082"/>
                              <a:gd name="T37" fmla="*/ 372 h 378"/>
                              <a:gd name="T38" fmla="*/ 1008 w 2082"/>
                              <a:gd name="T39" fmla="*/ 372 h 378"/>
                              <a:gd name="T40" fmla="*/ 966 w 2082"/>
                              <a:gd name="T41" fmla="*/ 366 h 378"/>
                              <a:gd name="T42" fmla="*/ 900 w 2082"/>
                              <a:gd name="T43" fmla="*/ 360 h 378"/>
                              <a:gd name="T44" fmla="*/ 840 w 2082"/>
                              <a:gd name="T45" fmla="*/ 354 h 378"/>
                              <a:gd name="T46" fmla="*/ 798 w 2082"/>
                              <a:gd name="T47" fmla="*/ 354 h 378"/>
                              <a:gd name="T48" fmla="*/ 738 w 2082"/>
                              <a:gd name="T49" fmla="*/ 348 h 378"/>
                              <a:gd name="T50" fmla="*/ 678 w 2082"/>
                              <a:gd name="T51" fmla="*/ 336 h 378"/>
                              <a:gd name="T52" fmla="*/ 636 w 2082"/>
                              <a:gd name="T53" fmla="*/ 330 h 378"/>
                              <a:gd name="T54" fmla="*/ 582 w 2082"/>
                              <a:gd name="T55" fmla="*/ 324 h 378"/>
                              <a:gd name="T56" fmla="*/ 546 w 2082"/>
                              <a:gd name="T57" fmla="*/ 318 h 378"/>
                              <a:gd name="T58" fmla="*/ 492 w 2082"/>
                              <a:gd name="T59" fmla="*/ 306 h 378"/>
                              <a:gd name="T60" fmla="*/ 438 w 2082"/>
                              <a:gd name="T61" fmla="*/ 294 h 378"/>
                              <a:gd name="T62" fmla="*/ 402 w 2082"/>
                              <a:gd name="T63" fmla="*/ 288 h 378"/>
                              <a:gd name="T64" fmla="*/ 360 w 2082"/>
                              <a:gd name="T65" fmla="*/ 276 h 378"/>
                              <a:gd name="T66" fmla="*/ 324 w 2082"/>
                              <a:gd name="T67" fmla="*/ 264 h 378"/>
                              <a:gd name="T68" fmla="*/ 282 w 2082"/>
                              <a:gd name="T69" fmla="*/ 252 h 378"/>
                              <a:gd name="T70" fmla="*/ 240 w 2082"/>
                              <a:gd name="T71" fmla="*/ 240 h 378"/>
                              <a:gd name="T72" fmla="*/ 216 w 2082"/>
                              <a:gd name="T73" fmla="*/ 228 h 378"/>
                              <a:gd name="T74" fmla="*/ 180 w 2082"/>
                              <a:gd name="T75" fmla="*/ 216 h 378"/>
                              <a:gd name="T76" fmla="*/ 156 w 2082"/>
                              <a:gd name="T77" fmla="*/ 204 h 378"/>
                              <a:gd name="T78" fmla="*/ 126 w 2082"/>
                              <a:gd name="T79" fmla="*/ 192 h 378"/>
                              <a:gd name="T80" fmla="*/ 102 w 2082"/>
                              <a:gd name="T81" fmla="*/ 174 h 378"/>
                              <a:gd name="T82" fmla="*/ 84 w 2082"/>
                              <a:gd name="T83" fmla="*/ 162 h 378"/>
                              <a:gd name="T84" fmla="*/ 60 w 2082"/>
                              <a:gd name="T85" fmla="*/ 144 h 378"/>
                              <a:gd name="T86" fmla="*/ 42 w 2082"/>
                              <a:gd name="T87" fmla="*/ 132 h 378"/>
                              <a:gd name="T88" fmla="*/ 30 w 2082"/>
                              <a:gd name="T89" fmla="*/ 120 h 378"/>
                              <a:gd name="T90" fmla="*/ 18 w 2082"/>
                              <a:gd name="T91" fmla="*/ 102 h 378"/>
                              <a:gd name="T92" fmla="*/ 12 w 2082"/>
                              <a:gd name="T93" fmla="*/ 90 h 378"/>
                              <a:gd name="T94" fmla="*/ 6 w 2082"/>
                              <a:gd name="T95" fmla="*/ 72 h 378"/>
                              <a:gd name="T96" fmla="*/ 0 w 2082"/>
                              <a:gd name="T97" fmla="*/ 54 h 378"/>
                              <a:gd name="T98" fmla="*/ 0 w 2082"/>
                              <a:gd name="T99" fmla="*/ 42 h 378"/>
                              <a:gd name="T100" fmla="*/ 0 w 2082"/>
                              <a:gd name="T101" fmla="*/ 24 h 378"/>
                              <a:gd name="T102" fmla="*/ 6 w 2082"/>
                              <a:gd name="T103" fmla="*/ 12 h 378"/>
                              <a:gd name="T104" fmla="*/ 12 w 2082"/>
                              <a:gd name="T105" fmla="*/ 0 h 378"/>
                              <a:gd name="T106" fmla="*/ 2082 w 2082"/>
                              <a:gd name="T107" fmla="*/ 300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082" h="378">
                                <a:moveTo>
                                  <a:pt x="2082" y="300"/>
                                </a:moveTo>
                                <a:lnTo>
                                  <a:pt x="2064" y="306"/>
                                </a:lnTo>
                                <a:lnTo>
                                  <a:pt x="2028" y="312"/>
                                </a:lnTo>
                                <a:lnTo>
                                  <a:pt x="2010" y="318"/>
                                </a:lnTo>
                                <a:lnTo>
                                  <a:pt x="1992" y="318"/>
                                </a:lnTo>
                                <a:lnTo>
                                  <a:pt x="1956" y="324"/>
                                </a:lnTo>
                                <a:lnTo>
                                  <a:pt x="1932" y="330"/>
                                </a:lnTo>
                                <a:lnTo>
                                  <a:pt x="1914" y="330"/>
                                </a:lnTo>
                                <a:lnTo>
                                  <a:pt x="1896" y="336"/>
                                </a:lnTo>
                                <a:lnTo>
                                  <a:pt x="1854" y="342"/>
                                </a:lnTo>
                                <a:lnTo>
                                  <a:pt x="1836" y="342"/>
                                </a:lnTo>
                                <a:lnTo>
                                  <a:pt x="1818" y="348"/>
                                </a:lnTo>
                                <a:lnTo>
                                  <a:pt x="1776" y="348"/>
                                </a:lnTo>
                                <a:lnTo>
                                  <a:pt x="1758" y="354"/>
                                </a:lnTo>
                                <a:lnTo>
                                  <a:pt x="1734" y="354"/>
                                </a:lnTo>
                                <a:lnTo>
                                  <a:pt x="1692" y="360"/>
                                </a:lnTo>
                                <a:lnTo>
                                  <a:pt x="1674" y="360"/>
                                </a:lnTo>
                                <a:lnTo>
                                  <a:pt x="1650" y="360"/>
                                </a:lnTo>
                                <a:lnTo>
                                  <a:pt x="1626" y="366"/>
                                </a:lnTo>
                                <a:lnTo>
                                  <a:pt x="1584" y="366"/>
                                </a:lnTo>
                                <a:lnTo>
                                  <a:pt x="1566" y="366"/>
                                </a:lnTo>
                                <a:lnTo>
                                  <a:pt x="1542" y="372"/>
                                </a:lnTo>
                                <a:lnTo>
                                  <a:pt x="1500" y="372"/>
                                </a:lnTo>
                                <a:lnTo>
                                  <a:pt x="1476" y="372"/>
                                </a:lnTo>
                                <a:lnTo>
                                  <a:pt x="1452" y="372"/>
                                </a:lnTo>
                                <a:lnTo>
                                  <a:pt x="1410" y="372"/>
                                </a:lnTo>
                                <a:lnTo>
                                  <a:pt x="1386" y="378"/>
                                </a:lnTo>
                                <a:lnTo>
                                  <a:pt x="1368" y="378"/>
                                </a:lnTo>
                                <a:lnTo>
                                  <a:pt x="1320" y="378"/>
                                </a:lnTo>
                                <a:lnTo>
                                  <a:pt x="1296" y="378"/>
                                </a:lnTo>
                                <a:lnTo>
                                  <a:pt x="1278" y="378"/>
                                </a:lnTo>
                                <a:lnTo>
                                  <a:pt x="1254" y="378"/>
                                </a:lnTo>
                                <a:lnTo>
                                  <a:pt x="1212" y="378"/>
                                </a:lnTo>
                                <a:lnTo>
                                  <a:pt x="1188" y="378"/>
                                </a:lnTo>
                                <a:lnTo>
                                  <a:pt x="1164" y="378"/>
                                </a:lnTo>
                                <a:lnTo>
                                  <a:pt x="1122" y="372"/>
                                </a:lnTo>
                                <a:lnTo>
                                  <a:pt x="1098" y="372"/>
                                </a:lnTo>
                                <a:lnTo>
                                  <a:pt x="1074" y="372"/>
                                </a:lnTo>
                                <a:lnTo>
                                  <a:pt x="1032" y="372"/>
                                </a:lnTo>
                                <a:lnTo>
                                  <a:pt x="1008" y="372"/>
                                </a:lnTo>
                                <a:lnTo>
                                  <a:pt x="990" y="366"/>
                                </a:lnTo>
                                <a:lnTo>
                                  <a:pt x="966" y="366"/>
                                </a:lnTo>
                                <a:lnTo>
                                  <a:pt x="924" y="366"/>
                                </a:lnTo>
                                <a:lnTo>
                                  <a:pt x="900" y="360"/>
                                </a:lnTo>
                                <a:lnTo>
                                  <a:pt x="882" y="360"/>
                                </a:lnTo>
                                <a:lnTo>
                                  <a:pt x="840" y="354"/>
                                </a:lnTo>
                                <a:lnTo>
                                  <a:pt x="816" y="354"/>
                                </a:lnTo>
                                <a:lnTo>
                                  <a:pt x="798" y="354"/>
                                </a:lnTo>
                                <a:lnTo>
                                  <a:pt x="756" y="348"/>
                                </a:lnTo>
                                <a:lnTo>
                                  <a:pt x="738" y="348"/>
                                </a:lnTo>
                                <a:lnTo>
                                  <a:pt x="714" y="342"/>
                                </a:lnTo>
                                <a:lnTo>
                                  <a:pt x="678" y="336"/>
                                </a:lnTo>
                                <a:lnTo>
                                  <a:pt x="654" y="336"/>
                                </a:lnTo>
                                <a:lnTo>
                                  <a:pt x="636" y="330"/>
                                </a:lnTo>
                                <a:lnTo>
                                  <a:pt x="618" y="330"/>
                                </a:lnTo>
                                <a:lnTo>
                                  <a:pt x="582" y="324"/>
                                </a:lnTo>
                                <a:lnTo>
                                  <a:pt x="564" y="318"/>
                                </a:lnTo>
                                <a:lnTo>
                                  <a:pt x="546" y="318"/>
                                </a:lnTo>
                                <a:lnTo>
                                  <a:pt x="510" y="312"/>
                                </a:lnTo>
                                <a:lnTo>
                                  <a:pt x="492" y="306"/>
                                </a:lnTo>
                                <a:lnTo>
                                  <a:pt x="474" y="300"/>
                                </a:lnTo>
                                <a:lnTo>
                                  <a:pt x="438" y="294"/>
                                </a:lnTo>
                                <a:lnTo>
                                  <a:pt x="420" y="288"/>
                                </a:lnTo>
                                <a:lnTo>
                                  <a:pt x="402" y="288"/>
                                </a:lnTo>
                                <a:lnTo>
                                  <a:pt x="372" y="276"/>
                                </a:lnTo>
                                <a:lnTo>
                                  <a:pt x="360" y="276"/>
                                </a:lnTo>
                                <a:lnTo>
                                  <a:pt x="342" y="270"/>
                                </a:lnTo>
                                <a:lnTo>
                                  <a:pt x="324" y="264"/>
                                </a:lnTo>
                                <a:lnTo>
                                  <a:pt x="300" y="258"/>
                                </a:lnTo>
                                <a:lnTo>
                                  <a:pt x="282" y="252"/>
                                </a:lnTo>
                                <a:lnTo>
                                  <a:pt x="270" y="246"/>
                                </a:lnTo>
                                <a:lnTo>
                                  <a:pt x="240" y="240"/>
                                </a:lnTo>
                                <a:lnTo>
                                  <a:pt x="228" y="234"/>
                                </a:lnTo>
                                <a:lnTo>
                                  <a:pt x="216" y="228"/>
                                </a:lnTo>
                                <a:lnTo>
                                  <a:pt x="192" y="222"/>
                                </a:lnTo>
                                <a:lnTo>
                                  <a:pt x="180" y="216"/>
                                </a:lnTo>
                                <a:lnTo>
                                  <a:pt x="168" y="210"/>
                                </a:lnTo>
                                <a:lnTo>
                                  <a:pt x="156" y="204"/>
                                </a:lnTo>
                                <a:lnTo>
                                  <a:pt x="138" y="192"/>
                                </a:lnTo>
                                <a:lnTo>
                                  <a:pt x="126" y="192"/>
                                </a:lnTo>
                                <a:lnTo>
                                  <a:pt x="120" y="186"/>
                                </a:lnTo>
                                <a:lnTo>
                                  <a:pt x="102" y="174"/>
                                </a:lnTo>
                                <a:lnTo>
                                  <a:pt x="90" y="168"/>
                                </a:lnTo>
                                <a:lnTo>
                                  <a:pt x="84" y="162"/>
                                </a:lnTo>
                                <a:lnTo>
                                  <a:pt x="66" y="150"/>
                                </a:lnTo>
                                <a:lnTo>
                                  <a:pt x="60" y="144"/>
                                </a:lnTo>
                                <a:lnTo>
                                  <a:pt x="54" y="138"/>
                                </a:lnTo>
                                <a:lnTo>
                                  <a:pt x="42" y="132"/>
                                </a:lnTo>
                                <a:lnTo>
                                  <a:pt x="36" y="126"/>
                                </a:lnTo>
                                <a:lnTo>
                                  <a:pt x="30" y="120"/>
                                </a:lnTo>
                                <a:lnTo>
                                  <a:pt x="24" y="114"/>
                                </a:lnTo>
                                <a:lnTo>
                                  <a:pt x="18" y="102"/>
                                </a:lnTo>
                                <a:lnTo>
                                  <a:pt x="12" y="96"/>
                                </a:lnTo>
                                <a:lnTo>
                                  <a:pt x="12" y="90"/>
                                </a:lnTo>
                                <a:lnTo>
                                  <a:pt x="6" y="78"/>
                                </a:lnTo>
                                <a:lnTo>
                                  <a:pt x="6" y="72"/>
                                </a:lnTo>
                                <a:lnTo>
                                  <a:pt x="0" y="66"/>
                                </a:lnTo>
                                <a:lnTo>
                                  <a:pt x="0" y="54"/>
                                </a:lnTo>
                                <a:lnTo>
                                  <a:pt x="0" y="48"/>
                                </a:lnTo>
                                <a:lnTo>
                                  <a:pt x="0" y="42"/>
                                </a:lnTo>
                                <a:lnTo>
                                  <a:pt x="0" y="36"/>
                                </a:lnTo>
                                <a:lnTo>
                                  <a:pt x="0" y="24"/>
                                </a:lnTo>
                                <a:lnTo>
                                  <a:pt x="0" y="18"/>
                                </a:lnTo>
                                <a:lnTo>
                                  <a:pt x="6" y="12"/>
                                </a:lnTo>
                                <a:lnTo>
                                  <a:pt x="6" y="0"/>
                                </a:lnTo>
                                <a:lnTo>
                                  <a:pt x="12" y="0"/>
                                </a:lnTo>
                                <a:lnTo>
                                  <a:pt x="1278" y="42"/>
                                </a:lnTo>
                                <a:lnTo>
                                  <a:pt x="2082" y="300"/>
                                </a:lnTo>
                                <a:close/>
                              </a:path>
                            </a:pathLst>
                          </a:custGeom>
                          <a:solidFill>
                            <a:srgbClr val="333399"/>
                          </a:solidFill>
                          <a:ln w="9525">
                            <a:solidFill>
                              <a:srgbClr val="000000"/>
                            </a:solidFill>
                            <a:prstDash val="solid"/>
                            <a:round/>
                            <a:headEnd/>
                            <a:tailEnd/>
                          </a:ln>
                        </wps:spPr>
                        <wps:bodyPr rot="0" vert="horz" wrap="square" lIns="91440" tIns="45720" rIns="91440" bIns="45720" anchor="t" anchorCtr="0" upright="1">
                          <a:noAutofit/>
                        </wps:bodyPr>
                      </wps:wsp>
                      <wps:wsp>
                        <wps:cNvPr id="21" name="Rectangle 43"/>
                        <wps:cNvSpPr>
                          <a:spLocks noChangeArrowheads="1"/>
                        </wps:cNvSpPr>
                        <wps:spPr bwMode="auto">
                          <a:xfrm>
                            <a:off x="1967" y="1583"/>
                            <a:ext cx="529"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D21" w:rsidRPr="008B2198" w:rsidRDefault="004B7D21" w:rsidP="0052361A">
                              <w:pPr>
                                <w:autoSpaceDE w:val="0"/>
                                <w:autoSpaceDN w:val="0"/>
                                <w:adjustRightInd w:val="0"/>
                                <w:rPr>
                                  <w:color w:val="000000"/>
                                  <w:sz w:val="20"/>
                                  <w:szCs w:val="20"/>
                                </w:rPr>
                              </w:pPr>
                              <w:r>
                                <w:rPr>
                                  <w:bCs/>
                                  <w:color w:val="000000"/>
                                  <w:sz w:val="20"/>
                                  <w:szCs w:val="20"/>
                                  <w:lang w:val="kk-KZ"/>
                                </w:rPr>
                                <w:t xml:space="preserve">Табыс </w:t>
                              </w:r>
                              <w:r w:rsidRPr="008B2198">
                                <w:rPr>
                                  <w:bCs/>
                                  <w:color w:val="000000"/>
                                  <w:sz w:val="20"/>
                                  <w:szCs w:val="20"/>
                                </w:rPr>
                                <w:t xml:space="preserve"> </w:t>
                              </w:r>
                            </w:p>
                          </w:txbxContent>
                        </wps:txbx>
                        <wps:bodyPr rot="0" vert="horz" wrap="square" lIns="0" tIns="0" rIns="0" bIns="0" anchor="t" anchorCtr="0" upright="1">
                          <a:noAutofit/>
                        </wps:bodyPr>
                      </wps:wsp>
                      <wps:wsp>
                        <wps:cNvPr id="22" name="Rectangle 44"/>
                        <wps:cNvSpPr>
                          <a:spLocks noChangeArrowheads="1"/>
                        </wps:cNvSpPr>
                        <wps:spPr bwMode="auto">
                          <a:xfrm>
                            <a:off x="1967" y="1726"/>
                            <a:ext cx="290"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D21" w:rsidRPr="008B2198" w:rsidRDefault="004B7D21" w:rsidP="0052361A">
                              <w:pPr>
                                <w:autoSpaceDE w:val="0"/>
                                <w:autoSpaceDN w:val="0"/>
                                <w:adjustRightInd w:val="0"/>
                                <w:rPr>
                                  <w:color w:val="000000"/>
                                  <w:sz w:val="20"/>
                                  <w:szCs w:val="20"/>
                                </w:rPr>
                              </w:pPr>
                              <w:r>
                                <w:rPr>
                                  <w:bCs/>
                                  <w:color w:val="000000"/>
                                  <w:sz w:val="20"/>
                                  <w:szCs w:val="20"/>
                                  <w:lang w:val="kk-KZ"/>
                                </w:rPr>
                                <w:t>салығы</w:t>
                              </w:r>
                              <w:r w:rsidRPr="008B2198">
                                <w:rPr>
                                  <w:bCs/>
                                  <w:color w:val="000000"/>
                                  <w:sz w:val="20"/>
                                  <w:szCs w:val="20"/>
                                </w:rPr>
                                <w:t xml:space="preserve"> </w:t>
                              </w:r>
                              <w:r w:rsidR="00E85506">
                                <w:rPr>
                                  <w:bCs/>
                                  <w:color w:val="000000"/>
                                  <w:sz w:val="20"/>
                                  <w:szCs w:val="20"/>
                                  <w:lang w:val="kk-KZ"/>
                                </w:rPr>
                                <w:t>43</w:t>
                              </w:r>
                              <w:r>
                                <w:rPr>
                                  <w:bCs/>
                                  <w:color w:val="000000"/>
                                  <w:sz w:val="20"/>
                                  <w:szCs w:val="20"/>
                                  <w:lang w:val="kk-KZ"/>
                                </w:rPr>
                                <w:t>,</w:t>
                              </w:r>
                              <w:r w:rsidR="00E85506">
                                <w:rPr>
                                  <w:bCs/>
                                  <w:color w:val="000000"/>
                                  <w:sz w:val="20"/>
                                  <w:szCs w:val="20"/>
                                  <w:lang w:val="kk-KZ"/>
                                </w:rPr>
                                <w:t>9</w:t>
                              </w:r>
                              <w:r w:rsidRPr="008B2198">
                                <w:rPr>
                                  <w:bCs/>
                                  <w:color w:val="000000"/>
                                  <w:sz w:val="20"/>
                                  <w:szCs w:val="20"/>
                                </w:rPr>
                                <w:t>%</w:t>
                              </w:r>
                            </w:p>
                          </w:txbxContent>
                        </wps:txbx>
                        <wps:bodyPr rot="0" vert="horz" wrap="square" lIns="0" tIns="0" rIns="0" bIns="0" anchor="t" anchorCtr="0" upright="1">
                          <a:noAutofit/>
                        </wps:bodyPr>
                      </wps:wsp>
                      <wps:wsp>
                        <wps:cNvPr id="23" name="Rectangle 45"/>
                        <wps:cNvSpPr>
                          <a:spLocks noChangeArrowheads="1"/>
                        </wps:cNvSpPr>
                        <wps:spPr bwMode="auto">
                          <a:xfrm>
                            <a:off x="514" y="1595"/>
                            <a:ext cx="464"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D21" w:rsidRPr="008B2198" w:rsidRDefault="004B7D21" w:rsidP="0052361A">
                              <w:pPr>
                                <w:autoSpaceDE w:val="0"/>
                                <w:autoSpaceDN w:val="0"/>
                                <w:adjustRightInd w:val="0"/>
                                <w:rPr>
                                  <w:color w:val="000000"/>
                                  <w:sz w:val="20"/>
                                  <w:szCs w:val="20"/>
                                </w:rPr>
                              </w:pPr>
                              <w:r>
                                <w:rPr>
                                  <w:bCs/>
                                  <w:color w:val="000000"/>
                                  <w:sz w:val="20"/>
                                  <w:szCs w:val="20"/>
                                </w:rPr>
                                <w:t>М</w:t>
                              </w:r>
                              <w:r>
                                <w:rPr>
                                  <w:bCs/>
                                  <w:color w:val="000000"/>
                                  <w:sz w:val="20"/>
                                  <w:szCs w:val="20"/>
                                  <w:lang w:val="kk-KZ"/>
                                </w:rPr>
                                <w:t>ү</w:t>
                              </w:r>
                              <w:r>
                                <w:rPr>
                                  <w:bCs/>
                                  <w:color w:val="000000"/>
                                  <w:sz w:val="20"/>
                                  <w:szCs w:val="20"/>
                                </w:rPr>
                                <w:t>л</w:t>
                              </w:r>
                              <w:r>
                                <w:rPr>
                                  <w:bCs/>
                                  <w:color w:val="000000"/>
                                  <w:sz w:val="20"/>
                                  <w:szCs w:val="20"/>
                                  <w:lang w:val="kk-KZ"/>
                                </w:rPr>
                                <w:t>і</w:t>
                              </w:r>
                              <w:r>
                                <w:rPr>
                                  <w:bCs/>
                                  <w:color w:val="000000"/>
                                  <w:sz w:val="20"/>
                                  <w:szCs w:val="20"/>
                                </w:rPr>
                                <w:t xml:space="preserve">к </w:t>
                              </w:r>
                              <w:r>
                                <w:rPr>
                                  <w:bCs/>
                                  <w:color w:val="000000"/>
                                  <w:sz w:val="20"/>
                                  <w:szCs w:val="20"/>
                                  <w:lang w:val="kk-KZ"/>
                                </w:rPr>
                                <w:t>салығы</w:t>
                              </w:r>
                              <w:r>
                                <w:rPr>
                                  <w:bCs/>
                                  <w:color w:val="000000"/>
                                  <w:sz w:val="20"/>
                                  <w:szCs w:val="20"/>
                                </w:rPr>
                                <w:t>салы5ы</w:t>
                              </w:r>
                              <w:r w:rsidRPr="008B2198">
                                <w:rPr>
                                  <w:bCs/>
                                  <w:color w:val="000000"/>
                                  <w:sz w:val="20"/>
                                  <w:szCs w:val="20"/>
                                </w:rPr>
                                <w:t xml:space="preserve"> </w:t>
                              </w:r>
                            </w:p>
                          </w:txbxContent>
                        </wps:txbx>
                        <wps:bodyPr rot="0" vert="horz" wrap="square" lIns="0" tIns="0" rIns="0" bIns="0" anchor="t" anchorCtr="0" upright="1">
                          <a:noAutofit/>
                        </wps:bodyPr>
                      </wps:wsp>
                      <wps:wsp>
                        <wps:cNvPr id="24" name="Rectangle 46"/>
                        <wps:cNvSpPr>
                          <a:spLocks noChangeArrowheads="1"/>
                        </wps:cNvSpPr>
                        <wps:spPr bwMode="auto">
                          <a:xfrm>
                            <a:off x="432" y="1726"/>
                            <a:ext cx="764"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D21" w:rsidRPr="008B2198" w:rsidRDefault="004B7D21" w:rsidP="0052361A">
                              <w:pPr>
                                <w:autoSpaceDE w:val="0"/>
                                <w:autoSpaceDN w:val="0"/>
                                <w:adjustRightInd w:val="0"/>
                                <w:rPr>
                                  <w:color w:val="000000"/>
                                  <w:sz w:val="20"/>
                                  <w:szCs w:val="20"/>
                                </w:rPr>
                              </w:pPr>
                              <w:r>
                                <w:rPr>
                                  <w:bCs/>
                                  <w:color w:val="000000"/>
                                  <w:sz w:val="20"/>
                                  <w:szCs w:val="20"/>
                                  <w:lang w:val="kk-KZ"/>
                                </w:rPr>
                                <w:t>салығы</w:t>
                              </w:r>
                              <w:r w:rsidRPr="008B2198">
                                <w:rPr>
                                  <w:bCs/>
                                  <w:color w:val="000000"/>
                                  <w:sz w:val="20"/>
                                  <w:szCs w:val="20"/>
                                </w:rPr>
                                <w:t xml:space="preserve"> </w:t>
                              </w:r>
                              <w:r w:rsidR="00E85506">
                                <w:rPr>
                                  <w:bCs/>
                                  <w:color w:val="000000"/>
                                  <w:sz w:val="20"/>
                                  <w:szCs w:val="20"/>
                                  <w:lang w:val="kk-KZ"/>
                                </w:rPr>
                                <w:t>8</w:t>
                              </w:r>
                              <w:r>
                                <w:rPr>
                                  <w:bCs/>
                                  <w:color w:val="000000"/>
                                  <w:sz w:val="20"/>
                                  <w:szCs w:val="20"/>
                                </w:rPr>
                                <w:t>,</w:t>
                              </w:r>
                              <w:r w:rsidR="00E85506">
                                <w:rPr>
                                  <w:bCs/>
                                  <w:color w:val="000000"/>
                                  <w:sz w:val="20"/>
                                  <w:szCs w:val="20"/>
                                  <w:lang w:val="kk-KZ"/>
                                </w:rPr>
                                <w:t>1</w:t>
                              </w:r>
                              <w:r w:rsidRPr="008B2198">
                                <w:rPr>
                                  <w:bCs/>
                                  <w:color w:val="000000"/>
                                  <w:sz w:val="20"/>
                                  <w:szCs w:val="20"/>
                                </w:rPr>
                                <w:t>%</w:t>
                              </w:r>
                            </w:p>
                          </w:txbxContent>
                        </wps:txbx>
                        <wps:bodyPr rot="0" vert="horz" wrap="square" lIns="0" tIns="0" rIns="0" bIns="0" anchor="t" anchorCtr="0" upright="1">
                          <a:noAutofit/>
                        </wps:bodyPr>
                      </wps:wsp>
                      <wps:wsp>
                        <wps:cNvPr id="25" name="Rectangle 47"/>
                        <wps:cNvSpPr>
                          <a:spLocks noChangeArrowheads="1"/>
                        </wps:cNvSpPr>
                        <wps:spPr bwMode="auto">
                          <a:xfrm>
                            <a:off x="859" y="1344"/>
                            <a:ext cx="653"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D21" w:rsidRDefault="004B7D21" w:rsidP="0052361A">
                              <w:pPr>
                                <w:autoSpaceDE w:val="0"/>
                                <w:autoSpaceDN w:val="0"/>
                                <w:adjustRightInd w:val="0"/>
                                <w:rPr>
                                  <w:bCs/>
                                  <w:color w:val="000000"/>
                                  <w:sz w:val="20"/>
                                  <w:szCs w:val="20"/>
                                  <w:lang w:val="kk-KZ"/>
                                </w:rPr>
                              </w:pPr>
                              <w:r>
                                <w:rPr>
                                  <w:bCs/>
                                  <w:color w:val="000000"/>
                                  <w:sz w:val="20"/>
                                  <w:szCs w:val="20"/>
                                  <w:lang w:val="kk-KZ"/>
                                </w:rPr>
                                <w:t>Көлік салығы</w:t>
                              </w:r>
                            </w:p>
                            <w:p w:rsidR="004B7D21" w:rsidRPr="00294C26" w:rsidRDefault="004B7D21" w:rsidP="0052361A">
                              <w:pPr>
                                <w:autoSpaceDE w:val="0"/>
                                <w:autoSpaceDN w:val="0"/>
                                <w:adjustRightInd w:val="0"/>
                                <w:rPr>
                                  <w:color w:val="000000"/>
                                  <w:sz w:val="20"/>
                                  <w:szCs w:val="20"/>
                                </w:rPr>
                              </w:pPr>
                              <w:r>
                                <w:rPr>
                                  <w:bCs/>
                                  <w:color w:val="000000"/>
                                  <w:sz w:val="20"/>
                                  <w:szCs w:val="20"/>
                                  <w:lang w:val="kk-KZ"/>
                                </w:rPr>
                                <w:t xml:space="preserve">      8,3</w:t>
                              </w:r>
                              <w:r>
                                <w:rPr>
                                  <w:bCs/>
                                  <w:color w:val="000000"/>
                                  <w:sz w:val="20"/>
                                  <w:szCs w:val="20"/>
                                </w:rPr>
                                <w:t>5</w:t>
                              </w:r>
                            </w:p>
                            <w:p w:rsidR="004B7D21" w:rsidRDefault="004B7D21" w:rsidP="0052361A"/>
                          </w:txbxContent>
                        </wps:txbx>
                        <wps:bodyPr rot="0" vert="horz" wrap="square" lIns="0" tIns="0" rIns="0" bIns="0" anchor="t" anchorCtr="0" upright="1">
                          <a:noAutofit/>
                        </wps:bodyPr>
                      </wps:wsp>
                      <wps:wsp>
                        <wps:cNvPr id="26" name="Rectangle 48"/>
                        <wps:cNvSpPr>
                          <a:spLocks noChangeArrowheads="1"/>
                        </wps:cNvSpPr>
                        <wps:spPr bwMode="auto">
                          <a:xfrm>
                            <a:off x="967" y="1457"/>
                            <a:ext cx="200"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D21" w:rsidRPr="00294C26" w:rsidRDefault="00E85506" w:rsidP="0052361A">
                              <w:pPr>
                                <w:rPr>
                                  <w:sz w:val="20"/>
                                  <w:szCs w:val="20"/>
                                </w:rPr>
                              </w:pPr>
                              <w:r>
                                <w:rPr>
                                  <w:sz w:val="20"/>
                                  <w:szCs w:val="20"/>
                                  <w:lang w:val="kk-KZ"/>
                                </w:rPr>
                                <w:t>4</w:t>
                              </w:r>
                              <w:r w:rsidR="004B7D21" w:rsidRPr="00294C26">
                                <w:rPr>
                                  <w:sz w:val="20"/>
                                  <w:szCs w:val="20"/>
                                </w:rPr>
                                <w:t>,</w:t>
                              </w:r>
                              <w:r>
                                <w:rPr>
                                  <w:sz w:val="20"/>
                                  <w:szCs w:val="20"/>
                                  <w:lang w:val="kk-KZ"/>
                                </w:rPr>
                                <w:t>9</w:t>
                              </w:r>
                              <w:r w:rsidR="004B7D21" w:rsidRPr="00294C26">
                                <w:rPr>
                                  <w:sz w:val="20"/>
                                  <w:szCs w:val="20"/>
                                </w:rPr>
                                <w:t>%</w:t>
                              </w:r>
                            </w:p>
                          </w:txbxContent>
                        </wps:txbx>
                        <wps:bodyPr rot="0" vert="horz" wrap="square" lIns="0" tIns="0" rIns="0" bIns="0" anchor="t" anchorCtr="0" upright="1">
                          <a:noAutofit/>
                        </wps:bodyPr>
                      </wps:wsp>
                      <wps:wsp>
                        <wps:cNvPr id="27" name="Rectangle 49"/>
                        <wps:cNvSpPr>
                          <a:spLocks noChangeArrowheads="1"/>
                        </wps:cNvSpPr>
                        <wps:spPr bwMode="auto">
                          <a:xfrm>
                            <a:off x="1310" y="1410"/>
                            <a:ext cx="549"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D21" w:rsidRDefault="004B7D21" w:rsidP="0052361A">
                              <w:pPr>
                                <w:autoSpaceDE w:val="0"/>
                                <w:autoSpaceDN w:val="0"/>
                                <w:adjustRightInd w:val="0"/>
                                <w:rPr>
                                  <w:rFonts w:ascii="Arial" w:hAnsi="Arial" w:cs="Arial"/>
                                  <w:color w:val="000000"/>
                                  <w:sz w:val="36"/>
                                  <w:szCs w:val="36"/>
                                </w:rPr>
                              </w:pPr>
                              <w:r>
                                <w:rPr>
                                  <w:bCs/>
                                  <w:color w:val="000000"/>
                                  <w:sz w:val="20"/>
                                  <w:szCs w:val="20"/>
                                  <w:lang w:val="kk-KZ"/>
                                </w:rPr>
                                <w:t>Баскалар</w:t>
                              </w:r>
                              <w:r w:rsidRPr="008B2198">
                                <w:rPr>
                                  <w:bCs/>
                                  <w:color w:val="000000"/>
                                  <w:sz w:val="20"/>
                                  <w:szCs w:val="20"/>
                                </w:rPr>
                                <w:t xml:space="preserve"> </w:t>
                              </w:r>
                              <w:r w:rsidR="00E85506">
                                <w:rPr>
                                  <w:bCs/>
                                  <w:color w:val="000000"/>
                                  <w:sz w:val="20"/>
                                  <w:szCs w:val="20"/>
                                  <w:lang w:val="kk-KZ"/>
                                </w:rPr>
                                <w:t>8</w:t>
                              </w:r>
                              <w:r>
                                <w:rPr>
                                  <w:bCs/>
                                  <w:color w:val="000000"/>
                                  <w:sz w:val="20"/>
                                  <w:szCs w:val="20"/>
                                </w:rPr>
                                <w:t>,</w:t>
                              </w:r>
                              <w:r w:rsidR="00E85506">
                                <w:rPr>
                                  <w:bCs/>
                                  <w:color w:val="000000"/>
                                  <w:sz w:val="20"/>
                                  <w:szCs w:val="20"/>
                                  <w:lang w:val="kk-KZ"/>
                                </w:rPr>
                                <w:t>3</w:t>
                              </w:r>
                              <w:r w:rsidRPr="008B2198">
                                <w:rPr>
                                  <w:bCs/>
                                  <w:color w:val="000000"/>
                                  <w:sz w:val="20"/>
                                  <w:szCs w:val="20"/>
                                </w:rPr>
                                <w:t>%</w:t>
                              </w:r>
                            </w:p>
                          </w:txbxContent>
                        </wps:txbx>
                        <wps:bodyPr rot="0" vert="horz" wrap="square" lIns="0" tIns="0" rIns="0" bIns="0" anchor="t" anchorCtr="0" upright="1">
                          <a:noAutofit/>
                        </wps:bodyPr>
                      </wps:wsp>
                      <wps:wsp>
                        <wps:cNvPr id="28" name="Rectangle 50"/>
                        <wps:cNvSpPr>
                          <a:spLocks noChangeArrowheads="1"/>
                        </wps:cNvSpPr>
                        <wps:spPr bwMode="auto">
                          <a:xfrm>
                            <a:off x="759" y="2538"/>
                            <a:ext cx="591"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D21" w:rsidRPr="008B2198" w:rsidRDefault="004B7D21" w:rsidP="0052361A">
                              <w:pPr>
                                <w:autoSpaceDE w:val="0"/>
                                <w:autoSpaceDN w:val="0"/>
                                <w:adjustRightInd w:val="0"/>
                                <w:rPr>
                                  <w:color w:val="000000"/>
                                  <w:sz w:val="20"/>
                                  <w:szCs w:val="20"/>
                                </w:rPr>
                              </w:pPr>
                              <w:r>
                                <w:rPr>
                                  <w:bCs/>
                                  <w:color w:val="000000"/>
                                  <w:sz w:val="20"/>
                                  <w:szCs w:val="20"/>
                                  <w:lang w:val="kk-KZ"/>
                                </w:rPr>
                                <w:t>Әлеуметтік</w:t>
                              </w:r>
                              <w:r w:rsidRPr="008B2198">
                                <w:rPr>
                                  <w:bCs/>
                                  <w:color w:val="000000"/>
                                  <w:sz w:val="20"/>
                                  <w:szCs w:val="20"/>
                                </w:rPr>
                                <w:t>Социальный</w:t>
                              </w:r>
                              <w:r w:rsidRPr="008B2198">
                                <w:rPr>
                                  <w:b/>
                                  <w:bCs/>
                                  <w:color w:val="000000"/>
                                  <w:sz w:val="20"/>
                                  <w:szCs w:val="20"/>
                                </w:rPr>
                                <w:t xml:space="preserve"> </w:t>
                              </w:r>
                            </w:p>
                          </w:txbxContent>
                        </wps:txbx>
                        <wps:bodyPr rot="0" vert="horz" wrap="square" lIns="0" tIns="0" rIns="0" bIns="0" anchor="t" anchorCtr="0" upright="1">
                          <a:noAutofit/>
                        </wps:bodyPr>
                      </wps:wsp>
                      <wps:wsp>
                        <wps:cNvPr id="29" name="Rectangle 51"/>
                        <wps:cNvSpPr>
                          <a:spLocks noChangeArrowheads="1"/>
                        </wps:cNvSpPr>
                        <wps:spPr bwMode="auto">
                          <a:xfrm>
                            <a:off x="809" y="2634"/>
                            <a:ext cx="522"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D21" w:rsidRPr="008B2198" w:rsidRDefault="004B7D21" w:rsidP="0052361A">
                              <w:pPr>
                                <w:autoSpaceDE w:val="0"/>
                                <w:autoSpaceDN w:val="0"/>
                                <w:adjustRightInd w:val="0"/>
                                <w:rPr>
                                  <w:color w:val="000000"/>
                                  <w:sz w:val="20"/>
                                  <w:szCs w:val="20"/>
                                </w:rPr>
                              </w:pPr>
                              <w:r>
                                <w:rPr>
                                  <w:bCs/>
                                  <w:color w:val="000000"/>
                                  <w:sz w:val="20"/>
                                  <w:szCs w:val="20"/>
                                  <w:lang w:val="kk-KZ"/>
                                </w:rPr>
                                <w:t>салық</w:t>
                              </w:r>
                              <w:r w:rsidRPr="008B2198">
                                <w:rPr>
                                  <w:bCs/>
                                  <w:color w:val="000000"/>
                                  <w:sz w:val="20"/>
                                  <w:szCs w:val="20"/>
                                </w:rPr>
                                <w:t xml:space="preserve"> </w:t>
                              </w:r>
                              <w:r>
                                <w:rPr>
                                  <w:bCs/>
                                  <w:color w:val="000000"/>
                                  <w:sz w:val="20"/>
                                  <w:szCs w:val="20"/>
                                </w:rPr>
                                <w:t>3</w:t>
                              </w:r>
                              <w:r w:rsidR="00E85506">
                                <w:rPr>
                                  <w:bCs/>
                                  <w:color w:val="000000"/>
                                  <w:sz w:val="20"/>
                                  <w:szCs w:val="20"/>
                                  <w:lang w:val="kk-KZ"/>
                                </w:rPr>
                                <w:t>4</w:t>
                              </w:r>
                              <w:r>
                                <w:rPr>
                                  <w:bCs/>
                                  <w:color w:val="000000"/>
                                  <w:sz w:val="20"/>
                                  <w:szCs w:val="20"/>
                                </w:rPr>
                                <w:t>,</w:t>
                              </w:r>
                              <w:r w:rsidR="00E85506">
                                <w:rPr>
                                  <w:bCs/>
                                  <w:color w:val="000000"/>
                                  <w:sz w:val="20"/>
                                  <w:szCs w:val="20"/>
                                  <w:lang w:val="kk-KZ"/>
                                </w:rPr>
                                <w:t>8</w:t>
                              </w:r>
                              <w:r w:rsidRPr="008B2198">
                                <w:rPr>
                                  <w:bCs/>
                                  <w:color w:val="000000"/>
                                  <w:sz w:val="20"/>
                                  <w:szCs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Группа 8" o:spid="_x0000_s1048" style="position:absolute;left:0;text-align:left;margin-left:-45pt;margin-top:-9pt;width:267pt;height:200.45pt;z-index:251664384" coordorigin="432,1344" coordsize="2064,1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">
                <v:rect id="Rectangle 31" o:spid="_x0000_s1049" style="position:absolute;left:759;top:1487;width:1608;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" filled="f"/>
                <v:shape id="Freeform 32" o:spid="_x0000_s1050" style="position:absolute;left:1436;top:1547;width:116;height:675;visibility:visible;mso-wrap-style:square;v-text-anchor:top" coordsize="22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" path="m222,324l,,,354,222,678r,-354xe" fillcolor="#404040">
                  <v:path arrowok="t" o:connecttype="custom" o:connectlocs="116,323;0,0;0,352;116,675;116,323" o:connectangles="0,0,0,0,0"/>
                </v:shape>
                <v:shape id="Freeform 33" o:spid="_x0000_s1051" style="position:absolute;left:1436;top:1541;width:116;height:328;visibility:visible;mso-wrap-style:square;v-text-anchor:top" coordsize="22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" path="m,6l18,,42,,66,,84,r48,l156,r18,l198,r24,l222,330,,6xe" fillcolor="gray">
                  <v:path arrowok="t" o:connecttype="custom" o:connectlocs="0,6;9,0;22,0;34,0;44,0;69,0;82,0;91,0;103,0;116,0;116,328;0,6" o:connectangles="0,0,0,0,0,0,0,0,0,0,0,0"/>
                </v:shape>
                <v:shape id="Freeform 34" o:spid="_x0000_s1052" style="position:absolute;left:1020;top:1648;width:482;height:580;visibility:visible;mso-wrap-style:square;v-text-anchor:top" coordsize="91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" path="m918,228l,,,354,918,582r,-354xe" fillcolor="#4d6600">
                  <v:path arrowok="t" o:connecttype="custom" o:connectlocs="482,227;0,0;0,353;482,580;482,227" o:connectangles="0,0,0,0,0"/>
                </v:shape>
                <v:shape id="Freeform 35" o:spid="_x0000_s1053" style="position:absolute;left:1011;top:1535;width:481;height:322;visibility:visible;mso-wrap-style:square;v-text-anchor:top" coordsize="91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" path="m,96l12,90,42,84,60,78,78,72r36,-6l132,66r18,-6l186,54r18,-6l222,48r36,-6l276,36r18,l336,30r18,-6l378,24r42,-6l438,18r18,-6l498,12,522,6r18,l588,6,606,r24,l672,r24,l918,324,,96xe" fillcolor="#9c0">
                  <v:path arrowok="t" o:connecttype="custom" o:connectlocs="0,95;6,89;22,83;31,78;41,72;60,66;69,66;79,60;97,54;107,48;116,48;135,42;145,36;154,36;176,30;185,24;198,24;220,18;229,18;239,12;261,12;274,6;283,6;308,6;318,0;330,0;352,0;365,0;481,322;0,95" o:connectangles="0,0,0,0,0,0,0,0,0,0,0,0,0,0,0,0,0,0,0,0,0,0,0,0,0,0,0,0,0,0"/>
                </v:shape>
                <v:shape id="Freeform 36" o:spid="_x0000_s1054" style="position:absolute;left:778;top:1863;width:664;height:394;visibility:visible;mso-wrap-style:square;v-text-anchor:top" coordsize="1266,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" path="m1266,42l,,,354r1266,42l1266,42xe" fillcolor="#004d4d">
                  <v:path arrowok="t" o:connecttype="custom" o:connectlocs="664,42;0,0;0,352;664,394;664,42" o:connectangles="0,0,0,0,0"/>
                </v:shape>
                <v:shape id="Freeform 37" o:spid="_x0000_s1055" style="position:absolute;left:778;top:1678;width:664;height:227;visibility:visible;mso-wrap-style:square;v-text-anchor:top" coordsize="126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" path="m,186r,-6l12,168r,-6l18,156,30,144r6,-6l42,132,54,120r12,-6l72,108r18,-6l96,96r12,-6l126,78r12,-6l144,66r24,-6l180,54r12,-6l216,36r12,l246,30,270,18r18,l300,12,330,r18,l1266,228,,186xe" fillcolor="#099">
                  <v:path arrowok="t" o:connecttype="custom" o:connectlocs="0,185;0,179;6,167;6,161;9,155;16,143;19,137;22,131;28,119;35,114;38,108;47,102;50,96;57,90;66,78;72,72;76,66;88,60;94,54;101,48;113,36;120,36;129,30;142,18;151,18;157,12;173,0;183,0;664,227;0,185" o:connectangles="0,0,0,0,0,0,0,0,0,0,0,0,0,0,0,0,0,0,0,0,0,0,0,0,0,0,0,0,0,0"/>
                </v:shape>
                <v:shape id="Freeform 38" o:spid="_x0000_s1056" style="position:absolute;left:2118;top:1917;width:249;height:609;visibility:visible;mso-wrap-style:square;v-text-anchor:top" coordsize="47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" path="m474,r,6l468,18r,6l468,30r-6,12l462,48r-6,6l456,60,444,72r-6,6l432,84r-6,12l414,96r-6,6l396,114r-6,6l378,126r-18,12l354,144r-12,6l336,150r-24,12l300,168r-12,6l264,180r-12,6l240,192r-24,12l204,204r-18,6l162,222r-18,l132,228r-18,6l84,240r-18,6l48,246,18,258,,258,,612r18,l48,600r18,l84,594r30,-6l132,582r12,-6l162,576r24,-12l204,558r12,l240,546r12,-6l264,534r24,-6l300,522r12,-6l336,504r6,l354,498r6,-6l378,480r12,-6l396,468r12,-12l414,450r12,l432,438r6,-6l444,426r12,-12l456,408r6,-6l462,396r6,-12l468,378r,-6l474,360r,-6l474,xe" fillcolor="#5e7072">
                  <v:path arrowok="t" o:connecttype="custom" o:connectlocs="249,6;246,24;243,42;240,54;233,72;227,84;217,96;208,113;199,125;186,143;177,149;158,167;139,179;126,191;107,203;85,221;69,227;44,239;25,245;0,257;9,609;35,597;60,585;76,573;98,561;113,555;132,537;151,525;164,513;180,502;189,490;205,472;214,454;224,448;230,430;240,412;243,400;246,382;246,370;249,352" o:connectangles="0,0,0,0,0,0,0,0,0,0,0,0,0,0,0,0,0,0,0,0,0,0,0,0,0,0,0,0,0,0,0,0,0,0,0,0,0,0,0,0"/>
                </v:shape>
                <v:shape id="Freeform 39" o:spid="_x0000_s1057" style="position:absolute;left:1691;top:1911;width:421;height:609;visibility:visible;mso-wrap-style:square;v-text-anchor:top" coordsize="80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" path="m,l804,258r,354l,354,,xe" fillcolor="#5e7072">
                  <v:path arrowok="t" o:connecttype="custom" o:connectlocs="0,0;421,257;421,609;0,352;0,0" o:connectangles="0,0,0,0,0"/>
                </v:shape>
                <v:shape id="Freeform 40" o:spid="_x0000_s1058" style="position:absolute;left:1691;top:1583;width:670;height:585;visibility:visible;mso-wrap-style:square;v-text-anchor:top" coordsize="127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" path="m,l18,,66,,90,r18,l156,r18,l198,r24,6l264,6r24,l306,6r42,6l372,12r24,l438,18r18,l480,24r36,6l540,30r18,l576,36r42,6l636,42r18,6l696,54r18,l732,60r36,6l786,72r18,l822,78r30,6l870,90r18,l918,102r18,l948,108r30,12l990,120r18,6l1032,138r12,l1056,144r12,6l1092,162r12,l1116,168r24,12l1146,186r12,6l1176,204r6,l1194,210r12,12l1212,228r6,6l1230,240r6,12l1242,258r6,6l1260,276r,6l1266,288r6,6l1272,300r,6l1272,312r6,12l1278,330r,6l1272,348r,6l1272,360r-6,12l1266,378r-6,6l1254,396r-6,6l1242,408r-6,6l1230,426r-12,l1212,432r-12,12l1194,450r-12,6l1164,468r-6,6l1146,480r-18,6l1116,492r-12,6l1092,504r-24,6l1056,516r-12,6l1020,534r-12,l990,540r-24,12l948,552r-12,6l918,564r-30,6l870,576r-18,l822,588r-18,l,330,,xe" fillcolor="#bbe0e3">
                  <v:path arrowok="t" o:connecttype="custom" o:connectlocs="9,0;47,0;82,0;104,0;138,6;160,6;195,12;230,18;252,24;283,30;302,36;333,42;365,54;384,60;412,72;431,78;456,90;481,101;497,107;519,119;541,137;554,143;572,161;585,167;601,185;617,203;626,209;635,227;645,239;651,257;661,275;664,287;667,298;667,310;670,328;667,346;667,358;664,376;657,394;651,406;645,424;635,430;626,448;610,466;601,478;585,489;572,501;554,513;535,531;519,537;497,549;481,561;456,573;431,585;0,328" o:connectangles="0,0,0,0,0,0,0,0,0,0,0,0,0,0,0,0,0,0,0,0,0,0,0,0,0,0,0,0,0,0,0,0,0,0,0,0,0,0,0,0,0,0,0,0,0,0,0,0,0,0,0,0,0,0,0"/>
                </v:shape>
                <v:shape id="Freeform 41" o:spid="_x0000_s1059" style="position:absolute;left:828;top:1995;width:1092;height:686;visibility:visible;mso-wrap-style:square;v-text-anchor:top" coordsize="208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" path="m2082,258r-18,6l2028,270r-18,6l1992,276r-36,6l1932,288r-18,l1896,294r-42,6l1836,300r-18,6l1776,306r-18,6l1734,312r-42,6l1674,318r-24,l1626,324r-42,l1566,324r-24,6l1500,330r-24,l1452,330r-42,l1386,336r-18,l1344,336r-48,l1278,336r-24,l1212,336r-24,l1164,336r-42,-6l1098,330r-24,l1032,330r-24,l990,324r-24,l924,324r-24,-6l882,318r-42,-6l816,312r-18,l756,306r-18,l714,300r-18,l654,294r-18,-6l618,288r-36,-6l564,276r-18,l510,270r-18,-6l474,258r-18,l420,246r-18,l390,240r-30,-6l342,228r-18,-6l300,216r-18,-6l270,204r-30,-6l228,192r-12,-6l204,180r-24,-6l168,168r-12,-6l138,150r-12,l120,144,102,132,90,126r-6,-6l78,114,60,102,54,96r-6,l36,84,30,78,24,72,18,60,12,54r,-6l6,42,6,30,,24,,18,,6,,,,354r,6l,372r,6l6,384r,12l12,402r,6l18,414r6,12l30,432r6,6l48,450r6,l60,456r18,12l84,474r6,6l102,486r18,12l126,504r12,l156,516r12,6l180,528r24,6l216,540r12,6l240,552r30,6l282,564r18,6l324,576r18,6l360,588r30,6l402,600r18,l456,612r18,l492,618r18,6l546,630r18,l582,636r36,6l636,642r18,6l696,654r18,l738,660r18,l798,666r18,l840,666r42,6l900,672r24,6l966,678r24,l1008,684r24,l1074,684r24,l1122,684r42,6l1188,690r24,l1254,690r24,l1296,690r48,l1368,690r18,l1410,684r42,l1476,684r24,l1542,684r24,-6l1584,678r42,l1650,672r24,l1692,672r42,-6l1758,666r18,-6l1818,660r18,-6l1854,654r42,-6l1914,642r18,l1956,636r36,-6l2010,630r18,-6l2064,618r18,-6l2082,258xe" fillcolor="#1a1a4d">
                  <v:path arrowok="t" o:connecttype="custom" o:connectlocs="1054,274;1004,286;954,304;887,316;831,322;774,328;718,334;658,334;588,328;529,328;472,316;419,310;365,298;305,280;258,262;211,245;170,221;126,197;94,173;66,149;44,119;25,95;9,60;3,30;0,0;0,376;6,406;19,435;41,465;63,495;88,519;120,543;157,567;205,591;249,608;296,626;343,644;397,656;463,668;519,674;576,680;636,686;705,686;762,680;821,674;878,668;932,656;994,644;1045,626;1092,608" o:connectangles="0,0,0,0,0,0,0,0,0,0,0,0,0,0,0,0,0,0,0,0,0,0,0,0,0,0,0,0,0,0,0,0,0,0,0,0,0,0,0,0,0,0,0,0,0,0,0,0,0,0"/>
                </v:shape>
                <v:shape id="Freeform 42" o:spid="_x0000_s1060" style="position:absolute;left:835;top:1965;width:1092;height:376;visibility:visible;mso-wrap-style:square;v-text-anchor:top" coordsize="208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" path="m2082,300r-18,6l2028,312r-18,6l1992,318r-36,6l1932,330r-18,l1896,336r-42,6l1836,342r-18,6l1776,348r-18,6l1734,354r-42,6l1674,360r-24,l1626,366r-42,l1566,366r-24,6l1500,372r-24,l1452,372r-42,l1386,378r-18,l1320,378r-24,l1278,378r-24,l1212,378r-24,l1164,378r-42,-6l1098,372r-24,l1032,372r-24,l990,366r-24,l924,366r-24,-6l882,360r-42,-6l816,354r-18,l756,348r-18,l714,342r-36,-6l654,336r-18,-6l618,330r-36,-6l564,318r-18,l510,312r-18,-6l474,300r-36,-6l420,288r-18,l372,276r-12,l342,270r-18,-6l300,258r-18,-6l270,246r-30,-6l228,234r-12,-6l192,222r-12,-6l168,210r-12,-6l138,192r-12,l120,186,102,174,90,168r-6,-6l66,150r-6,-6l54,138,42,132r-6,-6l30,120r-6,-6l18,102,12,96r,-6l6,78r,-6l,66,,54,,48,,42,,36,,24,,18,6,12,6,r6,l1278,42r804,258xe" fillcolor="#339">
                  <v:path arrowok="t" o:connecttype="custom" o:connectlocs="1083,304;1054,316;1026,322;1004,328;972,340;954,346;922,352;887,358;865,358;831,364;809,370;774,370;740,370;718,376;680,376;658,376;623,376;588,370;563,370;529,370;507,364;472,358;441,352;419,352;387,346;356,334;334,328;305,322;286,316;258,304;230,292;211,286;189,275;170,263;148,251;126,239;113,227;94,215;82,203;66,191;53,173;44,161;31,143;22,131;16,119;9,101;6,90;3,72;0,54;0,42;0,24;3,12;6,0;1092,298" o:connectangles="0,0,0,0,0,0,0,0,0,0,0,0,0,0,0,0,0,0,0,0,0,0,0,0,0,0,0,0,0,0,0,0,0,0,0,0,0,0,0,0,0,0,0,0,0,0,0,0,0,0,0,0,0,0"/>
                </v:shape>
                <v:rect id="Rectangle 43" o:spid="_x0000_s1061" style="position:absolute;left:1967;top:1583;width:529;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4B7D21" w:rsidRPr="008B2198" w:rsidRDefault="004B7D21" w:rsidP="0052361A">
                        <w:pPr>
                          <w:autoSpaceDE w:val="0"/>
                          <w:autoSpaceDN w:val="0"/>
                          <w:adjustRightInd w:val="0"/>
                          <w:rPr>
                            <w:color w:val="000000"/>
                            <w:sz w:val="20"/>
                            <w:szCs w:val="20"/>
                          </w:rPr>
                        </w:pPr>
                        <w:r>
                          <w:rPr>
                            <w:bCs/>
                            <w:color w:val="000000"/>
                            <w:sz w:val="20"/>
                            <w:szCs w:val="20"/>
                            <w:lang w:val="kk-KZ"/>
                          </w:rPr>
                          <w:t xml:space="preserve">Табыс </w:t>
                        </w:r>
                        <w:r w:rsidRPr="008B2198">
                          <w:rPr>
                            <w:bCs/>
                            <w:color w:val="000000"/>
                            <w:sz w:val="20"/>
                            <w:szCs w:val="20"/>
                          </w:rPr>
                          <w:t xml:space="preserve"> </w:t>
                        </w:r>
                      </w:p>
                    </w:txbxContent>
                  </v:textbox>
                </v:rect>
                <v:rect id="Rectangle 44" o:spid="_x0000_s1062" style="position:absolute;left:1967;top:1726;width:290;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4B7D21" w:rsidRPr="008B2198" w:rsidRDefault="004B7D21" w:rsidP="0052361A">
                        <w:pPr>
                          <w:autoSpaceDE w:val="0"/>
                          <w:autoSpaceDN w:val="0"/>
                          <w:adjustRightInd w:val="0"/>
                          <w:rPr>
                            <w:color w:val="000000"/>
                            <w:sz w:val="20"/>
                            <w:szCs w:val="20"/>
                          </w:rPr>
                        </w:pPr>
                        <w:r>
                          <w:rPr>
                            <w:bCs/>
                            <w:color w:val="000000"/>
                            <w:sz w:val="20"/>
                            <w:szCs w:val="20"/>
                            <w:lang w:val="kk-KZ"/>
                          </w:rPr>
                          <w:t>салығы</w:t>
                        </w:r>
                        <w:r w:rsidRPr="008B2198">
                          <w:rPr>
                            <w:bCs/>
                            <w:color w:val="000000"/>
                            <w:sz w:val="20"/>
                            <w:szCs w:val="20"/>
                          </w:rPr>
                          <w:t xml:space="preserve"> </w:t>
                        </w:r>
                        <w:r w:rsidR="00E85506">
                          <w:rPr>
                            <w:bCs/>
                            <w:color w:val="000000"/>
                            <w:sz w:val="20"/>
                            <w:szCs w:val="20"/>
                            <w:lang w:val="kk-KZ"/>
                          </w:rPr>
                          <w:t>43</w:t>
                        </w:r>
                        <w:r>
                          <w:rPr>
                            <w:bCs/>
                            <w:color w:val="000000"/>
                            <w:sz w:val="20"/>
                            <w:szCs w:val="20"/>
                            <w:lang w:val="kk-KZ"/>
                          </w:rPr>
                          <w:t>,</w:t>
                        </w:r>
                        <w:r w:rsidR="00E85506">
                          <w:rPr>
                            <w:bCs/>
                            <w:color w:val="000000"/>
                            <w:sz w:val="20"/>
                            <w:szCs w:val="20"/>
                            <w:lang w:val="kk-KZ"/>
                          </w:rPr>
                          <w:t>9</w:t>
                        </w:r>
                        <w:r w:rsidRPr="008B2198">
                          <w:rPr>
                            <w:bCs/>
                            <w:color w:val="000000"/>
                            <w:sz w:val="20"/>
                            <w:szCs w:val="20"/>
                          </w:rPr>
                          <w:t>%</w:t>
                        </w:r>
                      </w:p>
                    </w:txbxContent>
                  </v:textbox>
                </v:rect>
                <v:rect id="Rectangle 45" o:spid="_x0000_s1063" style="position:absolute;left:514;top:1595;width:464;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4B7D21" w:rsidRPr="008B2198" w:rsidRDefault="004B7D21" w:rsidP="0052361A">
                        <w:pPr>
                          <w:autoSpaceDE w:val="0"/>
                          <w:autoSpaceDN w:val="0"/>
                          <w:adjustRightInd w:val="0"/>
                          <w:rPr>
                            <w:color w:val="000000"/>
                            <w:sz w:val="20"/>
                            <w:szCs w:val="20"/>
                          </w:rPr>
                        </w:pPr>
                        <w:r>
                          <w:rPr>
                            <w:bCs/>
                            <w:color w:val="000000"/>
                            <w:sz w:val="20"/>
                            <w:szCs w:val="20"/>
                          </w:rPr>
                          <w:t>М</w:t>
                        </w:r>
                        <w:r>
                          <w:rPr>
                            <w:bCs/>
                            <w:color w:val="000000"/>
                            <w:sz w:val="20"/>
                            <w:szCs w:val="20"/>
                            <w:lang w:val="kk-KZ"/>
                          </w:rPr>
                          <w:t>ү</w:t>
                        </w:r>
                        <w:r>
                          <w:rPr>
                            <w:bCs/>
                            <w:color w:val="000000"/>
                            <w:sz w:val="20"/>
                            <w:szCs w:val="20"/>
                          </w:rPr>
                          <w:t>л</w:t>
                        </w:r>
                        <w:r>
                          <w:rPr>
                            <w:bCs/>
                            <w:color w:val="000000"/>
                            <w:sz w:val="20"/>
                            <w:szCs w:val="20"/>
                            <w:lang w:val="kk-KZ"/>
                          </w:rPr>
                          <w:t>і</w:t>
                        </w:r>
                        <w:r>
                          <w:rPr>
                            <w:bCs/>
                            <w:color w:val="000000"/>
                            <w:sz w:val="20"/>
                            <w:szCs w:val="20"/>
                          </w:rPr>
                          <w:t xml:space="preserve">к </w:t>
                        </w:r>
                        <w:r>
                          <w:rPr>
                            <w:bCs/>
                            <w:color w:val="000000"/>
                            <w:sz w:val="20"/>
                            <w:szCs w:val="20"/>
                            <w:lang w:val="kk-KZ"/>
                          </w:rPr>
                          <w:t>салығы</w:t>
                        </w:r>
                        <w:r>
                          <w:rPr>
                            <w:bCs/>
                            <w:color w:val="000000"/>
                            <w:sz w:val="20"/>
                            <w:szCs w:val="20"/>
                          </w:rPr>
                          <w:t>салы5ы</w:t>
                        </w:r>
                        <w:r w:rsidRPr="008B2198">
                          <w:rPr>
                            <w:bCs/>
                            <w:color w:val="000000"/>
                            <w:sz w:val="20"/>
                            <w:szCs w:val="20"/>
                          </w:rPr>
                          <w:t xml:space="preserve"> </w:t>
                        </w:r>
                      </w:p>
                    </w:txbxContent>
                  </v:textbox>
                </v:rect>
                <v:rect id="Rectangle 46" o:spid="_x0000_s1064" style="position:absolute;left:432;top:1726;width:764;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4B7D21" w:rsidRPr="008B2198" w:rsidRDefault="004B7D21" w:rsidP="0052361A">
                        <w:pPr>
                          <w:autoSpaceDE w:val="0"/>
                          <w:autoSpaceDN w:val="0"/>
                          <w:adjustRightInd w:val="0"/>
                          <w:rPr>
                            <w:color w:val="000000"/>
                            <w:sz w:val="20"/>
                            <w:szCs w:val="20"/>
                          </w:rPr>
                        </w:pPr>
                        <w:r>
                          <w:rPr>
                            <w:bCs/>
                            <w:color w:val="000000"/>
                            <w:sz w:val="20"/>
                            <w:szCs w:val="20"/>
                            <w:lang w:val="kk-KZ"/>
                          </w:rPr>
                          <w:t>салығы</w:t>
                        </w:r>
                        <w:r w:rsidRPr="008B2198">
                          <w:rPr>
                            <w:bCs/>
                            <w:color w:val="000000"/>
                            <w:sz w:val="20"/>
                            <w:szCs w:val="20"/>
                          </w:rPr>
                          <w:t xml:space="preserve"> </w:t>
                        </w:r>
                        <w:r w:rsidR="00E85506">
                          <w:rPr>
                            <w:bCs/>
                            <w:color w:val="000000"/>
                            <w:sz w:val="20"/>
                            <w:szCs w:val="20"/>
                            <w:lang w:val="kk-KZ"/>
                          </w:rPr>
                          <w:t>8</w:t>
                        </w:r>
                        <w:r>
                          <w:rPr>
                            <w:bCs/>
                            <w:color w:val="000000"/>
                            <w:sz w:val="20"/>
                            <w:szCs w:val="20"/>
                          </w:rPr>
                          <w:t>,</w:t>
                        </w:r>
                        <w:r w:rsidR="00E85506">
                          <w:rPr>
                            <w:bCs/>
                            <w:color w:val="000000"/>
                            <w:sz w:val="20"/>
                            <w:szCs w:val="20"/>
                            <w:lang w:val="kk-KZ"/>
                          </w:rPr>
                          <w:t>1</w:t>
                        </w:r>
                        <w:r w:rsidRPr="008B2198">
                          <w:rPr>
                            <w:bCs/>
                            <w:color w:val="000000"/>
                            <w:sz w:val="20"/>
                            <w:szCs w:val="20"/>
                          </w:rPr>
                          <w:t>%</w:t>
                        </w:r>
                      </w:p>
                    </w:txbxContent>
                  </v:textbox>
                </v:rect>
                <v:rect id="Rectangle 47" o:spid="_x0000_s1065" style="position:absolute;left:859;top:1344;width:653;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4B7D21" w:rsidRDefault="004B7D21" w:rsidP="0052361A">
                        <w:pPr>
                          <w:autoSpaceDE w:val="0"/>
                          <w:autoSpaceDN w:val="0"/>
                          <w:adjustRightInd w:val="0"/>
                          <w:rPr>
                            <w:bCs/>
                            <w:color w:val="000000"/>
                            <w:sz w:val="20"/>
                            <w:szCs w:val="20"/>
                            <w:lang w:val="kk-KZ"/>
                          </w:rPr>
                        </w:pPr>
                        <w:r>
                          <w:rPr>
                            <w:bCs/>
                            <w:color w:val="000000"/>
                            <w:sz w:val="20"/>
                            <w:szCs w:val="20"/>
                            <w:lang w:val="kk-KZ"/>
                          </w:rPr>
                          <w:t>Көлік салығы</w:t>
                        </w:r>
                      </w:p>
                      <w:p w:rsidR="004B7D21" w:rsidRPr="00294C26" w:rsidRDefault="004B7D21" w:rsidP="0052361A">
                        <w:pPr>
                          <w:autoSpaceDE w:val="0"/>
                          <w:autoSpaceDN w:val="0"/>
                          <w:adjustRightInd w:val="0"/>
                          <w:rPr>
                            <w:color w:val="000000"/>
                            <w:sz w:val="20"/>
                            <w:szCs w:val="20"/>
                          </w:rPr>
                        </w:pPr>
                        <w:r>
                          <w:rPr>
                            <w:bCs/>
                            <w:color w:val="000000"/>
                            <w:sz w:val="20"/>
                            <w:szCs w:val="20"/>
                            <w:lang w:val="kk-KZ"/>
                          </w:rPr>
                          <w:t xml:space="preserve">      8,3</w:t>
                        </w:r>
                        <w:r>
                          <w:rPr>
                            <w:bCs/>
                            <w:color w:val="000000"/>
                            <w:sz w:val="20"/>
                            <w:szCs w:val="20"/>
                          </w:rPr>
                          <w:t>5</w:t>
                        </w:r>
                      </w:p>
                      <w:p w:rsidR="004B7D21" w:rsidRDefault="004B7D21" w:rsidP="0052361A"/>
                    </w:txbxContent>
                  </v:textbox>
                </v:rect>
                <v:rect id="Rectangle 48" o:spid="_x0000_s1066" style="position:absolute;left:967;top:1457;width:200;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4B7D21" w:rsidRPr="00294C26" w:rsidRDefault="00E85506" w:rsidP="0052361A">
                        <w:pPr>
                          <w:rPr>
                            <w:sz w:val="20"/>
                            <w:szCs w:val="20"/>
                          </w:rPr>
                        </w:pPr>
                        <w:r>
                          <w:rPr>
                            <w:sz w:val="20"/>
                            <w:szCs w:val="20"/>
                            <w:lang w:val="kk-KZ"/>
                          </w:rPr>
                          <w:t>4</w:t>
                        </w:r>
                        <w:r w:rsidR="004B7D21" w:rsidRPr="00294C26">
                          <w:rPr>
                            <w:sz w:val="20"/>
                            <w:szCs w:val="20"/>
                          </w:rPr>
                          <w:t>,</w:t>
                        </w:r>
                        <w:r>
                          <w:rPr>
                            <w:sz w:val="20"/>
                            <w:szCs w:val="20"/>
                            <w:lang w:val="kk-KZ"/>
                          </w:rPr>
                          <w:t>9</w:t>
                        </w:r>
                        <w:r w:rsidR="004B7D21" w:rsidRPr="00294C26">
                          <w:rPr>
                            <w:sz w:val="20"/>
                            <w:szCs w:val="20"/>
                          </w:rPr>
                          <w:t>%</w:t>
                        </w:r>
                      </w:p>
                    </w:txbxContent>
                  </v:textbox>
                </v:rect>
                <v:rect id="Rectangle 49" o:spid="_x0000_s1067" style="position:absolute;left:1310;top:1410;width:549;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4B7D21" w:rsidRDefault="004B7D21" w:rsidP="0052361A">
                        <w:pPr>
                          <w:autoSpaceDE w:val="0"/>
                          <w:autoSpaceDN w:val="0"/>
                          <w:adjustRightInd w:val="0"/>
                          <w:rPr>
                            <w:rFonts w:ascii="Arial" w:hAnsi="Arial" w:cs="Arial"/>
                            <w:color w:val="000000"/>
                            <w:sz w:val="36"/>
                            <w:szCs w:val="36"/>
                          </w:rPr>
                        </w:pPr>
                        <w:r>
                          <w:rPr>
                            <w:bCs/>
                            <w:color w:val="000000"/>
                            <w:sz w:val="20"/>
                            <w:szCs w:val="20"/>
                            <w:lang w:val="kk-KZ"/>
                          </w:rPr>
                          <w:t>Баскалар</w:t>
                        </w:r>
                        <w:r w:rsidRPr="008B2198">
                          <w:rPr>
                            <w:bCs/>
                            <w:color w:val="000000"/>
                            <w:sz w:val="20"/>
                            <w:szCs w:val="20"/>
                          </w:rPr>
                          <w:t xml:space="preserve"> </w:t>
                        </w:r>
                        <w:r w:rsidR="00E85506">
                          <w:rPr>
                            <w:bCs/>
                            <w:color w:val="000000"/>
                            <w:sz w:val="20"/>
                            <w:szCs w:val="20"/>
                            <w:lang w:val="kk-KZ"/>
                          </w:rPr>
                          <w:t>8</w:t>
                        </w:r>
                        <w:r>
                          <w:rPr>
                            <w:bCs/>
                            <w:color w:val="000000"/>
                            <w:sz w:val="20"/>
                            <w:szCs w:val="20"/>
                          </w:rPr>
                          <w:t>,</w:t>
                        </w:r>
                        <w:r w:rsidR="00E85506">
                          <w:rPr>
                            <w:bCs/>
                            <w:color w:val="000000"/>
                            <w:sz w:val="20"/>
                            <w:szCs w:val="20"/>
                            <w:lang w:val="kk-KZ"/>
                          </w:rPr>
                          <w:t>3</w:t>
                        </w:r>
                        <w:r w:rsidRPr="008B2198">
                          <w:rPr>
                            <w:bCs/>
                            <w:color w:val="000000"/>
                            <w:sz w:val="20"/>
                            <w:szCs w:val="20"/>
                          </w:rPr>
                          <w:t>%</w:t>
                        </w:r>
                      </w:p>
                    </w:txbxContent>
                  </v:textbox>
                </v:rect>
                <v:rect id="Rectangle 50" o:spid="_x0000_s1068" style="position:absolute;left:759;top:2538;width:591;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4B7D21" w:rsidRPr="008B2198" w:rsidRDefault="004B7D21" w:rsidP="0052361A">
                        <w:pPr>
                          <w:autoSpaceDE w:val="0"/>
                          <w:autoSpaceDN w:val="0"/>
                          <w:adjustRightInd w:val="0"/>
                          <w:rPr>
                            <w:color w:val="000000"/>
                            <w:sz w:val="20"/>
                            <w:szCs w:val="20"/>
                          </w:rPr>
                        </w:pPr>
                        <w:r>
                          <w:rPr>
                            <w:bCs/>
                            <w:color w:val="000000"/>
                            <w:sz w:val="20"/>
                            <w:szCs w:val="20"/>
                            <w:lang w:val="kk-KZ"/>
                          </w:rPr>
                          <w:t>Әлеуметтік</w:t>
                        </w:r>
                        <w:r w:rsidRPr="008B2198">
                          <w:rPr>
                            <w:bCs/>
                            <w:color w:val="000000"/>
                            <w:sz w:val="20"/>
                            <w:szCs w:val="20"/>
                          </w:rPr>
                          <w:t>Социальный</w:t>
                        </w:r>
                        <w:r w:rsidRPr="008B2198">
                          <w:rPr>
                            <w:b/>
                            <w:bCs/>
                            <w:color w:val="000000"/>
                            <w:sz w:val="20"/>
                            <w:szCs w:val="20"/>
                          </w:rPr>
                          <w:t xml:space="preserve"> </w:t>
                        </w:r>
                      </w:p>
                    </w:txbxContent>
                  </v:textbox>
                </v:rect>
                <v:rect id="Rectangle 51" o:spid="_x0000_s1069" style="position:absolute;left:809;top:2634;width:522;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4B7D21" w:rsidRPr="008B2198" w:rsidRDefault="004B7D21" w:rsidP="0052361A">
                        <w:pPr>
                          <w:autoSpaceDE w:val="0"/>
                          <w:autoSpaceDN w:val="0"/>
                          <w:adjustRightInd w:val="0"/>
                          <w:rPr>
                            <w:color w:val="000000"/>
                            <w:sz w:val="20"/>
                            <w:szCs w:val="20"/>
                          </w:rPr>
                        </w:pPr>
                        <w:r>
                          <w:rPr>
                            <w:bCs/>
                            <w:color w:val="000000"/>
                            <w:sz w:val="20"/>
                            <w:szCs w:val="20"/>
                            <w:lang w:val="kk-KZ"/>
                          </w:rPr>
                          <w:t>салық</w:t>
                        </w:r>
                        <w:r w:rsidRPr="008B2198">
                          <w:rPr>
                            <w:bCs/>
                            <w:color w:val="000000"/>
                            <w:sz w:val="20"/>
                            <w:szCs w:val="20"/>
                          </w:rPr>
                          <w:t xml:space="preserve"> </w:t>
                        </w:r>
                        <w:r>
                          <w:rPr>
                            <w:bCs/>
                            <w:color w:val="000000"/>
                            <w:sz w:val="20"/>
                            <w:szCs w:val="20"/>
                          </w:rPr>
                          <w:t>3</w:t>
                        </w:r>
                        <w:r w:rsidR="00E85506">
                          <w:rPr>
                            <w:bCs/>
                            <w:color w:val="000000"/>
                            <w:sz w:val="20"/>
                            <w:szCs w:val="20"/>
                            <w:lang w:val="kk-KZ"/>
                          </w:rPr>
                          <w:t>4</w:t>
                        </w:r>
                        <w:r>
                          <w:rPr>
                            <w:bCs/>
                            <w:color w:val="000000"/>
                            <w:sz w:val="20"/>
                            <w:szCs w:val="20"/>
                          </w:rPr>
                          <w:t>,</w:t>
                        </w:r>
                        <w:r w:rsidR="00E85506">
                          <w:rPr>
                            <w:bCs/>
                            <w:color w:val="000000"/>
                            <w:sz w:val="20"/>
                            <w:szCs w:val="20"/>
                            <w:lang w:val="kk-KZ"/>
                          </w:rPr>
                          <w:t>8</w:t>
                        </w:r>
                        <w:r w:rsidRPr="008B2198">
                          <w:rPr>
                            <w:bCs/>
                            <w:color w:val="000000"/>
                            <w:sz w:val="20"/>
                            <w:szCs w:val="20"/>
                          </w:rPr>
                          <w:t>%</w:t>
                        </w:r>
                      </w:p>
                    </w:txbxContent>
                  </v:textbox>
                </v:rect>
              </v:group>
            </w:pict>
          </mc:Fallback>
        </mc:AlternateContent>
      </w:r>
      <w:r w:rsidRPr="00AA2952">
        <w:rPr>
          <w:noProof/>
          <w:sz w:val="28"/>
          <w:szCs w:val="28"/>
          <w:lang w:eastAsia="ru-RU"/>
        </w:rPr>
        <mc:AlternateContent>
          <mc:Choice Requires="wpc">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3314700" cy="2292350"/>
                <wp:effectExtent l="0" t="4445" r="4445" b="0"/>
                <wp:wrapNone/>
                <wp:docPr id="6" name="Полотно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4"/>
                        <wps:cNvSpPr>
                          <a:spLocks noChangeArrowheads="1"/>
                        </wps:cNvSpPr>
                        <wps:spPr bwMode="auto">
                          <a:xfrm>
                            <a:off x="762300" y="0"/>
                            <a:ext cx="32400" cy="145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D21" w:rsidRPr="008B2198" w:rsidRDefault="004B7D21" w:rsidP="0052361A">
                              <w:pPr>
                                <w:autoSpaceDE w:val="0"/>
                                <w:autoSpaceDN w:val="0"/>
                                <w:adjustRightInd w:val="0"/>
                                <w:rPr>
                                  <w:color w:val="000000"/>
                                  <w:sz w:val="20"/>
                                  <w:szCs w:val="20"/>
                                </w:rPr>
                              </w:pPr>
                              <w:r w:rsidRPr="008B2198">
                                <w:rPr>
                                  <w:bCs/>
                                  <w:color w:val="000000"/>
                                  <w:sz w:val="20"/>
                                  <w:szCs w:val="20"/>
                                </w:rPr>
                                <w:t xml:space="preserve"> </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Полотно 6" o:spid="_x0000_s1070" editas="canvas" style="position:absolute;margin-left:0;margin-top:0;width:261pt;height:180.5pt;z-index:251659264;mso-position-horizontal-relative:char;mso-position-vertical-relative:line" coordsize="33147,22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width:33147;height:22923;visibility:visible;mso-wrap-style:square">
                  <v:fill o:detectmouseclick="t"/>
                  <v:path o:connecttype="none"/>
                </v:shape>
                <v:rect id="Rectangle 4" o:spid="_x0000_s1072" style="position:absolute;left:7623;width:324;height:1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4B7D21" w:rsidRPr="008B2198" w:rsidRDefault="004B7D21" w:rsidP="0052361A">
                        <w:pPr>
                          <w:autoSpaceDE w:val="0"/>
                          <w:autoSpaceDN w:val="0"/>
                          <w:adjustRightInd w:val="0"/>
                          <w:rPr>
                            <w:color w:val="000000"/>
                            <w:sz w:val="20"/>
                            <w:szCs w:val="20"/>
                          </w:rPr>
                        </w:pPr>
                        <w:r w:rsidRPr="008B2198">
                          <w:rPr>
                            <w:bCs/>
                            <w:color w:val="000000"/>
                            <w:sz w:val="20"/>
                            <w:szCs w:val="20"/>
                          </w:rPr>
                          <w:t xml:space="preserve"> </w:t>
                        </w:r>
                      </w:p>
                    </w:txbxContent>
                  </v:textbox>
                </v:rect>
                <w10:wrap anchory="line"/>
              </v:group>
            </w:pict>
          </mc:Fallback>
        </mc:AlternateContent>
      </w:r>
      <w:r w:rsidRPr="00AA2952">
        <w:rPr>
          <w:noProof/>
          <w:sz w:val="28"/>
          <w:szCs w:val="28"/>
          <w:lang w:eastAsia="ru-RU"/>
        </w:rPr>
        <mc:AlternateContent>
          <mc:Choice Requires="wps">
            <w:drawing>
              <wp:inline distT="0" distB="0" distL="0" distR="0">
                <wp:extent cx="3314700" cy="229362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14700" cy="2293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75EA2107" id="Прямоугольник 4" o:spid="_x0000_s1026" style="width:261pt;height:18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" filled="f" stroked="f">
                <o:lock v:ext="edit" aspectratio="t"/>
                <w10:anchorlock/>
              </v:rect>
            </w:pict>
          </mc:Fallback>
        </mc:AlternateContent>
      </w:r>
    </w:p>
    <w:p w:rsidR="0052361A" w:rsidRPr="00AA2952" w:rsidRDefault="0052361A" w:rsidP="0052361A">
      <w:pPr>
        <w:ind w:firstLine="720"/>
        <w:jc w:val="both"/>
        <w:rPr>
          <w:sz w:val="28"/>
          <w:szCs w:val="28"/>
          <w:lang w:val="kk-KZ"/>
        </w:rPr>
      </w:pPr>
    </w:p>
    <w:p w:rsidR="0052361A" w:rsidRPr="00AA2952" w:rsidRDefault="0052361A" w:rsidP="0052361A">
      <w:pPr>
        <w:tabs>
          <w:tab w:val="left" w:pos="9356"/>
        </w:tabs>
        <w:ind w:firstLine="720"/>
        <w:jc w:val="both"/>
        <w:rPr>
          <w:sz w:val="28"/>
          <w:szCs w:val="28"/>
          <w:lang w:val="kk-KZ"/>
        </w:rPr>
      </w:pPr>
      <w:r w:rsidRPr="00AA2952">
        <w:rPr>
          <w:sz w:val="28"/>
          <w:szCs w:val="28"/>
          <w:lang w:val="kk-KZ"/>
        </w:rPr>
        <w:t>20</w:t>
      </w:r>
      <w:r w:rsidR="00EA0657">
        <w:rPr>
          <w:sz w:val="28"/>
          <w:szCs w:val="28"/>
          <w:lang w:val="kk-KZ"/>
        </w:rPr>
        <w:t>20</w:t>
      </w:r>
      <w:r w:rsidRPr="00AA2952">
        <w:rPr>
          <w:sz w:val="28"/>
          <w:szCs w:val="28"/>
          <w:lang w:val="kk-KZ"/>
        </w:rPr>
        <w:t xml:space="preserve"> жылдың қорытындысы бойынша Бөкейордасы ауданының салықтық түсімдерінің құрылымының </w:t>
      </w:r>
      <w:r w:rsidR="00EA0657">
        <w:rPr>
          <w:sz w:val="28"/>
          <w:szCs w:val="28"/>
          <w:lang w:val="kk-KZ"/>
        </w:rPr>
        <w:t>83</w:t>
      </w:r>
      <w:r w:rsidRPr="00EA0657">
        <w:rPr>
          <w:sz w:val="28"/>
          <w:szCs w:val="28"/>
          <w:lang w:val="kk-KZ"/>
        </w:rPr>
        <w:t>,0%-</w:t>
      </w:r>
      <w:r w:rsidRPr="00AA2952">
        <w:rPr>
          <w:sz w:val="28"/>
          <w:szCs w:val="28"/>
          <w:lang w:val="kk-KZ"/>
        </w:rPr>
        <w:t>ы</w:t>
      </w:r>
      <w:r w:rsidRPr="00AA2952">
        <w:rPr>
          <w:b/>
          <w:sz w:val="28"/>
          <w:szCs w:val="28"/>
          <w:lang w:val="kk-KZ"/>
        </w:rPr>
        <w:t xml:space="preserve"> </w:t>
      </w:r>
      <w:r w:rsidRPr="00AA2952">
        <w:rPr>
          <w:sz w:val="28"/>
          <w:szCs w:val="28"/>
          <w:lang w:val="kk-KZ"/>
        </w:rPr>
        <w:t>жалақы қорынан есептелетін</w:t>
      </w:r>
      <w:r w:rsidRPr="00AA2952">
        <w:rPr>
          <w:b/>
          <w:sz w:val="28"/>
          <w:szCs w:val="28"/>
          <w:lang w:val="kk-KZ"/>
        </w:rPr>
        <w:t xml:space="preserve"> </w:t>
      </w:r>
      <w:r w:rsidRPr="00AA2952">
        <w:rPr>
          <w:sz w:val="28"/>
          <w:szCs w:val="28"/>
          <w:lang w:val="kk-KZ"/>
        </w:rPr>
        <w:t>жеке табыс салығы және әлеуметтiк салық болып табылады.</w:t>
      </w:r>
    </w:p>
    <w:p w:rsidR="007E764F" w:rsidRDefault="0052361A" w:rsidP="0052361A">
      <w:pPr>
        <w:tabs>
          <w:tab w:val="left" w:pos="9356"/>
        </w:tabs>
        <w:ind w:firstLine="720"/>
        <w:jc w:val="both"/>
        <w:rPr>
          <w:sz w:val="28"/>
          <w:szCs w:val="28"/>
          <w:lang w:val="kk-KZ"/>
        </w:rPr>
      </w:pPr>
      <w:r w:rsidRPr="00AA2952">
        <w:rPr>
          <w:sz w:val="28"/>
          <w:szCs w:val="28"/>
          <w:lang w:val="kk-KZ"/>
        </w:rPr>
        <w:t>20</w:t>
      </w:r>
      <w:r w:rsidR="00EA0657">
        <w:rPr>
          <w:sz w:val="28"/>
          <w:szCs w:val="28"/>
          <w:lang w:val="kk-KZ"/>
        </w:rPr>
        <w:t>20</w:t>
      </w:r>
      <w:r w:rsidRPr="00AA2952">
        <w:rPr>
          <w:sz w:val="28"/>
          <w:szCs w:val="28"/>
          <w:lang w:val="kk-KZ"/>
        </w:rPr>
        <w:t xml:space="preserve"> жыл</w:t>
      </w:r>
      <w:r w:rsidR="00EA0657">
        <w:rPr>
          <w:sz w:val="28"/>
          <w:szCs w:val="28"/>
          <w:lang w:val="kk-KZ"/>
        </w:rPr>
        <w:t>ды 2019</w:t>
      </w:r>
      <w:r w:rsidRPr="00AA2952">
        <w:rPr>
          <w:sz w:val="28"/>
          <w:szCs w:val="28"/>
          <w:lang w:val="kk-KZ"/>
        </w:rPr>
        <w:t xml:space="preserve"> жылымен салыстырғанда жеке табыс салығының түсімі 1</w:t>
      </w:r>
      <w:r w:rsidR="00EA0657">
        <w:rPr>
          <w:sz w:val="28"/>
          <w:szCs w:val="28"/>
          <w:lang w:val="kk-KZ"/>
        </w:rPr>
        <w:t>34</w:t>
      </w:r>
      <w:r w:rsidRPr="00AA2952">
        <w:rPr>
          <w:sz w:val="28"/>
          <w:szCs w:val="28"/>
          <w:lang w:val="kk-KZ"/>
        </w:rPr>
        <w:t>,</w:t>
      </w:r>
      <w:r w:rsidR="00EA0657">
        <w:rPr>
          <w:sz w:val="28"/>
          <w:szCs w:val="28"/>
          <w:lang w:val="kk-KZ"/>
        </w:rPr>
        <w:t>3</w:t>
      </w:r>
      <w:r w:rsidRPr="00AA2952">
        <w:rPr>
          <w:sz w:val="28"/>
          <w:szCs w:val="28"/>
          <w:lang w:val="kk-KZ"/>
        </w:rPr>
        <w:t>% (</w:t>
      </w:r>
      <w:r w:rsidR="00EA0657">
        <w:rPr>
          <w:sz w:val="28"/>
          <w:szCs w:val="28"/>
          <w:lang w:val="kk-KZ"/>
        </w:rPr>
        <w:t>207</w:t>
      </w:r>
      <w:r w:rsidRPr="00AA2952">
        <w:rPr>
          <w:sz w:val="28"/>
          <w:szCs w:val="28"/>
          <w:lang w:val="kk-KZ"/>
        </w:rPr>
        <w:t> 3</w:t>
      </w:r>
      <w:r w:rsidR="00EA0657">
        <w:rPr>
          <w:sz w:val="28"/>
          <w:szCs w:val="28"/>
          <w:lang w:val="kk-KZ"/>
        </w:rPr>
        <w:t>02</w:t>
      </w:r>
      <w:r w:rsidRPr="00AA2952">
        <w:rPr>
          <w:sz w:val="28"/>
          <w:szCs w:val="28"/>
          <w:lang w:val="kk-KZ"/>
        </w:rPr>
        <w:t>,</w:t>
      </w:r>
      <w:r w:rsidR="00EA0657">
        <w:rPr>
          <w:sz w:val="28"/>
          <w:szCs w:val="28"/>
          <w:lang w:val="kk-KZ"/>
        </w:rPr>
        <w:t>6</w:t>
      </w:r>
      <w:r w:rsidRPr="00AA2952">
        <w:rPr>
          <w:sz w:val="28"/>
          <w:szCs w:val="28"/>
          <w:lang w:val="kk-KZ"/>
        </w:rPr>
        <w:t xml:space="preserve"> мың теңгеге), әлеуметтiк салығының түсімі 1</w:t>
      </w:r>
      <w:r w:rsidR="00EA0657">
        <w:rPr>
          <w:sz w:val="28"/>
          <w:szCs w:val="28"/>
          <w:lang w:val="kk-KZ"/>
        </w:rPr>
        <w:t>11</w:t>
      </w:r>
      <w:r w:rsidRPr="00AA2952">
        <w:rPr>
          <w:sz w:val="28"/>
          <w:szCs w:val="28"/>
          <w:lang w:val="kk-KZ"/>
        </w:rPr>
        <w:t>% (</w:t>
      </w:r>
      <w:r w:rsidR="00EA0657">
        <w:rPr>
          <w:sz w:val="28"/>
          <w:szCs w:val="28"/>
          <w:lang w:val="kk-KZ"/>
        </w:rPr>
        <w:t>45</w:t>
      </w:r>
      <w:r w:rsidRPr="00AA2952">
        <w:rPr>
          <w:sz w:val="28"/>
          <w:szCs w:val="28"/>
          <w:lang w:val="kk-KZ"/>
        </w:rPr>
        <w:t> </w:t>
      </w:r>
      <w:r w:rsidR="00EA0657">
        <w:rPr>
          <w:sz w:val="28"/>
          <w:szCs w:val="28"/>
          <w:lang w:val="kk-KZ"/>
        </w:rPr>
        <w:t>39</w:t>
      </w:r>
      <w:r w:rsidRPr="00AA2952">
        <w:rPr>
          <w:sz w:val="28"/>
          <w:szCs w:val="28"/>
          <w:lang w:val="kk-KZ"/>
        </w:rPr>
        <w:t>6,</w:t>
      </w:r>
      <w:r w:rsidR="00EA0657">
        <w:rPr>
          <w:sz w:val="28"/>
          <w:szCs w:val="28"/>
          <w:lang w:val="kk-KZ"/>
        </w:rPr>
        <w:t>6</w:t>
      </w:r>
      <w:r w:rsidRPr="00AA2952">
        <w:rPr>
          <w:sz w:val="28"/>
          <w:szCs w:val="28"/>
          <w:lang w:val="kk-KZ"/>
        </w:rPr>
        <w:t xml:space="preserve"> мың теңгеге), </w:t>
      </w:r>
      <w:r w:rsidR="00EA0657">
        <w:rPr>
          <w:sz w:val="28"/>
          <w:szCs w:val="28"/>
          <w:lang w:val="kk-KZ"/>
        </w:rPr>
        <w:t>мүлік салығы 92,9</w:t>
      </w:r>
      <w:r w:rsidR="00EA0657" w:rsidRPr="00AA2952">
        <w:rPr>
          <w:sz w:val="28"/>
          <w:szCs w:val="28"/>
          <w:lang w:val="kk-KZ"/>
        </w:rPr>
        <w:t>%</w:t>
      </w:r>
      <w:r w:rsidR="007E764F">
        <w:rPr>
          <w:sz w:val="28"/>
          <w:szCs w:val="28"/>
          <w:lang w:val="kk-KZ"/>
        </w:rPr>
        <w:t xml:space="preserve"> (257,3 мың теңгеге), жер салығы 110</w:t>
      </w:r>
      <w:r w:rsidR="007E764F" w:rsidRPr="00AA2952">
        <w:rPr>
          <w:sz w:val="28"/>
          <w:szCs w:val="28"/>
          <w:lang w:val="kk-KZ"/>
        </w:rPr>
        <w:t>%</w:t>
      </w:r>
      <w:r w:rsidR="007E764F">
        <w:rPr>
          <w:sz w:val="28"/>
          <w:szCs w:val="28"/>
          <w:lang w:val="kk-KZ"/>
        </w:rPr>
        <w:t xml:space="preserve"> (13,2 мың теңгеге), акциздер 61</w:t>
      </w:r>
      <w:r w:rsidR="007E764F" w:rsidRPr="00AA2952">
        <w:rPr>
          <w:sz w:val="28"/>
          <w:szCs w:val="28"/>
          <w:lang w:val="kk-KZ"/>
        </w:rPr>
        <w:t>%</w:t>
      </w:r>
      <w:r w:rsidR="007E764F">
        <w:rPr>
          <w:sz w:val="28"/>
          <w:szCs w:val="28"/>
          <w:lang w:val="kk-KZ"/>
        </w:rPr>
        <w:t xml:space="preserve"> (96,0 мың теңгеге), кәсіпкерлік </w:t>
      </w:r>
      <w:r w:rsidR="0034573D" w:rsidRPr="00AA2952">
        <w:rPr>
          <w:sz w:val="28"/>
          <w:szCs w:val="28"/>
          <w:lang w:val="kk-KZ"/>
        </w:rPr>
        <w:t>және кәсiби қызметтi жүргiзгенi үшiн алынатын алымдар</w:t>
      </w:r>
      <w:r w:rsidR="007E764F">
        <w:rPr>
          <w:sz w:val="28"/>
          <w:szCs w:val="28"/>
          <w:lang w:val="kk-KZ"/>
        </w:rPr>
        <w:t xml:space="preserve"> 116,9</w:t>
      </w:r>
      <w:r w:rsidR="007E764F" w:rsidRPr="00AA2952">
        <w:rPr>
          <w:sz w:val="28"/>
          <w:szCs w:val="28"/>
          <w:lang w:val="kk-KZ"/>
        </w:rPr>
        <w:t>%</w:t>
      </w:r>
      <w:r w:rsidR="007E764F">
        <w:rPr>
          <w:sz w:val="28"/>
          <w:szCs w:val="28"/>
          <w:lang w:val="kk-KZ"/>
        </w:rPr>
        <w:t xml:space="preserve"> (280,7 мың теңгеге) көбейген.</w:t>
      </w:r>
    </w:p>
    <w:p w:rsidR="0052361A" w:rsidRDefault="007E764F" w:rsidP="0052361A">
      <w:pPr>
        <w:tabs>
          <w:tab w:val="left" w:pos="9356"/>
        </w:tabs>
        <w:ind w:firstLine="720"/>
        <w:jc w:val="both"/>
        <w:rPr>
          <w:sz w:val="28"/>
          <w:szCs w:val="28"/>
          <w:lang w:val="kk-KZ"/>
        </w:rPr>
      </w:pPr>
      <w:r>
        <w:rPr>
          <w:sz w:val="28"/>
          <w:szCs w:val="28"/>
          <w:lang w:val="kk-KZ"/>
        </w:rPr>
        <w:t xml:space="preserve">Бұл ретте, </w:t>
      </w:r>
      <w:r w:rsidR="0052361A" w:rsidRPr="00AA2952">
        <w:rPr>
          <w:sz w:val="28"/>
          <w:szCs w:val="28"/>
          <w:lang w:val="kk-KZ"/>
        </w:rPr>
        <w:t>көлiк құралдарына салынатын салығының түсімі (</w:t>
      </w:r>
      <w:r>
        <w:rPr>
          <w:sz w:val="28"/>
          <w:szCs w:val="28"/>
          <w:lang w:val="kk-KZ"/>
        </w:rPr>
        <w:t>5</w:t>
      </w:r>
      <w:r w:rsidR="0052361A" w:rsidRPr="00AA2952">
        <w:rPr>
          <w:sz w:val="28"/>
          <w:szCs w:val="28"/>
          <w:lang w:val="kk-KZ"/>
        </w:rPr>
        <w:t> </w:t>
      </w:r>
      <w:r>
        <w:rPr>
          <w:sz w:val="28"/>
          <w:szCs w:val="28"/>
          <w:lang w:val="kk-KZ"/>
        </w:rPr>
        <w:t>5</w:t>
      </w:r>
      <w:r w:rsidR="0052361A" w:rsidRPr="00AA2952">
        <w:rPr>
          <w:sz w:val="28"/>
          <w:szCs w:val="28"/>
          <w:lang w:val="kk-KZ"/>
        </w:rPr>
        <w:t>4</w:t>
      </w:r>
      <w:r>
        <w:rPr>
          <w:sz w:val="28"/>
          <w:szCs w:val="28"/>
          <w:lang w:val="kk-KZ"/>
        </w:rPr>
        <w:t>2</w:t>
      </w:r>
      <w:r w:rsidR="0052361A" w:rsidRPr="00AA2952">
        <w:rPr>
          <w:sz w:val="28"/>
          <w:szCs w:val="28"/>
          <w:lang w:val="kk-KZ"/>
        </w:rPr>
        <w:t>,7 мың теңгеге)</w:t>
      </w:r>
      <w:r>
        <w:rPr>
          <w:sz w:val="28"/>
          <w:szCs w:val="28"/>
          <w:lang w:val="kk-KZ"/>
        </w:rPr>
        <w:t xml:space="preserve">, бірыңғай жер салығы (2 087,0 мың теңгеге), </w:t>
      </w:r>
      <w:r w:rsidR="0052361A" w:rsidRPr="00AA2952">
        <w:rPr>
          <w:sz w:val="28"/>
          <w:szCs w:val="28"/>
          <w:lang w:val="kk-KZ"/>
        </w:rPr>
        <w:t>жер учаскелерін пайдаланғаны үшін төлемдердің түсімі (</w:t>
      </w:r>
      <w:r>
        <w:rPr>
          <w:sz w:val="28"/>
          <w:szCs w:val="28"/>
          <w:lang w:val="kk-KZ"/>
        </w:rPr>
        <w:t>225</w:t>
      </w:r>
      <w:r w:rsidR="0052361A" w:rsidRPr="00AA2952">
        <w:rPr>
          <w:sz w:val="28"/>
          <w:szCs w:val="28"/>
          <w:lang w:val="kk-KZ"/>
        </w:rPr>
        <w:t>,</w:t>
      </w:r>
      <w:r>
        <w:rPr>
          <w:sz w:val="28"/>
          <w:szCs w:val="28"/>
          <w:lang w:val="kk-KZ"/>
        </w:rPr>
        <w:t>8</w:t>
      </w:r>
      <w:r w:rsidR="0052361A" w:rsidRPr="00AA2952">
        <w:rPr>
          <w:sz w:val="28"/>
          <w:szCs w:val="28"/>
          <w:lang w:val="kk-KZ"/>
        </w:rPr>
        <w:t xml:space="preserve"> мың теңге)</w:t>
      </w:r>
      <w:r w:rsidR="0034573D">
        <w:rPr>
          <w:sz w:val="28"/>
          <w:szCs w:val="28"/>
          <w:lang w:val="kk-KZ"/>
        </w:rPr>
        <w:t xml:space="preserve">, мемлекеттік баж </w:t>
      </w:r>
      <w:r w:rsidR="0052361A" w:rsidRPr="00AA2952">
        <w:rPr>
          <w:sz w:val="28"/>
          <w:szCs w:val="28"/>
          <w:lang w:val="kk-KZ"/>
        </w:rPr>
        <w:t>(</w:t>
      </w:r>
      <w:r w:rsidR="0034573D">
        <w:rPr>
          <w:sz w:val="28"/>
          <w:szCs w:val="28"/>
          <w:lang w:val="kk-KZ"/>
        </w:rPr>
        <w:t>198</w:t>
      </w:r>
      <w:r w:rsidR="0052361A" w:rsidRPr="00AA2952">
        <w:rPr>
          <w:sz w:val="28"/>
          <w:szCs w:val="28"/>
          <w:lang w:val="kk-KZ"/>
        </w:rPr>
        <w:t>,</w:t>
      </w:r>
      <w:r w:rsidR="0034573D">
        <w:rPr>
          <w:sz w:val="28"/>
          <w:szCs w:val="28"/>
          <w:lang w:val="kk-KZ"/>
        </w:rPr>
        <w:t>7</w:t>
      </w:r>
      <w:r w:rsidR="0052361A" w:rsidRPr="00AA2952">
        <w:rPr>
          <w:sz w:val="28"/>
          <w:szCs w:val="28"/>
          <w:lang w:val="kk-KZ"/>
        </w:rPr>
        <w:t xml:space="preserve"> мың теңгеге) азайды.</w:t>
      </w:r>
    </w:p>
    <w:p w:rsidR="0034573D" w:rsidRPr="00AA2952" w:rsidRDefault="0034573D" w:rsidP="0052361A">
      <w:pPr>
        <w:tabs>
          <w:tab w:val="left" w:pos="9356"/>
        </w:tabs>
        <w:ind w:firstLine="720"/>
        <w:jc w:val="both"/>
        <w:rPr>
          <w:sz w:val="28"/>
          <w:szCs w:val="28"/>
          <w:lang w:val="kk-KZ"/>
        </w:rPr>
      </w:pPr>
      <w:r>
        <w:rPr>
          <w:sz w:val="28"/>
          <w:szCs w:val="28"/>
          <w:lang w:val="kk-KZ"/>
        </w:rPr>
        <w:t xml:space="preserve">2020 жылы аудан бюджетінің кіріс бөлігіне түскен салықтық түсімдер төмендегі кестеде көрсетілген (салық түрлері бөлінісінде). </w:t>
      </w:r>
    </w:p>
    <w:p w:rsidR="0052361A" w:rsidRPr="00AA2952" w:rsidRDefault="0052361A" w:rsidP="0052361A">
      <w:pPr>
        <w:tabs>
          <w:tab w:val="left" w:pos="9356"/>
        </w:tabs>
        <w:ind w:firstLine="720"/>
        <w:jc w:val="both"/>
        <w:rPr>
          <w:sz w:val="28"/>
          <w:szCs w:val="28"/>
          <w:lang w:val="kk-KZ"/>
        </w:rPr>
      </w:pPr>
    </w:p>
    <w:p w:rsidR="0052361A" w:rsidRPr="00AA2952" w:rsidRDefault="0052361A" w:rsidP="0052361A">
      <w:pPr>
        <w:widowControl w:val="0"/>
        <w:tabs>
          <w:tab w:val="left" w:pos="0"/>
        </w:tabs>
        <w:ind w:firstLine="720"/>
        <w:jc w:val="right"/>
        <w:rPr>
          <w:b/>
          <w:sz w:val="28"/>
          <w:szCs w:val="28"/>
          <w:lang w:val="kk-KZ"/>
        </w:rPr>
      </w:pPr>
      <w:r w:rsidRPr="00AA2952">
        <w:rPr>
          <w:b/>
          <w:sz w:val="28"/>
          <w:szCs w:val="28"/>
          <w:lang w:val="kk-KZ"/>
        </w:rPr>
        <w:t>2 кесте</w:t>
      </w:r>
    </w:p>
    <w:p w:rsidR="0052361A" w:rsidRPr="00AA2952" w:rsidRDefault="0052361A" w:rsidP="0052361A">
      <w:pPr>
        <w:widowControl w:val="0"/>
        <w:tabs>
          <w:tab w:val="left" w:pos="0"/>
        </w:tabs>
        <w:ind w:firstLine="720"/>
        <w:jc w:val="center"/>
        <w:rPr>
          <w:b/>
          <w:sz w:val="28"/>
          <w:szCs w:val="28"/>
          <w:lang w:val="kk-KZ"/>
        </w:rPr>
      </w:pPr>
      <w:r w:rsidRPr="00AA2952">
        <w:rPr>
          <w:b/>
          <w:i/>
          <w:sz w:val="28"/>
          <w:szCs w:val="28"/>
          <w:lang w:val="kk-KZ"/>
        </w:rPr>
        <w:t>Салық түсімдердің құрылымы</w:t>
      </w:r>
      <w:r w:rsidRPr="00AA2952">
        <w:rPr>
          <w:b/>
          <w:sz w:val="28"/>
          <w:szCs w:val="28"/>
          <w:lang w:val="kk-KZ"/>
        </w:rPr>
        <w:tab/>
        <w:t xml:space="preserve"> </w:t>
      </w:r>
    </w:p>
    <w:p w:rsidR="0052361A" w:rsidRPr="00AA2952" w:rsidRDefault="0052361A" w:rsidP="0052361A">
      <w:pPr>
        <w:widowControl w:val="0"/>
        <w:tabs>
          <w:tab w:val="left" w:pos="0"/>
        </w:tabs>
        <w:ind w:firstLine="720"/>
        <w:jc w:val="right"/>
        <w:rPr>
          <w:sz w:val="28"/>
          <w:szCs w:val="28"/>
          <w:lang w:val="kk-KZ"/>
        </w:rPr>
      </w:pPr>
      <w:r w:rsidRPr="00AA2952">
        <w:rPr>
          <w:b/>
          <w:i/>
          <w:sz w:val="28"/>
          <w:szCs w:val="28"/>
          <w:lang w:val="kk-KZ"/>
        </w:rPr>
        <w:t xml:space="preserve"> </w:t>
      </w:r>
      <w:r w:rsidRPr="00AA2952">
        <w:rPr>
          <w:sz w:val="28"/>
          <w:szCs w:val="28"/>
          <w:lang w:val="kk-KZ"/>
        </w:rPr>
        <w:t>(м</w:t>
      </w:r>
      <w:r w:rsidR="008F079C">
        <w:rPr>
          <w:sz w:val="28"/>
          <w:szCs w:val="28"/>
          <w:lang w:val="kk-KZ"/>
        </w:rPr>
        <w:t>лн</w:t>
      </w:r>
      <w:r w:rsidRPr="00AA2952">
        <w:rPr>
          <w:sz w:val="28"/>
          <w:szCs w:val="28"/>
          <w:lang w:val="kk-KZ"/>
        </w:rPr>
        <w:t xml:space="preserve"> теңге)</w:t>
      </w:r>
    </w:p>
    <w:tbl>
      <w:tblPr>
        <w:tblW w:w="9639" w:type="dxa"/>
        <w:tblInd w:w="108" w:type="dxa"/>
        <w:tblLayout w:type="fixed"/>
        <w:tblLook w:val="0000" w:firstRow="0" w:lastRow="0" w:firstColumn="0" w:lastColumn="0" w:noHBand="0" w:noVBand="0"/>
      </w:tblPr>
      <w:tblGrid>
        <w:gridCol w:w="2127"/>
        <w:gridCol w:w="1417"/>
        <w:gridCol w:w="1316"/>
        <w:gridCol w:w="1260"/>
        <w:gridCol w:w="1399"/>
        <w:gridCol w:w="986"/>
        <w:gridCol w:w="1134"/>
      </w:tblGrid>
      <w:tr w:rsidR="0052361A" w:rsidRPr="00AA2952" w:rsidTr="0034573D">
        <w:tc>
          <w:tcPr>
            <w:tcW w:w="2127" w:type="dxa"/>
            <w:tcBorders>
              <w:top w:val="single" w:sz="4" w:space="0" w:color="000000"/>
              <w:left w:val="single" w:sz="4" w:space="0" w:color="000000"/>
              <w:bottom w:val="single" w:sz="4" w:space="0" w:color="000000"/>
            </w:tcBorders>
            <w:shd w:val="clear" w:color="auto" w:fill="auto"/>
            <w:vAlign w:val="center"/>
          </w:tcPr>
          <w:p w:rsidR="0052361A" w:rsidRPr="00AA2952" w:rsidRDefault="0052361A" w:rsidP="00EC6B1F">
            <w:pPr>
              <w:widowControl w:val="0"/>
              <w:suppressAutoHyphens w:val="0"/>
              <w:jc w:val="center"/>
              <w:rPr>
                <w:b/>
                <w:bCs/>
                <w:color w:val="000000"/>
                <w:lang w:eastAsia="ru-RU"/>
              </w:rPr>
            </w:pPr>
            <w:r w:rsidRPr="00AA2952">
              <w:rPr>
                <w:b/>
                <w:bCs/>
                <w:color w:val="000000"/>
                <w:lang w:eastAsia="ru-RU"/>
              </w:rPr>
              <w:t>Салық түсімдерінің атауы</w:t>
            </w:r>
          </w:p>
        </w:tc>
        <w:tc>
          <w:tcPr>
            <w:tcW w:w="1417" w:type="dxa"/>
            <w:tcBorders>
              <w:top w:val="single" w:sz="4" w:space="0" w:color="000000"/>
              <w:left w:val="single" w:sz="4" w:space="0" w:color="000000"/>
              <w:bottom w:val="single" w:sz="4" w:space="0" w:color="000000"/>
            </w:tcBorders>
            <w:shd w:val="clear" w:color="auto" w:fill="auto"/>
            <w:vAlign w:val="center"/>
          </w:tcPr>
          <w:p w:rsidR="0052361A" w:rsidRPr="00AA2952" w:rsidRDefault="0052361A" w:rsidP="0034573D">
            <w:pPr>
              <w:widowControl w:val="0"/>
              <w:tabs>
                <w:tab w:val="left" w:pos="0"/>
              </w:tabs>
              <w:suppressAutoHyphens w:val="0"/>
              <w:snapToGrid w:val="0"/>
              <w:jc w:val="center"/>
              <w:rPr>
                <w:b/>
              </w:rPr>
            </w:pPr>
            <w:r w:rsidRPr="00AA2952">
              <w:rPr>
                <w:b/>
              </w:rPr>
              <w:t xml:space="preserve"> 201</w:t>
            </w:r>
            <w:r w:rsidR="0034573D">
              <w:rPr>
                <w:b/>
                <w:lang w:val="kk-KZ"/>
              </w:rPr>
              <w:t>9</w:t>
            </w:r>
            <w:r w:rsidRPr="00AA2952">
              <w:rPr>
                <w:b/>
              </w:rPr>
              <w:t xml:space="preserve"> жыл</w:t>
            </w:r>
            <w:r w:rsidR="0034573D">
              <w:rPr>
                <w:b/>
                <w:lang w:val="kk-KZ"/>
              </w:rPr>
              <w:t>ы</w:t>
            </w:r>
            <w:r w:rsidRPr="00AA2952">
              <w:rPr>
                <w:b/>
              </w:rPr>
              <w:t xml:space="preserve"> нақты орындалғаны</w:t>
            </w:r>
          </w:p>
        </w:tc>
        <w:tc>
          <w:tcPr>
            <w:tcW w:w="1316" w:type="dxa"/>
            <w:tcBorders>
              <w:top w:val="single" w:sz="4" w:space="0" w:color="000000"/>
              <w:left w:val="single" w:sz="4" w:space="0" w:color="000000"/>
              <w:bottom w:val="single" w:sz="4" w:space="0" w:color="000000"/>
            </w:tcBorders>
            <w:shd w:val="clear" w:color="auto" w:fill="auto"/>
            <w:vAlign w:val="center"/>
          </w:tcPr>
          <w:p w:rsidR="0052361A" w:rsidRPr="00AA2952" w:rsidRDefault="0052361A" w:rsidP="0034573D">
            <w:pPr>
              <w:widowControl w:val="0"/>
              <w:tabs>
                <w:tab w:val="left" w:pos="0"/>
                <w:tab w:val="left" w:pos="1343"/>
              </w:tabs>
              <w:suppressAutoHyphens w:val="0"/>
              <w:snapToGrid w:val="0"/>
              <w:rPr>
                <w:b/>
              </w:rPr>
            </w:pPr>
            <w:r w:rsidRPr="00AA2952">
              <w:rPr>
                <w:b/>
              </w:rPr>
              <w:t xml:space="preserve"> 20</w:t>
            </w:r>
            <w:r w:rsidR="0034573D">
              <w:rPr>
                <w:b/>
                <w:lang w:val="kk-KZ"/>
              </w:rPr>
              <w:t>20</w:t>
            </w:r>
            <w:r w:rsidRPr="00AA2952">
              <w:rPr>
                <w:b/>
              </w:rPr>
              <w:t xml:space="preserve"> жылға   бекітілгенған  жоспар</w:t>
            </w:r>
          </w:p>
        </w:tc>
        <w:tc>
          <w:tcPr>
            <w:tcW w:w="1260" w:type="dxa"/>
            <w:tcBorders>
              <w:top w:val="single" w:sz="4" w:space="0" w:color="000000"/>
              <w:left w:val="single" w:sz="4" w:space="0" w:color="000000"/>
              <w:bottom w:val="single" w:sz="4" w:space="0" w:color="000000"/>
            </w:tcBorders>
            <w:shd w:val="clear" w:color="auto" w:fill="auto"/>
            <w:vAlign w:val="center"/>
          </w:tcPr>
          <w:p w:rsidR="0052361A" w:rsidRPr="00AA2952" w:rsidRDefault="0052361A" w:rsidP="0034573D">
            <w:pPr>
              <w:widowControl w:val="0"/>
              <w:tabs>
                <w:tab w:val="left" w:pos="0"/>
              </w:tabs>
              <w:suppressAutoHyphens w:val="0"/>
              <w:snapToGrid w:val="0"/>
              <w:rPr>
                <w:b/>
              </w:rPr>
            </w:pPr>
            <w:r w:rsidRPr="00AA2952">
              <w:rPr>
                <w:b/>
                <w:lang w:val="kk-KZ"/>
              </w:rPr>
              <w:t xml:space="preserve"> </w:t>
            </w:r>
            <w:r w:rsidRPr="00AA2952">
              <w:rPr>
                <w:b/>
              </w:rPr>
              <w:t xml:space="preserve"> 20</w:t>
            </w:r>
            <w:r w:rsidR="0034573D">
              <w:rPr>
                <w:b/>
                <w:lang w:val="kk-KZ"/>
              </w:rPr>
              <w:t>20</w:t>
            </w:r>
            <w:r w:rsidRPr="00AA2952">
              <w:rPr>
                <w:b/>
              </w:rPr>
              <w:t xml:space="preserve"> жылға нақтыланғаны</w:t>
            </w:r>
          </w:p>
        </w:tc>
        <w:tc>
          <w:tcPr>
            <w:tcW w:w="1399" w:type="dxa"/>
            <w:tcBorders>
              <w:top w:val="single" w:sz="4" w:space="0" w:color="000000"/>
              <w:left w:val="single" w:sz="4" w:space="0" w:color="000000"/>
              <w:bottom w:val="single" w:sz="4" w:space="0" w:color="000000"/>
            </w:tcBorders>
            <w:shd w:val="clear" w:color="auto" w:fill="auto"/>
            <w:vAlign w:val="center"/>
          </w:tcPr>
          <w:p w:rsidR="0052361A" w:rsidRPr="00AA2952" w:rsidRDefault="0052361A" w:rsidP="00EC6B1F">
            <w:pPr>
              <w:widowControl w:val="0"/>
              <w:tabs>
                <w:tab w:val="left" w:pos="0"/>
              </w:tabs>
              <w:suppressAutoHyphens w:val="0"/>
              <w:snapToGrid w:val="0"/>
              <w:jc w:val="center"/>
              <w:rPr>
                <w:b/>
                <w:lang w:val="kk-KZ"/>
              </w:rPr>
            </w:pPr>
            <w:r w:rsidRPr="00AA2952">
              <w:rPr>
                <w:b/>
              </w:rPr>
              <w:t xml:space="preserve"> </w:t>
            </w:r>
            <w:r w:rsidRPr="00AA2952">
              <w:rPr>
                <w:b/>
                <w:lang w:val="kk-KZ"/>
              </w:rPr>
              <w:t>20</w:t>
            </w:r>
            <w:r w:rsidR="0034573D">
              <w:rPr>
                <w:b/>
                <w:lang w:val="kk-KZ"/>
              </w:rPr>
              <w:t>20</w:t>
            </w:r>
            <w:r w:rsidRPr="00AA2952">
              <w:rPr>
                <w:b/>
                <w:lang w:val="kk-KZ"/>
              </w:rPr>
              <w:t xml:space="preserve"> нақты орындағаны</w:t>
            </w:r>
          </w:p>
          <w:p w:rsidR="0052361A" w:rsidRPr="00AA2952" w:rsidRDefault="0052361A" w:rsidP="00EC6B1F">
            <w:pPr>
              <w:widowControl w:val="0"/>
              <w:tabs>
                <w:tab w:val="left" w:pos="0"/>
              </w:tabs>
              <w:suppressAutoHyphens w:val="0"/>
              <w:jc w:val="center"/>
              <w:rPr>
                <w:b/>
              </w:rPr>
            </w:pPr>
          </w:p>
        </w:tc>
        <w:tc>
          <w:tcPr>
            <w:tcW w:w="986" w:type="dxa"/>
            <w:tcBorders>
              <w:top w:val="single" w:sz="4" w:space="0" w:color="000000"/>
              <w:left w:val="single" w:sz="4" w:space="0" w:color="000000"/>
              <w:bottom w:val="single" w:sz="4" w:space="0" w:color="000000"/>
            </w:tcBorders>
            <w:shd w:val="clear" w:color="auto" w:fill="auto"/>
            <w:vAlign w:val="center"/>
          </w:tcPr>
          <w:p w:rsidR="0052361A" w:rsidRPr="00AA2952" w:rsidRDefault="0052361A" w:rsidP="00EC6B1F">
            <w:pPr>
              <w:widowControl w:val="0"/>
              <w:tabs>
                <w:tab w:val="left" w:pos="0"/>
              </w:tabs>
              <w:suppressAutoHyphens w:val="0"/>
              <w:snapToGrid w:val="0"/>
              <w:rPr>
                <w:b/>
                <w:bCs/>
              </w:rPr>
            </w:pPr>
            <w:r w:rsidRPr="00AA2952">
              <w:rPr>
                <w:b/>
                <w:bCs/>
                <w:lang w:val="kk-KZ"/>
              </w:rPr>
              <w:t xml:space="preserve">    %</w:t>
            </w:r>
            <w:r w:rsidRPr="00AA2952">
              <w:rPr>
                <w:b/>
                <w:bCs/>
              </w:rPr>
              <w:t xml:space="preserve"> </w:t>
            </w:r>
          </w:p>
          <w:p w:rsidR="0052361A" w:rsidRPr="00AA2952" w:rsidRDefault="0052361A" w:rsidP="00EC6B1F">
            <w:pPr>
              <w:widowControl w:val="0"/>
              <w:tabs>
                <w:tab w:val="left" w:pos="0"/>
              </w:tabs>
              <w:suppressAutoHyphens w:val="0"/>
              <w:snapToGrid w:val="0"/>
              <w:jc w:val="center"/>
              <w:rPr>
                <w:b/>
                <w:bCs/>
              </w:rPr>
            </w:pPr>
            <w:r w:rsidRPr="00AA2952">
              <w:rPr>
                <w:b/>
                <w:bCs/>
                <w:lang w:val="kk-KZ"/>
              </w:rPr>
              <w:t>орындағаны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61A" w:rsidRPr="00AA2952" w:rsidRDefault="0052361A" w:rsidP="0034573D">
            <w:pPr>
              <w:widowControl w:val="0"/>
              <w:tabs>
                <w:tab w:val="left" w:pos="0"/>
              </w:tabs>
              <w:suppressAutoHyphens w:val="0"/>
              <w:snapToGrid w:val="0"/>
              <w:jc w:val="center"/>
              <w:rPr>
                <w:b/>
                <w:bCs/>
              </w:rPr>
            </w:pPr>
            <w:r w:rsidRPr="00AA2952">
              <w:rPr>
                <w:b/>
                <w:bCs/>
              </w:rPr>
              <w:t>201</w:t>
            </w:r>
            <w:r w:rsidR="0034573D">
              <w:rPr>
                <w:b/>
                <w:bCs/>
                <w:lang w:val="kk-KZ"/>
              </w:rPr>
              <w:t>9</w:t>
            </w:r>
            <w:r w:rsidRPr="00AA2952">
              <w:rPr>
                <w:b/>
                <w:bCs/>
                <w:lang w:val="kk-KZ"/>
              </w:rPr>
              <w:t xml:space="preserve"> </w:t>
            </w:r>
            <w:r w:rsidRPr="00AA2952">
              <w:rPr>
                <w:b/>
                <w:bCs/>
              </w:rPr>
              <w:t>жылмен салыстырғандағы ауытқулар.  (+, -)</w:t>
            </w:r>
          </w:p>
        </w:tc>
      </w:tr>
      <w:tr w:rsidR="008F079C" w:rsidRPr="00AA2952" w:rsidTr="00EC6B1F">
        <w:tc>
          <w:tcPr>
            <w:tcW w:w="2127" w:type="dxa"/>
            <w:tcBorders>
              <w:top w:val="single" w:sz="4" w:space="0" w:color="000000"/>
              <w:left w:val="single" w:sz="4" w:space="0" w:color="000000"/>
              <w:bottom w:val="single" w:sz="4" w:space="0" w:color="000000"/>
            </w:tcBorders>
            <w:shd w:val="clear" w:color="auto" w:fill="auto"/>
          </w:tcPr>
          <w:p w:rsidR="008F079C" w:rsidRPr="00AA2952" w:rsidRDefault="008F079C" w:rsidP="008F079C">
            <w:pPr>
              <w:widowControl w:val="0"/>
              <w:tabs>
                <w:tab w:val="left" w:pos="0"/>
              </w:tabs>
              <w:snapToGrid w:val="0"/>
              <w:jc w:val="both"/>
              <w:rPr>
                <w:b/>
              </w:rPr>
            </w:pPr>
            <w:r w:rsidRPr="00AA2952">
              <w:rPr>
                <w:b/>
                <w:lang w:val="kk-KZ"/>
              </w:rPr>
              <w:t>Салық түсімдер</w:t>
            </w:r>
            <w:r w:rsidRPr="00AA2952">
              <w:rPr>
                <w:b/>
              </w:rPr>
              <w:t>,</w:t>
            </w:r>
          </w:p>
          <w:p w:rsidR="008F079C" w:rsidRPr="00AA2952" w:rsidRDefault="008F079C" w:rsidP="008F079C">
            <w:pPr>
              <w:widowControl w:val="0"/>
              <w:tabs>
                <w:tab w:val="left" w:pos="0"/>
              </w:tabs>
              <w:jc w:val="both"/>
              <w:rPr>
                <w:b/>
                <w:lang w:val="kk-KZ"/>
              </w:rPr>
            </w:pPr>
            <w:r w:rsidRPr="00AA2952">
              <w:rPr>
                <w:b/>
                <w:lang w:val="kk-KZ"/>
              </w:rPr>
              <w:t>соның ішінде</w:t>
            </w:r>
          </w:p>
        </w:tc>
        <w:tc>
          <w:tcPr>
            <w:tcW w:w="1417"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b/>
                <w:bCs/>
                <w:sz w:val="20"/>
                <w:szCs w:val="20"/>
                <w:lang w:eastAsia="ru-RU"/>
              </w:rPr>
            </w:pPr>
            <w:r w:rsidRPr="00FC66A1">
              <w:rPr>
                <w:b/>
                <w:bCs/>
                <w:sz w:val="20"/>
                <w:szCs w:val="20"/>
                <w:lang w:eastAsia="ru-RU"/>
              </w:rPr>
              <w:t>369</w:t>
            </w:r>
            <w:r>
              <w:rPr>
                <w:b/>
                <w:bCs/>
                <w:sz w:val="20"/>
                <w:szCs w:val="20"/>
                <w:lang w:val="kk-KZ" w:eastAsia="ru-RU"/>
              </w:rPr>
              <w:t>,6</w:t>
            </w:r>
          </w:p>
        </w:tc>
        <w:tc>
          <w:tcPr>
            <w:tcW w:w="1316"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b/>
                <w:bCs/>
                <w:sz w:val="20"/>
                <w:szCs w:val="20"/>
                <w:lang w:eastAsia="ru-RU"/>
              </w:rPr>
            </w:pPr>
            <w:r w:rsidRPr="00FC66A1">
              <w:rPr>
                <w:b/>
                <w:bCs/>
                <w:sz w:val="20"/>
                <w:szCs w:val="20"/>
                <w:lang w:eastAsia="ru-RU"/>
              </w:rPr>
              <w:t>515</w:t>
            </w:r>
            <w:r>
              <w:rPr>
                <w:b/>
                <w:bCs/>
                <w:sz w:val="20"/>
                <w:szCs w:val="20"/>
                <w:lang w:val="kk-KZ" w:eastAsia="ru-RU"/>
              </w:rPr>
              <w:t>,</w:t>
            </w:r>
            <w:r w:rsidRPr="00FC66A1">
              <w:rPr>
                <w:b/>
                <w:bCs/>
                <w:sz w:val="20"/>
                <w:szCs w:val="20"/>
                <w:lang w:eastAsia="ru-RU"/>
              </w:rPr>
              <w:t>3</w:t>
            </w:r>
          </w:p>
        </w:tc>
        <w:tc>
          <w:tcPr>
            <w:tcW w:w="1260"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b/>
                <w:bCs/>
                <w:sz w:val="20"/>
                <w:szCs w:val="20"/>
                <w:lang w:eastAsia="ru-RU"/>
              </w:rPr>
            </w:pPr>
            <w:r w:rsidRPr="00FC66A1">
              <w:rPr>
                <w:b/>
                <w:bCs/>
                <w:sz w:val="20"/>
                <w:szCs w:val="20"/>
                <w:lang w:eastAsia="ru-RU"/>
              </w:rPr>
              <w:t>485</w:t>
            </w:r>
            <w:r>
              <w:rPr>
                <w:b/>
                <w:bCs/>
                <w:sz w:val="20"/>
                <w:szCs w:val="20"/>
                <w:lang w:val="kk-KZ" w:eastAsia="ru-RU"/>
              </w:rPr>
              <w:t>,</w:t>
            </w:r>
            <w:r w:rsidRPr="00FC66A1">
              <w:rPr>
                <w:b/>
                <w:bCs/>
                <w:sz w:val="20"/>
                <w:szCs w:val="20"/>
                <w:lang w:eastAsia="ru-RU"/>
              </w:rPr>
              <w:t>6</w:t>
            </w:r>
          </w:p>
        </w:tc>
        <w:tc>
          <w:tcPr>
            <w:tcW w:w="1399"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b/>
                <w:bCs/>
                <w:sz w:val="20"/>
                <w:szCs w:val="20"/>
                <w:lang w:eastAsia="ru-RU"/>
              </w:rPr>
            </w:pPr>
            <w:r w:rsidRPr="00FC66A1">
              <w:rPr>
                <w:b/>
                <w:bCs/>
                <w:sz w:val="20"/>
                <w:szCs w:val="20"/>
                <w:lang w:eastAsia="ru-RU"/>
              </w:rPr>
              <w:t>614</w:t>
            </w:r>
            <w:r>
              <w:rPr>
                <w:b/>
                <w:bCs/>
                <w:sz w:val="20"/>
                <w:szCs w:val="20"/>
                <w:lang w:val="kk-KZ" w:eastAsia="ru-RU"/>
              </w:rPr>
              <w:t>,</w:t>
            </w:r>
            <w:r w:rsidRPr="00FC66A1">
              <w:rPr>
                <w:b/>
                <w:bCs/>
                <w:sz w:val="20"/>
                <w:szCs w:val="20"/>
                <w:lang w:eastAsia="ru-RU"/>
              </w:rPr>
              <w:t>8</w:t>
            </w:r>
          </w:p>
        </w:tc>
        <w:tc>
          <w:tcPr>
            <w:tcW w:w="986"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b/>
                <w:bCs/>
                <w:sz w:val="20"/>
                <w:szCs w:val="20"/>
                <w:lang w:eastAsia="ru-RU"/>
              </w:rPr>
            </w:pPr>
            <w:r w:rsidRPr="00FC66A1">
              <w:rPr>
                <w:b/>
                <w:bCs/>
                <w:sz w:val="20"/>
                <w:szCs w:val="20"/>
                <w:lang w:eastAsia="ru-RU"/>
              </w:rPr>
              <w:t>126,6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79C" w:rsidRPr="00FC66A1" w:rsidRDefault="008F079C" w:rsidP="008F079C">
            <w:pPr>
              <w:jc w:val="center"/>
              <w:rPr>
                <w:b/>
                <w:bCs/>
                <w:color w:val="000000"/>
                <w:sz w:val="20"/>
                <w:szCs w:val="20"/>
                <w:lang w:eastAsia="ru-RU"/>
              </w:rPr>
            </w:pPr>
            <w:r w:rsidRPr="00FC66A1">
              <w:rPr>
                <w:b/>
                <w:bCs/>
                <w:color w:val="000000"/>
                <w:sz w:val="20"/>
                <w:szCs w:val="20"/>
                <w:lang w:eastAsia="ru-RU"/>
              </w:rPr>
              <w:t>166,4</w:t>
            </w:r>
          </w:p>
        </w:tc>
      </w:tr>
      <w:tr w:rsidR="008F079C" w:rsidRPr="00AA2952" w:rsidTr="00EC6B1F">
        <w:tc>
          <w:tcPr>
            <w:tcW w:w="2127" w:type="dxa"/>
            <w:tcBorders>
              <w:top w:val="single" w:sz="4" w:space="0" w:color="000000"/>
              <w:left w:val="single" w:sz="4" w:space="0" w:color="000000"/>
              <w:bottom w:val="single" w:sz="4" w:space="0" w:color="000000"/>
            </w:tcBorders>
            <w:shd w:val="clear" w:color="auto" w:fill="auto"/>
            <w:vAlign w:val="center"/>
          </w:tcPr>
          <w:p w:rsidR="008F079C" w:rsidRPr="00AA2952" w:rsidRDefault="008F079C" w:rsidP="008F079C">
            <w:pPr>
              <w:widowControl w:val="0"/>
              <w:tabs>
                <w:tab w:val="left" w:pos="0"/>
              </w:tabs>
              <w:snapToGrid w:val="0"/>
            </w:pPr>
            <w:r w:rsidRPr="00AA2952">
              <w:t>Жеке табыс салы</w:t>
            </w:r>
            <w:r w:rsidRPr="00AA2952">
              <w:rPr>
                <w:lang w:val="kk-KZ"/>
              </w:rPr>
              <w:t>ғ</w:t>
            </w:r>
            <w:r w:rsidRPr="00AA2952">
              <w:t>ы</w:t>
            </w:r>
          </w:p>
        </w:tc>
        <w:tc>
          <w:tcPr>
            <w:tcW w:w="1417"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Pr>
                <w:sz w:val="20"/>
                <w:szCs w:val="20"/>
                <w:lang w:eastAsia="ru-RU"/>
              </w:rPr>
              <w:t>140,</w:t>
            </w:r>
            <w:r w:rsidRPr="00FC66A1">
              <w:rPr>
                <w:sz w:val="20"/>
                <w:szCs w:val="20"/>
                <w:lang w:eastAsia="ru-RU"/>
              </w:rPr>
              <w:t>3</w:t>
            </w:r>
          </w:p>
        </w:tc>
        <w:tc>
          <w:tcPr>
            <w:tcW w:w="1316"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304</w:t>
            </w:r>
            <w:r>
              <w:rPr>
                <w:sz w:val="20"/>
                <w:szCs w:val="20"/>
                <w:lang w:val="kk-KZ" w:eastAsia="ru-RU"/>
              </w:rPr>
              <w:t>,</w:t>
            </w:r>
            <w:r w:rsidRPr="00FC66A1">
              <w:rPr>
                <w:sz w:val="20"/>
                <w:szCs w:val="20"/>
                <w:lang w:eastAsia="ru-RU"/>
              </w:rPr>
              <w:t>7</w:t>
            </w:r>
          </w:p>
        </w:tc>
        <w:tc>
          <w:tcPr>
            <w:tcW w:w="1260"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258</w:t>
            </w:r>
            <w:r>
              <w:rPr>
                <w:sz w:val="20"/>
                <w:szCs w:val="20"/>
                <w:lang w:val="kk-KZ" w:eastAsia="ru-RU"/>
              </w:rPr>
              <w:t>,</w:t>
            </w:r>
            <w:r w:rsidRPr="00FC66A1">
              <w:rPr>
                <w:sz w:val="20"/>
                <w:szCs w:val="20"/>
                <w:lang w:eastAsia="ru-RU"/>
              </w:rPr>
              <w:t>8</w:t>
            </w:r>
          </w:p>
        </w:tc>
        <w:tc>
          <w:tcPr>
            <w:tcW w:w="1399"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347</w:t>
            </w:r>
            <w:r>
              <w:rPr>
                <w:sz w:val="20"/>
                <w:szCs w:val="20"/>
                <w:lang w:val="kk-KZ" w:eastAsia="ru-RU"/>
              </w:rPr>
              <w:t>,</w:t>
            </w:r>
            <w:r w:rsidRPr="00FC66A1">
              <w:rPr>
                <w:sz w:val="20"/>
                <w:szCs w:val="20"/>
                <w:lang w:eastAsia="ru-RU"/>
              </w:rPr>
              <w:t>6</w:t>
            </w:r>
          </w:p>
        </w:tc>
        <w:tc>
          <w:tcPr>
            <w:tcW w:w="986"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134,3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247,7</w:t>
            </w:r>
          </w:p>
        </w:tc>
      </w:tr>
      <w:tr w:rsidR="008F079C" w:rsidRPr="00AA2952" w:rsidTr="00EC6B1F">
        <w:tc>
          <w:tcPr>
            <w:tcW w:w="2127" w:type="dxa"/>
            <w:tcBorders>
              <w:top w:val="single" w:sz="4" w:space="0" w:color="000000"/>
              <w:left w:val="single" w:sz="4" w:space="0" w:color="000000"/>
              <w:bottom w:val="single" w:sz="4" w:space="0" w:color="000000"/>
            </w:tcBorders>
            <w:shd w:val="clear" w:color="auto" w:fill="auto"/>
            <w:vAlign w:val="center"/>
          </w:tcPr>
          <w:p w:rsidR="008F079C" w:rsidRPr="00AA2952" w:rsidRDefault="008F079C" w:rsidP="008F079C">
            <w:pPr>
              <w:widowControl w:val="0"/>
              <w:tabs>
                <w:tab w:val="left" w:pos="0"/>
              </w:tabs>
              <w:snapToGrid w:val="0"/>
            </w:pPr>
            <w:r w:rsidRPr="00AA2952">
              <w:rPr>
                <w:lang w:val="kk-KZ"/>
              </w:rPr>
              <w:t>Ә</w:t>
            </w:r>
            <w:r w:rsidRPr="00AA2952">
              <w:t>леуметтiк салық</w:t>
            </w:r>
          </w:p>
        </w:tc>
        <w:tc>
          <w:tcPr>
            <w:tcW w:w="1417"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153</w:t>
            </w:r>
            <w:r>
              <w:rPr>
                <w:sz w:val="20"/>
                <w:szCs w:val="20"/>
                <w:lang w:val="kk-KZ" w:eastAsia="ru-RU"/>
              </w:rPr>
              <w:t>,</w:t>
            </w:r>
            <w:r w:rsidRPr="00FC66A1">
              <w:rPr>
                <w:sz w:val="20"/>
                <w:szCs w:val="20"/>
                <w:lang w:eastAsia="ru-RU"/>
              </w:rPr>
              <w:t>9</w:t>
            </w:r>
          </w:p>
        </w:tc>
        <w:tc>
          <w:tcPr>
            <w:tcW w:w="1316"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163</w:t>
            </w:r>
            <w:r>
              <w:rPr>
                <w:sz w:val="20"/>
                <w:szCs w:val="20"/>
                <w:lang w:val="kk-KZ" w:eastAsia="ru-RU"/>
              </w:rPr>
              <w:t>,</w:t>
            </w:r>
            <w:r w:rsidRPr="00FC66A1">
              <w:rPr>
                <w:sz w:val="20"/>
                <w:szCs w:val="20"/>
                <w:lang w:eastAsia="ru-RU"/>
              </w:rPr>
              <w:t>6</w:t>
            </w:r>
          </w:p>
        </w:tc>
        <w:tc>
          <w:tcPr>
            <w:tcW w:w="1260"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179</w:t>
            </w:r>
            <w:r>
              <w:rPr>
                <w:sz w:val="20"/>
                <w:szCs w:val="20"/>
                <w:lang w:val="kk-KZ" w:eastAsia="ru-RU"/>
              </w:rPr>
              <w:t>,6</w:t>
            </w:r>
          </w:p>
        </w:tc>
        <w:tc>
          <w:tcPr>
            <w:tcW w:w="1399"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199</w:t>
            </w:r>
            <w:r>
              <w:rPr>
                <w:sz w:val="20"/>
                <w:szCs w:val="20"/>
                <w:lang w:val="kk-KZ" w:eastAsia="ru-RU"/>
              </w:rPr>
              <w:t>,4</w:t>
            </w:r>
          </w:p>
        </w:tc>
        <w:tc>
          <w:tcPr>
            <w:tcW w:w="986"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111,0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129,5</w:t>
            </w:r>
          </w:p>
        </w:tc>
      </w:tr>
      <w:tr w:rsidR="008F079C" w:rsidRPr="00AA2952" w:rsidTr="00EC6B1F">
        <w:tc>
          <w:tcPr>
            <w:tcW w:w="2127" w:type="dxa"/>
            <w:tcBorders>
              <w:top w:val="single" w:sz="4" w:space="0" w:color="000000"/>
              <w:left w:val="single" w:sz="4" w:space="0" w:color="000000"/>
              <w:bottom w:val="single" w:sz="4" w:space="0" w:color="000000"/>
            </w:tcBorders>
            <w:shd w:val="clear" w:color="auto" w:fill="auto"/>
            <w:vAlign w:val="center"/>
          </w:tcPr>
          <w:p w:rsidR="008F079C" w:rsidRPr="00AA2952" w:rsidRDefault="008F079C" w:rsidP="008F079C">
            <w:pPr>
              <w:widowControl w:val="0"/>
              <w:tabs>
                <w:tab w:val="left" w:pos="0"/>
              </w:tabs>
              <w:snapToGrid w:val="0"/>
              <w:rPr>
                <w:lang w:val="kk-KZ"/>
              </w:rPr>
            </w:pPr>
            <w:r w:rsidRPr="00AA2952">
              <w:rPr>
                <w:lang w:val="kk-KZ"/>
              </w:rPr>
              <w:t>Мүлікке салынатын салықтар</w:t>
            </w:r>
          </w:p>
        </w:tc>
        <w:tc>
          <w:tcPr>
            <w:tcW w:w="1417"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31</w:t>
            </w:r>
            <w:r>
              <w:rPr>
                <w:sz w:val="20"/>
                <w:szCs w:val="20"/>
                <w:lang w:val="kk-KZ" w:eastAsia="ru-RU"/>
              </w:rPr>
              <w:t>,</w:t>
            </w:r>
            <w:r w:rsidRPr="00FC66A1">
              <w:rPr>
                <w:sz w:val="20"/>
                <w:szCs w:val="20"/>
                <w:lang w:eastAsia="ru-RU"/>
              </w:rPr>
              <w:t>3</w:t>
            </w:r>
          </w:p>
        </w:tc>
        <w:tc>
          <w:tcPr>
            <w:tcW w:w="1316"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34</w:t>
            </w:r>
            <w:r>
              <w:rPr>
                <w:sz w:val="20"/>
                <w:szCs w:val="20"/>
                <w:lang w:val="kk-KZ" w:eastAsia="ru-RU"/>
              </w:rPr>
              <w:t>,</w:t>
            </w:r>
            <w:r w:rsidRPr="00FC66A1">
              <w:rPr>
                <w:sz w:val="20"/>
                <w:szCs w:val="20"/>
                <w:lang w:eastAsia="ru-RU"/>
              </w:rPr>
              <w:t>0</w:t>
            </w:r>
          </w:p>
        </w:tc>
        <w:tc>
          <w:tcPr>
            <w:tcW w:w="1260"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33</w:t>
            </w:r>
            <w:r>
              <w:rPr>
                <w:sz w:val="20"/>
                <w:szCs w:val="20"/>
                <w:lang w:val="kk-KZ" w:eastAsia="ru-RU"/>
              </w:rPr>
              <w:t>,9</w:t>
            </w:r>
          </w:p>
        </w:tc>
        <w:tc>
          <w:tcPr>
            <w:tcW w:w="1399"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31</w:t>
            </w:r>
            <w:r>
              <w:rPr>
                <w:sz w:val="20"/>
                <w:szCs w:val="20"/>
                <w:lang w:val="kk-KZ" w:eastAsia="ru-RU"/>
              </w:rPr>
              <w:t>,</w:t>
            </w:r>
            <w:r w:rsidRPr="00FC66A1">
              <w:rPr>
                <w:sz w:val="20"/>
                <w:szCs w:val="20"/>
                <w:lang w:eastAsia="ru-RU"/>
              </w:rPr>
              <w:t>5</w:t>
            </w:r>
          </w:p>
        </w:tc>
        <w:tc>
          <w:tcPr>
            <w:tcW w:w="986"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92,9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100,8</w:t>
            </w:r>
          </w:p>
        </w:tc>
      </w:tr>
      <w:tr w:rsidR="008F079C" w:rsidRPr="00AA2952" w:rsidTr="00EC6B1F">
        <w:tc>
          <w:tcPr>
            <w:tcW w:w="2127" w:type="dxa"/>
            <w:tcBorders>
              <w:top w:val="single" w:sz="4" w:space="0" w:color="000000"/>
              <w:left w:val="single" w:sz="4" w:space="0" w:color="000000"/>
              <w:bottom w:val="single" w:sz="4" w:space="0" w:color="000000"/>
            </w:tcBorders>
            <w:shd w:val="clear" w:color="auto" w:fill="auto"/>
            <w:vAlign w:val="center"/>
          </w:tcPr>
          <w:p w:rsidR="008F079C" w:rsidRPr="00AA2952" w:rsidRDefault="008F079C" w:rsidP="008F079C">
            <w:pPr>
              <w:widowControl w:val="0"/>
              <w:tabs>
                <w:tab w:val="left" w:pos="0"/>
              </w:tabs>
              <w:snapToGrid w:val="0"/>
            </w:pPr>
            <w:r w:rsidRPr="00AA2952">
              <w:t>Жер салығы</w:t>
            </w:r>
          </w:p>
        </w:tc>
        <w:tc>
          <w:tcPr>
            <w:tcW w:w="1417"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Pr>
                <w:sz w:val="20"/>
                <w:szCs w:val="20"/>
                <w:lang w:val="kk-KZ" w:eastAsia="ru-RU"/>
              </w:rPr>
              <w:t>0,</w:t>
            </w:r>
            <w:r w:rsidRPr="00FC66A1">
              <w:rPr>
                <w:sz w:val="20"/>
                <w:szCs w:val="20"/>
                <w:lang w:eastAsia="ru-RU"/>
              </w:rPr>
              <w:t>9</w:t>
            </w:r>
          </w:p>
        </w:tc>
        <w:tc>
          <w:tcPr>
            <w:tcW w:w="1316"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Pr>
                <w:sz w:val="20"/>
                <w:szCs w:val="20"/>
                <w:lang w:val="kk-KZ" w:eastAsia="ru-RU"/>
              </w:rPr>
              <w:t>0,</w:t>
            </w:r>
            <w:r w:rsidRPr="00FC66A1">
              <w:rPr>
                <w:sz w:val="20"/>
                <w:szCs w:val="20"/>
                <w:lang w:eastAsia="ru-RU"/>
              </w:rPr>
              <w:t>9</w:t>
            </w:r>
          </w:p>
        </w:tc>
        <w:tc>
          <w:tcPr>
            <w:tcW w:w="1260"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Pr>
                <w:sz w:val="20"/>
                <w:szCs w:val="20"/>
                <w:lang w:val="kk-KZ" w:eastAsia="ru-RU"/>
              </w:rPr>
              <w:t>0,</w:t>
            </w:r>
            <w:r w:rsidRPr="00FC66A1">
              <w:rPr>
                <w:sz w:val="20"/>
                <w:szCs w:val="20"/>
                <w:lang w:eastAsia="ru-RU"/>
              </w:rPr>
              <w:t>9</w:t>
            </w:r>
          </w:p>
        </w:tc>
        <w:tc>
          <w:tcPr>
            <w:tcW w:w="1399"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Pr>
                <w:sz w:val="20"/>
                <w:szCs w:val="20"/>
                <w:lang w:val="kk-KZ" w:eastAsia="ru-RU"/>
              </w:rPr>
              <w:t>0,</w:t>
            </w:r>
            <w:r w:rsidRPr="00FC66A1">
              <w:rPr>
                <w:sz w:val="20"/>
                <w:szCs w:val="20"/>
                <w:lang w:eastAsia="ru-RU"/>
              </w:rPr>
              <w:t>9</w:t>
            </w:r>
          </w:p>
        </w:tc>
        <w:tc>
          <w:tcPr>
            <w:tcW w:w="986"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110,0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101,3</w:t>
            </w:r>
          </w:p>
        </w:tc>
      </w:tr>
      <w:tr w:rsidR="008F079C" w:rsidRPr="00AA2952" w:rsidTr="00EC6B1F">
        <w:tc>
          <w:tcPr>
            <w:tcW w:w="2127" w:type="dxa"/>
            <w:tcBorders>
              <w:top w:val="single" w:sz="4" w:space="0" w:color="000000"/>
              <w:left w:val="single" w:sz="4" w:space="0" w:color="000000"/>
              <w:bottom w:val="single" w:sz="4" w:space="0" w:color="000000"/>
            </w:tcBorders>
            <w:shd w:val="clear" w:color="auto" w:fill="auto"/>
            <w:vAlign w:val="center"/>
          </w:tcPr>
          <w:p w:rsidR="008F079C" w:rsidRPr="00AA2952" w:rsidRDefault="008F079C" w:rsidP="008F079C">
            <w:pPr>
              <w:widowControl w:val="0"/>
              <w:tabs>
                <w:tab w:val="left" w:pos="0"/>
              </w:tabs>
              <w:snapToGrid w:val="0"/>
            </w:pPr>
            <w:r w:rsidRPr="00AA2952">
              <w:t>К</w:t>
            </w:r>
            <w:r w:rsidRPr="00AA2952">
              <w:rPr>
                <w:lang w:val="kk-KZ"/>
              </w:rPr>
              <w:t>ө</w:t>
            </w:r>
            <w:r w:rsidRPr="00AA2952">
              <w:t>лiк қ</w:t>
            </w:r>
            <w:r w:rsidRPr="00AA2952">
              <w:rPr>
                <w:lang w:val="kk-KZ"/>
              </w:rPr>
              <w:t>ұ</w:t>
            </w:r>
            <w:r w:rsidRPr="00AA2952">
              <w:t>ралдарына салынатын салық</w:t>
            </w:r>
          </w:p>
        </w:tc>
        <w:tc>
          <w:tcPr>
            <w:tcW w:w="1417"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36</w:t>
            </w:r>
            <w:r>
              <w:rPr>
                <w:sz w:val="20"/>
                <w:szCs w:val="20"/>
                <w:lang w:val="kk-KZ" w:eastAsia="ru-RU"/>
              </w:rPr>
              <w:t>,</w:t>
            </w:r>
            <w:r w:rsidRPr="00FC66A1">
              <w:rPr>
                <w:sz w:val="20"/>
                <w:szCs w:val="20"/>
                <w:lang w:eastAsia="ru-RU"/>
              </w:rPr>
              <w:t>1</w:t>
            </w:r>
          </w:p>
        </w:tc>
        <w:tc>
          <w:tcPr>
            <w:tcW w:w="1316"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7</w:t>
            </w:r>
            <w:r>
              <w:rPr>
                <w:sz w:val="20"/>
                <w:szCs w:val="20"/>
                <w:lang w:val="kk-KZ" w:eastAsia="ru-RU"/>
              </w:rPr>
              <w:t>,</w:t>
            </w:r>
            <w:r w:rsidRPr="00FC66A1">
              <w:rPr>
                <w:sz w:val="20"/>
                <w:szCs w:val="20"/>
                <w:lang w:eastAsia="ru-RU"/>
              </w:rPr>
              <w:t>3</w:t>
            </w:r>
          </w:p>
        </w:tc>
        <w:tc>
          <w:tcPr>
            <w:tcW w:w="1260"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7</w:t>
            </w:r>
            <w:r>
              <w:rPr>
                <w:sz w:val="20"/>
                <w:szCs w:val="20"/>
                <w:lang w:val="kk-KZ" w:eastAsia="ru-RU"/>
              </w:rPr>
              <w:t>,</w:t>
            </w:r>
            <w:r w:rsidRPr="00FC66A1">
              <w:rPr>
                <w:sz w:val="20"/>
                <w:szCs w:val="20"/>
                <w:lang w:eastAsia="ru-RU"/>
              </w:rPr>
              <w:t>6</w:t>
            </w:r>
          </w:p>
        </w:tc>
        <w:tc>
          <w:tcPr>
            <w:tcW w:w="1399"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30</w:t>
            </w:r>
            <w:r>
              <w:rPr>
                <w:sz w:val="20"/>
                <w:szCs w:val="20"/>
                <w:lang w:val="kk-KZ" w:eastAsia="ru-RU"/>
              </w:rPr>
              <w:t>,6</w:t>
            </w:r>
          </w:p>
        </w:tc>
        <w:tc>
          <w:tcPr>
            <w:tcW w:w="986"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399,1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84,7</w:t>
            </w:r>
          </w:p>
        </w:tc>
      </w:tr>
      <w:tr w:rsidR="008F079C" w:rsidRPr="00AA2952" w:rsidTr="00EC6B1F">
        <w:tc>
          <w:tcPr>
            <w:tcW w:w="2127" w:type="dxa"/>
            <w:tcBorders>
              <w:top w:val="single" w:sz="4" w:space="0" w:color="000000"/>
              <w:left w:val="single" w:sz="4" w:space="0" w:color="000000"/>
              <w:bottom w:val="single" w:sz="4" w:space="0" w:color="000000"/>
            </w:tcBorders>
            <w:shd w:val="clear" w:color="auto" w:fill="auto"/>
            <w:vAlign w:val="center"/>
          </w:tcPr>
          <w:p w:rsidR="008F079C" w:rsidRPr="00AA2952" w:rsidRDefault="008F079C" w:rsidP="008F079C">
            <w:pPr>
              <w:widowControl w:val="0"/>
              <w:tabs>
                <w:tab w:val="left" w:pos="0"/>
              </w:tabs>
              <w:snapToGrid w:val="0"/>
            </w:pPr>
            <w:r w:rsidRPr="00AA2952">
              <w:t>Біры</w:t>
            </w:r>
            <w:r w:rsidRPr="00AA2952">
              <w:rPr>
                <w:lang w:val="kk-KZ"/>
              </w:rPr>
              <w:t>ңғ</w:t>
            </w:r>
            <w:r w:rsidRPr="00AA2952">
              <w:t>ай жер салы</w:t>
            </w:r>
            <w:r w:rsidRPr="00AA2952">
              <w:rPr>
                <w:lang w:val="kk-KZ"/>
              </w:rPr>
              <w:t>ғ</w:t>
            </w:r>
            <w:r w:rsidRPr="00AA2952">
              <w:t>ы</w:t>
            </w:r>
          </w:p>
        </w:tc>
        <w:tc>
          <w:tcPr>
            <w:tcW w:w="1417"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2</w:t>
            </w:r>
            <w:r>
              <w:rPr>
                <w:sz w:val="20"/>
                <w:szCs w:val="20"/>
                <w:lang w:val="kk-KZ" w:eastAsia="ru-RU"/>
              </w:rPr>
              <w:t>,</w:t>
            </w:r>
            <w:r w:rsidRPr="00FC66A1">
              <w:rPr>
                <w:sz w:val="20"/>
                <w:szCs w:val="20"/>
                <w:lang w:eastAsia="ru-RU"/>
              </w:rPr>
              <w:t>5</w:t>
            </w:r>
          </w:p>
        </w:tc>
        <w:tc>
          <w:tcPr>
            <w:tcW w:w="1316"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Pr>
                <w:sz w:val="20"/>
                <w:szCs w:val="20"/>
                <w:lang w:val="kk-KZ" w:eastAsia="ru-RU"/>
              </w:rPr>
              <w:t>0,</w:t>
            </w:r>
            <w:r w:rsidRPr="00FC66A1">
              <w:rPr>
                <w:sz w:val="20"/>
                <w:szCs w:val="20"/>
                <w:lang w:eastAsia="ru-RU"/>
              </w:rPr>
              <w:t>6</w:t>
            </w:r>
          </w:p>
        </w:tc>
        <w:tc>
          <w:tcPr>
            <w:tcW w:w="1260"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Pr>
                <w:sz w:val="20"/>
                <w:szCs w:val="20"/>
                <w:lang w:val="kk-KZ" w:eastAsia="ru-RU"/>
              </w:rPr>
              <w:t>0,</w:t>
            </w:r>
            <w:r w:rsidRPr="00FC66A1">
              <w:rPr>
                <w:sz w:val="20"/>
                <w:szCs w:val="20"/>
                <w:lang w:eastAsia="ru-RU"/>
              </w:rPr>
              <w:t>6</w:t>
            </w:r>
          </w:p>
        </w:tc>
        <w:tc>
          <w:tcPr>
            <w:tcW w:w="1399"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Pr>
                <w:sz w:val="20"/>
                <w:szCs w:val="20"/>
                <w:lang w:val="kk-KZ" w:eastAsia="ru-RU"/>
              </w:rPr>
              <w:t>0,</w:t>
            </w:r>
            <w:r w:rsidRPr="00FC66A1">
              <w:rPr>
                <w:sz w:val="20"/>
                <w:szCs w:val="20"/>
                <w:lang w:eastAsia="ru-RU"/>
              </w:rPr>
              <w:t>4</w:t>
            </w:r>
          </w:p>
        </w:tc>
        <w:tc>
          <w:tcPr>
            <w:tcW w:w="986"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67,3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17,8</w:t>
            </w:r>
          </w:p>
        </w:tc>
      </w:tr>
      <w:tr w:rsidR="008F079C" w:rsidRPr="00AA2952" w:rsidTr="00EC6B1F">
        <w:tc>
          <w:tcPr>
            <w:tcW w:w="2127" w:type="dxa"/>
            <w:tcBorders>
              <w:top w:val="single" w:sz="4" w:space="0" w:color="000000"/>
              <w:left w:val="single" w:sz="4" w:space="0" w:color="000000"/>
              <w:bottom w:val="single" w:sz="4" w:space="0" w:color="000000"/>
            </w:tcBorders>
            <w:shd w:val="clear" w:color="auto" w:fill="auto"/>
            <w:vAlign w:val="center"/>
          </w:tcPr>
          <w:p w:rsidR="008F079C" w:rsidRPr="00AA2952" w:rsidRDefault="008F079C" w:rsidP="008F079C">
            <w:pPr>
              <w:widowControl w:val="0"/>
              <w:tabs>
                <w:tab w:val="left" w:pos="0"/>
              </w:tabs>
              <w:snapToGrid w:val="0"/>
            </w:pPr>
            <w:r w:rsidRPr="00AA2952">
              <w:t>Акциздер</w:t>
            </w:r>
          </w:p>
        </w:tc>
        <w:tc>
          <w:tcPr>
            <w:tcW w:w="1417"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Pr>
                <w:sz w:val="20"/>
                <w:szCs w:val="20"/>
                <w:lang w:val="kk-KZ" w:eastAsia="ru-RU"/>
              </w:rPr>
              <w:t>0,4</w:t>
            </w:r>
          </w:p>
        </w:tc>
        <w:tc>
          <w:tcPr>
            <w:tcW w:w="1316"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Pr>
                <w:sz w:val="20"/>
                <w:szCs w:val="20"/>
                <w:lang w:val="kk-KZ" w:eastAsia="ru-RU"/>
              </w:rPr>
              <w:t>0,</w:t>
            </w:r>
            <w:r w:rsidRPr="00FC66A1">
              <w:rPr>
                <w:sz w:val="20"/>
                <w:szCs w:val="20"/>
                <w:lang w:eastAsia="ru-RU"/>
              </w:rPr>
              <w:t>8</w:t>
            </w:r>
          </w:p>
        </w:tc>
        <w:tc>
          <w:tcPr>
            <w:tcW w:w="1260"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Pr>
                <w:sz w:val="20"/>
                <w:szCs w:val="20"/>
                <w:lang w:val="kk-KZ" w:eastAsia="ru-RU"/>
              </w:rPr>
              <w:t>0,</w:t>
            </w:r>
            <w:r w:rsidRPr="00FC66A1">
              <w:rPr>
                <w:sz w:val="20"/>
                <w:szCs w:val="20"/>
                <w:lang w:eastAsia="ru-RU"/>
              </w:rPr>
              <w:t>8</w:t>
            </w:r>
          </w:p>
        </w:tc>
        <w:tc>
          <w:tcPr>
            <w:tcW w:w="1399"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Pr>
                <w:sz w:val="20"/>
                <w:szCs w:val="20"/>
                <w:lang w:val="kk-KZ" w:eastAsia="ru-RU"/>
              </w:rPr>
              <w:t>0,5</w:t>
            </w:r>
          </w:p>
        </w:tc>
        <w:tc>
          <w:tcPr>
            <w:tcW w:w="986"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124,2</w:t>
            </w:r>
          </w:p>
        </w:tc>
      </w:tr>
      <w:tr w:rsidR="008F079C" w:rsidRPr="00AA2952" w:rsidTr="00EC6B1F">
        <w:tc>
          <w:tcPr>
            <w:tcW w:w="2127" w:type="dxa"/>
            <w:tcBorders>
              <w:top w:val="single" w:sz="4" w:space="0" w:color="000000"/>
              <w:left w:val="single" w:sz="4" w:space="0" w:color="000000"/>
              <w:bottom w:val="single" w:sz="4" w:space="0" w:color="000000"/>
            </w:tcBorders>
            <w:shd w:val="clear" w:color="auto" w:fill="auto"/>
            <w:vAlign w:val="center"/>
          </w:tcPr>
          <w:p w:rsidR="008F079C" w:rsidRPr="00AA2952" w:rsidRDefault="008F079C" w:rsidP="008F079C">
            <w:pPr>
              <w:widowControl w:val="0"/>
              <w:tabs>
                <w:tab w:val="left" w:pos="0"/>
              </w:tabs>
              <w:snapToGrid w:val="0"/>
            </w:pPr>
            <w:r w:rsidRPr="00AA2952">
              <w:t xml:space="preserve">Жер учаскелерін пайдаланғаны </w:t>
            </w:r>
            <w:r w:rsidRPr="00AA2952">
              <w:rPr>
                <w:lang w:val="kk-KZ"/>
              </w:rPr>
              <w:t>ү</w:t>
            </w:r>
            <w:r w:rsidRPr="00AA2952">
              <w:t>шін т</w:t>
            </w:r>
            <w:r w:rsidRPr="00AA2952">
              <w:rPr>
                <w:lang w:val="kk-KZ"/>
              </w:rPr>
              <w:t>ө</w:t>
            </w:r>
            <w:r w:rsidRPr="00AA2952">
              <w:t>лем</w:t>
            </w:r>
          </w:p>
        </w:tc>
        <w:tc>
          <w:tcPr>
            <w:tcW w:w="1417"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1</w:t>
            </w:r>
            <w:r>
              <w:rPr>
                <w:sz w:val="20"/>
                <w:szCs w:val="20"/>
                <w:lang w:val="kk-KZ" w:eastAsia="ru-RU"/>
              </w:rPr>
              <w:t>,</w:t>
            </w:r>
            <w:r w:rsidRPr="00FC66A1">
              <w:rPr>
                <w:sz w:val="20"/>
                <w:szCs w:val="20"/>
                <w:lang w:eastAsia="ru-RU"/>
              </w:rPr>
              <w:t>2</w:t>
            </w:r>
          </w:p>
        </w:tc>
        <w:tc>
          <w:tcPr>
            <w:tcW w:w="1316"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Pr>
                <w:sz w:val="20"/>
                <w:szCs w:val="20"/>
                <w:lang w:val="kk-KZ" w:eastAsia="ru-RU"/>
              </w:rPr>
              <w:t>0,</w:t>
            </w:r>
            <w:r w:rsidRPr="00FC66A1">
              <w:rPr>
                <w:sz w:val="20"/>
                <w:szCs w:val="20"/>
                <w:lang w:eastAsia="ru-RU"/>
              </w:rPr>
              <w:t>7</w:t>
            </w:r>
          </w:p>
        </w:tc>
        <w:tc>
          <w:tcPr>
            <w:tcW w:w="1260"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Pr>
                <w:sz w:val="20"/>
                <w:szCs w:val="20"/>
                <w:lang w:val="kk-KZ" w:eastAsia="ru-RU"/>
              </w:rPr>
              <w:t>0,</w:t>
            </w:r>
            <w:r w:rsidRPr="00FC66A1">
              <w:rPr>
                <w:sz w:val="20"/>
                <w:szCs w:val="20"/>
                <w:lang w:eastAsia="ru-RU"/>
              </w:rPr>
              <w:t>7</w:t>
            </w:r>
          </w:p>
        </w:tc>
        <w:tc>
          <w:tcPr>
            <w:tcW w:w="1399"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1</w:t>
            </w:r>
            <w:r>
              <w:rPr>
                <w:sz w:val="20"/>
                <w:szCs w:val="20"/>
                <w:lang w:val="kk-KZ" w:eastAsia="ru-RU"/>
              </w:rPr>
              <w:t>,</w:t>
            </w:r>
            <w:r w:rsidRPr="00FC66A1">
              <w:rPr>
                <w:sz w:val="20"/>
                <w:szCs w:val="20"/>
                <w:lang w:eastAsia="ru-RU"/>
              </w:rPr>
              <w:t>0</w:t>
            </w:r>
          </w:p>
        </w:tc>
        <w:tc>
          <w:tcPr>
            <w:tcW w:w="986"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139,6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82,5</w:t>
            </w:r>
          </w:p>
        </w:tc>
      </w:tr>
      <w:tr w:rsidR="008F079C" w:rsidRPr="00AA2952" w:rsidTr="00EC6B1F">
        <w:tc>
          <w:tcPr>
            <w:tcW w:w="2127" w:type="dxa"/>
            <w:tcBorders>
              <w:top w:val="single" w:sz="4" w:space="0" w:color="000000"/>
              <w:left w:val="single" w:sz="4" w:space="0" w:color="000000"/>
              <w:bottom w:val="single" w:sz="4" w:space="0" w:color="000000"/>
            </w:tcBorders>
            <w:shd w:val="clear" w:color="auto" w:fill="auto"/>
            <w:vAlign w:val="center"/>
          </w:tcPr>
          <w:p w:rsidR="008F079C" w:rsidRPr="00AA2952" w:rsidRDefault="008F079C" w:rsidP="008F079C">
            <w:pPr>
              <w:widowControl w:val="0"/>
              <w:tabs>
                <w:tab w:val="left" w:pos="0"/>
              </w:tabs>
              <w:snapToGrid w:val="0"/>
            </w:pPr>
            <w:r w:rsidRPr="00AA2952">
              <w:t>К</w:t>
            </w:r>
            <w:r w:rsidRPr="00AA2952">
              <w:rPr>
                <w:lang w:val="kk-KZ"/>
              </w:rPr>
              <w:t>ә</w:t>
            </w:r>
            <w:r w:rsidRPr="00AA2952">
              <w:t>сiпкерлiк ж</w:t>
            </w:r>
            <w:r w:rsidRPr="00AA2952">
              <w:rPr>
                <w:lang w:val="kk-KZ"/>
              </w:rPr>
              <w:t>ә</w:t>
            </w:r>
            <w:r w:rsidRPr="00AA2952">
              <w:t>не к</w:t>
            </w:r>
            <w:r w:rsidRPr="00AA2952">
              <w:rPr>
                <w:lang w:val="kk-KZ"/>
              </w:rPr>
              <w:t>ә</w:t>
            </w:r>
            <w:r w:rsidRPr="00AA2952">
              <w:t xml:space="preserve">сiби қызметтi жүргiзгенi </w:t>
            </w:r>
            <w:r w:rsidRPr="00AA2952">
              <w:rPr>
                <w:lang w:val="kk-KZ"/>
              </w:rPr>
              <w:t>ү</w:t>
            </w:r>
            <w:r w:rsidRPr="00AA2952">
              <w:t>шiн алынатын алымдар</w:t>
            </w:r>
          </w:p>
        </w:tc>
        <w:tc>
          <w:tcPr>
            <w:tcW w:w="1417"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1</w:t>
            </w:r>
            <w:r>
              <w:rPr>
                <w:sz w:val="20"/>
                <w:szCs w:val="20"/>
                <w:lang w:val="kk-KZ" w:eastAsia="ru-RU"/>
              </w:rPr>
              <w:t>,</w:t>
            </w:r>
            <w:r w:rsidRPr="00FC66A1">
              <w:rPr>
                <w:sz w:val="20"/>
                <w:szCs w:val="20"/>
                <w:lang w:eastAsia="ru-RU"/>
              </w:rPr>
              <w:t>5</w:t>
            </w:r>
          </w:p>
        </w:tc>
        <w:tc>
          <w:tcPr>
            <w:tcW w:w="1316"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1</w:t>
            </w:r>
            <w:r>
              <w:rPr>
                <w:sz w:val="20"/>
                <w:szCs w:val="20"/>
                <w:lang w:val="kk-KZ" w:eastAsia="ru-RU"/>
              </w:rPr>
              <w:t>,</w:t>
            </w:r>
            <w:r w:rsidRPr="00FC66A1">
              <w:rPr>
                <w:sz w:val="20"/>
                <w:szCs w:val="20"/>
                <w:lang w:eastAsia="ru-RU"/>
              </w:rPr>
              <w:t>5</w:t>
            </w:r>
          </w:p>
        </w:tc>
        <w:tc>
          <w:tcPr>
            <w:tcW w:w="1260"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1</w:t>
            </w:r>
            <w:r>
              <w:rPr>
                <w:sz w:val="20"/>
                <w:szCs w:val="20"/>
                <w:lang w:val="kk-KZ" w:eastAsia="ru-RU"/>
              </w:rPr>
              <w:t>,</w:t>
            </w:r>
            <w:r w:rsidRPr="00FC66A1">
              <w:rPr>
                <w:sz w:val="20"/>
                <w:szCs w:val="20"/>
                <w:lang w:eastAsia="ru-RU"/>
              </w:rPr>
              <w:t>5</w:t>
            </w:r>
          </w:p>
        </w:tc>
        <w:tc>
          <w:tcPr>
            <w:tcW w:w="1399" w:type="dxa"/>
            <w:tcBorders>
              <w:top w:val="single" w:sz="4" w:space="0" w:color="000000"/>
              <w:left w:val="single" w:sz="4" w:space="0" w:color="000000"/>
              <w:bottom w:val="single" w:sz="4" w:space="0" w:color="000000"/>
            </w:tcBorders>
            <w:shd w:val="clear" w:color="auto" w:fill="auto"/>
            <w:vAlign w:val="center"/>
          </w:tcPr>
          <w:p w:rsidR="008F079C" w:rsidRPr="00F71B59" w:rsidRDefault="008F079C" w:rsidP="008F079C">
            <w:pPr>
              <w:jc w:val="center"/>
              <w:rPr>
                <w:sz w:val="20"/>
                <w:szCs w:val="20"/>
                <w:lang w:val="kk-KZ" w:eastAsia="ru-RU"/>
              </w:rPr>
            </w:pPr>
            <w:r w:rsidRPr="00FC66A1">
              <w:rPr>
                <w:sz w:val="20"/>
                <w:szCs w:val="20"/>
                <w:lang w:eastAsia="ru-RU"/>
              </w:rPr>
              <w:t>1,</w:t>
            </w:r>
            <w:r>
              <w:rPr>
                <w:sz w:val="20"/>
                <w:szCs w:val="20"/>
                <w:lang w:val="kk-KZ" w:eastAsia="ru-RU"/>
              </w:rPr>
              <w:t>8</w:t>
            </w:r>
          </w:p>
        </w:tc>
        <w:tc>
          <w:tcPr>
            <w:tcW w:w="986"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116,9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118,5</w:t>
            </w:r>
          </w:p>
        </w:tc>
      </w:tr>
      <w:tr w:rsidR="008F079C" w:rsidRPr="00AA2952" w:rsidTr="00EC6B1F">
        <w:tc>
          <w:tcPr>
            <w:tcW w:w="2127" w:type="dxa"/>
            <w:tcBorders>
              <w:top w:val="single" w:sz="4" w:space="0" w:color="000000"/>
              <w:left w:val="single" w:sz="4" w:space="0" w:color="000000"/>
              <w:bottom w:val="single" w:sz="4" w:space="0" w:color="000000"/>
            </w:tcBorders>
            <w:shd w:val="clear" w:color="auto" w:fill="auto"/>
            <w:vAlign w:val="center"/>
          </w:tcPr>
          <w:p w:rsidR="008F079C" w:rsidRPr="00AA2952" w:rsidRDefault="008F079C" w:rsidP="008F079C">
            <w:pPr>
              <w:widowControl w:val="0"/>
              <w:tabs>
                <w:tab w:val="left" w:pos="0"/>
              </w:tabs>
              <w:snapToGrid w:val="0"/>
              <w:rPr>
                <w:lang w:val="kk-KZ"/>
              </w:rPr>
            </w:pPr>
            <w:r w:rsidRPr="00AA2952">
              <w:rPr>
                <w:lang w:val="kk-KZ"/>
              </w:rPr>
              <w:t>Мемлекеттік баж</w:t>
            </w:r>
          </w:p>
        </w:tc>
        <w:tc>
          <w:tcPr>
            <w:tcW w:w="1417"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1</w:t>
            </w:r>
            <w:r>
              <w:rPr>
                <w:sz w:val="20"/>
                <w:szCs w:val="20"/>
                <w:lang w:val="kk-KZ" w:eastAsia="ru-RU"/>
              </w:rPr>
              <w:t>,1</w:t>
            </w:r>
          </w:p>
        </w:tc>
        <w:tc>
          <w:tcPr>
            <w:tcW w:w="1316"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Pr>
                <w:sz w:val="20"/>
                <w:szCs w:val="20"/>
                <w:lang w:val="kk-KZ" w:eastAsia="ru-RU"/>
              </w:rPr>
              <w:t>0,</w:t>
            </w:r>
            <w:r w:rsidRPr="00FC66A1">
              <w:rPr>
                <w:sz w:val="20"/>
                <w:szCs w:val="20"/>
                <w:lang w:eastAsia="ru-RU"/>
              </w:rPr>
              <w:t>8</w:t>
            </w:r>
          </w:p>
        </w:tc>
        <w:tc>
          <w:tcPr>
            <w:tcW w:w="1260"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Pr>
                <w:sz w:val="20"/>
                <w:szCs w:val="20"/>
                <w:lang w:val="kk-KZ" w:eastAsia="ru-RU"/>
              </w:rPr>
              <w:t>0,</w:t>
            </w:r>
            <w:r w:rsidRPr="00FC66A1">
              <w:rPr>
                <w:sz w:val="20"/>
                <w:szCs w:val="20"/>
                <w:lang w:eastAsia="ru-RU"/>
              </w:rPr>
              <w:t>8</w:t>
            </w:r>
          </w:p>
        </w:tc>
        <w:tc>
          <w:tcPr>
            <w:tcW w:w="1399"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Pr>
                <w:sz w:val="20"/>
                <w:szCs w:val="20"/>
                <w:lang w:val="kk-KZ" w:eastAsia="ru-RU"/>
              </w:rPr>
              <w:t>0,</w:t>
            </w:r>
            <w:r w:rsidRPr="00FC66A1">
              <w:rPr>
                <w:sz w:val="20"/>
                <w:szCs w:val="20"/>
                <w:lang w:eastAsia="ru-RU"/>
              </w:rPr>
              <w:t>8</w:t>
            </w:r>
          </w:p>
        </w:tc>
        <w:tc>
          <w:tcPr>
            <w:tcW w:w="986" w:type="dxa"/>
            <w:tcBorders>
              <w:top w:val="single" w:sz="4" w:space="0" w:color="000000"/>
              <w:left w:val="single" w:sz="4" w:space="0" w:color="000000"/>
              <w:bottom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104,5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79C" w:rsidRPr="00FC66A1" w:rsidRDefault="008F079C" w:rsidP="008F079C">
            <w:pPr>
              <w:jc w:val="center"/>
              <w:rPr>
                <w:sz w:val="20"/>
                <w:szCs w:val="20"/>
                <w:lang w:eastAsia="ru-RU"/>
              </w:rPr>
            </w:pPr>
            <w:r w:rsidRPr="00FC66A1">
              <w:rPr>
                <w:sz w:val="20"/>
                <w:szCs w:val="20"/>
                <w:lang w:eastAsia="ru-RU"/>
              </w:rPr>
              <w:t>81,6</w:t>
            </w:r>
          </w:p>
        </w:tc>
      </w:tr>
    </w:tbl>
    <w:p w:rsidR="0052361A" w:rsidRPr="00AA2952" w:rsidRDefault="0052361A" w:rsidP="0052361A">
      <w:pPr>
        <w:ind w:firstLine="720"/>
        <w:jc w:val="both"/>
        <w:rPr>
          <w:sz w:val="28"/>
          <w:szCs w:val="28"/>
        </w:rPr>
      </w:pPr>
    </w:p>
    <w:p w:rsidR="0052361A" w:rsidRPr="00AA2952" w:rsidRDefault="0052361A" w:rsidP="0052361A">
      <w:pPr>
        <w:tabs>
          <w:tab w:val="left" w:pos="9498"/>
        </w:tabs>
        <w:ind w:firstLine="720"/>
        <w:jc w:val="both"/>
        <w:rPr>
          <w:sz w:val="28"/>
          <w:szCs w:val="28"/>
          <w:lang w:val="kk-KZ"/>
        </w:rPr>
      </w:pPr>
      <w:r w:rsidRPr="00AA2952">
        <w:rPr>
          <w:sz w:val="28"/>
          <w:szCs w:val="28"/>
          <w:lang w:val="kk-KZ"/>
        </w:rPr>
        <w:t>20</w:t>
      </w:r>
      <w:r w:rsidR="0034573D">
        <w:rPr>
          <w:sz w:val="28"/>
          <w:szCs w:val="28"/>
          <w:lang w:val="kk-KZ"/>
        </w:rPr>
        <w:t>20</w:t>
      </w:r>
      <w:r>
        <w:rPr>
          <w:sz w:val="28"/>
          <w:szCs w:val="28"/>
          <w:lang w:val="kk-KZ"/>
        </w:rPr>
        <w:t xml:space="preserve"> </w:t>
      </w:r>
      <w:r w:rsidRPr="00AA2952">
        <w:rPr>
          <w:sz w:val="28"/>
          <w:szCs w:val="28"/>
          <w:lang w:val="kk-KZ"/>
        </w:rPr>
        <w:t>жылға бюджет жоспарын бекіт</w:t>
      </w:r>
      <w:r w:rsidR="0034573D">
        <w:rPr>
          <w:sz w:val="28"/>
          <w:szCs w:val="28"/>
          <w:lang w:val="kk-KZ"/>
        </w:rPr>
        <w:t>іп және</w:t>
      </w:r>
      <w:r w:rsidRPr="00AA2952">
        <w:rPr>
          <w:sz w:val="28"/>
          <w:szCs w:val="28"/>
          <w:lang w:val="kk-KZ"/>
        </w:rPr>
        <w:t xml:space="preserve"> түзеткен кезінде 201</w:t>
      </w:r>
      <w:r w:rsidR="0034573D">
        <w:rPr>
          <w:sz w:val="28"/>
          <w:szCs w:val="28"/>
          <w:lang w:val="kk-KZ"/>
        </w:rPr>
        <w:t>9</w:t>
      </w:r>
      <w:r w:rsidRPr="00AA2952">
        <w:rPr>
          <w:sz w:val="28"/>
          <w:szCs w:val="28"/>
          <w:lang w:val="kk-KZ"/>
        </w:rPr>
        <w:t xml:space="preserve"> жылда қалыптасқан салықтық түсімдердің көлемі назарға алынбайды, нәтижесінде бір қатар салықтық түсімдер (жер салығы, көлiк құралдары</w:t>
      </w:r>
      <w:r w:rsidR="0034573D">
        <w:rPr>
          <w:sz w:val="28"/>
          <w:szCs w:val="28"/>
          <w:lang w:val="kk-KZ"/>
        </w:rPr>
        <w:t>, ж</w:t>
      </w:r>
      <w:r w:rsidR="0034573D" w:rsidRPr="0034573D">
        <w:rPr>
          <w:sz w:val="28"/>
          <w:szCs w:val="28"/>
          <w:lang w:val="kk-KZ"/>
        </w:rPr>
        <w:t>ер учаскелерін пайдаланғаны үшін төлем</w:t>
      </w:r>
      <w:r w:rsidRPr="00AA2952">
        <w:rPr>
          <w:sz w:val="28"/>
          <w:szCs w:val="28"/>
          <w:lang w:val="kk-KZ"/>
        </w:rPr>
        <w:t>) салынатын салықтар төмен көлемде бекітілеген.</w:t>
      </w:r>
    </w:p>
    <w:p w:rsidR="0052361A" w:rsidRPr="00AA2952" w:rsidRDefault="0052361A" w:rsidP="0052361A">
      <w:pPr>
        <w:tabs>
          <w:tab w:val="left" w:pos="9498"/>
        </w:tabs>
        <w:ind w:firstLine="720"/>
        <w:jc w:val="both"/>
        <w:rPr>
          <w:sz w:val="28"/>
          <w:szCs w:val="28"/>
          <w:lang w:val="kk-KZ"/>
        </w:rPr>
      </w:pPr>
      <w:r w:rsidRPr="00AA2952">
        <w:rPr>
          <w:sz w:val="28"/>
          <w:szCs w:val="28"/>
          <w:lang w:val="kk-KZ"/>
        </w:rPr>
        <w:t>Аудан бойынша 20</w:t>
      </w:r>
      <w:r w:rsidR="005930B9">
        <w:rPr>
          <w:sz w:val="28"/>
          <w:szCs w:val="28"/>
          <w:lang w:val="kk-KZ"/>
        </w:rPr>
        <w:t>20</w:t>
      </w:r>
      <w:r w:rsidRPr="00AA2952">
        <w:rPr>
          <w:sz w:val="28"/>
          <w:szCs w:val="28"/>
          <w:lang w:val="kk-KZ"/>
        </w:rPr>
        <w:t xml:space="preserve"> жылдың салықтық түсімдерін жоспарлау, нақтылау барысында 201</w:t>
      </w:r>
      <w:r w:rsidR="005930B9">
        <w:rPr>
          <w:sz w:val="28"/>
          <w:szCs w:val="28"/>
          <w:lang w:val="kk-KZ"/>
        </w:rPr>
        <w:t>9</w:t>
      </w:r>
      <w:r w:rsidRPr="00AA2952">
        <w:rPr>
          <w:sz w:val="28"/>
          <w:szCs w:val="28"/>
          <w:lang w:val="kk-KZ"/>
        </w:rPr>
        <w:t xml:space="preserve"> жылы салықтық түсімдердің артығымен орындалуы ескеріліп түсімдер жоспары ұлғайтылмаған. </w:t>
      </w:r>
    </w:p>
    <w:p w:rsidR="0052361A" w:rsidRPr="005930B9" w:rsidRDefault="0052361A" w:rsidP="0052361A">
      <w:pPr>
        <w:tabs>
          <w:tab w:val="left" w:pos="9498"/>
        </w:tabs>
        <w:ind w:firstLine="720"/>
        <w:jc w:val="both"/>
        <w:rPr>
          <w:sz w:val="28"/>
          <w:szCs w:val="28"/>
          <w:lang w:val="kk-KZ"/>
        </w:rPr>
      </w:pPr>
      <w:r w:rsidRPr="005930B9">
        <w:rPr>
          <w:sz w:val="28"/>
          <w:szCs w:val="28"/>
          <w:lang w:val="kk-KZ"/>
        </w:rPr>
        <w:t>Негізгі салықтық түсімдер бойынша оң динамика байқалады және 20</w:t>
      </w:r>
      <w:r w:rsidR="005930B9" w:rsidRPr="005930B9">
        <w:rPr>
          <w:sz w:val="28"/>
          <w:szCs w:val="28"/>
          <w:lang w:val="kk-KZ"/>
        </w:rPr>
        <w:t>20</w:t>
      </w:r>
      <w:r w:rsidRPr="005930B9">
        <w:rPr>
          <w:sz w:val="28"/>
          <w:szCs w:val="28"/>
          <w:lang w:val="kk-KZ"/>
        </w:rPr>
        <w:t xml:space="preserve"> жылдың нақты түсімдер түзетілген жоспардан  </w:t>
      </w:r>
      <w:r w:rsidR="005930B9" w:rsidRPr="005930B9">
        <w:rPr>
          <w:sz w:val="28"/>
          <w:szCs w:val="28"/>
          <w:lang w:val="kk-KZ"/>
        </w:rPr>
        <w:t>129</w:t>
      </w:r>
      <w:r w:rsidRPr="005930B9">
        <w:rPr>
          <w:sz w:val="28"/>
          <w:szCs w:val="28"/>
          <w:lang w:val="kk-KZ"/>
        </w:rPr>
        <w:t xml:space="preserve"> </w:t>
      </w:r>
      <w:r w:rsidR="005930B9" w:rsidRPr="005930B9">
        <w:rPr>
          <w:sz w:val="28"/>
          <w:szCs w:val="28"/>
          <w:lang w:val="kk-KZ"/>
        </w:rPr>
        <w:t>218</w:t>
      </w:r>
      <w:r w:rsidRPr="005930B9">
        <w:rPr>
          <w:sz w:val="28"/>
          <w:szCs w:val="28"/>
          <w:lang w:val="kk-KZ"/>
        </w:rPr>
        <w:t>,</w:t>
      </w:r>
      <w:r w:rsidR="005930B9" w:rsidRPr="005930B9">
        <w:rPr>
          <w:sz w:val="28"/>
          <w:szCs w:val="28"/>
          <w:lang w:val="kk-KZ"/>
        </w:rPr>
        <w:t>7</w:t>
      </w:r>
      <w:r w:rsidRPr="005930B9">
        <w:rPr>
          <w:sz w:val="28"/>
          <w:szCs w:val="28"/>
          <w:lang w:val="kk-KZ"/>
        </w:rPr>
        <w:t xml:space="preserve"> мың теңгеге немесе 12</w:t>
      </w:r>
      <w:r w:rsidR="005930B9" w:rsidRPr="005930B9">
        <w:rPr>
          <w:sz w:val="28"/>
          <w:szCs w:val="28"/>
          <w:lang w:val="kk-KZ"/>
        </w:rPr>
        <w:t>6</w:t>
      </w:r>
      <w:r w:rsidRPr="005930B9">
        <w:rPr>
          <w:sz w:val="28"/>
          <w:szCs w:val="28"/>
          <w:lang w:val="kk-KZ"/>
        </w:rPr>
        <w:t>,</w:t>
      </w:r>
      <w:r w:rsidR="005930B9" w:rsidRPr="005930B9">
        <w:rPr>
          <w:sz w:val="28"/>
          <w:szCs w:val="28"/>
          <w:lang w:val="kk-KZ"/>
        </w:rPr>
        <w:t>6</w:t>
      </w:r>
      <w:r w:rsidRPr="005930B9">
        <w:rPr>
          <w:sz w:val="28"/>
          <w:szCs w:val="28"/>
          <w:lang w:val="kk-KZ"/>
        </w:rPr>
        <w:t>%</w:t>
      </w:r>
      <w:r w:rsidRPr="00AA2952">
        <w:rPr>
          <w:b/>
          <w:sz w:val="28"/>
          <w:szCs w:val="28"/>
          <w:lang w:val="kk-KZ"/>
        </w:rPr>
        <w:t xml:space="preserve"> </w:t>
      </w:r>
      <w:r w:rsidRPr="00AA2952">
        <w:rPr>
          <w:sz w:val="28"/>
          <w:szCs w:val="28"/>
          <w:lang w:val="kk-KZ"/>
        </w:rPr>
        <w:t>асты, 201</w:t>
      </w:r>
      <w:r w:rsidR="005930B9">
        <w:rPr>
          <w:sz w:val="28"/>
          <w:szCs w:val="28"/>
          <w:lang w:val="kk-KZ"/>
        </w:rPr>
        <w:t>9</w:t>
      </w:r>
      <w:r w:rsidRPr="00AA2952">
        <w:rPr>
          <w:sz w:val="28"/>
          <w:szCs w:val="28"/>
          <w:lang w:val="kk-KZ"/>
        </w:rPr>
        <w:t xml:space="preserve"> жылмен </w:t>
      </w:r>
      <w:r w:rsidRPr="005930B9">
        <w:rPr>
          <w:sz w:val="28"/>
          <w:szCs w:val="28"/>
          <w:lang w:val="kk-KZ"/>
        </w:rPr>
        <w:t xml:space="preserve">салыстырғанда </w:t>
      </w:r>
      <w:r w:rsidR="005930B9" w:rsidRPr="005930B9">
        <w:rPr>
          <w:sz w:val="28"/>
          <w:szCs w:val="28"/>
          <w:lang w:val="kk-KZ"/>
        </w:rPr>
        <w:t>245</w:t>
      </w:r>
      <w:r w:rsidRPr="005930B9">
        <w:rPr>
          <w:sz w:val="28"/>
          <w:szCs w:val="28"/>
          <w:lang w:val="kk-KZ"/>
        </w:rPr>
        <w:t> </w:t>
      </w:r>
      <w:r w:rsidR="005930B9" w:rsidRPr="005930B9">
        <w:rPr>
          <w:sz w:val="28"/>
          <w:szCs w:val="28"/>
          <w:lang w:val="kk-KZ"/>
        </w:rPr>
        <w:t>292</w:t>
      </w:r>
      <w:r w:rsidRPr="005930B9">
        <w:rPr>
          <w:sz w:val="28"/>
          <w:szCs w:val="28"/>
          <w:lang w:val="kk-KZ"/>
        </w:rPr>
        <w:t>,</w:t>
      </w:r>
      <w:r w:rsidR="005930B9" w:rsidRPr="005930B9">
        <w:rPr>
          <w:sz w:val="28"/>
          <w:szCs w:val="28"/>
          <w:lang w:val="kk-KZ"/>
        </w:rPr>
        <w:t>3</w:t>
      </w:r>
      <w:r w:rsidRPr="005930B9">
        <w:rPr>
          <w:sz w:val="28"/>
          <w:szCs w:val="28"/>
          <w:lang w:val="kk-KZ"/>
        </w:rPr>
        <w:t xml:space="preserve"> мың теңгеге немесе </w:t>
      </w:r>
      <w:r w:rsidR="005930B9" w:rsidRPr="005930B9">
        <w:rPr>
          <w:sz w:val="28"/>
          <w:szCs w:val="28"/>
          <w:lang w:val="kk-KZ"/>
        </w:rPr>
        <w:t>66</w:t>
      </w:r>
      <w:r w:rsidRPr="005930B9">
        <w:rPr>
          <w:sz w:val="28"/>
          <w:szCs w:val="28"/>
          <w:lang w:val="kk-KZ"/>
        </w:rPr>
        <w:t>,</w:t>
      </w:r>
      <w:r w:rsidR="005930B9" w:rsidRPr="005930B9">
        <w:rPr>
          <w:sz w:val="28"/>
          <w:szCs w:val="28"/>
          <w:lang w:val="kk-KZ"/>
        </w:rPr>
        <w:t>4</w:t>
      </w:r>
      <w:r w:rsidRPr="005930B9">
        <w:rPr>
          <w:sz w:val="28"/>
          <w:szCs w:val="28"/>
          <w:lang w:val="kk-KZ"/>
        </w:rPr>
        <w:t>% өсім.</w:t>
      </w:r>
    </w:p>
    <w:p w:rsidR="0052361A" w:rsidRPr="00AA2952" w:rsidRDefault="0052361A" w:rsidP="0052361A">
      <w:pPr>
        <w:tabs>
          <w:tab w:val="left" w:pos="9498"/>
        </w:tabs>
        <w:ind w:firstLine="720"/>
        <w:jc w:val="both"/>
        <w:rPr>
          <w:sz w:val="28"/>
          <w:szCs w:val="28"/>
          <w:lang w:val="kk-KZ"/>
        </w:rPr>
      </w:pPr>
      <w:r w:rsidRPr="00AA2952">
        <w:rPr>
          <w:sz w:val="28"/>
          <w:szCs w:val="28"/>
          <w:lang w:val="kk-KZ"/>
        </w:rPr>
        <w:t xml:space="preserve"> Түзетілген жоспарларына салықтық түсімдердің жоғары орындалуы:</w:t>
      </w:r>
    </w:p>
    <w:p w:rsidR="0052361A" w:rsidRPr="00AA2952" w:rsidRDefault="0052361A" w:rsidP="0052361A">
      <w:pPr>
        <w:tabs>
          <w:tab w:val="left" w:pos="9498"/>
        </w:tabs>
        <w:ind w:firstLine="720"/>
        <w:jc w:val="both"/>
        <w:rPr>
          <w:sz w:val="28"/>
          <w:szCs w:val="28"/>
          <w:lang w:val="kk-KZ"/>
        </w:rPr>
      </w:pPr>
      <w:r w:rsidRPr="00AA2952">
        <w:rPr>
          <w:sz w:val="28"/>
          <w:szCs w:val="28"/>
          <w:lang w:val="kk-KZ"/>
        </w:rPr>
        <w:t xml:space="preserve">– Жеке табыс салығы (жоғары орындалу сомасы </w:t>
      </w:r>
      <w:r w:rsidR="00E54066">
        <w:rPr>
          <w:sz w:val="28"/>
          <w:szCs w:val="28"/>
          <w:lang w:val="kk-KZ"/>
        </w:rPr>
        <w:t>88</w:t>
      </w:r>
      <w:r w:rsidRPr="00AA2952">
        <w:rPr>
          <w:sz w:val="28"/>
          <w:szCs w:val="28"/>
          <w:lang w:val="kk-KZ"/>
        </w:rPr>
        <w:t> </w:t>
      </w:r>
      <w:r w:rsidR="00E54066">
        <w:rPr>
          <w:sz w:val="28"/>
          <w:szCs w:val="28"/>
          <w:lang w:val="kk-KZ"/>
        </w:rPr>
        <w:t>764</w:t>
      </w:r>
      <w:r w:rsidRPr="00AA2952">
        <w:rPr>
          <w:sz w:val="28"/>
          <w:szCs w:val="28"/>
          <w:lang w:val="kk-KZ"/>
        </w:rPr>
        <w:t>,</w:t>
      </w:r>
      <w:r w:rsidR="00E54066">
        <w:rPr>
          <w:sz w:val="28"/>
          <w:szCs w:val="28"/>
          <w:lang w:val="kk-KZ"/>
        </w:rPr>
        <w:t>7</w:t>
      </w:r>
      <w:r w:rsidRPr="00AA2952">
        <w:rPr>
          <w:sz w:val="28"/>
          <w:szCs w:val="28"/>
          <w:lang w:val="kk-KZ"/>
        </w:rPr>
        <w:t xml:space="preserve"> мың теңге немесе 3</w:t>
      </w:r>
      <w:r w:rsidR="00E54066">
        <w:rPr>
          <w:sz w:val="28"/>
          <w:szCs w:val="28"/>
          <w:lang w:val="kk-KZ"/>
        </w:rPr>
        <w:t>4</w:t>
      </w:r>
      <w:r w:rsidRPr="00AA2952">
        <w:rPr>
          <w:sz w:val="28"/>
          <w:szCs w:val="28"/>
          <w:lang w:val="kk-KZ"/>
        </w:rPr>
        <w:t xml:space="preserve">,3%, </w:t>
      </w:r>
      <w:r w:rsidR="00E54066">
        <w:rPr>
          <w:sz w:val="28"/>
          <w:szCs w:val="28"/>
          <w:lang w:val="kk-KZ"/>
        </w:rPr>
        <w:t>білім беру және мәдениет саласы қызметкерлерінің еңбекақысы өсу салдарынан</w:t>
      </w:r>
      <w:r w:rsidRPr="00AA2952">
        <w:rPr>
          <w:sz w:val="28"/>
          <w:szCs w:val="28"/>
          <w:lang w:val="kk-KZ"/>
        </w:rPr>
        <w:t>);</w:t>
      </w:r>
    </w:p>
    <w:p w:rsidR="0052361A" w:rsidRPr="00AA2952" w:rsidRDefault="0052361A" w:rsidP="0052361A">
      <w:pPr>
        <w:numPr>
          <w:ilvl w:val="0"/>
          <w:numId w:val="5"/>
        </w:numPr>
        <w:tabs>
          <w:tab w:val="left" w:pos="851"/>
          <w:tab w:val="left" w:pos="9498"/>
        </w:tabs>
        <w:ind w:left="0" w:firstLine="720"/>
        <w:jc w:val="both"/>
        <w:rPr>
          <w:sz w:val="28"/>
          <w:szCs w:val="28"/>
          <w:lang w:val="kk-KZ"/>
        </w:rPr>
      </w:pPr>
      <w:r w:rsidRPr="00AA2952">
        <w:rPr>
          <w:sz w:val="28"/>
          <w:szCs w:val="28"/>
          <w:lang w:val="kk-KZ"/>
        </w:rPr>
        <w:t xml:space="preserve"> Әлеуметтiк салық (жоғары орындалу сомасы </w:t>
      </w:r>
      <w:r w:rsidR="00E54066">
        <w:rPr>
          <w:sz w:val="28"/>
          <w:szCs w:val="28"/>
          <w:lang w:val="kk-KZ"/>
        </w:rPr>
        <w:t>19</w:t>
      </w:r>
      <w:r w:rsidRPr="00AA2952">
        <w:rPr>
          <w:sz w:val="28"/>
          <w:szCs w:val="28"/>
          <w:lang w:val="kk-KZ"/>
        </w:rPr>
        <w:t> </w:t>
      </w:r>
      <w:r w:rsidR="00E54066">
        <w:rPr>
          <w:sz w:val="28"/>
          <w:szCs w:val="28"/>
          <w:lang w:val="kk-KZ"/>
        </w:rPr>
        <w:t>778</w:t>
      </w:r>
      <w:r w:rsidRPr="00AA2952">
        <w:rPr>
          <w:sz w:val="28"/>
          <w:szCs w:val="28"/>
          <w:lang w:val="kk-KZ"/>
        </w:rPr>
        <w:t>,</w:t>
      </w:r>
      <w:r w:rsidR="00E54066">
        <w:rPr>
          <w:sz w:val="28"/>
          <w:szCs w:val="28"/>
          <w:lang w:val="kk-KZ"/>
        </w:rPr>
        <w:t>3</w:t>
      </w:r>
      <w:r w:rsidRPr="00AA2952">
        <w:rPr>
          <w:sz w:val="28"/>
          <w:szCs w:val="28"/>
          <w:lang w:val="kk-KZ"/>
        </w:rPr>
        <w:t xml:space="preserve"> мың теңге немесе </w:t>
      </w:r>
      <w:r w:rsidR="00E54066">
        <w:rPr>
          <w:sz w:val="28"/>
          <w:szCs w:val="28"/>
          <w:lang w:val="kk-KZ"/>
        </w:rPr>
        <w:t>11</w:t>
      </w:r>
      <w:r w:rsidRPr="00AA2952">
        <w:rPr>
          <w:sz w:val="28"/>
          <w:szCs w:val="28"/>
          <w:lang w:val="kk-KZ"/>
        </w:rPr>
        <w:t xml:space="preserve">,6%, </w:t>
      </w:r>
      <w:r w:rsidR="00E54066">
        <w:rPr>
          <w:sz w:val="28"/>
          <w:szCs w:val="28"/>
          <w:lang w:val="kk-KZ"/>
        </w:rPr>
        <w:t>білім беру және мәдениет саласы қызметкерлерінің еңбекақысы өсу салдарынан</w:t>
      </w:r>
      <w:r w:rsidRPr="00AA2952">
        <w:rPr>
          <w:sz w:val="28"/>
          <w:szCs w:val="28"/>
          <w:lang w:val="kk-KZ"/>
        </w:rPr>
        <w:t>);</w:t>
      </w:r>
    </w:p>
    <w:p w:rsidR="0052361A" w:rsidRPr="00E54066" w:rsidRDefault="0052361A" w:rsidP="0052361A">
      <w:pPr>
        <w:numPr>
          <w:ilvl w:val="0"/>
          <w:numId w:val="5"/>
        </w:numPr>
        <w:tabs>
          <w:tab w:val="left" w:pos="851"/>
          <w:tab w:val="left" w:pos="9498"/>
        </w:tabs>
        <w:ind w:left="0" w:firstLine="720"/>
        <w:jc w:val="both"/>
        <w:rPr>
          <w:sz w:val="28"/>
          <w:szCs w:val="28"/>
          <w:lang w:val="kk-KZ"/>
        </w:rPr>
      </w:pPr>
      <w:r w:rsidRPr="00E54066">
        <w:rPr>
          <w:sz w:val="28"/>
          <w:szCs w:val="28"/>
          <w:lang w:val="kk-KZ"/>
        </w:rPr>
        <w:t xml:space="preserve">Көлiк құралдарына салынатын салық (жоғары орындалу сомасы </w:t>
      </w:r>
      <w:r w:rsidR="00E54066" w:rsidRPr="00E54066">
        <w:rPr>
          <w:sz w:val="28"/>
          <w:szCs w:val="28"/>
          <w:lang w:val="kk-KZ"/>
        </w:rPr>
        <w:t>22</w:t>
      </w:r>
      <w:r w:rsidRPr="00E54066">
        <w:rPr>
          <w:sz w:val="28"/>
          <w:szCs w:val="28"/>
          <w:lang w:val="kk-KZ"/>
        </w:rPr>
        <w:t> </w:t>
      </w:r>
      <w:r w:rsidR="00E54066" w:rsidRPr="00E54066">
        <w:rPr>
          <w:sz w:val="28"/>
          <w:szCs w:val="28"/>
          <w:lang w:val="kk-KZ"/>
        </w:rPr>
        <w:t>92</w:t>
      </w:r>
      <w:r w:rsidRPr="00E54066">
        <w:rPr>
          <w:sz w:val="28"/>
          <w:szCs w:val="28"/>
          <w:lang w:val="kk-KZ"/>
        </w:rPr>
        <w:t>5,</w:t>
      </w:r>
      <w:r w:rsidR="00E54066" w:rsidRPr="00E54066">
        <w:rPr>
          <w:sz w:val="28"/>
          <w:szCs w:val="28"/>
          <w:lang w:val="kk-KZ"/>
        </w:rPr>
        <w:t>7</w:t>
      </w:r>
      <w:r w:rsidRPr="00E54066">
        <w:rPr>
          <w:sz w:val="28"/>
          <w:szCs w:val="28"/>
          <w:lang w:val="kk-KZ"/>
        </w:rPr>
        <w:t xml:space="preserve"> мың теңге немесе </w:t>
      </w:r>
      <w:r w:rsidR="00E54066" w:rsidRPr="00E54066">
        <w:rPr>
          <w:sz w:val="28"/>
          <w:szCs w:val="28"/>
          <w:lang w:val="kk-KZ"/>
        </w:rPr>
        <w:t>299</w:t>
      </w:r>
      <w:r w:rsidRPr="00E54066">
        <w:rPr>
          <w:sz w:val="28"/>
          <w:szCs w:val="28"/>
          <w:lang w:val="kk-KZ"/>
        </w:rPr>
        <w:t>,</w:t>
      </w:r>
      <w:r w:rsidR="00E54066" w:rsidRPr="00E54066">
        <w:rPr>
          <w:sz w:val="28"/>
          <w:szCs w:val="28"/>
          <w:lang w:val="kk-KZ"/>
        </w:rPr>
        <w:t>1</w:t>
      </w:r>
      <w:r w:rsidRPr="00E54066">
        <w:rPr>
          <w:sz w:val="28"/>
          <w:szCs w:val="28"/>
          <w:lang w:val="kk-KZ"/>
        </w:rPr>
        <w:t>%</w:t>
      </w:r>
      <w:r w:rsidR="00E54066" w:rsidRPr="00E54066">
        <w:rPr>
          <w:sz w:val="28"/>
          <w:szCs w:val="28"/>
          <w:lang w:val="kk-KZ"/>
        </w:rPr>
        <w:t xml:space="preserve"> салықты алдынала төлеу салдарынан, нақты төлеу мерзімі 2021 жылғы 1 сәуірге дейін</w:t>
      </w:r>
      <w:r w:rsidRPr="00E54066">
        <w:rPr>
          <w:sz w:val="28"/>
          <w:szCs w:val="28"/>
          <w:lang w:val="kk-KZ"/>
        </w:rPr>
        <w:t>;</w:t>
      </w:r>
    </w:p>
    <w:p w:rsidR="0052361A" w:rsidRPr="00AA2952" w:rsidRDefault="0052361A" w:rsidP="0052361A">
      <w:pPr>
        <w:numPr>
          <w:ilvl w:val="0"/>
          <w:numId w:val="5"/>
        </w:numPr>
        <w:tabs>
          <w:tab w:val="left" w:pos="851"/>
          <w:tab w:val="left" w:pos="9498"/>
        </w:tabs>
        <w:ind w:left="0" w:firstLine="720"/>
        <w:jc w:val="both"/>
        <w:rPr>
          <w:sz w:val="28"/>
          <w:szCs w:val="28"/>
          <w:lang w:val="kk-KZ"/>
        </w:rPr>
      </w:pPr>
      <w:r w:rsidRPr="00AA2952">
        <w:rPr>
          <w:sz w:val="28"/>
          <w:szCs w:val="28"/>
          <w:lang w:val="kk-KZ"/>
        </w:rPr>
        <w:t>Кәсiпкерлiк және кәсiби қызметтi жүргiзгенi үшiн алынатын алымдар (жоғары орындалу сомасы 2</w:t>
      </w:r>
      <w:r w:rsidR="00E54066">
        <w:rPr>
          <w:sz w:val="28"/>
          <w:szCs w:val="28"/>
          <w:lang w:val="kk-KZ"/>
        </w:rPr>
        <w:t>60</w:t>
      </w:r>
      <w:r w:rsidRPr="00AA2952">
        <w:rPr>
          <w:sz w:val="28"/>
          <w:szCs w:val="28"/>
          <w:lang w:val="kk-KZ"/>
        </w:rPr>
        <w:t>,</w:t>
      </w:r>
      <w:r w:rsidR="00E54066">
        <w:rPr>
          <w:sz w:val="28"/>
          <w:szCs w:val="28"/>
          <w:lang w:val="kk-KZ"/>
        </w:rPr>
        <w:t>6</w:t>
      </w:r>
      <w:r w:rsidRPr="00AA2952">
        <w:rPr>
          <w:sz w:val="28"/>
          <w:szCs w:val="28"/>
          <w:lang w:val="kk-KZ"/>
        </w:rPr>
        <w:t xml:space="preserve"> мың теңге немесе 1</w:t>
      </w:r>
      <w:r w:rsidR="00E54066">
        <w:rPr>
          <w:sz w:val="28"/>
          <w:szCs w:val="28"/>
          <w:lang w:val="kk-KZ"/>
        </w:rPr>
        <w:t>6</w:t>
      </w:r>
      <w:r w:rsidRPr="00AA2952">
        <w:rPr>
          <w:sz w:val="28"/>
          <w:szCs w:val="28"/>
          <w:lang w:val="kk-KZ"/>
        </w:rPr>
        <w:t>,</w:t>
      </w:r>
      <w:r w:rsidR="00E54066">
        <w:rPr>
          <w:sz w:val="28"/>
          <w:szCs w:val="28"/>
          <w:lang w:val="kk-KZ"/>
        </w:rPr>
        <w:t>9</w:t>
      </w:r>
      <w:r w:rsidRPr="00AA2952">
        <w:rPr>
          <w:sz w:val="28"/>
          <w:szCs w:val="28"/>
          <w:lang w:val="kk-KZ"/>
        </w:rPr>
        <w:t>%, салық базасы ұлғайды және бюджеттік кодтары біріктірілді);</w:t>
      </w:r>
    </w:p>
    <w:p w:rsidR="0052361A" w:rsidRPr="00AA2952" w:rsidRDefault="0052361A" w:rsidP="0052361A">
      <w:pPr>
        <w:numPr>
          <w:ilvl w:val="0"/>
          <w:numId w:val="5"/>
        </w:numPr>
        <w:tabs>
          <w:tab w:val="left" w:pos="851"/>
          <w:tab w:val="left" w:pos="9498"/>
        </w:tabs>
        <w:ind w:left="0" w:firstLine="720"/>
        <w:jc w:val="both"/>
        <w:rPr>
          <w:sz w:val="28"/>
          <w:szCs w:val="28"/>
          <w:lang w:val="kk-KZ"/>
        </w:rPr>
      </w:pPr>
      <w:r w:rsidRPr="00AA2952">
        <w:rPr>
          <w:sz w:val="28"/>
          <w:szCs w:val="28"/>
          <w:lang w:val="kk-KZ"/>
        </w:rPr>
        <w:t>Жер учаскелерін пайдаланғаны үшін төлем (жоғары орындалу сомасы 3</w:t>
      </w:r>
      <w:r w:rsidR="00E54066">
        <w:rPr>
          <w:sz w:val="28"/>
          <w:szCs w:val="28"/>
          <w:lang w:val="kk-KZ"/>
        </w:rPr>
        <w:t>02</w:t>
      </w:r>
      <w:r w:rsidRPr="00AA2952">
        <w:rPr>
          <w:sz w:val="28"/>
          <w:szCs w:val="28"/>
          <w:lang w:val="kk-KZ"/>
        </w:rPr>
        <w:t>,</w:t>
      </w:r>
      <w:r w:rsidR="00E54066">
        <w:rPr>
          <w:sz w:val="28"/>
          <w:szCs w:val="28"/>
          <w:lang w:val="kk-KZ"/>
        </w:rPr>
        <w:t>6</w:t>
      </w:r>
      <w:r w:rsidRPr="00AA2952">
        <w:rPr>
          <w:sz w:val="28"/>
          <w:szCs w:val="28"/>
          <w:lang w:val="kk-KZ"/>
        </w:rPr>
        <w:t xml:space="preserve">  мың теңге</w:t>
      </w:r>
      <w:r w:rsidR="00E54066">
        <w:rPr>
          <w:sz w:val="28"/>
          <w:szCs w:val="28"/>
          <w:lang w:val="kk-KZ"/>
        </w:rPr>
        <w:t>,</w:t>
      </w:r>
      <w:r w:rsidRPr="00AA2952">
        <w:rPr>
          <w:sz w:val="28"/>
          <w:szCs w:val="28"/>
          <w:lang w:val="kk-KZ"/>
        </w:rPr>
        <w:t xml:space="preserve"> немесе </w:t>
      </w:r>
      <w:r w:rsidR="00E54066">
        <w:rPr>
          <w:sz w:val="28"/>
          <w:szCs w:val="28"/>
          <w:lang w:val="kk-KZ"/>
        </w:rPr>
        <w:t>39</w:t>
      </w:r>
      <w:r w:rsidRPr="00AA2952">
        <w:rPr>
          <w:sz w:val="28"/>
          <w:szCs w:val="28"/>
          <w:lang w:val="kk-KZ"/>
        </w:rPr>
        <w:t>,</w:t>
      </w:r>
      <w:r w:rsidR="00E54066">
        <w:rPr>
          <w:sz w:val="28"/>
          <w:szCs w:val="28"/>
          <w:lang w:val="kk-KZ"/>
        </w:rPr>
        <w:t>6</w:t>
      </w:r>
      <w:r w:rsidRPr="00AA2952">
        <w:rPr>
          <w:sz w:val="28"/>
          <w:szCs w:val="28"/>
          <w:lang w:val="kk-KZ"/>
        </w:rPr>
        <w:t>% ұлғайды.</w:t>
      </w:r>
      <w:r w:rsidR="00E54066">
        <w:rPr>
          <w:sz w:val="28"/>
          <w:szCs w:val="28"/>
          <w:lang w:val="kk-KZ"/>
        </w:rPr>
        <w:t xml:space="preserve"> </w:t>
      </w:r>
      <w:r w:rsidRPr="00AA2952">
        <w:rPr>
          <w:sz w:val="28"/>
          <w:szCs w:val="28"/>
          <w:lang w:val="kk-KZ"/>
        </w:rPr>
        <w:t>(</w:t>
      </w:r>
      <w:r w:rsidR="00E54066">
        <w:rPr>
          <w:sz w:val="28"/>
          <w:szCs w:val="28"/>
          <w:lang w:val="kk-KZ"/>
        </w:rPr>
        <w:t>салық базасының өсу салдарынан</w:t>
      </w:r>
      <w:r w:rsidRPr="00AA2952">
        <w:rPr>
          <w:sz w:val="28"/>
          <w:szCs w:val="28"/>
          <w:lang w:val="kk-KZ"/>
        </w:rPr>
        <w:t>).</w:t>
      </w:r>
    </w:p>
    <w:p w:rsidR="0052361A" w:rsidRDefault="0052361A" w:rsidP="0052361A">
      <w:pPr>
        <w:tabs>
          <w:tab w:val="left" w:pos="9498"/>
        </w:tabs>
        <w:ind w:firstLine="720"/>
        <w:jc w:val="both"/>
        <w:rPr>
          <w:sz w:val="28"/>
          <w:szCs w:val="28"/>
          <w:lang w:val="kk-KZ"/>
        </w:rPr>
      </w:pPr>
      <w:r w:rsidRPr="005C5359">
        <w:rPr>
          <w:sz w:val="28"/>
          <w:szCs w:val="28"/>
          <w:lang w:val="kk-KZ"/>
        </w:rPr>
        <w:t xml:space="preserve"> Бөкей ордасы ауданының кірістер басқармасы берген ақпарат</w:t>
      </w:r>
      <w:r w:rsidR="00E54066">
        <w:rPr>
          <w:sz w:val="28"/>
          <w:szCs w:val="28"/>
          <w:lang w:val="kk-KZ"/>
        </w:rPr>
        <w:t>қ</w:t>
      </w:r>
      <w:r w:rsidRPr="005C5359">
        <w:rPr>
          <w:sz w:val="28"/>
          <w:szCs w:val="28"/>
          <w:lang w:val="kk-KZ"/>
        </w:rPr>
        <w:t>а</w:t>
      </w:r>
      <w:r w:rsidR="00E54066">
        <w:rPr>
          <w:sz w:val="28"/>
          <w:szCs w:val="28"/>
          <w:lang w:val="kk-KZ"/>
        </w:rPr>
        <w:t xml:space="preserve"> сәйкес</w:t>
      </w:r>
      <w:r w:rsidRPr="005C5359">
        <w:rPr>
          <w:sz w:val="28"/>
          <w:szCs w:val="28"/>
          <w:lang w:val="kk-KZ"/>
        </w:rPr>
        <w:t xml:space="preserve"> 202</w:t>
      </w:r>
      <w:r w:rsidR="00E54066">
        <w:rPr>
          <w:sz w:val="28"/>
          <w:szCs w:val="28"/>
          <w:lang w:val="kk-KZ"/>
        </w:rPr>
        <w:t>1</w:t>
      </w:r>
      <w:r w:rsidRPr="005C5359">
        <w:rPr>
          <w:sz w:val="28"/>
          <w:szCs w:val="28"/>
          <w:lang w:val="kk-KZ"/>
        </w:rPr>
        <w:t xml:space="preserve"> жылдың 1 қаңтарына жергілікті бюджетке түсетін салықтар бойынша түспеген салықтықтардың берешегі </w:t>
      </w:r>
      <w:r w:rsidR="00E64595">
        <w:rPr>
          <w:sz w:val="28"/>
          <w:szCs w:val="28"/>
          <w:lang w:val="kk-KZ"/>
        </w:rPr>
        <w:t>жоқ</w:t>
      </w:r>
      <w:r w:rsidRPr="005C5359">
        <w:rPr>
          <w:sz w:val="28"/>
          <w:szCs w:val="28"/>
          <w:lang w:val="kk-KZ"/>
        </w:rPr>
        <w:t xml:space="preserve">. </w:t>
      </w:r>
    </w:p>
    <w:p w:rsidR="00E64595" w:rsidRPr="005C5359" w:rsidRDefault="00E64595" w:rsidP="0052361A">
      <w:pPr>
        <w:tabs>
          <w:tab w:val="left" w:pos="9498"/>
        </w:tabs>
        <w:ind w:firstLine="720"/>
        <w:jc w:val="both"/>
        <w:rPr>
          <w:sz w:val="28"/>
          <w:szCs w:val="28"/>
          <w:lang w:val="kk-KZ"/>
        </w:rPr>
      </w:pPr>
    </w:p>
    <w:p w:rsidR="0052361A" w:rsidRPr="00AA2952" w:rsidRDefault="0052361A" w:rsidP="0052361A">
      <w:pPr>
        <w:tabs>
          <w:tab w:val="left" w:pos="9498"/>
        </w:tabs>
        <w:jc w:val="center"/>
        <w:rPr>
          <w:b/>
          <w:sz w:val="28"/>
          <w:szCs w:val="28"/>
          <w:lang w:val="kk-KZ"/>
        </w:rPr>
      </w:pPr>
      <w:r w:rsidRPr="00AA2952">
        <w:rPr>
          <w:b/>
          <w:sz w:val="28"/>
          <w:szCs w:val="28"/>
          <w:lang w:val="kk-KZ"/>
        </w:rPr>
        <w:t>2.2.2. Салықтық емес түсімдерді талдау.</w:t>
      </w:r>
    </w:p>
    <w:p w:rsidR="0052361A" w:rsidRDefault="0052361A" w:rsidP="0052361A">
      <w:pPr>
        <w:tabs>
          <w:tab w:val="left" w:pos="9498"/>
        </w:tabs>
        <w:ind w:firstLine="720"/>
        <w:jc w:val="both"/>
        <w:rPr>
          <w:lang w:val="kk-KZ"/>
        </w:rPr>
      </w:pPr>
      <w:r w:rsidRPr="00AA2952">
        <w:rPr>
          <w:sz w:val="28"/>
          <w:szCs w:val="28"/>
          <w:lang w:val="kk-KZ"/>
        </w:rPr>
        <w:t xml:space="preserve">Салықтық емес түсімдер жыл соңында </w:t>
      </w:r>
      <w:r w:rsidR="00E64595">
        <w:rPr>
          <w:sz w:val="28"/>
          <w:szCs w:val="28"/>
          <w:lang w:val="kk-KZ"/>
        </w:rPr>
        <w:t>2</w:t>
      </w:r>
      <w:r w:rsidRPr="00AA2952">
        <w:rPr>
          <w:sz w:val="28"/>
          <w:szCs w:val="28"/>
          <w:lang w:val="kk-KZ"/>
        </w:rPr>
        <w:t>1 </w:t>
      </w:r>
      <w:r w:rsidR="00E64595">
        <w:rPr>
          <w:sz w:val="28"/>
          <w:szCs w:val="28"/>
          <w:lang w:val="kk-KZ"/>
        </w:rPr>
        <w:t>232</w:t>
      </w:r>
      <w:r w:rsidRPr="00AA2952">
        <w:rPr>
          <w:sz w:val="28"/>
          <w:szCs w:val="28"/>
          <w:lang w:val="kk-KZ"/>
        </w:rPr>
        <w:t>,</w:t>
      </w:r>
      <w:r w:rsidR="00E64595">
        <w:rPr>
          <w:sz w:val="28"/>
          <w:szCs w:val="28"/>
          <w:lang w:val="kk-KZ"/>
        </w:rPr>
        <w:t>4</w:t>
      </w:r>
      <w:r w:rsidRPr="00AA2952">
        <w:rPr>
          <w:sz w:val="28"/>
          <w:szCs w:val="28"/>
          <w:lang w:val="kk-KZ"/>
        </w:rPr>
        <w:t xml:space="preserve"> мың теңгеге</w:t>
      </w:r>
      <w:r w:rsidRPr="00AA2952">
        <w:rPr>
          <w:b/>
          <w:sz w:val="28"/>
          <w:szCs w:val="28"/>
          <w:lang w:val="kk-KZ"/>
        </w:rPr>
        <w:t xml:space="preserve">  </w:t>
      </w:r>
      <w:r w:rsidRPr="00AA2952">
        <w:rPr>
          <w:sz w:val="28"/>
          <w:szCs w:val="28"/>
          <w:lang w:val="kk-KZ"/>
        </w:rPr>
        <w:t xml:space="preserve">қалыптасқан (жылдық </w:t>
      </w:r>
      <w:r w:rsidRPr="00E64595">
        <w:rPr>
          <w:sz w:val="28"/>
          <w:szCs w:val="28"/>
          <w:lang w:val="kk-KZ"/>
        </w:rPr>
        <w:t>түзетілген жоспарынан 3,3 есе көп), 201</w:t>
      </w:r>
      <w:r w:rsidR="00E64595" w:rsidRPr="00E64595">
        <w:rPr>
          <w:sz w:val="28"/>
          <w:szCs w:val="28"/>
          <w:lang w:val="kk-KZ"/>
        </w:rPr>
        <w:t>9</w:t>
      </w:r>
      <w:r w:rsidRPr="00E64595">
        <w:rPr>
          <w:sz w:val="28"/>
          <w:szCs w:val="28"/>
          <w:lang w:val="kk-KZ"/>
        </w:rPr>
        <w:t xml:space="preserve"> жылмен салыстырғанда </w:t>
      </w:r>
      <w:r w:rsidR="00E64595" w:rsidRPr="00E64595">
        <w:rPr>
          <w:sz w:val="28"/>
          <w:szCs w:val="28"/>
          <w:lang w:val="kk-KZ"/>
        </w:rPr>
        <w:t>20</w:t>
      </w:r>
      <w:r w:rsidRPr="00E64595">
        <w:rPr>
          <w:sz w:val="28"/>
          <w:szCs w:val="28"/>
          <w:lang w:val="kk-KZ"/>
        </w:rPr>
        <w:t>,</w:t>
      </w:r>
      <w:r w:rsidR="00E64595" w:rsidRPr="00E64595">
        <w:rPr>
          <w:sz w:val="28"/>
          <w:szCs w:val="28"/>
          <w:lang w:val="kk-KZ"/>
        </w:rPr>
        <w:t>5</w:t>
      </w:r>
      <w:r w:rsidRPr="00E64595">
        <w:rPr>
          <w:sz w:val="28"/>
          <w:szCs w:val="28"/>
          <w:lang w:val="kk-KZ"/>
        </w:rPr>
        <w:t>% (</w:t>
      </w:r>
      <w:r w:rsidR="00E64595" w:rsidRPr="00E64595">
        <w:rPr>
          <w:sz w:val="28"/>
          <w:szCs w:val="28"/>
          <w:lang w:val="kk-KZ"/>
        </w:rPr>
        <w:t>3</w:t>
      </w:r>
      <w:r w:rsidRPr="00E64595">
        <w:rPr>
          <w:bCs/>
          <w:sz w:val="28"/>
          <w:szCs w:val="28"/>
          <w:lang w:val="kk-KZ" w:eastAsia="ru-RU"/>
        </w:rPr>
        <w:t xml:space="preserve"> </w:t>
      </w:r>
      <w:r w:rsidR="00E64595" w:rsidRPr="00E64595">
        <w:rPr>
          <w:bCs/>
          <w:sz w:val="28"/>
          <w:szCs w:val="28"/>
          <w:lang w:val="kk-KZ" w:eastAsia="ru-RU"/>
        </w:rPr>
        <w:t>619</w:t>
      </w:r>
      <w:r w:rsidRPr="00E64595">
        <w:rPr>
          <w:bCs/>
          <w:sz w:val="28"/>
          <w:szCs w:val="28"/>
          <w:lang w:val="kk-KZ" w:eastAsia="ru-RU"/>
        </w:rPr>
        <w:t>,</w:t>
      </w:r>
      <w:r w:rsidR="00E64595" w:rsidRPr="00E64595">
        <w:rPr>
          <w:bCs/>
          <w:sz w:val="28"/>
          <w:szCs w:val="28"/>
          <w:lang w:val="kk-KZ" w:eastAsia="ru-RU"/>
        </w:rPr>
        <w:t>2</w:t>
      </w:r>
      <w:r w:rsidRPr="00E64595">
        <w:rPr>
          <w:sz w:val="28"/>
          <w:szCs w:val="28"/>
          <w:lang w:val="kk-KZ"/>
        </w:rPr>
        <w:t xml:space="preserve"> мың теңгеге)</w:t>
      </w:r>
      <w:r w:rsidRPr="00AA2952">
        <w:rPr>
          <w:sz w:val="28"/>
          <w:szCs w:val="28"/>
          <w:lang w:val="kk-KZ"/>
        </w:rPr>
        <w:t xml:space="preserve"> ұлғайған.</w:t>
      </w:r>
      <w:r w:rsidRPr="00D85FA6">
        <w:rPr>
          <w:lang w:val="kk-KZ"/>
        </w:rPr>
        <w:t xml:space="preserve"> </w:t>
      </w:r>
    </w:p>
    <w:p w:rsidR="004663CB" w:rsidRDefault="0052361A" w:rsidP="0052361A">
      <w:pPr>
        <w:tabs>
          <w:tab w:val="left" w:pos="9498"/>
        </w:tabs>
        <w:ind w:firstLine="720"/>
        <w:jc w:val="both"/>
        <w:rPr>
          <w:sz w:val="28"/>
          <w:szCs w:val="28"/>
          <w:lang w:val="kk-KZ"/>
        </w:rPr>
      </w:pPr>
      <w:r w:rsidRPr="00D85FA6">
        <w:rPr>
          <w:sz w:val="28"/>
          <w:szCs w:val="28"/>
          <w:lang w:val="kk-KZ"/>
        </w:rPr>
        <w:t>20</w:t>
      </w:r>
      <w:r w:rsidR="004663CB">
        <w:rPr>
          <w:sz w:val="28"/>
          <w:szCs w:val="28"/>
          <w:lang w:val="kk-KZ"/>
        </w:rPr>
        <w:t>20</w:t>
      </w:r>
      <w:r w:rsidRPr="00D85FA6">
        <w:rPr>
          <w:sz w:val="28"/>
          <w:szCs w:val="28"/>
          <w:lang w:val="kk-KZ"/>
        </w:rPr>
        <w:t xml:space="preserve"> жылы бюджетке түсе</w:t>
      </w:r>
      <w:r w:rsidR="004663CB">
        <w:rPr>
          <w:sz w:val="28"/>
          <w:szCs w:val="28"/>
          <w:lang w:val="kk-KZ"/>
        </w:rPr>
        <w:t>ті</w:t>
      </w:r>
      <w:r w:rsidRPr="00D85FA6">
        <w:rPr>
          <w:sz w:val="28"/>
          <w:szCs w:val="28"/>
          <w:lang w:val="kk-KZ"/>
        </w:rPr>
        <w:t>н салықтық емес түсімдер</w:t>
      </w:r>
      <w:r w:rsidR="004663CB">
        <w:rPr>
          <w:sz w:val="28"/>
          <w:szCs w:val="28"/>
          <w:lang w:val="kk-KZ"/>
        </w:rPr>
        <w:t>дің түзетілген жоспары 15 292</w:t>
      </w:r>
      <w:r w:rsidRPr="00D85FA6">
        <w:rPr>
          <w:sz w:val="28"/>
          <w:szCs w:val="28"/>
          <w:lang w:val="kk-KZ"/>
        </w:rPr>
        <w:t>,</w:t>
      </w:r>
      <w:r w:rsidR="004663CB">
        <w:rPr>
          <w:sz w:val="28"/>
          <w:szCs w:val="28"/>
          <w:lang w:val="kk-KZ"/>
        </w:rPr>
        <w:t xml:space="preserve">0 мың теңгені құрап, нақты 21 232,4 мың теңге түскен. </w:t>
      </w:r>
    </w:p>
    <w:p w:rsidR="004663CB" w:rsidRDefault="004663CB" w:rsidP="0052361A">
      <w:pPr>
        <w:tabs>
          <w:tab w:val="left" w:pos="9498"/>
        </w:tabs>
        <w:ind w:firstLine="720"/>
        <w:jc w:val="both"/>
        <w:rPr>
          <w:sz w:val="28"/>
          <w:szCs w:val="28"/>
          <w:lang w:val="kk-KZ"/>
        </w:rPr>
      </w:pPr>
      <w:r>
        <w:rPr>
          <w:sz w:val="28"/>
          <w:szCs w:val="28"/>
          <w:lang w:val="kk-KZ"/>
        </w:rPr>
        <w:t>2019 жылы салықтық емес түсімдер 17 613,2 мың теңгені құраса, 2020 жылы 21 232,4 мың теңгені құрады. Бұл өз кезегінде ауданның өз табыстарының 4,5</w:t>
      </w:r>
      <w:r w:rsidRPr="00AA2952">
        <w:rPr>
          <w:sz w:val="28"/>
          <w:szCs w:val="28"/>
          <w:lang w:val="kk-KZ"/>
        </w:rPr>
        <w:t>%</w:t>
      </w:r>
      <w:r>
        <w:rPr>
          <w:sz w:val="28"/>
          <w:szCs w:val="28"/>
          <w:lang w:val="kk-KZ"/>
        </w:rPr>
        <w:t xml:space="preserve"> құрайды.</w:t>
      </w:r>
    </w:p>
    <w:p w:rsidR="0052361A" w:rsidRPr="00AA2952" w:rsidRDefault="0052361A" w:rsidP="0052361A">
      <w:pPr>
        <w:tabs>
          <w:tab w:val="left" w:pos="9498"/>
        </w:tabs>
        <w:ind w:firstLine="720"/>
        <w:jc w:val="both"/>
        <w:rPr>
          <w:sz w:val="28"/>
          <w:szCs w:val="28"/>
          <w:lang w:val="kk-KZ"/>
        </w:rPr>
      </w:pPr>
      <w:r w:rsidRPr="00AA2952">
        <w:rPr>
          <w:sz w:val="28"/>
          <w:szCs w:val="28"/>
          <w:lang w:val="kk-KZ"/>
        </w:rPr>
        <w:t xml:space="preserve">Негізгі артықшылықты коммуналдық меншіктегі тұрғын үйді жалдаудан түсетін табыс – </w:t>
      </w:r>
      <w:r w:rsidRPr="00AA2952">
        <w:rPr>
          <w:sz w:val="28"/>
          <w:szCs w:val="28"/>
          <w:lang w:val="kk-KZ" w:eastAsia="ru-RU"/>
        </w:rPr>
        <w:t>1</w:t>
      </w:r>
      <w:r w:rsidR="004663CB">
        <w:rPr>
          <w:sz w:val="28"/>
          <w:szCs w:val="28"/>
          <w:lang w:val="kk-KZ" w:eastAsia="ru-RU"/>
        </w:rPr>
        <w:t>4</w:t>
      </w:r>
      <w:r w:rsidRPr="00AA2952">
        <w:rPr>
          <w:sz w:val="28"/>
          <w:szCs w:val="28"/>
          <w:lang w:val="kk-KZ" w:eastAsia="ru-RU"/>
        </w:rPr>
        <w:t xml:space="preserve"> 9</w:t>
      </w:r>
      <w:r w:rsidR="004663CB">
        <w:rPr>
          <w:sz w:val="28"/>
          <w:szCs w:val="28"/>
          <w:lang w:val="kk-KZ" w:eastAsia="ru-RU"/>
        </w:rPr>
        <w:t>09</w:t>
      </w:r>
      <w:r w:rsidRPr="00AA2952">
        <w:rPr>
          <w:sz w:val="28"/>
          <w:szCs w:val="28"/>
          <w:lang w:val="kk-KZ" w:eastAsia="ru-RU"/>
        </w:rPr>
        <w:t>,</w:t>
      </w:r>
      <w:r w:rsidR="004663CB">
        <w:rPr>
          <w:sz w:val="28"/>
          <w:szCs w:val="28"/>
          <w:lang w:val="kk-KZ" w:eastAsia="ru-RU"/>
        </w:rPr>
        <w:t>8</w:t>
      </w:r>
      <w:r w:rsidRPr="00AA2952">
        <w:rPr>
          <w:sz w:val="28"/>
          <w:szCs w:val="28"/>
          <w:lang w:val="kk-KZ" w:eastAsia="ru-RU"/>
        </w:rPr>
        <w:t xml:space="preserve"> </w:t>
      </w:r>
      <w:r w:rsidRPr="00AA2952">
        <w:rPr>
          <w:sz w:val="28"/>
          <w:szCs w:val="28"/>
          <w:lang w:val="kk-KZ"/>
        </w:rPr>
        <w:t>мың теңге деңгейінде қалыптасты (жоспардан 2,4 есеге немесе 6 932,6 мың теңгеге), өткен жылмен салыстырғанда 66,7 % артық</w:t>
      </w:r>
      <w:r w:rsidR="004663CB">
        <w:rPr>
          <w:sz w:val="28"/>
          <w:szCs w:val="28"/>
          <w:lang w:val="kk-KZ"/>
        </w:rPr>
        <w:t>, уақытында төленуі қатаң бақылауға алынды.</w:t>
      </w:r>
    </w:p>
    <w:p w:rsidR="0052361A" w:rsidRPr="00AA2952" w:rsidRDefault="004663CB" w:rsidP="0052361A">
      <w:pPr>
        <w:tabs>
          <w:tab w:val="left" w:pos="9498"/>
        </w:tabs>
        <w:ind w:firstLine="720"/>
        <w:jc w:val="both"/>
        <w:rPr>
          <w:sz w:val="28"/>
          <w:szCs w:val="28"/>
          <w:lang w:val="kk-KZ"/>
        </w:rPr>
      </w:pPr>
      <w:r>
        <w:rPr>
          <w:sz w:val="28"/>
          <w:szCs w:val="28"/>
          <w:lang w:val="kk-KZ"/>
        </w:rPr>
        <w:t>А</w:t>
      </w:r>
      <w:r w:rsidR="0052361A" w:rsidRPr="00AA2952">
        <w:rPr>
          <w:sz w:val="28"/>
          <w:szCs w:val="28"/>
          <w:lang w:val="kk-KZ"/>
        </w:rPr>
        <w:t xml:space="preserve">йыппұлдар, өсімпұлдар, санкциялар, қарыздарды өндіріп алудан түсетін түсімдер </w:t>
      </w:r>
      <w:r>
        <w:rPr>
          <w:sz w:val="28"/>
          <w:szCs w:val="28"/>
          <w:lang w:val="kk-KZ"/>
        </w:rPr>
        <w:t>73</w:t>
      </w:r>
      <w:r w:rsidR="0052361A" w:rsidRPr="00AA2952">
        <w:rPr>
          <w:sz w:val="28"/>
          <w:szCs w:val="28"/>
          <w:lang w:val="kk-KZ" w:eastAsia="ru-RU"/>
        </w:rPr>
        <w:t>0,</w:t>
      </w:r>
      <w:r>
        <w:rPr>
          <w:sz w:val="28"/>
          <w:szCs w:val="28"/>
          <w:lang w:val="kk-KZ" w:eastAsia="ru-RU"/>
        </w:rPr>
        <w:t>9</w:t>
      </w:r>
      <w:r w:rsidR="0052361A" w:rsidRPr="00AA2952">
        <w:rPr>
          <w:sz w:val="28"/>
          <w:szCs w:val="28"/>
          <w:lang w:val="kk-KZ" w:eastAsia="ru-RU"/>
        </w:rPr>
        <w:t xml:space="preserve"> </w:t>
      </w:r>
      <w:r w:rsidR="0052361A" w:rsidRPr="00AA2952">
        <w:rPr>
          <w:sz w:val="28"/>
          <w:szCs w:val="28"/>
          <w:lang w:val="kk-KZ"/>
        </w:rPr>
        <w:t xml:space="preserve">мың теңге құраған. </w:t>
      </w:r>
    </w:p>
    <w:p w:rsidR="0052361A" w:rsidRPr="00AA2952" w:rsidRDefault="0052361A" w:rsidP="0052361A">
      <w:pPr>
        <w:tabs>
          <w:tab w:val="left" w:pos="9498"/>
        </w:tabs>
        <w:ind w:firstLine="720"/>
        <w:jc w:val="both"/>
        <w:rPr>
          <w:sz w:val="28"/>
          <w:szCs w:val="28"/>
          <w:lang w:val="kk-KZ"/>
        </w:rPr>
      </w:pPr>
      <w:r w:rsidRPr="00AA2952">
        <w:rPr>
          <w:sz w:val="28"/>
          <w:szCs w:val="28"/>
          <w:lang w:val="kk-KZ"/>
        </w:rPr>
        <w:t xml:space="preserve">Сонымен қатар өзге де салықтық емес түсiмдер жоспар </w:t>
      </w:r>
      <w:r w:rsidR="004663CB">
        <w:rPr>
          <w:sz w:val="28"/>
          <w:szCs w:val="28"/>
          <w:lang w:val="kk-KZ"/>
        </w:rPr>
        <w:t xml:space="preserve">4 </w:t>
      </w:r>
      <w:r w:rsidRPr="00AA2952">
        <w:rPr>
          <w:sz w:val="28"/>
          <w:szCs w:val="28"/>
          <w:lang w:val="kk-KZ"/>
        </w:rPr>
        <w:t>3</w:t>
      </w:r>
      <w:r w:rsidR="004663CB">
        <w:rPr>
          <w:sz w:val="28"/>
          <w:szCs w:val="28"/>
          <w:lang w:val="kk-KZ"/>
        </w:rPr>
        <w:t>56</w:t>
      </w:r>
      <w:r w:rsidRPr="00AA2952">
        <w:rPr>
          <w:sz w:val="28"/>
          <w:szCs w:val="28"/>
          <w:lang w:val="kk-KZ"/>
        </w:rPr>
        <w:t xml:space="preserve">,0 мың теңге нақты түсімдер </w:t>
      </w:r>
      <w:r w:rsidR="004663CB">
        <w:rPr>
          <w:sz w:val="28"/>
          <w:szCs w:val="28"/>
          <w:lang w:val="kk-KZ"/>
        </w:rPr>
        <w:t>4</w:t>
      </w:r>
      <w:r w:rsidRPr="00AA2952">
        <w:rPr>
          <w:sz w:val="28"/>
          <w:szCs w:val="28"/>
          <w:lang w:val="kk-KZ" w:eastAsia="ru-RU"/>
        </w:rPr>
        <w:t xml:space="preserve"> </w:t>
      </w:r>
      <w:r w:rsidR="004663CB">
        <w:rPr>
          <w:sz w:val="28"/>
          <w:szCs w:val="28"/>
          <w:lang w:val="kk-KZ" w:eastAsia="ru-RU"/>
        </w:rPr>
        <w:t>80</w:t>
      </w:r>
      <w:r w:rsidRPr="00AA2952">
        <w:rPr>
          <w:sz w:val="28"/>
          <w:szCs w:val="28"/>
          <w:lang w:val="kk-KZ" w:eastAsia="ru-RU"/>
        </w:rPr>
        <w:t>5,</w:t>
      </w:r>
      <w:r w:rsidR="004663CB">
        <w:rPr>
          <w:sz w:val="28"/>
          <w:szCs w:val="28"/>
          <w:lang w:val="kk-KZ" w:eastAsia="ru-RU"/>
        </w:rPr>
        <w:t>3</w:t>
      </w:r>
      <w:r w:rsidRPr="00AA2952">
        <w:rPr>
          <w:sz w:val="28"/>
          <w:szCs w:val="28"/>
          <w:lang w:val="kk-KZ" w:eastAsia="ru-RU"/>
        </w:rPr>
        <w:t xml:space="preserve"> </w:t>
      </w:r>
      <w:r w:rsidRPr="00AA2952">
        <w:rPr>
          <w:sz w:val="28"/>
          <w:szCs w:val="28"/>
          <w:lang w:val="kk-KZ"/>
        </w:rPr>
        <w:t>мың теңге құраған, немесе 1,</w:t>
      </w:r>
      <w:r w:rsidR="004663CB">
        <w:rPr>
          <w:sz w:val="28"/>
          <w:szCs w:val="28"/>
          <w:lang w:val="kk-KZ"/>
        </w:rPr>
        <w:t>3</w:t>
      </w:r>
      <w:r w:rsidRPr="00AA2952">
        <w:rPr>
          <w:sz w:val="28"/>
          <w:szCs w:val="28"/>
          <w:lang w:val="kk-KZ"/>
        </w:rPr>
        <w:t xml:space="preserve"> есе </w:t>
      </w:r>
      <w:r w:rsidR="004663CB">
        <w:rPr>
          <w:sz w:val="28"/>
          <w:szCs w:val="28"/>
          <w:lang w:val="kk-KZ"/>
        </w:rPr>
        <w:t>өскен</w:t>
      </w:r>
      <w:r w:rsidRPr="00AA2952">
        <w:rPr>
          <w:sz w:val="28"/>
          <w:szCs w:val="28"/>
          <w:lang w:val="kk-KZ"/>
        </w:rPr>
        <w:t>.</w:t>
      </w:r>
    </w:p>
    <w:p w:rsidR="0052361A" w:rsidRPr="00AA2952" w:rsidRDefault="0052361A" w:rsidP="0052361A">
      <w:pPr>
        <w:tabs>
          <w:tab w:val="left" w:pos="9498"/>
        </w:tabs>
        <w:ind w:firstLine="720"/>
        <w:jc w:val="both"/>
        <w:rPr>
          <w:sz w:val="28"/>
          <w:szCs w:val="28"/>
          <w:lang w:val="kk-KZ"/>
        </w:rPr>
      </w:pPr>
      <w:r w:rsidRPr="00AA2952">
        <w:rPr>
          <w:sz w:val="28"/>
          <w:szCs w:val="28"/>
          <w:lang w:val="kk-KZ"/>
        </w:rPr>
        <w:t>Аудан бойынша жалпы салықтық емес түсімдер келесідей қалыптастан</w:t>
      </w:r>
    </w:p>
    <w:p w:rsidR="0052361A" w:rsidRPr="00AA2952" w:rsidRDefault="0052361A" w:rsidP="0052361A">
      <w:pPr>
        <w:ind w:firstLine="720"/>
        <w:jc w:val="right"/>
        <w:rPr>
          <w:b/>
          <w:sz w:val="28"/>
          <w:szCs w:val="28"/>
          <w:lang w:val="kk-KZ"/>
        </w:rPr>
      </w:pPr>
      <w:r w:rsidRPr="00AA2952">
        <w:rPr>
          <w:b/>
          <w:sz w:val="28"/>
          <w:szCs w:val="28"/>
          <w:lang w:val="kk-KZ"/>
        </w:rPr>
        <w:t xml:space="preserve">3 </w:t>
      </w:r>
      <w:r>
        <w:rPr>
          <w:b/>
          <w:sz w:val="28"/>
          <w:szCs w:val="28"/>
          <w:lang w:val="kk-KZ"/>
        </w:rPr>
        <w:t>к</w:t>
      </w:r>
      <w:r w:rsidRPr="00AA2952">
        <w:rPr>
          <w:b/>
          <w:sz w:val="28"/>
          <w:szCs w:val="28"/>
          <w:lang w:val="kk-KZ"/>
        </w:rPr>
        <w:t xml:space="preserve">есте </w:t>
      </w:r>
    </w:p>
    <w:p w:rsidR="0052361A" w:rsidRPr="00AA2952" w:rsidRDefault="0052361A" w:rsidP="0052361A">
      <w:pPr>
        <w:widowControl w:val="0"/>
        <w:tabs>
          <w:tab w:val="left" w:pos="0"/>
        </w:tabs>
        <w:ind w:firstLine="720"/>
        <w:jc w:val="center"/>
        <w:rPr>
          <w:b/>
          <w:sz w:val="28"/>
          <w:szCs w:val="28"/>
          <w:lang w:val="kk-KZ"/>
        </w:rPr>
      </w:pPr>
      <w:r w:rsidRPr="00AA2952">
        <w:rPr>
          <w:b/>
          <w:sz w:val="28"/>
          <w:szCs w:val="28"/>
          <w:lang w:val="kk-KZ"/>
        </w:rPr>
        <w:t>Салықтық емес түсімдердің құрылымы</w:t>
      </w:r>
    </w:p>
    <w:p w:rsidR="0052361A" w:rsidRPr="00AA2952" w:rsidRDefault="0052361A" w:rsidP="0052361A">
      <w:pPr>
        <w:widowControl w:val="0"/>
        <w:tabs>
          <w:tab w:val="left" w:pos="0"/>
          <w:tab w:val="left" w:pos="3686"/>
        </w:tabs>
        <w:ind w:firstLine="720"/>
        <w:jc w:val="right"/>
        <w:rPr>
          <w:b/>
          <w:sz w:val="28"/>
          <w:szCs w:val="28"/>
          <w:lang w:val="kk-KZ"/>
        </w:rPr>
      </w:pPr>
    </w:p>
    <w:p w:rsidR="0052361A" w:rsidRPr="00AA2952" w:rsidRDefault="0052361A" w:rsidP="0052361A">
      <w:pPr>
        <w:widowControl w:val="0"/>
        <w:tabs>
          <w:tab w:val="left" w:pos="0"/>
          <w:tab w:val="left" w:pos="3686"/>
        </w:tabs>
        <w:ind w:firstLine="720"/>
        <w:jc w:val="right"/>
        <w:rPr>
          <w:sz w:val="28"/>
          <w:szCs w:val="28"/>
          <w:lang w:val="kk-KZ"/>
        </w:rPr>
      </w:pPr>
      <w:r w:rsidRPr="00AA2952">
        <w:rPr>
          <w:b/>
          <w:sz w:val="28"/>
          <w:szCs w:val="28"/>
          <w:lang w:val="kk-KZ"/>
        </w:rPr>
        <w:t xml:space="preserve"> </w:t>
      </w:r>
      <w:r w:rsidRPr="00AA2952">
        <w:rPr>
          <w:sz w:val="28"/>
          <w:szCs w:val="28"/>
          <w:lang w:val="kk-KZ"/>
        </w:rPr>
        <w:t>(м</w:t>
      </w:r>
      <w:r w:rsidR="00042F0A">
        <w:rPr>
          <w:sz w:val="28"/>
          <w:szCs w:val="28"/>
          <w:lang w:val="kk-KZ"/>
        </w:rPr>
        <w:t>лн</w:t>
      </w:r>
      <w:r w:rsidRPr="00AA2952">
        <w:rPr>
          <w:sz w:val="28"/>
          <w:szCs w:val="28"/>
          <w:lang w:val="kk-KZ"/>
        </w:rPr>
        <w:t xml:space="preserve"> теңге)</w:t>
      </w:r>
    </w:p>
    <w:tbl>
      <w:tblPr>
        <w:tblW w:w="9796" w:type="dxa"/>
        <w:tblInd w:w="93" w:type="dxa"/>
        <w:tblLayout w:type="fixed"/>
        <w:tblLook w:val="0000" w:firstRow="0" w:lastRow="0" w:firstColumn="0" w:lastColumn="0" w:noHBand="0" w:noVBand="0"/>
      </w:tblPr>
      <w:tblGrid>
        <w:gridCol w:w="3255"/>
        <w:gridCol w:w="1137"/>
        <w:gridCol w:w="1022"/>
        <w:gridCol w:w="1116"/>
        <w:gridCol w:w="1075"/>
        <w:gridCol w:w="1064"/>
        <w:gridCol w:w="1127"/>
      </w:tblGrid>
      <w:tr w:rsidR="0052361A" w:rsidRPr="00AA2952" w:rsidTr="00895358">
        <w:trPr>
          <w:trHeight w:val="300"/>
        </w:trPr>
        <w:tc>
          <w:tcPr>
            <w:tcW w:w="3255"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rsidR="0052361A" w:rsidRPr="00AA2952" w:rsidRDefault="0052361A" w:rsidP="00EC6B1F">
            <w:pPr>
              <w:suppressAutoHyphens w:val="0"/>
              <w:jc w:val="center"/>
              <w:rPr>
                <w:b/>
                <w:bCs/>
                <w:color w:val="000000"/>
                <w:lang w:eastAsia="ru-RU"/>
              </w:rPr>
            </w:pPr>
            <w:r w:rsidRPr="00AA2952">
              <w:rPr>
                <w:b/>
                <w:bCs/>
                <w:color w:val="000000"/>
                <w:lang w:eastAsia="ru-RU"/>
              </w:rPr>
              <w:t>Салық түсімдерінің атауы</w:t>
            </w:r>
          </w:p>
        </w:tc>
        <w:tc>
          <w:tcPr>
            <w:tcW w:w="1137"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rsidR="0052361A" w:rsidRPr="00AA2952" w:rsidRDefault="0052361A" w:rsidP="00895358">
            <w:pPr>
              <w:suppressAutoHyphens w:val="0"/>
              <w:jc w:val="center"/>
              <w:rPr>
                <w:b/>
                <w:bCs/>
                <w:lang w:eastAsia="ru-RU"/>
              </w:rPr>
            </w:pPr>
            <w:r w:rsidRPr="00AA2952">
              <w:rPr>
                <w:b/>
                <w:bCs/>
                <w:lang w:eastAsia="ru-RU"/>
              </w:rPr>
              <w:t>201</w:t>
            </w:r>
            <w:r w:rsidR="00895358">
              <w:rPr>
                <w:b/>
                <w:bCs/>
                <w:lang w:val="kk-KZ" w:eastAsia="ru-RU"/>
              </w:rPr>
              <w:t>9</w:t>
            </w:r>
            <w:r w:rsidRPr="00AA2952">
              <w:rPr>
                <w:b/>
                <w:bCs/>
                <w:lang w:eastAsia="ru-RU"/>
              </w:rPr>
              <w:t xml:space="preserve"> жылға нақты орындалғаны</w:t>
            </w:r>
          </w:p>
        </w:tc>
        <w:tc>
          <w:tcPr>
            <w:tcW w:w="1022"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rsidR="0052361A" w:rsidRPr="00AA2952" w:rsidRDefault="0052361A" w:rsidP="00895358">
            <w:pPr>
              <w:suppressAutoHyphens w:val="0"/>
              <w:jc w:val="center"/>
              <w:rPr>
                <w:b/>
                <w:bCs/>
                <w:lang w:eastAsia="ru-RU"/>
              </w:rPr>
            </w:pPr>
            <w:r w:rsidRPr="00AA2952">
              <w:rPr>
                <w:b/>
                <w:bCs/>
                <w:lang w:eastAsia="ru-RU"/>
              </w:rPr>
              <w:t>20</w:t>
            </w:r>
            <w:r w:rsidR="00895358">
              <w:rPr>
                <w:b/>
                <w:bCs/>
                <w:lang w:val="kk-KZ" w:eastAsia="ru-RU"/>
              </w:rPr>
              <w:t>20</w:t>
            </w:r>
            <w:r w:rsidRPr="00AA2952">
              <w:rPr>
                <w:b/>
                <w:bCs/>
                <w:lang w:eastAsia="ru-RU"/>
              </w:rPr>
              <w:t xml:space="preserve"> жылға   бекітілгенған  жоспар</w:t>
            </w:r>
          </w:p>
        </w:tc>
        <w:tc>
          <w:tcPr>
            <w:tcW w:w="1116"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rsidR="0052361A" w:rsidRPr="00AA2952" w:rsidRDefault="0052361A" w:rsidP="00895358">
            <w:pPr>
              <w:suppressAutoHyphens w:val="0"/>
              <w:jc w:val="center"/>
              <w:rPr>
                <w:b/>
                <w:bCs/>
                <w:lang w:eastAsia="ru-RU"/>
              </w:rPr>
            </w:pPr>
            <w:r w:rsidRPr="00AA2952">
              <w:rPr>
                <w:b/>
                <w:bCs/>
                <w:lang w:eastAsia="ru-RU"/>
              </w:rPr>
              <w:t>20</w:t>
            </w:r>
            <w:r w:rsidR="00895358">
              <w:rPr>
                <w:b/>
                <w:bCs/>
                <w:lang w:val="kk-KZ" w:eastAsia="ru-RU"/>
              </w:rPr>
              <w:t>20</w:t>
            </w:r>
            <w:r w:rsidRPr="00AA2952">
              <w:rPr>
                <w:b/>
                <w:bCs/>
                <w:lang w:eastAsia="ru-RU"/>
              </w:rPr>
              <w:t xml:space="preserve"> жылға нақтыланғаны</w:t>
            </w:r>
          </w:p>
        </w:tc>
        <w:tc>
          <w:tcPr>
            <w:tcW w:w="1075"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rsidR="0052361A" w:rsidRPr="00AA2952" w:rsidRDefault="0052361A" w:rsidP="00895358">
            <w:pPr>
              <w:suppressAutoHyphens w:val="0"/>
              <w:jc w:val="center"/>
              <w:rPr>
                <w:b/>
                <w:bCs/>
                <w:lang w:eastAsia="ru-RU"/>
              </w:rPr>
            </w:pPr>
            <w:r w:rsidRPr="00AA2952">
              <w:rPr>
                <w:b/>
                <w:bCs/>
                <w:lang w:val="kk-KZ" w:eastAsia="ru-RU"/>
              </w:rPr>
              <w:t>20</w:t>
            </w:r>
            <w:r w:rsidR="00895358">
              <w:rPr>
                <w:b/>
                <w:bCs/>
                <w:lang w:val="kk-KZ" w:eastAsia="ru-RU"/>
              </w:rPr>
              <w:t>20</w:t>
            </w:r>
            <w:r w:rsidRPr="00AA2952">
              <w:rPr>
                <w:b/>
                <w:bCs/>
                <w:lang w:val="kk-KZ" w:eastAsia="ru-RU"/>
              </w:rPr>
              <w:t xml:space="preserve"> нақты орындағаны</w:t>
            </w:r>
          </w:p>
        </w:tc>
        <w:tc>
          <w:tcPr>
            <w:tcW w:w="1064" w:type="dxa"/>
            <w:tcBorders>
              <w:top w:val="single" w:sz="8" w:space="0" w:color="000000"/>
              <w:left w:val="nil"/>
              <w:bottom w:val="nil"/>
              <w:right w:val="nil"/>
            </w:tcBorders>
            <w:shd w:val="clear" w:color="auto" w:fill="auto"/>
            <w:vAlign w:val="bottom"/>
          </w:tcPr>
          <w:p w:rsidR="0052361A" w:rsidRPr="00AA2952" w:rsidRDefault="0052361A" w:rsidP="00EC6B1F">
            <w:pPr>
              <w:suppressAutoHyphens w:val="0"/>
              <w:jc w:val="center"/>
              <w:rPr>
                <w:b/>
                <w:bCs/>
                <w:lang w:eastAsia="ru-RU"/>
              </w:rPr>
            </w:pPr>
            <w:r w:rsidRPr="00AA2952">
              <w:rPr>
                <w:b/>
                <w:bCs/>
                <w:lang w:val="kk-KZ" w:eastAsia="ru-RU"/>
              </w:rPr>
              <w:t>%</w:t>
            </w:r>
          </w:p>
        </w:tc>
        <w:tc>
          <w:tcPr>
            <w:tcW w:w="1127"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rsidR="0052361A" w:rsidRPr="00AA2952" w:rsidRDefault="0052361A" w:rsidP="00895358">
            <w:pPr>
              <w:suppressAutoHyphens w:val="0"/>
              <w:jc w:val="center"/>
              <w:rPr>
                <w:b/>
                <w:bCs/>
                <w:lang w:eastAsia="ru-RU"/>
              </w:rPr>
            </w:pPr>
            <w:r w:rsidRPr="00AA2952">
              <w:rPr>
                <w:b/>
                <w:bCs/>
                <w:lang w:eastAsia="ru-RU"/>
              </w:rPr>
              <w:t>201</w:t>
            </w:r>
            <w:r w:rsidR="00895358">
              <w:rPr>
                <w:b/>
                <w:bCs/>
                <w:lang w:val="kk-KZ" w:eastAsia="ru-RU"/>
              </w:rPr>
              <w:t>9</w:t>
            </w:r>
            <w:r w:rsidRPr="00AA2952">
              <w:rPr>
                <w:b/>
                <w:bCs/>
                <w:lang w:eastAsia="ru-RU"/>
              </w:rPr>
              <w:t xml:space="preserve"> жылмен салыстырғандағы ауытқулар. (+, -)</w:t>
            </w:r>
          </w:p>
        </w:tc>
      </w:tr>
      <w:tr w:rsidR="0052361A" w:rsidRPr="00AA2952" w:rsidTr="00895358">
        <w:trPr>
          <w:trHeight w:val="1185"/>
        </w:trPr>
        <w:tc>
          <w:tcPr>
            <w:tcW w:w="3255" w:type="dxa"/>
            <w:vMerge/>
            <w:tcBorders>
              <w:top w:val="single" w:sz="8" w:space="0" w:color="000000"/>
              <w:left w:val="single" w:sz="8" w:space="0" w:color="000000"/>
              <w:bottom w:val="single" w:sz="8" w:space="0" w:color="000000"/>
              <w:right w:val="single" w:sz="8" w:space="0" w:color="000000"/>
            </w:tcBorders>
            <w:vAlign w:val="center"/>
          </w:tcPr>
          <w:p w:rsidR="0052361A" w:rsidRPr="00AA2952" w:rsidRDefault="0052361A" w:rsidP="00EC6B1F">
            <w:pPr>
              <w:suppressAutoHyphens w:val="0"/>
              <w:rPr>
                <w:b/>
                <w:bCs/>
                <w:color w:val="000000"/>
                <w:lang w:eastAsia="ru-RU"/>
              </w:rPr>
            </w:pPr>
          </w:p>
        </w:tc>
        <w:tc>
          <w:tcPr>
            <w:tcW w:w="1137" w:type="dxa"/>
            <w:vMerge/>
            <w:tcBorders>
              <w:top w:val="single" w:sz="8" w:space="0" w:color="000000"/>
              <w:left w:val="single" w:sz="8" w:space="0" w:color="000000"/>
              <w:bottom w:val="single" w:sz="8" w:space="0" w:color="000000"/>
              <w:right w:val="single" w:sz="8" w:space="0" w:color="000000"/>
            </w:tcBorders>
            <w:vAlign w:val="center"/>
          </w:tcPr>
          <w:p w:rsidR="0052361A" w:rsidRPr="00AA2952" w:rsidRDefault="0052361A" w:rsidP="00EC6B1F">
            <w:pPr>
              <w:suppressAutoHyphens w:val="0"/>
              <w:rPr>
                <w:b/>
                <w:bCs/>
                <w:lang w:eastAsia="ru-RU"/>
              </w:rPr>
            </w:pPr>
          </w:p>
        </w:tc>
        <w:tc>
          <w:tcPr>
            <w:tcW w:w="1022" w:type="dxa"/>
            <w:vMerge/>
            <w:tcBorders>
              <w:top w:val="single" w:sz="8" w:space="0" w:color="000000"/>
              <w:left w:val="single" w:sz="8" w:space="0" w:color="000000"/>
              <w:bottom w:val="single" w:sz="8" w:space="0" w:color="000000"/>
              <w:right w:val="single" w:sz="8" w:space="0" w:color="000000"/>
            </w:tcBorders>
            <w:vAlign w:val="center"/>
          </w:tcPr>
          <w:p w:rsidR="0052361A" w:rsidRPr="00AA2952" w:rsidRDefault="0052361A" w:rsidP="00EC6B1F">
            <w:pPr>
              <w:suppressAutoHyphens w:val="0"/>
              <w:rPr>
                <w:b/>
                <w:bCs/>
                <w:lang w:eastAsia="ru-RU"/>
              </w:rPr>
            </w:pPr>
          </w:p>
        </w:tc>
        <w:tc>
          <w:tcPr>
            <w:tcW w:w="1116" w:type="dxa"/>
            <w:vMerge/>
            <w:tcBorders>
              <w:top w:val="single" w:sz="8" w:space="0" w:color="000000"/>
              <w:left w:val="single" w:sz="8" w:space="0" w:color="000000"/>
              <w:bottom w:val="single" w:sz="8" w:space="0" w:color="000000"/>
              <w:right w:val="single" w:sz="8" w:space="0" w:color="000000"/>
            </w:tcBorders>
            <w:vAlign w:val="center"/>
          </w:tcPr>
          <w:p w:rsidR="0052361A" w:rsidRPr="00AA2952" w:rsidRDefault="0052361A" w:rsidP="00EC6B1F">
            <w:pPr>
              <w:suppressAutoHyphens w:val="0"/>
              <w:rPr>
                <w:b/>
                <w:bCs/>
                <w:lang w:eastAsia="ru-RU"/>
              </w:rPr>
            </w:pPr>
          </w:p>
        </w:tc>
        <w:tc>
          <w:tcPr>
            <w:tcW w:w="1075" w:type="dxa"/>
            <w:vMerge/>
            <w:tcBorders>
              <w:top w:val="single" w:sz="8" w:space="0" w:color="000000"/>
              <w:left w:val="single" w:sz="8" w:space="0" w:color="000000"/>
              <w:bottom w:val="single" w:sz="8" w:space="0" w:color="000000"/>
              <w:right w:val="single" w:sz="8" w:space="0" w:color="000000"/>
            </w:tcBorders>
            <w:vAlign w:val="center"/>
          </w:tcPr>
          <w:p w:rsidR="0052361A" w:rsidRPr="00AA2952" w:rsidRDefault="0052361A" w:rsidP="00EC6B1F">
            <w:pPr>
              <w:suppressAutoHyphens w:val="0"/>
              <w:rPr>
                <w:b/>
                <w:bCs/>
                <w:lang w:eastAsia="ru-RU"/>
              </w:rPr>
            </w:pPr>
          </w:p>
        </w:tc>
        <w:tc>
          <w:tcPr>
            <w:tcW w:w="1064" w:type="dxa"/>
            <w:tcBorders>
              <w:top w:val="nil"/>
              <w:left w:val="nil"/>
              <w:bottom w:val="single" w:sz="8" w:space="0" w:color="000000"/>
              <w:right w:val="nil"/>
            </w:tcBorders>
            <w:shd w:val="clear" w:color="auto" w:fill="auto"/>
            <w:vAlign w:val="bottom"/>
          </w:tcPr>
          <w:p w:rsidR="0052361A" w:rsidRPr="00AA2952" w:rsidRDefault="0052361A" w:rsidP="00EC6B1F">
            <w:pPr>
              <w:suppressAutoHyphens w:val="0"/>
              <w:jc w:val="center"/>
              <w:rPr>
                <w:b/>
                <w:bCs/>
                <w:lang w:eastAsia="ru-RU"/>
              </w:rPr>
            </w:pPr>
            <w:r w:rsidRPr="00AA2952">
              <w:rPr>
                <w:b/>
                <w:bCs/>
                <w:lang w:val="kk-KZ" w:eastAsia="ru-RU"/>
              </w:rPr>
              <w:t>Орындағаны</w:t>
            </w:r>
          </w:p>
        </w:tc>
        <w:tc>
          <w:tcPr>
            <w:tcW w:w="1127" w:type="dxa"/>
            <w:vMerge/>
            <w:tcBorders>
              <w:top w:val="single" w:sz="8" w:space="0" w:color="000000"/>
              <w:left w:val="single" w:sz="8" w:space="0" w:color="000000"/>
              <w:bottom w:val="single" w:sz="8" w:space="0" w:color="000000"/>
              <w:right w:val="single" w:sz="8" w:space="0" w:color="000000"/>
            </w:tcBorders>
            <w:vAlign w:val="center"/>
          </w:tcPr>
          <w:p w:rsidR="0052361A" w:rsidRPr="00AA2952" w:rsidRDefault="0052361A" w:rsidP="00EC6B1F">
            <w:pPr>
              <w:suppressAutoHyphens w:val="0"/>
              <w:rPr>
                <w:b/>
                <w:bCs/>
                <w:lang w:eastAsia="ru-RU"/>
              </w:rPr>
            </w:pPr>
          </w:p>
        </w:tc>
      </w:tr>
      <w:tr w:rsidR="00042F0A" w:rsidRPr="00AA2952" w:rsidTr="00F44B10">
        <w:trPr>
          <w:trHeight w:val="261"/>
        </w:trPr>
        <w:tc>
          <w:tcPr>
            <w:tcW w:w="3255" w:type="dxa"/>
            <w:tcBorders>
              <w:top w:val="nil"/>
              <w:left w:val="single" w:sz="8" w:space="0" w:color="000000"/>
              <w:bottom w:val="nil"/>
              <w:right w:val="nil"/>
            </w:tcBorders>
            <w:shd w:val="clear" w:color="auto" w:fill="auto"/>
          </w:tcPr>
          <w:p w:rsidR="00042F0A" w:rsidRPr="00AA2952" w:rsidRDefault="00042F0A" w:rsidP="00042F0A">
            <w:pPr>
              <w:suppressAutoHyphens w:val="0"/>
              <w:jc w:val="both"/>
              <w:rPr>
                <w:b/>
                <w:bCs/>
                <w:lang w:eastAsia="ru-RU"/>
              </w:rPr>
            </w:pPr>
            <w:r w:rsidRPr="00AA2952">
              <w:rPr>
                <w:b/>
                <w:bCs/>
                <w:lang w:eastAsia="ru-RU"/>
              </w:rPr>
              <w:t>Салықтық емес түсімдер,</w:t>
            </w:r>
          </w:p>
        </w:tc>
        <w:tc>
          <w:tcPr>
            <w:tcW w:w="1137" w:type="dxa"/>
            <w:vMerge w:val="restart"/>
            <w:tcBorders>
              <w:top w:val="nil"/>
              <w:left w:val="single" w:sz="8" w:space="0" w:color="000000"/>
              <w:bottom w:val="single" w:sz="8" w:space="0" w:color="000000"/>
              <w:right w:val="single" w:sz="8" w:space="0" w:color="000000"/>
            </w:tcBorders>
            <w:shd w:val="clear" w:color="auto" w:fill="auto"/>
            <w:vAlign w:val="center"/>
          </w:tcPr>
          <w:p w:rsidR="00042F0A" w:rsidRPr="00D15C6A" w:rsidRDefault="00042F0A" w:rsidP="00042F0A">
            <w:pPr>
              <w:jc w:val="center"/>
              <w:rPr>
                <w:b/>
                <w:bCs/>
                <w:sz w:val="20"/>
                <w:szCs w:val="20"/>
                <w:lang w:eastAsia="ru-RU"/>
              </w:rPr>
            </w:pPr>
            <w:r w:rsidRPr="00D15C6A">
              <w:rPr>
                <w:b/>
                <w:bCs/>
                <w:sz w:val="20"/>
                <w:szCs w:val="20"/>
                <w:lang w:eastAsia="ru-RU"/>
              </w:rPr>
              <w:t>17</w:t>
            </w:r>
            <w:r>
              <w:rPr>
                <w:b/>
                <w:bCs/>
                <w:sz w:val="20"/>
                <w:szCs w:val="20"/>
                <w:lang w:val="kk-KZ" w:eastAsia="ru-RU"/>
              </w:rPr>
              <w:t>,</w:t>
            </w:r>
            <w:r w:rsidRPr="00D15C6A">
              <w:rPr>
                <w:b/>
                <w:bCs/>
                <w:sz w:val="20"/>
                <w:szCs w:val="20"/>
                <w:lang w:eastAsia="ru-RU"/>
              </w:rPr>
              <w:t>6</w:t>
            </w:r>
          </w:p>
        </w:tc>
        <w:tc>
          <w:tcPr>
            <w:tcW w:w="1022" w:type="dxa"/>
            <w:vMerge w:val="restart"/>
            <w:tcBorders>
              <w:top w:val="nil"/>
              <w:left w:val="single" w:sz="8" w:space="0" w:color="000000"/>
              <w:bottom w:val="single" w:sz="8" w:space="0" w:color="000000"/>
              <w:right w:val="single" w:sz="8" w:space="0" w:color="000000"/>
            </w:tcBorders>
            <w:shd w:val="clear" w:color="auto" w:fill="auto"/>
            <w:vAlign w:val="center"/>
          </w:tcPr>
          <w:p w:rsidR="00042F0A" w:rsidRPr="00D15C6A" w:rsidRDefault="00042F0A" w:rsidP="00042F0A">
            <w:pPr>
              <w:jc w:val="center"/>
              <w:rPr>
                <w:b/>
                <w:bCs/>
                <w:sz w:val="20"/>
                <w:szCs w:val="20"/>
                <w:lang w:eastAsia="ru-RU"/>
              </w:rPr>
            </w:pPr>
            <w:r w:rsidRPr="00D15C6A">
              <w:rPr>
                <w:b/>
                <w:bCs/>
                <w:sz w:val="20"/>
                <w:szCs w:val="20"/>
                <w:lang w:eastAsia="ru-RU"/>
              </w:rPr>
              <w:t>15</w:t>
            </w:r>
            <w:r>
              <w:rPr>
                <w:b/>
                <w:bCs/>
                <w:sz w:val="20"/>
                <w:szCs w:val="20"/>
                <w:lang w:val="kk-KZ" w:eastAsia="ru-RU"/>
              </w:rPr>
              <w:t>,5</w:t>
            </w:r>
          </w:p>
        </w:tc>
        <w:tc>
          <w:tcPr>
            <w:tcW w:w="1116" w:type="dxa"/>
            <w:vMerge w:val="restart"/>
            <w:tcBorders>
              <w:top w:val="nil"/>
              <w:left w:val="single" w:sz="8" w:space="0" w:color="000000"/>
              <w:bottom w:val="single" w:sz="8" w:space="0" w:color="000000"/>
              <w:right w:val="single" w:sz="8" w:space="0" w:color="000000"/>
            </w:tcBorders>
            <w:shd w:val="clear" w:color="auto" w:fill="auto"/>
            <w:vAlign w:val="center"/>
          </w:tcPr>
          <w:p w:rsidR="00042F0A" w:rsidRPr="00D15C6A" w:rsidRDefault="00042F0A" w:rsidP="00042F0A">
            <w:pPr>
              <w:jc w:val="center"/>
              <w:rPr>
                <w:b/>
                <w:bCs/>
                <w:sz w:val="20"/>
                <w:szCs w:val="20"/>
                <w:lang w:eastAsia="ru-RU"/>
              </w:rPr>
            </w:pPr>
            <w:r w:rsidRPr="00D15C6A">
              <w:rPr>
                <w:b/>
                <w:bCs/>
                <w:sz w:val="20"/>
                <w:szCs w:val="20"/>
                <w:lang w:eastAsia="ru-RU"/>
              </w:rPr>
              <w:t>15</w:t>
            </w:r>
            <w:r>
              <w:rPr>
                <w:b/>
                <w:bCs/>
                <w:sz w:val="20"/>
                <w:szCs w:val="20"/>
                <w:lang w:val="kk-KZ" w:eastAsia="ru-RU"/>
              </w:rPr>
              <w:t>,3</w:t>
            </w:r>
          </w:p>
        </w:tc>
        <w:tc>
          <w:tcPr>
            <w:tcW w:w="1075" w:type="dxa"/>
            <w:vMerge w:val="restart"/>
            <w:tcBorders>
              <w:top w:val="nil"/>
              <w:left w:val="single" w:sz="8" w:space="0" w:color="000000"/>
              <w:bottom w:val="single" w:sz="8" w:space="0" w:color="000000"/>
              <w:right w:val="single" w:sz="8" w:space="0" w:color="000000"/>
            </w:tcBorders>
            <w:shd w:val="clear" w:color="auto" w:fill="auto"/>
            <w:vAlign w:val="center"/>
          </w:tcPr>
          <w:p w:rsidR="00042F0A" w:rsidRPr="00D15C6A" w:rsidRDefault="00042F0A" w:rsidP="00042F0A">
            <w:pPr>
              <w:jc w:val="center"/>
              <w:rPr>
                <w:b/>
                <w:bCs/>
                <w:sz w:val="20"/>
                <w:szCs w:val="20"/>
                <w:lang w:eastAsia="ru-RU"/>
              </w:rPr>
            </w:pPr>
            <w:r w:rsidRPr="00D15C6A">
              <w:rPr>
                <w:b/>
                <w:bCs/>
                <w:sz w:val="20"/>
                <w:szCs w:val="20"/>
                <w:lang w:eastAsia="ru-RU"/>
              </w:rPr>
              <w:t>21</w:t>
            </w:r>
            <w:r>
              <w:rPr>
                <w:b/>
                <w:bCs/>
                <w:sz w:val="20"/>
                <w:szCs w:val="20"/>
                <w:lang w:val="kk-KZ" w:eastAsia="ru-RU"/>
              </w:rPr>
              <w:t>,</w:t>
            </w:r>
            <w:r w:rsidRPr="00D15C6A">
              <w:rPr>
                <w:b/>
                <w:bCs/>
                <w:sz w:val="20"/>
                <w:szCs w:val="20"/>
                <w:lang w:eastAsia="ru-RU"/>
              </w:rPr>
              <w:t>2</w:t>
            </w:r>
          </w:p>
        </w:tc>
        <w:tc>
          <w:tcPr>
            <w:tcW w:w="1064" w:type="dxa"/>
            <w:vMerge w:val="restart"/>
            <w:tcBorders>
              <w:top w:val="nil"/>
              <w:left w:val="single" w:sz="8" w:space="0" w:color="000000"/>
              <w:bottom w:val="single" w:sz="8" w:space="0" w:color="000000"/>
              <w:right w:val="single" w:sz="8" w:space="0" w:color="000000"/>
            </w:tcBorders>
            <w:shd w:val="clear" w:color="auto" w:fill="auto"/>
            <w:vAlign w:val="center"/>
          </w:tcPr>
          <w:p w:rsidR="00042F0A" w:rsidRPr="00D15C6A" w:rsidRDefault="00042F0A" w:rsidP="00042F0A">
            <w:pPr>
              <w:jc w:val="center"/>
              <w:rPr>
                <w:b/>
                <w:bCs/>
                <w:sz w:val="20"/>
                <w:szCs w:val="20"/>
                <w:lang w:eastAsia="ru-RU"/>
              </w:rPr>
            </w:pPr>
            <w:r w:rsidRPr="00D15C6A">
              <w:rPr>
                <w:b/>
                <w:bCs/>
                <w:sz w:val="20"/>
                <w:szCs w:val="20"/>
                <w:lang w:eastAsia="ru-RU"/>
              </w:rPr>
              <w:t>138,8</w:t>
            </w:r>
          </w:p>
        </w:tc>
        <w:tc>
          <w:tcPr>
            <w:tcW w:w="1127" w:type="dxa"/>
            <w:vMerge w:val="restart"/>
            <w:tcBorders>
              <w:top w:val="nil"/>
              <w:left w:val="single" w:sz="8" w:space="0" w:color="000000"/>
              <w:bottom w:val="single" w:sz="8" w:space="0" w:color="000000"/>
              <w:right w:val="single" w:sz="8" w:space="0" w:color="000000"/>
            </w:tcBorders>
            <w:shd w:val="clear" w:color="auto" w:fill="auto"/>
            <w:vAlign w:val="center"/>
          </w:tcPr>
          <w:p w:rsidR="00042F0A" w:rsidRPr="00D15C6A" w:rsidRDefault="00042F0A" w:rsidP="00042F0A">
            <w:pPr>
              <w:jc w:val="center"/>
              <w:rPr>
                <w:b/>
                <w:bCs/>
                <w:sz w:val="20"/>
                <w:szCs w:val="20"/>
                <w:lang w:eastAsia="ru-RU"/>
              </w:rPr>
            </w:pPr>
            <w:r w:rsidRPr="00D15C6A">
              <w:rPr>
                <w:b/>
                <w:bCs/>
                <w:sz w:val="20"/>
                <w:szCs w:val="20"/>
                <w:lang w:eastAsia="ru-RU"/>
              </w:rPr>
              <w:t>120,5</w:t>
            </w:r>
          </w:p>
        </w:tc>
      </w:tr>
      <w:tr w:rsidR="00042F0A" w:rsidRPr="00AA2952" w:rsidTr="00EC6B1F">
        <w:trPr>
          <w:trHeight w:val="330"/>
        </w:trPr>
        <w:tc>
          <w:tcPr>
            <w:tcW w:w="3255" w:type="dxa"/>
            <w:tcBorders>
              <w:top w:val="nil"/>
              <w:left w:val="single" w:sz="8" w:space="0" w:color="000000"/>
              <w:bottom w:val="single" w:sz="8" w:space="0" w:color="000000"/>
              <w:right w:val="nil"/>
            </w:tcBorders>
            <w:shd w:val="clear" w:color="auto" w:fill="auto"/>
          </w:tcPr>
          <w:p w:rsidR="00042F0A" w:rsidRPr="00AA2952" w:rsidRDefault="00042F0A" w:rsidP="00042F0A">
            <w:pPr>
              <w:suppressAutoHyphens w:val="0"/>
              <w:jc w:val="both"/>
              <w:rPr>
                <w:b/>
                <w:bCs/>
                <w:lang w:eastAsia="ru-RU"/>
              </w:rPr>
            </w:pPr>
            <w:r w:rsidRPr="00AA2952">
              <w:rPr>
                <w:b/>
                <w:bCs/>
                <w:lang w:val="kk-KZ" w:eastAsia="ru-RU"/>
              </w:rPr>
              <w:t>соның ішінде</w:t>
            </w:r>
          </w:p>
        </w:tc>
        <w:tc>
          <w:tcPr>
            <w:tcW w:w="1137" w:type="dxa"/>
            <w:vMerge/>
            <w:tcBorders>
              <w:top w:val="nil"/>
              <w:left w:val="single" w:sz="8" w:space="0" w:color="000000"/>
              <w:bottom w:val="single" w:sz="8" w:space="0" w:color="000000"/>
              <w:right w:val="single" w:sz="8" w:space="0" w:color="000000"/>
            </w:tcBorders>
            <w:vAlign w:val="center"/>
          </w:tcPr>
          <w:p w:rsidR="00042F0A" w:rsidRPr="00AA2952" w:rsidRDefault="00042F0A" w:rsidP="00042F0A">
            <w:pPr>
              <w:suppressAutoHyphens w:val="0"/>
              <w:rPr>
                <w:b/>
                <w:bCs/>
                <w:lang w:eastAsia="ru-RU"/>
              </w:rPr>
            </w:pPr>
          </w:p>
        </w:tc>
        <w:tc>
          <w:tcPr>
            <w:tcW w:w="1022" w:type="dxa"/>
            <w:vMerge/>
            <w:tcBorders>
              <w:top w:val="nil"/>
              <w:left w:val="single" w:sz="8" w:space="0" w:color="000000"/>
              <w:bottom w:val="single" w:sz="8" w:space="0" w:color="000000"/>
              <w:right w:val="single" w:sz="8" w:space="0" w:color="000000"/>
            </w:tcBorders>
            <w:vAlign w:val="center"/>
          </w:tcPr>
          <w:p w:rsidR="00042F0A" w:rsidRPr="00AA2952" w:rsidRDefault="00042F0A" w:rsidP="00042F0A">
            <w:pPr>
              <w:suppressAutoHyphens w:val="0"/>
              <w:rPr>
                <w:b/>
                <w:bCs/>
                <w:lang w:eastAsia="ru-RU"/>
              </w:rPr>
            </w:pPr>
          </w:p>
        </w:tc>
        <w:tc>
          <w:tcPr>
            <w:tcW w:w="1116" w:type="dxa"/>
            <w:vMerge/>
            <w:tcBorders>
              <w:top w:val="nil"/>
              <w:left w:val="single" w:sz="8" w:space="0" w:color="000000"/>
              <w:bottom w:val="single" w:sz="8" w:space="0" w:color="000000"/>
              <w:right w:val="single" w:sz="8" w:space="0" w:color="000000"/>
            </w:tcBorders>
            <w:vAlign w:val="center"/>
          </w:tcPr>
          <w:p w:rsidR="00042F0A" w:rsidRPr="00AA2952" w:rsidRDefault="00042F0A" w:rsidP="00042F0A">
            <w:pPr>
              <w:suppressAutoHyphens w:val="0"/>
              <w:rPr>
                <w:b/>
                <w:bCs/>
                <w:lang w:eastAsia="ru-RU"/>
              </w:rPr>
            </w:pPr>
          </w:p>
        </w:tc>
        <w:tc>
          <w:tcPr>
            <w:tcW w:w="1075" w:type="dxa"/>
            <w:vMerge/>
            <w:tcBorders>
              <w:top w:val="nil"/>
              <w:left w:val="single" w:sz="8" w:space="0" w:color="000000"/>
              <w:bottom w:val="single" w:sz="8" w:space="0" w:color="000000"/>
              <w:right w:val="single" w:sz="8" w:space="0" w:color="000000"/>
            </w:tcBorders>
            <w:vAlign w:val="center"/>
          </w:tcPr>
          <w:p w:rsidR="00042F0A" w:rsidRPr="00AA2952" w:rsidRDefault="00042F0A" w:rsidP="00042F0A">
            <w:pPr>
              <w:suppressAutoHyphens w:val="0"/>
              <w:rPr>
                <w:b/>
                <w:bCs/>
                <w:lang w:eastAsia="ru-RU"/>
              </w:rPr>
            </w:pPr>
          </w:p>
        </w:tc>
        <w:tc>
          <w:tcPr>
            <w:tcW w:w="1064" w:type="dxa"/>
            <w:vMerge/>
            <w:tcBorders>
              <w:top w:val="nil"/>
              <w:left w:val="single" w:sz="8" w:space="0" w:color="000000"/>
              <w:bottom w:val="single" w:sz="8" w:space="0" w:color="000000"/>
              <w:right w:val="single" w:sz="8" w:space="0" w:color="000000"/>
            </w:tcBorders>
            <w:vAlign w:val="center"/>
          </w:tcPr>
          <w:p w:rsidR="00042F0A" w:rsidRPr="00AA2952" w:rsidRDefault="00042F0A" w:rsidP="00042F0A">
            <w:pPr>
              <w:suppressAutoHyphens w:val="0"/>
              <w:rPr>
                <w:b/>
                <w:bCs/>
                <w:lang w:eastAsia="ru-RU"/>
              </w:rPr>
            </w:pPr>
          </w:p>
        </w:tc>
        <w:tc>
          <w:tcPr>
            <w:tcW w:w="1127" w:type="dxa"/>
            <w:vMerge/>
            <w:tcBorders>
              <w:top w:val="nil"/>
              <w:left w:val="single" w:sz="8" w:space="0" w:color="000000"/>
              <w:bottom w:val="single" w:sz="8" w:space="0" w:color="000000"/>
              <w:right w:val="single" w:sz="8" w:space="0" w:color="000000"/>
            </w:tcBorders>
            <w:vAlign w:val="center"/>
          </w:tcPr>
          <w:p w:rsidR="00042F0A" w:rsidRPr="00AA2952" w:rsidRDefault="00042F0A" w:rsidP="00042F0A">
            <w:pPr>
              <w:suppressAutoHyphens w:val="0"/>
              <w:rPr>
                <w:b/>
                <w:bCs/>
                <w:lang w:eastAsia="ru-RU"/>
              </w:rPr>
            </w:pPr>
          </w:p>
        </w:tc>
      </w:tr>
      <w:tr w:rsidR="00042F0A" w:rsidRPr="00AA2952" w:rsidTr="00EC6B1F">
        <w:trPr>
          <w:trHeight w:val="330"/>
        </w:trPr>
        <w:tc>
          <w:tcPr>
            <w:tcW w:w="3255" w:type="dxa"/>
            <w:tcBorders>
              <w:top w:val="nil"/>
              <w:left w:val="single" w:sz="8" w:space="0" w:color="000000"/>
              <w:bottom w:val="single" w:sz="8" w:space="0" w:color="000000"/>
              <w:right w:val="nil"/>
            </w:tcBorders>
            <w:shd w:val="clear" w:color="auto" w:fill="auto"/>
          </w:tcPr>
          <w:p w:rsidR="00042F0A" w:rsidRPr="00AA2952" w:rsidRDefault="00042F0A" w:rsidP="00042F0A">
            <w:pPr>
              <w:suppressAutoHyphens w:val="0"/>
              <w:jc w:val="both"/>
              <w:rPr>
                <w:b/>
                <w:bCs/>
                <w:lang w:val="kk-KZ" w:eastAsia="ru-RU"/>
              </w:rPr>
            </w:pPr>
            <w:r>
              <w:rPr>
                <w:lang w:val="kk-KZ" w:eastAsia="ru-RU"/>
              </w:rPr>
              <w:t>Мемлекет</w:t>
            </w:r>
            <w:r w:rsidRPr="00AA2952">
              <w:rPr>
                <w:lang w:val="kk-KZ" w:eastAsia="ru-RU"/>
              </w:rPr>
              <w:t xml:space="preserve"> меншігін</w:t>
            </w:r>
            <w:r>
              <w:rPr>
                <w:lang w:val="kk-KZ" w:eastAsia="ru-RU"/>
              </w:rPr>
              <w:t>дегі</w:t>
            </w:r>
            <w:r w:rsidRPr="00AA2952">
              <w:rPr>
                <w:lang w:val="kk-KZ" w:eastAsia="ru-RU"/>
              </w:rPr>
              <w:t xml:space="preserve"> мүлкін жалға беруден түсетін кірістер</w:t>
            </w:r>
          </w:p>
        </w:tc>
        <w:tc>
          <w:tcPr>
            <w:tcW w:w="1137"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sidRPr="00D15C6A">
              <w:rPr>
                <w:sz w:val="20"/>
                <w:szCs w:val="20"/>
                <w:lang w:eastAsia="ru-RU"/>
              </w:rPr>
              <w:t>11</w:t>
            </w:r>
            <w:r>
              <w:rPr>
                <w:sz w:val="20"/>
                <w:szCs w:val="20"/>
                <w:lang w:val="kk-KZ" w:eastAsia="ru-RU"/>
              </w:rPr>
              <w:t>,</w:t>
            </w:r>
            <w:r w:rsidRPr="00D15C6A">
              <w:rPr>
                <w:sz w:val="20"/>
                <w:szCs w:val="20"/>
                <w:lang w:eastAsia="ru-RU"/>
              </w:rPr>
              <w:t>9</w:t>
            </w:r>
          </w:p>
        </w:tc>
        <w:tc>
          <w:tcPr>
            <w:tcW w:w="1022"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sidRPr="00D15C6A">
              <w:rPr>
                <w:sz w:val="20"/>
                <w:szCs w:val="20"/>
                <w:lang w:eastAsia="ru-RU"/>
              </w:rPr>
              <w:t>11</w:t>
            </w:r>
            <w:r>
              <w:rPr>
                <w:sz w:val="20"/>
                <w:szCs w:val="20"/>
                <w:lang w:val="kk-KZ" w:eastAsia="ru-RU"/>
              </w:rPr>
              <w:t>,</w:t>
            </w:r>
            <w:r w:rsidRPr="00D15C6A">
              <w:rPr>
                <w:sz w:val="20"/>
                <w:szCs w:val="20"/>
                <w:lang w:eastAsia="ru-RU"/>
              </w:rPr>
              <w:t>1</w:t>
            </w:r>
          </w:p>
        </w:tc>
        <w:tc>
          <w:tcPr>
            <w:tcW w:w="1116"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sidRPr="00D15C6A">
              <w:rPr>
                <w:sz w:val="20"/>
                <w:szCs w:val="20"/>
                <w:lang w:eastAsia="ru-RU"/>
              </w:rPr>
              <w:t>10</w:t>
            </w:r>
            <w:r>
              <w:rPr>
                <w:sz w:val="20"/>
                <w:szCs w:val="20"/>
                <w:lang w:val="kk-KZ" w:eastAsia="ru-RU"/>
              </w:rPr>
              <w:t>,</w:t>
            </w:r>
            <w:r w:rsidRPr="00D15C6A">
              <w:rPr>
                <w:sz w:val="20"/>
                <w:szCs w:val="20"/>
                <w:lang w:eastAsia="ru-RU"/>
              </w:rPr>
              <w:t>9</w:t>
            </w:r>
          </w:p>
        </w:tc>
        <w:tc>
          <w:tcPr>
            <w:tcW w:w="1075"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sidRPr="00D15C6A">
              <w:rPr>
                <w:sz w:val="20"/>
                <w:szCs w:val="20"/>
                <w:lang w:eastAsia="ru-RU"/>
              </w:rPr>
              <w:t>14</w:t>
            </w:r>
            <w:r>
              <w:rPr>
                <w:sz w:val="20"/>
                <w:szCs w:val="20"/>
                <w:lang w:val="kk-KZ" w:eastAsia="ru-RU"/>
              </w:rPr>
              <w:t>,</w:t>
            </w:r>
            <w:r w:rsidRPr="00D15C6A">
              <w:rPr>
                <w:sz w:val="20"/>
                <w:szCs w:val="20"/>
                <w:lang w:eastAsia="ru-RU"/>
              </w:rPr>
              <w:t>9</w:t>
            </w:r>
          </w:p>
        </w:tc>
        <w:tc>
          <w:tcPr>
            <w:tcW w:w="1064"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sidRPr="00D15C6A">
              <w:rPr>
                <w:sz w:val="20"/>
                <w:szCs w:val="20"/>
                <w:lang w:eastAsia="ru-RU"/>
              </w:rPr>
              <w:t>136,6</w:t>
            </w:r>
          </w:p>
        </w:tc>
        <w:tc>
          <w:tcPr>
            <w:tcW w:w="1127"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sidRPr="00D15C6A">
              <w:rPr>
                <w:sz w:val="20"/>
                <w:szCs w:val="20"/>
                <w:lang w:eastAsia="ru-RU"/>
              </w:rPr>
              <w:t>125,3</w:t>
            </w:r>
          </w:p>
        </w:tc>
      </w:tr>
      <w:tr w:rsidR="00042F0A" w:rsidRPr="00AA2952" w:rsidTr="00EC6B1F">
        <w:trPr>
          <w:trHeight w:val="330"/>
        </w:trPr>
        <w:tc>
          <w:tcPr>
            <w:tcW w:w="3255" w:type="dxa"/>
            <w:tcBorders>
              <w:top w:val="nil"/>
              <w:left w:val="single" w:sz="8" w:space="0" w:color="000000"/>
              <w:bottom w:val="single" w:sz="8" w:space="0" w:color="000000"/>
              <w:right w:val="nil"/>
            </w:tcBorders>
            <w:shd w:val="clear" w:color="auto" w:fill="auto"/>
          </w:tcPr>
          <w:p w:rsidR="00042F0A" w:rsidRDefault="00042F0A" w:rsidP="00042F0A">
            <w:pPr>
              <w:suppressAutoHyphens w:val="0"/>
              <w:jc w:val="both"/>
              <w:rPr>
                <w:lang w:val="kk-KZ" w:eastAsia="ru-RU"/>
              </w:rPr>
            </w:pPr>
            <w:r w:rsidRPr="00AA2952">
              <w:rPr>
                <w:lang w:eastAsia="ru-RU"/>
              </w:rPr>
              <w:t>Мемлекеттік бюджеттен берілген кредиттер бойынша сыйақылар</w:t>
            </w:r>
          </w:p>
        </w:tc>
        <w:tc>
          <w:tcPr>
            <w:tcW w:w="1137"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Pr>
                <w:sz w:val="20"/>
                <w:szCs w:val="20"/>
                <w:lang w:val="kk-KZ" w:eastAsia="ru-RU"/>
              </w:rPr>
              <w:t>0,0</w:t>
            </w:r>
            <w:r w:rsidRPr="00D15C6A">
              <w:rPr>
                <w:sz w:val="20"/>
                <w:szCs w:val="20"/>
                <w:lang w:eastAsia="ru-RU"/>
              </w:rPr>
              <w:t>3</w:t>
            </w:r>
          </w:p>
        </w:tc>
        <w:tc>
          <w:tcPr>
            <w:tcW w:w="1022"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Pr>
                <w:sz w:val="20"/>
                <w:szCs w:val="20"/>
                <w:lang w:val="kk-KZ" w:eastAsia="ru-RU"/>
              </w:rPr>
              <w:t>0,0</w:t>
            </w:r>
            <w:r w:rsidRPr="00D15C6A">
              <w:rPr>
                <w:sz w:val="20"/>
                <w:szCs w:val="20"/>
                <w:lang w:eastAsia="ru-RU"/>
              </w:rPr>
              <w:t>2</w:t>
            </w:r>
          </w:p>
        </w:tc>
        <w:tc>
          <w:tcPr>
            <w:tcW w:w="1116" w:type="dxa"/>
            <w:tcBorders>
              <w:top w:val="nil"/>
              <w:left w:val="single" w:sz="8" w:space="0" w:color="000000"/>
              <w:bottom w:val="single" w:sz="8" w:space="0" w:color="000000"/>
              <w:right w:val="single" w:sz="8" w:space="0" w:color="000000"/>
            </w:tcBorders>
            <w:vAlign w:val="center"/>
          </w:tcPr>
          <w:p w:rsidR="00042F0A" w:rsidRPr="005B5805" w:rsidRDefault="00042F0A" w:rsidP="00042F0A">
            <w:pPr>
              <w:jc w:val="center"/>
              <w:rPr>
                <w:sz w:val="20"/>
                <w:szCs w:val="20"/>
                <w:lang w:val="kk-KZ" w:eastAsia="ru-RU"/>
              </w:rPr>
            </w:pPr>
            <w:r w:rsidRPr="00D15C6A">
              <w:rPr>
                <w:sz w:val="20"/>
                <w:szCs w:val="20"/>
                <w:lang w:eastAsia="ru-RU"/>
              </w:rPr>
              <w:t>0,0</w:t>
            </w:r>
            <w:r>
              <w:rPr>
                <w:sz w:val="20"/>
                <w:szCs w:val="20"/>
                <w:lang w:val="kk-KZ" w:eastAsia="ru-RU"/>
              </w:rPr>
              <w:t>2</w:t>
            </w:r>
          </w:p>
        </w:tc>
        <w:tc>
          <w:tcPr>
            <w:tcW w:w="1075" w:type="dxa"/>
            <w:tcBorders>
              <w:top w:val="nil"/>
              <w:left w:val="single" w:sz="8" w:space="0" w:color="000000"/>
              <w:bottom w:val="single" w:sz="8" w:space="0" w:color="000000"/>
              <w:right w:val="single" w:sz="8" w:space="0" w:color="000000"/>
            </w:tcBorders>
            <w:vAlign w:val="center"/>
          </w:tcPr>
          <w:p w:rsidR="00042F0A" w:rsidRPr="005B5805" w:rsidRDefault="00042F0A" w:rsidP="00042F0A">
            <w:pPr>
              <w:jc w:val="center"/>
              <w:rPr>
                <w:sz w:val="20"/>
                <w:szCs w:val="20"/>
                <w:lang w:val="kk-KZ" w:eastAsia="ru-RU"/>
              </w:rPr>
            </w:pPr>
            <w:r w:rsidRPr="00D15C6A">
              <w:rPr>
                <w:sz w:val="20"/>
                <w:szCs w:val="20"/>
                <w:lang w:eastAsia="ru-RU"/>
              </w:rPr>
              <w:t>,0</w:t>
            </w:r>
            <w:r>
              <w:rPr>
                <w:sz w:val="20"/>
                <w:szCs w:val="20"/>
                <w:lang w:val="kk-KZ" w:eastAsia="ru-RU"/>
              </w:rPr>
              <w:t>03</w:t>
            </w:r>
          </w:p>
        </w:tc>
        <w:tc>
          <w:tcPr>
            <w:tcW w:w="1064"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sidRPr="00D15C6A">
              <w:rPr>
                <w:sz w:val="20"/>
                <w:szCs w:val="20"/>
                <w:lang w:eastAsia="ru-RU"/>
              </w:rPr>
              <w:t>155,1</w:t>
            </w:r>
          </w:p>
        </w:tc>
        <w:tc>
          <w:tcPr>
            <w:tcW w:w="1127"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sidRPr="00D15C6A">
              <w:rPr>
                <w:sz w:val="20"/>
                <w:szCs w:val="20"/>
                <w:lang w:eastAsia="ru-RU"/>
              </w:rPr>
              <w:t>83,4</w:t>
            </w:r>
          </w:p>
        </w:tc>
      </w:tr>
      <w:tr w:rsidR="00042F0A" w:rsidRPr="00AA2952" w:rsidTr="00EC6B1F">
        <w:trPr>
          <w:trHeight w:val="330"/>
        </w:trPr>
        <w:tc>
          <w:tcPr>
            <w:tcW w:w="3255" w:type="dxa"/>
            <w:tcBorders>
              <w:top w:val="nil"/>
              <w:left w:val="single" w:sz="8" w:space="0" w:color="000000"/>
              <w:bottom w:val="single" w:sz="8" w:space="0" w:color="000000"/>
              <w:right w:val="nil"/>
            </w:tcBorders>
            <w:shd w:val="clear" w:color="auto" w:fill="auto"/>
          </w:tcPr>
          <w:p w:rsidR="00042F0A" w:rsidRPr="00AA2952" w:rsidRDefault="00042F0A" w:rsidP="00042F0A">
            <w:pPr>
              <w:suppressAutoHyphens w:val="0"/>
              <w:jc w:val="both"/>
              <w:rPr>
                <w:lang w:eastAsia="ru-RU"/>
              </w:rPr>
            </w:pPr>
            <w:r w:rsidRPr="00AA2952">
              <w:rPr>
                <w:lang w:eastAsia="ru-RU"/>
              </w:rPr>
              <w:t>Мемлекет меншігінен   түсетін басқа да кірістер</w:t>
            </w:r>
          </w:p>
        </w:tc>
        <w:tc>
          <w:tcPr>
            <w:tcW w:w="1137"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Pr>
                <w:sz w:val="20"/>
                <w:szCs w:val="20"/>
                <w:lang w:val="kk-KZ" w:eastAsia="ru-RU"/>
              </w:rPr>
              <w:t>0,</w:t>
            </w:r>
            <w:r w:rsidRPr="00D15C6A">
              <w:rPr>
                <w:sz w:val="20"/>
                <w:szCs w:val="20"/>
                <w:lang w:eastAsia="ru-RU"/>
              </w:rPr>
              <w:t>3</w:t>
            </w:r>
          </w:p>
        </w:tc>
        <w:tc>
          <w:tcPr>
            <w:tcW w:w="1022"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sidRPr="00D15C6A">
              <w:rPr>
                <w:sz w:val="20"/>
                <w:szCs w:val="20"/>
                <w:lang w:eastAsia="ru-RU"/>
              </w:rPr>
              <w:t> </w:t>
            </w:r>
          </w:p>
        </w:tc>
        <w:tc>
          <w:tcPr>
            <w:tcW w:w="1116"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sidRPr="00D15C6A">
              <w:rPr>
                <w:sz w:val="20"/>
                <w:szCs w:val="20"/>
                <w:lang w:eastAsia="ru-RU"/>
              </w:rPr>
              <w:t> </w:t>
            </w:r>
          </w:p>
        </w:tc>
        <w:tc>
          <w:tcPr>
            <w:tcW w:w="1075"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Pr>
                <w:sz w:val="20"/>
                <w:szCs w:val="20"/>
                <w:lang w:val="kk-KZ" w:eastAsia="ru-RU"/>
              </w:rPr>
              <w:t>0,</w:t>
            </w:r>
            <w:r w:rsidRPr="00D15C6A">
              <w:rPr>
                <w:sz w:val="20"/>
                <w:szCs w:val="20"/>
                <w:lang w:eastAsia="ru-RU"/>
              </w:rPr>
              <w:t>3</w:t>
            </w:r>
          </w:p>
        </w:tc>
        <w:tc>
          <w:tcPr>
            <w:tcW w:w="1064"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sidRPr="00D15C6A">
              <w:rPr>
                <w:sz w:val="20"/>
                <w:szCs w:val="20"/>
                <w:lang w:eastAsia="ru-RU"/>
              </w:rPr>
              <w:t> </w:t>
            </w:r>
          </w:p>
        </w:tc>
        <w:tc>
          <w:tcPr>
            <w:tcW w:w="1127"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sidRPr="00D15C6A">
              <w:rPr>
                <w:sz w:val="20"/>
                <w:szCs w:val="20"/>
                <w:lang w:eastAsia="ru-RU"/>
              </w:rPr>
              <w:t>100,0</w:t>
            </w:r>
          </w:p>
        </w:tc>
      </w:tr>
      <w:tr w:rsidR="00042F0A" w:rsidRPr="00AA2952" w:rsidTr="00EC6B1F">
        <w:trPr>
          <w:trHeight w:val="330"/>
        </w:trPr>
        <w:tc>
          <w:tcPr>
            <w:tcW w:w="3255" w:type="dxa"/>
            <w:tcBorders>
              <w:top w:val="nil"/>
              <w:left w:val="single" w:sz="8" w:space="0" w:color="000000"/>
              <w:bottom w:val="single" w:sz="8" w:space="0" w:color="000000"/>
              <w:right w:val="nil"/>
            </w:tcBorders>
            <w:shd w:val="clear" w:color="auto" w:fill="auto"/>
          </w:tcPr>
          <w:p w:rsidR="00042F0A" w:rsidRPr="00AA2952" w:rsidRDefault="00042F0A" w:rsidP="00042F0A">
            <w:pPr>
              <w:suppressAutoHyphens w:val="0"/>
              <w:jc w:val="both"/>
              <w:rPr>
                <w:lang w:eastAsia="ru-RU"/>
              </w:rPr>
            </w:pPr>
            <w:r w:rsidRPr="00AA2952">
              <w:rPr>
                <w:lang w:eastAsia="ru-RU"/>
              </w:rPr>
              <w:t>Жергілікті бюджеттен қаржыландырылатын мемлекеттік мекемелер көрсететін қызметтерді сатудан түсетін түсімдер</w:t>
            </w:r>
          </w:p>
        </w:tc>
        <w:tc>
          <w:tcPr>
            <w:tcW w:w="1137"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sidRPr="00D15C6A">
              <w:rPr>
                <w:sz w:val="20"/>
                <w:szCs w:val="20"/>
                <w:lang w:eastAsia="ru-RU"/>
              </w:rPr>
              <w:t>0,</w:t>
            </w:r>
            <w:r>
              <w:rPr>
                <w:sz w:val="20"/>
                <w:szCs w:val="20"/>
                <w:lang w:val="kk-KZ" w:eastAsia="ru-RU"/>
              </w:rPr>
              <w:t>0</w:t>
            </w:r>
            <w:r w:rsidRPr="00D15C6A">
              <w:rPr>
                <w:sz w:val="20"/>
                <w:szCs w:val="20"/>
                <w:lang w:eastAsia="ru-RU"/>
              </w:rPr>
              <w:t>2</w:t>
            </w:r>
          </w:p>
        </w:tc>
        <w:tc>
          <w:tcPr>
            <w:tcW w:w="1022"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sidRPr="00D15C6A">
              <w:rPr>
                <w:sz w:val="20"/>
                <w:szCs w:val="20"/>
                <w:lang w:eastAsia="ru-RU"/>
              </w:rPr>
              <w:t> </w:t>
            </w:r>
          </w:p>
        </w:tc>
        <w:tc>
          <w:tcPr>
            <w:tcW w:w="1116"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sidRPr="00D15C6A">
              <w:rPr>
                <w:sz w:val="20"/>
                <w:szCs w:val="20"/>
                <w:lang w:eastAsia="ru-RU"/>
              </w:rPr>
              <w:t> </w:t>
            </w:r>
          </w:p>
        </w:tc>
        <w:tc>
          <w:tcPr>
            <w:tcW w:w="1075"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Pr>
                <w:sz w:val="20"/>
                <w:szCs w:val="20"/>
                <w:lang w:val="kk-KZ" w:eastAsia="ru-RU"/>
              </w:rPr>
              <w:t>0,</w:t>
            </w:r>
            <w:r w:rsidRPr="00D15C6A">
              <w:rPr>
                <w:sz w:val="20"/>
                <w:szCs w:val="20"/>
                <w:lang w:eastAsia="ru-RU"/>
              </w:rPr>
              <w:t>4</w:t>
            </w:r>
          </w:p>
        </w:tc>
        <w:tc>
          <w:tcPr>
            <w:tcW w:w="1064"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sidRPr="00D15C6A">
              <w:rPr>
                <w:sz w:val="20"/>
                <w:szCs w:val="20"/>
                <w:lang w:eastAsia="ru-RU"/>
              </w:rPr>
              <w:t> </w:t>
            </w:r>
          </w:p>
        </w:tc>
        <w:tc>
          <w:tcPr>
            <w:tcW w:w="1127"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sidRPr="00D15C6A">
              <w:rPr>
                <w:sz w:val="20"/>
                <w:szCs w:val="20"/>
                <w:lang w:eastAsia="ru-RU"/>
              </w:rPr>
              <w:t>216 920,8</w:t>
            </w:r>
          </w:p>
        </w:tc>
      </w:tr>
      <w:tr w:rsidR="00042F0A" w:rsidRPr="00AA2952" w:rsidTr="00EC6B1F">
        <w:trPr>
          <w:trHeight w:val="330"/>
        </w:trPr>
        <w:tc>
          <w:tcPr>
            <w:tcW w:w="3255" w:type="dxa"/>
            <w:tcBorders>
              <w:top w:val="nil"/>
              <w:left w:val="single" w:sz="8" w:space="0" w:color="000000"/>
              <w:bottom w:val="single" w:sz="8" w:space="0" w:color="000000"/>
              <w:right w:val="nil"/>
            </w:tcBorders>
            <w:shd w:val="clear" w:color="auto" w:fill="auto"/>
          </w:tcPr>
          <w:p w:rsidR="00042F0A" w:rsidRPr="00AA2952" w:rsidRDefault="00042F0A" w:rsidP="00042F0A">
            <w:pPr>
              <w:suppressAutoHyphens w:val="0"/>
              <w:jc w:val="both"/>
              <w:rPr>
                <w:lang w:eastAsia="ru-RU"/>
              </w:rPr>
            </w:pPr>
            <w:r w:rsidRPr="00AA2952">
              <w:rPr>
                <w:lang w:eastAsia="ru-RU"/>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37"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sidRPr="00D15C6A">
              <w:rPr>
                <w:sz w:val="20"/>
                <w:szCs w:val="20"/>
                <w:lang w:eastAsia="ru-RU"/>
              </w:rPr>
              <w:t>2</w:t>
            </w:r>
            <w:r>
              <w:rPr>
                <w:sz w:val="20"/>
                <w:szCs w:val="20"/>
                <w:lang w:val="kk-KZ" w:eastAsia="ru-RU"/>
              </w:rPr>
              <w:t>,1</w:t>
            </w:r>
          </w:p>
        </w:tc>
        <w:tc>
          <w:tcPr>
            <w:tcW w:w="1022"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sidRPr="00D15C6A">
              <w:rPr>
                <w:sz w:val="20"/>
                <w:szCs w:val="20"/>
                <w:lang w:eastAsia="ru-RU"/>
              </w:rPr>
              <w:t> </w:t>
            </w:r>
          </w:p>
        </w:tc>
        <w:tc>
          <w:tcPr>
            <w:tcW w:w="1116"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sidRPr="00D15C6A">
              <w:rPr>
                <w:sz w:val="20"/>
                <w:szCs w:val="20"/>
                <w:lang w:eastAsia="ru-RU"/>
              </w:rPr>
              <w:t> </w:t>
            </w:r>
          </w:p>
        </w:tc>
        <w:tc>
          <w:tcPr>
            <w:tcW w:w="1075"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Pr>
                <w:sz w:val="20"/>
                <w:szCs w:val="20"/>
                <w:lang w:val="kk-KZ" w:eastAsia="ru-RU"/>
              </w:rPr>
              <w:t>0,</w:t>
            </w:r>
            <w:r w:rsidRPr="00D15C6A">
              <w:rPr>
                <w:sz w:val="20"/>
                <w:szCs w:val="20"/>
                <w:lang w:eastAsia="ru-RU"/>
              </w:rPr>
              <w:t>7</w:t>
            </w:r>
          </w:p>
        </w:tc>
        <w:tc>
          <w:tcPr>
            <w:tcW w:w="1064"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sidRPr="00D15C6A">
              <w:rPr>
                <w:sz w:val="20"/>
                <w:szCs w:val="20"/>
                <w:lang w:eastAsia="ru-RU"/>
              </w:rPr>
              <w:t> </w:t>
            </w:r>
          </w:p>
        </w:tc>
        <w:tc>
          <w:tcPr>
            <w:tcW w:w="1127"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sidRPr="00D15C6A">
              <w:rPr>
                <w:sz w:val="20"/>
                <w:szCs w:val="20"/>
                <w:lang w:eastAsia="ru-RU"/>
              </w:rPr>
              <w:t>34,8</w:t>
            </w:r>
          </w:p>
        </w:tc>
      </w:tr>
      <w:tr w:rsidR="00042F0A" w:rsidRPr="00AA2952" w:rsidTr="00EC6B1F">
        <w:trPr>
          <w:trHeight w:val="330"/>
        </w:trPr>
        <w:tc>
          <w:tcPr>
            <w:tcW w:w="3255" w:type="dxa"/>
            <w:tcBorders>
              <w:top w:val="nil"/>
              <w:left w:val="single" w:sz="8" w:space="0" w:color="000000"/>
              <w:bottom w:val="single" w:sz="8" w:space="0" w:color="000000"/>
              <w:right w:val="nil"/>
            </w:tcBorders>
            <w:shd w:val="clear" w:color="auto" w:fill="auto"/>
          </w:tcPr>
          <w:p w:rsidR="00042F0A" w:rsidRPr="00AA2952" w:rsidRDefault="00042F0A" w:rsidP="00042F0A">
            <w:pPr>
              <w:suppressAutoHyphens w:val="0"/>
              <w:jc w:val="both"/>
              <w:rPr>
                <w:lang w:eastAsia="ru-RU"/>
              </w:rPr>
            </w:pPr>
            <w:r w:rsidRPr="00AA2952">
              <w:rPr>
                <w:lang w:val="kk-KZ" w:eastAsia="ru-RU"/>
              </w:rPr>
              <w:t>Өзге де салықтық емес түсiмдер</w:t>
            </w:r>
          </w:p>
        </w:tc>
        <w:tc>
          <w:tcPr>
            <w:tcW w:w="1137"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sidRPr="00D15C6A">
              <w:rPr>
                <w:sz w:val="20"/>
                <w:szCs w:val="20"/>
                <w:lang w:eastAsia="ru-RU"/>
              </w:rPr>
              <w:t>3</w:t>
            </w:r>
            <w:r>
              <w:rPr>
                <w:sz w:val="20"/>
                <w:szCs w:val="20"/>
                <w:lang w:val="kk-KZ" w:eastAsia="ru-RU"/>
              </w:rPr>
              <w:t>,</w:t>
            </w:r>
            <w:r w:rsidRPr="00D15C6A">
              <w:rPr>
                <w:sz w:val="20"/>
                <w:szCs w:val="20"/>
                <w:lang w:eastAsia="ru-RU"/>
              </w:rPr>
              <w:t>2</w:t>
            </w:r>
          </w:p>
        </w:tc>
        <w:tc>
          <w:tcPr>
            <w:tcW w:w="1022"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sidRPr="00D15C6A">
              <w:rPr>
                <w:sz w:val="20"/>
                <w:szCs w:val="20"/>
                <w:lang w:eastAsia="ru-RU"/>
              </w:rPr>
              <w:t>4</w:t>
            </w:r>
            <w:r>
              <w:rPr>
                <w:sz w:val="20"/>
                <w:szCs w:val="20"/>
                <w:lang w:val="kk-KZ" w:eastAsia="ru-RU"/>
              </w:rPr>
              <w:t>,</w:t>
            </w:r>
            <w:r w:rsidRPr="00D15C6A">
              <w:rPr>
                <w:sz w:val="20"/>
                <w:szCs w:val="20"/>
                <w:lang w:eastAsia="ru-RU"/>
              </w:rPr>
              <w:t>3</w:t>
            </w:r>
          </w:p>
        </w:tc>
        <w:tc>
          <w:tcPr>
            <w:tcW w:w="1116"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sidRPr="00D15C6A">
              <w:rPr>
                <w:sz w:val="20"/>
                <w:szCs w:val="20"/>
                <w:lang w:eastAsia="ru-RU"/>
              </w:rPr>
              <w:t>4</w:t>
            </w:r>
            <w:r>
              <w:rPr>
                <w:sz w:val="20"/>
                <w:szCs w:val="20"/>
                <w:lang w:val="kk-KZ" w:eastAsia="ru-RU"/>
              </w:rPr>
              <w:t>,</w:t>
            </w:r>
            <w:r w:rsidRPr="00D15C6A">
              <w:rPr>
                <w:sz w:val="20"/>
                <w:szCs w:val="20"/>
                <w:lang w:eastAsia="ru-RU"/>
              </w:rPr>
              <w:t>3</w:t>
            </w:r>
          </w:p>
        </w:tc>
        <w:tc>
          <w:tcPr>
            <w:tcW w:w="1075"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sidRPr="00D15C6A">
              <w:rPr>
                <w:sz w:val="20"/>
                <w:szCs w:val="20"/>
                <w:lang w:eastAsia="ru-RU"/>
              </w:rPr>
              <w:t>4</w:t>
            </w:r>
            <w:r>
              <w:rPr>
                <w:sz w:val="20"/>
                <w:szCs w:val="20"/>
                <w:lang w:val="kk-KZ" w:eastAsia="ru-RU"/>
              </w:rPr>
              <w:t>,</w:t>
            </w:r>
            <w:r w:rsidRPr="00D15C6A">
              <w:rPr>
                <w:sz w:val="20"/>
                <w:szCs w:val="20"/>
                <w:lang w:eastAsia="ru-RU"/>
              </w:rPr>
              <w:t>8</w:t>
            </w:r>
          </w:p>
        </w:tc>
        <w:tc>
          <w:tcPr>
            <w:tcW w:w="1064"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sidRPr="00D15C6A">
              <w:rPr>
                <w:sz w:val="20"/>
                <w:szCs w:val="20"/>
                <w:lang w:eastAsia="ru-RU"/>
              </w:rPr>
              <w:t>110,3</w:t>
            </w:r>
          </w:p>
        </w:tc>
        <w:tc>
          <w:tcPr>
            <w:tcW w:w="1127" w:type="dxa"/>
            <w:tcBorders>
              <w:top w:val="nil"/>
              <w:left w:val="single" w:sz="8" w:space="0" w:color="000000"/>
              <w:bottom w:val="single" w:sz="8" w:space="0" w:color="000000"/>
              <w:right w:val="single" w:sz="8" w:space="0" w:color="000000"/>
            </w:tcBorders>
            <w:vAlign w:val="center"/>
          </w:tcPr>
          <w:p w:rsidR="00042F0A" w:rsidRPr="00D15C6A" w:rsidRDefault="00042F0A" w:rsidP="00042F0A">
            <w:pPr>
              <w:jc w:val="center"/>
              <w:rPr>
                <w:sz w:val="20"/>
                <w:szCs w:val="20"/>
                <w:lang w:eastAsia="ru-RU"/>
              </w:rPr>
            </w:pPr>
            <w:r w:rsidRPr="00D15C6A">
              <w:rPr>
                <w:sz w:val="20"/>
                <w:szCs w:val="20"/>
                <w:lang w:eastAsia="ru-RU"/>
              </w:rPr>
              <w:t>147,6</w:t>
            </w:r>
          </w:p>
        </w:tc>
      </w:tr>
    </w:tbl>
    <w:p w:rsidR="0052361A" w:rsidRPr="00AA2952" w:rsidRDefault="0052361A" w:rsidP="0052361A">
      <w:pPr>
        <w:widowControl w:val="0"/>
        <w:tabs>
          <w:tab w:val="left" w:pos="0"/>
          <w:tab w:val="left" w:pos="3686"/>
        </w:tabs>
        <w:ind w:firstLine="720"/>
        <w:jc w:val="right"/>
        <w:rPr>
          <w:sz w:val="28"/>
          <w:szCs w:val="28"/>
          <w:lang w:val="kk-KZ"/>
        </w:rPr>
      </w:pPr>
    </w:p>
    <w:p w:rsidR="0052361A" w:rsidRPr="00AA2952" w:rsidRDefault="0052361A" w:rsidP="0052361A">
      <w:pPr>
        <w:tabs>
          <w:tab w:val="left" w:pos="10206"/>
        </w:tabs>
        <w:jc w:val="center"/>
        <w:rPr>
          <w:b/>
          <w:sz w:val="28"/>
          <w:szCs w:val="28"/>
          <w:lang w:val="kk-KZ"/>
        </w:rPr>
      </w:pPr>
      <w:r w:rsidRPr="00AA2952">
        <w:rPr>
          <w:b/>
          <w:sz w:val="28"/>
          <w:szCs w:val="28"/>
          <w:lang w:val="kk-KZ"/>
        </w:rPr>
        <w:t>2.2.3. Негізгі капиталды сатудан түскен түсімдерді талдау.</w:t>
      </w:r>
    </w:p>
    <w:p w:rsidR="0052361A" w:rsidRPr="00AA2952" w:rsidRDefault="0052361A" w:rsidP="0052361A">
      <w:pPr>
        <w:pStyle w:val="ac"/>
        <w:tabs>
          <w:tab w:val="left" w:pos="10206"/>
        </w:tabs>
        <w:ind w:firstLine="720"/>
        <w:jc w:val="both"/>
        <w:rPr>
          <w:b w:val="0"/>
          <w:sz w:val="28"/>
          <w:szCs w:val="28"/>
          <w:lang w:val="kk-KZ"/>
        </w:rPr>
      </w:pPr>
      <w:r w:rsidRPr="00AA2952">
        <w:rPr>
          <w:b w:val="0"/>
          <w:sz w:val="28"/>
          <w:szCs w:val="28"/>
          <w:lang w:val="kk-KZ"/>
        </w:rPr>
        <w:t>Негізгі капиталды сатудан түскен түсімдері 201</w:t>
      </w:r>
      <w:r w:rsidR="00895358">
        <w:rPr>
          <w:b w:val="0"/>
          <w:sz w:val="28"/>
          <w:szCs w:val="28"/>
          <w:lang w:val="kk-KZ"/>
        </w:rPr>
        <w:t>9</w:t>
      </w:r>
      <w:r w:rsidRPr="00AA2952">
        <w:rPr>
          <w:b w:val="0"/>
          <w:sz w:val="28"/>
          <w:szCs w:val="28"/>
          <w:lang w:val="kk-KZ"/>
        </w:rPr>
        <w:t xml:space="preserve"> жылға қарағанда </w:t>
      </w:r>
      <w:r w:rsidR="00895358">
        <w:rPr>
          <w:b w:val="0"/>
          <w:sz w:val="28"/>
          <w:szCs w:val="28"/>
          <w:lang w:val="kk-KZ"/>
        </w:rPr>
        <w:t>4</w:t>
      </w:r>
      <w:r w:rsidRPr="00AA2952">
        <w:rPr>
          <w:bCs/>
          <w:sz w:val="28"/>
          <w:szCs w:val="28"/>
          <w:lang w:val="kk-KZ" w:eastAsia="ru-RU"/>
        </w:rPr>
        <w:t> </w:t>
      </w:r>
      <w:r w:rsidR="00895358">
        <w:rPr>
          <w:bCs/>
          <w:sz w:val="28"/>
          <w:szCs w:val="28"/>
          <w:lang w:val="kk-KZ" w:eastAsia="ru-RU"/>
        </w:rPr>
        <w:t>7</w:t>
      </w:r>
      <w:r w:rsidRPr="00AA2952">
        <w:rPr>
          <w:bCs/>
          <w:sz w:val="28"/>
          <w:szCs w:val="28"/>
          <w:lang w:val="kk-KZ" w:eastAsia="ru-RU"/>
        </w:rPr>
        <w:t>95,</w:t>
      </w:r>
      <w:r w:rsidR="00895358">
        <w:rPr>
          <w:bCs/>
          <w:sz w:val="28"/>
          <w:szCs w:val="28"/>
          <w:lang w:val="kk-KZ" w:eastAsia="ru-RU"/>
        </w:rPr>
        <w:t>3</w:t>
      </w:r>
      <w:r w:rsidRPr="00AA2952">
        <w:rPr>
          <w:b w:val="0"/>
          <w:sz w:val="28"/>
          <w:szCs w:val="28"/>
          <w:lang w:val="kk-KZ"/>
        </w:rPr>
        <w:t xml:space="preserve"> мың теңгеге</w:t>
      </w:r>
      <w:r w:rsidR="00895358">
        <w:rPr>
          <w:b w:val="0"/>
          <w:sz w:val="28"/>
          <w:szCs w:val="28"/>
          <w:lang w:val="kk-KZ"/>
        </w:rPr>
        <w:t>, немесе 181,</w:t>
      </w:r>
      <w:r w:rsidR="00895358" w:rsidRPr="00895358">
        <w:rPr>
          <w:b w:val="0"/>
          <w:sz w:val="28"/>
          <w:szCs w:val="28"/>
          <w:lang w:val="kk-KZ"/>
        </w:rPr>
        <w:t>7% азайған.</w:t>
      </w:r>
      <w:r w:rsidRPr="00AA2952">
        <w:rPr>
          <w:b w:val="0"/>
          <w:sz w:val="28"/>
          <w:szCs w:val="28"/>
          <w:lang w:val="kk-KZ"/>
        </w:rPr>
        <w:t xml:space="preserve"> </w:t>
      </w:r>
      <w:r w:rsidR="00895358">
        <w:rPr>
          <w:b w:val="0"/>
          <w:sz w:val="28"/>
          <w:szCs w:val="28"/>
          <w:lang w:val="kk-KZ"/>
        </w:rPr>
        <w:t xml:space="preserve">Жоспар бойынша 3 095,0 мың теңгені құрап, </w:t>
      </w:r>
      <w:r w:rsidRPr="00AA2952">
        <w:rPr>
          <w:b w:val="0"/>
          <w:sz w:val="28"/>
          <w:szCs w:val="28"/>
          <w:lang w:val="kk-KZ"/>
        </w:rPr>
        <w:t>нақты түс</w:t>
      </w:r>
      <w:r w:rsidR="00895358">
        <w:rPr>
          <w:b w:val="0"/>
          <w:sz w:val="28"/>
          <w:szCs w:val="28"/>
          <w:lang w:val="kk-KZ"/>
        </w:rPr>
        <w:t>кен</w:t>
      </w:r>
      <w:r w:rsidRPr="00AA2952">
        <w:rPr>
          <w:b w:val="0"/>
          <w:sz w:val="28"/>
          <w:szCs w:val="28"/>
          <w:lang w:val="kk-KZ"/>
        </w:rPr>
        <w:t xml:space="preserve">і </w:t>
      </w:r>
      <w:r w:rsidR="00895358">
        <w:rPr>
          <w:b w:val="0"/>
          <w:sz w:val="28"/>
          <w:szCs w:val="28"/>
          <w:lang w:val="kk-KZ"/>
        </w:rPr>
        <w:t>2</w:t>
      </w:r>
      <w:r w:rsidRPr="00AA2952">
        <w:rPr>
          <w:b w:val="0"/>
          <w:sz w:val="28"/>
          <w:szCs w:val="28"/>
          <w:lang w:val="kk-KZ"/>
        </w:rPr>
        <w:t> </w:t>
      </w:r>
      <w:r w:rsidR="00895358">
        <w:rPr>
          <w:b w:val="0"/>
          <w:sz w:val="28"/>
          <w:szCs w:val="28"/>
          <w:lang w:val="kk-KZ"/>
        </w:rPr>
        <w:t>638</w:t>
      </w:r>
      <w:r w:rsidRPr="00AA2952">
        <w:rPr>
          <w:b w:val="0"/>
          <w:sz w:val="28"/>
          <w:szCs w:val="28"/>
          <w:lang w:val="kk-KZ"/>
        </w:rPr>
        <w:t>,</w:t>
      </w:r>
      <w:r w:rsidR="00895358">
        <w:rPr>
          <w:b w:val="0"/>
          <w:sz w:val="28"/>
          <w:szCs w:val="28"/>
          <w:lang w:val="kk-KZ"/>
        </w:rPr>
        <w:t>4</w:t>
      </w:r>
      <w:r w:rsidRPr="00AA2952">
        <w:rPr>
          <w:b w:val="0"/>
          <w:sz w:val="28"/>
          <w:szCs w:val="28"/>
          <w:lang w:val="kk-KZ"/>
        </w:rPr>
        <w:t xml:space="preserve"> мың теңге құрады.</w:t>
      </w:r>
    </w:p>
    <w:p w:rsidR="0052361A" w:rsidRDefault="0052361A" w:rsidP="0052361A">
      <w:pPr>
        <w:tabs>
          <w:tab w:val="left" w:pos="10206"/>
        </w:tabs>
        <w:jc w:val="center"/>
        <w:rPr>
          <w:b/>
          <w:sz w:val="28"/>
          <w:szCs w:val="28"/>
          <w:lang w:val="kk-KZ"/>
        </w:rPr>
      </w:pPr>
    </w:p>
    <w:p w:rsidR="0052361A" w:rsidRPr="00AA2952" w:rsidRDefault="0052361A" w:rsidP="0052361A">
      <w:pPr>
        <w:tabs>
          <w:tab w:val="left" w:pos="10206"/>
        </w:tabs>
        <w:jc w:val="center"/>
        <w:rPr>
          <w:b/>
          <w:sz w:val="28"/>
          <w:szCs w:val="28"/>
          <w:lang w:val="kk-KZ"/>
        </w:rPr>
      </w:pPr>
      <w:r w:rsidRPr="00AA2952">
        <w:rPr>
          <w:b/>
          <w:sz w:val="28"/>
          <w:szCs w:val="28"/>
          <w:lang w:val="kk-KZ"/>
        </w:rPr>
        <w:t>2.2.4. Трансферттер түсімдерін талдау.</w:t>
      </w:r>
    </w:p>
    <w:p w:rsidR="0052361A" w:rsidRPr="00895358" w:rsidRDefault="0052361A" w:rsidP="0052361A">
      <w:pPr>
        <w:tabs>
          <w:tab w:val="left" w:pos="10206"/>
        </w:tabs>
        <w:ind w:firstLine="720"/>
        <w:jc w:val="both"/>
        <w:rPr>
          <w:sz w:val="28"/>
          <w:szCs w:val="28"/>
          <w:lang w:val="kk-KZ"/>
        </w:rPr>
      </w:pPr>
      <w:r w:rsidRPr="00AA2952">
        <w:rPr>
          <w:sz w:val="28"/>
          <w:szCs w:val="28"/>
          <w:lang w:val="kk-KZ"/>
        </w:rPr>
        <w:t>20</w:t>
      </w:r>
      <w:r w:rsidR="00895358">
        <w:rPr>
          <w:sz w:val="28"/>
          <w:szCs w:val="28"/>
          <w:lang w:val="kk-KZ"/>
        </w:rPr>
        <w:t>20</w:t>
      </w:r>
      <w:r w:rsidRPr="00AA2952">
        <w:rPr>
          <w:sz w:val="28"/>
          <w:szCs w:val="28"/>
          <w:lang w:val="kk-KZ"/>
        </w:rPr>
        <w:t xml:space="preserve"> жылы трансферттердің </w:t>
      </w:r>
      <w:r w:rsidRPr="00895358">
        <w:rPr>
          <w:sz w:val="28"/>
          <w:szCs w:val="28"/>
          <w:lang w:val="kk-KZ"/>
        </w:rPr>
        <w:t xml:space="preserve">түсімі </w:t>
      </w:r>
      <w:r w:rsidR="00895358" w:rsidRPr="00895358">
        <w:rPr>
          <w:sz w:val="28"/>
          <w:szCs w:val="28"/>
          <w:lang w:val="kk-KZ"/>
        </w:rPr>
        <w:t>6</w:t>
      </w:r>
      <w:r w:rsidRPr="00895358">
        <w:rPr>
          <w:sz w:val="28"/>
          <w:szCs w:val="28"/>
          <w:lang w:val="kk-KZ"/>
        </w:rPr>
        <w:t> </w:t>
      </w:r>
      <w:r w:rsidR="00895358" w:rsidRPr="00895358">
        <w:rPr>
          <w:sz w:val="28"/>
          <w:szCs w:val="28"/>
          <w:lang w:val="kk-KZ"/>
        </w:rPr>
        <w:t>430</w:t>
      </w:r>
      <w:r w:rsidRPr="00895358">
        <w:rPr>
          <w:sz w:val="28"/>
          <w:szCs w:val="28"/>
          <w:lang w:val="kk-KZ"/>
        </w:rPr>
        <w:t xml:space="preserve"> </w:t>
      </w:r>
      <w:r w:rsidR="00895358" w:rsidRPr="00895358">
        <w:rPr>
          <w:sz w:val="28"/>
          <w:szCs w:val="28"/>
          <w:lang w:val="kk-KZ"/>
        </w:rPr>
        <w:t>3</w:t>
      </w:r>
      <w:r w:rsidRPr="00895358">
        <w:rPr>
          <w:sz w:val="28"/>
          <w:szCs w:val="28"/>
          <w:lang w:val="kk-KZ"/>
        </w:rPr>
        <w:t>1</w:t>
      </w:r>
      <w:r w:rsidR="00895358" w:rsidRPr="00895358">
        <w:rPr>
          <w:sz w:val="28"/>
          <w:szCs w:val="28"/>
          <w:lang w:val="kk-KZ"/>
        </w:rPr>
        <w:t>1</w:t>
      </w:r>
      <w:r w:rsidRPr="00895358">
        <w:rPr>
          <w:sz w:val="28"/>
          <w:szCs w:val="28"/>
          <w:lang w:val="kk-KZ"/>
        </w:rPr>
        <w:t>,0 мың теңгені құрады (түзетілген жоспарға 100%). 201</w:t>
      </w:r>
      <w:r w:rsidR="00895358">
        <w:rPr>
          <w:sz w:val="28"/>
          <w:szCs w:val="28"/>
          <w:lang w:val="kk-KZ"/>
        </w:rPr>
        <w:t>9</w:t>
      </w:r>
      <w:r w:rsidRPr="00895358">
        <w:rPr>
          <w:sz w:val="28"/>
          <w:szCs w:val="28"/>
          <w:lang w:val="kk-KZ"/>
        </w:rPr>
        <w:t xml:space="preserve"> жыл</w:t>
      </w:r>
      <w:r w:rsidR="00895358">
        <w:rPr>
          <w:sz w:val="28"/>
          <w:szCs w:val="28"/>
          <w:lang w:val="kk-KZ"/>
        </w:rPr>
        <w:t>ме</w:t>
      </w:r>
      <w:r w:rsidRPr="00895358">
        <w:rPr>
          <w:sz w:val="28"/>
          <w:szCs w:val="28"/>
          <w:lang w:val="kk-KZ"/>
        </w:rPr>
        <w:t>н</w:t>
      </w:r>
      <w:r w:rsidR="00895358">
        <w:rPr>
          <w:sz w:val="28"/>
          <w:szCs w:val="28"/>
          <w:lang w:val="kk-KZ"/>
        </w:rPr>
        <w:t xml:space="preserve"> салыстырғанда </w:t>
      </w:r>
      <w:r w:rsidRPr="00895358">
        <w:rPr>
          <w:sz w:val="28"/>
          <w:szCs w:val="28"/>
          <w:lang w:val="kk-KZ"/>
        </w:rPr>
        <w:t>трансферттердің көлемі 4</w:t>
      </w:r>
      <w:r w:rsidR="00895358">
        <w:rPr>
          <w:sz w:val="28"/>
          <w:szCs w:val="28"/>
          <w:lang w:val="kk-KZ"/>
        </w:rPr>
        <w:t>0</w:t>
      </w:r>
      <w:r w:rsidRPr="00895358">
        <w:rPr>
          <w:sz w:val="28"/>
          <w:szCs w:val="28"/>
          <w:lang w:val="kk-KZ"/>
        </w:rPr>
        <w:t>,</w:t>
      </w:r>
      <w:r w:rsidR="00895358">
        <w:rPr>
          <w:sz w:val="28"/>
          <w:szCs w:val="28"/>
          <w:lang w:val="kk-KZ"/>
        </w:rPr>
        <w:t>8</w:t>
      </w:r>
      <w:r w:rsidRPr="00895358">
        <w:rPr>
          <w:sz w:val="28"/>
          <w:szCs w:val="28"/>
          <w:lang w:val="kk-KZ"/>
        </w:rPr>
        <w:t>%</w:t>
      </w:r>
      <w:r w:rsidR="00895358">
        <w:rPr>
          <w:sz w:val="28"/>
          <w:szCs w:val="28"/>
          <w:lang w:val="kk-KZ"/>
        </w:rPr>
        <w:t xml:space="preserve"> көбейген,</w:t>
      </w:r>
      <w:r w:rsidRPr="00895358">
        <w:rPr>
          <w:sz w:val="28"/>
          <w:szCs w:val="28"/>
          <w:lang w:val="kk-KZ"/>
        </w:rPr>
        <w:t xml:space="preserve"> немесе </w:t>
      </w:r>
      <w:r w:rsidR="00895358">
        <w:rPr>
          <w:sz w:val="28"/>
          <w:szCs w:val="28"/>
          <w:lang w:val="kk-KZ"/>
        </w:rPr>
        <w:t>1 8</w:t>
      </w:r>
      <w:r w:rsidRPr="00895358">
        <w:rPr>
          <w:sz w:val="28"/>
          <w:szCs w:val="28"/>
          <w:lang w:val="kk-KZ"/>
        </w:rPr>
        <w:t>6</w:t>
      </w:r>
      <w:r w:rsidR="00895358">
        <w:rPr>
          <w:sz w:val="28"/>
          <w:szCs w:val="28"/>
          <w:lang w:val="kk-KZ"/>
        </w:rPr>
        <w:t>4</w:t>
      </w:r>
      <w:r w:rsidRPr="00895358">
        <w:rPr>
          <w:sz w:val="28"/>
          <w:szCs w:val="28"/>
          <w:lang w:val="kk-KZ"/>
        </w:rPr>
        <w:t xml:space="preserve"> </w:t>
      </w:r>
      <w:r w:rsidR="00895358">
        <w:rPr>
          <w:sz w:val="28"/>
          <w:szCs w:val="28"/>
          <w:lang w:val="kk-KZ"/>
        </w:rPr>
        <w:t>09</w:t>
      </w:r>
      <w:r w:rsidRPr="00895358">
        <w:rPr>
          <w:sz w:val="28"/>
          <w:szCs w:val="28"/>
          <w:lang w:val="kk-KZ"/>
        </w:rPr>
        <w:t>7,0 мың теңге</w:t>
      </w:r>
      <w:r w:rsidR="00895358">
        <w:rPr>
          <w:sz w:val="28"/>
          <w:szCs w:val="28"/>
          <w:lang w:val="kk-KZ"/>
        </w:rPr>
        <w:t>ні</w:t>
      </w:r>
      <w:r w:rsidRPr="00895358">
        <w:rPr>
          <w:sz w:val="28"/>
          <w:szCs w:val="28"/>
          <w:lang w:val="kk-KZ"/>
        </w:rPr>
        <w:t xml:space="preserve"> </w:t>
      </w:r>
      <w:r w:rsidR="00895358">
        <w:rPr>
          <w:sz w:val="28"/>
          <w:szCs w:val="28"/>
          <w:lang w:val="kk-KZ"/>
        </w:rPr>
        <w:t>қ</w:t>
      </w:r>
      <w:r w:rsidRPr="00895358">
        <w:rPr>
          <w:sz w:val="28"/>
          <w:szCs w:val="28"/>
          <w:lang w:val="kk-KZ"/>
        </w:rPr>
        <w:t>ұ</w:t>
      </w:r>
      <w:r w:rsidR="00895358">
        <w:rPr>
          <w:sz w:val="28"/>
          <w:szCs w:val="28"/>
          <w:lang w:val="kk-KZ"/>
        </w:rPr>
        <w:t>р</w:t>
      </w:r>
      <w:r w:rsidRPr="00895358">
        <w:rPr>
          <w:sz w:val="28"/>
          <w:szCs w:val="28"/>
          <w:lang w:val="kk-KZ"/>
        </w:rPr>
        <w:t>ады.</w:t>
      </w:r>
    </w:p>
    <w:p w:rsidR="0052361A" w:rsidRPr="00AA2952" w:rsidRDefault="0052361A" w:rsidP="0052361A">
      <w:pPr>
        <w:pStyle w:val="a7"/>
        <w:ind w:firstLine="720"/>
        <w:jc w:val="right"/>
        <w:rPr>
          <w:b/>
          <w:bCs/>
          <w:sz w:val="28"/>
          <w:szCs w:val="28"/>
          <w:lang w:val="kk-KZ"/>
        </w:rPr>
      </w:pPr>
      <w:r w:rsidRPr="00AA2952">
        <w:rPr>
          <w:b/>
          <w:sz w:val="28"/>
          <w:szCs w:val="28"/>
        </w:rPr>
        <w:t xml:space="preserve">4 </w:t>
      </w:r>
      <w:r w:rsidRPr="00AA2952">
        <w:rPr>
          <w:b/>
          <w:sz w:val="28"/>
          <w:szCs w:val="28"/>
          <w:lang w:val="kk-KZ"/>
        </w:rPr>
        <w:t>кесте</w:t>
      </w:r>
    </w:p>
    <w:p w:rsidR="0052361A" w:rsidRPr="00AA2952" w:rsidRDefault="00895358" w:rsidP="0052361A">
      <w:pPr>
        <w:pStyle w:val="a7"/>
        <w:ind w:firstLine="720"/>
        <w:jc w:val="center"/>
        <w:rPr>
          <w:b/>
          <w:bCs/>
          <w:sz w:val="28"/>
          <w:szCs w:val="28"/>
          <w:lang w:val="kk-KZ"/>
        </w:rPr>
      </w:pPr>
      <w:r>
        <w:rPr>
          <w:b/>
          <w:bCs/>
          <w:sz w:val="28"/>
          <w:szCs w:val="28"/>
          <w:lang w:val="kk-KZ"/>
        </w:rPr>
        <w:t>Бөкейордасы ауданы бюджетіне т</w:t>
      </w:r>
      <w:r w:rsidR="0052361A" w:rsidRPr="00AA2952">
        <w:rPr>
          <w:b/>
          <w:bCs/>
          <w:sz w:val="28"/>
          <w:szCs w:val="28"/>
        </w:rPr>
        <w:t>рансферттер түсімдерін</w:t>
      </w:r>
      <w:r w:rsidR="0052361A" w:rsidRPr="00AA2952">
        <w:rPr>
          <w:b/>
          <w:bCs/>
          <w:sz w:val="28"/>
          <w:szCs w:val="28"/>
          <w:lang w:val="kk-KZ"/>
        </w:rPr>
        <w:t xml:space="preserve"> құрылымы</w:t>
      </w:r>
    </w:p>
    <w:p w:rsidR="0052361A" w:rsidRPr="00AA2952" w:rsidRDefault="0052361A" w:rsidP="0052361A">
      <w:pPr>
        <w:pStyle w:val="a7"/>
        <w:ind w:firstLine="720"/>
        <w:jc w:val="right"/>
        <w:rPr>
          <w:sz w:val="28"/>
          <w:szCs w:val="28"/>
        </w:rPr>
      </w:pPr>
      <w:r w:rsidRPr="00AA2952">
        <w:rPr>
          <w:sz w:val="28"/>
          <w:szCs w:val="28"/>
        </w:rPr>
        <w:t>(</w:t>
      </w:r>
      <w:r w:rsidRPr="00AA2952">
        <w:rPr>
          <w:sz w:val="28"/>
          <w:szCs w:val="28"/>
          <w:lang w:val="kk-KZ"/>
        </w:rPr>
        <w:t>м</w:t>
      </w:r>
      <w:r w:rsidR="00042F0A">
        <w:rPr>
          <w:sz w:val="28"/>
          <w:szCs w:val="28"/>
          <w:lang w:val="kk-KZ"/>
        </w:rPr>
        <w:t>лн</w:t>
      </w:r>
      <w:r w:rsidRPr="00AA2952">
        <w:rPr>
          <w:sz w:val="28"/>
          <w:szCs w:val="28"/>
          <w:lang w:val="kk-KZ"/>
        </w:rPr>
        <w:t xml:space="preserve"> теңге</w:t>
      </w:r>
      <w:r w:rsidRPr="00AA2952">
        <w:rPr>
          <w:sz w:val="28"/>
          <w:szCs w:val="28"/>
        </w:rPr>
        <w:t>)</w:t>
      </w:r>
    </w:p>
    <w:tbl>
      <w:tblPr>
        <w:tblW w:w="10207" w:type="dxa"/>
        <w:tblInd w:w="-176" w:type="dxa"/>
        <w:tblLayout w:type="fixed"/>
        <w:tblLook w:val="0000" w:firstRow="0" w:lastRow="0" w:firstColumn="0" w:lastColumn="0" w:noHBand="0" w:noVBand="0"/>
      </w:tblPr>
      <w:tblGrid>
        <w:gridCol w:w="1702"/>
        <w:gridCol w:w="1417"/>
        <w:gridCol w:w="1276"/>
        <w:gridCol w:w="1276"/>
        <w:gridCol w:w="1276"/>
        <w:gridCol w:w="1417"/>
        <w:gridCol w:w="851"/>
        <w:gridCol w:w="992"/>
      </w:tblGrid>
      <w:tr w:rsidR="0052361A" w:rsidRPr="00AA2952" w:rsidTr="00895358">
        <w:tc>
          <w:tcPr>
            <w:tcW w:w="1702" w:type="dxa"/>
            <w:tcBorders>
              <w:top w:val="single" w:sz="4" w:space="0" w:color="000000"/>
              <w:left w:val="single" w:sz="4" w:space="0" w:color="000000"/>
              <w:bottom w:val="single" w:sz="4" w:space="0" w:color="000000"/>
            </w:tcBorders>
            <w:shd w:val="clear" w:color="auto" w:fill="auto"/>
            <w:vAlign w:val="center"/>
          </w:tcPr>
          <w:p w:rsidR="0052361A" w:rsidRPr="00AA2952" w:rsidRDefault="0052361A" w:rsidP="00EC6B1F">
            <w:pPr>
              <w:widowControl w:val="0"/>
              <w:tabs>
                <w:tab w:val="left" w:pos="0"/>
              </w:tabs>
              <w:snapToGrid w:val="0"/>
              <w:ind w:hanging="4"/>
              <w:jc w:val="center"/>
              <w:rPr>
                <w:b/>
                <w:color w:val="000000"/>
                <w:lang w:val="kk-KZ"/>
              </w:rPr>
            </w:pPr>
            <w:r w:rsidRPr="00AA2952">
              <w:rPr>
                <w:b/>
                <w:color w:val="000000"/>
              </w:rPr>
              <w:t>Трансферттер</w:t>
            </w:r>
            <w:r w:rsidRPr="00AA2952">
              <w:rPr>
                <w:b/>
                <w:color w:val="000000"/>
                <w:lang w:val="kk-KZ"/>
              </w:rPr>
              <w:t>дің атауы</w:t>
            </w:r>
          </w:p>
        </w:tc>
        <w:tc>
          <w:tcPr>
            <w:tcW w:w="1417" w:type="dxa"/>
            <w:tcBorders>
              <w:top w:val="single" w:sz="4" w:space="0" w:color="000000"/>
              <w:left w:val="single" w:sz="4" w:space="0" w:color="000000"/>
              <w:bottom w:val="single" w:sz="4" w:space="0" w:color="000000"/>
            </w:tcBorders>
            <w:shd w:val="clear" w:color="auto" w:fill="auto"/>
            <w:vAlign w:val="center"/>
          </w:tcPr>
          <w:p w:rsidR="0052361A" w:rsidRPr="00AA2952" w:rsidRDefault="0052361A" w:rsidP="00895358">
            <w:pPr>
              <w:ind w:hanging="4"/>
              <w:jc w:val="center"/>
              <w:rPr>
                <w:b/>
                <w:color w:val="000000"/>
              </w:rPr>
            </w:pPr>
            <w:r w:rsidRPr="00AA2952">
              <w:rPr>
                <w:b/>
                <w:color w:val="000000"/>
              </w:rPr>
              <w:t>201</w:t>
            </w:r>
            <w:r w:rsidR="00895358">
              <w:rPr>
                <w:b/>
                <w:color w:val="000000"/>
                <w:lang w:val="kk-KZ"/>
              </w:rPr>
              <w:t>9</w:t>
            </w:r>
            <w:r w:rsidRPr="00AA2952">
              <w:rPr>
                <w:b/>
                <w:color w:val="000000"/>
              </w:rPr>
              <w:t xml:space="preserve"> жылы орындалуы</w:t>
            </w:r>
          </w:p>
        </w:tc>
        <w:tc>
          <w:tcPr>
            <w:tcW w:w="1276" w:type="dxa"/>
            <w:tcBorders>
              <w:top w:val="single" w:sz="4" w:space="0" w:color="000000"/>
              <w:left w:val="single" w:sz="4" w:space="0" w:color="000000"/>
              <w:bottom w:val="single" w:sz="4" w:space="0" w:color="000000"/>
            </w:tcBorders>
            <w:shd w:val="clear" w:color="auto" w:fill="auto"/>
            <w:vAlign w:val="center"/>
          </w:tcPr>
          <w:p w:rsidR="0052361A" w:rsidRPr="00AA2952" w:rsidRDefault="0052361A" w:rsidP="00895358">
            <w:pPr>
              <w:ind w:hanging="4"/>
              <w:jc w:val="center"/>
              <w:rPr>
                <w:b/>
                <w:color w:val="000000"/>
                <w:lang w:val="kk-KZ"/>
              </w:rPr>
            </w:pPr>
            <w:r w:rsidRPr="00AA2952">
              <w:rPr>
                <w:b/>
                <w:color w:val="000000"/>
              </w:rPr>
              <w:t>20</w:t>
            </w:r>
            <w:r w:rsidR="00895358">
              <w:rPr>
                <w:b/>
                <w:color w:val="000000"/>
                <w:lang w:val="kk-KZ"/>
              </w:rPr>
              <w:t>20</w:t>
            </w:r>
            <w:r w:rsidRPr="00AA2952">
              <w:rPr>
                <w:b/>
                <w:color w:val="000000"/>
              </w:rPr>
              <w:t xml:space="preserve"> жылға бектілген </w:t>
            </w:r>
            <w:r w:rsidRPr="00AA2952">
              <w:rPr>
                <w:b/>
                <w:color w:val="000000"/>
                <w:lang w:val="kk-KZ"/>
              </w:rPr>
              <w:t>бюджет</w:t>
            </w:r>
          </w:p>
        </w:tc>
        <w:tc>
          <w:tcPr>
            <w:tcW w:w="1276" w:type="dxa"/>
            <w:tcBorders>
              <w:top w:val="single" w:sz="4" w:space="0" w:color="000000"/>
              <w:left w:val="single" w:sz="4" w:space="0" w:color="000000"/>
              <w:bottom w:val="single" w:sz="4" w:space="0" w:color="000000"/>
            </w:tcBorders>
            <w:shd w:val="clear" w:color="auto" w:fill="auto"/>
            <w:vAlign w:val="center"/>
          </w:tcPr>
          <w:p w:rsidR="0052361A" w:rsidRPr="00AA2952" w:rsidRDefault="0052361A" w:rsidP="00895358">
            <w:pPr>
              <w:ind w:hanging="4"/>
              <w:jc w:val="center"/>
              <w:rPr>
                <w:b/>
                <w:color w:val="000000"/>
              </w:rPr>
            </w:pPr>
            <w:r w:rsidRPr="00AA2952">
              <w:rPr>
                <w:b/>
                <w:color w:val="000000"/>
              </w:rPr>
              <w:t>20</w:t>
            </w:r>
            <w:r w:rsidR="00895358">
              <w:rPr>
                <w:b/>
                <w:color w:val="000000"/>
                <w:lang w:val="kk-KZ"/>
              </w:rPr>
              <w:t>20</w:t>
            </w:r>
            <w:r w:rsidRPr="00AA2952">
              <w:rPr>
                <w:b/>
                <w:color w:val="000000"/>
              </w:rPr>
              <w:t xml:space="preserve"> жылдың </w:t>
            </w:r>
            <w:r w:rsidRPr="00AA2952">
              <w:rPr>
                <w:b/>
                <w:color w:val="000000"/>
                <w:lang w:val="kk-KZ"/>
              </w:rPr>
              <w:t>нақтыланған</w:t>
            </w:r>
            <w:r w:rsidRPr="00AA2952">
              <w:rPr>
                <w:b/>
                <w:color w:val="000000"/>
              </w:rPr>
              <w:t xml:space="preserve"> бюджет</w:t>
            </w:r>
          </w:p>
        </w:tc>
        <w:tc>
          <w:tcPr>
            <w:tcW w:w="1276" w:type="dxa"/>
            <w:tcBorders>
              <w:top w:val="single" w:sz="4" w:space="0" w:color="000000"/>
              <w:left w:val="single" w:sz="4" w:space="0" w:color="000000"/>
              <w:bottom w:val="single" w:sz="4" w:space="0" w:color="000000"/>
            </w:tcBorders>
            <w:shd w:val="clear" w:color="auto" w:fill="auto"/>
            <w:vAlign w:val="center"/>
          </w:tcPr>
          <w:p w:rsidR="0052361A" w:rsidRPr="00AA2952" w:rsidRDefault="0052361A" w:rsidP="00895358">
            <w:pPr>
              <w:ind w:hanging="4"/>
              <w:jc w:val="center"/>
              <w:rPr>
                <w:b/>
                <w:color w:val="000000"/>
              </w:rPr>
            </w:pPr>
            <w:r w:rsidRPr="00AA2952">
              <w:rPr>
                <w:b/>
                <w:color w:val="000000"/>
              </w:rPr>
              <w:t>20</w:t>
            </w:r>
            <w:r w:rsidR="00895358">
              <w:rPr>
                <w:b/>
                <w:color w:val="000000"/>
                <w:lang w:val="kk-KZ"/>
              </w:rPr>
              <w:t>20</w:t>
            </w:r>
            <w:r w:rsidRPr="00AA2952">
              <w:rPr>
                <w:b/>
                <w:color w:val="000000"/>
              </w:rPr>
              <w:t xml:space="preserve"> жылдың түзетілген бюджет</w:t>
            </w:r>
          </w:p>
        </w:tc>
        <w:tc>
          <w:tcPr>
            <w:tcW w:w="1417" w:type="dxa"/>
            <w:tcBorders>
              <w:top w:val="single" w:sz="4" w:space="0" w:color="000000"/>
              <w:left w:val="single" w:sz="4" w:space="0" w:color="000000"/>
              <w:bottom w:val="single" w:sz="4" w:space="0" w:color="000000"/>
            </w:tcBorders>
            <w:shd w:val="clear" w:color="auto" w:fill="auto"/>
            <w:vAlign w:val="center"/>
          </w:tcPr>
          <w:p w:rsidR="0052361A" w:rsidRPr="00895358" w:rsidRDefault="0052361A" w:rsidP="00895358">
            <w:pPr>
              <w:ind w:hanging="4"/>
              <w:jc w:val="center"/>
              <w:rPr>
                <w:b/>
                <w:color w:val="000000"/>
                <w:lang w:val="kk-KZ"/>
              </w:rPr>
            </w:pPr>
            <w:r w:rsidRPr="00AA2952">
              <w:rPr>
                <w:b/>
                <w:color w:val="000000"/>
              </w:rPr>
              <w:t>20</w:t>
            </w:r>
            <w:r w:rsidR="00895358">
              <w:rPr>
                <w:b/>
                <w:color w:val="000000"/>
                <w:lang w:val="kk-KZ"/>
              </w:rPr>
              <w:t xml:space="preserve">20 </w:t>
            </w:r>
            <w:r w:rsidRPr="00AA2952">
              <w:rPr>
                <w:b/>
                <w:color w:val="000000"/>
              </w:rPr>
              <w:t xml:space="preserve">жылы </w:t>
            </w:r>
            <w:r w:rsidR="00895358">
              <w:rPr>
                <w:b/>
                <w:color w:val="000000"/>
                <w:lang w:val="kk-KZ"/>
              </w:rPr>
              <w:t>нақты түскені</w:t>
            </w:r>
          </w:p>
        </w:tc>
        <w:tc>
          <w:tcPr>
            <w:tcW w:w="851" w:type="dxa"/>
            <w:tcBorders>
              <w:top w:val="single" w:sz="4" w:space="0" w:color="000000"/>
              <w:left w:val="single" w:sz="4" w:space="0" w:color="000000"/>
              <w:bottom w:val="single" w:sz="4" w:space="0" w:color="000000"/>
            </w:tcBorders>
            <w:shd w:val="clear" w:color="auto" w:fill="auto"/>
            <w:vAlign w:val="center"/>
          </w:tcPr>
          <w:p w:rsidR="0052361A" w:rsidRPr="00AA2952" w:rsidRDefault="0052361A" w:rsidP="00EC6B1F">
            <w:pPr>
              <w:ind w:hanging="4"/>
              <w:jc w:val="center"/>
              <w:rPr>
                <w:b/>
                <w:color w:val="000000"/>
              </w:rPr>
            </w:pPr>
            <w:r w:rsidRPr="00AA2952">
              <w:rPr>
                <w:color w:val="000000"/>
                <w:lang w:val="kk-KZ"/>
              </w:rPr>
              <w:t>%</w:t>
            </w:r>
            <w:r w:rsidRPr="00AA2952">
              <w:rPr>
                <w:b/>
                <w:color w:val="000000"/>
              </w:rPr>
              <w:t xml:space="preserve"> орындалуы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61A" w:rsidRPr="00AA2952" w:rsidRDefault="0052361A" w:rsidP="00EC6B1F">
            <w:pPr>
              <w:widowControl w:val="0"/>
              <w:tabs>
                <w:tab w:val="left" w:pos="0"/>
              </w:tabs>
              <w:suppressAutoHyphens w:val="0"/>
              <w:snapToGrid w:val="0"/>
              <w:ind w:hanging="4"/>
              <w:jc w:val="center"/>
              <w:rPr>
                <w:b/>
                <w:bCs/>
                <w:color w:val="000000"/>
                <w:lang w:val="kk-KZ"/>
              </w:rPr>
            </w:pPr>
            <w:r w:rsidRPr="00AA2952">
              <w:rPr>
                <w:b/>
                <w:bCs/>
                <w:color w:val="000000"/>
                <w:lang w:val="kk-KZ"/>
              </w:rPr>
              <w:t>201</w:t>
            </w:r>
            <w:r w:rsidR="00895358">
              <w:rPr>
                <w:b/>
                <w:bCs/>
                <w:color w:val="000000"/>
                <w:lang w:val="kk-KZ"/>
              </w:rPr>
              <w:t xml:space="preserve">9 жылдан   </w:t>
            </w:r>
            <w:r w:rsidRPr="00AA2952">
              <w:rPr>
                <w:b/>
                <w:bCs/>
                <w:color w:val="000000"/>
                <w:lang w:val="kk-KZ"/>
              </w:rPr>
              <w:t>ауытқу</w:t>
            </w:r>
          </w:p>
          <w:p w:rsidR="0052361A" w:rsidRPr="00AA2952" w:rsidRDefault="0052361A" w:rsidP="00EC6B1F">
            <w:pPr>
              <w:ind w:hanging="4"/>
              <w:jc w:val="center"/>
              <w:rPr>
                <w:b/>
                <w:color w:val="000000"/>
              </w:rPr>
            </w:pPr>
            <w:r w:rsidRPr="00AA2952">
              <w:rPr>
                <w:b/>
                <w:bCs/>
                <w:color w:val="000000"/>
              </w:rPr>
              <w:t>(</w:t>
            </w:r>
            <w:r w:rsidRPr="00AA2952">
              <w:rPr>
                <w:b/>
                <w:color w:val="000000"/>
              </w:rPr>
              <w:t>%</w:t>
            </w:r>
            <w:r w:rsidRPr="00AA2952">
              <w:rPr>
                <w:b/>
                <w:bCs/>
                <w:color w:val="000000"/>
              </w:rPr>
              <w:t>)</w:t>
            </w:r>
          </w:p>
        </w:tc>
      </w:tr>
      <w:tr w:rsidR="00014807" w:rsidRPr="00AA2952" w:rsidTr="00EC6B1F">
        <w:tc>
          <w:tcPr>
            <w:tcW w:w="1702" w:type="dxa"/>
            <w:tcBorders>
              <w:top w:val="single" w:sz="4" w:space="0" w:color="000000"/>
              <w:left w:val="single" w:sz="4" w:space="0" w:color="000000"/>
              <w:bottom w:val="single" w:sz="4" w:space="0" w:color="000000"/>
            </w:tcBorders>
            <w:shd w:val="clear" w:color="auto" w:fill="auto"/>
          </w:tcPr>
          <w:p w:rsidR="00014807" w:rsidRPr="00AA2952" w:rsidRDefault="00014807" w:rsidP="00014807">
            <w:pPr>
              <w:widowControl w:val="0"/>
              <w:snapToGrid w:val="0"/>
              <w:ind w:hanging="4"/>
            </w:pPr>
            <w:r w:rsidRPr="00AA2952">
              <w:rPr>
                <w:b/>
              </w:rPr>
              <w:t>Трансферттер</w:t>
            </w:r>
            <w:r w:rsidRPr="00AA2952">
              <w:rPr>
                <w:b/>
                <w:lang w:val="kk-KZ"/>
              </w:rPr>
              <w:t>дің түсімдері</w:t>
            </w:r>
            <w:r w:rsidRPr="00AA2952">
              <w:t>,</w:t>
            </w:r>
          </w:p>
          <w:p w:rsidR="00014807" w:rsidRPr="00AA2952" w:rsidRDefault="00014807" w:rsidP="00014807">
            <w:pPr>
              <w:widowControl w:val="0"/>
              <w:ind w:hanging="4"/>
              <w:rPr>
                <w:lang w:val="kk-KZ"/>
              </w:rPr>
            </w:pPr>
            <w:r w:rsidRPr="00AA2952">
              <w:rPr>
                <w:lang w:val="kk-KZ"/>
              </w:rPr>
              <w:t>соның ішінде</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4</w:t>
            </w:r>
            <w:r>
              <w:rPr>
                <w:color w:val="000000"/>
                <w:sz w:val="20"/>
                <w:szCs w:val="20"/>
                <w:lang w:eastAsia="ru-RU"/>
              </w:rPr>
              <w:t> </w:t>
            </w:r>
            <w:r w:rsidRPr="003374C2">
              <w:rPr>
                <w:color w:val="000000"/>
                <w:sz w:val="20"/>
                <w:szCs w:val="20"/>
                <w:lang w:eastAsia="ru-RU"/>
              </w:rPr>
              <w:t>566</w:t>
            </w:r>
            <w:r>
              <w:rPr>
                <w:color w:val="000000"/>
                <w:sz w:val="20"/>
                <w:szCs w:val="20"/>
                <w:lang w:val="kk-KZ" w:eastAsia="ru-RU"/>
              </w:rPr>
              <w:t>,</w:t>
            </w:r>
            <w:r w:rsidRPr="003374C2">
              <w:rPr>
                <w:color w:val="000000"/>
                <w:sz w:val="20"/>
                <w:szCs w:val="20"/>
                <w:lang w:eastAsia="ru-RU"/>
              </w:rPr>
              <w:t>2</w:t>
            </w:r>
          </w:p>
        </w:tc>
        <w:tc>
          <w:tcPr>
            <w:tcW w:w="1276"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4</w:t>
            </w:r>
            <w:r>
              <w:rPr>
                <w:color w:val="000000"/>
                <w:sz w:val="20"/>
                <w:szCs w:val="20"/>
                <w:lang w:eastAsia="ru-RU"/>
              </w:rPr>
              <w:t> </w:t>
            </w:r>
            <w:r w:rsidRPr="003374C2">
              <w:rPr>
                <w:color w:val="000000"/>
                <w:sz w:val="20"/>
                <w:szCs w:val="20"/>
                <w:lang w:eastAsia="ru-RU"/>
              </w:rPr>
              <w:t>925</w:t>
            </w:r>
            <w:r>
              <w:rPr>
                <w:color w:val="000000"/>
                <w:sz w:val="20"/>
                <w:szCs w:val="20"/>
                <w:lang w:val="kk-KZ" w:eastAsia="ru-RU"/>
              </w:rPr>
              <w:t>,</w:t>
            </w:r>
            <w:r w:rsidRPr="003374C2">
              <w:rPr>
                <w:color w:val="000000"/>
                <w:sz w:val="20"/>
                <w:szCs w:val="20"/>
                <w:lang w:eastAsia="ru-RU"/>
              </w:rPr>
              <w:t>5</w:t>
            </w:r>
          </w:p>
        </w:tc>
        <w:tc>
          <w:tcPr>
            <w:tcW w:w="1276"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6</w:t>
            </w:r>
            <w:r>
              <w:rPr>
                <w:color w:val="000000"/>
                <w:sz w:val="20"/>
                <w:szCs w:val="20"/>
                <w:lang w:eastAsia="ru-RU"/>
              </w:rPr>
              <w:t> </w:t>
            </w:r>
            <w:r w:rsidRPr="003374C2">
              <w:rPr>
                <w:color w:val="000000"/>
                <w:sz w:val="20"/>
                <w:szCs w:val="20"/>
                <w:lang w:eastAsia="ru-RU"/>
              </w:rPr>
              <w:t>030</w:t>
            </w:r>
            <w:r>
              <w:rPr>
                <w:color w:val="000000"/>
                <w:sz w:val="20"/>
                <w:szCs w:val="20"/>
                <w:lang w:val="kk-KZ" w:eastAsia="ru-RU"/>
              </w:rPr>
              <w:t>,</w:t>
            </w:r>
            <w:r w:rsidRPr="003374C2">
              <w:rPr>
                <w:color w:val="000000"/>
                <w:sz w:val="20"/>
                <w:szCs w:val="20"/>
                <w:lang w:eastAsia="ru-RU"/>
              </w:rPr>
              <w:t>6</w:t>
            </w:r>
          </w:p>
        </w:tc>
        <w:tc>
          <w:tcPr>
            <w:tcW w:w="1276"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6</w:t>
            </w:r>
            <w:r>
              <w:rPr>
                <w:color w:val="000000"/>
                <w:sz w:val="20"/>
                <w:szCs w:val="20"/>
                <w:lang w:eastAsia="ru-RU"/>
              </w:rPr>
              <w:t> </w:t>
            </w:r>
            <w:r w:rsidRPr="003374C2">
              <w:rPr>
                <w:color w:val="000000"/>
                <w:sz w:val="20"/>
                <w:szCs w:val="20"/>
                <w:lang w:eastAsia="ru-RU"/>
              </w:rPr>
              <w:t>430</w:t>
            </w:r>
            <w:r>
              <w:rPr>
                <w:color w:val="000000"/>
                <w:sz w:val="20"/>
                <w:szCs w:val="20"/>
                <w:lang w:val="kk-KZ" w:eastAsia="ru-RU"/>
              </w:rPr>
              <w:t>,</w:t>
            </w:r>
            <w:r w:rsidRPr="003374C2">
              <w:rPr>
                <w:color w:val="000000"/>
                <w:sz w:val="20"/>
                <w:szCs w:val="20"/>
                <w:lang w:eastAsia="ru-RU"/>
              </w:rPr>
              <w:t>5</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6</w:t>
            </w:r>
            <w:r>
              <w:rPr>
                <w:color w:val="000000"/>
                <w:sz w:val="20"/>
                <w:szCs w:val="20"/>
                <w:lang w:eastAsia="ru-RU"/>
              </w:rPr>
              <w:t> </w:t>
            </w:r>
            <w:r w:rsidRPr="003374C2">
              <w:rPr>
                <w:color w:val="000000"/>
                <w:sz w:val="20"/>
                <w:szCs w:val="20"/>
                <w:lang w:eastAsia="ru-RU"/>
              </w:rPr>
              <w:t>430</w:t>
            </w:r>
            <w:r>
              <w:rPr>
                <w:color w:val="000000"/>
                <w:sz w:val="20"/>
                <w:szCs w:val="20"/>
                <w:lang w:val="kk-KZ" w:eastAsia="ru-RU"/>
              </w:rPr>
              <w:t>,</w:t>
            </w:r>
            <w:r w:rsidRPr="003374C2">
              <w:rPr>
                <w:color w:val="000000"/>
                <w:sz w:val="20"/>
                <w:szCs w:val="20"/>
                <w:lang w:eastAsia="ru-RU"/>
              </w:rPr>
              <w:t>3</w:t>
            </w:r>
          </w:p>
        </w:tc>
        <w:tc>
          <w:tcPr>
            <w:tcW w:w="851"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sz w:val="20"/>
                <w:szCs w:val="20"/>
                <w:lang w:eastAsia="ru-RU"/>
              </w:rPr>
            </w:pPr>
            <w:r w:rsidRPr="003374C2">
              <w:rPr>
                <w:sz w:val="20"/>
                <w:szCs w:val="20"/>
                <w:lang w:eastAsia="ru-RU"/>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3374C2" w:rsidRDefault="00014807" w:rsidP="00014807">
            <w:pPr>
              <w:jc w:val="center"/>
              <w:rPr>
                <w:sz w:val="20"/>
                <w:szCs w:val="20"/>
                <w:lang w:eastAsia="ru-RU"/>
              </w:rPr>
            </w:pPr>
            <w:r w:rsidRPr="003374C2">
              <w:rPr>
                <w:sz w:val="20"/>
                <w:szCs w:val="20"/>
                <w:lang w:eastAsia="ru-RU"/>
              </w:rPr>
              <w:t>140,8</w:t>
            </w:r>
          </w:p>
        </w:tc>
      </w:tr>
      <w:tr w:rsidR="00014807" w:rsidRPr="00AA2952" w:rsidTr="00EC6B1F">
        <w:tc>
          <w:tcPr>
            <w:tcW w:w="1702" w:type="dxa"/>
            <w:tcBorders>
              <w:top w:val="single" w:sz="4" w:space="0" w:color="000000"/>
              <w:left w:val="single" w:sz="4" w:space="0" w:color="000000"/>
              <w:bottom w:val="single" w:sz="4" w:space="0" w:color="000000"/>
            </w:tcBorders>
            <w:shd w:val="clear" w:color="auto" w:fill="auto"/>
          </w:tcPr>
          <w:p w:rsidR="00014807" w:rsidRPr="00AA2952" w:rsidRDefault="00014807" w:rsidP="00014807">
            <w:pPr>
              <w:widowControl w:val="0"/>
              <w:snapToGrid w:val="0"/>
              <w:ind w:hanging="4"/>
              <w:rPr>
                <w:i/>
              </w:rPr>
            </w:pPr>
            <w:r w:rsidRPr="00AA2952">
              <w:rPr>
                <w:i/>
                <w:lang w:val="kk-KZ"/>
              </w:rPr>
              <w:t>Ж</w:t>
            </w:r>
            <w:r w:rsidRPr="00AA2952">
              <w:rPr>
                <w:i/>
              </w:rPr>
              <w:t>о</w:t>
            </w:r>
            <w:r w:rsidRPr="00AA2952">
              <w:rPr>
                <w:i/>
                <w:lang w:val="kk-KZ"/>
              </w:rPr>
              <w:t>ғ</w:t>
            </w:r>
            <w:r w:rsidRPr="00AA2952">
              <w:rPr>
                <w:i/>
              </w:rPr>
              <w:t>ары т</w:t>
            </w:r>
            <w:r w:rsidRPr="00AA2952">
              <w:rPr>
                <w:i/>
                <w:lang w:val="kk-KZ"/>
              </w:rPr>
              <w:t>ұ</w:t>
            </w:r>
            <w:r w:rsidRPr="00AA2952">
              <w:rPr>
                <w:i/>
              </w:rPr>
              <w:t>р</w:t>
            </w:r>
            <w:r w:rsidRPr="00AA2952">
              <w:rPr>
                <w:i/>
                <w:lang w:val="kk-KZ"/>
              </w:rPr>
              <w:t>ғ</w:t>
            </w:r>
            <w:r w:rsidRPr="00AA2952">
              <w:rPr>
                <w:i/>
              </w:rPr>
              <w:t xml:space="preserve">ан </w:t>
            </w:r>
            <w:r w:rsidRPr="00AA2952">
              <w:rPr>
                <w:i/>
                <w:lang w:val="kk-KZ"/>
              </w:rPr>
              <w:t xml:space="preserve">бюджеттен </w:t>
            </w:r>
            <w:r w:rsidRPr="00AA2952">
              <w:rPr>
                <w:i/>
              </w:rPr>
              <w:t>т</w:t>
            </w:r>
            <w:r w:rsidRPr="00AA2952">
              <w:rPr>
                <w:i/>
                <w:lang w:val="kk-KZ"/>
              </w:rPr>
              <w:t>ү</w:t>
            </w:r>
            <w:r w:rsidRPr="00AA2952">
              <w:rPr>
                <w:i/>
              </w:rPr>
              <w:t>сетiн трансферттер</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b/>
                <w:bCs/>
                <w:color w:val="000000"/>
                <w:sz w:val="20"/>
                <w:szCs w:val="20"/>
                <w:lang w:eastAsia="ru-RU"/>
              </w:rPr>
            </w:pPr>
            <w:r w:rsidRPr="003374C2">
              <w:rPr>
                <w:b/>
                <w:bCs/>
                <w:color w:val="000000"/>
                <w:sz w:val="20"/>
                <w:szCs w:val="20"/>
                <w:lang w:eastAsia="ru-RU"/>
              </w:rPr>
              <w:t>4</w:t>
            </w:r>
            <w:r>
              <w:rPr>
                <w:b/>
                <w:bCs/>
                <w:color w:val="000000"/>
                <w:sz w:val="20"/>
                <w:szCs w:val="20"/>
                <w:lang w:eastAsia="ru-RU"/>
              </w:rPr>
              <w:t> </w:t>
            </w:r>
            <w:r w:rsidRPr="003374C2">
              <w:rPr>
                <w:b/>
                <w:bCs/>
                <w:color w:val="000000"/>
                <w:sz w:val="20"/>
                <w:szCs w:val="20"/>
                <w:lang w:eastAsia="ru-RU"/>
              </w:rPr>
              <w:t>338</w:t>
            </w:r>
            <w:r>
              <w:rPr>
                <w:b/>
                <w:bCs/>
                <w:color w:val="000000"/>
                <w:sz w:val="20"/>
                <w:szCs w:val="20"/>
                <w:lang w:val="kk-KZ" w:eastAsia="ru-RU"/>
              </w:rPr>
              <w:t>,</w:t>
            </w:r>
            <w:r w:rsidRPr="003374C2">
              <w:rPr>
                <w:b/>
                <w:bCs/>
                <w:color w:val="000000"/>
                <w:sz w:val="20"/>
                <w:szCs w:val="20"/>
                <w:lang w:eastAsia="ru-RU"/>
              </w:rPr>
              <w:t>7</w:t>
            </w:r>
          </w:p>
        </w:tc>
        <w:tc>
          <w:tcPr>
            <w:tcW w:w="1276"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b/>
                <w:bCs/>
                <w:color w:val="000000"/>
                <w:sz w:val="20"/>
                <w:szCs w:val="20"/>
                <w:lang w:eastAsia="ru-RU"/>
              </w:rPr>
            </w:pPr>
            <w:r w:rsidRPr="003374C2">
              <w:rPr>
                <w:b/>
                <w:bCs/>
                <w:color w:val="000000"/>
                <w:sz w:val="20"/>
                <w:szCs w:val="20"/>
                <w:lang w:eastAsia="ru-RU"/>
              </w:rPr>
              <w:t>4</w:t>
            </w:r>
            <w:r>
              <w:rPr>
                <w:b/>
                <w:bCs/>
                <w:color w:val="000000"/>
                <w:sz w:val="20"/>
                <w:szCs w:val="20"/>
                <w:lang w:eastAsia="ru-RU"/>
              </w:rPr>
              <w:t> </w:t>
            </w:r>
            <w:r w:rsidRPr="003374C2">
              <w:rPr>
                <w:b/>
                <w:bCs/>
                <w:color w:val="000000"/>
                <w:sz w:val="20"/>
                <w:szCs w:val="20"/>
                <w:lang w:eastAsia="ru-RU"/>
              </w:rPr>
              <w:t>566</w:t>
            </w:r>
            <w:r>
              <w:rPr>
                <w:b/>
                <w:bCs/>
                <w:color w:val="000000"/>
                <w:sz w:val="20"/>
                <w:szCs w:val="20"/>
                <w:lang w:val="kk-KZ" w:eastAsia="ru-RU"/>
              </w:rPr>
              <w:t>,</w:t>
            </w:r>
            <w:r w:rsidRPr="003374C2">
              <w:rPr>
                <w:b/>
                <w:bCs/>
                <w:color w:val="000000"/>
                <w:sz w:val="20"/>
                <w:szCs w:val="20"/>
                <w:lang w:eastAsia="ru-RU"/>
              </w:rPr>
              <w:t>0</w:t>
            </w:r>
          </w:p>
        </w:tc>
        <w:tc>
          <w:tcPr>
            <w:tcW w:w="1276"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b/>
                <w:bCs/>
                <w:color w:val="000000"/>
                <w:sz w:val="20"/>
                <w:szCs w:val="20"/>
                <w:lang w:eastAsia="ru-RU"/>
              </w:rPr>
            </w:pPr>
            <w:r w:rsidRPr="003374C2">
              <w:rPr>
                <w:b/>
                <w:bCs/>
                <w:color w:val="000000"/>
                <w:sz w:val="20"/>
                <w:szCs w:val="20"/>
                <w:lang w:eastAsia="ru-RU"/>
              </w:rPr>
              <w:t>5</w:t>
            </w:r>
            <w:r>
              <w:rPr>
                <w:b/>
                <w:bCs/>
                <w:color w:val="000000"/>
                <w:sz w:val="20"/>
                <w:szCs w:val="20"/>
                <w:lang w:eastAsia="ru-RU"/>
              </w:rPr>
              <w:t> </w:t>
            </w:r>
            <w:r w:rsidRPr="003374C2">
              <w:rPr>
                <w:b/>
                <w:bCs/>
                <w:color w:val="000000"/>
                <w:sz w:val="20"/>
                <w:szCs w:val="20"/>
                <w:lang w:eastAsia="ru-RU"/>
              </w:rPr>
              <w:t>571</w:t>
            </w:r>
            <w:r>
              <w:rPr>
                <w:b/>
                <w:bCs/>
                <w:color w:val="000000"/>
                <w:sz w:val="20"/>
                <w:szCs w:val="20"/>
                <w:lang w:val="kk-KZ" w:eastAsia="ru-RU"/>
              </w:rPr>
              <w:t>,</w:t>
            </w:r>
            <w:r w:rsidRPr="003374C2">
              <w:rPr>
                <w:b/>
                <w:bCs/>
                <w:color w:val="000000"/>
                <w:sz w:val="20"/>
                <w:szCs w:val="20"/>
                <w:lang w:eastAsia="ru-RU"/>
              </w:rPr>
              <w:t>8</w:t>
            </w:r>
          </w:p>
        </w:tc>
        <w:tc>
          <w:tcPr>
            <w:tcW w:w="1276"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b/>
                <w:bCs/>
                <w:color w:val="000000"/>
                <w:sz w:val="20"/>
                <w:szCs w:val="20"/>
                <w:lang w:eastAsia="ru-RU"/>
              </w:rPr>
            </w:pPr>
            <w:r w:rsidRPr="003374C2">
              <w:rPr>
                <w:b/>
                <w:bCs/>
                <w:color w:val="000000"/>
                <w:sz w:val="20"/>
                <w:szCs w:val="20"/>
                <w:lang w:eastAsia="ru-RU"/>
              </w:rPr>
              <w:t>5</w:t>
            </w:r>
            <w:r>
              <w:rPr>
                <w:b/>
                <w:bCs/>
                <w:color w:val="000000"/>
                <w:sz w:val="20"/>
                <w:szCs w:val="20"/>
                <w:lang w:eastAsia="ru-RU"/>
              </w:rPr>
              <w:t> </w:t>
            </w:r>
            <w:r w:rsidRPr="003374C2">
              <w:rPr>
                <w:b/>
                <w:bCs/>
                <w:color w:val="000000"/>
                <w:sz w:val="20"/>
                <w:szCs w:val="20"/>
                <w:lang w:eastAsia="ru-RU"/>
              </w:rPr>
              <w:t>841</w:t>
            </w:r>
            <w:r>
              <w:rPr>
                <w:b/>
                <w:bCs/>
                <w:color w:val="000000"/>
                <w:sz w:val="20"/>
                <w:szCs w:val="20"/>
                <w:lang w:val="kk-KZ" w:eastAsia="ru-RU"/>
              </w:rPr>
              <w:t>,</w:t>
            </w:r>
            <w:r w:rsidRPr="003374C2">
              <w:rPr>
                <w:b/>
                <w:bCs/>
                <w:color w:val="000000"/>
                <w:sz w:val="20"/>
                <w:szCs w:val="20"/>
                <w:lang w:eastAsia="ru-RU"/>
              </w:rPr>
              <w:t>0</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b/>
                <w:bCs/>
                <w:color w:val="000000"/>
                <w:sz w:val="20"/>
                <w:szCs w:val="20"/>
                <w:lang w:eastAsia="ru-RU"/>
              </w:rPr>
            </w:pPr>
            <w:r w:rsidRPr="003374C2">
              <w:rPr>
                <w:b/>
                <w:bCs/>
                <w:color w:val="000000"/>
                <w:sz w:val="20"/>
                <w:szCs w:val="20"/>
                <w:lang w:eastAsia="ru-RU"/>
              </w:rPr>
              <w:t>5</w:t>
            </w:r>
            <w:r>
              <w:rPr>
                <w:b/>
                <w:bCs/>
                <w:color w:val="000000"/>
                <w:sz w:val="20"/>
                <w:szCs w:val="20"/>
                <w:lang w:eastAsia="ru-RU"/>
              </w:rPr>
              <w:t> </w:t>
            </w:r>
            <w:r w:rsidRPr="003374C2">
              <w:rPr>
                <w:b/>
                <w:bCs/>
                <w:color w:val="000000"/>
                <w:sz w:val="20"/>
                <w:szCs w:val="20"/>
                <w:lang w:eastAsia="ru-RU"/>
              </w:rPr>
              <w:t>840</w:t>
            </w:r>
            <w:r>
              <w:rPr>
                <w:b/>
                <w:bCs/>
                <w:color w:val="000000"/>
                <w:sz w:val="20"/>
                <w:szCs w:val="20"/>
                <w:lang w:val="kk-KZ" w:eastAsia="ru-RU"/>
              </w:rPr>
              <w:t>,</w:t>
            </w:r>
            <w:r w:rsidRPr="003374C2">
              <w:rPr>
                <w:b/>
                <w:bCs/>
                <w:color w:val="000000"/>
                <w:sz w:val="20"/>
                <w:szCs w:val="20"/>
                <w:lang w:eastAsia="ru-RU"/>
              </w:rPr>
              <w:t>8</w:t>
            </w:r>
          </w:p>
        </w:tc>
        <w:tc>
          <w:tcPr>
            <w:tcW w:w="851"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b/>
                <w:bCs/>
                <w:sz w:val="20"/>
                <w:szCs w:val="20"/>
                <w:lang w:eastAsia="ru-RU"/>
              </w:rPr>
            </w:pPr>
            <w:r w:rsidRPr="003374C2">
              <w:rPr>
                <w:b/>
                <w:bCs/>
                <w:sz w:val="20"/>
                <w:szCs w:val="20"/>
                <w:lang w:eastAsia="ru-RU"/>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3374C2" w:rsidRDefault="00014807" w:rsidP="00014807">
            <w:pPr>
              <w:jc w:val="center"/>
              <w:rPr>
                <w:b/>
                <w:bCs/>
                <w:sz w:val="20"/>
                <w:szCs w:val="20"/>
                <w:lang w:eastAsia="ru-RU"/>
              </w:rPr>
            </w:pPr>
            <w:r w:rsidRPr="003374C2">
              <w:rPr>
                <w:b/>
                <w:bCs/>
                <w:sz w:val="20"/>
                <w:szCs w:val="20"/>
                <w:lang w:eastAsia="ru-RU"/>
              </w:rPr>
              <w:t>134,6</w:t>
            </w:r>
          </w:p>
        </w:tc>
      </w:tr>
      <w:tr w:rsidR="00014807" w:rsidRPr="00AA2952" w:rsidTr="00EC6B1F">
        <w:tc>
          <w:tcPr>
            <w:tcW w:w="1702" w:type="dxa"/>
            <w:tcBorders>
              <w:top w:val="single" w:sz="4" w:space="0" w:color="000000"/>
              <w:left w:val="single" w:sz="4" w:space="0" w:color="000000"/>
              <w:bottom w:val="single" w:sz="4" w:space="0" w:color="000000"/>
            </w:tcBorders>
            <w:shd w:val="clear" w:color="auto" w:fill="auto"/>
          </w:tcPr>
          <w:p w:rsidR="00014807" w:rsidRPr="00AA2952" w:rsidRDefault="00014807" w:rsidP="00014807">
            <w:pPr>
              <w:widowControl w:val="0"/>
              <w:snapToGrid w:val="0"/>
              <w:ind w:hanging="4"/>
            </w:pPr>
            <w:r w:rsidRPr="00AA2952">
              <w:t>А</w:t>
            </w:r>
            <w:r w:rsidRPr="00AA2952">
              <w:rPr>
                <w:lang w:val="kk-KZ"/>
              </w:rPr>
              <w:t>ғ</w:t>
            </w:r>
            <w:r w:rsidRPr="00AA2952">
              <w:t>ымда</w:t>
            </w:r>
            <w:r w:rsidRPr="00AA2952">
              <w:rPr>
                <w:lang w:val="kk-KZ"/>
              </w:rPr>
              <w:t>ғ</w:t>
            </w:r>
            <w:r w:rsidRPr="00AA2952">
              <w:t>ы нысаналы трансферттер</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1</w:t>
            </w:r>
            <w:r>
              <w:rPr>
                <w:color w:val="000000"/>
                <w:sz w:val="20"/>
                <w:szCs w:val="20"/>
                <w:lang w:eastAsia="ru-RU"/>
              </w:rPr>
              <w:t> </w:t>
            </w:r>
            <w:r w:rsidRPr="003374C2">
              <w:rPr>
                <w:color w:val="000000"/>
                <w:sz w:val="20"/>
                <w:szCs w:val="20"/>
                <w:lang w:eastAsia="ru-RU"/>
              </w:rPr>
              <w:t>015</w:t>
            </w:r>
            <w:r>
              <w:rPr>
                <w:color w:val="000000"/>
                <w:sz w:val="20"/>
                <w:szCs w:val="20"/>
                <w:lang w:val="kk-KZ" w:eastAsia="ru-RU"/>
              </w:rPr>
              <w:t>,</w:t>
            </w:r>
            <w:r w:rsidRPr="003374C2">
              <w:rPr>
                <w:color w:val="000000"/>
                <w:sz w:val="20"/>
                <w:szCs w:val="20"/>
                <w:lang w:eastAsia="ru-RU"/>
              </w:rPr>
              <w:t>5</w:t>
            </w:r>
          </w:p>
        </w:tc>
        <w:tc>
          <w:tcPr>
            <w:tcW w:w="1276"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980</w:t>
            </w:r>
            <w:r>
              <w:rPr>
                <w:color w:val="000000"/>
                <w:sz w:val="20"/>
                <w:szCs w:val="20"/>
                <w:lang w:val="kk-KZ" w:eastAsia="ru-RU"/>
              </w:rPr>
              <w:t>,</w:t>
            </w:r>
            <w:r w:rsidRPr="003374C2">
              <w:rPr>
                <w:color w:val="000000"/>
                <w:sz w:val="20"/>
                <w:szCs w:val="20"/>
                <w:lang w:eastAsia="ru-RU"/>
              </w:rPr>
              <w:t>1</w:t>
            </w:r>
          </w:p>
        </w:tc>
        <w:tc>
          <w:tcPr>
            <w:tcW w:w="1276"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2</w:t>
            </w:r>
            <w:r>
              <w:rPr>
                <w:color w:val="000000"/>
                <w:sz w:val="20"/>
                <w:szCs w:val="20"/>
                <w:lang w:eastAsia="ru-RU"/>
              </w:rPr>
              <w:t> </w:t>
            </w:r>
            <w:r w:rsidRPr="003374C2">
              <w:rPr>
                <w:color w:val="000000"/>
                <w:sz w:val="20"/>
                <w:szCs w:val="20"/>
                <w:lang w:eastAsia="ru-RU"/>
              </w:rPr>
              <w:t>229</w:t>
            </w:r>
            <w:r>
              <w:rPr>
                <w:color w:val="000000"/>
                <w:sz w:val="20"/>
                <w:szCs w:val="20"/>
                <w:lang w:val="kk-KZ" w:eastAsia="ru-RU"/>
              </w:rPr>
              <w:t>,</w:t>
            </w:r>
            <w:r w:rsidRPr="003374C2">
              <w:rPr>
                <w:color w:val="000000"/>
                <w:sz w:val="20"/>
                <w:szCs w:val="20"/>
                <w:lang w:eastAsia="ru-RU"/>
              </w:rPr>
              <w:t>1</w:t>
            </w:r>
          </w:p>
        </w:tc>
        <w:tc>
          <w:tcPr>
            <w:tcW w:w="1276"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2</w:t>
            </w:r>
            <w:r>
              <w:rPr>
                <w:color w:val="000000"/>
                <w:sz w:val="20"/>
                <w:szCs w:val="20"/>
                <w:lang w:eastAsia="ru-RU"/>
              </w:rPr>
              <w:t> </w:t>
            </w:r>
            <w:r w:rsidRPr="003374C2">
              <w:rPr>
                <w:color w:val="000000"/>
                <w:sz w:val="20"/>
                <w:szCs w:val="20"/>
                <w:lang w:eastAsia="ru-RU"/>
              </w:rPr>
              <w:t>496</w:t>
            </w:r>
            <w:r>
              <w:rPr>
                <w:color w:val="000000"/>
                <w:sz w:val="20"/>
                <w:szCs w:val="20"/>
                <w:lang w:val="kk-KZ" w:eastAsia="ru-RU"/>
              </w:rPr>
              <w:t>,6</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2</w:t>
            </w:r>
            <w:r>
              <w:rPr>
                <w:color w:val="000000"/>
                <w:sz w:val="20"/>
                <w:szCs w:val="20"/>
                <w:lang w:eastAsia="ru-RU"/>
              </w:rPr>
              <w:t> </w:t>
            </w:r>
            <w:r w:rsidRPr="003374C2">
              <w:rPr>
                <w:color w:val="000000"/>
                <w:sz w:val="20"/>
                <w:szCs w:val="20"/>
                <w:lang w:eastAsia="ru-RU"/>
              </w:rPr>
              <w:t>496</w:t>
            </w:r>
            <w:r>
              <w:rPr>
                <w:color w:val="000000"/>
                <w:sz w:val="20"/>
                <w:szCs w:val="20"/>
                <w:lang w:val="kk-KZ" w:eastAsia="ru-RU"/>
              </w:rPr>
              <w:t>,4</w:t>
            </w:r>
          </w:p>
        </w:tc>
        <w:tc>
          <w:tcPr>
            <w:tcW w:w="851"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sz w:val="20"/>
                <w:szCs w:val="20"/>
                <w:lang w:eastAsia="ru-RU"/>
              </w:rPr>
            </w:pPr>
            <w:r w:rsidRPr="003374C2">
              <w:rPr>
                <w:sz w:val="20"/>
                <w:szCs w:val="20"/>
                <w:lang w:eastAsia="ru-RU"/>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3374C2" w:rsidRDefault="00014807" w:rsidP="00014807">
            <w:pPr>
              <w:jc w:val="center"/>
              <w:rPr>
                <w:sz w:val="20"/>
                <w:szCs w:val="20"/>
                <w:lang w:eastAsia="ru-RU"/>
              </w:rPr>
            </w:pPr>
            <w:r w:rsidRPr="003374C2">
              <w:rPr>
                <w:sz w:val="20"/>
                <w:szCs w:val="20"/>
                <w:lang w:eastAsia="ru-RU"/>
              </w:rPr>
              <w:t>245,8</w:t>
            </w:r>
          </w:p>
        </w:tc>
      </w:tr>
      <w:tr w:rsidR="00014807" w:rsidRPr="00AA2952" w:rsidTr="00EC6B1F">
        <w:tc>
          <w:tcPr>
            <w:tcW w:w="1702" w:type="dxa"/>
            <w:tcBorders>
              <w:top w:val="single" w:sz="4" w:space="0" w:color="000000"/>
              <w:left w:val="single" w:sz="4" w:space="0" w:color="000000"/>
              <w:bottom w:val="single" w:sz="4" w:space="0" w:color="000000"/>
            </w:tcBorders>
            <w:shd w:val="clear" w:color="auto" w:fill="auto"/>
          </w:tcPr>
          <w:p w:rsidR="00014807" w:rsidRPr="00AA2952" w:rsidRDefault="00014807" w:rsidP="00014807">
            <w:pPr>
              <w:widowControl w:val="0"/>
              <w:snapToGrid w:val="0"/>
              <w:ind w:hanging="4"/>
            </w:pPr>
            <w:r w:rsidRPr="00AA2952">
              <w:t>Нысаналы даму трансферттері</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696</w:t>
            </w:r>
            <w:r>
              <w:rPr>
                <w:color w:val="000000"/>
                <w:sz w:val="20"/>
                <w:szCs w:val="20"/>
                <w:lang w:val="kk-KZ" w:eastAsia="ru-RU"/>
              </w:rPr>
              <w:t>,</w:t>
            </w:r>
            <w:r w:rsidRPr="003374C2">
              <w:rPr>
                <w:color w:val="000000"/>
                <w:sz w:val="20"/>
                <w:szCs w:val="20"/>
                <w:lang w:eastAsia="ru-RU"/>
              </w:rPr>
              <w:t>0</w:t>
            </w:r>
          </w:p>
        </w:tc>
        <w:tc>
          <w:tcPr>
            <w:tcW w:w="1276"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450</w:t>
            </w:r>
            <w:r>
              <w:rPr>
                <w:color w:val="000000"/>
                <w:sz w:val="20"/>
                <w:szCs w:val="20"/>
                <w:lang w:val="kk-KZ" w:eastAsia="ru-RU"/>
              </w:rPr>
              <w:t>,</w:t>
            </w:r>
            <w:r w:rsidRPr="003374C2">
              <w:rPr>
                <w:color w:val="000000"/>
                <w:sz w:val="20"/>
                <w:szCs w:val="20"/>
                <w:lang w:eastAsia="ru-RU"/>
              </w:rPr>
              <w:t>7</w:t>
            </w:r>
          </w:p>
        </w:tc>
        <w:tc>
          <w:tcPr>
            <w:tcW w:w="1276"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177</w:t>
            </w:r>
            <w:r>
              <w:rPr>
                <w:color w:val="000000"/>
                <w:sz w:val="20"/>
                <w:szCs w:val="20"/>
                <w:lang w:val="kk-KZ" w:eastAsia="ru-RU"/>
              </w:rPr>
              <w:t>,</w:t>
            </w:r>
            <w:r w:rsidRPr="003374C2">
              <w:rPr>
                <w:color w:val="000000"/>
                <w:sz w:val="20"/>
                <w:szCs w:val="20"/>
                <w:lang w:eastAsia="ru-RU"/>
              </w:rPr>
              <w:t>6</w:t>
            </w:r>
          </w:p>
        </w:tc>
        <w:tc>
          <w:tcPr>
            <w:tcW w:w="1276"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179</w:t>
            </w:r>
            <w:r>
              <w:rPr>
                <w:color w:val="000000"/>
                <w:sz w:val="20"/>
                <w:szCs w:val="20"/>
                <w:lang w:val="kk-KZ" w:eastAsia="ru-RU"/>
              </w:rPr>
              <w:t>,</w:t>
            </w:r>
            <w:r w:rsidRPr="003374C2">
              <w:rPr>
                <w:color w:val="000000"/>
                <w:sz w:val="20"/>
                <w:szCs w:val="20"/>
                <w:lang w:eastAsia="ru-RU"/>
              </w:rPr>
              <w:t>4</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179</w:t>
            </w:r>
            <w:r>
              <w:rPr>
                <w:color w:val="000000"/>
                <w:sz w:val="20"/>
                <w:szCs w:val="20"/>
                <w:lang w:val="kk-KZ" w:eastAsia="ru-RU"/>
              </w:rPr>
              <w:t>,</w:t>
            </w:r>
            <w:r w:rsidRPr="003374C2">
              <w:rPr>
                <w:color w:val="000000"/>
                <w:sz w:val="20"/>
                <w:szCs w:val="20"/>
                <w:lang w:eastAsia="ru-RU"/>
              </w:rPr>
              <w:t>4</w:t>
            </w:r>
          </w:p>
        </w:tc>
        <w:tc>
          <w:tcPr>
            <w:tcW w:w="851"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sz w:val="20"/>
                <w:szCs w:val="20"/>
                <w:lang w:eastAsia="ru-RU"/>
              </w:rPr>
            </w:pPr>
            <w:r w:rsidRPr="003374C2">
              <w:rPr>
                <w:sz w:val="20"/>
                <w:szCs w:val="20"/>
                <w:lang w:eastAsia="ru-RU"/>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3374C2" w:rsidRDefault="00014807" w:rsidP="00014807">
            <w:pPr>
              <w:jc w:val="center"/>
              <w:rPr>
                <w:sz w:val="20"/>
                <w:szCs w:val="20"/>
                <w:lang w:eastAsia="ru-RU"/>
              </w:rPr>
            </w:pPr>
            <w:r w:rsidRPr="003374C2">
              <w:rPr>
                <w:sz w:val="20"/>
                <w:szCs w:val="20"/>
                <w:lang w:eastAsia="ru-RU"/>
              </w:rPr>
              <w:t>25,8</w:t>
            </w:r>
          </w:p>
        </w:tc>
      </w:tr>
      <w:tr w:rsidR="00014807" w:rsidRPr="00AA2952" w:rsidTr="00F44B10">
        <w:tc>
          <w:tcPr>
            <w:tcW w:w="1702" w:type="dxa"/>
            <w:tcBorders>
              <w:top w:val="single" w:sz="4" w:space="0" w:color="000000"/>
              <w:left w:val="single" w:sz="4" w:space="0" w:color="000000"/>
              <w:bottom w:val="single" w:sz="4" w:space="0" w:color="000000"/>
            </w:tcBorders>
            <w:shd w:val="clear" w:color="auto" w:fill="auto"/>
          </w:tcPr>
          <w:p w:rsidR="00014807" w:rsidRPr="00AA2952" w:rsidRDefault="00014807" w:rsidP="00014807">
            <w:pPr>
              <w:widowControl w:val="0"/>
              <w:snapToGrid w:val="0"/>
              <w:ind w:hanging="4"/>
              <w:rPr>
                <w:lang w:val="kk-KZ"/>
              </w:rPr>
            </w:pPr>
            <w:r w:rsidRPr="00AA2952">
              <w:t>Субвенци</w:t>
            </w:r>
            <w:r w:rsidRPr="00AA2952">
              <w:rPr>
                <w:lang w:val="kk-KZ"/>
              </w:rPr>
              <w:t>ялар</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2</w:t>
            </w:r>
            <w:r>
              <w:rPr>
                <w:color w:val="000000"/>
                <w:sz w:val="20"/>
                <w:szCs w:val="20"/>
                <w:lang w:eastAsia="ru-RU"/>
              </w:rPr>
              <w:t> </w:t>
            </w:r>
            <w:r w:rsidRPr="003374C2">
              <w:rPr>
                <w:color w:val="000000"/>
                <w:sz w:val="20"/>
                <w:szCs w:val="20"/>
                <w:lang w:eastAsia="ru-RU"/>
              </w:rPr>
              <w:t>592</w:t>
            </w:r>
            <w:r>
              <w:rPr>
                <w:color w:val="000000"/>
                <w:sz w:val="20"/>
                <w:szCs w:val="20"/>
                <w:lang w:val="kk-KZ" w:eastAsia="ru-RU"/>
              </w:rPr>
              <w:t>,</w:t>
            </w:r>
            <w:r w:rsidRPr="003374C2">
              <w:rPr>
                <w:color w:val="000000"/>
                <w:sz w:val="20"/>
                <w:szCs w:val="20"/>
                <w:lang w:eastAsia="ru-RU"/>
              </w:rPr>
              <w:t>1</w:t>
            </w:r>
          </w:p>
        </w:tc>
        <w:tc>
          <w:tcPr>
            <w:tcW w:w="1276"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3</w:t>
            </w:r>
            <w:r>
              <w:rPr>
                <w:color w:val="000000"/>
                <w:sz w:val="20"/>
                <w:szCs w:val="20"/>
                <w:lang w:eastAsia="ru-RU"/>
              </w:rPr>
              <w:t> </w:t>
            </w:r>
            <w:r w:rsidRPr="003374C2">
              <w:rPr>
                <w:color w:val="000000"/>
                <w:sz w:val="20"/>
                <w:szCs w:val="20"/>
                <w:lang w:eastAsia="ru-RU"/>
              </w:rPr>
              <w:t>135</w:t>
            </w:r>
            <w:r>
              <w:rPr>
                <w:color w:val="000000"/>
                <w:sz w:val="20"/>
                <w:szCs w:val="20"/>
                <w:lang w:val="kk-KZ" w:eastAsia="ru-RU"/>
              </w:rPr>
              <w:t>,1</w:t>
            </w:r>
            <w:r w:rsidRPr="003374C2">
              <w:rPr>
                <w:color w:val="000000"/>
                <w:sz w:val="20"/>
                <w:szCs w:val="20"/>
                <w:lang w:eastAsia="ru-RU"/>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3</w:t>
            </w:r>
            <w:r>
              <w:rPr>
                <w:color w:val="000000"/>
                <w:sz w:val="20"/>
                <w:szCs w:val="20"/>
                <w:lang w:eastAsia="ru-RU"/>
              </w:rPr>
              <w:t> </w:t>
            </w:r>
            <w:r w:rsidRPr="003374C2">
              <w:rPr>
                <w:color w:val="000000"/>
                <w:sz w:val="20"/>
                <w:szCs w:val="20"/>
                <w:lang w:eastAsia="ru-RU"/>
              </w:rPr>
              <w:t>135</w:t>
            </w:r>
            <w:r>
              <w:rPr>
                <w:color w:val="000000"/>
                <w:sz w:val="20"/>
                <w:szCs w:val="20"/>
                <w:lang w:val="kk-KZ" w:eastAsia="ru-RU"/>
              </w:rPr>
              <w:t>,</w:t>
            </w:r>
            <w:r w:rsidRPr="003374C2">
              <w:rPr>
                <w:color w:val="000000"/>
                <w:sz w:val="20"/>
                <w:szCs w:val="20"/>
                <w:lang w:eastAsia="ru-RU"/>
              </w:rPr>
              <w:t>1</w:t>
            </w:r>
          </w:p>
        </w:tc>
        <w:tc>
          <w:tcPr>
            <w:tcW w:w="1276"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3</w:t>
            </w:r>
            <w:r>
              <w:rPr>
                <w:color w:val="000000"/>
                <w:sz w:val="20"/>
                <w:szCs w:val="20"/>
                <w:lang w:eastAsia="ru-RU"/>
              </w:rPr>
              <w:t> </w:t>
            </w:r>
            <w:r w:rsidRPr="003374C2">
              <w:rPr>
                <w:color w:val="000000"/>
                <w:sz w:val="20"/>
                <w:szCs w:val="20"/>
                <w:lang w:eastAsia="ru-RU"/>
              </w:rPr>
              <w:t>135</w:t>
            </w:r>
            <w:r>
              <w:rPr>
                <w:color w:val="000000"/>
                <w:sz w:val="20"/>
                <w:szCs w:val="20"/>
                <w:lang w:val="kk-KZ" w:eastAsia="ru-RU"/>
              </w:rPr>
              <w:t>,</w:t>
            </w:r>
            <w:r w:rsidRPr="003374C2">
              <w:rPr>
                <w:color w:val="000000"/>
                <w:sz w:val="20"/>
                <w:szCs w:val="20"/>
                <w:lang w:eastAsia="ru-RU"/>
              </w:rPr>
              <w:t>1</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3</w:t>
            </w:r>
            <w:r>
              <w:rPr>
                <w:color w:val="000000"/>
                <w:sz w:val="20"/>
                <w:szCs w:val="20"/>
                <w:lang w:eastAsia="ru-RU"/>
              </w:rPr>
              <w:t> </w:t>
            </w:r>
            <w:r w:rsidRPr="003374C2">
              <w:rPr>
                <w:color w:val="000000"/>
                <w:sz w:val="20"/>
                <w:szCs w:val="20"/>
                <w:lang w:eastAsia="ru-RU"/>
              </w:rPr>
              <w:t>135</w:t>
            </w:r>
            <w:r>
              <w:rPr>
                <w:color w:val="000000"/>
                <w:sz w:val="20"/>
                <w:szCs w:val="20"/>
                <w:lang w:val="kk-KZ" w:eastAsia="ru-RU"/>
              </w:rPr>
              <w:t>,</w:t>
            </w:r>
            <w:r w:rsidRPr="003374C2">
              <w:rPr>
                <w:color w:val="000000"/>
                <w:sz w:val="20"/>
                <w:szCs w:val="20"/>
                <w:lang w:eastAsia="ru-RU"/>
              </w:rPr>
              <w:t>1</w:t>
            </w:r>
          </w:p>
        </w:tc>
        <w:tc>
          <w:tcPr>
            <w:tcW w:w="851"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sz w:val="20"/>
                <w:szCs w:val="20"/>
                <w:lang w:eastAsia="ru-RU"/>
              </w:rPr>
            </w:pPr>
            <w:r w:rsidRPr="003374C2">
              <w:rPr>
                <w:sz w:val="20"/>
                <w:szCs w:val="20"/>
                <w:lang w:eastAsia="ru-RU"/>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3374C2" w:rsidRDefault="00014807" w:rsidP="00014807">
            <w:pPr>
              <w:jc w:val="center"/>
              <w:rPr>
                <w:sz w:val="20"/>
                <w:szCs w:val="20"/>
                <w:lang w:eastAsia="ru-RU"/>
              </w:rPr>
            </w:pPr>
            <w:r w:rsidRPr="003374C2">
              <w:rPr>
                <w:sz w:val="20"/>
                <w:szCs w:val="20"/>
                <w:lang w:eastAsia="ru-RU"/>
              </w:rPr>
              <w:t>120,9</w:t>
            </w:r>
          </w:p>
        </w:tc>
      </w:tr>
      <w:tr w:rsidR="00014807" w:rsidRPr="00AA2952" w:rsidTr="00EC6B1F">
        <w:tc>
          <w:tcPr>
            <w:tcW w:w="1702" w:type="dxa"/>
            <w:tcBorders>
              <w:top w:val="single" w:sz="4" w:space="0" w:color="000000"/>
              <w:left w:val="single" w:sz="4" w:space="0" w:color="000000"/>
              <w:bottom w:val="single" w:sz="4" w:space="0" w:color="000000"/>
            </w:tcBorders>
            <w:shd w:val="clear" w:color="auto" w:fill="auto"/>
          </w:tcPr>
          <w:p w:rsidR="00014807" w:rsidRPr="00AA2952" w:rsidRDefault="00014807" w:rsidP="00014807">
            <w:pPr>
              <w:widowControl w:val="0"/>
              <w:snapToGrid w:val="0"/>
              <w:ind w:hanging="4"/>
              <w:rPr>
                <w:lang w:val="kk-KZ"/>
              </w:rPr>
            </w:pPr>
            <w:r w:rsidRPr="00AA2952">
              <w:rPr>
                <w:lang w:val="kk-KZ"/>
              </w:rPr>
              <w:t>Заңнаманың қабылдауына байланысты ысырапты өтеуге арналған трансферттер</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35</w:t>
            </w:r>
            <w:r>
              <w:rPr>
                <w:color w:val="000000"/>
                <w:sz w:val="20"/>
                <w:szCs w:val="20"/>
                <w:lang w:val="kk-KZ" w:eastAsia="ru-RU"/>
              </w:rPr>
              <w:t>,</w:t>
            </w:r>
            <w:r w:rsidRPr="003374C2">
              <w:rPr>
                <w:color w:val="000000"/>
                <w:sz w:val="20"/>
                <w:szCs w:val="20"/>
                <w:lang w:eastAsia="ru-RU"/>
              </w:rPr>
              <w:t>0</w:t>
            </w:r>
          </w:p>
        </w:tc>
        <w:tc>
          <w:tcPr>
            <w:tcW w:w="1276"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 </w:t>
            </w:r>
          </w:p>
        </w:tc>
        <w:tc>
          <w:tcPr>
            <w:tcW w:w="1276"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29</w:t>
            </w:r>
            <w:r>
              <w:rPr>
                <w:color w:val="000000"/>
                <w:sz w:val="20"/>
                <w:szCs w:val="20"/>
                <w:lang w:val="kk-KZ" w:eastAsia="ru-RU"/>
              </w:rPr>
              <w:t>,</w:t>
            </w:r>
            <w:r w:rsidRPr="003374C2">
              <w:rPr>
                <w:color w:val="000000"/>
                <w:sz w:val="20"/>
                <w:szCs w:val="20"/>
                <w:lang w:eastAsia="ru-RU"/>
              </w:rPr>
              <w:t>8</w:t>
            </w:r>
          </w:p>
        </w:tc>
        <w:tc>
          <w:tcPr>
            <w:tcW w:w="1276"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29</w:t>
            </w:r>
            <w:r>
              <w:rPr>
                <w:color w:val="000000"/>
                <w:sz w:val="20"/>
                <w:szCs w:val="20"/>
                <w:lang w:val="kk-KZ" w:eastAsia="ru-RU"/>
              </w:rPr>
              <w:t>,</w:t>
            </w:r>
            <w:r w:rsidRPr="003374C2">
              <w:rPr>
                <w:color w:val="000000"/>
                <w:sz w:val="20"/>
                <w:szCs w:val="20"/>
                <w:lang w:eastAsia="ru-RU"/>
              </w:rPr>
              <w:t>8</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29</w:t>
            </w:r>
            <w:r>
              <w:rPr>
                <w:color w:val="000000"/>
                <w:sz w:val="20"/>
                <w:szCs w:val="20"/>
                <w:lang w:val="kk-KZ" w:eastAsia="ru-RU"/>
              </w:rPr>
              <w:t>,</w:t>
            </w:r>
            <w:r w:rsidRPr="003374C2">
              <w:rPr>
                <w:color w:val="000000"/>
                <w:sz w:val="20"/>
                <w:szCs w:val="20"/>
                <w:lang w:eastAsia="ru-RU"/>
              </w:rPr>
              <w:t>8</w:t>
            </w:r>
          </w:p>
        </w:tc>
        <w:tc>
          <w:tcPr>
            <w:tcW w:w="851"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sz w:val="20"/>
                <w:szCs w:val="20"/>
                <w:lang w:eastAsia="ru-RU"/>
              </w:rPr>
            </w:pPr>
            <w:r w:rsidRPr="003374C2">
              <w:rPr>
                <w:sz w:val="20"/>
                <w:szCs w:val="20"/>
                <w:lang w:eastAsia="ru-RU"/>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3374C2" w:rsidRDefault="00014807" w:rsidP="00014807">
            <w:pPr>
              <w:jc w:val="center"/>
              <w:rPr>
                <w:sz w:val="20"/>
                <w:szCs w:val="20"/>
                <w:lang w:eastAsia="ru-RU"/>
              </w:rPr>
            </w:pPr>
            <w:r w:rsidRPr="003374C2">
              <w:rPr>
                <w:sz w:val="20"/>
                <w:szCs w:val="20"/>
                <w:lang w:eastAsia="ru-RU"/>
              </w:rPr>
              <w:t>85,2</w:t>
            </w:r>
          </w:p>
        </w:tc>
      </w:tr>
      <w:tr w:rsidR="00014807" w:rsidRPr="00AA2952" w:rsidTr="00EC6B1F">
        <w:tc>
          <w:tcPr>
            <w:tcW w:w="1702" w:type="dxa"/>
            <w:tcBorders>
              <w:top w:val="single" w:sz="4" w:space="0" w:color="000000"/>
              <w:left w:val="single" w:sz="4" w:space="0" w:color="000000"/>
              <w:bottom w:val="single" w:sz="4" w:space="0" w:color="000000"/>
            </w:tcBorders>
            <w:shd w:val="clear" w:color="auto" w:fill="auto"/>
          </w:tcPr>
          <w:p w:rsidR="00014807" w:rsidRPr="00AA2952" w:rsidRDefault="00014807" w:rsidP="00014807">
            <w:pPr>
              <w:widowControl w:val="0"/>
              <w:tabs>
                <w:tab w:val="left" w:pos="798"/>
              </w:tabs>
              <w:snapToGrid w:val="0"/>
              <w:ind w:hanging="4"/>
              <w:rPr>
                <w:lang w:val="kk-KZ"/>
              </w:rPr>
            </w:pPr>
            <w:r>
              <w:rPr>
                <w:lang w:val="kk-KZ"/>
              </w:rPr>
              <w:t>Аудан бюджетінен</w:t>
            </w:r>
            <w:r w:rsidRPr="00AA2952">
              <w:rPr>
                <w:lang w:val="kk-KZ"/>
              </w:rPr>
              <w:t xml:space="preserve"> </w:t>
            </w:r>
            <w:r w:rsidRPr="00AA2952">
              <w:t>трансфер</w:t>
            </w:r>
            <w:r w:rsidRPr="00AA2952">
              <w:rPr>
                <w:lang w:val="kk-KZ"/>
              </w:rPr>
              <w:t>т</w:t>
            </w:r>
            <w:r>
              <w:rPr>
                <w:lang w:val="kk-KZ"/>
              </w:rPr>
              <w:t>тер</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b/>
                <w:bCs/>
                <w:color w:val="000000"/>
                <w:sz w:val="20"/>
                <w:szCs w:val="20"/>
                <w:lang w:eastAsia="ru-RU"/>
              </w:rPr>
            </w:pPr>
            <w:r w:rsidRPr="003374C2">
              <w:rPr>
                <w:b/>
                <w:bCs/>
                <w:color w:val="000000"/>
                <w:sz w:val="20"/>
                <w:szCs w:val="20"/>
                <w:lang w:eastAsia="ru-RU"/>
              </w:rPr>
              <w:t>227</w:t>
            </w:r>
            <w:r>
              <w:rPr>
                <w:b/>
                <w:bCs/>
                <w:color w:val="000000"/>
                <w:sz w:val="20"/>
                <w:szCs w:val="20"/>
                <w:lang w:val="kk-KZ" w:eastAsia="ru-RU"/>
              </w:rPr>
              <w:t>,</w:t>
            </w:r>
            <w:r w:rsidRPr="003374C2">
              <w:rPr>
                <w:b/>
                <w:bCs/>
                <w:color w:val="000000"/>
                <w:sz w:val="20"/>
                <w:szCs w:val="20"/>
                <w:lang w:eastAsia="ru-RU"/>
              </w:rPr>
              <w:t>4</w:t>
            </w:r>
          </w:p>
        </w:tc>
        <w:tc>
          <w:tcPr>
            <w:tcW w:w="1276"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b/>
                <w:bCs/>
                <w:color w:val="000000"/>
                <w:sz w:val="20"/>
                <w:szCs w:val="20"/>
                <w:lang w:eastAsia="ru-RU"/>
              </w:rPr>
            </w:pPr>
            <w:r w:rsidRPr="003374C2">
              <w:rPr>
                <w:b/>
                <w:bCs/>
                <w:color w:val="000000"/>
                <w:sz w:val="20"/>
                <w:szCs w:val="20"/>
                <w:lang w:eastAsia="ru-RU"/>
              </w:rPr>
              <w:t>359</w:t>
            </w:r>
            <w:r>
              <w:rPr>
                <w:b/>
                <w:bCs/>
                <w:color w:val="000000"/>
                <w:sz w:val="20"/>
                <w:szCs w:val="20"/>
                <w:lang w:val="kk-KZ" w:eastAsia="ru-RU"/>
              </w:rPr>
              <w:t>,</w:t>
            </w:r>
            <w:r w:rsidRPr="003374C2">
              <w:rPr>
                <w:b/>
                <w:bCs/>
                <w:color w:val="000000"/>
                <w:sz w:val="20"/>
                <w:szCs w:val="20"/>
                <w:lang w:eastAsia="ru-RU"/>
              </w:rPr>
              <w:t>5</w:t>
            </w:r>
          </w:p>
        </w:tc>
        <w:tc>
          <w:tcPr>
            <w:tcW w:w="1276"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b/>
                <w:bCs/>
                <w:color w:val="000000"/>
                <w:sz w:val="20"/>
                <w:szCs w:val="20"/>
                <w:lang w:eastAsia="ru-RU"/>
              </w:rPr>
            </w:pPr>
            <w:r w:rsidRPr="003374C2">
              <w:rPr>
                <w:b/>
                <w:bCs/>
                <w:color w:val="000000"/>
                <w:sz w:val="20"/>
                <w:szCs w:val="20"/>
                <w:lang w:eastAsia="ru-RU"/>
              </w:rPr>
              <w:t>458</w:t>
            </w:r>
            <w:r>
              <w:rPr>
                <w:b/>
                <w:bCs/>
                <w:color w:val="000000"/>
                <w:sz w:val="20"/>
                <w:szCs w:val="20"/>
                <w:lang w:val="kk-KZ" w:eastAsia="ru-RU"/>
              </w:rPr>
              <w:t>,9</w:t>
            </w:r>
          </w:p>
        </w:tc>
        <w:tc>
          <w:tcPr>
            <w:tcW w:w="1276"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b/>
                <w:bCs/>
                <w:color w:val="000000"/>
                <w:sz w:val="20"/>
                <w:szCs w:val="20"/>
                <w:lang w:eastAsia="ru-RU"/>
              </w:rPr>
            </w:pPr>
            <w:r w:rsidRPr="003374C2">
              <w:rPr>
                <w:b/>
                <w:bCs/>
                <w:color w:val="000000"/>
                <w:sz w:val="20"/>
                <w:szCs w:val="20"/>
                <w:lang w:eastAsia="ru-RU"/>
              </w:rPr>
              <w:t>589</w:t>
            </w:r>
            <w:r>
              <w:rPr>
                <w:b/>
                <w:bCs/>
                <w:color w:val="000000"/>
                <w:sz w:val="20"/>
                <w:szCs w:val="20"/>
                <w:lang w:val="kk-KZ" w:eastAsia="ru-RU"/>
              </w:rPr>
              <w:t>,5</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b/>
                <w:bCs/>
                <w:color w:val="000000"/>
                <w:sz w:val="20"/>
                <w:szCs w:val="20"/>
                <w:lang w:eastAsia="ru-RU"/>
              </w:rPr>
            </w:pPr>
            <w:r w:rsidRPr="003374C2">
              <w:rPr>
                <w:b/>
                <w:bCs/>
                <w:color w:val="000000"/>
                <w:sz w:val="20"/>
                <w:szCs w:val="20"/>
                <w:lang w:eastAsia="ru-RU"/>
              </w:rPr>
              <w:t>589</w:t>
            </w:r>
            <w:r>
              <w:rPr>
                <w:b/>
                <w:bCs/>
                <w:color w:val="000000"/>
                <w:sz w:val="20"/>
                <w:szCs w:val="20"/>
                <w:lang w:val="kk-KZ" w:eastAsia="ru-RU"/>
              </w:rPr>
              <w:t>,5</w:t>
            </w:r>
          </w:p>
        </w:tc>
        <w:tc>
          <w:tcPr>
            <w:tcW w:w="851"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b/>
                <w:bCs/>
                <w:sz w:val="20"/>
                <w:szCs w:val="20"/>
                <w:lang w:eastAsia="ru-RU"/>
              </w:rPr>
            </w:pPr>
            <w:r w:rsidRPr="003374C2">
              <w:rPr>
                <w:b/>
                <w:bCs/>
                <w:sz w:val="20"/>
                <w:szCs w:val="20"/>
                <w:lang w:eastAsia="ru-RU"/>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3374C2" w:rsidRDefault="00014807" w:rsidP="00014807">
            <w:pPr>
              <w:jc w:val="center"/>
              <w:rPr>
                <w:b/>
                <w:bCs/>
                <w:sz w:val="20"/>
                <w:szCs w:val="20"/>
                <w:lang w:eastAsia="ru-RU"/>
              </w:rPr>
            </w:pPr>
            <w:r w:rsidRPr="003374C2">
              <w:rPr>
                <w:b/>
                <w:bCs/>
                <w:sz w:val="20"/>
                <w:szCs w:val="20"/>
                <w:lang w:eastAsia="ru-RU"/>
              </w:rPr>
              <w:t>259,2</w:t>
            </w:r>
          </w:p>
        </w:tc>
      </w:tr>
      <w:tr w:rsidR="00014807" w:rsidRPr="00AA2952" w:rsidTr="00EC6B1F">
        <w:tc>
          <w:tcPr>
            <w:tcW w:w="1702" w:type="dxa"/>
            <w:tcBorders>
              <w:top w:val="single" w:sz="4" w:space="0" w:color="000000"/>
              <w:left w:val="single" w:sz="4" w:space="0" w:color="000000"/>
              <w:bottom w:val="single" w:sz="4" w:space="0" w:color="000000"/>
            </w:tcBorders>
            <w:shd w:val="clear" w:color="auto" w:fill="auto"/>
          </w:tcPr>
          <w:p w:rsidR="00014807" w:rsidRPr="00AA2952" w:rsidRDefault="00014807" w:rsidP="00014807">
            <w:pPr>
              <w:widowControl w:val="0"/>
              <w:tabs>
                <w:tab w:val="left" w:pos="798"/>
              </w:tabs>
              <w:snapToGrid w:val="0"/>
              <w:ind w:hanging="4"/>
            </w:pPr>
            <w:r w:rsidRPr="00AA2952">
              <w:t>Нысаналы даму трансферттері</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49</w:t>
            </w:r>
            <w:r>
              <w:rPr>
                <w:color w:val="000000"/>
                <w:sz w:val="20"/>
                <w:szCs w:val="20"/>
                <w:lang w:val="kk-KZ" w:eastAsia="ru-RU"/>
              </w:rPr>
              <w:t>,3</w:t>
            </w:r>
          </w:p>
        </w:tc>
        <w:tc>
          <w:tcPr>
            <w:tcW w:w="1276"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13</w:t>
            </w:r>
            <w:r>
              <w:rPr>
                <w:color w:val="000000"/>
                <w:sz w:val="20"/>
                <w:szCs w:val="20"/>
                <w:lang w:val="kk-KZ" w:eastAsia="ru-RU"/>
              </w:rPr>
              <w:t>,</w:t>
            </w:r>
            <w:r w:rsidRPr="003374C2">
              <w:rPr>
                <w:color w:val="000000"/>
                <w:sz w:val="20"/>
                <w:szCs w:val="20"/>
                <w:lang w:eastAsia="ru-RU"/>
              </w:rPr>
              <w:t>5</w:t>
            </w:r>
          </w:p>
        </w:tc>
        <w:tc>
          <w:tcPr>
            <w:tcW w:w="1276"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112</w:t>
            </w:r>
            <w:r>
              <w:rPr>
                <w:color w:val="000000"/>
                <w:sz w:val="20"/>
                <w:szCs w:val="20"/>
                <w:lang w:val="kk-KZ" w:eastAsia="ru-RU"/>
              </w:rPr>
              <w:t>,</w:t>
            </w:r>
            <w:r w:rsidRPr="003374C2">
              <w:rPr>
                <w:color w:val="000000"/>
                <w:sz w:val="20"/>
                <w:szCs w:val="20"/>
                <w:lang w:eastAsia="ru-RU"/>
              </w:rPr>
              <w:t>8</w:t>
            </w:r>
          </w:p>
        </w:tc>
        <w:tc>
          <w:tcPr>
            <w:tcW w:w="1276"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243</w:t>
            </w:r>
            <w:r>
              <w:rPr>
                <w:color w:val="000000"/>
                <w:sz w:val="20"/>
                <w:szCs w:val="20"/>
                <w:lang w:val="kk-KZ" w:eastAsia="ru-RU"/>
              </w:rPr>
              <w:t>,5</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243</w:t>
            </w:r>
            <w:r>
              <w:rPr>
                <w:color w:val="000000"/>
                <w:sz w:val="20"/>
                <w:szCs w:val="20"/>
                <w:lang w:val="kk-KZ" w:eastAsia="ru-RU"/>
              </w:rPr>
              <w:t>,5</w:t>
            </w:r>
          </w:p>
        </w:tc>
        <w:tc>
          <w:tcPr>
            <w:tcW w:w="851"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sz w:val="20"/>
                <w:szCs w:val="20"/>
                <w:lang w:eastAsia="ru-RU"/>
              </w:rPr>
            </w:pPr>
            <w:r w:rsidRPr="003374C2">
              <w:rPr>
                <w:sz w:val="20"/>
                <w:szCs w:val="20"/>
                <w:lang w:eastAsia="ru-RU"/>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3374C2" w:rsidRDefault="00014807" w:rsidP="00014807">
            <w:pPr>
              <w:jc w:val="center"/>
              <w:rPr>
                <w:sz w:val="20"/>
                <w:szCs w:val="20"/>
                <w:lang w:eastAsia="ru-RU"/>
              </w:rPr>
            </w:pPr>
            <w:r w:rsidRPr="003374C2">
              <w:rPr>
                <w:sz w:val="20"/>
                <w:szCs w:val="20"/>
                <w:lang w:eastAsia="ru-RU"/>
              </w:rPr>
              <w:t>494,0</w:t>
            </w:r>
          </w:p>
        </w:tc>
      </w:tr>
      <w:tr w:rsidR="00014807" w:rsidRPr="00AA2952" w:rsidTr="00EC6B1F">
        <w:tc>
          <w:tcPr>
            <w:tcW w:w="1702" w:type="dxa"/>
            <w:tcBorders>
              <w:top w:val="single" w:sz="4" w:space="0" w:color="000000"/>
              <w:left w:val="single" w:sz="4" w:space="0" w:color="000000"/>
              <w:bottom w:val="single" w:sz="4" w:space="0" w:color="000000"/>
            </w:tcBorders>
            <w:shd w:val="clear" w:color="auto" w:fill="auto"/>
          </w:tcPr>
          <w:p w:rsidR="00014807" w:rsidRPr="00AA2952" w:rsidRDefault="00014807" w:rsidP="00014807">
            <w:pPr>
              <w:widowControl w:val="0"/>
              <w:tabs>
                <w:tab w:val="left" w:pos="798"/>
              </w:tabs>
              <w:snapToGrid w:val="0"/>
              <w:ind w:hanging="4"/>
            </w:pPr>
            <w:r>
              <w:t>Сувенциялар</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color w:val="000000"/>
                <w:sz w:val="20"/>
                <w:szCs w:val="20"/>
                <w:lang w:eastAsia="ru-RU"/>
              </w:rPr>
            </w:pPr>
            <w:r w:rsidRPr="003374C2">
              <w:rPr>
                <w:color w:val="000000"/>
                <w:sz w:val="20"/>
                <w:szCs w:val="20"/>
                <w:lang w:eastAsia="ru-RU"/>
              </w:rPr>
              <w:t>178</w:t>
            </w:r>
            <w:r>
              <w:rPr>
                <w:color w:val="000000"/>
                <w:sz w:val="20"/>
                <w:szCs w:val="20"/>
                <w:lang w:val="kk-KZ" w:eastAsia="ru-RU"/>
              </w:rPr>
              <w:t>,2</w:t>
            </w:r>
          </w:p>
        </w:tc>
        <w:tc>
          <w:tcPr>
            <w:tcW w:w="1276"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sz w:val="20"/>
                <w:szCs w:val="20"/>
                <w:lang w:eastAsia="ru-RU"/>
              </w:rPr>
            </w:pPr>
            <w:r w:rsidRPr="003374C2">
              <w:rPr>
                <w:sz w:val="20"/>
                <w:szCs w:val="20"/>
                <w:lang w:eastAsia="ru-RU"/>
              </w:rPr>
              <w:t>346</w:t>
            </w:r>
            <w:r>
              <w:rPr>
                <w:sz w:val="20"/>
                <w:szCs w:val="20"/>
                <w:lang w:val="kk-KZ" w:eastAsia="ru-RU"/>
              </w:rPr>
              <w:t>,</w:t>
            </w:r>
            <w:r w:rsidRPr="003374C2">
              <w:rPr>
                <w:sz w:val="20"/>
                <w:szCs w:val="20"/>
                <w:lang w:eastAsia="ru-RU"/>
              </w:rPr>
              <w:t>0</w:t>
            </w:r>
          </w:p>
        </w:tc>
        <w:tc>
          <w:tcPr>
            <w:tcW w:w="1276"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sz w:val="20"/>
                <w:szCs w:val="20"/>
                <w:lang w:eastAsia="ru-RU"/>
              </w:rPr>
            </w:pPr>
            <w:r w:rsidRPr="003374C2">
              <w:rPr>
                <w:sz w:val="20"/>
                <w:szCs w:val="20"/>
                <w:lang w:eastAsia="ru-RU"/>
              </w:rPr>
              <w:t>346,0</w:t>
            </w:r>
          </w:p>
        </w:tc>
        <w:tc>
          <w:tcPr>
            <w:tcW w:w="1276"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sz w:val="20"/>
                <w:szCs w:val="20"/>
                <w:lang w:eastAsia="ru-RU"/>
              </w:rPr>
            </w:pPr>
            <w:r w:rsidRPr="003374C2">
              <w:rPr>
                <w:sz w:val="20"/>
                <w:szCs w:val="20"/>
                <w:lang w:eastAsia="ru-RU"/>
              </w:rPr>
              <w:t>346,0</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sz w:val="20"/>
                <w:szCs w:val="20"/>
                <w:lang w:eastAsia="ru-RU"/>
              </w:rPr>
            </w:pPr>
            <w:r w:rsidRPr="003374C2">
              <w:rPr>
                <w:sz w:val="20"/>
                <w:szCs w:val="20"/>
                <w:lang w:eastAsia="ru-RU"/>
              </w:rPr>
              <w:t>346,0</w:t>
            </w:r>
          </w:p>
        </w:tc>
        <w:tc>
          <w:tcPr>
            <w:tcW w:w="851" w:type="dxa"/>
            <w:tcBorders>
              <w:top w:val="single" w:sz="4" w:space="0" w:color="000000"/>
              <w:left w:val="single" w:sz="4" w:space="0" w:color="000000"/>
              <w:bottom w:val="single" w:sz="4" w:space="0" w:color="000000"/>
            </w:tcBorders>
            <w:shd w:val="clear" w:color="auto" w:fill="auto"/>
            <w:vAlign w:val="center"/>
          </w:tcPr>
          <w:p w:rsidR="00014807" w:rsidRPr="003374C2" w:rsidRDefault="00014807" w:rsidP="00014807">
            <w:pPr>
              <w:jc w:val="center"/>
              <w:rPr>
                <w:sz w:val="20"/>
                <w:szCs w:val="20"/>
                <w:lang w:eastAsia="ru-RU"/>
              </w:rPr>
            </w:pPr>
            <w:r w:rsidRPr="003374C2">
              <w:rPr>
                <w:sz w:val="20"/>
                <w:szCs w:val="20"/>
                <w:lang w:eastAsia="ru-RU"/>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3374C2" w:rsidRDefault="00014807" w:rsidP="00014807">
            <w:pPr>
              <w:jc w:val="center"/>
              <w:rPr>
                <w:sz w:val="20"/>
                <w:szCs w:val="20"/>
                <w:lang w:eastAsia="ru-RU"/>
              </w:rPr>
            </w:pPr>
            <w:r w:rsidRPr="003374C2">
              <w:rPr>
                <w:sz w:val="20"/>
                <w:szCs w:val="20"/>
                <w:lang w:eastAsia="ru-RU"/>
              </w:rPr>
              <w:t>194,2</w:t>
            </w:r>
          </w:p>
        </w:tc>
      </w:tr>
    </w:tbl>
    <w:p w:rsidR="001E4483" w:rsidRDefault="001E4483" w:rsidP="0052361A">
      <w:pPr>
        <w:pStyle w:val="12"/>
        <w:spacing w:before="0" w:after="0"/>
        <w:ind w:firstLine="720"/>
        <w:jc w:val="both"/>
        <w:rPr>
          <w:rFonts w:ascii="Times New Roman" w:eastAsia="Times New Roman" w:hAnsi="Times New Roman" w:cs="Times New Roman"/>
          <w:bCs/>
          <w:lang w:val="kk-KZ"/>
        </w:rPr>
      </w:pPr>
    </w:p>
    <w:p w:rsidR="0052361A" w:rsidRPr="006966B9" w:rsidRDefault="001E4483" w:rsidP="0052361A">
      <w:pPr>
        <w:pStyle w:val="12"/>
        <w:spacing w:before="0" w:after="0"/>
        <w:ind w:firstLine="720"/>
        <w:jc w:val="both"/>
        <w:rPr>
          <w:rFonts w:ascii="Times New Roman" w:eastAsia="Times New Roman" w:hAnsi="Times New Roman" w:cs="Times New Roman"/>
          <w:bCs/>
          <w:lang w:val="kk-KZ"/>
        </w:rPr>
      </w:pPr>
      <w:r w:rsidRPr="006966B9">
        <w:rPr>
          <w:rFonts w:ascii="Times New Roman" w:eastAsia="Times New Roman" w:hAnsi="Times New Roman" w:cs="Times New Roman"/>
          <w:bCs/>
          <w:lang w:val="kk-KZ"/>
        </w:rPr>
        <w:t xml:space="preserve">Түзеілген жылдық жоспар 100% </w:t>
      </w:r>
      <w:r w:rsidR="006966B9" w:rsidRPr="006966B9">
        <w:rPr>
          <w:rFonts w:ascii="Times New Roman" w:eastAsia="Times New Roman" w:hAnsi="Times New Roman" w:cs="Times New Roman"/>
          <w:bCs/>
          <w:lang w:val="kk-KZ"/>
        </w:rPr>
        <w:t xml:space="preserve">орындалып, </w:t>
      </w:r>
      <w:r w:rsidR="0052361A" w:rsidRPr="006966B9">
        <w:rPr>
          <w:rFonts w:ascii="Times New Roman" w:eastAsia="Times New Roman" w:hAnsi="Times New Roman" w:cs="Times New Roman"/>
          <w:bCs/>
          <w:lang w:val="kk-KZ"/>
        </w:rPr>
        <w:t xml:space="preserve">трансферттердің түсімі </w:t>
      </w:r>
      <w:r w:rsidR="006966B9" w:rsidRPr="006966B9">
        <w:rPr>
          <w:rFonts w:ascii="Times New Roman" w:eastAsia="Times New Roman" w:hAnsi="Times New Roman" w:cs="Times New Roman"/>
          <w:bCs/>
          <w:lang w:val="kk-KZ"/>
        </w:rPr>
        <w:t>6</w:t>
      </w:r>
      <w:r w:rsidR="0052361A" w:rsidRPr="006966B9">
        <w:rPr>
          <w:rFonts w:ascii="Times New Roman" w:eastAsia="Times New Roman" w:hAnsi="Times New Roman" w:cs="Times New Roman"/>
          <w:bCs/>
          <w:lang w:val="kk-KZ"/>
        </w:rPr>
        <w:t> </w:t>
      </w:r>
      <w:r w:rsidR="006966B9" w:rsidRPr="006966B9">
        <w:rPr>
          <w:rFonts w:ascii="Times New Roman" w:eastAsia="Times New Roman" w:hAnsi="Times New Roman" w:cs="Times New Roman"/>
          <w:bCs/>
          <w:lang w:val="kk-KZ"/>
        </w:rPr>
        <w:t>430</w:t>
      </w:r>
      <w:r w:rsidR="0052361A" w:rsidRPr="006966B9">
        <w:rPr>
          <w:rFonts w:ascii="Times New Roman" w:eastAsia="Times New Roman" w:hAnsi="Times New Roman" w:cs="Times New Roman"/>
          <w:bCs/>
          <w:lang w:val="kk-KZ"/>
        </w:rPr>
        <w:t xml:space="preserve"> </w:t>
      </w:r>
      <w:r w:rsidR="006966B9" w:rsidRPr="006966B9">
        <w:rPr>
          <w:rFonts w:ascii="Times New Roman" w:eastAsia="Times New Roman" w:hAnsi="Times New Roman" w:cs="Times New Roman"/>
          <w:bCs/>
          <w:lang w:val="kk-KZ"/>
        </w:rPr>
        <w:t>3</w:t>
      </w:r>
      <w:r w:rsidR="0052361A" w:rsidRPr="006966B9">
        <w:rPr>
          <w:rFonts w:ascii="Times New Roman" w:eastAsia="Times New Roman" w:hAnsi="Times New Roman" w:cs="Times New Roman"/>
          <w:bCs/>
          <w:lang w:val="kk-KZ"/>
        </w:rPr>
        <w:t>1</w:t>
      </w:r>
      <w:r w:rsidR="006966B9" w:rsidRPr="006966B9">
        <w:rPr>
          <w:rFonts w:ascii="Times New Roman" w:eastAsia="Times New Roman" w:hAnsi="Times New Roman" w:cs="Times New Roman"/>
          <w:bCs/>
          <w:lang w:val="kk-KZ"/>
        </w:rPr>
        <w:t>1</w:t>
      </w:r>
      <w:r w:rsidR="0052361A" w:rsidRPr="006966B9">
        <w:rPr>
          <w:rFonts w:ascii="Times New Roman" w:eastAsia="Times New Roman" w:hAnsi="Times New Roman" w:cs="Times New Roman"/>
          <w:bCs/>
          <w:lang w:val="kk-KZ"/>
        </w:rPr>
        <w:t>,0 мың теңге</w:t>
      </w:r>
      <w:r w:rsidR="006966B9" w:rsidRPr="006966B9">
        <w:rPr>
          <w:rFonts w:ascii="Times New Roman" w:eastAsia="Times New Roman" w:hAnsi="Times New Roman" w:cs="Times New Roman"/>
          <w:bCs/>
          <w:lang w:val="kk-KZ"/>
        </w:rPr>
        <w:t>ні құрады</w:t>
      </w:r>
      <w:r w:rsidR="0052361A" w:rsidRPr="006966B9">
        <w:rPr>
          <w:rFonts w:ascii="Times New Roman" w:eastAsia="Times New Roman" w:hAnsi="Times New Roman" w:cs="Times New Roman"/>
          <w:bCs/>
          <w:lang w:val="kk-KZ"/>
        </w:rPr>
        <w:t xml:space="preserve">. </w:t>
      </w:r>
    </w:p>
    <w:p w:rsidR="0052361A" w:rsidRPr="006966B9" w:rsidRDefault="006966B9" w:rsidP="006966B9">
      <w:pPr>
        <w:pStyle w:val="a7"/>
        <w:spacing w:after="0"/>
        <w:ind w:firstLine="720"/>
        <w:jc w:val="both"/>
        <w:rPr>
          <w:sz w:val="28"/>
          <w:szCs w:val="28"/>
          <w:lang w:val="kk-KZ"/>
        </w:rPr>
      </w:pPr>
      <w:r>
        <w:rPr>
          <w:sz w:val="28"/>
          <w:szCs w:val="28"/>
          <w:lang w:val="kk-KZ"/>
        </w:rPr>
        <w:t>2019</w:t>
      </w:r>
      <w:r w:rsidR="0052361A" w:rsidRPr="006966B9">
        <w:rPr>
          <w:sz w:val="28"/>
          <w:szCs w:val="28"/>
          <w:lang w:val="kk-KZ"/>
        </w:rPr>
        <w:t xml:space="preserve"> жылмен салыстырғанда </w:t>
      </w:r>
      <w:r>
        <w:rPr>
          <w:sz w:val="28"/>
          <w:szCs w:val="28"/>
          <w:lang w:val="kk-KZ"/>
        </w:rPr>
        <w:t xml:space="preserve">трансферттер түсімі 1 </w:t>
      </w:r>
      <w:r w:rsidR="0052361A" w:rsidRPr="006966B9">
        <w:rPr>
          <w:sz w:val="28"/>
          <w:szCs w:val="28"/>
          <w:lang w:val="kk-KZ"/>
        </w:rPr>
        <w:t>86</w:t>
      </w:r>
      <w:r>
        <w:rPr>
          <w:sz w:val="28"/>
          <w:szCs w:val="28"/>
          <w:lang w:val="kk-KZ"/>
        </w:rPr>
        <w:t>4</w:t>
      </w:r>
      <w:r w:rsidR="0052361A" w:rsidRPr="006966B9">
        <w:rPr>
          <w:sz w:val="28"/>
          <w:szCs w:val="28"/>
          <w:lang w:val="kk-KZ"/>
        </w:rPr>
        <w:t> </w:t>
      </w:r>
      <w:r>
        <w:rPr>
          <w:sz w:val="28"/>
          <w:szCs w:val="28"/>
          <w:lang w:val="kk-KZ"/>
        </w:rPr>
        <w:t>09</w:t>
      </w:r>
      <w:r w:rsidR="0052361A" w:rsidRPr="006966B9">
        <w:rPr>
          <w:sz w:val="28"/>
          <w:szCs w:val="28"/>
          <w:lang w:val="kk-KZ"/>
        </w:rPr>
        <w:t xml:space="preserve">7,0 мың теңгеге, немесе </w:t>
      </w:r>
      <w:r>
        <w:rPr>
          <w:sz w:val="28"/>
          <w:szCs w:val="28"/>
          <w:lang w:val="kk-KZ"/>
        </w:rPr>
        <w:t>140</w:t>
      </w:r>
      <w:r w:rsidR="0052361A" w:rsidRPr="006966B9">
        <w:rPr>
          <w:sz w:val="28"/>
          <w:szCs w:val="28"/>
          <w:lang w:val="kk-KZ"/>
        </w:rPr>
        <w:t>,</w:t>
      </w:r>
      <w:r>
        <w:rPr>
          <w:sz w:val="28"/>
          <w:szCs w:val="28"/>
          <w:lang w:val="kk-KZ"/>
        </w:rPr>
        <w:t>8</w:t>
      </w:r>
      <w:r w:rsidRPr="006966B9">
        <w:rPr>
          <w:bCs/>
          <w:lang w:val="kk-KZ"/>
        </w:rPr>
        <w:t>%</w:t>
      </w:r>
      <w:r w:rsidR="0052361A" w:rsidRPr="006966B9">
        <w:rPr>
          <w:sz w:val="28"/>
          <w:szCs w:val="28"/>
          <w:lang w:val="kk-KZ"/>
        </w:rPr>
        <w:t xml:space="preserve"> артық.</w:t>
      </w:r>
      <w:r w:rsidR="00F44B10">
        <w:rPr>
          <w:sz w:val="28"/>
          <w:szCs w:val="28"/>
          <w:lang w:val="kk-KZ"/>
        </w:rPr>
        <w:t xml:space="preserve"> Бекітілген жоспардан 1 516 235,0 мың теңгеге артық. Бекітілген жоспарда дамуға арналған трансферттер 271 309,0 мың теңгеге азайтылған.</w:t>
      </w:r>
    </w:p>
    <w:p w:rsidR="0052361A" w:rsidRPr="00805339" w:rsidRDefault="00F44B10" w:rsidP="0052361A">
      <w:pPr>
        <w:pStyle w:val="12"/>
        <w:spacing w:before="0" w:after="0"/>
        <w:ind w:firstLine="720"/>
        <w:jc w:val="both"/>
        <w:rPr>
          <w:rFonts w:ascii="Times New Roman" w:eastAsia="Times New Roman" w:hAnsi="Times New Roman" w:cs="Times New Roman"/>
          <w:bCs/>
          <w:lang w:val="kk-KZ"/>
        </w:rPr>
      </w:pPr>
      <w:r>
        <w:rPr>
          <w:rFonts w:ascii="Times New Roman" w:eastAsia="Times New Roman" w:hAnsi="Times New Roman" w:cs="Times New Roman"/>
          <w:bCs/>
          <w:lang w:val="kk-KZ"/>
        </w:rPr>
        <w:t>2020 жылы б</w:t>
      </w:r>
      <w:r w:rsidR="0052361A" w:rsidRPr="00AA2952">
        <w:rPr>
          <w:rFonts w:ascii="Times New Roman" w:eastAsia="Times New Roman" w:hAnsi="Times New Roman" w:cs="Times New Roman"/>
          <w:bCs/>
          <w:lang w:val="kk-KZ"/>
        </w:rPr>
        <w:t xml:space="preserve">юджеттік субвенциялардың </w:t>
      </w:r>
      <w:r>
        <w:rPr>
          <w:rFonts w:ascii="Times New Roman" w:eastAsia="Times New Roman" w:hAnsi="Times New Roman" w:cs="Times New Roman"/>
          <w:bCs/>
          <w:lang w:val="kk-KZ"/>
        </w:rPr>
        <w:t xml:space="preserve">көлемі </w:t>
      </w:r>
      <w:r w:rsidR="0052361A" w:rsidRPr="00AA2952">
        <w:rPr>
          <w:rFonts w:ascii="Times New Roman" w:eastAsia="Times New Roman" w:hAnsi="Times New Roman" w:cs="Times New Roman"/>
          <w:bCs/>
          <w:lang w:val="kk-KZ"/>
        </w:rPr>
        <w:t>жоспары бюджет түсімдерімен шамалаған түсім көлемдерінің  айырмасы</w:t>
      </w:r>
      <w:r>
        <w:rPr>
          <w:rFonts w:ascii="Times New Roman" w:eastAsia="Times New Roman" w:hAnsi="Times New Roman" w:cs="Times New Roman"/>
          <w:bCs/>
          <w:lang w:val="kk-KZ"/>
        </w:rPr>
        <w:t xml:space="preserve"> </w:t>
      </w:r>
      <w:r w:rsidR="0052361A" w:rsidRPr="00AA2952">
        <w:rPr>
          <w:rFonts w:ascii="Times New Roman" w:eastAsia="Times New Roman" w:hAnsi="Times New Roman" w:cs="Times New Roman"/>
          <w:bCs/>
          <w:lang w:val="kk-KZ"/>
        </w:rPr>
        <w:t>(трансфеттерді алып тастағанда</w:t>
      </w:r>
      <w:r w:rsidR="0052361A" w:rsidRPr="00F44B10">
        <w:rPr>
          <w:rFonts w:ascii="Times New Roman" w:eastAsia="Times New Roman" w:hAnsi="Times New Roman" w:cs="Times New Roman"/>
          <w:bCs/>
          <w:lang w:val="kk-KZ"/>
        </w:rPr>
        <w:t xml:space="preserve">) </w:t>
      </w:r>
      <w:r w:rsidRPr="00F44B10">
        <w:rPr>
          <w:rFonts w:ascii="Times New Roman" w:eastAsia="Times New Roman" w:hAnsi="Times New Roman" w:cs="Times New Roman"/>
          <w:bCs/>
          <w:lang w:val="kk-KZ"/>
        </w:rPr>
        <w:t>3</w:t>
      </w:r>
      <w:r w:rsidR="0052361A" w:rsidRPr="00F44B10">
        <w:rPr>
          <w:rFonts w:ascii="Times New Roman" w:eastAsia="Times New Roman" w:hAnsi="Times New Roman" w:cs="Times New Roman"/>
          <w:bCs/>
          <w:lang w:val="kk-KZ"/>
        </w:rPr>
        <w:t> </w:t>
      </w:r>
      <w:r w:rsidRPr="00F44B10">
        <w:rPr>
          <w:rFonts w:ascii="Times New Roman" w:eastAsia="Times New Roman" w:hAnsi="Times New Roman" w:cs="Times New Roman"/>
          <w:bCs/>
          <w:lang w:val="kk-KZ"/>
        </w:rPr>
        <w:t>135</w:t>
      </w:r>
      <w:r w:rsidR="0052361A" w:rsidRPr="00F44B10">
        <w:rPr>
          <w:rFonts w:ascii="Times New Roman" w:eastAsia="Times New Roman" w:hAnsi="Times New Roman" w:cs="Times New Roman"/>
          <w:bCs/>
          <w:lang w:val="kk-KZ"/>
        </w:rPr>
        <w:t> 1</w:t>
      </w:r>
      <w:r w:rsidRPr="00F44B10">
        <w:rPr>
          <w:rFonts w:ascii="Times New Roman" w:eastAsia="Times New Roman" w:hAnsi="Times New Roman" w:cs="Times New Roman"/>
          <w:bCs/>
          <w:lang w:val="kk-KZ"/>
        </w:rPr>
        <w:t>36</w:t>
      </w:r>
      <w:r w:rsidR="0052361A" w:rsidRPr="00F44B10">
        <w:rPr>
          <w:rFonts w:ascii="Times New Roman" w:eastAsia="Times New Roman" w:hAnsi="Times New Roman" w:cs="Times New Roman"/>
          <w:bCs/>
          <w:lang w:val="kk-KZ"/>
        </w:rPr>
        <w:t>,0 мың теңге</w:t>
      </w:r>
      <w:r>
        <w:rPr>
          <w:rFonts w:ascii="Times New Roman" w:eastAsia="Times New Roman" w:hAnsi="Times New Roman" w:cs="Times New Roman"/>
          <w:bCs/>
          <w:lang w:val="kk-KZ"/>
        </w:rPr>
        <w:t>ні құрап,</w:t>
      </w:r>
      <w:r w:rsidR="0052361A" w:rsidRPr="00F44B10">
        <w:rPr>
          <w:rFonts w:ascii="Times New Roman" w:eastAsia="Times New Roman" w:hAnsi="Times New Roman" w:cs="Times New Roman"/>
          <w:bCs/>
          <w:lang w:val="kk-KZ"/>
        </w:rPr>
        <w:t xml:space="preserve"> 201</w:t>
      </w:r>
      <w:r>
        <w:rPr>
          <w:rFonts w:ascii="Times New Roman" w:eastAsia="Times New Roman" w:hAnsi="Times New Roman" w:cs="Times New Roman"/>
          <w:bCs/>
          <w:lang w:val="kk-KZ"/>
        </w:rPr>
        <w:t>9</w:t>
      </w:r>
      <w:r w:rsidR="0052361A" w:rsidRPr="00F44B10">
        <w:rPr>
          <w:rFonts w:ascii="Times New Roman" w:eastAsia="Times New Roman" w:hAnsi="Times New Roman" w:cs="Times New Roman"/>
          <w:bCs/>
          <w:lang w:val="kk-KZ"/>
        </w:rPr>
        <w:t xml:space="preserve"> жылмен салыстырғанда </w:t>
      </w:r>
      <w:r>
        <w:rPr>
          <w:rFonts w:ascii="Times New Roman" w:eastAsia="Times New Roman" w:hAnsi="Times New Roman" w:cs="Times New Roman"/>
          <w:bCs/>
          <w:lang w:val="kk-KZ"/>
        </w:rPr>
        <w:t>20</w:t>
      </w:r>
      <w:r w:rsidR="0052361A" w:rsidRPr="00F44B10">
        <w:rPr>
          <w:rFonts w:ascii="Times New Roman" w:eastAsia="Times New Roman" w:hAnsi="Times New Roman" w:cs="Times New Roman"/>
          <w:bCs/>
          <w:lang w:val="kk-KZ"/>
        </w:rPr>
        <w:t>,</w:t>
      </w:r>
      <w:r>
        <w:rPr>
          <w:rFonts w:ascii="Times New Roman" w:eastAsia="Times New Roman" w:hAnsi="Times New Roman" w:cs="Times New Roman"/>
          <w:bCs/>
          <w:lang w:val="kk-KZ"/>
        </w:rPr>
        <w:t>9</w:t>
      </w:r>
      <w:r w:rsidR="0052361A" w:rsidRPr="00F44B10">
        <w:rPr>
          <w:rFonts w:ascii="Times New Roman" w:eastAsia="Times New Roman" w:hAnsi="Times New Roman" w:cs="Times New Roman"/>
          <w:bCs/>
          <w:lang w:val="kk-KZ"/>
        </w:rPr>
        <w:t>% ұлғайды.</w:t>
      </w:r>
      <w:r>
        <w:rPr>
          <w:rFonts w:ascii="Times New Roman" w:eastAsia="Times New Roman" w:hAnsi="Times New Roman" w:cs="Times New Roman"/>
          <w:bCs/>
          <w:lang w:val="kk-KZ"/>
        </w:rPr>
        <w:t xml:space="preserve"> </w:t>
      </w:r>
      <w:r w:rsidR="0052361A" w:rsidRPr="00510E37">
        <w:rPr>
          <w:rFonts w:ascii="Times New Roman" w:eastAsia="Times New Roman" w:hAnsi="Times New Roman" w:cs="Times New Roman"/>
          <w:bCs/>
          <w:lang w:val="kk-KZ"/>
        </w:rPr>
        <w:t xml:space="preserve">Сондай-ақ аудан бюджетінде аудандық бюджеттен ауылдық округ әкімдері аппараттарының бюджеттеріне (бюджеттің 4 деңгейі) </w:t>
      </w:r>
      <w:r>
        <w:rPr>
          <w:rFonts w:ascii="Times New Roman" w:eastAsia="Times New Roman" w:hAnsi="Times New Roman" w:cs="Times New Roman"/>
          <w:bCs/>
          <w:lang w:val="kk-KZ"/>
        </w:rPr>
        <w:t>589</w:t>
      </w:r>
      <w:r w:rsidR="0052361A" w:rsidRPr="00510E37">
        <w:rPr>
          <w:rFonts w:ascii="Times New Roman" w:eastAsia="Times New Roman" w:hAnsi="Times New Roman" w:cs="Times New Roman"/>
          <w:bCs/>
          <w:lang w:val="kk-KZ"/>
        </w:rPr>
        <w:t xml:space="preserve"> 4</w:t>
      </w:r>
      <w:r>
        <w:rPr>
          <w:rFonts w:ascii="Times New Roman" w:eastAsia="Times New Roman" w:hAnsi="Times New Roman" w:cs="Times New Roman"/>
          <w:bCs/>
          <w:lang w:val="kk-KZ"/>
        </w:rPr>
        <w:t>98</w:t>
      </w:r>
      <w:r w:rsidR="0052361A" w:rsidRPr="00510E37">
        <w:rPr>
          <w:rFonts w:ascii="Times New Roman" w:eastAsia="Times New Roman" w:hAnsi="Times New Roman" w:cs="Times New Roman"/>
          <w:bCs/>
          <w:lang w:val="kk-KZ"/>
        </w:rPr>
        <w:t xml:space="preserve">,0 мың теңге сомасында трансферттер қарастырылған, оның ішінде </w:t>
      </w:r>
      <w:r>
        <w:rPr>
          <w:rFonts w:ascii="Times New Roman" w:eastAsia="Times New Roman" w:hAnsi="Times New Roman" w:cs="Times New Roman"/>
          <w:bCs/>
          <w:lang w:val="kk-KZ"/>
        </w:rPr>
        <w:t>2</w:t>
      </w:r>
      <w:r w:rsidR="0052361A" w:rsidRPr="00510E37">
        <w:rPr>
          <w:rFonts w:ascii="Times New Roman" w:eastAsia="Times New Roman" w:hAnsi="Times New Roman" w:cs="Times New Roman"/>
          <w:bCs/>
          <w:lang w:val="kk-KZ"/>
        </w:rPr>
        <w:t>4</w:t>
      </w:r>
      <w:r>
        <w:rPr>
          <w:rFonts w:ascii="Times New Roman" w:eastAsia="Times New Roman" w:hAnsi="Times New Roman" w:cs="Times New Roman"/>
          <w:bCs/>
          <w:lang w:val="kk-KZ"/>
        </w:rPr>
        <w:t>3 48</w:t>
      </w:r>
      <w:r w:rsidR="0052361A" w:rsidRPr="00510E37">
        <w:rPr>
          <w:rFonts w:ascii="Times New Roman" w:eastAsia="Times New Roman" w:hAnsi="Times New Roman" w:cs="Times New Roman"/>
          <w:bCs/>
          <w:lang w:val="kk-KZ"/>
        </w:rPr>
        <w:t>8,0 мың теңге сомасында ағымдағы нысаналы трансферттер бөлінді.</w:t>
      </w:r>
    </w:p>
    <w:p w:rsidR="0052361A" w:rsidRDefault="0052361A" w:rsidP="0052361A">
      <w:pPr>
        <w:pStyle w:val="12"/>
        <w:spacing w:before="0" w:after="0"/>
        <w:ind w:firstLine="720"/>
        <w:jc w:val="both"/>
        <w:rPr>
          <w:rFonts w:ascii="Times New Roman" w:eastAsia="Times New Roman" w:hAnsi="Times New Roman" w:cs="Times New Roman"/>
          <w:bCs/>
          <w:lang w:val="kk-KZ"/>
        </w:rPr>
      </w:pPr>
      <w:r w:rsidRPr="00805339">
        <w:rPr>
          <w:rFonts w:ascii="Times New Roman" w:eastAsia="Times New Roman" w:hAnsi="Times New Roman" w:cs="Times New Roman"/>
          <w:bCs/>
          <w:lang w:val="kk-KZ"/>
        </w:rPr>
        <w:t>Трансферттер көлемінің жыл сайынғы өсуі аудандық бюджеттің жоғары тұрған бюджет деңгейіне тәуелділігін куәландырады.</w:t>
      </w:r>
    </w:p>
    <w:p w:rsidR="0052361A" w:rsidRPr="00E906B0" w:rsidRDefault="0052361A" w:rsidP="0052361A">
      <w:pPr>
        <w:pStyle w:val="a7"/>
        <w:rPr>
          <w:lang w:val="kk-KZ"/>
        </w:rPr>
      </w:pPr>
    </w:p>
    <w:p w:rsidR="0052361A" w:rsidRPr="00AA2952" w:rsidRDefault="0052361A" w:rsidP="0052361A">
      <w:pPr>
        <w:numPr>
          <w:ilvl w:val="1"/>
          <w:numId w:val="4"/>
        </w:numPr>
        <w:tabs>
          <w:tab w:val="left" w:pos="567"/>
          <w:tab w:val="left" w:pos="1276"/>
        </w:tabs>
        <w:autoSpaceDE w:val="0"/>
        <w:autoSpaceDN w:val="0"/>
        <w:adjustRightInd w:val="0"/>
        <w:ind w:left="0" w:firstLine="0"/>
        <w:jc w:val="center"/>
        <w:rPr>
          <w:b/>
          <w:sz w:val="28"/>
          <w:szCs w:val="28"/>
          <w:lang w:val="kk-KZ"/>
        </w:rPr>
      </w:pPr>
      <w:r w:rsidRPr="00AA2952">
        <w:rPr>
          <w:b/>
          <w:sz w:val="28"/>
          <w:szCs w:val="28"/>
          <w:lang w:val="kk-KZ"/>
        </w:rPr>
        <w:t xml:space="preserve">Жергілікті бюджет шығыстарының атқарылуын </w:t>
      </w:r>
      <w:r>
        <w:rPr>
          <w:b/>
          <w:sz w:val="28"/>
          <w:szCs w:val="28"/>
          <w:lang w:val="kk-KZ"/>
        </w:rPr>
        <w:t>бағал</w:t>
      </w:r>
      <w:r w:rsidRPr="00AA2952">
        <w:rPr>
          <w:b/>
          <w:sz w:val="28"/>
          <w:szCs w:val="28"/>
          <w:lang w:val="kk-KZ"/>
        </w:rPr>
        <w:t>ау.</w:t>
      </w:r>
    </w:p>
    <w:p w:rsidR="0052361A" w:rsidRPr="00AA2952" w:rsidRDefault="0052361A" w:rsidP="0052361A">
      <w:pPr>
        <w:ind w:firstLine="720"/>
        <w:jc w:val="both"/>
        <w:rPr>
          <w:sz w:val="28"/>
          <w:szCs w:val="28"/>
          <w:lang w:val="kk-KZ"/>
        </w:rPr>
      </w:pPr>
      <w:r w:rsidRPr="00AA2952">
        <w:rPr>
          <w:sz w:val="28"/>
          <w:szCs w:val="28"/>
          <w:lang w:val="kk-KZ"/>
        </w:rPr>
        <w:t>20</w:t>
      </w:r>
      <w:r w:rsidR="00F44B10">
        <w:rPr>
          <w:sz w:val="28"/>
          <w:szCs w:val="28"/>
          <w:lang w:val="kk-KZ"/>
        </w:rPr>
        <w:t>20</w:t>
      </w:r>
      <w:r w:rsidRPr="00AA2952">
        <w:rPr>
          <w:sz w:val="28"/>
          <w:szCs w:val="28"/>
          <w:lang w:val="kk-KZ"/>
        </w:rPr>
        <w:t xml:space="preserve"> жылы шығыстар бойынша бюджеттің орындалуы </w:t>
      </w:r>
      <w:r w:rsidR="00F44B10" w:rsidRPr="00F44B10">
        <w:rPr>
          <w:sz w:val="28"/>
          <w:szCs w:val="28"/>
          <w:lang w:val="kk-KZ"/>
        </w:rPr>
        <w:t>7</w:t>
      </w:r>
      <w:r w:rsidRPr="00F44B10">
        <w:rPr>
          <w:bCs/>
          <w:sz w:val="28"/>
          <w:szCs w:val="28"/>
          <w:lang w:val="kk-KZ"/>
        </w:rPr>
        <w:t> </w:t>
      </w:r>
      <w:r w:rsidR="00F44B10" w:rsidRPr="00F44B10">
        <w:rPr>
          <w:bCs/>
          <w:sz w:val="28"/>
          <w:szCs w:val="28"/>
          <w:lang w:val="kk-KZ"/>
        </w:rPr>
        <w:t>441</w:t>
      </w:r>
      <w:r w:rsidRPr="00F44B10">
        <w:rPr>
          <w:bCs/>
          <w:sz w:val="28"/>
          <w:szCs w:val="28"/>
          <w:lang w:val="kk-KZ"/>
        </w:rPr>
        <w:t> </w:t>
      </w:r>
      <w:r w:rsidR="00F44B10" w:rsidRPr="00F44B10">
        <w:rPr>
          <w:bCs/>
          <w:sz w:val="28"/>
          <w:szCs w:val="28"/>
          <w:lang w:val="kk-KZ"/>
        </w:rPr>
        <w:t>221</w:t>
      </w:r>
      <w:r w:rsidRPr="00F44B10">
        <w:rPr>
          <w:bCs/>
          <w:sz w:val="28"/>
          <w:szCs w:val="28"/>
          <w:lang w:val="kk-KZ"/>
        </w:rPr>
        <w:t>,</w:t>
      </w:r>
      <w:r w:rsidR="00F44B10" w:rsidRPr="00F44B10">
        <w:rPr>
          <w:bCs/>
          <w:sz w:val="28"/>
          <w:szCs w:val="28"/>
          <w:lang w:val="kk-KZ"/>
        </w:rPr>
        <w:t>2</w:t>
      </w:r>
      <w:r w:rsidRPr="00F44B10">
        <w:rPr>
          <w:bCs/>
          <w:sz w:val="28"/>
          <w:szCs w:val="28"/>
          <w:lang w:val="kk-KZ"/>
        </w:rPr>
        <w:t xml:space="preserve"> мың теңгені құрады, </w:t>
      </w:r>
      <w:r w:rsidR="00F44B10" w:rsidRPr="00F44B10">
        <w:rPr>
          <w:bCs/>
          <w:sz w:val="28"/>
          <w:szCs w:val="28"/>
          <w:lang w:val="kk-KZ"/>
        </w:rPr>
        <w:t xml:space="preserve">оның ішінде шығыстар – </w:t>
      </w:r>
      <w:r w:rsidR="00EB66BA">
        <w:rPr>
          <w:bCs/>
          <w:sz w:val="28"/>
          <w:szCs w:val="28"/>
          <w:lang w:val="kk-KZ"/>
        </w:rPr>
        <w:t>7</w:t>
      </w:r>
      <w:r w:rsidR="00F44B10" w:rsidRPr="00F44B10">
        <w:rPr>
          <w:sz w:val="28"/>
          <w:szCs w:val="28"/>
          <w:lang w:val="kk-KZ"/>
        </w:rPr>
        <w:t xml:space="preserve"> </w:t>
      </w:r>
      <w:r w:rsidR="00EB66BA">
        <w:rPr>
          <w:sz w:val="28"/>
          <w:szCs w:val="28"/>
          <w:lang w:val="kk-KZ"/>
        </w:rPr>
        <w:t>329</w:t>
      </w:r>
      <w:r w:rsidR="00F44B10" w:rsidRPr="00F44B10">
        <w:rPr>
          <w:sz w:val="28"/>
          <w:szCs w:val="28"/>
          <w:lang w:val="kk-KZ"/>
        </w:rPr>
        <w:t xml:space="preserve"> </w:t>
      </w:r>
      <w:r w:rsidR="00EB66BA">
        <w:rPr>
          <w:sz w:val="28"/>
          <w:szCs w:val="28"/>
          <w:lang w:val="kk-KZ"/>
        </w:rPr>
        <w:t>9</w:t>
      </w:r>
      <w:r w:rsidR="00F44B10" w:rsidRPr="00F44B10">
        <w:rPr>
          <w:sz w:val="28"/>
          <w:szCs w:val="28"/>
          <w:lang w:val="kk-KZ"/>
        </w:rPr>
        <w:t>8</w:t>
      </w:r>
      <w:r w:rsidR="00EB66BA">
        <w:rPr>
          <w:sz w:val="28"/>
          <w:szCs w:val="28"/>
          <w:lang w:val="kk-KZ"/>
        </w:rPr>
        <w:t>7</w:t>
      </w:r>
      <w:r w:rsidR="00F44B10" w:rsidRPr="00F44B10">
        <w:rPr>
          <w:sz w:val="28"/>
          <w:szCs w:val="28"/>
          <w:lang w:val="kk-KZ"/>
        </w:rPr>
        <w:t>,</w:t>
      </w:r>
      <w:r w:rsidR="00EB66BA">
        <w:rPr>
          <w:sz w:val="28"/>
          <w:szCs w:val="28"/>
          <w:lang w:val="kk-KZ"/>
        </w:rPr>
        <w:t xml:space="preserve">3 </w:t>
      </w:r>
      <w:r w:rsidR="00F44B10" w:rsidRPr="00F44B10">
        <w:rPr>
          <w:bCs/>
          <w:sz w:val="28"/>
          <w:szCs w:val="28"/>
          <w:lang w:val="kk-KZ"/>
        </w:rPr>
        <w:t>мың теңге</w:t>
      </w:r>
      <w:r w:rsidR="00EB66BA">
        <w:rPr>
          <w:bCs/>
          <w:sz w:val="28"/>
          <w:szCs w:val="28"/>
          <w:lang w:val="kk-KZ"/>
        </w:rPr>
        <w:t>,</w:t>
      </w:r>
      <w:r w:rsidR="00F44B10" w:rsidRPr="00F44B10">
        <w:rPr>
          <w:bCs/>
          <w:sz w:val="28"/>
          <w:szCs w:val="28"/>
          <w:lang w:val="kk-KZ"/>
        </w:rPr>
        <w:t xml:space="preserve"> </w:t>
      </w:r>
      <w:r w:rsidRPr="00F44B10">
        <w:rPr>
          <w:bCs/>
          <w:sz w:val="28"/>
          <w:szCs w:val="28"/>
          <w:lang w:val="kk-KZ"/>
        </w:rPr>
        <w:t xml:space="preserve">бюджеттік </w:t>
      </w:r>
      <w:r w:rsidR="00EB66BA">
        <w:rPr>
          <w:bCs/>
          <w:sz w:val="28"/>
          <w:szCs w:val="28"/>
          <w:lang w:val="kk-KZ"/>
        </w:rPr>
        <w:t>несиелер</w:t>
      </w:r>
      <w:r w:rsidRPr="00F44B10">
        <w:rPr>
          <w:bCs/>
          <w:sz w:val="28"/>
          <w:szCs w:val="28"/>
          <w:lang w:val="kk-KZ"/>
        </w:rPr>
        <w:t xml:space="preserve"> – </w:t>
      </w:r>
      <w:r w:rsidRPr="00F44B10">
        <w:rPr>
          <w:sz w:val="28"/>
          <w:szCs w:val="28"/>
          <w:lang w:val="kk-KZ"/>
        </w:rPr>
        <w:t>8</w:t>
      </w:r>
      <w:r w:rsidR="00EB66BA">
        <w:rPr>
          <w:sz w:val="28"/>
          <w:szCs w:val="28"/>
          <w:lang w:val="kk-KZ"/>
        </w:rPr>
        <w:t>3</w:t>
      </w:r>
      <w:r w:rsidRPr="00F44B10">
        <w:rPr>
          <w:sz w:val="28"/>
          <w:szCs w:val="28"/>
          <w:lang w:val="kk-KZ"/>
        </w:rPr>
        <w:t> 4</w:t>
      </w:r>
      <w:r w:rsidR="00EB66BA">
        <w:rPr>
          <w:sz w:val="28"/>
          <w:szCs w:val="28"/>
          <w:lang w:val="kk-KZ"/>
        </w:rPr>
        <w:t>51</w:t>
      </w:r>
      <w:r w:rsidRPr="00F44B10">
        <w:rPr>
          <w:sz w:val="28"/>
          <w:szCs w:val="28"/>
          <w:lang w:val="kk-KZ"/>
        </w:rPr>
        <w:t>,</w:t>
      </w:r>
      <w:r w:rsidR="00EB66BA">
        <w:rPr>
          <w:sz w:val="28"/>
          <w:szCs w:val="28"/>
          <w:lang w:val="kk-KZ"/>
        </w:rPr>
        <w:t>9</w:t>
      </w:r>
      <w:r w:rsidRPr="00F44B10">
        <w:rPr>
          <w:sz w:val="28"/>
          <w:szCs w:val="28"/>
          <w:lang w:val="kk-KZ"/>
        </w:rPr>
        <w:t xml:space="preserve"> мың теңге, қарыздарды өтеу – 2</w:t>
      </w:r>
      <w:r w:rsidR="00EB66BA">
        <w:rPr>
          <w:sz w:val="28"/>
          <w:szCs w:val="28"/>
          <w:lang w:val="kk-KZ"/>
        </w:rPr>
        <w:t>7</w:t>
      </w:r>
      <w:r w:rsidRPr="00F44B10">
        <w:rPr>
          <w:sz w:val="28"/>
          <w:szCs w:val="28"/>
          <w:lang w:val="kk-KZ"/>
        </w:rPr>
        <w:t xml:space="preserve"> 7</w:t>
      </w:r>
      <w:r w:rsidR="00EB66BA">
        <w:rPr>
          <w:sz w:val="28"/>
          <w:szCs w:val="28"/>
          <w:lang w:val="kk-KZ"/>
        </w:rPr>
        <w:t>82</w:t>
      </w:r>
      <w:r w:rsidRPr="00F44B10">
        <w:rPr>
          <w:sz w:val="28"/>
          <w:szCs w:val="28"/>
          <w:lang w:val="kk-KZ"/>
        </w:rPr>
        <w:t>,0 мың теңге</w:t>
      </w:r>
      <w:r w:rsidRPr="00AA2952">
        <w:rPr>
          <w:b/>
          <w:sz w:val="28"/>
          <w:szCs w:val="28"/>
          <w:lang w:val="kk-KZ"/>
        </w:rPr>
        <w:t>.</w:t>
      </w:r>
    </w:p>
    <w:p w:rsidR="0052361A" w:rsidRPr="00AA2952" w:rsidRDefault="0052361A" w:rsidP="0052361A">
      <w:pPr>
        <w:ind w:firstLine="720"/>
        <w:jc w:val="both"/>
        <w:rPr>
          <w:sz w:val="28"/>
          <w:szCs w:val="28"/>
          <w:lang w:val="kk-KZ"/>
        </w:rPr>
      </w:pPr>
      <w:r w:rsidRPr="00AA2952">
        <w:rPr>
          <w:sz w:val="28"/>
          <w:szCs w:val="28"/>
          <w:lang w:val="kk-KZ"/>
        </w:rPr>
        <w:t xml:space="preserve">Бюджеттің тапшылығы </w:t>
      </w:r>
      <w:r w:rsidR="00EB66BA">
        <w:rPr>
          <w:sz w:val="28"/>
          <w:szCs w:val="28"/>
          <w:lang w:val="kk-KZ"/>
        </w:rPr>
        <w:t>31</w:t>
      </w:r>
      <w:r w:rsidRPr="00AA2952">
        <w:rPr>
          <w:sz w:val="28"/>
          <w:szCs w:val="28"/>
          <w:lang w:val="kk-KZ"/>
        </w:rPr>
        <w:t xml:space="preserve">5 </w:t>
      </w:r>
      <w:r w:rsidR="00EB66BA">
        <w:rPr>
          <w:sz w:val="28"/>
          <w:szCs w:val="28"/>
          <w:lang w:val="kk-KZ"/>
        </w:rPr>
        <w:t>34</w:t>
      </w:r>
      <w:r w:rsidRPr="00AA2952">
        <w:rPr>
          <w:sz w:val="28"/>
          <w:szCs w:val="28"/>
          <w:lang w:val="kk-KZ"/>
        </w:rPr>
        <w:t>1,</w:t>
      </w:r>
      <w:r w:rsidR="00EB66BA">
        <w:rPr>
          <w:sz w:val="28"/>
          <w:szCs w:val="28"/>
          <w:lang w:val="kk-KZ"/>
        </w:rPr>
        <w:t>3</w:t>
      </w:r>
      <w:r w:rsidRPr="00AA2952">
        <w:rPr>
          <w:sz w:val="28"/>
          <w:szCs w:val="28"/>
          <w:lang w:val="kk-KZ"/>
        </w:rPr>
        <w:t xml:space="preserve"> мың теңге</w:t>
      </w:r>
      <w:r w:rsidR="00EB66BA">
        <w:rPr>
          <w:sz w:val="28"/>
          <w:szCs w:val="28"/>
          <w:lang w:val="kk-KZ"/>
        </w:rPr>
        <w:t xml:space="preserve">ні құрады, және ол </w:t>
      </w:r>
      <w:r w:rsidRPr="00AA2952">
        <w:rPr>
          <w:sz w:val="28"/>
          <w:szCs w:val="28"/>
          <w:lang w:val="kk-KZ"/>
        </w:rPr>
        <w:t>201</w:t>
      </w:r>
      <w:r w:rsidR="00EB66BA">
        <w:rPr>
          <w:sz w:val="28"/>
          <w:szCs w:val="28"/>
          <w:lang w:val="kk-KZ"/>
        </w:rPr>
        <w:t>9</w:t>
      </w:r>
      <w:r w:rsidRPr="00AA2952">
        <w:rPr>
          <w:sz w:val="28"/>
          <w:szCs w:val="28"/>
          <w:lang w:val="kk-KZ"/>
        </w:rPr>
        <w:t xml:space="preserve"> жылдың </w:t>
      </w:r>
      <w:r w:rsidR="00EB66BA">
        <w:rPr>
          <w:sz w:val="28"/>
          <w:szCs w:val="28"/>
          <w:lang w:val="kk-KZ"/>
        </w:rPr>
        <w:t xml:space="preserve">140 671,0 мың теңге </w:t>
      </w:r>
      <w:r w:rsidRPr="00AA2952">
        <w:rPr>
          <w:sz w:val="28"/>
          <w:szCs w:val="28"/>
          <w:lang w:val="kk-KZ"/>
        </w:rPr>
        <w:t>қаражат қалды</w:t>
      </w:r>
      <w:r w:rsidR="00EB66BA">
        <w:rPr>
          <w:sz w:val="28"/>
          <w:szCs w:val="28"/>
          <w:lang w:val="kk-KZ"/>
        </w:rPr>
        <w:t>ғы, сондай-ақ 29</w:t>
      </w:r>
      <w:r w:rsidRPr="00AA2952">
        <w:rPr>
          <w:sz w:val="28"/>
          <w:szCs w:val="28"/>
          <w:lang w:val="kk-KZ"/>
        </w:rPr>
        <w:t> 0</w:t>
      </w:r>
      <w:r w:rsidR="00EB66BA">
        <w:rPr>
          <w:sz w:val="28"/>
          <w:szCs w:val="28"/>
          <w:lang w:val="kk-KZ"/>
        </w:rPr>
        <w:t>50</w:t>
      </w:r>
      <w:r w:rsidRPr="00AA2952">
        <w:rPr>
          <w:sz w:val="28"/>
          <w:szCs w:val="28"/>
          <w:lang w:val="kk-KZ"/>
        </w:rPr>
        <w:t>,2 мың теңге қарыздардың түсімдері</w:t>
      </w:r>
      <w:r w:rsidR="00EB66BA">
        <w:rPr>
          <w:sz w:val="28"/>
          <w:szCs w:val="28"/>
          <w:lang w:val="kk-KZ"/>
        </w:rPr>
        <w:t xml:space="preserve"> және жоғары тұрған бюджеттерден түскен трансферттер арқылы</w:t>
      </w:r>
      <w:r w:rsidRPr="00AA2952">
        <w:rPr>
          <w:sz w:val="28"/>
          <w:szCs w:val="28"/>
          <w:lang w:val="kk-KZ"/>
        </w:rPr>
        <w:t xml:space="preserve"> қаржыландырылды.</w:t>
      </w:r>
    </w:p>
    <w:p w:rsidR="0052361A" w:rsidRDefault="0052361A" w:rsidP="0052361A">
      <w:pPr>
        <w:ind w:firstLine="720"/>
        <w:jc w:val="both"/>
        <w:rPr>
          <w:sz w:val="28"/>
          <w:szCs w:val="28"/>
          <w:lang w:val="kk-KZ"/>
        </w:rPr>
      </w:pPr>
      <w:r w:rsidRPr="007A1419">
        <w:rPr>
          <w:sz w:val="28"/>
          <w:szCs w:val="28"/>
          <w:lang w:val="kk-KZ"/>
        </w:rPr>
        <w:t xml:space="preserve">Бөкей ордасы ауданы бюджетінің шығыс бөлігі өткен жылдың есепті кезеңімен салыстырғанда </w:t>
      </w:r>
      <w:r w:rsidR="00EB66BA">
        <w:rPr>
          <w:sz w:val="28"/>
          <w:szCs w:val="28"/>
          <w:lang w:val="kk-KZ"/>
        </w:rPr>
        <w:t>49</w:t>
      </w:r>
      <w:r w:rsidRPr="007A1419">
        <w:rPr>
          <w:sz w:val="28"/>
          <w:szCs w:val="28"/>
          <w:lang w:val="kk-KZ"/>
        </w:rPr>
        <w:t>,</w:t>
      </w:r>
      <w:r w:rsidR="00EB66BA">
        <w:rPr>
          <w:sz w:val="28"/>
          <w:szCs w:val="28"/>
          <w:lang w:val="kk-KZ"/>
        </w:rPr>
        <w:t>9%</w:t>
      </w:r>
      <w:r w:rsidRPr="007A1419">
        <w:rPr>
          <w:sz w:val="28"/>
          <w:szCs w:val="28"/>
          <w:lang w:val="kk-KZ"/>
        </w:rPr>
        <w:t xml:space="preserve">-ға өскенін атап өту қажет, бұл абсолюттік мәнде </w:t>
      </w:r>
      <w:r w:rsidR="00EB66BA">
        <w:rPr>
          <w:sz w:val="28"/>
          <w:szCs w:val="28"/>
          <w:lang w:val="kk-KZ"/>
        </w:rPr>
        <w:t>2</w:t>
      </w:r>
      <w:r w:rsidRPr="007A1419">
        <w:rPr>
          <w:sz w:val="28"/>
          <w:szCs w:val="28"/>
          <w:lang w:val="kk-KZ"/>
        </w:rPr>
        <w:t xml:space="preserve"> </w:t>
      </w:r>
      <w:r w:rsidR="00EB66BA">
        <w:rPr>
          <w:sz w:val="28"/>
          <w:szCs w:val="28"/>
          <w:lang w:val="kk-KZ"/>
        </w:rPr>
        <w:t>477</w:t>
      </w:r>
      <w:r w:rsidRPr="007A1419">
        <w:rPr>
          <w:sz w:val="28"/>
          <w:szCs w:val="28"/>
          <w:lang w:val="kk-KZ"/>
        </w:rPr>
        <w:t xml:space="preserve"> 8</w:t>
      </w:r>
      <w:r w:rsidR="00EB66BA">
        <w:rPr>
          <w:sz w:val="28"/>
          <w:szCs w:val="28"/>
          <w:lang w:val="kk-KZ"/>
        </w:rPr>
        <w:t>33</w:t>
      </w:r>
      <w:r w:rsidRPr="007A1419">
        <w:rPr>
          <w:sz w:val="28"/>
          <w:szCs w:val="28"/>
          <w:lang w:val="kk-KZ"/>
        </w:rPr>
        <w:t>,6 мың теңгені құрады.</w:t>
      </w:r>
      <w:r w:rsidR="00EB66BA">
        <w:rPr>
          <w:sz w:val="28"/>
          <w:szCs w:val="28"/>
          <w:lang w:val="kk-KZ"/>
        </w:rPr>
        <w:t xml:space="preserve"> </w:t>
      </w:r>
      <w:r w:rsidRPr="00AA2952">
        <w:rPr>
          <w:sz w:val="28"/>
          <w:szCs w:val="28"/>
          <w:lang w:val="kk-KZ"/>
        </w:rPr>
        <w:t>Есепті жыл</w:t>
      </w:r>
      <w:r w:rsidR="00EB66BA">
        <w:rPr>
          <w:sz w:val="28"/>
          <w:szCs w:val="28"/>
          <w:lang w:val="kk-KZ"/>
        </w:rPr>
        <w:t>ы</w:t>
      </w:r>
      <w:r w:rsidRPr="00AA2952">
        <w:rPr>
          <w:sz w:val="28"/>
          <w:szCs w:val="28"/>
          <w:lang w:val="kk-KZ"/>
        </w:rPr>
        <w:t xml:space="preserve"> аудан бюджетіне </w:t>
      </w:r>
      <w:r w:rsidR="00EB66BA">
        <w:rPr>
          <w:sz w:val="28"/>
          <w:szCs w:val="28"/>
          <w:lang w:val="kk-KZ"/>
        </w:rPr>
        <w:t>8</w:t>
      </w:r>
      <w:r w:rsidRPr="00AA2952">
        <w:rPr>
          <w:sz w:val="28"/>
          <w:szCs w:val="28"/>
          <w:lang w:val="kk-KZ"/>
        </w:rPr>
        <w:t xml:space="preserve"> нақтылау және </w:t>
      </w:r>
      <w:r w:rsidR="00EB66BA">
        <w:rPr>
          <w:sz w:val="28"/>
          <w:szCs w:val="28"/>
          <w:lang w:val="kk-KZ"/>
        </w:rPr>
        <w:t>20</w:t>
      </w:r>
      <w:r w:rsidRPr="00AA2952">
        <w:rPr>
          <w:sz w:val="28"/>
          <w:szCs w:val="28"/>
          <w:lang w:val="kk-KZ"/>
        </w:rPr>
        <w:t xml:space="preserve"> түзету</w:t>
      </w:r>
      <w:r w:rsidR="00EB66BA">
        <w:rPr>
          <w:sz w:val="28"/>
          <w:szCs w:val="28"/>
          <w:lang w:val="kk-KZ"/>
        </w:rPr>
        <w:t>лер</w:t>
      </w:r>
      <w:r w:rsidRPr="00AA2952">
        <w:rPr>
          <w:sz w:val="28"/>
          <w:szCs w:val="28"/>
          <w:lang w:val="kk-KZ"/>
        </w:rPr>
        <w:t xml:space="preserve"> жүргізілді. </w:t>
      </w:r>
    </w:p>
    <w:p w:rsidR="00EB66BA" w:rsidRPr="00AA2952" w:rsidRDefault="00EB66BA" w:rsidP="0052361A">
      <w:pPr>
        <w:ind w:firstLine="720"/>
        <w:jc w:val="both"/>
        <w:rPr>
          <w:sz w:val="28"/>
          <w:szCs w:val="28"/>
          <w:lang w:val="kk-KZ"/>
        </w:rPr>
      </w:pPr>
    </w:p>
    <w:p w:rsidR="0052361A" w:rsidRPr="00AA2952" w:rsidRDefault="0052361A" w:rsidP="0052361A">
      <w:pPr>
        <w:pStyle w:val="af8"/>
        <w:ind w:firstLine="720"/>
        <w:jc w:val="both"/>
        <w:rPr>
          <w:b/>
          <w:sz w:val="28"/>
          <w:szCs w:val="28"/>
          <w:lang w:val="kk-KZ" w:eastAsia="ar-SA"/>
        </w:rPr>
      </w:pPr>
      <w:r w:rsidRPr="00AA2952">
        <w:rPr>
          <w:b/>
          <w:sz w:val="28"/>
          <w:szCs w:val="28"/>
          <w:lang w:val="kk-KZ" w:eastAsia="ar-SA"/>
        </w:rPr>
        <w:t xml:space="preserve">2.3.1. Жергілікті бюджет шығындарының атқарылуын талдау. </w:t>
      </w:r>
    </w:p>
    <w:p w:rsidR="0052361A" w:rsidRPr="00EB66BA" w:rsidRDefault="0052361A" w:rsidP="0052361A">
      <w:pPr>
        <w:pStyle w:val="af8"/>
        <w:ind w:firstLine="720"/>
        <w:jc w:val="both"/>
        <w:rPr>
          <w:sz w:val="28"/>
          <w:szCs w:val="28"/>
          <w:lang w:val="kk-KZ"/>
        </w:rPr>
      </w:pPr>
      <w:r w:rsidRPr="00AA2952">
        <w:rPr>
          <w:sz w:val="28"/>
          <w:szCs w:val="28"/>
          <w:lang w:val="kk-KZ"/>
        </w:rPr>
        <w:t xml:space="preserve">Аудан бюджетінің </w:t>
      </w:r>
      <w:r w:rsidRPr="00EB66BA">
        <w:rPr>
          <w:sz w:val="28"/>
          <w:szCs w:val="28"/>
          <w:lang w:val="kk-KZ"/>
        </w:rPr>
        <w:t xml:space="preserve">шығындары </w:t>
      </w:r>
      <w:r w:rsidR="00EB66BA" w:rsidRPr="00EB66BA">
        <w:rPr>
          <w:sz w:val="28"/>
          <w:szCs w:val="28"/>
          <w:lang w:val="kk-KZ"/>
        </w:rPr>
        <w:t>7</w:t>
      </w:r>
      <w:r w:rsidRPr="00EB66BA">
        <w:rPr>
          <w:bCs/>
          <w:sz w:val="28"/>
          <w:szCs w:val="28"/>
          <w:lang w:val="kk-KZ"/>
        </w:rPr>
        <w:t> </w:t>
      </w:r>
      <w:r w:rsidR="00C45452">
        <w:rPr>
          <w:bCs/>
          <w:sz w:val="28"/>
          <w:szCs w:val="28"/>
          <w:lang w:val="kk-KZ"/>
        </w:rPr>
        <w:t>329</w:t>
      </w:r>
      <w:r w:rsidRPr="00EB66BA">
        <w:rPr>
          <w:bCs/>
          <w:sz w:val="28"/>
          <w:szCs w:val="28"/>
          <w:lang w:val="kk-KZ"/>
        </w:rPr>
        <w:t> </w:t>
      </w:r>
      <w:r w:rsidR="00C45452">
        <w:rPr>
          <w:bCs/>
          <w:sz w:val="28"/>
          <w:szCs w:val="28"/>
          <w:lang w:val="kk-KZ"/>
        </w:rPr>
        <w:t>987</w:t>
      </w:r>
      <w:r w:rsidRPr="00EB66BA">
        <w:rPr>
          <w:bCs/>
          <w:sz w:val="28"/>
          <w:szCs w:val="28"/>
          <w:lang w:val="kk-KZ"/>
        </w:rPr>
        <w:t>,</w:t>
      </w:r>
      <w:r w:rsidR="00C45452">
        <w:rPr>
          <w:bCs/>
          <w:sz w:val="28"/>
          <w:szCs w:val="28"/>
          <w:lang w:val="kk-KZ"/>
        </w:rPr>
        <w:t>3</w:t>
      </w:r>
      <w:r w:rsidRPr="00EB66BA">
        <w:rPr>
          <w:bCs/>
          <w:sz w:val="28"/>
          <w:szCs w:val="28"/>
          <w:lang w:val="kk-KZ"/>
        </w:rPr>
        <w:t xml:space="preserve"> мың теңге</w:t>
      </w:r>
      <w:r w:rsidR="00EB66BA" w:rsidRPr="00EB66BA">
        <w:rPr>
          <w:bCs/>
          <w:sz w:val="28"/>
          <w:szCs w:val="28"/>
          <w:lang w:val="kk-KZ"/>
        </w:rPr>
        <w:t>ні құрап</w:t>
      </w:r>
      <w:r w:rsidRPr="00EB66BA">
        <w:rPr>
          <w:bCs/>
          <w:sz w:val="28"/>
          <w:szCs w:val="28"/>
          <w:lang w:val="kk-KZ"/>
        </w:rPr>
        <w:t xml:space="preserve">, жылдық түзетілген бюджет </w:t>
      </w:r>
      <w:r w:rsidR="00EB66BA" w:rsidRPr="00EB66BA">
        <w:rPr>
          <w:bCs/>
          <w:sz w:val="28"/>
          <w:szCs w:val="28"/>
          <w:lang w:val="kk-KZ"/>
        </w:rPr>
        <w:t>100</w:t>
      </w:r>
      <w:r w:rsidRPr="00EB66BA">
        <w:rPr>
          <w:sz w:val="28"/>
          <w:szCs w:val="28"/>
          <w:lang w:val="kk-KZ"/>
        </w:rPr>
        <w:t>%</w:t>
      </w:r>
      <w:r w:rsidR="00EB66BA" w:rsidRPr="00EB66BA">
        <w:rPr>
          <w:sz w:val="28"/>
          <w:szCs w:val="28"/>
          <w:lang w:val="kk-KZ"/>
        </w:rPr>
        <w:t xml:space="preserve"> орындалды</w:t>
      </w:r>
      <w:r w:rsidRPr="00EB66BA">
        <w:rPr>
          <w:sz w:val="28"/>
          <w:szCs w:val="28"/>
          <w:lang w:val="kk-KZ"/>
        </w:rPr>
        <w:t>.</w:t>
      </w:r>
    </w:p>
    <w:p w:rsidR="0052361A" w:rsidRPr="00AA2952" w:rsidRDefault="0052361A" w:rsidP="0052361A">
      <w:pPr>
        <w:pStyle w:val="af8"/>
        <w:ind w:firstLine="720"/>
        <w:jc w:val="both"/>
        <w:rPr>
          <w:sz w:val="28"/>
          <w:szCs w:val="28"/>
          <w:lang w:val="kk-KZ"/>
        </w:rPr>
      </w:pPr>
      <w:r w:rsidRPr="00AA2952">
        <w:rPr>
          <w:sz w:val="28"/>
          <w:szCs w:val="28"/>
          <w:lang w:val="kk-KZ"/>
        </w:rPr>
        <w:t>Функционалдық топтар бойынша шығыстардың құрылымы келесідей қалыптас</w:t>
      </w:r>
      <w:r w:rsidR="00EB66BA">
        <w:rPr>
          <w:sz w:val="28"/>
          <w:szCs w:val="28"/>
          <w:lang w:val="kk-KZ"/>
        </w:rPr>
        <w:t>ты</w:t>
      </w:r>
      <w:r w:rsidRPr="00AA2952">
        <w:rPr>
          <w:sz w:val="28"/>
          <w:szCs w:val="28"/>
          <w:lang w:val="kk-KZ"/>
        </w:rPr>
        <w:t>.</w:t>
      </w:r>
    </w:p>
    <w:p w:rsidR="0052361A" w:rsidRPr="00AA2952" w:rsidRDefault="0052361A" w:rsidP="0052361A">
      <w:pPr>
        <w:ind w:firstLine="720"/>
        <w:jc w:val="right"/>
        <w:rPr>
          <w:b/>
          <w:sz w:val="28"/>
          <w:szCs w:val="28"/>
          <w:lang w:val="kk-KZ"/>
        </w:rPr>
      </w:pPr>
      <w:r w:rsidRPr="00AA2952">
        <w:rPr>
          <w:b/>
          <w:sz w:val="28"/>
          <w:szCs w:val="28"/>
          <w:lang w:val="kk-KZ"/>
        </w:rPr>
        <w:t>5 кесте</w:t>
      </w:r>
    </w:p>
    <w:p w:rsidR="0052361A" w:rsidRPr="00AA2952" w:rsidRDefault="0052361A" w:rsidP="0052361A">
      <w:pPr>
        <w:ind w:firstLine="720"/>
        <w:jc w:val="center"/>
        <w:rPr>
          <w:sz w:val="28"/>
          <w:szCs w:val="28"/>
          <w:lang w:val="kk-KZ"/>
        </w:rPr>
      </w:pPr>
      <w:r w:rsidRPr="00AA2952">
        <w:rPr>
          <w:b/>
          <w:sz w:val="28"/>
          <w:szCs w:val="28"/>
          <w:lang w:val="kk-KZ"/>
        </w:rPr>
        <w:t>20</w:t>
      </w:r>
      <w:r w:rsidR="00C45452">
        <w:rPr>
          <w:b/>
          <w:sz w:val="28"/>
          <w:szCs w:val="28"/>
          <w:lang w:val="kk-KZ"/>
        </w:rPr>
        <w:t>20</w:t>
      </w:r>
      <w:r w:rsidRPr="00AA2952">
        <w:rPr>
          <w:b/>
          <w:sz w:val="28"/>
          <w:szCs w:val="28"/>
          <w:lang w:val="kk-KZ"/>
        </w:rPr>
        <w:t xml:space="preserve"> жылғы функционалдық топ бөлігінде аудан бюджет шығыстарының құрылымы </w:t>
      </w:r>
      <w:r w:rsidRPr="00AA2952">
        <w:rPr>
          <w:sz w:val="28"/>
          <w:szCs w:val="28"/>
          <w:lang w:val="kk-KZ"/>
        </w:rPr>
        <w:t xml:space="preserve"> </w:t>
      </w:r>
    </w:p>
    <w:p w:rsidR="0052361A" w:rsidRPr="00AA2952" w:rsidRDefault="0052361A" w:rsidP="0052361A">
      <w:pPr>
        <w:ind w:firstLine="720"/>
        <w:jc w:val="right"/>
        <w:rPr>
          <w:color w:val="7030A0"/>
          <w:sz w:val="28"/>
          <w:szCs w:val="28"/>
        </w:rPr>
      </w:pPr>
      <w:r w:rsidRPr="00AA2952">
        <w:rPr>
          <w:sz w:val="28"/>
          <w:szCs w:val="28"/>
        </w:rPr>
        <w:t>(</w:t>
      </w:r>
      <w:r w:rsidRPr="00AA2952">
        <w:rPr>
          <w:sz w:val="28"/>
          <w:szCs w:val="28"/>
          <w:lang w:val="kk-KZ"/>
        </w:rPr>
        <w:t>м</w:t>
      </w:r>
      <w:r w:rsidR="00014807">
        <w:rPr>
          <w:sz w:val="28"/>
          <w:szCs w:val="28"/>
          <w:lang w:val="kk-KZ"/>
        </w:rPr>
        <w:t>лн</w:t>
      </w:r>
      <w:r w:rsidRPr="00AA2952">
        <w:rPr>
          <w:sz w:val="28"/>
          <w:szCs w:val="28"/>
          <w:lang w:val="kk-KZ"/>
        </w:rPr>
        <w:t xml:space="preserve"> теңге</w:t>
      </w:r>
      <w:r w:rsidRPr="00AA2952">
        <w:rPr>
          <w:sz w:val="28"/>
          <w:szCs w:val="28"/>
        </w:rPr>
        <w:t>)</w:t>
      </w:r>
    </w:p>
    <w:tbl>
      <w:tblPr>
        <w:tblW w:w="10065" w:type="dxa"/>
        <w:tblInd w:w="-176" w:type="dxa"/>
        <w:tblLayout w:type="fixed"/>
        <w:tblLook w:val="0000" w:firstRow="0" w:lastRow="0" w:firstColumn="0" w:lastColumn="0" w:noHBand="0" w:noVBand="0"/>
      </w:tblPr>
      <w:tblGrid>
        <w:gridCol w:w="2127"/>
        <w:gridCol w:w="1701"/>
        <w:gridCol w:w="1843"/>
        <w:gridCol w:w="1701"/>
        <w:gridCol w:w="1417"/>
        <w:gridCol w:w="1276"/>
      </w:tblGrid>
      <w:tr w:rsidR="0052361A" w:rsidRPr="00AA2952" w:rsidTr="00C45452">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52361A" w:rsidRPr="00AA2952" w:rsidRDefault="0052361A" w:rsidP="00EC6B1F">
            <w:pPr>
              <w:ind w:hanging="4"/>
              <w:jc w:val="center"/>
              <w:rPr>
                <w:b/>
              </w:rPr>
            </w:pPr>
            <w:r w:rsidRPr="00AA2952">
              <w:rPr>
                <w:b/>
              </w:rPr>
              <w:t>Функционалдық топтар атауы</w:t>
            </w:r>
          </w:p>
        </w:tc>
        <w:tc>
          <w:tcPr>
            <w:tcW w:w="1701" w:type="dxa"/>
            <w:tcBorders>
              <w:top w:val="single" w:sz="4" w:space="0" w:color="000000"/>
              <w:left w:val="single" w:sz="4" w:space="0" w:color="000000"/>
              <w:bottom w:val="single" w:sz="4" w:space="0" w:color="000000"/>
            </w:tcBorders>
            <w:shd w:val="clear" w:color="auto" w:fill="auto"/>
            <w:vAlign w:val="center"/>
          </w:tcPr>
          <w:p w:rsidR="0052361A" w:rsidRPr="00AA2952" w:rsidRDefault="00C45452" w:rsidP="00C45452">
            <w:pPr>
              <w:ind w:hanging="4"/>
              <w:jc w:val="center"/>
              <w:rPr>
                <w:b/>
              </w:rPr>
            </w:pPr>
            <w:r>
              <w:rPr>
                <w:b/>
                <w:lang w:val="kk-KZ"/>
              </w:rPr>
              <w:t>2020 жылға б</w:t>
            </w:r>
            <w:r w:rsidR="0052361A" w:rsidRPr="00AA2952">
              <w:rPr>
                <w:b/>
              </w:rPr>
              <w:t>екітілген бюджет</w:t>
            </w:r>
          </w:p>
        </w:tc>
        <w:tc>
          <w:tcPr>
            <w:tcW w:w="1843" w:type="dxa"/>
            <w:tcBorders>
              <w:top w:val="single" w:sz="4" w:space="0" w:color="000000"/>
              <w:left w:val="single" w:sz="4" w:space="0" w:color="000000"/>
              <w:bottom w:val="single" w:sz="4" w:space="0" w:color="000000"/>
            </w:tcBorders>
            <w:shd w:val="clear" w:color="auto" w:fill="auto"/>
            <w:vAlign w:val="center"/>
          </w:tcPr>
          <w:p w:rsidR="0052361A" w:rsidRPr="00AA2952" w:rsidRDefault="00C45452" w:rsidP="00EC6B1F">
            <w:pPr>
              <w:ind w:hanging="4"/>
              <w:jc w:val="center"/>
              <w:rPr>
                <w:b/>
              </w:rPr>
            </w:pPr>
            <w:r>
              <w:rPr>
                <w:b/>
                <w:lang w:val="kk-KZ"/>
              </w:rPr>
              <w:t>2020 жылға н</w:t>
            </w:r>
            <w:r w:rsidR="0052361A" w:rsidRPr="00AA2952">
              <w:rPr>
                <w:b/>
              </w:rPr>
              <w:t>ақтыланған бюджет</w:t>
            </w:r>
          </w:p>
        </w:tc>
        <w:tc>
          <w:tcPr>
            <w:tcW w:w="1701" w:type="dxa"/>
            <w:tcBorders>
              <w:top w:val="single" w:sz="4" w:space="0" w:color="000000"/>
              <w:left w:val="single" w:sz="4" w:space="0" w:color="000000"/>
              <w:bottom w:val="single" w:sz="4" w:space="0" w:color="000000"/>
            </w:tcBorders>
            <w:shd w:val="clear" w:color="auto" w:fill="auto"/>
            <w:vAlign w:val="center"/>
          </w:tcPr>
          <w:p w:rsidR="0052361A" w:rsidRPr="00AA2952" w:rsidRDefault="00C45452" w:rsidP="00EC6B1F">
            <w:pPr>
              <w:ind w:hanging="4"/>
              <w:jc w:val="center"/>
              <w:rPr>
                <w:b/>
              </w:rPr>
            </w:pPr>
            <w:r>
              <w:rPr>
                <w:b/>
                <w:lang w:val="kk-KZ"/>
              </w:rPr>
              <w:t>2020 жылға т</w:t>
            </w:r>
            <w:r w:rsidR="0052361A" w:rsidRPr="00AA2952">
              <w:rPr>
                <w:b/>
              </w:rPr>
              <w:t>үзетілген бюджет</w:t>
            </w:r>
          </w:p>
        </w:tc>
        <w:tc>
          <w:tcPr>
            <w:tcW w:w="1417" w:type="dxa"/>
            <w:tcBorders>
              <w:top w:val="single" w:sz="4" w:space="0" w:color="000000"/>
              <w:left w:val="single" w:sz="4" w:space="0" w:color="000000"/>
              <w:bottom w:val="single" w:sz="4" w:space="0" w:color="000000"/>
            </w:tcBorders>
            <w:shd w:val="clear" w:color="auto" w:fill="auto"/>
            <w:vAlign w:val="center"/>
          </w:tcPr>
          <w:p w:rsidR="0052361A" w:rsidRPr="00AA2952" w:rsidRDefault="0052361A" w:rsidP="00C45452">
            <w:pPr>
              <w:ind w:hanging="4"/>
              <w:jc w:val="center"/>
              <w:rPr>
                <w:b/>
              </w:rPr>
            </w:pPr>
            <w:r w:rsidRPr="00AA2952">
              <w:rPr>
                <w:b/>
                <w:lang w:val="kk-KZ"/>
              </w:rPr>
              <w:t>20</w:t>
            </w:r>
            <w:r w:rsidR="00C45452">
              <w:rPr>
                <w:b/>
                <w:lang w:val="kk-KZ"/>
              </w:rPr>
              <w:t>20</w:t>
            </w:r>
            <w:r w:rsidRPr="00AA2952">
              <w:rPr>
                <w:b/>
              </w:rPr>
              <w:t xml:space="preserve"> жылғ</w:t>
            </w:r>
            <w:r w:rsidRPr="00AA2952">
              <w:rPr>
                <w:b/>
                <w:lang w:val="kk-KZ"/>
              </w:rPr>
              <w:t>ы</w:t>
            </w:r>
            <w:r w:rsidRPr="00AA2952">
              <w:rPr>
                <w:b/>
              </w:rPr>
              <w:t xml:space="preserve"> орындалу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61A" w:rsidRPr="00AA2952" w:rsidRDefault="0052361A" w:rsidP="00EC6B1F">
            <w:pPr>
              <w:ind w:hanging="4"/>
              <w:jc w:val="center"/>
              <w:rPr>
                <w:b/>
              </w:rPr>
            </w:pPr>
            <w:r w:rsidRPr="00AA2952">
              <w:rPr>
                <w:b/>
              </w:rPr>
              <w:t>Түзетілген бюджетке орындалу %</w:t>
            </w:r>
          </w:p>
        </w:tc>
      </w:tr>
      <w:tr w:rsidR="00014807" w:rsidRPr="00AA2952" w:rsidTr="00EC6B1F">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014807" w:rsidRPr="00AA2952" w:rsidRDefault="00014807" w:rsidP="00014807">
            <w:pPr>
              <w:pStyle w:val="1a"/>
              <w:spacing w:line="240" w:lineRule="auto"/>
              <w:ind w:hanging="4"/>
              <w:rPr>
                <w:rFonts w:cs="Times New Roman"/>
                <w:b/>
                <w:bCs/>
              </w:rPr>
            </w:pPr>
            <w:r w:rsidRPr="00AA2952">
              <w:rPr>
                <w:rFonts w:eastAsia="Times New Roman" w:cs="Times New Roman"/>
                <w:b/>
                <w:lang w:val="kk-KZ" w:eastAsia="ar-SA"/>
              </w:rPr>
              <w:t>Шығындар, соның ішінде:</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b/>
                <w:bCs/>
                <w:sz w:val="20"/>
                <w:szCs w:val="20"/>
                <w:lang w:eastAsia="ru-RU"/>
              </w:rPr>
            </w:pPr>
            <w:r w:rsidRPr="00803376">
              <w:rPr>
                <w:b/>
                <w:bCs/>
                <w:sz w:val="20"/>
                <w:szCs w:val="20"/>
                <w:lang w:eastAsia="ru-RU"/>
              </w:rPr>
              <w:t>5</w:t>
            </w:r>
            <w:r>
              <w:rPr>
                <w:b/>
                <w:bCs/>
                <w:sz w:val="20"/>
                <w:szCs w:val="20"/>
                <w:lang w:eastAsia="ru-RU"/>
              </w:rPr>
              <w:t> </w:t>
            </w:r>
            <w:r w:rsidRPr="00803376">
              <w:rPr>
                <w:b/>
                <w:bCs/>
                <w:sz w:val="20"/>
                <w:szCs w:val="20"/>
                <w:lang w:eastAsia="ru-RU"/>
              </w:rPr>
              <w:t>459</w:t>
            </w:r>
            <w:r>
              <w:rPr>
                <w:b/>
                <w:bCs/>
                <w:sz w:val="20"/>
                <w:szCs w:val="20"/>
                <w:lang w:val="kk-KZ" w:eastAsia="ru-RU"/>
              </w:rPr>
              <w:t>,</w:t>
            </w:r>
            <w:r w:rsidRPr="00803376">
              <w:rPr>
                <w:b/>
                <w:bCs/>
                <w:sz w:val="20"/>
                <w:szCs w:val="20"/>
                <w:lang w:eastAsia="ru-RU"/>
              </w:rPr>
              <w:t>4</w:t>
            </w:r>
          </w:p>
        </w:tc>
        <w:tc>
          <w:tcPr>
            <w:tcW w:w="1843"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b/>
                <w:bCs/>
                <w:sz w:val="20"/>
                <w:szCs w:val="20"/>
                <w:lang w:eastAsia="ru-RU"/>
              </w:rPr>
            </w:pPr>
            <w:r w:rsidRPr="00803376">
              <w:rPr>
                <w:b/>
                <w:bCs/>
                <w:sz w:val="20"/>
                <w:szCs w:val="20"/>
                <w:lang w:eastAsia="ru-RU"/>
              </w:rPr>
              <w:t>6</w:t>
            </w:r>
            <w:r>
              <w:rPr>
                <w:b/>
                <w:bCs/>
                <w:sz w:val="20"/>
                <w:szCs w:val="20"/>
                <w:lang w:eastAsia="ru-RU"/>
              </w:rPr>
              <w:t> </w:t>
            </w:r>
            <w:r w:rsidRPr="00803376">
              <w:rPr>
                <w:b/>
                <w:bCs/>
                <w:sz w:val="20"/>
                <w:szCs w:val="20"/>
                <w:lang w:eastAsia="ru-RU"/>
              </w:rPr>
              <w:t>930</w:t>
            </w:r>
            <w:r>
              <w:rPr>
                <w:b/>
                <w:bCs/>
                <w:sz w:val="20"/>
                <w:szCs w:val="20"/>
                <w:lang w:val="kk-KZ" w:eastAsia="ru-RU"/>
              </w:rPr>
              <w:t>,</w:t>
            </w:r>
            <w:r w:rsidRPr="00803376">
              <w:rPr>
                <w:b/>
                <w:bCs/>
                <w:sz w:val="20"/>
                <w:szCs w:val="20"/>
                <w:lang w:eastAsia="ru-RU"/>
              </w:rPr>
              <w:t>8</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b/>
                <w:bCs/>
                <w:sz w:val="20"/>
                <w:szCs w:val="20"/>
                <w:lang w:eastAsia="ru-RU"/>
              </w:rPr>
            </w:pPr>
            <w:r w:rsidRPr="00803376">
              <w:rPr>
                <w:b/>
                <w:bCs/>
                <w:sz w:val="20"/>
                <w:szCs w:val="20"/>
                <w:lang w:eastAsia="ru-RU"/>
              </w:rPr>
              <w:t>7</w:t>
            </w:r>
            <w:r>
              <w:rPr>
                <w:b/>
                <w:bCs/>
                <w:sz w:val="20"/>
                <w:szCs w:val="20"/>
                <w:lang w:eastAsia="ru-RU"/>
              </w:rPr>
              <w:t> </w:t>
            </w:r>
            <w:r w:rsidRPr="00803376">
              <w:rPr>
                <w:b/>
                <w:bCs/>
                <w:sz w:val="20"/>
                <w:szCs w:val="20"/>
                <w:lang w:eastAsia="ru-RU"/>
              </w:rPr>
              <w:t>330</w:t>
            </w:r>
            <w:r>
              <w:rPr>
                <w:b/>
                <w:bCs/>
                <w:sz w:val="20"/>
                <w:szCs w:val="20"/>
                <w:lang w:val="kk-KZ" w:eastAsia="ru-RU"/>
              </w:rPr>
              <w:t>,</w:t>
            </w:r>
            <w:r w:rsidRPr="00803376">
              <w:rPr>
                <w:b/>
                <w:bCs/>
                <w:sz w:val="20"/>
                <w:szCs w:val="20"/>
                <w:lang w:eastAsia="ru-RU"/>
              </w:rPr>
              <w:t>7</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b/>
                <w:bCs/>
                <w:sz w:val="20"/>
                <w:szCs w:val="20"/>
                <w:lang w:eastAsia="ru-RU"/>
              </w:rPr>
            </w:pPr>
            <w:r w:rsidRPr="00803376">
              <w:rPr>
                <w:b/>
                <w:bCs/>
                <w:sz w:val="20"/>
                <w:szCs w:val="20"/>
                <w:lang w:eastAsia="ru-RU"/>
              </w:rPr>
              <w:t>7</w:t>
            </w:r>
            <w:r>
              <w:rPr>
                <w:b/>
                <w:bCs/>
                <w:sz w:val="20"/>
                <w:szCs w:val="20"/>
                <w:lang w:eastAsia="ru-RU"/>
              </w:rPr>
              <w:t> </w:t>
            </w:r>
            <w:r w:rsidRPr="00803376">
              <w:rPr>
                <w:b/>
                <w:bCs/>
                <w:sz w:val="20"/>
                <w:szCs w:val="20"/>
                <w:lang w:eastAsia="ru-RU"/>
              </w:rPr>
              <w:t>329</w:t>
            </w:r>
            <w:r>
              <w:rPr>
                <w:b/>
                <w:bCs/>
                <w:sz w:val="20"/>
                <w:szCs w:val="20"/>
                <w:lang w:val="kk-KZ" w:eastAsia="ru-RU"/>
              </w:rPr>
              <w:t>,</w:t>
            </w:r>
            <w:r w:rsidRPr="00803376">
              <w:rPr>
                <w:b/>
                <w:bCs/>
                <w:sz w:val="20"/>
                <w:szCs w:val="20"/>
                <w:lang w:eastAsia="ru-RU"/>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803376" w:rsidRDefault="00014807" w:rsidP="00014807">
            <w:pPr>
              <w:jc w:val="center"/>
              <w:rPr>
                <w:b/>
                <w:bCs/>
                <w:sz w:val="20"/>
                <w:szCs w:val="20"/>
                <w:lang w:eastAsia="ru-RU"/>
              </w:rPr>
            </w:pPr>
            <w:r w:rsidRPr="00803376">
              <w:rPr>
                <w:b/>
                <w:bCs/>
                <w:sz w:val="20"/>
                <w:szCs w:val="20"/>
                <w:lang w:eastAsia="ru-RU"/>
              </w:rPr>
              <w:t>100,0</w:t>
            </w:r>
          </w:p>
        </w:tc>
      </w:tr>
      <w:tr w:rsidR="00014807" w:rsidRPr="00AA2952" w:rsidTr="00EC6B1F">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014807" w:rsidRPr="00AA2952" w:rsidRDefault="00014807" w:rsidP="00014807">
            <w:pPr>
              <w:ind w:hanging="4"/>
              <w:rPr>
                <w:lang w:val="kk-KZ"/>
              </w:rPr>
            </w:pPr>
            <w:r w:rsidRPr="00AA2952">
              <w:rPr>
                <w:lang w:val="kk-KZ"/>
              </w:rPr>
              <w:t xml:space="preserve">Жалпы сипаттағы мемлекеттік қызметтер </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306</w:t>
            </w:r>
            <w:r>
              <w:rPr>
                <w:sz w:val="20"/>
                <w:szCs w:val="20"/>
                <w:lang w:val="kk-KZ" w:eastAsia="ru-RU"/>
              </w:rPr>
              <w:t>,</w:t>
            </w:r>
            <w:r w:rsidRPr="00803376">
              <w:rPr>
                <w:sz w:val="20"/>
                <w:szCs w:val="20"/>
                <w:lang w:eastAsia="ru-RU"/>
              </w:rPr>
              <w:t>3</w:t>
            </w:r>
          </w:p>
        </w:tc>
        <w:tc>
          <w:tcPr>
            <w:tcW w:w="1843"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489</w:t>
            </w:r>
            <w:r>
              <w:rPr>
                <w:sz w:val="20"/>
                <w:szCs w:val="20"/>
                <w:lang w:val="kk-KZ" w:eastAsia="ru-RU"/>
              </w:rPr>
              <w:t>,</w:t>
            </w:r>
            <w:r w:rsidRPr="00803376">
              <w:rPr>
                <w:sz w:val="20"/>
                <w:szCs w:val="20"/>
                <w:lang w:eastAsia="ru-RU"/>
              </w:rPr>
              <w:t>2</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635</w:t>
            </w:r>
            <w:r>
              <w:rPr>
                <w:sz w:val="20"/>
                <w:szCs w:val="20"/>
                <w:lang w:val="kk-KZ" w:eastAsia="ru-RU"/>
              </w:rPr>
              <w:t>,4</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635</w:t>
            </w:r>
            <w:r>
              <w:rPr>
                <w:sz w:val="20"/>
                <w:szCs w:val="20"/>
                <w:lang w:val="kk-KZ" w:eastAsia="ru-RU"/>
              </w:rPr>
              <w:t>,</w:t>
            </w:r>
            <w:r w:rsidRPr="00803376">
              <w:rPr>
                <w:sz w:val="20"/>
                <w:szCs w:val="20"/>
                <w:lang w:eastAsia="ru-RU"/>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100,0</w:t>
            </w:r>
          </w:p>
        </w:tc>
      </w:tr>
      <w:tr w:rsidR="00014807" w:rsidRPr="00AA2952" w:rsidTr="00EC6B1F">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014807" w:rsidRPr="00AA2952" w:rsidRDefault="00014807" w:rsidP="00014807">
            <w:pPr>
              <w:ind w:hanging="4"/>
              <w:jc w:val="right"/>
              <w:rPr>
                <w:i/>
              </w:rPr>
            </w:pPr>
            <w:r w:rsidRPr="00AA2952">
              <w:rPr>
                <w:i/>
              </w:rPr>
              <w:t>үлес салмағы %</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5,6</w:t>
            </w:r>
          </w:p>
        </w:tc>
        <w:tc>
          <w:tcPr>
            <w:tcW w:w="1843"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7,1</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8,7</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8,7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 </w:t>
            </w:r>
          </w:p>
        </w:tc>
      </w:tr>
      <w:tr w:rsidR="00014807" w:rsidRPr="00AA2952" w:rsidTr="00EC6B1F">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014807" w:rsidRPr="00AA2952" w:rsidRDefault="00014807" w:rsidP="00014807">
            <w:pPr>
              <w:ind w:hanging="4"/>
              <w:rPr>
                <w:lang w:val="kk-KZ"/>
              </w:rPr>
            </w:pPr>
            <w:r w:rsidRPr="00AA2952">
              <w:rPr>
                <w:lang w:val="kk-KZ"/>
              </w:rPr>
              <w:t>Қорғаныс</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19</w:t>
            </w:r>
            <w:r>
              <w:rPr>
                <w:sz w:val="20"/>
                <w:szCs w:val="20"/>
                <w:lang w:val="kk-KZ" w:eastAsia="ru-RU"/>
              </w:rPr>
              <w:t>,</w:t>
            </w:r>
            <w:r w:rsidRPr="00803376">
              <w:rPr>
                <w:sz w:val="20"/>
                <w:szCs w:val="20"/>
                <w:lang w:eastAsia="ru-RU"/>
              </w:rPr>
              <w:t>5</w:t>
            </w:r>
          </w:p>
        </w:tc>
        <w:tc>
          <w:tcPr>
            <w:tcW w:w="1843"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5</w:t>
            </w:r>
            <w:r>
              <w:rPr>
                <w:sz w:val="20"/>
                <w:szCs w:val="20"/>
                <w:lang w:val="kk-KZ" w:eastAsia="ru-RU"/>
              </w:rPr>
              <w:t>,</w:t>
            </w:r>
            <w:r w:rsidRPr="00803376">
              <w:rPr>
                <w:sz w:val="20"/>
                <w:szCs w:val="20"/>
                <w:lang w:eastAsia="ru-RU"/>
              </w:rPr>
              <w:t>4</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5</w:t>
            </w:r>
            <w:r>
              <w:rPr>
                <w:sz w:val="20"/>
                <w:szCs w:val="20"/>
                <w:lang w:val="kk-KZ" w:eastAsia="ru-RU"/>
              </w:rPr>
              <w:t>,</w:t>
            </w:r>
            <w:r w:rsidRPr="00803376">
              <w:rPr>
                <w:sz w:val="20"/>
                <w:szCs w:val="20"/>
                <w:lang w:eastAsia="ru-RU"/>
              </w:rPr>
              <w:t>4</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color w:val="000000"/>
                <w:sz w:val="20"/>
                <w:szCs w:val="20"/>
                <w:lang w:eastAsia="ru-RU"/>
              </w:rPr>
            </w:pPr>
            <w:r w:rsidRPr="00803376">
              <w:rPr>
                <w:color w:val="000000"/>
                <w:sz w:val="20"/>
                <w:szCs w:val="20"/>
                <w:lang w:eastAsia="ru-RU"/>
              </w:rPr>
              <w:t>5</w:t>
            </w:r>
            <w:r>
              <w:rPr>
                <w:color w:val="000000"/>
                <w:sz w:val="20"/>
                <w:szCs w:val="20"/>
                <w:lang w:val="kk-KZ" w:eastAsia="ru-RU"/>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100,0</w:t>
            </w:r>
          </w:p>
        </w:tc>
      </w:tr>
      <w:tr w:rsidR="00014807" w:rsidRPr="00AA2952" w:rsidTr="00EC6B1F">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014807" w:rsidRPr="00AA2952" w:rsidRDefault="00014807" w:rsidP="00014807">
            <w:pPr>
              <w:ind w:hanging="4"/>
              <w:jc w:val="right"/>
              <w:rPr>
                <w:i/>
              </w:rPr>
            </w:pPr>
            <w:r w:rsidRPr="00AA2952">
              <w:rPr>
                <w:i/>
              </w:rPr>
              <w:t>үлес салмағы %</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0,4</w:t>
            </w:r>
          </w:p>
        </w:tc>
        <w:tc>
          <w:tcPr>
            <w:tcW w:w="1843"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0,1</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0,1</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 </w:t>
            </w:r>
          </w:p>
        </w:tc>
      </w:tr>
      <w:tr w:rsidR="00014807" w:rsidRPr="00AA2952" w:rsidTr="00EC6B1F">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014807" w:rsidRPr="00AA2952" w:rsidRDefault="00014807" w:rsidP="00014807">
            <w:pPr>
              <w:ind w:hanging="4"/>
            </w:pPr>
            <w:r w:rsidRPr="00AA2952">
              <w:rPr>
                <w:lang w:val="kk-KZ"/>
              </w:rPr>
              <w:t>Қоғамдық тәртіп, қауіпсіздік</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4</w:t>
            </w:r>
            <w:r>
              <w:rPr>
                <w:sz w:val="20"/>
                <w:szCs w:val="20"/>
                <w:lang w:val="kk-KZ" w:eastAsia="ru-RU"/>
              </w:rPr>
              <w:t>,</w:t>
            </w:r>
            <w:r w:rsidRPr="00803376">
              <w:rPr>
                <w:sz w:val="20"/>
                <w:szCs w:val="20"/>
                <w:lang w:eastAsia="ru-RU"/>
              </w:rPr>
              <w:t>7</w:t>
            </w:r>
          </w:p>
        </w:tc>
        <w:tc>
          <w:tcPr>
            <w:tcW w:w="1843"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4</w:t>
            </w:r>
            <w:r>
              <w:rPr>
                <w:sz w:val="20"/>
                <w:szCs w:val="20"/>
                <w:lang w:val="kk-KZ" w:eastAsia="ru-RU"/>
              </w:rPr>
              <w:t>,2</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4</w:t>
            </w:r>
            <w:r>
              <w:rPr>
                <w:sz w:val="20"/>
                <w:szCs w:val="20"/>
                <w:lang w:val="kk-KZ" w:eastAsia="ru-RU"/>
              </w:rPr>
              <w:t>,</w:t>
            </w:r>
            <w:r w:rsidRPr="00803376">
              <w:rPr>
                <w:sz w:val="20"/>
                <w:szCs w:val="20"/>
                <w:lang w:eastAsia="ru-RU"/>
              </w:rPr>
              <w:t>2</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color w:val="000000"/>
                <w:sz w:val="20"/>
                <w:szCs w:val="20"/>
                <w:lang w:eastAsia="ru-RU"/>
              </w:rPr>
            </w:pPr>
            <w:r w:rsidRPr="00803376">
              <w:rPr>
                <w:color w:val="000000"/>
                <w:sz w:val="20"/>
                <w:szCs w:val="20"/>
                <w:lang w:eastAsia="ru-RU"/>
              </w:rPr>
              <w:t>4</w:t>
            </w:r>
            <w:r>
              <w:rPr>
                <w:color w:val="000000"/>
                <w:sz w:val="20"/>
                <w:szCs w:val="20"/>
                <w:lang w:val="kk-KZ" w:eastAsia="ru-RU"/>
              </w:rPr>
              <w:t>,</w:t>
            </w:r>
            <w:r w:rsidRPr="00803376">
              <w:rPr>
                <w:color w:val="000000"/>
                <w:sz w:val="20"/>
                <w:szCs w:val="20"/>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100,0</w:t>
            </w:r>
          </w:p>
        </w:tc>
      </w:tr>
      <w:tr w:rsidR="00014807" w:rsidRPr="00AA2952" w:rsidTr="00EC6B1F">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014807" w:rsidRPr="00AA2952" w:rsidRDefault="00014807" w:rsidP="00014807">
            <w:pPr>
              <w:ind w:hanging="4"/>
              <w:jc w:val="right"/>
              <w:rPr>
                <w:i/>
              </w:rPr>
            </w:pPr>
            <w:r w:rsidRPr="00AA2952">
              <w:rPr>
                <w:i/>
              </w:rPr>
              <w:t>үлес салмағы %</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0,1</w:t>
            </w:r>
          </w:p>
        </w:tc>
        <w:tc>
          <w:tcPr>
            <w:tcW w:w="1843"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0,1</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0,1</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 </w:t>
            </w:r>
          </w:p>
        </w:tc>
      </w:tr>
      <w:tr w:rsidR="00014807" w:rsidRPr="00AA2952" w:rsidTr="00EC6B1F">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014807" w:rsidRPr="00AA2952" w:rsidRDefault="00014807" w:rsidP="00014807">
            <w:pPr>
              <w:ind w:hanging="4"/>
              <w:rPr>
                <w:lang w:val="kk-KZ"/>
              </w:rPr>
            </w:pPr>
            <w:r w:rsidRPr="00AA2952">
              <w:rPr>
                <w:lang w:val="kk-KZ"/>
              </w:rPr>
              <w:t>Білім беру</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2</w:t>
            </w:r>
            <w:r>
              <w:rPr>
                <w:sz w:val="20"/>
                <w:szCs w:val="20"/>
                <w:lang w:eastAsia="ru-RU"/>
              </w:rPr>
              <w:t> </w:t>
            </w:r>
            <w:r w:rsidRPr="00803376">
              <w:rPr>
                <w:sz w:val="20"/>
                <w:szCs w:val="20"/>
                <w:lang w:eastAsia="ru-RU"/>
              </w:rPr>
              <w:t>896</w:t>
            </w:r>
            <w:r>
              <w:rPr>
                <w:sz w:val="20"/>
                <w:szCs w:val="20"/>
                <w:lang w:val="kk-KZ" w:eastAsia="ru-RU"/>
              </w:rPr>
              <w:t>,</w:t>
            </w:r>
            <w:r w:rsidRPr="00803376">
              <w:rPr>
                <w:sz w:val="20"/>
                <w:szCs w:val="20"/>
                <w:lang w:eastAsia="ru-RU"/>
              </w:rPr>
              <w:t>2</w:t>
            </w:r>
          </w:p>
        </w:tc>
        <w:tc>
          <w:tcPr>
            <w:tcW w:w="1843"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2</w:t>
            </w:r>
            <w:r>
              <w:rPr>
                <w:sz w:val="20"/>
                <w:szCs w:val="20"/>
                <w:lang w:eastAsia="ru-RU"/>
              </w:rPr>
              <w:t> </w:t>
            </w:r>
            <w:r w:rsidRPr="00803376">
              <w:rPr>
                <w:sz w:val="20"/>
                <w:szCs w:val="20"/>
                <w:lang w:eastAsia="ru-RU"/>
              </w:rPr>
              <w:t>907</w:t>
            </w:r>
            <w:r>
              <w:rPr>
                <w:sz w:val="20"/>
                <w:szCs w:val="20"/>
                <w:lang w:val="kk-KZ" w:eastAsia="ru-RU"/>
              </w:rPr>
              <w:t>,</w:t>
            </w:r>
            <w:r w:rsidRPr="00803376">
              <w:rPr>
                <w:sz w:val="20"/>
                <w:szCs w:val="20"/>
                <w:lang w:eastAsia="ru-RU"/>
              </w:rPr>
              <w:t>8</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3</w:t>
            </w:r>
            <w:r>
              <w:rPr>
                <w:sz w:val="20"/>
                <w:szCs w:val="20"/>
                <w:lang w:eastAsia="ru-RU"/>
              </w:rPr>
              <w:t> </w:t>
            </w:r>
            <w:r w:rsidRPr="00803376">
              <w:rPr>
                <w:sz w:val="20"/>
                <w:szCs w:val="20"/>
                <w:lang w:eastAsia="ru-RU"/>
              </w:rPr>
              <w:t>417</w:t>
            </w:r>
            <w:r>
              <w:rPr>
                <w:sz w:val="20"/>
                <w:szCs w:val="20"/>
                <w:lang w:val="kk-KZ" w:eastAsia="ru-RU"/>
              </w:rPr>
              <w:t>,</w:t>
            </w:r>
            <w:r w:rsidRPr="00803376">
              <w:rPr>
                <w:sz w:val="20"/>
                <w:szCs w:val="20"/>
                <w:lang w:eastAsia="ru-RU"/>
              </w:rPr>
              <w:t>2</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3</w:t>
            </w:r>
            <w:r>
              <w:rPr>
                <w:sz w:val="20"/>
                <w:szCs w:val="20"/>
                <w:lang w:eastAsia="ru-RU"/>
              </w:rPr>
              <w:t> </w:t>
            </w:r>
            <w:r w:rsidRPr="00803376">
              <w:rPr>
                <w:sz w:val="20"/>
                <w:szCs w:val="20"/>
                <w:lang w:eastAsia="ru-RU"/>
              </w:rPr>
              <w:t>416</w:t>
            </w:r>
            <w:r>
              <w:rPr>
                <w:sz w:val="20"/>
                <w:szCs w:val="20"/>
                <w:lang w:val="kk-KZ" w:eastAsia="ru-RU"/>
              </w:rPr>
              <w:t>,</w:t>
            </w:r>
            <w:r w:rsidRPr="00803376">
              <w:rPr>
                <w:sz w:val="20"/>
                <w:szCs w:val="20"/>
                <w:lang w:eastAsia="ru-RU"/>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100,0</w:t>
            </w:r>
          </w:p>
        </w:tc>
      </w:tr>
      <w:tr w:rsidR="00014807" w:rsidRPr="00AA2952" w:rsidTr="00EC6B1F">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014807" w:rsidRPr="00AA2952" w:rsidRDefault="00014807" w:rsidP="00014807">
            <w:pPr>
              <w:ind w:hanging="4"/>
              <w:jc w:val="right"/>
              <w:rPr>
                <w:i/>
              </w:rPr>
            </w:pPr>
            <w:r w:rsidRPr="00AA2952">
              <w:rPr>
                <w:i/>
              </w:rPr>
              <w:t>үлес салмағы %</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53,0</w:t>
            </w:r>
          </w:p>
        </w:tc>
        <w:tc>
          <w:tcPr>
            <w:tcW w:w="1843"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42,0</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46,6</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46,6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 </w:t>
            </w:r>
          </w:p>
        </w:tc>
      </w:tr>
      <w:tr w:rsidR="00014807" w:rsidRPr="00AA2952" w:rsidTr="00EC6B1F">
        <w:trPr>
          <w:trHeight w:val="269"/>
        </w:trPr>
        <w:tc>
          <w:tcPr>
            <w:tcW w:w="2127" w:type="dxa"/>
            <w:tcBorders>
              <w:top w:val="single" w:sz="4" w:space="0" w:color="000000"/>
              <w:left w:val="single" w:sz="4" w:space="0" w:color="000000"/>
              <w:bottom w:val="single" w:sz="4" w:space="0" w:color="000000"/>
            </w:tcBorders>
            <w:shd w:val="clear" w:color="auto" w:fill="auto"/>
            <w:vAlign w:val="bottom"/>
          </w:tcPr>
          <w:p w:rsidR="00014807" w:rsidRPr="00AA2952" w:rsidRDefault="00014807" w:rsidP="00014807">
            <w:pPr>
              <w:ind w:hanging="4"/>
              <w:rPr>
                <w:lang w:val="kk-KZ"/>
              </w:rPr>
            </w:pPr>
            <w:r w:rsidRPr="00AA2952">
              <w:rPr>
                <w:lang w:val="kk-KZ"/>
              </w:rPr>
              <w:t>Денсаулық сақтау</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Pr>
                <w:sz w:val="20"/>
                <w:szCs w:val="20"/>
                <w:lang w:val="kk-KZ" w:eastAsia="ru-RU"/>
              </w:rPr>
              <w:t>0,</w:t>
            </w:r>
            <w:r w:rsidRPr="00803376">
              <w:rPr>
                <w:sz w:val="20"/>
                <w:szCs w:val="20"/>
                <w:lang w:eastAsia="ru-RU"/>
              </w:rPr>
              <w:t>3</w:t>
            </w:r>
          </w:p>
        </w:tc>
        <w:tc>
          <w:tcPr>
            <w:tcW w:w="1843"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 </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 </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color w:val="000000"/>
                <w:sz w:val="20"/>
                <w:szCs w:val="20"/>
                <w:lang w:eastAsia="ru-RU"/>
              </w:rPr>
            </w:pPr>
            <w:r w:rsidRPr="00803376">
              <w:rPr>
                <w:color w:val="000000"/>
                <w:sz w:val="20"/>
                <w:szCs w:val="20"/>
                <w:lang w:eastAsia="ru-RU"/>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 </w:t>
            </w:r>
          </w:p>
        </w:tc>
      </w:tr>
      <w:tr w:rsidR="00014807" w:rsidRPr="00AA2952" w:rsidTr="00EC6B1F">
        <w:trPr>
          <w:trHeight w:val="269"/>
        </w:trPr>
        <w:tc>
          <w:tcPr>
            <w:tcW w:w="2127" w:type="dxa"/>
            <w:tcBorders>
              <w:top w:val="single" w:sz="4" w:space="0" w:color="000000"/>
              <w:left w:val="single" w:sz="4" w:space="0" w:color="000000"/>
              <w:bottom w:val="single" w:sz="4" w:space="0" w:color="000000"/>
            </w:tcBorders>
            <w:shd w:val="clear" w:color="auto" w:fill="auto"/>
            <w:vAlign w:val="bottom"/>
          </w:tcPr>
          <w:p w:rsidR="00014807" w:rsidRPr="00AA2952" w:rsidRDefault="00014807" w:rsidP="00014807">
            <w:pPr>
              <w:ind w:hanging="4"/>
              <w:jc w:val="right"/>
              <w:rPr>
                <w:i/>
                <w:iCs/>
              </w:rPr>
            </w:pPr>
            <w:r w:rsidRPr="00AA2952">
              <w:rPr>
                <w:i/>
              </w:rPr>
              <w:t>үлес салмағы %</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0,0</w:t>
            </w:r>
          </w:p>
        </w:tc>
        <w:tc>
          <w:tcPr>
            <w:tcW w:w="1843"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0,0</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0,0</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 </w:t>
            </w:r>
          </w:p>
        </w:tc>
      </w:tr>
      <w:tr w:rsidR="00014807" w:rsidRPr="00AA2952" w:rsidTr="00EC6B1F">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014807" w:rsidRPr="00AA2952" w:rsidRDefault="00014807" w:rsidP="00014807">
            <w:pPr>
              <w:ind w:hanging="4"/>
            </w:pPr>
            <w:r w:rsidRPr="00AA2952">
              <w:rPr>
                <w:lang w:val="kk-KZ"/>
              </w:rPr>
              <w:t>Әлеуметтік көмек және әлеуметтік қамсыздандыру</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498</w:t>
            </w:r>
            <w:r>
              <w:rPr>
                <w:sz w:val="20"/>
                <w:szCs w:val="20"/>
                <w:lang w:val="kk-KZ" w:eastAsia="ru-RU"/>
              </w:rPr>
              <w:t>,</w:t>
            </w:r>
            <w:r w:rsidRPr="00803376">
              <w:rPr>
                <w:sz w:val="20"/>
                <w:szCs w:val="20"/>
                <w:lang w:eastAsia="ru-RU"/>
              </w:rPr>
              <w:t>7</w:t>
            </w:r>
          </w:p>
        </w:tc>
        <w:tc>
          <w:tcPr>
            <w:tcW w:w="1843"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482</w:t>
            </w:r>
            <w:r>
              <w:rPr>
                <w:sz w:val="20"/>
                <w:szCs w:val="20"/>
                <w:lang w:val="kk-KZ" w:eastAsia="ru-RU"/>
              </w:rPr>
              <w:t>,</w:t>
            </w:r>
            <w:r w:rsidRPr="00803376">
              <w:rPr>
                <w:sz w:val="20"/>
                <w:szCs w:val="20"/>
                <w:lang w:eastAsia="ru-RU"/>
              </w:rPr>
              <w:t>5</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481</w:t>
            </w:r>
            <w:r>
              <w:rPr>
                <w:sz w:val="20"/>
                <w:szCs w:val="20"/>
                <w:lang w:val="kk-KZ" w:eastAsia="ru-RU"/>
              </w:rPr>
              <w:t>,</w:t>
            </w:r>
            <w:r w:rsidRPr="00803376">
              <w:rPr>
                <w:sz w:val="20"/>
                <w:szCs w:val="20"/>
                <w:lang w:eastAsia="ru-RU"/>
              </w:rPr>
              <w:t>8,0</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481</w:t>
            </w:r>
            <w:r>
              <w:rPr>
                <w:sz w:val="20"/>
                <w:szCs w:val="20"/>
                <w:lang w:val="kk-KZ" w:eastAsia="ru-RU"/>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100,0</w:t>
            </w:r>
          </w:p>
        </w:tc>
      </w:tr>
      <w:tr w:rsidR="00014807" w:rsidRPr="00AA2952" w:rsidTr="00EC6B1F">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014807" w:rsidRPr="00AA2952" w:rsidRDefault="00014807" w:rsidP="00014807">
            <w:pPr>
              <w:ind w:hanging="4"/>
              <w:jc w:val="right"/>
              <w:rPr>
                <w:i/>
              </w:rPr>
            </w:pPr>
            <w:r w:rsidRPr="00AA2952">
              <w:rPr>
                <w:i/>
              </w:rPr>
              <w:t>үлес салмағы %</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sz w:val="20"/>
                <w:szCs w:val="20"/>
                <w:lang w:eastAsia="ru-RU"/>
              </w:rPr>
            </w:pPr>
            <w:r w:rsidRPr="00803376">
              <w:rPr>
                <w:i/>
                <w:iCs/>
                <w:sz w:val="20"/>
                <w:szCs w:val="20"/>
                <w:lang w:eastAsia="ru-RU"/>
              </w:rPr>
              <w:t>9,1</w:t>
            </w:r>
          </w:p>
        </w:tc>
        <w:tc>
          <w:tcPr>
            <w:tcW w:w="1843"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sz w:val="20"/>
                <w:szCs w:val="20"/>
                <w:lang w:eastAsia="ru-RU"/>
              </w:rPr>
            </w:pPr>
            <w:r w:rsidRPr="00803376">
              <w:rPr>
                <w:i/>
                <w:iCs/>
                <w:sz w:val="20"/>
                <w:szCs w:val="20"/>
                <w:lang w:eastAsia="ru-RU"/>
              </w:rPr>
              <w:t>7,0</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sz w:val="20"/>
                <w:szCs w:val="20"/>
                <w:lang w:eastAsia="ru-RU"/>
              </w:rPr>
            </w:pPr>
            <w:r w:rsidRPr="00803376">
              <w:rPr>
                <w:i/>
                <w:iCs/>
                <w:sz w:val="20"/>
                <w:szCs w:val="20"/>
                <w:lang w:eastAsia="ru-RU"/>
              </w:rPr>
              <w:t>6,6</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sz w:val="20"/>
                <w:szCs w:val="20"/>
                <w:lang w:eastAsia="ru-RU"/>
              </w:rPr>
            </w:pPr>
            <w:r w:rsidRPr="00803376">
              <w:rPr>
                <w:i/>
                <w:iCs/>
                <w:sz w:val="20"/>
                <w:szCs w:val="20"/>
                <w:lang w:eastAsia="ru-RU"/>
              </w:rPr>
              <w:t>6,6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 </w:t>
            </w:r>
          </w:p>
        </w:tc>
      </w:tr>
      <w:tr w:rsidR="00014807" w:rsidRPr="00AA2952" w:rsidTr="00EC6B1F">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014807" w:rsidRPr="00AA2952" w:rsidRDefault="00014807" w:rsidP="00014807">
            <w:pPr>
              <w:ind w:hanging="4"/>
            </w:pPr>
            <w:r w:rsidRPr="00AA2952">
              <w:t>Тұрғын үй-коммуналдық шаруашылық</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495</w:t>
            </w:r>
            <w:r>
              <w:rPr>
                <w:sz w:val="20"/>
                <w:szCs w:val="20"/>
                <w:lang w:val="kk-KZ" w:eastAsia="ru-RU"/>
              </w:rPr>
              <w:t>,</w:t>
            </w:r>
            <w:r w:rsidRPr="00803376">
              <w:rPr>
                <w:sz w:val="20"/>
                <w:szCs w:val="20"/>
                <w:lang w:eastAsia="ru-RU"/>
              </w:rPr>
              <w:t>5</w:t>
            </w:r>
          </w:p>
        </w:tc>
        <w:tc>
          <w:tcPr>
            <w:tcW w:w="1843"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663</w:t>
            </w:r>
            <w:r>
              <w:rPr>
                <w:sz w:val="20"/>
                <w:szCs w:val="20"/>
                <w:lang w:val="kk-KZ" w:eastAsia="ru-RU"/>
              </w:rPr>
              <w:t>,</w:t>
            </w:r>
            <w:r w:rsidRPr="00803376">
              <w:rPr>
                <w:sz w:val="20"/>
                <w:szCs w:val="20"/>
                <w:lang w:eastAsia="ru-RU"/>
              </w:rPr>
              <w:t>9</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665</w:t>
            </w:r>
            <w:r>
              <w:rPr>
                <w:sz w:val="20"/>
                <w:szCs w:val="20"/>
                <w:lang w:val="kk-KZ" w:eastAsia="ru-RU"/>
              </w:rPr>
              <w:t>,7</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665</w:t>
            </w:r>
            <w:r>
              <w:rPr>
                <w:sz w:val="20"/>
                <w:szCs w:val="20"/>
                <w:lang w:val="kk-KZ" w:eastAsia="ru-RU"/>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100,0</w:t>
            </w:r>
          </w:p>
        </w:tc>
      </w:tr>
      <w:tr w:rsidR="00014807" w:rsidRPr="00AA2952" w:rsidTr="00EC6B1F">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014807" w:rsidRPr="00AA2952" w:rsidRDefault="00014807" w:rsidP="00014807">
            <w:pPr>
              <w:ind w:hanging="4"/>
              <w:jc w:val="right"/>
              <w:rPr>
                <w:i/>
              </w:rPr>
            </w:pPr>
            <w:r w:rsidRPr="00AA2952">
              <w:rPr>
                <w:i/>
              </w:rPr>
              <w:t>үлес салмағы %</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9,1</w:t>
            </w:r>
          </w:p>
        </w:tc>
        <w:tc>
          <w:tcPr>
            <w:tcW w:w="1843"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9,6</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9,1</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9,1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803376" w:rsidRDefault="00014807" w:rsidP="00014807">
            <w:pPr>
              <w:jc w:val="center"/>
              <w:rPr>
                <w:i/>
                <w:iCs/>
                <w:color w:val="333399"/>
                <w:sz w:val="20"/>
                <w:szCs w:val="20"/>
                <w:lang w:eastAsia="ru-RU"/>
              </w:rPr>
            </w:pPr>
            <w:r w:rsidRPr="00803376">
              <w:rPr>
                <w:i/>
                <w:iCs/>
                <w:color w:val="333399"/>
                <w:sz w:val="20"/>
                <w:szCs w:val="20"/>
                <w:lang w:eastAsia="ru-RU"/>
              </w:rPr>
              <w:t> </w:t>
            </w:r>
          </w:p>
        </w:tc>
      </w:tr>
      <w:tr w:rsidR="00014807" w:rsidRPr="00AA2952" w:rsidTr="00EC6B1F">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014807" w:rsidRPr="00AA2952" w:rsidRDefault="00014807" w:rsidP="00014807">
            <w:pPr>
              <w:ind w:hanging="4"/>
            </w:pPr>
            <w:r w:rsidRPr="00AA2952">
              <w:t>Мәдениет, спорт, туризм және ақпараттық кеңістiк</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395</w:t>
            </w:r>
            <w:r>
              <w:rPr>
                <w:sz w:val="20"/>
                <w:szCs w:val="20"/>
                <w:lang w:val="kk-KZ" w:eastAsia="ru-RU"/>
              </w:rPr>
              <w:t>,7</w:t>
            </w:r>
          </w:p>
        </w:tc>
        <w:tc>
          <w:tcPr>
            <w:tcW w:w="1843"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407</w:t>
            </w:r>
            <w:r>
              <w:rPr>
                <w:sz w:val="20"/>
                <w:szCs w:val="20"/>
                <w:lang w:val="kk-KZ" w:eastAsia="ru-RU"/>
              </w:rPr>
              <w:t>,7</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407</w:t>
            </w:r>
            <w:r>
              <w:rPr>
                <w:sz w:val="20"/>
                <w:szCs w:val="20"/>
                <w:lang w:val="kk-KZ" w:eastAsia="ru-RU"/>
              </w:rPr>
              <w:t>,7</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407</w:t>
            </w:r>
            <w:r>
              <w:rPr>
                <w:sz w:val="20"/>
                <w:szCs w:val="20"/>
                <w:lang w:val="kk-KZ" w:eastAsia="ru-RU"/>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100,0</w:t>
            </w:r>
          </w:p>
        </w:tc>
      </w:tr>
      <w:tr w:rsidR="00014807" w:rsidRPr="00AA2952" w:rsidTr="00EC6B1F">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014807" w:rsidRPr="00AA2952" w:rsidRDefault="00014807" w:rsidP="00014807">
            <w:pPr>
              <w:ind w:hanging="4"/>
              <w:jc w:val="right"/>
              <w:rPr>
                <w:i/>
              </w:rPr>
            </w:pPr>
            <w:r w:rsidRPr="00AA2952">
              <w:rPr>
                <w:i/>
              </w:rPr>
              <w:t>үлес салмағы %</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7,2</w:t>
            </w:r>
          </w:p>
        </w:tc>
        <w:tc>
          <w:tcPr>
            <w:tcW w:w="1843"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5,9</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5,6</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5,6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 </w:t>
            </w:r>
          </w:p>
        </w:tc>
      </w:tr>
      <w:tr w:rsidR="00014807" w:rsidRPr="00AA2952" w:rsidTr="00EC6B1F">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014807" w:rsidRPr="00AA2952" w:rsidRDefault="00014807" w:rsidP="00014807">
            <w:pPr>
              <w:ind w:hanging="4"/>
            </w:pPr>
            <w:r w:rsidRPr="00AA2952">
              <w:t>Өнеркәсіп,Ауыл, су, орман, балық шаруашылығы және қоршаған ортаны қорғау</w:t>
            </w:r>
            <w:r w:rsidRPr="00AA2952">
              <w:rPr>
                <w:lang w:val="kk-KZ"/>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126</w:t>
            </w:r>
            <w:r>
              <w:rPr>
                <w:sz w:val="20"/>
                <w:szCs w:val="20"/>
                <w:lang w:val="kk-KZ" w:eastAsia="ru-RU"/>
              </w:rPr>
              <w:t>,</w:t>
            </w:r>
            <w:r w:rsidRPr="00803376">
              <w:rPr>
                <w:sz w:val="20"/>
                <w:szCs w:val="20"/>
                <w:lang w:eastAsia="ru-RU"/>
              </w:rPr>
              <w:t>2</w:t>
            </w:r>
          </w:p>
        </w:tc>
        <w:tc>
          <w:tcPr>
            <w:tcW w:w="1843"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43</w:t>
            </w:r>
            <w:r>
              <w:rPr>
                <w:sz w:val="20"/>
                <w:szCs w:val="20"/>
                <w:lang w:val="kk-KZ" w:eastAsia="ru-RU"/>
              </w:rPr>
              <w:t>,</w:t>
            </w:r>
            <w:r w:rsidRPr="00803376">
              <w:rPr>
                <w:sz w:val="20"/>
                <w:szCs w:val="20"/>
                <w:lang w:eastAsia="ru-RU"/>
              </w:rPr>
              <w:t>8</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43</w:t>
            </w:r>
            <w:r>
              <w:rPr>
                <w:sz w:val="20"/>
                <w:szCs w:val="20"/>
                <w:lang w:val="kk-KZ" w:eastAsia="ru-RU"/>
              </w:rPr>
              <w:t>,</w:t>
            </w:r>
            <w:r w:rsidRPr="00803376">
              <w:rPr>
                <w:sz w:val="20"/>
                <w:szCs w:val="20"/>
                <w:lang w:eastAsia="ru-RU"/>
              </w:rPr>
              <w:t>8</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43</w:t>
            </w:r>
            <w:r>
              <w:rPr>
                <w:sz w:val="20"/>
                <w:szCs w:val="20"/>
                <w:lang w:val="kk-KZ" w:eastAsia="ru-RU"/>
              </w:rPr>
              <w:t>,</w:t>
            </w:r>
            <w:r w:rsidRPr="00803376">
              <w:rPr>
                <w:sz w:val="20"/>
                <w:szCs w:val="20"/>
                <w:lang w:eastAsia="ru-RU"/>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100,0</w:t>
            </w:r>
          </w:p>
        </w:tc>
      </w:tr>
      <w:tr w:rsidR="00014807" w:rsidRPr="00AA2952" w:rsidTr="00EC6B1F">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014807" w:rsidRPr="00AA2952" w:rsidRDefault="00014807" w:rsidP="00014807">
            <w:pPr>
              <w:ind w:hanging="4"/>
              <w:jc w:val="right"/>
              <w:rPr>
                <w:i/>
              </w:rPr>
            </w:pPr>
            <w:r w:rsidRPr="00AA2952">
              <w:rPr>
                <w:i/>
              </w:rPr>
              <w:t>үлес салмағы %</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color w:val="000000"/>
                <w:sz w:val="20"/>
                <w:szCs w:val="20"/>
                <w:lang w:eastAsia="ru-RU"/>
              </w:rPr>
            </w:pPr>
            <w:r w:rsidRPr="00803376">
              <w:rPr>
                <w:color w:val="000000"/>
                <w:sz w:val="20"/>
                <w:szCs w:val="20"/>
                <w:lang w:eastAsia="ru-RU"/>
              </w:rPr>
              <w:t>2,3</w:t>
            </w:r>
          </w:p>
        </w:tc>
        <w:tc>
          <w:tcPr>
            <w:tcW w:w="1843"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color w:val="000000"/>
                <w:sz w:val="20"/>
                <w:szCs w:val="20"/>
                <w:lang w:eastAsia="ru-RU"/>
              </w:rPr>
            </w:pPr>
            <w:r w:rsidRPr="00803376">
              <w:rPr>
                <w:color w:val="000000"/>
                <w:sz w:val="20"/>
                <w:szCs w:val="20"/>
                <w:lang w:eastAsia="ru-RU"/>
              </w:rPr>
              <w:t>0,6</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color w:val="000000"/>
                <w:sz w:val="20"/>
                <w:szCs w:val="20"/>
                <w:lang w:eastAsia="ru-RU"/>
              </w:rPr>
            </w:pPr>
            <w:r w:rsidRPr="00803376">
              <w:rPr>
                <w:color w:val="000000"/>
                <w:sz w:val="20"/>
                <w:szCs w:val="20"/>
                <w:lang w:eastAsia="ru-RU"/>
              </w:rPr>
              <w:t>0,6</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color w:val="000000"/>
                <w:sz w:val="20"/>
                <w:szCs w:val="20"/>
                <w:lang w:eastAsia="ru-RU"/>
              </w:rPr>
            </w:pPr>
            <w:r w:rsidRPr="00803376">
              <w:rPr>
                <w:color w:val="000000"/>
                <w:sz w:val="20"/>
                <w:szCs w:val="20"/>
                <w:lang w:eastAsia="ru-RU"/>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 </w:t>
            </w:r>
          </w:p>
        </w:tc>
      </w:tr>
      <w:tr w:rsidR="00014807" w:rsidRPr="00AA2952" w:rsidTr="00EC6B1F">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014807" w:rsidRPr="00AA2952" w:rsidRDefault="00014807" w:rsidP="00014807">
            <w:pPr>
              <w:ind w:hanging="4"/>
            </w:pPr>
            <w:r w:rsidRPr="00AA2952">
              <w:t>сәулет, қала құрылысы және құрылыс қызметі</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12</w:t>
            </w:r>
            <w:r>
              <w:rPr>
                <w:sz w:val="20"/>
                <w:szCs w:val="20"/>
                <w:lang w:val="kk-KZ" w:eastAsia="ru-RU"/>
              </w:rPr>
              <w:t>,</w:t>
            </w:r>
            <w:r w:rsidRPr="00803376">
              <w:rPr>
                <w:sz w:val="20"/>
                <w:szCs w:val="20"/>
                <w:lang w:eastAsia="ru-RU"/>
              </w:rPr>
              <w:t>8</w:t>
            </w:r>
          </w:p>
        </w:tc>
        <w:tc>
          <w:tcPr>
            <w:tcW w:w="1843"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15</w:t>
            </w:r>
            <w:r>
              <w:rPr>
                <w:sz w:val="20"/>
                <w:szCs w:val="20"/>
                <w:lang w:val="kk-KZ" w:eastAsia="ru-RU"/>
              </w:rPr>
              <w:t>,1</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15</w:t>
            </w:r>
            <w:r>
              <w:rPr>
                <w:sz w:val="20"/>
                <w:szCs w:val="20"/>
                <w:lang w:val="kk-KZ" w:eastAsia="ru-RU"/>
              </w:rPr>
              <w:t>,1</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color w:val="000000"/>
                <w:sz w:val="20"/>
                <w:szCs w:val="20"/>
                <w:lang w:eastAsia="ru-RU"/>
              </w:rPr>
            </w:pPr>
            <w:r w:rsidRPr="00803376">
              <w:rPr>
                <w:color w:val="000000"/>
                <w:sz w:val="20"/>
                <w:szCs w:val="20"/>
                <w:lang w:eastAsia="ru-RU"/>
              </w:rPr>
              <w:t>15</w:t>
            </w:r>
            <w:r>
              <w:rPr>
                <w:color w:val="000000"/>
                <w:sz w:val="20"/>
                <w:szCs w:val="20"/>
                <w:lang w:val="kk-KZ"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100,0</w:t>
            </w:r>
          </w:p>
        </w:tc>
      </w:tr>
      <w:tr w:rsidR="00014807" w:rsidRPr="00AA2952" w:rsidTr="00EC6B1F">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014807" w:rsidRPr="00AA2952" w:rsidRDefault="00014807" w:rsidP="00014807">
            <w:pPr>
              <w:ind w:hanging="4"/>
              <w:jc w:val="right"/>
              <w:rPr>
                <w:i/>
              </w:rPr>
            </w:pPr>
            <w:r w:rsidRPr="00AA2952">
              <w:rPr>
                <w:i/>
              </w:rPr>
              <w:t>үлес салмағы %</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0,2</w:t>
            </w:r>
          </w:p>
        </w:tc>
        <w:tc>
          <w:tcPr>
            <w:tcW w:w="1843"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0,2</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0,2</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 </w:t>
            </w:r>
          </w:p>
        </w:tc>
      </w:tr>
      <w:tr w:rsidR="00014807" w:rsidRPr="00AA2952" w:rsidTr="00EC6B1F">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014807" w:rsidRPr="00AA2952" w:rsidRDefault="00014807" w:rsidP="00014807">
            <w:pPr>
              <w:ind w:hanging="4"/>
              <w:rPr>
                <w:lang w:val="kk-KZ"/>
              </w:rPr>
            </w:pPr>
            <w:r w:rsidRPr="00AA2952">
              <w:rPr>
                <w:lang w:val="kk-KZ"/>
              </w:rPr>
              <w:t>Көлік және</w:t>
            </w:r>
            <w:r w:rsidRPr="00AA2952">
              <w:t xml:space="preserve"> коммуникаци</w:t>
            </w:r>
            <w:r w:rsidRPr="00AA2952">
              <w:rPr>
                <w:lang w:val="kk-KZ"/>
              </w:rPr>
              <w:t>ялар</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61</w:t>
            </w:r>
            <w:r>
              <w:rPr>
                <w:sz w:val="20"/>
                <w:szCs w:val="20"/>
                <w:lang w:val="kk-KZ" w:eastAsia="ru-RU"/>
              </w:rPr>
              <w:t>,</w:t>
            </w:r>
            <w:r w:rsidRPr="00803376">
              <w:rPr>
                <w:sz w:val="20"/>
                <w:szCs w:val="20"/>
                <w:lang w:eastAsia="ru-RU"/>
              </w:rPr>
              <w:t>8</w:t>
            </w:r>
          </w:p>
        </w:tc>
        <w:tc>
          <w:tcPr>
            <w:tcW w:w="1843"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43</w:t>
            </w:r>
            <w:r>
              <w:rPr>
                <w:sz w:val="20"/>
                <w:szCs w:val="20"/>
                <w:lang w:val="kk-KZ" w:eastAsia="ru-RU"/>
              </w:rPr>
              <w:t>,8</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43</w:t>
            </w:r>
            <w:r>
              <w:rPr>
                <w:sz w:val="20"/>
                <w:szCs w:val="20"/>
                <w:lang w:val="kk-KZ" w:eastAsia="ru-RU"/>
              </w:rPr>
              <w:t>,8</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43</w:t>
            </w:r>
            <w:r>
              <w:rPr>
                <w:sz w:val="20"/>
                <w:szCs w:val="20"/>
                <w:lang w:val="kk-KZ" w:eastAsia="ru-RU"/>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100,0</w:t>
            </w:r>
          </w:p>
        </w:tc>
      </w:tr>
      <w:tr w:rsidR="00014807" w:rsidRPr="00AA2952" w:rsidTr="00EC6B1F">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014807" w:rsidRPr="00AA2952" w:rsidRDefault="00014807" w:rsidP="00014807">
            <w:pPr>
              <w:ind w:hanging="4"/>
              <w:jc w:val="right"/>
              <w:rPr>
                <w:i/>
              </w:rPr>
            </w:pPr>
            <w:r w:rsidRPr="00AA2952">
              <w:rPr>
                <w:i/>
              </w:rPr>
              <w:t>үлес салмағы %</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1,1</w:t>
            </w:r>
          </w:p>
        </w:tc>
        <w:tc>
          <w:tcPr>
            <w:tcW w:w="1843"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0,6</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0,6</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 </w:t>
            </w:r>
          </w:p>
        </w:tc>
      </w:tr>
      <w:tr w:rsidR="00014807" w:rsidRPr="00AA2952" w:rsidTr="00EC6B1F">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014807" w:rsidRPr="00AA2952" w:rsidRDefault="00014807" w:rsidP="00014807">
            <w:pPr>
              <w:ind w:hanging="4"/>
              <w:rPr>
                <w:lang w:val="kk-KZ"/>
              </w:rPr>
            </w:pPr>
            <w:r w:rsidRPr="00AA2952">
              <w:rPr>
                <w:lang w:val="kk-KZ"/>
              </w:rPr>
              <w:t>Басқалар</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295</w:t>
            </w:r>
            <w:r>
              <w:rPr>
                <w:sz w:val="20"/>
                <w:szCs w:val="20"/>
                <w:lang w:val="kk-KZ" w:eastAsia="ru-RU"/>
              </w:rPr>
              <w:t>,</w:t>
            </w:r>
            <w:r w:rsidRPr="00803376">
              <w:rPr>
                <w:sz w:val="20"/>
                <w:szCs w:val="20"/>
                <w:lang w:eastAsia="ru-RU"/>
              </w:rPr>
              <w:t>4</w:t>
            </w:r>
          </w:p>
        </w:tc>
        <w:tc>
          <w:tcPr>
            <w:tcW w:w="1843"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1</w:t>
            </w:r>
            <w:r>
              <w:rPr>
                <w:sz w:val="20"/>
                <w:szCs w:val="20"/>
                <w:lang w:eastAsia="ru-RU"/>
              </w:rPr>
              <w:t> </w:t>
            </w:r>
            <w:r w:rsidRPr="00803376">
              <w:rPr>
                <w:sz w:val="20"/>
                <w:szCs w:val="20"/>
                <w:lang w:eastAsia="ru-RU"/>
              </w:rPr>
              <w:t>398</w:t>
            </w:r>
            <w:r>
              <w:rPr>
                <w:sz w:val="20"/>
                <w:szCs w:val="20"/>
                <w:lang w:val="kk-KZ" w:eastAsia="ru-RU"/>
              </w:rPr>
              <w:t>,</w:t>
            </w:r>
            <w:r w:rsidRPr="00803376">
              <w:rPr>
                <w:sz w:val="20"/>
                <w:szCs w:val="20"/>
                <w:lang w:eastAsia="ru-RU"/>
              </w:rPr>
              <w:t>5</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1</w:t>
            </w:r>
            <w:r>
              <w:rPr>
                <w:sz w:val="20"/>
                <w:szCs w:val="20"/>
                <w:lang w:eastAsia="ru-RU"/>
              </w:rPr>
              <w:t> </w:t>
            </w:r>
            <w:r w:rsidRPr="00803376">
              <w:rPr>
                <w:sz w:val="20"/>
                <w:szCs w:val="20"/>
                <w:lang w:eastAsia="ru-RU"/>
              </w:rPr>
              <w:t>141</w:t>
            </w:r>
            <w:r>
              <w:rPr>
                <w:sz w:val="20"/>
                <w:szCs w:val="20"/>
                <w:lang w:val="kk-KZ" w:eastAsia="ru-RU"/>
              </w:rPr>
              <w:t>,</w:t>
            </w:r>
            <w:r w:rsidRPr="00803376">
              <w:rPr>
                <w:sz w:val="20"/>
                <w:szCs w:val="20"/>
                <w:lang w:eastAsia="ru-RU"/>
              </w:rPr>
              <w:t>8</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1</w:t>
            </w:r>
            <w:r>
              <w:rPr>
                <w:sz w:val="20"/>
                <w:szCs w:val="20"/>
                <w:lang w:eastAsia="ru-RU"/>
              </w:rPr>
              <w:t> </w:t>
            </w:r>
            <w:r w:rsidRPr="00803376">
              <w:rPr>
                <w:sz w:val="20"/>
                <w:szCs w:val="20"/>
                <w:lang w:eastAsia="ru-RU"/>
              </w:rPr>
              <w:t>141</w:t>
            </w:r>
            <w:r>
              <w:rPr>
                <w:sz w:val="20"/>
                <w:szCs w:val="20"/>
                <w:lang w:val="kk-KZ" w:eastAsia="ru-RU"/>
              </w:rPr>
              <w:t>,</w:t>
            </w:r>
            <w:r w:rsidRPr="00803376">
              <w:rPr>
                <w:sz w:val="20"/>
                <w:szCs w:val="20"/>
                <w:lang w:eastAsia="ru-RU"/>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100,0</w:t>
            </w:r>
          </w:p>
        </w:tc>
      </w:tr>
      <w:tr w:rsidR="00014807" w:rsidRPr="00AA2952" w:rsidTr="00EC6B1F">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014807" w:rsidRPr="00AA2952" w:rsidRDefault="00014807" w:rsidP="00014807">
            <w:pPr>
              <w:ind w:hanging="4"/>
              <w:jc w:val="right"/>
              <w:rPr>
                <w:i/>
              </w:rPr>
            </w:pPr>
            <w:r w:rsidRPr="00AA2952">
              <w:rPr>
                <w:i/>
              </w:rPr>
              <w:t>үлес салмағы %</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5,4</w:t>
            </w:r>
          </w:p>
        </w:tc>
        <w:tc>
          <w:tcPr>
            <w:tcW w:w="1843"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20,2</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15,6</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15,6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 </w:t>
            </w:r>
          </w:p>
        </w:tc>
      </w:tr>
      <w:tr w:rsidR="00014807" w:rsidRPr="00AA2952" w:rsidTr="00EC6B1F">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014807" w:rsidRPr="00AA2952" w:rsidRDefault="00014807" w:rsidP="00014807">
            <w:pPr>
              <w:ind w:hanging="4"/>
              <w:rPr>
                <w:lang w:val="kk-KZ"/>
              </w:rPr>
            </w:pPr>
            <w:r w:rsidRPr="00AA2952">
              <w:rPr>
                <w:lang w:val="kk-KZ"/>
              </w:rPr>
              <w:t>Борышқа  қызмет көрсету</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Pr>
                <w:sz w:val="20"/>
                <w:szCs w:val="20"/>
                <w:lang w:val="kk-KZ" w:eastAsia="ru-RU"/>
              </w:rPr>
              <w:t>0,0</w:t>
            </w:r>
            <w:r w:rsidRPr="00803376">
              <w:rPr>
                <w:sz w:val="20"/>
                <w:szCs w:val="20"/>
                <w:lang w:eastAsia="ru-RU"/>
              </w:rPr>
              <w:t>3</w:t>
            </w:r>
          </w:p>
        </w:tc>
        <w:tc>
          <w:tcPr>
            <w:tcW w:w="1843" w:type="dxa"/>
            <w:tcBorders>
              <w:top w:val="single" w:sz="4" w:space="0" w:color="000000"/>
              <w:left w:val="single" w:sz="4" w:space="0" w:color="000000"/>
              <w:bottom w:val="single" w:sz="4" w:space="0" w:color="000000"/>
            </w:tcBorders>
            <w:shd w:val="clear" w:color="auto" w:fill="auto"/>
            <w:vAlign w:val="center"/>
          </w:tcPr>
          <w:p w:rsidR="00014807" w:rsidRPr="00B66B8B" w:rsidRDefault="00014807" w:rsidP="00014807">
            <w:pPr>
              <w:jc w:val="center"/>
              <w:rPr>
                <w:sz w:val="20"/>
                <w:szCs w:val="20"/>
                <w:lang w:val="kk-KZ" w:eastAsia="ru-RU"/>
              </w:rPr>
            </w:pPr>
            <w:r w:rsidRPr="00803376">
              <w:rPr>
                <w:sz w:val="20"/>
                <w:szCs w:val="20"/>
                <w:lang w:eastAsia="ru-RU"/>
              </w:rPr>
              <w:t>0,0</w:t>
            </w:r>
            <w:r>
              <w:rPr>
                <w:sz w:val="20"/>
                <w:szCs w:val="20"/>
                <w:lang w:val="kk-KZ" w:eastAsia="ru-RU"/>
              </w:rPr>
              <w:t>3</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B66B8B" w:rsidRDefault="00014807" w:rsidP="00014807">
            <w:pPr>
              <w:jc w:val="center"/>
              <w:rPr>
                <w:sz w:val="20"/>
                <w:szCs w:val="20"/>
                <w:lang w:val="kk-KZ" w:eastAsia="ru-RU"/>
              </w:rPr>
            </w:pPr>
            <w:r w:rsidRPr="00803376">
              <w:rPr>
                <w:sz w:val="20"/>
                <w:szCs w:val="20"/>
                <w:lang w:eastAsia="ru-RU"/>
              </w:rPr>
              <w:t>0,0</w:t>
            </w:r>
            <w:r>
              <w:rPr>
                <w:sz w:val="20"/>
                <w:szCs w:val="20"/>
                <w:lang w:val="kk-KZ" w:eastAsia="ru-RU"/>
              </w:rPr>
              <w:t>3</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B66B8B" w:rsidRDefault="00014807" w:rsidP="00014807">
            <w:pPr>
              <w:jc w:val="center"/>
              <w:rPr>
                <w:sz w:val="20"/>
                <w:szCs w:val="20"/>
                <w:lang w:val="kk-KZ" w:eastAsia="ru-RU"/>
              </w:rPr>
            </w:pPr>
            <w:r w:rsidRPr="00803376">
              <w:rPr>
                <w:sz w:val="20"/>
                <w:szCs w:val="20"/>
                <w:lang w:eastAsia="ru-RU"/>
              </w:rPr>
              <w:t>0,0</w:t>
            </w:r>
            <w:r>
              <w:rPr>
                <w:sz w:val="20"/>
                <w:szCs w:val="20"/>
                <w:lang w:val="kk-KZ" w:eastAsia="ru-RU"/>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100,0</w:t>
            </w:r>
          </w:p>
        </w:tc>
      </w:tr>
      <w:tr w:rsidR="00014807" w:rsidRPr="00AA2952" w:rsidTr="00EC6B1F">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014807" w:rsidRPr="00AA2952" w:rsidRDefault="00014807" w:rsidP="00014807">
            <w:pPr>
              <w:ind w:hanging="4"/>
              <w:jc w:val="right"/>
              <w:rPr>
                <w:i/>
              </w:rPr>
            </w:pPr>
            <w:r w:rsidRPr="00AA2952">
              <w:rPr>
                <w:i/>
              </w:rPr>
              <w:t>үлес салмағы %</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0,0</w:t>
            </w:r>
          </w:p>
        </w:tc>
        <w:tc>
          <w:tcPr>
            <w:tcW w:w="1843"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0,0</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0,0</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 </w:t>
            </w:r>
          </w:p>
        </w:tc>
      </w:tr>
      <w:tr w:rsidR="00014807" w:rsidRPr="00AA2952" w:rsidTr="00EC6B1F">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014807" w:rsidRPr="00AA2952" w:rsidRDefault="00014807" w:rsidP="00014807">
            <w:pPr>
              <w:ind w:hanging="4"/>
              <w:rPr>
                <w:lang w:val="kk-KZ"/>
              </w:rPr>
            </w:pPr>
            <w:r w:rsidRPr="00AA2952">
              <w:t>Трансферт</w:t>
            </w:r>
            <w:r w:rsidRPr="00AA2952">
              <w:rPr>
                <w:lang w:val="kk-KZ"/>
              </w:rPr>
              <w:t>тер</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346</w:t>
            </w:r>
            <w:r>
              <w:rPr>
                <w:sz w:val="20"/>
                <w:szCs w:val="20"/>
                <w:lang w:val="kk-KZ" w:eastAsia="ru-RU"/>
              </w:rPr>
              <w:t>,</w:t>
            </w:r>
            <w:r w:rsidRPr="00803376">
              <w:rPr>
                <w:sz w:val="20"/>
                <w:szCs w:val="20"/>
                <w:lang w:eastAsia="ru-RU"/>
              </w:rPr>
              <w:t>0</w:t>
            </w:r>
          </w:p>
        </w:tc>
        <w:tc>
          <w:tcPr>
            <w:tcW w:w="1843"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468</w:t>
            </w:r>
            <w:r>
              <w:rPr>
                <w:sz w:val="20"/>
                <w:szCs w:val="20"/>
                <w:lang w:val="kk-KZ" w:eastAsia="ru-RU"/>
              </w:rPr>
              <w:t>,7</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468</w:t>
            </w:r>
            <w:r>
              <w:rPr>
                <w:sz w:val="20"/>
                <w:szCs w:val="20"/>
                <w:lang w:val="kk-KZ" w:eastAsia="ru-RU"/>
              </w:rPr>
              <w:t>,7</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468</w:t>
            </w:r>
            <w:r>
              <w:rPr>
                <w:sz w:val="20"/>
                <w:szCs w:val="20"/>
                <w:lang w:val="kk-KZ" w:eastAsia="ru-RU"/>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803376" w:rsidRDefault="00014807" w:rsidP="00014807">
            <w:pPr>
              <w:jc w:val="center"/>
              <w:rPr>
                <w:sz w:val="20"/>
                <w:szCs w:val="20"/>
                <w:lang w:eastAsia="ru-RU"/>
              </w:rPr>
            </w:pPr>
            <w:r w:rsidRPr="00803376">
              <w:rPr>
                <w:sz w:val="20"/>
                <w:szCs w:val="20"/>
                <w:lang w:eastAsia="ru-RU"/>
              </w:rPr>
              <w:t>100,0</w:t>
            </w:r>
          </w:p>
        </w:tc>
      </w:tr>
      <w:tr w:rsidR="00014807" w:rsidRPr="00AA2952" w:rsidTr="00EC6B1F">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014807" w:rsidRPr="00AA2952" w:rsidRDefault="00014807" w:rsidP="00014807">
            <w:pPr>
              <w:ind w:hanging="4"/>
              <w:jc w:val="right"/>
              <w:rPr>
                <w:i/>
              </w:rPr>
            </w:pPr>
            <w:r w:rsidRPr="00AA2952">
              <w:rPr>
                <w:i/>
              </w:rPr>
              <w:t>үлес салмағы %</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6,3</w:t>
            </w:r>
          </w:p>
        </w:tc>
        <w:tc>
          <w:tcPr>
            <w:tcW w:w="1843"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6,8</w:t>
            </w:r>
          </w:p>
        </w:tc>
        <w:tc>
          <w:tcPr>
            <w:tcW w:w="1701"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6,4</w:t>
            </w:r>
          </w:p>
        </w:tc>
        <w:tc>
          <w:tcPr>
            <w:tcW w:w="1417" w:type="dxa"/>
            <w:tcBorders>
              <w:top w:val="single" w:sz="4" w:space="0" w:color="000000"/>
              <w:left w:val="single" w:sz="4" w:space="0" w:color="000000"/>
              <w:bottom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6,4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807" w:rsidRPr="00803376" w:rsidRDefault="00014807" w:rsidP="00014807">
            <w:pPr>
              <w:jc w:val="center"/>
              <w:rPr>
                <w:i/>
                <w:iCs/>
                <w:color w:val="000000"/>
                <w:sz w:val="20"/>
                <w:szCs w:val="20"/>
                <w:lang w:eastAsia="ru-RU"/>
              </w:rPr>
            </w:pPr>
            <w:r w:rsidRPr="00803376">
              <w:rPr>
                <w:i/>
                <w:iCs/>
                <w:color w:val="000000"/>
                <w:sz w:val="20"/>
                <w:szCs w:val="20"/>
                <w:lang w:eastAsia="ru-RU"/>
              </w:rPr>
              <w:t> </w:t>
            </w:r>
          </w:p>
        </w:tc>
      </w:tr>
    </w:tbl>
    <w:p w:rsidR="0052361A" w:rsidRPr="00AA2952" w:rsidRDefault="0052361A" w:rsidP="0052361A">
      <w:pPr>
        <w:ind w:firstLine="720"/>
        <w:jc w:val="both"/>
        <w:rPr>
          <w:rStyle w:val="32"/>
          <w:b/>
          <w:sz w:val="28"/>
          <w:szCs w:val="28"/>
          <w:lang w:val="kk-KZ"/>
        </w:rPr>
      </w:pPr>
    </w:p>
    <w:p w:rsidR="0052361A" w:rsidRPr="00AA2952" w:rsidRDefault="0052361A" w:rsidP="0052361A">
      <w:pPr>
        <w:pStyle w:val="a7"/>
        <w:spacing w:after="0"/>
        <w:ind w:firstLine="720"/>
        <w:jc w:val="both"/>
        <w:rPr>
          <w:sz w:val="28"/>
          <w:szCs w:val="28"/>
          <w:lang w:val="kk-KZ"/>
        </w:rPr>
      </w:pPr>
      <w:r w:rsidRPr="00AA2952">
        <w:rPr>
          <w:sz w:val="28"/>
          <w:szCs w:val="28"/>
          <w:lang w:val="kk-KZ"/>
        </w:rPr>
        <w:t xml:space="preserve">Аудандық бюджеттің орындалуының қомақты үлесі шығындар бойынша бойынша келесіні құрайды: </w:t>
      </w:r>
    </w:p>
    <w:p w:rsidR="0052361A" w:rsidRPr="00C45452" w:rsidRDefault="0052361A" w:rsidP="0052361A">
      <w:pPr>
        <w:pStyle w:val="a7"/>
        <w:spacing w:after="0"/>
        <w:ind w:firstLine="720"/>
        <w:jc w:val="both"/>
        <w:rPr>
          <w:sz w:val="28"/>
          <w:szCs w:val="28"/>
          <w:lang w:val="kk-KZ"/>
        </w:rPr>
      </w:pPr>
      <w:r w:rsidRPr="00C45452">
        <w:rPr>
          <w:sz w:val="28"/>
          <w:szCs w:val="28"/>
          <w:lang w:val="kk-KZ"/>
        </w:rPr>
        <w:t>Ж</w:t>
      </w:r>
      <w:r w:rsidRPr="00C45452">
        <w:rPr>
          <w:sz w:val="28"/>
          <w:szCs w:val="28"/>
        </w:rPr>
        <w:t xml:space="preserve">алпы сипаттағы мемлекеттiк қызметтер бойынша – </w:t>
      </w:r>
      <w:r w:rsidRPr="00C45452">
        <w:rPr>
          <w:sz w:val="28"/>
          <w:szCs w:val="28"/>
          <w:lang w:val="kk-KZ"/>
        </w:rPr>
        <w:t>6</w:t>
      </w:r>
      <w:r w:rsidR="00C45452">
        <w:rPr>
          <w:sz w:val="28"/>
          <w:szCs w:val="28"/>
          <w:lang w:val="kk-KZ"/>
        </w:rPr>
        <w:t>35</w:t>
      </w:r>
      <w:r w:rsidRPr="00C45452">
        <w:rPr>
          <w:sz w:val="28"/>
          <w:szCs w:val="28"/>
          <w:lang w:val="kk-KZ"/>
        </w:rPr>
        <w:t> </w:t>
      </w:r>
      <w:r w:rsidR="00C45452">
        <w:rPr>
          <w:sz w:val="28"/>
          <w:szCs w:val="28"/>
          <w:lang w:val="kk-KZ"/>
        </w:rPr>
        <w:t>351</w:t>
      </w:r>
      <w:r w:rsidRPr="00C45452">
        <w:rPr>
          <w:sz w:val="28"/>
          <w:szCs w:val="28"/>
          <w:lang w:val="kk-KZ"/>
        </w:rPr>
        <w:t>,</w:t>
      </w:r>
      <w:r w:rsidR="00C45452">
        <w:rPr>
          <w:sz w:val="28"/>
          <w:szCs w:val="28"/>
          <w:lang w:val="kk-KZ"/>
        </w:rPr>
        <w:t>4</w:t>
      </w:r>
      <w:r w:rsidRPr="00C45452">
        <w:rPr>
          <w:sz w:val="28"/>
          <w:szCs w:val="28"/>
        </w:rPr>
        <w:t xml:space="preserve"> мың теңге игерілді, бюджеттің орындалуының жалпы көлеміндегі үлесі – </w:t>
      </w:r>
      <w:r w:rsidR="00C45452">
        <w:rPr>
          <w:sz w:val="28"/>
          <w:szCs w:val="28"/>
          <w:lang w:val="kk-KZ"/>
        </w:rPr>
        <w:t>8</w:t>
      </w:r>
      <w:r w:rsidRPr="00C45452">
        <w:rPr>
          <w:sz w:val="28"/>
          <w:szCs w:val="28"/>
          <w:lang w:val="kk-KZ"/>
        </w:rPr>
        <w:t>,</w:t>
      </w:r>
      <w:r w:rsidR="00C45452">
        <w:rPr>
          <w:sz w:val="28"/>
          <w:szCs w:val="28"/>
          <w:lang w:val="kk-KZ"/>
        </w:rPr>
        <w:t>7</w:t>
      </w:r>
      <w:r w:rsidRPr="00C45452">
        <w:rPr>
          <w:sz w:val="28"/>
          <w:szCs w:val="28"/>
        </w:rPr>
        <w:t>%</w:t>
      </w:r>
      <w:r w:rsidRPr="00C45452">
        <w:rPr>
          <w:sz w:val="28"/>
          <w:szCs w:val="28"/>
          <w:lang w:val="kk-KZ"/>
        </w:rPr>
        <w:t xml:space="preserve">. </w:t>
      </w:r>
    </w:p>
    <w:p w:rsidR="0052361A" w:rsidRDefault="0052361A" w:rsidP="0052361A">
      <w:pPr>
        <w:pStyle w:val="a7"/>
        <w:spacing w:after="0"/>
        <w:ind w:firstLine="720"/>
        <w:jc w:val="both"/>
        <w:rPr>
          <w:sz w:val="28"/>
          <w:szCs w:val="28"/>
        </w:rPr>
      </w:pPr>
      <w:r w:rsidRPr="00C45452">
        <w:rPr>
          <w:sz w:val="28"/>
          <w:szCs w:val="28"/>
          <w:lang w:val="kk-KZ"/>
        </w:rPr>
        <w:t>Қорғаныс</w:t>
      </w:r>
      <w:r w:rsidRPr="00C45452">
        <w:rPr>
          <w:sz w:val="28"/>
          <w:szCs w:val="28"/>
        </w:rPr>
        <w:t xml:space="preserve"> – </w:t>
      </w:r>
      <w:r w:rsidR="00C45452">
        <w:rPr>
          <w:sz w:val="28"/>
          <w:szCs w:val="28"/>
          <w:lang w:val="kk-KZ"/>
        </w:rPr>
        <w:t>5</w:t>
      </w:r>
      <w:r w:rsidRPr="00C45452">
        <w:rPr>
          <w:sz w:val="28"/>
          <w:szCs w:val="28"/>
          <w:lang w:val="kk-KZ"/>
        </w:rPr>
        <w:t> </w:t>
      </w:r>
      <w:r w:rsidR="00C45452">
        <w:rPr>
          <w:sz w:val="28"/>
          <w:szCs w:val="28"/>
          <w:lang w:val="kk-KZ"/>
        </w:rPr>
        <w:t>400</w:t>
      </w:r>
      <w:r w:rsidRPr="00C45452">
        <w:rPr>
          <w:sz w:val="28"/>
          <w:szCs w:val="28"/>
          <w:lang w:val="kk-KZ"/>
        </w:rPr>
        <w:t>,</w:t>
      </w:r>
      <w:r w:rsidR="00C45452">
        <w:rPr>
          <w:sz w:val="28"/>
          <w:szCs w:val="28"/>
          <w:lang w:val="kk-KZ"/>
        </w:rPr>
        <w:t>8</w:t>
      </w:r>
      <w:r w:rsidRPr="00C45452">
        <w:rPr>
          <w:sz w:val="28"/>
          <w:szCs w:val="28"/>
        </w:rPr>
        <w:t xml:space="preserve"> </w:t>
      </w:r>
      <w:r w:rsidRPr="00C45452">
        <w:rPr>
          <w:sz w:val="28"/>
          <w:szCs w:val="28"/>
          <w:lang w:val="kk-KZ"/>
        </w:rPr>
        <w:t>мың</w:t>
      </w:r>
      <w:r w:rsidRPr="00C45452">
        <w:rPr>
          <w:sz w:val="28"/>
          <w:szCs w:val="28"/>
        </w:rPr>
        <w:t xml:space="preserve"> тенге</w:t>
      </w:r>
      <w:r w:rsidR="00C45452">
        <w:rPr>
          <w:sz w:val="28"/>
          <w:szCs w:val="28"/>
          <w:lang w:val="kk-KZ"/>
        </w:rPr>
        <w:t>,</w:t>
      </w:r>
      <w:r w:rsidRPr="00C45452">
        <w:rPr>
          <w:sz w:val="28"/>
          <w:szCs w:val="28"/>
        </w:rPr>
        <w:t xml:space="preserve"> жалпы көлеміндегі үлесі </w:t>
      </w:r>
      <w:r w:rsidRPr="00C45452">
        <w:rPr>
          <w:sz w:val="28"/>
          <w:szCs w:val="28"/>
          <w:lang w:val="kk-KZ"/>
        </w:rPr>
        <w:t>0,</w:t>
      </w:r>
      <w:r w:rsidR="00C45452">
        <w:rPr>
          <w:sz w:val="28"/>
          <w:szCs w:val="28"/>
          <w:lang w:val="kk-KZ"/>
        </w:rPr>
        <w:t>1</w:t>
      </w:r>
      <w:r w:rsidRPr="00C45452">
        <w:rPr>
          <w:sz w:val="28"/>
          <w:szCs w:val="28"/>
        </w:rPr>
        <w:t>%.</w:t>
      </w:r>
    </w:p>
    <w:p w:rsidR="00C45452" w:rsidRPr="00C45452" w:rsidRDefault="00C45452" w:rsidP="0052361A">
      <w:pPr>
        <w:pStyle w:val="a7"/>
        <w:spacing w:after="0"/>
        <w:ind w:firstLine="720"/>
        <w:jc w:val="both"/>
        <w:rPr>
          <w:sz w:val="28"/>
          <w:szCs w:val="28"/>
          <w:lang w:val="kk-KZ"/>
        </w:rPr>
      </w:pPr>
      <w:r w:rsidRPr="00C45452">
        <w:rPr>
          <w:sz w:val="28"/>
          <w:szCs w:val="28"/>
        </w:rPr>
        <w:t>Қоғамдық тәртіп, қауіпсіздік</w:t>
      </w:r>
      <w:r>
        <w:rPr>
          <w:sz w:val="28"/>
          <w:szCs w:val="28"/>
          <w:lang w:val="kk-KZ"/>
        </w:rPr>
        <w:t xml:space="preserve"> – 4 244,8 мың теңге, </w:t>
      </w:r>
      <w:r w:rsidRPr="00C45452">
        <w:rPr>
          <w:sz w:val="28"/>
          <w:szCs w:val="28"/>
        </w:rPr>
        <w:t xml:space="preserve">жалпы көлеміндегі үлесі </w:t>
      </w:r>
      <w:r w:rsidRPr="00C45452">
        <w:rPr>
          <w:sz w:val="28"/>
          <w:szCs w:val="28"/>
          <w:lang w:val="kk-KZ"/>
        </w:rPr>
        <w:t>0,</w:t>
      </w:r>
      <w:r>
        <w:rPr>
          <w:sz w:val="28"/>
          <w:szCs w:val="28"/>
          <w:lang w:val="kk-KZ"/>
        </w:rPr>
        <w:t>1</w:t>
      </w:r>
      <w:r w:rsidRPr="00C45452">
        <w:rPr>
          <w:sz w:val="28"/>
          <w:szCs w:val="28"/>
        </w:rPr>
        <w:t>%.</w:t>
      </w:r>
    </w:p>
    <w:p w:rsidR="0052361A" w:rsidRPr="00C45452" w:rsidRDefault="00BC09F1" w:rsidP="0052361A">
      <w:pPr>
        <w:pStyle w:val="a7"/>
        <w:spacing w:after="0"/>
        <w:ind w:firstLine="720"/>
        <w:jc w:val="both"/>
        <w:rPr>
          <w:sz w:val="28"/>
          <w:szCs w:val="28"/>
          <w:lang w:val="kk-KZ"/>
        </w:rPr>
      </w:pPr>
      <w:r>
        <w:rPr>
          <w:sz w:val="28"/>
          <w:szCs w:val="28"/>
          <w:lang w:val="kk-KZ"/>
        </w:rPr>
        <w:t>Аудан бюджетінің негізгі бөлігі б</w:t>
      </w:r>
      <w:r w:rsidR="0052361A" w:rsidRPr="00C45452">
        <w:rPr>
          <w:sz w:val="28"/>
          <w:szCs w:val="28"/>
          <w:lang w:val="kk-KZ"/>
        </w:rPr>
        <w:t xml:space="preserve">iлiм беру </w:t>
      </w:r>
      <w:r>
        <w:rPr>
          <w:sz w:val="28"/>
          <w:szCs w:val="28"/>
          <w:lang w:val="kk-KZ"/>
        </w:rPr>
        <w:t xml:space="preserve">саласына жұмсалды </w:t>
      </w:r>
      <w:r w:rsidR="0052361A" w:rsidRPr="00C45452">
        <w:rPr>
          <w:sz w:val="28"/>
          <w:szCs w:val="28"/>
          <w:lang w:val="kk-KZ"/>
        </w:rPr>
        <w:t>– 46,</w:t>
      </w:r>
      <w:r>
        <w:rPr>
          <w:sz w:val="28"/>
          <w:szCs w:val="28"/>
          <w:lang w:val="kk-KZ"/>
        </w:rPr>
        <w:t>6</w:t>
      </w:r>
      <w:r w:rsidR="0052361A" w:rsidRPr="00C45452">
        <w:rPr>
          <w:sz w:val="28"/>
          <w:szCs w:val="28"/>
          <w:lang w:val="kk-KZ"/>
        </w:rPr>
        <w:t xml:space="preserve">% немесе </w:t>
      </w:r>
      <w:r>
        <w:rPr>
          <w:sz w:val="28"/>
          <w:szCs w:val="28"/>
          <w:lang w:val="kk-KZ"/>
        </w:rPr>
        <w:t>3</w:t>
      </w:r>
      <w:r w:rsidR="0052361A" w:rsidRPr="00C45452">
        <w:rPr>
          <w:sz w:val="28"/>
          <w:szCs w:val="28"/>
          <w:lang w:val="kk-KZ"/>
        </w:rPr>
        <w:t> </w:t>
      </w:r>
      <w:r>
        <w:rPr>
          <w:sz w:val="28"/>
          <w:szCs w:val="28"/>
          <w:lang w:val="kk-KZ"/>
        </w:rPr>
        <w:t>416</w:t>
      </w:r>
      <w:r w:rsidR="0052361A" w:rsidRPr="00C45452">
        <w:rPr>
          <w:sz w:val="28"/>
          <w:szCs w:val="28"/>
          <w:lang w:val="kk-KZ"/>
        </w:rPr>
        <w:t> 5</w:t>
      </w:r>
      <w:r>
        <w:rPr>
          <w:sz w:val="28"/>
          <w:szCs w:val="28"/>
          <w:lang w:val="kk-KZ"/>
        </w:rPr>
        <w:t>57</w:t>
      </w:r>
      <w:r w:rsidR="0052361A" w:rsidRPr="00C45452">
        <w:rPr>
          <w:sz w:val="28"/>
          <w:szCs w:val="28"/>
          <w:lang w:val="kk-KZ"/>
        </w:rPr>
        <w:t>,</w:t>
      </w:r>
      <w:r>
        <w:rPr>
          <w:sz w:val="28"/>
          <w:szCs w:val="28"/>
          <w:lang w:val="kk-KZ"/>
        </w:rPr>
        <w:t>6 мың теңге.</w:t>
      </w:r>
    </w:p>
    <w:p w:rsidR="0052361A" w:rsidRPr="00C45452" w:rsidRDefault="0052361A" w:rsidP="0052361A">
      <w:pPr>
        <w:pStyle w:val="a7"/>
        <w:spacing w:after="0"/>
        <w:ind w:firstLine="720"/>
        <w:jc w:val="both"/>
        <w:rPr>
          <w:sz w:val="28"/>
          <w:szCs w:val="28"/>
          <w:lang w:val="kk-KZ"/>
        </w:rPr>
      </w:pPr>
      <w:r w:rsidRPr="00C45452">
        <w:rPr>
          <w:sz w:val="28"/>
          <w:szCs w:val="28"/>
          <w:lang w:val="kk-KZ"/>
        </w:rPr>
        <w:t xml:space="preserve">Әлеуметтiк көмек және әлеуметтiк қамсыздандыру бойынша игеру </w:t>
      </w:r>
      <w:r w:rsidR="00BC09F1">
        <w:rPr>
          <w:sz w:val="28"/>
          <w:szCs w:val="28"/>
          <w:lang w:val="kk-KZ"/>
        </w:rPr>
        <w:t>4</w:t>
      </w:r>
      <w:r w:rsidRPr="00C45452">
        <w:rPr>
          <w:sz w:val="28"/>
          <w:szCs w:val="28"/>
          <w:lang w:val="kk-KZ"/>
        </w:rPr>
        <w:t>8</w:t>
      </w:r>
      <w:r w:rsidR="00BC09F1">
        <w:rPr>
          <w:sz w:val="28"/>
          <w:szCs w:val="28"/>
          <w:lang w:val="kk-KZ"/>
        </w:rPr>
        <w:t>1</w:t>
      </w:r>
      <w:r w:rsidRPr="00C45452">
        <w:rPr>
          <w:sz w:val="28"/>
          <w:szCs w:val="28"/>
          <w:lang w:val="kk-KZ"/>
        </w:rPr>
        <w:t> </w:t>
      </w:r>
      <w:r w:rsidR="00BC09F1">
        <w:rPr>
          <w:sz w:val="28"/>
          <w:szCs w:val="28"/>
          <w:lang w:val="kk-KZ"/>
        </w:rPr>
        <w:t>7</w:t>
      </w:r>
      <w:r w:rsidRPr="00C45452">
        <w:rPr>
          <w:sz w:val="28"/>
          <w:szCs w:val="28"/>
          <w:lang w:val="kk-KZ"/>
        </w:rPr>
        <w:t>9</w:t>
      </w:r>
      <w:r w:rsidR="00BC09F1">
        <w:rPr>
          <w:sz w:val="28"/>
          <w:szCs w:val="28"/>
          <w:lang w:val="kk-KZ"/>
        </w:rPr>
        <w:t>1</w:t>
      </w:r>
      <w:r w:rsidRPr="00C45452">
        <w:rPr>
          <w:sz w:val="28"/>
          <w:szCs w:val="28"/>
          <w:lang w:val="kk-KZ"/>
        </w:rPr>
        <w:t>,</w:t>
      </w:r>
      <w:r w:rsidR="00BC09F1">
        <w:rPr>
          <w:sz w:val="28"/>
          <w:szCs w:val="28"/>
          <w:lang w:val="kk-KZ"/>
        </w:rPr>
        <w:t>5</w:t>
      </w:r>
      <w:r w:rsidRPr="00C45452">
        <w:rPr>
          <w:sz w:val="28"/>
          <w:szCs w:val="28"/>
          <w:lang w:val="kk-KZ"/>
        </w:rPr>
        <w:t xml:space="preserve"> мың теңге</w:t>
      </w:r>
      <w:r w:rsidR="00BC09F1">
        <w:rPr>
          <w:sz w:val="28"/>
          <w:szCs w:val="28"/>
          <w:lang w:val="kk-KZ"/>
        </w:rPr>
        <w:t>,</w:t>
      </w:r>
      <w:r w:rsidRPr="00C45452">
        <w:rPr>
          <w:sz w:val="28"/>
          <w:szCs w:val="28"/>
          <w:lang w:val="kk-KZ"/>
        </w:rPr>
        <w:t xml:space="preserve"> немесе </w:t>
      </w:r>
      <w:r w:rsidR="00BC09F1">
        <w:rPr>
          <w:sz w:val="28"/>
          <w:szCs w:val="28"/>
          <w:lang w:val="kk-KZ"/>
        </w:rPr>
        <w:t>аудан бюджеті шығыстарының 6</w:t>
      </w:r>
      <w:r w:rsidRPr="00C45452">
        <w:rPr>
          <w:sz w:val="28"/>
          <w:szCs w:val="28"/>
          <w:lang w:val="kk-KZ"/>
        </w:rPr>
        <w:t>,</w:t>
      </w:r>
      <w:r w:rsidR="00BC09F1">
        <w:rPr>
          <w:sz w:val="28"/>
          <w:szCs w:val="28"/>
          <w:lang w:val="kk-KZ"/>
        </w:rPr>
        <w:t>6</w:t>
      </w:r>
      <w:r w:rsidRPr="00C45452">
        <w:rPr>
          <w:sz w:val="28"/>
          <w:szCs w:val="28"/>
          <w:lang w:val="kk-KZ"/>
        </w:rPr>
        <w:t xml:space="preserve">% құрайды. </w:t>
      </w:r>
    </w:p>
    <w:p w:rsidR="0052361A" w:rsidRPr="00AA2952" w:rsidRDefault="0052361A" w:rsidP="0052361A">
      <w:pPr>
        <w:pStyle w:val="a7"/>
        <w:spacing w:after="0"/>
        <w:ind w:firstLine="720"/>
        <w:jc w:val="both"/>
        <w:rPr>
          <w:sz w:val="28"/>
          <w:szCs w:val="28"/>
          <w:lang w:val="kk-KZ"/>
        </w:rPr>
      </w:pPr>
      <w:r w:rsidRPr="00C45452">
        <w:rPr>
          <w:sz w:val="28"/>
          <w:szCs w:val="28"/>
          <w:lang w:val="kk-KZ"/>
        </w:rPr>
        <w:t>Тұрғын үй-коммуналдық шаруашылық шығындары – 6</w:t>
      </w:r>
      <w:r w:rsidR="00BC09F1">
        <w:rPr>
          <w:sz w:val="28"/>
          <w:szCs w:val="28"/>
          <w:lang w:val="kk-KZ"/>
        </w:rPr>
        <w:t>65</w:t>
      </w:r>
      <w:r w:rsidRPr="00C45452">
        <w:rPr>
          <w:sz w:val="28"/>
          <w:szCs w:val="28"/>
          <w:lang w:val="kk-KZ"/>
        </w:rPr>
        <w:t> </w:t>
      </w:r>
      <w:r w:rsidR="00BC09F1">
        <w:rPr>
          <w:sz w:val="28"/>
          <w:szCs w:val="28"/>
          <w:lang w:val="kk-KZ"/>
        </w:rPr>
        <w:t>656</w:t>
      </w:r>
      <w:r w:rsidRPr="00C45452">
        <w:rPr>
          <w:sz w:val="28"/>
          <w:szCs w:val="28"/>
          <w:lang w:val="kk-KZ"/>
        </w:rPr>
        <w:t>,</w:t>
      </w:r>
      <w:r w:rsidR="00BC09F1">
        <w:rPr>
          <w:sz w:val="28"/>
          <w:szCs w:val="28"/>
          <w:lang w:val="kk-KZ"/>
        </w:rPr>
        <w:t>0</w:t>
      </w:r>
      <w:r w:rsidRPr="00C45452">
        <w:rPr>
          <w:sz w:val="28"/>
          <w:szCs w:val="28"/>
        </w:rPr>
        <w:t xml:space="preserve"> </w:t>
      </w:r>
      <w:r w:rsidRPr="00C45452">
        <w:rPr>
          <w:sz w:val="28"/>
          <w:szCs w:val="28"/>
          <w:lang w:val="kk-KZ"/>
        </w:rPr>
        <w:t xml:space="preserve">мың теңге немесе </w:t>
      </w:r>
      <w:r w:rsidR="00BC09F1">
        <w:rPr>
          <w:sz w:val="28"/>
          <w:szCs w:val="28"/>
          <w:lang w:val="kk-KZ"/>
        </w:rPr>
        <w:t>9</w:t>
      </w:r>
      <w:r w:rsidRPr="00C45452">
        <w:rPr>
          <w:sz w:val="28"/>
          <w:szCs w:val="28"/>
          <w:lang w:val="kk-KZ"/>
        </w:rPr>
        <w:t>,</w:t>
      </w:r>
      <w:r w:rsidR="00BC09F1">
        <w:rPr>
          <w:sz w:val="28"/>
          <w:szCs w:val="28"/>
          <w:lang w:val="kk-KZ"/>
        </w:rPr>
        <w:t>1</w:t>
      </w:r>
      <w:r w:rsidRPr="00C45452">
        <w:rPr>
          <w:sz w:val="28"/>
          <w:szCs w:val="28"/>
          <w:lang w:val="kk-KZ"/>
        </w:rPr>
        <w:t>% құрайды.</w:t>
      </w:r>
    </w:p>
    <w:p w:rsidR="0052361A" w:rsidRPr="00BC09F1" w:rsidRDefault="0052361A" w:rsidP="0052361A">
      <w:pPr>
        <w:pStyle w:val="a7"/>
        <w:spacing w:after="0"/>
        <w:ind w:firstLine="720"/>
        <w:jc w:val="both"/>
        <w:rPr>
          <w:sz w:val="28"/>
          <w:szCs w:val="28"/>
          <w:lang w:val="kk-KZ"/>
        </w:rPr>
      </w:pPr>
      <w:r w:rsidRPr="00BC09F1">
        <w:rPr>
          <w:sz w:val="28"/>
          <w:szCs w:val="28"/>
          <w:lang w:val="kk-KZ"/>
        </w:rPr>
        <w:t xml:space="preserve">Мәдениет, спорт, туризм және ақпараттық кеңістiк шығындарына </w:t>
      </w:r>
      <w:r w:rsidR="00BC09F1">
        <w:rPr>
          <w:sz w:val="28"/>
          <w:szCs w:val="28"/>
          <w:lang w:val="kk-KZ"/>
        </w:rPr>
        <w:t>407</w:t>
      </w:r>
      <w:r w:rsidRPr="00BC09F1">
        <w:rPr>
          <w:sz w:val="28"/>
          <w:szCs w:val="28"/>
          <w:lang w:val="kk-KZ"/>
        </w:rPr>
        <w:t xml:space="preserve"> 68</w:t>
      </w:r>
      <w:r w:rsidR="00BC09F1">
        <w:rPr>
          <w:sz w:val="28"/>
          <w:szCs w:val="28"/>
          <w:lang w:val="kk-KZ"/>
        </w:rPr>
        <w:t>3</w:t>
      </w:r>
      <w:r w:rsidRPr="00BC09F1">
        <w:rPr>
          <w:sz w:val="28"/>
          <w:szCs w:val="28"/>
          <w:lang w:val="kk-KZ"/>
        </w:rPr>
        <w:t>,</w:t>
      </w:r>
      <w:r w:rsidR="00BC09F1">
        <w:rPr>
          <w:sz w:val="28"/>
          <w:szCs w:val="28"/>
          <w:lang w:val="kk-KZ"/>
        </w:rPr>
        <w:t>9</w:t>
      </w:r>
      <w:r w:rsidRPr="00BC09F1">
        <w:rPr>
          <w:sz w:val="28"/>
          <w:szCs w:val="28"/>
          <w:lang w:val="kk-KZ"/>
        </w:rPr>
        <w:t xml:space="preserve"> мың теңге бағытталды, олар бюджеттің орындалуының жалпы көлемінде </w:t>
      </w:r>
      <w:r w:rsidR="00BC09F1">
        <w:rPr>
          <w:sz w:val="28"/>
          <w:szCs w:val="28"/>
          <w:lang w:val="kk-KZ"/>
        </w:rPr>
        <w:t>5</w:t>
      </w:r>
      <w:r w:rsidRPr="00BC09F1">
        <w:rPr>
          <w:sz w:val="28"/>
          <w:szCs w:val="28"/>
          <w:lang w:val="kk-KZ"/>
        </w:rPr>
        <w:t>,</w:t>
      </w:r>
      <w:r w:rsidR="00BC09F1">
        <w:rPr>
          <w:sz w:val="28"/>
          <w:szCs w:val="28"/>
          <w:lang w:val="kk-KZ"/>
        </w:rPr>
        <w:t>6</w:t>
      </w:r>
      <w:r w:rsidRPr="00BC09F1">
        <w:rPr>
          <w:sz w:val="28"/>
          <w:szCs w:val="28"/>
          <w:lang w:val="kk-KZ"/>
        </w:rPr>
        <w:t>% үлесін құрайды.</w:t>
      </w:r>
      <w:r w:rsidRPr="00BC09F1">
        <w:rPr>
          <w:sz w:val="28"/>
          <w:szCs w:val="28"/>
        </w:rPr>
        <w:t xml:space="preserve"> </w:t>
      </w:r>
    </w:p>
    <w:p w:rsidR="00BC09F1" w:rsidRDefault="0052361A" w:rsidP="0052361A">
      <w:pPr>
        <w:pStyle w:val="a7"/>
        <w:spacing w:after="0"/>
        <w:ind w:firstLine="720"/>
        <w:jc w:val="both"/>
        <w:rPr>
          <w:sz w:val="28"/>
          <w:szCs w:val="28"/>
          <w:lang w:val="kk-KZ"/>
        </w:rPr>
      </w:pPr>
      <w:r w:rsidRPr="00BC09F1">
        <w:rPr>
          <w:sz w:val="28"/>
          <w:szCs w:val="28"/>
          <w:lang w:val="kk-KZ"/>
        </w:rPr>
        <w:t xml:space="preserve">Ауыл, су, орман, балық шаруашылығы және қоршаған ортаны қорғау бойынша </w:t>
      </w:r>
      <w:r w:rsidR="00BC09F1">
        <w:rPr>
          <w:sz w:val="28"/>
          <w:szCs w:val="28"/>
          <w:lang w:val="kk-KZ"/>
        </w:rPr>
        <w:t>43</w:t>
      </w:r>
      <w:r w:rsidRPr="00BC09F1">
        <w:rPr>
          <w:sz w:val="28"/>
          <w:szCs w:val="28"/>
          <w:lang w:val="kk-KZ"/>
        </w:rPr>
        <w:t xml:space="preserve"> </w:t>
      </w:r>
      <w:r w:rsidR="00BC09F1">
        <w:rPr>
          <w:sz w:val="28"/>
          <w:szCs w:val="28"/>
          <w:lang w:val="kk-KZ"/>
        </w:rPr>
        <w:t>834</w:t>
      </w:r>
      <w:r w:rsidRPr="00BC09F1">
        <w:rPr>
          <w:sz w:val="28"/>
          <w:szCs w:val="28"/>
          <w:lang w:val="kk-KZ"/>
        </w:rPr>
        <w:t>,</w:t>
      </w:r>
      <w:r w:rsidR="00BC09F1">
        <w:rPr>
          <w:sz w:val="28"/>
          <w:szCs w:val="28"/>
          <w:lang w:val="kk-KZ"/>
        </w:rPr>
        <w:t>5</w:t>
      </w:r>
      <w:r w:rsidRPr="00BC09F1">
        <w:rPr>
          <w:sz w:val="28"/>
          <w:szCs w:val="28"/>
          <w:lang w:val="kk-KZ"/>
        </w:rPr>
        <w:t xml:space="preserve"> мың</w:t>
      </w:r>
      <w:r w:rsidRPr="00AA2952">
        <w:rPr>
          <w:sz w:val="28"/>
          <w:szCs w:val="28"/>
          <w:lang w:val="kk-KZ"/>
        </w:rPr>
        <w:t xml:space="preserve"> теңге игерілді, шығындардың жалпы көлемінде </w:t>
      </w:r>
      <w:r w:rsidR="00BC09F1">
        <w:rPr>
          <w:sz w:val="28"/>
          <w:szCs w:val="28"/>
          <w:lang w:val="kk-KZ"/>
        </w:rPr>
        <w:t>0</w:t>
      </w:r>
      <w:r w:rsidRPr="00AA2952">
        <w:rPr>
          <w:sz w:val="28"/>
          <w:szCs w:val="28"/>
          <w:lang w:val="kk-KZ"/>
        </w:rPr>
        <w:t>,</w:t>
      </w:r>
      <w:r w:rsidR="00BC09F1">
        <w:rPr>
          <w:sz w:val="28"/>
          <w:szCs w:val="28"/>
          <w:lang w:val="kk-KZ"/>
        </w:rPr>
        <w:t>6</w:t>
      </w:r>
      <w:r w:rsidRPr="00AA2952">
        <w:rPr>
          <w:sz w:val="28"/>
          <w:szCs w:val="28"/>
          <w:lang w:val="kk-KZ"/>
        </w:rPr>
        <w:t xml:space="preserve">% үлесін құрайды.  </w:t>
      </w:r>
    </w:p>
    <w:p w:rsidR="00BC09F1" w:rsidRDefault="0052361A" w:rsidP="0052361A">
      <w:pPr>
        <w:pStyle w:val="a7"/>
        <w:spacing w:after="0"/>
        <w:ind w:firstLine="720"/>
        <w:jc w:val="both"/>
        <w:rPr>
          <w:sz w:val="28"/>
          <w:szCs w:val="28"/>
          <w:lang w:val="kk-KZ"/>
        </w:rPr>
      </w:pPr>
      <w:r w:rsidRPr="00BC09F1">
        <w:rPr>
          <w:sz w:val="28"/>
          <w:szCs w:val="28"/>
          <w:lang w:val="kk-KZ"/>
        </w:rPr>
        <w:t>Өнеркәсіп, сәулет, қала құрылысы және құрылыс қызметі саласына   1</w:t>
      </w:r>
      <w:r w:rsidR="00BC09F1">
        <w:rPr>
          <w:sz w:val="28"/>
          <w:szCs w:val="28"/>
          <w:lang w:val="kk-KZ"/>
        </w:rPr>
        <w:t>5</w:t>
      </w:r>
      <w:r w:rsidRPr="00BC09F1">
        <w:rPr>
          <w:sz w:val="28"/>
          <w:szCs w:val="28"/>
          <w:lang w:val="kk-KZ"/>
        </w:rPr>
        <w:t> </w:t>
      </w:r>
      <w:r w:rsidR="00BC09F1">
        <w:rPr>
          <w:sz w:val="28"/>
          <w:szCs w:val="28"/>
          <w:lang w:val="kk-KZ"/>
        </w:rPr>
        <w:t>075</w:t>
      </w:r>
      <w:r w:rsidRPr="00BC09F1">
        <w:rPr>
          <w:sz w:val="28"/>
          <w:szCs w:val="28"/>
          <w:lang w:val="kk-KZ"/>
        </w:rPr>
        <w:t>,</w:t>
      </w:r>
      <w:r w:rsidR="00BC09F1">
        <w:rPr>
          <w:sz w:val="28"/>
          <w:szCs w:val="28"/>
          <w:lang w:val="kk-KZ"/>
        </w:rPr>
        <w:t>5</w:t>
      </w:r>
      <w:r w:rsidRPr="00BC09F1">
        <w:rPr>
          <w:sz w:val="28"/>
          <w:szCs w:val="28"/>
          <w:lang w:val="kk-KZ"/>
        </w:rPr>
        <w:t xml:space="preserve"> мың</w:t>
      </w:r>
      <w:r w:rsidRPr="00AA2952">
        <w:rPr>
          <w:sz w:val="28"/>
          <w:szCs w:val="28"/>
          <w:lang w:val="kk-KZ"/>
        </w:rPr>
        <w:t xml:space="preserve"> теңге бағытталды, ол бюджеттің орындалуының жалпы көлемінде 0,2% үлесін құрайды. </w:t>
      </w:r>
    </w:p>
    <w:p w:rsidR="00BC09F1" w:rsidRDefault="0052361A" w:rsidP="0052361A">
      <w:pPr>
        <w:pStyle w:val="a7"/>
        <w:spacing w:after="0"/>
        <w:ind w:firstLine="720"/>
        <w:jc w:val="both"/>
        <w:rPr>
          <w:sz w:val="28"/>
          <w:szCs w:val="28"/>
          <w:lang w:val="kk-KZ"/>
        </w:rPr>
      </w:pPr>
      <w:r w:rsidRPr="00BC09F1">
        <w:rPr>
          <w:sz w:val="28"/>
          <w:szCs w:val="28"/>
          <w:lang w:val="kk-KZ"/>
        </w:rPr>
        <w:t>Көлiк және коммуникация бойынша 4</w:t>
      </w:r>
      <w:r w:rsidR="00BC09F1">
        <w:rPr>
          <w:sz w:val="28"/>
          <w:szCs w:val="28"/>
          <w:lang w:val="kk-KZ"/>
        </w:rPr>
        <w:t>3</w:t>
      </w:r>
      <w:r w:rsidRPr="00BC09F1">
        <w:rPr>
          <w:sz w:val="28"/>
          <w:szCs w:val="28"/>
          <w:lang w:val="kk-KZ"/>
        </w:rPr>
        <w:t> </w:t>
      </w:r>
      <w:r w:rsidR="00BC09F1">
        <w:rPr>
          <w:sz w:val="28"/>
          <w:szCs w:val="28"/>
          <w:lang w:val="kk-KZ"/>
        </w:rPr>
        <w:t>795</w:t>
      </w:r>
      <w:r w:rsidRPr="00BC09F1">
        <w:rPr>
          <w:sz w:val="28"/>
          <w:szCs w:val="28"/>
          <w:lang w:val="kk-KZ"/>
        </w:rPr>
        <w:t>,1 мың теңге игерілген</w:t>
      </w:r>
      <w:r w:rsidR="00BC09F1">
        <w:rPr>
          <w:sz w:val="28"/>
          <w:szCs w:val="28"/>
          <w:lang w:val="kk-KZ"/>
        </w:rPr>
        <w:t>,</w:t>
      </w:r>
      <w:r w:rsidRPr="00BC09F1">
        <w:rPr>
          <w:sz w:val="28"/>
          <w:szCs w:val="28"/>
          <w:lang w:val="kk-KZ"/>
        </w:rPr>
        <w:t xml:space="preserve"> немесе бюджеттің орындалуының жалпы көлемінде </w:t>
      </w:r>
      <w:r w:rsidR="00BC09F1">
        <w:rPr>
          <w:sz w:val="28"/>
          <w:szCs w:val="28"/>
          <w:lang w:val="kk-KZ"/>
        </w:rPr>
        <w:t>0</w:t>
      </w:r>
      <w:r w:rsidRPr="00BC09F1">
        <w:rPr>
          <w:sz w:val="28"/>
          <w:szCs w:val="28"/>
          <w:lang w:val="kk-KZ"/>
        </w:rPr>
        <w:t>,</w:t>
      </w:r>
      <w:r w:rsidR="00BC09F1">
        <w:rPr>
          <w:sz w:val="28"/>
          <w:szCs w:val="28"/>
          <w:lang w:val="kk-KZ"/>
        </w:rPr>
        <w:t>6</w:t>
      </w:r>
      <w:r w:rsidRPr="00BC09F1">
        <w:rPr>
          <w:sz w:val="28"/>
          <w:szCs w:val="28"/>
          <w:lang w:val="kk-KZ"/>
        </w:rPr>
        <w:t xml:space="preserve">% үлесін құрайды. </w:t>
      </w:r>
    </w:p>
    <w:p w:rsidR="0052361A" w:rsidRPr="00BC09F1" w:rsidRDefault="0052361A" w:rsidP="0052361A">
      <w:pPr>
        <w:pStyle w:val="a7"/>
        <w:spacing w:after="0"/>
        <w:ind w:firstLine="720"/>
        <w:jc w:val="both"/>
        <w:rPr>
          <w:sz w:val="28"/>
          <w:szCs w:val="28"/>
          <w:lang w:val="kk-KZ"/>
        </w:rPr>
      </w:pPr>
      <w:r w:rsidRPr="00BC09F1">
        <w:rPr>
          <w:sz w:val="28"/>
          <w:szCs w:val="28"/>
          <w:lang w:val="kk-KZ"/>
        </w:rPr>
        <w:t xml:space="preserve">Басқа шығындар бойынша – </w:t>
      </w:r>
      <w:r w:rsidR="00BC09F1">
        <w:rPr>
          <w:sz w:val="28"/>
          <w:szCs w:val="28"/>
          <w:lang w:val="kk-KZ"/>
        </w:rPr>
        <w:t>1 141</w:t>
      </w:r>
      <w:r w:rsidRPr="00BC09F1">
        <w:rPr>
          <w:sz w:val="28"/>
          <w:szCs w:val="28"/>
          <w:lang w:val="kk-KZ"/>
        </w:rPr>
        <w:t> </w:t>
      </w:r>
      <w:r w:rsidR="00BC09F1">
        <w:rPr>
          <w:sz w:val="28"/>
          <w:szCs w:val="28"/>
          <w:lang w:val="kk-KZ"/>
        </w:rPr>
        <w:t>8</w:t>
      </w:r>
      <w:r w:rsidRPr="00BC09F1">
        <w:rPr>
          <w:sz w:val="28"/>
          <w:szCs w:val="28"/>
          <w:lang w:val="kk-KZ"/>
        </w:rPr>
        <w:t>6</w:t>
      </w:r>
      <w:r w:rsidR="00BC09F1">
        <w:rPr>
          <w:sz w:val="28"/>
          <w:szCs w:val="28"/>
          <w:lang w:val="kk-KZ"/>
        </w:rPr>
        <w:t>8</w:t>
      </w:r>
      <w:r w:rsidRPr="00BC09F1">
        <w:rPr>
          <w:sz w:val="28"/>
          <w:szCs w:val="28"/>
          <w:lang w:val="kk-KZ"/>
        </w:rPr>
        <w:t>,</w:t>
      </w:r>
      <w:r w:rsidR="00BC09F1">
        <w:rPr>
          <w:sz w:val="28"/>
          <w:szCs w:val="28"/>
          <w:lang w:val="kk-KZ"/>
        </w:rPr>
        <w:t>2</w:t>
      </w:r>
      <w:r w:rsidRPr="00BC09F1">
        <w:rPr>
          <w:sz w:val="28"/>
          <w:szCs w:val="28"/>
        </w:rPr>
        <w:t xml:space="preserve"> </w:t>
      </w:r>
      <w:r w:rsidRPr="00BC09F1">
        <w:rPr>
          <w:sz w:val="28"/>
          <w:szCs w:val="28"/>
          <w:lang w:val="kk-KZ"/>
        </w:rPr>
        <w:t>мың теңге игерілген, шығындардың жалпы сомасында 1</w:t>
      </w:r>
      <w:r w:rsidR="00BC09F1">
        <w:rPr>
          <w:sz w:val="28"/>
          <w:szCs w:val="28"/>
          <w:lang w:val="kk-KZ"/>
        </w:rPr>
        <w:t>5</w:t>
      </w:r>
      <w:r w:rsidRPr="00BC09F1">
        <w:rPr>
          <w:sz w:val="28"/>
          <w:szCs w:val="28"/>
          <w:lang w:val="kk-KZ"/>
        </w:rPr>
        <w:t>,</w:t>
      </w:r>
      <w:r w:rsidR="00BC09F1">
        <w:rPr>
          <w:sz w:val="28"/>
          <w:szCs w:val="28"/>
          <w:lang w:val="kk-KZ"/>
        </w:rPr>
        <w:t>6</w:t>
      </w:r>
      <w:r w:rsidRPr="00BC09F1">
        <w:rPr>
          <w:sz w:val="28"/>
          <w:szCs w:val="28"/>
          <w:lang w:val="kk-KZ"/>
        </w:rPr>
        <w:t>% құрайды.</w:t>
      </w:r>
      <w:r w:rsidRPr="00BC09F1">
        <w:rPr>
          <w:sz w:val="28"/>
          <w:szCs w:val="28"/>
        </w:rPr>
        <w:t xml:space="preserve"> </w:t>
      </w:r>
    </w:p>
    <w:p w:rsidR="0052361A" w:rsidRDefault="0052361A" w:rsidP="0052361A">
      <w:pPr>
        <w:ind w:firstLine="720"/>
        <w:jc w:val="both"/>
        <w:rPr>
          <w:sz w:val="28"/>
          <w:szCs w:val="28"/>
          <w:lang w:val="kk-KZ"/>
        </w:rPr>
      </w:pPr>
      <w:r w:rsidRPr="00BC09F1">
        <w:rPr>
          <w:sz w:val="28"/>
          <w:szCs w:val="28"/>
          <w:lang w:val="kk-KZ"/>
        </w:rPr>
        <w:t>Борышқа  қызмет көрсету бойынша – 30,0 мың теңге игерілді.</w:t>
      </w:r>
    </w:p>
    <w:p w:rsidR="00BC09F1" w:rsidRPr="00BC09F1" w:rsidRDefault="00BC09F1" w:rsidP="0052361A">
      <w:pPr>
        <w:ind w:firstLine="720"/>
        <w:jc w:val="both"/>
        <w:rPr>
          <w:sz w:val="28"/>
          <w:szCs w:val="28"/>
          <w:lang w:val="kk-KZ"/>
        </w:rPr>
      </w:pPr>
      <w:r>
        <w:rPr>
          <w:sz w:val="28"/>
          <w:szCs w:val="28"/>
          <w:lang w:val="kk-KZ"/>
        </w:rPr>
        <w:t>Трансферттер бойынша – 468 698,1 мың теңге, немесе 6,4</w:t>
      </w:r>
      <w:r w:rsidRPr="00BC09F1">
        <w:rPr>
          <w:sz w:val="28"/>
          <w:szCs w:val="28"/>
          <w:lang w:val="kk-KZ"/>
        </w:rPr>
        <w:t>%</w:t>
      </w:r>
      <w:r>
        <w:rPr>
          <w:sz w:val="28"/>
          <w:szCs w:val="28"/>
          <w:lang w:val="kk-KZ"/>
        </w:rPr>
        <w:t>.</w:t>
      </w:r>
    </w:p>
    <w:p w:rsidR="00BC09F1" w:rsidRDefault="00BC09F1" w:rsidP="0052361A">
      <w:pPr>
        <w:ind w:firstLine="720"/>
        <w:jc w:val="right"/>
        <w:rPr>
          <w:b/>
          <w:sz w:val="28"/>
          <w:szCs w:val="28"/>
          <w:lang w:val="kk-KZ"/>
        </w:rPr>
      </w:pPr>
    </w:p>
    <w:p w:rsidR="0052361A" w:rsidRPr="00AA2952" w:rsidRDefault="0052361A" w:rsidP="0052361A">
      <w:pPr>
        <w:ind w:firstLine="720"/>
        <w:jc w:val="right"/>
        <w:rPr>
          <w:b/>
          <w:sz w:val="28"/>
          <w:szCs w:val="28"/>
          <w:lang w:val="kk-KZ"/>
        </w:rPr>
      </w:pPr>
      <w:r w:rsidRPr="00AA2952">
        <w:rPr>
          <w:b/>
          <w:sz w:val="28"/>
          <w:szCs w:val="28"/>
          <w:lang w:val="kk-KZ"/>
        </w:rPr>
        <w:t>6 кесте</w:t>
      </w:r>
    </w:p>
    <w:p w:rsidR="0052361A" w:rsidRPr="00AA2952" w:rsidRDefault="0052361A" w:rsidP="0052361A">
      <w:pPr>
        <w:jc w:val="center"/>
        <w:rPr>
          <w:b/>
          <w:sz w:val="28"/>
          <w:szCs w:val="28"/>
          <w:lang w:val="kk-KZ"/>
        </w:rPr>
      </w:pPr>
      <w:r w:rsidRPr="00AA2952">
        <w:rPr>
          <w:b/>
          <w:sz w:val="28"/>
          <w:szCs w:val="28"/>
          <w:lang w:val="kk-KZ"/>
        </w:rPr>
        <w:t>20</w:t>
      </w:r>
      <w:r w:rsidR="00BC09F1">
        <w:rPr>
          <w:b/>
          <w:sz w:val="28"/>
          <w:szCs w:val="28"/>
          <w:lang w:val="kk-KZ"/>
        </w:rPr>
        <w:t>20</w:t>
      </w:r>
      <w:r w:rsidRPr="00AA2952">
        <w:rPr>
          <w:b/>
          <w:sz w:val="28"/>
          <w:szCs w:val="28"/>
          <w:lang w:val="kk-KZ"/>
        </w:rPr>
        <w:t xml:space="preserve"> жылғы аудан бюджеттің шығындарының </w:t>
      </w:r>
    </w:p>
    <w:p w:rsidR="0052361A" w:rsidRPr="00AA2952" w:rsidRDefault="0052361A" w:rsidP="0052361A">
      <w:pPr>
        <w:jc w:val="center"/>
        <w:rPr>
          <w:b/>
          <w:sz w:val="28"/>
          <w:szCs w:val="28"/>
          <w:lang w:val="kk-KZ"/>
        </w:rPr>
      </w:pPr>
      <w:r w:rsidRPr="00AA2952">
        <w:rPr>
          <w:b/>
          <w:sz w:val="28"/>
          <w:szCs w:val="28"/>
          <w:lang w:val="kk-KZ"/>
        </w:rPr>
        <w:t>ведомстволық сыныптамасы бойынша орындалуы</w:t>
      </w:r>
    </w:p>
    <w:p w:rsidR="0052361A" w:rsidRPr="00AA2952" w:rsidRDefault="0052361A" w:rsidP="0052361A">
      <w:pPr>
        <w:ind w:firstLine="720"/>
        <w:jc w:val="right"/>
        <w:rPr>
          <w:sz w:val="28"/>
          <w:szCs w:val="28"/>
        </w:rPr>
      </w:pPr>
      <w:r w:rsidRPr="00AA2952">
        <w:rPr>
          <w:sz w:val="28"/>
          <w:szCs w:val="28"/>
          <w:lang w:val="kk-KZ"/>
        </w:rPr>
        <w:t xml:space="preserve"> </w:t>
      </w:r>
      <w:r w:rsidRPr="00AA2952">
        <w:rPr>
          <w:sz w:val="28"/>
          <w:szCs w:val="28"/>
        </w:rPr>
        <w:t>(</w:t>
      </w:r>
      <w:r w:rsidRPr="00AA2952">
        <w:rPr>
          <w:sz w:val="28"/>
          <w:szCs w:val="28"/>
          <w:lang w:val="kk-KZ"/>
        </w:rPr>
        <w:t>м</w:t>
      </w:r>
      <w:r w:rsidR="003D2947">
        <w:rPr>
          <w:sz w:val="28"/>
          <w:szCs w:val="28"/>
          <w:lang w:val="kk-KZ"/>
        </w:rPr>
        <w:t>лн</w:t>
      </w:r>
      <w:r w:rsidRPr="00AA2952">
        <w:rPr>
          <w:sz w:val="28"/>
          <w:szCs w:val="28"/>
          <w:lang w:val="kk-KZ"/>
        </w:rPr>
        <w:t xml:space="preserve"> теңге</w:t>
      </w:r>
      <w:r w:rsidRPr="00AA2952">
        <w:rPr>
          <w:sz w:val="28"/>
          <w:szCs w:val="28"/>
        </w:rPr>
        <w:t>)</w:t>
      </w:r>
    </w:p>
    <w:tbl>
      <w:tblPr>
        <w:tblW w:w="9923" w:type="dxa"/>
        <w:tblInd w:w="108" w:type="dxa"/>
        <w:tblLayout w:type="fixed"/>
        <w:tblLook w:val="0000" w:firstRow="0" w:lastRow="0" w:firstColumn="0" w:lastColumn="0" w:noHBand="0" w:noVBand="0"/>
      </w:tblPr>
      <w:tblGrid>
        <w:gridCol w:w="2268"/>
        <w:gridCol w:w="1512"/>
        <w:gridCol w:w="1440"/>
        <w:gridCol w:w="1440"/>
        <w:gridCol w:w="1440"/>
        <w:gridCol w:w="1823"/>
      </w:tblGrid>
      <w:tr w:rsidR="0052361A" w:rsidRPr="00AA2952" w:rsidTr="00BC09F1">
        <w:trPr>
          <w:trHeight w:val="269"/>
        </w:trPr>
        <w:tc>
          <w:tcPr>
            <w:tcW w:w="2268" w:type="dxa"/>
            <w:tcBorders>
              <w:top w:val="single" w:sz="4" w:space="0" w:color="000000"/>
              <w:left w:val="single" w:sz="4" w:space="0" w:color="000000"/>
              <w:bottom w:val="single" w:sz="4" w:space="0" w:color="000000"/>
            </w:tcBorders>
            <w:shd w:val="clear" w:color="auto" w:fill="auto"/>
            <w:vAlign w:val="center"/>
          </w:tcPr>
          <w:p w:rsidR="0052361A" w:rsidRPr="00BC09F1" w:rsidRDefault="00BC09F1" w:rsidP="00EC6B1F">
            <w:pPr>
              <w:jc w:val="center"/>
              <w:rPr>
                <w:b/>
                <w:lang w:val="kk-KZ"/>
              </w:rPr>
            </w:pPr>
            <w:r>
              <w:rPr>
                <w:b/>
                <w:lang w:val="kk-KZ"/>
              </w:rPr>
              <w:t xml:space="preserve">Функционалдық топтар атауы </w:t>
            </w:r>
          </w:p>
        </w:tc>
        <w:tc>
          <w:tcPr>
            <w:tcW w:w="1512" w:type="dxa"/>
            <w:tcBorders>
              <w:top w:val="single" w:sz="4" w:space="0" w:color="000000"/>
              <w:left w:val="single" w:sz="4" w:space="0" w:color="000000"/>
              <w:bottom w:val="single" w:sz="4" w:space="0" w:color="000000"/>
            </w:tcBorders>
            <w:shd w:val="clear" w:color="auto" w:fill="auto"/>
            <w:vAlign w:val="center"/>
          </w:tcPr>
          <w:p w:rsidR="0052361A" w:rsidRPr="00AA2952" w:rsidRDefault="00E9093F" w:rsidP="00E9093F">
            <w:pPr>
              <w:suppressAutoHyphens w:val="0"/>
              <w:jc w:val="center"/>
              <w:rPr>
                <w:b/>
                <w:bCs/>
                <w:lang w:eastAsia="ru-RU"/>
              </w:rPr>
            </w:pPr>
            <w:r>
              <w:rPr>
                <w:b/>
                <w:bCs/>
                <w:lang w:val="kk-KZ" w:eastAsia="ru-RU"/>
              </w:rPr>
              <w:t>2020 жылға б</w:t>
            </w:r>
            <w:r w:rsidR="0052361A" w:rsidRPr="00AA2952">
              <w:rPr>
                <w:b/>
                <w:bCs/>
                <w:lang w:eastAsia="ru-RU"/>
              </w:rPr>
              <w:t>екітілген бюджет</w:t>
            </w:r>
          </w:p>
        </w:tc>
        <w:tc>
          <w:tcPr>
            <w:tcW w:w="1440" w:type="dxa"/>
            <w:tcBorders>
              <w:top w:val="single" w:sz="4" w:space="0" w:color="000000"/>
              <w:left w:val="single" w:sz="4" w:space="0" w:color="000000"/>
              <w:bottom w:val="single" w:sz="4" w:space="0" w:color="000000"/>
            </w:tcBorders>
            <w:shd w:val="clear" w:color="auto" w:fill="auto"/>
            <w:vAlign w:val="center"/>
          </w:tcPr>
          <w:p w:rsidR="0052361A" w:rsidRPr="00AA2952" w:rsidRDefault="00E9093F" w:rsidP="00EC6B1F">
            <w:pPr>
              <w:suppressAutoHyphens w:val="0"/>
              <w:rPr>
                <w:b/>
                <w:bCs/>
                <w:lang w:eastAsia="ru-RU"/>
              </w:rPr>
            </w:pPr>
            <w:r>
              <w:rPr>
                <w:b/>
                <w:bCs/>
                <w:lang w:val="kk-KZ" w:eastAsia="ru-RU"/>
              </w:rPr>
              <w:t>2020 жылға н</w:t>
            </w:r>
            <w:r w:rsidR="0052361A" w:rsidRPr="00AA2952">
              <w:rPr>
                <w:b/>
                <w:bCs/>
                <w:lang w:val="kk-KZ" w:eastAsia="ru-RU"/>
              </w:rPr>
              <w:t xml:space="preserve">ақтыланған </w:t>
            </w:r>
            <w:r w:rsidR="0052361A" w:rsidRPr="00AA2952">
              <w:rPr>
                <w:b/>
                <w:bCs/>
                <w:lang w:eastAsia="ru-RU"/>
              </w:rPr>
              <w:t>бюджет</w:t>
            </w:r>
          </w:p>
        </w:tc>
        <w:tc>
          <w:tcPr>
            <w:tcW w:w="1440" w:type="dxa"/>
            <w:tcBorders>
              <w:top w:val="single" w:sz="4" w:space="0" w:color="000000"/>
              <w:left w:val="single" w:sz="4" w:space="0" w:color="000000"/>
              <w:bottom w:val="single" w:sz="4" w:space="0" w:color="000000"/>
            </w:tcBorders>
            <w:shd w:val="clear" w:color="auto" w:fill="auto"/>
            <w:vAlign w:val="center"/>
          </w:tcPr>
          <w:p w:rsidR="0052361A" w:rsidRPr="00AA2952" w:rsidRDefault="00E9093F" w:rsidP="00EC6B1F">
            <w:pPr>
              <w:suppressAutoHyphens w:val="0"/>
              <w:jc w:val="center"/>
              <w:rPr>
                <w:b/>
                <w:bCs/>
                <w:lang w:eastAsia="ru-RU"/>
              </w:rPr>
            </w:pPr>
            <w:r>
              <w:rPr>
                <w:b/>
                <w:bCs/>
                <w:lang w:val="kk-KZ" w:eastAsia="ru-RU"/>
              </w:rPr>
              <w:t>2020 жылға т</w:t>
            </w:r>
            <w:r w:rsidR="0052361A" w:rsidRPr="00AA2952">
              <w:rPr>
                <w:b/>
                <w:bCs/>
                <w:lang w:eastAsia="ru-RU"/>
              </w:rPr>
              <w:t>үзетілген бюджет</w:t>
            </w:r>
          </w:p>
        </w:tc>
        <w:tc>
          <w:tcPr>
            <w:tcW w:w="1440" w:type="dxa"/>
            <w:tcBorders>
              <w:top w:val="single" w:sz="4" w:space="0" w:color="000000"/>
              <w:left w:val="single" w:sz="4" w:space="0" w:color="000000"/>
              <w:bottom w:val="single" w:sz="4" w:space="0" w:color="000000"/>
            </w:tcBorders>
            <w:shd w:val="clear" w:color="auto" w:fill="auto"/>
            <w:vAlign w:val="center"/>
          </w:tcPr>
          <w:p w:rsidR="0052361A" w:rsidRPr="00AA2952" w:rsidRDefault="0052361A" w:rsidP="00E9093F">
            <w:pPr>
              <w:suppressAutoHyphens w:val="0"/>
              <w:rPr>
                <w:b/>
                <w:bCs/>
                <w:lang w:val="kk-KZ" w:eastAsia="ru-RU"/>
              </w:rPr>
            </w:pPr>
            <w:r w:rsidRPr="00AA2952">
              <w:rPr>
                <w:b/>
                <w:bCs/>
                <w:lang w:eastAsia="ru-RU"/>
              </w:rPr>
              <w:t xml:space="preserve"> 20</w:t>
            </w:r>
            <w:r w:rsidR="00E9093F">
              <w:rPr>
                <w:b/>
                <w:bCs/>
                <w:lang w:val="kk-KZ" w:eastAsia="ru-RU"/>
              </w:rPr>
              <w:t>20 жылғы бюджеттің</w:t>
            </w:r>
            <w:r w:rsidRPr="00AA2952">
              <w:rPr>
                <w:b/>
                <w:bCs/>
                <w:lang w:val="kk-KZ" w:eastAsia="ru-RU"/>
              </w:rPr>
              <w:t xml:space="preserve"> орында</w:t>
            </w:r>
            <w:r w:rsidR="00E9093F">
              <w:rPr>
                <w:b/>
                <w:bCs/>
                <w:lang w:val="kk-KZ" w:eastAsia="ru-RU"/>
              </w:rPr>
              <w:t>луы</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61A" w:rsidRPr="00AA2952" w:rsidRDefault="0052361A" w:rsidP="00EC6B1F">
            <w:pPr>
              <w:suppressAutoHyphens w:val="0"/>
              <w:jc w:val="center"/>
              <w:rPr>
                <w:b/>
                <w:bCs/>
                <w:lang w:eastAsia="ru-RU"/>
              </w:rPr>
            </w:pPr>
            <w:r w:rsidRPr="00AA2952">
              <w:rPr>
                <w:b/>
                <w:bCs/>
                <w:lang w:eastAsia="ru-RU"/>
              </w:rPr>
              <w:t xml:space="preserve">% </w:t>
            </w:r>
          </w:p>
          <w:p w:rsidR="0052361A" w:rsidRPr="00AA2952" w:rsidRDefault="00E9093F" w:rsidP="00EC6B1F">
            <w:pPr>
              <w:suppressAutoHyphens w:val="0"/>
              <w:jc w:val="center"/>
              <w:rPr>
                <w:b/>
                <w:bCs/>
                <w:lang w:eastAsia="ru-RU"/>
              </w:rPr>
            </w:pPr>
            <w:r w:rsidRPr="00AA2952">
              <w:rPr>
                <w:b/>
                <w:bCs/>
                <w:lang w:val="kk-KZ" w:eastAsia="ru-RU"/>
              </w:rPr>
              <w:t>Т</w:t>
            </w:r>
            <w:r w:rsidR="0052361A" w:rsidRPr="00AA2952">
              <w:rPr>
                <w:b/>
                <w:bCs/>
                <w:lang w:val="kk-KZ" w:eastAsia="ru-RU"/>
              </w:rPr>
              <w:t>үзетілген</w:t>
            </w:r>
            <w:r>
              <w:rPr>
                <w:b/>
                <w:bCs/>
                <w:lang w:val="kk-KZ" w:eastAsia="ru-RU"/>
              </w:rPr>
              <w:t xml:space="preserve"> бюджеттің орындалуы</w:t>
            </w:r>
          </w:p>
        </w:tc>
      </w:tr>
      <w:tr w:rsidR="003D2947" w:rsidRPr="00AA2952" w:rsidTr="00EC6B1F">
        <w:trPr>
          <w:trHeight w:val="269"/>
        </w:trPr>
        <w:tc>
          <w:tcPr>
            <w:tcW w:w="2268" w:type="dxa"/>
            <w:tcBorders>
              <w:top w:val="single" w:sz="4" w:space="0" w:color="000000"/>
              <w:left w:val="single" w:sz="4" w:space="0" w:color="000000"/>
              <w:bottom w:val="single" w:sz="4" w:space="0" w:color="000000"/>
            </w:tcBorders>
            <w:shd w:val="clear" w:color="auto" w:fill="auto"/>
            <w:vAlign w:val="bottom"/>
          </w:tcPr>
          <w:p w:rsidR="003D2947" w:rsidRPr="00AA2952" w:rsidRDefault="003D2947" w:rsidP="003D2947">
            <w:pPr>
              <w:rPr>
                <w:b/>
                <w:bCs/>
              </w:rPr>
            </w:pPr>
            <w:r w:rsidRPr="00AA2952">
              <w:rPr>
                <w:b/>
                <w:lang w:val="kk-KZ"/>
              </w:rPr>
              <w:t>Шығындар</w:t>
            </w:r>
            <w:r w:rsidRPr="00AA2952">
              <w:rPr>
                <w:b/>
              </w:rPr>
              <w:t xml:space="preserve">, </w:t>
            </w:r>
            <w:r w:rsidRPr="00AA2952">
              <w:rPr>
                <w:b/>
                <w:lang w:val="kk-KZ"/>
              </w:rPr>
              <w:t>соның ішінде</w:t>
            </w:r>
            <w:r w:rsidRPr="00AA2952">
              <w:rPr>
                <w:b/>
              </w:rPr>
              <w:t>:</w:t>
            </w:r>
          </w:p>
        </w:tc>
        <w:tc>
          <w:tcPr>
            <w:tcW w:w="1512"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b/>
                <w:bCs/>
                <w:sz w:val="20"/>
                <w:szCs w:val="20"/>
                <w:lang w:eastAsia="ru-RU"/>
              </w:rPr>
            </w:pPr>
            <w:r w:rsidRPr="00937AB1">
              <w:rPr>
                <w:b/>
                <w:bCs/>
                <w:sz w:val="20"/>
                <w:szCs w:val="20"/>
                <w:lang w:eastAsia="ru-RU"/>
              </w:rPr>
              <w:t>5</w:t>
            </w:r>
            <w:r>
              <w:rPr>
                <w:b/>
                <w:bCs/>
                <w:sz w:val="20"/>
                <w:szCs w:val="20"/>
                <w:lang w:eastAsia="ru-RU"/>
              </w:rPr>
              <w:t> </w:t>
            </w:r>
            <w:r w:rsidRPr="00937AB1">
              <w:rPr>
                <w:b/>
                <w:bCs/>
                <w:sz w:val="20"/>
                <w:szCs w:val="20"/>
                <w:lang w:eastAsia="ru-RU"/>
              </w:rPr>
              <w:t>459</w:t>
            </w:r>
            <w:r>
              <w:rPr>
                <w:b/>
                <w:bCs/>
                <w:sz w:val="20"/>
                <w:szCs w:val="20"/>
                <w:lang w:val="kk-KZ" w:eastAsia="ru-RU"/>
              </w:rPr>
              <w:t>,</w:t>
            </w:r>
            <w:r w:rsidRPr="00937AB1">
              <w:rPr>
                <w:b/>
                <w:bCs/>
                <w:sz w:val="20"/>
                <w:szCs w:val="20"/>
                <w:lang w:eastAsia="ru-RU"/>
              </w:rPr>
              <w:t>4</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b/>
                <w:bCs/>
                <w:sz w:val="20"/>
                <w:szCs w:val="20"/>
                <w:lang w:eastAsia="ru-RU"/>
              </w:rPr>
            </w:pPr>
            <w:r w:rsidRPr="00937AB1">
              <w:rPr>
                <w:b/>
                <w:bCs/>
                <w:sz w:val="20"/>
                <w:szCs w:val="20"/>
                <w:lang w:eastAsia="ru-RU"/>
              </w:rPr>
              <w:t>6</w:t>
            </w:r>
            <w:r>
              <w:rPr>
                <w:b/>
                <w:bCs/>
                <w:sz w:val="20"/>
                <w:szCs w:val="20"/>
                <w:lang w:eastAsia="ru-RU"/>
              </w:rPr>
              <w:t> </w:t>
            </w:r>
            <w:r w:rsidRPr="00937AB1">
              <w:rPr>
                <w:b/>
                <w:bCs/>
                <w:sz w:val="20"/>
                <w:szCs w:val="20"/>
                <w:lang w:eastAsia="ru-RU"/>
              </w:rPr>
              <w:t>930</w:t>
            </w:r>
            <w:r>
              <w:rPr>
                <w:b/>
                <w:bCs/>
                <w:sz w:val="20"/>
                <w:szCs w:val="20"/>
                <w:lang w:val="kk-KZ" w:eastAsia="ru-RU"/>
              </w:rPr>
              <w:t>,</w:t>
            </w:r>
            <w:r w:rsidRPr="00937AB1">
              <w:rPr>
                <w:b/>
                <w:bCs/>
                <w:sz w:val="20"/>
                <w:szCs w:val="20"/>
                <w:lang w:eastAsia="ru-RU"/>
              </w:rPr>
              <w:t>8</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b/>
                <w:bCs/>
                <w:sz w:val="20"/>
                <w:szCs w:val="20"/>
                <w:lang w:eastAsia="ru-RU"/>
              </w:rPr>
            </w:pPr>
            <w:r w:rsidRPr="00937AB1">
              <w:rPr>
                <w:b/>
                <w:bCs/>
                <w:sz w:val="20"/>
                <w:szCs w:val="20"/>
                <w:lang w:eastAsia="ru-RU"/>
              </w:rPr>
              <w:t>7</w:t>
            </w:r>
            <w:r>
              <w:rPr>
                <w:b/>
                <w:bCs/>
                <w:sz w:val="20"/>
                <w:szCs w:val="20"/>
                <w:lang w:eastAsia="ru-RU"/>
              </w:rPr>
              <w:t> </w:t>
            </w:r>
            <w:r w:rsidRPr="00937AB1">
              <w:rPr>
                <w:b/>
                <w:bCs/>
                <w:sz w:val="20"/>
                <w:szCs w:val="20"/>
                <w:lang w:eastAsia="ru-RU"/>
              </w:rPr>
              <w:t>330</w:t>
            </w:r>
            <w:r>
              <w:rPr>
                <w:b/>
                <w:bCs/>
                <w:sz w:val="20"/>
                <w:szCs w:val="20"/>
                <w:lang w:val="kk-KZ" w:eastAsia="ru-RU"/>
              </w:rPr>
              <w:t>,</w:t>
            </w:r>
            <w:r w:rsidRPr="00937AB1">
              <w:rPr>
                <w:b/>
                <w:bCs/>
                <w:sz w:val="20"/>
                <w:szCs w:val="20"/>
                <w:lang w:eastAsia="ru-RU"/>
              </w:rPr>
              <w:t>7</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b/>
                <w:bCs/>
                <w:sz w:val="20"/>
                <w:szCs w:val="20"/>
                <w:lang w:eastAsia="ru-RU"/>
              </w:rPr>
            </w:pPr>
            <w:r w:rsidRPr="00937AB1">
              <w:rPr>
                <w:b/>
                <w:bCs/>
                <w:sz w:val="20"/>
                <w:szCs w:val="20"/>
                <w:lang w:eastAsia="ru-RU"/>
              </w:rPr>
              <w:t>7</w:t>
            </w:r>
            <w:r>
              <w:rPr>
                <w:b/>
                <w:bCs/>
                <w:sz w:val="20"/>
                <w:szCs w:val="20"/>
                <w:lang w:eastAsia="ru-RU"/>
              </w:rPr>
              <w:t> </w:t>
            </w:r>
            <w:r w:rsidRPr="00937AB1">
              <w:rPr>
                <w:b/>
                <w:bCs/>
                <w:sz w:val="20"/>
                <w:szCs w:val="20"/>
                <w:lang w:eastAsia="ru-RU"/>
              </w:rPr>
              <w:t>329</w:t>
            </w:r>
            <w:r>
              <w:rPr>
                <w:b/>
                <w:bCs/>
                <w:sz w:val="20"/>
                <w:szCs w:val="20"/>
                <w:lang w:val="kk-KZ" w:eastAsia="ru-RU"/>
              </w:rPr>
              <w:t>,</w:t>
            </w:r>
            <w:r w:rsidRPr="00937AB1">
              <w:rPr>
                <w:b/>
                <w:bCs/>
                <w:sz w:val="20"/>
                <w:szCs w:val="20"/>
                <w:lang w:eastAsia="ru-RU"/>
              </w:rPr>
              <w:t>9</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947" w:rsidRPr="00937AB1" w:rsidRDefault="003D2947" w:rsidP="003D2947">
            <w:pPr>
              <w:jc w:val="center"/>
              <w:rPr>
                <w:b/>
                <w:bCs/>
                <w:sz w:val="20"/>
                <w:szCs w:val="20"/>
                <w:lang w:eastAsia="ru-RU"/>
              </w:rPr>
            </w:pPr>
            <w:r w:rsidRPr="00937AB1">
              <w:rPr>
                <w:b/>
                <w:bCs/>
                <w:sz w:val="20"/>
                <w:szCs w:val="20"/>
                <w:lang w:eastAsia="ru-RU"/>
              </w:rPr>
              <w:t>100,0</w:t>
            </w:r>
          </w:p>
        </w:tc>
      </w:tr>
      <w:tr w:rsidR="003D2947" w:rsidRPr="00AA2952" w:rsidTr="00EC6B1F">
        <w:trPr>
          <w:trHeight w:val="269"/>
        </w:trPr>
        <w:tc>
          <w:tcPr>
            <w:tcW w:w="2268" w:type="dxa"/>
            <w:tcBorders>
              <w:top w:val="single" w:sz="4" w:space="0" w:color="000000"/>
              <w:left w:val="single" w:sz="4" w:space="0" w:color="000000"/>
              <w:bottom w:val="single" w:sz="4" w:space="0" w:color="000000"/>
            </w:tcBorders>
            <w:shd w:val="clear" w:color="auto" w:fill="auto"/>
            <w:vAlign w:val="center"/>
          </w:tcPr>
          <w:p w:rsidR="003D2947" w:rsidRPr="00AA2952" w:rsidRDefault="003D2947" w:rsidP="003D2947">
            <w:r w:rsidRPr="00AA2952">
              <w:rPr>
                <w:lang w:val="kk-KZ"/>
              </w:rPr>
              <w:t>М</w:t>
            </w:r>
            <w:r w:rsidRPr="00AA2952">
              <w:t>әслихатының аппараты</w:t>
            </w:r>
          </w:p>
        </w:tc>
        <w:tc>
          <w:tcPr>
            <w:tcW w:w="1512"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17</w:t>
            </w:r>
            <w:r>
              <w:rPr>
                <w:sz w:val="20"/>
                <w:szCs w:val="20"/>
                <w:lang w:val="kk-KZ" w:eastAsia="ru-RU"/>
              </w:rPr>
              <w:t>,</w:t>
            </w:r>
            <w:r w:rsidRPr="00937AB1">
              <w:rPr>
                <w:sz w:val="20"/>
                <w:szCs w:val="20"/>
                <w:lang w:eastAsia="ru-RU"/>
              </w:rPr>
              <w:t>0</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21</w:t>
            </w:r>
            <w:r>
              <w:rPr>
                <w:sz w:val="20"/>
                <w:szCs w:val="20"/>
                <w:lang w:val="kk-KZ" w:eastAsia="ru-RU"/>
              </w:rPr>
              <w:t>,</w:t>
            </w:r>
            <w:r w:rsidRPr="00937AB1">
              <w:rPr>
                <w:sz w:val="20"/>
                <w:szCs w:val="20"/>
                <w:lang w:eastAsia="ru-RU"/>
              </w:rPr>
              <w:t>5</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21</w:t>
            </w:r>
            <w:r>
              <w:rPr>
                <w:sz w:val="20"/>
                <w:szCs w:val="20"/>
                <w:lang w:val="kk-KZ" w:eastAsia="ru-RU"/>
              </w:rPr>
              <w:t>,</w:t>
            </w:r>
            <w:r w:rsidRPr="00937AB1">
              <w:rPr>
                <w:sz w:val="20"/>
                <w:szCs w:val="20"/>
                <w:lang w:eastAsia="ru-RU"/>
              </w:rPr>
              <w:t>5</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21</w:t>
            </w:r>
            <w:r>
              <w:rPr>
                <w:sz w:val="20"/>
                <w:szCs w:val="20"/>
                <w:lang w:val="kk-KZ" w:eastAsia="ru-RU"/>
              </w:rPr>
              <w:t>,</w:t>
            </w:r>
            <w:r w:rsidRPr="00937AB1">
              <w:rPr>
                <w:sz w:val="20"/>
                <w:szCs w:val="20"/>
                <w:lang w:eastAsia="ru-RU"/>
              </w:rPr>
              <w:t>5</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100,0</w:t>
            </w:r>
          </w:p>
        </w:tc>
      </w:tr>
      <w:tr w:rsidR="003D2947" w:rsidRPr="00AA2952" w:rsidTr="00EC6B1F">
        <w:trPr>
          <w:trHeight w:val="269"/>
        </w:trPr>
        <w:tc>
          <w:tcPr>
            <w:tcW w:w="2268" w:type="dxa"/>
            <w:tcBorders>
              <w:top w:val="single" w:sz="4" w:space="0" w:color="000000"/>
              <w:left w:val="single" w:sz="4" w:space="0" w:color="000000"/>
              <w:bottom w:val="single" w:sz="4" w:space="0" w:color="000000"/>
            </w:tcBorders>
            <w:shd w:val="clear" w:color="auto" w:fill="auto"/>
            <w:vAlign w:val="center"/>
          </w:tcPr>
          <w:p w:rsidR="003D2947" w:rsidRPr="00AA2952" w:rsidRDefault="003D2947" w:rsidP="003D2947">
            <w:r w:rsidRPr="00AA2952">
              <w:rPr>
                <w:lang w:val="kk-KZ"/>
              </w:rPr>
              <w:t>Ә</w:t>
            </w:r>
            <w:r w:rsidRPr="00AA2952">
              <w:t>кімінің аппараты</w:t>
            </w:r>
          </w:p>
        </w:tc>
        <w:tc>
          <w:tcPr>
            <w:tcW w:w="1512"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color w:val="000000"/>
                <w:sz w:val="20"/>
                <w:szCs w:val="20"/>
                <w:lang w:eastAsia="ru-RU"/>
              </w:rPr>
            </w:pPr>
            <w:r w:rsidRPr="00937AB1">
              <w:rPr>
                <w:color w:val="000000"/>
                <w:sz w:val="20"/>
                <w:szCs w:val="20"/>
                <w:lang w:eastAsia="ru-RU"/>
              </w:rPr>
              <w:t>97</w:t>
            </w:r>
            <w:r>
              <w:rPr>
                <w:color w:val="000000"/>
                <w:sz w:val="20"/>
                <w:szCs w:val="20"/>
                <w:lang w:val="kk-KZ" w:eastAsia="ru-RU"/>
              </w:rPr>
              <w:t>,4</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color w:val="000000"/>
                <w:sz w:val="20"/>
                <w:szCs w:val="20"/>
                <w:lang w:eastAsia="ru-RU"/>
              </w:rPr>
            </w:pPr>
            <w:r w:rsidRPr="00937AB1">
              <w:rPr>
                <w:color w:val="000000"/>
                <w:sz w:val="20"/>
                <w:szCs w:val="20"/>
                <w:lang w:eastAsia="ru-RU"/>
              </w:rPr>
              <w:t>111</w:t>
            </w:r>
            <w:r>
              <w:rPr>
                <w:color w:val="000000"/>
                <w:sz w:val="20"/>
                <w:szCs w:val="20"/>
                <w:lang w:val="kk-KZ" w:eastAsia="ru-RU"/>
              </w:rPr>
              <w:t>,</w:t>
            </w:r>
            <w:r w:rsidRPr="00937AB1">
              <w:rPr>
                <w:color w:val="000000"/>
                <w:sz w:val="20"/>
                <w:szCs w:val="20"/>
                <w:lang w:eastAsia="ru-RU"/>
              </w:rPr>
              <w:t>4</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color w:val="000000"/>
                <w:sz w:val="20"/>
                <w:szCs w:val="20"/>
                <w:lang w:eastAsia="ru-RU"/>
              </w:rPr>
            </w:pPr>
            <w:r w:rsidRPr="00937AB1">
              <w:rPr>
                <w:color w:val="000000"/>
                <w:sz w:val="20"/>
                <w:szCs w:val="20"/>
                <w:lang w:eastAsia="ru-RU"/>
              </w:rPr>
              <w:t>127</w:t>
            </w:r>
            <w:r>
              <w:rPr>
                <w:color w:val="000000"/>
                <w:sz w:val="20"/>
                <w:szCs w:val="20"/>
                <w:lang w:val="kk-KZ" w:eastAsia="ru-RU"/>
              </w:rPr>
              <w:t>,</w:t>
            </w:r>
            <w:r w:rsidRPr="00937AB1">
              <w:rPr>
                <w:color w:val="000000"/>
                <w:sz w:val="20"/>
                <w:szCs w:val="20"/>
                <w:lang w:eastAsia="ru-RU"/>
              </w:rPr>
              <w:t>0</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color w:val="000000"/>
                <w:sz w:val="20"/>
                <w:szCs w:val="20"/>
                <w:lang w:eastAsia="ru-RU"/>
              </w:rPr>
            </w:pPr>
            <w:r w:rsidRPr="00937AB1">
              <w:rPr>
                <w:color w:val="000000"/>
                <w:sz w:val="20"/>
                <w:szCs w:val="20"/>
                <w:lang w:eastAsia="ru-RU"/>
              </w:rPr>
              <w:t>12</w:t>
            </w:r>
            <w:r>
              <w:rPr>
                <w:color w:val="000000"/>
                <w:sz w:val="20"/>
                <w:szCs w:val="20"/>
                <w:lang w:val="kk-KZ" w:eastAsia="ru-RU"/>
              </w:rPr>
              <w:t>7,</w:t>
            </w:r>
            <w:r w:rsidRPr="00937AB1">
              <w:rPr>
                <w:color w:val="000000"/>
                <w:sz w:val="20"/>
                <w:szCs w:val="20"/>
                <w:lang w:eastAsia="ru-RU"/>
              </w:rPr>
              <w:t>0</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100,0</w:t>
            </w:r>
          </w:p>
        </w:tc>
      </w:tr>
      <w:tr w:rsidR="003D2947" w:rsidRPr="00AA2952" w:rsidTr="00EC6B1F">
        <w:trPr>
          <w:trHeight w:val="269"/>
        </w:trPr>
        <w:tc>
          <w:tcPr>
            <w:tcW w:w="2268" w:type="dxa"/>
            <w:tcBorders>
              <w:top w:val="single" w:sz="4" w:space="0" w:color="000000"/>
              <w:left w:val="single" w:sz="4" w:space="0" w:color="000000"/>
              <w:bottom w:val="single" w:sz="4" w:space="0" w:color="000000"/>
            </w:tcBorders>
            <w:shd w:val="clear" w:color="auto" w:fill="auto"/>
            <w:vAlign w:val="center"/>
          </w:tcPr>
          <w:p w:rsidR="003D2947" w:rsidRPr="00AA2952" w:rsidRDefault="003D2947" w:rsidP="003D2947">
            <w:pPr>
              <w:rPr>
                <w:lang w:val="kk-KZ"/>
              </w:rPr>
            </w:pPr>
            <w:r w:rsidRPr="00AA2952">
              <w:rPr>
                <w:lang w:val="kk-KZ"/>
              </w:rPr>
              <w:t>Ауылдық округтер әкімдерінің аппараттары</w:t>
            </w:r>
          </w:p>
        </w:tc>
        <w:tc>
          <w:tcPr>
            <w:tcW w:w="1512"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373</w:t>
            </w:r>
            <w:r>
              <w:rPr>
                <w:sz w:val="20"/>
                <w:szCs w:val="20"/>
                <w:lang w:val="kk-KZ" w:eastAsia="ru-RU"/>
              </w:rPr>
              <w:t>,7</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482</w:t>
            </w:r>
            <w:r>
              <w:rPr>
                <w:sz w:val="20"/>
                <w:szCs w:val="20"/>
                <w:lang w:val="kk-KZ" w:eastAsia="ru-RU"/>
              </w:rPr>
              <w:t>,</w:t>
            </w:r>
            <w:r w:rsidRPr="00937AB1">
              <w:rPr>
                <w:sz w:val="20"/>
                <w:szCs w:val="20"/>
                <w:lang w:eastAsia="ru-RU"/>
              </w:rPr>
              <w:t>6,0</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613</w:t>
            </w:r>
            <w:r>
              <w:rPr>
                <w:sz w:val="20"/>
                <w:szCs w:val="20"/>
                <w:lang w:val="kk-KZ" w:eastAsia="ru-RU"/>
              </w:rPr>
              <w:t>,</w:t>
            </w:r>
            <w:r w:rsidRPr="00937AB1">
              <w:rPr>
                <w:sz w:val="20"/>
                <w:szCs w:val="20"/>
                <w:lang w:eastAsia="ru-RU"/>
              </w:rPr>
              <w:t>2</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color w:val="000000"/>
                <w:sz w:val="20"/>
                <w:szCs w:val="20"/>
                <w:lang w:eastAsia="ru-RU"/>
              </w:rPr>
            </w:pPr>
            <w:r w:rsidRPr="00937AB1">
              <w:rPr>
                <w:color w:val="000000"/>
                <w:sz w:val="20"/>
                <w:szCs w:val="20"/>
                <w:lang w:eastAsia="ru-RU"/>
              </w:rPr>
              <w:t>613</w:t>
            </w:r>
            <w:r>
              <w:rPr>
                <w:color w:val="000000"/>
                <w:sz w:val="20"/>
                <w:szCs w:val="20"/>
                <w:lang w:val="kk-KZ" w:eastAsia="ru-RU"/>
              </w:rPr>
              <w:t>,2</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100,0</w:t>
            </w:r>
          </w:p>
        </w:tc>
      </w:tr>
      <w:tr w:rsidR="003D2947" w:rsidRPr="00AA2952" w:rsidTr="00EC6B1F">
        <w:trPr>
          <w:trHeight w:val="269"/>
        </w:trPr>
        <w:tc>
          <w:tcPr>
            <w:tcW w:w="2268" w:type="dxa"/>
            <w:tcBorders>
              <w:top w:val="single" w:sz="4" w:space="0" w:color="000000"/>
              <w:left w:val="single" w:sz="4" w:space="0" w:color="000000"/>
              <w:bottom w:val="single" w:sz="4" w:space="0" w:color="000000"/>
            </w:tcBorders>
            <w:shd w:val="clear" w:color="auto" w:fill="auto"/>
            <w:vAlign w:val="center"/>
          </w:tcPr>
          <w:p w:rsidR="003D2947" w:rsidRPr="00AA2952" w:rsidRDefault="003D2947" w:rsidP="003D2947">
            <w:pPr>
              <w:rPr>
                <w:lang w:val="kk-KZ"/>
              </w:rPr>
            </w:pPr>
            <w:r w:rsidRPr="00AA2952">
              <w:rPr>
                <w:lang w:val="kk-KZ"/>
              </w:rPr>
              <w:t>Ауылдық округтер әкімдерінің аппараттары ЖӨБ</w:t>
            </w:r>
          </w:p>
        </w:tc>
        <w:tc>
          <w:tcPr>
            <w:tcW w:w="1512"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color w:val="000000"/>
                <w:sz w:val="20"/>
                <w:szCs w:val="20"/>
                <w:lang w:eastAsia="ru-RU"/>
              </w:rPr>
            </w:pPr>
            <w:r w:rsidRPr="00937AB1">
              <w:rPr>
                <w:color w:val="000000"/>
                <w:sz w:val="20"/>
                <w:szCs w:val="20"/>
                <w:lang w:eastAsia="ru-RU"/>
              </w:rPr>
              <w:t>99</w:t>
            </w:r>
            <w:r>
              <w:rPr>
                <w:color w:val="000000"/>
                <w:sz w:val="20"/>
                <w:szCs w:val="20"/>
                <w:lang w:val="kk-KZ" w:eastAsia="ru-RU"/>
              </w:rPr>
              <w:t>,</w:t>
            </w:r>
            <w:r w:rsidRPr="00937AB1">
              <w:rPr>
                <w:color w:val="000000"/>
                <w:sz w:val="20"/>
                <w:szCs w:val="20"/>
                <w:lang w:eastAsia="ru-RU"/>
              </w:rPr>
              <w:t>4</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color w:val="000000"/>
                <w:sz w:val="20"/>
                <w:szCs w:val="20"/>
                <w:lang w:eastAsia="ru-RU"/>
              </w:rPr>
            </w:pPr>
            <w:r w:rsidRPr="00937AB1">
              <w:rPr>
                <w:color w:val="000000"/>
                <w:sz w:val="20"/>
                <w:szCs w:val="20"/>
                <w:lang w:eastAsia="ru-RU"/>
              </w:rPr>
              <w:t>343</w:t>
            </w:r>
            <w:r>
              <w:rPr>
                <w:color w:val="000000"/>
                <w:sz w:val="20"/>
                <w:szCs w:val="20"/>
                <w:lang w:val="kk-KZ" w:eastAsia="ru-RU"/>
              </w:rPr>
              <w:t>,</w:t>
            </w:r>
            <w:r w:rsidRPr="00937AB1">
              <w:rPr>
                <w:color w:val="000000"/>
                <w:sz w:val="20"/>
                <w:szCs w:val="20"/>
                <w:lang w:eastAsia="ru-RU"/>
              </w:rPr>
              <w:t>6</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color w:val="000000"/>
                <w:sz w:val="20"/>
                <w:szCs w:val="20"/>
                <w:lang w:eastAsia="ru-RU"/>
              </w:rPr>
            </w:pPr>
            <w:r w:rsidRPr="00937AB1">
              <w:rPr>
                <w:color w:val="000000"/>
                <w:sz w:val="20"/>
                <w:szCs w:val="20"/>
                <w:lang w:eastAsia="ru-RU"/>
              </w:rPr>
              <w:t>343</w:t>
            </w:r>
            <w:r>
              <w:rPr>
                <w:color w:val="000000"/>
                <w:sz w:val="20"/>
                <w:szCs w:val="20"/>
                <w:lang w:val="kk-KZ" w:eastAsia="ru-RU"/>
              </w:rPr>
              <w:t>,</w:t>
            </w:r>
            <w:r w:rsidRPr="00937AB1">
              <w:rPr>
                <w:color w:val="000000"/>
                <w:sz w:val="20"/>
                <w:szCs w:val="20"/>
                <w:lang w:eastAsia="ru-RU"/>
              </w:rPr>
              <w:t>6</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color w:val="000000"/>
                <w:sz w:val="20"/>
                <w:szCs w:val="20"/>
                <w:lang w:eastAsia="ru-RU"/>
              </w:rPr>
            </w:pPr>
            <w:r w:rsidRPr="00937AB1">
              <w:rPr>
                <w:color w:val="000000"/>
                <w:sz w:val="20"/>
                <w:szCs w:val="20"/>
                <w:lang w:eastAsia="ru-RU"/>
              </w:rPr>
              <w:t>343</w:t>
            </w:r>
            <w:r>
              <w:rPr>
                <w:color w:val="000000"/>
                <w:sz w:val="20"/>
                <w:szCs w:val="20"/>
                <w:lang w:val="kk-KZ" w:eastAsia="ru-RU"/>
              </w:rPr>
              <w:t>,</w:t>
            </w:r>
            <w:r w:rsidRPr="00937AB1">
              <w:rPr>
                <w:color w:val="000000"/>
                <w:sz w:val="20"/>
                <w:szCs w:val="20"/>
                <w:lang w:eastAsia="ru-RU"/>
              </w:rPr>
              <w:t>6</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100,0</w:t>
            </w:r>
          </w:p>
        </w:tc>
      </w:tr>
      <w:tr w:rsidR="003D2947" w:rsidRPr="00AA2952" w:rsidTr="00EC6B1F">
        <w:trPr>
          <w:trHeight w:val="269"/>
        </w:trPr>
        <w:tc>
          <w:tcPr>
            <w:tcW w:w="2268" w:type="dxa"/>
            <w:tcBorders>
              <w:top w:val="single" w:sz="4" w:space="0" w:color="000000"/>
              <w:left w:val="single" w:sz="4" w:space="0" w:color="000000"/>
              <w:bottom w:val="single" w:sz="4" w:space="0" w:color="000000"/>
            </w:tcBorders>
            <w:shd w:val="clear" w:color="auto" w:fill="auto"/>
            <w:vAlign w:val="center"/>
          </w:tcPr>
          <w:p w:rsidR="003D2947" w:rsidRPr="00AA2952" w:rsidRDefault="003D2947" w:rsidP="003D2947">
            <w:pPr>
              <w:rPr>
                <w:lang w:val="kk-KZ"/>
              </w:rPr>
            </w:pPr>
            <w:r w:rsidRPr="00AA2952">
              <w:rPr>
                <w:lang w:val="kk-KZ"/>
              </w:rPr>
              <w:t>Ж</w:t>
            </w:r>
            <w:r w:rsidRPr="00AA2952">
              <w:t>ұмыспен қамтуды үйлестіру және әлеуметтік бағдарламалар</w:t>
            </w:r>
            <w:r w:rsidRPr="00AA2952">
              <w:rPr>
                <w:lang w:val="kk-KZ"/>
              </w:rPr>
              <w:t xml:space="preserve"> бөлімі</w:t>
            </w:r>
          </w:p>
        </w:tc>
        <w:tc>
          <w:tcPr>
            <w:tcW w:w="1512"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489</w:t>
            </w:r>
            <w:r>
              <w:rPr>
                <w:sz w:val="20"/>
                <w:szCs w:val="20"/>
                <w:lang w:val="kk-KZ" w:eastAsia="ru-RU"/>
              </w:rPr>
              <w:t>,</w:t>
            </w:r>
            <w:r w:rsidRPr="00937AB1">
              <w:rPr>
                <w:sz w:val="20"/>
                <w:szCs w:val="20"/>
                <w:lang w:eastAsia="ru-RU"/>
              </w:rPr>
              <w:t>1</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482</w:t>
            </w:r>
            <w:r>
              <w:rPr>
                <w:sz w:val="20"/>
                <w:szCs w:val="20"/>
                <w:lang w:val="kk-KZ" w:eastAsia="ru-RU"/>
              </w:rPr>
              <w:t>,6</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481</w:t>
            </w:r>
            <w:r>
              <w:rPr>
                <w:sz w:val="20"/>
                <w:szCs w:val="20"/>
                <w:lang w:val="kk-KZ" w:eastAsia="ru-RU"/>
              </w:rPr>
              <w:t>,</w:t>
            </w:r>
            <w:r w:rsidRPr="00937AB1">
              <w:rPr>
                <w:sz w:val="20"/>
                <w:szCs w:val="20"/>
                <w:lang w:eastAsia="ru-RU"/>
              </w:rPr>
              <w:t>8</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color w:val="000000"/>
                <w:sz w:val="20"/>
                <w:szCs w:val="20"/>
                <w:lang w:eastAsia="ru-RU"/>
              </w:rPr>
            </w:pPr>
            <w:r w:rsidRPr="00937AB1">
              <w:rPr>
                <w:color w:val="000000"/>
                <w:sz w:val="20"/>
                <w:szCs w:val="20"/>
                <w:lang w:eastAsia="ru-RU"/>
              </w:rPr>
              <w:t>481</w:t>
            </w:r>
            <w:r>
              <w:rPr>
                <w:color w:val="000000"/>
                <w:sz w:val="20"/>
                <w:szCs w:val="20"/>
                <w:lang w:val="kk-KZ" w:eastAsia="ru-RU"/>
              </w:rPr>
              <w:t>,8</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100,0</w:t>
            </w:r>
          </w:p>
        </w:tc>
      </w:tr>
      <w:tr w:rsidR="003D2947" w:rsidRPr="00AA2952" w:rsidTr="00EC6B1F">
        <w:trPr>
          <w:trHeight w:val="269"/>
        </w:trPr>
        <w:tc>
          <w:tcPr>
            <w:tcW w:w="2268" w:type="dxa"/>
            <w:tcBorders>
              <w:top w:val="single" w:sz="4" w:space="0" w:color="000000"/>
              <w:left w:val="single" w:sz="4" w:space="0" w:color="000000"/>
              <w:bottom w:val="single" w:sz="4" w:space="0" w:color="000000"/>
            </w:tcBorders>
            <w:shd w:val="clear" w:color="auto" w:fill="auto"/>
            <w:vAlign w:val="center"/>
          </w:tcPr>
          <w:p w:rsidR="003D2947" w:rsidRPr="00AA2952" w:rsidRDefault="003D2947" w:rsidP="003D2947">
            <w:pPr>
              <w:rPr>
                <w:lang w:val="kk-KZ"/>
              </w:rPr>
            </w:pPr>
            <w:r>
              <w:rPr>
                <w:lang w:val="kk-KZ"/>
              </w:rPr>
              <w:t>Кәсіпкерлік және ауыл шаруашылығы бөлімі</w:t>
            </w:r>
          </w:p>
        </w:tc>
        <w:tc>
          <w:tcPr>
            <w:tcW w:w="1512"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color w:val="000000"/>
                <w:sz w:val="20"/>
                <w:szCs w:val="20"/>
                <w:lang w:eastAsia="ru-RU"/>
              </w:rPr>
            </w:pPr>
            <w:r w:rsidRPr="00937AB1">
              <w:rPr>
                <w:color w:val="000000"/>
                <w:sz w:val="20"/>
                <w:szCs w:val="20"/>
                <w:lang w:eastAsia="ru-RU"/>
              </w:rPr>
              <w:t>18</w:t>
            </w:r>
            <w:r>
              <w:rPr>
                <w:color w:val="000000"/>
                <w:sz w:val="20"/>
                <w:szCs w:val="20"/>
                <w:lang w:val="kk-KZ" w:eastAsia="ru-RU"/>
              </w:rPr>
              <w:t>,6</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color w:val="000000"/>
                <w:sz w:val="20"/>
                <w:szCs w:val="20"/>
                <w:lang w:eastAsia="ru-RU"/>
              </w:rPr>
            </w:pPr>
            <w:r w:rsidRPr="00937AB1">
              <w:rPr>
                <w:color w:val="000000"/>
                <w:sz w:val="20"/>
                <w:szCs w:val="20"/>
                <w:lang w:eastAsia="ru-RU"/>
              </w:rPr>
              <w:t>24</w:t>
            </w:r>
            <w:r>
              <w:rPr>
                <w:color w:val="000000"/>
                <w:sz w:val="20"/>
                <w:szCs w:val="20"/>
                <w:lang w:val="kk-KZ" w:eastAsia="ru-RU"/>
              </w:rPr>
              <w:t>,</w:t>
            </w:r>
            <w:r w:rsidRPr="00937AB1">
              <w:rPr>
                <w:color w:val="000000"/>
                <w:sz w:val="20"/>
                <w:szCs w:val="20"/>
                <w:lang w:eastAsia="ru-RU"/>
              </w:rPr>
              <w:t>6</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color w:val="000000"/>
                <w:sz w:val="20"/>
                <w:szCs w:val="20"/>
                <w:lang w:eastAsia="ru-RU"/>
              </w:rPr>
            </w:pPr>
            <w:r w:rsidRPr="00937AB1">
              <w:rPr>
                <w:color w:val="000000"/>
                <w:sz w:val="20"/>
                <w:szCs w:val="20"/>
                <w:lang w:eastAsia="ru-RU"/>
              </w:rPr>
              <w:t>24</w:t>
            </w:r>
            <w:r>
              <w:rPr>
                <w:color w:val="000000"/>
                <w:sz w:val="20"/>
                <w:szCs w:val="20"/>
                <w:lang w:val="kk-KZ" w:eastAsia="ru-RU"/>
              </w:rPr>
              <w:t>,</w:t>
            </w:r>
            <w:r w:rsidRPr="00937AB1">
              <w:rPr>
                <w:color w:val="000000"/>
                <w:sz w:val="20"/>
                <w:szCs w:val="20"/>
                <w:lang w:eastAsia="ru-RU"/>
              </w:rPr>
              <w:t>6</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color w:val="000000"/>
                <w:sz w:val="20"/>
                <w:szCs w:val="20"/>
                <w:lang w:eastAsia="ru-RU"/>
              </w:rPr>
            </w:pPr>
            <w:r w:rsidRPr="00937AB1">
              <w:rPr>
                <w:color w:val="000000"/>
                <w:sz w:val="20"/>
                <w:szCs w:val="20"/>
                <w:lang w:eastAsia="ru-RU"/>
              </w:rPr>
              <w:t>24</w:t>
            </w:r>
            <w:r>
              <w:rPr>
                <w:color w:val="000000"/>
                <w:sz w:val="20"/>
                <w:szCs w:val="20"/>
                <w:lang w:val="kk-KZ" w:eastAsia="ru-RU"/>
              </w:rPr>
              <w:t>,</w:t>
            </w:r>
            <w:r w:rsidRPr="00937AB1">
              <w:rPr>
                <w:color w:val="000000"/>
                <w:sz w:val="20"/>
                <w:szCs w:val="20"/>
                <w:lang w:eastAsia="ru-RU"/>
              </w:rPr>
              <w:t>6</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100,0</w:t>
            </w:r>
          </w:p>
        </w:tc>
      </w:tr>
      <w:tr w:rsidR="003D2947" w:rsidRPr="00AA2952" w:rsidTr="00EC6B1F">
        <w:trPr>
          <w:trHeight w:val="269"/>
        </w:trPr>
        <w:tc>
          <w:tcPr>
            <w:tcW w:w="2268" w:type="dxa"/>
            <w:tcBorders>
              <w:top w:val="single" w:sz="4" w:space="0" w:color="000000"/>
              <w:left w:val="single" w:sz="4" w:space="0" w:color="000000"/>
              <w:bottom w:val="single" w:sz="4" w:space="0" w:color="000000"/>
            </w:tcBorders>
            <w:shd w:val="clear" w:color="auto" w:fill="auto"/>
            <w:vAlign w:val="center"/>
          </w:tcPr>
          <w:p w:rsidR="003D2947" w:rsidRPr="00AA2952" w:rsidRDefault="003D2947" w:rsidP="003D2947">
            <w:pPr>
              <w:rPr>
                <w:lang w:val="kk-KZ"/>
              </w:rPr>
            </w:pPr>
            <w:r w:rsidRPr="00AA2952">
              <w:rPr>
                <w:lang w:val="kk-KZ"/>
              </w:rPr>
              <w:t>І</w:t>
            </w:r>
            <w:r w:rsidRPr="00AA2952">
              <w:t>шкі саясат</w:t>
            </w:r>
            <w:r w:rsidRPr="00AA2952">
              <w:rPr>
                <w:lang w:val="kk-KZ"/>
              </w:rPr>
              <w:t xml:space="preserve"> бөлімі</w:t>
            </w:r>
          </w:p>
        </w:tc>
        <w:tc>
          <w:tcPr>
            <w:tcW w:w="1512"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color w:val="000000"/>
                <w:sz w:val="20"/>
                <w:szCs w:val="20"/>
                <w:lang w:eastAsia="ru-RU"/>
              </w:rPr>
            </w:pPr>
            <w:r w:rsidRPr="00937AB1">
              <w:rPr>
                <w:color w:val="000000"/>
                <w:sz w:val="20"/>
                <w:szCs w:val="20"/>
                <w:lang w:eastAsia="ru-RU"/>
              </w:rPr>
              <w:t>46</w:t>
            </w:r>
            <w:r>
              <w:rPr>
                <w:color w:val="000000"/>
                <w:sz w:val="20"/>
                <w:szCs w:val="20"/>
                <w:lang w:val="kk-KZ" w:eastAsia="ru-RU"/>
              </w:rPr>
              <w:t>,</w:t>
            </w:r>
            <w:r w:rsidRPr="00937AB1">
              <w:rPr>
                <w:color w:val="000000"/>
                <w:sz w:val="20"/>
                <w:szCs w:val="20"/>
                <w:lang w:eastAsia="ru-RU"/>
              </w:rPr>
              <w:t>8</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color w:val="000000"/>
                <w:sz w:val="20"/>
                <w:szCs w:val="20"/>
                <w:lang w:eastAsia="ru-RU"/>
              </w:rPr>
            </w:pPr>
            <w:r w:rsidRPr="00937AB1">
              <w:rPr>
                <w:color w:val="000000"/>
                <w:sz w:val="20"/>
                <w:szCs w:val="20"/>
                <w:lang w:eastAsia="ru-RU"/>
              </w:rPr>
              <w:t>55</w:t>
            </w:r>
            <w:r>
              <w:rPr>
                <w:color w:val="000000"/>
                <w:sz w:val="20"/>
                <w:szCs w:val="20"/>
                <w:lang w:val="kk-KZ" w:eastAsia="ru-RU"/>
              </w:rPr>
              <w:t>,</w:t>
            </w:r>
            <w:r w:rsidRPr="00937AB1">
              <w:rPr>
                <w:color w:val="000000"/>
                <w:sz w:val="20"/>
                <w:szCs w:val="20"/>
                <w:lang w:eastAsia="ru-RU"/>
              </w:rPr>
              <w:t>3</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color w:val="000000"/>
                <w:sz w:val="20"/>
                <w:szCs w:val="20"/>
                <w:lang w:eastAsia="ru-RU"/>
              </w:rPr>
            </w:pPr>
            <w:r w:rsidRPr="00937AB1">
              <w:rPr>
                <w:color w:val="000000"/>
                <w:sz w:val="20"/>
                <w:szCs w:val="20"/>
                <w:lang w:eastAsia="ru-RU"/>
              </w:rPr>
              <w:t>55</w:t>
            </w:r>
            <w:r>
              <w:rPr>
                <w:color w:val="000000"/>
                <w:sz w:val="20"/>
                <w:szCs w:val="20"/>
                <w:lang w:val="kk-KZ" w:eastAsia="ru-RU"/>
              </w:rPr>
              <w:t>,</w:t>
            </w:r>
            <w:r w:rsidRPr="00937AB1">
              <w:rPr>
                <w:color w:val="000000"/>
                <w:sz w:val="20"/>
                <w:szCs w:val="20"/>
                <w:lang w:eastAsia="ru-RU"/>
              </w:rPr>
              <w:t>3</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color w:val="000000"/>
                <w:sz w:val="20"/>
                <w:szCs w:val="20"/>
                <w:lang w:eastAsia="ru-RU"/>
              </w:rPr>
            </w:pPr>
            <w:r w:rsidRPr="00937AB1">
              <w:rPr>
                <w:color w:val="000000"/>
                <w:sz w:val="20"/>
                <w:szCs w:val="20"/>
                <w:lang w:eastAsia="ru-RU"/>
              </w:rPr>
              <w:t>55</w:t>
            </w:r>
            <w:r>
              <w:rPr>
                <w:color w:val="000000"/>
                <w:sz w:val="20"/>
                <w:szCs w:val="20"/>
                <w:lang w:val="kk-KZ" w:eastAsia="ru-RU"/>
              </w:rPr>
              <w:t>,</w:t>
            </w:r>
            <w:r w:rsidRPr="00937AB1">
              <w:rPr>
                <w:color w:val="000000"/>
                <w:sz w:val="20"/>
                <w:szCs w:val="20"/>
                <w:lang w:eastAsia="ru-RU"/>
              </w:rPr>
              <w:t>3</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100,0</w:t>
            </w:r>
          </w:p>
        </w:tc>
      </w:tr>
      <w:tr w:rsidR="003D2947" w:rsidRPr="00AA2952" w:rsidTr="00EC6B1F">
        <w:trPr>
          <w:trHeight w:val="269"/>
        </w:trPr>
        <w:tc>
          <w:tcPr>
            <w:tcW w:w="2268" w:type="dxa"/>
            <w:tcBorders>
              <w:top w:val="single" w:sz="4" w:space="0" w:color="000000"/>
              <w:left w:val="single" w:sz="4" w:space="0" w:color="000000"/>
              <w:bottom w:val="single" w:sz="4" w:space="0" w:color="000000"/>
            </w:tcBorders>
            <w:shd w:val="clear" w:color="auto" w:fill="auto"/>
            <w:vAlign w:val="center"/>
          </w:tcPr>
          <w:p w:rsidR="003D2947" w:rsidRPr="00AA2952" w:rsidRDefault="003D2947" w:rsidP="003D2947">
            <w:pPr>
              <w:rPr>
                <w:lang w:val="kk-KZ"/>
              </w:rPr>
            </w:pPr>
            <w:r w:rsidRPr="00AA2952">
              <w:rPr>
                <w:lang w:val="kk-KZ"/>
              </w:rPr>
              <w:t>Мә</w:t>
            </w:r>
            <w:r w:rsidRPr="00AA2952">
              <w:t>дениет, тілдерді дамыту, дене шынықтыру ж</w:t>
            </w:r>
            <w:r w:rsidRPr="00AA2952">
              <w:rPr>
                <w:lang w:val="kk-KZ"/>
              </w:rPr>
              <w:t>ә</w:t>
            </w:r>
            <w:r w:rsidRPr="00AA2952">
              <w:t>не спорт б</w:t>
            </w:r>
            <w:r w:rsidRPr="00AA2952">
              <w:rPr>
                <w:lang w:val="kk-KZ"/>
              </w:rPr>
              <w:t>ө</w:t>
            </w:r>
            <w:r w:rsidRPr="00AA2952">
              <w:t>лімі</w:t>
            </w:r>
          </w:p>
        </w:tc>
        <w:tc>
          <w:tcPr>
            <w:tcW w:w="1512"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408</w:t>
            </w:r>
            <w:r>
              <w:rPr>
                <w:sz w:val="20"/>
                <w:szCs w:val="20"/>
                <w:lang w:val="kk-KZ" w:eastAsia="ru-RU"/>
              </w:rPr>
              <w:t>,4</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448</w:t>
            </w:r>
            <w:r>
              <w:rPr>
                <w:sz w:val="20"/>
                <w:szCs w:val="20"/>
                <w:lang w:val="kk-KZ" w:eastAsia="ru-RU"/>
              </w:rPr>
              <w:t>,</w:t>
            </w:r>
            <w:r w:rsidRPr="00937AB1">
              <w:rPr>
                <w:sz w:val="20"/>
                <w:szCs w:val="20"/>
                <w:lang w:eastAsia="ru-RU"/>
              </w:rPr>
              <w:t>7</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448</w:t>
            </w:r>
            <w:r>
              <w:rPr>
                <w:sz w:val="20"/>
                <w:szCs w:val="20"/>
                <w:lang w:val="kk-KZ" w:eastAsia="ru-RU"/>
              </w:rPr>
              <w:t>,</w:t>
            </w:r>
            <w:r w:rsidRPr="00937AB1">
              <w:rPr>
                <w:sz w:val="20"/>
                <w:szCs w:val="20"/>
                <w:lang w:eastAsia="ru-RU"/>
              </w:rPr>
              <w:t>7</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448</w:t>
            </w:r>
            <w:r>
              <w:rPr>
                <w:sz w:val="20"/>
                <w:szCs w:val="20"/>
                <w:lang w:val="kk-KZ" w:eastAsia="ru-RU"/>
              </w:rPr>
              <w:t>,</w:t>
            </w:r>
            <w:r w:rsidRPr="00937AB1">
              <w:rPr>
                <w:sz w:val="20"/>
                <w:szCs w:val="20"/>
                <w:lang w:eastAsia="ru-RU"/>
              </w:rPr>
              <w:t>7</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100,0</w:t>
            </w:r>
          </w:p>
        </w:tc>
      </w:tr>
      <w:tr w:rsidR="003D2947" w:rsidRPr="00AA2952" w:rsidTr="00EC6B1F">
        <w:trPr>
          <w:trHeight w:val="269"/>
        </w:trPr>
        <w:tc>
          <w:tcPr>
            <w:tcW w:w="2268" w:type="dxa"/>
            <w:tcBorders>
              <w:top w:val="single" w:sz="4" w:space="0" w:color="000000"/>
              <w:left w:val="single" w:sz="4" w:space="0" w:color="000000"/>
              <w:bottom w:val="single" w:sz="4" w:space="0" w:color="000000"/>
            </w:tcBorders>
            <w:shd w:val="clear" w:color="auto" w:fill="auto"/>
            <w:vAlign w:val="center"/>
          </w:tcPr>
          <w:p w:rsidR="003D2947" w:rsidRPr="00AA2952" w:rsidRDefault="003D2947" w:rsidP="003D2947">
            <w:pPr>
              <w:rPr>
                <w:lang w:val="kk-KZ"/>
              </w:rPr>
            </w:pPr>
            <w:r w:rsidRPr="00AA2952">
              <w:rPr>
                <w:lang w:val="kk-KZ"/>
              </w:rPr>
              <w:t>Тұ</w:t>
            </w:r>
            <w:r w:rsidRPr="00AA2952">
              <w:t>р</w:t>
            </w:r>
            <w:r w:rsidRPr="00AA2952">
              <w:rPr>
                <w:lang w:val="kk-KZ"/>
              </w:rPr>
              <w:t>ғы</w:t>
            </w:r>
            <w:r w:rsidRPr="00AA2952">
              <w:t xml:space="preserve">н </w:t>
            </w:r>
            <w:r w:rsidRPr="00AA2952">
              <w:rPr>
                <w:lang w:val="kk-KZ"/>
              </w:rPr>
              <w:t>ү</w:t>
            </w:r>
            <w:r w:rsidRPr="00AA2952">
              <w:t>й-коммуналдық шаруашылы</w:t>
            </w:r>
            <w:r w:rsidRPr="00AA2952">
              <w:rPr>
                <w:lang w:val="kk-KZ"/>
              </w:rPr>
              <w:t>ғ</w:t>
            </w:r>
            <w:r w:rsidRPr="00AA2952">
              <w:t>ы, жолаушылар к</w:t>
            </w:r>
            <w:r w:rsidRPr="00AA2952">
              <w:rPr>
                <w:lang w:val="kk-KZ"/>
              </w:rPr>
              <w:t>ө</w:t>
            </w:r>
            <w:r w:rsidRPr="00AA2952">
              <w:t>лігі ж</w:t>
            </w:r>
            <w:r w:rsidRPr="00AA2952">
              <w:rPr>
                <w:lang w:val="kk-KZ"/>
              </w:rPr>
              <w:t>ә</w:t>
            </w:r>
            <w:r w:rsidRPr="00AA2952">
              <w:t>не автомобиль жолдары б</w:t>
            </w:r>
            <w:r w:rsidRPr="00AA2952">
              <w:rPr>
                <w:lang w:val="kk-KZ"/>
              </w:rPr>
              <w:t>ө</w:t>
            </w:r>
            <w:r w:rsidRPr="00AA2952">
              <w:t>лімі</w:t>
            </w:r>
          </w:p>
        </w:tc>
        <w:tc>
          <w:tcPr>
            <w:tcW w:w="1512"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color w:val="000000"/>
                <w:sz w:val="20"/>
                <w:szCs w:val="20"/>
                <w:lang w:eastAsia="ru-RU"/>
              </w:rPr>
            </w:pPr>
            <w:r w:rsidRPr="00937AB1">
              <w:rPr>
                <w:color w:val="000000"/>
                <w:sz w:val="20"/>
                <w:szCs w:val="20"/>
                <w:lang w:eastAsia="ru-RU"/>
              </w:rPr>
              <w:t>152</w:t>
            </w:r>
            <w:r>
              <w:rPr>
                <w:color w:val="000000"/>
                <w:sz w:val="20"/>
                <w:szCs w:val="20"/>
                <w:lang w:val="kk-KZ" w:eastAsia="ru-RU"/>
              </w:rPr>
              <w:t>,</w:t>
            </w:r>
            <w:r w:rsidRPr="00937AB1">
              <w:rPr>
                <w:color w:val="000000"/>
                <w:sz w:val="20"/>
                <w:szCs w:val="20"/>
                <w:lang w:eastAsia="ru-RU"/>
              </w:rPr>
              <w:t>7</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color w:val="000000"/>
                <w:sz w:val="20"/>
                <w:szCs w:val="20"/>
                <w:lang w:eastAsia="ru-RU"/>
              </w:rPr>
            </w:pPr>
            <w:r w:rsidRPr="00937AB1">
              <w:rPr>
                <w:color w:val="000000"/>
                <w:sz w:val="20"/>
                <w:szCs w:val="20"/>
                <w:lang w:eastAsia="ru-RU"/>
              </w:rPr>
              <w:t>1</w:t>
            </w:r>
            <w:r>
              <w:rPr>
                <w:color w:val="000000"/>
                <w:sz w:val="20"/>
                <w:szCs w:val="20"/>
                <w:lang w:eastAsia="ru-RU"/>
              </w:rPr>
              <w:t> </w:t>
            </w:r>
            <w:r w:rsidRPr="00937AB1">
              <w:rPr>
                <w:color w:val="000000"/>
                <w:sz w:val="20"/>
                <w:szCs w:val="20"/>
                <w:lang w:eastAsia="ru-RU"/>
              </w:rPr>
              <w:t>295</w:t>
            </w:r>
            <w:r>
              <w:rPr>
                <w:color w:val="000000"/>
                <w:sz w:val="20"/>
                <w:szCs w:val="20"/>
                <w:lang w:val="kk-KZ" w:eastAsia="ru-RU"/>
              </w:rPr>
              <w:t>,</w:t>
            </w:r>
            <w:r w:rsidRPr="00937AB1">
              <w:rPr>
                <w:color w:val="000000"/>
                <w:sz w:val="20"/>
                <w:szCs w:val="20"/>
                <w:lang w:eastAsia="ru-RU"/>
              </w:rPr>
              <w:t>3</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color w:val="000000"/>
                <w:sz w:val="20"/>
                <w:szCs w:val="20"/>
                <w:lang w:eastAsia="ru-RU"/>
              </w:rPr>
            </w:pPr>
            <w:r w:rsidRPr="00937AB1">
              <w:rPr>
                <w:color w:val="000000"/>
                <w:sz w:val="20"/>
                <w:szCs w:val="20"/>
                <w:lang w:eastAsia="ru-RU"/>
              </w:rPr>
              <w:t>1</w:t>
            </w:r>
            <w:r>
              <w:rPr>
                <w:color w:val="000000"/>
                <w:sz w:val="20"/>
                <w:szCs w:val="20"/>
                <w:lang w:eastAsia="ru-RU"/>
              </w:rPr>
              <w:t> </w:t>
            </w:r>
            <w:r w:rsidRPr="00937AB1">
              <w:rPr>
                <w:color w:val="000000"/>
                <w:sz w:val="20"/>
                <w:szCs w:val="20"/>
                <w:lang w:eastAsia="ru-RU"/>
              </w:rPr>
              <w:t>054</w:t>
            </w:r>
            <w:r>
              <w:rPr>
                <w:color w:val="000000"/>
                <w:sz w:val="20"/>
                <w:szCs w:val="20"/>
                <w:lang w:val="kk-KZ" w:eastAsia="ru-RU"/>
              </w:rPr>
              <w:t>,</w:t>
            </w:r>
            <w:r w:rsidRPr="00937AB1">
              <w:rPr>
                <w:color w:val="000000"/>
                <w:sz w:val="20"/>
                <w:szCs w:val="20"/>
                <w:lang w:eastAsia="ru-RU"/>
              </w:rPr>
              <w:t>2</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color w:val="000000"/>
                <w:sz w:val="20"/>
                <w:szCs w:val="20"/>
                <w:lang w:eastAsia="ru-RU"/>
              </w:rPr>
            </w:pPr>
            <w:r w:rsidRPr="00937AB1">
              <w:rPr>
                <w:color w:val="000000"/>
                <w:sz w:val="20"/>
                <w:szCs w:val="20"/>
                <w:lang w:eastAsia="ru-RU"/>
              </w:rPr>
              <w:t>1</w:t>
            </w:r>
            <w:r>
              <w:rPr>
                <w:color w:val="000000"/>
                <w:sz w:val="20"/>
                <w:szCs w:val="20"/>
                <w:lang w:eastAsia="ru-RU"/>
              </w:rPr>
              <w:t> </w:t>
            </w:r>
            <w:r w:rsidRPr="00937AB1">
              <w:rPr>
                <w:color w:val="000000"/>
                <w:sz w:val="20"/>
                <w:szCs w:val="20"/>
                <w:lang w:eastAsia="ru-RU"/>
              </w:rPr>
              <w:t>054</w:t>
            </w:r>
            <w:r>
              <w:rPr>
                <w:color w:val="000000"/>
                <w:sz w:val="20"/>
                <w:szCs w:val="20"/>
                <w:lang w:val="kk-KZ" w:eastAsia="ru-RU"/>
              </w:rPr>
              <w:t>,</w:t>
            </w:r>
            <w:r w:rsidRPr="00937AB1">
              <w:rPr>
                <w:color w:val="000000"/>
                <w:sz w:val="20"/>
                <w:szCs w:val="20"/>
                <w:lang w:eastAsia="ru-RU"/>
              </w:rPr>
              <w:t>2</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100,0</w:t>
            </w:r>
          </w:p>
        </w:tc>
      </w:tr>
      <w:tr w:rsidR="003D2947" w:rsidRPr="00AA2952" w:rsidTr="00EC6B1F">
        <w:trPr>
          <w:trHeight w:val="269"/>
        </w:trPr>
        <w:tc>
          <w:tcPr>
            <w:tcW w:w="2268" w:type="dxa"/>
            <w:tcBorders>
              <w:top w:val="single" w:sz="4" w:space="0" w:color="000000"/>
              <w:left w:val="single" w:sz="4" w:space="0" w:color="000000"/>
              <w:bottom w:val="single" w:sz="4" w:space="0" w:color="000000"/>
            </w:tcBorders>
            <w:shd w:val="clear" w:color="auto" w:fill="auto"/>
            <w:vAlign w:val="center"/>
          </w:tcPr>
          <w:p w:rsidR="003D2947" w:rsidRPr="00AA2952" w:rsidRDefault="003D2947" w:rsidP="003D2947">
            <w:pPr>
              <w:rPr>
                <w:lang w:val="kk-KZ"/>
              </w:rPr>
            </w:pPr>
            <w:r w:rsidRPr="00AA2952">
              <w:rPr>
                <w:lang w:val="kk-KZ"/>
              </w:rPr>
              <w:t>Э</w:t>
            </w:r>
            <w:r w:rsidRPr="00AA2952">
              <w:t>кономика ж</w:t>
            </w:r>
            <w:r w:rsidRPr="00AA2952">
              <w:rPr>
                <w:lang w:val="kk-KZ"/>
              </w:rPr>
              <w:t>ә</w:t>
            </w:r>
            <w:r w:rsidRPr="00AA2952">
              <w:t>не қаржы б</w:t>
            </w:r>
            <w:r w:rsidRPr="00AA2952">
              <w:rPr>
                <w:lang w:val="kk-KZ"/>
              </w:rPr>
              <w:t>ө</w:t>
            </w:r>
            <w:r w:rsidRPr="00AA2952">
              <w:t>лімі</w:t>
            </w:r>
          </w:p>
        </w:tc>
        <w:tc>
          <w:tcPr>
            <w:tcW w:w="1512"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309</w:t>
            </w:r>
            <w:r>
              <w:rPr>
                <w:sz w:val="20"/>
                <w:szCs w:val="20"/>
                <w:lang w:val="kk-KZ" w:eastAsia="ru-RU"/>
              </w:rPr>
              <w:t>,</w:t>
            </w:r>
            <w:r w:rsidRPr="00937AB1">
              <w:rPr>
                <w:sz w:val="20"/>
                <w:szCs w:val="20"/>
                <w:lang w:eastAsia="ru-RU"/>
              </w:rPr>
              <w:t>9</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225</w:t>
            </w:r>
            <w:r>
              <w:rPr>
                <w:sz w:val="20"/>
                <w:szCs w:val="20"/>
                <w:lang w:val="kk-KZ" w:eastAsia="ru-RU"/>
              </w:rPr>
              <w:t>,2</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209</w:t>
            </w:r>
            <w:r>
              <w:rPr>
                <w:sz w:val="20"/>
                <w:szCs w:val="20"/>
                <w:lang w:val="kk-KZ" w:eastAsia="ru-RU"/>
              </w:rPr>
              <w:t>,</w:t>
            </w:r>
            <w:r w:rsidRPr="00937AB1">
              <w:rPr>
                <w:sz w:val="20"/>
                <w:szCs w:val="20"/>
                <w:lang w:eastAsia="ru-RU"/>
              </w:rPr>
              <w:t>6</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color w:val="000000"/>
                <w:sz w:val="20"/>
                <w:szCs w:val="20"/>
                <w:lang w:eastAsia="ru-RU"/>
              </w:rPr>
            </w:pPr>
            <w:r w:rsidRPr="00937AB1">
              <w:rPr>
                <w:color w:val="000000"/>
                <w:sz w:val="20"/>
                <w:szCs w:val="20"/>
                <w:lang w:eastAsia="ru-RU"/>
              </w:rPr>
              <w:t>209</w:t>
            </w:r>
            <w:r>
              <w:rPr>
                <w:color w:val="000000"/>
                <w:sz w:val="20"/>
                <w:szCs w:val="20"/>
                <w:lang w:val="kk-KZ" w:eastAsia="ru-RU"/>
              </w:rPr>
              <w:t>,</w:t>
            </w:r>
            <w:r w:rsidRPr="00937AB1">
              <w:rPr>
                <w:color w:val="000000"/>
                <w:sz w:val="20"/>
                <w:szCs w:val="20"/>
                <w:lang w:eastAsia="ru-RU"/>
              </w:rPr>
              <w:t>6</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100,0</w:t>
            </w:r>
          </w:p>
        </w:tc>
      </w:tr>
      <w:tr w:rsidR="003D2947" w:rsidRPr="00AA2952" w:rsidTr="00EC6B1F">
        <w:trPr>
          <w:trHeight w:val="269"/>
        </w:trPr>
        <w:tc>
          <w:tcPr>
            <w:tcW w:w="2268" w:type="dxa"/>
            <w:tcBorders>
              <w:top w:val="single" w:sz="4" w:space="0" w:color="000000"/>
              <w:left w:val="single" w:sz="4" w:space="0" w:color="000000"/>
              <w:bottom w:val="single" w:sz="4" w:space="0" w:color="000000"/>
            </w:tcBorders>
            <w:shd w:val="clear" w:color="auto" w:fill="auto"/>
            <w:vAlign w:val="center"/>
          </w:tcPr>
          <w:p w:rsidR="003D2947" w:rsidRPr="00AA2952" w:rsidRDefault="003D2947" w:rsidP="003D2947">
            <w:pPr>
              <w:rPr>
                <w:lang w:val="kk-KZ"/>
              </w:rPr>
            </w:pPr>
            <w:r w:rsidRPr="00AA2952">
              <w:rPr>
                <w:lang w:val="kk-KZ"/>
              </w:rPr>
              <w:t>Жер қатынастар</w:t>
            </w:r>
            <w:r>
              <w:rPr>
                <w:lang w:val="kk-KZ"/>
              </w:rPr>
              <w:t>ы</w:t>
            </w:r>
            <w:r w:rsidRPr="00AA2952">
              <w:rPr>
                <w:lang w:val="kk-KZ"/>
              </w:rPr>
              <w:t xml:space="preserve"> бөлімі</w:t>
            </w:r>
          </w:p>
        </w:tc>
        <w:tc>
          <w:tcPr>
            <w:tcW w:w="1512" w:type="dxa"/>
            <w:tcBorders>
              <w:top w:val="single" w:sz="4" w:space="0" w:color="000000"/>
              <w:left w:val="single" w:sz="4" w:space="0" w:color="000000"/>
              <w:bottom w:val="single" w:sz="4" w:space="0" w:color="000000"/>
            </w:tcBorders>
            <w:shd w:val="clear" w:color="auto" w:fill="auto"/>
            <w:vAlign w:val="center"/>
          </w:tcPr>
          <w:p w:rsidR="003D2947" w:rsidRPr="00B66B8B" w:rsidRDefault="003D2947" w:rsidP="003D2947">
            <w:pPr>
              <w:jc w:val="center"/>
              <w:rPr>
                <w:sz w:val="20"/>
                <w:szCs w:val="20"/>
                <w:lang w:val="kk-KZ" w:eastAsia="ru-RU"/>
              </w:rPr>
            </w:pPr>
            <w:r w:rsidRPr="00937AB1">
              <w:rPr>
                <w:sz w:val="20"/>
                <w:szCs w:val="20"/>
                <w:lang w:eastAsia="ru-RU"/>
              </w:rPr>
              <w:t>13</w:t>
            </w:r>
            <w:r>
              <w:rPr>
                <w:sz w:val="20"/>
                <w:szCs w:val="20"/>
                <w:lang w:val="kk-KZ" w:eastAsia="ru-RU"/>
              </w:rPr>
              <w:t>,5</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16</w:t>
            </w:r>
            <w:r>
              <w:rPr>
                <w:sz w:val="20"/>
                <w:szCs w:val="20"/>
                <w:lang w:val="kk-KZ" w:eastAsia="ru-RU"/>
              </w:rPr>
              <w:t>,4</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16</w:t>
            </w:r>
            <w:r>
              <w:rPr>
                <w:sz w:val="20"/>
                <w:szCs w:val="20"/>
                <w:lang w:val="kk-KZ" w:eastAsia="ru-RU"/>
              </w:rPr>
              <w:t>,4</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B66B8B" w:rsidRDefault="003D2947" w:rsidP="003D2947">
            <w:pPr>
              <w:jc w:val="center"/>
              <w:rPr>
                <w:sz w:val="20"/>
                <w:szCs w:val="20"/>
                <w:lang w:val="kk-KZ" w:eastAsia="ru-RU"/>
              </w:rPr>
            </w:pPr>
            <w:r w:rsidRPr="00937AB1">
              <w:rPr>
                <w:sz w:val="20"/>
                <w:szCs w:val="20"/>
                <w:lang w:eastAsia="ru-RU"/>
              </w:rPr>
              <w:t>16,</w:t>
            </w:r>
            <w:r>
              <w:rPr>
                <w:sz w:val="20"/>
                <w:szCs w:val="20"/>
                <w:lang w:val="kk-KZ" w:eastAsia="ru-RU"/>
              </w:rPr>
              <w:t>4</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100,0</w:t>
            </w:r>
          </w:p>
        </w:tc>
      </w:tr>
      <w:tr w:rsidR="003D2947" w:rsidRPr="00AA2952" w:rsidTr="00EC6B1F">
        <w:trPr>
          <w:trHeight w:val="269"/>
        </w:trPr>
        <w:tc>
          <w:tcPr>
            <w:tcW w:w="2268" w:type="dxa"/>
            <w:tcBorders>
              <w:top w:val="single" w:sz="4" w:space="0" w:color="000000"/>
              <w:left w:val="single" w:sz="4" w:space="0" w:color="000000"/>
              <w:bottom w:val="single" w:sz="4" w:space="0" w:color="000000"/>
            </w:tcBorders>
            <w:shd w:val="clear" w:color="auto" w:fill="auto"/>
            <w:vAlign w:val="center"/>
          </w:tcPr>
          <w:p w:rsidR="003D2947" w:rsidRPr="00AA2952" w:rsidRDefault="003D2947" w:rsidP="003D2947">
            <w:pPr>
              <w:rPr>
                <w:lang w:val="kk-KZ"/>
              </w:rPr>
            </w:pPr>
            <w:r w:rsidRPr="00AA2952">
              <w:rPr>
                <w:lang w:val="kk-KZ"/>
              </w:rPr>
              <w:t>Білім бөлімі</w:t>
            </w:r>
          </w:p>
        </w:tc>
        <w:tc>
          <w:tcPr>
            <w:tcW w:w="1512"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2 898,</w:t>
            </w:r>
            <w:r>
              <w:rPr>
                <w:sz w:val="20"/>
                <w:szCs w:val="20"/>
                <w:lang w:val="kk-KZ" w:eastAsia="ru-RU"/>
              </w:rPr>
              <w:t>9</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2</w:t>
            </w:r>
            <w:r>
              <w:rPr>
                <w:sz w:val="20"/>
                <w:szCs w:val="20"/>
                <w:lang w:eastAsia="ru-RU"/>
              </w:rPr>
              <w:t> </w:t>
            </w:r>
            <w:r w:rsidRPr="00937AB1">
              <w:rPr>
                <w:sz w:val="20"/>
                <w:szCs w:val="20"/>
                <w:lang w:eastAsia="ru-RU"/>
              </w:rPr>
              <w:t>860</w:t>
            </w:r>
            <w:r>
              <w:rPr>
                <w:sz w:val="20"/>
                <w:szCs w:val="20"/>
                <w:lang w:val="kk-KZ" w:eastAsia="ru-RU"/>
              </w:rPr>
              <w:t>,</w:t>
            </w:r>
            <w:r w:rsidRPr="00937AB1">
              <w:rPr>
                <w:sz w:val="20"/>
                <w:szCs w:val="20"/>
                <w:lang w:eastAsia="ru-RU"/>
              </w:rPr>
              <w:t>6</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3 370,0</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B66B8B" w:rsidRDefault="003D2947" w:rsidP="003D2947">
            <w:pPr>
              <w:jc w:val="center"/>
              <w:rPr>
                <w:sz w:val="20"/>
                <w:szCs w:val="20"/>
                <w:lang w:val="kk-KZ" w:eastAsia="ru-RU"/>
              </w:rPr>
            </w:pPr>
            <w:r w:rsidRPr="00937AB1">
              <w:rPr>
                <w:sz w:val="20"/>
                <w:szCs w:val="20"/>
                <w:lang w:eastAsia="ru-RU"/>
              </w:rPr>
              <w:t>3 369,</w:t>
            </w:r>
            <w:r>
              <w:rPr>
                <w:sz w:val="20"/>
                <w:szCs w:val="20"/>
                <w:lang w:val="kk-KZ" w:eastAsia="ru-RU"/>
              </w:rPr>
              <w:t>4</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100,0</w:t>
            </w:r>
          </w:p>
        </w:tc>
      </w:tr>
      <w:tr w:rsidR="003D2947" w:rsidRPr="00AA2952" w:rsidTr="00EC6B1F">
        <w:trPr>
          <w:trHeight w:val="269"/>
        </w:trPr>
        <w:tc>
          <w:tcPr>
            <w:tcW w:w="2268" w:type="dxa"/>
            <w:tcBorders>
              <w:top w:val="single" w:sz="4" w:space="0" w:color="000000"/>
              <w:left w:val="single" w:sz="4" w:space="0" w:color="000000"/>
              <w:bottom w:val="single" w:sz="4" w:space="0" w:color="000000"/>
            </w:tcBorders>
            <w:shd w:val="clear" w:color="auto" w:fill="auto"/>
            <w:vAlign w:val="center"/>
          </w:tcPr>
          <w:p w:rsidR="003D2947" w:rsidRPr="00AA2952" w:rsidRDefault="003D2947" w:rsidP="003D2947">
            <w:pPr>
              <w:rPr>
                <w:lang w:val="kk-KZ"/>
              </w:rPr>
            </w:pPr>
            <w:r w:rsidRPr="00AA2952">
              <w:rPr>
                <w:lang w:val="kk-KZ"/>
              </w:rPr>
              <w:t>Сә</w:t>
            </w:r>
            <w:r w:rsidRPr="00AA2952">
              <w:t>улет, қала қ</w:t>
            </w:r>
            <w:r w:rsidRPr="00AA2952">
              <w:rPr>
                <w:lang w:val="kk-KZ"/>
              </w:rPr>
              <w:t>ұ</w:t>
            </w:r>
            <w:r w:rsidRPr="00AA2952">
              <w:t>рылысы ж</w:t>
            </w:r>
            <w:r w:rsidRPr="00AA2952">
              <w:rPr>
                <w:lang w:val="kk-KZ"/>
              </w:rPr>
              <w:t>ә</w:t>
            </w:r>
            <w:r w:rsidRPr="00AA2952">
              <w:t>не қ</w:t>
            </w:r>
            <w:r w:rsidRPr="00AA2952">
              <w:rPr>
                <w:lang w:val="kk-KZ"/>
              </w:rPr>
              <w:t>ұ</w:t>
            </w:r>
            <w:r w:rsidRPr="00AA2952">
              <w:t>рылыс б</w:t>
            </w:r>
            <w:r w:rsidRPr="00AA2952">
              <w:rPr>
                <w:lang w:val="kk-KZ"/>
              </w:rPr>
              <w:t>ө</w:t>
            </w:r>
            <w:r w:rsidRPr="00AA2952">
              <w:t>лімі</w:t>
            </w:r>
          </w:p>
        </w:tc>
        <w:tc>
          <w:tcPr>
            <w:tcW w:w="1512"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445</w:t>
            </w:r>
            <w:r>
              <w:rPr>
                <w:sz w:val="20"/>
                <w:szCs w:val="20"/>
                <w:lang w:val="kk-KZ" w:eastAsia="ru-RU"/>
              </w:rPr>
              <w:t>,3</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561</w:t>
            </w:r>
            <w:r>
              <w:rPr>
                <w:sz w:val="20"/>
                <w:szCs w:val="20"/>
                <w:lang w:val="kk-KZ" w:eastAsia="ru-RU"/>
              </w:rPr>
              <w:t>,</w:t>
            </w:r>
            <w:r w:rsidRPr="00937AB1">
              <w:rPr>
                <w:sz w:val="20"/>
                <w:szCs w:val="20"/>
                <w:lang w:eastAsia="ru-RU"/>
              </w:rPr>
              <w:t>3</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563</w:t>
            </w:r>
            <w:r>
              <w:rPr>
                <w:sz w:val="20"/>
                <w:szCs w:val="20"/>
                <w:lang w:val="kk-KZ" w:eastAsia="ru-RU"/>
              </w:rPr>
              <w:t>,1</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563</w:t>
            </w:r>
            <w:r>
              <w:rPr>
                <w:sz w:val="20"/>
                <w:szCs w:val="20"/>
                <w:lang w:val="kk-KZ" w:eastAsia="ru-RU"/>
              </w:rPr>
              <w:t>,1</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100,0</w:t>
            </w:r>
          </w:p>
        </w:tc>
      </w:tr>
      <w:tr w:rsidR="003D2947" w:rsidRPr="00AA2952" w:rsidTr="00EC6B1F">
        <w:trPr>
          <w:trHeight w:val="269"/>
        </w:trPr>
        <w:tc>
          <w:tcPr>
            <w:tcW w:w="2268" w:type="dxa"/>
            <w:tcBorders>
              <w:top w:val="single" w:sz="4" w:space="0" w:color="000000"/>
              <w:left w:val="single" w:sz="4" w:space="0" w:color="000000"/>
              <w:bottom w:val="single" w:sz="4" w:space="0" w:color="000000"/>
            </w:tcBorders>
            <w:shd w:val="clear" w:color="auto" w:fill="auto"/>
            <w:vAlign w:val="center"/>
          </w:tcPr>
          <w:p w:rsidR="003D2947" w:rsidRPr="00AA2952" w:rsidRDefault="003D2947" w:rsidP="003D2947">
            <w:r w:rsidRPr="00AA2952">
              <w:rPr>
                <w:lang w:val="kk-KZ"/>
              </w:rPr>
              <w:t>Ветеринария бөлімі</w:t>
            </w:r>
          </w:p>
        </w:tc>
        <w:tc>
          <w:tcPr>
            <w:tcW w:w="1512"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color w:val="000000"/>
                <w:sz w:val="20"/>
                <w:szCs w:val="20"/>
                <w:lang w:eastAsia="ru-RU"/>
              </w:rPr>
            </w:pPr>
            <w:r w:rsidRPr="00937AB1">
              <w:rPr>
                <w:color w:val="000000"/>
                <w:sz w:val="20"/>
                <w:szCs w:val="20"/>
                <w:lang w:eastAsia="ru-RU"/>
              </w:rPr>
              <w:t>88</w:t>
            </w:r>
            <w:r>
              <w:rPr>
                <w:color w:val="000000"/>
                <w:sz w:val="20"/>
                <w:szCs w:val="20"/>
                <w:lang w:val="kk-KZ" w:eastAsia="ru-RU"/>
              </w:rPr>
              <w:t>,</w:t>
            </w:r>
            <w:r w:rsidRPr="00937AB1">
              <w:rPr>
                <w:color w:val="000000"/>
                <w:sz w:val="20"/>
                <w:szCs w:val="20"/>
                <w:lang w:eastAsia="ru-RU"/>
              </w:rPr>
              <w:t>4</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color w:val="000000"/>
                <w:sz w:val="20"/>
                <w:szCs w:val="20"/>
                <w:lang w:eastAsia="ru-RU"/>
              </w:rPr>
            </w:pPr>
            <w:r w:rsidRPr="00937AB1">
              <w:rPr>
                <w:color w:val="000000"/>
                <w:sz w:val="20"/>
                <w:szCs w:val="20"/>
                <w:lang w:eastAsia="ru-RU"/>
              </w:rPr>
              <w:t>1</w:t>
            </w:r>
            <w:r>
              <w:rPr>
                <w:color w:val="000000"/>
                <w:sz w:val="20"/>
                <w:szCs w:val="20"/>
                <w:lang w:val="kk-KZ" w:eastAsia="ru-RU"/>
              </w:rPr>
              <w:t>,</w:t>
            </w:r>
            <w:r w:rsidRPr="00937AB1">
              <w:rPr>
                <w:color w:val="000000"/>
                <w:sz w:val="20"/>
                <w:szCs w:val="20"/>
                <w:lang w:eastAsia="ru-RU"/>
              </w:rPr>
              <w:t>5</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color w:val="000000"/>
                <w:sz w:val="20"/>
                <w:szCs w:val="20"/>
                <w:lang w:eastAsia="ru-RU"/>
              </w:rPr>
            </w:pPr>
            <w:r w:rsidRPr="00937AB1">
              <w:rPr>
                <w:color w:val="000000"/>
                <w:sz w:val="20"/>
                <w:szCs w:val="20"/>
                <w:lang w:eastAsia="ru-RU"/>
              </w:rPr>
              <w:t>1</w:t>
            </w:r>
            <w:r>
              <w:rPr>
                <w:color w:val="000000"/>
                <w:sz w:val="20"/>
                <w:szCs w:val="20"/>
                <w:lang w:val="kk-KZ" w:eastAsia="ru-RU"/>
              </w:rPr>
              <w:t>,</w:t>
            </w:r>
            <w:r w:rsidRPr="00937AB1">
              <w:rPr>
                <w:color w:val="000000"/>
                <w:sz w:val="20"/>
                <w:szCs w:val="20"/>
                <w:lang w:eastAsia="ru-RU"/>
              </w:rPr>
              <w:t>5</w:t>
            </w:r>
          </w:p>
        </w:tc>
        <w:tc>
          <w:tcPr>
            <w:tcW w:w="1440" w:type="dxa"/>
            <w:tcBorders>
              <w:top w:val="single" w:sz="4" w:space="0" w:color="000000"/>
              <w:left w:val="single" w:sz="4" w:space="0" w:color="000000"/>
              <w:bottom w:val="single" w:sz="4" w:space="0" w:color="000000"/>
            </w:tcBorders>
            <w:shd w:val="clear" w:color="auto" w:fill="auto"/>
            <w:vAlign w:val="center"/>
          </w:tcPr>
          <w:p w:rsidR="003D2947" w:rsidRPr="00937AB1" w:rsidRDefault="003D2947" w:rsidP="003D2947">
            <w:pPr>
              <w:jc w:val="center"/>
              <w:rPr>
                <w:color w:val="000000"/>
                <w:sz w:val="20"/>
                <w:szCs w:val="20"/>
                <w:lang w:eastAsia="ru-RU"/>
              </w:rPr>
            </w:pPr>
            <w:r w:rsidRPr="00937AB1">
              <w:rPr>
                <w:color w:val="000000"/>
                <w:sz w:val="20"/>
                <w:szCs w:val="20"/>
                <w:lang w:eastAsia="ru-RU"/>
              </w:rPr>
              <w:t>1</w:t>
            </w:r>
            <w:r>
              <w:rPr>
                <w:color w:val="000000"/>
                <w:sz w:val="20"/>
                <w:szCs w:val="20"/>
                <w:lang w:val="kk-KZ" w:eastAsia="ru-RU"/>
              </w:rPr>
              <w:t>,5</w:t>
            </w:r>
            <w:r w:rsidRPr="00937AB1">
              <w:rPr>
                <w:color w:val="000000"/>
                <w:sz w:val="20"/>
                <w:szCs w:val="20"/>
                <w:lang w:eastAsia="ru-RU"/>
              </w:rPr>
              <w:t xml:space="preserve"> </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947" w:rsidRPr="00937AB1" w:rsidRDefault="003D2947" w:rsidP="003D2947">
            <w:pPr>
              <w:jc w:val="center"/>
              <w:rPr>
                <w:sz w:val="20"/>
                <w:szCs w:val="20"/>
                <w:lang w:eastAsia="ru-RU"/>
              </w:rPr>
            </w:pPr>
            <w:r w:rsidRPr="00937AB1">
              <w:rPr>
                <w:sz w:val="20"/>
                <w:szCs w:val="20"/>
                <w:lang w:eastAsia="ru-RU"/>
              </w:rPr>
              <w:t>99,9</w:t>
            </w:r>
          </w:p>
        </w:tc>
      </w:tr>
    </w:tbl>
    <w:p w:rsidR="0052361A" w:rsidRPr="00AA2952" w:rsidRDefault="0052361A" w:rsidP="0052361A">
      <w:pPr>
        <w:tabs>
          <w:tab w:val="left" w:pos="1159"/>
        </w:tabs>
        <w:ind w:firstLine="720"/>
        <w:jc w:val="both"/>
        <w:rPr>
          <w:rStyle w:val="32"/>
          <w:sz w:val="28"/>
          <w:szCs w:val="28"/>
          <w:lang w:val="kk-KZ"/>
        </w:rPr>
      </w:pPr>
    </w:p>
    <w:p w:rsidR="0052361A" w:rsidRPr="00AA2952" w:rsidRDefault="0052361A" w:rsidP="0052361A">
      <w:pPr>
        <w:tabs>
          <w:tab w:val="left" w:pos="1159"/>
        </w:tabs>
        <w:ind w:firstLine="720"/>
        <w:jc w:val="both"/>
        <w:rPr>
          <w:rStyle w:val="32"/>
          <w:sz w:val="28"/>
          <w:szCs w:val="28"/>
          <w:lang w:val="kk-KZ"/>
        </w:rPr>
      </w:pPr>
      <w:r w:rsidRPr="00AA2952">
        <w:rPr>
          <w:rStyle w:val="32"/>
          <w:sz w:val="28"/>
          <w:szCs w:val="28"/>
          <w:lang w:val="kk-KZ"/>
        </w:rPr>
        <w:t>Ауданның бюджеттік бағдарламалар әкімшілерімен шығын</w:t>
      </w:r>
      <w:r w:rsidR="00E9093F">
        <w:rPr>
          <w:rStyle w:val="32"/>
          <w:sz w:val="28"/>
          <w:szCs w:val="28"/>
          <w:lang w:val="kk-KZ"/>
        </w:rPr>
        <w:t>дар бойынша қаражатты игерілмеу сомасы</w:t>
      </w:r>
      <w:r w:rsidRPr="00AA2952">
        <w:rPr>
          <w:rStyle w:val="32"/>
          <w:sz w:val="28"/>
          <w:szCs w:val="28"/>
          <w:lang w:val="kk-KZ"/>
        </w:rPr>
        <w:t xml:space="preserve"> </w:t>
      </w:r>
      <w:r w:rsidR="00E9093F">
        <w:rPr>
          <w:rStyle w:val="32"/>
          <w:sz w:val="28"/>
          <w:szCs w:val="28"/>
          <w:lang w:val="kk-KZ"/>
        </w:rPr>
        <w:t>739</w:t>
      </w:r>
      <w:r w:rsidRPr="00AA2952">
        <w:rPr>
          <w:rStyle w:val="32"/>
          <w:sz w:val="28"/>
          <w:szCs w:val="28"/>
          <w:lang w:val="kk-KZ"/>
        </w:rPr>
        <w:t>,</w:t>
      </w:r>
      <w:r w:rsidR="00E9093F">
        <w:rPr>
          <w:rStyle w:val="32"/>
          <w:sz w:val="28"/>
          <w:szCs w:val="28"/>
          <w:lang w:val="kk-KZ"/>
        </w:rPr>
        <w:t>8</w:t>
      </w:r>
      <w:r w:rsidRPr="00AA2952">
        <w:rPr>
          <w:rStyle w:val="32"/>
          <w:b/>
          <w:sz w:val="28"/>
          <w:szCs w:val="28"/>
          <w:lang w:val="kk-KZ"/>
        </w:rPr>
        <w:t xml:space="preserve"> </w:t>
      </w:r>
      <w:r w:rsidRPr="00AA2952">
        <w:rPr>
          <w:rStyle w:val="32"/>
          <w:sz w:val="28"/>
          <w:szCs w:val="28"/>
          <w:lang w:val="kk-KZ"/>
        </w:rPr>
        <w:t>мың теңгені</w:t>
      </w:r>
      <w:r w:rsidRPr="00AA2952">
        <w:rPr>
          <w:rStyle w:val="32"/>
          <w:b/>
          <w:sz w:val="28"/>
          <w:szCs w:val="28"/>
          <w:lang w:val="kk-KZ"/>
        </w:rPr>
        <w:t xml:space="preserve"> </w:t>
      </w:r>
      <w:r w:rsidRPr="00AA2952">
        <w:rPr>
          <w:rStyle w:val="32"/>
          <w:sz w:val="28"/>
          <w:szCs w:val="28"/>
          <w:lang w:val="kk-KZ"/>
        </w:rPr>
        <w:t>құрады</w:t>
      </w:r>
      <w:r>
        <w:rPr>
          <w:rStyle w:val="32"/>
          <w:sz w:val="28"/>
          <w:szCs w:val="28"/>
          <w:lang w:val="kk-KZ"/>
        </w:rPr>
        <w:t>,</w:t>
      </w:r>
      <w:r w:rsidRPr="00447341">
        <w:rPr>
          <w:lang w:val="kk-KZ"/>
        </w:rPr>
        <w:t xml:space="preserve"> </w:t>
      </w:r>
      <w:r w:rsidRPr="00447341">
        <w:rPr>
          <w:rStyle w:val="32"/>
          <w:sz w:val="28"/>
          <w:szCs w:val="28"/>
          <w:lang w:val="kk-KZ"/>
        </w:rPr>
        <w:t>оның ішінде пайдаланылмаған 6</w:t>
      </w:r>
      <w:r w:rsidR="00E9093F">
        <w:rPr>
          <w:rStyle w:val="32"/>
          <w:sz w:val="28"/>
          <w:szCs w:val="28"/>
          <w:lang w:val="kk-KZ"/>
        </w:rPr>
        <w:t>57</w:t>
      </w:r>
      <w:r w:rsidRPr="00447341">
        <w:rPr>
          <w:rStyle w:val="32"/>
          <w:sz w:val="28"/>
          <w:szCs w:val="28"/>
          <w:lang w:val="kk-KZ"/>
        </w:rPr>
        <w:t>,</w:t>
      </w:r>
      <w:r w:rsidR="00E9093F">
        <w:rPr>
          <w:rStyle w:val="32"/>
          <w:sz w:val="28"/>
          <w:szCs w:val="28"/>
          <w:lang w:val="kk-KZ"/>
        </w:rPr>
        <w:t>2</w:t>
      </w:r>
      <w:r w:rsidRPr="00447341">
        <w:rPr>
          <w:rStyle w:val="32"/>
          <w:sz w:val="28"/>
          <w:szCs w:val="28"/>
          <w:lang w:val="kk-KZ"/>
        </w:rPr>
        <w:t xml:space="preserve"> мың теңге сомасындағы трансферттер жоғары тұрған бюджетке қайтарылуға жатады.</w:t>
      </w:r>
    </w:p>
    <w:p w:rsidR="0052361A" w:rsidRPr="00AA2952" w:rsidRDefault="0052361A" w:rsidP="0052361A">
      <w:pPr>
        <w:ind w:firstLine="720"/>
        <w:jc w:val="both"/>
        <w:rPr>
          <w:rStyle w:val="32"/>
          <w:sz w:val="28"/>
          <w:szCs w:val="28"/>
          <w:lang w:val="kk-KZ"/>
        </w:rPr>
      </w:pPr>
      <w:r w:rsidRPr="00AA2952">
        <w:rPr>
          <w:rStyle w:val="32"/>
          <w:sz w:val="28"/>
          <w:szCs w:val="28"/>
          <w:lang w:val="kk-KZ"/>
        </w:rPr>
        <w:t>Қаражаттың игерілмеуі келесі функционалдық топтар бойынша қалыптасқан:</w:t>
      </w:r>
    </w:p>
    <w:p w:rsidR="0052361A" w:rsidRDefault="0052361A" w:rsidP="0052361A">
      <w:pPr>
        <w:ind w:firstLine="720"/>
        <w:jc w:val="both"/>
        <w:rPr>
          <w:rStyle w:val="32"/>
          <w:sz w:val="28"/>
          <w:szCs w:val="28"/>
          <w:lang w:val="kk-KZ"/>
        </w:rPr>
      </w:pPr>
      <w:r w:rsidRPr="00AA2952">
        <w:rPr>
          <w:rStyle w:val="32"/>
          <w:sz w:val="28"/>
          <w:szCs w:val="28"/>
          <w:lang w:val="kk-KZ"/>
        </w:rPr>
        <w:t xml:space="preserve">- «Білім беру» бойынша </w:t>
      </w:r>
      <w:r w:rsidR="00E9093F">
        <w:rPr>
          <w:rStyle w:val="32"/>
          <w:sz w:val="28"/>
          <w:szCs w:val="28"/>
          <w:lang w:val="kk-KZ"/>
        </w:rPr>
        <w:t>528</w:t>
      </w:r>
      <w:r w:rsidRPr="00AA2952">
        <w:rPr>
          <w:rStyle w:val="32"/>
          <w:sz w:val="28"/>
          <w:szCs w:val="28"/>
          <w:lang w:val="kk-KZ"/>
        </w:rPr>
        <w:t>,</w:t>
      </w:r>
      <w:r w:rsidR="00E9093F">
        <w:rPr>
          <w:rStyle w:val="32"/>
          <w:sz w:val="28"/>
          <w:szCs w:val="28"/>
          <w:lang w:val="kk-KZ"/>
        </w:rPr>
        <w:t>6</w:t>
      </w:r>
      <w:r w:rsidRPr="00AA2952">
        <w:rPr>
          <w:rStyle w:val="32"/>
          <w:sz w:val="28"/>
          <w:szCs w:val="28"/>
          <w:lang w:val="kk-KZ"/>
        </w:rPr>
        <w:t xml:space="preserve"> мың теңге игерілмеді </w:t>
      </w:r>
      <w:r w:rsidR="00E9093F">
        <w:rPr>
          <w:rStyle w:val="32"/>
          <w:sz w:val="28"/>
          <w:szCs w:val="28"/>
          <w:lang w:val="kk-KZ"/>
        </w:rPr>
        <w:t>мемлекеттік сатып алу рәсімдері өткізілмеу салдарынан;</w:t>
      </w:r>
    </w:p>
    <w:p w:rsidR="00E9093F" w:rsidRPr="00AA2952" w:rsidRDefault="00E9093F" w:rsidP="0052361A">
      <w:pPr>
        <w:ind w:firstLine="720"/>
        <w:jc w:val="both"/>
        <w:rPr>
          <w:rStyle w:val="32"/>
          <w:sz w:val="28"/>
          <w:szCs w:val="28"/>
          <w:lang w:val="kk-KZ"/>
        </w:rPr>
      </w:pPr>
      <w:r>
        <w:rPr>
          <w:rStyle w:val="32"/>
          <w:sz w:val="28"/>
          <w:szCs w:val="28"/>
          <w:lang w:val="kk-KZ"/>
        </w:rPr>
        <w:t>- «</w:t>
      </w:r>
      <w:r w:rsidRPr="00E9093F">
        <w:rPr>
          <w:rStyle w:val="32"/>
          <w:sz w:val="28"/>
          <w:szCs w:val="28"/>
          <w:lang w:val="kk-KZ"/>
        </w:rPr>
        <w:t>Сәулет, қала құрылысы және құрылыс бөлімі</w:t>
      </w:r>
      <w:r>
        <w:rPr>
          <w:rStyle w:val="32"/>
          <w:sz w:val="28"/>
          <w:szCs w:val="28"/>
          <w:lang w:val="kk-KZ"/>
        </w:rPr>
        <w:t>» бойынша 24,0 мың теңге игерілмеген, мемлекеттік сатып алудан үнемделген;</w:t>
      </w:r>
    </w:p>
    <w:p w:rsidR="00E9093F" w:rsidRDefault="0052361A" w:rsidP="0052361A">
      <w:pPr>
        <w:ind w:firstLine="720"/>
        <w:jc w:val="both"/>
        <w:rPr>
          <w:rStyle w:val="32"/>
          <w:sz w:val="28"/>
          <w:szCs w:val="28"/>
          <w:lang w:val="kk-KZ"/>
        </w:rPr>
      </w:pPr>
      <w:r w:rsidRPr="005951F7">
        <w:rPr>
          <w:rStyle w:val="32"/>
          <w:sz w:val="28"/>
          <w:szCs w:val="28"/>
          <w:lang w:val="kk-KZ"/>
        </w:rPr>
        <w:t xml:space="preserve">- </w:t>
      </w:r>
      <w:r w:rsidR="00E9093F" w:rsidRPr="005951F7">
        <w:rPr>
          <w:rStyle w:val="32"/>
          <w:sz w:val="28"/>
          <w:szCs w:val="28"/>
          <w:lang w:val="kk-KZ"/>
        </w:rPr>
        <w:t xml:space="preserve">басқа әкімшілерден жалпы сомасы 76,7 </w:t>
      </w:r>
      <w:r w:rsidRPr="005951F7">
        <w:rPr>
          <w:rStyle w:val="32"/>
          <w:sz w:val="28"/>
          <w:szCs w:val="28"/>
          <w:lang w:val="kk-KZ"/>
        </w:rPr>
        <w:t>мың теңге игерілмеді (</w:t>
      </w:r>
      <w:r w:rsidR="00E9093F" w:rsidRPr="005951F7">
        <w:rPr>
          <w:rStyle w:val="32"/>
          <w:sz w:val="28"/>
          <w:szCs w:val="28"/>
          <w:lang w:val="kk-KZ"/>
        </w:rPr>
        <w:t xml:space="preserve">коммуналдық төлемдер </w:t>
      </w:r>
      <w:r w:rsidR="00E9093F">
        <w:rPr>
          <w:rStyle w:val="32"/>
          <w:sz w:val="28"/>
          <w:szCs w:val="28"/>
          <w:lang w:val="kk-KZ"/>
        </w:rPr>
        <w:t>және банк қызметінен үнемделген</w:t>
      </w:r>
      <w:r w:rsidRPr="00AA2952">
        <w:rPr>
          <w:rStyle w:val="32"/>
          <w:sz w:val="28"/>
          <w:szCs w:val="28"/>
          <w:lang w:val="kk-KZ"/>
        </w:rPr>
        <w:t>)</w:t>
      </w:r>
      <w:r w:rsidR="00E9093F">
        <w:rPr>
          <w:rStyle w:val="32"/>
          <w:sz w:val="28"/>
          <w:szCs w:val="28"/>
          <w:lang w:val="kk-KZ"/>
        </w:rPr>
        <w:t>.</w:t>
      </w:r>
    </w:p>
    <w:p w:rsidR="0052361A" w:rsidRPr="009D1AAD" w:rsidRDefault="0052361A" w:rsidP="0052361A">
      <w:pPr>
        <w:ind w:firstLine="720"/>
        <w:jc w:val="both"/>
        <w:rPr>
          <w:rStyle w:val="32"/>
          <w:sz w:val="28"/>
          <w:szCs w:val="28"/>
          <w:lang w:val="kk-KZ"/>
        </w:rPr>
      </w:pPr>
      <w:r w:rsidRPr="00447341">
        <w:rPr>
          <w:rStyle w:val="32"/>
          <w:sz w:val="28"/>
          <w:szCs w:val="28"/>
          <w:lang w:val="kk-KZ"/>
        </w:rPr>
        <w:t>Бюджеттік мониторинг</w:t>
      </w:r>
      <w:r>
        <w:rPr>
          <w:rStyle w:val="32"/>
          <w:sz w:val="28"/>
          <w:szCs w:val="28"/>
          <w:lang w:val="kk-KZ"/>
        </w:rPr>
        <w:t>ті</w:t>
      </w:r>
      <w:r w:rsidRPr="00447341">
        <w:rPr>
          <w:rStyle w:val="32"/>
          <w:sz w:val="28"/>
          <w:szCs w:val="28"/>
          <w:lang w:val="kk-KZ"/>
        </w:rPr>
        <w:t xml:space="preserve"> жүргізу «Бюджеттік мониторинг</w:t>
      </w:r>
      <w:r>
        <w:rPr>
          <w:rStyle w:val="32"/>
          <w:sz w:val="28"/>
          <w:szCs w:val="28"/>
          <w:lang w:val="kk-KZ"/>
        </w:rPr>
        <w:t>ті</w:t>
      </w:r>
      <w:r w:rsidRPr="00447341">
        <w:rPr>
          <w:rStyle w:val="32"/>
          <w:sz w:val="28"/>
          <w:szCs w:val="28"/>
          <w:lang w:val="kk-KZ"/>
        </w:rPr>
        <w:t xml:space="preserve"> жүргізу жөніндегі Нұсқаулықты бекіту туралы</w:t>
      </w:r>
      <w:r>
        <w:rPr>
          <w:rStyle w:val="32"/>
          <w:sz w:val="28"/>
          <w:szCs w:val="28"/>
          <w:lang w:val="kk-KZ"/>
        </w:rPr>
        <w:t xml:space="preserve">» </w:t>
      </w:r>
      <w:r w:rsidRPr="00447341">
        <w:rPr>
          <w:rStyle w:val="32"/>
          <w:sz w:val="28"/>
          <w:szCs w:val="28"/>
          <w:lang w:val="kk-KZ"/>
        </w:rPr>
        <w:t>Қазақстан Республикасы Қаржы министрінің 2016 жылғы 30 қарашадағы №629 бұйрығына сәйкес жүзеге асырылады.</w:t>
      </w:r>
    </w:p>
    <w:p w:rsidR="0052361A" w:rsidRPr="00AA2952" w:rsidRDefault="0052361A" w:rsidP="0052361A">
      <w:pPr>
        <w:ind w:firstLine="720"/>
        <w:jc w:val="both"/>
        <w:rPr>
          <w:rStyle w:val="32"/>
          <w:sz w:val="28"/>
          <w:szCs w:val="28"/>
          <w:lang w:val="kk-KZ"/>
        </w:rPr>
      </w:pPr>
      <w:r w:rsidRPr="00AA2952">
        <w:rPr>
          <w:rStyle w:val="32"/>
          <w:sz w:val="28"/>
          <w:szCs w:val="28"/>
          <w:lang w:val="kk-KZ"/>
        </w:rPr>
        <w:t>Жоғарыда көрсетілген 20</w:t>
      </w:r>
      <w:r w:rsidR="00942E70">
        <w:rPr>
          <w:rStyle w:val="32"/>
          <w:sz w:val="28"/>
          <w:szCs w:val="28"/>
          <w:lang w:val="kk-KZ"/>
        </w:rPr>
        <w:t>20</w:t>
      </w:r>
      <w:r w:rsidRPr="00AA2952">
        <w:rPr>
          <w:rStyle w:val="32"/>
          <w:sz w:val="28"/>
          <w:szCs w:val="28"/>
          <w:lang w:val="kk-KZ"/>
        </w:rPr>
        <w:t xml:space="preserve"> жылдың соңында игерілмеген </w:t>
      </w:r>
      <w:r w:rsidR="00942E70">
        <w:rPr>
          <w:rStyle w:val="32"/>
          <w:sz w:val="28"/>
          <w:szCs w:val="28"/>
          <w:lang w:val="kk-KZ"/>
        </w:rPr>
        <w:t>657 217,1 теңге трансферттер 459006015 бюджеттік бағдарламасы бойынша 2021 жылғы 18 ақпан күні №4592010/21-68 төлемге берілген шот арқылы облыстық бюджетке қайтарылды.</w:t>
      </w:r>
      <w:r w:rsidRPr="00AA2952">
        <w:rPr>
          <w:rStyle w:val="32"/>
          <w:sz w:val="28"/>
          <w:szCs w:val="28"/>
          <w:lang w:val="kk-KZ"/>
        </w:rPr>
        <w:t xml:space="preserve"> </w:t>
      </w:r>
    </w:p>
    <w:p w:rsidR="00942E70" w:rsidRDefault="00942E70" w:rsidP="0052361A">
      <w:pPr>
        <w:ind w:firstLine="720"/>
        <w:jc w:val="both"/>
        <w:rPr>
          <w:rStyle w:val="32"/>
          <w:sz w:val="28"/>
          <w:szCs w:val="28"/>
          <w:lang w:val="kk-KZ"/>
        </w:rPr>
      </w:pPr>
      <w:r>
        <w:rPr>
          <w:rStyle w:val="32"/>
          <w:sz w:val="28"/>
          <w:szCs w:val="28"/>
          <w:lang w:val="kk-KZ"/>
        </w:rPr>
        <w:t>Жергілікті атқарушы органның резерві 2020 жылғы түсімдердің 2% аспайды, және 15 160,0 мың теңге көлемінде нақтыланды.</w:t>
      </w:r>
    </w:p>
    <w:p w:rsidR="00942E70" w:rsidRDefault="00942E70" w:rsidP="00942E70">
      <w:pPr>
        <w:ind w:firstLine="720"/>
        <w:jc w:val="both"/>
        <w:rPr>
          <w:rStyle w:val="32"/>
          <w:sz w:val="28"/>
          <w:szCs w:val="28"/>
          <w:lang w:val="kk-KZ"/>
        </w:rPr>
      </w:pPr>
      <w:r>
        <w:rPr>
          <w:rStyle w:val="32"/>
          <w:sz w:val="28"/>
          <w:szCs w:val="28"/>
          <w:lang w:val="kk-KZ"/>
        </w:rPr>
        <w:t>Жедел шығындарға жергілікті атқарушы органның резерві (облыстық маңызы бар қаланың) – 8 914,0 мың теңгені құрады;</w:t>
      </w:r>
    </w:p>
    <w:p w:rsidR="00942E70" w:rsidRDefault="00942E70" w:rsidP="00942E70">
      <w:pPr>
        <w:ind w:firstLine="720"/>
        <w:jc w:val="both"/>
        <w:rPr>
          <w:rStyle w:val="32"/>
          <w:sz w:val="28"/>
          <w:szCs w:val="28"/>
          <w:lang w:val="kk-KZ"/>
        </w:rPr>
      </w:pPr>
      <w:r>
        <w:rPr>
          <w:rStyle w:val="32"/>
          <w:sz w:val="28"/>
          <w:szCs w:val="28"/>
          <w:lang w:val="kk-KZ"/>
        </w:rPr>
        <w:t>Бөкейордасы ау</w:t>
      </w:r>
      <w:r w:rsidR="00733975">
        <w:rPr>
          <w:rStyle w:val="32"/>
          <w:sz w:val="28"/>
          <w:szCs w:val="28"/>
          <w:lang w:val="kk-KZ"/>
        </w:rPr>
        <w:t>даны әкімдігінің 2020 жылғы 31 қаңтардағы №18 қаулысына сәйкес қар көшкінімен күресу үшін жанар-жағар май алуға 2 404,0 мың теңге жұмсалды;</w:t>
      </w:r>
    </w:p>
    <w:p w:rsidR="00733975" w:rsidRDefault="00733975" w:rsidP="00733975">
      <w:pPr>
        <w:ind w:firstLine="720"/>
        <w:jc w:val="both"/>
        <w:rPr>
          <w:rStyle w:val="32"/>
          <w:sz w:val="28"/>
          <w:szCs w:val="28"/>
          <w:lang w:val="kk-KZ"/>
        </w:rPr>
      </w:pPr>
      <w:r>
        <w:rPr>
          <w:rStyle w:val="32"/>
          <w:sz w:val="28"/>
          <w:szCs w:val="28"/>
          <w:lang w:val="kk-KZ"/>
        </w:rPr>
        <w:t>Бөкейордасы ауданы әкімдігінің 2020 жылғы 1 маусымдағы №63 қаулысына сәйкес су басу қауіпімен күресу үшін жанар-жағар май алуға 1 500,0 мың теңге жұмсалды;</w:t>
      </w:r>
    </w:p>
    <w:p w:rsidR="00733975" w:rsidRDefault="00733975" w:rsidP="00733975">
      <w:pPr>
        <w:ind w:firstLine="720"/>
        <w:jc w:val="both"/>
        <w:rPr>
          <w:rStyle w:val="32"/>
          <w:sz w:val="28"/>
          <w:szCs w:val="28"/>
          <w:lang w:val="kk-KZ"/>
        </w:rPr>
      </w:pPr>
      <w:r>
        <w:rPr>
          <w:rStyle w:val="32"/>
          <w:sz w:val="28"/>
          <w:szCs w:val="28"/>
          <w:lang w:val="kk-KZ"/>
        </w:rPr>
        <w:t>Бөкейордасы ауданы әкімдігінің 2020 жылғы 14 қазандағы №157 қаулысына сәйкес дала өртімен күресу үшін жанар-жағар май алуға 1 875,0 мың теңге жұмсалды;</w:t>
      </w:r>
    </w:p>
    <w:p w:rsidR="00733975" w:rsidRDefault="00733975" w:rsidP="00733975">
      <w:pPr>
        <w:ind w:firstLine="720"/>
        <w:jc w:val="both"/>
        <w:rPr>
          <w:rStyle w:val="32"/>
          <w:sz w:val="28"/>
          <w:szCs w:val="28"/>
          <w:lang w:val="kk-KZ"/>
        </w:rPr>
      </w:pPr>
      <w:r>
        <w:rPr>
          <w:rStyle w:val="32"/>
          <w:sz w:val="28"/>
          <w:szCs w:val="28"/>
          <w:lang w:val="kk-KZ"/>
        </w:rPr>
        <w:t>Бөкейордасы ауданы әкімдігінің 2020 жылғы 11 қарашадағы №187 қаулысына сәйкес дала өртімен күресу үшін жанар-жағар май алуға 3 135,0 мың теңге жұмсалды;</w:t>
      </w:r>
    </w:p>
    <w:p w:rsidR="00733975" w:rsidRDefault="00733975" w:rsidP="00733975">
      <w:pPr>
        <w:ind w:firstLine="720"/>
        <w:jc w:val="both"/>
        <w:rPr>
          <w:rStyle w:val="32"/>
          <w:sz w:val="28"/>
          <w:szCs w:val="28"/>
          <w:lang w:val="kk-KZ"/>
        </w:rPr>
      </w:pPr>
      <w:r>
        <w:rPr>
          <w:rStyle w:val="32"/>
          <w:sz w:val="28"/>
          <w:szCs w:val="28"/>
          <w:lang w:val="kk-KZ"/>
        </w:rPr>
        <w:t>Бөкейордасы ауданы әкімдігінің 2020 жылғы 6 сәуірдегі №52 қаулысына сәйкес коронавирус инфекциясымен күресу үшін 4 810,0 мың теңге жұмсалды;</w:t>
      </w:r>
    </w:p>
    <w:p w:rsidR="00733975" w:rsidRDefault="00733975" w:rsidP="00733975">
      <w:pPr>
        <w:ind w:firstLine="720"/>
        <w:jc w:val="both"/>
        <w:rPr>
          <w:rStyle w:val="32"/>
          <w:sz w:val="28"/>
          <w:szCs w:val="28"/>
          <w:lang w:val="kk-KZ"/>
        </w:rPr>
      </w:pPr>
      <w:r>
        <w:rPr>
          <w:rStyle w:val="32"/>
          <w:sz w:val="28"/>
          <w:szCs w:val="28"/>
          <w:lang w:val="kk-KZ"/>
        </w:rPr>
        <w:t>Бөкейордасы ауданы әкімдігінің 2020 жылғы 11 қарашадағы №188 қаулысына сәйкес коронавирус инфекциясының екінші кезеңімен күресу үшін 1 836,0 мың теңге жұмсалды.</w:t>
      </w:r>
    </w:p>
    <w:p w:rsidR="00942E70" w:rsidRPr="00942E70" w:rsidRDefault="00942E70" w:rsidP="0052361A">
      <w:pPr>
        <w:ind w:firstLine="720"/>
        <w:jc w:val="both"/>
        <w:rPr>
          <w:rStyle w:val="32"/>
          <w:sz w:val="28"/>
          <w:szCs w:val="28"/>
          <w:lang w:val="kk-KZ"/>
        </w:rPr>
      </w:pPr>
    </w:p>
    <w:p w:rsidR="0052361A" w:rsidRPr="00AA2952" w:rsidRDefault="0052361A" w:rsidP="00733975">
      <w:pPr>
        <w:pStyle w:val="a7"/>
        <w:spacing w:after="0"/>
        <w:jc w:val="center"/>
        <w:rPr>
          <w:b/>
          <w:sz w:val="28"/>
          <w:szCs w:val="28"/>
          <w:lang w:val="kk-KZ"/>
        </w:rPr>
      </w:pPr>
      <w:r>
        <w:rPr>
          <w:b/>
          <w:sz w:val="28"/>
          <w:szCs w:val="28"/>
          <w:lang w:val="kk-KZ"/>
        </w:rPr>
        <w:t>2</w:t>
      </w:r>
      <w:r w:rsidRPr="00AA2952">
        <w:rPr>
          <w:b/>
          <w:sz w:val="28"/>
          <w:szCs w:val="28"/>
          <w:lang w:val="kk-KZ"/>
        </w:rPr>
        <w:t xml:space="preserve">.3.2. </w:t>
      </w:r>
      <w:r w:rsidRPr="00AA2952">
        <w:rPr>
          <w:b/>
          <w:sz w:val="28"/>
          <w:szCs w:val="28"/>
        </w:rPr>
        <w:t>Бюджеттік кредиттердің пайдаланылуын талдау</w:t>
      </w:r>
      <w:r w:rsidRPr="00AA2952">
        <w:rPr>
          <w:b/>
          <w:sz w:val="28"/>
          <w:szCs w:val="28"/>
          <w:lang w:val="kk-KZ"/>
        </w:rPr>
        <w:t>.</w:t>
      </w:r>
    </w:p>
    <w:p w:rsidR="0052361A" w:rsidRPr="00C2069F" w:rsidRDefault="0052361A" w:rsidP="0052361A">
      <w:pPr>
        <w:pStyle w:val="HTML"/>
        <w:ind w:firstLine="720"/>
        <w:jc w:val="both"/>
        <w:rPr>
          <w:rFonts w:ascii="inherit" w:hAnsi="inherit"/>
          <w:color w:val="222222"/>
          <w:sz w:val="28"/>
          <w:szCs w:val="28"/>
          <w:lang w:val="kk-KZ"/>
        </w:rPr>
      </w:pPr>
      <w:r w:rsidRPr="00C2069F">
        <w:rPr>
          <w:rFonts w:ascii="inherit" w:hAnsi="inherit"/>
          <w:color w:val="222222"/>
          <w:sz w:val="28"/>
          <w:szCs w:val="28"/>
          <w:lang w:val="kk-KZ"/>
        </w:rPr>
        <w:t>Ауданның бюджет кірістеріне байланысты бюджеттік қарыздарды өтеу сомасы 2</w:t>
      </w:r>
      <w:r w:rsidR="00733975">
        <w:rPr>
          <w:rFonts w:ascii="inherit" w:hAnsi="inherit"/>
          <w:color w:val="222222"/>
          <w:sz w:val="28"/>
          <w:szCs w:val="28"/>
          <w:lang w:val="kk-KZ"/>
        </w:rPr>
        <w:t>7</w:t>
      </w:r>
      <w:r w:rsidRPr="00C2069F">
        <w:rPr>
          <w:rFonts w:ascii="Times New Roman" w:hAnsi="Times New Roman"/>
          <w:color w:val="222222"/>
          <w:sz w:val="28"/>
          <w:szCs w:val="28"/>
          <w:lang w:val="kk-KZ"/>
        </w:rPr>
        <w:t xml:space="preserve"> </w:t>
      </w:r>
      <w:r w:rsidRPr="00C2069F">
        <w:rPr>
          <w:rFonts w:ascii="inherit" w:hAnsi="inherit"/>
          <w:color w:val="222222"/>
          <w:sz w:val="28"/>
          <w:szCs w:val="28"/>
          <w:lang w:val="kk-KZ"/>
        </w:rPr>
        <w:t>7</w:t>
      </w:r>
      <w:r w:rsidR="00733975">
        <w:rPr>
          <w:rFonts w:ascii="inherit" w:hAnsi="inherit"/>
          <w:color w:val="222222"/>
          <w:sz w:val="28"/>
          <w:szCs w:val="28"/>
          <w:lang w:val="kk-KZ"/>
        </w:rPr>
        <w:t>82</w:t>
      </w:r>
      <w:r w:rsidRPr="00C2069F">
        <w:rPr>
          <w:rFonts w:ascii="inherit" w:hAnsi="inherit"/>
          <w:color w:val="222222"/>
          <w:sz w:val="28"/>
          <w:szCs w:val="28"/>
          <w:lang w:val="kk-KZ"/>
        </w:rPr>
        <w:t>,0 мың теңге</w:t>
      </w:r>
      <w:r w:rsidR="00733975">
        <w:rPr>
          <w:rFonts w:ascii="inherit" w:hAnsi="inherit"/>
          <w:color w:val="222222"/>
          <w:sz w:val="28"/>
          <w:szCs w:val="28"/>
          <w:lang w:val="kk-KZ"/>
        </w:rPr>
        <w:t>ге</w:t>
      </w:r>
      <w:r w:rsidRPr="00C2069F">
        <w:rPr>
          <w:rFonts w:ascii="inherit" w:hAnsi="inherit"/>
          <w:color w:val="222222"/>
          <w:sz w:val="28"/>
          <w:szCs w:val="28"/>
          <w:lang w:val="kk-KZ"/>
        </w:rPr>
        <w:t xml:space="preserve"> жоспар</w:t>
      </w:r>
      <w:r w:rsidRPr="00C2069F">
        <w:rPr>
          <w:rFonts w:ascii="Times New Roman" w:hAnsi="Times New Roman"/>
          <w:color w:val="222222"/>
          <w:sz w:val="28"/>
          <w:szCs w:val="28"/>
          <w:lang w:val="kk-KZ"/>
        </w:rPr>
        <w:t>ланып,</w:t>
      </w:r>
      <w:r w:rsidRPr="00C2069F">
        <w:rPr>
          <w:rFonts w:ascii="inherit" w:hAnsi="inherit"/>
          <w:color w:val="222222"/>
          <w:sz w:val="28"/>
          <w:szCs w:val="28"/>
          <w:lang w:val="kk-KZ"/>
        </w:rPr>
        <w:t xml:space="preserve"> 2</w:t>
      </w:r>
      <w:r w:rsidR="00733975">
        <w:rPr>
          <w:rFonts w:ascii="inherit" w:hAnsi="inherit"/>
          <w:color w:val="222222"/>
          <w:sz w:val="28"/>
          <w:szCs w:val="28"/>
          <w:lang w:val="kk-KZ"/>
        </w:rPr>
        <w:t>9</w:t>
      </w:r>
      <w:r w:rsidRPr="00C2069F">
        <w:rPr>
          <w:rFonts w:ascii="inherit" w:hAnsi="inherit"/>
          <w:color w:val="222222"/>
          <w:sz w:val="28"/>
          <w:szCs w:val="28"/>
          <w:lang w:val="kk-KZ"/>
        </w:rPr>
        <w:t xml:space="preserve"> 0</w:t>
      </w:r>
      <w:r w:rsidR="00733975">
        <w:rPr>
          <w:rFonts w:ascii="inherit" w:hAnsi="inherit"/>
          <w:color w:val="222222"/>
          <w:sz w:val="28"/>
          <w:szCs w:val="28"/>
          <w:lang w:val="kk-KZ"/>
        </w:rPr>
        <w:t>50</w:t>
      </w:r>
      <w:r w:rsidRPr="00C2069F">
        <w:rPr>
          <w:rFonts w:ascii="inherit" w:hAnsi="inherit"/>
          <w:color w:val="222222"/>
          <w:sz w:val="28"/>
          <w:szCs w:val="28"/>
          <w:lang w:val="kk-KZ"/>
        </w:rPr>
        <w:t>,</w:t>
      </w:r>
      <w:r w:rsidR="00733975">
        <w:rPr>
          <w:rFonts w:ascii="inherit" w:hAnsi="inherit"/>
          <w:color w:val="222222"/>
          <w:sz w:val="28"/>
          <w:szCs w:val="28"/>
          <w:lang w:val="kk-KZ"/>
        </w:rPr>
        <w:t>2</w:t>
      </w:r>
      <w:r w:rsidRPr="00C2069F">
        <w:rPr>
          <w:rFonts w:ascii="inherit" w:hAnsi="inherit"/>
          <w:color w:val="222222"/>
          <w:sz w:val="28"/>
          <w:szCs w:val="28"/>
          <w:lang w:val="kk-KZ"/>
        </w:rPr>
        <w:t xml:space="preserve"> мың теңге</w:t>
      </w:r>
      <w:r w:rsidR="00733975">
        <w:rPr>
          <w:rFonts w:ascii="inherit" w:hAnsi="inherit"/>
          <w:color w:val="222222"/>
          <w:sz w:val="28"/>
          <w:szCs w:val="28"/>
          <w:lang w:val="kk-KZ"/>
        </w:rPr>
        <w:t>ге</w:t>
      </w:r>
      <w:r w:rsidRPr="00C2069F">
        <w:rPr>
          <w:rFonts w:ascii="inherit" w:hAnsi="inherit"/>
          <w:color w:val="222222"/>
          <w:sz w:val="28"/>
          <w:szCs w:val="28"/>
          <w:lang w:val="kk-KZ"/>
        </w:rPr>
        <w:t xml:space="preserve"> орындалды.</w:t>
      </w:r>
    </w:p>
    <w:p w:rsidR="0052361A" w:rsidRPr="00C2069F" w:rsidRDefault="0052361A" w:rsidP="0052361A">
      <w:pPr>
        <w:pStyle w:val="HTML"/>
        <w:ind w:firstLine="720"/>
        <w:jc w:val="both"/>
        <w:rPr>
          <w:rFonts w:ascii="inherit" w:hAnsi="inherit"/>
          <w:color w:val="222222"/>
          <w:sz w:val="28"/>
          <w:szCs w:val="28"/>
          <w:lang w:val="kk-KZ"/>
        </w:rPr>
      </w:pPr>
      <w:r w:rsidRPr="00C2069F">
        <w:rPr>
          <w:rFonts w:ascii="inherit" w:hAnsi="inherit"/>
          <w:color w:val="222222"/>
          <w:sz w:val="28"/>
          <w:szCs w:val="28"/>
          <w:lang w:val="kk-KZ"/>
        </w:rPr>
        <w:t>20</w:t>
      </w:r>
      <w:r w:rsidR="00733975">
        <w:rPr>
          <w:rFonts w:ascii="inherit" w:hAnsi="inherit"/>
          <w:color w:val="222222"/>
          <w:sz w:val="28"/>
          <w:szCs w:val="28"/>
          <w:lang w:val="kk-KZ"/>
        </w:rPr>
        <w:t>20</w:t>
      </w:r>
      <w:r w:rsidRPr="00C2069F">
        <w:rPr>
          <w:rFonts w:ascii="inherit" w:hAnsi="inherit"/>
          <w:color w:val="222222"/>
          <w:sz w:val="28"/>
          <w:szCs w:val="28"/>
          <w:lang w:val="kk-KZ"/>
        </w:rPr>
        <w:t xml:space="preserve"> жылы «</w:t>
      </w:r>
      <w:r w:rsidR="00733975">
        <w:rPr>
          <w:rFonts w:ascii="inherit" w:hAnsi="inherit"/>
          <w:color w:val="222222"/>
          <w:sz w:val="28"/>
          <w:szCs w:val="28"/>
          <w:lang w:val="kk-KZ"/>
        </w:rPr>
        <w:t>Дипломмен а</w:t>
      </w:r>
      <w:r w:rsidRPr="00C2069F">
        <w:rPr>
          <w:rFonts w:ascii="inherit" w:hAnsi="inherit"/>
          <w:color w:val="222222"/>
          <w:sz w:val="28"/>
          <w:szCs w:val="28"/>
          <w:lang w:val="kk-KZ"/>
        </w:rPr>
        <w:t>уылғ</w:t>
      </w:r>
      <w:r>
        <w:rPr>
          <w:rFonts w:ascii="inherit" w:hAnsi="inherit"/>
          <w:color w:val="222222"/>
          <w:sz w:val="28"/>
          <w:szCs w:val="28"/>
          <w:lang w:val="kk-KZ"/>
        </w:rPr>
        <w:t>а</w:t>
      </w:r>
      <w:r w:rsidRPr="00C2069F">
        <w:rPr>
          <w:rFonts w:ascii="inherit" w:hAnsi="inherit"/>
          <w:color w:val="222222"/>
          <w:sz w:val="28"/>
          <w:szCs w:val="28"/>
          <w:lang w:val="kk-KZ"/>
        </w:rPr>
        <w:t>» бағдарламасы бойынша</w:t>
      </w:r>
      <w:r w:rsidRPr="00C2069F">
        <w:rPr>
          <w:rFonts w:ascii="Times New Roman" w:hAnsi="Times New Roman"/>
          <w:color w:val="222222"/>
          <w:sz w:val="28"/>
          <w:szCs w:val="28"/>
          <w:lang w:val="kk-KZ"/>
        </w:rPr>
        <w:t xml:space="preserve"> берілетін</w:t>
      </w:r>
      <w:r w:rsidRPr="00C2069F">
        <w:rPr>
          <w:rFonts w:ascii="inherit" w:hAnsi="inherit"/>
          <w:color w:val="222222"/>
          <w:sz w:val="28"/>
          <w:szCs w:val="28"/>
          <w:lang w:val="kk-KZ"/>
        </w:rPr>
        <w:t xml:space="preserve"> бюджеттік несие 100%-</w:t>
      </w:r>
      <w:r w:rsidRPr="00C2069F">
        <w:rPr>
          <w:rFonts w:ascii="Times New Roman" w:hAnsi="Times New Roman"/>
          <w:color w:val="222222"/>
          <w:sz w:val="28"/>
          <w:szCs w:val="28"/>
          <w:lang w:val="kk-KZ"/>
        </w:rPr>
        <w:t>ға</w:t>
      </w:r>
      <w:r w:rsidRPr="00C2069F">
        <w:rPr>
          <w:rFonts w:ascii="inherit" w:hAnsi="inherit"/>
          <w:color w:val="222222"/>
          <w:sz w:val="28"/>
          <w:szCs w:val="28"/>
          <w:lang w:val="kk-KZ"/>
        </w:rPr>
        <w:t xml:space="preserve">  орындалды</w:t>
      </w:r>
      <w:r w:rsidRPr="00C2069F">
        <w:rPr>
          <w:rFonts w:ascii="Times New Roman" w:hAnsi="Times New Roman"/>
          <w:color w:val="222222"/>
          <w:sz w:val="28"/>
          <w:szCs w:val="28"/>
          <w:lang w:val="kk-KZ"/>
        </w:rPr>
        <w:t>,</w:t>
      </w:r>
      <w:r w:rsidRPr="00C2069F">
        <w:rPr>
          <w:rFonts w:ascii="inherit" w:hAnsi="inherit"/>
          <w:color w:val="222222"/>
          <w:sz w:val="28"/>
          <w:szCs w:val="28"/>
          <w:lang w:val="kk-KZ"/>
        </w:rPr>
        <w:t xml:space="preserve"> </w:t>
      </w:r>
      <w:r w:rsidRPr="00C2069F">
        <w:rPr>
          <w:rFonts w:ascii="Times New Roman" w:hAnsi="Times New Roman"/>
          <w:color w:val="222222"/>
          <w:sz w:val="28"/>
          <w:szCs w:val="28"/>
          <w:lang w:val="kk-KZ"/>
        </w:rPr>
        <w:t>немесе</w:t>
      </w:r>
      <w:r w:rsidR="00733975">
        <w:rPr>
          <w:rFonts w:ascii="inherit" w:hAnsi="inherit"/>
          <w:color w:val="222222"/>
          <w:sz w:val="28"/>
          <w:szCs w:val="28"/>
          <w:lang w:val="kk-KZ"/>
        </w:rPr>
        <w:t xml:space="preserve"> </w:t>
      </w:r>
      <w:r w:rsidRPr="00C2069F">
        <w:rPr>
          <w:rFonts w:ascii="inherit" w:hAnsi="inherit"/>
          <w:color w:val="222222"/>
          <w:sz w:val="28"/>
          <w:szCs w:val="28"/>
          <w:lang w:val="kk-KZ"/>
        </w:rPr>
        <w:t>8</w:t>
      </w:r>
      <w:r w:rsidR="00733975">
        <w:rPr>
          <w:rFonts w:ascii="inherit" w:hAnsi="inherit"/>
          <w:color w:val="222222"/>
          <w:sz w:val="28"/>
          <w:szCs w:val="28"/>
          <w:lang w:val="kk-KZ"/>
        </w:rPr>
        <w:t xml:space="preserve">3 </w:t>
      </w:r>
      <w:r w:rsidRPr="00C2069F">
        <w:rPr>
          <w:rFonts w:ascii="inherit" w:hAnsi="inherit"/>
          <w:color w:val="222222"/>
          <w:sz w:val="28"/>
          <w:szCs w:val="28"/>
          <w:lang w:val="kk-KZ"/>
        </w:rPr>
        <w:t>4</w:t>
      </w:r>
      <w:r w:rsidR="00733975">
        <w:rPr>
          <w:rFonts w:ascii="inherit" w:hAnsi="inherit"/>
          <w:color w:val="222222"/>
          <w:sz w:val="28"/>
          <w:szCs w:val="28"/>
          <w:lang w:val="kk-KZ"/>
        </w:rPr>
        <w:t>51</w:t>
      </w:r>
      <w:r w:rsidRPr="00C2069F">
        <w:rPr>
          <w:rFonts w:ascii="inherit" w:hAnsi="inherit"/>
          <w:color w:val="222222"/>
          <w:sz w:val="28"/>
          <w:szCs w:val="28"/>
          <w:lang w:val="kk-KZ"/>
        </w:rPr>
        <w:t>,</w:t>
      </w:r>
      <w:r w:rsidR="00733975">
        <w:rPr>
          <w:rFonts w:ascii="inherit" w:hAnsi="inherit"/>
          <w:color w:val="222222"/>
          <w:sz w:val="28"/>
          <w:szCs w:val="28"/>
          <w:lang w:val="kk-KZ"/>
        </w:rPr>
        <w:t>8</w:t>
      </w:r>
      <w:r w:rsidRPr="00C2069F">
        <w:rPr>
          <w:rFonts w:ascii="inherit" w:hAnsi="inherit"/>
          <w:color w:val="222222"/>
          <w:sz w:val="28"/>
          <w:szCs w:val="28"/>
          <w:lang w:val="kk-KZ"/>
        </w:rPr>
        <w:t xml:space="preserve"> мың теңге сомасында жүзеге асырылды, бұл 2</w:t>
      </w:r>
      <w:r w:rsidR="00733975">
        <w:rPr>
          <w:rFonts w:ascii="inherit" w:hAnsi="inherit"/>
          <w:color w:val="222222"/>
          <w:sz w:val="28"/>
          <w:szCs w:val="28"/>
          <w:lang w:val="kk-KZ"/>
        </w:rPr>
        <w:t>1</w:t>
      </w:r>
      <w:r w:rsidRPr="00C2069F">
        <w:rPr>
          <w:rFonts w:ascii="inherit" w:hAnsi="inherit"/>
          <w:color w:val="222222"/>
          <w:sz w:val="28"/>
          <w:szCs w:val="28"/>
          <w:lang w:val="kk-KZ"/>
        </w:rPr>
        <w:t xml:space="preserve"> маманға тұрғын үй сатып алуға әлеуметтік қолдау шараларын жүзеге асыруға бағытталған. Сонымен қатар, жергілікті бюджет қаражаты есебінен </w:t>
      </w:r>
      <w:r w:rsidR="00733975">
        <w:rPr>
          <w:rFonts w:ascii="inherit" w:hAnsi="inherit"/>
          <w:color w:val="222222"/>
          <w:sz w:val="28"/>
          <w:szCs w:val="28"/>
          <w:lang w:val="kk-KZ"/>
        </w:rPr>
        <w:t>60</w:t>
      </w:r>
      <w:r w:rsidRPr="00C2069F">
        <w:rPr>
          <w:rFonts w:ascii="inherit" w:hAnsi="inherit"/>
          <w:color w:val="222222"/>
          <w:sz w:val="28"/>
          <w:szCs w:val="28"/>
          <w:lang w:val="kk-KZ"/>
        </w:rPr>
        <w:t xml:space="preserve"> маманға </w:t>
      </w:r>
      <w:r w:rsidRPr="00C2069F">
        <w:rPr>
          <w:rFonts w:ascii="Times New Roman" w:hAnsi="Times New Roman"/>
          <w:color w:val="222222"/>
          <w:sz w:val="28"/>
          <w:szCs w:val="28"/>
          <w:lang w:val="kk-KZ"/>
        </w:rPr>
        <w:t>100</w:t>
      </w:r>
      <w:r w:rsidRPr="00C2069F">
        <w:rPr>
          <w:rFonts w:ascii="inherit" w:hAnsi="inherit"/>
          <w:color w:val="222222"/>
          <w:sz w:val="28"/>
          <w:szCs w:val="28"/>
          <w:lang w:val="kk-KZ"/>
        </w:rPr>
        <w:t xml:space="preserve"> АЕК, </w:t>
      </w:r>
      <w:r w:rsidR="00733975">
        <w:rPr>
          <w:rFonts w:ascii="inherit" w:hAnsi="inherit"/>
          <w:color w:val="222222"/>
          <w:sz w:val="28"/>
          <w:szCs w:val="28"/>
          <w:lang w:val="kk-KZ"/>
        </w:rPr>
        <w:t>16 604</w:t>
      </w:r>
      <w:r w:rsidRPr="00C2069F">
        <w:rPr>
          <w:rFonts w:ascii="inherit" w:hAnsi="inherit"/>
          <w:color w:val="222222"/>
          <w:sz w:val="28"/>
          <w:szCs w:val="28"/>
          <w:lang w:val="kk-KZ"/>
        </w:rPr>
        <w:t xml:space="preserve">,0 мың теңге көлемінде </w:t>
      </w:r>
      <w:r w:rsidR="00733975">
        <w:rPr>
          <w:rFonts w:ascii="inherit" w:hAnsi="inherit"/>
          <w:color w:val="222222"/>
          <w:sz w:val="28"/>
          <w:szCs w:val="28"/>
          <w:lang w:val="kk-KZ"/>
        </w:rPr>
        <w:t>төлемдер</w:t>
      </w:r>
      <w:r w:rsidRPr="00C2069F">
        <w:rPr>
          <w:rFonts w:ascii="inherit" w:hAnsi="inherit"/>
          <w:color w:val="222222"/>
          <w:sz w:val="28"/>
          <w:szCs w:val="28"/>
          <w:lang w:val="kk-KZ"/>
        </w:rPr>
        <w:t xml:space="preserve"> берілді.</w:t>
      </w:r>
    </w:p>
    <w:p w:rsidR="0052361A" w:rsidRDefault="0052361A" w:rsidP="0052361A">
      <w:pPr>
        <w:ind w:firstLine="720"/>
        <w:jc w:val="both"/>
        <w:rPr>
          <w:rFonts w:ascii="inherit" w:hAnsi="inherit"/>
          <w:color w:val="222222"/>
          <w:sz w:val="28"/>
          <w:szCs w:val="28"/>
          <w:lang w:val="kk-KZ"/>
        </w:rPr>
      </w:pPr>
      <w:r w:rsidRPr="00C2069F">
        <w:rPr>
          <w:rFonts w:ascii="inherit" w:hAnsi="inherit"/>
          <w:color w:val="222222"/>
          <w:sz w:val="28"/>
          <w:szCs w:val="28"/>
          <w:lang w:val="kk-KZ"/>
        </w:rPr>
        <w:t>01.01.202</w:t>
      </w:r>
      <w:r w:rsidR="00733975">
        <w:rPr>
          <w:rFonts w:ascii="inherit" w:hAnsi="inherit"/>
          <w:color w:val="222222"/>
          <w:sz w:val="28"/>
          <w:szCs w:val="28"/>
          <w:lang w:val="kk-KZ"/>
        </w:rPr>
        <w:t>1</w:t>
      </w:r>
      <w:r w:rsidRPr="00C2069F">
        <w:rPr>
          <w:rFonts w:ascii="inherit" w:hAnsi="inherit"/>
          <w:color w:val="222222"/>
          <w:sz w:val="28"/>
          <w:szCs w:val="28"/>
          <w:lang w:val="kk-KZ"/>
        </w:rPr>
        <w:t xml:space="preserve"> ж. </w:t>
      </w:r>
      <w:r>
        <w:rPr>
          <w:rFonts w:ascii="inherit" w:hAnsi="inherit"/>
          <w:color w:val="222222"/>
          <w:sz w:val="28"/>
          <w:szCs w:val="28"/>
          <w:lang w:val="kk-KZ"/>
        </w:rPr>
        <w:t>ж</w:t>
      </w:r>
      <w:r w:rsidRPr="00C2069F">
        <w:rPr>
          <w:rFonts w:ascii="inherit" w:hAnsi="inherit"/>
          <w:color w:val="222222"/>
          <w:sz w:val="28"/>
          <w:szCs w:val="28"/>
          <w:lang w:val="kk-KZ"/>
        </w:rPr>
        <w:t xml:space="preserve">ағдай бойынша қарыз алушылардың жалпы мерзімі өткен берешегі 5 </w:t>
      </w:r>
      <w:r w:rsidR="00733975">
        <w:rPr>
          <w:rFonts w:ascii="inherit" w:hAnsi="inherit"/>
          <w:color w:val="222222"/>
          <w:sz w:val="28"/>
          <w:szCs w:val="28"/>
          <w:lang w:val="kk-KZ"/>
        </w:rPr>
        <w:t>320</w:t>
      </w:r>
      <w:r w:rsidRPr="00C2069F">
        <w:rPr>
          <w:rFonts w:ascii="inherit" w:hAnsi="inherit"/>
          <w:color w:val="222222"/>
          <w:sz w:val="28"/>
          <w:szCs w:val="28"/>
          <w:lang w:val="kk-KZ"/>
        </w:rPr>
        <w:t>,</w:t>
      </w:r>
      <w:r w:rsidR="00733975">
        <w:rPr>
          <w:rFonts w:ascii="inherit" w:hAnsi="inherit"/>
          <w:color w:val="222222"/>
          <w:sz w:val="28"/>
          <w:szCs w:val="28"/>
          <w:lang w:val="kk-KZ"/>
        </w:rPr>
        <w:t>6</w:t>
      </w:r>
      <w:r w:rsidRPr="00C2069F">
        <w:rPr>
          <w:rFonts w:ascii="inherit" w:hAnsi="inherit"/>
          <w:color w:val="222222"/>
          <w:sz w:val="28"/>
          <w:szCs w:val="28"/>
          <w:lang w:val="kk-KZ"/>
        </w:rPr>
        <w:t xml:space="preserve"> мың теңгені құрады, 201</w:t>
      </w:r>
      <w:r w:rsidR="00733975">
        <w:rPr>
          <w:rFonts w:ascii="inherit" w:hAnsi="inherit"/>
          <w:color w:val="222222"/>
          <w:sz w:val="28"/>
          <w:szCs w:val="28"/>
          <w:lang w:val="kk-KZ"/>
        </w:rPr>
        <w:t>9</w:t>
      </w:r>
      <w:r w:rsidRPr="00C2069F">
        <w:rPr>
          <w:rFonts w:ascii="inherit" w:hAnsi="inherit"/>
          <w:color w:val="222222"/>
          <w:sz w:val="28"/>
          <w:szCs w:val="28"/>
          <w:lang w:val="kk-KZ"/>
        </w:rPr>
        <w:t xml:space="preserve"> жылмен салыстырғанда (</w:t>
      </w:r>
      <w:r w:rsidR="00733975">
        <w:rPr>
          <w:rFonts w:ascii="inherit" w:hAnsi="inherit"/>
          <w:color w:val="222222"/>
          <w:sz w:val="28"/>
          <w:szCs w:val="28"/>
          <w:lang w:val="kk-KZ"/>
        </w:rPr>
        <w:t>5 977</w:t>
      </w:r>
      <w:r w:rsidRPr="00C2069F">
        <w:rPr>
          <w:rFonts w:ascii="inherit" w:hAnsi="inherit"/>
          <w:color w:val="222222"/>
          <w:sz w:val="28"/>
          <w:szCs w:val="28"/>
          <w:lang w:val="kk-KZ"/>
        </w:rPr>
        <w:t>,</w:t>
      </w:r>
      <w:r w:rsidR="00733975">
        <w:rPr>
          <w:rFonts w:ascii="inherit" w:hAnsi="inherit"/>
          <w:color w:val="222222"/>
          <w:sz w:val="28"/>
          <w:szCs w:val="28"/>
          <w:lang w:val="kk-KZ"/>
        </w:rPr>
        <w:t>5</w:t>
      </w:r>
      <w:r w:rsidRPr="00C2069F">
        <w:rPr>
          <w:rFonts w:ascii="inherit" w:hAnsi="inherit"/>
          <w:color w:val="222222"/>
          <w:sz w:val="28"/>
          <w:szCs w:val="28"/>
          <w:lang w:val="kk-KZ"/>
        </w:rPr>
        <w:t xml:space="preserve"> мың теңге) </w:t>
      </w:r>
      <w:r w:rsidR="00733975">
        <w:rPr>
          <w:rFonts w:ascii="inherit" w:hAnsi="inherit"/>
          <w:color w:val="222222"/>
          <w:sz w:val="28"/>
          <w:szCs w:val="28"/>
          <w:lang w:val="kk-KZ"/>
        </w:rPr>
        <w:t>11</w:t>
      </w:r>
      <w:r w:rsidRPr="00C2069F">
        <w:rPr>
          <w:rFonts w:ascii="inherit" w:hAnsi="inherit"/>
          <w:color w:val="222222"/>
          <w:sz w:val="28"/>
          <w:szCs w:val="28"/>
          <w:lang w:val="kk-KZ"/>
        </w:rPr>
        <w:t>% төмендеді</w:t>
      </w:r>
      <w:r w:rsidR="00733975">
        <w:rPr>
          <w:rFonts w:ascii="inherit" w:hAnsi="inherit"/>
          <w:color w:val="222222"/>
          <w:sz w:val="28"/>
          <w:szCs w:val="28"/>
          <w:lang w:val="kk-KZ"/>
        </w:rPr>
        <w:t>.</w:t>
      </w:r>
    </w:p>
    <w:p w:rsidR="00733975" w:rsidRDefault="00733975" w:rsidP="0052361A">
      <w:pPr>
        <w:ind w:firstLine="720"/>
        <w:jc w:val="both"/>
        <w:rPr>
          <w:lang w:val="kk-KZ" w:eastAsia="ru-RU"/>
        </w:rPr>
      </w:pPr>
    </w:p>
    <w:p w:rsidR="0052361A" w:rsidRPr="00AA2952" w:rsidRDefault="0052361A" w:rsidP="0052361A">
      <w:pPr>
        <w:pStyle w:val="a7"/>
        <w:spacing w:after="0"/>
        <w:jc w:val="center"/>
        <w:rPr>
          <w:b/>
          <w:sz w:val="28"/>
          <w:szCs w:val="28"/>
          <w:lang w:val="kk-KZ"/>
        </w:rPr>
      </w:pPr>
      <w:r>
        <w:rPr>
          <w:b/>
          <w:sz w:val="28"/>
          <w:szCs w:val="28"/>
          <w:lang w:val="kk-KZ"/>
        </w:rPr>
        <w:t xml:space="preserve">          2</w:t>
      </w:r>
      <w:r w:rsidRPr="00AA2952">
        <w:rPr>
          <w:b/>
          <w:sz w:val="28"/>
          <w:szCs w:val="28"/>
          <w:lang w:val="kk-KZ"/>
        </w:rPr>
        <w:t>.3.3 Қаржы активтерін сатып алуға жұмсалған шығындарды талдау.</w:t>
      </w:r>
    </w:p>
    <w:p w:rsidR="0052361A" w:rsidRDefault="0052361A" w:rsidP="0052361A">
      <w:pPr>
        <w:pStyle w:val="a7"/>
        <w:spacing w:after="0"/>
        <w:ind w:firstLine="720"/>
        <w:jc w:val="both"/>
        <w:rPr>
          <w:sz w:val="28"/>
          <w:szCs w:val="28"/>
          <w:lang w:val="kk-KZ"/>
        </w:rPr>
      </w:pPr>
      <w:r w:rsidRPr="00AA2952">
        <w:rPr>
          <w:sz w:val="28"/>
          <w:szCs w:val="28"/>
          <w:lang w:val="kk-KZ"/>
        </w:rPr>
        <w:t>20</w:t>
      </w:r>
      <w:r w:rsidR="002E7BF7">
        <w:rPr>
          <w:sz w:val="28"/>
          <w:szCs w:val="28"/>
          <w:lang w:val="kk-KZ"/>
        </w:rPr>
        <w:t>20</w:t>
      </w:r>
      <w:r w:rsidRPr="00AA2952">
        <w:rPr>
          <w:sz w:val="28"/>
          <w:szCs w:val="28"/>
          <w:lang w:val="kk-KZ"/>
        </w:rPr>
        <w:t xml:space="preserve"> жылы аудан бюджетіне қаржы активтерін сатып алудан түсімдер болмады, және қаржы активтерін сатып алуға қаражат жұмсалмады.</w:t>
      </w:r>
    </w:p>
    <w:p w:rsidR="002E7BF7" w:rsidRPr="00AA2952" w:rsidRDefault="002E7BF7" w:rsidP="0052361A">
      <w:pPr>
        <w:pStyle w:val="a7"/>
        <w:spacing w:after="0"/>
        <w:ind w:firstLine="720"/>
        <w:jc w:val="both"/>
        <w:rPr>
          <w:sz w:val="28"/>
          <w:szCs w:val="28"/>
          <w:lang w:val="kk-KZ"/>
        </w:rPr>
      </w:pPr>
    </w:p>
    <w:p w:rsidR="0052361A" w:rsidRPr="00AA2952" w:rsidRDefault="0052361A" w:rsidP="0052361A">
      <w:pPr>
        <w:pStyle w:val="a7"/>
        <w:spacing w:after="0"/>
        <w:jc w:val="center"/>
        <w:rPr>
          <w:b/>
          <w:sz w:val="28"/>
          <w:szCs w:val="28"/>
          <w:lang w:val="kk-KZ"/>
        </w:rPr>
      </w:pPr>
      <w:r w:rsidRPr="00AA2952">
        <w:rPr>
          <w:b/>
          <w:sz w:val="28"/>
          <w:szCs w:val="28"/>
          <w:lang w:val="kk-KZ"/>
        </w:rPr>
        <w:t>2.3.4 Дебиторлық және кредиторлық берешектерді талдау.</w:t>
      </w:r>
    </w:p>
    <w:p w:rsidR="0052361A" w:rsidRPr="002E7BF7" w:rsidRDefault="0052361A" w:rsidP="0052361A">
      <w:pPr>
        <w:pStyle w:val="19"/>
        <w:spacing w:after="0" w:line="240" w:lineRule="auto"/>
        <w:ind w:left="0" w:firstLine="720"/>
        <w:jc w:val="both"/>
        <w:rPr>
          <w:rFonts w:ascii="Times New Roman" w:eastAsia="Times New Roman" w:hAnsi="Times New Roman"/>
          <w:bCs/>
          <w:iCs/>
          <w:sz w:val="28"/>
          <w:szCs w:val="28"/>
          <w:lang w:val="kk-KZ" w:eastAsia="ar-SA"/>
        </w:rPr>
      </w:pPr>
      <w:r w:rsidRPr="00AA2952">
        <w:rPr>
          <w:rFonts w:ascii="Times New Roman" w:eastAsia="Times New Roman" w:hAnsi="Times New Roman"/>
          <w:bCs/>
          <w:iCs/>
          <w:sz w:val="28"/>
          <w:szCs w:val="28"/>
          <w:lang w:val="kk-KZ" w:eastAsia="ar-SA"/>
        </w:rPr>
        <w:t xml:space="preserve"> 202</w:t>
      </w:r>
      <w:r w:rsidR="002E7BF7">
        <w:rPr>
          <w:rFonts w:ascii="Times New Roman" w:eastAsia="Times New Roman" w:hAnsi="Times New Roman"/>
          <w:bCs/>
          <w:iCs/>
          <w:sz w:val="28"/>
          <w:szCs w:val="28"/>
          <w:lang w:val="kk-KZ" w:eastAsia="ar-SA"/>
        </w:rPr>
        <w:t>1</w:t>
      </w:r>
      <w:r w:rsidRPr="00AA2952">
        <w:rPr>
          <w:rFonts w:ascii="Times New Roman" w:eastAsia="Times New Roman" w:hAnsi="Times New Roman"/>
          <w:bCs/>
          <w:iCs/>
          <w:sz w:val="28"/>
          <w:szCs w:val="28"/>
          <w:lang w:val="kk-KZ" w:eastAsia="ar-SA"/>
        </w:rPr>
        <w:t xml:space="preserve"> жылдың 1 </w:t>
      </w:r>
      <w:r w:rsidRPr="002E7BF7">
        <w:rPr>
          <w:rFonts w:ascii="Times New Roman" w:eastAsia="Times New Roman" w:hAnsi="Times New Roman"/>
          <w:bCs/>
          <w:iCs/>
          <w:sz w:val="28"/>
          <w:szCs w:val="28"/>
          <w:lang w:val="kk-KZ" w:eastAsia="ar-SA"/>
        </w:rPr>
        <w:t xml:space="preserve">қаңтарына </w:t>
      </w:r>
      <w:r w:rsidR="002E7BF7" w:rsidRPr="002E7BF7">
        <w:rPr>
          <w:rFonts w:ascii="Times New Roman" w:eastAsia="Times New Roman" w:hAnsi="Times New Roman"/>
          <w:bCs/>
          <w:iCs/>
          <w:sz w:val="28"/>
          <w:szCs w:val="28"/>
          <w:lang w:val="kk-KZ" w:eastAsia="ar-SA"/>
        </w:rPr>
        <w:t>7</w:t>
      </w:r>
      <w:r w:rsidRPr="002E7BF7">
        <w:rPr>
          <w:rFonts w:ascii="Times New Roman" w:hAnsi="Times New Roman"/>
          <w:sz w:val="28"/>
          <w:szCs w:val="28"/>
          <w:lang w:val="kk-KZ"/>
        </w:rPr>
        <w:t xml:space="preserve"> </w:t>
      </w:r>
      <w:r w:rsidR="002E7BF7" w:rsidRPr="002E7BF7">
        <w:rPr>
          <w:rFonts w:ascii="Times New Roman" w:hAnsi="Times New Roman"/>
          <w:sz w:val="28"/>
          <w:szCs w:val="28"/>
          <w:lang w:val="kk-KZ"/>
        </w:rPr>
        <w:t>31</w:t>
      </w:r>
      <w:r w:rsidRPr="002E7BF7">
        <w:rPr>
          <w:rFonts w:ascii="Times New Roman" w:hAnsi="Times New Roman"/>
          <w:sz w:val="28"/>
          <w:szCs w:val="28"/>
          <w:lang w:val="kk-KZ"/>
        </w:rPr>
        <w:t>6,</w:t>
      </w:r>
      <w:r w:rsidR="002E7BF7" w:rsidRPr="002E7BF7">
        <w:rPr>
          <w:rFonts w:ascii="Times New Roman" w:hAnsi="Times New Roman"/>
          <w:sz w:val="28"/>
          <w:szCs w:val="28"/>
          <w:lang w:val="kk-KZ"/>
        </w:rPr>
        <w:t>8</w:t>
      </w:r>
      <w:r w:rsidRPr="002E7BF7">
        <w:rPr>
          <w:rFonts w:ascii="Times New Roman" w:hAnsi="Times New Roman"/>
          <w:sz w:val="28"/>
          <w:szCs w:val="28"/>
          <w:lang w:val="kk-KZ"/>
        </w:rPr>
        <w:t xml:space="preserve"> </w:t>
      </w:r>
      <w:r w:rsidRPr="002E7BF7">
        <w:rPr>
          <w:rFonts w:ascii="Times New Roman" w:eastAsia="Times New Roman" w:hAnsi="Times New Roman"/>
          <w:bCs/>
          <w:iCs/>
          <w:sz w:val="28"/>
          <w:szCs w:val="28"/>
          <w:lang w:val="kk-KZ" w:eastAsia="ar-SA"/>
        </w:rPr>
        <w:t>мың теңге дебиторлық берешек қалыптасқан, соның ішінде:</w:t>
      </w:r>
    </w:p>
    <w:p w:rsidR="002E7BF7" w:rsidRDefault="0052361A" w:rsidP="0052361A">
      <w:pPr>
        <w:pStyle w:val="19"/>
        <w:spacing w:after="0" w:line="240" w:lineRule="auto"/>
        <w:ind w:left="0" w:firstLine="720"/>
        <w:jc w:val="both"/>
        <w:rPr>
          <w:rFonts w:ascii="Times New Roman" w:eastAsia="Times New Roman" w:hAnsi="Times New Roman"/>
          <w:bCs/>
          <w:iCs/>
          <w:sz w:val="28"/>
          <w:szCs w:val="28"/>
          <w:lang w:val="kk-KZ" w:eastAsia="ar-SA"/>
        </w:rPr>
      </w:pPr>
      <w:r w:rsidRPr="00AA2952">
        <w:rPr>
          <w:rFonts w:ascii="Times New Roman" w:eastAsia="Times New Roman" w:hAnsi="Times New Roman"/>
          <w:bCs/>
          <w:iCs/>
          <w:sz w:val="28"/>
          <w:szCs w:val="28"/>
          <w:lang w:val="kk-KZ" w:eastAsia="ar-SA"/>
        </w:rPr>
        <w:t xml:space="preserve">-Ауданның мемелекеттік мекемелері бойынша </w:t>
      </w:r>
      <w:r w:rsidR="002E7BF7">
        <w:rPr>
          <w:rFonts w:ascii="Times New Roman" w:eastAsia="Times New Roman" w:hAnsi="Times New Roman"/>
          <w:bCs/>
          <w:iCs/>
          <w:sz w:val="28"/>
          <w:szCs w:val="28"/>
          <w:lang w:val="kk-KZ" w:eastAsia="ar-SA"/>
        </w:rPr>
        <w:t>1 433</w:t>
      </w:r>
      <w:r w:rsidRPr="00AA2952">
        <w:rPr>
          <w:rFonts w:ascii="Times New Roman" w:eastAsia="Times New Roman" w:hAnsi="Times New Roman"/>
          <w:bCs/>
          <w:iCs/>
          <w:sz w:val="28"/>
          <w:szCs w:val="28"/>
          <w:lang w:val="kk-KZ" w:eastAsia="ar-SA"/>
        </w:rPr>
        <w:t>,</w:t>
      </w:r>
      <w:r w:rsidR="002E7BF7">
        <w:rPr>
          <w:rFonts w:ascii="Times New Roman" w:eastAsia="Times New Roman" w:hAnsi="Times New Roman"/>
          <w:bCs/>
          <w:iCs/>
          <w:sz w:val="28"/>
          <w:szCs w:val="28"/>
          <w:lang w:val="kk-KZ" w:eastAsia="ar-SA"/>
        </w:rPr>
        <w:t>2</w:t>
      </w:r>
      <w:r w:rsidRPr="00AA2952">
        <w:rPr>
          <w:rFonts w:ascii="Times New Roman" w:eastAsia="Times New Roman" w:hAnsi="Times New Roman"/>
          <w:bCs/>
          <w:iCs/>
          <w:sz w:val="28"/>
          <w:szCs w:val="28"/>
          <w:lang w:val="kk-KZ" w:eastAsia="ar-SA"/>
        </w:rPr>
        <w:t xml:space="preserve"> мың тенге</w:t>
      </w:r>
      <w:r w:rsidR="002E7BF7">
        <w:rPr>
          <w:rFonts w:ascii="Times New Roman" w:eastAsia="Times New Roman" w:hAnsi="Times New Roman"/>
          <w:bCs/>
          <w:iCs/>
          <w:sz w:val="28"/>
          <w:szCs w:val="28"/>
          <w:lang w:val="kk-KZ" w:eastAsia="ar-SA"/>
        </w:rPr>
        <w:t>;</w:t>
      </w:r>
      <w:r w:rsidRPr="00AA2952">
        <w:rPr>
          <w:rFonts w:ascii="Times New Roman" w:eastAsia="Times New Roman" w:hAnsi="Times New Roman"/>
          <w:bCs/>
          <w:iCs/>
          <w:sz w:val="28"/>
          <w:szCs w:val="28"/>
          <w:lang w:val="kk-KZ" w:eastAsia="ar-SA"/>
        </w:rPr>
        <w:t xml:space="preserve"> </w:t>
      </w:r>
    </w:p>
    <w:p w:rsidR="0052361A" w:rsidRPr="00AA2952" w:rsidRDefault="0052361A" w:rsidP="0052361A">
      <w:pPr>
        <w:pStyle w:val="19"/>
        <w:spacing w:after="0" w:line="240" w:lineRule="auto"/>
        <w:ind w:left="0" w:firstLine="720"/>
        <w:jc w:val="both"/>
        <w:rPr>
          <w:rFonts w:ascii="Times New Roman" w:eastAsia="Times New Roman" w:hAnsi="Times New Roman"/>
          <w:bCs/>
          <w:iCs/>
          <w:sz w:val="28"/>
          <w:szCs w:val="28"/>
          <w:lang w:val="kk-KZ" w:eastAsia="ar-SA"/>
        </w:rPr>
      </w:pPr>
      <w:r w:rsidRPr="00AA2952">
        <w:rPr>
          <w:rFonts w:ascii="Times New Roman" w:eastAsia="Times New Roman" w:hAnsi="Times New Roman"/>
          <w:bCs/>
          <w:iCs/>
          <w:sz w:val="28"/>
          <w:szCs w:val="28"/>
          <w:lang w:val="kk-KZ" w:eastAsia="ar-SA"/>
        </w:rPr>
        <w:t xml:space="preserve">- ауылдық округтер әкімдерінің аппараттары </w:t>
      </w:r>
      <w:r w:rsidR="002E7BF7">
        <w:rPr>
          <w:rFonts w:ascii="Times New Roman" w:eastAsia="Times New Roman" w:hAnsi="Times New Roman"/>
          <w:bCs/>
          <w:iCs/>
          <w:sz w:val="28"/>
          <w:szCs w:val="28"/>
          <w:lang w:val="kk-KZ" w:eastAsia="ar-SA"/>
        </w:rPr>
        <w:t>536</w:t>
      </w:r>
      <w:r w:rsidRPr="00AA2952">
        <w:rPr>
          <w:rFonts w:ascii="Times New Roman" w:eastAsia="Times New Roman" w:hAnsi="Times New Roman"/>
          <w:bCs/>
          <w:iCs/>
          <w:sz w:val="28"/>
          <w:szCs w:val="28"/>
          <w:lang w:val="kk-KZ" w:eastAsia="ar-SA"/>
        </w:rPr>
        <w:t>,</w:t>
      </w:r>
      <w:r w:rsidR="002E7BF7">
        <w:rPr>
          <w:rFonts w:ascii="Times New Roman" w:eastAsia="Times New Roman" w:hAnsi="Times New Roman"/>
          <w:bCs/>
          <w:iCs/>
          <w:sz w:val="28"/>
          <w:szCs w:val="28"/>
          <w:lang w:val="kk-KZ" w:eastAsia="ar-SA"/>
        </w:rPr>
        <w:t>7</w:t>
      </w:r>
      <w:r w:rsidRPr="00AA2952">
        <w:rPr>
          <w:rFonts w:ascii="Times New Roman" w:eastAsia="Times New Roman" w:hAnsi="Times New Roman"/>
          <w:bCs/>
          <w:iCs/>
          <w:sz w:val="28"/>
          <w:szCs w:val="28"/>
          <w:lang w:val="kk-KZ" w:eastAsia="ar-SA"/>
        </w:rPr>
        <w:t xml:space="preserve"> мың теңге, </w:t>
      </w:r>
      <w:r w:rsidRPr="00AA2952">
        <w:rPr>
          <w:rFonts w:ascii="Times New Roman" w:hAnsi="Times New Roman"/>
          <w:sz w:val="28"/>
          <w:szCs w:val="28"/>
          <w:lang w:val="kk-KZ"/>
        </w:rPr>
        <w:t>көше жарықтандыруға,</w:t>
      </w:r>
      <w:r w:rsidRPr="00AA2952">
        <w:rPr>
          <w:rFonts w:ascii="Times New Roman" w:eastAsia="Times New Roman" w:hAnsi="Times New Roman"/>
          <w:bCs/>
          <w:iCs/>
          <w:sz w:val="28"/>
          <w:szCs w:val="28"/>
          <w:lang w:val="kk-KZ" w:eastAsia="ar-SA"/>
        </w:rPr>
        <w:t xml:space="preserve"> әлеуметтік салықтар мен қоршаған ортаны қорғау қызметтері бойынша.</w:t>
      </w:r>
    </w:p>
    <w:p w:rsidR="0052361A" w:rsidRPr="00AA2952" w:rsidRDefault="0052361A" w:rsidP="0052361A">
      <w:pPr>
        <w:pStyle w:val="19"/>
        <w:spacing w:after="0" w:line="240" w:lineRule="auto"/>
        <w:ind w:left="0" w:firstLine="720"/>
        <w:jc w:val="both"/>
        <w:rPr>
          <w:rFonts w:ascii="Times New Roman" w:eastAsia="Times New Roman" w:hAnsi="Times New Roman"/>
          <w:bCs/>
          <w:iCs/>
          <w:sz w:val="28"/>
          <w:szCs w:val="28"/>
          <w:lang w:val="kk-KZ" w:eastAsia="ar-SA"/>
        </w:rPr>
      </w:pPr>
      <w:r w:rsidRPr="00AA2952">
        <w:rPr>
          <w:rFonts w:ascii="Times New Roman" w:eastAsia="Times New Roman" w:hAnsi="Times New Roman"/>
          <w:bCs/>
          <w:iCs/>
          <w:sz w:val="28"/>
          <w:szCs w:val="28"/>
          <w:lang w:val="kk-KZ" w:eastAsia="ar-SA"/>
        </w:rPr>
        <w:t xml:space="preserve">- </w:t>
      </w:r>
      <w:r w:rsidR="002E7BF7">
        <w:rPr>
          <w:rFonts w:ascii="Times New Roman" w:eastAsia="Times New Roman" w:hAnsi="Times New Roman"/>
          <w:bCs/>
          <w:iCs/>
          <w:sz w:val="28"/>
          <w:szCs w:val="28"/>
          <w:lang w:val="kk-KZ" w:eastAsia="ar-SA"/>
        </w:rPr>
        <w:t>«Ж</w:t>
      </w:r>
      <w:r w:rsidRPr="00AA2952">
        <w:rPr>
          <w:rFonts w:ascii="Times New Roman" w:eastAsia="Times New Roman" w:hAnsi="Times New Roman"/>
          <w:bCs/>
          <w:iCs/>
          <w:sz w:val="28"/>
          <w:szCs w:val="28"/>
          <w:lang w:val="kk-KZ" w:eastAsia="ar-SA"/>
        </w:rPr>
        <w:t xml:space="preserve">ұмыспен қамтуды және әлеуметтік </w:t>
      </w:r>
      <w:r w:rsidR="002E7BF7">
        <w:rPr>
          <w:rFonts w:ascii="Times New Roman" w:eastAsia="Times New Roman" w:hAnsi="Times New Roman"/>
          <w:bCs/>
          <w:iCs/>
          <w:sz w:val="28"/>
          <w:szCs w:val="28"/>
          <w:lang w:val="kk-KZ" w:eastAsia="ar-SA"/>
        </w:rPr>
        <w:t>бағдарламалар бөлімі» бойынша – 5</w:t>
      </w:r>
      <w:r w:rsidRPr="00AA2952">
        <w:rPr>
          <w:rFonts w:ascii="Times New Roman" w:eastAsia="Times New Roman" w:hAnsi="Times New Roman"/>
          <w:bCs/>
          <w:iCs/>
          <w:sz w:val="28"/>
          <w:szCs w:val="28"/>
          <w:lang w:val="kk-KZ" w:eastAsia="ar-SA"/>
        </w:rPr>
        <w:t> </w:t>
      </w:r>
      <w:r w:rsidR="002E7BF7">
        <w:rPr>
          <w:rFonts w:ascii="Times New Roman" w:eastAsia="Times New Roman" w:hAnsi="Times New Roman"/>
          <w:bCs/>
          <w:iCs/>
          <w:sz w:val="28"/>
          <w:szCs w:val="28"/>
          <w:lang w:val="kk-KZ" w:eastAsia="ar-SA"/>
        </w:rPr>
        <w:t>346</w:t>
      </w:r>
      <w:r w:rsidRPr="00AA2952">
        <w:rPr>
          <w:rFonts w:ascii="Times New Roman" w:eastAsia="Times New Roman" w:hAnsi="Times New Roman"/>
          <w:bCs/>
          <w:iCs/>
          <w:sz w:val="28"/>
          <w:szCs w:val="28"/>
          <w:lang w:val="kk-KZ" w:eastAsia="ar-SA"/>
        </w:rPr>
        <w:t xml:space="preserve">,9 мың теңге, </w:t>
      </w:r>
      <w:r w:rsidRPr="00AA2952">
        <w:rPr>
          <w:rFonts w:ascii="Times New Roman" w:hAnsi="Times New Roman"/>
          <w:sz w:val="28"/>
          <w:szCs w:val="28"/>
          <w:lang w:val="kk-KZ"/>
        </w:rPr>
        <w:t>атаулы әлеуметтік көмек</w:t>
      </w:r>
      <w:r w:rsidRPr="00AA2952">
        <w:rPr>
          <w:rFonts w:ascii="Times New Roman" w:eastAsia="Times New Roman" w:hAnsi="Times New Roman"/>
          <w:bCs/>
          <w:iCs/>
          <w:sz w:val="28"/>
          <w:szCs w:val="28"/>
          <w:lang w:val="kk-KZ" w:eastAsia="ar-SA"/>
        </w:rPr>
        <w:t xml:space="preserve"> бойынша.</w:t>
      </w:r>
    </w:p>
    <w:p w:rsidR="0052361A" w:rsidRPr="00AA2952" w:rsidRDefault="0052361A" w:rsidP="0052361A">
      <w:pPr>
        <w:tabs>
          <w:tab w:val="left" w:pos="2660"/>
        </w:tabs>
        <w:ind w:firstLine="720"/>
        <w:jc w:val="both"/>
        <w:rPr>
          <w:sz w:val="28"/>
          <w:szCs w:val="28"/>
          <w:lang w:val="kk-KZ" w:eastAsia="ru-RU"/>
        </w:rPr>
      </w:pPr>
      <w:r w:rsidRPr="00AA2952">
        <w:rPr>
          <w:sz w:val="28"/>
          <w:szCs w:val="28"/>
          <w:lang w:val="kk-KZ"/>
        </w:rPr>
        <w:t xml:space="preserve">    </w:t>
      </w:r>
      <w:r w:rsidR="002E7BF7" w:rsidRPr="002E7BF7">
        <w:rPr>
          <w:sz w:val="28"/>
          <w:szCs w:val="28"/>
          <w:lang w:val="kk-KZ"/>
        </w:rPr>
        <w:t>2021</w:t>
      </w:r>
      <w:r w:rsidRPr="002E7BF7">
        <w:rPr>
          <w:sz w:val="28"/>
          <w:szCs w:val="28"/>
          <w:lang w:val="kk-KZ"/>
        </w:rPr>
        <w:t xml:space="preserve"> жылдың  1 қантарына кредиторлық бережақ </w:t>
      </w:r>
      <w:r w:rsidR="002E7BF7" w:rsidRPr="002E7BF7">
        <w:rPr>
          <w:sz w:val="28"/>
          <w:szCs w:val="28"/>
          <w:lang w:val="kk-KZ"/>
        </w:rPr>
        <w:t>3 049</w:t>
      </w:r>
      <w:r w:rsidRPr="002E7BF7">
        <w:rPr>
          <w:sz w:val="28"/>
          <w:szCs w:val="28"/>
          <w:lang w:val="kk-KZ"/>
        </w:rPr>
        <w:t>,</w:t>
      </w:r>
      <w:r w:rsidR="002E7BF7" w:rsidRPr="002E7BF7">
        <w:rPr>
          <w:sz w:val="28"/>
          <w:szCs w:val="28"/>
          <w:lang w:val="kk-KZ"/>
        </w:rPr>
        <w:t>8</w:t>
      </w:r>
      <w:r w:rsidRPr="002E7BF7">
        <w:rPr>
          <w:sz w:val="28"/>
          <w:szCs w:val="28"/>
          <w:lang w:val="kk-KZ"/>
        </w:rPr>
        <w:t xml:space="preserve"> мың тенге   құраған.</w:t>
      </w:r>
      <w:r w:rsidRPr="00AA2952">
        <w:rPr>
          <w:b/>
          <w:sz w:val="28"/>
          <w:szCs w:val="28"/>
          <w:lang w:val="kk-KZ"/>
        </w:rPr>
        <w:t xml:space="preserve"> </w:t>
      </w:r>
      <w:r w:rsidRPr="00AA2952">
        <w:rPr>
          <w:sz w:val="28"/>
          <w:szCs w:val="28"/>
          <w:lang w:val="kk-KZ"/>
        </w:rPr>
        <w:t xml:space="preserve">Бұл бережақ </w:t>
      </w:r>
      <w:r w:rsidR="002E7BF7">
        <w:rPr>
          <w:sz w:val="28"/>
          <w:szCs w:val="28"/>
          <w:lang w:val="kk-KZ"/>
        </w:rPr>
        <w:t>4</w:t>
      </w:r>
      <w:r w:rsidRPr="00AA2952">
        <w:rPr>
          <w:sz w:val="28"/>
          <w:szCs w:val="28"/>
          <w:lang w:val="kk-KZ"/>
        </w:rPr>
        <w:t xml:space="preserve"> мемлекеттік мекемелер бойынша шықты.   </w:t>
      </w:r>
      <w:r w:rsidRPr="00AA2952">
        <w:rPr>
          <w:sz w:val="28"/>
          <w:szCs w:val="28"/>
          <w:lang w:val="kk-KZ" w:eastAsia="ru-RU"/>
        </w:rPr>
        <w:t>Оның ішінде:</w:t>
      </w:r>
    </w:p>
    <w:p w:rsidR="0052361A" w:rsidRDefault="002E7BF7" w:rsidP="0052361A">
      <w:pPr>
        <w:tabs>
          <w:tab w:val="left" w:pos="2660"/>
        </w:tabs>
        <w:suppressAutoHyphens w:val="0"/>
        <w:ind w:firstLine="720"/>
        <w:jc w:val="both"/>
        <w:rPr>
          <w:sz w:val="28"/>
          <w:szCs w:val="28"/>
          <w:lang w:val="kk-KZ" w:eastAsia="ru-RU"/>
        </w:rPr>
      </w:pPr>
      <w:r>
        <w:rPr>
          <w:sz w:val="28"/>
          <w:szCs w:val="28"/>
          <w:lang w:val="kk-KZ" w:eastAsia="ru-RU"/>
        </w:rPr>
        <w:t xml:space="preserve">- </w:t>
      </w:r>
      <w:r w:rsidRPr="00AA2952">
        <w:rPr>
          <w:sz w:val="28"/>
          <w:szCs w:val="28"/>
          <w:lang w:val="kk-KZ" w:eastAsia="ru-RU"/>
        </w:rPr>
        <w:t xml:space="preserve"> </w:t>
      </w:r>
      <w:r w:rsidR="0052361A" w:rsidRPr="00AA2952">
        <w:rPr>
          <w:sz w:val="28"/>
          <w:szCs w:val="28"/>
          <w:lang w:val="kk-KZ" w:eastAsia="ru-RU"/>
        </w:rPr>
        <w:t>«Бөкей ордасы ауданы әкімінің аппараты» ММ-сі бойынша 1220010</w:t>
      </w:r>
      <w:r>
        <w:rPr>
          <w:sz w:val="28"/>
          <w:szCs w:val="28"/>
          <w:lang w:val="kk-KZ" w:eastAsia="ru-RU"/>
        </w:rPr>
        <w:t>15</w:t>
      </w:r>
      <w:r w:rsidR="0052361A" w:rsidRPr="00AA2952">
        <w:rPr>
          <w:sz w:val="28"/>
          <w:szCs w:val="28"/>
          <w:lang w:val="kk-KZ" w:eastAsia="ru-RU"/>
        </w:rPr>
        <w:t xml:space="preserve"> бағдарлама</w:t>
      </w:r>
      <w:r>
        <w:rPr>
          <w:sz w:val="28"/>
          <w:szCs w:val="28"/>
          <w:lang w:val="kk-KZ" w:eastAsia="ru-RU"/>
        </w:rPr>
        <w:t>с</w:t>
      </w:r>
      <w:r w:rsidR="0052361A" w:rsidRPr="00AA2952">
        <w:rPr>
          <w:sz w:val="28"/>
          <w:szCs w:val="28"/>
          <w:lang w:val="kk-KZ" w:eastAsia="ru-RU"/>
        </w:rPr>
        <w:t>ы</w:t>
      </w:r>
      <w:r>
        <w:rPr>
          <w:sz w:val="28"/>
          <w:szCs w:val="28"/>
          <w:lang w:val="kk-KZ" w:eastAsia="ru-RU"/>
        </w:rPr>
        <w:t>ны</w:t>
      </w:r>
      <w:r w:rsidR="0052361A" w:rsidRPr="00AA2952">
        <w:rPr>
          <w:sz w:val="28"/>
          <w:szCs w:val="28"/>
          <w:lang w:val="kk-KZ" w:eastAsia="ru-RU"/>
        </w:rPr>
        <w:t>ң 1</w:t>
      </w:r>
      <w:r>
        <w:rPr>
          <w:sz w:val="28"/>
          <w:szCs w:val="28"/>
          <w:lang w:val="kk-KZ" w:eastAsia="ru-RU"/>
        </w:rPr>
        <w:t xml:space="preserve">36 </w:t>
      </w:r>
      <w:r w:rsidR="0052361A" w:rsidRPr="00AA2952">
        <w:rPr>
          <w:sz w:val="28"/>
          <w:szCs w:val="28"/>
          <w:lang w:val="kk-KZ" w:eastAsia="ru-RU"/>
        </w:rPr>
        <w:t xml:space="preserve">ерекшелігінен </w:t>
      </w:r>
      <w:r>
        <w:rPr>
          <w:sz w:val="28"/>
          <w:szCs w:val="28"/>
          <w:lang w:val="kk-KZ" w:eastAsia="ru-RU"/>
        </w:rPr>
        <w:t>жоспарланбаған іссапарлар салдарынан 21,5</w:t>
      </w:r>
      <w:r w:rsidR="0052361A" w:rsidRPr="00AA2952">
        <w:rPr>
          <w:sz w:val="28"/>
          <w:szCs w:val="28"/>
          <w:lang w:val="kk-KZ" w:eastAsia="ru-RU"/>
        </w:rPr>
        <w:t xml:space="preserve"> мың теңге</w:t>
      </w:r>
      <w:r>
        <w:rPr>
          <w:sz w:val="28"/>
          <w:szCs w:val="28"/>
          <w:lang w:val="kk-KZ" w:eastAsia="ru-RU"/>
        </w:rPr>
        <w:t>,</w:t>
      </w:r>
      <w:r w:rsidR="0052361A" w:rsidRPr="00AA2952">
        <w:rPr>
          <w:sz w:val="28"/>
          <w:szCs w:val="28"/>
          <w:lang w:val="kk-KZ" w:eastAsia="ru-RU"/>
        </w:rPr>
        <w:t xml:space="preserve"> 161 ерекшелігінен </w:t>
      </w:r>
      <w:r>
        <w:rPr>
          <w:sz w:val="28"/>
          <w:szCs w:val="28"/>
          <w:lang w:val="kk-KZ" w:eastAsia="ru-RU"/>
        </w:rPr>
        <w:t>46</w:t>
      </w:r>
      <w:r w:rsidR="0052361A" w:rsidRPr="00AA2952">
        <w:rPr>
          <w:sz w:val="28"/>
          <w:szCs w:val="28"/>
          <w:lang w:val="kk-KZ" w:eastAsia="ru-RU"/>
        </w:rPr>
        <w:t>,</w:t>
      </w:r>
      <w:r>
        <w:rPr>
          <w:sz w:val="28"/>
          <w:szCs w:val="28"/>
          <w:lang w:val="kk-KZ" w:eastAsia="ru-RU"/>
        </w:rPr>
        <w:t>2</w:t>
      </w:r>
      <w:r w:rsidR="0052361A" w:rsidRPr="00AA2952">
        <w:rPr>
          <w:sz w:val="28"/>
          <w:szCs w:val="28"/>
          <w:lang w:val="kk-KZ" w:eastAsia="ru-RU"/>
        </w:rPr>
        <w:t xml:space="preserve"> мың теңге</w:t>
      </w:r>
      <w:r>
        <w:rPr>
          <w:sz w:val="28"/>
          <w:szCs w:val="28"/>
          <w:lang w:val="kk-KZ" w:eastAsia="ru-RU"/>
        </w:rPr>
        <w:t>;</w:t>
      </w:r>
    </w:p>
    <w:p w:rsidR="002E7BF7" w:rsidRDefault="002E7BF7" w:rsidP="002E7BF7">
      <w:pPr>
        <w:tabs>
          <w:tab w:val="left" w:pos="2660"/>
        </w:tabs>
        <w:suppressAutoHyphens w:val="0"/>
        <w:ind w:firstLine="720"/>
        <w:jc w:val="both"/>
        <w:rPr>
          <w:sz w:val="28"/>
          <w:szCs w:val="28"/>
          <w:lang w:val="kk-KZ" w:eastAsia="ru-RU"/>
        </w:rPr>
      </w:pPr>
      <w:r>
        <w:rPr>
          <w:sz w:val="28"/>
          <w:szCs w:val="28"/>
          <w:lang w:val="kk-KZ" w:eastAsia="ru-RU"/>
        </w:rPr>
        <w:t xml:space="preserve">- военкомат 122005015 бағдарламасының </w:t>
      </w:r>
      <w:r w:rsidRPr="00AA2952">
        <w:rPr>
          <w:sz w:val="28"/>
          <w:szCs w:val="28"/>
          <w:lang w:val="kk-KZ" w:eastAsia="ru-RU"/>
        </w:rPr>
        <w:t>1</w:t>
      </w:r>
      <w:r>
        <w:rPr>
          <w:sz w:val="28"/>
          <w:szCs w:val="28"/>
          <w:lang w:val="kk-KZ" w:eastAsia="ru-RU"/>
        </w:rPr>
        <w:t xml:space="preserve">61 </w:t>
      </w:r>
      <w:r w:rsidRPr="00AA2952">
        <w:rPr>
          <w:sz w:val="28"/>
          <w:szCs w:val="28"/>
          <w:lang w:val="kk-KZ" w:eastAsia="ru-RU"/>
        </w:rPr>
        <w:t xml:space="preserve">ерекшелігінен </w:t>
      </w:r>
      <w:r>
        <w:rPr>
          <w:sz w:val="28"/>
          <w:szCs w:val="28"/>
          <w:lang w:val="kk-KZ" w:eastAsia="ru-RU"/>
        </w:rPr>
        <w:t>жоспарланбаған іссапарлар салдарынан 28,1</w:t>
      </w:r>
      <w:r w:rsidRPr="00AA2952">
        <w:rPr>
          <w:sz w:val="28"/>
          <w:szCs w:val="28"/>
          <w:lang w:val="kk-KZ" w:eastAsia="ru-RU"/>
        </w:rPr>
        <w:t xml:space="preserve"> мың теңге</w:t>
      </w:r>
      <w:r>
        <w:rPr>
          <w:sz w:val="28"/>
          <w:szCs w:val="28"/>
          <w:lang w:val="kk-KZ" w:eastAsia="ru-RU"/>
        </w:rPr>
        <w:t xml:space="preserve"> қалыптасып,</w:t>
      </w:r>
      <w:r w:rsidRPr="00AA2952">
        <w:rPr>
          <w:sz w:val="28"/>
          <w:szCs w:val="28"/>
          <w:lang w:val="kk-KZ" w:eastAsia="ru-RU"/>
        </w:rPr>
        <w:t xml:space="preserve"> </w:t>
      </w:r>
      <w:r>
        <w:rPr>
          <w:sz w:val="28"/>
          <w:szCs w:val="28"/>
          <w:lang w:val="kk-KZ" w:eastAsia="ru-RU"/>
        </w:rPr>
        <w:t>202</w:t>
      </w:r>
      <w:r w:rsidRPr="00AA2952">
        <w:rPr>
          <w:sz w:val="28"/>
          <w:szCs w:val="28"/>
          <w:lang w:val="kk-KZ" w:eastAsia="ru-RU"/>
        </w:rPr>
        <w:t>1</w:t>
      </w:r>
      <w:r>
        <w:rPr>
          <w:sz w:val="28"/>
          <w:szCs w:val="28"/>
          <w:lang w:val="kk-KZ" w:eastAsia="ru-RU"/>
        </w:rPr>
        <w:t xml:space="preserve"> жылғы қаңтар айында өтелді;</w:t>
      </w:r>
    </w:p>
    <w:p w:rsidR="002E7BF7" w:rsidRPr="00AA2952" w:rsidRDefault="002E7BF7" w:rsidP="0052361A">
      <w:pPr>
        <w:tabs>
          <w:tab w:val="left" w:pos="2660"/>
        </w:tabs>
        <w:suppressAutoHyphens w:val="0"/>
        <w:ind w:firstLine="720"/>
        <w:jc w:val="both"/>
        <w:rPr>
          <w:sz w:val="28"/>
          <w:szCs w:val="28"/>
          <w:lang w:val="kk-KZ" w:eastAsia="ru-RU"/>
        </w:rPr>
      </w:pPr>
    </w:p>
    <w:p w:rsidR="0052361A" w:rsidRPr="00AA2952" w:rsidRDefault="0052361A" w:rsidP="0052361A">
      <w:pPr>
        <w:tabs>
          <w:tab w:val="left" w:pos="2660"/>
        </w:tabs>
        <w:suppressAutoHyphens w:val="0"/>
        <w:ind w:firstLine="720"/>
        <w:jc w:val="both"/>
        <w:rPr>
          <w:sz w:val="28"/>
          <w:szCs w:val="28"/>
          <w:lang w:val="kk-KZ" w:eastAsia="ru-RU"/>
        </w:rPr>
      </w:pPr>
      <w:r w:rsidRPr="00AA2952">
        <w:rPr>
          <w:sz w:val="28"/>
          <w:szCs w:val="28"/>
          <w:lang w:val="kk-KZ" w:eastAsia="ru-RU"/>
        </w:rPr>
        <w:t xml:space="preserve"> «М</w:t>
      </w:r>
      <w:r w:rsidR="002E7BF7">
        <w:rPr>
          <w:sz w:val="28"/>
          <w:szCs w:val="28"/>
          <w:lang w:val="kk-KZ" w:eastAsia="ru-RU"/>
        </w:rPr>
        <w:t>ұратсай</w:t>
      </w:r>
      <w:r w:rsidRPr="00AA2952">
        <w:rPr>
          <w:sz w:val="28"/>
          <w:szCs w:val="28"/>
          <w:lang w:val="kk-KZ" w:eastAsia="ru-RU"/>
        </w:rPr>
        <w:t xml:space="preserve"> ауылдық округі әкімі аппараты»</w:t>
      </w:r>
      <w:r w:rsidR="002E7BF7">
        <w:rPr>
          <w:sz w:val="28"/>
          <w:szCs w:val="28"/>
          <w:lang w:val="kk-KZ" w:eastAsia="ru-RU"/>
        </w:rPr>
        <w:t xml:space="preserve"> </w:t>
      </w:r>
      <w:r w:rsidRPr="00AA2952">
        <w:rPr>
          <w:sz w:val="28"/>
          <w:szCs w:val="28"/>
          <w:lang w:val="kk-KZ" w:eastAsia="ru-RU"/>
        </w:rPr>
        <w:t>ММ-де 12</w:t>
      </w:r>
      <w:r w:rsidR="002E7BF7">
        <w:rPr>
          <w:sz w:val="28"/>
          <w:szCs w:val="28"/>
          <w:lang w:val="kk-KZ" w:eastAsia="ru-RU"/>
        </w:rPr>
        <w:t>4</w:t>
      </w:r>
      <w:r w:rsidRPr="00AA2952">
        <w:rPr>
          <w:sz w:val="28"/>
          <w:szCs w:val="28"/>
          <w:lang w:val="kk-KZ" w:eastAsia="ru-RU"/>
        </w:rPr>
        <w:t>001015 бағдарлама</w:t>
      </w:r>
      <w:r w:rsidR="002E7BF7">
        <w:rPr>
          <w:sz w:val="28"/>
          <w:szCs w:val="28"/>
          <w:lang w:val="kk-KZ" w:eastAsia="ru-RU"/>
        </w:rPr>
        <w:t>сы</w:t>
      </w:r>
      <w:r w:rsidRPr="00AA2952">
        <w:rPr>
          <w:sz w:val="28"/>
          <w:szCs w:val="28"/>
          <w:lang w:val="kk-KZ" w:eastAsia="ru-RU"/>
        </w:rPr>
        <w:t xml:space="preserve">ның 151 ерекшеліктен газбен жылыту жүйесінен шыққан </w:t>
      </w:r>
      <w:r w:rsidR="002E7BF7">
        <w:rPr>
          <w:sz w:val="28"/>
          <w:szCs w:val="28"/>
          <w:lang w:val="kk-KZ" w:eastAsia="ru-RU"/>
        </w:rPr>
        <w:t>70</w:t>
      </w:r>
      <w:r w:rsidRPr="00AA2952">
        <w:rPr>
          <w:sz w:val="28"/>
          <w:szCs w:val="28"/>
          <w:lang w:val="kk-KZ" w:eastAsia="ru-RU"/>
        </w:rPr>
        <w:t>,</w:t>
      </w:r>
      <w:r w:rsidR="002E7BF7">
        <w:rPr>
          <w:sz w:val="28"/>
          <w:szCs w:val="28"/>
          <w:lang w:val="kk-KZ" w:eastAsia="ru-RU"/>
        </w:rPr>
        <w:t>7</w:t>
      </w:r>
      <w:r w:rsidRPr="00AA2952">
        <w:rPr>
          <w:sz w:val="28"/>
          <w:szCs w:val="28"/>
          <w:lang w:val="kk-KZ" w:eastAsia="ru-RU"/>
        </w:rPr>
        <w:t xml:space="preserve"> мың теңге</w:t>
      </w:r>
      <w:r w:rsidR="002E7BF7">
        <w:rPr>
          <w:sz w:val="28"/>
          <w:szCs w:val="28"/>
          <w:lang w:val="kk-KZ" w:eastAsia="ru-RU"/>
        </w:rPr>
        <w:t>, 161 ерекшеліктен жоспарланбаған іссапарлар салдарынан 88,9</w:t>
      </w:r>
      <w:r w:rsidR="002E7BF7" w:rsidRPr="00AA2952">
        <w:rPr>
          <w:sz w:val="28"/>
          <w:szCs w:val="28"/>
          <w:lang w:val="kk-KZ" w:eastAsia="ru-RU"/>
        </w:rPr>
        <w:t xml:space="preserve"> мың теңге</w:t>
      </w:r>
      <w:r w:rsidR="002E7BF7">
        <w:rPr>
          <w:sz w:val="28"/>
          <w:szCs w:val="28"/>
          <w:lang w:val="kk-KZ" w:eastAsia="ru-RU"/>
        </w:rPr>
        <w:t xml:space="preserve"> қалыптасып,</w:t>
      </w:r>
      <w:r w:rsidRPr="00AA2952">
        <w:rPr>
          <w:sz w:val="28"/>
          <w:szCs w:val="28"/>
          <w:lang w:val="kk-KZ" w:eastAsia="ru-RU"/>
        </w:rPr>
        <w:t xml:space="preserve"> қаражат </w:t>
      </w:r>
      <w:r w:rsidR="002E7BF7">
        <w:rPr>
          <w:sz w:val="28"/>
          <w:szCs w:val="28"/>
          <w:lang w:val="kk-KZ" w:eastAsia="ru-RU"/>
        </w:rPr>
        <w:t>2021 жылдың</w:t>
      </w:r>
      <w:r w:rsidRPr="00AA2952">
        <w:rPr>
          <w:sz w:val="28"/>
          <w:szCs w:val="28"/>
          <w:lang w:val="kk-KZ" w:eastAsia="ru-RU"/>
        </w:rPr>
        <w:t xml:space="preserve"> ақпан айында толықтай аударылды</w:t>
      </w:r>
      <w:r w:rsidR="002E7BF7">
        <w:rPr>
          <w:sz w:val="28"/>
          <w:szCs w:val="28"/>
          <w:lang w:val="kk-KZ" w:eastAsia="ru-RU"/>
        </w:rPr>
        <w:t>;</w:t>
      </w:r>
      <w:r w:rsidRPr="00AA2952">
        <w:rPr>
          <w:sz w:val="28"/>
          <w:szCs w:val="28"/>
          <w:lang w:val="kk-KZ" w:eastAsia="ru-RU"/>
        </w:rPr>
        <w:t xml:space="preserve"> </w:t>
      </w:r>
    </w:p>
    <w:p w:rsidR="00101914" w:rsidRDefault="0052361A" w:rsidP="0052361A">
      <w:pPr>
        <w:tabs>
          <w:tab w:val="left" w:pos="2660"/>
        </w:tabs>
        <w:suppressAutoHyphens w:val="0"/>
        <w:ind w:firstLine="720"/>
        <w:jc w:val="both"/>
        <w:rPr>
          <w:sz w:val="28"/>
          <w:szCs w:val="28"/>
          <w:lang w:val="kk-KZ" w:eastAsia="ru-RU"/>
        </w:rPr>
      </w:pPr>
      <w:r w:rsidRPr="00AA2952">
        <w:rPr>
          <w:sz w:val="28"/>
          <w:szCs w:val="28"/>
          <w:lang w:val="kk-KZ" w:eastAsia="ru-RU"/>
        </w:rPr>
        <w:t>«Бөкейордасы ауданының экономика және қаржы бөлімі» ММ- сі бойынша анықталған  45900100</w:t>
      </w:r>
      <w:r w:rsidR="002E7BF7">
        <w:rPr>
          <w:sz w:val="28"/>
          <w:szCs w:val="28"/>
          <w:lang w:val="kk-KZ" w:eastAsia="ru-RU"/>
        </w:rPr>
        <w:t>5</w:t>
      </w:r>
      <w:r w:rsidRPr="00AA2952">
        <w:rPr>
          <w:sz w:val="28"/>
          <w:szCs w:val="28"/>
          <w:lang w:val="kk-KZ" w:eastAsia="ru-RU"/>
        </w:rPr>
        <w:t xml:space="preserve"> бағдарла</w:t>
      </w:r>
      <w:r w:rsidR="002E7BF7">
        <w:rPr>
          <w:sz w:val="28"/>
          <w:szCs w:val="28"/>
          <w:lang w:val="kk-KZ" w:eastAsia="ru-RU"/>
        </w:rPr>
        <w:t>сы</w:t>
      </w:r>
      <w:r w:rsidRPr="00AA2952">
        <w:rPr>
          <w:sz w:val="28"/>
          <w:szCs w:val="28"/>
          <w:lang w:val="kk-KZ" w:eastAsia="ru-RU"/>
        </w:rPr>
        <w:t>маның 15</w:t>
      </w:r>
      <w:r w:rsidR="002E7BF7">
        <w:rPr>
          <w:sz w:val="28"/>
          <w:szCs w:val="28"/>
          <w:lang w:val="kk-KZ" w:eastAsia="ru-RU"/>
        </w:rPr>
        <w:t>9</w:t>
      </w:r>
      <w:r w:rsidRPr="00AA2952">
        <w:rPr>
          <w:sz w:val="28"/>
          <w:szCs w:val="28"/>
          <w:lang w:val="kk-KZ" w:eastAsia="ru-RU"/>
        </w:rPr>
        <w:t xml:space="preserve"> ерекшелікте </w:t>
      </w:r>
      <w:r w:rsidR="002E7BF7">
        <w:rPr>
          <w:sz w:val="28"/>
          <w:szCs w:val="28"/>
          <w:lang w:val="kk-KZ" w:eastAsia="ru-RU"/>
        </w:rPr>
        <w:t>2</w:t>
      </w:r>
      <w:r w:rsidRPr="00AA2952">
        <w:rPr>
          <w:sz w:val="28"/>
          <w:szCs w:val="28"/>
          <w:lang w:val="kk-KZ" w:eastAsia="ru-RU"/>
        </w:rPr>
        <w:t>3</w:t>
      </w:r>
      <w:r w:rsidR="002E7BF7">
        <w:rPr>
          <w:sz w:val="28"/>
          <w:szCs w:val="28"/>
          <w:lang w:val="kk-KZ" w:eastAsia="ru-RU"/>
        </w:rPr>
        <w:t>5</w:t>
      </w:r>
      <w:r w:rsidRPr="00AA2952">
        <w:rPr>
          <w:sz w:val="28"/>
          <w:szCs w:val="28"/>
          <w:lang w:val="kk-KZ" w:eastAsia="ru-RU"/>
        </w:rPr>
        <w:t>,</w:t>
      </w:r>
      <w:r w:rsidR="002E7BF7">
        <w:rPr>
          <w:sz w:val="28"/>
          <w:szCs w:val="28"/>
          <w:lang w:val="kk-KZ" w:eastAsia="ru-RU"/>
        </w:rPr>
        <w:t>5</w:t>
      </w:r>
      <w:r w:rsidRPr="00AA2952">
        <w:rPr>
          <w:sz w:val="28"/>
          <w:szCs w:val="28"/>
          <w:lang w:val="kk-KZ" w:eastAsia="ru-RU"/>
        </w:rPr>
        <w:t xml:space="preserve"> мың теңге </w:t>
      </w:r>
      <w:r w:rsidR="00101914">
        <w:rPr>
          <w:sz w:val="28"/>
          <w:szCs w:val="28"/>
          <w:lang w:val="kk-KZ" w:eastAsia="ru-RU"/>
        </w:rPr>
        <w:t xml:space="preserve">мерзімі кешіктіріліп берілген шот-фактура салдарынан қалыптасып, </w:t>
      </w:r>
      <w:r w:rsidRPr="00AA2952">
        <w:rPr>
          <w:sz w:val="28"/>
          <w:szCs w:val="28"/>
          <w:lang w:val="kk-KZ" w:eastAsia="ru-RU"/>
        </w:rPr>
        <w:t>кредиторлық бережақ 202</w:t>
      </w:r>
      <w:r w:rsidR="00101914">
        <w:rPr>
          <w:sz w:val="28"/>
          <w:szCs w:val="28"/>
          <w:lang w:val="kk-KZ" w:eastAsia="ru-RU"/>
        </w:rPr>
        <w:t>1</w:t>
      </w:r>
      <w:r w:rsidRPr="00AA2952">
        <w:rPr>
          <w:sz w:val="28"/>
          <w:szCs w:val="28"/>
          <w:lang w:val="kk-KZ" w:eastAsia="ru-RU"/>
        </w:rPr>
        <w:t xml:space="preserve"> жылдың ақпан айында жабылды</w:t>
      </w:r>
      <w:r w:rsidR="00101914">
        <w:rPr>
          <w:sz w:val="28"/>
          <w:szCs w:val="28"/>
          <w:lang w:val="kk-KZ" w:eastAsia="ru-RU"/>
        </w:rPr>
        <w:t>;</w:t>
      </w:r>
    </w:p>
    <w:p w:rsidR="00101914" w:rsidRDefault="00101914" w:rsidP="0052361A">
      <w:pPr>
        <w:tabs>
          <w:tab w:val="left" w:pos="2660"/>
        </w:tabs>
        <w:suppressAutoHyphens w:val="0"/>
        <w:ind w:firstLine="720"/>
        <w:jc w:val="both"/>
        <w:rPr>
          <w:sz w:val="28"/>
          <w:szCs w:val="28"/>
          <w:lang w:val="kk-KZ" w:eastAsia="ru-RU"/>
        </w:rPr>
      </w:pPr>
      <w:r>
        <w:rPr>
          <w:sz w:val="28"/>
          <w:szCs w:val="28"/>
          <w:lang w:val="kk-KZ" w:eastAsia="ru-RU"/>
        </w:rPr>
        <w:t>«</w:t>
      </w:r>
      <w:r w:rsidRPr="00AA2952">
        <w:rPr>
          <w:sz w:val="28"/>
          <w:szCs w:val="28"/>
          <w:lang w:val="kk-KZ" w:eastAsia="ru-RU"/>
        </w:rPr>
        <w:t xml:space="preserve">Бөкейордасы ауданының </w:t>
      </w:r>
      <w:r>
        <w:rPr>
          <w:sz w:val="28"/>
          <w:szCs w:val="28"/>
          <w:lang w:val="kk-KZ" w:eastAsia="ru-RU"/>
        </w:rPr>
        <w:t>білім беру</w:t>
      </w:r>
      <w:r w:rsidRPr="00AA2952">
        <w:rPr>
          <w:sz w:val="28"/>
          <w:szCs w:val="28"/>
          <w:lang w:val="kk-KZ" w:eastAsia="ru-RU"/>
        </w:rPr>
        <w:t xml:space="preserve"> бөлімі» ММ-сі бойынша </w:t>
      </w:r>
      <w:r>
        <w:rPr>
          <w:sz w:val="28"/>
          <w:szCs w:val="28"/>
          <w:lang w:val="kk-KZ" w:eastAsia="ru-RU"/>
        </w:rPr>
        <w:t>464003015 бағдарламасының 151 ерекшелік бойынша қысқы уақытта газбен жылту қызметіне 2 555,3 мың теңге қалыптасып, 2021 жылдың қаңтар айында жабылды.</w:t>
      </w:r>
    </w:p>
    <w:p w:rsidR="00101914" w:rsidRDefault="00101914" w:rsidP="0052361A">
      <w:pPr>
        <w:tabs>
          <w:tab w:val="left" w:pos="2660"/>
        </w:tabs>
        <w:suppressAutoHyphens w:val="0"/>
        <w:ind w:firstLine="720"/>
        <w:jc w:val="both"/>
        <w:rPr>
          <w:b/>
          <w:sz w:val="28"/>
          <w:szCs w:val="28"/>
          <w:lang w:val="kk-KZ"/>
        </w:rPr>
      </w:pPr>
    </w:p>
    <w:p w:rsidR="0052361A" w:rsidRPr="00AA2952" w:rsidRDefault="0052361A" w:rsidP="0052361A">
      <w:pPr>
        <w:tabs>
          <w:tab w:val="left" w:pos="2660"/>
        </w:tabs>
        <w:suppressAutoHyphens w:val="0"/>
        <w:ind w:firstLine="720"/>
        <w:jc w:val="both"/>
        <w:rPr>
          <w:b/>
          <w:sz w:val="28"/>
          <w:szCs w:val="28"/>
          <w:lang w:val="kk-KZ"/>
        </w:rPr>
      </w:pPr>
      <w:r w:rsidRPr="00AA2952">
        <w:rPr>
          <w:b/>
          <w:sz w:val="28"/>
          <w:szCs w:val="28"/>
          <w:lang w:val="kk-KZ"/>
        </w:rPr>
        <w:t>Бюджет тапшылығын талдау және оны қаржыландыру көздері</w:t>
      </w:r>
    </w:p>
    <w:p w:rsidR="0052361A" w:rsidRPr="00AA2952" w:rsidRDefault="0052361A" w:rsidP="0052361A">
      <w:pPr>
        <w:tabs>
          <w:tab w:val="left" w:pos="567"/>
        </w:tabs>
        <w:autoSpaceDE w:val="0"/>
        <w:autoSpaceDN w:val="0"/>
        <w:adjustRightInd w:val="0"/>
        <w:ind w:firstLine="720"/>
        <w:jc w:val="both"/>
        <w:rPr>
          <w:bCs/>
          <w:iCs/>
          <w:sz w:val="28"/>
          <w:szCs w:val="28"/>
          <w:lang w:val="kk-KZ"/>
        </w:rPr>
      </w:pPr>
      <w:r w:rsidRPr="00AA2952">
        <w:rPr>
          <w:bCs/>
          <w:iCs/>
          <w:sz w:val="28"/>
          <w:szCs w:val="28"/>
          <w:lang w:val="kk-KZ"/>
        </w:rPr>
        <w:t>Аудан бойынша 20</w:t>
      </w:r>
      <w:r w:rsidR="00101914">
        <w:rPr>
          <w:bCs/>
          <w:iCs/>
          <w:sz w:val="28"/>
          <w:szCs w:val="28"/>
          <w:lang w:val="kk-KZ"/>
        </w:rPr>
        <w:t>20</w:t>
      </w:r>
      <w:r w:rsidRPr="00AA2952">
        <w:rPr>
          <w:bCs/>
          <w:iCs/>
          <w:sz w:val="28"/>
          <w:szCs w:val="28"/>
          <w:lang w:val="kk-KZ"/>
        </w:rPr>
        <w:t xml:space="preserve"> жылға бюджет тапшылығы </w:t>
      </w:r>
      <w:r w:rsidR="00101914">
        <w:rPr>
          <w:bCs/>
          <w:iCs/>
          <w:sz w:val="28"/>
          <w:szCs w:val="28"/>
          <w:lang w:val="kk-KZ"/>
        </w:rPr>
        <w:t>31</w:t>
      </w:r>
      <w:r w:rsidRPr="00AA2952">
        <w:rPr>
          <w:bCs/>
          <w:iCs/>
          <w:sz w:val="28"/>
          <w:szCs w:val="28"/>
          <w:lang w:val="kk-KZ"/>
        </w:rPr>
        <w:t xml:space="preserve">5 </w:t>
      </w:r>
      <w:r w:rsidR="00101914">
        <w:rPr>
          <w:bCs/>
          <w:iCs/>
          <w:sz w:val="28"/>
          <w:szCs w:val="28"/>
          <w:lang w:val="kk-KZ"/>
        </w:rPr>
        <w:t>341</w:t>
      </w:r>
      <w:r w:rsidRPr="00AA2952">
        <w:rPr>
          <w:bCs/>
          <w:iCs/>
          <w:sz w:val="28"/>
          <w:szCs w:val="28"/>
          <w:lang w:val="kk-KZ"/>
        </w:rPr>
        <w:t>,</w:t>
      </w:r>
      <w:r w:rsidR="00101914">
        <w:rPr>
          <w:bCs/>
          <w:iCs/>
          <w:sz w:val="28"/>
          <w:szCs w:val="28"/>
          <w:lang w:val="kk-KZ"/>
        </w:rPr>
        <w:t>3</w:t>
      </w:r>
      <w:r w:rsidRPr="00AA2952">
        <w:rPr>
          <w:bCs/>
          <w:iCs/>
          <w:sz w:val="28"/>
          <w:szCs w:val="28"/>
          <w:lang w:val="kk-KZ"/>
        </w:rPr>
        <w:t xml:space="preserve"> мың теңге көлемінде бекітіліп</w:t>
      </w:r>
      <w:r w:rsidR="00101914">
        <w:rPr>
          <w:bCs/>
          <w:iCs/>
          <w:sz w:val="28"/>
          <w:szCs w:val="28"/>
          <w:lang w:val="kk-KZ"/>
        </w:rPr>
        <w:t>,</w:t>
      </w:r>
      <w:r w:rsidRPr="00AA2952">
        <w:rPr>
          <w:bCs/>
          <w:iCs/>
          <w:sz w:val="28"/>
          <w:szCs w:val="28"/>
          <w:lang w:val="kk-KZ"/>
        </w:rPr>
        <w:t xml:space="preserve"> аудан бюджетін нақылау және өзгертулермен  </w:t>
      </w:r>
      <w:r w:rsidR="00101914">
        <w:rPr>
          <w:bCs/>
          <w:iCs/>
          <w:sz w:val="28"/>
          <w:szCs w:val="28"/>
          <w:lang w:val="kk-KZ"/>
        </w:rPr>
        <w:t>31</w:t>
      </w:r>
      <w:r w:rsidR="00101914" w:rsidRPr="00AA2952">
        <w:rPr>
          <w:bCs/>
          <w:iCs/>
          <w:sz w:val="28"/>
          <w:szCs w:val="28"/>
          <w:lang w:val="kk-KZ"/>
        </w:rPr>
        <w:t xml:space="preserve">5 </w:t>
      </w:r>
      <w:r w:rsidR="00101914">
        <w:rPr>
          <w:bCs/>
          <w:iCs/>
          <w:sz w:val="28"/>
          <w:szCs w:val="28"/>
          <w:lang w:val="kk-KZ"/>
        </w:rPr>
        <w:t>341</w:t>
      </w:r>
      <w:r w:rsidR="00101914" w:rsidRPr="00AA2952">
        <w:rPr>
          <w:bCs/>
          <w:iCs/>
          <w:sz w:val="28"/>
          <w:szCs w:val="28"/>
          <w:lang w:val="kk-KZ"/>
        </w:rPr>
        <w:t>,</w:t>
      </w:r>
      <w:r w:rsidR="00101914">
        <w:rPr>
          <w:bCs/>
          <w:iCs/>
          <w:sz w:val="28"/>
          <w:szCs w:val="28"/>
          <w:lang w:val="kk-KZ"/>
        </w:rPr>
        <w:t>3</w:t>
      </w:r>
      <w:r w:rsidR="00101914" w:rsidRPr="00AA2952">
        <w:rPr>
          <w:bCs/>
          <w:iCs/>
          <w:sz w:val="28"/>
          <w:szCs w:val="28"/>
          <w:lang w:val="kk-KZ"/>
        </w:rPr>
        <w:t xml:space="preserve"> </w:t>
      </w:r>
      <w:r w:rsidRPr="00AA2952">
        <w:rPr>
          <w:bCs/>
          <w:iCs/>
          <w:sz w:val="28"/>
          <w:szCs w:val="28"/>
          <w:lang w:val="kk-KZ"/>
        </w:rPr>
        <w:t xml:space="preserve">мың теңгеге нақтыланған. </w:t>
      </w:r>
    </w:p>
    <w:p w:rsidR="0052361A" w:rsidRPr="00AA2952" w:rsidRDefault="0052361A" w:rsidP="0052361A">
      <w:pPr>
        <w:pStyle w:val="a7"/>
        <w:spacing w:after="0"/>
        <w:ind w:firstLine="720"/>
        <w:jc w:val="both"/>
        <w:rPr>
          <w:bCs/>
          <w:iCs/>
          <w:sz w:val="28"/>
          <w:szCs w:val="28"/>
          <w:lang w:val="kk-KZ"/>
        </w:rPr>
      </w:pPr>
      <w:r w:rsidRPr="00AA2952">
        <w:rPr>
          <w:bCs/>
          <w:iCs/>
          <w:sz w:val="28"/>
          <w:szCs w:val="28"/>
          <w:lang w:val="kk-KZ"/>
        </w:rPr>
        <w:t xml:space="preserve">Бюджет тапшылығы </w:t>
      </w:r>
      <w:r w:rsidR="00101914">
        <w:rPr>
          <w:bCs/>
          <w:iCs/>
          <w:sz w:val="28"/>
          <w:szCs w:val="28"/>
          <w:lang w:val="kk-KZ"/>
        </w:rPr>
        <w:t>27</w:t>
      </w:r>
      <w:r w:rsidR="00101914" w:rsidRPr="00AA2952">
        <w:rPr>
          <w:bCs/>
          <w:iCs/>
          <w:sz w:val="28"/>
          <w:szCs w:val="28"/>
          <w:lang w:val="kk-KZ"/>
        </w:rPr>
        <w:t> 7</w:t>
      </w:r>
      <w:r w:rsidR="00101914">
        <w:rPr>
          <w:bCs/>
          <w:iCs/>
          <w:sz w:val="28"/>
          <w:szCs w:val="28"/>
          <w:lang w:val="kk-KZ"/>
        </w:rPr>
        <w:t>82</w:t>
      </w:r>
      <w:r w:rsidR="00101914" w:rsidRPr="00AA2952">
        <w:rPr>
          <w:bCs/>
          <w:iCs/>
          <w:sz w:val="28"/>
          <w:szCs w:val="28"/>
          <w:lang w:val="kk-KZ"/>
        </w:rPr>
        <w:t>,0 мың теңге түскен қарыздар есебінен</w:t>
      </w:r>
      <w:r w:rsidR="00101914">
        <w:rPr>
          <w:bCs/>
          <w:iCs/>
          <w:sz w:val="28"/>
          <w:szCs w:val="28"/>
          <w:lang w:val="kk-KZ"/>
        </w:rPr>
        <w:t xml:space="preserve"> және</w:t>
      </w:r>
      <w:r w:rsidR="00101914" w:rsidRPr="00AA2952">
        <w:rPr>
          <w:bCs/>
          <w:iCs/>
          <w:sz w:val="28"/>
          <w:szCs w:val="28"/>
          <w:lang w:val="kk-KZ"/>
        </w:rPr>
        <w:t xml:space="preserve"> </w:t>
      </w:r>
      <w:r w:rsidRPr="00AA2952">
        <w:rPr>
          <w:bCs/>
          <w:iCs/>
          <w:sz w:val="28"/>
          <w:szCs w:val="28"/>
          <w:lang w:val="kk-KZ"/>
        </w:rPr>
        <w:t>201</w:t>
      </w:r>
      <w:r w:rsidR="00101914">
        <w:rPr>
          <w:bCs/>
          <w:iCs/>
          <w:sz w:val="28"/>
          <w:szCs w:val="28"/>
          <w:lang w:val="kk-KZ"/>
        </w:rPr>
        <w:t>9</w:t>
      </w:r>
      <w:r w:rsidRPr="00AA2952">
        <w:rPr>
          <w:bCs/>
          <w:iCs/>
          <w:sz w:val="28"/>
          <w:szCs w:val="28"/>
          <w:lang w:val="kk-KZ"/>
        </w:rPr>
        <w:t xml:space="preserve"> жылдың соңында бюджеттін орындалуынан қалған </w:t>
      </w:r>
      <w:r w:rsidR="00101914">
        <w:rPr>
          <w:bCs/>
          <w:iCs/>
          <w:sz w:val="28"/>
          <w:szCs w:val="28"/>
          <w:lang w:val="kk-KZ"/>
        </w:rPr>
        <w:t>1</w:t>
      </w:r>
      <w:r w:rsidRPr="00AA2952">
        <w:rPr>
          <w:bCs/>
          <w:iCs/>
          <w:sz w:val="28"/>
          <w:szCs w:val="28"/>
          <w:lang w:val="kk-KZ"/>
        </w:rPr>
        <w:t>4</w:t>
      </w:r>
      <w:r w:rsidR="00101914">
        <w:rPr>
          <w:bCs/>
          <w:iCs/>
          <w:sz w:val="28"/>
          <w:szCs w:val="28"/>
          <w:lang w:val="kk-KZ"/>
        </w:rPr>
        <w:t>0</w:t>
      </w:r>
      <w:r w:rsidRPr="00AA2952">
        <w:rPr>
          <w:bCs/>
          <w:iCs/>
          <w:sz w:val="28"/>
          <w:szCs w:val="28"/>
          <w:lang w:val="kk-KZ"/>
        </w:rPr>
        <w:t> 6</w:t>
      </w:r>
      <w:r w:rsidR="00101914">
        <w:rPr>
          <w:bCs/>
          <w:iCs/>
          <w:sz w:val="28"/>
          <w:szCs w:val="28"/>
          <w:lang w:val="kk-KZ"/>
        </w:rPr>
        <w:t>71</w:t>
      </w:r>
      <w:r w:rsidRPr="00AA2952">
        <w:rPr>
          <w:bCs/>
          <w:iCs/>
          <w:sz w:val="28"/>
          <w:szCs w:val="28"/>
          <w:lang w:val="kk-KZ"/>
        </w:rPr>
        <w:t>,</w:t>
      </w:r>
      <w:r w:rsidR="00101914">
        <w:rPr>
          <w:bCs/>
          <w:iCs/>
          <w:sz w:val="28"/>
          <w:szCs w:val="28"/>
          <w:lang w:val="kk-KZ"/>
        </w:rPr>
        <w:t>0</w:t>
      </w:r>
      <w:r w:rsidRPr="00AA2952">
        <w:rPr>
          <w:bCs/>
          <w:iCs/>
          <w:sz w:val="28"/>
          <w:szCs w:val="28"/>
          <w:lang w:val="kk-KZ"/>
        </w:rPr>
        <w:t xml:space="preserve"> мың теңге бос қалдықтармен  жабылған.</w:t>
      </w:r>
    </w:p>
    <w:p w:rsidR="0052361A" w:rsidRDefault="0052361A" w:rsidP="0052361A">
      <w:pPr>
        <w:pStyle w:val="a7"/>
        <w:spacing w:after="0"/>
        <w:ind w:firstLine="720"/>
        <w:jc w:val="both"/>
        <w:rPr>
          <w:bCs/>
          <w:iCs/>
          <w:sz w:val="28"/>
          <w:szCs w:val="28"/>
          <w:lang w:val="kk-KZ"/>
        </w:rPr>
      </w:pPr>
      <w:r w:rsidRPr="00AA2952">
        <w:rPr>
          <w:bCs/>
          <w:iCs/>
          <w:sz w:val="28"/>
          <w:szCs w:val="28"/>
          <w:lang w:val="kk-KZ"/>
        </w:rPr>
        <w:t xml:space="preserve">Есеп жылында </w:t>
      </w:r>
      <w:r w:rsidR="00101914">
        <w:rPr>
          <w:bCs/>
          <w:iCs/>
          <w:sz w:val="28"/>
          <w:szCs w:val="28"/>
          <w:lang w:val="kk-KZ"/>
        </w:rPr>
        <w:t>27</w:t>
      </w:r>
      <w:r w:rsidR="00101914" w:rsidRPr="00AA2952">
        <w:rPr>
          <w:bCs/>
          <w:iCs/>
          <w:sz w:val="28"/>
          <w:szCs w:val="28"/>
          <w:lang w:val="kk-KZ"/>
        </w:rPr>
        <w:t> 7</w:t>
      </w:r>
      <w:r w:rsidR="00101914">
        <w:rPr>
          <w:bCs/>
          <w:iCs/>
          <w:sz w:val="28"/>
          <w:szCs w:val="28"/>
          <w:lang w:val="kk-KZ"/>
        </w:rPr>
        <w:t>82</w:t>
      </w:r>
      <w:r w:rsidRPr="00AA2952">
        <w:rPr>
          <w:bCs/>
          <w:iCs/>
          <w:sz w:val="28"/>
          <w:szCs w:val="28"/>
          <w:lang w:val="kk-KZ"/>
        </w:rPr>
        <w:t>,0 мың теңге  түскен қарыздар толық  түрде өтел</w:t>
      </w:r>
      <w:r w:rsidR="00101914">
        <w:rPr>
          <w:bCs/>
          <w:iCs/>
          <w:sz w:val="28"/>
          <w:szCs w:val="28"/>
          <w:lang w:val="kk-KZ"/>
        </w:rPr>
        <w:t>іп, жоспар 100% орындалған</w:t>
      </w:r>
      <w:r w:rsidRPr="00AA2952">
        <w:rPr>
          <w:bCs/>
          <w:iCs/>
          <w:sz w:val="28"/>
          <w:szCs w:val="28"/>
          <w:lang w:val="kk-KZ"/>
        </w:rPr>
        <w:t>.</w:t>
      </w:r>
      <w:r w:rsidRPr="00AA2952">
        <w:rPr>
          <w:bCs/>
          <w:iCs/>
          <w:sz w:val="28"/>
          <w:szCs w:val="28"/>
          <w:lang w:val="kk-KZ"/>
        </w:rPr>
        <w:tab/>
        <w:t>20</w:t>
      </w:r>
      <w:r w:rsidR="00101914">
        <w:rPr>
          <w:bCs/>
          <w:iCs/>
          <w:sz w:val="28"/>
          <w:szCs w:val="28"/>
          <w:lang w:val="kk-KZ"/>
        </w:rPr>
        <w:t>20</w:t>
      </w:r>
      <w:r w:rsidRPr="00AA2952">
        <w:rPr>
          <w:bCs/>
          <w:iCs/>
          <w:sz w:val="28"/>
          <w:szCs w:val="28"/>
          <w:lang w:val="kk-KZ"/>
        </w:rPr>
        <w:t xml:space="preserve"> жылдың қортындысымен аудан  бюджетінде 14</w:t>
      </w:r>
      <w:r w:rsidR="00101914">
        <w:rPr>
          <w:bCs/>
          <w:iCs/>
          <w:sz w:val="28"/>
          <w:szCs w:val="28"/>
          <w:lang w:val="kk-KZ"/>
        </w:rPr>
        <w:t>1</w:t>
      </w:r>
      <w:r w:rsidRPr="00AA2952">
        <w:rPr>
          <w:bCs/>
          <w:iCs/>
          <w:sz w:val="28"/>
          <w:szCs w:val="28"/>
          <w:lang w:val="kk-KZ"/>
        </w:rPr>
        <w:t> </w:t>
      </w:r>
      <w:r w:rsidR="00101914">
        <w:rPr>
          <w:bCs/>
          <w:iCs/>
          <w:sz w:val="28"/>
          <w:szCs w:val="28"/>
          <w:lang w:val="kk-KZ"/>
        </w:rPr>
        <w:t>209</w:t>
      </w:r>
      <w:r w:rsidRPr="00AA2952">
        <w:rPr>
          <w:bCs/>
          <w:iCs/>
          <w:sz w:val="28"/>
          <w:szCs w:val="28"/>
          <w:lang w:val="kk-KZ"/>
        </w:rPr>
        <w:t>,</w:t>
      </w:r>
      <w:r w:rsidR="00101914">
        <w:rPr>
          <w:bCs/>
          <w:iCs/>
          <w:sz w:val="28"/>
          <w:szCs w:val="28"/>
          <w:lang w:val="kk-KZ"/>
        </w:rPr>
        <w:t>7</w:t>
      </w:r>
      <w:r w:rsidRPr="00AA2952">
        <w:rPr>
          <w:bCs/>
          <w:iCs/>
          <w:sz w:val="28"/>
          <w:szCs w:val="28"/>
          <w:lang w:val="kk-KZ"/>
        </w:rPr>
        <w:t xml:space="preserve"> мың теңге  қалдық қалған.</w:t>
      </w:r>
      <w:r w:rsidRPr="00AA2952">
        <w:rPr>
          <w:bCs/>
          <w:iCs/>
          <w:sz w:val="28"/>
          <w:szCs w:val="28"/>
          <w:lang w:val="kk-KZ"/>
        </w:rPr>
        <w:tab/>
      </w:r>
    </w:p>
    <w:p w:rsidR="005D587C" w:rsidRDefault="005D587C" w:rsidP="0052361A">
      <w:pPr>
        <w:pStyle w:val="a7"/>
        <w:ind w:firstLine="720"/>
        <w:jc w:val="both"/>
        <w:rPr>
          <w:b/>
          <w:bCs/>
          <w:iCs/>
          <w:sz w:val="28"/>
          <w:szCs w:val="28"/>
          <w:lang w:val="kk-KZ"/>
        </w:rPr>
      </w:pPr>
    </w:p>
    <w:p w:rsidR="0052361A" w:rsidRPr="00AF7868" w:rsidRDefault="0052361A" w:rsidP="0052361A">
      <w:pPr>
        <w:pStyle w:val="a7"/>
        <w:ind w:firstLine="720"/>
        <w:jc w:val="both"/>
        <w:rPr>
          <w:b/>
          <w:bCs/>
          <w:iCs/>
          <w:sz w:val="28"/>
          <w:szCs w:val="28"/>
          <w:lang w:val="kk-KZ"/>
        </w:rPr>
      </w:pPr>
      <w:r w:rsidRPr="00AF7868">
        <w:rPr>
          <w:b/>
          <w:bCs/>
          <w:iCs/>
          <w:sz w:val="28"/>
          <w:szCs w:val="28"/>
          <w:lang w:val="kk-KZ"/>
        </w:rPr>
        <w:t>Ауданның ауылдық округтері бойынша бюджеттің 4-ші деңгейін іске асыру</w:t>
      </w:r>
      <w:r>
        <w:rPr>
          <w:b/>
          <w:bCs/>
          <w:iCs/>
          <w:sz w:val="28"/>
          <w:szCs w:val="28"/>
          <w:lang w:val="kk-KZ"/>
        </w:rPr>
        <w:t>.</w:t>
      </w:r>
    </w:p>
    <w:p w:rsidR="0052361A" w:rsidRPr="00AF7868" w:rsidRDefault="0052361A" w:rsidP="005D587C">
      <w:pPr>
        <w:pStyle w:val="a7"/>
        <w:spacing w:after="0"/>
        <w:ind w:firstLine="720"/>
        <w:jc w:val="both"/>
        <w:rPr>
          <w:bCs/>
          <w:iCs/>
          <w:sz w:val="28"/>
          <w:szCs w:val="28"/>
          <w:lang w:val="kk-KZ"/>
        </w:rPr>
      </w:pPr>
      <w:r w:rsidRPr="00AF7868">
        <w:rPr>
          <w:bCs/>
          <w:iCs/>
          <w:sz w:val="28"/>
          <w:szCs w:val="28"/>
          <w:lang w:val="kk-KZ"/>
        </w:rPr>
        <w:t>2018 жылдың 1 қаңтарынан бастап өте маңызды жаңалық енгізілді-жергілікті өзін-өзі басқаруды дамыту тұжырымдамасын іске асыру шеңберінде екі мыңнан астам адам бар елді мекендерде, оның ішінде ауылдық округтер мен аудандық маңызы бар қалаларда бюджеттің төртінші деңгейі енгізілді.</w:t>
      </w:r>
    </w:p>
    <w:p w:rsidR="0052361A" w:rsidRPr="00AF7868" w:rsidRDefault="0052361A" w:rsidP="005D587C">
      <w:pPr>
        <w:pStyle w:val="a7"/>
        <w:spacing w:after="0"/>
        <w:ind w:firstLine="720"/>
        <w:jc w:val="both"/>
        <w:rPr>
          <w:bCs/>
          <w:iCs/>
          <w:sz w:val="28"/>
          <w:szCs w:val="28"/>
          <w:lang w:val="kk-KZ"/>
        </w:rPr>
      </w:pPr>
      <w:r w:rsidRPr="00AF7868">
        <w:rPr>
          <w:bCs/>
          <w:iCs/>
          <w:sz w:val="28"/>
          <w:szCs w:val="28"/>
          <w:lang w:val="kk-KZ"/>
        </w:rPr>
        <w:t xml:space="preserve">Аудан бойынша бюджеттің 4 деңгейіне </w:t>
      </w:r>
      <w:r w:rsidR="005D587C">
        <w:rPr>
          <w:bCs/>
          <w:iCs/>
          <w:sz w:val="28"/>
          <w:szCs w:val="28"/>
          <w:lang w:val="kk-KZ"/>
        </w:rPr>
        <w:t>7</w:t>
      </w:r>
      <w:r w:rsidRPr="00AF7868">
        <w:rPr>
          <w:bCs/>
          <w:iCs/>
          <w:sz w:val="28"/>
          <w:szCs w:val="28"/>
          <w:lang w:val="kk-KZ"/>
        </w:rPr>
        <w:t xml:space="preserve"> ауылдық округ жатады, атап айтқанда Сайқын ауылдық округі, Орда ауылдық округі, Бисен ауылдық округі</w:t>
      </w:r>
      <w:r w:rsidR="005D587C">
        <w:rPr>
          <w:bCs/>
          <w:iCs/>
          <w:sz w:val="28"/>
          <w:szCs w:val="28"/>
          <w:lang w:val="kk-KZ"/>
        </w:rPr>
        <w:t>, Мұратсай</w:t>
      </w:r>
      <w:r w:rsidR="005D587C" w:rsidRPr="005D587C">
        <w:rPr>
          <w:bCs/>
          <w:iCs/>
          <w:sz w:val="28"/>
          <w:szCs w:val="28"/>
          <w:lang w:val="kk-KZ"/>
        </w:rPr>
        <w:t xml:space="preserve"> </w:t>
      </w:r>
      <w:r w:rsidR="005D587C" w:rsidRPr="00AF7868">
        <w:rPr>
          <w:bCs/>
          <w:iCs/>
          <w:sz w:val="28"/>
          <w:szCs w:val="28"/>
          <w:lang w:val="kk-KZ"/>
        </w:rPr>
        <w:t xml:space="preserve">ауылдық округі, </w:t>
      </w:r>
      <w:r w:rsidR="005D587C">
        <w:rPr>
          <w:bCs/>
          <w:iCs/>
          <w:sz w:val="28"/>
          <w:szCs w:val="28"/>
          <w:lang w:val="kk-KZ"/>
        </w:rPr>
        <w:t xml:space="preserve">Саралжын </w:t>
      </w:r>
      <w:r w:rsidR="005D587C" w:rsidRPr="00AF7868">
        <w:rPr>
          <w:bCs/>
          <w:iCs/>
          <w:sz w:val="28"/>
          <w:szCs w:val="28"/>
          <w:lang w:val="kk-KZ"/>
        </w:rPr>
        <w:t xml:space="preserve">ауылдық округі, </w:t>
      </w:r>
      <w:r w:rsidR="005D587C">
        <w:rPr>
          <w:bCs/>
          <w:iCs/>
          <w:sz w:val="28"/>
          <w:szCs w:val="28"/>
          <w:lang w:val="kk-KZ"/>
        </w:rPr>
        <w:t xml:space="preserve"> Темір Масин </w:t>
      </w:r>
      <w:r w:rsidR="005D587C" w:rsidRPr="00AF7868">
        <w:rPr>
          <w:bCs/>
          <w:iCs/>
          <w:sz w:val="28"/>
          <w:szCs w:val="28"/>
          <w:lang w:val="kk-KZ"/>
        </w:rPr>
        <w:t>ауылдық округі</w:t>
      </w:r>
      <w:r w:rsidR="00871949">
        <w:rPr>
          <w:bCs/>
          <w:iCs/>
          <w:sz w:val="28"/>
          <w:szCs w:val="28"/>
          <w:lang w:val="kk-KZ"/>
        </w:rPr>
        <w:t xml:space="preserve"> және Ұялы ауылдық округі</w:t>
      </w:r>
      <w:r w:rsidRPr="00AF7868">
        <w:rPr>
          <w:bCs/>
          <w:iCs/>
          <w:sz w:val="28"/>
          <w:szCs w:val="28"/>
          <w:lang w:val="kk-KZ"/>
        </w:rPr>
        <w:t>.</w:t>
      </w:r>
    </w:p>
    <w:p w:rsidR="0052361A" w:rsidRPr="00AF7868" w:rsidRDefault="0052361A" w:rsidP="005D587C">
      <w:pPr>
        <w:pStyle w:val="a7"/>
        <w:spacing w:after="0"/>
        <w:ind w:firstLine="720"/>
        <w:jc w:val="both"/>
        <w:rPr>
          <w:bCs/>
          <w:iCs/>
          <w:sz w:val="28"/>
          <w:szCs w:val="28"/>
          <w:lang w:val="kk-KZ"/>
        </w:rPr>
      </w:pPr>
      <w:r w:rsidRPr="00AF7868">
        <w:rPr>
          <w:bCs/>
          <w:iCs/>
          <w:sz w:val="28"/>
          <w:szCs w:val="28"/>
          <w:lang w:val="kk-KZ"/>
        </w:rPr>
        <w:t xml:space="preserve">Бөкей ордасы ауданының ауылдық округтерінің бюджеті Бөкей ордасы аудандық мәслихат сессиясының 2018 жылғы 29 желтоқсандағы №23-1 </w:t>
      </w:r>
      <w:r w:rsidR="00871949">
        <w:rPr>
          <w:bCs/>
          <w:iCs/>
          <w:sz w:val="28"/>
          <w:szCs w:val="28"/>
          <w:lang w:val="kk-KZ"/>
        </w:rPr>
        <w:t>«</w:t>
      </w:r>
      <w:r w:rsidRPr="00AF7868">
        <w:rPr>
          <w:bCs/>
          <w:iCs/>
          <w:sz w:val="28"/>
          <w:szCs w:val="28"/>
          <w:lang w:val="kk-KZ"/>
        </w:rPr>
        <w:t>Бөкей ордасы ауданының ауылдық округтерінің 2019-2021 жылдарға арналған бюджеті туралы</w:t>
      </w:r>
      <w:r w:rsidR="00871949">
        <w:rPr>
          <w:bCs/>
          <w:iCs/>
          <w:sz w:val="28"/>
          <w:szCs w:val="28"/>
          <w:lang w:val="kk-KZ"/>
        </w:rPr>
        <w:t xml:space="preserve">» </w:t>
      </w:r>
      <w:r>
        <w:rPr>
          <w:bCs/>
          <w:iCs/>
          <w:sz w:val="28"/>
          <w:szCs w:val="28"/>
          <w:lang w:val="kk-KZ"/>
        </w:rPr>
        <w:t>бекітілген</w:t>
      </w:r>
      <w:r w:rsidRPr="00AF7868">
        <w:rPr>
          <w:bCs/>
          <w:iCs/>
          <w:sz w:val="28"/>
          <w:szCs w:val="28"/>
          <w:lang w:val="kk-KZ"/>
        </w:rPr>
        <w:t xml:space="preserve"> шешімі</w:t>
      </w:r>
      <w:r>
        <w:rPr>
          <w:bCs/>
          <w:iCs/>
          <w:sz w:val="28"/>
          <w:szCs w:val="28"/>
          <w:lang w:val="kk-KZ"/>
        </w:rPr>
        <w:t xml:space="preserve"> </w:t>
      </w:r>
      <w:r w:rsidRPr="00AF7868">
        <w:t xml:space="preserve"> </w:t>
      </w:r>
      <w:r>
        <w:rPr>
          <w:lang w:val="kk-KZ"/>
        </w:rPr>
        <w:t>Е</w:t>
      </w:r>
      <w:r w:rsidRPr="00AF7868">
        <w:rPr>
          <w:bCs/>
          <w:iCs/>
          <w:sz w:val="28"/>
          <w:szCs w:val="28"/>
          <w:lang w:val="kk-KZ"/>
        </w:rPr>
        <w:t>септі кезең ішінде 5 рет нақтыланды:</w:t>
      </w:r>
    </w:p>
    <w:p w:rsidR="0052361A" w:rsidRPr="00AF7868" w:rsidRDefault="0052361A" w:rsidP="005D587C">
      <w:pPr>
        <w:pStyle w:val="a7"/>
        <w:spacing w:after="0"/>
        <w:ind w:firstLine="720"/>
        <w:jc w:val="both"/>
        <w:rPr>
          <w:bCs/>
          <w:iCs/>
          <w:sz w:val="28"/>
          <w:szCs w:val="28"/>
          <w:lang w:val="kk-KZ"/>
        </w:rPr>
      </w:pPr>
      <w:r w:rsidRPr="00AF7868">
        <w:rPr>
          <w:bCs/>
          <w:iCs/>
          <w:sz w:val="28"/>
          <w:szCs w:val="28"/>
          <w:lang w:val="kk-KZ"/>
        </w:rPr>
        <w:t>Бөкей ордасы аудандық мәслихатының 201</w:t>
      </w:r>
      <w:r w:rsidR="00871949">
        <w:rPr>
          <w:bCs/>
          <w:iCs/>
          <w:sz w:val="28"/>
          <w:szCs w:val="28"/>
          <w:lang w:val="kk-KZ"/>
        </w:rPr>
        <w:t>9</w:t>
      </w:r>
      <w:r w:rsidRPr="00AF7868">
        <w:rPr>
          <w:bCs/>
          <w:iCs/>
          <w:sz w:val="28"/>
          <w:szCs w:val="28"/>
          <w:lang w:val="kk-KZ"/>
        </w:rPr>
        <w:t xml:space="preserve"> жылғы </w:t>
      </w:r>
      <w:r w:rsidR="00871949">
        <w:rPr>
          <w:bCs/>
          <w:iCs/>
          <w:sz w:val="28"/>
          <w:szCs w:val="28"/>
          <w:lang w:val="kk-KZ"/>
        </w:rPr>
        <w:t>18</w:t>
      </w:r>
      <w:r w:rsidRPr="00AF7868">
        <w:rPr>
          <w:bCs/>
          <w:iCs/>
          <w:sz w:val="28"/>
          <w:szCs w:val="28"/>
          <w:lang w:val="kk-KZ"/>
        </w:rPr>
        <w:t xml:space="preserve"> </w:t>
      </w:r>
      <w:r w:rsidR="00871949">
        <w:rPr>
          <w:bCs/>
          <w:iCs/>
          <w:sz w:val="28"/>
          <w:szCs w:val="28"/>
          <w:lang w:val="kk-KZ"/>
        </w:rPr>
        <w:t xml:space="preserve">наурыздағы </w:t>
      </w:r>
      <w:r w:rsidRPr="00AF7868">
        <w:rPr>
          <w:bCs/>
          <w:iCs/>
          <w:sz w:val="28"/>
          <w:szCs w:val="28"/>
          <w:lang w:val="kk-KZ"/>
        </w:rPr>
        <w:t>№2</w:t>
      </w:r>
      <w:r w:rsidR="00871949">
        <w:rPr>
          <w:bCs/>
          <w:iCs/>
          <w:sz w:val="28"/>
          <w:szCs w:val="28"/>
          <w:lang w:val="kk-KZ"/>
        </w:rPr>
        <w:t>5</w:t>
      </w:r>
      <w:r w:rsidRPr="00AF7868">
        <w:rPr>
          <w:bCs/>
          <w:iCs/>
          <w:sz w:val="28"/>
          <w:szCs w:val="28"/>
          <w:lang w:val="kk-KZ"/>
        </w:rPr>
        <w:t>-</w:t>
      </w:r>
      <w:r w:rsidR="00871949">
        <w:rPr>
          <w:bCs/>
          <w:iCs/>
          <w:sz w:val="28"/>
          <w:szCs w:val="28"/>
          <w:lang w:val="kk-KZ"/>
        </w:rPr>
        <w:t>5</w:t>
      </w:r>
      <w:r w:rsidRPr="00AF7868">
        <w:rPr>
          <w:bCs/>
          <w:iCs/>
          <w:sz w:val="28"/>
          <w:szCs w:val="28"/>
          <w:lang w:val="kk-KZ"/>
        </w:rPr>
        <w:t xml:space="preserve"> </w:t>
      </w:r>
      <w:r w:rsidR="00871949">
        <w:rPr>
          <w:bCs/>
          <w:iCs/>
          <w:sz w:val="28"/>
          <w:szCs w:val="28"/>
          <w:lang w:val="kk-KZ"/>
        </w:rPr>
        <w:t>«</w:t>
      </w:r>
      <w:r w:rsidRPr="00AF7868">
        <w:rPr>
          <w:bCs/>
          <w:iCs/>
          <w:sz w:val="28"/>
          <w:szCs w:val="28"/>
          <w:lang w:val="kk-KZ"/>
        </w:rPr>
        <w:t>Бөкей ордасы ауданының ауылдық округтерінің 2019-2021 жылдарға арналған бюджеті туралы</w:t>
      </w:r>
      <w:r w:rsidR="00871949">
        <w:rPr>
          <w:bCs/>
          <w:iCs/>
          <w:sz w:val="28"/>
          <w:szCs w:val="28"/>
          <w:lang w:val="kk-KZ"/>
        </w:rPr>
        <w:t>»</w:t>
      </w:r>
      <w:r w:rsidRPr="00AF7868">
        <w:rPr>
          <w:bCs/>
          <w:iCs/>
          <w:sz w:val="28"/>
          <w:szCs w:val="28"/>
          <w:lang w:val="kk-KZ"/>
        </w:rPr>
        <w:t xml:space="preserve"> шешіміне өзгерістер енгізу туралы»;</w:t>
      </w:r>
    </w:p>
    <w:p w:rsidR="0052361A" w:rsidRPr="00AF7868" w:rsidRDefault="0052361A" w:rsidP="005D587C">
      <w:pPr>
        <w:pStyle w:val="a7"/>
        <w:spacing w:after="0"/>
        <w:ind w:firstLine="720"/>
        <w:jc w:val="both"/>
        <w:rPr>
          <w:bCs/>
          <w:iCs/>
          <w:sz w:val="28"/>
          <w:szCs w:val="28"/>
          <w:lang w:val="kk-KZ"/>
        </w:rPr>
      </w:pPr>
      <w:r w:rsidRPr="00AF7868">
        <w:rPr>
          <w:bCs/>
          <w:iCs/>
          <w:sz w:val="28"/>
          <w:szCs w:val="28"/>
          <w:lang w:val="kk-KZ"/>
        </w:rPr>
        <w:t>Бөкей ордасы аудандық мәслихатының 201</w:t>
      </w:r>
      <w:r w:rsidR="00871949">
        <w:rPr>
          <w:bCs/>
          <w:iCs/>
          <w:sz w:val="28"/>
          <w:szCs w:val="28"/>
          <w:lang w:val="kk-KZ"/>
        </w:rPr>
        <w:t>9</w:t>
      </w:r>
      <w:r w:rsidRPr="00AF7868">
        <w:rPr>
          <w:bCs/>
          <w:iCs/>
          <w:sz w:val="28"/>
          <w:szCs w:val="28"/>
          <w:lang w:val="kk-KZ"/>
        </w:rPr>
        <w:t xml:space="preserve"> жылғы </w:t>
      </w:r>
      <w:r w:rsidR="00871949">
        <w:rPr>
          <w:bCs/>
          <w:iCs/>
          <w:sz w:val="28"/>
          <w:szCs w:val="28"/>
          <w:lang w:val="kk-KZ"/>
        </w:rPr>
        <w:t>4</w:t>
      </w:r>
      <w:r w:rsidRPr="00AF7868">
        <w:rPr>
          <w:bCs/>
          <w:iCs/>
          <w:sz w:val="28"/>
          <w:szCs w:val="28"/>
          <w:lang w:val="kk-KZ"/>
        </w:rPr>
        <w:t xml:space="preserve"> </w:t>
      </w:r>
      <w:r w:rsidR="00871949">
        <w:rPr>
          <w:bCs/>
          <w:iCs/>
          <w:sz w:val="28"/>
          <w:szCs w:val="28"/>
          <w:lang w:val="kk-KZ"/>
        </w:rPr>
        <w:t>сәуірдегі</w:t>
      </w:r>
      <w:r w:rsidRPr="00AF7868">
        <w:rPr>
          <w:bCs/>
          <w:iCs/>
          <w:sz w:val="28"/>
          <w:szCs w:val="28"/>
          <w:lang w:val="kk-KZ"/>
        </w:rPr>
        <w:t xml:space="preserve"> №2</w:t>
      </w:r>
      <w:r w:rsidR="00871949">
        <w:rPr>
          <w:bCs/>
          <w:iCs/>
          <w:sz w:val="28"/>
          <w:szCs w:val="28"/>
          <w:lang w:val="kk-KZ"/>
        </w:rPr>
        <w:t>6</w:t>
      </w:r>
      <w:r w:rsidRPr="00AF7868">
        <w:rPr>
          <w:bCs/>
          <w:iCs/>
          <w:sz w:val="28"/>
          <w:szCs w:val="28"/>
          <w:lang w:val="kk-KZ"/>
        </w:rPr>
        <w:t xml:space="preserve">-1 </w:t>
      </w:r>
      <w:r w:rsidR="00871949">
        <w:rPr>
          <w:bCs/>
          <w:iCs/>
          <w:sz w:val="28"/>
          <w:szCs w:val="28"/>
          <w:lang w:val="kk-KZ"/>
        </w:rPr>
        <w:t>«</w:t>
      </w:r>
      <w:r w:rsidRPr="00AF7868">
        <w:rPr>
          <w:bCs/>
          <w:iCs/>
          <w:sz w:val="28"/>
          <w:szCs w:val="28"/>
          <w:lang w:val="kk-KZ"/>
        </w:rPr>
        <w:t>Бөкей ордасы ауданының ауылдық округтерінің 2019-2021 жылдарға арналған бюджеті туралы</w:t>
      </w:r>
      <w:r w:rsidR="00871949">
        <w:rPr>
          <w:bCs/>
          <w:iCs/>
          <w:sz w:val="28"/>
          <w:szCs w:val="28"/>
          <w:lang w:val="kk-KZ"/>
        </w:rPr>
        <w:t>» 2018 жылғы 29 желтоқсандағы №23-1</w:t>
      </w:r>
      <w:r w:rsidRPr="00AF7868">
        <w:rPr>
          <w:bCs/>
          <w:iCs/>
          <w:sz w:val="28"/>
          <w:szCs w:val="28"/>
          <w:lang w:val="kk-KZ"/>
        </w:rPr>
        <w:t xml:space="preserve"> шешіміне өзгерістер енгізу туралы»;</w:t>
      </w:r>
    </w:p>
    <w:p w:rsidR="0052361A" w:rsidRPr="00AF7868" w:rsidRDefault="0052361A" w:rsidP="00871949">
      <w:pPr>
        <w:pStyle w:val="a7"/>
        <w:spacing w:after="0"/>
        <w:ind w:firstLine="720"/>
        <w:jc w:val="both"/>
        <w:rPr>
          <w:bCs/>
          <w:iCs/>
          <w:sz w:val="28"/>
          <w:szCs w:val="28"/>
          <w:lang w:val="kk-KZ"/>
        </w:rPr>
      </w:pPr>
      <w:r w:rsidRPr="00AF7868">
        <w:rPr>
          <w:bCs/>
          <w:iCs/>
          <w:sz w:val="28"/>
          <w:szCs w:val="28"/>
          <w:lang w:val="kk-KZ"/>
        </w:rPr>
        <w:t>Бөкей ордасы аудандық мәслихатының 201</w:t>
      </w:r>
      <w:r w:rsidR="00871949">
        <w:rPr>
          <w:bCs/>
          <w:iCs/>
          <w:sz w:val="28"/>
          <w:szCs w:val="28"/>
          <w:lang w:val="kk-KZ"/>
        </w:rPr>
        <w:t>9</w:t>
      </w:r>
      <w:r w:rsidRPr="00AF7868">
        <w:rPr>
          <w:bCs/>
          <w:iCs/>
          <w:sz w:val="28"/>
          <w:szCs w:val="28"/>
          <w:lang w:val="kk-KZ"/>
        </w:rPr>
        <w:t xml:space="preserve"> жылғы </w:t>
      </w:r>
      <w:r w:rsidR="00871949">
        <w:rPr>
          <w:bCs/>
          <w:iCs/>
          <w:sz w:val="28"/>
          <w:szCs w:val="28"/>
          <w:lang w:val="kk-KZ"/>
        </w:rPr>
        <w:t>1</w:t>
      </w:r>
      <w:r w:rsidRPr="00AF7868">
        <w:rPr>
          <w:bCs/>
          <w:iCs/>
          <w:sz w:val="28"/>
          <w:szCs w:val="28"/>
          <w:lang w:val="kk-KZ"/>
        </w:rPr>
        <w:t xml:space="preserve">9 </w:t>
      </w:r>
      <w:r w:rsidR="00871949">
        <w:rPr>
          <w:bCs/>
          <w:iCs/>
          <w:sz w:val="28"/>
          <w:szCs w:val="28"/>
          <w:lang w:val="kk-KZ"/>
        </w:rPr>
        <w:t xml:space="preserve">маусымдағы </w:t>
      </w:r>
      <w:r w:rsidRPr="00AF7868">
        <w:rPr>
          <w:bCs/>
          <w:iCs/>
          <w:sz w:val="28"/>
          <w:szCs w:val="28"/>
          <w:lang w:val="kk-KZ"/>
        </w:rPr>
        <w:t>№2</w:t>
      </w:r>
      <w:r w:rsidR="00871949">
        <w:rPr>
          <w:bCs/>
          <w:iCs/>
          <w:sz w:val="28"/>
          <w:szCs w:val="28"/>
          <w:lang w:val="kk-KZ"/>
        </w:rPr>
        <w:t>8</w:t>
      </w:r>
      <w:r w:rsidRPr="00AF7868">
        <w:rPr>
          <w:bCs/>
          <w:iCs/>
          <w:sz w:val="28"/>
          <w:szCs w:val="28"/>
          <w:lang w:val="kk-KZ"/>
        </w:rPr>
        <w:t xml:space="preserve">-1 </w:t>
      </w:r>
      <w:r w:rsidR="00871949">
        <w:rPr>
          <w:bCs/>
          <w:iCs/>
          <w:sz w:val="28"/>
          <w:szCs w:val="28"/>
          <w:lang w:val="kk-KZ"/>
        </w:rPr>
        <w:t>«</w:t>
      </w:r>
      <w:r w:rsidRPr="00AF7868">
        <w:rPr>
          <w:bCs/>
          <w:iCs/>
          <w:sz w:val="28"/>
          <w:szCs w:val="28"/>
          <w:lang w:val="kk-KZ"/>
        </w:rPr>
        <w:t>Бөкей ордасы ауданының ауылдық округтерінің 2019-2021 жылдарға арналған бюджеті туралы</w:t>
      </w:r>
      <w:r w:rsidR="00871949">
        <w:rPr>
          <w:bCs/>
          <w:iCs/>
          <w:sz w:val="28"/>
          <w:szCs w:val="28"/>
          <w:lang w:val="kk-KZ"/>
        </w:rPr>
        <w:t>» 2018 жылғы 29 желтоқсандағы №23-1</w:t>
      </w:r>
      <w:r w:rsidR="00871949" w:rsidRPr="00AF7868">
        <w:rPr>
          <w:bCs/>
          <w:iCs/>
          <w:sz w:val="28"/>
          <w:szCs w:val="28"/>
          <w:lang w:val="kk-KZ"/>
        </w:rPr>
        <w:t xml:space="preserve"> </w:t>
      </w:r>
      <w:r w:rsidRPr="00AF7868">
        <w:rPr>
          <w:bCs/>
          <w:iCs/>
          <w:sz w:val="28"/>
          <w:szCs w:val="28"/>
          <w:lang w:val="kk-KZ"/>
        </w:rPr>
        <w:t>шешіміне өзгерістер енгізу туралы»;</w:t>
      </w:r>
    </w:p>
    <w:p w:rsidR="0052361A" w:rsidRPr="00AF7868" w:rsidRDefault="0052361A" w:rsidP="00871949">
      <w:pPr>
        <w:pStyle w:val="a7"/>
        <w:spacing w:after="0"/>
        <w:ind w:firstLine="720"/>
        <w:jc w:val="both"/>
        <w:rPr>
          <w:bCs/>
          <w:iCs/>
          <w:sz w:val="28"/>
          <w:szCs w:val="28"/>
          <w:lang w:val="kk-KZ"/>
        </w:rPr>
      </w:pPr>
      <w:r w:rsidRPr="00AF7868">
        <w:rPr>
          <w:bCs/>
          <w:iCs/>
          <w:sz w:val="28"/>
          <w:szCs w:val="28"/>
          <w:lang w:val="kk-KZ"/>
        </w:rPr>
        <w:t>Бөкей ордасы аудандық мәслихатының 201</w:t>
      </w:r>
      <w:r w:rsidR="00871949">
        <w:rPr>
          <w:bCs/>
          <w:iCs/>
          <w:sz w:val="28"/>
          <w:szCs w:val="28"/>
          <w:lang w:val="kk-KZ"/>
        </w:rPr>
        <w:t>9</w:t>
      </w:r>
      <w:r w:rsidRPr="00AF7868">
        <w:rPr>
          <w:bCs/>
          <w:iCs/>
          <w:sz w:val="28"/>
          <w:szCs w:val="28"/>
          <w:lang w:val="kk-KZ"/>
        </w:rPr>
        <w:t xml:space="preserve"> жылғы 2</w:t>
      </w:r>
      <w:r w:rsidR="00871949">
        <w:rPr>
          <w:bCs/>
          <w:iCs/>
          <w:sz w:val="28"/>
          <w:szCs w:val="28"/>
          <w:lang w:val="kk-KZ"/>
        </w:rPr>
        <w:t>1</w:t>
      </w:r>
      <w:r w:rsidRPr="00AF7868">
        <w:rPr>
          <w:bCs/>
          <w:iCs/>
          <w:sz w:val="28"/>
          <w:szCs w:val="28"/>
          <w:lang w:val="kk-KZ"/>
        </w:rPr>
        <w:t xml:space="preserve"> </w:t>
      </w:r>
      <w:r w:rsidR="00871949">
        <w:rPr>
          <w:bCs/>
          <w:iCs/>
          <w:sz w:val="28"/>
          <w:szCs w:val="28"/>
          <w:lang w:val="kk-KZ"/>
        </w:rPr>
        <w:t>қазан</w:t>
      </w:r>
      <w:r w:rsidRPr="00AF7868">
        <w:rPr>
          <w:bCs/>
          <w:iCs/>
          <w:sz w:val="28"/>
          <w:szCs w:val="28"/>
          <w:lang w:val="kk-KZ"/>
        </w:rPr>
        <w:t>дағы №3</w:t>
      </w:r>
      <w:r w:rsidR="00871949">
        <w:rPr>
          <w:bCs/>
          <w:iCs/>
          <w:sz w:val="28"/>
          <w:szCs w:val="28"/>
          <w:lang w:val="kk-KZ"/>
        </w:rPr>
        <w:t>1-1 «</w:t>
      </w:r>
      <w:r w:rsidRPr="00AF7868">
        <w:rPr>
          <w:bCs/>
          <w:iCs/>
          <w:sz w:val="28"/>
          <w:szCs w:val="28"/>
          <w:lang w:val="kk-KZ"/>
        </w:rPr>
        <w:t>Бөкей ордасы ауданының ауылдық округтерінің 2019-2021 жылдарға арналған бюджеті туралы</w:t>
      </w:r>
      <w:r w:rsidR="00871949">
        <w:rPr>
          <w:bCs/>
          <w:iCs/>
          <w:sz w:val="28"/>
          <w:szCs w:val="28"/>
          <w:lang w:val="kk-KZ"/>
        </w:rPr>
        <w:t>» 2018 жылғы 29 желтоқсандағы №23-1</w:t>
      </w:r>
      <w:r w:rsidR="00871949" w:rsidRPr="00AF7868">
        <w:rPr>
          <w:bCs/>
          <w:iCs/>
          <w:sz w:val="28"/>
          <w:szCs w:val="28"/>
          <w:lang w:val="kk-KZ"/>
        </w:rPr>
        <w:t xml:space="preserve"> </w:t>
      </w:r>
      <w:r w:rsidRPr="00AF7868">
        <w:rPr>
          <w:bCs/>
          <w:iCs/>
          <w:sz w:val="28"/>
          <w:szCs w:val="28"/>
          <w:lang w:val="kk-KZ"/>
        </w:rPr>
        <w:t>шешіміне өзгерістер енгізу туралы»;</w:t>
      </w:r>
    </w:p>
    <w:p w:rsidR="0052361A" w:rsidRPr="00AF7868" w:rsidRDefault="0052361A" w:rsidP="00871949">
      <w:pPr>
        <w:pStyle w:val="a7"/>
        <w:spacing w:after="0"/>
        <w:ind w:firstLine="720"/>
        <w:jc w:val="both"/>
        <w:rPr>
          <w:bCs/>
          <w:iCs/>
          <w:sz w:val="28"/>
          <w:szCs w:val="28"/>
          <w:lang w:val="kk-KZ"/>
        </w:rPr>
      </w:pPr>
      <w:r w:rsidRPr="00AF7868">
        <w:rPr>
          <w:bCs/>
          <w:iCs/>
          <w:sz w:val="28"/>
          <w:szCs w:val="28"/>
          <w:lang w:val="kk-KZ"/>
        </w:rPr>
        <w:t>Бөкей ордасы аудандық мәслихатының 201</w:t>
      </w:r>
      <w:r w:rsidR="00871949">
        <w:rPr>
          <w:bCs/>
          <w:iCs/>
          <w:sz w:val="28"/>
          <w:szCs w:val="28"/>
          <w:lang w:val="kk-KZ"/>
        </w:rPr>
        <w:t>9</w:t>
      </w:r>
      <w:r w:rsidRPr="00AF7868">
        <w:rPr>
          <w:bCs/>
          <w:iCs/>
          <w:sz w:val="28"/>
          <w:szCs w:val="28"/>
          <w:lang w:val="kk-KZ"/>
        </w:rPr>
        <w:t xml:space="preserve"> жылғы </w:t>
      </w:r>
      <w:r w:rsidR="00871949">
        <w:rPr>
          <w:bCs/>
          <w:iCs/>
          <w:sz w:val="28"/>
          <w:szCs w:val="28"/>
          <w:lang w:val="kk-KZ"/>
        </w:rPr>
        <w:t>1</w:t>
      </w:r>
      <w:r w:rsidRPr="00AF7868">
        <w:rPr>
          <w:bCs/>
          <w:iCs/>
          <w:sz w:val="28"/>
          <w:szCs w:val="28"/>
          <w:lang w:val="kk-KZ"/>
        </w:rPr>
        <w:t>2 желтоқсандағы №</w:t>
      </w:r>
      <w:r w:rsidR="00871949">
        <w:rPr>
          <w:bCs/>
          <w:iCs/>
          <w:sz w:val="28"/>
          <w:szCs w:val="28"/>
          <w:lang w:val="kk-KZ"/>
        </w:rPr>
        <w:t>3</w:t>
      </w:r>
      <w:r w:rsidRPr="00AF7868">
        <w:rPr>
          <w:bCs/>
          <w:iCs/>
          <w:sz w:val="28"/>
          <w:szCs w:val="28"/>
          <w:lang w:val="kk-KZ"/>
        </w:rPr>
        <w:t xml:space="preserve">3-1 </w:t>
      </w:r>
      <w:r w:rsidR="00871949">
        <w:rPr>
          <w:bCs/>
          <w:iCs/>
          <w:sz w:val="28"/>
          <w:szCs w:val="28"/>
          <w:lang w:val="kk-KZ"/>
        </w:rPr>
        <w:t>«</w:t>
      </w:r>
      <w:r w:rsidRPr="00AF7868">
        <w:rPr>
          <w:bCs/>
          <w:iCs/>
          <w:sz w:val="28"/>
          <w:szCs w:val="28"/>
          <w:lang w:val="kk-KZ"/>
        </w:rPr>
        <w:t>Бөкей ордасы ауданының ауылдық округтерінің 2019-2021 жылдарға арналған бюджеті туралы</w:t>
      </w:r>
      <w:r w:rsidR="00871949">
        <w:rPr>
          <w:bCs/>
          <w:iCs/>
          <w:sz w:val="28"/>
          <w:szCs w:val="28"/>
          <w:lang w:val="kk-KZ"/>
        </w:rPr>
        <w:t>» 2018 жылғы 29 желтоқсандағы №23-1</w:t>
      </w:r>
      <w:r w:rsidR="00871949" w:rsidRPr="00AF7868">
        <w:rPr>
          <w:bCs/>
          <w:iCs/>
          <w:sz w:val="28"/>
          <w:szCs w:val="28"/>
          <w:lang w:val="kk-KZ"/>
        </w:rPr>
        <w:t xml:space="preserve"> </w:t>
      </w:r>
      <w:r w:rsidRPr="00AF7868">
        <w:rPr>
          <w:bCs/>
          <w:iCs/>
          <w:sz w:val="28"/>
          <w:szCs w:val="28"/>
          <w:lang w:val="kk-KZ"/>
        </w:rPr>
        <w:t>шешіміне өзгерістер енгізу туралы»</w:t>
      </w:r>
      <w:r w:rsidR="00871949">
        <w:rPr>
          <w:bCs/>
          <w:iCs/>
          <w:sz w:val="28"/>
          <w:szCs w:val="28"/>
          <w:lang w:val="kk-KZ"/>
        </w:rPr>
        <w:t>.</w:t>
      </w:r>
    </w:p>
    <w:p w:rsidR="0052361A" w:rsidRPr="00AA2952" w:rsidRDefault="0052361A" w:rsidP="00871949">
      <w:pPr>
        <w:pStyle w:val="a7"/>
        <w:spacing w:after="0"/>
        <w:ind w:firstLine="720"/>
        <w:jc w:val="both"/>
        <w:rPr>
          <w:sz w:val="28"/>
          <w:szCs w:val="28"/>
          <w:lang w:val="kk-KZ"/>
        </w:rPr>
      </w:pPr>
      <w:r w:rsidRPr="00AF7868">
        <w:rPr>
          <w:bCs/>
          <w:iCs/>
          <w:sz w:val="28"/>
          <w:szCs w:val="28"/>
          <w:lang w:val="kk-KZ"/>
        </w:rPr>
        <w:t>Төртінші деңгейді немесе дербес бюджетті қалыптастыру әкімдердің елді мекендерді дамытуға бағытталған жергілікті маңызы бар өзекті мәселелерді шешу мүмкіндігін кеңейтті, сондай-ақ бұл тұрғындарға қатысуға мүмкіндік береді. Сонымен қатар, жергілікті жерлердегі әкімдерде жергілікті салықтардың уақытылы түсуін қамтамасыз етуге, салық салу базасын арттыруға, кәсіпкерлік қызметті дамытуға барынша ықпал етуге мүдделілік пайда болды, өйткені осының барлығы округ бюджетінің кіріс бөлігін арттыруға мүмкіндік береді. Демек, елді мекендерді дамыту бағдарламаларын іске асыру үшін де мүмкіндіктер әлдеқайда көп болады. Сондай-ақ, ауылдық округ әкімінің бюджетті ауыл тұрғындарының қажеттіліктерін ескере отырып жоспарлауға мүмкіндігі бар, бұл сайып келгенде өмір сүру сапасын арттыруға ықпал етеді.</w:t>
      </w:r>
      <w:r>
        <w:rPr>
          <w:b/>
          <w:sz w:val="28"/>
          <w:szCs w:val="28"/>
          <w:lang w:val="kk-KZ"/>
        </w:rPr>
        <w:t xml:space="preserve">        </w:t>
      </w:r>
    </w:p>
    <w:p w:rsidR="00871949" w:rsidRPr="00E324F5" w:rsidRDefault="00871949" w:rsidP="0052361A">
      <w:pPr>
        <w:tabs>
          <w:tab w:val="left" w:pos="5912"/>
        </w:tabs>
        <w:suppressAutoHyphens w:val="0"/>
        <w:autoSpaceDE w:val="0"/>
        <w:autoSpaceDN w:val="0"/>
        <w:adjustRightInd w:val="0"/>
        <w:jc w:val="center"/>
        <w:rPr>
          <w:b/>
          <w:bCs/>
          <w:color w:val="000000"/>
          <w:sz w:val="28"/>
          <w:szCs w:val="28"/>
          <w:u w:val="single"/>
          <w:lang w:val="kk-KZ" w:eastAsia="ru-RU"/>
        </w:rPr>
      </w:pPr>
    </w:p>
    <w:p w:rsidR="0052361A" w:rsidRDefault="0052361A" w:rsidP="0052361A">
      <w:pPr>
        <w:tabs>
          <w:tab w:val="left" w:pos="5912"/>
        </w:tabs>
        <w:suppressAutoHyphens w:val="0"/>
        <w:autoSpaceDE w:val="0"/>
        <w:autoSpaceDN w:val="0"/>
        <w:adjustRightInd w:val="0"/>
        <w:jc w:val="center"/>
        <w:rPr>
          <w:b/>
          <w:bCs/>
          <w:color w:val="000000"/>
          <w:sz w:val="28"/>
          <w:szCs w:val="28"/>
          <w:u w:val="single"/>
          <w:lang w:val="kk-KZ" w:eastAsia="ru-RU"/>
        </w:rPr>
      </w:pPr>
      <w:r w:rsidRPr="00E85506">
        <w:rPr>
          <w:b/>
          <w:bCs/>
          <w:color w:val="000000"/>
          <w:sz w:val="28"/>
          <w:szCs w:val="28"/>
          <w:u w:val="single"/>
          <w:lang w:val="kk-KZ" w:eastAsia="ru-RU"/>
        </w:rPr>
        <w:t>С</w:t>
      </w:r>
      <w:r w:rsidRPr="00AA2952">
        <w:rPr>
          <w:b/>
          <w:bCs/>
          <w:color w:val="000000"/>
          <w:sz w:val="28"/>
          <w:szCs w:val="28"/>
          <w:u w:val="single"/>
          <w:lang w:val="kk-KZ" w:eastAsia="ru-RU"/>
        </w:rPr>
        <w:t>айқын ауылдық округі</w:t>
      </w:r>
    </w:p>
    <w:p w:rsidR="00E324F5" w:rsidRDefault="00E324F5" w:rsidP="0052361A">
      <w:pPr>
        <w:tabs>
          <w:tab w:val="left" w:pos="5912"/>
        </w:tabs>
        <w:suppressAutoHyphens w:val="0"/>
        <w:autoSpaceDE w:val="0"/>
        <w:autoSpaceDN w:val="0"/>
        <w:adjustRightInd w:val="0"/>
        <w:jc w:val="center"/>
        <w:rPr>
          <w:b/>
          <w:bCs/>
          <w:color w:val="000000"/>
          <w:sz w:val="28"/>
          <w:szCs w:val="28"/>
          <w:u w:val="single"/>
          <w:lang w:val="kk-KZ" w:eastAsia="ru-RU"/>
        </w:rPr>
      </w:pPr>
    </w:p>
    <w:p w:rsidR="00E324F5" w:rsidRPr="00E324F5" w:rsidRDefault="00E324F5" w:rsidP="00E324F5">
      <w:pPr>
        <w:tabs>
          <w:tab w:val="left" w:pos="5912"/>
        </w:tabs>
        <w:suppressAutoHyphens w:val="0"/>
        <w:autoSpaceDE w:val="0"/>
        <w:autoSpaceDN w:val="0"/>
        <w:adjustRightInd w:val="0"/>
        <w:jc w:val="both"/>
        <w:rPr>
          <w:bCs/>
          <w:color w:val="000000"/>
          <w:sz w:val="28"/>
          <w:szCs w:val="28"/>
          <w:lang w:val="kk-KZ" w:eastAsia="ru-RU"/>
        </w:rPr>
      </w:pPr>
      <w:r>
        <w:rPr>
          <w:bCs/>
          <w:color w:val="000000"/>
          <w:sz w:val="28"/>
          <w:szCs w:val="28"/>
          <w:lang w:val="kk-KZ" w:eastAsia="ru-RU"/>
        </w:rPr>
        <w:t xml:space="preserve">          </w:t>
      </w:r>
      <w:r w:rsidRPr="00E324F5">
        <w:rPr>
          <w:bCs/>
          <w:color w:val="000000"/>
          <w:sz w:val="28"/>
          <w:szCs w:val="28"/>
          <w:lang w:val="kk-KZ" w:eastAsia="ru-RU"/>
        </w:rPr>
        <w:t>Сайқын ауылдық округі 1972 жылы құрылған, алып жатқан аумағы - 302,7 мың шаршы км, 2021 жылғы 1 қаңтардағы халық саны 5,2 мың адамды құрайды, әкімшілік бірліктер: 4 елді мекен.</w:t>
      </w:r>
    </w:p>
    <w:p w:rsidR="00E324F5" w:rsidRPr="00E324F5" w:rsidRDefault="00E324F5" w:rsidP="00E324F5">
      <w:pPr>
        <w:tabs>
          <w:tab w:val="left" w:pos="5912"/>
        </w:tabs>
        <w:suppressAutoHyphens w:val="0"/>
        <w:autoSpaceDE w:val="0"/>
        <w:autoSpaceDN w:val="0"/>
        <w:adjustRightInd w:val="0"/>
        <w:jc w:val="both"/>
        <w:rPr>
          <w:bCs/>
          <w:color w:val="000000"/>
          <w:sz w:val="28"/>
          <w:szCs w:val="28"/>
          <w:lang w:val="kk-KZ" w:eastAsia="ru-RU"/>
        </w:rPr>
      </w:pPr>
      <w:r w:rsidRPr="00E324F5">
        <w:rPr>
          <w:bCs/>
          <w:color w:val="000000"/>
          <w:sz w:val="28"/>
          <w:szCs w:val="28"/>
          <w:lang w:val="kk-KZ" w:eastAsia="ru-RU"/>
        </w:rPr>
        <w:t>2021 жылғы 1 қаңтардағы жағдай бойынша ірі қара мал басының саны 7,7 мың басты құрады (оның ішінде сиыр – 5,1 мың бас), қой – 13,3 мың бас, ешкі – 1,9 мың бас, жылқы – 2,7 мың бас, түйе – 18 бас, құс-1,8 мың бас.</w:t>
      </w:r>
    </w:p>
    <w:p w:rsidR="00E324F5" w:rsidRPr="00E324F5" w:rsidRDefault="00E324F5" w:rsidP="00E324F5">
      <w:pPr>
        <w:tabs>
          <w:tab w:val="left" w:pos="5912"/>
        </w:tabs>
        <w:suppressAutoHyphens w:val="0"/>
        <w:autoSpaceDE w:val="0"/>
        <w:autoSpaceDN w:val="0"/>
        <w:adjustRightInd w:val="0"/>
        <w:jc w:val="both"/>
        <w:rPr>
          <w:bCs/>
          <w:color w:val="000000"/>
          <w:sz w:val="28"/>
          <w:szCs w:val="28"/>
          <w:lang w:val="kk-KZ" w:eastAsia="ru-RU"/>
        </w:rPr>
      </w:pPr>
      <w:r>
        <w:rPr>
          <w:bCs/>
          <w:color w:val="000000"/>
          <w:sz w:val="28"/>
          <w:szCs w:val="28"/>
          <w:lang w:val="kk-KZ" w:eastAsia="ru-RU"/>
        </w:rPr>
        <w:t xml:space="preserve">        </w:t>
      </w:r>
      <w:r w:rsidRPr="00E324F5">
        <w:rPr>
          <w:bCs/>
          <w:color w:val="000000"/>
          <w:sz w:val="28"/>
          <w:szCs w:val="28"/>
          <w:lang w:val="kk-KZ" w:eastAsia="ru-RU"/>
        </w:rPr>
        <w:t xml:space="preserve">2020 жылы ауылдық округ бойынша шағын және орта бизнестің 279 шаруашылық субъектілері тіркелген, бұл 2019 жылдың сәйкес мерзімімен салыстырғанда 3,3% - ға артық. Олардың 267-сі немесе тіркелгендер санының 95,7% - ы жұмыс істейді. </w:t>
      </w:r>
      <w:r>
        <w:rPr>
          <w:bCs/>
          <w:color w:val="000000"/>
          <w:sz w:val="28"/>
          <w:szCs w:val="28"/>
          <w:lang w:val="kk-KZ" w:eastAsia="ru-RU"/>
        </w:rPr>
        <w:t>«</w:t>
      </w:r>
      <w:r w:rsidRPr="00E324F5">
        <w:rPr>
          <w:bCs/>
          <w:color w:val="000000"/>
          <w:sz w:val="28"/>
          <w:szCs w:val="28"/>
          <w:lang w:val="kk-KZ" w:eastAsia="ru-RU"/>
        </w:rPr>
        <w:t>Нәтижелі жұмыспен қамту және жаппай кәсіпкерлікті дамыту</w:t>
      </w:r>
      <w:r>
        <w:rPr>
          <w:bCs/>
          <w:color w:val="000000"/>
          <w:sz w:val="28"/>
          <w:szCs w:val="28"/>
          <w:lang w:val="kk-KZ" w:eastAsia="ru-RU"/>
        </w:rPr>
        <w:t>», «</w:t>
      </w:r>
      <w:r w:rsidRPr="00E324F5">
        <w:rPr>
          <w:bCs/>
          <w:color w:val="000000"/>
          <w:sz w:val="28"/>
          <w:szCs w:val="28"/>
          <w:lang w:val="kk-KZ" w:eastAsia="ru-RU"/>
        </w:rPr>
        <w:t>Бизнестің жол картасы-2020</w:t>
      </w:r>
      <w:r>
        <w:rPr>
          <w:bCs/>
          <w:color w:val="000000"/>
          <w:sz w:val="28"/>
          <w:szCs w:val="28"/>
          <w:lang w:val="kk-KZ" w:eastAsia="ru-RU"/>
        </w:rPr>
        <w:t>»</w:t>
      </w:r>
      <w:r w:rsidRPr="00E324F5">
        <w:rPr>
          <w:bCs/>
          <w:color w:val="000000"/>
          <w:sz w:val="28"/>
          <w:szCs w:val="28"/>
          <w:lang w:val="kk-KZ" w:eastAsia="ru-RU"/>
        </w:rPr>
        <w:t xml:space="preserve"> микрокредиттеу бағдарламалары шеңберінде </w:t>
      </w:r>
      <w:r>
        <w:rPr>
          <w:bCs/>
          <w:color w:val="000000"/>
          <w:sz w:val="28"/>
          <w:szCs w:val="28"/>
          <w:lang w:val="kk-KZ" w:eastAsia="ru-RU"/>
        </w:rPr>
        <w:t>«</w:t>
      </w:r>
      <w:r w:rsidRPr="00E324F5">
        <w:rPr>
          <w:bCs/>
          <w:color w:val="000000"/>
          <w:sz w:val="28"/>
          <w:szCs w:val="28"/>
          <w:lang w:val="kk-KZ" w:eastAsia="ru-RU"/>
        </w:rPr>
        <w:t>Ауыл шаруашылығын қаржылай қолдау қоры</w:t>
      </w:r>
      <w:r>
        <w:rPr>
          <w:bCs/>
          <w:color w:val="000000"/>
          <w:sz w:val="28"/>
          <w:szCs w:val="28"/>
          <w:lang w:val="kk-KZ" w:eastAsia="ru-RU"/>
        </w:rPr>
        <w:t>»</w:t>
      </w:r>
      <w:r w:rsidRPr="00E324F5">
        <w:rPr>
          <w:bCs/>
          <w:color w:val="000000"/>
          <w:sz w:val="28"/>
          <w:szCs w:val="28"/>
          <w:lang w:val="kk-KZ" w:eastAsia="ru-RU"/>
        </w:rPr>
        <w:t xml:space="preserve"> АҚ БҚОФ және </w:t>
      </w:r>
      <w:r>
        <w:rPr>
          <w:bCs/>
          <w:color w:val="000000"/>
          <w:sz w:val="28"/>
          <w:szCs w:val="28"/>
          <w:lang w:val="kk-KZ" w:eastAsia="ru-RU"/>
        </w:rPr>
        <w:t>«</w:t>
      </w:r>
      <w:r w:rsidRPr="00E324F5">
        <w:rPr>
          <w:bCs/>
          <w:color w:val="000000"/>
          <w:sz w:val="28"/>
          <w:szCs w:val="28"/>
          <w:lang w:val="kk-KZ" w:eastAsia="ru-RU"/>
        </w:rPr>
        <w:t>ҚазАгроҚаржы</w:t>
      </w:r>
      <w:r>
        <w:rPr>
          <w:bCs/>
          <w:color w:val="000000"/>
          <w:sz w:val="28"/>
          <w:szCs w:val="28"/>
          <w:lang w:val="kk-KZ" w:eastAsia="ru-RU"/>
        </w:rPr>
        <w:t>»</w:t>
      </w:r>
      <w:r w:rsidRPr="00E324F5">
        <w:rPr>
          <w:bCs/>
          <w:color w:val="000000"/>
          <w:sz w:val="28"/>
          <w:szCs w:val="28"/>
          <w:lang w:val="kk-KZ" w:eastAsia="ru-RU"/>
        </w:rPr>
        <w:t xml:space="preserve"> АҚ БҚОФ арқылы 29 қарыз алушы жалпы сомасы 203,4 млн.теңге несие алды.</w:t>
      </w:r>
    </w:p>
    <w:p w:rsidR="0052361A" w:rsidRPr="00AA2952" w:rsidRDefault="0052361A" w:rsidP="0052361A">
      <w:pPr>
        <w:tabs>
          <w:tab w:val="left" w:pos="5912"/>
        </w:tabs>
        <w:suppressAutoHyphens w:val="0"/>
        <w:autoSpaceDE w:val="0"/>
        <w:autoSpaceDN w:val="0"/>
        <w:adjustRightInd w:val="0"/>
        <w:ind w:firstLine="720"/>
        <w:jc w:val="right"/>
        <w:rPr>
          <w:b/>
          <w:bCs/>
          <w:color w:val="000000"/>
          <w:sz w:val="28"/>
          <w:szCs w:val="28"/>
          <w:lang w:eastAsia="ru-RU"/>
        </w:rPr>
      </w:pPr>
      <w:r w:rsidRPr="00AA2952">
        <w:rPr>
          <w:b/>
          <w:bCs/>
          <w:color w:val="000000"/>
          <w:sz w:val="28"/>
          <w:szCs w:val="28"/>
          <w:lang w:val="kk-KZ" w:eastAsia="ru-RU"/>
        </w:rPr>
        <w:t>м</w:t>
      </w:r>
      <w:r w:rsidR="00DD33E1">
        <w:rPr>
          <w:b/>
          <w:bCs/>
          <w:color w:val="000000"/>
          <w:sz w:val="28"/>
          <w:szCs w:val="28"/>
          <w:lang w:val="kk-KZ" w:eastAsia="ru-RU"/>
        </w:rPr>
        <w:t>лн</w:t>
      </w:r>
      <w:r w:rsidRPr="00AA2952">
        <w:rPr>
          <w:b/>
          <w:bCs/>
          <w:color w:val="000000"/>
          <w:sz w:val="28"/>
          <w:szCs w:val="28"/>
          <w:lang w:eastAsia="ru-RU"/>
        </w:rPr>
        <w:t xml:space="preserve"> тенге</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3"/>
        <w:gridCol w:w="1417"/>
        <w:gridCol w:w="1561"/>
        <w:gridCol w:w="1440"/>
        <w:gridCol w:w="1440"/>
        <w:gridCol w:w="1139"/>
        <w:gridCol w:w="700"/>
      </w:tblGrid>
      <w:tr w:rsidR="00871949" w:rsidRPr="00AA2952" w:rsidTr="00871949">
        <w:trPr>
          <w:trHeight w:val="848"/>
        </w:trPr>
        <w:tc>
          <w:tcPr>
            <w:tcW w:w="2363" w:type="dxa"/>
            <w:shd w:val="clear" w:color="auto" w:fill="auto"/>
          </w:tcPr>
          <w:p w:rsidR="00871949" w:rsidRPr="00AA2952" w:rsidRDefault="00871949" w:rsidP="00EC6B1F">
            <w:pPr>
              <w:tabs>
                <w:tab w:val="left" w:pos="5912"/>
              </w:tabs>
              <w:suppressAutoHyphens w:val="0"/>
              <w:autoSpaceDE w:val="0"/>
              <w:autoSpaceDN w:val="0"/>
              <w:adjustRightInd w:val="0"/>
              <w:jc w:val="both"/>
              <w:rPr>
                <w:bCs/>
                <w:color w:val="000000"/>
                <w:lang w:eastAsia="ru-RU"/>
              </w:rPr>
            </w:pPr>
          </w:p>
          <w:p w:rsidR="00871949" w:rsidRPr="00AA2952" w:rsidRDefault="00871949" w:rsidP="00EC6B1F">
            <w:pPr>
              <w:tabs>
                <w:tab w:val="left" w:pos="5912"/>
              </w:tabs>
              <w:suppressAutoHyphens w:val="0"/>
              <w:autoSpaceDE w:val="0"/>
              <w:autoSpaceDN w:val="0"/>
              <w:adjustRightInd w:val="0"/>
              <w:jc w:val="both"/>
              <w:rPr>
                <w:b/>
                <w:bCs/>
                <w:color w:val="000000"/>
                <w:lang w:val="kk-KZ" w:eastAsia="ru-RU"/>
              </w:rPr>
            </w:pPr>
            <w:r w:rsidRPr="00AA2952">
              <w:rPr>
                <w:b/>
                <w:bCs/>
                <w:color w:val="000000"/>
                <w:lang w:val="kk-KZ" w:eastAsia="ru-RU"/>
              </w:rPr>
              <w:t>Атауы</w:t>
            </w:r>
          </w:p>
        </w:tc>
        <w:tc>
          <w:tcPr>
            <w:tcW w:w="1417" w:type="dxa"/>
            <w:shd w:val="clear" w:color="auto" w:fill="auto"/>
          </w:tcPr>
          <w:p w:rsidR="00871949" w:rsidRPr="00AA2952" w:rsidRDefault="00871949" w:rsidP="00EC6B1F">
            <w:pPr>
              <w:tabs>
                <w:tab w:val="left" w:pos="5912"/>
              </w:tabs>
              <w:suppressAutoHyphens w:val="0"/>
              <w:autoSpaceDE w:val="0"/>
              <w:autoSpaceDN w:val="0"/>
              <w:adjustRightInd w:val="0"/>
              <w:jc w:val="both"/>
              <w:rPr>
                <w:bCs/>
                <w:color w:val="000000"/>
                <w:lang w:eastAsia="ru-RU"/>
              </w:rPr>
            </w:pPr>
          </w:p>
          <w:p w:rsidR="00871949" w:rsidRPr="00AA2952" w:rsidRDefault="00871949" w:rsidP="00871949">
            <w:pPr>
              <w:tabs>
                <w:tab w:val="left" w:pos="5449"/>
              </w:tabs>
              <w:suppressAutoHyphens w:val="0"/>
              <w:autoSpaceDE w:val="0"/>
              <w:autoSpaceDN w:val="0"/>
              <w:adjustRightInd w:val="0"/>
              <w:jc w:val="both"/>
              <w:rPr>
                <w:bCs/>
                <w:color w:val="000000"/>
                <w:lang w:val="kk-KZ" w:eastAsia="ru-RU"/>
              </w:rPr>
            </w:pPr>
            <w:r w:rsidRPr="00AA2952">
              <w:rPr>
                <w:b/>
                <w:color w:val="000000"/>
              </w:rPr>
              <w:t>201</w:t>
            </w:r>
            <w:r>
              <w:rPr>
                <w:b/>
                <w:color w:val="000000"/>
                <w:lang w:val="kk-KZ"/>
              </w:rPr>
              <w:t>9</w:t>
            </w:r>
            <w:r w:rsidRPr="00AA2952">
              <w:rPr>
                <w:b/>
                <w:color w:val="000000"/>
              </w:rPr>
              <w:t xml:space="preserve"> жылғы нақты орындалуы</w:t>
            </w:r>
          </w:p>
        </w:tc>
        <w:tc>
          <w:tcPr>
            <w:tcW w:w="1561" w:type="dxa"/>
            <w:shd w:val="clear" w:color="auto" w:fill="auto"/>
          </w:tcPr>
          <w:p w:rsidR="00871949" w:rsidRPr="00AA2952" w:rsidRDefault="00871949" w:rsidP="00EC6B1F">
            <w:pPr>
              <w:tabs>
                <w:tab w:val="left" w:pos="5912"/>
              </w:tabs>
              <w:suppressAutoHyphens w:val="0"/>
              <w:autoSpaceDE w:val="0"/>
              <w:autoSpaceDN w:val="0"/>
              <w:adjustRightInd w:val="0"/>
              <w:jc w:val="both"/>
              <w:rPr>
                <w:b/>
                <w:bCs/>
                <w:color w:val="000000"/>
                <w:lang w:eastAsia="ru-RU"/>
              </w:rPr>
            </w:pPr>
          </w:p>
          <w:p w:rsidR="00871949" w:rsidRPr="00AA2952" w:rsidRDefault="00871949" w:rsidP="00871949">
            <w:pPr>
              <w:tabs>
                <w:tab w:val="left" w:pos="5912"/>
              </w:tabs>
              <w:suppressAutoHyphens w:val="0"/>
              <w:autoSpaceDE w:val="0"/>
              <w:autoSpaceDN w:val="0"/>
              <w:adjustRightInd w:val="0"/>
              <w:jc w:val="both"/>
              <w:rPr>
                <w:b/>
                <w:bCs/>
                <w:color w:val="000000"/>
                <w:lang w:eastAsia="ru-RU"/>
              </w:rPr>
            </w:pPr>
            <w:r>
              <w:rPr>
                <w:b/>
                <w:bCs/>
                <w:color w:val="000000"/>
                <w:lang w:val="kk-KZ" w:eastAsia="ru-RU"/>
              </w:rPr>
              <w:t>2020 жылға бекітілген бюджет</w:t>
            </w:r>
          </w:p>
        </w:tc>
        <w:tc>
          <w:tcPr>
            <w:tcW w:w="1440" w:type="dxa"/>
          </w:tcPr>
          <w:p w:rsidR="00871949" w:rsidRPr="00AA2952" w:rsidRDefault="00871949" w:rsidP="00871949">
            <w:pPr>
              <w:tabs>
                <w:tab w:val="left" w:pos="5912"/>
              </w:tabs>
              <w:suppressAutoHyphens w:val="0"/>
              <w:autoSpaceDE w:val="0"/>
              <w:autoSpaceDN w:val="0"/>
              <w:adjustRightInd w:val="0"/>
              <w:jc w:val="both"/>
              <w:rPr>
                <w:b/>
                <w:bCs/>
                <w:color w:val="000000"/>
                <w:lang w:eastAsia="ru-RU"/>
              </w:rPr>
            </w:pPr>
            <w:r>
              <w:rPr>
                <w:b/>
                <w:bCs/>
                <w:color w:val="000000"/>
                <w:lang w:val="kk-KZ" w:eastAsia="ru-RU"/>
              </w:rPr>
              <w:t>2020 жылға түзетілген бюджет</w:t>
            </w:r>
          </w:p>
        </w:tc>
        <w:tc>
          <w:tcPr>
            <w:tcW w:w="1440" w:type="dxa"/>
            <w:shd w:val="clear" w:color="auto" w:fill="auto"/>
          </w:tcPr>
          <w:p w:rsidR="00871949" w:rsidRPr="00AA2952" w:rsidRDefault="00871949" w:rsidP="00EC6B1F">
            <w:pPr>
              <w:tabs>
                <w:tab w:val="left" w:pos="5912"/>
              </w:tabs>
              <w:suppressAutoHyphens w:val="0"/>
              <w:autoSpaceDE w:val="0"/>
              <w:autoSpaceDN w:val="0"/>
              <w:adjustRightInd w:val="0"/>
              <w:jc w:val="both"/>
              <w:rPr>
                <w:b/>
                <w:bCs/>
                <w:color w:val="000000"/>
                <w:lang w:eastAsia="ru-RU"/>
              </w:rPr>
            </w:pPr>
          </w:p>
          <w:p w:rsidR="00871949" w:rsidRPr="00AA2952" w:rsidRDefault="00871949" w:rsidP="00871949">
            <w:pPr>
              <w:tabs>
                <w:tab w:val="left" w:pos="5912"/>
              </w:tabs>
              <w:suppressAutoHyphens w:val="0"/>
              <w:autoSpaceDE w:val="0"/>
              <w:autoSpaceDN w:val="0"/>
              <w:adjustRightInd w:val="0"/>
              <w:jc w:val="both"/>
              <w:rPr>
                <w:b/>
                <w:bCs/>
                <w:color w:val="000000"/>
                <w:lang w:eastAsia="ru-RU"/>
              </w:rPr>
            </w:pPr>
            <w:r w:rsidRPr="00AA2952">
              <w:rPr>
                <w:b/>
                <w:bCs/>
                <w:color w:val="000000"/>
                <w:lang w:eastAsia="ru-RU"/>
              </w:rPr>
              <w:t>20</w:t>
            </w:r>
            <w:r>
              <w:rPr>
                <w:b/>
                <w:bCs/>
                <w:color w:val="000000"/>
                <w:lang w:val="kk-KZ" w:eastAsia="ru-RU"/>
              </w:rPr>
              <w:t>20 жылы нақты</w:t>
            </w:r>
            <w:r w:rsidRPr="00AA2952">
              <w:rPr>
                <w:b/>
                <w:bCs/>
                <w:color w:val="000000"/>
                <w:lang w:eastAsia="ru-RU"/>
              </w:rPr>
              <w:t xml:space="preserve"> орындау</w:t>
            </w:r>
          </w:p>
        </w:tc>
        <w:tc>
          <w:tcPr>
            <w:tcW w:w="1139" w:type="dxa"/>
            <w:shd w:val="clear" w:color="auto" w:fill="auto"/>
            <w:vAlign w:val="center"/>
          </w:tcPr>
          <w:p w:rsidR="00871949" w:rsidRPr="00AA2952" w:rsidRDefault="00871949" w:rsidP="00EC6B1F">
            <w:pPr>
              <w:widowControl w:val="0"/>
              <w:tabs>
                <w:tab w:val="left" w:pos="0"/>
              </w:tabs>
              <w:snapToGrid w:val="0"/>
              <w:jc w:val="center"/>
              <w:rPr>
                <w:b/>
                <w:color w:val="000000"/>
              </w:rPr>
            </w:pPr>
            <w:r>
              <w:rPr>
                <w:b/>
                <w:color w:val="000000"/>
                <w:lang w:val="kk-KZ"/>
              </w:rPr>
              <w:t>2020 жылы 2019 қарағанда ө</w:t>
            </w:r>
            <w:r w:rsidRPr="00AA2952">
              <w:rPr>
                <w:b/>
                <w:color w:val="000000"/>
              </w:rPr>
              <w:t>су қарқыны</w:t>
            </w:r>
          </w:p>
          <w:p w:rsidR="00871949" w:rsidRPr="00AA2952" w:rsidRDefault="00871949" w:rsidP="00EC6B1F">
            <w:pPr>
              <w:widowControl w:val="0"/>
              <w:tabs>
                <w:tab w:val="left" w:pos="0"/>
              </w:tabs>
              <w:jc w:val="center"/>
              <w:rPr>
                <w:b/>
                <w:color w:val="000000"/>
              </w:rPr>
            </w:pPr>
            <w:r w:rsidRPr="00AA2952">
              <w:rPr>
                <w:b/>
                <w:color w:val="000000"/>
              </w:rPr>
              <w:t>(%)</w:t>
            </w:r>
          </w:p>
        </w:tc>
        <w:tc>
          <w:tcPr>
            <w:tcW w:w="700" w:type="dxa"/>
            <w:shd w:val="clear" w:color="auto" w:fill="auto"/>
            <w:vAlign w:val="center"/>
          </w:tcPr>
          <w:p w:rsidR="00871949" w:rsidRPr="00AA2952" w:rsidRDefault="00871949" w:rsidP="00EC6B1F">
            <w:pPr>
              <w:widowControl w:val="0"/>
              <w:tabs>
                <w:tab w:val="left" w:pos="0"/>
              </w:tabs>
              <w:snapToGrid w:val="0"/>
              <w:jc w:val="right"/>
              <w:rPr>
                <w:b/>
                <w:bCs/>
                <w:color w:val="000000"/>
              </w:rPr>
            </w:pPr>
            <w:r w:rsidRPr="00AA2952">
              <w:rPr>
                <w:b/>
                <w:bCs/>
                <w:color w:val="000000"/>
              </w:rPr>
              <w:t>Ауытқу (+,-)</w:t>
            </w:r>
          </w:p>
        </w:tc>
      </w:tr>
      <w:tr w:rsidR="00DD33E1" w:rsidRPr="00AA2952" w:rsidTr="007F3F00">
        <w:tc>
          <w:tcPr>
            <w:tcW w:w="2363" w:type="dxa"/>
          </w:tcPr>
          <w:p w:rsidR="00DD33E1" w:rsidRPr="00AA2952" w:rsidRDefault="00DD33E1" w:rsidP="00DD33E1">
            <w:pPr>
              <w:suppressAutoHyphens w:val="0"/>
              <w:jc w:val="both"/>
              <w:rPr>
                <w:b/>
                <w:lang w:eastAsia="en-US"/>
              </w:rPr>
            </w:pPr>
            <w:r w:rsidRPr="00AA2952">
              <w:rPr>
                <w:b/>
                <w:lang w:eastAsia="en-US"/>
              </w:rPr>
              <w:t xml:space="preserve">Кірістер </w:t>
            </w:r>
          </w:p>
        </w:tc>
        <w:tc>
          <w:tcPr>
            <w:tcW w:w="1417" w:type="dxa"/>
            <w:vAlign w:val="center"/>
          </w:tcPr>
          <w:p w:rsidR="00DD33E1" w:rsidRPr="00B45E3F" w:rsidRDefault="00DD33E1" w:rsidP="00DD33E1">
            <w:pPr>
              <w:suppressAutoHyphens w:val="0"/>
              <w:jc w:val="center"/>
              <w:rPr>
                <w:b/>
                <w:bCs/>
                <w:sz w:val="20"/>
                <w:szCs w:val="20"/>
                <w:lang w:eastAsia="ru-RU"/>
              </w:rPr>
            </w:pPr>
            <w:r w:rsidRPr="00B45E3F">
              <w:rPr>
                <w:b/>
                <w:bCs/>
                <w:sz w:val="20"/>
                <w:szCs w:val="20"/>
                <w:lang w:eastAsia="ru-RU"/>
              </w:rPr>
              <w:t>126</w:t>
            </w:r>
            <w:r>
              <w:rPr>
                <w:b/>
                <w:bCs/>
                <w:sz w:val="20"/>
                <w:szCs w:val="20"/>
                <w:lang w:val="kk-KZ" w:eastAsia="ru-RU"/>
              </w:rPr>
              <w:t>,4</w:t>
            </w:r>
          </w:p>
        </w:tc>
        <w:tc>
          <w:tcPr>
            <w:tcW w:w="1561" w:type="dxa"/>
            <w:vAlign w:val="center"/>
          </w:tcPr>
          <w:p w:rsidR="00DD33E1" w:rsidRPr="00B45E3F" w:rsidRDefault="00DD33E1" w:rsidP="00DD33E1">
            <w:pPr>
              <w:suppressAutoHyphens w:val="0"/>
              <w:jc w:val="center"/>
              <w:rPr>
                <w:b/>
                <w:bCs/>
                <w:sz w:val="20"/>
                <w:szCs w:val="20"/>
                <w:lang w:eastAsia="ru-RU"/>
              </w:rPr>
            </w:pPr>
            <w:r w:rsidRPr="00B45E3F">
              <w:rPr>
                <w:b/>
                <w:bCs/>
                <w:sz w:val="20"/>
                <w:szCs w:val="20"/>
                <w:lang w:eastAsia="ru-RU"/>
              </w:rPr>
              <w:t>134</w:t>
            </w:r>
            <w:r>
              <w:rPr>
                <w:b/>
                <w:bCs/>
                <w:sz w:val="20"/>
                <w:szCs w:val="20"/>
                <w:lang w:val="kk-KZ" w:eastAsia="ru-RU"/>
              </w:rPr>
              <w:t>,</w:t>
            </w:r>
            <w:r w:rsidRPr="00B45E3F">
              <w:rPr>
                <w:b/>
                <w:bCs/>
                <w:sz w:val="20"/>
                <w:szCs w:val="20"/>
                <w:lang w:eastAsia="ru-RU"/>
              </w:rPr>
              <w:t>5</w:t>
            </w:r>
          </w:p>
        </w:tc>
        <w:tc>
          <w:tcPr>
            <w:tcW w:w="1440" w:type="dxa"/>
            <w:vAlign w:val="center"/>
          </w:tcPr>
          <w:p w:rsidR="00DD33E1" w:rsidRPr="00B45E3F" w:rsidRDefault="00DD33E1" w:rsidP="00DD33E1">
            <w:pPr>
              <w:suppressAutoHyphens w:val="0"/>
              <w:jc w:val="center"/>
              <w:rPr>
                <w:b/>
                <w:bCs/>
                <w:sz w:val="20"/>
                <w:szCs w:val="20"/>
                <w:lang w:eastAsia="ru-RU"/>
              </w:rPr>
            </w:pPr>
            <w:r w:rsidRPr="00B45E3F">
              <w:rPr>
                <w:b/>
                <w:bCs/>
                <w:sz w:val="20"/>
                <w:szCs w:val="20"/>
                <w:lang w:eastAsia="ru-RU"/>
              </w:rPr>
              <w:t>198</w:t>
            </w:r>
            <w:r>
              <w:rPr>
                <w:b/>
                <w:bCs/>
                <w:sz w:val="20"/>
                <w:szCs w:val="20"/>
                <w:lang w:val="kk-KZ" w:eastAsia="ru-RU"/>
              </w:rPr>
              <w:t>,</w:t>
            </w:r>
            <w:r w:rsidRPr="00B45E3F">
              <w:rPr>
                <w:b/>
                <w:bCs/>
                <w:sz w:val="20"/>
                <w:szCs w:val="20"/>
                <w:lang w:eastAsia="ru-RU"/>
              </w:rPr>
              <w:t>1</w:t>
            </w:r>
          </w:p>
        </w:tc>
        <w:tc>
          <w:tcPr>
            <w:tcW w:w="1440" w:type="dxa"/>
            <w:vAlign w:val="center"/>
          </w:tcPr>
          <w:p w:rsidR="00DD33E1" w:rsidRPr="00B45E3F" w:rsidRDefault="00DD33E1" w:rsidP="00DD33E1">
            <w:pPr>
              <w:suppressAutoHyphens w:val="0"/>
              <w:jc w:val="center"/>
              <w:rPr>
                <w:b/>
                <w:bCs/>
                <w:sz w:val="20"/>
                <w:szCs w:val="20"/>
                <w:lang w:eastAsia="ru-RU"/>
              </w:rPr>
            </w:pPr>
            <w:r w:rsidRPr="00B45E3F">
              <w:rPr>
                <w:b/>
                <w:bCs/>
                <w:sz w:val="20"/>
                <w:szCs w:val="20"/>
                <w:lang w:eastAsia="ru-RU"/>
              </w:rPr>
              <w:t>210</w:t>
            </w:r>
            <w:r>
              <w:rPr>
                <w:b/>
                <w:bCs/>
                <w:sz w:val="20"/>
                <w:szCs w:val="20"/>
                <w:lang w:val="kk-KZ" w:eastAsia="ru-RU"/>
              </w:rPr>
              <w:t>,</w:t>
            </w:r>
            <w:r w:rsidRPr="00B45E3F">
              <w:rPr>
                <w:b/>
                <w:bCs/>
                <w:sz w:val="20"/>
                <w:szCs w:val="20"/>
                <w:lang w:eastAsia="ru-RU"/>
              </w:rPr>
              <w:t>7</w:t>
            </w:r>
          </w:p>
        </w:tc>
        <w:tc>
          <w:tcPr>
            <w:tcW w:w="1139" w:type="dxa"/>
            <w:vAlign w:val="center"/>
          </w:tcPr>
          <w:p w:rsidR="00DD33E1" w:rsidRPr="00B45E3F" w:rsidRDefault="00DD33E1" w:rsidP="00DD33E1">
            <w:pPr>
              <w:suppressAutoHyphens w:val="0"/>
              <w:jc w:val="center"/>
              <w:rPr>
                <w:b/>
                <w:bCs/>
                <w:sz w:val="20"/>
                <w:szCs w:val="20"/>
                <w:lang w:eastAsia="ru-RU"/>
              </w:rPr>
            </w:pPr>
            <w:r w:rsidRPr="00B45E3F">
              <w:rPr>
                <w:b/>
                <w:bCs/>
                <w:sz w:val="20"/>
                <w:szCs w:val="20"/>
                <w:lang w:eastAsia="ru-RU"/>
              </w:rPr>
              <w:t>66,7</w:t>
            </w:r>
          </w:p>
        </w:tc>
        <w:tc>
          <w:tcPr>
            <w:tcW w:w="700" w:type="dxa"/>
            <w:vAlign w:val="center"/>
          </w:tcPr>
          <w:p w:rsidR="00DD33E1" w:rsidRPr="00B45E3F" w:rsidRDefault="00DD33E1" w:rsidP="00DD33E1">
            <w:pPr>
              <w:suppressAutoHyphens w:val="0"/>
              <w:jc w:val="center"/>
              <w:rPr>
                <w:b/>
                <w:bCs/>
                <w:sz w:val="20"/>
                <w:szCs w:val="20"/>
                <w:lang w:eastAsia="ru-RU"/>
              </w:rPr>
            </w:pPr>
            <w:r w:rsidRPr="00B45E3F">
              <w:rPr>
                <w:b/>
                <w:bCs/>
                <w:sz w:val="20"/>
                <w:szCs w:val="20"/>
                <w:lang w:eastAsia="ru-RU"/>
              </w:rPr>
              <w:t>84</w:t>
            </w:r>
            <w:r>
              <w:rPr>
                <w:b/>
                <w:bCs/>
                <w:sz w:val="20"/>
                <w:szCs w:val="20"/>
                <w:lang w:val="kk-KZ" w:eastAsia="ru-RU"/>
              </w:rPr>
              <w:t>,3</w:t>
            </w:r>
          </w:p>
        </w:tc>
      </w:tr>
      <w:tr w:rsidR="00DD33E1" w:rsidRPr="00AA2952" w:rsidTr="007F3F00">
        <w:tc>
          <w:tcPr>
            <w:tcW w:w="2363" w:type="dxa"/>
          </w:tcPr>
          <w:p w:rsidR="00DD33E1" w:rsidRPr="00AA2952" w:rsidRDefault="00DD33E1" w:rsidP="00DD33E1">
            <w:pPr>
              <w:suppressAutoHyphens w:val="0"/>
              <w:jc w:val="both"/>
              <w:rPr>
                <w:lang w:eastAsia="en-US"/>
              </w:rPr>
            </w:pPr>
            <w:r w:rsidRPr="00AA2952">
              <w:rPr>
                <w:lang w:eastAsia="en-US"/>
              </w:rPr>
              <w:t xml:space="preserve">Салықтық түсімдер </w:t>
            </w:r>
          </w:p>
        </w:tc>
        <w:tc>
          <w:tcPr>
            <w:tcW w:w="1417" w:type="dxa"/>
            <w:vAlign w:val="center"/>
          </w:tcPr>
          <w:p w:rsidR="00DD33E1" w:rsidRPr="00B66B8B" w:rsidRDefault="00DD33E1" w:rsidP="00DD33E1">
            <w:pPr>
              <w:suppressAutoHyphens w:val="0"/>
              <w:jc w:val="center"/>
              <w:rPr>
                <w:iCs/>
                <w:sz w:val="20"/>
                <w:szCs w:val="20"/>
                <w:lang w:eastAsia="ru-RU"/>
              </w:rPr>
            </w:pPr>
            <w:r w:rsidRPr="00B66B8B">
              <w:rPr>
                <w:iCs/>
                <w:sz w:val="20"/>
                <w:szCs w:val="20"/>
                <w:lang w:eastAsia="ru-RU"/>
              </w:rPr>
              <w:t>21</w:t>
            </w:r>
            <w:r w:rsidRPr="00B66B8B">
              <w:rPr>
                <w:iCs/>
                <w:sz w:val="20"/>
                <w:szCs w:val="20"/>
                <w:lang w:val="kk-KZ" w:eastAsia="ru-RU"/>
              </w:rPr>
              <w:t>,</w:t>
            </w:r>
            <w:r w:rsidRPr="00B66B8B">
              <w:rPr>
                <w:iCs/>
                <w:sz w:val="20"/>
                <w:szCs w:val="20"/>
                <w:lang w:eastAsia="ru-RU"/>
              </w:rPr>
              <w:t>6</w:t>
            </w:r>
          </w:p>
        </w:tc>
        <w:tc>
          <w:tcPr>
            <w:tcW w:w="1561" w:type="dxa"/>
            <w:vAlign w:val="center"/>
          </w:tcPr>
          <w:p w:rsidR="00DD33E1" w:rsidRPr="00B66B8B" w:rsidRDefault="00DD33E1" w:rsidP="00DD33E1">
            <w:pPr>
              <w:suppressAutoHyphens w:val="0"/>
              <w:jc w:val="center"/>
              <w:rPr>
                <w:iCs/>
                <w:sz w:val="20"/>
                <w:szCs w:val="20"/>
                <w:lang w:eastAsia="ru-RU"/>
              </w:rPr>
            </w:pPr>
            <w:r w:rsidRPr="00B66B8B">
              <w:rPr>
                <w:iCs/>
                <w:sz w:val="20"/>
                <w:szCs w:val="20"/>
                <w:lang w:eastAsia="ru-RU"/>
              </w:rPr>
              <w:t>6</w:t>
            </w:r>
            <w:r w:rsidRPr="00B66B8B">
              <w:rPr>
                <w:iCs/>
                <w:sz w:val="20"/>
                <w:szCs w:val="20"/>
                <w:lang w:val="kk-KZ" w:eastAsia="ru-RU"/>
              </w:rPr>
              <w:t>,</w:t>
            </w:r>
            <w:r w:rsidRPr="00B66B8B">
              <w:rPr>
                <w:iCs/>
                <w:sz w:val="20"/>
                <w:szCs w:val="20"/>
                <w:lang w:eastAsia="ru-RU"/>
              </w:rPr>
              <w:t>6</w:t>
            </w:r>
          </w:p>
        </w:tc>
        <w:tc>
          <w:tcPr>
            <w:tcW w:w="1440" w:type="dxa"/>
            <w:vAlign w:val="center"/>
          </w:tcPr>
          <w:p w:rsidR="00DD33E1" w:rsidRPr="00B66B8B" w:rsidRDefault="00DD33E1" w:rsidP="00DD33E1">
            <w:pPr>
              <w:suppressAutoHyphens w:val="0"/>
              <w:jc w:val="center"/>
              <w:rPr>
                <w:iCs/>
                <w:sz w:val="20"/>
                <w:szCs w:val="20"/>
                <w:lang w:eastAsia="ru-RU"/>
              </w:rPr>
            </w:pPr>
            <w:r w:rsidRPr="00B66B8B">
              <w:rPr>
                <w:iCs/>
                <w:sz w:val="20"/>
                <w:szCs w:val="20"/>
                <w:lang w:eastAsia="ru-RU"/>
              </w:rPr>
              <w:t>6</w:t>
            </w:r>
            <w:r w:rsidRPr="00B66B8B">
              <w:rPr>
                <w:iCs/>
                <w:sz w:val="20"/>
                <w:szCs w:val="20"/>
                <w:lang w:val="kk-KZ" w:eastAsia="ru-RU"/>
              </w:rPr>
              <w:t>,</w:t>
            </w:r>
            <w:r w:rsidRPr="00B66B8B">
              <w:rPr>
                <w:iCs/>
                <w:sz w:val="20"/>
                <w:szCs w:val="20"/>
                <w:lang w:eastAsia="ru-RU"/>
              </w:rPr>
              <w:t>7</w:t>
            </w:r>
          </w:p>
        </w:tc>
        <w:tc>
          <w:tcPr>
            <w:tcW w:w="1440" w:type="dxa"/>
            <w:vAlign w:val="center"/>
          </w:tcPr>
          <w:p w:rsidR="00DD33E1" w:rsidRPr="00B66B8B" w:rsidRDefault="00DD33E1" w:rsidP="00DD33E1">
            <w:pPr>
              <w:suppressAutoHyphens w:val="0"/>
              <w:jc w:val="center"/>
              <w:rPr>
                <w:iCs/>
                <w:sz w:val="20"/>
                <w:szCs w:val="20"/>
                <w:lang w:eastAsia="ru-RU"/>
              </w:rPr>
            </w:pPr>
            <w:r w:rsidRPr="00B66B8B">
              <w:rPr>
                <w:iCs/>
                <w:sz w:val="20"/>
                <w:szCs w:val="20"/>
                <w:lang w:eastAsia="ru-RU"/>
              </w:rPr>
              <w:t>19</w:t>
            </w:r>
            <w:r w:rsidRPr="00B66B8B">
              <w:rPr>
                <w:iCs/>
                <w:sz w:val="20"/>
                <w:szCs w:val="20"/>
                <w:lang w:val="kk-KZ" w:eastAsia="ru-RU"/>
              </w:rPr>
              <w:t>,4</w:t>
            </w:r>
          </w:p>
        </w:tc>
        <w:tc>
          <w:tcPr>
            <w:tcW w:w="1139" w:type="dxa"/>
            <w:vAlign w:val="center"/>
          </w:tcPr>
          <w:p w:rsidR="00DD33E1" w:rsidRPr="00B66B8B" w:rsidRDefault="00DD33E1" w:rsidP="00DD33E1">
            <w:pPr>
              <w:suppressAutoHyphens w:val="0"/>
              <w:jc w:val="center"/>
              <w:rPr>
                <w:iCs/>
                <w:sz w:val="20"/>
                <w:szCs w:val="20"/>
                <w:lang w:eastAsia="ru-RU"/>
              </w:rPr>
            </w:pPr>
            <w:r w:rsidRPr="00B66B8B">
              <w:rPr>
                <w:iCs/>
                <w:sz w:val="20"/>
                <w:szCs w:val="20"/>
                <w:lang w:eastAsia="ru-RU"/>
              </w:rPr>
              <w:t>-10,6</w:t>
            </w:r>
          </w:p>
        </w:tc>
        <w:tc>
          <w:tcPr>
            <w:tcW w:w="700" w:type="dxa"/>
            <w:vAlign w:val="center"/>
          </w:tcPr>
          <w:p w:rsidR="00DD33E1" w:rsidRPr="00B66B8B" w:rsidRDefault="00DD33E1" w:rsidP="00DD33E1">
            <w:pPr>
              <w:suppressAutoHyphens w:val="0"/>
              <w:jc w:val="center"/>
              <w:rPr>
                <w:iCs/>
                <w:sz w:val="20"/>
                <w:szCs w:val="20"/>
                <w:lang w:eastAsia="ru-RU"/>
              </w:rPr>
            </w:pPr>
            <w:r w:rsidRPr="00B66B8B">
              <w:rPr>
                <w:iCs/>
                <w:sz w:val="20"/>
                <w:szCs w:val="20"/>
                <w:lang w:eastAsia="ru-RU"/>
              </w:rPr>
              <w:t>-2</w:t>
            </w:r>
            <w:r w:rsidRPr="00B66B8B">
              <w:rPr>
                <w:iCs/>
                <w:sz w:val="20"/>
                <w:szCs w:val="20"/>
                <w:lang w:val="kk-KZ" w:eastAsia="ru-RU"/>
              </w:rPr>
              <w:t>,2</w:t>
            </w:r>
          </w:p>
        </w:tc>
      </w:tr>
      <w:tr w:rsidR="00DD33E1" w:rsidRPr="00AA2952" w:rsidTr="007F3F00">
        <w:tc>
          <w:tcPr>
            <w:tcW w:w="2363" w:type="dxa"/>
          </w:tcPr>
          <w:p w:rsidR="00DD33E1" w:rsidRPr="00AA2952" w:rsidRDefault="00DD33E1" w:rsidP="00DD33E1">
            <w:pPr>
              <w:suppressAutoHyphens w:val="0"/>
              <w:jc w:val="both"/>
              <w:rPr>
                <w:lang w:eastAsia="en-US"/>
              </w:rPr>
            </w:pPr>
            <w:r w:rsidRPr="00AA2952">
              <w:rPr>
                <w:lang w:eastAsia="en-US"/>
              </w:rPr>
              <w:t xml:space="preserve"> Салықтық емес түсімдер </w:t>
            </w:r>
          </w:p>
        </w:tc>
        <w:tc>
          <w:tcPr>
            <w:tcW w:w="1417" w:type="dxa"/>
            <w:vAlign w:val="center"/>
          </w:tcPr>
          <w:p w:rsidR="00DD33E1" w:rsidRPr="00B66B8B" w:rsidRDefault="00DD33E1" w:rsidP="00DD33E1">
            <w:pPr>
              <w:suppressAutoHyphens w:val="0"/>
              <w:jc w:val="center"/>
              <w:rPr>
                <w:iCs/>
                <w:sz w:val="20"/>
                <w:szCs w:val="20"/>
                <w:lang w:eastAsia="ru-RU"/>
              </w:rPr>
            </w:pPr>
            <w:r w:rsidRPr="00B66B8B">
              <w:rPr>
                <w:iCs/>
                <w:sz w:val="20"/>
                <w:szCs w:val="20"/>
                <w:lang w:eastAsia="ru-RU"/>
              </w:rPr>
              <w:t>389,4</w:t>
            </w:r>
          </w:p>
        </w:tc>
        <w:tc>
          <w:tcPr>
            <w:tcW w:w="1561" w:type="dxa"/>
            <w:vAlign w:val="center"/>
          </w:tcPr>
          <w:p w:rsidR="00DD33E1" w:rsidRPr="00B66B8B" w:rsidRDefault="00DD33E1" w:rsidP="00DD33E1">
            <w:pPr>
              <w:suppressAutoHyphens w:val="0"/>
              <w:jc w:val="center"/>
              <w:rPr>
                <w:iCs/>
                <w:sz w:val="20"/>
                <w:szCs w:val="20"/>
                <w:lang w:eastAsia="ru-RU"/>
              </w:rPr>
            </w:pPr>
            <w:r w:rsidRPr="00B66B8B">
              <w:rPr>
                <w:iCs/>
                <w:sz w:val="20"/>
                <w:szCs w:val="20"/>
                <w:lang w:eastAsia="ru-RU"/>
              </w:rPr>
              <w:t>250,0</w:t>
            </w:r>
          </w:p>
        </w:tc>
        <w:tc>
          <w:tcPr>
            <w:tcW w:w="1440" w:type="dxa"/>
            <w:vAlign w:val="center"/>
          </w:tcPr>
          <w:p w:rsidR="00DD33E1" w:rsidRPr="00B66B8B" w:rsidRDefault="00DD33E1" w:rsidP="00DD33E1">
            <w:pPr>
              <w:suppressAutoHyphens w:val="0"/>
              <w:jc w:val="center"/>
              <w:rPr>
                <w:iCs/>
                <w:sz w:val="20"/>
                <w:szCs w:val="20"/>
                <w:lang w:eastAsia="ru-RU"/>
              </w:rPr>
            </w:pPr>
            <w:r w:rsidRPr="00B66B8B">
              <w:rPr>
                <w:iCs/>
                <w:sz w:val="20"/>
                <w:szCs w:val="20"/>
                <w:lang w:eastAsia="ru-RU"/>
              </w:rPr>
              <w:t>111,0</w:t>
            </w:r>
          </w:p>
        </w:tc>
        <w:tc>
          <w:tcPr>
            <w:tcW w:w="1440" w:type="dxa"/>
            <w:vAlign w:val="center"/>
          </w:tcPr>
          <w:p w:rsidR="00DD33E1" w:rsidRPr="00B66B8B" w:rsidRDefault="00DD33E1" w:rsidP="00DD33E1">
            <w:pPr>
              <w:suppressAutoHyphens w:val="0"/>
              <w:jc w:val="center"/>
              <w:rPr>
                <w:iCs/>
                <w:sz w:val="20"/>
                <w:szCs w:val="20"/>
                <w:lang w:eastAsia="ru-RU"/>
              </w:rPr>
            </w:pPr>
            <w:r w:rsidRPr="00B66B8B">
              <w:rPr>
                <w:iCs/>
                <w:sz w:val="20"/>
                <w:szCs w:val="20"/>
                <w:lang w:eastAsia="ru-RU"/>
              </w:rPr>
              <w:t>78,1</w:t>
            </w:r>
          </w:p>
        </w:tc>
        <w:tc>
          <w:tcPr>
            <w:tcW w:w="1139" w:type="dxa"/>
            <w:vAlign w:val="center"/>
          </w:tcPr>
          <w:p w:rsidR="00DD33E1" w:rsidRPr="00B66B8B" w:rsidRDefault="00DD33E1" w:rsidP="00DD33E1">
            <w:pPr>
              <w:suppressAutoHyphens w:val="0"/>
              <w:jc w:val="center"/>
              <w:rPr>
                <w:iCs/>
                <w:sz w:val="20"/>
                <w:szCs w:val="20"/>
                <w:lang w:eastAsia="ru-RU"/>
              </w:rPr>
            </w:pPr>
            <w:r w:rsidRPr="00B66B8B">
              <w:rPr>
                <w:iCs/>
                <w:sz w:val="20"/>
                <w:szCs w:val="20"/>
                <w:lang w:eastAsia="ru-RU"/>
              </w:rPr>
              <w:t>-79,9</w:t>
            </w:r>
          </w:p>
        </w:tc>
        <w:tc>
          <w:tcPr>
            <w:tcW w:w="700" w:type="dxa"/>
            <w:vAlign w:val="center"/>
          </w:tcPr>
          <w:p w:rsidR="00DD33E1" w:rsidRPr="00B66B8B" w:rsidRDefault="00DD33E1" w:rsidP="00DD33E1">
            <w:pPr>
              <w:suppressAutoHyphens w:val="0"/>
              <w:jc w:val="center"/>
              <w:rPr>
                <w:iCs/>
                <w:sz w:val="20"/>
                <w:szCs w:val="20"/>
                <w:lang w:eastAsia="ru-RU"/>
              </w:rPr>
            </w:pPr>
            <w:r w:rsidRPr="00B66B8B">
              <w:rPr>
                <w:iCs/>
                <w:sz w:val="20"/>
                <w:szCs w:val="20"/>
                <w:lang w:eastAsia="ru-RU"/>
              </w:rPr>
              <w:t>-311,3</w:t>
            </w:r>
          </w:p>
        </w:tc>
      </w:tr>
      <w:tr w:rsidR="00DD33E1" w:rsidRPr="00AA2952" w:rsidTr="007F3F00">
        <w:tc>
          <w:tcPr>
            <w:tcW w:w="2363" w:type="dxa"/>
          </w:tcPr>
          <w:p w:rsidR="00DD33E1" w:rsidRPr="00AA2952" w:rsidRDefault="00DD33E1" w:rsidP="00DD33E1">
            <w:pPr>
              <w:suppressAutoHyphens w:val="0"/>
              <w:jc w:val="both"/>
              <w:rPr>
                <w:lang w:eastAsia="en-US"/>
              </w:rPr>
            </w:pPr>
            <w:r w:rsidRPr="00AA2952">
              <w:rPr>
                <w:lang w:eastAsia="en-US"/>
              </w:rPr>
              <w:t>Трансферттер түсімі</w:t>
            </w:r>
          </w:p>
        </w:tc>
        <w:tc>
          <w:tcPr>
            <w:tcW w:w="1417" w:type="dxa"/>
            <w:vAlign w:val="center"/>
          </w:tcPr>
          <w:p w:rsidR="00DD33E1" w:rsidRPr="00B45E3F" w:rsidRDefault="00DD33E1" w:rsidP="00DD33E1">
            <w:pPr>
              <w:suppressAutoHyphens w:val="0"/>
              <w:jc w:val="center"/>
              <w:rPr>
                <w:b/>
                <w:bCs/>
                <w:sz w:val="20"/>
                <w:szCs w:val="20"/>
                <w:lang w:eastAsia="ru-RU"/>
              </w:rPr>
            </w:pPr>
          </w:p>
        </w:tc>
        <w:tc>
          <w:tcPr>
            <w:tcW w:w="1561" w:type="dxa"/>
            <w:vAlign w:val="center"/>
          </w:tcPr>
          <w:p w:rsidR="00DD33E1" w:rsidRPr="00B45E3F" w:rsidRDefault="00DD33E1" w:rsidP="00DD33E1">
            <w:pPr>
              <w:suppressAutoHyphens w:val="0"/>
              <w:jc w:val="center"/>
              <w:rPr>
                <w:b/>
                <w:bCs/>
                <w:sz w:val="20"/>
                <w:szCs w:val="20"/>
                <w:lang w:eastAsia="ru-RU"/>
              </w:rPr>
            </w:pPr>
          </w:p>
        </w:tc>
        <w:tc>
          <w:tcPr>
            <w:tcW w:w="1440" w:type="dxa"/>
            <w:vAlign w:val="center"/>
          </w:tcPr>
          <w:p w:rsidR="00DD33E1" w:rsidRPr="00B45E3F" w:rsidRDefault="00DD33E1" w:rsidP="00DD33E1">
            <w:pPr>
              <w:suppressAutoHyphens w:val="0"/>
              <w:jc w:val="center"/>
              <w:rPr>
                <w:b/>
                <w:bCs/>
                <w:sz w:val="20"/>
                <w:szCs w:val="20"/>
                <w:lang w:eastAsia="ru-RU"/>
              </w:rPr>
            </w:pPr>
          </w:p>
        </w:tc>
        <w:tc>
          <w:tcPr>
            <w:tcW w:w="1440" w:type="dxa"/>
            <w:vAlign w:val="center"/>
          </w:tcPr>
          <w:p w:rsidR="00DD33E1" w:rsidRPr="00B45E3F" w:rsidRDefault="00DD33E1" w:rsidP="00DD33E1">
            <w:pPr>
              <w:suppressAutoHyphens w:val="0"/>
              <w:jc w:val="center"/>
              <w:rPr>
                <w:b/>
                <w:bCs/>
                <w:sz w:val="20"/>
                <w:szCs w:val="20"/>
                <w:lang w:eastAsia="ru-RU"/>
              </w:rPr>
            </w:pPr>
          </w:p>
        </w:tc>
        <w:tc>
          <w:tcPr>
            <w:tcW w:w="1139" w:type="dxa"/>
            <w:vAlign w:val="center"/>
          </w:tcPr>
          <w:p w:rsidR="00DD33E1" w:rsidRPr="00B45E3F" w:rsidRDefault="00DD33E1" w:rsidP="00DD33E1">
            <w:pPr>
              <w:suppressAutoHyphens w:val="0"/>
              <w:jc w:val="center"/>
              <w:rPr>
                <w:b/>
                <w:bCs/>
                <w:sz w:val="20"/>
                <w:szCs w:val="20"/>
                <w:lang w:eastAsia="ru-RU"/>
              </w:rPr>
            </w:pPr>
          </w:p>
        </w:tc>
        <w:tc>
          <w:tcPr>
            <w:tcW w:w="700" w:type="dxa"/>
            <w:vAlign w:val="center"/>
          </w:tcPr>
          <w:p w:rsidR="00DD33E1" w:rsidRPr="00B45E3F" w:rsidRDefault="00DD33E1" w:rsidP="00DD33E1">
            <w:pPr>
              <w:suppressAutoHyphens w:val="0"/>
              <w:jc w:val="center"/>
              <w:rPr>
                <w:b/>
                <w:bCs/>
                <w:sz w:val="20"/>
                <w:szCs w:val="20"/>
                <w:lang w:eastAsia="ru-RU"/>
              </w:rPr>
            </w:pPr>
          </w:p>
        </w:tc>
      </w:tr>
      <w:tr w:rsidR="00DD33E1" w:rsidRPr="00AA2952" w:rsidTr="007F3F00">
        <w:tc>
          <w:tcPr>
            <w:tcW w:w="2363" w:type="dxa"/>
          </w:tcPr>
          <w:p w:rsidR="00DD33E1" w:rsidRPr="00AA2952" w:rsidRDefault="00DD33E1" w:rsidP="00DD33E1">
            <w:pPr>
              <w:suppressAutoHyphens w:val="0"/>
              <w:jc w:val="both"/>
              <w:rPr>
                <w:lang w:eastAsia="en-US"/>
              </w:rPr>
            </w:pPr>
            <w:r w:rsidRPr="00AA2952">
              <w:rPr>
                <w:lang w:eastAsia="en-US"/>
              </w:rPr>
              <w:t xml:space="preserve"> оның ішінде: </w:t>
            </w:r>
          </w:p>
        </w:tc>
        <w:tc>
          <w:tcPr>
            <w:tcW w:w="1417" w:type="dxa"/>
            <w:vAlign w:val="center"/>
          </w:tcPr>
          <w:p w:rsidR="00DD33E1" w:rsidRPr="00BC03B6" w:rsidRDefault="00DD33E1" w:rsidP="00DD33E1">
            <w:pPr>
              <w:suppressAutoHyphens w:val="0"/>
              <w:jc w:val="center"/>
              <w:rPr>
                <w:iCs/>
                <w:sz w:val="20"/>
                <w:szCs w:val="20"/>
                <w:lang w:eastAsia="ru-RU"/>
              </w:rPr>
            </w:pPr>
            <w:r w:rsidRPr="00BC03B6">
              <w:rPr>
                <w:iCs/>
                <w:sz w:val="20"/>
                <w:szCs w:val="20"/>
                <w:lang w:eastAsia="ru-RU"/>
              </w:rPr>
              <w:t>104</w:t>
            </w:r>
            <w:r w:rsidRPr="00BC03B6">
              <w:rPr>
                <w:iCs/>
                <w:sz w:val="20"/>
                <w:szCs w:val="20"/>
                <w:lang w:val="kk-KZ" w:eastAsia="ru-RU"/>
              </w:rPr>
              <w:t>,</w:t>
            </w:r>
            <w:r w:rsidRPr="00BC03B6">
              <w:rPr>
                <w:iCs/>
                <w:sz w:val="20"/>
                <w:szCs w:val="20"/>
                <w:lang w:eastAsia="ru-RU"/>
              </w:rPr>
              <w:t>3</w:t>
            </w:r>
          </w:p>
        </w:tc>
        <w:tc>
          <w:tcPr>
            <w:tcW w:w="1561" w:type="dxa"/>
            <w:vAlign w:val="center"/>
          </w:tcPr>
          <w:p w:rsidR="00DD33E1" w:rsidRPr="00BC03B6" w:rsidRDefault="00DD33E1" w:rsidP="00DD33E1">
            <w:pPr>
              <w:suppressAutoHyphens w:val="0"/>
              <w:jc w:val="center"/>
              <w:rPr>
                <w:iCs/>
                <w:sz w:val="20"/>
                <w:szCs w:val="20"/>
                <w:lang w:eastAsia="ru-RU"/>
              </w:rPr>
            </w:pPr>
            <w:r w:rsidRPr="00BC03B6">
              <w:rPr>
                <w:iCs/>
                <w:sz w:val="20"/>
                <w:szCs w:val="20"/>
                <w:lang w:eastAsia="ru-RU"/>
              </w:rPr>
              <w:t>127</w:t>
            </w:r>
            <w:r w:rsidRPr="00BC03B6">
              <w:rPr>
                <w:iCs/>
                <w:sz w:val="20"/>
                <w:szCs w:val="20"/>
                <w:lang w:val="kk-KZ" w:eastAsia="ru-RU"/>
              </w:rPr>
              <w:t>,7</w:t>
            </w:r>
          </w:p>
        </w:tc>
        <w:tc>
          <w:tcPr>
            <w:tcW w:w="1440" w:type="dxa"/>
            <w:vAlign w:val="center"/>
          </w:tcPr>
          <w:p w:rsidR="00DD33E1" w:rsidRPr="00BC03B6" w:rsidRDefault="00DD33E1" w:rsidP="00DD33E1">
            <w:pPr>
              <w:suppressAutoHyphens w:val="0"/>
              <w:jc w:val="center"/>
              <w:rPr>
                <w:iCs/>
                <w:sz w:val="20"/>
                <w:szCs w:val="20"/>
                <w:lang w:eastAsia="ru-RU"/>
              </w:rPr>
            </w:pPr>
            <w:r w:rsidRPr="00BC03B6">
              <w:rPr>
                <w:iCs/>
                <w:sz w:val="20"/>
                <w:szCs w:val="20"/>
                <w:lang w:eastAsia="ru-RU"/>
              </w:rPr>
              <w:t>191</w:t>
            </w:r>
            <w:r w:rsidRPr="00BC03B6">
              <w:rPr>
                <w:iCs/>
                <w:sz w:val="20"/>
                <w:szCs w:val="20"/>
                <w:lang w:val="kk-KZ" w:eastAsia="ru-RU"/>
              </w:rPr>
              <w:t>,3</w:t>
            </w:r>
          </w:p>
        </w:tc>
        <w:tc>
          <w:tcPr>
            <w:tcW w:w="1440" w:type="dxa"/>
            <w:vAlign w:val="center"/>
          </w:tcPr>
          <w:p w:rsidR="00DD33E1" w:rsidRPr="00BC03B6" w:rsidRDefault="00DD33E1" w:rsidP="00DD33E1">
            <w:pPr>
              <w:suppressAutoHyphens w:val="0"/>
              <w:jc w:val="center"/>
              <w:rPr>
                <w:iCs/>
                <w:sz w:val="20"/>
                <w:szCs w:val="20"/>
                <w:lang w:eastAsia="ru-RU"/>
              </w:rPr>
            </w:pPr>
            <w:r w:rsidRPr="00BC03B6">
              <w:rPr>
                <w:iCs/>
                <w:sz w:val="20"/>
                <w:szCs w:val="20"/>
                <w:lang w:eastAsia="ru-RU"/>
              </w:rPr>
              <w:t>191</w:t>
            </w:r>
            <w:r w:rsidRPr="00BC03B6">
              <w:rPr>
                <w:iCs/>
                <w:sz w:val="20"/>
                <w:szCs w:val="20"/>
                <w:lang w:val="kk-KZ" w:eastAsia="ru-RU"/>
              </w:rPr>
              <w:t>,3</w:t>
            </w:r>
          </w:p>
        </w:tc>
        <w:tc>
          <w:tcPr>
            <w:tcW w:w="1139" w:type="dxa"/>
            <w:vAlign w:val="center"/>
          </w:tcPr>
          <w:p w:rsidR="00DD33E1" w:rsidRPr="00BC03B6" w:rsidRDefault="00DD33E1" w:rsidP="00DD33E1">
            <w:pPr>
              <w:suppressAutoHyphens w:val="0"/>
              <w:jc w:val="center"/>
              <w:rPr>
                <w:iCs/>
                <w:sz w:val="20"/>
                <w:szCs w:val="20"/>
                <w:lang w:eastAsia="ru-RU"/>
              </w:rPr>
            </w:pPr>
            <w:r w:rsidRPr="00BC03B6">
              <w:rPr>
                <w:iCs/>
                <w:sz w:val="20"/>
                <w:szCs w:val="20"/>
                <w:lang w:eastAsia="ru-RU"/>
              </w:rPr>
              <w:t>83,4</w:t>
            </w:r>
          </w:p>
        </w:tc>
        <w:tc>
          <w:tcPr>
            <w:tcW w:w="700" w:type="dxa"/>
            <w:vAlign w:val="center"/>
          </w:tcPr>
          <w:p w:rsidR="00DD33E1" w:rsidRPr="00BC03B6" w:rsidRDefault="00DD33E1" w:rsidP="00DD33E1">
            <w:pPr>
              <w:suppressAutoHyphens w:val="0"/>
              <w:jc w:val="center"/>
              <w:rPr>
                <w:iCs/>
                <w:sz w:val="20"/>
                <w:szCs w:val="20"/>
                <w:lang w:eastAsia="ru-RU"/>
              </w:rPr>
            </w:pPr>
            <w:r w:rsidRPr="00BC03B6">
              <w:rPr>
                <w:iCs/>
                <w:sz w:val="20"/>
                <w:szCs w:val="20"/>
                <w:lang w:eastAsia="ru-RU"/>
              </w:rPr>
              <w:t>86</w:t>
            </w:r>
            <w:r w:rsidRPr="00BC03B6">
              <w:rPr>
                <w:iCs/>
                <w:sz w:val="20"/>
                <w:szCs w:val="20"/>
                <w:lang w:val="kk-KZ" w:eastAsia="ru-RU"/>
              </w:rPr>
              <w:t>,</w:t>
            </w:r>
            <w:r w:rsidRPr="00BC03B6">
              <w:rPr>
                <w:iCs/>
                <w:sz w:val="20"/>
                <w:szCs w:val="20"/>
                <w:lang w:eastAsia="ru-RU"/>
              </w:rPr>
              <w:t>9</w:t>
            </w:r>
          </w:p>
        </w:tc>
      </w:tr>
      <w:tr w:rsidR="00DD33E1" w:rsidRPr="00AA2952" w:rsidTr="007F3F00">
        <w:tc>
          <w:tcPr>
            <w:tcW w:w="2363" w:type="dxa"/>
          </w:tcPr>
          <w:p w:rsidR="00DD33E1" w:rsidRPr="00AA2952" w:rsidRDefault="00DD33E1" w:rsidP="00DD33E1">
            <w:pPr>
              <w:suppressAutoHyphens w:val="0"/>
              <w:jc w:val="both"/>
              <w:rPr>
                <w:lang w:eastAsia="en-US"/>
              </w:rPr>
            </w:pPr>
            <w:r w:rsidRPr="00AA2952">
              <w:rPr>
                <w:lang w:eastAsia="en-US"/>
              </w:rPr>
              <w:t>Субвенция</w:t>
            </w:r>
          </w:p>
        </w:tc>
        <w:tc>
          <w:tcPr>
            <w:tcW w:w="1417" w:type="dxa"/>
            <w:vAlign w:val="center"/>
          </w:tcPr>
          <w:p w:rsidR="00DD33E1" w:rsidRPr="00BC03B6" w:rsidRDefault="00DD33E1" w:rsidP="00DD33E1">
            <w:pPr>
              <w:suppressAutoHyphens w:val="0"/>
              <w:jc w:val="center"/>
              <w:rPr>
                <w:iCs/>
                <w:sz w:val="20"/>
                <w:szCs w:val="20"/>
                <w:lang w:eastAsia="ru-RU"/>
              </w:rPr>
            </w:pPr>
            <w:r w:rsidRPr="00BC03B6">
              <w:rPr>
                <w:iCs/>
                <w:sz w:val="20"/>
                <w:szCs w:val="20"/>
                <w:lang w:eastAsia="ru-RU"/>
              </w:rPr>
              <w:t>79</w:t>
            </w:r>
            <w:r w:rsidRPr="00BC03B6">
              <w:rPr>
                <w:iCs/>
                <w:sz w:val="20"/>
                <w:szCs w:val="20"/>
                <w:lang w:val="kk-KZ" w:eastAsia="ru-RU"/>
              </w:rPr>
              <w:t>,</w:t>
            </w:r>
            <w:r w:rsidRPr="00BC03B6">
              <w:rPr>
                <w:iCs/>
                <w:sz w:val="20"/>
                <w:szCs w:val="20"/>
                <w:lang w:eastAsia="ru-RU"/>
              </w:rPr>
              <w:t>9</w:t>
            </w:r>
          </w:p>
        </w:tc>
        <w:tc>
          <w:tcPr>
            <w:tcW w:w="1561" w:type="dxa"/>
            <w:vAlign w:val="center"/>
          </w:tcPr>
          <w:p w:rsidR="00DD33E1" w:rsidRPr="00BC03B6" w:rsidRDefault="00DD33E1" w:rsidP="00DD33E1">
            <w:pPr>
              <w:suppressAutoHyphens w:val="0"/>
              <w:jc w:val="center"/>
              <w:rPr>
                <w:iCs/>
                <w:sz w:val="20"/>
                <w:szCs w:val="20"/>
                <w:lang w:eastAsia="ru-RU"/>
              </w:rPr>
            </w:pPr>
            <w:r w:rsidRPr="00BC03B6">
              <w:rPr>
                <w:iCs/>
                <w:sz w:val="20"/>
                <w:szCs w:val="20"/>
                <w:lang w:eastAsia="ru-RU"/>
              </w:rPr>
              <w:t>120</w:t>
            </w:r>
            <w:r w:rsidRPr="00BC03B6">
              <w:rPr>
                <w:iCs/>
                <w:sz w:val="20"/>
                <w:szCs w:val="20"/>
                <w:lang w:val="kk-KZ" w:eastAsia="ru-RU"/>
              </w:rPr>
              <w:t>,4</w:t>
            </w:r>
          </w:p>
        </w:tc>
        <w:tc>
          <w:tcPr>
            <w:tcW w:w="1440" w:type="dxa"/>
            <w:vAlign w:val="center"/>
          </w:tcPr>
          <w:p w:rsidR="00DD33E1" w:rsidRPr="00BC03B6" w:rsidRDefault="00DD33E1" w:rsidP="00DD33E1">
            <w:pPr>
              <w:suppressAutoHyphens w:val="0"/>
              <w:jc w:val="center"/>
              <w:rPr>
                <w:iCs/>
                <w:sz w:val="20"/>
                <w:szCs w:val="20"/>
                <w:lang w:eastAsia="ru-RU"/>
              </w:rPr>
            </w:pPr>
            <w:r w:rsidRPr="00BC03B6">
              <w:rPr>
                <w:iCs/>
                <w:sz w:val="20"/>
                <w:szCs w:val="20"/>
                <w:lang w:eastAsia="ru-RU"/>
              </w:rPr>
              <w:t>123</w:t>
            </w:r>
            <w:r w:rsidRPr="00BC03B6">
              <w:rPr>
                <w:iCs/>
                <w:sz w:val="20"/>
                <w:szCs w:val="20"/>
                <w:lang w:val="kk-KZ" w:eastAsia="ru-RU"/>
              </w:rPr>
              <w:t>,</w:t>
            </w:r>
            <w:r w:rsidRPr="00BC03B6">
              <w:rPr>
                <w:iCs/>
                <w:sz w:val="20"/>
                <w:szCs w:val="20"/>
                <w:lang w:eastAsia="ru-RU"/>
              </w:rPr>
              <w:t>1</w:t>
            </w:r>
          </w:p>
        </w:tc>
        <w:tc>
          <w:tcPr>
            <w:tcW w:w="1440" w:type="dxa"/>
            <w:vAlign w:val="center"/>
          </w:tcPr>
          <w:p w:rsidR="00DD33E1" w:rsidRPr="00BC03B6" w:rsidRDefault="00DD33E1" w:rsidP="00DD33E1">
            <w:pPr>
              <w:suppressAutoHyphens w:val="0"/>
              <w:jc w:val="center"/>
              <w:rPr>
                <w:iCs/>
                <w:sz w:val="20"/>
                <w:szCs w:val="20"/>
                <w:lang w:eastAsia="ru-RU"/>
              </w:rPr>
            </w:pPr>
            <w:r w:rsidRPr="00BC03B6">
              <w:rPr>
                <w:iCs/>
                <w:sz w:val="20"/>
                <w:szCs w:val="20"/>
                <w:lang w:eastAsia="ru-RU"/>
              </w:rPr>
              <w:t>123</w:t>
            </w:r>
            <w:r w:rsidRPr="00BC03B6">
              <w:rPr>
                <w:iCs/>
                <w:sz w:val="20"/>
                <w:szCs w:val="20"/>
                <w:lang w:val="kk-KZ" w:eastAsia="ru-RU"/>
              </w:rPr>
              <w:t>,</w:t>
            </w:r>
            <w:r w:rsidRPr="00BC03B6">
              <w:rPr>
                <w:iCs/>
                <w:sz w:val="20"/>
                <w:szCs w:val="20"/>
                <w:lang w:eastAsia="ru-RU"/>
              </w:rPr>
              <w:t>1</w:t>
            </w:r>
          </w:p>
        </w:tc>
        <w:tc>
          <w:tcPr>
            <w:tcW w:w="1139" w:type="dxa"/>
            <w:vAlign w:val="center"/>
          </w:tcPr>
          <w:p w:rsidR="00DD33E1" w:rsidRPr="00BC03B6" w:rsidRDefault="00DD33E1" w:rsidP="00DD33E1">
            <w:pPr>
              <w:suppressAutoHyphens w:val="0"/>
              <w:jc w:val="center"/>
              <w:rPr>
                <w:iCs/>
                <w:sz w:val="20"/>
                <w:szCs w:val="20"/>
                <w:lang w:eastAsia="ru-RU"/>
              </w:rPr>
            </w:pPr>
            <w:r w:rsidRPr="00BC03B6">
              <w:rPr>
                <w:iCs/>
                <w:sz w:val="20"/>
                <w:szCs w:val="20"/>
                <w:lang w:eastAsia="ru-RU"/>
              </w:rPr>
              <w:t>54,0</w:t>
            </w:r>
          </w:p>
        </w:tc>
        <w:tc>
          <w:tcPr>
            <w:tcW w:w="700" w:type="dxa"/>
            <w:vAlign w:val="center"/>
          </w:tcPr>
          <w:p w:rsidR="00DD33E1" w:rsidRPr="00BC03B6" w:rsidRDefault="00DD33E1" w:rsidP="00DD33E1">
            <w:pPr>
              <w:suppressAutoHyphens w:val="0"/>
              <w:jc w:val="center"/>
              <w:rPr>
                <w:iCs/>
                <w:sz w:val="20"/>
                <w:szCs w:val="20"/>
                <w:lang w:eastAsia="ru-RU"/>
              </w:rPr>
            </w:pPr>
            <w:r w:rsidRPr="00BC03B6">
              <w:rPr>
                <w:iCs/>
                <w:sz w:val="20"/>
                <w:szCs w:val="20"/>
                <w:lang w:eastAsia="ru-RU"/>
              </w:rPr>
              <w:t>43</w:t>
            </w:r>
            <w:r w:rsidRPr="00BC03B6">
              <w:rPr>
                <w:iCs/>
                <w:sz w:val="20"/>
                <w:szCs w:val="20"/>
                <w:lang w:val="kk-KZ" w:eastAsia="ru-RU"/>
              </w:rPr>
              <w:t>,</w:t>
            </w:r>
            <w:r w:rsidRPr="00BC03B6">
              <w:rPr>
                <w:iCs/>
                <w:sz w:val="20"/>
                <w:szCs w:val="20"/>
                <w:lang w:eastAsia="ru-RU"/>
              </w:rPr>
              <w:t>2</w:t>
            </w:r>
          </w:p>
        </w:tc>
      </w:tr>
      <w:tr w:rsidR="00DD33E1" w:rsidRPr="00AA2952" w:rsidTr="007F3F00">
        <w:tc>
          <w:tcPr>
            <w:tcW w:w="2363" w:type="dxa"/>
          </w:tcPr>
          <w:p w:rsidR="00DD33E1" w:rsidRPr="00AA2952" w:rsidRDefault="00DD33E1" w:rsidP="00DD33E1">
            <w:pPr>
              <w:suppressAutoHyphens w:val="0"/>
              <w:jc w:val="both"/>
              <w:rPr>
                <w:lang w:eastAsia="en-US"/>
              </w:rPr>
            </w:pPr>
            <w:r w:rsidRPr="00AA2952">
              <w:rPr>
                <w:lang w:eastAsia="en-US"/>
              </w:rPr>
              <w:t xml:space="preserve"> </w:t>
            </w:r>
            <w:r>
              <w:rPr>
                <w:lang w:val="kk-KZ" w:eastAsia="en-US"/>
              </w:rPr>
              <w:t>А</w:t>
            </w:r>
            <w:r w:rsidRPr="00AA2952">
              <w:rPr>
                <w:lang w:eastAsia="en-US"/>
              </w:rPr>
              <w:t>ғымдағы нысаналы трансферттер</w:t>
            </w:r>
          </w:p>
        </w:tc>
        <w:tc>
          <w:tcPr>
            <w:tcW w:w="1417" w:type="dxa"/>
            <w:vAlign w:val="center"/>
          </w:tcPr>
          <w:p w:rsidR="00DD33E1" w:rsidRPr="00BC03B6" w:rsidRDefault="00DD33E1" w:rsidP="00DD33E1">
            <w:pPr>
              <w:suppressAutoHyphens w:val="0"/>
              <w:jc w:val="center"/>
              <w:rPr>
                <w:iCs/>
                <w:sz w:val="20"/>
                <w:szCs w:val="20"/>
                <w:lang w:eastAsia="ru-RU"/>
              </w:rPr>
            </w:pPr>
            <w:r w:rsidRPr="00BC03B6">
              <w:rPr>
                <w:iCs/>
                <w:sz w:val="20"/>
                <w:szCs w:val="20"/>
                <w:lang w:eastAsia="ru-RU"/>
              </w:rPr>
              <w:t>24</w:t>
            </w:r>
            <w:r>
              <w:rPr>
                <w:iCs/>
                <w:sz w:val="20"/>
                <w:szCs w:val="20"/>
                <w:lang w:val="kk-KZ" w:eastAsia="ru-RU"/>
              </w:rPr>
              <w:t>,</w:t>
            </w:r>
            <w:r w:rsidRPr="00BC03B6">
              <w:rPr>
                <w:iCs/>
                <w:sz w:val="20"/>
                <w:szCs w:val="20"/>
                <w:lang w:eastAsia="ru-RU"/>
              </w:rPr>
              <w:t>3</w:t>
            </w:r>
          </w:p>
        </w:tc>
        <w:tc>
          <w:tcPr>
            <w:tcW w:w="1561" w:type="dxa"/>
            <w:vAlign w:val="center"/>
          </w:tcPr>
          <w:p w:rsidR="00DD33E1" w:rsidRPr="00BC03B6" w:rsidRDefault="00DD33E1" w:rsidP="00DD33E1">
            <w:pPr>
              <w:suppressAutoHyphens w:val="0"/>
              <w:jc w:val="center"/>
              <w:rPr>
                <w:iCs/>
                <w:sz w:val="20"/>
                <w:szCs w:val="20"/>
                <w:lang w:eastAsia="ru-RU"/>
              </w:rPr>
            </w:pPr>
            <w:r w:rsidRPr="00BC03B6">
              <w:rPr>
                <w:iCs/>
                <w:sz w:val="20"/>
                <w:szCs w:val="20"/>
                <w:lang w:eastAsia="ru-RU"/>
              </w:rPr>
              <w:t>7</w:t>
            </w:r>
            <w:r>
              <w:rPr>
                <w:iCs/>
                <w:sz w:val="20"/>
                <w:szCs w:val="20"/>
                <w:lang w:val="kk-KZ" w:eastAsia="ru-RU"/>
              </w:rPr>
              <w:t>,</w:t>
            </w:r>
            <w:r w:rsidRPr="00BC03B6">
              <w:rPr>
                <w:iCs/>
                <w:sz w:val="20"/>
                <w:szCs w:val="20"/>
                <w:lang w:eastAsia="ru-RU"/>
              </w:rPr>
              <w:t>3</w:t>
            </w:r>
          </w:p>
        </w:tc>
        <w:tc>
          <w:tcPr>
            <w:tcW w:w="1440" w:type="dxa"/>
            <w:vAlign w:val="center"/>
          </w:tcPr>
          <w:p w:rsidR="00DD33E1" w:rsidRPr="00BC03B6" w:rsidRDefault="00DD33E1" w:rsidP="00DD33E1">
            <w:pPr>
              <w:suppressAutoHyphens w:val="0"/>
              <w:jc w:val="center"/>
              <w:rPr>
                <w:iCs/>
                <w:sz w:val="20"/>
                <w:szCs w:val="20"/>
                <w:lang w:eastAsia="ru-RU"/>
              </w:rPr>
            </w:pPr>
            <w:r w:rsidRPr="00BC03B6">
              <w:rPr>
                <w:iCs/>
                <w:sz w:val="20"/>
                <w:szCs w:val="20"/>
                <w:lang w:eastAsia="ru-RU"/>
              </w:rPr>
              <w:t>68</w:t>
            </w:r>
            <w:r>
              <w:rPr>
                <w:iCs/>
                <w:sz w:val="20"/>
                <w:szCs w:val="20"/>
                <w:lang w:val="kk-KZ" w:eastAsia="ru-RU"/>
              </w:rPr>
              <w:t>,</w:t>
            </w:r>
            <w:r w:rsidRPr="00BC03B6">
              <w:rPr>
                <w:iCs/>
                <w:sz w:val="20"/>
                <w:szCs w:val="20"/>
                <w:lang w:eastAsia="ru-RU"/>
              </w:rPr>
              <w:t>1</w:t>
            </w:r>
          </w:p>
        </w:tc>
        <w:tc>
          <w:tcPr>
            <w:tcW w:w="1440" w:type="dxa"/>
            <w:vAlign w:val="center"/>
          </w:tcPr>
          <w:p w:rsidR="00DD33E1" w:rsidRPr="00BC03B6" w:rsidRDefault="00DD33E1" w:rsidP="00DD33E1">
            <w:pPr>
              <w:suppressAutoHyphens w:val="0"/>
              <w:jc w:val="center"/>
              <w:rPr>
                <w:iCs/>
                <w:sz w:val="20"/>
                <w:szCs w:val="20"/>
                <w:lang w:eastAsia="ru-RU"/>
              </w:rPr>
            </w:pPr>
            <w:r w:rsidRPr="00BC03B6">
              <w:rPr>
                <w:iCs/>
                <w:sz w:val="20"/>
                <w:szCs w:val="20"/>
                <w:lang w:eastAsia="ru-RU"/>
              </w:rPr>
              <w:t>68</w:t>
            </w:r>
            <w:r>
              <w:rPr>
                <w:iCs/>
                <w:sz w:val="20"/>
                <w:szCs w:val="20"/>
                <w:lang w:val="kk-KZ" w:eastAsia="ru-RU"/>
              </w:rPr>
              <w:t>,</w:t>
            </w:r>
            <w:r w:rsidRPr="00BC03B6">
              <w:rPr>
                <w:iCs/>
                <w:sz w:val="20"/>
                <w:szCs w:val="20"/>
                <w:lang w:eastAsia="ru-RU"/>
              </w:rPr>
              <w:t>1</w:t>
            </w:r>
          </w:p>
        </w:tc>
        <w:tc>
          <w:tcPr>
            <w:tcW w:w="1139" w:type="dxa"/>
            <w:vAlign w:val="center"/>
          </w:tcPr>
          <w:p w:rsidR="00DD33E1" w:rsidRPr="00BC03B6" w:rsidRDefault="00DD33E1" w:rsidP="00DD33E1">
            <w:pPr>
              <w:suppressAutoHyphens w:val="0"/>
              <w:jc w:val="center"/>
              <w:rPr>
                <w:iCs/>
                <w:sz w:val="20"/>
                <w:szCs w:val="20"/>
                <w:lang w:eastAsia="ru-RU"/>
              </w:rPr>
            </w:pPr>
            <w:r w:rsidRPr="00BC03B6">
              <w:rPr>
                <w:iCs/>
                <w:sz w:val="20"/>
                <w:szCs w:val="20"/>
                <w:lang w:eastAsia="ru-RU"/>
              </w:rPr>
              <w:t>179,7</w:t>
            </w:r>
          </w:p>
        </w:tc>
        <w:tc>
          <w:tcPr>
            <w:tcW w:w="700" w:type="dxa"/>
            <w:vAlign w:val="center"/>
          </w:tcPr>
          <w:p w:rsidR="00DD33E1" w:rsidRPr="00BC03B6" w:rsidRDefault="00DD33E1" w:rsidP="00DD33E1">
            <w:pPr>
              <w:suppressAutoHyphens w:val="0"/>
              <w:jc w:val="center"/>
              <w:rPr>
                <w:iCs/>
                <w:sz w:val="20"/>
                <w:szCs w:val="20"/>
                <w:lang w:eastAsia="ru-RU"/>
              </w:rPr>
            </w:pPr>
            <w:r w:rsidRPr="00BC03B6">
              <w:rPr>
                <w:iCs/>
                <w:sz w:val="20"/>
                <w:szCs w:val="20"/>
                <w:lang w:eastAsia="ru-RU"/>
              </w:rPr>
              <w:t>43</w:t>
            </w:r>
            <w:r>
              <w:rPr>
                <w:iCs/>
                <w:sz w:val="20"/>
                <w:szCs w:val="20"/>
                <w:lang w:val="kk-KZ" w:eastAsia="ru-RU"/>
              </w:rPr>
              <w:t>,</w:t>
            </w:r>
            <w:r w:rsidRPr="00BC03B6">
              <w:rPr>
                <w:iCs/>
                <w:sz w:val="20"/>
                <w:szCs w:val="20"/>
                <w:lang w:eastAsia="ru-RU"/>
              </w:rPr>
              <w:t>7</w:t>
            </w:r>
          </w:p>
        </w:tc>
      </w:tr>
      <w:tr w:rsidR="00DD33E1" w:rsidRPr="00AA2952" w:rsidTr="007F3F00">
        <w:tc>
          <w:tcPr>
            <w:tcW w:w="2363" w:type="dxa"/>
          </w:tcPr>
          <w:p w:rsidR="00DD33E1" w:rsidRPr="00AA2952" w:rsidRDefault="00DD33E1" w:rsidP="00DD33E1">
            <w:pPr>
              <w:suppressAutoHyphens w:val="0"/>
              <w:jc w:val="both"/>
              <w:rPr>
                <w:b/>
                <w:lang w:eastAsia="en-US"/>
              </w:rPr>
            </w:pPr>
            <w:r w:rsidRPr="00AA2952">
              <w:rPr>
                <w:b/>
                <w:lang w:eastAsia="en-US"/>
              </w:rPr>
              <w:t>Шығындар</w:t>
            </w:r>
          </w:p>
        </w:tc>
        <w:tc>
          <w:tcPr>
            <w:tcW w:w="1417" w:type="dxa"/>
            <w:vAlign w:val="center"/>
          </w:tcPr>
          <w:p w:rsidR="00DD33E1" w:rsidRPr="00B45E3F" w:rsidRDefault="00DD33E1" w:rsidP="00DD33E1">
            <w:pPr>
              <w:suppressAutoHyphens w:val="0"/>
              <w:jc w:val="center"/>
              <w:rPr>
                <w:b/>
                <w:bCs/>
                <w:sz w:val="20"/>
                <w:szCs w:val="20"/>
                <w:lang w:eastAsia="ru-RU"/>
              </w:rPr>
            </w:pPr>
            <w:r w:rsidRPr="00B45E3F">
              <w:rPr>
                <w:b/>
                <w:bCs/>
                <w:sz w:val="20"/>
                <w:szCs w:val="20"/>
                <w:lang w:eastAsia="ru-RU"/>
              </w:rPr>
              <w:t>123,6</w:t>
            </w:r>
          </w:p>
        </w:tc>
        <w:tc>
          <w:tcPr>
            <w:tcW w:w="1561" w:type="dxa"/>
            <w:vAlign w:val="center"/>
          </w:tcPr>
          <w:p w:rsidR="00DD33E1" w:rsidRPr="00B45E3F" w:rsidRDefault="00DD33E1" w:rsidP="00DD33E1">
            <w:pPr>
              <w:suppressAutoHyphens w:val="0"/>
              <w:jc w:val="center"/>
              <w:rPr>
                <w:b/>
                <w:bCs/>
                <w:sz w:val="20"/>
                <w:szCs w:val="20"/>
                <w:lang w:eastAsia="ru-RU"/>
              </w:rPr>
            </w:pPr>
            <w:r w:rsidRPr="00B45E3F">
              <w:rPr>
                <w:b/>
                <w:bCs/>
                <w:sz w:val="20"/>
                <w:szCs w:val="20"/>
                <w:lang w:eastAsia="ru-RU"/>
              </w:rPr>
              <w:t>134</w:t>
            </w:r>
            <w:r>
              <w:rPr>
                <w:b/>
                <w:bCs/>
                <w:sz w:val="20"/>
                <w:szCs w:val="20"/>
                <w:lang w:val="kk-KZ" w:eastAsia="ru-RU"/>
              </w:rPr>
              <w:t>,</w:t>
            </w:r>
            <w:r w:rsidRPr="00B45E3F">
              <w:rPr>
                <w:b/>
                <w:bCs/>
                <w:sz w:val="20"/>
                <w:szCs w:val="20"/>
                <w:lang w:eastAsia="ru-RU"/>
              </w:rPr>
              <w:t>5</w:t>
            </w:r>
          </w:p>
        </w:tc>
        <w:tc>
          <w:tcPr>
            <w:tcW w:w="1440" w:type="dxa"/>
            <w:vAlign w:val="center"/>
          </w:tcPr>
          <w:p w:rsidR="00DD33E1" w:rsidRPr="00B45E3F" w:rsidRDefault="00DD33E1" w:rsidP="00DD33E1">
            <w:pPr>
              <w:suppressAutoHyphens w:val="0"/>
              <w:jc w:val="center"/>
              <w:rPr>
                <w:b/>
                <w:bCs/>
                <w:sz w:val="20"/>
                <w:szCs w:val="20"/>
                <w:lang w:eastAsia="ru-RU"/>
              </w:rPr>
            </w:pPr>
            <w:r w:rsidRPr="00B45E3F">
              <w:rPr>
                <w:b/>
                <w:bCs/>
                <w:sz w:val="20"/>
                <w:szCs w:val="20"/>
                <w:lang w:eastAsia="ru-RU"/>
              </w:rPr>
              <w:t>203</w:t>
            </w:r>
            <w:r>
              <w:rPr>
                <w:b/>
                <w:bCs/>
                <w:sz w:val="20"/>
                <w:szCs w:val="20"/>
                <w:lang w:val="kk-KZ" w:eastAsia="ru-RU"/>
              </w:rPr>
              <w:t>,7</w:t>
            </w:r>
          </w:p>
        </w:tc>
        <w:tc>
          <w:tcPr>
            <w:tcW w:w="1440" w:type="dxa"/>
            <w:vAlign w:val="center"/>
          </w:tcPr>
          <w:p w:rsidR="00DD33E1" w:rsidRPr="00B45E3F" w:rsidRDefault="00DD33E1" w:rsidP="00DD33E1">
            <w:pPr>
              <w:suppressAutoHyphens w:val="0"/>
              <w:jc w:val="center"/>
              <w:rPr>
                <w:b/>
                <w:bCs/>
                <w:sz w:val="20"/>
                <w:szCs w:val="20"/>
                <w:lang w:eastAsia="ru-RU"/>
              </w:rPr>
            </w:pPr>
            <w:r w:rsidRPr="00B45E3F">
              <w:rPr>
                <w:b/>
                <w:bCs/>
                <w:sz w:val="20"/>
                <w:szCs w:val="20"/>
                <w:lang w:eastAsia="ru-RU"/>
              </w:rPr>
              <w:t>203</w:t>
            </w:r>
            <w:r>
              <w:rPr>
                <w:b/>
                <w:bCs/>
                <w:sz w:val="20"/>
                <w:szCs w:val="20"/>
                <w:lang w:val="kk-KZ" w:eastAsia="ru-RU"/>
              </w:rPr>
              <w:t>,7</w:t>
            </w:r>
          </w:p>
        </w:tc>
        <w:tc>
          <w:tcPr>
            <w:tcW w:w="1139" w:type="dxa"/>
            <w:vAlign w:val="center"/>
          </w:tcPr>
          <w:p w:rsidR="00DD33E1" w:rsidRPr="00B45E3F" w:rsidRDefault="00DD33E1" w:rsidP="00DD33E1">
            <w:pPr>
              <w:suppressAutoHyphens w:val="0"/>
              <w:jc w:val="center"/>
              <w:rPr>
                <w:b/>
                <w:bCs/>
                <w:sz w:val="20"/>
                <w:szCs w:val="20"/>
                <w:lang w:eastAsia="ru-RU"/>
              </w:rPr>
            </w:pPr>
            <w:r w:rsidRPr="00B45E3F">
              <w:rPr>
                <w:b/>
                <w:bCs/>
                <w:sz w:val="20"/>
                <w:szCs w:val="20"/>
                <w:lang w:eastAsia="ru-RU"/>
              </w:rPr>
              <w:t>64,8</w:t>
            </w:r>
          </w:p>
        </w:tc>
        <w:tc>
          <w:tcPr>
            <w:tcW w:w="700" w:type="dxa"/>
            <w:vAlign w:val="center"/>
          </w:tcPr>
          <w:p w:rsidR="00DD33E1" w:rsidRPr="00B45E3F" w:rsidRDefault="00DD33E1" w:rsidP="00DD33E1">
            <w:pPr>
              <w:suppressAutoHyphens w:val="0"/>
              <w:jc w:val="center"/>
              <w:rPr>
                <w:b/>
                <w:bCs/>
                <w:sz w:val="20"/>
                <w:szCs w:val="20"/>
                <w:lang w:eastAsia="ru-RU"/>
              </w:rPr>
            </w:pPr>
            <w:r w:rsidRPr="00B45E3F">
              <w:rPr>
                <w:b/>
                <w:bCs/>
                <w:sz w:val="20"/>
                <w:szCs w:val="20"/>
                <w:lang w:eastAsia="ru-RU"/>
              </w:rPr>
              <w:t>80</w:t>
            </w:r>
            <w:r>
              <w:rPr>
                <w:b/>
                <w:bCs/>
                <w:sz w:val="20"/>
                <w:szCs w:val="20"/>
                <w:lang w:val="kk-KZ" w:eastAsia="ru-RU"/>
              </w:rPr>
              <w:t>,</w:t>
            </w:r>
            <w:r w:rsidRPr="00B45E3F">
              <w:rPr>
                <w:b/>
                <w:bCs/>
                <w:sz w:val="20"/>
                <w:szCs w:val="20"/>
                <w:lang w:eastAsia="ru-RU"/>
              </w:rPr>
              <w:t>0</w:t>
            </w:r>
          </w:p>
        </w:tc>
      </w:tr>
      <w:tr w:rsidR="00DD33E1" w:rsidRPr="00AA2952" w:rsidTr="007F3F00">
        <w:tc>
          <w:tcPr>
            <w:tcW w:w="2363" w:type="dxa"/>
          </w:tcPr>
          <w:p w:rsidR="00DD33E1" w:rsidRPr="00AA2952" w:rsidRDefault="00DD33E1" w:rsidP="00DD33E1">
            <w:pPr>
              <w:suppressAutoHyphens w:val="0"/>
              <w:jc w:val="both"/>
              <w:rPr>
                <w:lang w:eastAsia="en-US"/>
              </w:rPr>
            </w:pPr>
            <w:r w:rsidRPr="00AA2952">
              <w:rPr>
                <w:lang w:eastAsia="en-US"/>
              </w:rPr>
              <w:t xml:space="preserve">Жалпы сипаттағы мемлекеттік қызметтер </w:t>
            </w:r>
          </w:p>
        </w:tc>
        <w:tc>
          <w:tcPr>
            <w:tcW w:w="1417" w:type="dxa"/>
            <w:vAlign w:val="center"/>
          </w:tcPr>
          <w:p w:rsidR="00DD33E1" w:rsidRPr="00BC03B6" w:rsidRDefault="00DD33E1" w:rsidP="00DD33E1">
            <w:pPr>
              <w:suppressAutoHyphens w:val="0"/>
              <w:jc w:val="center"/>
              <w:rPr>
                <w:sz w:val="20"/>
                <w:szCs w:val="20"/>
                <w:lang w:eastAsia="ru-RU"/>
              </w:rPr>
            </w:pPr>
            <w:r w:rsidRPr="00BC03B6">
              <w:rPr>
                <w:sz w:val="20"/>
                <w:szCs w:val="20"/>
                <w:lang w:eastAsia="ru-RU"/>
              </w:rPr>
              <w:t>24</w:t>
            </w:r>
            <w:r w:rsidRPr="00BC03B6">
              <w:rPr>
                <w:sz w:val="20"/>
                <w:szCs w:val="20"/>
                <w:lang w:val="kk-KZ" w:eastAsia="ru-RU"/>
              </w:rPr>
              <w:t>,7</w:t>
            </w:r>
          </w:p>
        </w:tc>
        <w:tc>
          <w:tcPr>
            <w:tcW w:w="1561" w:type="dxa"/>
            <w:vAlign w:val="center"/>
          </w:tcPr>
          <w:p w:rsidR="00DD33E1" w:rsidRPr="00BC03B6" w:rsidRDefault="00DD33E1" w:rsidP="00DD33E1">
            <w:pPr>
              <w:suppressAutoHyphens w:val="0"/>
              <w:jc w:val="center"/>
              <w:rPr>
                <w:sz w:val="20"/>
                <w:szCs w:val="20"/>
                <w:lang w:eastAsia="ru-RU"/>
              </w:rPr>
            </w:pPr>
            <w:r w:rsidRPr="00BC03B6">
              <w:rPr>
                <w:sz w:val="20"/>
                <w:szCs w:val="20"/>
                <w:lang w:eastAsia="ru-RU"/>
              </w:rPr>
              <w:t>25,0</w:t>
            </w:r>
          </w:p>
        </w:tc>
        <w:tc>
          <w:tcPr>
            <w:tcW w:w="1440" w:type="dxa"/>
            <w:vAlign w:val="center"/>
          </w:tcPr>
          <w:p w:rsidR="00DD33E1" w:rsidRPr="00BC03B6" w:rsidRDefault="00DD33E1" w:rsidP="00DD33E1">
            <w:pPr>
              <w:suppressAutoHyphens w:val="0"/>
              <w:jc w:val="center"/>
              <w:rPr>
                <w:sz w:val="20"/>
                <w:szCs w:val="20"/>
                <w:lang w:eastAsia="ru-RU"/>
              </w:rPr>
            </w:pPr>
            <w:r w:rsidRPr="00BC03B6">
              <w:rPr>
                <w:sz w:val="20"/>
                <w:szCs w:val="20"/>
                <w:lang w:eastAsia="ru-RU"/>
              </w:rPr>
              <w:t>49</w:t>
            </w:r>
            <w:r w:rsidRPr="00BC03B6">
              <w:rPr>
                <w:sz w:val="20"/>
                <w:szCs w:val="20"/>
                <w:lang w:val="kk-KZ" w:eastAsia="ru-RU"/>
              </w:rPr>
              <w:t>,</w:t>
            </w:r>
            <w:r w:rsidRPr="00BC03B6">
              <w:rPr>
                <w:sz w:val="20"/>
                <w:szCs w:val="20"/>
                <w:lang w:eastAsia="ru-RU"/>
              </w:rPr>
              <w:t>2</w:t>
            </w:r>
          </w:p>
        </w:tc>
        <w:tc>
          <w:tcPr>
            <w:tcW w:w="1440" w:type="dxa"/>
            <w:vAlign w:val="center"/>
          </w:tcPr>
          <w:p w:rsidR="00DD33E1" w:rsidRPr="00BC03B6" w:rsidRDefault="00DD33E1" w:rsidP="00DD33E1">
            <w:pPr>
              <w:suppressAutoHyphens w:val="0"/>
              <w:jc w:val="center"/>
              <w:rPr>
                <w:sz w:val="20"/>
                <w:szCs w:val="20"/>
                <w:lang w:eastAsia="ru-RU"/>
              </w:rPr>
            </w:pPr>
            <w:r w:rsidRPr="00BC03B6">
              <w:rPr>
                <w:sz w:val="20"/>
                <w:szCs w:val="20"/>
                <w:lang w:eastAsia="ru-RU"/>
              </w:rPr>
              <w:t>49</w:t>
            </w:r>
            <w:r w:rsidRPr="00BC03B6">
              <w:rPr>
                <w:sz w:val="20"/>
                <w:szCs w:val="20"/>
                <w:lang w:val="kk-KZ" w:eastAsia="ru-RU"/>
              </w:rPr>
              <w:t>,</w:t>
            </w:r>
            <w:r w:rsidRPr="00BC03B6">
              <w:rPr>
                <w:sz w:val="20"/>
                <w:szCs w:val="20"/>
                <w:lang w:eastAsia="ru-RU"/>
              </w:rPr>
              <w:t>2</w:t>
            </w:r>
          </w:p>
        </w:tc>
        <w:tc>
          <w:tcPr>
            <w:tcW w:w="1139" w:type="dxa"/>
            <w:vAlign w:val="center"/>
          </w:tcPr>
          <w:p w:rsidR="00DD33E1" w:rsidRPr="00BC03B6" w:rsidRDefault="00DD33E1" w:rsidP="00DD33E1">
            <w:pPr>
              <w:suppressAutoHyphens w:val="0"/>
              <w:jc w:val="center"/>
              <w:rPr>
                <w:iCs/>
                <w:sz w:val="20"/>
                <w:szCs w:val="20"/>
                <w:lang w:eastAsia="ru-RU"/>
              </w:rPr>
            </w:pPr>
            <w:r w:rsidRPr="00BC03B6">
              <w:rPr>
                <w:iCs/>
                <w:sz w:val="20"/>
                <w:szCs w:val="20"/>
                <w:lang w:eastAsia="ru-RU"/>
              </w:rPr>
              <w:t>99,2</w:t>
            </w:r>
          </w:p>
        </w:tc>
        <w:tc>
          <w:tcPr>
            <w:tcW w:w="700" w:type="dxa"/>
            <w:vAlign w:val="center"/>
          </w:tcPr>
          <w:p w:rsidR="00DD33E1" w:rsidRPr="00BC03B6" w:rsidRDefault="00DD33E1" w:rsidP="00DD33E1">
            <w:pPr>
              <w:suppressAutoHyphens w:val="0"/>
              <w:jc w:val="center"/>
              <w:rPr>
                <w:iCs/>
                <w:sz w:val="20"/>
                <w:szCs w:val="20"/>
                <w:lang w:eastAsia="ru-RU"/>
              </w:rPr>
            </w:pPr>
            <w:r w:rsidRPr="00BC03B6">
              <w:rPr>
                <w:iCs/>
                <w:sz w:val="20"/>
                <w:szCs w:val="20"/>
                <w:lang w:eastAsia="ru-RU"/>
              </w:rPr>
              <w:t>24</w:t>
            </w:r>
            <w:r w:rsidRPr="00BC03B6">
              <w:rPr>
                <w:iCs/>
                <w:sz w:val="20"/>
                <w:szCs w:val="20"/>
                <w:lang w:val="kk-KZ" w:eastAsia="ru-RU"/>
              </w:rPr>
              <w:t>,5</w:t>
            </w:r>
          </w:p>
        </w:tc>
      </w:tr>
      <w:tr w:rsidR="00DD33E1" w:rsidRPr="00AA2952" w:rsidTr="007F3F00">
        <w:tc>
          <w:tcPr>
            <w:tcW w:w="2363" w:type="dxa"/>
          </w:tcPr>
          <w:p w:rsidR="00DD33E1" w:rsidRPr="00AA2952" w:rsidRDefault="00DD33E1" w:rsidP="00DD33E1">
            <w:pPr>
              <w:suppressAutoHyphens w:val="0"/>
              <w:jc w:val="both"/>
              <w:rPr>
                <w:lang w:eastAsia="en-US"/>
              </w:rPr>
            </w:pPr>
            <w:r w:rsidRPr="00AA2952">
              <w:rPr>
                <w:lang w:eastAsia="en-US"/>
              </w:rPr>
              <w:t>Тұрғын үй -коммуналдық шаруашылық</w:t>
            </w:r>
          </w:p>
        </w:tc>
        <w:tc>
          <w:tcPr>
            <w:tcW w:w="1417" w:type="dxa"/>
            <w:vAlign w:val="center"/>
          </w:tcPr>
          <w:p w:rsidR="00DD33E1" w:rsidRPr="00BC03B6" w:rsidRDefault="00DD33E1" w:rsidP="00DD33E1">
            <w:pPr>
              <w:suppressAutoHyphens w:val="0"/>
              <w:jc w:val="center"/>
              <w:rPr>
                <w:sz w:val="20"/>
                <w:szCs w:val="20"/>
                <w:lang w:eastAsia="ru-RU"/>
              </w:rPr>
            </w:pPr>
            <w:r w:rsidRPr="00BC03B6">
              <w:rPr>
                <w:sz w:val="20"/>
                <w:szCs w:val="20"/>
                <w:lang w:eastAsia="ru-RU"/>
              </w:rPr>
              <w:t>14</w:t>
            </w:r>
            <w:r w:rsidRPr="00BC03B6">
              <w:rPr>
                <w:sz w:val="20"/>
                <w:szCs w:val="20"/>
                <w:lang w:val="kk-KZ" w:eastAsia="ru-RU"/>
              </w:rPr>
              <w:t>,</w:t>
            </w:r>
            <w:r w:rsidRPr="00BC03B6">
              <w:rPr>
                <w:sz w:val="20"/>
                <w:szCs w:val="20"/>
                <w:lang w:eastAsia="ru-RU"/>
              </w:rPr>
              <w:t>8</w:t>
            </w:r>
          </w:p>
        </w:tc>
        <w:tc>
          <w:tcPr>
            <w:tcW w:w="1561" w:type="dxa"/>
            <w:vAlign w:val="center"/>
          </w:tcPr>
          <w:p w:rsidR="00DD33E1" w:rsidRPr="00BC03B6" w:rsidRDefault="00DD33E1" w:rsidP="00DD33E1">
            <w:pPr>
              <w:suppressAutoHyphens w:val="0"/>
              <w:jc w:val="center"/>
              <w:rPr>
                <w:sz w:val="20"/>
                <w:szCs w:val="20"/>
                <w:lang w:eastAsia="ru-RU"/>
              </w:rPr>
            </w:pPr>
            <w:r w:rsidRPr="00BC03B6">
              <w:rPr>
                <w:sz w:val="20"/>
                <w:szCs w:val="20"/>
                <w:lang w:eastAsia="ru-RU"/>
              </w:rPr>
              <w:t>8</w:t>
            </w:r>
            <w:r w:rsidRPr="00BC03B6">
              <w:rPr>
                <w:sz w:val="20"/>
                <w:szCs w:val="20"/>
                <w:lang w:val="kk-KZ" w:eastAsia="ru-RU"/>
              </w:rPr>
              <w:t>,4</w:t>
            </w:r>
          </w:p>
        </w:tc>
        <w:tc>
          <w:tcPr>
            <w:tcW w:w="1440" w:type="dxa"/>
            <w:vAlign w:val="center"/>
          </w:tcPr>
          <w:p w:rsidR="00DD33E1" w:rsidRPr="00BC03B6" w:rsidRDefault="00DD33E1" w:rsidP="00DD33E1">
            <w:pPr>
              <w:suppressAutoHyphens w:val="0"/>
              <w:jc w:val="center"/>
              <w:rPr>
                <w:sz w:val="20"/>
                <w:szCs w:val="20"/>
                <w:lang w:eastAsia="ru-RU"/>
              </w:rPr>
            </w:pPr>
            <w:r w:rsidRPr="00BC03B6">
              <w:rPr>
                <w:sz w:val="20"/>
                <w:szCs w:val="20"/>
                <w:lang w:eastAsia="ru-RU"/>
              </w:rPr>
              <w:t>53</w:t>
            </w:r>
            <w:r w:rsidRPr="00BC03B6">
              <w:rPr>
                <w:sz w:val="20"/>
                <w:szCs w:val="20"/>
                <w:lang w:val="kk-KZ" w:eastAsia="ru-RU"/>
              </w:rPr>
              <w:t>,</w:t>
            </w:r>
            <w:r w:rsidRPr="00BC03B6">
              <w:rPr>
                <w:sz w:val="20"/>
                <w:szCs w:val="20"/>
                <w:lang w:eastAsia="ru-RU"/>
              </w:rPr>
              <w:t>3</w:t>
            </w:r>
          </w:p>
        </w:tc>
        <w:tc>
          <w:tcPr>
            <w:tcW w:w="1440" w:type="dxa"/>
            <w:vAlign w:val="center"/>
          </w:tcPr>
          <w:p w:rsidR="00DD33E1" w:rsidRPr="00BC03B6" w:rsidRDefault="00DD33E1" w:rsidP="00DD33E1">
            <w:pPr>
              <w:suppressAutoHyphens w:val="0"/>
              <w:jc w:val="center"/>
              <w:rPr>
                <w:sz w:val="20"/>
                <w:szCs w:val="20"/>
                <w:lang w:eastAsia="ru-RU"/>
              </w:rPr>
            </w:pPr>
            <w:r w:rsidRPr="00BC03B6">
              <w:rPr>
                <w:sz w:val="20"/>
                <w:szCs w:val="20"/>
                <w:lang w:eastAsia="ru-RU"/>
              </w:rPr>
              <w:t>53</w:t>
            </w:r>
            <w:r w:rsidRPr="00BC03B6">
              <w:rPr>
                <w:sz w:val="20"/>
                <w:szCs w:val="20"/>
                <w:lang w:val="kk-KZ" w:eastAsia="ru-RU"/>
              </w:rPr>
              <w:t>,3</w:t>
            </w:r>
          </w:p>
        </w:tc>
        <w:tc>
          <w:tcPr>
            <w:tcW w:w="1139" w:type="dxa"/>
            <w:vAlign w:val="center"/>
          </w:tcPr>
          <w:p w:rsidR="00DD33E1" w:rsidRPr="00BC03B6" w:rsidRDefault="00DD33E1" w:rsidP="00DD33E1">
            <w:pPr>
              <w:suppressAutoHyphens w:val="0"/>
              <w:jc w:val="center"/>
              <w:rPr>
                <w:iCs/>
                <w:sz w:val="20"/>
                <w:szCs w:val="20"/>
                <w:lang w:eastAsia="ru-RU"/>
              </w:rPr>
            </w:pPr>
            <w:r w:rsidRPr="00BC03B6">
              <w:rPr>
                <w:iCs/>
                <w:sz w:val="20"/>
                <w:szCs w:val="20"/>
                <w:lang w:eastAsia="ru-RU"/>
              </w:rPr>
              <w:t>258,3</w:t>
            </w:r>
          </w:p>
        </w:tc>
        <w:tc>
          <w:tcPr>
            <w:tcW w:w="700" w:type="dxa"/>
            <w:vAlign w:val="center"/>
          </w:tcPr>
          <w:p w:rsidR="00DD33E1" w:rsidRPr="00BC03B6" w:rsidRDefault="00DD33E1" w:rsidP="00DD33E1">
            <w:pPr>
              <w:suppressAutoHyphens w:val="0"/>
              <w:jc w:val="center"/>
              <w:rPr>
                <w:iCs/>
                <w:sz w:val="20"/>
                <w:szCs w:val="20"/>
                <w:lang w:eastAsia="ru-RU"/>
              </w:rPr>
            </w:pPr>
            <w:r w:rsidRPr="00BC03B6">
              <w:rPr>
                <w:iCs/>
                <w:sz w:val="20"/>
                <w:szCs w:val="20"/>
                <w:lang w:eastAsia="ru-RU"/>
              </w:rPr>
              <w:t>38</w:t>
            </w:r>
            <w:r w:rsidRPr="00BC03B6">
              <w:rPr>
                <w:iCs/>
                <w:sz w:val="20"/>
                <w:szCs w:val="20"/>
                <w:lang w:val="kk-KZ" w:eastAsia="ru-RU"/>
              </w:rPr>
              <w:t>,</w:t>
            </w:r>
            <w:r w:rsidRPr="00BC03B6">
              <w:rPr>
                <w:iCs/>
                <w:sz w:val="20"/>
                <w:szCs w:val="20"/>
                <w:lang w:eastAsia="ru-RU"/>
              </w:rPr>
              <w:t>4</w:t>
            </w:r>
          </w:p>
        </w:tc>
      </w:tr>
    </w:tbl>
    <w:p w:rsidR="0052361A" w:rsidRPr="00AA2952" w:rsidRDefault="0052361A" w:rsidP="0052361A">
      <w:pPr>
        <w:ind w:firstLine="720"/>
        <w:jc w:val="both"/>
        <w:rPr>
          <w:sz w:val="28"/>
          <w:szCs w:val="28"/>
        </w:rPr>
      </w:pPr>
    </w:p>
    <w:p w:rsidR="0052361A" w:rsidRPr="00AA2952" w:rsidRDefault="0052361A" w:rsidP="0052361A">
      <w:pPr>
        <w:ind w:firstLine="720"/>
        <w:jc w:val="both"/>
        <w:rPr>
          <w:sz w:val="28"/>
          <w:szCs w:val="28"/>
        </w:rPr>
      </w:pPr>
      <w:r w:rsidRPr="00AA2952">
        <w:rPr>
          <w:sz w:val="28"/>
          <w:szCs w:val="28"/>
        </w:rPr>
        <w:t>20</w:t>
      </w:r>
      <w:r w:rsidR="00BF3AA0">
        <w:rPr>
          <w:sz w:val="28"/>
          <w:szCs w:val="28"/>
          <w:lang w:val="kk-KZ"/>
        </w:rPr>
        <w:t>20</w:t>
      </w:r>
      <w:r w:rsidRPr="00AA2952">
        <w:rPr>
          <w:sz w:val="28"/>
          <w:szCs w:val="28"/>
        </w:rPr>
        <w:t xml:space="preserve"> жылы ауылдық округ бойынша бюджеттің </w:t>
      </w:r>
      <w:r w:rsidR="00BF3AA0">
        <w:rPr>
          <w:sz w:val="28"/>
          <w:szCs w:val="28"/>
          <w:lang w:val="kk-KZ"/>
        </w:rPr>
        <w:t xml:space="preserve">түсімдер бойынша </w:t>
      </w:r>
      <w:r w:rsidRPr="00AA2952">
        <w:rPr>
          <w:sz w:val="28"/>
          <w:szCs w:val="28"/>
        </w:rPr>
        <w:t xml:space="preserve">орындалуы </w:t>
      </w:r>
      <w:r w:rsidR="00BF3AA0">
        <w:rPr>
          <w:sz w:val="28"/>
          <w:szCs w:val="28"/>
          <w:lang w:val="kk-KZ"/>
        </w:rPr>
        <w:t>210 744</w:t>
      </w:r>
      <w:r w:rsidRPr="00AA2952">
        <w:rPr>
          <w:sz w:val="28"/>
          <w:szCs w:val="28"/>
        </w:rPr>
        <w:t>,</w:t>
      </w:r>
      <w:r w:rsidR="00BF3AA0">
        <w:rPr>
          <w:sz w:val="28"/>
          <w:szCs w:val="28"/>
          <w:lang w:val="kk-KZ"/>
        </w:rPr>
        <w:t>8</w:t>
      </w:r>
      <w:r w:rsidRPr="00AA2952">
        <w:rPr>
          <w:sz w:val="28"/>
          <w:szCs w:val="28"/>
        </w:rPr>
        <w:t xml:space="preserve"> мың теңге деңгейінде қалыптасты, өткен жылмен салыстырғанда 1</w:t>
      </w:r>
      <w:r w:rsidR="00BF3AA0">
        <w:rPr>
          <w:sz w:val="28"/>
          <w:szCs w:val="28"/>
          <w:lang w:val="kk-KZ"/>
        </w:rPr>
        <w:t>56</w:t>
      </w:r>
      <w:r w:rsidRPr="00AA2952">
        <w:rPr>
          <w:sz w:val="28"/>
          <w:szCs w:val="28"/>
        </w:rPr>
        <w:t>,</w:t>
      </w:r>
      <w:r w:rsidR="00BF3AA0">
        <w:rPr>
          <w:sz w:val="28"/>
          <w:szCs w:val="28"/>
          <w:lang w:val="kk-KZ"/>
        </w:rPr>
        <w:t>8</w:t>
      </w:r>
      <w:r w:rsidR="00BF3AA0">
        <w:rPr>
          <w:sz w:val="28"/>
          <w:szCs w:val="28"/>
        </w:rPr>
        <w:t>%</w:t>
      </w:r>
      <w:r w:rsidRPr="00AA2952">
        <w:rPr>
          <w:sz w:val="28"/>
          <w:szCs w:val="28"/>
        </w:rPr>
        <w:t>-ға</w:t>
      </w:r>
      <w:r w:rsidR="00BF3AA0">
        <w:rPr>
          <w:sz w:val="28"/>
          <w:szCs w:val="28"/>
          <w:lang w:val="kk-KZ"/>
        </w:rPr>
        <w:t xml:space="preserve"> </w:t>
      </w:r>
      <w:r w:rsidRPr="00AA2952">
        <w:rPr>
          <w:sz w:val="28"/>
          <w:szCs w:val="28"/>
        </w:rPr>
        <w:t>артық. Салықтық және салықтық емес түсімдер 201</w:t>
      </w:r>
      <w:r w:rsidR="00BF3AA0">
        <w:rPr>
          <w:sz w:val="28"/>
          <w:szCs w:val="28"/>
          <w:lang w:val="kk-KZ"/>
        </w:rPr>
        <w:t>9</w:t>
      </w:r>
      <w:r w:rsidRPr="00AA2952">
        <w:rPr>
          <w:sz w:val="28"/>
          <w:szCs w:val="28"/>
        </w:rPr>
        <w:t xml:space="preserve"> жылмен салыстырғанда </w:t>
      </w:r>
      <w:r w:rsidR="00BF3AA0">
        <w:rPr>
          <w:sz w:val="28"/>
          <w:szCs w:val="28"/>
          <w:lang w:val="kk-KZ"/>
        </w:rPr>
        <w:t>2 607</w:t>
      </w:r>
      <w:r w:rsidRPr="00AA2952">
        <w:rPr>
          <w:sz w:val="28"/>
          <w:szCs w:val="28"/>
        </w:rPr>
        <w:t>,</w:t>
      </w:r>
      <w:r w:rsidRPr="00AA2952">
        <w:rPr>
          <w:sz w:val="28"/>
          <w:szCs w:val="28"/>
          <w:lang w:val="kk-KZ"/>
        </w:rPr>
        <w:t>4</w:t>
      </w:r>
      <w:r w:rsidRPr="00AA2952">
        <w:rPr>
          <w:sz w:val="28"/>
          <w:szCs w:val="28"/>
        </w:rPr>
        <w:t xml:space="preserve"> мың теңгеге а</w:t>
      </w:r>
      <w:r w:rsidR="00BF3AA0">
        <w:rPr>
          <w:sz w:val="28"/>
          <w:szCs w:val="28"/>
          <w:lang w:val="kk-KZ"/>
        </w:rPr>
        <w:t>зайды</w:t>
      </w:r>
      <w:r w:rsidRPr="00AA2952">
        <w:rPr>
          <w:sz w:val="28"/>
          <w:szCs w:val="28"/>
        </w:rPr>
        <w:t>.</w:t>
      </w:r>
    </w:p>
    <w:p w:rsidR="0052361A" w:rsidRPr="00AA2952" w:rsidRDefault="00BF3AA0" w:rsidP="0052361A">
      <w:pPr>
        <w:ind w:firstLine="720"/>
        <w:jc w:val="both"/>
        <w:rPr>
          <w:sz w:val="28"/>
          <w:szCs w:val="28"/>
        </w:rPr>
      </w:pPr>
      <w:r>
        <w:rPr>
          <w:sz w:val="28"/>
          <w:szCs w:val="28"/>
        </w:rPr>
        <w:t>20</w:t>
      </w:r>
      <w:r>
        <w:rPr>
          <w:sz w:val="28"/>
          <w:szCs w:val="28"/>
          <w:lang w:val="kk-KZ"/>
        </w:rPr>
        <w:t>20</w:t>
      </w:r>
      <w:r w:rsidR="0052361A" w:rsidRPr="00AA2952">
        <w:rPr>
          <w:sz w:val="28"/>
          <w:szCs w:val="28"/>
        </w:rPr>
        <w:t xml:space="preserve"> жылға арналған трансферттердің орындалуы 19</w:t>
      </w:r>
      <w:r>
        <w:rPr>
          <w:sz w:val="28"/>
          <w:szCs w:val="28"/>
          <w:lang w:val="kk-KZ"/>
        </w:rPr>
        <w:t>1 279,0</w:t>
      </w:r>
      <w:r w:rsidR="0052361A" w:rsidRPr="00AA2952">
        <w:rPr>
          <w:sz w:val="28"/>
          <w:szCs w:val="28"/>
        </w:rPr>
        <w:t xml:space="preserve"> мың теңге, өткен жылмен салыстырғанда 1</w:t>
      </w:r>
      <w:r>
        <w:rPr>
          <w:sz w:val="28"/>
          <w:szCs w:val="28"/>
          <w:lang w:val="kk-KZ"/>
        </w:rPr>
        <w:t>8</w:t>
      </w:r>
      <w:r w:rsidR="0052361A" w:rsidRPr="00AA2952">
        <w:rPr>
          <w:sz w:val="28"/>
          <w:szCs w:val="28"/>
        </w:rPr>
        <w:t>3,</w:t>
      </w:r>
      <w:r>
        <w:rPr>
          <w:sz w:val="28"/>
          <w:szCs w:val="28"/>
          <w:lang w:val="kk-KZ"/>
        </w:rPr>
        <w:t>4</w:t>
      </w:r>
      <w:r>
        <w:rPr>
          <w:sz w:val="28"/>
          <w:szCs w:val="28"/>
        </w:rPr>
        <w:t>%</w:t>
      </w:r>
      <w:r w:rsidR="0052361A" w:rsidRPr="00AA2952">
        <w:rPr>
          <w:sz w:val="28"/>
          <w:szCs w:val="28"/>
        </w:rPr>
        <w:t>-ға</w:t>
      </w:r>
      <w:r>
        <w:rPr>
          <w:sz w:val="28"/>
          <w:szCs w:val="28"/>
          <w:lang w:val="kk-KZ"/>
        </w:rPr>
        <w:t>, немесе</w:t>
      </w:r>
      <w:r w:rsidR="0052361A" w:rsidRPr="00AA2952">
        <w:rPr>
          <w:sz w:val="28"/>
          <w:szCs w:val="28"/>
        </w:rPr>
        <w:t xml:space="preserve"> </w:t>
      </w:r>
      <w:r>
        <w:rPr>
          <w:sz w:val="28"/>
          <w:szCs w:val="28"/>
          <w:lang w:val="kk-KZ"/>
        </w:rPr>
        <w:t>86 96</w:t>
      </w:r>
      <w:r w:rsidR="0052361A" w:rsidRPr="00AA2952">
        <w:rPr>
          <w:sz w:val="28"/>
          <w:szCs w:val="28"/>
        </w:rPr>
        <w:t>0</w:t>
      </w:r>
      <w:r>
        <w:rPr>
          <w:sz w:val="28"/>
          <w:szCs w:val="28"/>
          <w:lang w:val="kk-KZ"/>
        </w:rPr>
        <w:t>,0</w:t>
      </w:r>
      <w:r w:rsidR="0052361A" w:rsidRPr="00AA2952">
        <w:rPr>
          <w:sz w:val="28"/>
          <w:szCs w:val="28"/>
        </w:rPr>
        <w:t xml:space="preserve"> мың теңгеден артық.</w:t>
      </w:r>
    </w:p>
    <w:p w:rsidR="0052361A" w:rsidRPr="00AA2952" w:rsidRDefault="0052361A" w:rsidP="0052361A">
      <w:pPr>
        <w:ind w:firstLine="720"/>
        <w:jc w:val="both"/>
        <w:rPr>
          <w:sz w:val="28"/>
          <w:szCs w:val="28"/>
        </w:rPr>
      </w:pPr>
      <w:r w:rsidRPr="00AA2952">
        <w:rPr>
          <w:sz w:val="28"/>
          <w:szCs w:val="28"/>
        </w:rPr>
        <w:t>20</w:t>
      </w:r>
      <w:r w:rsidR="00BF3AA0">
        <w:rPr>
          <w:sz w:val="28"/>
          <w:szCs w:val="28"/>
          <w:lang w:val="kk-KZ"/>
        </w:rPr>
        <w:t>20</w:t>
      </w:r>
      <w:r w:rsidRPr="00AA2952">
        <w:rPr>
          <w:sz w:val="28"/>
          <w:szCs w:val="28"/>
        </w:rPr>
        <w:t xml:space="preserve"> жылға арналған шығындар 2</w:t>
      </w:r>
      <w:r w:rsidR="00BF3AA0">
        <w:rPr>
          <w:sz w:val="28"/>
          <w:szCs w:val="28"/>
          <w:lang w:val="kk-KZ"/>
        </w:rPr>
        <w:t>0</w:t>
      </w:r>
      <w:r w:rsidRPr="00AA2952">
        <w:rPr>
          <w:sz w:val="28"/>
          <w:szCs w:val="28"/>
        </w:rPr>
        <w:t>3</w:t>
      </w:r>
      <w:r w:rsidR="00BF3AA0">
        <w:rPr>
          <w:sz w:val="28"/>
          <w:szCs w:val="28"/>
          <w:lang w:val="kk-KZ"/>
        </w:rPr>
        <w:t xml:space="preserve"> </w:t>
      </w:r>
      <w:r w:rsidRPr="00AA2952">
        <w:rPr>
          <w:sz w:val="28"/>
          <w:szCs w:val="28"/>
        </w:rPr>
        <w:t>6</w:t>
      </w:r>
      <w:r w:rsidR="00BF3AA0">
        <w:rPr>
          <w:sz w:val="28"/>
          <w:szCs w:val="28"/>
          <w:lang w:val="kk-KZ"/>
        </w:rPr>
        <w:t>44</w:t>
      </w:r>
      <w:r w:rsidRPr="00AA2952">
        <w:rPr>
          <w:sz w:val="28"/>
          <w:szCs w:val="28"/>
        </w:rPr>
        <w:t>,</w:t>
      </w:r>
      <w:r w:rsidR="00BF3AA0">
        <w:rPr>
          <w:sz w:val="28"/>
          <w:szCs w:val="28"/>
          <w:lang w:val="kk-KZ"/>
        </w:rPr>
        <w:t>9</w:t>
      </w:r>
      <w:r w:rsidRPr="00AA2952">
        <w:rPr>
          <w:sz w:val="28"/>
          <w:szCs w:val="28"/>
        </w:rPr>
        <w:t xml:space="preserve"> мың теңге, өткен жылмен салыстырғанда </w:t>
      </w:r>
      <w:r w:rsidR="00BF3AA0">
        <w:rPr>
          <w:sz w:val="28"/>
          <w:szCs w:val="28"/>
          <w:lang w:val="kk-KZ"/>
        </w:rPr>
        <w:t>80 049</w:t>
      </w:r>
      <w:r w:rsidRPr="00AA2952">
        <w:rPr>
          <w:sz w:val="28"/>
          <w:szCs w:val="28"/>
          <w:lang w:val="kk-KZ"/>
        </w:rPr>
        <w:t>,0</w:t>
      </w:r>
      <w:r w:rsidR="00BF3AA0">
        <w:rPr>
          <w:sz w:val="28"/>
          <w:szCs w:val="28"/>
          <w:lang w:val="kk-KZ"/>
        </w:rPr>
        <w:t xml:space="preserve"> </w:t>
      </w:r>
      <w:r w:rsidRPr="00AA2952">
        <w:rPr>
          <w:sz w:val="28"/>
          <w:szCs w:val="28"/>
        </w:rPr>
        <w:t>мың теңгеге артық</w:t>
      </w:r>
      <w:r w:rsidR="00BF3AA0">
        <w:rPr>
          <w:sz w:val="28"/>
          <w:szCs w:val="28"/>
          <w:lang w:val="kk-KZ"/>
        </w:rPr>
        <w:t>,</w:t>
      </w:r>
      <w:r w:rsidRPr="00AA2952">
        <w:rPr>
          <w:sz w:val="28"/>
          <w:szCs w:val="28"/>
        </w:rPr>
        <w:t xml:space="preserve"> өсу қарқыны 1</w:t>
      </w:r>
      <w:r w:rsidR="00BF3AA0">
        <w:rPr>
          <w:sz w:val="28"/>
          <w:szCs w:val="28"/>
          <w:lang w:val="kk-KZ"/>
        </w:rPr>
        <w:t>64</w:t>
      </w:r>
      <w:r w:rsidRPr="00AA2952">
        <w:rPr>
          <w:sz w:val="28"/>
          <w:szCs w:val="28"/>
        </w:rPr>
        <w:t>,</w:t>
      </w:r>
      <w:r w:rsidR="00BF3AA0">
        <w:rPr>
          <w:sz w:val="28"/>
          <w:szCs w:val="28"/>
          <w:lang w:val="kk-KZ"/>
        </w:rPr>
        <w:t>8</w:t>
      </w:r>
      <w:r w:rsidRPr="00AA2952">
        <w:rPr>
          <w:sz w:val="28"/>
          <w:szCs w:val="28"/>
        </w:rPr>
        <w:t>%.</w:t>
      </w:r>
    </w:p>
    <w:p w:rsidR="0052361A" w:rsidRDefault="00BF3AA0" w:rsidP="0052361A">
      <w:pPr>
        <w:ind w:firstLine="720"/>
        <w:jc w:val="both"/>
        <w:rPr>
          <w:sz w:val="28"/>
          <w:szCs w:val="28"/>
        </w:rPr>
      </w:pPr>
      <w:r>
        <w:rPr>
          <w:sz w:val="28"/>
          <w:szCs w:val="28"/>
          <w:lang w:val="kk-KZ"/>
        </w:rPr>
        <w:t>Ж</w:t>
      </w:r>
      <w:r w:rsidR="0052361A" w:rsidRPr="00AA2952">
        <w:rPr>
          <w:sz w:val="28"/>
          <w:szCs w:val="28"/>
        </w:rPr>
        <w:t>алпы сипаттағы мемлекеттік қызметтердің орындалуы 201</w:t>
      </w:r>
      <w:r>
        <w:rPr>
          <w:sz w:val="28"/>
          <w:szCs w:val="28"/>
          <w:lang w:val="kk-KZ"/>
        </w:rPr>
        <w:t>9</w:t>
      </w:r>
      <w:r w:rsidR="0052361A" w:rsidRPr="00AA2952">
        <w:rPr>
          <w:sz w:val="28"/>
          <w:szCs w:val="28"/>
        </w:rPr>
        <w:t xml:space="preserve"> жылмен салыстырғанда </w:t>
      </w:r>
      <w:r>
        <w:rPr>
          <w:sz w:val="28"/>
          <w:szCs w:val="28"/>
          <w:lang w:val="kk-KZ"/>
        </w:rPr>
        <w:t>2</w:t>
      </w:r>
      <w:r w:rsidR="0052361A" w:rsidRPr="00AA2952">
        <w:rPr>
          <w:sz w:val="28"/>
          <w:szCs w:val="28"/>
        </w:rPr>
        <w:t>4</w:t>
      </w:r>
      <w:r>
        <w:rPr>
          <w:sz w:val="28"/>
          <w:szCs w:val="28"/>
          <w:lang w:val="kk-KZ"/>
        </w:rPr>
        <w:t xml:space="preserve"> 505</w:t>
      </w:r>
      <w:r w:rsidR="0052361A" w:rsidRPr="00AA2952">
        <w:rPr>
          <w:sz w:val="28"/>
          <w:szCs w:val="28"/>
        </w:rPr>
        <w:t>,</w:t>
      </w:r>
      <w:r>
        <w:rPr>
          <w:sz w:val="28"/>
          <w:szCs w:val="28"/>
          <w:lang w:val="kk-KZ"/>
        </w:rPr>
        <w:t>6</w:t>
      </w:r>
      <w:r w:rsidR="0052361A" w:rsidRPr="00AA2952">
        <w:rPr>
          <w:sz w:val="28"/>
          <w:szCs w:val="28"/>
        </w:rPr>
        <w:t xml:space="preserve"> мың теңгеге </w:t>
      </w:r>
      <w:r>
        <w:rPr>
          <w:sz w:val="28"/>
          <w:szCs w:val="28"/>
          <w:lang w:val="kk-KZ"/>
        </w:rPr>
        <w:t>көбейді</w:t>
      </w:r>
      <w:r w:rsidR="0052361A" w:rsidRPr="00AA2952">
        <w:rPr>
          <w:sz w:val="28"/>
          <w:szCs w:val="28"/>
        </w:rPr>
        <w:t>, өсу қарқыны -</w:t>
      </w:r>
      <w:r>
        <w:rPr>
          <w:sz w:val="28"/>
          <w:szCs w:val="28"/>
          <w:lang w:val="kk-KZ"/>
        </w:rPr>
        <w:t>99</w:t>
      </w:r>
      <w:r w:rsidR="0052361A" w:rsidRPr="00AA2952">
        <w:rPr>
          <w:sz w:val="28"/>
          <w:szCs w:val="28"/>
          <w:lang w:val="kk-KZ"/>
        </w:rPr>
        <w:t>,2</w:t>
      </w:r>
      <w:r w:rsidR="0052361A" w:rsidRPr="00AA2952">
        <w:rPr>
          <w:sz w:val="28"/>
          <w:szCs w:val="28"/>
        </w:rPr>
        <w:t>%</w:t>
      </w:r>
    </w:p>
    <w:p w:rsidR="00BF3AA0" w:rsidRPr="00AA2952" w:rsidRDefault="00BF3AA0" w:rsidP="0052361A">
      <w:pPr>
        <w:ind w:firstLine="720"/>
        <w:jc w:val="both"/>
        <w:rPr>
          <w:sz w:val="28"/>
          <w:szCs w:val="28"/>
        </w:rPr>
      </w:pPr>
    </w:p>
    <w:p w:rsidR="0052361A" w:rsidRPr="00AA2952" w:rsidRDefault="0052361A" w:rsidP="0052361A">
      <w:pPr>
        <w:widowControl w:val="0"/>
        <w:tabs>
          <w:tab w:val="left" w:pos="0"/>
        </w:tabs>
        <w:jc w:val="center"/>
        <w:rPr>
          <w:b/>
          <w:color w:val="000000"/>
          <w:sz w:val="28"/>
          <w:szCs w:val="28"/>
          <w:lang w:val="kk-KZ"/>
        </w:rPr>
      </w:pPr>
      <w:r w:rsidRPr="00AA2952">
        <w:rPr>
          <w:b/>
          <w:color w:val="000000"/>
          <w:sz w:val="28"/>
          <w:szCs w:val="28"/>
          <w:lang w:val="kk-KZ"/>
        </w:rPr>
        <w:t>Сайқын ауылдық округінің салық түсімдерінің құрылымы</w:t>
      </w:r>
    </w:p>
    <w:p w:rsidR="0052361A" w:rsidRPr="00AA2952" w:rsidRDefault="0052361A" w:rsidP="0052361A">
      <w:pPr>
        <w:widowControl w:val="0"/>
        <w:tabs>
          <w:tab w:val="left" w:pos="0"/>
        </w:tabs>
        <w:ind w:firstLine="720"/>
        <w:jc w:val="right"/>
        <w:rPr>
          <w:color w:val="000000"/>
          <w:sz w:val="28"/>
          <w:szCs w:val="28"/>
        </w:rPr>
      </w:pPr>
      <w:r w:rsidRPr="00AA2952">
        <w:rPr>
          <w:b/>
          <w:color w:val="000000"/>
          <w:sz w:val="28"/>
          <w:szCs w:val="28"/>
        </w:rPr>
        <w:t>м</w:t>
      </w:r>
      <w:r w:rsidR="00DD33E1">
        <w:rPr>
          <w:b/>
          <w:color w:val="000000"/>
          <w:sz w:val="28"/>
          <w:szCs w:val="28"/>
          <w:lang w:val="kk-KZ"/>
        </w:rPr>
        <w:t>лн</w:t>
      </w:r>
      <w:r w:rsidRPr="00AA2952">
        <w:rPr>
          <w:b/>
          <w:color w:val="000000"/>
          <w:sz w:val="28"/>
          <w:szCs w:val="28"/>
        </w:rPr>
        <w:t xml:space="preserve"> теңге</w:t>
      </w:r>
    </w:p>
    <w:tbl>
      <w:tblPr>
        <w:tblW w:w="9657" w:type="dxa"/>
        <w:tblInd w:w="108" w:type="dxa"/>
        <w:tblLayout w:type="fixed"/>
        <w:tblLook w:val="0000" w:firstRow="0" w:lastRow="0" w:firstColumn="0" w:lastColumn="0" w:noHBand="0" w:noVBand="0"/>
      </w:tblPr>
      <w:tblGrid>
        <w:gridCol w:w="2410"/>
        <w:gridCol w:w="1134"/>
        <w:gridCol w:w="1316"/>
        <w:gridCol w:w="1559"/>
        <w:gridCol w:w="1135"/>
        <w:gridCol w:w="1134"/>
        <w:gridCol w:w="969"/>
      </w:tblGrid>
      <w:tr w:rsidR="0052361A" w:rsidRPr="00AA2952" w:rsidTr="00BF3AA0">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rsidR="0052361A" w:rsidRPr="00AA2952" w:rsidRDefault="0052361A" w:rsidP="00EC6B1F">
            <w:pPr>
              <w:widowControl w:val="0"/>
              <w:tabs>
                <w:tab w:val="left" w:pos="-1662"/>
              </w:tabs>
              <w:snapToGrid w:val="0"/>
              <w:ind w:hanging="4"/>
              <w:jc w:val="center"/>
              <w:rPr>
                <w:b/>
                <w:color w:val="000000"/>
              </w:rPr>
            </w:pPr>
            <w:r w:rsidRPr="00AA2952">
              <w:rPr>
                <w:b/>
                <w:color w:val="000000"/>
              </w:rPr>
              <w:t>Салық түсімдерінің атауы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61A" w:rsidRPr="00AA2952" w:rsidRDefault="0052361A" w:rsidP="00BF3AA0">
            <w:pPr>
              <w:widowControl w:val="0"/>
              <w:tabs>
                <w:tab w:val="left" w:pos="0"/>
              </w:tabs>
              <w:snapToGrid w:val="0"/>
              <w:ind w:hanging="4"/>
              <w:jc w:val="center"/>
              <w:rPr>
                <w:b/>
                <w:color w:val="000000"/>
              </w:rPr>
            </w:pPr>
            <w:r w:rsidRPr="00AA2952">
              <w:rPr>
                <w:b/>
                <w:color w:val="000000"/>
              </w:rPr>
              <w:t>201</w:t>
            </w:r>
            <w:r w:rsidR="00BF3AA0">
              <w:rPr>
                <w:b/>
                <w:color w:val="000000"/>
                <w:lang w:val="kk-KZ"/>
              </w:rPr>
              <w:t>9</w:t>
            </w:r>
            <w:r w:rsidRPr="00AA2952">
              <w:rPr>
                <w:b/>
                <w:color w:val="000000"/>
              </w:rPr>
              <w:t xml:space="preserve"> жылғы нақты орындалуы</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52361A" w:rsidRPr="00AA2952" w:rsidRDefault="0052361A" w:rsidP="00BF3AA0">
            <w:pPr>
              <w:widowControl w:val="0"/>
              <w:tabs>
                <w:tab w:val="left" w:pos="0"/>
              </w:tabs>
              <w:snapToGrid w:val="0"/>
              <w:ind w:hanging="4"/>
              <w:jc w:val="center"/>
              <w:rPr>
                <w:b/>
                <w:color w:val="000000"/>
              </w:rPr>
            </w:pPr>
            <w:r w:rsidRPr="00AA2952">
              <w:rPr>
                <w:b/>
                <w:color w:val="000000"/>
              </w:rPr>
              <w:t>20</w:t>
            </w:r>
            <w:r w:rsidR="00BF3AA0">
              <w:rPr>
                <w:b/>
                <w:color w:val="000000"/>
                <w:lang w:val="kk-KZ"/>
              </w:rPr>
              <w:t>20</w:t>
            </w:r>
            <w:r w:rsidRPr="00AA2952">
              <w:rPr>
                <w:b/>
                <w:color w:val="000000"/>
              </w:rPr>
              <w:t xml:space="preserve"> жылдың бекітілген жылдық бюджеті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2361A" w:rsidRPr="00AA2952" w:rsidRDefault="0052361A" w:rsidP="00BF3AA0">
            <w:pPr>
              <w:widowControl w:val="0"/>
              <w:tabs>
                <w:tab w:val="left" w:pos="0"/>
              </w:tabs>
              <w:snapToGrid w:val="0"/>
              <w:ind w:hanging="4"/>
              <w:jc w:val="center"/>
              <w:rPr>
                <w:b/>
                <w:color w:val="000000"/>
              </w:rPr>
            </w:pPr>
            <w:r w:rsidRPr="00AA2952">
              <w:rPr>
                <w:b/>
                <w:color w:val="000000"/>
              </w:rPr>
              <w:t>20</w:t>
            </w:r>
            <w:r w:rsidR="00BF3AA0">
              <w:rPr>
                <w:b/>
                <w:color w:val="000000"/>
                <w:lang w:val="kk-KZ"/>
              </w:rPr>
              <w:t>20</w:t>
            </w:r>
            <w:r w:rsidRPr="00AA2952">
              <w:rPr>
                <w:b/>
                <w:color w:val="000000"/>
              </w:rPr>
              <w:t xml:space="preserve"> жылдың түзетілген жылдық бюджеті</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2361A" w:rsidRPr="00AA2952" w:rsidRDefault="0052361A" w:rsidP="00BF3AA0">
            <w:pPr>
              <w:widowControl w:val="0"/>
              <w:tabs>
                <w:tab w:val="left" w:pos="0"/>
              </w:tabs>
              <w:snapToGrid w:val="0"/>
              <w:ind w:hanging="4"/>
              <w:jc w:val="center"/>
              <w:rPr>
                <w:b/>
                <w:color w:val="000000"/>
                <w:lang w:val="kk-KZ"/>
              </w:rPr>
            </w:pPr>
            <w:r w:rsidRPr="00AA2952">
              <w:rPr>
                <w:b/>
                <w:color w:val="000000"/>
              </w:rPr>
              <w:t>20</w:t>
            </w:r>
            <w:r w:rsidR="00BF3AA0">
              <w:rPr>
                <w:b/>
                <w:color w:val="000000"/>
                <w:lang w:val="kk-KZ"/>
              </w:rPr>
              <w:t>20</w:t>
            </w:r>
            <w:r w:rsidRPr="00AA2952">
              <w:rPr>
                <w:b/>
                <w:color w:val="000000"/>
              </w:rPr>
              <w:t xml:space="preserve"> жылғы</w:t>
            </w:r>
            <w:r w:rsidRPr="00AA2952">
              <w:rPr>
                <w:b/>
                <w:color w:val="000000"/>
                <w:lang w:val="kk-KZ"/>
              </w:rPr>
              <w:t xml:space="preserve"> нақты</w:t>
            </w:r>
            <w:r w:rsidR="00BF3AA0">
              <w:rPr>
                <w:b/>
                <w:color w:val="000000"/>
                <w:lang w:val="kk-KZ"/>
              </w:rPr>
              <w:t xml:space="preserve"> түскені</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361A" w:rsidRPr="00BF3AA0" w:rsidRDefault="00BF3AA0" w:rsidP="00EC6B1F">
            <w:pPr>
              <w:widowControl w:val="0"/>
              <w:tabs>
                <w:tab w:val="left" w:pos="0"/>
              </w:tabs>
              <w:snapToGrid w:val="0"/>
              <w:ind w:hanging="4"/>
              <w:jc w:val="center"/>
              <w:rPr>
                <w:b/>
                <w:color w:val="000000"/>
                <w:lang w:val="kk-KZ"/>
              </w:rPr>
            </w:pPr>
            <w:r>
              <w:rPr>
                <w:b/>
                <w:color w:val="000000"/>
                <w:lang w:val="kk-KZ"/>
              </w:rPr>
              <w:t xml:space="preserve">Орындалу </w:t>
            </w:r>
          </w:p>
          <w:p w:rsidR="0052361A" w:rsidRPr="00AA2952" w:rsidRDefault="0052361A" w:rsidP="00EC6B1F">
            <w:pPr>
              <w:widowControl w:val="0"/>
              <w:tabs>
                <w:tab w:val="left" w:pos="0"/>
              </w:tabs>
              <w:ind w:hanging="4"/>
              <w:jc w:val="center"/>
              <w:rPr>
                <w:b/>
                <w:color w:val="000000"/>
              </w:rPr>
            </w:pPr>
            <w:r w:rsidRPr="00AA2952">
              <w:rPr>
                <w:b/>
                <w:color w:val="000000"/>
              </w:rPr>
              <w:t>(%)</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52361A" w:rsidRPr="00AA2952" w:rsidRDefault="00BF3AA0" w:rsidP="00EC6B1F">
            <w:pPr>
              <w:widowControl w:val="0"/>
              <w:tabs>
                <w:tab w:val="left" w:pos="0"/>
              </w:tabs>
              <w:snapToGrid w:val="0"/>
              <w:ind w:hanging="4"/>
              <w:jc w:val="center"/>
              <w:rPr>
                <w:b/>
                <w:bCs/>
                <w:color w:val="000000"/>
              </w:rPr>
            </w:pPr>
            <w:r>
              <w:rPr>
                <w:b/>
                <w:bCs/>
                <w:color w:val="000000"/>
                <w:lang w:val="kk-KZ"/>
              </w:rPr>
              <w:t xml:space="preserve">Өсу қарқыны </w:t>
            </w:r>
            <w:r w:rsidR="0052361A" w:rsidRPr="00AA2952">
              <w:rPr>
                <w:b/>
                <w:bCs/>
                <w:color w:val="000000"/>
              </w:rPr>
              <w:t xml:space="preserve"> (+,-)</w:t>
            </w:r>
          </w:p>
        </w:tc>
      </w:tr>
      <w:tr w:rsidR="00DD33E1" w:rsidRPr="00AA2952" w:rsidTr="00EC6B1F">
        <w:tc>
          <w:tcPr>
            <w:tcW w:w="2410" w:type="dxa"/>
            <w:tcBorders>
              <w:top w:val="single" w:sz="4" w:space="0" w:color="000000"/>
              <w:left w:val="single" w:sz="4" w:space="0" w:color="000000"/>
              <w:bottom w:val="single" w:sz="4" w:space="0" w:color="000000"/>
              <w:right w:val="single" w:sz="4" w:space="0" w:color="auto"/>
            </w:tcBorders>
          </w:tcPr>
          <w:p w:rsidR="00DD33E1" w:rsidRPr="00AA2952" w:rsidRDefault="00DD33E1" w:rsidP="00DD33E1">
            <w:pPr>
              <w:suppressAutoHyphens w:val="0"/>
              <w:spacing w:after="200" w:line="276" w:lineRule="auto"/>
              <w:ind w:hanging="4"/>
              <w:rPr>
                <w:lang w:eastAsia="en-US"/>
              </w:rPr>
            </w:pPr>
            <w:r w:rsidRPr="00AA2952">
              <w:rPr>
                <w:lang w:eastAsia="en-US"/>
              </w:rPr>
              <w:t>Салықтық түсімдер, оның ішінде</w:t>
            </w:r>
          </w:p>
        </w:tc>
        <w:tc>
          <w:tcPr>
            <w:tcW w:w="1134" w:type="dxa"/>
            <w:tcBorders>
              <w:top w:val="single" w:sz="4" w:space="0" w:color="auto"/>
              <w:left w:val="nil"/>
              <w:bottom w:val="single" w:sz="4" w:space="0" w:color="auto"/>
              <w:right w:val="single" w:sz="4" w:space="0" w:color="auto"/>
            </w:tcBorders>
            <w:vAlign w:val="center"/>
          </w:tcPr>
          <w:p w:rsidR="00DD33E1" w:rsidRPr="00B45E3F" w:rsidRDefault="00DD33E1" w:rsidP="00DD33E1">
            <w:pPr>
              <w:suppressAutoHyphens w:val="0"/>
              <w:jc w:val="center"/>
              <w:rPr>
                <w:b/>
                <w:bCs/>
                <w:sz w:val="20"/>
                <w:szCs w:val="20"/>
                <w:lang w:eastAsia="ru-RU"/>
              </w:rPr>
            </w:pPr>
            <w:r w:rsidRPr="00B45E3F">
              <w:rPr>
                <w:b/>
                <w:bCs/>
                <w:sz w:val="20"/>
                <w:szCs w:val="20"/>
                <w:lang w:eastAsia="ru-RU"/>
              </w:rPr>
              <w:t>21</w:t>
            </w:r>
            <w:r>
              <w:rPr>
                <w:b/>
                <w:bCs/>
                <w:sz w:val="20"/>
                <w:szCs w:val="20"/>
                <w:lang w:val="kk-KZ" w:eastAsia="ru-RU"/>
              </w:rPr>
              <w:t>,</w:t>
            </w:r>
            <w:r w:rsidRPr="00B45E3F">
              <w:rPr>
                <w:b/>
                <w:bCs/>
                <w:sz w:val="20"/>
                <w:szCs w:val="20"/>
                <w:lang w:eastAsia="ru-RU"/>
              </w:rPr>
              <w:t>6</w:t>
            </w:r>
          </w:p>
        </w:tc>
        <w:tc>
          <w:tcPr>
            <w:tcW w:w="1316" w:type="dxa"/>
            <w:tcBorders>
              <w:top w:val="single" w:sz="4" w:space="0" w:color="auto"/>
              <w:left w:val="single" w:sz="4" w:space="0" w:color="auto"/>
              <w:bottom w:val="single" w:sz="4" w:space="0" w:color="auto"/>
              <w:right w:val="single" w:sz="4" w:space="0" w:color="auto"/>
            </w:tcBorders>
            <w:vAlign w:val="center"/>
          </w:tcPr>
          <w:p w:rsidR="00DD33E1" w:rsidRPr="00B45E3F" w:rsidRDefault="00DD33E1" w:rsidP="00DD33E1">
            <w:pPr>
              <w:suppressAutoHyphens w:val="0"/>
              <w:jc w:val="center"/>
              <w:rPr>
                <w:b/>
                <w:bCs/>
                <w:sz w:val="20"/>
                <w:szCs w:val="20"/>
                <w:lang w:eastAsia="ru-RU"/>
              </w:rPr>
            </w:pPr>
            <w:r w:rsidRPr="00B45E3F">
              <w:rPr>
                <w:b/>
                <w:bCs/>
                <w:sz w:val="20"/>
                <w:szCs w:val="20"/>
                <w:lang w:eastAsia="ru-RU"/>
              </w:rPr>
              <w:t>6</w:t>
            </w:r>
            <w:r>
              <w:rPr>
                <w:b/>
                <w:bCs/>
                <w:sz w:val="20"/>
                <w:szCs w:val="20"/>
                <w:lang w:val="kk-KZ" w:eastAsia="ru-RU"/>
              </w:rPr>
              <w:t>,</w:t>
            </w:r>
            <w:r w:rsidRPr="00B45E3F">
              <w:rPr>
                <w:b/>
                <w:bCs/>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vAlign w:val="center"/>
          </w:tcPr>
          <w:p w:rsidR="00DD33E1" w:rsidRPr="00B45E3F" w:rsidRDefault="00DD33E1" w:rsidP="00DD33E1">
            <w:pPr>
              <w:suppressAutoHyphens w:val="0"/>
              <w:jc w:val="center"/>
              <w:rPr>
                <w:b/>
                <w:bCs/>
                <w:sz w:val="20"/>
                <w:szCs w:val="20"/>
                <w:lang w:eastAsia="ru-RU"/>
              </w:rPr>
            </w:pPr>
            <w:r w:rsidRPr="00B45E3F">
              <w:rPr>
                <w:b/>
                <w:bCs/>
                <w:sz w:val="20"/>
                <w:szCs w:val="20"/>
                <w:lang w:eastAsia="ru-RU"/>
              </w:rPr>
              <w:t>6</w:t>
            </w:r>
            <w:r>
              <w:rPr>
                <w:b/>
                <w:bCs/>
                <w:sz w:val="20"/>
                <w:szCs w:val="20"/>
                <w:lang w:val="kk-KZ" w:eastAsia="ru-RU"/>
              </w:rPr>
              <w:t>,</w:t>
            </w:r>
            <w:r w:rsidRPr="00B45E3F">
              <w:rPr>
                <w:b/>
                <w:bCs/>
                <w:sz w:val="20"/>
                <w:szCs w:val="20"/>
                <w:lang w:eastAsia="ru-RU"/>
              </w:rPr>
              <w:t>7</w:t>
            </w:r>
          </w:p>
        </w:tc>
        <w:tc>
          <w:tcPr>
            <w:tcW w:w="1135" w:type="dxa"/>
            <w:tcBorders>
              <w:top w:val="single" w:sz="4" w:space="0" w:color="auto"/>
              <w:left w:val="single" w:sz="4" w:space="0" w:color="auto"/>
              <w:bottom w:val="single" w:sz="4" w:space="0" w:color="auto"/>
              <w:right w:val="single" w:sz="4" w:space="0" w:color="auto"/>
            </w:tcBorders>
            <w:vAlign w:val="center"/>
          </w:tcPr>
          <w:p w:rsidR="00DD33E1" w:rsidRPr="00B45E3F" w:rsidRDefault="00DD33E1" w:rsidP="00DD33E1">
            <w:pPr>
              <w:suppressAutoHyphens w:val="0"/>
              <w:jc w:val="center"/>
              <w:rPr>
                <w:b/>
                <w:bCs/>
                <w:sz w:val="20"/>
                <w:szCs w:val="20"/>
                <w:lang w:eastAsia="ru-RU"/>
              </w:rPr>
            </w:pPr>
            <w:r w:rsidRPr="00B45E3F">
              <w:rPr>
                <w:b/>
                <w:bCs/>
                <w:sz w:val="20"/>
                <w:szCs w:val="20"/>
                <w:lang w:eastAsia="ru-RU"/>
              </w:rPr>
              <w:t>19</w:t>
            </w:r>
            <w:r>
              <w:rPr>
                <w:b/>
                <w:bCs/>
                <w:sz w:val="20"/>
                <w:szCs w:val="20"/>
                <w:lang w:val="kk-KZ"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DD33E1" w:rsidRPr="00B45E3F" w:rsidRDefault="00DD33E1" w:rsidP="00DD33E1">
            <w:pPr>
              <w:suppressAutoHyphens w:val="0"/>
              <w:jc w:val="center"/>
              <w:rPr>
                <w:b/>
                <w:bCs/>
                <w:sz w:val="20"/>
                <w:szCs w:val="20"/>
                <w:lang w:eastAsia="ru-RU"/>
              </w:rPr>
            </w:pPr>
            <w:r w:rsidRPr="00B45E3F">
              <w:rPr>
                <w:b/>
                <w:bCs/>
                <w:sz w:val="20"/>
                <w:szCs w:val="20"/>
                <w:lang w:eastAsia="ru-RU"/>
              </w:rPr>
              <w:t>287,1</w:t>
            </w:r>
          </w:p>
        </w:tc>
        <w:tc>
          <w:tcPr>
            <w:tcW w:w="969" w:type="dxa"/>
            <w:tcBorders>
              <w:top w:val="single" w:sz="4" w:space="0" w:color="auto"/>
              <w:left w:val="single" w:sz="4" w:space="0" w:color="auto"/>
              <w:bottom w:val="single" w:sz="4" w:space="0" w:color="auto"/>
              <w:right w:val="single" w:sz="4" w:space="0" w:color="auto"/>
            </w:tcBorders>
            <w:vAlign w:val="center"/>
          </w:tcPr>
          <w:p w:rsidR="00DD33E1" w:rsidRPr="00B45E3F" w:rsidRDefault="00DD33E1" w:rsidP="00DD33E1">
            <w:pPr>
              <w:suppressAutoHyphens w:val="0"/>
              <w:jc w:val="center"/>
              <w:rPr>
                <w:b/>
                <w:bCs/>
                <w:color w:val="000000"/>
                <w:sz w:val="20"/>
                <w:szCs w:val="20"/>
                <w:lang w:eastAsia="ru-RU"/>
              </w:rPr>
            </w:pPr>
            <w:r w:rsidRPr="00B45E3F">
              <w:rPr>
                <w:b/>
                <w:bCs/>
                <w:color w:val="000000"/>
                <w:sz w:val="20"/>
                <w:szCs w:val="20"/>
                <w:lang w:eastAsia="ru-RU"/>
              </w:rPr>
              <w:t>89,4</w:t>
            </w:r>
          </w:p>
        </w:tc>
      </w:tr>
      <w:tr w:rsidR="00DD33E1" w:rsidRPr="00AA2952" w:rsidTr="00EC6B1F">
        <w:tc>
          <w:tcPr>
            <w:tcW w:w="2410" w:type="dxa"/>
            <w:tcBorders>
              <w:top w:val="single" w:sz="4" w:space="0" w:color="000000"/>
              <w:left w:val="single" w:sz="4" w:space="0" w:color="000000"/>
              <w:bottom w:val="single" w:sz="4" w:space="0" w:color="000000"/>
              <w:right w:val="single" w:sz="4" w:space="0" w:color="auto"/>
            </w:tcBorders>
          </w:tcPr>
          <w:p w:rsidR="00DD33E1" w:rsidRPr="00AA2952" w:rsidRDefault="00DD33E1" w:rsidP="00DD33E1">
            <w:pPr>
              <w:suppressAutoHyphens w:val="0"/>
              <w:spacing w:after="200" w:line="276" w:lineRule="auto"/>
              <w:ind w:hanging="4"/>
              <w:rPr>
                <w:lang w:eastAsia="en-US"/>
              </w:rPr>
            </w:pPr>
            <w:r w:rsidRPr="00AA2952">
              <w:rPr>
                <w:lang w:eastAsia="en-US"/>
              </w:rPr>
              <w:t>Жеке табыс салығы</w:t>
            </w:r>
          </w:p>
        </w:tc>
        <w:tc>
          <w:tcPr>
            <w:tcW w:w="1134" w:type="dxa"/>
            <w:tcBorders>
              <w:top w:val="single" w:sz="4" w:space="0" w:color="auto"/>
              <w:left w:val="nil"/>
              <w:bottom w:val="single" w:sz="4" w:space="0" w:color="auto"/>
              <w:right w:val="single" w:sz="4" w:space="0" w:color="auto"/>
            </w:tcBorders>
            <w:vAlign w:val="center"/>
          </w:tcPr>
          <w:p w:rsidR="00DD33E1" w:rsidRPr="00B45E3F" w:rsidRDefault="00DD33E1" w:rsidP="00DD33E1">
            <w:pPr>
              <w:suppressAutoHyphens w:val="0"/>
              <w:jc w:val="center"/>
              <w:rPr>
                <w:sz w:val="20"/>
                <w:szCs w:val="20"/>
                <w:lang w:eastAsia="ru-RU"/>
              </w:rPr>
            </w:pPr>
            <w:r w:rsidRPr="00B45E3F">
              <w:rPr>
                <w:sz w:val="20"/>
                <w:szCs w:val="20"/>
                <w:lang w:eastAsia="ru-RU"/>
              </w:rPr>
              <w:t>11</w:t>
            </w:r>
            <w:r>
              <w:rPr>
                <w:sz w:val="20"/>
                <w:szCs w:val="20"/>
                <w:lang w:val="kk-KZ" w:eastAsia="ru-RU"/>
              </w:rPr>
              <w:t>,</w:t>
            </w:r>
            <w:r w:rsidRPr="00B45E3F">
              <w:rPr>
                <w:sz w:val="20"/>
                <w:szCs w:val="20"/>
                <w:lang w:eastAsia="ru-RU"/>
              </w:rPr>
              <w:t>6</w:t>
            </w:r>
          </w:p>
        </w:tc>
        <w:tc>
          <w:tcPr>
            <w:tcW w:w="1316" w:type="dxa"/>
            <w:tcBorders>
              <w:top w:val="single" w:sz="4" w:space="0" w:color="auto"/>
              <w:left w:val="single" w:sz="4" w:space="0" w:color="auto"/>
              <w:bottom w:val="single" w:sz="4" w:space="0" w:color="auto"/>
              <w:right w:val="single" w:sz="4" w:space="0" w:color="auto"/>
            </w:tcBorders>
            <w:vAlign w:val="center"/>
          </w:tcPr>
          <w:p w:rsidR="00DD33E1" w:rsidRPr="00B45E3F" w:rsidRDefault="00DD33E1" w:rsidP="00DD33E1">
            <w:pPr>
              <w:suppressAutoHyphens w:val="0"/>
              <w:jc w:val="center"/>
              <w:rPr>
                <w:sz w:val="20"/>
                <w:szCs w:val="20"/>
                <w:lang w:eastAsia="ru-RU"/>
              </w:rPr>
            </w:pPr>
            <w:r w:rsidRPr="00B45E3F">
              <w:rPr>
                <w:sz w:val="20"/>
                <w:szCs w:val="20"/>
                <w:lang w:eastAsia="ru-RU"/>
              </w:rPr>
              <w:t>2</w:t>
            </w:r>
            <w:r>
              <w:rPr>
                <w:sz w:val="20"/>
                <w:szCs w:val="20"/>
                <w:lang w:val="kk-KZ" w:eastAsia="ru-RU"/>
              </w:rPr>
              <w:t>,</w:t>
            </w:r>
            <w:r w:rsidRPr="00B45E3F">
              <w:rPr>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vAlign w:val="center"/>
          </w:tcPr>
          <w:p w:rsidR="00DD33E1" w:rsidRPr="00B45E3F" w:rsidRDefault="00DD33E1" w:rsidP="00DD33E1">
            <w:pPr>
              <w:suppressAutoHyphens w:val="0"/>
              <w:jc w:val="center"/>
              <w:rPr>
                <w:sz w:val="20"/>
                <w:szCs w:val="20"/>
                <w:lang w:eastAsia="ru-RU"/>
              </w:rPr>
            </w:pPr>
            <w:r w:rsidRPr="00B45E3F">
              <w:rPr>
                <w:sz w:val="20"/>
                <w:szCs w:val="20"/>
                <w:lang w:eastAsia="ru-RU"/>
              </w:rPr>
              <w:t>2</w:t>
            </w:r>
            <w:r>
              <w:rPr>
                <w:sz w:val="20"/>
                <w:szCs w:val="20"/>
                <w:lang w:val="kk-KZ" w:eastAsia="ru-RU"/>
              </w:rPr>
              <w:t>,</w:t>
            </w:r>
            <w:r w:rsidRPr="00B45E3F">
              <w:rPr>
                <w:sz w:val="20"/>
                <w:szCs w:val="20"/>
                <w:lang w:eastAsia="ru-RU"/>
              </w:rPr>
              <w:t>5</w:t>
            </w:r>
          </w:p>
        </w:tc>
        <w:tc>
          <w:tcPr>
            <w:tcW w:w="1135" w:type="dxa"/>
            <w:tcBorders>
              <w:top w:val="single" w:sz="4" w:space="0" w:color="auto"/>
              <w:left w:val="single" w:sz="4" w:space="0" w:color="auto"/>
              <w:bottom w:val="single" w:sz="4" w:space="0" w:color="auto"/>
              <w:right w:val="single" w:sz="4" w:space="0" w:color="auto"/>
            </w:tcBorders>
            <w:vAlign w:val="center"/>
          </w:tcPr>
          <w:p w:rsidR="00DD33E1" w:rsidRPr="00B45E3F" w:rsidRDefault="00DD33E1" w:rsidP="00DD33E1">
            <w:pPr>
              <w:suppressAutoHyphens w:val="0"/>
              <w:jc w:val="center"/>
              <w:rPr>
                <w:sz w:val="20"/>
                <w:szCs w:val="20"/>
                <w:lang w:eastAsia="ru-RU"/>
              </w:rPr>
            </w:pPr>
            <w:r w:rsidRPr="00B45E3F">
              <w:rPr>
                <w:sz w:val="20"/>
                <w:szCs w:val="20"/>
                <w:lang w:eastAsia="ru-RU"/>
              </w:rPr>
              <w:t>11</w:t>
            </w:r>
            <w:r>
              <w:rPr>
                <w:sz w:val="20"/>
                <w:szCs w:val="20"/>
                <w:lang w:val="kk-KZ" w:eastAsia="ru-RU"/>
              </w:rPr>
              <w:t>,</w:t>
            </w:r>
            <w:r w:rsidRPr="00B45E3F">
              <w:rPr>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DD33E1" w:rsidRPr="00B45E3F" w:rsidRDefault="00DD33E1" w:rsidP="00DD33E1">
            <w:pPr>
              <w:suppressAutoHyphens w:val="0"/>
              <w:jc w:val="center"/>
              <w:rPr>
                <w:sz w:val="20"/>
                <w:szCs w:val="20"/>
                <w:lang w:eastAsia="ru-RU"/>
              </w:rPr>
            </w:pPr>
            <w:r w:rsidRPr="00B45E3F">
              <w:rPr>
                <w:sz w:val="20"/>
                <w:szCs w:val="20"/>
                <w:lang w:eastAsia="ru-RU"/>
              </w:rPr>
              <w:t>438,4</w:t>
            </w:r>
          </w:p>
        </w:tc>
        <w:tc>
          <w:tcPr>
            <w:tcW w:w="969" w:type="dxa"/>
            <w:tcBorders>
              <w:top w:val="single" w:sz="4" w:space="0" w:color="auto"/>
              <w:left w:val="single" w:sz="4" w:space="0" w:color="auto"/>
              <w:bottom w:val="single" w:sz="4" w:space="0" w:color="auto"/>
              <w:right w:val="single" w:sz="4" w:space="0" w:color="auto"/>
            </w:tcBorders>
            <w:vAlign w:val="center"/>
          </w:tcPr>
          <w:p w:rsidR="00DD33E1" w:rsidRPr="00B45E3F" w:rsidRDefault="00DD33E1" w:rsidP="00DD33E1">
            <w:pPr>
              <w:suppressAutoHyphens w:val="0"/>
              <w:jc w:val="center"/>
              <w:rPr>
                <w:sz w:val="20"/>
                <w:szCs w:val="20"/>
                <w:lang w:eastAsia="ru-RU"/>
              </w:rPr>
            </w:pPr>
            <w:r w:rsidRPr="00B45E3F">
              <w:rPr>
                <w:sz w:val="20"/>
                <w:szCs w:val="20"/>
                <w:lang w:eastAsia="ru-RU"/>
              </w:rPr>
              <w:t>94,8</w:t>
            </w:r>
          </w:p>
        </w:tc>
      </w:tr>
      <w:tr w:rsidR="00DD33E1" w:rsidRPr="00AA2952" w:rsidTr="00EC6B1F">
        <w:tc>
          <w:tcPr>
            <w:tcW w:w="2410" w:type="dxa"/>
            <w:tcBorders>
              <w:top w:val="single" w:sz="4" w:space="0" w:color="000000"/>
              <w:left w:val="single" w:sz="4" w:space="0" w:color="000000"/>
              <w:bottom w:val="single" w:sz="4" w:space="0" w:color="000000"/>
              <w:right w:val="single" w:sz="4" w:space="0" w:color="auto"/>
            </w:tcBorders>
          </w:tcPr>
          <w:p w:rsidR="00DD33E1" w:rsidRPr="00AA2952" w:rsidRDefault="00DD33E1" w:rsidP="00DD33E1">
            <w:pPr>
              <w:suppressAutoHyphens w:val="0"/>
              <w:spacing w:after="200" w:line="276" w:lineRule="auto"/>
              <w:ind w:hanging="4"/>
              <w:rPr>
                <w:lang w:eastAsia="en-US"/>
              </w:rPr>
            </w:pPr>
            <w:r w:rsidRPr="00AA2952">
              <w:rPr>
                <w:lang w:eastAsia="en-US"/>
              </w:rPr>
              <w:t>Мүлікке салынатын салықтар</w:t>
            </w:r>
          </w:p>
        </w:tc>
        <w:tc>
          <w:tcPr>
            <w:tcW w:w="1134" w:type="dxa"/>
            <w:tcBorders>
              <w:top w:val="single" w:sz="4" w:space="0" w:color="auto"/>
              <w:left w:val="nil"/>
              <w:bottom w:val="single" w:sz="4" w:space="0" w:color="auto"/>
              <w:right w:val="single" w:sz="4" w:space="0" w:color="auto"/>
            </w:tcBorders>
            <w:vAlign w:val="center"/>
          </w:tcPr>
          <w:p w:rsidR="00DD33E1" w:rsidRPr="00B45E3F" w:rsidRDefault="00DD33E1" w:rsidP="00DD33E1">
            <w:pPr>
              <w:suppressAutoHyphens w:val="0"/>
              <w:jc w:val="center"/>
              <w:rPr>
                <w:sz w:val="20"/>
                <w:szCs w:val="20"/>
                <w:lang w:eastAsia="ru-RU"/>
              </w:rPr>
            </w:pPr>
            <w:r>
              <w:rPr>
                <w:sz w:val="20"/>
                <w:szCs w:val="20"/>
                <w:lang w:val="kk-KZ" w:eastAsia="ru-RU"/>
              </w:rPr>
              <w:t>0,</w:t>
            </w:r>
            <w:r w:rsidRPr="00B45E3F">
              <w:rPr>
                <w:sz w:val="20"/>
                <w:szCs w:val="20"/>
                <w:lang w:eastAsia="ru-RU"/>
              </w:rPr>
              <w:t>3</w:t>
            </w:r>
          </w:p>
        </w:tc>
        <w:tc>
          <w:tcPr>
            <w:tcW w:w="1316" w:type="dxa"/>
            <w:tcBorders>
              <w:top w:val="single" w:sz="4" w:space="0" w:color="auto"/>
              <w:left w:val="single" w:sz="4" w:space="0" w:color="auto"/>
              <w:bottom w:val="single" w:sz="4" w:space="0" w:color="auto"/>
              <w:right w:val="single" w:sz="4" w:space="0" w:color="auto"/>
            </w:tcBorders>
            <w:vAlign w:val="center"/>
          </w:tcPr>
          <w:p w:rsidR="00DD33E1" w:rsidRPr="00B45E3F" w:rsidRDefault="00DD33E1" w:rsidP="00DD33E1">
            <w:pPr>
              <w:suppressAutoHyphens w:val="0"/>
              <w:jc w:val="center"/>
              <w:rPr>
                <w:sz w:val="20"/>
                <w:szCs w:val="20"/>
                <w:lang w:eastAsia="ru-RU"/>
              </w:rPr>
            </w:pPr>
            <w:r>
              <w:rPr>
                <w:sz w:val="20"/>
                <w:szCs w:val="20"/>
                <w:lang w:val="kk-KZ" w:eastAsia="ru-RU"/>
              </w:rPr>
              <w:t>0,</w:t>
            </w:r>
            <w:r w:rsidRPr="00B45E3F">
              <w:rPr>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vAlign w:val="center"/>
          </w:tcPr>
          <w:p w:rsidR="00DD33E1" w:rsidRPr="00B45E3F" w:rsidRDefault="00DD33E1" w:rsidP="00DD33E1">
            <w:pPr>
              <w:suppressAutoHyphens w:val="0"/>
              <w:jc w:val="center"/>
              <w:rPr>
                <w:sz w:val="20"/>
                <w:szCs w:val="20"/>
                <w:lang w:eastAsia="ru-RU"/>
              </w:rPr>
            </w:pPr>
            <w:r>
              <w:rPr>
                <w:sz w:val="20"/>
                <w:szCs w:val="20"/>
                <w:lang w:val="kk-KZ" w:eastAsia="ru-RU"/>
              </w:rPr>
              <w:t>0,</w:t>
            </w:r>
            <w:r w:rsidRPr="00B45E3F">
              <w:rPr>
                <w:sz w:val="20"/>
                <w:szCs w:val="20"/>
                <w:lang w:eastAsia="ru-RU"/>
              </w:rPr>
              <w:t>3</w:t>
            </w:r>
          </w:p>
        </w:tc>
        <w:tc>
          <w:tcPr>
            <w:tcW w:w="1135" w:type="dxa"/>
            <w:tcBorders>
              <w:top w:val="single" w:sz="4" w:space="0" w:color="auto"/>
              <w:left w:val="single" w:sz="4" w:space="0" w:color="auto"/>
              <w:bottom w:val="single" w:sz="4" w:space="0" w:color="auto"/>
              <w:right w:val="single" w:sz="4" w:space="0" w:color="auto"/>
            </w:tcBorders>
            <w:vAlign w:val="center"/>
          </w:tcPr>
          <w:p w:rsidR="00DD33E1" w:rsidRPr="00B45E3F" w:rsidRDefault="00DD33E1" w:rsidP="00DD33E1">
            <w:pPr>
              <w:suppressAutoHyphens w:val="0"/>
              <w:jc w:val="center"/>
              <w:rPr>
                <w:sz w:val="20"/>
                <w:szCs w:val="20"/>
                <w:lang w:eastAsia="ru-RU"/>
              </w:rPr>
            </w:pPr>
            <w:r>
              <w:rPr>
                <w:sz w:val="20"/>
                <w:szCs w:val="20"/>
                <w:lang w:val="kk-KZ" w:eastAsia="ru-RU"/>
              </w:rPr>
              <w:t>0,</w:t>
            </w:r>
            <w:r w:rsidRPr="00B45E3F">
              <w:rPr>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DD33E1" w:rsidRPr="00B45E3F" w:rsidRDefault="00DD33E1" w:rsidP="00DD33E1">
            <w:pPr>
              <w:suppressAutoHyphens w:val="0"/>
              <w:jc w:val="center"/>
              <w:rPr>
                <w:sz w:val="20"/>
                <w:szCs w:val="20"/>
                <w:lang w:eastAsia="ru-RU"/>
              </w:rPr>
            </w:pPr>
            <w:r w:rsidRPr="00B45E3F">
              <w:rPr>
                <w:sz w:val="20"/>
                <w:szCs w:val="20"/>
                <w:lang w:eastAsia="ru-RU"/>
              </w:rPr>
              <w:t>127,8</w:t>
            </w:r>
          </w:p>
        </w:tc>
        <w:tc>
          <w:tcPr>
            <w:tcW w:w="969" w:type="dxa"/>
            <w:tcBorders>
              <w:top w:val="single" w:sz="4" w:space="0" w:color="auto"/>
              <w:left w:val="single" w:sz="4" w:space="0" w:color="auto"/>
              <w:bottom w:val="single" w:sz="4" w:space="0" w:color="auto"/>
              <w:right w:val="single" w:sz="4" w:space="0" w:color="auto"/>
            </w:tcBorders>
            <w:vAlign w:val="center"/>
          </w:tcPr>
          <w:p w:rsidR="00DD33E1" w:rsidRPr="00B45E3F" w:rsidRDefault="00DD33E1" w:rsidP="00DD33E1">
            <w:pPr>
              <w:suppressAutoHyphens w:val="0"/>
              <w:jc w:val="center"/>
              <w:rPr>
                <w:sz w:val="20"/>
                <w:szCs w:val="20"/>
                <w:lang w:eastAsia="ru-RU"/>
              </w:rPr>
            </w:pPr>
            <w:r w:rsidRPr="00B45E3F">
              <w:rPr>
                <w:sz w:val="20"/>
                <w:szCs w:val="20"/>
                <w:lang w:eastAsia="ru-RU"/>
              </w:rPr>
              <w:t>106,8</w:t>
            </w:r>
          </w:p>
        </w:tc>
      </w:tr>
      <w:tr w:rsidR="00DD33E1" w:rsidRPr="00AA2952" w:rsidTr="00EC6B1F">
        <w:tc>
          <w:tcPr>
            <w:tcW w:w="2410" w:type="dxa"/>
            <w:tcBorders>
              <w:top w:val="single" w:sz="4" w:space="0" w:color="000000"/>
              <w:left w:val="single" w:sz="4" w:space="0" w:color="000000"/>
              <w:bottom w:val="single" w:sz="4" w:space="0" w:color="000000"/>
              <w:right w:val="single" w:sz="4" w:space="0" w:color="auto"/>
            </w:tcBorders>
          </w:tcPr>
          <w:p w:rsidR="00DD33E1" w:rsidRPr="00AA2952" w:rsidRDefault="00DD33E1" w:rsidP="00DD33E1">
            <w:pPr>
              <w:suppressAutoHyphens w:val="0"/>
              <w:spacing w:after="200" w:line="276" w:lineRule="auto"/>
              <w:ind w:hanging="4"/>
              <w:rPr>
                <w:lang w:eastAsia="en-US"/>
              </w:rPr>
            </w:pPr>
            <w:r w:rsidRPr="00AA2952">
              <w:rPr>
                <w:lang w:eastAsia="en-US"/>
              </w:rPr>
              <w:t>Жер салығы</w:t>
            </w:r>
          </w:p>
        </w:tc>
        <w:tc>
          <w:tcPr>
            <w:tcW w:w="1134" w:type="dxa"/>
            <w:tcBorders>
              <w:top w:val="single" w:sz="4" w:space="0" w:color="auto"/>
              <w:left w:val="nil"/>
              <w:bottom w:val="single" w:sz="4" w:space="0" w:color="auto"/>
              <w:right w:val="single" w:sz="4" w:space="0" w:color="auto"/>
            </w:tcBorders>
            <w:vAlign w:val="center"/>
          </w:tcPr>
          <w:p w:rsidR="00DD33E1" w:rsidRPr="00B45E3F" w:rsidRDefault="00DD33E1" w:rsidP="00DD33E1">
            <w:pPr>
              <w:suppressAutoHyphens w:val="0"/>
              <w:jc w:val="center"/>
              <w:rPr>
                <w:sz w:val="20"/>
                <w:szCs w:val="20"/>
                <w:lang w:eastAsia="ru-RU"/>
              </w:rPr>
            </w:pPr>
            <w:r>
              <w:rPr>
                <w:sz w:val="20"/>
                <w:szCs w:val="20"/>
                <w:lang w:val="kk-KZ" w:eastAsia="ru-RU"/>
              </w:rPr>
              <w:t>0,</w:t>
            </w:r>
            <w:r w:rsidRPr="00B45E3F">
              <w:rPr>
                <w:sz w:val="20"/>
                <w:szCs w:val="20"/>
                <w:lang w:eastAsia="ru-RU"/>
              </w:rPr>
              <w:t>5</w:t>
            </w:r>
          </w:p>
        </w:tc>
        <w:tc>
          <w:tcPr>
            <w:tcW w:w="1316" w:type="dxa"/>
            <w:tcBorders>
              <w:top w:val="single" w:sz="4" w:space="0" w:color="auto"/>
              <w:left w:val="single" w:sz="4" w:space="0" w:color="auto"/>
              <w:bottom w:val="single" w:sz="4" w:space="0" w:color="auto"/>
              <w:right w:val="single" w:sz="4" w:space="0" w:color="auto"/>
            </w:tcBorders>
            <w:vAlign w:val="center"/>
          </w:tcPr>
          <w:p w:rsidR="00DD33E1" w:rsidRPr="00B45E3F" w:rsidRDefault="00DD33E1" w:rsidP="00DD33E1">
            <w:pPr>
              <w:suppressAutoHyphens w:val="0"/>
              <w:jc w:val="center"/>
              <w:rPr>
                <w:sz w:val="20"/>
                <w:szCs w:val="20"/>
                <w:lang w:eastAsia="ru-RU"/>
              </w:rPr>
            </w:pPr>
            <w:r>
              <w:rPr>
                <w:sz w:val="20"/>
                <w:szCs w:val="20"/>
                <w:lang w:val="kk-KZ" w:eastAsia="ru-RU"/>
              </w:rPr>
              <w:t>0,</w:t>
            </w:r>
            <w:r w:rsidRPr="00B45E3F">
              <w:rPr>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vAlign w:val="center"/>
          </w:tcPr>
          <w:p w:rsidR="00DD33E1" w:rsidRPr="00B45E3F" w:rsidRDefault="00DD33E1" w:rsidP="00DD33E1">
            <w:pPr>
              <w:suppressAutoHyphens w:val="0"/>
              <w:jc w:val="center"/>
              <w:rPr>
                <w:sz w:val="20"/>
                <w:szCs w:val="20"/>
                <w:lang w:eastAsia="ru-RU"/>
              </w:rPr>
            </w:pPr>
            <w:r>
              <w:rPr>
                <w:sz w:val="20"/>
                <w:szCs w:val="20"/>
                <w:lang w:val="kk-KZ" w:eastAsia="ru-RU"/>
              </w:rPr>
              <w:t>0,</w:t>
            </w:r>
            <w:r w:rsidRPr="00B45E3F">
              <w:rPr>
                <w:sz w:val="20"/>
                <w:szCs w:val="20"/>
                <w:lang w:eastAsia="ru-RU"/>
              </w:rPr>
              <w:t>5</w:t>
            </w:r>
          </w:p>
        </w:tc>
        <w:tc>
          <w:tcPr>
            <w:tcW w:w="1135" w:type="dxa"/>
            <w:tcBorders>
              <w:top w:val="single" w:sz="4" w:space="0" w:color="auto"/>
              <w:left w:val="single" w:sz="4" w:space="0" w:color="auto"/>
              <w:bottom w:val="single" w:sz="4" w:space="0" w:color="auto"/>
              <w:right w:val="single" w:sz="4" w:space="0" w:color="auto"/>
            </w:tcBorders>
            <w:vAlign w:val="center"/>
          </w:tcPr>
          <w:p w:rsidR="00DD33E1" w:rsidRPr="00B45E3F" w:rsidRDefault="00DD33E1" w:rsidP="00DD33E1">
            <w:pPr>
              <w:suppressAutoHyphens w:val="0"/>
              <w:jc w:val="center"/>
              <w:rPr>
                <w:sz w:val="20"/>
                <w:szCs w:val="20"/>
                <w:lang w:eastAsia="ru-RU"/>
              </w:rPr>
            </w:pPr>
            <w:r>
              <w:rPr>
                <w:sz w:val="20"/>
                <w:szCs w:val="20"/>
                <w:lang w:val="kk-KZ" w:eastAsia="ru-RU"/>
              </w:rPr>
              <w:t>0,</w:t>
            </w:r>
            <w:r w:rsidRPr="00B45E3F">
              <w:rPr>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DD33E1" w:rsidRPr="00B45E3F" w:rsidRDefault="00DD33E1" w:rsidP="00DD33E1">
            <w:pPr>
              <w:suppressAutoHyphens w:val="0"/>
              <w:jc w:val="center"/>
              <w:rPr>
                <w:sz w:val="20"/>
                <w:szCs w:val="20"/>
                <w:lang w:eastAsia="ru-RU"/>
              </w:rPr>
            </w:pPr>
            <w:r w:rsidRPr="00B45E3F">
              <w:rPr>
                <w:sz w:val="20"/>
                <w:szCs w:val="20"/>
                <w:lang w:eastAsia="ru-RU"/>
              </w:rPr>
              <w:t>65,2</w:t>
            </w:r>
          </w:p>
        </w:tc>
        <w:tc>
          <w:tcPr>
            <w:tcW w:w="969" w:type="dxa"/>
            <w:tcBorders>
              <w:top w:val="single" w:sz="4" w:space="0" w:color="auto"/>
              <w:left w:val="single" w:sz="4" w:space="0" w:color="auto"/>
              <w:bottom w:val="single" w:sz="4" w:space="0" w:color="auto"/>
              <w:right w:val="single" w:sz="4" w:space="0" w:color="auto"/>
            </w:tcBorders>
            <w:vAlign w:val="center"/>
          </w:tcPr>
          <w:p w:rsidR="00DD33E1" w:rsidRPr="00B45E3F" w:rsidRDefault="00DD33E1" w:rsidP="00DD33E1">
            <w:pPr>
              <w:suppressAutoHyphens w:val="0"/>
              <w:jc w:val="center"/>
              <w:rPr>
                <w:sz w:val="20"/>
                <w:szCs w:val="20"/>
                <w:lang w:eastAsia="ru-RU"/>
              </w:rPr>
            </w:pPr>
            <w:r w:rsidRPr="00B45E3F">
              <w:rPr>
                <w:sz w:val="20"/>
                <w:szCs w:val="20"/>
                <w:lang w:eastAsia="ru-RU"/>
              </w:rPr>
              <w:t>65,5</w:t>
            </w:r>
          </w:p>
        </w:tc>
      </w:tr>
      <w:tr w:rsidR="00DD33E1" w:rsidRPr="00AA2952" w:rsidTr="00EC6B1F">
        <w:tc>
          <w:tcPr>
            <w:tcW w:w="2410" w:type="dxa"/>
            <w:tcBorders>
              <w:top w:val="single" w:sz="4" w:space="0" w:color="000000"/>
              <w:left w:val="single" w:sz="4" w:space="0" w:color="000000"/>
              <w:bottom w:val="single" w:sz="4" w:space="0" w:color="000000"/>
              <w:right w:val="single" w:sz="4" w:space="0" w:color="auto"/>
            </w:tcBorders>
          </w:tcPr>
          <w:p w:rsidR="00DD33E1" w:rsidRPr="00AA2952" w:rsidRDefault="00DD33E1" w:rsidP="00DD33E1">
            <w:pPr>
              <w:suppressAutoHyphens w:val="0"/>
              <w:spacing w:after="200" w:line="276" w:lineRule="auto"/>
              <w:ind w:hanging="4"/>
              <w:rPr>
                <w:lang w:val="kk-KZ" w:eastAsia="en-US"/>
              </w:rPr>
            </w:pPr>
            <w:r w:rsidRPr="00AA2952">
              <w:rPr>
                <w:lang w:val="kk-KZ" w:eastAsia="en-US"/>
              </w:rPr>
              <w:t>Көлік салығы</w:t>
            </w:r>
          </w:p>
        </w:tc>
        <w:tc>
          <w:tcPr>
            <w:tcW w:w="1134" w:type="dxa"/>
            <w:tcBorders>
              <w:top w:val="single" w:sz="4" w:space="0" w:color="auto"/>
              <w:left w:val="nil"/>
              <w:bottom w:val="single" w:sz="4" w:space="0" w:color="auto"/>
              <w:right w:val="single" w:sz="4" w:space="0" w:color="auto"/>
            </w:tcBorders>
            <w:vAlign w:val="center"/>
          </w:tcPr>
          <w:p w:rsidR="00DD33E1" w:rsidRPr="00B45E3F" w:rsidRDefault="00DD33E1" w:rsidP="00DD33E1">
            <w:pPr>
              <w:suppressAutoHyphens w:val="0"/>
              <w:jc w:val="center"/>
              <w:rPr>
                <w:sz w:val="20"/>
                <w:szCs w:val="20"/>
                <w:lang w:eastAsia="ru-RU"/>
              </w:rPr>
            </w:pPr>
            <w:r w:rsidRPr="00B45E3F">
              <w:rPr>
                <w:sz w:val="20"/>
                <w:szCs w:val="20"/>
                <w:lang w:eastAsia="ru-RU"/>
              </w:rPr>
              <w:t>9</w:t>
            </w:r>
            <w:r>
              <w:rPr>
                <w:sz w:val="20"/>
                <w:szCs w:val="20"/>
                <w:lang w:val="kk-KZ" w:eastAsia="ru-RU"/>
              </w:rPr>
              <w:t>,2</w:t>
            </w:r>
          </w:p>
        </w:tc>
        <w:tc>
          <w:tcPr>
            <w:tcW w:w="1316" w:type="dxa"/>
            <w:tcBorders>
              <w:top w:val="single" w:sz="4" w:space="0" w:color="auto"/>
              <w:left w:val="single" w:sz="4" w:space="0" w:color="auto"/>
              <w:bottom w:val="single" w:sz="4" w:space="0" w:color="auto"/>
              <w:right w:val="single" w:sz="4" w:space="0" w:color="auto"/>
            </w:tcBorders>
            <w:vAlign w:val="center"/>
          </w:tcPr>
          <w:p w:rsidR="00DD33E1" w:rsidRPr="00B45E3F" w:rsidRDefault="00DD33E1" w:rsidP="00DD33E1">
            <w:pPr>
              <w:suppressAutoHyphens w:val="0"/>
              <w:jc w:val="center"/>
              <w:rPr>
                <w:sz w:val="20"/>
                <w:szCs w:val="20"/>
                <w:lang w:eastAsia="ru-RU"/>
              </w:rPr>
            </w:pPr>
            <w:r w:rsidRPr="00B45E3F">
              <w:rPr>
                <w:sz w:val="20"/>
                <w:szCs w:val="20"/>
                <w:lang w:eastAsia="ru-RU"/>
              </w:rPr>
              <w:t>3</w:t>
            </w:r>
            <w:r>
              <w:rPr>
                <w:sz w:val="20"/>
                <w:szCs w:val="20"/>
                <w:lang w:val="kk-KZ" w:eastAsia="ru-RU"/>
              </w:rPr>
              <w:t>,</w:t>
            </w:r>
            <w:r w:rsidRPr="00B45E3F">
              <w:rPr>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tcPr>
          <w:p w:rsidR="00DD33E1" w:rsidRPr="00B45E3F" w:rsidRDefault="00DD33E1" w:rsidP="00DD33E1">
            <w:pPr>
              <w:suppressAutoHyphens w:val="0"/>
              <w:jc w:val="center"/>
              <w:rPr>
                <w:sz w:val="20"/>
                <w:szCs w:val="20"/>
                <w:lang w:eastAsia="ru-RU"/>
              </w:rPr>
            </w:pPr>
            <w:r w:rsidRPr="00B45E3F">
              <w:rPr>
                <w:sz w:val="20"/>
                <w:szCs w:val="20"/>
                <w:lang w:eastAsia="ru-RU"/>
              </w:rPr>
              <w:t>3</w:t>
            </w:r>
            <w:r>
              <w:rPr>
                <w:sz w:val="20"/>
                <w:szCs w:val="20"/>
                <w:lang w:val="kk-KZ" w:eastAsia="ru-RU"/>
              </w:rPr>
              <w:t>,</w:t>
            </w:r>
            <w:r w:rsidRPr="00B45E3F">
              <w:rPr>
                <w:sz w:val="20"/>
                <w:szCs w:val="20"/>
                <w:lang w:eastAsia="ru-RU"/>
              </w:rPr>
              <w:t>4</w:t>
            </w:r>
          </w:p>
        </w:tc>
        <w:tc>
          <w:tcPr>
            <w:tcW w:w="1135" w:type="dxa"/>
            <w:tcBorders>
              <w:top w:val="single" w:sz="4" w:space="0" w:color="auto"/>
              <w:left w:val="single" w:sz="4" w:space="0" w:color="auto"/>
              <w:bottom w:val="single" w:sz="4" w:space="0" w:color="auto"/>
              <w:right w:val="single" w:sz="4" w:space="0" w:color="auto"/>
            </w:tcBorders>
            <w:vAlign w:val="center"/>
          </w:tcPr>
          <w:p w:rsidR="00DD33E1" w:rsidRPr="00B45E3F" w:rsidRDefault="00DD33E1" w:rsidP="00DD33E1">
            <w:pPr>
              <w:suppressAutoHyphens w:val="0"/>
              <w:jc w:val="center"/>
              <w:rPr>
                <w:sz w:val="20"/>
                <w:szCs w:val="20"/>
                <w:lang w:eastAsia="ru-RU"/>
              </w:rPr>
            </w:pPr>
            <w:r w:rsidRPr="00B45E3F">
              <w:rPr>
                <w:sz w:val="20"/>
                <w:szCs w:val="20"/>
                <w:lang w:eastAsia="ru-RU"/>
              </w:rPr>
              <w:t>7</w:t>
            </w:r>
            <w:r>
              <w:rPr>
                <w:sz w:val="20"/>
                <w:szCs w:val="20"/>
                <w:lang w:val="kk-KZ" w:eastAsia="ru-RU"/>
              </w:rPr>
              <w:t>,</w:t>
            </w:r>
            <w:r w:rsidRPr="00B45E3F">
              <w:rPr>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DD33E1" w:rsidRPr="00B45E3F" w:rsidRDefault="00DD33E1" w:rsidP="00DD33E1">
            <w:pPr>
              <w:suppressAutoHyphens w:val="0"/>
              <w:jc w:val="center"/>
              <w:rPr>
                <w:sz w:val="20"/>
                <w:szCs w:val="20"/>
                <w:lang w:eastAsia="ru-RU"/>
              </w:rPr>
            </w:pPr>
            <w:r w:rsidRPr="00B45E3F">
              <w:rPr>
                <w:sz w:val="20"/>
                <w:szCs w:val="20"/>
                <w:lang w:eastAsia="ru-RU"/>
              </w:rPr>
              <w:t>224,1</w:t>
            </w:r>
          </w:p>
        </w:tc>
        <w:tc>
          <w:tcPr>
            <w:tcW w:w="969" w:type="dxa"/>
            <w:tcBorders>
              <w:top w:val="single" w:sz="4" w:space="0" w:color="auto"/>
              <w:left w:val="single" w:sz="4" w:space="0" w:color="auto"/>
              <w:bottom w:val="single" w:sz="4" w:space="0" w:color="auto"/>
              <w:right w:val="single" w:sz="4" w:space="0" w:color="auto"/>
            </w:tcBorders>
            <w:vAlign w:val="center"/>
          </w:tcPr>
          <w:p w:rsidR="00DD33E1" w:rsidRPr="00B45E3F" w:rsidRDefault="00DD33E1" w:rsidP="00DD33E1">
            <w:pPr>
              <w:suppressAutoHyphens w:val="0"/>
              <w:jc w:val="center"/>
              <w:rPr>
                <w:sz w:val="20"/>
                <w:szCs w:val="20"/>
                <w:lang w:eastAsia="ru-RU"/>
              </w:rPr>
            </w:pPr>
            <w:r w:rsidRPr="00B45E3F">
              <w:rPr>
                <w:sz w:val="20"/>
                <w:szCs w:val="20"/>
                <w:lang w:eastAsia="ru-RU"/>
              </w:rPr>
              <w:t>83,2</w:t>
            </w:r>
          </w:p>
        </w:tc>
      </w:tr>
    </w:tbl>
    <w:p w:rsidR="0052361A" w:rsidRPr="00AA2952" w:rsidRDefault="0052361A" w:rsidP="0052361A">
      <w:pPr>
        <w:tabs>
          <w:tab w:val="left" w:pos="5912"/>
        </w:tabs>
        <w:suppressAutoHyphens w:val="0"/>
        <w:autoSpaceDE w:val="0"/>
        <w:autoSpaceDN w:val="0"/>
        <w:adjustRightInd w:val="0"/>
        <w:ind w:firstLine="720"/>
        <w:jc w:val="both"/>
        <w:rPr>
          <w:b/>
          <w:bCs/>
          <w:color w:val="000000"/>
          <w:sz w:val="28"/>
          <w:szCs w:val="28"/>
          <w:lang w:eastAsia="ru-RU"/>
        </w:rPr>
      </w:pPr>
    </w:p>
    <w:p w:rsidR="0052361A" w:rsidRPr="00AA2952" w:rsidRDefault="0052361A" w:rsidP="0052361A">
      <w:pPr>
        <w:ind w:firstLine="720"/>
        <w:jc w:val="both"/>
        <w:rPr>
          <w:sz w:val="28"/>
          <w:szCs w:val="28"/>
          <w:lang w:val="kk-KZ"/>
        </w:rPr>
      </w:pPr>
      <w:r w:rsidRPr="00AA2952">
        <w:rPr>
          <w:color w:val="000000"/>
          <w:sz w:val="28"/>
          <w:szCs w:val="28"/>
        </w:rPr>
        <w:t>201</w:t>
      </w:r>
      <w:r w:rsidR="00BF3AA0">
        <w:rPr>
          <w:color w:val="000000"/>
          <w:sz w:val="28"/>
          <w:szCs w:val="28"/>
          <w:lang w:val="kk-KZ"/>
        </w:rPr>
        <w:t>9</w:t>
      </w:r>
      <w:r w:rsidRPr="00AA2952">
        <w:rPr>
          <w:color w:val="000000"/>
          <w:sz w:val="28"/>
          <w:szCs w:val="28"/>
        </w:rPr>
        <w:t xml:space="preserve"> жылмен салыстырғанда 20</w:t>
      </w:r>
      <w:r w:rsidR="00BF3AA0">
        <w:rPr>
          <w:color w:val="000000"/>
          <w:sz w:val="28"/>
          <w:szCs w:val="28"/>
          <w:lang w:val="kk-KZ"/>
        </w:rPr>
        <w:t>20</w:t>
      </w:r>
      <w:r w:rsidRPr="00AA2952">
        <w:rPr>
          <w:color w:val="000000"/>
          <w:sz w:val="28"/>
          <w:szCs w:val="28"/>
        </w:rPr>
        <w:t xml:space="preserve"> жылы</w:t>
      </w:r>
      <w:r w:rsidR="00237B69">
        <w:rPr>
          <w:color w:val="000000"/>
          <w:sz w:val="28"/>
          <w:szCs w:val="28"/>
          <w:lang w:val="kk-KZ"/>
        </w:rPr>
        <w:t xml:space="preserve"> жеке табыс салығының </w:t>
      </w:r>
      <w:r w:rsidR="00237B69" w:rsidRPr="00AA2952">
        <w:rPr>
          <w:color w:val="000000"/>
          <w:sz w:val="28"/>
          <w:szCs w:val="28"/>
        </w:rPr>
        <w:t xml:space="preserve">түсімдердің орындалуы </w:t>
      </w:r>
      <w:r w:rsidR="00237B69">
        <w:rPr>
          <w:color w:val="000000"/>
          <w:sz w:val="28"/>
          <w:szCs w:val="28"/>
          <w:lang w:val="kk-KZ"/>
        </w:rPr>
        <w:t>605,1</w:t>
      </w:r>
      <w:r w:rsidRPr="00AA2952">
        <w:rPr>
          <w:color w:val="000000"/>
          <w:sz w:val="28"/>
          <w:szCs w:val="28"/>
        </w:rPr>
        <w:t xml:space="preserve"> мың теңгеге а</w:t>
      </w:r>
      <w:r w:rsidR="00237B69">
        <w:rPr>
          <w:color w:val="000000"/>
          <w:sz w:val="28"/>
          <w:szCs w:val="28"/>
          <w:lang w:val="kk-KZ"/>
        </w:rPr>
        <w:t>зайды, немесе</w:t>
      </w:r>
      <w:r w:rsidRPr="00AA2952">
        <w:rPr>
          <w:color w:val="000000"/>
          <w:sz w:val="28"/>
          <w:szCs w:val="28"/>
        </w:rPr>
        <w:t xml:space="preserve"> </w:t>
      </w:r>
      <w:r w:rsidR="00237B69">
        <w:rPr>
          <w:color w:val="000000"/>
          <w:sz w:val="28"/>
          <w:szCs w:val="28"/>
          <w:lang w:val="kk-KZ"/>
        </w:rPr>
        <w:t>5,2</w:t>
      </w:r>
      <w:r w:rsidR="00237B69">
        <w:rPr>
          <w:color w:val="000000"/>
          <w:sz w:val="28"/>
          <w:szCs w:val="28"/>
        </w:rPr>
        <w:t>%.</w:t>
      </w:r>
      <w:r w:rsidRPr="00AA2952">
        <w:rPr>
          <w:color w:val="000000"/>
          <w:sz w:val="28"/>
          <w:szCs w:val="28"/>
        </w:rPr>
        <w:t xml:space="preserve"> </w:t>
      </w:r>
      <w:r w:rsidR="00237B69">
        <w:rPr>
          <w:color w:val="000000"/>
          <w:sz w:val="28"/>
          <w:szCs w:val="28"/>
          <w:lang w:val="kk-KZ"/>
        </w:rPr>
        <w:t>М</w:t>
      </w:r>
      <w:r w:rsidRPr="00AA2952">
        <w:rPr>
          <w:color w:val="000000"/>
          <w:sz w:val="28"/>
          <w:szCs w:val="28"/>
        </w:rPr>
        <w:t>үлікке салынатын салықтар 2</w:t>
      </w:r>
      <w:r w:rsidR="00237B69">
        <w:rPr>
          <w:color w:val="000000"/>
          <w:sz w:val="28"/>
          <w:szCs w:val="28"/>
          <w:lang w:val="kk-KZ"/>
        </w:rPr>
        <w:t>5</w:t>
      </w:r>
      <w:r w:rsidRPr="00AA2952">
        <w:rPr>
          <w:color w:val="000000"/>
          <w:sz w:val="28"/>
          <w:szCs w:val="28"/>
        </w:rPr>
        <w:t>,</w:t>
      </w:r>
      <w:r w:rsidR="00237B69">
        <w:rPr>
          <w:color w:val="000000"/>
          <w:sz w:val="28"/>
          <w:szCs w:val="28"/>
          <w:lang w:val="kk-KZ"/>
        </w:rPr>
        <w:t>9</w:t>
      </w:r>
      <w:r w:rsidRPr="00AA2952">
        <w:rPr>
          <w:color w:val="000000"/>
          <w:sz w:val="28"/>
          <w:szCs w:val="28"/>
        </w:rPr>
        <w:t xml:space="preserve"> мың теңгеге өсті</w:t>
      </w:r>
      <w:r w:rsidR="00237B69">
        <w:rPr>
          <w:color w:val="000000"/>
          <w:sz w:val="28"/>
          <w:szCs w:val="28"/>
          <w:lang w:val="kk-KZ"/>
        </w:rPr>
        <w:t>,</w:t>
      </w:r>
      <w:r w:rsidRPr="00AA2952">
        <w:rPr>
          <w:color w:val="000000"/>
          <w:sz w:val="28"/>
          <w:szCs w:val="28"/>
        </w:rPr>
        <w:t xml:space="preserve"> өсу қарқыны </w:t>
      </w:r>
      <w:r w:rsidR="00237B69">
        <w:rPr>
          <w:color w:val="000000"/>
          <w:sz w:val="28"/>
          <w:szCs w:val="28"/>
          <w:lang w:val="kk-KZ"/>
        </w:rPr>
        <w:t>6,8</w:t>
      </w:r>
      <w:r w:rsidRPr="00AA2952">
        <w:rPr>
          <w:color w:val="000000"/>
          <w:sz w:val="28"/>
          <w:szCs w:val="28"/>
        </w:rPr>
        <w:t>%, көлік құралдарына салынатын салық</w:t>
      </w:r>
      <w:r w:rsidR="00237B69">
        <w:rPr>
          <w:color w:val="000000"/>
          <w:sz w:val="28"/>
          <w:szCs w:val="28"/>
          <w:lang w:val="kk-KZ"/>
        </w:rPr>
        <w:t xml:space="preserve"> </w:t>
      </w:r>
      <w:r w:rsidRPr="00AA2952">
        <w:rPr>
          <w:color w:val="000000"/>
          <w:sz w:val="28"/>
          <w:szCs w:val="28"/>
        </w:rPr>
        <w:t>1</w:t>
      </w:r>
      <w:r w:rsidR="00237B69">
        <w:rPr>
          <w:color w:val="000000"/>
          <w:sz w:val="28"/>
          <w:szCs w:val="28"/>
          <w:lang w:val="kk-KZ"/>
        </w:rPr>
        <w:t>539</w:t>
      </w:r>
      <w:r w:rsidRPr="00AA2952">
        <w:rPr>
          <w:color w:val="000000"/>
          <w:sz w:val="28"/>
          <w:szCs w:val="28"/>
        </w:rPr>
        <w:t>,</w:t>
      </w:r>
      <w:r w:rsidR="00237B69">
        <w:rPr>
          <w:color w:val="000000"/>
          <w:sz w:val="28"/>
          <w:szCs w:val="28"/>
          <w:lang w:val="kk-KZ"/>
        </w:rPr>
        <w:t>4</w:t>
      </w:r>
      <w:r w:rsidRPr="00AA2952">
        <w:rPr>
          <w:color w:val="000000"/>
          <w:sz w:val="28"/>
          <w:szCs w:val="28"/>
        </w:rPr>
        <w:t xml:space="preserve"> мың теңгеге </w:t>
      </w:r>
      <w:r w:rsidR="00237B69">
        <w:rPr>
          <w:color w:val="000000"/>
          <w:sz w:val="28"/>
          <w:szCs w:val="28"/>
          <w:lang w:val="kk-KZ"/>
        </w:rPr>
        <w:t>азайды, немесе 16,8</w:t>
      </w:r>
      <w:r w:rsidR="00237B69" w:rsidRPr="00AA2952">
        <w:rPr>
          <w:color w:val="000000"/>
          <w:sz w:val="28"/>
          <w:szCs w:val="28"/>
        </w:rPr>
        <w:t>%</w:t>
      </w:r>
      <w:r w:rsidR="00237B69">
        <w:rPr>
          <w:color w:val="000000"/>
          <w:sz w:val="28"/>
          <w:szCs w:val="28"/>
          <w:lang w:val="kk-KZ"/>
        </w:rPr>
        <w:t xml:space="preserve">. </w:t>
      </w:r>
      <w:r w:rsidRPr="00237B69">
        <w:rPr>
          <w:color w:val="000000"/>
          <w:sz w:val="28"/>
          <w:szCs w:val="28"/>
          <w:lang w:val="kk-KZ"/>
        </w:rPr>
        <w:t>201</w:t>
      </w:r>
      <w:r w:rsidR="00237B69">
        <w:rPr>
          <w:color w:val="000000"/>
          <w:sz w:val="28"/>
          <w:szCs w:val="28"/>
          <w:lang w:val="kk-KZ"/>
        </w:rPr>
        <w:t>9</w:t>
      </w:r>
      <w:r w:rsidRPr="00237B69">
        <w:rPr>
          <w:color w:val="000000"/>
          <w:sz w:val="28"/>
          <w:szCs w:val="28"/>
          <w:lang w:val="kk-KZ"/>
        </w:rPr>
        <w:t xml:space="preserve"> жылмен салыстырғанда жер салығының орындалуы 177,</w:t>
      </w:r>
      <w:r w:rsidR="00237B69">
        <w:rPr>
          <w:color w:val="000000"/>
          <w:sz w:val="28"/>
          <w:szCs w:val="28"/>
          <w:lang w:val="kk-KZ"/>
        </w:rPr>
        <w:t>7</w:t>
      </w:r>
      <w:r w:rsidRPr="00237B69">
        <w:rPr>
          <w:color w:val="000000"/>
          <w:sz w:val="28"/>
          <w:szCs w:val="28"/>
          <w:lang w:val="kk-KZ"/>
        </w:rPr>
        <w:t xml:space="preserve"> мың теңгеге, </w:t>
      </w:r>
      <w:r w:rsidR="00237B69">
        <w:rPr>
          <w:color w:val="000000"/>
          <w:sz w:val="28"/>
          <w:szCs w:val="28"/>
          <w:lang w:val="kk-KZ"/>
        </w:rPr>
        <w:t>немесе 34</w:t>
      </w:r>
      <w:r w:rsidRPr="00237B69">
        <w:rPr>
          <w:color w:val="000000"/>
          <w:sz w:val="28"/>
          <w:szCs w:val="28"/>
          <w:lang w:val="kk-KZ"/>
        </w:rPr>
        <w:t>,</w:t>
      </w:r>
      <w:r w:rsidR="00237B69">
        <w:rPr>
          <w:color w:val="000000"/>
          <w:sz w:val="28"/>
          <w:szCs w:val="28"/>
          <w:lang w:val="kk-KZ"/>
        </w:rPr>
        <w:t>5</w:t>
      </w:r>
      <w:r w:rsidRPr="00237B69">
        <w:rPr>
          <w:color w:val="000000"/>
          <w:sz w:val="28"/>
          <w:szCs w:val="28"/>
          <w:lang w:val="kk-KZ"/>
        </w:rPr>
        <w:t xml:space="preserve">% </w:t>
      </w:r>
      <w:r w:rsidR="00237B69" w:rsidRPr="00237B69">
        <w:rPr>
          <w:color w:val="000000"/>
          <w:sz w:val="28"/>
          <w:szCs w:val="28"/>
          <w:lang w:val="kk-KZ"/>
        </w:rPr>
        <w:t>а</w:t>
      </w:r>
      <w:r w:rsidR="00237B69">
        <w:rPr>
          <w:color w:val="000000"/>
          <w:sz w:val="28"/>
          <w:szCs w:val="28"/>
          <w:lang w:val="kk-KZ"/>
        </w:rPr>
        <w:t>зайған.</w:t>
      </w:r>
    </w:p>
    <w:p w:rsidR="0052361A" w:rsidRPr="00237B69" w:rsidRDefault="0052361A" w:rsidP="0052361A">
      <w:pPr>
        <w:ind w:firstLine="720"/>
        <w:jc w:val="both"/>
        <w:rPr>
          <w:sz w:val="28"/>
          <w:szCs w:val="28"/>
          <w:lang w:val="kk-KZ"/>
        </w:rPr>
      </w:pPr>
    </w:p>
    <w:p w:rsidR="0052361A" w:rsidRPr="00AA2952" w:rsidRDefault="0052361A" w:rsidP="0052361A">
      <w:pPr>
        <w:ind w:firstLine="720"/>
        <w:jc w:val="both"/>
        <w:rPr>
          <w:sz w:val="28"/>
          <w:szCs w:val="28"/>
          <w:highlight w:val="yellow"/>
        </w:rPr>
      </w:pPr>
      <w:r w:rsidRPr="00AA2952">
        <w:rPr>
          <w:noProof/>
          <w:sz w:val="28"/>
          <w:szCs w:val="28"/>
          <w:lang w:eastAsia="ru-RU"/>
        </w:rPr>
        <w:drawing>
          <wp:inline distT="0" distB="0" distL="0" distR="0">
            <wp:extent cx="5516880" cy="3459480"/>
            <wp:effectExtent l="0" t="0" r="7620" b="762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2361A" w:rsidRPr="00AA2952" w:rsidRDefault="0052361A" w:rsidP="0052361A">
      <w:pPr>
        <w:ind w:firstLine="720"/>
        <w:jc w:val="both"/>
        <w:rPr>
          <w:sz w:val="28"/>
          <w:szCs w:val="28"/>
          <w:highlight w:val="yellow"/>
        </w:rPr>
      </w:pPr>
    </w:p>
    <w:p w:rsidR="0052361A" w:rsidRPr="00AA2952" w:rsidRDefault="0052361A" w:rsidP="0052361A">
      <w:pPr>
        <w:ind w:firstLine="720"/>
        <w:jc w:val="both"/>
        <w:rPr>
          <w:sz w:val="28"/>
          <w:szCs w:val="28"/>
          <w:highlight w:val="yellow"/>
        </w:rPr>
      </w:pPr>
    </w:p>
    <w:p w:rsidR="0052361A" w:rsidRPr="00AA2952" w:rsidRDefault="0052361A" w:rsidP="0052361A">
      <w:pPr>
        <w:widowControl w:val="0"/>
        <w:tabs>
          <w:tab w:val="left" w:pos="0"/>
        </w:tabs>
        <w:ind w:firstLine="720"/>
        <w:jc w:val="right"/>
        <w:rPr>
          <w:b/>
          <w:sz w:val="28"/>
          <w:szCs w:val="28"/>
          <w:lang w:val="kk-KZ"/>
        </w:rPr>
      </w:pPr>
    </w:p>
    <w:p w:rsidR="0052361A" w:rsidRPr="00AA2952" w:rsidRDefault="0052361A" w:rsidP="0052361A">
      <w:pPr>
        <w:widowControl w:val="0"/>
        <w:tabs>
          <w:tab w:val="left" w:pos="0"/>
        </w:tabs>
        <w:jc w:val="center"/>
        <w:rPr>
          <w:b/>
          <w:sz w:val="28"/>
          <w:szCs w:val="28"/>
          <w:lang w:val="kk-KZ"/>
        </w:rPr>
      </w:pPr>
      <w:r w:rsidRPr="00AA2952">
        <w:rPr>
          <w:b/>
          <w:sz w:val="28"/>
          <w:szCs w:val="28"/>
          <w:lang w:val="kk-KZ"/>
        </w:rPr>
        <w:t>Сайқын ауылдық округі бюджетінің салықтық емес түсімдерінің құрылымы</w:t>
      </w:r>
    </w:p>
    <w:p w:rsidR="0052361A" w:rsidRPr="00AA2952" w:rsidRDefault="0052361A" w:rsidP="0052361A">
      <w:pPr>
        <w:widowControl w:val="0"/>
        <w:tabs>
          <w:tab w:val="left" w:pos="0"/>
        </w:tabs>
        <w:ind w:firstLine="720"/>
        <w:jc w:val="right"/>
        <w:rPr>
          <w:sz w:val="28"/>
          <w:szCs w:val="28"/>
          <w:lang w:val="kk-KZ"/>
        </w:rPr>
      </w:pPr>
      <w:r w:rsidRPr="00AA2952">
        <w:rPr>
          <w:b/>
          <w:sz w:val="28"/>
          <w:szCs w:val="28"/>
          <w:lang w:val="kk-KZ"/>
        </w:rPr>
        <w:t>м</w:t>
      </w:r>
      <w:r w:rsidR="00F05187">
        <w:rPr>
          <w:b/>
          <w:sz w:val="28"/>
          <w:szCs w:val="28"/>
          <w:lang w:val="kk-KZ"/>
        </w:rPr>
        <w:t>лн</w:t>
      </w:r>
      <w:r w:rsidRPr="00AA2952">
        <w:rPr>
          <w:b/>
          <w:sz w:val="28"/>
          <w:szCs w:val="28"/>
          <w:lang w:val="kk-KZ"/>
        </w:rPr>
        <w:t xml:space="preserve"> теңге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276"/>
        <w:gridCol w:w="1559"/>
        <w:gridCol w:w="1418"/>
        <w:gridCol w:w="1276"/>
        <w:gridCol w:w="993"/>
        <w:gridCol w:w="707"/>
      </w:tblGrid>
      <w:tr w:rsidR="0052361A" w:rsidRPr="00AA2952" w:rsidTr="00237B69">
        <w:tc>
          <w:tcPr>
            <w:tcW w:w="2694" w:type="dxa"/>
            <w:shd w:val="clear" w:color="auto" w:fill="auto"/>
            <w:vAlign w:val="center"/>
          </w:tcPr>
          <w:p w:rsidR="0052361A" w:rsidRPr="00AA2952" w:rsidRDefault="0052361A" w:rsidP="00EC6B1F">
            <w:pPr>
              <w:widowControl w:val="0"/>
              <w:tabs>
                <w:tab w:val="left" w:pos="-1662"/>
              </w:tabs>
              <w:snapToGrid w:val="0"/>
              <w:ind w:hanging="4"/>
              <w:jc w:val="center"/>
              <w:rPr>
                <w:b/>
                <w:shd w:val="clear" w:color="auto" w:fill="FFFF00"/>
                <w:lang w:val="kk-KZ"/>
              </w:rPr>
            </w:pPr>
            <w:r w:rsidRPr="00AA2952">
              <w:rPr>
                <w:b/>
                <w:bCs/>
                <w:lang w:val="kk-KZ"/>
              </w:rPr>
              <w:t>Салықтық емес түсімдердің атауы</w:t>
            </w:r>
          </w:p>
        </w:tc>
        <w:tc>
          <w:tcPr>
            <w:tcW w:w="1276" w:type="dxa"/>
            <w:shd w:val="clear" w:color="auto" w:fill="auto"/>
          </w:tcPr>
          <w:p w:rsidR="0052361A" w:rsidRPr="00AA2952" w:rsidRDefault="0052361A" w:rsidP="00540802">
            <w:pPr>
              <w:widowControl w:val="0"/>
              <w:tabs>
                <w:tab w:val="left" w:pos="0"/>
              </w:tabs>
              <w:snapToGrid w:val="0"/>
              <w:ind w:hanging="4"/>
              <w:jc w:val="center"/>
              <w:rPr>
                <w:b/>
                <w:color w:val="000000"/>
              </w:rPr>
            </w:pPr>
            <w:r w:rsidRPr="00AA2952">
              <w:rPr>
                <w:b/>
                <w:color w:val="000000"/>
              </w:rPr>
              <w:t>20</w:t>
            </w:r>
            <w:r w:rsidR="00540802">
              <w:rPr>
                <w:b/>
                <w:color w:val="000000"/>
                <w:lang w:val="kk-KZ"/>
              </w:rPr>
              <w:t>19</w:t>
            </w:r>
            <w:r w:rsidRPr="00AA2952">
              <w:rPr>
                <w:b/>
                <w:color w:val="000000"/>
              </w:rPr>
              <w:t xml:space="preserve"> жылғы нақты орындалуы</w:t>
            </w:r>
          </w:p>
        </w:tc>
        <w:tc>
          <w:tcPr>
            <w:tcW w:w="1559" w:type="dxa"/>
            <w:shd w:val="clear" w:color="auto" w:fill="auto"/>
            <w:vAlign w:val="center"/>
          </w:tcPr>
          <w:p w:rsidR="0052361A" w:rsidRPr="00AA2952" w:rsidRDefault="0052361A" w:rsidP="00540802">
            <w:pPr>
              <w:widowControl w:val="0"/>
              <w:tabs>
                <w:tab w:val="left" w:pos="0"/>
              </w:tabs>
              <w:snapToGrid w:val="0"/>
              <w:ind w:hanging="4"/>
              <w:jc w:val="center"/>
              <w:rPr>
                <w:b/>
                <w:color w:val="000000"/>
              </w:rPr>
            </w:pPr>
            <w:r w:rsidRPr="00AA2952">
              <w:rPr>
                <w:b/>
                <w:color w:val="000000"/>
              </w:rPr>
              <w:t>20</w:t>
            </w:r>
            <w:r w:rsidR="00540802">
              <w:rPr>
                <w:b/>
                <w:color w:val="000000"/>
                <w:lang w:val="kk-KZ"/>
              </w:rPr>
              <w:t>20</w:t>
            </w:r>
            <w:r w:rsidRPr="00AA2952">
              <w:rPr>
                <w:b/>
                <w:color w:val="000000"/>
              </w:rPr>
              <w:t xml:space="preserve"> жылдың бекітілген жылдық бюджеті</w:t>
            </w:r>
          </w:p>
        </w:tc>
        <w:tc>
          <w:tcPr>
            <w:tcW w:w="1418" w:type="dxa"/>
            <w:shd w:val="clear" w:color="auto" w:fill="auto"/>
            <w:vAlign w:val="center"/>
          </w:tcPr>
          <w:p w:rsidR="0052361A" w:rsidRPr="00AA2952" w:rsidRDefault="0052361A" w:rsidP="00540802">
            <w:pPr>
              <w:widowControl w:val="0"/>
              <w:tabs>
                <w:tab w:val="left" w:pos="0"/>
              </w:tabs>
              <w:snapToGrid w:val="0"/>
              <w:ind w:hanging="4"/>
              <w:jc w:val="center"/>
              <w:rPr>
                <w:b/>
                <w:color w:val="000000"/>
              </w:rPr>
            </w:pPr>
            <w:r w:rsidRPr="00AA2952">
              <w:rPr>
                <w:b/>
                <w:color w:val="000000"/>
              </w:rPr>
              <w:t>20</w:t>
            </w:r>
            <w:r w:rsidR="00540802">
              <w:rPr>
                <w:b/>
                <w:color w:val="000000"/>
                <w:lang w:val="kk-KZ"/>
              </w:rPr>
              <w:t>20</w:t>
            </w:r>
            <w:r w:rsidRPr="00AA2952">
              <w:rPr>
                <w:b/>
                <w:color w:val="000000"/>
              </w:rPr>
              <w:t xml:space="preserve"> жылдың түзетілген жылдық бюджеті</w:t>
            </w:r>
          </w:p>
        </w:tc>
        <w:tc>
          <w:tcPr>
            <w:tcW w:w="1276" w:type="dxa"/>
            <w:shd w:val="clear" w:color="auto" w:fill="auto"/>
            <w:vAlign w:val="center"/>
          </w:tcPr>
          <w:p w:rsidR="0052361A" w:rsidRPr="00AA2952" w:rsidRDefault="0052361A" w:rsidP="00540802">
            <w:pPr>
              <w:widowControl w:val="0"/>
              <w:tabs>
                <w:tab w:val="left" w:pos="0"/>
              </w:tabs>
              <w:snapToGrid w:val="0"/>
              <w:ind w:hanging="4"/>
              <w:jc w:val="center"/>
              <w:rPr>
                <w:b/>
                <w:color w:val="000000"/>
                <w:lang w:val="kk-KZ"/>
              </w:rPr>
            </w:pPr>
            <w:r w:rsidRPr="00AA2952">
              <w:rPr>
                <w:b/>
                <w:color w:val="000000"/>
              </w:rPr>
              <w:t>20</w:t>
            </w:r>
            <w:r w:rsidR="00540802">
              <w:rPr>
                <w:b/>
                <w:color w:val="000000"/>
                <w:lang w:val="kk-KZ"/>
              </w:rPr>
              <w:t>20</w:t>
            </w:r>
            <w:r w:rsidRPr="00AA2952">
              <w:rPr>
                <w:b/>
                <w:color w:val="000000"/>
              </w:rPr>
              <w:t xml:space="preserve"> жылғы</w:t>
            </w:r>
            <w:r w:rsidRPr="00AA2952">
              <w:rPr>
                <w:b/>
                <w:color w:val="000000"/>
                <w:lang w:val="kk-KZ"/>
              </w:rPr>
              <w:t xml:space="preserve"> нақты</w:t>
            </w:r>
            <w:r w:rsidR="00540802">
              <w:rPr>
                <w:b/>
                <w:color w:val="000000"/>
                <w:lang w:val="kk-KZ"/>
              </w:rPr>
              <w:t xml:space="preserve"> түскені</w:t>
            </w:r>
          </w:p>
        </w:tc>
        <w:tc>
          <w:tcPr>
            <w:tcW w:w="993" w:type="dxa"/>
            <w:shd w:val="clear" w:color="auto" w:fill="auto"/>
            <w:vAlign w:val="center"/>
          </w:tcPr>
          <w:p w:rsidR="0052361A" w:rsidRPr="00540802" w:rsidRDefault="00540802" w:rsidP="00EC6B1F">
            <w:pPr>
              <w:widowControl w:val="0"/>
              <w:tabs>
                <w:tab w:val="left" w:pos="0"/>
              </w:tabs>
              <w:snapToGrid w:val="0"/>
              <w:ind w:hanging="4"/>
              <w:jc w:val="center"/>
              <w:rPr>
                <w:b/>
                <w:color w:val="000000"/>
                <w:lang w:val="kk-KZ"/>
              </w:rPr>
            </w:pPr>
            <w:r>
              <w:rPr>
                <w:b/>
                <w:color w:val="000000"/>
                <w:lang w:val="kk-KZ"/>
              </w:rPr>
              <w:t>2020 жылдың орындалуы</w:t>
            </w:r>
          </w:p>
          <w:p w:rsidR="0052361A" w:rsidRPr="00AA2952" w:rsidRDefault="0052361A" w:rsidP="00EC6B1F">
            <w:pPr>
              <w:widowControl w:val="0"/>
              <w:tabs>
                <w:tab w:val="left" w:pos="0"/>
              </w:tabs>
              <w:ind w:hanging="4"/>
              <w:jc w:val="center"/>
              <w:rPr>
                <w:b/>
                <w:color w:val="000000"/>
              </w:rPr>
            </w:pPr>
            <w:r w:rsidRPr="00AA2952">
              <w:rPr>
                <w:b/>
                <w:color w:val="000000"/>
              </w:rPr>
              <w:t>(%)</w:t>
            </w:r>
          </w:p>
        </w:tc>
        <w:tc>
          <w:tcPr>
            <w:tcW w:w="707" w:type="dxa"/>
            <w:shd w:val="clear" w:color="auto" w:fill="auto"/>
            <w:vAlign w:val="center"/>
          </w:tcPr>
          <w:p w:rsidR="0052361A" w:rsidRPr="00AA2952" w:rsidRDefault="00540802" w:rsidP="00EC6B1F">
            <w:pPr>
              <w:widowControl w:val="0"/>
              <w:tabs>
                <w:tab w:val="left" w:pos="0"/>
              </w:tabs>
              <w:snapToGrid w:val="0"/>
              <w:ind w:hanging="4"/>
              <w:jc w:val="center"/>
              <w:rPr>
                <w:b/>
                <w:bCs/>
                <w:color w:val="000000"/>
              </w:rPr>
            </w:pPr>
            <w:r>
              <w:rPr>
                <w:b/>
                <w:bCs/>
                <w:color w:val="000000"/>
                <w:lang w:val="kk-KZ"/>
              </w:rPr>
              <w:t>Өсу қарқыны</w:t>
            </w:r>
            <w:r w:rsidR="0052361A" w:rsidRPr="00AA2952">
              <w:rPr>
                <w:b/>
                <w:bCs/>
                <w:color w:val="000000"/>
              </w:rPr>
              <w:t xml:space="preserve"> (+,-)</w:t>
            </w:r>
          </w:p>
        </w:tc>
      </w:tr>
      <w:tr w:rsidR="00DD33E1" w:rsidRPr="00AA2952" w:rsidTr="00EC6B1F">
        <w:tc>
          <w:tcPr>
            <w:tcW w:w="2694" w:type="dxa"/>
          </w:tcPr>
          <w:p w:rsidR="00DD33E1" w:rsidRPr="00AA2952" w:rsidRDefault="00DD33E1" w:rsidP="00DD33E1">
            <w:pPr>
              <w:widowControl w:val="0"/>
              <w:tabs>
                <w:tab w:val="left" w:pos="0"/>
              </w:tabs>
              <w:snapToGrid w:val="0"/>
              <w:ind w:hanging="4"/>
              <w:rPr>
                <w:b/>
                <w:lang w:val="kk-KZ"/>
              </w:rPr>
            </w:pPr>
            <w:r w:rsidRPr="00AA2952">
              <w:rPr>
                <w:b/>
                <w:lang w:val="kk-KZ"/>
              </w:rPr>
              <w:t xml:space="preserve">Салықтық емес түсімдер, </w:t>
            </w:r>
          </w:p>
          <w:p w:rsidR="00DD33E1" w:rsidRPr="00AA2952" w:rsidRDefault="00DD33E1" w:rsidP="00DD33E1">
            <w:pPr>
              <w:widowControl w:val="0"/>
              <w:tabs>
                <w:tab w:val="left" w:pos="0"/>
              </w:tabs>
              <w:ind w:hanging="4"/>
              <w:rPr>
                <w:lang w:val="kk-KZ"/>
              </w:rPr>
            </w:pPr>
            <w:r w:rsidRPr="00AA2952">
              <w:rPr>
                <w:b/>
                <w:lang w:val="kk-KZ"/>
              </w:rPr>
              <w:t xml:space="preserve"> оның ішінде:</w:t>
            </w:r>
          </w:p>
        </w:tc>
        <w:tc>
          <w:tcPr>
            <w:tcW w:w="1276" w:type="dxa"/>
            <w:vAlign w:val="center"/>
          </w:tcPr>
          <w:p w:rsidR="00DD33E1" w:rsidRPr="00657A91" w:rsidRDefault="00DD33E1" w:rsidP="00DD33E1">
            <w:pPr>
              <w:suppressAutoHyphens w:val="0"/>
              <w:jc w:val="center"/>
              <w:rPr>
                <w:b/>
                <w:bCs/>
                <w:sz w:val="20"/>
                <w:szCs w:val="20"/>
                <w:lang w:eastAsia="ru-RU"/>
              </w:rPr>
            </w:pPr>
            <w:r>
              <w:rPr>
                <w:b/>
                <w:bCs/>
                <w:sz w:val="20"/>
                <w:szCs w:val="20"/>
                <w:lang w:val="kk-KZ" w:eastAsia="ru-RU"/>
              </w:rPr>
              <w:t>0</w:t>
            </w:r>
            <w:r w:rsidRPr="00657A91">
              <w:rPr>
                <w:b/>
                <w:bCs/>
                <w:sz w:val="20"/>
                <w:szCs w:val="20"/>
                <w:lang w:eastAsia="ru-RU"/>
              </w:rPr>
              <w:t>,4</w:t>
            </w:r>
          </w:p>
        </w:tc>
        <w:tc>
          <w:tcPr>
            <w:tcW w:w="1559" w:type="dxa"/>
            <w:tcBorders>
              <w:top w:val="nil"/>
            </w:tcBorders>
            <w:vAlign w:val="center"/>
          </w:tcPr>
          <w:p w:rsidR="00DD33E1" w:rsidRPr="00657A91" w:rsidRDefault="00DD33E1" w:rsidP="00DD33E1">
            <w:pPr>
              <w:suppressAutoHyphens w:val="0"/>
              <w:jc w:val="center"/>
              <w:rPr>
                <w:b/>
                <w:bCs/>
                <w:sz w:val="20"/>
                <w:szCs w:val="20"/>
                <w:lang w:eastAsia="ru-RU"/>
              </w:rPr>
            </w:pPr>
            <w:r>
              <w:rPr>
                <w:b/>
                <w:bCs/>
                <w:sz w:val="20"/>
                <w:szCs w:val="20"/>
                <w:lang w:val="kk-KZ" w:eastAsia="ru-RU"/>
              </w:rPr>
              <w:t>0,</w:t>
            </w:r>
            <w:r w:rsidRPr="00657A91">
              <w:rPr>
                <w:b/>
                <w:bCs/>
                <w:sz w:val="20"/>
                <w:szCs w:val="20"/>
                <w:lang w:eastAsia="ru-RU"/>
              </w:rPr>
              <w:t>2,0</w:t>
            </w:r>
          </w:p>
        </w:tc>
        <w:tc>
          <w:tcPr>
            <w:tcW w:w="1418" w:type="dxa"/>
            <w:tcBorders>
              <w:top w:val="nil"/>
            </w:tcBorders>
            <w:vAlign w:val="center"/>
          </w:tcPr>
          <w:p w:rsidR="00DD33E1" w:rsidRPr="00657A91" w:rsidRDefault="00DD33E1" w:rsidP="00DD33E1">
            <w:pPr>
              <w:suppressAutoHyphens w:val="0"/>
              <w:jc w:val="center"/>
              <w:rPr>
                <w:b/>
                <w:bCs/>
                <w:sz w:val="20"/>
                <w:szCs w:val="20"/>
                <w:lang w:eastAsia="ru-RU"/>
              </w:rPr>
            </w:pPr>
            <w:r>
              <w:rPr>
                <w:b/>
                <w:bCs/>
                <w:sz w:val="20"/>
                <w:szCs w:val="20"/>
                <w:lang w:val="kk-KZ" w:eastAsia="ru-RU"/>
              </w:rPr>
              <w:t>0</w:t>
            </w:r>
            <w:r w:rsidRPr="00657A91">
              <w:rPr>
                <w:b/>
                <w:bCs/>
                <w:sz w:val="20"/>
                <w:szCs w:val="20"/>
                <w:lang w:eastAsia="ru-RU"/>
              </w:rPr>
              <w:t>,</w:t>
            </w:r>
            <w:r>
              <w:rPr>
                <w:b/>
                <w:bCs/>
                <w:sz w:val="20"/>
                <w:szCs w:val="20"/>
                <w:lang w:val="kk-KZ" w:eastAsia="ru-RU"/>
              </w:rPr>
              <w:t>1</w:t>
            </w:r>
          </w:p>
        </w:tc>
        <w:tc>
          <w:tcPr>
            <w:tcW w:w="1276" w:type="dxa"/>
            <w:tcBorders>
              <w:top w:val="nil"/>
            </w:tcBorders>
            <w:vAlign w:val="center"/>
          </w:tcPr>
          <w:p w:rsidR="00DD33E1" w:rsidRPr="00657A91" w:rsidRDefault="00DD33E1" w:rsidP="00DD33E1">
            <w:pPr>
              <w:suppressAutoHyphens w:val="0"/>
              <w:jc w:val="center"/>
              <w:rPr>
                <w:b/>
                <w:bCs/>
                <w:sz w:val="20"/>
                <w:szCs w:val="20"/>
                <w:lang w:eastAsia="ru-RU"/>
              </w:rPr>
            </w:pPr>
            <w:r>
              <w:rPr>
                <w:b/>
                <w:bCs/>
                <w:sz w:val="20"/>
                <w:szCs w:val="20"/>
                <w:lang w:val="kk-KZ" w:eastAsia="ru-RU"/>
              </w:rPr>
              <w:t>0,0</w:t>
            </w:r>
            <w:r w:rsidRPr="00657A91">
              <w:rPr>
                <w:b/>
                <w:bCs/>
                <w:sz w:val="20"/>
                <w:szCs w:val="20"/>
                <w:lang w:eastAsia="ru-RU"/>
              </w:rPr>
              <w:t>7</w:t>
            </w:r>
          </w:p>
        </w:tc>
        <w:tc>
          <w:tcPr>
            <w:tcW w:w="993" w:type="dxa"/>
            <w:tcBorders>
              <w:top w:val="nil"/>
            </w:tcBorders>
            <w:vAlign w:val="center"/>
          </w:tcPr>
          <w:p w:rsidR="00DD33E1" w:rsidRPr="00657A91" w:rsidRDefault="00DD33E1" w:rsidP="00DD33E1">
            <w:pPr>
              <w:suppressAutoHyphens w:val="0"/>
              <w:jc w:val="center"/>
              <w:rPr>
                <w:b/>
                <w:bCs/>
                <w:sz w:val="20"/>
                <w:szCs w:val="20"/>
                <w:lang w:eastAsia="ru-RU"/>
              </w:rPr>
            </w:pPr>
            <w:r w:rsidRPr="00657A91">
              <w:rPr>
                <w:b/>
                <w:bCs/>
                <w:sz w:val="20"/>
                <w:szCs w:val="20"/>
                <w:lang w:eastAsia="ru-RU"/>
              </w:rPr>
              <w:t>70,4</w:t>
            </w:r>
          </w:p>
        </w:tc>
        <w:tc>
          <w:tcPr>
            <w:tcW w:w="707" w:type="dxa"/>
            <w:tcBorders>
              <w:top w:val="nil"/>
            </w:tcBorders>
            <w:vAlign w:val="center"/>
          </w:tcPr>
          <w:p w:rsidR="00DD33E1" w:rsidRPr="00657A91" w:rsidRDefault="00DD33E1" w:rsidP="00DD33E1">
            <w:pPr>
              <w:suppressAutoHyphens w:val="0"/>
              <w:jc w:val="center"/>
              <w:rPr>
                <w:b/>
                <w:bCs/>
                <w:sz w:val="20"/>
                <w:szCs w:val="20"/>
                <w:lang w:eastAsia="ru-RU"/>
              </w:rPr>
            </w:pPr>
            <w:r w:rsidRPr="00657A91">
              <w:rPr>
                <w:b/>
                <w:bCs/>
                <w:sz w:val="20"/>
                <w:szCs w:val="20"/>
                <w:lang w:eastAsia="ru-RU"/>
              </w:rPr>
              <w:t>20,1</w:t>
            </w:r>
          </w:p>
        </w:tc>
      </w:tr>
      <w:tr w:rsidR="00DD33E1" w:rsidRPr="00AA2952" w:rsidTr="00EC6B1F">
        <w:tc>
          <w:tcPr>
            <w:tcW w:w="2694" w:type="dxa"/>
          </w:tcPr>
          <w:p w:rsidR="00DD33E1" w:rsidRPr="00AA2952" w:rsidRDefault="00DD33E1" w:rsidP="00DD33E1">
            <w:pPr>
              <w:widowControl w:val="0"/>
              <w:tabs>
                <w:tab w:val="left" w:pos="0"/>
              </w:tabs>
              <w:snapToGrid w:val="0"/>
              <w:ind w:hanging="4"/>
              <w:rPr>
                <w:lang w:val="kk-KZ"/>
              </w:rPr>
            </w:pPr>
            <w:r w:rsidRPr="00AA2952">
              <w:rPr>
                <w:lang w:val="kk-KZ"/>
              </w:rPr>
              <w:t>Мемлекеттік меншіктегі мүлікті жалға беруден түсетін кірістер</w:t>
            </w:r>
          </w:p>
        </w:tc>
        <w:tc>
          <w:tcPr>
            <w:tcW w:w="1276" w:type="dxa"/>
            <w:vAlign w:val="center"/>
          </w:tcPr>
          <w:p w:rsidR="00DD33E1" w:rsidRPr="00657A91" w:rsidRDefault="00DD33E1" w:rsidP="00DD33E1">
            <w:pPr>
              <w:suppressAutoHyphens w:val="0"/>
              <w:jc w:val="center"/>
              <w:rPr>
                <w:sz w:val="20"/>
                <w:szCs w:val="20"/>
                <w:lang w:eastAsia="ru-RU"/>
              </w:rPr>
            </w:pPr>
            <w:r>
              <w:rPr>
                <w:sz w:val="20"/>
                <w:szCs w:val="20"/>
                <w:lang w:val="kk-KZ" w:eastAsia="ru-RU"/>
              </w:rPr>
              <w:t>0</w:t>
            </w:r>
            <w:r w:rsidRPr="00657A91">
              <w:rPr>
                <w:sz w:val="20"/>
                <w:szCs w:val="20"/>
                <w:lang w:eastAsia="ru-RU"/>
              </w:rPr>
              <w:t>,4</w:t>
            </w:r>
          </w:p>
        </w:tc>
        <w:tc>
          <w:tcPr>
            <w:tcW w:w="1559" w:type="dxa"/>
            <w:vAlign w:val="center"/>
          </w:tcPr>
          <w:p w:rsidR="00DD33E1" w:rsidRPr="00657A91" w:rsidRDefault="00DD33E1" w:rsidP="00DD33E1">
            <w:pPr>
              <w:suppressAutoHyphens w:val="0"/>
              <w:jc w:val="center"/>
              <w:rPr>
                <w:sz w:val="20"/>
                <w:szCs w:val="20"/>
                <w:lang w:eastAsia="ru-RU"/>
              </w:rPr>
            </w:pPr>
            <w:r>
              <w:rPr>
                <w:sz w:val="20"/>
                <w:szCs w:val="20"/>
                <w:lang w:val="kk-KZ" w:eastAsia="ru-RU"/>
              </w:rPr>
              <w:t>0,</w:t>
            </w:r>
            <w:r w:rsidRPr="00657A91">
              <w:rPr>
                <w:sz w:val="20"/>
                <w:szCs w:val="20"/>
                <w:lang w:eastAsia="ru-RU"/>
              </w:rPr>
              <w:t>2</w:t>
            </w:r>
          </w:p>
        </w:tc>
        <w:tc>
          <w:tcPr>
            <w:tcW w:w="1418" w:type="dxa"/>
            <w:vAlign w:val="center"/>
          </w:tcPr>
          <w:p w:rsidR="00DD33E1" w:rsidRPr="00BC03B6" w:rsidRDefault="00DD33E1" w:rsidP="00DD33E1">
            <w:pPr>
              <w:suppressAutoHyphens w:val="0"/>
              <w:jc w:val="center"/>
              <w:rPr>
                <w:sz w:val="20"/>
                <w:szCs w:val="20"/>
                <w:lang w:val="kk-KZ" w:eastAsia="ru-RU"/>
              </w:rPr>
            </w:pPr>
            <w:r>
              <w:rPr>
                <w:sz w:val="20"/>
                <w:szCs w:val="20"/>
                <w:lang w:val="kk-KZ" w:eastAsia="ru-RU"/>
              </w:rPr>
              <w:t>0</w:t>
            </w:r>
            <w:r w:rsidRPr="00657A91">
              <w:rPr>
                <w:sz w:val="20"/>
                <w:szCs w:val="20"/>
                <w:lang w:eastAsia="ru-RU"/>
              </w:rPr>
              <w:t>,</w:t>
            </w:r>
            <w:r>
              <w:rPr>
                <w:sz w:val="20"/>
                <w:szCs w:val="20"/>
                <w:lang w:val="kk-KZ" w:eastAsia="ru-RU"/>
              </w:rPr>
              <w:t>1</w:t>
            </w:r>
          </w:p>
        </w:tc>
        <w:tc>
          <w:tcPr>
            <w:tcW w:w="1276" w:type="dxa"/>
            <w:vAlign w:val="center"/>
          </w:tcPr>
          <w:p w:rsidR="00DD33E1" w:rsidRPr="00657A91" w:rsidRDefault="00DD33E1" w:rsidP="00DD33E1">
            <w:pPr>
              <w:suppressAutoHyphens w:val="0"/>
              <w:jc w:val="center"/>
              <w:rPr>
                <w:sz w:val="20"/>
                <w:szCs w:val="20"/>
                <w:lang w:eastAsia="ru-RU"/>
              </w:rPr>
            </w:pPr>
            <w:r>
              <w:rPr>
                <w:sz w:val="20"/>
                <w:szCs w:val="20"/>
                <w:lang w:val="kk-KZ" w:eastAsia="ru-RU"/>
              </w:rPr>
              <w:t>0,0</w:t>
            </w:r>
            <w:r w:rsidRPr="00657A91">
              <w:rPr>
                <w:sz w:val="20"/>
                <w:szCs w:val="20"/>
                <w:lang w:eastAsia="ru-RU"/>
              </w:rPr>
              <w:t>7</w:t>
            </w:r>
          </w:p>
        </w:tc>
        <w:tc>
          <w:tcPr>
            <w:tcW w:w="993" w:type="dxa"/>
            <w:vAlign w:val="center"/>
          </w:tcPr>
          <w:p w:rsidR="00DD33E1" w:rsidRPr="00657A91" w:rsidRDefault="00DD33E1" w:rsidP="00DD33E1">
            <w:pPr>
              <w:suppressAutoHyphens w:val="0"/>
              <w:jc w:val="center"/>
              <w:rPr>
                <w:sz w:val="20"/>
                <w:szCs w:val="20"/>
                <w:lang w:eastAsia="ru-RU"/>
              </w:rPr>
            </w:pPr>
            <w:r w:rsidRPr="00657A91">
              <w:rPr>
                <w:sz w:val="20"/>
                <w:szCs w:val="20"/>
                <w:lang w:eastAsia="ru-RU"/>
              </w:rPr>
              <w:t>70,4</w:t>
            </w:r>
          </w:p>
        </w:tc>
        <w:tc>
          <w:tcPr>
            <w:tcW w:w="707" w:type="dxa"/>
            <w:vAlign w:val="center"/>
          </w:tcPr>
          <w:p w:rsidR="00DD33E1" w:rsidRPr="00657A91" w:rsidRDefault="00DD33E1" w:rsidP="00DD33E1">
            <w:pPr>
              <w:suppressAutoHyphens w:val="0"/>
              <w:jc w:val="center"/>
              <w:rPr>
                <w:sz w:val="20"/>
                <w:szCs w:val="20"/>
                <w:lang w:eastAsia="ru-RU"/>
              </w:rPr>
            </w:pPr>
            <w:r w:rsidRPr="00657A91">
              <w:rPr>
                <w:sz w:val="20"/>
                <w:szCs w:val="20"/>
                <w:lang w:eastAsia="ru-RU"/>
              </w:rPr>
              <w:t>20,1</w:t>
            </w:r>
          </w:p>
        </w:tc>
      </w:tr>
    </w:tbl>
    <w:p w:rsidR="0052361A" w:rsidRPr="00AA2952" w:rsidRDefault="0052361A" w:rsidP="0052361A">
      <w:pPr>
        <w:tabs>
          <w:tab w:val="left" w:pos="5912"/>
        </w:tabs>
        <w:suppressAutoHyphens w:val="0"/>
        <w:autoSpaceDE w:val="0"/>
        <w:autoSpaceDN w:val="0"/>
        <w:adjustRightInd w:val="0"/>
        <w:ind w:firstLine="720"/>
        <w:jc w:val="both"/>
        <w:rPr>
          <w:bCs/>
          <w:sz w:val="28"/>
          <w:szCs w:val="28"/>
          <w:lang w:val="kk-KZ" w:eastAsia="ru-RU"/>
        </w:rPr>
      </w:pPr>
    </w:p>
    <w:p w:rsidR="0052361A" w:rsidRDefault="0052361A" w:rsidP="0052361A">
      <w:pPr>
        <w:tabs>
          <w:tab w:val="left" w:pos="5912"/>
        </w:tabs>
        <w:suppressAutoHyphens w:val="0"/>
        <w:autoSpaceDE w:val="0"/>
        <w:autoSpaceDN w:val="0"/>
        <w:adjustRightInd w:val="0"/>
        <w:ind w:firstLine="720"/>
        <w:jc w:val="both"/>
        <w:rPr>
          <w:bCs/>
          <w:sz w:val="28"/>
          <w:szCs w:val="28"/>
          <w:lang w:val="kk-KZ" w:eastAsia="ru-RU"/>
        </w:rPr>
      </w:pPr>
      <w:r w:rsidRPr="00AA2952">
        <w:rPr>
          <w:bCs/>
          <w:sz w:val="28"/>
          <w:szCs w:val="28"/>
          <w:lang w:val="kk-KZ" w:eastAsia="ru-RU"/>
        </w:rPr>
        <w:t>201</w:t>
      </w:r>
      <w:r w:rsidR="00540802">
        <w:rPr>
          <w:bCs/>
          <w:sz w:val="28"/>
          <w:szCs w:val="28"/>
          <w:lang w:val="kk-KZ" w:eastAsia="ru-RU"/>
        </w:rPr>
        <w:t>9</w:t>
      </w:r>
      <w:r w:rsidRPr="00AA2952">
        <w:rPr>
          <w:bCs/>
          <w:sz w:val="28"/>
          <w:szCs w:val="28"/>
          <w:lang w:val="kk-KZ" w:eastAsia="ru-RU"/>
        </w:rPr>
        <w:t xml:space="preserve"> жылмен салыстырғанда, 20</w:t>
      </w:r>
      <w:r w:rsidR="00540802">
        <w:rPr>
          <w:bCs/>
          <w:sz w:val="28"/>
          <w:szCs w:val="28"/>
          <w:lang w:val="kk-KZ" w:eastAsia="ru-RU"/>
        </w:rPr>
        <w:t>20</w:t>
      </w:r>
      <w:r w:rsidRPr="00AA2952">
        <w:rPr>
          <w:bCs/>
          <w:sz w:val="28"/>
          <w:szCs w:val="28"/>
          <w:lang w:val="kk-KZ" w:eastAsia="ru-RU"/>
        </w:rPr>
        <w:t xml:space="preserve"> жылы салықтық емес түсімдер </w:t>
      </w:r>
      <w:r w:rsidR="00540802">
        <w:rPr>
          <w:bCs/>
          <w:sz w:val="28"/>
          <w:szCs w:val="28"/>
          <w:lang w:val="kk-KZ" w:eastAsia="ru-RU"/>
        </w:rPr>
        <w:t>79</w:t>
      </w:r>
      <w:r w:rsidRPr="00AA2952">
        <w:rPr>
          <w:bCs/>
          <w:sz w:val="28"/>
          <w:szCs w:val="28"/>
          <w:lang w:val="kk-KZ" w:eastAsia="ru-RU"/>
        </w:rPr>
        <w:t>,</w:t>
      </w:r>
      <w:r w:rsidR="00540802">
        <w:rPr>
          <w:bCs/>
          <w:sz w:val="28"/>
          <w:szCs w:val="28"/>
          <w:lang w:val="kk-KZ" w:eastAsia="ru-RU"/>
        </w:rPr>
        <w:t>9</w:t>
      </w:r>
      <w:r w:rsidRPr="00AA2952">
        <w:rPr>
          <w:bCs/>
          <w:sz w:val="28"/>
          <w:szCs w:val="28"/>
          <w:lang w:val="kk-KZ" w:eastAsia="ru-RU"/>
        </w:rPr>
        <w:t xml:space="preserve">%- ға, </w:t>
      </w:r>
      <w:r w:rsidR="00540802">
        <w:rPr>
          <w:bCs/>
          <w:sz w:val="28"/>
          <w:szCs w:val="28"/>
          <w:lang w:val="kk-KZ" w:eastAsia="ru-RU"/>
        </w:rPr>
        <w:t>немесе 311</w:t>
      </w:r>
      <w:r w:rsidRPr="00AA2952">
        <w:rPr>
          <w:bCs/>
          <w:sz w:val="28"/>
          <w:szCs w:val="28"/>
          <w:lang w:val="kk-KZ" w:eastAsia="ru-RU"/>
        </w:rPr>
        <w:t>,</w:t>
      </w:r>
      <w:r w:rsidR="00540802">
        <w:rPr>
          <w:bCs/>
          <w:sz w:val="28"/>
          <w:szCs w:val="28"/>
          <w:lang w:val="kk-KZ" w:eastAsia="ru-RU"/>
        </w:rPr>
        <w:t>3</w:t>
      </w:r>
      <w:r w:rsidRPr="00AA2952">
        <w:rPr>
          <w:bCs/>
          <w:sz w:val="28"/>
          <w:szCs w:val="28"/>
          <w:lang w:val="kk-KZ" w:eastAsia="ru-RU"/>
        </w:rPr>
        <w:t xml:space="preserve"> мың теңге </w:t>
      </w:r>
      <w:r w:rsidR="00540802">
        <w:rPr>
          <w:bCs/>
          <w:sz w:val="28"/>
          <w:szCs w:val="28"/>
          <w:lang w:val="kk-KZ" w:eastAsia="ru-RU"/>
        </w:rPr>
        <w:t xml:space="preserve">аз </w:t>
      </w:r>
      <w:r w:rsidRPr="00AA2952">
        <w:rPr>
          <w:bCs/>
          <w:sz w:val="28"/>
          <w:szCs w:val="28"/>
          <w:lang w:val="kk-KZ" w:eastAsia="ru-RU"/>
        </w:rPr>
        <w:t>түсті.</w:t>
      </w:r>
    </w:p>
    <w:p w:rsidR="00540802" w:rsidRDefault="00540802" w:rsidP="0052361A">
      <w:pPr>
        <w:tabs>
          <w:tab w:val="left" w:pos="5912"/>
        </w:tabs>
        <w:suppressAutoHyphens w:val="0"/>
        <w:autoSpaceDE w:val="0"/>
        <w:autoSpaceDN w:val="0"/>
        <w:adjustRightInd w:val="0"/>
        <w:ind w:firstLine="720"/>
        <w:jc w:val="both"/>
        <w:rPr>
          <w:bCs/>
          <w:sz w:val="28"/>
          <w:szCs w:val="28"/>
          <w:lang w:val="kk-KZ" w:eastAsia="ru-RU"/>
        </w:rPr>
      </w:pPr>
    </w:p>
    <w:p w:rsidR="0052361A" w:rsidRPr="00AA2952" w:rsidRDefault="0052361A" w:rsidP="0052361A">
      <w:pPr>
        <w:tabs>
          <w:tab w:val="left" w:pos="5912"/>
        </w:tabs>
        <w:suppressAutoHyphens w:val="0"/>
        <w:autoSpaceDE w:val="0"/>
        <w:autoSpaceDN w:val="0"/>
        <w:adjustRightInd w:val="0"/>
        <w:ind w:firstLine="720"/>
        <w:jc w:val="center"/>
        <w:rPr>
          <w:b/>
          <w:bCs/>
          <w:sz w:val="28"/>
          <w:szCs w:val="28"/>
          <w:lang w:val="kk-KZ" w:eastAsia="ru-RU"/>
        </w:rPr>
      </w:pPr>
      <w:r w:rsidRPr="00AA2952">
        <w:rPr>
          <w:b/>
          <w:bCs/>
          <w:sz w:val="28"/>
          <w:szCs w:val="28"/>
          <w:lang w:val="kk-KZ" w:eastAsia="ru-RU"/>
        </w:rPr>
        <w:t>Сайқын ауылдық округінің трансферттер түсімдерінің құрылымы</w:t>
      </w:r>
    </w:p>
    <w:p w:rsidR="0052361A" w:rsidRPr="00AA2952" w:rsidRDefault="0052361A" w:rsidP="0052361A">
      <w:pPr>
        <w:tabs>
          <w:tab w:val="left" w:pos="5912"/>
        </w:tabs>
        <w:suppressAutoHyphens w:val="0"/>
        <w:autoSpaceDE w:val="0"/>
        <w:autoSpaceDN w:val="0"/>
        <w:adjustRightInd w:val="0"/>
        <w:ind w:firstLine="720"/>
        <w:jc w:val="right"/>
        <w:rPr>
          <w:b/>
          <w:bCs/>
          <w:sz w:val="28"/>
          <w:szCs w:val="28"/>
          <w:lang w:val="kk-KZ" w:eastAsia="ru-RU"/>
        </w:rPr>
      </w:pPr>
      <w:r w:rsidRPr="00AA2952">
        <w:rPr>
          <w:b/>
          <w:bCs/>
          <w:sz w:val="28"/>
          <w:szCs w:val="28"/>
          <w:lang w:val="kk-KZ" w:eastAsia="ru-RU"/>
        </w:rPr>
        <w:t>м</w:t>
      </w:r>
      <w:r w:rsidR="00F05187">
        <w:rPr>
          <w:b/>
          <w:bCs/>
          <w:sz w:val="28"/>
          <w:szCs w:val="28"/>
          <w:lang w:val="kk-KZ" w:eastAsia="ru-RU"/>
        </w:rPr>
        <w:t>лн</w:t>
      </w:r>
      <w:r w:rsidRPr="00AA2952">
        <w:rPr>
          <w:b/>
          <w:bCs/>
          <w:sz w:val="28"/>
          <w:szCs w:val="28"/>
          <w:lang w:val="kk-KZ" w:eastAsia="ru-RU"/>
        </w:rPr>
        <w:t xml:space="preserve"> теңге</w:t>
      </w:r>
    </w:p>
    <w:tbl>
      <w:tblPr>
        <w:tblW w:w="10378" w:type="dxa"/>
        <w:tblInd w:w="-176" w:type="dxa"/>
        <w:tblLayout w:type="fixed"/>
        <w:tblLook w:val="0000" w:firstRow="0" w:lastRow="0" w:firstColumn="0" w:lastColumn="0" w:noHBand="0" w:noVBand="0"/>
      </w:tblPr>
      <w:tblGrid>
        <w:gridCol w:w="1589"/>
        <w:gridCol w:w="1417"/>
        <w:gridCol w:w="1560"/>
        <w:gridCol w:w="1559"/>
        <w:gridCol w:w="1559"/>
        <w:gridCol w:w="1276"/>
        <w:gridCol w:w="709"/>
        <w:gridCol w:w="709"/>
      </w:tblGrid>
      <w:tr w:rsidR="00677310" w:rsidRPr="00AA2952" w:rsidTr="00677310">
        <w:tc>
          <w:tcPr>
            <w:tcW w:w="1589" w:type="dxa"/>
            <w:tcBorders>
              <w:top w:val="single" w:sz="4" w:space="0" w:color="000000"/>
              <w:left w:val="single" w:sz="4" w:space="0" w:color="000000"/>
              <w:bottom w:val="single" w:sz="4" w:space="0" w:color="000000"/>
            </w:tcBorders>
            <w:shd w:val="clear" w:color="auto" w:fill="auto"/>
            <w:vAlign w:val="center"/>
          </w:tcPr>
          <w:p w:rsidR="00677310" w:rsidRPr="00AA2952" w:rsidRDefault="00677310" w:rsidP="00EC6B1F">
            <w:pPr>
              <w:tabs>
                <w:tab w:val="left" w:pos="5912"/>
              </w:tabs>
              <w:suppressAutoHyphens w:val="0"/>
              <w:autoSpaceDE w:val="0"/>
              <w:autoSpaceDN w:val="0"/>
              <w:adjustRightInd w:val="0"/>
              <w:ind w:hanging="4"/>
              <w:rPr>
                <w:b/>
                <w:bCs/>
                <w:lang w:val="kk-KZ" w:eastAsia="ru-RU"/>
              </w:rPr>
            </w:pPr>
            <w:r w:rsidRPr="00AA2952">
              <w:rPr>
                <w:b/>
                <w:bCs/>
                <w:lang w:val="kk-KZ" w:eastAsia="ru-RU"/>
              </w:rPr>
              <w:t>Трансферттердің атауы</w:t>
            </w:r>
          </w:p>
        </w:tc>
        <w:tc>
          <w:tcPr>
            <w:tcW w:w="1417" w:type="dxa"/>
            <w:tcBorders>
              <w:top w:val="single" w:sz="4" w:space="0" w:color="000000"/>
              <w:left w:val="single" w:sz="4" w:space="0" w:color="000000"/>
              <w:bottom w:val="single" w:sz="4" w:space="0" w:color="auto"/>
            </w:tcBorders>
            <w:shd w:val="clear" w:color="auto" w:fill="auto"/>
            <w:vAlign w:val="center"/>
          </w:tcPr>
          <w:p w:rsidR="00677310" w:rsidRPr="00AA2952" w:rsidRDefault="00677310" w:rsidP="00540802">
            <w:pPr>
              <w:tabs>
                <w:tab w:val="left" w:pos="5912"/>
              </w:tabs>
              <w:suppressAutoHyphens w:val="0"/>
              <w:autoSpaceDE w:val="0"/>
              <w:autoSpaceDN w:val="0"/>
              <w:adjustRightInd w:val="0"/>
              <w:ind w:hanging="4"/>
              <w:rPr>
                <w:b/>
                <w:bCs/>
                <w:lang w:val="kk-KZ" w:eastAsia="ru-RU"/>
              </w:rPr>
            </w:pPr>
            <w:r w:rsidRPr="00AA2952">
              <w:rPr>
                <w:b/>
                <w:bCs/>
                <w:lang w:val="kk-KZ" w:eastAsia="ru-RU"/>
              </w:rPr>
              <w:t xml:space="preserve">2019 жылдың </w:t>
            </w:r>
            <w:r>
              <w:rPr>
                <w:b/>
                <w:bCs/>
                <w:lang w:val="kk-KZ" w:eastAsia="ru-RU"/>
              </w:rPr>
              <w:t>нақты түскені</w:t>
            </w:r>
          </w:p>
        </w:tc>
        <w:tc>
          <w:tcPr>
            <w:tcW w:w="1560" w:type="dxa"/>
            <w:tcBorders>
              <w:top w:val="single" w:sz="4" w:space="0" w:color="000000"/>
              <w:left w:val="single" w:sz="4" w:space="0" w:color="000000"/>
              <w:bottom w:val="single" w:sz="4" w:space="0" w:color="auto"/>
              <w:right w:val="single" w:sz="4" w:space="0" w:color="000000"/>
            </w:tcBorders>
          </w:tcPr>
          <w:p w:rsidR="00677310" w:rsidRPr="00AA2952" w:rsidRDefault="00677310" w:rsidP="00540802">
            <w:pPr>
              <w:tabs>
                <w:tab w:val="left" w:pos="5912"/>
              </w:tabs>
              <w:suppressAutoHyphens w:val="0"/>
              <w:autoSpaceDE w:val="0"/>
              <w:autoSpaceDN w:val="0"/>
              <w:adjustRightInd w:val="0"/>
              <w:ind w:hanging="4"/>
              <w:rPr>
                <w:b/>
                <w:bCs/>
                <w:lang w:val="kk-KZ" w:eastAsia="ru-RU"/>
              </w:rPr>
            </w:pPr>
            <w:r w:rsidRPr="00AA2952">
              <w:rPr>
                <w:b/>
                <w:bCs/>
                <w:lang w:val="kk-KZ" w:eastAsia="ru-RU"/>
              </w:rPr>
              <w:t>20</w:t>
            </w:r>
            <w:r>
              <w:rPr>
                <w:b/>
                <w:bCs/>
                <w:lang w:val="kk-KZ" w:eastAsia="ru-RU"/>
              </w:rPr>
              <w:t>20</w:t>
            </w:r>
            <w:r w:rsidRPr="00AA2952">
              <w:rPr>
                <w:b/>
                <w:bCs/>
                <w:lang w:val="kk-KZ" w:eastAsia="ru-RU"/>
              </w:rPr>
              <w:t xml:space="preserve"> жылдың </w:t>
            </w:r>
            <w:r>
              <w:rPr>
                <w:b/>
                <w:bCs/>
                <w:lang w:val="kk-KZ" w:eastAsia="ru-RU"/>
              </w:rPr>
              <w:t>бекітілге</w:t>
            </w:r>
            <w:r w:rsidRPr="00AA2952">
              <w:rPr>
                <w:b/>
                <w:bCs/>
                <w:lang w:val="kk-KZ" w:eastAsia="ru-RU"/>
              </w:rPr>
              <w:t>н жылдық бюджеті</w:t>
            </w:r>
          </w:p>
        </w:tc>
        <w:tc>
          <w:tcPr>
            <w:tcW w:w="1559" w:type="dxa"/>
            <w:tcBorders>
              <w:top w:val="single" w:sz="4" w:space="0" w:color="000000"/>
              <w:left w:val="single" w:sz="4" w:space="0" w:color="000000"/>
              <w:bottom w:val="single" w:sz="4" w:space="0" w:color="auto"/>
            </w:tcBorders>
            <w:shd w:val="clear" w:color="auto" w:fill="auto"/>
            <w:vAlign w:val="center"/>
          </w:tcPr>
          <w:p w:rsidR="00677310" w:rsidRPr="00AA2952" w:rsidRDefault="00677310" w:rsidP="00540802">
            <w:pPr>
              <w:tabs>
                <w:tab w:val="left" w:pos="5912"/>
              </w:tabs>
              <w:suppressAutoHyphens w:val="0"/>
              <w:autoSpaceDE w:val="0"/>
              <w:autoSpaceDN w:val="0"/>
              <w:adjustRightInd w:val="0"/>
              <w:ind w:left="142" w:hanging="146"/>
              <w:rPr>
                <w:b/>
                <w:bCs/>
                <w:lang w:val="kk-KZ" w:eastAsia="ru-RU"/>
              </w:rPr>
            </w:pPr>
            <w:r w:rsidRPr="00AA2952">
              <w:rPr>
                <w:b/>
                <w:bCs/>
                <w:lang w:val="kk-KZ" w:eastAsia="ru-RU"/>
              </w:rPr>
              <w:t>20</w:t>
            </w:r>
            <w:r>
              <w:rPr>
                <w:b/>
                <w:bCs/>
                <w:lang w:val="kk-KZ" w:eastAsia="ru-RU"/>
              </w:rPr>
              <w:t>20</w:t>
            </w:r>
            <w:r w:rsidRPr="00AA2952">
              <w:rPr>
                <w:b/>
                <w:bCs/>
                <w:lang w:val="kk-KZ" w:eastAsia="ru-RU"/>
              </w:rPr>
              <w:t xml:space="preserve"> жылдың нақтыланған жылдық бюджеті</w:t>
            </w:r>
          </w:p>
        </w:tc>
        <w:tc>
          <w:tcPr>
            <w:tcW w:w="1559" w:type="dxa"/>
            <w:tcBorders>
              <w:top w:val="single" w:sz="4" w:space="0" w:color="000000"/>
              <w:left w:val="single" w:sz="4" w:space="0" w:color="000000"/>
              <w:bottom w:val="single" w:sz="4" w:space="0" w:color="auto"/>
              <w:right w:val="single" w:sz="4" w:space="0" w:color="auto"/>
            </w:tcBorders>
            <w:shd w:val="clear" w:color="auto" w:fill="auto"/>
            <w:vAlign w:val="center"/>
          </w:tcPr>
          <w:p w:rsidR="00677310" w:rsidRPr="00AA2952" w:rsidRDefault="00677310" w:rsidP="00540802">
            <w:pPr>
              <w:tabs>
                <w:tab w:val="left" w:pos="5912"/>
              </w:tabs>
              <w:suppressAutoHyphens w:val="0"/>
              <w:autoSpaceDE w:val="0"/>
              <w:autoSpaceDN w:val="0"/>
              <w:adjustRightInd w:val="0"/>
              <w:ind w:hanging="4"/>
              <w:rPr>
                <w:b/>
                <w:bCs/>
                <w:lang w:val="kk-KZ" w:eastAsia="ru-RU"/>
              </w:rPr>
            </w:pPr>
            <w:r w:rsidRPr="00AA2952">
              <w:rPr>
                <w:b/>
                <w:bCs/>
                <w:lang w:val="kk-KZ" w:eastAsia="ru-RU"/>
              </w:rPr>
              <w:t>20</w:t>
            </w:r>
            <w:r>
              <w:rPr>
                <w:b/>
                <w:bCs/>
                <w:lang w:val="kk-KZ" w:eastAsia="ru-RU"/>
              </w:rPr>
              <w:t>20</w:t>
            </w:r>
            <w:r w:rsidRPr="00AA2952">
              <w:rPr>
                <w:b/>
                <w:bCs/>
                <w:lang w:val="kk-KZ" w:eastAsia="ru-RU"/>
              </w:rPr>
              <w:t xml:space="preserve"> жылдың түзетілген жылдық бюджеті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77310" w:rsidRPr="00AA2952" w:rsidRDefault="00677310" w:rsidP="00677310">
            <w:pPr>
              <w:tabs>
                <w:tab w:val="left" w:pos="5912"/>
              </w:tabs>
              <w:suppressAutoHyphens w:val="0"/>
              <w:autoSpaceDE w:val="0"/>
              <w:autoSpaceDN w:val="0"/>
              <w:adjustRightInd w:val="0"/>
              <w:ind w:hanging="4"/>
              <w:rPr>
                <w:b/>
                <w:bCs/>
                <w:lang w:val="kk-KZ" w:eastAsia="ru-RU"/>
              </w:rPr>
            </w:pPr>
            <w:r w:rsidRPr="00AA2952">
              <w:rPr>
                <w:b/>
                <w:color w:val="000000"/>
              </w:rPr>
              <w:t>20</w:t>
            </w:r>
            <w:r>
              <w:rPr>
                <w:b/>
                <w:color w:val="000000"/>
                <w:lang w:val="kk-KZ"/>
              </w:rPr>
              <w:t>20</w:t>
            </w:r>
            <w:r w:rsidRPr="00AA2952">
              <w:rPr>
                <w:b/>
                <w:color w:val="000000"/>
              </w:rPr>
              <w:t xml:space="preserve"> жылғы</w:t>
            </w:r>
            <w:r w:rsidRPr="00AA2952">
              <w:rPr>
                <w:b/>
                <w:color w:val="000000"/>
                <w:lang w:val="kk-KZ"/>
              </w:rPr>
              <w:t xml:space="preserve"> нақты</w:t>
            </w:r>
            <w:r>
              <w:rPr>
                <w:b/>
                <w:color w:val="000000"/>
                <w:lang w:val="kk-KZ"/>
              </w:rPr>
              <w:t xml:space="preserve"> түскені</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7310" w:rsidRPr="00AA2952" w:rsidRDefault="00677310" w:rsidP="00677310">
            <w:pPr>
              <w:tabs>
                <w:tab w:val="left" w:pos="5912"/>
              </w:tabs>
              <w:suppressAutoHyphens w:val="0"/>
              <w:autoSpaceDE w:val="0"/>
              <w:autoSpaceDN w:val="0"/>
              <w:adjustRightInd w:val="0"/>
              <w:ind w:hanging="4"/>
              <w:rPr>
                <w:b/>
                <w:bCs/>
                <w:lang w:val="kk-KZ" w:eastAsia="ru-RU"/>
              </w:rPr>
            </w:pPr>
            <w:r>
              <w:rPr>
                <w:b/>
                <w:bCs/>
                <w:lang w:val="kk-KZ" w:eastAsia="ru-RU"/>
              </w:rPr>
              <w:t>2020жыл</w:t>
            </w:r>
            <w:r w:rsidRPr="00AA2952">
              <w:rPr>
                <w:b/>
                <w:bCs/>
                <w:lang w:val="kk-KZ" w:eastAsia="ru-RU"/>
              </w:rPr>
              <w:t xml:space="preserve"> орынд.</w:t>
            </w:r>
          </w:p>
        </w:tc>
        <w:tc>
          <w:tcPr>
            <w:tcW w:w="709" w:type="dxa"/>
            <w:tcBorders>
              <w:top w:val="single" w:sz="4" w:space="0" w:color="auto"/>
              <w:left w:val="single" w:sz="4" w:space="0" w:color="auto"/>
              <w:bottom w:val="single" w:sz="4" w:space="0" w:color="auto"/>
              <w:right w:val="single" w:sz="4" w:space="0" w:color="auto"/>
            </w:tcBorders>
          </w:tcPr>
          <w:p w:rsidR="00677310" w:rsidRPr="00AA2952" w:rsidRDefault="00677310" w:rsidP="00EC6B1F">
            <w:pPr>
              <w:tabs>
                <w:tab w:val="left" w:pos="5912"/>
              </w:tabs>
              <w:suppressAutoHyphens w:val="0"/>
              <w:autoSpaceDE w:val="0"/>
              <w:autoSpaceDN w:val="0"/>
              <w:adjustRightInd w:val="0"/>
              <w:ind w:hanging="4"/>
              <w:rPr>
                <w:b/>
                <w:bCs/>
                <w:lang w:val="kk-KZ" w:eastAsia="ru-RU"/>
              </w:rPr>
            </w:pPr>
            <w:r>
              <w:rPr>
                <w:b/>
                <w:bCs/>
                <w:lang w:val="kk-KZ" w:eastAsia="ru-RU"/>
              </w:rPr>
              <w:t>Өсу қарқыны</w:t>
            </w:r>
          </w:p>
        </w:tc>
      </w:tr>
      <w:tr w:rsidR="00DD33E1" w:rsidRPr="00AA2952" w:rsidTr="007F3F00">
        <w:tc>
          <w:tcPr>
            <w:tcW w:w="1589" w:type="dxa"/>
            <w:tcBorders>
              <w:top w:val="single" w:sz="4" w:space="0" w:color="000000"/>
              <w:left w:val="single" w:sz="4" w:space="0" w:color="000000"/>
              <w:bottom w:val="single" w:sz="4" w:space="0" w:color="000000"/>
              <w:right w:val="single" w:sz="4" w:space="0" w:color="auto"/>
            </w:tcBorders>
          </w:tcPr>
          <w:p w:rsidR="00DD33E1" w:rsidRPr="00AA2952" w:rsidRDefault="00DD33E1" w:rsidP="00DD33E1">
            <w:pPr>
              <w:tabs>
                <w:tab w:val="left" w:pos="5912"/>
              </w:tabs>
              <w:suppressAutoHyphens w:val="0"/>
              <w:autoSpaceDE w:val="0"/>
              <w:autoSpaceDN w:val="0"/>
              <w:adjustRightInd w:val="0"/>
              <w:ind w:hanging="4"/>
              <w:rPr>
                <w:bCs/>
                <w:lang w:val="kk-KZ" w:eastAsia="ru-RU"/>
              </w:rPr>
            </w:pPr>
            <w:r w:rsidRPr="00AA2952">
              <w:rPr>
                <w:bCs/>
                <w:lang w:val="kk-KZ" w:eastAsia="ru-RU"/>
              </w:rPr>
              <w:t xml:space="preserve">Трансферттер түсімі, </w:t>
            </w:r>
          </w:p>
          <w:p w:rsidR="00DD33E1" w:rsidRPr="00AA2952" w:rsidRDefault="00DD33E1" w:rsidP="00DD33E1">
            <w:pPr>
              <w:tabs>
                <w:tab w:val="left" w:pos="5912"/>
              </w:tabs>
              <w:suppressAutoHyphens w:val="0"/>
              <w:autoSpaceDE w:val="0"/>
              <w:autoSpaceDN w:val="0"/>
              <w:adjustRightInd w:val="0"/>
              <w:ind w:hanging="4"/>
              <w:rPr>
                <w:bCs/>
                <w:lang w:val="kk-KZ" w:eastAsia="ru-RU"/>
              </w:rPr>
            </w:pPr>
            <w:r w:rsidRPr="00AA2952">
              <w:rPr>
                <w:bCs/>
                <w:lang w:val="kk-KZ" w:eastAsia="ru-RU"/>
              </w:rPr>
              <w:t xml:space="preserve"> оның ішінде</w:t>
            </w:r>
          </w:p>
        </w:tc>
        <w:tc>
          <w:tcPr>
            <w:tcW w:w="1417" w:type="dxa"/>
            <w:tcBorders>
              <w:top w:val="nil"/>
              <w:left w:val="single" w:sz="4" w:space="0" w:color="auto"/>
              <w:bottom w:val="single" w:sz="4" w:space="0" w:color="auto"/>
              <w:right w:val="single" w:sz="4" w:space="0" w:color="auto"/>
            </w:tcBorders>
            <w:vAlign w:val="center"/>
          </w:tcPr>
          <w:p w:rsidR="00DD33E1" w:rsidRPr="00657A91" w:rsidRDefault="00DD33E1" w:rsidP="00DD33E1">
            <w:pPr>
              <w:suppressAutoHyphens w:val="0"/>
              <w:jc w:val="center"/>
              <w:rPr>
                <w:b/>
                <w:bCs/>
                <w:color w:val="000000"/>
                <w:sz w:val="20"/>
                <w:szCs w:val="20"/>
                <w:lang w:eastAsia="ru-RU"/>
              </w:rPr>
            </w:pPr>
            <w:r w:rsidRPr="00657A91">
              <w:rPr>
                <w:b/>
                <w:bCs/>
                <w:color w:val="000000"/>
                <w:sz w:val="20"/>
                <w:szCs w:val="20"/>
                <w:lang w:eastAsia="ru-RU"/>
              </w:rPr>
              <w:t>104</w:t>
            </w:r>
            <w:r>
              <w:rPr>
                <w:b/>
                <w:bCs/>
                <w:color w:val="000000"/>
                <w:sz w:val="20"/>
                <w:szCs w:val="20"/>
                <w:lang w:val="kk-KZ" w:eastAsia="ru-RU"/>
              </w:rPr>
              <w:t>,</w:t>
            </w:r>
            <w:r w:rsidRPr="00657A91">
              <w:rPr>
                <w:b/>
                <w:bCs/>
                <w:color w:val="000000"/>
                <w:sz w:val="20"/>
                <w:szCs w:val="20"/>
                <w:lang w:eastAsia="ru-RU"/>
              </w:rPr>
              <w:t>3</w:t>
            </w:r>
          </w:p>
        </w:tc>
        <w:tc>
          <w:tcPr>
            <w:tcW w:w="1560" w:type="dxa"/>
            <w:tcBorders>
              <w:top w:val="nil"/>
              <w:left w:val="single" w:sz="4" w:space="0" w:color="auto"/>
              <w:bottom w:val="single" w:sz="4" w:space="0" w:color="auto"/>
              <w:right w:val="single" w:sz="4" w:space="0" w:color="auto"/>
            </w:tcBorders>
            <w:vAlign w:val="center"/>
          </w:tcPr>
          <w:p w:rsidR="00DD33E1" w:rsidRPr="00657A91" w:rsidRDefault="00DD33E1" w:rsidP="00DD33E1">
            <w:pPr>
              <w:suppressAutoHyphens w:val="0"/>
              <w:jc w:val="center"/>
              <w:rPr>
                <w:b/>
                <w:bCs/>
                <w:color w:val="000000"/>
                <w:sz w:val="20"/>
                <w:szCs w:val="20"/>
                <w:lang w:eastAsia="ru-RU"/>
              </w:rPr>
            </w:pPr>
            <w:r w:rsidRPr="00657A91">
              <w:rPr>
                <w:b/>
                <w:bCs/>
                <w:color w:val="000000"/>
                <w:sz w:val="20"/>
                <w:szCs w:val="20"/>
                <w:lang w:eastAsia="ru-RU"/>
              </w:rPr>
              <w:t>127</w:t>
            </w:r>
            <w:r>
              <w:rPr>
                <w:b/>
                <w:bCs/>
                <w:color w:val="000000"/>
                <w:sz w:val="20"/>
                <w:szCs w:val="20"/>
                <w:lang w:val="kk-KZ" w:eastAsia="ru-RU"/>
              </w:rPr>
              <w:t>,7</w:t>
            </w:r>
          </w:p>
        </w:tc>
        <w:tc>
          <w:tcPr>
            <w:tcW w:w="1559" w:type="dxa"/>
            <w:tcBorders>
              <w:top w:val="nil"/>
              <w:left w:val="single" w:sz="4" w:space="0" w:color="auto"/>
              <w:bottom w:val="single" w:sz="4" w:space="0" w:color="auto"/>
              <w:right w:val="single" w:sz="4" w:space="0" w:color="auto"/>
            </w:tcBorders>
            <w:vAlign w:val="center"/>
          </w:tcPr>
          <w:p w:rsidR="00DD33E1" w:rsidRPr="00657A91" w:rsidRDefault="00DD33E1" w:rsidP="00DD33E1">
            <w:pPr>
              <w:suppressAutoHyphens w:val="0"/>
              <w:jc w:val="center"/>
              <w:rPr>
                <w:b/>
                <w:bCs/>
                <w:color w:val="000000"/>
                <w:sz w:val="20"/>
                <w:szCs w:val="20"/>
                <w:lang w:eastAsia="ru-RU"/>
              </w:rPr>
            </w:pPr>
            <w:r w:rsidRPr="00657A91">
              <w:rPr>
                <w:b/>
                <w:bCs/>
                <w:color w:val="000000"/>
                <w:sz w:val="20"/>
                <w:szCs w:val="20"/>
                <w:lang w:eastAsia="ru-RU"/>
              </w:rPr>
              <w:t>191</w:t>
            </w:r>
            <w:r>
              <w:rPr>
                <w:b/>
                <w:bCs/>
                <w:color w:val="000000"/>
                <w:sz w:val="20"/>
                <w:szCs w:val="20"/>
                <w:lang w:val="kk-KZ" w:eastAsia="ru-RU"/>
              </w:rPr>
              <w:t>,3</w:t>
            </w:r>
          </w:p>
        </w:tc>
        <w:tc>
          <w:tcPr>
            <w:tcW w:w="1559" w:type="dxa"/>
            <w:tcBorders>
              <w:top w:val="nil"/>
              <w:left w:val="single" w:sz="4" w:space="0" w:color="auto"/>
              <w:bottom w:val="single" w:sz="4" w:space="0" w:color="auto"/>
              <w:right w:val="single" w:sz="4" w:space="0" w:color="auto"/>
            </w:tcBorders>
            <w:vAlign w:val="center"/>
          </w:tcPr>
          <w:p w:rsidR="00DD33E1" w:rsidRPr="00657A91" w:rsidRDefault="00DD33E1" w:rsidP="00DD33E1">
            <w:pPr>
              <w:suppressAutoHyphens w:val="0"/>
              <w:jc w:val="center"/>
              <w:rPr>
                <w:b/>
                <w:bCs/>
                <w:color w:val="000000"/>
                <w:sz w:val="20"/>
                <w:szCs w:val="20"/>
                <w:lang w:eastAsia="ru-RU"/>
              </w:rPr>
            </w:pPr>
            <w:r w:rsidRPr="00657A91">
              <w:rPr>
                <w:b/>
                <w:bCs/>
                <w:color w:val="000000"/>
                <w:sz w:val="20"/>
                <w:szCs w:val="20"/>
                <w:lang w:eastAsia="ru-RU"/>
              </w:rPr>
              <w:t>191</w:t>
            </w:r>
            <w:r>
              <w:rPr>
                <w:b/>
                <w:bCs/>
                <w:color w:val="000000"/>
                <w:sz w:val="20"/>
                <w:szCs w:val="20"/>
                <w:lang w:val="kk-KZ" w:eastAsia="ru-RU"/>
              </w:rPr>
              <w:t>,3</w:t>
            </w:r>
          </w:p>
        </w:tc>
        <w:tc>
          <w:tcPr>
            <w:tcW w:w="1276" w:type="dxa"/>
            <w:tcBorders>
              <w:top w:val="nil"/>
              <w:left w:val="single" w:sz="4" w:space="0" w:color="auto"/>
              <w:bottom w:val="single" w:sz="4" w:space="0" w:color="auto"/>
              <w:right w:val="single" w:sz="4" w:space="0" w:color="auto"/>
            </w:tcBorders>
            <w:vAlign w:val="center"/>
          </w:tcPr>
          <w:p w:rsidR="00DD33E1" w:rsidRPr="00657A91" w:rsidRDefault="00DD33E1" w:rsidP="00DD33E1">
            <w:pPr>
              <w:suppressAutoHyphens w:val="0"/>
              <w:jc w:val="center"/>
              <w:rPr>
                <w:b/>
                <w:bCs/>
                <w:color w:val="000000"/>
                <w:sz w:val="20"/>
                <w:szCs w:val="20"/>
                <w:lang w:eastAsia="ru-RU"/>
              </w:rPr>
            </w:pPr>
            <w:r w:rsidRPr="00657A91">
              <w:rPr>
                <w:b/>
                <w:bCs/>
                <w:color w:val="000000"/>
                <w:sz w:val="20"/>
                <w:szCs w:val="20"/>
                <w:lang w:eastAsia="ru-RU"/>
              </w:rPr>
              <w:t>191</w:t>
            </w:r>
            <w:r>
              <w:rPr>
                <w:b/>
                <w:bCs/>
                <w:color w:val="000000"/>
                <w:sz w:val="20"/>
                <w:szCs w:val="20"/>
                <w:lang w:val="kk-KZ" w:eastAsia="ru-RU"/>
              </w:rPr>
              <w:t>,3</w:t>
            </w:r>
          </w:p>
        </w:tc>
        <w:tc>
          <w:tcPr>
            <w:tcW w:w="709" w:type="dxa"/>
            <w:tcBorders>
              <w:top w:val="nil"/>
              <w:left w:val="single" w:sz="4" w:space="0" w:color="auto"/>
              <w:bottom w:val="single" w:sz="4" w:space="0" w:color="auto"/>
              <w:right w:val="single" w:sz="4" w:space="0" w:color="auto"/>
            </w:tcBorders>
            <w:vAlign w:val="center"/>
          </w:tcPr>
          <w:p w:rsidR="00DD33E1" w:rsidRPr="00657A91" w:rsidRDefault="00DD33E1" w:rsidP="00DD33E1">
            <w:pPr>
              <w:suppressAutoHyphens w:val="0"/>
              <w:jc w:val="center"/>
              <w:rPr>
                <w:b/>
                <w:bCs/>
                <w:sz w:val="20"/>
                <w:szCs w:val="20"/>
                <w:lang w:eastAsia="ru-RU"/>
              </w:rPr>
            </w:pPr>
            <w:r w:rsidRPr="00657A91">
              <w:rPr>
                <w:b/>
                <w:bCs/>
                <w:sz w:val="20"/>
                <w:szCs w:val="20"/>
                <w:lang w:eastAsia="ru-RU"/>
              </w:rPr>
              <w:t>100,0</w:t>
            </w:r>
          </w:p>
        </w:tc>
        <w:tc>
          <w:tcPr>
            <w:tcW w:w="709" w:type="dxa"/>
            <w:tcBorders>
              <w:top w:val="nil"/>
              <w:left w:val="single" w:sz="4" w:space="0" w:color="auto"/>
              <w:bottom w:val="single" w:sz="4" w:space="0" w:color="auto"/>
              <w:right w:val="single" w:sz="4" w:space="0" w:color="auto"/>
            </w:tcBorders>
            <w:vAlign w:val="center"/>
          </w:tcPr>
          <w:p w:rsidR="00DD33E1" w:rsidRPr="00657A91" w:rsidRDefault="00DD33E1" w:rsidP="00DD33E1">
            <w:pPr>
              <w:suppressAutoHyphens w:val="0"/>
              <w:jc w:val="center"/>
              <w:rPr>
                <w:b/>
                <w:bCs/>
                <w:sz w:val="20"/>
                <w:szCs w:val="20"/>
                <w:lang w:eastAsia="ru-RU"/>
              </w:rPr>
            </w:pPr>
            <w:r w:rsidRPr="00657A91">
              <w:rPr>
                <w:b/>
                <w:bCs/>
                <w:sz w:val="20"/>
                <w:szCs w:val="20"/>
                <w:lang w:eastAsia="ru-RU"/>
              </w:rPr>
              <w:t>183,4</w:t>
            </w:r>
          </w:p>
        </w:tc>
      </w:tr>
      <w:tr w:rsidR="00DD33E1" w:rsidRPr="00AA2952" w:rsidTr="007F3F00">
        <w:tc>
          <w:tcPr>
            <w:tcW w:w="1589" w:type="dxa"/>
            <w:tcBorders>
              <w:top w:val="single" w:sz="4" w:space="0" w:color="000000"/>
              <w:left w:val="single" w:sz="4" w:space="0" w:color="000000"/>
              <w:bottom w:val="single" w:sz="4" w:space="0" w:color="000000"/>
              <w:right w:val="single" w:sz="4" w:space="0" w:color="auto"/>
            </w:tcBorders>
          </w:tcPr>
          <w:p w:rsidR="00DD33E1" w:rsidRPr="00AA2952" w:rsidRDefault="00DD33E1" w:rsidP="00DD33E1">
            <w:pPr>
              <w:tabs>
                <w:tab w:val="left" w:pos="5912"/>
              </w:tabs>
              <w:suppressAutoHyphens w:val="0"/>
              <w:autoSpaceDE w:val="0"/>
              <w:autoSpaceDN w:val="0"/>
              <w:adjustRightInd w:val="0"/>
              <w:ind w:hanging="4"/>
              <w:rPr>
                <w:bCs/>
                <w:i/>
                <w:lang w:val="kk-KZ" w:eastAsia="ru-RU"/>
              </w:rPr>
            </w:pPr>
            <w:r>
              <w:rPr>
                <w:bCs/>
                <w:i/>
                <w:lang w:val="kk-KZ" w:eastAsia="ru-RU"/>
              </w:rPr>
              <w:t>Ағымдағы нысаналы</w:t>
            </w:r>
            <w:r w:rsidRPr="00AA2952">
              <w:rPr>
                <w:bCs/>
                <w:i/>
                <w:lang w:val="kk-KZ" w:eastAsia="ru-RU"/>
              </w:rPr>
              <w:t xml:space="preserve"> трансферттер</w:t>
            </w:r>
          </w:p>
        </w:tc>
        <w:tc>
          <w:tcPr>
            <w:tcW w:w="1417" w:type="dxa"/>
            <w:tcBorders>
              <w:top w:val="nil"/>
              <w:left w:val="single" w:sz="4" w:space="0" w:color="auto"/>
              <w:bottom w:val="single" w:sz="4" w:space="0" w:color="auto"/>
              <w:right w:val="single" w:sz="4" w:space="0" w:color="auto"/>
            </w:tcBorders>
            <w:vAlign w:val="center"/>
          </w:tcPr>
          <w:p w:rsidR="00DD33E1" w:rsidRPr="00657A91" w:rsidRDefault="00DD33E1" w:rsidP="00DD33E1">
            <w:pPr>
              <w:suppressAutoHyphens w:val="0"/>
              <w:jc w:val="center"/>
              <w:rPr>
                <w:color w:val="000000"/>
                <w:sz w:val="20"/>
                <w:szCs w:val="20"/>
                <w:lang w:eastAsia="ru-RU"/>
              </w:rPr>
            </w:pPr>
            <w:r w:rsidRPr="00657A91">
              <w:rPr>
                <w:color w:val="000000"/>
                <w:sz w:val="20"/>
                <w:szCs w:val="20"/>
                <w:lang w:eastAsia="ru-RU"/>
              </w:rPr>
              <w:t>24</w:t>
            </w:r>
            <w:r>
              <w:rPr>
                <w:color w:val="000000"/>
                <w:sz w:val="20"/>
                <w:szCs w:val="20"/>
                <w:lang w:val="kk-KZ" w:eastAsia="ru-RU"/>
              </w:rPr>
              <w:t>,</w:t>
            </w:r>
            <w:r w:rsidRPr="00657A91">
              <w:rPr>
                <w:color w:val="000000"/>
                <w:sz w:val="20"/>
                <w:szCs w:val="20"/>
                <w:lang w:eastAsia="ru-RU"/>
              </w:rPr>
              <w:t>3</w:t>
            </w:r>
          </w:p>
        </w:tc>
        <w:tc>
          <w:tcPr>
            <w:tcW w:w="1560" w:type="dxa"/>
            <w:tcBorders>
              <w:top w:val="nil"/>
              <w:left w:val="single" w:sz="4" w:space="0" w:color="auto"/>
              <w:bottom w:val="single" w:sz="4" w:space="0" w:color="auto"/>
              <w:right w:val="single" w:sz="4" w:space="0" w:color="auto"/>
            </w:tcBorders>
            <w:vAlign w:val="center"/>
          </w:tcPr>
          <w:p w:rsidR="00DD33E1" w:rsidRPr="00657A91" w:rsidRDefault="00DD33E1" w:rsidP="00DD33E1">
            <w:pPr>
              <w:suppressAutoHyphens w:val="0"/>
              <w:jc w:val="center"/>
              <w:rPr>
                <w:color w:val="000000"/>
                <w:sz w:val="20"/>
                <w:szCs w:val="20"/>
                <w:lang w:eastAsia="ru-RU"/>
              </w:rPr>
            </w:pPr>
            <w:r w:rsidRPr="00657A91">
              <w:rPr>
                <w:color w:val="000000"/>
                <w:sz w:val="20"/>
                <w:szCs w:val="20"/>
                <w:lang w:eastAsia="ru-RU"/>
              </w:rPr>
              <w:t>7</w:t>
            </w:r>
            <w:r>
              <w:rPr>
                <w:color w:val="000000"/>
                <w:sz w:val="20"/>
                <w:szCs w:val="20"/>
                <w:lang w:val="kk-KZ" w:eastAsia="ru-RU"/>
              </w:rPr>
              <w:t>,</w:t>
            </w:r>
            <w:r w:rsidRPr="00657A91">
              <w:rPr>
                <w:color w:val="000000"/>
                <w:sz w:val="20"/>
                <w:szCs w:val="20"/>
                <w:lang w:eastAsia="ru-RU"/>
              </w:rPr>
              <w:t>3</w:t>
            </w:r>
          </w:p>
        </w:tc>
        <w:tc>
          <w:tcPr>
            <w:tcW w:w="1559" w:type="dxa"/>
            <w:tcBorders>
              <w:top w:val="nil"/>
              <w:left w:val="single" w:sz="4" w:space="0" w:color="auto"/>
              <w:bottom w:val="single" w:sz="4" w:space="0" w:color="auto"/>
              <w:right w:val="single" w:sz="4" w:space="0" w:color="auto"/>
            </w:tcBorders>
            <w:vAlign w:val="center"/>
          </w:tcPr>
          <w:p w:rsidR="00DD33E1" w:rsidRPr="00657A91" w:rsidRDefault="00DD33E1" w:rsidP="00DD33E1">
            <w:pPr>
              <w:suppressAutoHyphens w:val="0"/>
              <w:jc w:val="center"/>
              <w:rPr>
                <w:color w:val="000000"/>
                <w:sz w:val="20"/>
                <w:szCs w:val="20"/>
                <w:lang w:eastAsia="ru-RU"/>
              </w:rPr>
            </w:pPr>
            <w:r w:rsidRPr="00657A91">
              <w:rPr>
                <w:color w:val="000000"/>
                <w:sz w:val="20"/>
                <w:szCs w:val="20"/>
                <w:lang w:eastAsia="ru-RU"/>
              </w:rPr>
              <w:t>68</w:t>
            </w:r>
            <w:r>
              <w:rPr>
                <w:color w:val="000000"/>
                <w:sz w:val="20"/>
                <w:szCs w:val="20"/>
                <w:lang w:val="kk-KZ" w:eastAsia="ru-RU"/>
              </w:rPr>
              <w:t>,</w:t>
            </w:r>
            <w:r w:rsidRPr="00657A91">
              <w:rPr>
                <w:color w:val="000000"/>
                <w:sz w:val="20"/>
                <w:szCs w:val="20"/>
                <w:lang w:eastAsia="ru-RU"/>
              </w:rPr>
              <w:t>1</w:t>
            </w:r>
          </w:p>
        </w:tc>
        <w:tc>
          <w:tcPr>
            <w:tcW w:w="1559" w:type="dxa"/>
            <w:tcBorders>
              <w:top w:val="nil"/>
              <w:left w:val="single" w:sz="4" w:space="0" w:color="auto"/>
              <w:bottom w:val="single" w:sz="4" w:space="0" w:color="auto"/>
              <w:right w:val="single" w:sz="4" w:space="0" w:color="auto"/>
            </w:tcBorders>
            <w:vAlign w:val="center"/>
          </w:tcPr>
          <w:p w:rsidR="00DD33E1" w:rsidRPr="00657A91" w:rsidRDefault="00DD33E1" w:rsidP="00DD33E1">
            <w:pPr>
              <w:suppressAutoHyphens w:val="0"/>
              <w:jc w:val="center"/>
              <w:rPr>
                <w:color w:val="000000"/>
                <w:sz w:val="20"/>
                <w:szCs w:val="20"/>
                <w:lang w:eastAsia="ru-RU"/>
              </w:rPr>
            </w:pPr>
            <w:r w:rsidRPr="00657A91">
              <w:rPr>
                <w:color w:val="000000"/>
                <w:sz w:val="20"/>
                <w:szCs w:val="20"/>
                <w:lang w:eastAsia="ru-RU"/>
              </w:rPr>
              <w:t>68</w:t>
            </w:r>
            <w:r>
              <w:rPr>
                <w:color w:val="000000"/>
                <w:sz w:val="20"/>
                <w:szCs w:val="20"/>
                <w:lang w:val="kk-KZ" w:eastAsia="ru-RU"/>
              </w:rPr>
              <w:t>,</w:t>
            </w:r>
            <w:r w:rsidRPr="00657A91">
              <w:rPr>
                <w:color w:val="000000"/>
                <w:sz w:val="20"/>
                <w:szCs w:val="20"/>
                <w:lang w:eastAsia="ru-RU"/>
              </w:rPr>
              <w:t>1</w:t>
            </w:r>
          </w:p>
        </w:tc>
        <w:tc>
          <w:tcPr>
            <w:tcW w:w="1276" w:type="dxa"/>
            <w:tcBorders>
              <w:top w:val="nil"/>
              <w:left w:val="single" w:sz="4" w:space="0" w:color="auto"/>
              <w:bottom w:val="single" w:sz="4" w:space="0" w:color="auto"/>
              <w:right w:val="single" w:sz="4" w:space="0" w:color="auto"/>
            </w:tcBorders>
            <w:vAlign w:val="center"/>
          </w:tcPr>
          <w:p w:rsidR="00DD33E1" w:rsidRPr="00657A91" w:rsidRDefault="00DD33E1" w:rsidP="00DD33E1">
            <w:pPr>
              <w:suppressAutoHyphens w:val="0"/>
              <w:jc w:val="center"/>
              <w:rPr>
                <w:color w:val="000000"/>
                <w:sz w:val="20"/>
                <w:szCs w:val="20"/>
                <w:lang w:eastAsia="ru-RU"/>
              </w:rPr>
            </w:pPr>
            <w:r w:rsidRPr="00657A91">
              <w:rPr>
                <w:color w:val="000000"/>
                <w:sz w:val="20"/>
                <w:szCs w:val="20"/>
                <w:lang w:eastAsia="ru-RU"/>
              </w:rPr>
              <w:t>68</w:t>
            </w:r>
            <w:r>
              <w:rPr>
                <w:color w:val="000000"/>
                <w:sz w:val="20"/>
                <w:szCs w:val="20"/>
                <w:lang w:val="kk-KZ" w:eastAsia="ru-RU"/>
              </w:rPr>
              <w:t>,</w:t>
            </w:r>
            <w:r w:rsidRPr="00657A91">
              <w:rPr>
                <w:color w:val="000000"/>
                <w:sz w:val="20"/>
                <w:szCs w:val="20"/>
                <w:lang w:eastAsia="ru-RU"/>
              </w:rPr>
              <w:t>1</w:t>
            </w:r>
          </w:p>
        </w:tc>
        <w:tc>
          <w:tcPr>
            <w:tcW w:w="709" w:type="dxa"/>
            <w:tcBorders>
              <w:top w:val="nil"/>
              <w:left w:val="single" w:sz="4" w:space="0" w:color="auto"/>
              <w:bottom w:val="single" w:sz="4" w:space="0" w:color="auto"/>
              <w:right w:val="single" w:sz="4" w:space="0" w:color="auto"/>
            </w:tcBorders>
            <w:vAlign w:val="center"/>
          </w:tcPr>
          <w:p w:rsidR="00DD33E1" w:rsidRPr="00657A91" w:rsidRDefault="00DD33E1" w:rsidP="00DD33E1">
            <w:pPr>
              <w:suppressAutoHyphens w:val="0"/>
              <w:jc w:val="center"/>
              <w:rPr>
                <w:sz w:val="20"/>
                <w:szCs w:val="20"/>
                <w:lang w:eastAsia="ru-RU"/>
              </w:rPr>
            </w:pPr>
            <w:r w:rsidRPr="00657A91">
              <w:rPr>
                <w:sz w:val="20"/>
                <w:szCs w:val="20"/>
                <w:lang w:eastAsia="ru-RU"/>
              </w:rPr>
              <w:t>100,0</w:t>
            </w:r>
          </w:p>
        </w:tc>
        <w:tc>
          <w:tcPr>
            <w:tcW w:w="709" w:type="dxa"/>
            <w:tcBorders>
              <w:top w:val="nil"/>
              <w:left w:val="single" w:sz="4" w:space="0" w:color="auto"/>
              <w:bottom w:val="single" w:sz="4" w:space="0" w:color="auto"/>
              <w:right w:val="single" w:sz="4" w:space="0" w:color="auto"/>
            </w:tcBorders>
            <w:vAlign w:val="center"/>
          </w:tcPr>
          <w:p w:rsidR="00DD33E1" w:rsidRPr="00657A91" w:rsidRDefault="00DD33E1" w:rsidP="00DD33E1">
            <w:pPr>
              <w:suppressAutoHyphens w:val="0"/>
              <w:jc w:val="center"/>
              <w:rPr>
                <w:sz w:val="20"/>
                <w:szCs w:val="20"/>
                <w:lang w:eastAsia="ru-RU"/>
              </w:rPr>
            </w:pPr>
            <w:r w:rsidRPr="00657A91">
              <w:rPr>
                <w:sz w:val="20"/>
                <w:szCs w:val="20"/>
                <w:lang w:eastAsia="ru-RU"/>
              </w:rPr>
              <w:t>279,7</w:t>
            </w:r>
          </w:p>
        </w:tc>
      </w:tr>
      <w:tr w:rsidR="00DD33E1" w:rsidRPr="00AA2952" w:rsidTr="007F3F00">
        <w:tc>
          <w:tcPr>
            <w:tcW w:w="1589" w:type="dxa"/>
            <w:tcBorders>
              <w:top w:val="single" w:sz="4" w:space="0" w:color="000000"/>
              <w:left w:val="single" w:sz="4" w:space="0" w:color="000000"/>
              <w:bottom w:val="single" w:sz="4" w:space="0" w:color="000000"/>
              <w:right w:val="single" w:sz="4" w:space="0" w:color="auto"/>
            </w:tcBorders>
          </w:tcPr>
          <w:p w:rsidR="00DD33E1" w:rsidRPr="00AA2952" w:rsidRDefault="00DD33E1" w:rsidP="00DD33E1">
            <w:pPr>
              <w:tabs>
                <w:tab w:val="left" w:pos="5912"/>
              </w:tabs>
              <w:suppressAutoHyphens w:val="0"/>
              <w:autoSpaceDE w:val="0"/>
              <w:autoSpaceDN w:val="0"/>
              <w:adjustRightInd w:val="0"/>
              <w:ind w:hanging="4"/>
              <w:rPr>
                <w:bCs/>
                <w:i/>
                <w:lang w:val="kk-KZ" w:eastAsia="ru-RU"/>
              </w:rPr>
            </w:pPr>
            <w:r>
              <w:rPr>
                <w:bCs/>
                <w:i/>
                <w:lang w:val="kk-KZ" w:eastAsia="ru-RU"/>
              </w:rPr>
              <w:t>Субвенциялар</w:t>
            </w:r>
          </w:p>
        </w:tc>
        <w:tc>
          <w:tcPr>
            <w:tcW w:w="1417" w:type="dxa"/>
            <w:tcBorders>
              <w:top w:val="nil"/>
              <w:left w:val="single" w:sz="4" w:space="0" w:color="auto"/>
              <w:bottom w:val="single" w:sz="4" w:space="0" w:color="auto"/>
              <w:right w:val="single" w:sz="4" w:space="0" w:color="auto"/>
            </w:tcBorders>
            <w:vAlign w:val="center"/>
          </w:tcPr>
          <w:p w:rsidR="00DD33E1" w:rsidRPr="00657A91" w:rsidRDefault="00DD33E1" w:rsidP="00DD33E1">
            <w:pPr>
              <w:suppressAutoHyphens w:val="0"/>
              <w:jc w:val="center"/>
              <w:rPr>
                <w:color w:val="000000"/>
                <w:sz w:val="20"/>
                <w:szCs w:val="20"/>
                <w:lang w:eastAsia="ru-RU"/>
              </w:rPr>
            </w:pPr>
            <w:r w:rsidRPr="00657A91">
              <w:rPr>
                <w:color w:val="000000"/>
                <w:sz w:val="20"/>
                <w:szCs w:val="20"/>
                <w:lang w:eastAsia="ru-RU"/>
              </w:rPr>
              <w:t>8</w:t>
            </w:r>
            <w:r>
              <w:rPr>
                <w:color w:val="000000"/>
                <w:sz w:val="20"/>
                <w:szCs w:val="20"/>
                <w:lang w:val="kk-KZ" w:eastAsia="ru-RU"/>
              </w:rPr>
              <w:t>0</w:t>
            </w:r>
            <w:r w:rsidRPr="00657A91">
              <w:rPr>
                <w:color w:val="000000"/>
                <w:sz w:val="20"/>
                <w:szCs w:val="20"/>
                <w:lang w:eastAsia="ru-RU"/>
              </w:rPr>
              <w:t>,0</w:t>
            </w:r>
          </w:p>
        </w:tc>
        <w:tc>
          <w:tcPr>
            <w:tcW w:w="1560" w:type="dxa"/>
            <w:tcBorders>
              <w:top w:val="nil"/>
              <w:left w:val="single" w:sz="4" w:space="0" w:color="auto"/>
              <w:bottom w:val="single" w:sz="4" w:space="0" w:color="auto"/>
              <w:right w:val="single" w:sz="4" w:space="0" w:color="auto"/>
            </w:tcBorders>
            <w:vAlign w:val="center"/>
          </w:tcPr>
          <w:p w:rsidR="00DD33E1" w:rsidRPr="00657A91" w:rsidRDefault="00DD33E1" w:rsidP="00DD33E1">
            <w:pPr>
              <w:suppressAutoHyphens w:val="0"/>
              <w:jc w:val="center"/>
              <w:rPr>
                <w:color w:val="000000"/>
                <w:sz w:val="20"/>
                <w:szCs w:val="20"/>
                <w:lang w:eastAsia="ru-RU"/>
              </w:rPr>
            </w:pPr>
            <w:r w:rsidRPr="00657A91">
              <w:rPr>
                <w:color w:val="000000"/>
                <w:sz w:val="20"/>
                <w:szCs w:val="20"/>
                <w:lang w:eastAsia="ru-RU"/>
              </w:rPr>
              <w:t>120</w:t>
            </w:r>
            <w:r>
              <w:rPr>
                <w:color w:val="000000"/>
                <w:sz w:val="20"/>
                <w:szCs w:val="20"/>
                <w:lang w:val="kk-KZ" w:eastAsia="ru-RU"/>
              </w:rPr>
              <w:t>,4</w:t>
            </w:r>
          </w:p>
        </w:tc>
        <w:tc>
          <w:tcPr>
            <w:tcW w:w="1559" w:type="dxa"/>
            <w:tcBorders>
              <w:top w:val="nil"/>
              <w:left w:val="single" w:sz="4" w:space="0" w:color="auto"/>
              <w:bottom w:val="single" w:sz="4" w:space="0" w:color="auto"/>
              <w:right w:val="single" w:sz="4" w:space="0" w:color="auto"/>
            </w:tcBorders>
            <w:vAlign w:val="center"/>
          </w:tcPr>
          <w:p w:rsidR="00DD33E1" w:rsidRPr="00657A91" w:rsidRDefault="00DD33E1" w:rsidP="00DD33E1">
            <w:pPr>
              <w:suppressAutoHyphens w:val="0"/>
              <w:jc w:val="center"/>
              <w:rPr>
                <w:color w:val="000000"/>
                <w:sz w:val="20"/>
                <w:szCs w:val="20"/>
                <w:lang w:eastAsia="ru-RU"/>
              </w:rPr>
            </w:pPr>
            <w:r w:rsidRPr="00657A91">
              <w:rPr>
                <w:color w:val="000000"/>
                <w:sz w:val="20"/>
                <w:szCs w:val="20"/>
                <w:lang w:eastAsia="ru-RU"/>
              </w:rPr>
              <w:t>123</w:t>
            </w:r>
            <w:r>
              <w:rPr>
                <w:color w:val="000000"/>
                <w:sz w:val="20"/>
                <w:szCs w:val="20"/>
                <w:lang w:val="kk-KZ" w:eastAsia="ru-RU"/>
              </w:rPr>
              <w:t>,</w:t>
            </w:r>
            <w:r w:rsidRPr="00657A91">
              <w:rPr>
                <w:color w:val="000000"/>
                <w:sz w:val="20"/>
                <w:szCs w:val="20"/>
                <w:lang w:eastAsia="ru-RU"/>
              </w:rPr>
              <w:t>1</w:t>
            </w:r>
          </w:p>
        </w:tc>
        <w:tc>
          <w:tcPr>
            <w:tcW w:w="1559" w:type="dxa"/>
            <w:tcBorders>
              <w:top w:val="nil"/>
              <w:left w:val="single" w:sz="4" w:space="0" w:color="auto"/>
              <w:bottom w:val="single" w:sz="4" w:space="0" w:color="auto"/>
              <w:right w:val="single" w:sz="4" w:space="0" w:color="auto"/>
            </w:tcBorders>
            <w:vAlign w:val="center"/>
          </w:tcPr>
          <w:p w:rsidR="00DD33E1" w:rsidRPr="00657A91" w:rsidRDefault="00DD33E1" w:rsidP="00DD33E1">
            <w:pPr>
              <w:suppressAutoHyphens w:val="0"/>
              <w:jc w:val="center"/>
              <w:rPr>
                <w:color w:val="000000"/>
                <w:sz w:val="20"/>
                <w:szCs w:val="20"/>
                <w:lang w:eastAsia="ru-RU"/>
              </w:rPr>
            </w:pPr>
            <w:r w:rsidRPr="00657A91">
              <w:rPr>
                <w:color w:val="000000"/>
                <w:sz w:val="20"/>
                <w:szCs w:val="20"/>
                <w:lang w:eastAsia="ru-RU"/>
              </w:rPr>
              <w:t>123</w:t>
            </w:r>
            <w:r>
              <w:rPr>
                <w:color w:val="000000"/>
                <w:sz w:val="20"/>
                <w:szCs w:val="20"/>
                <w:lang w:val="kk-KZ" w:eastAsia="ru-RU"/>
              </w:rPr>
              <w:t>,</w:t>
            </w:r>
            <w:r w:rsidRPr="00657A91">
              <w:rPr>
                <w:color w:val="000000"/>
                <w:sz w:val="20"/>
                <w:szCs w:val="20"/>
                <w:lang w:eastAsia="ru-RU"/>
              </w:rPr>
              <w:t>1</w:t>
            </w:r>
          </w:p>
        </w:tc>
        <w:tc>
          <w:tcPr>
            <w:tcW w:w="1276" w:type="dxa"/>
            <w:tcBorders>
              <w:top w:val="nil"/>
              <w:left w:val="single" w:sz="4" w:space="0" w:color="auto"/>
              <w:bottom w:val="single" w:sz="4" w:space="0" w:color="auto"/>
              <w:right w:val="single" w:sz="4" w:space="0" w:color="auto"/>
            </w:tcBorders>
            <w:vAlign w:val="center"/>
          </w:tcPr>
          <w:p w:rsidR="00DD33E1" w:rsidRPr="00657A91" w:rsidRDefault="00DD33E1" w:rsidP="00DD33E1">
            <w:pPr>
              <w:suppressAutoHyphens w:val="0"/>
              <w:jc w:val="center"/>
              <w:rPr>
                <w:color w:val="000000"/>
                <w:sz w:val="20"/>
                <w:szCs w:val="20"/>
                <w:lang w:eastAsia="ru-RU"/>
              </w:rPr>
            </w:pPr>
            <w:r w:rsidRPr="00657A91">
              <w:rPr>
                <w:color w:val="000000"/>
                <w:sz w:val="20"/>
                <w:szCs w:val="20"/>
                <w:lang w:eastAsia="ru-RU"/>
              </w:rPr>
              <w:t>123</w:t>
            </w:r>
            <w:r>
              <w:rPr>
                <w:color w:val="000000"/>
                <w:sz w:val="20"/>
                <w:szCs w:val="20"/>
                <w:lang w:val="kk-KZ" w:eastAsia="ru-RU"/>
              </w:rPr>
              <w:t>,</w:t>
            </w:r>
            <w:r w:rsidRPr="00657A91">
              <w:rPr>
                <w:color w:val="000000"/>
                <w:sz w:val="20"/>
                <w:szCs w:val="20"/>
                <w:lang w:eastAsia="ru-RU"/>
              </w:rPr>
              <w:t>1</w:t>
            </w:r>
          </w:p>
        </w:tc>
        <w:tc>
          <w:tcPr>
            <w:tcW w:w="709" w:type="dxa"/>
            <w:tcBorders>
              <w:top w:val="nil"/>
              <w:left w:val="single" w:sz="4" w:space="0" w:color="auto"/>
              <w:bottom w:val="single" w:sz="4" w:space="0" w:color="auto"/>
              <w:right w:val="single" w:sz="4" w:space="0" w:color="auto"/>
            </w:tcBorders>
            <w:vAlign w:val="center"/>
          </w:tcPr>
          <w:p w:rsidR="00DD33E1" w:rsidRPr="00657A91" w:rsidRDefault="00DD33E1" w:rsidP="00DD33E1">
            <w:pPr>
              <w:suppressAutoHyphens w:val="0"/>
              <w:jc w:val="center"/>
              <w:rPr>
                <w:sz w:val="20"/>
                <w:szCs w:val="20"/>
                <w:lang w:eastAsia="ru-RU"/>
              </w:rPr>
            </w:pPr>
            <w:r w:rsidRPr="00657A91">
              <w:rPr>
                <w:sz w:val="20"/>
                <w:szCs w:val="20"/>
                <w:lang w:eastAsia="ru-RU"/>
              </w:rPr>
              <w:t>100,0</w:t>
            </w:r>
          </w:p>
        </w:tc>
        <w:tc>
          <w:tcPr>
            <w:tcW w:w="709" w:type="dxa"/>
            <w:tcBorders>
              <w:top w:val="nil"/>
              <w:left w:val="single" w:sz="4" w:space="0" w:color="auto"/>
              <w:bottom w:val="single" w:sz="4" w:space="0" w:color="auto"/>
              <w:right w:val="single" w:sz="4" w:space="0" w:color="auto"/>
            </w:tcBorders>
            <w:vAlign w:val="center"/>
          </w:tcPr>
          <w:p w:rsidR="00DD33E1" w:rsidRPr="00657A91" w:rsidRDefault="00DD33E1" w:rsidP="00DD33E1">
            <w:pPr>
              <w:suppressAutoHyphens w:val="0"/>
              <w:jc w:val="center"/>
              <w:rPr>
                <w:sz w:val="20"/>
                <w:szCs w:val="20"/>
                <w:lang w:eastAsia="ru-RU"/>
              </w:rPr>
            </w:pPr>
            <w:r w:rsidRPr="00657A91">
              <w:rPr>
                <w:sz w:val="20"/>
                <w:szCs w:val="20"/>
                <w:lang w:eastAsia="ru-RU"/>
              </w:rPr>
              <w:t>154,0</w:t>
            </w:r>
          </w:p>
        </w:tc>
      </w:tr>
    </w:tbl>
    <w:p w:rsidR="00677310" w:rsidRDefault="00677310" w:rsidP="0052361A">
      <w:pPr>
        <w:pStyle w:val="a7"/>
        <w:spacing w:after="0"/>
        <w:ind w:firstLine="720"/>
        <w:rPr>
          <w:bCs/>
          <w:sz w:val="28"/>
          <w:szCs w:val="28"/>
        </w:rPr>
      </w:pPr>
    </w:p>
    <w:p w:rsidR="0052361A" w:rsidRPr="00AA2952" w:rsidRDefault="0052361A" w:rsidP="00677310">
      <w:pPr>
        <w:pStyle w:val="a7"/>
        <w:spacing w:after="0"/>
        <w:ind w:firstLine="720"/>
        <w:jc w:val="both"/>
        <w:rPr>
          <w:bCs/>
          <w:sz w:val="28"/>
          <w:szCs w:val="28"/>
        </w:rPr>
      </w:pPr>
      <w:r w:rsidRPr="00AA2952">
        <w:rPr>
          <w:bCs/>
          <w:sz w:val="28"/>
          <w:szCs w:val="28"/>
        </w:rPr>
        <w:t>Бекітілген жоспар бойынша 1</w:t>
      </w:r>
      <w:r w:rsidR="00677310">
        <w:rPr>
          <w:bCs/>
          <w:sz w:val="28"/>
          <w:szCs w:val="28"/>
          <w:lang w:val="kk-KZ"/>
        </w:rPr>
        <w:t>27 690</w:t>
      </w:r>
      <w:r w:rsidRPr="00AA2952">
        <w:rPr>
          <w:bCs/>
          <w:sz w:val="28"/>
          <w:szCs w:val="28"/>
        </w:rPr>
        <w:t>,00 мың теңге сомасында, бюджеттің атқарылуы барысында трансферттер түсімінің көлемі</w:t>
      </w:r>
      <w:r w:rsidR="00677310">
        <w:rPr>
          <w:bCs/>
          <w:sz w:val="28"/>
          <w:szCs w:val="28"/>
          <w:lang w:val="kk-KZ"/>
        </w:rPr>
        <w:t xml:space="preserve"> 63 589,0</w:t>
      </w:r>
      <w:r w:rsidRPr="00AA2952">
        <w:rPr>
          <w:bCs/>
          <w:sz w:val="28"/>
          <w:szCs w:val="28"/>
        </w:rPr>
        <w:t xml:space="preserve"> мың теңгеге </w:t>
      </w:r>
      <w:r w:rsidR="00677310">
        <w:rPr>
          <w:bCs/>
          <w:sz w:val="28"/>
          <w:szCs w:val="28"/>
          <w:lang w:val="kk-KZ"/>
        </w:rPr>
        <w:t>көбейтілді</w:t>
      </w:r>
      <w:r w:rsidRPr="00AA2952">
        <w:rPr>
          <w:bCs/>
          <w:sz w:val="28"/>
          <w:szCs w:val="28"/>
        </w:rPr>
        <w:t>.</w:t>
      </w:r>
    </w:p>
    <w:p w:rsidR="0052361A" w:rsidRDefault="0052361A" w:rsidP="0052361A">
      <w:pPr>
        <w:pStyle w:val="a7"/>
        <w:spacing w:after="0"/>
        <w:ind w:firstLine="720"/>
        <w:rPr>
          <w:bCs/>
          <w:sz w:val="28"/>
          <w:szCs w:val="28"/>
        </w:rPr>
      </w:pPr>
      <w:r w:rsidRPr="00AA2952">
        <w:rPr>
          <w:bCs/>
          <w:sz w:val="28"/>
          <w:szCs w:val="28"/>
        </w:rPr>
        <w:t>Түзетілген жоспардың орынд</w:t>
      </w:r>
      <w:r w:rsidR="00677310">
        <w:rPr>
          <w:bCs/>
          <w:sz w:val="28"/>
          <w:szCs w:val="28"/>
        </w:rPr>
        <w:t>алуы 100%- ға қамтамасыз етілді</w:t>
      </w:r>
      <w:r w:rsidRPr="00AA2952">
        <w:rPr>
          <w:bCs/>
          <w:sz w:val="28"/>
          <w:szCs w:val="28"/>
        </w:rPr>
        <w:t>.</w:t>
      </w:r>
    </w:p>
    <w:p w:rsidR="00677310" w:rsidRPr="00AA2952" w:rsidRDefault="00677310" w:rsidP="0052361A">
      <w:pPr>
        <w:pStyle w:val="a7"/>
        <w:spacing w:after="0"/>
        <w:ind w:firstLine="720"/>
        <w:rPr>
          <w:sz w:val="28"/>
          <w:szCs w:val="28"/>
        </w:rPr>
      </w:pPr>
    </w:p>
    <w:p w:rsidR="0052361A" w:rsidRPr="00AA2952" w:rsidRDefault="0052361A" w:rsidP="0052361A">
      <w:pPr>
        <w:tabs>
          <w:tab w:val="left" w:pos="5912"/>
        </w:tabs>
        <w:suppressAutoHyphens w:val="0"/>
        <w:autoSpaceDE w:val="0"/>
        <w:autoSpaceDN w:val="0"/>
        <w:adjustRightInd w:val="0"/>
        <w:jc w:val="center"/>
        <w:rPr>
          <w:b/>
          <w:bCs/>
          <w:sz w:val="28"/>
          <w:szCs w:val="28"/>
          <w:lang w:eastAsia="ru-RU"/>
        </w:rPr>
      </w:pPr>
      <w:r w:rsidRPr="00AA2952">
        <w:rPr>
          <w:b/>
          <w:bCs/>
          <w:sz w:val="28"/>
          <w:szCs w:val="28"/>
          <w:lang w:eastAsia="ru-RU"/>
        </w:rPr>
        <w:t>20</w:t>
      </w:r>
      <w:r w:rsidR="00677310">
        <w:rPr>
          <w:b/>
          <w:bCs/>
          <w:sz w:val="28"/>
          <w:szCs w:val="28"/>
          <w:lang w:val="kk-KZ" w:eastAsia="ru-RU"/>
        </w:rPr>
        <w:t>20</w:t>
      </w:r>
      <w:r w:rsidRPr="00AA2952">
        <w:rPr>
          <w:b/>
          <w:bCs/>
          <w:sz w:val="28"/>
          <w:szCs w:val="28"/>
          <w:lang w:eastAsia="ru-RU"/>
        </w:rPr>
        <w:t xml:space="preserve"> жылға ауылдық округ бюджетінің шығындары</w:t>
      </w:r>
    </w:p>
    <w:p w:rsidR="0052361A" w:rsidRPr="00AA2952" w:rsidRDefault="0052361A" w:rsidP="0052361A">
      <w:pPr>
        <w:tabs>
          <w:tab w:val="left" w:pos="5912"/>
        </w:tabs>
        <w:suppressAutoHyphens w:val="0"/>
        <w:autoSpaceDE w:val="0"/>
        <w:autoSpaceDN w:val="0"/>
        <w:adjustRightInd w:val="0"/>
        <w:ind w:firstLine="720"/>
        <w:jc w:val="right"/>
        <w:rPr>
          <w:b/>
          <w:bCs/>
          <w:sz w:val="28"/>
          <w:szCs w:val="28"/>
          <w:lang w:eastAsia="ru-RU"/>
        </w:rPr>
      </w:pPr>
      <w:r w:rsidRPr="00AA2952">
        <w:rPr>
          <w:b/>
          <w:bCs/>
          <w:sz w:val="28"/>
          <w:szCs w:val="28"/>
          <w:lang w:eastAsia="ru-RU"/>
        </w:rPr>
        <w:t>м</w:t>
      </w:r>
      <w:r w:rsidR="00F05187">
        <w:rPr>
          <w:b/>
          <w:bCs/>
          <w:sz w:val="28"/>
          <w:szCs w:val="28"/>
          <w:lang w:val="kk-KZ" w:eastAsia="ru-RU"/>
        </w:rPr>
        <w:t>лн</w:t>
      </w:r>
      <w:r w:rsidRPr="00AA2952">
        <w:rPr>
          <w:b/>
          <w:bCs/>
          <w:sz w:val="28"/>
          <w:szCs w:val="28"/>
          <w:lang w:eastAsia="ru-RU"/>
        </w:rPr>
        <w:t xml:space="preserve"> теңге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275"/>
        <w:gridCol w:w="1418"/>
        <w:gridCol w:w="1442"/>
        <w:gridCol w:w="1440"/>
        <w:gridCol w:w="1261"/>
        <w:gridCol w:w="819"/>
      </w:tblGrid>
      <w:tr w:rsidR="0052361A" w:rsidRPr="00AA2952" w:rsidTr="00677310">
        <w:trPr>
          <w:trHeight w:val="1932"/>
        </w:trPr>
        <w:tc>
          <w:tcPr>
            <w:tcW w:w="2268" w:type="dxa"/>
            <w:shd w:val="clear" w:color="auto" w:fill="auto"/>
            <w:vAlign w:val="center"/>
          </w:tcPr>
          <w:p w:rsidR="0052361A" w:rsidRPr="00AA2952" w:rsidRDefault="0052361A" w:rsidP="00EC6B1F">
            <w:pPr>
              <w:suppressAutoHyphens w:val="0"/>
              <w:ind w:hanging="4"/>
              <w:jc w:val="center"/>
              <w:rPr>
                <w:b/>
                <w:color w:val="000000"/>
                <w:lang w:val="kk-KZ" w:eastAsia="ru-RU"/>
              </w:rPr>
            </w:pPr>
            <w:r w:rsidRPr="00AA2952">
              <w:rPr>
                <w:b/>
                <w:color w:val="000000"/>
                <w:lang w:val="kk-KZ" w:eastAsia="ru-RU"/>
              </w:rPr>
              <w:t>Атауы</w:t>
            </w:r>
          </w:p>
        </w:tc>
        <w:tc>
          <w:tcPr>
            <w:tcW w:w="1275" w:type="dxa"/>
            <w:shd w:val="clear" w:color="auto" w:fill="auto"/>
          </w:tcPr>
          <w:p w:rsidR="0052361A" w:rsidRPr="00AA2952" w:rsidRDefault="00677310" w:rsidP="00EC6B1F">
            <w:pPr>
              <w:suppressAutoHyphens w:val="0"/>
              <w:ind w:hanging="4"/>
              <w:jc w:val="center"/>
              <w:rPr>
                <w:b/>
                <w:color w:val="000000"/>
                <w:lang w:eastAsia="ru-RU"/>
              </w:rPr>
            </w:pPr>
            <w:r w:rsidRPr="00AA2952">
              <w:rPr>
                <w:b/>
                <w:bCs/>
                <w:lang w:val="kk-KZ" w:eastAsia="ru-RU"/>
              </w:rPr>
              <w:t xml:space="preserve">2019 жылдың </w:t>
            </w:r>
            <w:r>
              <w:rPr>
                <w:b/>
                <w:bCs/>
                <w:lang w:val="kk-KZ" w:eastAsia="ru-RU"/>
              </w:rPr>
              <w:t>нақты орындалуы</w:t>
            </w:r>
          </w:p>
        </w:tc>
        <w:tc>
          <w:tcPr>
            <w:tcW w:w="1418" w:type="dxa"/>
            <w:shd w:val="clear" w:color="auto" w:fill="auto"/>
            <w:vAlign w:val="center"/>
          </w:tcPr>
          <w:p w:rsidR="0052361A" w:rsidRPr="00AA2952" w:rsidRDefault="0052361A" w:rsidP="00677310">
            <w:pPr>
              <w:tabs>
                <w:tab w:val="left" w:pos="5912"/>
              </w:tabs>
              <w:suppressAutoHyphens w:val="0"/>
              <w:autoSpaceDE w:val="0"/>
              <w:autoSpaceDN w:val="0"/>
              <w:adjustRightInd w:val="0"/>
              <w:ind w:hanging="4"/>
              <w:rPr>
                <w:b/>
                <w:bCs/>
                <w:lang w:val="kk-KZ" w:eastAsia="ru-RU"/>
              </w:rPr>
            </w:pPr>
            <w:r w:rsidRPr="00AA2952">
              <w:rPr>
                <w:b/>
                <w:bCs/>
                <w:lang w:val="kk-KZ" w:eastAsia="ru-RU"/>
              </w:rPr>
              <w:t>20</w:t>
            </w:r>
            <w:r w:rsidR="00677310">
              <w:rPr>
                <w:b/>
                <w:bCs/>
                <w:lang w:val="kk-KZ" w:eastAsia="ru-RU"/>
              </w:rPr>
              <w:t>20</w:t>
            </w:r>
            <w:r w:rsidRPr="00AA2952">
              <w:rPr>
                <w:b/>
                <w:bCs/>
                <w:lang w:val="kk-KZ" w:eastAsia="ru-RU"/>
              </w:rPr>
              <w:t xml:space="preserve"> жылдың бекітілген жылдық бюджеті</w:t>
            </w:r>
          </w:p>
        </w:tc>
        <w:tc>
          <w:tcPr>
            <w:tcW w:w="1442" w:type="dxa"/>
            <w:shd w:val="clear" w:color="auto" w:fill="auto"/>
            <w:vAlign w:val="center"/>
          </w:tcPr>
          <w:p w:rsidR="0052361A" w:rsidRPr="00AA2952" w:rsidRDefault="0052361A" w:rsidP="00677310">
            <w:pPr>
              <w:tabs>
                <w:tab w:val="left" w:pos="5912"/>
              </w:tabs>
              <w:suppressAutoHyphens w:val="0"/>
              <w:autoSpaceDE w:val="0"/>
              <w:autoSpaceDN w:val="0"/>
              <w:adjustRightInd w:val="0"/>
              <w:ind w:hanging="4"/>
              <w:rPr>
                <w:b/>
                <w:bCs/>
                <w:lang w:val="kk-KZ" w:eastAsia="ru-RU"/>
              </w:rPr>
            </w:pPr>
            <w:r w:rsidRPr="00AA2952">
              <w:rPr>
                <w:b/>
                <w:bCs/>
                <w:lang w:val="kk-KZ" w:eastAsia="ru-RU"/>
              </w:rPr>
              <w:t>20</w:t>
            </w:r>
            <w:r w:rsidR="00677310">
              <w:rPr>
                <w:b/>
                <w:bCs/>
                <w:lang w:val="kk-KZ" w:eastAsia="ru-RU"/>
              </w:rPr>
              <w:t>20</w:t>
            </w:r>
            <w:r w:rsidRPr="00AA2952">
              <w:rPr>
                <w:b/>
                <w:bCs/>
                <w:lang w:val="kk-KZ" w:eastAsia="ru-RU"/>
              </w:rPr>
              <w:t xml:space="preserve"> жылдың нақтыланған жылдық бюджеті</w:t>
            </w:r>
          </w:p>
        </w:tc>
        <w:tc>
          <w:tcPr>
            <w:tcW w:w="1440" w:type="dxa"/>
            <w:shd w:val="clear" w:color="auto" w:fill="auto"/>
            <w:vAlign w:val="center"/>
          </w:tcPr>
          <w:p w:rsidR="0052361A" w:rsidRPr="00AA2952" w:rsidRDefault="0052361A" w:rsidP="00677310">
            <w:pPr>
              <w:tabs>
                <w:tab w:val="left" w:pos="5912"/>
              </w:tabs>
              <w:suppressAutoHyphens w:val="0"/>
              <w:autoSpaceDE w:val="0"/>
              <w:autoSpaceDN w:val="0"/>
              <w:adjustRightInd w:val="0"/>
              <w:ind w:hanging="4"/>
              <w:rPr>
                <w:b/>
                <w:bCs/>
                <w:lang w:val="kk-KZ" w:eastAsia="ru-RU"/>
              </w:rPr>
            </w:pPr>
            <w:r w:rsidRPr="00AA2952">
              <w:rPr>
                <w:b/>
                <w:bCs/>
                <w:lang w:val="kk-KZ" w:eastAsia="ru-RU"/>
              </w:rPr>
              <w:t>20</w:t>
            </w:r>
            <w:r w:rsidR="00677310">
              <w:rPr>
                <w:b/>
                <w:bCs/>
                <w:lang w:val="kk-KZ" w:eastAsia="ru-RU"/>
              </w:rPr>
              <w:t>20</w:t>
            </w:r>
            <w:r w:rsidRPr="00AA2952">
              <w:rPr>
                <w:b/>
                <w:bCs/>
                <w:lang w:val="kk-KZ" w:eastAsia="ru-RU"/>
              </w:rPr>
              <w:t xml:space="preserve"> жылдың түзетілген жылдық бюджеті</w:t>
            </w:r>
          </w:p>
        </w:tc>
        <w:tc>
          <w:tcPr>
            <w:tcW w:w="1261" w:type="dxa"/>
            <w:shd w:val="clear" w:color="auto" w:fill="auto"/>
            <w:vAlign w:val="center"/>
          </w:tcPr>
          <w:p w:rsidR="0052361A" w:rsidRPr="00AA2952" w:rsidRDefault="0052361A" w:rsidP="00677310">
            <w:pPr>
              <w:suppressAutoHyphens w:val="0"/>
              <w:ind w:hanging="4"/>
              <w:jc w:val="center"/>
              <w:rPr>
                <w:b/>
                <w:color w:val="000000"/>
                <w:lang w:eastAsia="ru-RU"/>
              </w:rPr>
            </w:pPr>
            <w:r w:rsidRPr="00AA2952">
              <w:rPr>
                <w:b/>
                <w:color w:val="000000"/>
                <w:lang w:eastAsia="ru-RU"/>
              </w:rPr>
              <w:t>20</w:t>
            </w:r>
            <w:r w:rsidR="00677310">
              <w:rPr>
                <w:b/>
                <w:color w:val="000000"/>
                <w:lang w:val="kk-KZ" w:eastAsia="ru-RU"/>
              </w:rPr>
              <w:t>20</w:t>
            </w:r>
            <w:r w:rsidRPr="00AA2952">
              <w:rPr>
                <w:b/>
                <w:color w:val="000000"/>
                <w:lang w:eastAsia="ru-RU"/>
              </w:rPr>
              <w:t xml:space="preserve"> жылға арналған бюджеттің орындалуы</w:t>
            </w:r>
          </w:p>
        </w:tc>
        <w:tc>
          <w:tcPr>
            <w:tcW w:w="819" w:type="dxa"/>
            <w:shd w:val="clear" w:color="auto" w:fill="auto"/>
            <w:vAlign w:val="center"/>
          </w:tcPr>
          <w:p w:rsidR="0052361A" w:rsidRPr="00AA2952" w:rsidRDefault="0052361A" w:rsidP="00EC6B1F">
            <w:pPr>
              <w:suppressAutoHyphens w:val="0"/>
              <w:ind w:hanging="4"/>
              <w:jc w:val="center"/>
              <w:rPr>
                <w:b/>
                <w:color w:val="000000"/>
                <w:lang w:eastAsia="ru-RU"/>
              </w:rPr>
            </w:pPr>
            <w:r w:rsidRPr="00AA2952">
              <w:rPr>
                <w:b/>
                <w:color w:val="000000"/>
                <w:lang w:eastAsia="ru-RU"/>
              </w:rPr>
              <w:t>Орындау, %</w:t>
            </w:r>
          </w:p>
        </w:tc>
      </w:tr>
      <w:tr w:rsidR="00DD33E1" w:rsidRPr="00AA2952" w:rsidTr="00EC6B1F">
        <w:trPr>
          <w:trHeight w:val="300"/>
        </w:trPr>
        <w:tc>
          <w:tcPr>
            <w:tcW w:w="2268" w:type="dxa"/>
            <w:vAlign w:val="center"/>
          </w:tcPr>
          <w:p w:rsidR="00DD33E1" w:rsidRPr="00AA2952" w:rsidRDefault="00DD33E1" w:rsidP="00DD33E1">
            <w:pPr>
              <w:ind w:hanging="4"/>
              <w:rPr>
                <w:color w:val="000000"/>
              </w:rPr>
            </w:pPr>
            <w:r w:rsidRPr="00AA2952">
              <w:rPr>
                <w:color w:val="000000"/>
              </w:rPr>
              <w:t>Сайқын ауылдық округі әкімінің аппараты</w:t>
            </w:r>
          </w:p>
        </w:tc>
        <w:tc>
          <w:tcPr>
            <w:tcW w:w="1275" w:type="dxa"/>
            <w:tcBorders>
              <w:top w:val="nil"/>
            </w:tcBorders>
            <w:vAlign w:val="center"/>
          </w:tcPr>
          <w:p w:rsidR="00DD33E1" w:rsidRPr="00657A91" w:rsidRDefault="00DD33E1" w:rsidP="00DD33E1">
            <w:pPr>
              <w:suppressAutoHyphens w:val="0"/>
              <w:jc w:val="center"/>
              <w:rPr>
                <w:sz w:val="20"/>
                <w:szCs w:val="20"/>
                <w:lang w:eastAsia="ru-RU"/>
              </w:rPr>
            </w:pPr>
            <w:r w:rsidRPr="00657A91">
              <w:rPr>
                <w:sz w:val="20"/>
                <w:szCs w:val="20"/>
                <w:lang w:eastAsia="ru-RU"/>
              </w:rPr>
              <w:t>123,6</w:t>
            </w:r>
          </w:p>
        </w:tc>
        <w:tc>
          <w:tcPr>
            <w:tcW w:w="1418" w:type="dxa"/>
            <w:tcBorders>
              <w:top w:val="nil"/>
            </w:tcBorders>
            <w:noWrap/>
            <w:vAlign w:val="center"/>
          </w:tcPr>
          <w:p w:rsidR="00DD33E1" w:rsidRPr="00657A91" w:rsidRDefault="00DD33E1" w:rsidP="00DD33E1">
            <w:pPr>
              <w:suppressAutoHyphens w:val="0"/>
              <w:jc w:val="center"/>
              <w:rPr>
                <w:sz w:val="20"/>
                <w:szCs w:val="20"/>
                <w:lang w:eastAsia="ru-RU"/>
              </w:rPr>
            </w:pPr>
            <w:r w:rsidRPr="00657A91">
              <w:rPr>
                <w:sz w:val="20"/>
                <w:szCs w:val="20"/>
                <w:lang w:eastAsia="ru-RU"/>
              </w:rPr>
              <w:t>134</w:t>
            </w:r>
            <w:r>
              <w:rPr>
                <w:sz w:val="20"/>
                <w:szCs w:val="20"/>
                <w:lang w:val="kk-KZ" w:eastAsia="ru-RU"/>
              </w:rPr>
              <w:t>,</w:t>
            </w:r>
            <w:r w:rsidRPr="00657A91">
              <w:rPr>
                <w:sz w:val="20"/>
                <w:szCs w:val="20"/>
                <w:lang w:eastAsia="ru-RU"/>
              </w:rPr>
              <w:t>5</w:t>
            </w:r>
          </w:p>
        </w:tc>
        <w:tc>
          <w:tcPr>
            <w:tcW w:w="1442" w:type="dxa"/>
            <w:tcBorders>
              <w:top w:val="nil"/>
              <w:left w:val="nil"/>
            </w:tcBorders>
            <w:noWrap/>
            <w:vAlign w:val="center"/>
          </w:tcPr>
          <w:p w:rsidR="00DD33E1" w:rsidRPr="00657A91" w:rsidRDefault="00DD33E1" w:rsidP="00DD33E1">
            <w:pPr>
              <w:suppressAutoHyphens w:val="0"/>
              <w:jc w:val="center"/>
              <w:rPr>
                <w:sz w:val="20"/>
                <w:szCs w:val="20"/>
                <w:lang w:eastAsia="ru-RU"/>
              </w:rPr>
            </w:pPr>
            <w:r w:rsidRPr="00657A91">
              <w:rPr>
                <w:sz w:val="20"/>
                <w:szCs w:val="20"/>
                <w:lang w:eastAsia="ru-RU"/>
              </w:rPr>
              <w:t>203</w:t>
            </w:r>
            <w:r>
              <w:rPr>
                <w:sz w:val="20"/>
                <w:szCs w:val="20"/>
                <w:lang w:val="kk-KZ" w:eastAsia="ru-RU"/>
              </w:rPr>
              <w:t>,6</w:t>
            </w:r>
          </w:p>
        </w:tc>
        <w:tc>
          <w:tcPr>
            <w:tcW w:w="1440" w:type="dxa"/>
            <w:tcBorders>
              <w:top w:val="nil"/>
              <w:left w:val="nil"/>
            </w:tcBorders>
            <w:noWrap/>
            <w:vAlign w:val="center"/>
          </w:tcPr>
          <w:p w:rsidR="00DD33E1" w:rsidRPr="00657A91" w:rsidRDefault="00DD33E1" w:rsidP="00DD33E1">
            <w:pPr>
              <w:suppressAutoHyphens w:val="0"/>
              <w:jc w:val="center"/>
              <w:rPr>
                <w:sz w:val="20"/>
                <w:szCs w:val="20"/>
                <w:lang w:eastAsia="ru-RU"/>
              </w:rPr>
            </w:pPr>
            <w:r w:rsidRPr="00657A91">
              <w:rPr>
                <w:sz w:val="20"/>
                <w:szCs w:val="20"/>
                <w:lang w:eastAsia="ru-RU"/>
              </w:rPr>
              <w:t>203</w:t>
            </w:r>
            <w:r>
              <w:rPr>
                <w:sz w:val="20"/>
                <w:szCs w:val="20"/>
                <w:lang w:val="kk-KZ" w:eastAsia="ru-RU"/>
              </w:rPr>
              <w:t>,</w:t>
            </w:r>
            <w:r w:rsidRPr="00657A91">
              <w:rPr>
                <w:sz w:val="20"/>
                <w:szCs w:val="20"/>
                <w:lang w:eastAsia="ru-RU"/>
              </w:rPr>
              <w:t>6</w:t>
            </w:r>
          </w:p>
        </w:tc>
        <w:tc>
          <w:tcPr>
            <w:tcW w:w="1261" w:type="dxa"/>
            <w:tcBorders>
              <w:top w:val="nil"/>
              <w:left w:val="nil"/>
            </w:tcBorders>
            <w:noWrap/>
            <w:vAlign w:val="center"/>
          </w:tcPr>
          <w:p w:rsidR="00DD33E1" w:rsidRPr="00657A91" w:rsidRDefault="00DD33E1" w:rsidP="00DD33E1">
            <w:pPr>
              <w:suppressAutoHyphens w:val="0"/>
              <w:jc w:val="center"/>
              <w:rPr>
                <w:sz w:val="20"/>
                <w:szCs w:val="20"/>
                <w:lang w:eastAsia="ru-RU"/>
              </w:rPr>
            </w:pPr>
            <w:r w:rsidRPr="00657A91">
              <w:rPr>
                <w:sz w:val="20"/>
                <w:szCs w:val="20"/>
                <w:lang w:eastAsia="ru-RU"/>
              </w:rPr>
              <w:t>203</w:t>
            </w:r>
            <w:r>
              <w:rPr>
                <w:sz w:val="20"/>
                <w:szCs w:val="20"/>
                <w:lang w:val="kk-KZ" w:eastAsia="ru-RU"/>
              </w:rPr>
              <w:t>,6</w:t>
            </w:r>
          </w:p>
        </w:tc>
        <w:tc>
          <w:tcPr>
            <w:tcW w:w="819" w:type="dxa"/>
            <w:tcBorders>
              <w:top w:val="nil"/>
              <w:left w:val="nil"/>
            </w:tcBorders>
            <w:noWrap/>
            <w:vAlign w:val="center"/>
          </w:tcPr>
          <w:p w:rsidR="00DD33E1" w:rsidRPr="00657A91" w:rsidRDefault="00DD33E1" w:rsidP="00DD33E1">
            <w:pPr>
              <w:suppressAutoHyphens w:val="0"/>
              <w:jc w:val="center"/>
              <w:rPr>
                <w:sz w:val="20"/>
                <w:szCs w:val="20"/>
                <w:lang w:eastAsia="ru-RU"/>
              </w:rPr>
            </w:pPr>
            <w:r w:rsidRPr="00657A91">
              <w:rPr>
                <w:sz w:val="20"/>
                <w:szCs w:val="20"/>
                <w:lang w:eastAsia="ru-RU"/>
              </w:rPr>
              <w:t>100,0</w:t>
            </w:r>
          </w:p>
        </w:tc>
      </w:tr>
    </w:tbl>
    <w:p w:rsidR="0052361A" w:rsidRPr="00AA2952" w:rsidRDefault="0052361A" w:rsidP="0052361A">
      <w:pPr>
        <w:tabs>
          <w:tab w:val="left" w:pos="5912"/>
        </w:tabs>
        <w:suppressAutoHyphens w:val="0"/>
        <w:autoSpaceDE w:val="0"/>
        <w:autoSpaceDN w:val="0"/>
        <w:adjustRightInd w:val="0"/>
        <w:ind w:firstLine="720"/>
        <w:jc w:val="both"/>
        <w:rPr>
          <w:b/>
          <w:bCs/>
          <w:sz w:val="28"/>
          <w:szCs w:val="28"/>
          <w:highlight w:val="yellow"/>
          <w:lang w:eastAsia="ru-RU"/>
        </w:rPr>
      </w:pPr>
    </w:p>
    <w:p w:rsidR="0052361A" w:rsidRDefault="0052361A" w:rsidP="0052361A">
      <w:pPr>
        <w:tabs>
          <w:tab w:val="left" w:pos="5912"/>
        </w:tabs>
        <w:suppressAutoHyphens w:val="0"/>
        <w:autoSpaceDE w:val="0"/>
        <w:autoSpaceDN w:val="0"/>
        <w:adjustRightInd w:val="0"/>
        <w:rPr>
          <w:bCs/>
          <w:sz w:val="28"/>
          <w:szCs w:val="28"/>
          <w:lang w:val="kk-KZ" w:eastAsia="ru-RU"/>
        </w:rPr>
      </w:pPr>
      <w:r w:rsidRPr="00AA2952">
        <w:rPr>
          <w:bCs/>
          <w:sz w:val="28"/>
          <w:szCs w:val="28"/>
          <w:lang w:val="kk-KZ" w:eastAsia="ru-RU"/>
        </w:rPr>
        <w:t xml:space="preserve">    20</w:t>
      </w:r>
      <w:r w:rsidR="00677310">
        <w:rPr>
          <w:bCs/>
          <w:sz w:val="28"/>
          <w:szCs w:val="28"/>
          <w:lang w:val="kk-KZ" w:eastAsia="ru-RU"/>
        </w:rPr>
        <w:t>20</w:t>
      </w:r>
      <w:r w:rsidRPr="00AA2952">
        <w:rPr>
          <w:bCs/>
          <w:sz w:val="28"/>
          <w:szCs w:val="28"/>
          <w:lang w:val="kk-KZ" w:eastAsia="ru-RU"/>
        </w:rPr>
        <w:t xml:space="preserve"> жылы Сай</w:t>
      </w:r>
      <w:r w:rsidR="003C7B71">
        <w:rPr>
          <w:bCs/>
          <w:sz w:val="28"/>
          <w:szCs w:val="28"/>
          <w:lang w:val="kk-KZ" w:eastAsia="ru-RU"/>
        </w:rPr>
        <w:t>қи</w:t>
      </w:r>
      <w:r w:rsidRPr="00AA2952">
        <w:rPr>
          <w:bCs/>
          <w:sz w:val="28"/>
          <w:szCs w:val="28"/>
          <w:lang w:val="kk-KZ" w:eastAsia="ru-RU"/>
        </w:rPr>
        <w:t>н ауылдық окру</w:t>
      </w:r>
      <w:r w:rsidR="00677310">
        <w:rPr>
          <w:bCs/>
          <w:sz w:val="28"/>
          <w:szCs w:val="28"/>
          <w:lang w:val="kk-KZ" w:eastAsia="ru-RU"/>
        </w:rPr>
        <w:t xml:space="preserve">гі бойынша жоспары </w:t>
      </w:r>
      <w:r w:rsidRPr="00AA2952">
        <w:rPr>
          <w:bCs/>
          <w:sz w:val="28"/>
          <w:szCs w:val="28"/>
          <w:lang w:val="kk-KZ" w:eastAsia="ru-RU"/>
        </w:rPr>
        <w:t>2</w:t>
      </w:r>
      <w:r w:rsidR="00677310">
        <w:rPr>
          <w:bCs/>
          <w:sz w:val="28"/>
          <w:szCs w:val="28"/>
          <w:lang w:val="kk-KZ" w:eastAsia="ru-RU"/>
        </w:rPr>
        <w:t>0</w:t>
      </w:r>
      <w:r w:rsidRPr="00AA2952">
        <w:rPr>
          <w:bCs/>
          <w:sz w:val="28"/>
          <w:szCs w:val="28"/>
          <w:lang w:val="kk-KZ" w:eastAsia="ru-RU"/>
        </w:rPr>
        <w:t>3</w:t>
      </w:r>
      <w:r w:rsidR="00677310">
        <w:rPr>
          <w:bCs/>
          <w:sz w:val="28"/>
          <w:szCs w:val="28"/>
          <w:lang w:val="kk-KZ" w:eastAsia="ru-RU"/>
        </w:rPr>
        <w:t xml:space="preserve"> </w:t>
      </w:r>
      <w:r w:rsidRPr="00AA2952">
        <w:rPr>
          <w:bCs/>
          <w:sz w:val="28"/>
          <w:szCs w:val="28"/>
          <w:lang w:val="kk-KZ" w:eastAsia="ru-RU"/>
        </w:rPr>
        <w:t>6</w:t>
      </w:r>
      <w:r w:rsidR="00677310">
        <w:rPr>
          <w:bCs/>
          <w:sz w:val="28"/>
          <w:szCs w:val="28"/>
          <w:lang w:val="kk-KZ" w:eastAsia="ru-RU"/>
        </w:rPr>
        <w:t>49</w:t>
      </w:r>
      <w:r w:rsidRPr="00AA2952">
        <w:rPr>
          <w:bCs/>
          <w:sz w:val="28"/>
          <w:szCs w:val="28"/>
          <w:lang w:val="kk-KZ" w:eastAsia="ru-RU"/>
        </w:rPr>
        <w:t>,0 мың теңге</w:t>
      </w:r>
      <w:r w:rsidR="00677310">
        <w:rPr>
          <w:bCs/>
          <w:sz w:val="28"/>
          <w:szCs w:val="28"/>
          <w:lang w:val="kk-KZ" w:eastAsia="ru-RU"/>
        </w:rPr>
        <w:t>ні құрап</w:t>
      </w:r>
      <w:r w:rsidRPr="00AA2952">
        <w:rPr>
          <w:bCs/>
          <w:sz w:val="28"/>
          <w:szCs w:val="28"/>
          <w:lang w:val="kk-KZ" w:eastAsia="ru-RU"/>
        </w:rPr>
        <w:t>, бюджеттің орындалуы</w:t>
      </w:r>
      <w:r w:rsidR="00677310">
        <w:rPr>
          <w:bCs/>
          <w:sz w:val="28"/>
          <w:szCs w:val="28"/>
          <w:lang w:val="kk-KZ" w:eastAsia="ru-RU"/>
        </w:rPr>
        <w:t xml:space="preserve"> </w:t>
      </w:r>
      <w:r w:rsidR="00677310" w:rsidRPr="00AA2952">
        <w:rPr>
          <w:bCs/>
          <w:sz w:val="28"/>
          <w:szCs w:val="28"/>
          <w:lang w:val="kk-KZ" w:eastAsia="ru-RU"/>
        </w:rPr>
        <w:t>2</w:t>
      </w:r>
      <w:r w:rsidR="00677310">
        <w:rPr>
          <w:bCs/>
          <w:sz w:val="28"/>
          <w:szCs w:val="28"/>
          <w:lang w:val="kk-KZ" w:eastAsia="ru-RU"/>
        </w:rPr>
        <w:t>0</w:t>
      </w:r>
      <w:r w:rsidR="00677310" w:rsidRPr="00AA2952">
        <w:rPr>
          <w:bCs/>
          <w:sz w:val="28"/>
          <w:szCs w:val="28"/>
          <w:lang w:val="kk-KZ" w:eastAsia="ru-RU"/>
        </w:rPr>
        <w:t>3</w:t>
      </w:r>
      <w:r w:rsidR="00677310">
        <w:rPr>
          <w:bCs/>
          <w:sz w:val="28"/>
          <w:szCs w:val="28"/>
          <w:lang w:val="kk-KZ" w:eastAsia="ru-RU"/>
        </w:rPr>
        <w:t xml:space="preserve"> </w:t>
      </w:r>
      <w:r w:rsidR="00677310" w:rsidRPr="00AA2952">
        <w:rPr>
          <w:bCs/>
          <w:sz w:val="28"/>
          <w:szCs w:val="28"/>
          <w:lang w:val="kk-KZ" w:eastAsia="ru-RU"/>
        </w:rPr>
        <w:t>6</w:t>
      </w:r>
      <w:r w:rsidR="00677310">
        <w:rPr>
          <w:bCs/>
          <w:sz w:val="28"/>
          <w:szCs w:val="28"/>
          <w:lang w:val="kk-KZ" w:eastAsia="ru-RU"/>
        </w:rPr>
        <w:t>49</w:t>
      </w:r>
      <w:r w:rsidRPr="00AA2952">
        <w:rPr>
          <w:bCs/>
          <w:sz w:val="28"/>
          <w:szCs w:val="28"/>
          <w:lang w:val="kk-KZ" w:eastAsia="ru-RU"/>
        </w:rPr>
        <w:t xml:space="preserve">,6 мың теңгені құрады, немесе </w:t>
      </w:r>
      <w:r w:rsidRPr="00AA2952">
        <w:rPr>
          <w:color w:val="000000"/>
          <w:sz w:val="28"/>
          <w:szCs w:val="28"/>
        </w:rPr>
        <w:t>100%</w:t>
      </w:r>
      <w:r w:rsidRPr="00AA2952">
        <w:rPr>
          <w:bCs/>
          <w:sz w:val="28"/>
          <w:szCs w:val="28"/>
          <w:lang w:val="kk-KZ" w:eastAsia="ru-RU"/>
        </w:rPr>
        <w:t>.</w:t>
      </w:r>
      <w:r w:rsidR="00DD33E1">
        <w:rPr>
          <w:bCs/>
          <w:sz w:val="28"/>
          <w:szCs w:val="28"/>
          <w:lang w:val="kk-KZ" w:eastAsia="ru-RU"/>
        </w:rPr>
        <w:t xml:space="preserve"> 2021 жылдың 1 қаңтарына кредиторлық және дебиторлық берешектері жоқ.</w:t>
      </w:r>
    </w:p>
    <w:p w:rsidR="007F3F00" w:rsidRDefault="007F3F00" w:rsidP="0052361A">
      <w:pPr>
        <w:tabs>
          <w:tab w:val="left" w:pos="5912"/>
        </w:tabs>
        <w:suppressAutoHyphens w:val="0"/>
        <w:autoSpaceDE w:val="0"/>
        <w:autoSpaceDN w:val="0"/>
        <w:adjustRightInd w:val="0"/>
        <w:rPr>
          <w:bCs/>
          <w:sz w:val="28"/>
          <w:szCs w:val="28"/>
          <w:lang w:val="kk-KZ" w:eastAsia="ru-RU"/>
        </w:rPr>
      </w:pPr>
    </w:p>
    <w:p w:rsidR="0052361A" w:rsidRDefault="0052361A" w:rsidP="0052361A">
      <w:pPr>
        <w:tabs>
          <w:tab w:val="left" w:pos="5912"/>
        </w:tabs>
        <w:suppressAutoHyphens w:val="0"/>
        <w:autoSpaceDE w:val="0"/>
        <w:autoSpaceDN w:val="0"/>
        <w:adjustRightInd w:val="0"/>
        <w:ind w:firstLine="720"/>
        <w:jc w:val="center"/>
        <w:rPr>
          <w:b/>
          <w:bCs/>
          <w:sz w:val="28"/>
          <w:szCs w:val="28"/>
          <w:lang w:val="kk-KZ" w:eastAsia="ru-RU"/>
        </w:rPr>
      </w:pPr>
      <w:r w:rsidRPr="00AA2952">
        <w:rPr>
          <w:b/>
          <w:color w:val="000000"/>
          <w:sz w:val="28"/>
          <w:szCs w:val="28"/>
          <w:lang w:val="kk-KZ" w:eastAsia="ru-RU"/>
        </w:rPr>
        <w:t>Орда ауылдық әкімі аппараты</w:t>
      </w:r>
      <w:r w:rsidRPr="00AA2952">
        <w:rPr>
          <w:b/>
          <w:bCs/>
          <w:sz w:val="28"/>
          <w:szCs w:val="28"/>
          <w:lang w:val="kk-KZ" w:eastAsia="ru-RU"/>
        </w:rPr>
        <w:t xml:space="preserve"> </w:t>
      </w:r>
    </w:p>
    <w:p w:rsidR="003C7B71" w:rsidRPr="003C7B71" w:rsidRDefault="003C7B71" w:rsidP="003C7B71">
      <w:pPr>
        <w:tabs>
          <w:tab w:val="left" w:pos="5912"/>
        </w:tabs>
        <w:suppressAutoHyphens w:val="0"/>
        <w:autoSpaceDE w:val="0"/>
        <w:autoSpaceDN w:val="0"/>
        <w:adjustRightInd w:val="0"/>
        <w:ind w:firstLine="720"/>
        <w:jc w:val="both"/>
        <w:rPr>
          <w:bCs/>
          <w:sz w:val="28"/>
          <w:szCs w:val="28"/>
          <w:lang w:val="kk-KZ" w:eastAsia="ru-RU"/>
        </w:rPr>
      </w:pPr>
      <w:r w:rsidRPr="003C7B71">
        <w:rPr>
          <w:bCs/>
          <w:sz w:val="28"/>
          <w:szCs w:val="28"/>
          <w:lang w:val="kk-KZ" w:eastAsia="ru-RU"/>
        </w:rPr>
        <w:t>Орда ауылдық округі 1827 жылы құрылған, алып жатқан аумағы - 328,0 мың шаршы км, 2021 жылғы 1 қаңтардағы халық саны 3,1 мың адамды құрайды, әкімшілік бірліктер: 4 елді мекен.</w:t>
      </w:r>
    </w:p>
    <w:p w:rsidR="003C7B71" w:rsidRPr="003C7B71" w:rsidRDefault="003C7B71" w:rsidP="003C7B71">
      <w:pPr>
        <w:tabs>
          <w:tab w:val="left" w:pos="5912"/>
        </w:tabs>
        <w:suppressAutoHyphens w:val="0"/>
        <w:autoSpaceDE w:val="0"/>
        <w:autoSpaceDN w:val="0"/>
        <w:adjustRightInd w:val="0"/>
        <w:ind w:firstLine="720"/>
        <w:jc w:val="both"/>
        <w:rPr>
          <w:bCs/>
          <w:sz w:val="28"/>
          <w:szCs w:val="28"/>
          <w:lang w:val="kk-KZ" w:eastAsia="ru-RU"/>
        </w:rPr>
      </w:pPr>
      <w:r w:rsidRPr="003C7B71">
        <w:rPr>
          <w:bCs/>
          <w:sz w:val="28"/>
          <w:szCs w:val="28"/>
          <w:lang w:val="kk-KZ" w:eastAsia="ru-RU"/>
        </w:rPr>
        <w:t>2021 жылғы 1 қаңтардағы жағдай бойынша ірі қара мал басының саны 22,7 мың басты құрады (оның ішінде сиыр – 14,0 мың бас), қой – 9,1 мың бас, ешкі – 1,2 мың бас, жылқы – 7,9 мың бас, түйе – 780 бас, құс-0,289 мың бас.</w:t>
      </w:r>
    </w:p>
    <w:p w:rsidR="003C7B71" w:rsidRPr="003C7B71" w:rsidRDefault="003C7B71" w:rsidP="003C7B71">
      <w:pPr>
        <w:tabs>
          <w:tab w:val="left" w:pos="5912"/>
        </w:tabs>
        <w:suppressAutoHyphens w:val="0"/>
        <w:autoSpaceDE w:val="0"/>
        <w:autoSpaceDN w:val="0"/>
        <w:adjustRightInd w:val="0"/>
        <w:ind w:firstLine="720"/>
        <w:jc w:val="both"/>
        <w:rPr>
          <w:bCs/>
          <w:sz w:val="28"/>
          <w:szCs w:val="28"/>
          <w:lang w:val="kk-KZ" w:eastAsia="ru-RU"/>
        </w:rPr>
      </w:pPr>
      <w:r w:rsidRPr="003C7B71">
        <w:rPr>
          <w:bCs/>
          <w:sz w:val="28"/>
          <w:szCs w:val="28"/>
          <w:lang w:val="kk-KZ" w:eastAsia="ru-RU"/>
        </w:rPr>
        <w:t xml:space="preserve">2020 жылы ауылдық округ бойынша шағын және орта бизнестің 220 шаруашылық субъектісі тіркелген, бұл 2019 жылдың сәйкес күніне қарағанда 7,3% - ға артық. Олардың 195-і немесе тіркелгендер санының 88,6% - ы жұмыс істейді. </w:t>
      </w:r>
      <w:r>
        <w:rPr>
          <w:bCs/>
          <w:sz w:val="28"/>
          <w:szCs w:val="28"/>
          <w:lang w:val="kk-KZ" w:eastAsia="ru-RU"/>
        </w:rPr>
        <w:t>«</w:t>
      </w:r>
      <w:r w:rsidRPr="003C7B71">
        <w:rPr>
          <w:bCs/>
          <w:sz w:val="28"/>
          <w:szCs w:val="28"/>
          <w:lang w:val="kk-KZ" w:eastAsia="ru-RU"/>
        </w:rPr>
        <w:t>Нәтижелі жұмыспен қамту және жаппай кәсіпкерлікті дамыту</w:t>
      </w:r>
      <w:r>
        <w:rPr>
          <w:bCs/>
          <w:sz w:val="28"/>
          <w:szCs w:val="28"/>
          <w:lang w:val="kk-KZ" w:eastAsia="ru-RU"/>
        </w:rPr>
        <w:t>»</w:t>
      </w:r>
      <w:r w:rsidRPr="003C7B71">
        <w:rPr>
          <w:bCs/>
          <w:sz w:val="28"/>
          <w:szCs w:val="28"/>
          <w:lang w:val="kk-KZ" w:eastAsia="ru-RU"/>
        </w:rPr>
        <w:t xml:space="preserve">, </w:t>
      </w:r>
      <w:r>
        <w:rPr>
          <w:bCs/>
          <w:sz w:val="28"/>
          <w:szCs w:val="28"/>
          <w:lang w:val="kk-KZ" w:eastAsia="ru-RU"/>
        </w:rPr>
        <w:t>«</w:t>
      </w:r>
      <w:r w:rsidRPr="003C7B71">
        <w:rPr>
          <w:bCs/>
          <w:sz w:val="28"/>
          <w:szCs w:val="28"/>
          <w:lang w:val="kk-KZ" w:eastAsia="ru-RU"/>
        </w:rPr>
        <w:t>Бизнестің жол картасы-2020</w:t>
      </w:r>
      <w:r>
        <w:rPr>
          <w:bCs/>
          <w:sz w:val="28"/>
          <w:szCs w:val="28"/>
          <w:lang w:val="kk-KZ" w:eastAsia="ru-RU"/>
        </w:rPr>
        <w:t>»</w:t>
      </w:r>
      <w:r w:rsidRPr="003C7B71">
        <w:rPr>
          <w:bCs/>
          <w:sz w:val="28"/>
          <w:szCs w:val="28"/>
          <w:lang w:val="kk-KZ" w:eastAsia="ru-RU"/>
        </w:rPr>
        <w:t xml:space="preserve"> микрокреди</w:t>
      </w:r>
      <w:r>
        <w:rPr>
          <w:bCs/>
          <w:sz w:val="28"/>
          <w:szCs w:val="28"/>
          <w:lang w:val="kk-KZ" w:eastAsia="ru-RU"/>
        </w:rPr>
        <w:t>ттеу бағдарламалары шеңберінде «</w:t>
      </w:r>
      <w:r w:rsidRPr="003C7B71">
        <w:rPr>
          <w:bCs/>
          <w:sz w:val="28"/>
          <w:szCs w:val="28"/>
          <w:lang w:val="kk-KZ" w:eastAsia="ru-RU"/>
        </w:rPr>
        <w:t>Ауыл шаруашылығын қаржылай қолдау қоры</w:t>
      </w:r>
      <w:r>
        <w:rPr>
          <w:bCs/>
          <w:sz w:val="28"/>
          <w:szCs w:val="28"/>
          <w:lang w:val="kk-KZ" w:eastAsia="ru-RU"/>
        </w:rPr>
        <w:t>» АҚ БҚОФ және «</w:t>
      </w:r>
      <w:r w:rsidRPr="003C7B71">
        <w:rPr>
          <w:bCs/>
          <w:sz w:val="28"/>
          <w:szCs w:val="28"/>
          <w:lang w:val="kk-KZ" w:eastAsia="ru-RU"/>
        </w:rPr>
        <w:t>ҚазАгроҚаржы</w:t>
      </w:r>
      <w:r>
        <w:rPr>
          <w:bCs/>
          <w:sz w:val="28"/>
          <w:szCs w:val="28"/>
          <w:lang w:val="kk-KZ" w:eastAsia="ru-RU"/>
        </w:rPr>
        <w:t>»</w:t>
      </w:r>
      <w:r w:rsidRPr="003C7B71">
        <w:rPr>
          <w:bCs/>
          <w:sz w:val="28"/>
          <w:szCs w:val="28"/>
          <w:lang w:val="kk-KZ" w:eastAsia="ru-RU"/>
        </w:rPr>
        <w:t xml:space="preserve"> АҚ БҚОФ арқылы 11 қарыз алушы жалпы сомасы 59,3 млн.теңге несие алды.</w:t>
      </w:r>
    </w:p>
    <w:p w:rsidR="003C7B71" w:rsidRPr="003C7B71" w:rsidRDefault="003C7B71" w:rsidP="003C7B71">
      <w:pPr>
        <w:tabs>
          <w:tab w:val="left" w:pos="5912"/>
        </w:tabs>
        <w:suppressAutoHyphens w:val="0"/>
        <w:autoSpaceDE w:val="0"/>
        <w:autoSpaceDN w:val="0"/>
        <w:adjustRightInd w:val="0"/>
        <w:ind w:firstLine="720"/>
        <w:jc w:val="both"/>
        <w:rPr>
          <w:bCs/>
          <w:sz w:val="28"/>
          <w:szCs w:val="28"/>
          <w:lang w:val="kk-KZ" w:eastAsia="ru-RU"/>
        </w:rPr>
      </w:pPr>
    </w:p>
    <w:p w:rsidR="0052361A" w:rsidRPr="00AA2952" w:rsidRDefault="0052361A" w:rsidP="0052361A">
      <w:pPr>
        <w:tabs>
          <w:tab w:val="left" w:pos="5912"/>
        </w:tabs>
        <w:suppressAutoHyphens w:val="0"/>
        <w:autoSpaceDE w:val="0"/>
        <w:autoSpaceDN w:val="0"/>
        <w:adjustRightInd w:val="0"/>
        <w:ind w:firstLine="720"/>
        <w:jc w:val="right"/>
        <w:rPr>
          <w:b/>
          <w:bCs/>
          <w:sz w:val="28"/>
          <w:szCs w:val="28"/>
          <w:lang w:val="kk-KZ" w:eastAsia="ru-RU"/>
        </w:rPr>
      </w:pPr>
      <w:r w:rsidRPr="00AA2952">
        <w:rPr>
          <w:b/>
          <w:bCs/>
          <w:sz w:val="28"/>
          <w:szCs w:val="28"/>
          <w:lang w:val="kk-KZ" w:eastAsia="ru-RU"/>
        </w:rPr>
        <w:t>м</w:t>
      </w:r>
      <w:r w:rsidR="00F05187">
        <w:rPr>
          <w:b/>
          <w:bCs/>
          <w:sz w:val="28"/>
          <w:szCs w:val="28"/>
          <w:lang w:val="kk-KZ" w:eastAsia="ru-RU"/>
        </w:rPr>
        <w:t>лн</w:t>
      </w:r>
      <w:r w:rsidRPr="00AA2952">
        <w:rPr>
          <w:b/>
          <w:bCs/>
          <w:sz w:val="28"/>
          <w:szCs w:val="28"/>
          <w:lang w:val="kk-KZ" w:eastAsia="ru-RU"/>
        </w:rPr>
        <w:t xml:space="preserve"> тенге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7"/>
        <w:gridCol w:w="1403"/>
        <w:gridCol w:w="1290"/>
        <w:gridCol w:w="1553"/>
        <w:gridCol w:w="1355"/>
        <w:gridCol w:w="1334"/>
        <w:gridCol w:w="992"/>
      </w:tblGrid>
      <w:tr w:rsidR="00677310" w:rsidRPr="00AA2952" w:rsidTr="007F3F00">
        <w:trPr>
          <w:trHeight w:val="848"/>
        </w:trPr>
        <w:tc>
          <w:tcPr>
            <w:tcW w:w="1707" w:type="dxa"/>
            <w:shd w:val="clear" w:color="auto" w:fill="auto"/>
          </w:tcPr>
          <w:p w:rsidR="00677310" w:rsidRPr="00AA2952" w:rsidRDefault="00677310" w:rsidP="00EC6B1F">
            <w:pPr>
              <w:tabs>
                <w:tab w:val="left" w:pos="5912"/>
              </w:tabs>
              <w:suppressAutoHyphens w:val="0"/>
              <w:autoSpaceDE w:val="0"/>
              <w:autoSpaceDN w:val="0"/>
              <w:adjustRightInd w:val="0"/>
              <w:ind w:firstLine="6"/>
              <w:jc w:val="both"/>
              <w:rPr>
                <w:b/>
                <w:bCs/>
                <w:lang w:val="kk-KZ" w:eastAsia="ru-RU"/>
              </w:rPr>
            </w:pPr>
            <w:r w:rsidRPr="00AA2952">
              <w:rPr>
                <w:b/>
                <w:bCs/>
                <w:lang w:val="kk-KZ" w:eastAsia="ru-RU"/>
              </w:rPr>
              <w:t>Атауы</w:t>
            </w:r>
          </w:p>
        </w:tc>
        <w:tc>
          <w:tcPr>
            <w:tcW w:w="1403" w:type="dxa"/>
            <w:shd w:val="clear" w:color="auto" w:fill="auto"/>
          </w:tcPr>
          <w:p w:rsidR="00677310" w:rsidRPr="00AA2952" w:rsidRDefault="00677310" w:rsidP="00677310">
            <w:pPr>
              <w:widowControl w:val="0"/>
              <w:tabs>
                <w:tab w:val="left" w:pos="0"/>
              </w:tabs>
              <w:snapToGrid w:val="0"/>
              <w:ind w:firstLine="6"/>
              <w:jc w:val="center"/>
              <w:rPr>
                <w:b/>
                <w:lang w:val="kk-KZ"/>
              </w:rPr>
            </w:pPr>
            <w:r w:rsidRPr="00AA2952">
              <w:rPr>
                <w:b/>
              </w:rPr>
              <w:t>201</w:t>
            </w:r>
            <w:r>
              <w:rPr>
                <w:b/>
                <w:lang w:val="kk-KZ"/>
              </w:rPr>
              <w:t>9</w:t>
            </w:r>
            <w:r w:rsidRPr="00AA2952">
              <w:rPr>
                <w:b/>
              </w:rPr>
              <w:t xml:space="preserve"> жылға нақты орында</w:t>
            </w:r>
            <w:r w:rsidRPr="00AA2952">
              <w:rPr>
                <w:b/>
                <w:lang w:val="kk-KZ"/>
              </w:rPr>
              <w:t>луы</w:t>
            </w:r>
          </w:p>
        </w:tc>
        <w:tc>
          <w:tcPr>
            <w:tcW w:w="1290" w:type="dxa"/>
            <w:shd w:val="clear" w:color="auto" w:fill="auto"/>
            <w:vAlign w:val="center"/>
          </w:tcPr>
          <w:p w:rsidR="00677310" w:rsidRPr="00AA2952" w:rsidRDefault="00677310" w:rsidP="00677310">
            <w:pPr>
              <w:widowControl w:val="0"/>
              <w:tabs>
                <w:tab w:val="left" w:pos="0"/>
              </w:tabs>
              <w:snapToGrid w:val="0"/>
              <w:ind w:firstLine="6"/>
              <w:jc w:val="center"/>
              <w:rPr>
                <w:b/>
              </w:rPr>
            </w:pPr>
            <w:r>
              <w:rPr>
                <w:b/>
              </w:rPr>
              <w:t xml:space="preserve">2020 </w:t>
            </w:r>
            <w:r w:rsidRPr="00AA2952">
              <w:rPr>
                <w:b/>
              </w:rPr>
              <w:t xml:space="preserve">жылғы бекітілген жылдық бюджет </w:t>
            </w:r>
          </w:p>
        </w:tc>
        <w:tc>
          <w:tcPr>
            <w:tcW w:w="1553" w:type="dxa"/>
            <w:shd w:val="clear" w:color="auto" w:fill="auto"/>
            <w:vAlign w:val="center"/>
          </w:tcPr>
          <w:p w:rsidR="00677310" w:rsidRPr="00AA2952" w:rsidRDefault="00677310" w:rsidP="00677310">
            <w:pPr>
              <w:widowControl w:val="0"/>
              <w:tabs>
                <w:tab w:val="left" w:pos="0"/>
              </w:tabs>
              <w:snapToGrid w:val="0"/>
              <w:ind w:firstLine="6"/>
              <w:jc w:val="center"/>
              <w:rPr>
                <w:b/>
              </w:rPr>
            </w:pPr>
            <w:r w:rsidRPr="00AA2952">
              <w:rPr>
                <w:b/>
              </w:rPr>
              <w:t>20</w:t>
            </w:r>
            <w:r>
              <w:rPr>
                <w:b/>
                <w:lang w:val="kk-KZ"/>
              </w:rPr>
              <w:t>20</w:t>
            </w:r>
            <w:r w:rsidRPr="00AA2952">
              <w:rPr>
                <w:b/>
              </w:rPr>
              <w:t xml:space="preserve"> жылғы түзетілген жылдық бюджет </w:t>
            </w:r>
          </w:p>
        </w:tc>
        <w:tc>
          <w:tcPr>
            <w:tcW w:w="1355" w:type="dxa"/>
            <w:shd w:val="clear" w:color="auto" w:fill="auto"/>
            <w:vAlign w:val="center"/>
          </w:tcPr>
          <w:p w:rsidR="00677310" w:rsidRPr="00AA2952" w:rsidRDefault="00677310" w:rsidP="00677310">
            <w:pPr>
              <w:widowControl w:val="0"/>
              <w:tabs>
                <w:tab w:val="left" w:pos="0"/>
              </w:tabs>
              <w:snapToGrid w:val="0"/>
              <w:ind w:firstLine="6"/>
              <w:jc w:val="center"/>
              <w:rPr>
                <w:b/>
                <w:lang w:val="kk-KZ"/>
              </w:rPr>
            </w:pPr>
            <w:r w:rsidRPr="00AA2952">
              <w:rPr>
                <w:b/>
              </w:rPr>
              <w:t>20</w:t>
            </w:r>
            <w:r>
              <w:rPr>
                <w:b/>
                <w:lang w:val="kk-KZ"/>
              </w:rPr>
              <w:t>20</w:t>
            </w:r>
            <w:r w:rsidRPr="00AA2952">
              <w:rPr>
                <w:b/>
              </w:rPr>
              <w:t xml:space="preserve"> </w:t>
            </w:r>
            <w:r w:rsidRPr="00AA2952">
              <w:rPr>
                <w:b/>
                <w:lang w:val="kk-KZ"/>
              </w:rPr>
              <w:t>жыл</w:t>
            </w:r>
            <w:r>
              <w:rPr>
                <w:b/>
                <w:lang w:val="kk-KZ"/>
              </w:rPr>
              <w:t>ы</w:t>
            </w:r>
            <w:r w:rsidRPr="00AA2952">
              <w:rPr>
                <w:b/>
                <w:lang w:val="kk-KZ"/>
              </w:rPr>
              <w:t xml:space="preserve"> нақты</w:t>
            </w:r>
            <w:r w:rsidRPr="00AA2952">
              <w:rPr>
                <w:b/>
              </w:rPr>
              <w:t xml:space="preserve"> </w:t>
            </w:r>
          </w:p>
        </w:tc>
        <w:tc>
          <w:tcPr>
            <w:tcW w:w="1334" w:type="dxa"/>
            <w:shd w:val="clear" w:color="auto" w:fill="auto"/>
            <w:vAlign w:val="center"/>
          </w:tcPr>
          <w:p w:rsidR="00677310" w:rsidRPr="00AA2952" w:rsidRDefault="00677310" w:rsidP="00EC6B1F">
            <w:pPr>
              <w:widowControl w:val="0"/>
              <w:tabs>
                <w:tab w:val="left" w:pos="0"/>
              </w:tabs>
              <w:ind w:firstLine="6"/>
              <w:jc w:val="center"/>
              <w:rPr>
                <w:b/>
              </w:rPr>
            </w:pPr>
            <w:r w:rsidRPr="00AA2952">
              <w:rPr>
                <w:b/>
              </w:rPr>
              <w:t>өсу қарқыны (%)</w:t>
            </w:r>
          </w:p>
        </w:tc>
        <w:tc>
          <w:tcPr>
            <w:tcW w:w="992" w:type="dxa"/>
            <w:shd w:val="clear" w:color="auto" w:fill="auto"/>
            <w:vAlign w:val="center"/>
          </w:tcPr>
          <w:p w:rsidR="00677310" w:rsidRPr="00AA2952" w:rsidRDefault="00677310" w:rsidP="00EC6B1F">
            <w:pPr>
              <w:widowControl w:val="0"/>
              <w:tabs>
                <w:tab w:val="left" w:pos="0"/>
              </w:tabs>
              <w:snapToGrid w:val="0"/>
              <w:ind w:firstLine="6"/>
              <w:jc w:val="center"/>
              <w:rPr>
                <w:b/>
                <w:bCs/>
              </w:rPr>
            </w:pPr>
            <w:r w:rsidRPr="00AA2952">
              <w:rPr>
                <w:b/>
                <w:bCs/>
                <w:lang w:val="kk-KZ"/>
              </w:rPr>
              <w:t>ауытқу</w:t>
            </w:r>
            <w:r w:rsidRPr="00AA2952">
              <w:rPr>
                <w:b/>
                <w:bCs/>
              </w:rPr>
              <w:t xml:space="preserve"> (+,-)</w:t>
            </w:r>
          </w:p>
        </w:tc>
      </w:tr>
      <w:tr w:rsidR="00DD33E1" w:rsidRPr="00AA2952" w:rsidTr="007F3F00">
        <w:tc>
          <w:tcPr>
            <w:tcW w:w="1707" w:type="dxa"/>
            <w:vAlign w:val="center"/>
          </w:tcPr>
          <w:p w:rsidR="00DD33E1" w:rsidRPr="00AA2952" w:rsidRDefault="00DD33E1" w:rsidP="00DD33E1">
            <w:pPr>
              <w:tabs>
                <w:tab w:val="left" w:pos="5912"/>
              </w:tabs>
              <w:suppressAutoHyphens w:val="0"/>
              <w:autoSpaceDE w:val="0"/>
              <w:autoSpaceDN w:val="0"/>
              <w:adjustRightInd w:val="0"/>
              <w:ind w:firstLine="6"/>
              <w:rPr>
                <w:b/>
                <w:bCs/>
                <w:lang w:eastAsia="ru-RU"/>
              </w:rPr>
            </w:pPr>
            <w:r w:rsidRPr="00AA2952">
              <w:rPr>
                <w:b/>
                <w:bCs/>
                <w:lang w:eastAsia="ru-RU"/>
              </w:rPr>
              <w:t xml:space="preserve">Кірістер </w:t>
            </w:r>
          </w:p>
        </w:tc>
        <w:tc>
          <w:tcPr>
            <w:tcW w:w="1403" w:type="dxa"/>
            <w:vAlign w:val="center"/>
          </w:tcPr>
          <w:p w:rsidR="00DD33E1" w:rsidRPr="006D3102" w:rsidRDefault="00DD33E1" w:rsidP="00DD33E1">
            <w:pPr>
              <w:suppressAutoHyphens w:val="0"/>
              <w:jc w:val="center"/>
              <w:rPr>
                <w:b/>
                <w:bCs/>
                <w:color w:val="000000"/>
                <w:sz w:val="20"/>
                <w:szCs w:val="20"/>
                <w:lang w:eastAsia="ru-RU"/>
              </w:rPr>
            </w:pPr>
            <w:r w:rsidRPr="006D3102">
              <w:rPr>
                <w:b/>
                <w:bCs/>
                <w:color w:val="000000"/>
                <w:sz w:val="20"/>
                <w:szCs w:val="20"/>
                <w:lang w:eastAsia="ru-RU"/>
              </w:rPr>
              <w:t>77</w:t>
            </w:r>
            <w:r>
              <w:rPr>
                <w:b/>
                <w:bCs/>
                <w:color w:val="000000"/>
                <w:sz w:val="20"/>
                <w:szCs w:val="20"/>
                <w:lang w:val="kk-KZ" w:eastAsia="ru-RU"/>
              </w:rPr>
              <w:t>,</w:t>
            </w:r>
            <w:r w:rsidRPr="006D3102">
              <w:rPr>
                <w:b/>
                <w:bCs/>
                <w:color w:val="000000"/>
                <w:sz w:val="20"/>
                <w:szCs w:val="20"/>
                <w:lang w:eastAsia="ru-RU"/>
              </w:rPr>
              <w:t>2</w:t>
            </w:r>
          </w:p>
        </w:tc>
        <w:tc>
          <w:tcPr>
            <w:tcW w:w="1290" w:type="dxa"/>
            <w:tcBorders>
              <w:top w:val="nil"/>
            </w:tcBorders>
            <w:vAlign w:val="center"/>
          </w:tcPr>
          <w:p w:rsidR="00DD33E1" w:rsidRPr="006D3102" w:rsidRDefault="00DD33E1" w:rsidP="00DD33E1">
            <w:pPr>
              <w:suppressAutoHyphens w:val="0"/>
              <w:jc w:val="center"/>
              <w:rPr>
                <w:b/>
                <w:bCs/>
                <w:color w:val="000000"/>
                <w:sz w:val="20"/>
                <w:szCs w:val="20"/>
                <w:lang w:eastAsia="ru-RU"/>
              </w:rPr>
            </w:pPr>
            <w:r w:rsidRPr="006D3102">
              <w:rPr>
                <w:b/>
                <w:bCs/>
                <w:color w:val="000000"/>
                <w:sz w:val="20"/>
                <w:szCs w:val="20"/>
                <w:lang w:eastAsia="ru-RU"/>
              </w:rPr>
              <w:t>82</w:t>
            </w:r>
            <w:r>
              <w:rPr>
                <w:b/>
                <w:bCs/>
                <w:color w:val="000000"/>
                <w:sz w:val="20"/>
                <w:szCs w:val="20"/>
                <w:lang w:val="kk-KZ" w:eastAsia="ru-RU"/>
              </w:rPr>
              <w:t>,</w:t>
            </w:r>
            <w:r w:rsidRPr="006D3102">
              <w:rPr>
                <w:b/>
                <w:bCs/>
                <w:color w:val="000000"/>
                <w:sz w:val="20"/>
                <w:szCs w:val="20"/>
                <w:lang w:eastAsia="ru-RU"/>
              </w:rPr>
              <w:t>4</w:t>
            </w:r>
          </w:p>
        </w:tc>
        <w:tc>
          <w:tcPr>
            <w:tcW w:w="1553" w:type="dxa"/>
            <w:tcBorders>
              <w:top w:val="nil"/>
              <w:left w:val="nil"/>
            </w:tcBorders>
            <w:vAlign w:val="center"/>
          </w:tcPr>
          <w:p w:rsidR="00DD33E1" w:rsidRPr="006D3102" w:rsidRDefault="00DD33E1" w:rsidP="00DD33E1">
            <w:pPr>
              <w:suppressAutoHyphens w:val="0"/>
              <w:jc w:val="center"/>
              <w:rPr>
                <w:b/>
                <w:bCs/>
                <w:color w:val="000000"/>
                <w:sz w:val="20"/>
                <w:szCs w:val="20"/>
                <w:lang w:eastAsia="ru-RU"/>
              </w:rPr>
            </w:pPr>
            <w:r w:rsidRPr="006D3102">
              <w:rPr>
                <w:b/>
                <w:bCs/>
                <w:color w:val="000000"/>
                <w:sz w:val="20"/>
                <w:szCs w:val="20"/>
                <w:lang w:eastAsia="ru-RU"/>
              </w:rPr>
              <w:t>234</w:t>
            </w:r>
            <w:r>
              <w:rPr>
                <w:b/>
                <w:bCs/>
                <w:color w:val="000000"/>
                <w:sz w:val="20"/>
                <w:szCs w:val="20"/>
                <w:lang w:val="kk-KZ" w:eastAsia="ru-RU"/>
              </w:rPr>
              <w:t>,</w:t>
            </w:r>
            <w:r w:rsidRPr="006D3102">
              <w:rPr>
                <w:b/>
                <w:bCs/>
                <w:color w:val="000000"/>
                <w:sz w:val="20"/>
                <w:szCs w:val="20"/>
                <w:lang w:eastAsia="ru-RU"/>
              </w:rPr>
              <w:t>9</w:t>
            </w:r>
          </w:p>
        </w:tc>
        <w:tc>
          <w:tcPr>
            <w:tcW w:w="1355" w:type="dxa"/>
            <w:tcBorders>
              <w:top w:val="nil"/>
              <w:left w:val="nil"/>
            </w:tcBorders>
            <w:vAlign w:val="center"/>
          </w:tcPr>
          <w:p w:rsidR="00DD33E1" w:rsidRPr="006D3102" w:rsidRDefault="00DD33E1" w:rsidP="00DD33E1">
            <w:pPr>
              <w:suppressAutoHyphens w:val="0"/>
              <w:jc w:val="center"/>
              <w:rPr>
                <w:b/>
                <w:bCs/>
                <w:color w:val="000000"/>
                <w:sz w:val="20"/>
                <w:szCs w:val="20"/>
                <w:lang w:eastAsia="ru-RU"/>
              </w:rPr>
            </w:pPr>
            <w:r w:rsidRPr="006D3102">
              <w:rPr>
                <w:b/>
                <w:bCs/>
                <w:color w:val="000000"/>
                <w:sz w:val="20"/>
                <w:szCs w:val="20"/>
                <w:lang w:eastAsia="ru-RU"/>
              </w:rPr>
              <w:t>243</w:t>
            </w:r>
            <w:r>
              <w:rPr>
                <w:b/>
                <w:bCs/>
                <w:color w:val="000000"/>
                <w:sz w:val="20"/>
                <w:szCs w:val="20"/>
                <w:lang w:val="kk-KZ" w:eastAsia="ru-RU"/>
              </w:rPr>
              <w:t>,</w:t>
            </w:r>
            <w:r w:rsidRPr="006D3102">
              <w:rPr>
                <w:b/>
                <w:bCs/>
                <w:color w:val="000000"/>
                <w:sz w:val="20"/>
                <w:szCs w:val="20"/>
                <w:lang w:eastAsia="ru-RU"/>
              </w:rPr>
              <w:t>1</w:t>
            </w:r>
          </w:p>
        </w:tc>
        <w:tc>
          <w:tcPr>
            <w:tcW w:w="1334" w:type="dxa"/>
            <w:tcBorders>
              <w:top w:val="nil"/>
              <w:left w:val="nil"/>
            </w:tcBorders>
            <w:vAlign w:val="center"/>
          </w:tcPr>
          <w:p w:rsidR="00DD33E1" w:rsidRPr="006D3102" w:rsidRDefault="00DD33E1" w:rsidP="00DD33E1">
            <w:pPr>
              <w:suppressAutoHyphens w:val="0"/>
              <w:jc w:val="center"/>
              <w:rPr>
                <w:b/>
                <w:bCs/>
                <w:color w:val="000000"/>
                <w:sz w:val="20"/>
                <w:szCs w:val="20"/>
                <w:lang w:eastAsia="ru-RU"/>
              </w:rPr>
            </w:pPr>
            <w:r w:rsidRPr="006D3102">
              <w:rPr>
                <w:b/>
                <w:bCs/>
                <w:color w:val="000000"/>
                <w:sz w:val="20"/>
                <w:szCs w:val="20"/>
                <w:lang w:eastAsia="ru-RU"/>
              </w:rPr>
              <w:t>214,8</w:t>
            </w:r>
          </w:p>
        </w:tc>
        <w:tc>
          <w:tcPr>
            <w:tcW w:w="992" w:type="dxa"/>
            <w:tcBorders>
              <w:top w:val="nil"/>
              <w:left w:val="nil"/>
            </w:tcBorders>
            <w:vAlign w:val="center"/>
          </w:tcPr>
          <w:p w:rsidR="00DD33E1" w:rsidRPr="006D3102" w:rsidRDefault="00DD33E1" w:rsidP="00DD33E1">
            <w:pPr>
              <w:suppressAutoHyphens w:val="0"/>
              <w:jc w:val="center"/>
              <w:rPr>
                <w:b/>
                <w:bCs/>
                <w:color w:val="000000"/>
                <w:sz w:val="20"/>
                <w:szCs w:val="20"/>
                <w:lang w:eastAsia="ru-RU"/>
              </w:rPr>
            </w:pPr>
            <w:r>
              <w:rPr>
                <w:b/>
                <w:bCs/>
                <w:color w:val="000000"/>
                <w:sz w:val="20"/>
                <w:szCs w:val="20"/>
                <w:lang w:val="kk-KZ" w:eastAsia="ru-RU"/>
              </w:rPr>
              <w:t>0,</w:t>
            </w:r>
            <w:r w:rsidRPr="006D3102">
              <w:rPr>
                <w:b/>
                <w:bCs/>
                <w:color w:val="000000"/>
                <w:sz w:val="20"/>
                <w:szCs w:val="20"/>
                <w:lang w:eastAsia="ru-RU"/>
              </w:rPr>
              <w:t>1</w:t>
            </w:r>
          </w:p>
        </w:tc>
      </w:tr>
      <w:tr w:rsidR="00DD33E1" w:rsidRPr="00AA2952" w:rsidTr="007F3F00">
        <w:tc>
          <w:tcPr>
            <w:tcW w:w="1707" w:type="dxa"/>
            <w:vAlign w:val="center"/>
          </w:tcPr>
          <w:p w:rsidR="00DD33E1" w:rsidRPr="00AA2952" w:rsidRDefault="00DD33E1" w:rsidP="00DD33E1">
            <w:pPr>
              <w:tabs>
                <w:tab w:val="left" w:pos="5912"/>
              </w:tabs>
              <w:suppressAutoHyphens w:val="0"/>
              <w:autoSpaceDE w:val="0"/>
              <w:autoSpaceDN w:val="0"/>
              <w:adjustRightInd w:val="0"/>
              <w:ind w:firstLine="6"/>
              <w:rPr>
                <w:bCs/>
                <w:lang w:eastAsia="ru-RU"/>
              </w:rPr>
            </w:pPr>
            <w:r w:rsidRPr="00AA2952">
              <w:rPr>
                <w:bCs/>
                <w:lang w:eastAsia="ru-RU"/>
              </w:rPr>
              <w:t>Салықтық түсімдер</w:t>
            </w:r>
          </w:p>
        </w:tc>
        <w:tc>
          <w:tcPr>
            <w:tcW w:w="1403" w:type="dxa"/>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13</w:t>
            </w:r>
            <w:r w:rsidRPr="004040D9">
              <w:rPr>
                <w:iCs/>
                <w:color w:val="000000"/>
                <w:sz w:val="20"/>
                <w:szCs w:val="20"/>
                <w:lang w:val="kk-KZ" w:eastAsia="ru-RU"/>
              </w:rPr>
              <w:t>,</w:t>
            </w:r>
            <w:r w:rsidRPr="004040D9">
              <w:rPr>
                <w:iCs/>
                <w:color w:val="000000"/>
                <w:sz w:val="20"/>
                <w:szCs w:val="20"/>
                <w:lang w:eastAsia="ru-RU"/>
              </w:rPr>
              <w:t>4</w:t>
            </w:r>
          </w:p>
        </w:tc>
        <w:tc>
          <w:tcPr>
            <w:tcW w:w="1290" w:type="dxa"/>
            <w:tcBorders>
              <w:top w:val="nil"/>
            </w:tcBorders>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2</w:t>
            </w:r>
            <w:r w:rsidRPr="004040D9">
              <w:rPr>
                <w:iCs/>
                <w:color w:val="000000"/>
                <w:sz w:val="20"/>
                <w:szCs w:val="20"/>
                <w:lang w:val="kk-KZ" w:eastAsia="ru-RU"/>
              </w:rPr>
              <w:t>,6</w:t>
            </w:r>
          </w:p>
        </w:tc>
        <w:tc>
          <w:tcPr>
            <w:tcW w:w="1553" w:type="dxa"/>
            <w:tcBorders>
              <w:top w:val="nil"/>
            </w:tcBorders>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2</w:t>
            </w:r>
            <w:r w:rsidRPr="004040D9">
              <w:rPr>
                <w:iCs/>
                <w:color w:val="000000"/>
                <w:sz w:val="20"/>
                <w:szCs w:val="20"/>
                <w:lang w:val="kk-KZ" w:eastAsia="ru-RU"/>
              </w:rPr>
              <w:t>,6</w:t>
            </w:r>
          </w:p>
        </w:tc>
        <w:tc>
          <w:tcPr>
            <w:tcW w:w="1355" w:type="dxa"/>
            <w:tcBorders>
              <w:top w:val="nil"/>
            </w:tcBorders>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10</w:t>
            </w:r>
            <w:r w:rsidRPr="004040D9">
              <w:rPr>
                <w:iCs/>
                <w:color w:val="000000"/>
                <w:sz w:val="20"/>
                <w:szCs w:val="20"/>
                <w:lang w:val="kk-KZ" w:eastAsia="ru-RU"/>
              </w:rPr>
              <w:t>,</w:t>
            </w:r>
            <w:r w:rsidRPr="004040D9">
              <w:rPr>
                <w:iCs/>
                <w:color w:val="000000"/>
                <w:sz w:val="20"/>
                <w:szCs w:val="20"/>
                <w:lang w:eastAsia="ru-RU"/>
              </w:rPr>
              <w:t>7</w:t>
            </w:r>
          </w:p>
        </w:tc>
        <w:tc>
          <w:tcPr>
            <w:tcW w:w="1334" w:type="dxa"/>
            <w:tcBorders>
              <w:top w:val="nil"/>
            </w:tcBorders>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-20,1</w:t>
            </w:r>
          </w:p>
        </w:tc>
        <w:tc>
          <w:tcPr>
            <w:tcW w:w="992" w:type="dxa"/>
            <w:tcBorders>
              <w:top w:val="nil"/>
            </w:tcBorders>
            <w:vAlign w:val="center"/>
          </w:tcPr>
          <w:p w:rsidR="00DD33E1" w:rsidRPr="006D3102" w:rsidRDefault="00DD33E1" w:rsidP="00DD33E1">
            <w:pPr>
              <w:suppressAutoHyphens w:val="0"/>
              <w:jc w:val="center"/>
              <w:rPr>
                <w:i/>
                <w:iCs/>
                <w:color w:val="000000"/>
                <w:sz w:val="20"/>
                <w:szCs w:val="20"/>
                <w:lang w:eastAsia="ru-RU"/>
              </w:rPr>
            </w:pPr>
            <w:r w:rsidRPr="006D3102">
              <w:rPr>
                <w:i/>
                <w:iCs/>
                <w:color w:val="000000"/>
                <w:sz w:val="20"/>
                <w:szCs w:val="20"/>
                <w:lang w:eastAsia="ru-RU"/>
              </w:rPr>
              <w:t>-2</w:t>
            </w:r>
            <w:r>
              <w:rPr>
                <w:i/>
                <w:iCs/>
                <w:color w:val="000000"/>
                <w:sz w:val="20"/>
                <w:szCs w:val="20"/>
                <w:lang w:val="kk-KZ" w:eastAsia="ru-RU"/>
              </w:rPr>
              <w:t>,7</w:t>
            </w:r>
          </w:p>
        </w:tc>
      </w:tr>
      <w:tr w:rsidR="00DD33E1" w:rsidRPr="00AA2952" w:rsidTr="007F3F00">
        <w:tc>
          <w:tcPr>
            <w:tcW w:w="1707" w:type="dxa"/>
            <w:vAlign w:val="center"/>
          </w:tcPr>
          <w:p w:rsidR="00DD33E1" w:rsidRPr="00AA2952" w:rsidRDefault="00DD33E1" w:rsidP="00DD33E1">
            <w:pPr>
              <w:tabs>
                <w:tab w:val="left" w:pos="5912"/>
              </w:tabs>
              <w:suppressAutoHyphens w:val="0"/>
              <w:autoSpaceDE w:val="0"/>
              <w:autoSpaceDN w:val="0"/>
              <w:adjustRightInd w:val="0"/>
              <w:ind w:firstLine="6"/>
              <w:rPr>
                <w:bCs/>
                <w:lang w:eastAsia="ru-RU"/>
              </w:rPr>
            </w:pPr>
            <w:r w:rsidRPr="00AA2952">
              <w:rPr>
                <w:bCs/>
                <w:lang w:eastAsia="ru-RU"/>
              </w:rPr>
              <w:t>Салықтық емес түсімдер</w:t>
            </w:r>
          </w:p>
        </w:tc>
        <w:tc>
          <w:tcPr>
            <w:tcW w:w="1403" w:type="dxa"/>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 </w:t>
            </w:r>
          </w:p>
        </w:tc>
        <w:tc>
          <w:tcPr>
            <w:tcW w:w="1290" w:type="dxa"/>
            <w:tcBorders>
              <w:top w:val="nil"/>
            </w:tcBorders>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 </w:t>
            </w:r>
          </w:p>
        </w:tc>
        <w:tc>
          <w:tcPr>
            <w:tcW w:w="1553" w:type="dxa"/>
            <w:tcBorders>
              <w:top w:val="nil"/>
            </w:tcBorders>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 </w:t>
            </w:r>
          </w:p>
        </w:tc>
        <w:tc>
          <w:tcPr>
            <w:tcW w:w="1355" w:type="dxa"/>
            <w:tcBorders>
              <w:top w:val="nil"/>
            </w:tcBorders>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0,1</w:t>
            </w:r>
          </w:p>
        </w:tc>
        <w:tc>
          <w:tcPr>
            <w:tcW w:w="1334" w:type="dxa"/>
            <w:tcBorders>
              <w:top w:val="nil"/>
            </w:tcBorders>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 </w:t>
            </w:r>
          </w:p>
        </w:tc>
        <w:tc>
          <w:tcPr>
            <w:tcW w:w="992" w:type="dxa"/>
            <w:tcBorders>
              <w:top w:val="nil"/>
            </w:tcBorders>
            <w:vAlign w:val="center"/>
          </w:tcPr>
          <w:p w:rsidR="00DD33E1" w:rsidRPr="006D3102" w:rsidRDefault="00DD33E1" w:rsidP="00DD33E1">
            <w:pPr>
              <w:suppressAutoHyphens w:val="0"/>
              <w:jc w:val="center"/>
              <w:rPr>
                <w:i/>
                <w:iCs/>
                <w:color w:val="000000"/>
                <w:sz w:val="20"/>
                <w:szCs w:val="20"/>
                <w:lang w:eastAsia="ru-RU"/>
              </w:rPr>
            </w:pPr>
            <w:r w:rsidRPr="006D3102">
              <w:rPr>
                <w:i/>
                <w:iCs/>
                <w:color w:val="000000"/>
                <w:sz w:val="20"/>
                <w:szCs w:val="20"/>
                <w:lang w:eastAsia="ru-RU"/>
              </w:rPr>
              <w:t> </w:t>
            </w:r>
          </w:p>
        </w:tc>
      </w:tr>
      <w:tr w:rsidR="00DD33E1" w:rsidRPr="00AA2952" w:rsidTr="007F3F00">
        <w:tc>
          <w:tcPr>
            <w:tcW w:w="1707" w:type="dxa"/>
            <w:vAlign w:val="center"/>
          </w:tcPr>
          <w:p w:rsidR="00DD33E1" w:rsidRPr="00AA2952" w:rsidRDefault="00DD33E1" w:rsidP="00DD33E1">
            <w:pPr>
              <w:tabs>
                <w:tab w:val="left" w:pos="5912"/>
              </w:tabs>
              <w:suppressAutoHyphens w:val="0"/>
              <w:autoSpaceDE w:val="0"/>
              <w:autoSpaceDN w:val="0"/>
              <w:adjustRightInd w:val="0"/>
              <w:ind w:firstLine="6"/>
              <w:rPr>
                <w:bCs/>
                <w:lang w:val="kk-KZ" w:eastAsia="ru-RU"/>
              </w:rPr>
            </w:pPr>
            <w:r w:rsidRPr="00AA2952">
              <w:rPr>
                <w:bCs/>
                <w:lang w:val="kk-KZ" w:eastAsia="ru-RU"/>
              </w:rPr>
              <w:t>Бос қалдықтар</w:t>
            </w:r>
          </w:p>
        </w:tc>
        <w:tc>
          <w:tcPr>
            <w:tcW w:w="1403" w:type="dxa"/>
            <w:vAlign w:val="center"/>
          </w:tcPr>
          <w:p w:rsidR="00DD33E1" w:rsidRPr="006D3102" w:rsidRDefault="00DD33E1" w:rsidP="00DD33E1">
            <w:pPr>
              <w:suppressAutoHyphens w:val="0"/>
              <w:jc w:val="center"/>
              <w:rPr>
                <w:b/>
                <w:bCs/>
                <w:color w:val="000000"/>
                <w:sz w:val="20"/>
                <w:szCs w:val="20"/>
                <w:lang w:eastAsia="ru-RU"/>
              </w:rPr>
            </w:pPr>
            <w:r w:rsidRPr="006D3102">
              <w:rPr>
                <w:b/>
                <w:bCs/>
                <w:color w:val="000000"/>
                <w:sz w:val="20"/>
                <w:szCs w:val="20"/>
                <w:lang w:eastAsia="ru-RU"/>
              </w:rPr>
              <w:t>2</w:t>
            </w:r>
            <w:r>
              <w:rPr>
                <w:b/>
                <w:bCs/>
                <w:color w:val="000000"/>
                <w:sz w:val="20"/>
                <w:szCs w:val="20"/>
                <w:lang w:val="kk-KZ" w:eastAsia="ru-RU"/>
              </w:rPr>
              <w:t>,7</w:t>
            </w:r>
          </w:p>
        </w:tc>
        <w:tc>
          <w:tcPr>
            <w:tcW w:w="1290" w:type="dxa"/>
            <w:tcBorders>
              <w:top w:val="nil"/>
            </w:tcBorders>
            <w:vAlign w:val="center"/>
          </w:tcPr>
          <w:p w:rsidR="00DD33E1" w:rsidRPr="006D3102" w:rsidRDefault="00DD33E1" w:rsidP="00DD33E1">
            <w:pPr>
              <w:suppressAutoHyphens w:val="0"/>
              <w:jc w:val="center"/>
              <w:rPr>
                <w:b/>
                <w:bCs/>
                <w:color w:val="000000"/>
                <w:sz w:val="20"/>
                <w:szCs w:val="20"/>
                <w:lang w:eastAsia="ru-RU"/>
              </w:rPr>
            </w:pPr>
            <w:r w:rsidRPr="006D3102">
              <w:rPr>
                <w:b/>
                <w:bCs/>
                <w:color w:val="000000"/>
                <w:sz w:val="20"/>
                <w:szCs w:val="20"/>
                <w:lang w:eastAsia="ru-RU"/>
              </w:rPr>
              <w:t>2</w:t>
            </w:r>
            <w:r>
              <w:rPr>
                <w:b/>
                <w:bCs/>
                <w:color w:val="000000"/>
                <w:sz w:val="20"/>
                <w:szCs w:val="20"/>
                <w:lang w:val="kk-KZ" w:eastAsia="ru-RU"/>
              </w:rPr>
              <w:t>,5</w:t>
            </w:r>
          </w:p>
        </w:tc>
        <w:tc>
          <w:tcPr>
            <w:tcW w:w="1553" w:type="dxa"/>
            <w:tcBorders>
              <w:top w:val="nil"/>
              <w:left w:val="nil"/>
            </w:tcBorders>
            <w:vAlign w:val="center"/>
          </w:tcPr>
          <w:p w:rsidR="00DD33E1" w:rsidRPr="006D3102" w:rsidRDefault="00DD33E1" w:rsidP="00DD33E1">
            <w:pPr>
              <w:suppressAutoHyphens w:val="0"/>
              <w:jc w:val="center"/>
              <w:rPr>
                <w:b/>
                <w:bCs/>
                <w:color w:val="000000"/>
                <w:sz w:val="20"/>
                <w:szCs w:val="20"/>
                <w:lang w:eastAsia="ru-RU"/>
              </w:rPr>
            </w:pPr>
            <w:r w:rsidRPr="006D3102">
              <w:rPr>
                <w:b/>
                <w:bCs/>
                <w:color w:val="000000"/>
                <w:sz w:val="20"/>
                <w:szCs w:val="20"/>
                <w:lang w:eastAsia="ru-RU"/>
              </w:rPr>
              <w:t>2</w:t>
            </w:r>
            <w:r>
              <w:rPr>
                <w:b/>
                <w:bCs/>
                <w:color w:val="000000"/>
                <w:sz w:val="20"/>
                <w:szCs w:val="20"/>
                <w:lang w:val="kk-KZ" w:eastAsia="ru-RU"/>
              </w:rPr>
              <w:t>,5</w:t>
            </w:r>
          </w:p>
        </w:tc>
        <w:tc>
          <w:tcPr>
            <w:tcW w:w="1355" w:type="dxa"/>
            <w:tcBorders>
              <w:top w:val="nil"/>
              <w:left w:val="nil"/>
            </w:tcBorders>
            <w:vAlign w:val="center"/>
          </w:tcPr>
          <w:p w:rsidR="00DD33E1" w:rsidRPr="006D3102" w:rsidRDefault="00DD33E1" w:rsidP="00DD33E1">
            <w:pPr>
              <w:suppressAutoHyphens w:val="0"/>
              <w:jc w:val="center"/>
              <w:rPr>
                <w:b/>
                <w:bCs/>
                <w:color w:val="000000"/>
                <w:sz w:val="20"/>
                <w:szCs w:val="20"/>
                <w:lang w:eastAsia="ru-RU"/>
              </w:rPr>
            </w:pPr>
            <w:r w:rsidRPr="006D3102">
              <w:rPr>
                <w:b/>
                <w:bCs/>
                <w:color w:val="000000"/>
                <w:sz w:val="20"/>
                <w:szCs w:val="20"/>
                <w:lang w:eastAsia="ru-RU"/>
              </w:rPr>
              <w:t>2</w:t>
            </w:r>
            <w:r>
              <w:rPr>
                <w:b/>
                <w:bCs/>
                <w:color w:val="000000"/>
                <w:sz w:val="20"/>
                <w:szCs w:val="20"/>
                <w:lang w:val="kk-KZ" w:eastAsia="ru-RU"/>
              </w:rPr>
              <w:t>,5</w:t>
            </w:r>
          </w:p>
        </w:tc>
        <w:tc>
          <w:tcPr>
            <w:tcW w:w="1334" w:type="dxa"/>
            <w:tcBorders>
              <w:top w:val="nil"/>
              <w:left w:val="nil"/>
            </w:tcBorders>
            <w:vAlign w:val="center"/>
          </w:tcPr>
          <w:p w:rsidR="00DD33E1" w:rsidRPr="006D3102" w:rsidRDefault="00DD33E1" w:rsidP="00DD33E1">
            <w:pPr>
              <w:suppressAutoHyphens w:val="0"/>
              <w:jc w:val="center"/>
              <w:rPr>
                <w:b/>
                <w:bCs/>
                <w:color w:val="000000"/>
                <w:sz w:val="20"/>
                <w:szCs w:val="20"/>
                <w:lang w:eastAsia="ru-RU"/>
              </w:rPr>
            </w:pPr>
            <w:r w:rsidRPr="006D3102">
              <w:rPr>
                <w:b/>
                <w:bCs/>
                <w:color w:val="000000"/>
                <w:sz w:val="20"/>
                <w:szCs w:val="20"/>
                <w:lang w:eastAsia="ru-RU"/>
              </w:rPr>
              <w:t>-7,0</w:t>
            </w:r>
          </w:p>
        </w:tc>
        <w:tc>
          <w:tcPr>
            <w:tcW w:w="992" w:type="dxa"/>
            <w:tcBorders>
              <w:top w:val="nil"/>
              <w:left w:val="nil"/>
            </w:tcBorders>
            <w:vAlign w:val="center"/>
          </w:tcPr>
          <w:p w:rsidR="00DD33E1" w:rsidRPr="006D3102" w:rsidRDefault="00DD33E1" w:rsidP="00DD33E1">
            <w:pPr>
              <w:suppressAutoHyphens w:val="0"/>
              <w:jc w:val="center"/>
              <w:rPr>
                <w:b/>
                <w:bCs/>
                <w:color w:val="000000"/>
                <w:sz w:val="20"/>
                <w:szCs w:val="20"/>
                <w:lang w:eastAsia="ru-RU"/>
              </w:rPr>
            </w:pPr>
            <w:r w:rsidRPr="006D3102">
              <w:rPr>
                <w:b/>
                <w:bCs/>
                <w:color w:val="000000"/>
                <w:sz w:val="20"/>
                <w:szCs w:val="20"/>
                <w:lang w:eastAsia="ru-RU"/>
              </w:rPr>
              <w:t>-</w:t>
            </w:r>
            <w:r>
              <w:rPr>
                <w:b/>
                <w:bCs/>
                <w:color w:val="000000"/>
                <w:sz w:val="20"/>
                <w:szCs w:val="20"/>
                <w:lang w:val="kk-KZ" w:eastAsia="ru-RU"/>
              </w:rPr>
              <w:t>0,</w:t>
            </w:r>
            <w:r w:rsidRPr="006D3102">
              <w:rPr>
                <w:b/>
                <w:bCs/>
                <w:color w:val="000000"/>
                <w:sz w:val="20"/>
                <w:szCs w:val="20"/>
                <w:lang w:eastAsia="ru-RU"/>
              </w:rPr>
              <w:t>1</w:t>
            </w:r>
          </w:p>
        </w:tc>
      </w:tr>
      <w:tr w:rsidR="00DD33E1" w:rsidRPr="00AA2952" w:rsidTr="007F3F00">
        <w:tc>
          <w:tcPr>
            <w:tcW w:w="1707" w:type="dxa"/>
            <w:vAlign w:val="center"/>
          </w:tcPr>
          <w:p w:rsidR="00DD33E1" w:rsidRPr="00AA2952" w:rsidRDefault="00DD33E1" w:rsidP="00DD33E1">
            <w:pPr>
              <w:tabs>
                <w:tab w:val="left" w:pos="5912"/>
              </w:tabs>
              <w:suppressAutoHyphens w:val="0"/>
              <w:autoSpaceDE w:val="0"/>
              <w:autoSpaceDN w:val="0"/>
              <w:adjustRightInd w:val="0"/>
              <w:ind w:firstLine="6"/>
              <w:rPr>
                <w:bCs/>
                <w:lang w:eastAsia="ru-RU"/>
              </w:rPr>
            </w:pPr>
            <w:r w:rsidRPr="00AA2952">
              <w:rPr>
                <w:bCs/>
                <w:lang w:eastAsia="ru-RU"/>
              </w:rPr>
              <w:t>Трансферттер түсімдері</w:t>
            </w:r>
          </w:p>
        </w:tc>
        <w:tc>
          <w:tcPr>
            <w:tcW w:w="1403" w:type="dxa"/>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63</w:t>
            </w:r>
            <w:r w:rsidRPr="004040D9">
              <w:rPr>
                <w:iCs/>
                <w:color w:val="000000"/>
                <w:sz w:val="20"/>
                <w:szCs w:val="20"/>
                <w:lang w:val="kk-KZ" w:eastAsia="ru-RU"/>
              </w:rPr>
              <w:t>,</w:t>
            </w:r>
            <w:r w:rsidRPr="004040D9">
              <w:rPr>
                <w:iCs/>
                <w:color w:val="000000"/>
                <w:sz w:val="20"/>
                <w:szCs w:val="20"/>
                <w:lang w:eastAsia="ru-RU"/>
              </w:rPr>
              <w:t>8</w:t>
            </w:r>
          </w:p>
        </w:tc>
        <w:tc>
          <w:tcPr>
            <w:tcW w:w="1290" w:type="dxa"/>
            <w:tcBorders>
              <w:top w:val="nil"/>
            </w:tcBorders>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79</w:t>
            </w:r>
            <w:r w:rsidRPr="004040D9">
              <w:rPr>
                <w:iCs/>
                <w:color w:val="000000"/>
                <w:sz w:val="20"/>
                <w:szCs w:val="20"/>
                <w:lang w:val="kk-KZ" w:eastAsia="ru-RU"/>
              </w:rPr>
              <w:t>,</w:t>
            </w:r>
            <w:r w:rsidRPr="004040D9">
              <w:rPr>
                <w:iCs/>
                <w:color w:val="000000"/>
                <w:sz w:val="20"/>
                <w:szCs w:val="20"/>
                <w:lang w:eastAsia="ru-RU"/>
              </w:rPr>
              <w:t>8</w:t>
            </w:r>
          </w:p>
        </w:tc>
        <w:tc>
          <w:tcPr>
            <w:tcW w:w="1553" w:type="dxa"/>
            <w:tcBorders>
              <w:top w:val="nil"/>
            </w:tcBorders>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232</w:t>
            </w:r>
            <w:r w:rsidRPr="004040D9">
              <w:rPr>
                <w:iCs/>
                <w:color w:val="000000"/>
                <w:sz w:val="20"/>
                <w:szCs w:val="20"/>
                <w:lang w:val="kk-KZ" w:eastAsia="ru-RU"/>
              </w:rPr>
              <w:t>,4</w:t>
            </w:r>
          </w:p>
        </w:tc>
        <w:tc>
          <w:tcPr>
            <w:tcW w:w="1355" w:type="dxa"/>
            <w:tcBorders>
              <w:top w:val="nil"/>
            </w:tcBorders>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232</w:t>
            </w:r>
            <w:r w:rsidRPr="004040D9">
              <w:rPr>
                <w:iCs/>
                <w:color w:val="000000"/>
                <w:sz w:val="20"/>
                <w:szCs w:val="20"/>
                <w:lang w:val="kk-KZ" w:eastAsia="ru-RU"/>
              </w:rPr>
              <w:t>,4</w:t>
            </w:r>
          </w:p>
        </w:tc>
        <w:tc>
          <w:tcPr>
            <w:tcW w:w="1334" w:type="dxa"/>
            <w:tcBorders>
              <w:top w:val="nil"/>
            </w:tcBorders>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264,2</w:t>
            </w:r>
          </w:p>
        </w:tc>
        <w:tc>
          <w:tcPr>
            <w:tcW w:w="992" w:type="dxa"/>
            <w:tcBorders>
              <w:top w:val="nil"/>
            </w:tcBorders>
            <w:vAlign w:val="center"/>
          </w:tcPr>
          <w:p w:rsidR="00DD33E1" w:rsidRPr="004040D9" w:rsidRDefault="00DD33E1" w:rsidP="00DD33E1">
            <w:pPr>
              <w:suppressAutoHyphens w:val="0"/>
              <w:jc w:val="center"/>
              <w:rPr>
                <w:iCs/>
                <w:color w:val="000000"/>
                <w:sz w:val="20"/>
                <w:szCs w:val="20"/>
                <w:lang w:eastAsia="ru-RU"/>
              </w:rPr>
            </w:pPr>
            <w:r>
              <w:rPr>
                <w:iCs/>
                <w:color w:val="000000"/>
                <w:sz w:val="20"/>
                <w:szCs w:val="20"/>
                <w:lang w:val="kk-KZ" w:eastAsia="ru-RU"/>
              </w:rPr>
              <w:t>0</w:t>
            </w:r>
            <w:r w:rsidRPr="004040D9">
              <w:rPr>
                <w:iCs/>
                <w:color w:val="000000"/>
                <w:sz w:val="20"/>
                <w:szCs w:val="20"/>
                <w:lang w:val="kk-KZ" w:eastAsia="ru-RU"/>
              </w:rPr>
              <w:t>,</w:t>
            </w:r>
            <w:r>
              <w:rPr>
                <w:iCs/>
                <w:color w:val="000000"/>
                <w:sz w:val="20"/>
                <w:szCs w:val="20"/>
                <w:lang w:val="kk-KZ" w:eastAsia="ru-RU"/>
              </w:rPr>
              <w:t>1</w:t>
            </w:r>
          </w:p>
        </w:tc>
      </w:tr>
      <w:tr w:rsidR="00DD33E1" w:rsidRPr="00AA2952" w:rsidTr="007F3F00">
        <w:tc>
          <w:tcPr>
            <w:tcW w:w="1707" w:type="dxa"/>
            <w:vAlign w:val="center"/>
          </w:tcPr>
          <w:p w:rsidR="00DD33E1" w:rsidRPr="00AA2952" w:rsidRDefault="00DD33E1" w:rsidP="00DD33E1">
            <w:pPr>
              <w:tabs>
                <w:tab w:val="left" w:pos="5912"/>
              </w:tabs>
              <w:suppressAutoHyphens w:val="0"/>
              <w:autoSpaceDE w:val="0"/>
              <w:autoSpaceDN w:val="0"/>
              <w:adjustRightInd w:val="0"/>
              <w:ind w:firstLine="6"/>
              <w:rPr>
                <w:bCs/>
                <w:i/>
                <w:lang w:val="kk-KZ" w:eastAsia="ru-RU"/>
              </w:rPr>
            </w:pPr>
            <w:r w:rsidRPr="00AA2952">
              <w:rPr>
                <w:bCs/>
                <w:i/>
                <w:lang w:eastAsia="ru-RU"/>
              </w:rPr>
              <w:t>субвенция</w:t>
            </w:r>
            <w:r w:rsidRPr="00AA2952">
              <w:rPr>
                <w:bCs/>
                <w:i/>
                <w:lang w:val="kk-KZ" w:eastAsia="ru-RU"/>
              </w:rPr>
              <w:t>лар</w:t>
            </w:r>
          </w:p>
        </w:tc>
        <w:tc>
          <w:tcPr>
            <w:tcW w:w="1403" w:type="dxa"/>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50</w:t>
            </w:r>
            <w:r w:rsidRPr="004040D9">
              <w:rPr>
                <w:iCs/>
                <w:color w:val="000000"/>
                <w:sz w:val="20"/>
                <w:szCs w:val="20"/>
                <w:lang w:val="kk-KZ" w:eastAsia="ru-RU"/>
              </w:rPr>
              <w:t>,</w:t>
            </w:r>
            <w:r w:rsidRPr="004040D9">
              <w:rPr>
                <w:iCs/>
                <w:color w:val="000000"/>
                <w:sz w:val="20"/>
                <w:szCs w:val="20"/>
                <w:lang w:eastAsia="ru-RU"/>
              </w:rPr>
              <w:t>9</w:t>
            </w:r>
          </w:p>
        </w:tc>
        <w:tc>
          <w:tcPr>
            <w:tcW w:w="1290" w:type="dxa"/>
            <w:tcBorders>
              <w:top w:val="nil"/>
            </w:tcBorders>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76</w:t>
            </w:r>
            <w:r w:rsidRPr="004040D9">
              <w:rPr>
                <w:iCs/>
                <w:color w:val="000000"/>
                <w:sz w:val="20"/>
                <w:szCs w:val="20"/>
                <w:lang w:val="kk-KZ" w:eastAsia="ru-RU"/>
              </w:rPr>
              <w:t>,</w:t>
            </w:r>
            <w:r w:rsidRPr="004040D9">
              <w:rPr>
                <w:iCs/>
                <w:color w:val="000000"/>
                <w:sz w:val="20"/>
                <w:szCs w:val="20"/>
                <w:lang w:eastAsia="ru-RU"/>
              </w:rPr>
              <w:t>6</w:t>
            </w:r>
          </w:p>
        </w:tc>
        <w:tc>
          <w:tcPr>
            <w:tcW w:w="1553" w:type="dxa"/>
            <w:tcBorders>
              <w:top w:val="nil"/>
              <w:left w:val="nil"/>
            </w:tcBorders>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77</w:t>
            </w:r>
            <w:r w:rsidRPr="004040D9">
              <w:rPr>
                <w:iCs/>
                <w:color w:val="000000"/>
                <w:sz w:val="20"/>
                <w:szCs w:val="20"/>
                <w:lang w:val="kk-KZ" w:eastAsia="ru-RU"/>
              </w:rPr>
              <w:t>,</w:t>
            </w:r>
            <w:r w:rsidRPr="004040D9">
              <w:rPr>
                <w:iCs/>
                <w:color w:val="000000"/>
                <w:sz w:val="20"/>
                <w:szCs w:val="20"/>
                <w:lang w:eastAsia="ru-RU"/>
              </w:rPr>
              <w:t>0</w:t>
            </w:r>
          </w:p>
        </w:tc>
        <w:tc>
          <w:tcPr>
            <w:tcW w:w="1355" w:type="dxa"/>
            <w:tcBorders>
              <w:top w:val="nil"/>
              <w:left w:val="nil"/>
            </w:tcBorders>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77</w:t>
            </w:r>
            <w:r w:rsidRPr="004040D9">
              <w:rPr>
                <w:iCs/>
                <w:color w:val="000000"/>
                <w:sz w:val="20"/>
                <w:szCs w:val="20"/>
                <w:lang w:val="kk-KZ" w:eastAsia="ru-RU"/>
              </w:rPr>
              <w:t>,</w:t>
            </w:r>
            <w:r w:rsidRPr="004040D9">
              <w:rPr>
                <w:iCs/>
                <w:color w:val="000000"/>
                <w:sz w:val="20"/>
                <w:szCs w:val="20"/>
                <w:lang w:eastAsia="ru-RU"/>
              </w:rPr>
              <w:t>0</w:t>
            </w:r>
          </w:p>
        </w:tc>
        <w:tc>
          <w:tcPr>
            <w:tcW w:w="1334" w:type="dxa"/>
            <w:tcBorders>
              <w:top w:val="nil"/>
              <w:left w:val="nil"/>
            </w:tcBorders>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51,1</w:t>
            </w:r>
          </w:p>
        </w:tc>
        <w:tc>
          <w:tcPr>
            <w:tcW w:w="992" w:type="dxa"/>
            <w:tcBorders>
              <w:top w:val="nil"/>
              <w:left w:val="nil"/>
            </w:tcBorders>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26</w:t>
            </w:r>
            <w:r w:rsidRPr="004040D9">
              <w:rPr>
                <w:iCs/>
                <w:color w:val="000000"/>
                <w:sz w:val="20"/>
                <w:szCs w:val="20"/>
                <w:lang w:val="kk-KZ" w:eastAsia="ru-RU"/>
              </w:rPr>
              <w:t>,</w:t>
            </w:r>
            <w:r w:rsidRPr="004040D9">
              <w:rPr>
                <w:iCs/>
                <w:color w:val="000000"/>
                <w:sz w:val="20"/>
                <w:szCs w:val="20"/>
                <w:lang w:eastAsia="ru-RU"/>
              </w:rPr>
              <w:t>0</w:t>
            </w:r>
          </w:p>
        </w:tc>
      </w:tr>
      <w:tr w:rsidR="00DD33E1" w:rsidRPr="00AA2952" w:rsidTr="007F3F00">
        <w:tc>
          <w:tcPr>
            <w:tcW w:w="1707" w:type="dxa"/>
            <w:vAlign w:val="center"/>
          </w:tcPr>
          <w:p w:rsidR="00DD33E1" w:rsidRPr="00AA2952" w:rsidRDefault="00DD33E1" w:rsidP="00DD33E1">
            <w:pPr>
              <w:tabs>
                <w:tab w:val="left" w:pos="5912"/>
              </w:tabs>
              <w:suppressAutoHyphens w:val="0"/>
              <w:autoSpaceDE w:val="0"/>
              <w:autoSpaceDN w:val="0"/>
              <w:adjustRightInd w:val="0"/>
              <w:ind w:firstLine="6"/>
              <w:rPr>
                <w:bCs/>
                <w:i/>
                <w:lang w:eastAsia="ru-RU"/>
              </w:rPr>
            </w:pPr>
            <w:r w:rsidRPr="00AA2952">
              <w:rPr>
                <w:bCs/>
                <w:i/>
                <w:lang w:eastAsia="ru-RU"/>
              </w:rPr>
              <w:t>Ағымдағы нысаналы трансферттер</w:t>
            </w:r>
          </w:p>
        </w:tc>
        <w:tc>
          <w:tcPr>
            <w:tcW w:w="1403" w:type="dxa"/>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12</w:t>
            </w:r>
            <w:r>
              <w:rPr>
                <w:iCs/>
                <w:color w:val="000000"/>
                <w:sz w:val="20"/>
                <w:szCs w:val="20"/>
                <w:lang w:val="kk-KZ" w:eastAsia="ru-RU"/>
              </w:rPr>
              <w:t>,8</w:t>
            </w:r>
          </w:p>
        </w:tc>
        <w:tc>
          <w:tcPr>
            <w:tcW w:w="1290" w:type="dxa"/>
            <w:tcBorders>
              <w:top w:val="nil"/>
            </w:tcBorders>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3</w:t>
            </w:r>
            <w:r>
              <w:rPr>
                <w:iCs/>
                <w:color w:val="000000"/>
                <w:sz w:val="20"/>
                <w:szCs w:val="20"/>
                <w:lang w:val="kk-KZ" w:eastAsia="ru-RU"/>
              </w:rPr>
              <w:t>,</w:t>
            </w:r>
            <w:r w:rsidRPr="004040D9">
              <w:rPr>
                <w:iCs/>
                <w:color w:val="000000"/>
                <w:sz w:val="20"/>
                <w:szCs w:val="20"/>
                <w:lang w:eastAsia="ru-RU"/>
              </w:rPr>
              <w:t>2</w:t>
            </w:r>
          </w:p>
        </w:tc>
        <w:tc>
          <w:tcPr>
            <w:tcW w:w="1553" w:type="dxa"/>
            <w:tcBorders>
              <w:top w:val="nil"/>
              <w:left w:val="nil"/>
            </w:tcBorders>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155</w:t>
            </w:r>
            <w:r>
              <w:rPr>
                <w:iCs/>
                <w:color w:val="000000"/>
                <w:sz w:val="20"/>
                <w:szCs w:val="20"/>
                <w:lang w:val="kk-KZ" w:eastAsia="ru-RU"/>
              </w:rPr>
              <w:t>,</w:t>
            </w:r>
            <w:r w:rsidRPr="004040D9">
              <w:rPr>
                <w:iCs/>
                <w:color w:val="000000"/>
                <w:sz w:val="20"/>
                <w:szCs w:val="20"/>
                <w:lang w:eastAsia="ru-RU"/>
              </w:rPr>
              <w:t>3</w:t>
            </w:r>
          </w:p>
        </w:tc>
        <w:tc>
          <w:tcPr>
            <w:tcW w:w="1355" w:type="dxa"/>
            <w:tcBorders>
              <w:top w:val="nil"/>
              <w:left w:val="nil"/>
            </w:tcBorders>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155</w:t>
            </w:r>
            <w:r>
              <w:rPr>
                <w:iCs/>
                <w:color w:val="000000"/>
                <w:sz w:val="20"/>
                <w:szCs w:val="20"/>
                <w:lang w:val="kk-KZ" w:eastAsia="ru-RU"/>
              </w:rPr>
              <w:t>,</w:t>
            </w:r>
            <w:r w:rsidRPr="004040D9">
              <w:rPr>
                <w:iCs/>
                <w:color w:val="000000"/>
                <w:sz w:val="20"/>
                <w:szCs w:val="20"/>
                <w:lang w:eastAsia="ru-RU"/>
              </w:rPr>
              <w:t>3</w:t>
            </w:r>
          </w:p>
        </w:tc>
        <w:tc>
          <w:tcPr>
            <w:tcW w:w="1334" w:type="dxa"/>
            <w:tcBorders>
              <w:top w:val="nil"/>
              <w:left w:val="nil"/>
            </w:tcBorders>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1</w:t>
            </w:r>
            <w:r>
              <w:rPr>
                <w:iCs/>
                <w:color w:val="000000"/>
                <w:sz w:val="20"/>
                <w:szCs w:val="20"/>
                <w:lang w:val="kk-KZ" w:eastAsia="ru-RU"/>
              </w:rPr>
              <w:t>,</w:t>
            </w:r>
            <w:r w:rsidRPr="004040D9">
              <w:rPr>
                <w:iCs/>
                <w:color w:val="000000"/>
                <w:sz w:val="20"/>
                <w:szCs w:val="20"/>
                <w:lang w:eastAsia="ru-RU"/>
              </w:rPr>
              <w:t>1</w:t>
            </w:r>
          </w:p>
        </w:tc>
        <w:tc>
          <w:tcPr>
            <w:tcW w:w="992" w:type="dxa"/>
            <w:tcBorders>
              <w:top w:val="nil"/>
              <w:left w:val="nil"/>
            </w:tcBorders>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142</w:t>
            </w:r>
            <w:r>
              <w:rPr>
                <w:iCs/>
                <w:color w:val="000000"/>
                <w:sz w:val="20"/>
                <w:szCs w:val="20"/>
                <w:lang w:val="kk-KZ" w:eastAsia="ru-RU"/>
              </w:rPr>
              <w:t>,</w:t>
            </w:r>
            <w:r w:rsidRPr="004040D9">
              <w:rPr>
                <w:iCs/>
                <w:color w:val="000000"/>
                <w:sz w:val="20"/>
                <w:szCs w:val="20"/>
                <w:lang w:eastAsia="ru-RU"/>
              </w:rPr>
              <w:t>5</w:t>
            </w:r>
          </w:p>
        </w:tc>
      </w:tr>
      <w:tr w:rsidR="00DD33E1" w:rsidRPr="00AA2952" w:rsidTr="007F3F00">
        <w:tc>
          <w:tcPr>
            <w:tcW w:w="1707" w:type="dxa"/>
            <w:vAlign w:val="center"/>
          </w:tcPr>
          <w:p w:rsidR="00DD33E1" w:rsidRPr="00AA2952" w:rsidRDefault="00DD33E1" w:rsidP="00DD33E1">
            <w:pPr>
              <w:tabs>
                <w:tab w:val="left" w:pos="5912"/>
              </w:tabs>
              <w:suppressAutoHyphens w:val="0"/>
              <w:autoSpaceDE w:val="0"/>
              <w:autoSpaceDN w:val="0"/>
              <w:adjustRightInd w:val="0"/>
              <w:ind w:firstLine="6"/>
              <w:rPr>
                <w:b/>
                <w:bCs/>
                <w:lang w:eastAsia="ru-RU"/>
              </w:rPr>
            </w:pPr>
            <w:r w:rsidRPr="00AA2952">
              <w:rPr>
                <w:b/>
                <w:bCs/>
                <w:lang w:eastAsia="ru-RU"/>
              </w:rPr>
              <w:t>Шығындар</w:t>
            </w:r>
          </w:p>
        </w:tc>
        <w:tc>
          <w:tcPr>
            <w:tcW w:w="1403" w:type="dxa"/>
            <w:vAlign w:val="center"/>
          </w:tcPr>
          <w:p w:rsidR="00DD33E1" w:rsidRPr="006D3102" w:rsidRDefault="00DD33E1" w:rsidP="00DD33E1">
            <w:pPr>
              <w:suppressAutoHyphens w:val="0"/>
              <w:jc w:val="center"/>
              <w:rPr>
                <w:b/>
                <w:bCs/>
                <w:color w:val="000000"/>
                <w:sz w:val="20"/>
                <w:szCs w:val="20"/>
                <w:lang w:eastAsia="ru-RU"/>
              </w:rPr>
            </w:pPr>
            <w:r w:rsidRPr="006D3102">
              <w:rPr>
                <w:b/>
                <w:bCs/>
                <w:color w:val="000000"/>
                <w:sz w:val="20"/>
                <w:szCs w:val="20"/>
                <w:lang w:eastAsia="ru-RU"/>
              </w:rPr>
              <w:t>77</w:t>
            </w:r>
            <w:r>
              <w:rPr>
                <w:b/>
                <w:bCs/>
                <w:color w:val="000000"/>
                <w:sz w:val="20"/>
                <w:szCs w:val="20"/>
                <w:lang w:val="kk-KZ" w:eastAsia="ru-RU"/>
              </w:rPr>
              <w:t>,</w:t>
            </w:r>
            <w:r w:rsidRPr="006D3102">
              <w:rPr>
                <w:b/>
                <w:bCs/>
                <w:color w:val="000000"/>
                <w:sz w:val="20"/>
                <w:szCs w:val="20"/>
                <w:lang w:eastAsia="ru-RU"/>
              </w:rPr>
              <w:t>4</w:t>
            </w:r>
          </w:p>
        </w:tc>
        <w:tc>
          <w:tcPr>
            <w:tcW w:w="1290" w:type="dxa"/>
            <w:tcBorders>
              <w:top w:val="nil"/>
            </w:tcBorders>
            <w:vAlign w:val="center"/>
          </w:tcPr>
          <w:p w:rsidR="00DD33E1" w:rsidRPr="006D3102" w:rsidRDefault="00DD33E1" w:rsidP="00DD33E1">
            <w:pPr>
              <w:suppressAutoHyphens w:val="0"/>
              <w:jc w:val="center"/>
              <w:rPr>
                <w:b/>
                <w:bCs/>
                <w:color w:val="000000"/>
                <w:sz w:val="20"/>
                <w:szCs w:val="20"/>
                <w:lang w:eastAsia="ru-RU"/>
              </w:rPr>
            </w:pPr>
            <w:r w:rsidRPr="006D3102">
              <w:rPr>
                <w:b/>
                <w:bCs/>
                <w:color w:val="000000"/>
                <w:sz w:val="20"/>
                <w:szCs w:val="20"/>
                <w:lang w:eastAsia="ru-RU"/>
              </w:rPr>
              <w:t>82</w:t>
            </w:r>
            <w:r>
              <w:rPr>
                <w:b/>
                <w:bCs/>
                <w:color w:val="000000"/>
                <w:sz w:val="20"/>
                <w:szCs w:val="20"/>
                <w:lang w:val="kk-KZ" w:eastAsia="ru-RU"/>
              </w:rPr>
              <w:t>,</w:t>
            </w:r>
            <w:r w:rsidRPr="006D3102">
              <w:rPr>
                <w:b/>
                <w:bCs/>
                <w:color w:val="000000"/>
                <w:sz w:val="20"/>
                <w:szCs w:val="20"/>
                <w:lang w:eastAsia="ru-RU"/>
              </w:rPr>
              <w:t>4</w:t>
            </w:r>
          </w:p>
        </w:tc>
        <w:tc>
          <w:tcPr>
            <w:tcW w:w="1553" w:type="dxa"/>
            <w:tcBorders>
              <w:top w:val="nil"/>
              <w:left w:val="nil"/>
            </w:tcBorders>
            <w:vAlign w:val="center"/>
          </w:tcPr>
          <w:p w:rsidR="00DD33E1" w:rsidRPr="006D3102" w:rsidRDefault="00DD33E1" w:rsidP="00DD33E1">
            <w:pPr>
              <w:suppressAutoHyphens w:val="0"/>
              <w:jc w:val="center"/>
              <w:rPr>
                <w:b/>
                <w:bCs/>
                <w:color w:val="000000"/>
                <w:sz w:val="20"/>
                <w:szCs w:val="20"/>
                <w:lang w:eastAsia="ru-RU"/>
              </w:rPr>
            </w:pPr>
            <w:r w:rsidRPr="006D3102">
              <w:rPr>
                <w:b/>
                <w:bCs/>
                <w:color w:val="000000"/>
                <w:sz w:val="20"/>
                <w:szCs w:val="20"/>
                <w:lang w:eastAsia="ru-RU"/>
              </w:rPr>
              <w:t>237</w:t>
            </w:r>
            <w:r>
              <w:rPr>
                <w:b/>
                <w:bCs/>
                <w:color w:val="000000"/>
                <w:sz w:val="20"/>
                <w:szCs w:val="20"/>
                <w:lang w:val="kk-KZ" w:eastAsia="ru-RU"/>
              </w:rPr>
              <w:t>,5</w:t>
            </w:r>
          </w:p>
        </w:tc>
        <w:tc>
          <w:tcPr>
            <w:tcW w:w="1355" w:type="dxa"/>
            <w:tcBorders>
              <w:top w:val="nil"/>
              <w:left w:val="nil"/>
            </w:tcBorders>
            <w:vAlign w:val="center"/>
          </w:tcPr>
          <w:p w:rsidR="00DD33E1" w:rsidRPr="006D3102" w:rsidRDefault="00DD33E1" w:rsidP="00DD33E1">
            <w:pPr>
              <w:suppressAutoHyphens w:val="0"/>
              <w:jc w:val="center"/>
              <w:rPr>
                <w:b/>
                <w:bCs/>
                <w:color w:val="000000"/>
                <w:sz w:val="20"/>
                <w:szCs w:val="20"/>
                <w:lang w:eastAsia="ru-RU"/>
              </w:rPr>
            </w:pPr>
            <w:r w:rsidRPr="006D3102">
              <w:rPr>
                <w:b/>
                <w:bCs/>
                <w:color w:val="000000"/>
                <w:sz w:val="20"/>
                <w:szCs w:val="20"/>
                <w:lang w:eastAsia="ru-RU"/>
              </w:rPr>
              <w:t>237</w:t>
            </w:r>
            <w:r>
              <w:rPr>
                <w:b/>
                <w:bCs/>
                <w:color w:val="000000"/>
                <w:sz w:val="20"/>
                <w:szCs w:val="20"/>
                <w:lang w:val="kk-KZ" w:eastAsia="ru-RU"/>
              </w:rPr>
              <w:t>,5</w:t>
            </w:r>
          </w:p>
        </w:tc>
        <w:tc>
          <w:tcPr>
            <w:tcW w:w="1334" w:type="dxa"/>
            <w:tcBorders>
              <w:top w:val="nil"/>
              <w:left w:val="nil"/>
            </w:tcBorders>
            <w:vAlign w:val="center"/>
          </w:tcPr>
          <w:p w:rsidR="00DD33E1" w:rsidRPr="006D3102" w:rsidRDefault="00DD33E1" w:rsidP="00DD33E1">
            <w:pPr>
              <w:suppressAutoHyphens w:val="0"/>
              <w:jc w:val="center"/>
              <w:rPr>
                <w:b/>
                <w:bCs/>
                <w:color w:val="000000"/>
                <w:sz w:val="20"/>
                <w:szCs w:val="20"/>
                <w:lang w:eastAsia="ru-RU"/>
              </w:rPr>
            </w:pPr>
            <w:r w:rsidRPr="006D3102">
              <w:rPr>
                <w:b/>
                <w:bCs/>
                <w:color w:val="000000"/>
                <w:sz w:val="20"/>
                <w:szCs w:val="20"/>
                <w:lang w:eastAsia="ru-RU"/>
              </w:rPr>
              <w:t>206,8</w:t>
            </w:r>
          </w:p>
        </w:tc>
        <w:tc>
          <w:tcPr>
            <w:tcW w:w="992" w:type="dxa"/>
            <w:tcBorders>
              <w:top w:val="nil"/>
              <w:left w:val="nil"/>
            </w:tcBorders>
            <w:vAlign w:val="center"/>
          </w:tcPr>
          <w:p w:rsidR="00DD33E1" w:rsidRPr="006D3102" w:rsidRDefault="00DD33E1" w:rsidP="00DD33E1">
            <w:pPr>
              <w:suppressAutoHyphens w:val="0"/>
              <w:jc w:val="center"/>
              <w:rPr>
                <w:b/>
                <w:bCs/>
                <w:color w:val="000000"/>
                <w:sz w:val="20"/>
                <w:szCs w:val="20"/>
                <w:lang w:eastAsia="ru-RU"/>
              </w:rPr>
            </w:pPr>
            <w:r w:rsidRPr="006D3102">
              <w:rPr>
                <w:b/>
                <w:bCs/>
                <w:color w:val="000000"/>
                <w:sz w:val="20"/>
                <w:szCs w:val="20"/>
                <w:lang w:eastAsia="ru-RU"/>
              </w:rPr>
              <w:t>160</w:t>
            </w:r>
            <w:r>
              <w:rPr>
                <w:b/>
                <w:bCs/>
                <w:color w:val="000000"/>
                <w:sz w:val="20"/>
                <w:szCs w:val="20"/>
                <w:lang w:val="kk-KZ" w:eastAsia="ru-RU"/>
              </w:rPr>
              <w:t>,</w:t>
            </w:r>
            <w:r w:rsidRPr="006D3102">
              <w:rPr>
                <w:b/>
                <w:bCs/>
                <w:color w:val="000000"/>
                <w:sz w:val="20"/>
                <w:szCs w:val="20"/>
                <w:lang w:eastAsia="ru-RU"/>
              </w:rPr>
              <w:t>0</w:t>
            </w:r>
          </w:p>
        </w:tc>
      </w:tr>
      <w:tr w:rsidR="00DD33E1" w:rsidRPr="00AA2952" w:rsidTr="007F3F00">
        <w:tc>
          <w:tcPr>
            <w:tcW w:w="1707" w:type="dxa"/>
            <w:vAlign w:val="center"/>
          </w:tcPr>
          <w:p w:rsidR="00DD33E1" w:rsidRPr="00AA2952" w:rsidRDefault="00DD33E1" w:rsidP="00DD33E1">
            <w:pPr>
              <w:tabs>
                <w:tab w:val="left" w:pos="5912"/>
              </w:tabs>
              <w:suppressAutoHyphens w:val="0"/>
              <w:autoSpaceDE w:val="0"/>
              <w:autoSpaceDN w:val="0"/>
              <w:adjustRightInd w:val="0"/>
              <w:ind w:firstLine="6"/>
              <w:rPr>
                <w:bCs/>
                <w:lang w:eastAsia="ru-RU"/>
              </w:rPr>
            </w:pPr>
            <w:r w:rsidRPr="00AA2952">
              <w:rPr>
                <w:bCs/>
                <w:lang w:eastAsia="ru-RU"/>
              </w:rPr>
              <w:t>Жалпы сипаттағы мемлекеттік қызметтер</w:t>
            </w:r>
          </w:p>
        </w:tc>
        <w:tc>
          <w:tcPr>
            <w:tcW w:w="1403" w:type="dxa"/>
            <w:vAlign w:val="center"/>
          </w:tcPr>
          <w:p w:rsidR="00DD33E1" w:rsidRPr="006D3102" w:rsidRDefault="00DD33E1" w:rsidP="00DD33E1">
            <w:pPr>
              <w:suppressAutoHyphens w:val="0"/>
              <w:jc w:val="center"/>
              <w:rPr>
                <w:color w:val="000000"/>
                <w:sz w:val="20"/>
                <w:szCs w:val="20"/>
                <w:lang w:eastAsia="ru-RU"/>
              </w:rPr>
            </w:pPr>
            <w:r w:rsidRPr="006D3102">
              <w:rPr>
                <w:color w:val="000000"/>
                <w:sz w:val="20"/>
                <w:szCs w:val="20"/>
                <w:lang w:eastAsia="ru-RU"/>
              </w:rPr>
              <w:t>30</w:t>
            </w:r>
            <w:r>
              <w:rPr>
                <w:color w:val="000000"/>
                <w:sz w:val="20"/>
                <w:szCs w:val="20"/>
                <w:lang w:val="kk-KZ" w:eastAsia="ru-RU"/>
              </w:rPr>
              <w:t>,</w:t>
            </w:r>
            <w:r w:rsidRPr="006D3102">
              <w:rPr>
                <w:color w:val="000000"/>
                <w:sz w:val="20"/>
                <w:szCs w:val="20"/>
                <w:lang w:eastAsia="ru-RU"/>
              </w:rPr>
              <w:t>5</w:t>
            </w:r>
          </w:p>
        </w:tc>
        <w:tc>
          <w:tcPr>
            <w:tcW w:w="1290" w:type="dxa"/>
            <w:tcBorders>
              <w:top w:val="nil"/>
            </w:tcBorders>
            <w:vAlign w:val="center"/>
          </w:tcPr>
          <w:p w:rsidR="00DD33E1" w:rsidRPr="006D3102" w:rsidRDefault="00DD33E1" w:rsidP="00DD33E1">
            <w:pPr>
              <w:suppressAutoHyphens w:val="0"/>
              <w:jc w:val="center"/>
              <w:rPr>
                <w:color w:val="000000"/>
                <w:sz w:val="20"/>
                <w:szCs w:val="20"/>
                <w:lang w:eastAsia="ru-RU"/>
              </w:rPr>
            </w:pPr>
            <w:r w:rsidRPr="006D3102">
              <w:rPr>
                <w:color w:val="000000"/>
                <w:sz w:val="20"/>
                <w:szCs w:val="20"/>
                <w:lang w:eastAsia="ru-RU"/>
              </w:rPr>
              <w:t>28</w:t>
            </w:r>
            <w:r>
              <w:rPr>
                <w:color w:val="000000"/>
                <w:sz w:val="20"/>
                <w:szCs w:val="20"/>
                <w:lang w:val="kk-KZ" w:eastAsia="ru-RU"/>
              </w:rPr>
              <w:t>,</w:t>
            </w:r>
            <w:r w:rsidRPr="006D3102">
              <w:rPr>
                <w:color w:val="000000"/>
                <w:sz w:val="20"/>
                <w:szCs w:val="20"/>
                <w:lang w:eastAsia="ru-RU"/>
              </w:rPr>
              <w:t>8</w:t>
            </w:r>
          </w:p>
        </w:tc>
        <w:tc>
          <w:tcPr>
            <w:tcW w:w="1553" w:type="dxa"/>
            <w:tcBorders>
              <w:top w:val="nil"/>
            </w:tcBorders>
            <w:vAlign w:val="center"/>
          </w:tcPr>
          <w:p w:rsidR="00DD33E1" w:rsidRPr="004040D9" w:rsidRDefault="00DD33E1" w:rsidP="00DD33E1">
            <w:pPr>
              <w:suppressAutoHyphens w:val="0"/>
              <w:jc w:val="center"/>
              <w:rPr>
                <w:color w:val="000000"/>
                <w:sz w:val="20"/>
                <w:szCs w:val="20"/>
                <w:lang w:eastAsia="ru-RU"/>
              </w:rPr>
            </w:pPr>
            <w:r w:rsidRPr="004040D9">
              <w:rPr>
                <w:color w:val="000000"/>
                <w:sz w:val="20"/>
                <w:szCs w:val="20"/>
                <w:lang w:eastAsia="ru-RU"/>
              </w:rPr>
              <w:t>167</w:t>
            </w:r>
            <w:r w:rsidRPr="004040D9">
              <w:rPr>
                <w:color w:val="000000"/>
                <w:sz w:val="20"/>
                <w:szCs w:val="20"/>
                <w:lang w:val="kk-KZ" w:eastAsia="ru-RU"/>
              </w:rPr>
              <w:t>,</w:t>
            </w:r>
            <w:r w:rsidRPr="004040D9">
              <w:rPr>
                <w:color w:val="000000"/>
                <w:sz w:val="20"/>
                <w:szCs w:val="20"/>
                <w:lang w:eastAsia="ru-RU"/>
              </w:rPr>
              <w:t>4</w:t>
            </w:r>
          </w:p>
        </w:tc>
        <w:tc>
          <w:tcPr>
            <w:tcW w:w="1355" w:type="dxa"/>
            <w:tcBorders>
              <w:top w:val="nil"/>
            </w:tcBorders>
            <w:vAlign w:val="center"/>
          </w:tcPr>
          <w:p w:rsidR="00DD33E1" w:rsidRPr="004040D9" w:rsidRDefault="00DD33E1" w:rsidP="00DD33E1">
            <w:pPr>
              <w:suppressAutoHyphens w:val="0"/>
              <w:jc w:val="center"/>
              <w:rPr>
                <w:color w:val="000000"/>
                <w:sz w:val="20"/>
                <w:szCs w:val="20"/>
                <w:lang w:eastAsia="ru-RU"/>
              </w:rPr>
            </w:pPr>
            <w:r w:rsidRPr="004040D9">
              <w:rPr>
                <w:color w:val="000000"/>
                <w:sz w:val="20"/>
                <w:szCs w:val="20"/>
                <w:lang w:eastAsia="ru-RU"/>
              </w:rPr>
              <w:t>167</w:t>
            </w:r>
            <w:r w:rsidRPr="004040D9">
              <w:rPr>
                <w:color w:val="000000"/>
                <w:sz w:val="20"/>
                <w:szCs w:val="20"/>
                <w:lang w:val="kk-KZ" w:eastAsia="ru-RU"/>
              </w:rPr>
              <w:t>,</w:t>
            </w:r>
            <w:r w:rsidRPr="004040D9">
              <w:rPr>
                <w:color w:val="000000"/>
                <w:sz w:val="20"/>
                <w:szCs w:val="20"/>
                <w:lang w:eastAsia="ru-RU"/>
              </w:rPr>
              <w:t>4</w:t>
            </w:r>
          </w:p>
        </w:tc>
        <w:tc>
          <w:tcPr>
            <w:tcW w:w="1334" w:type="dxa"/>
            <w:tcBorders>
              <w:top w:val="nil"/>
            </w:tcBorders>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448,2</w:t>
            </w:r>
          </w:p>
        </w:tc>
        <w:tc>
          <w:tcPr>
            <w:tcW w:w="992" w:type="dxa"/>
            <w:tcBorders>
              <w:top w:val="nil"/>
            </w:tcBorders>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136</w:t>
            </w:r>
            <w:r w:rsidRPr="004040D9">
              <w:rPr>
                <w:iCs/>
                <w:color w:val="000000"/>
                <w:sz w:val="20"/>
                <w:szCs w:val="20"/>
                <w:lang w:val="kk-KZ" w:eastAsia="ru-RU"/>
              </w:rPr>
              <w:t>,</w:t>
            </w:r>
            <w:r w:rsidRPr="004040D9">
              <w:rPr>
                <w:iCs/>
                <w:color w:val="000000"/>
                <w:sz w:val="20"/>
                <w:szCs w:val="20"/>
                <w:lang w:eastAsia="ru-RU"/>
              </w:rPr>
              <w:t>9</w:t>
            </w:r>
          </w:p>
        </w:tc>
      </w:tr>
      <w:tr w:rsidR="00DD33E1" w:rsidRPr="00AA2952" w:rsidTr="007F3F00">
        <w:tc>
          <w:tcPr>
            <w:tcW w:w="1707" w:type="dxa"/>
            <w:vAlign w:val="center"/>
          </w:tcPr>
          <w:p w:rsidR="00DD33E1" w:rsidRPr="00AA2952" w:rsidRDefault="00DD33E1" w:rsidP="00DD33E1">
            <w:pPr>
              <w:tabs>
                <w:tab w:val="left" w:pos="5912"/>
              </w:tabs>
              <w:suppressAutoHyphens w:val="0"/>
              <w:autoSpaceDE w:val="0"/>
              <w:autoSpaceDN w:val="0"/>
              <w:adjustRightInd w:val="0"/>
              <w:ind w:firstLine="6"/>
              <w:rPr>
                <w:bCs/>
                <w:lang w:val="kk-KZ" w:eastAsia="ru-RU"/>
              </w:rPr>
            </w:pPr>
            <w:r w:rsidRPr="00AA2952">
              <w:rPr>
                <w:bCs/>
                <w:lang w:val="kk-KZ" w:eastAsia="ru-RU"/>
              </w:rPr>
              <w:t>білім беру</w:t>
            </w:r>
          </w:p>
        </w:tc>
        <w:tc>
          <w:tcPr>
            <w:tcW w:w="1403" w:type="dxa"/>
            <w:vAlign w:val="center"/>
          </w:tcPr>
          <w:p w:rsidR="00DD33E1" w:rsidRPr="006D3102" w:rsidRDefault="00DD33E1" w:rsidP="00DD33E1">
            <w:pPr>
              <w:suppressAutoHyphens w:val="0"/>
              <w:jc w:val="center"/>
              <w:rPr>
                <w:color w:val="000000"/>
                <w:sz w:val="20"/>
                <w:szCs w:val="20"/>
                <w:lang w:eastAsia="ru-RU"/>
              </w:rPr>
            </w:pPr>
            <w:r w:rsidRPr="006D3102">
              <w:rPr>
                <w:color w:val="000000"/>
                <w:sz w:val="20"/>
                <w:szCs w:val="20"/>
                <w:lang w:eastAsia="ru-RU"/>
              </w:rPr>
              <w:t>39,0</w:t>
            </w:r>
          </w:p>
        </w:tc>
        <w:tc>
          <w:tcPr>
            <w:tcW w:w="1290" w:type="dxa"/>
            <w:tcBorders>
              <w:top w:val="nil"/>
            </w:tcBorders>
            <w:vAlign w:val="center"/>
          </w:tcPr>
          <w:p w:rsidR="00DD33E1" w:rsidRPr="004040D9" w:rsidRDefault="00DD33E1" w:rsidP="00DD33E1">
            <w:pPr>
              <w:suppressAutoHyphens w:val="0"/>
              <w:jc w:val="center"/>
              <w:rPr>
                <w:color w:val="000000"/>
                <w:sz w:val="20"/>
                <w:szCs w:val="20"/>
                <w:lang w:eastAsia="ru-RU"/>
              </w:rPr>
            </w:pPr>
            <w:r w:rsidRPr="004040D9">
              <w:rPr>
                <w:color w:val="000000"/>
                <w:sz w:val="20"/>
                <w:szCs w:val="20"/>
                <w:lang w:eastAsia="ru-RU"/>
              </w:rPr>
              <w:t>42</w:t>
            </w:r>
            <w:r w:rsidRPr="004040D9">
              <w:rPr>
                <w:color w:val="000000"/>
                <w:sz w:val="20"/>
                <w:szCs w:val="20"/>
                <w:lang w:val="kk-KZ" w:eastAsia="ru-RU"/>
              </w:rPr>
              <w:t>,</w:t>
            </w:r>
            <w:r w:rsidRPr="004040D9">
              <w:rPr>
                <w:color w:val="000000"/>
                <w:sz w:val="20"/>
                <w:szCs w:val="20"/>
                <w:lang w:eastAsia="ru-RU"/>
              </w:rPr>
              <w:t>7</w:t>
            </w:r>
          </w:p>
        </w:tc>
        <w:tc>
          <w:tcPr>
            <w:tcW w:w="1553" w:type="dxa"/>
            <w:tcBorders>
              <w:top w:val="nil"/>
            </w:tcBorders>
            <w:vAlign w:val="center"/>
          </w:tcPr>
          <w:p w:rsidR="00DD33E1" w:rsidRPr="004040D9" w:rsidRDefault="00DD33E1" w:rsidP="00DD33E1">
            <w:pPr>
              <w:suppressAutoHyphens w:val="0"/>
              <w:jc w:val="center"/>
              <w:rPr>
                <w:color w:val="000000"/>
                <w:sz w:val="20"/>
                <w:szCs w:val="20"/>
                <w:lang w:eastAsia="ru-RU"/>
              </w:rPr>
            </w:pPr>
            <w:r w:rsidRPr="004040D9">
              <w:rPr>
                <w:color w:val="000000"/>
                <w:sz w:val="20"/>
                <w:szCs w:val="20"/>
                <w:lang w:eastAsia="ru-RU"/>
              </w:rPr>
              <w:t>55</w:t>
            </w:r>
            <w:r w:rsidRPr="004040D9">
              <w:rPr>
                <w:color w:val="000000"/>
                <w:sz w:val="20"/>
                <w:szCs w:val="20"/>
                <w:lang w:val="kk-KZ" w:eastAsia="ru-RU"/>
              </w:rPr>
              <w:t>,</w:t>
            </w:r>
            <w:r w:rsidRPr="004040D9">
              <w:rPr>
                <w:color w:val="000000"/>
                <w:sz w:val="20"/>
                <w:szCs w:val="20"/>
                <w:lang w:eastAsia="ru-RU"/>
              </w:rPr>
              <w:t>6</w:t>
            </w:r>
          </w:p>
        </w:tc>
        <w:tc>
          <w:tcPr>
            <w:tcW w:w="1355" w:type="dxa"/>
            <w:tcBorders>
              <w:top w:val="nil"/>
            </w:tcBorders>
            <w:vAlign w:val="center"/>
          </w:tcPr>
          <w:p w:rsidR="00DD33E1" w:rsidRPr="004040D9" w:rsidRDefault="00DD33E1" w:rsidP="00DD33E1">
            <w:pPr>
              <w:suppressAutoHyphens w:val="0"/>
              <w:jc w:val="center"/>
              <w:rPr>
                <w:color w:val="000000"/>
                <w:sz w:val="20"/>
                <w:szCs w:val="20"/>
                <w:lang w:eastAsia="ru-RU"/>
              </w:rPr>
            </w:pPr>
            <w:r w:rsidRPr="004040D9">
              <w:rPr>
                <w:color w:val="000000"/>
                <w:sz w:val="20"/>
                <w:szCs w:val="20"/>
                <w:lang w:eastAsia="ru-RU"/>
              </w:rPr>
              <w:t>55</w:t>
            </w:r>
            <w:r w:rsidRPr="004040D9">
              <w:rPr>
                <w:color w:val="000000"/>
                <w:sz w:val="20"/>
                <w:szCs w:val="20"/>
                <w:lang w:val="kk-KZ" w:eastAsia="ru-RU"/>
              </w:rPr>
              <w:t>,</w:t>
            </w:r>
            <w:r w:rsidRPr="004040D9">
              <w:rPr>
                <w:color w:val="000000"/>
                <w:sz w:val="20"/>
                <w:szCs w:val="20"/>
                <w:lang w:eastAsia="ru-RU"/>
              </w:rPr>
              <w:t>6</w:t>
            </w:r>
          </w:p>
        </w:tc>
        <w:tc>
          <w:tcPr>
            <w:tcW w:w="1334" w:type="dxa"/>
            <w:tcBorders>
              <w:top w:val="nil"/>
            </w:tcBorders>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43,0</w:t>
            </w:r>
          </w:p>
        </w:tc>
        <w:tc>
          <w:tcPr>
            <w:tcW w:w="992" w:type="dxa"/>
            <w:tcBorders>
              <w:top w:val="nil"/>
            </w:tcBorders>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16</w:t>
            </w:r>
            <w:r w:rsidRPr="004040D9">
              <w:rPr>
                <w:iCs/>
                <w:color w:val="000000"/>
                <w:sz w:val="20"/>
                <w:szCs w:val="20"/>
                <w:lang w:val="kk-KZ" w:eastAsia="ru-RU"/>
              </w:rPr>
              <w:t>,</w:t>
            </w:r>
            <w:r w:rsidRPr="004040D9">
              <w:rPr>
                <w:iCs/>
                <w:color w:val="000000"/>
                <w:sz w:val="20"/>
                <w:szCs w:val="20"/>
                <w:lang w:eastAsia="ru-RU"/>
              </w:rPr>
              <w:t>5</w:t>
            </w:r>
          </w:p>
        </w:tc>
      </w:tr>
      <w:tr w:rsidR="00DD33E1" w:rsidRPr="00AA2952" w:rsidTr="007F3F00">
        <w:tc>
          <w:tcPr>
            <w:tcW w:w="1707" w:type="dxa"/>
            <w:vAlign w:val="center"/>
          </w:tcPr>
          <w:p w:rsidR="00DD33E1" w:rsidRPr="00AA2952" w:rsidRDefault="00DD33E1" w:rsidP="00DD33E1">
            <w:pPr>
              <w:tabs>
                <w:tab w:val="left" w:pos="5912"/>
              </w:tabs>
              <w:suppressAutoHyphens w:val="0"/>
              <w:autoSpaceDE w:val="0"/>
              <w:autoSpaceDN w:val="0"/>
              <w:adjustRightInd w:val="0"/>
              <w:ind w:firstLine="6"/>
              <w:rPr>
                <w:bCs/>
                <w:lang w:val="kk-KZ" w:eastAsia="ru-RU"/>
              </w:rPr>
            </w:pPr>
            <w:r w:rsidRPr="00AA2952">
              <w:rPr>
                <w:bCs/>
                <w:lang w:val="kk-KZ" w:eastAsia="ru-RU"/>
              </w:rPr>
              <w:t>Денсаулық сақтау</w:t>
            </w:r>
          </w:p>
        </w:tc>
        <w:tc>
          <w:tcPr>
            <w:tcW w:w="1403" w:type="dxa"/>
            <w:vAlign w:val="center"/>
          </w:tcPr>
          <w:p w:rsidR="00DD33E1" w:rsidRPr="006D3102" w:rsidRDefault="00DD33E1" w:rsidP="00DD33E1">
            <w:pPr>
              <w:suppressAutoHyphens w:val="0"/>
              <w:jc w:val="center"/>
              <w:rPr>
                <w:color w:val="000000"/>
                <w:sz w:val="20"/>
                <w:szCs w:val="20"/>
                <w:lang w:eastAsia="ru-RU"/>
              </w:rPr>
            </w:pPr>
            <w:r w:rsidRPr="006D3102">
              <w:rPr>
                <w:color w:val="000000"/>
                <w:sz w:val="20"/>
                <w:szCs w:val="20"/>
                <w:lang w:eastAsia="ru-RU"/>
              </w:rPr>
              <w:t> </w:t>
            </w:r>
          </w:p>
        </w:tc>
        <w:tc>
          <w:tcPr>
            <w:tcW w:w="1290" w:type="dxa"/>
            <w:tcBorders>
              <w:top w:val="nil"/>
            </w:tcBorders>
            <w:vAlign w:val="center"/>
          </w:tcPr>
          <w:p w:rsidR="00DD33E1" w:rsidRPr="004040D9" w:rsidRDefault="00DD33E1" w:rsidP="00DD33E1">
            <w:pPr>
              <w:suppressAutoHyphens w:val="0"/>
              <w:jc w:val="center"/>
              <w:rPr>
                <w:color w:val="000000"/>
                <w:sz w:val="20"/>
                <w:szCs w:val="20"/>
                <w:lang w:eastAsia="ru-RU"/>
              </w:rPr>
            </w:pPr>
            <w:r w:rsidRPr="004040D9">
              <w:rPr>
                <w:color w:val="000000"/>
                <w:sz w:val="20"/>
                <w:szCs w:val="20"/>
                <w:lang w:val="kk-KZ" w:eastAsia="ru-RU"/>
              </w:rPr>
              <w:t>0,0</w:t>
            </w:r>
            <w:r w:rsidRPr="004040D9">
              <w:rPr>
                <w:color w:val="000000"/>
                <w:sz w:val="20"/>
                <w:szCs w:val="20"/>
                <w:lang w:eastAsia="ru-RU"/>
              </w:rPr>
              <w:t>8</w:t>
            </w:r>
          </w:p>
        </w:tc>
        <w:tc>
          <w:tcPr>
            <w:tcW w:w="1553" w:type="dxa"/>
            <w:tcBorders>
              <w:top w:val="nil"/>
            </w:tcBorders>
            <w:vAlign w:val="center"/>
          </w:tcPr>
          <w:p w:rsidR="00DD33E1" w:rsidRPr="004040D9" w:rsidRDefault="00DD33E1" w:rsidP="00DD33E1">
            <w:pPr>
              <w:suppressAutoHyphens w:val="0"/>
              <w:jc w:val="center"/>
              <w:rPr>
                <w:color w:val="000000"/>
                <w:sz w:val="20"/>
                <w:szCs w:val="20"/>
                <w:lang w:eastAsia="ru-RU"/>
              </w:rPr>
            </w:pPr>
            <w:r w:rsidRPr="004040D9">
              <w:rPr>
                <w:color w:val="000000"/>
                <w:sz w:val="20"/>
                <w:szCs w:val="20"/>
                <w:lang w:eastAsia="ru-RU"/>
              </w:rPr>
              <w:t> </w:t>
            </w:r>
          </w:p>
        </w:tc>
        <w:tc>
          <w:tcPr>
            <w:tcW w:w="1355" w:type="dxa"/>
            <w:tcBorders>
              <w:top w:val="nil"/>
            </w:tcBorders>
            <w:vAlign w:val="center"/>
          </w:tcPr>
          <w:p w:rsidR="00DD33E1" w:rsidRPr="004040D9" w:rsidRDefault="00DD33E1" w:rsidP="00DD33E1">
            <w:pPr>
              <w:suppressAutoHyphens w:val="0"/>
              <w:jc w:val="center"/>
              <w:rPr>
                <w:color w:val="000000"/>
                <w:sz w:val="20"/>
                <w:szCs w:val="20"/>
                <w:lang w:eastAsia="ru-RU"/>
              </w:rPr>
            </w:pPr>
            <w:r w:rsidRPr="004040D9">
              <w:rPr>
                <w:color w:val="000000"/>
                <w:sz w:val="20"/>
                <w:szCs w:val="20"/>
                <w:lang w:eastAsia="ru-RU"/>
              </w:rPr>
              <w:t> </w:t>
            </w:r>
          </w:p>
        </w:tc>
        <w:tc>
          <w:tcPr>
            <w:tcW w:w="1334" w:type="dxa"/>
            <w:tcBorders>
              <w:top w:val="nil"/>
            </w:tcBorders>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 </w:t>
            </w:r>
          </w:p>
        </w:tc>
        <w:tc>
          <w:tcPr>
            <w:tcW w:w="992" w:type="dxa"/>
            <w:tcBorders>
              <w:top w:val="nil"/>
            </w:tcBorders>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 </w:t>
            </w:r>
          </w:p>
        </w:tc>
      </w:tr>
      <w:tr w:rsidR="00DD33E1" w:rsidRPr="00AA2952" w:rsidTr="007F3F00">
        <w:tc>
          <w:tcPr>
            <w:tcW w:w="1707" w:type="dxa"/>
            <w:vAlign w:val="center"/>
          </w:tcPr>
          <w:p w:rsidR="00DD33E1" w:rsidRPr="00AA2952" w:rsidRDefault="00DD33E1" w:rsidP="00DD33E1">
            <w:pPr>
              <w:tabs>
                <w:tab w:val="left" w:pos="5912"/>
              </w:tabs>
              <w:suppressAutoHyphens w:val="0"/>
              <w:autoSpaceDE w:val="0"/>
              <w:autoSpaceDN w:val="0"/>
              <w:adjustRightInd w:val="0"/>
              <w:ind w:firstLine="6"/>
              <w:rPr>
                <w:bCs/>
                <w:lang w:eastAsia="ru-RU"/>
              </w:rPr>
            </w:pPr>
            <w:r w:rsidRPr="00AA2952">
              <w:rPr>
                <w:bCs/>
                <w:lang w:eastAsia="ru-RU"/>
              </w:rPr>
              <w:t>Тұрғын үй-коммуналдық шаруашылық</w:t>
            </w:r>
          </w:p>
        </w:tc>
        <w:tc>
          <w:tcPr>
            <w:tcW w:w="1403" w:type="dxa"/>
            <w:vAlign w:val="center"/>
          </w:tcPr>
          <w:p w:rsidR="00DD33E1" w:rsidRPr="006D3102" w:rsidRDefault="00DD33E1" w:rsidP="00DD33E1">
            <w:pPr>
              <w:suppressAutoHyphens w:val="0"/>
              <w:jc w:val="center"/>
              <w:rPr>
                <w:color w:val="000000"/>
                <w:sz w:val="20"/>
                <w:szCs w:val="20"/>
                <w:lang w:eastAsia="ru-RU"/>
              </w:rPr>
            </w:pPr>
            <w:r w:rsidRPr="006D3102">
              <w:rPr>
                <w:color w:val="000000"/>
                <w:sz w:val="20"/>
                <w:szCs w:val="20"/>
                <w:lang w:eastAsia="ru-RU"/>
              </w:rPr>
              <w:t>7</w:t>
            </w:r>
            <w:r>
              <w:rPr>
                <w:color w:val="000000"/>
                <w:sz w:val="20"/>
                <w:szCs w:val="20"/>
                <w:lang w:val="kk-KZ" w:eastAsia="ru-RU"/>
              </w:rPr>
              <w:t>,</w:t>
            </w:r>
            <w:r w:rsidRPr="006D3102">
              <w:rPr>
                <w:color w:val="000000"/>
                <w:sz w:val="20"/>
                <w:szCs w:val="20"/>
                <w:lang w:eastAsia="ru-RU"/>
              </w:rPr>
              <w:t>8</w:t>
            </w:r>
          </w:p>
        </w:tc>
        <w:tc>
          <w:tcPr>
            <w:tcW w:w="1290" w:type="dxa"/>
            <w:tcBorders>
              <w:top w:val="nil"/>
            </w:tcBorders>
            <w:vAlign w:val="center"/>
          </w:tcPr>
          <w:p w:rsidR="00DD33E1" w:rsidRPr="004040D9" w:rsidRDefault="00DD33E1" w:rsidP="00DD33E1">
            <w:pPr>
              <w:suppressAutoHyphens w:val="0"/>
              <w:jc w:val="center"/>
              <w:rPr>
                <w:color w:val="000000"/>
                <w:sz w:val="20"/>
                <w:szCs w:val="20"/>
                <w:lang w:eastAsia="ru-RU"/>
              </w:rPr>
            </w:pPr>
            <w:r w:rsidRPr="004040D9">
              <w:rPr>
                <w:color w:val="000000"/>
                <w:sz w:val="20"/>
                <w:szCs w:val="20"/>
                <w:lang w:eastAsia="ru-RU"/>
              </w:rPr>
              <w:t>7</w:t>
            </w:r>
            <w:r w:rsidRPr="004040D9">
              <w:rPr>
                <w:color w:val="000000"/>
                <w:sz w:val="20"/>
                <w:szCs w:val="20"/>
                <w:lang w:val="kk-KZ" w:eastAsia="ru-RU"/>
              </w:rPr>
              <w:t>,</w:t>
            </w:r>
            <w:r w:rsidRPr="004040D9">
              <w:rPr>
                <w:color w:val="000000"/>
                <w:sz w:val="20"/>
                <w:szCs w:val="20"/>
                <w:lang w:eastAsia="ru-RU"/>
              </w:rPr>
              <w:t>7</w:t>
            </w:r>
          </w:p>
        </w:tc>
        <w:tc>
          <w:tcPr>
            <w:tcW w:w="1553" w:type="dxa"/>
            <w:tcBorders>
              <w:top w:val="nil"/>
            </w:tcBorders>
            <w:vAlign w:val="center"/>
          </w:tcPr>
          <w:p w:rsidR="00DD33E1" w:rsidRPr="004040D9" w:rsidRDefault="00DD33E1" w:rsidP="00DD33E1">
            <w:pPr>
              <w:suppressAutoHyphens w:val="0"/>
              <w:jc w:val="center"/>
              <w:rPr>
                <w:color w:val="000000"/>
                <w:sz w:val="20"/>
                <w:szCs w:val="20"/>
                <w:lang w:eastAsia="ru-RU"/>
              </w:rPr>
            </w:pPr>
            <w:r w:rsidRPr="004040D9">
              <w:rPr>
                <w:color w:val="000000"/>
                <w:sz w:val="20"/>
                <w:szCs w:val="20"/>
                <w:lang w:eastAsia="ru-RU"/>
              </w:rPr>
              <w:t>1</w:t>
            </w:r>
            <w:r w:rsidRPr="004040D9">
              <w:rPr>
                <w:color w:val="000000"/>
                <w:sz w:val="20"/>
                <w:szCs w:val="20"/>
                <w:lang w:val="kk-KZ" w:eastAsia="ru-RU"/>
              </w:rPr>
              <w:t>3</w:t>
            </w:r>
            <w:r w:rsidRPr="004040D9">
              <w:rPr>
                <w:color w:val="000000"/>
                <w:sz w:val="20"/>
                <w:szCs w:val="20"/>
                <w:lang w:eastAsia="ru-RU"/>
              </w:rPr>
              <w:t>,0</w:t>
            </w:r>
          </w:p>
        </w:tc>
        <w:tc>
          <w:tcPr>
            <w:tcW w:w="1355" w:type="dxa"/>
            <w:tcBorders>
              <w:top w:val="nil"/>
            </w:tcBorders>
            <w:vAlign w:val="center"/>
          </w:tcPr>
          <w:p w:rsidR="00DD33E1" w:rsidRPr="004040D9" w:rsidRDefault="00DD33E1" w:rsidP="00DD33E1">
            <w:pPr>
              <w:suppressAutoHyphens w:val="0"/>
              <w:jc w:val="center"/>
              <w:rPr>
                <w:color w:val="000000"/>
                <w:sz w:val="20"/>
                <w:szCs w:val="20"/>
                <w:lang w:val="kk-KZ" w:eastAsia="ru-RU"/>
              </w:rPr>
            </w:pPr>
            <w:r w:rsidRPr="004040D9">
              <w:rPr>
                <w:color w:val="000000"/>
                <w:sz w:val="20"/>
                <w:szCs w:val="20"/>
                <w:lang w:eastAsia="ru-RU"/>
              </w:rPr>
              <w:t>1</w:t>
            </w:r>
            <w:r w:rsidRPr="004040D9">
              <w:rPr>
                <w:color w:val="000000"/>
                <w:sz w:val="20"/>
                <w:szCs w:val="20"/>
                <w:lang w:val="kk-KZ" w:eastAsia="ru-RU"/>
              </w:rPr>
              <w:t>3</w:t>
            </w:r>
            <w:r w:rsidRPr="004040D9">
              <w:rPr>
                <w:color w:val="000000"/>
                <w:sz w:val="20"/>
                <w:szCs w:val="20"/>
                <w:lang w:eastAsia="ru-RU"/>
              </w:rPr>
              <w:t>,</w:t>
            </w:r>
            <w:r w:rsidRPr="004040D9">
              <w:rPr>
                <w:color w:val="000000"/>
                <w:sz w:val="20"/>
                <w:szCs w:val="20"/>
                <w:lang w:val="kk-KZ" w:eastAsia="ru-RU"/>
              </w:rPr>
              <w:t>0</w:t>
            </w:r>
          </w:p>
        </w:tc>
        <w:tc>
          <w:tcPr>
            <w:tcW w:w="1334" w:type="dxa"/>
            <w:tcBorders>
              <w:top w:val="nil"/>
            </w:tcBorders>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65,8</w:t>
            </w:r>
          </w:p>
        </w:tc>
        <w:tc>
          <w:tcPr>
            <w:tcW w:w="992" w:type="dxa"/>
            <w:tcBorders>
              <w:top w:val="nil"/>
            </w:tcBorders>
            <w:vAlign w:val="center"/>
          </w:tcPr>
          <w:p w:rsidR="00DD33E1" w:rsidRPr="004040D9" w:rsidRDefault="00DD33E1" w:rsidP="00DD33E1">
            <w:pPr>
              <w:suppressAutoHyphens w:val="0"/>
              <w:jc w:val="center"/>
              <w:rPr>
                <w:iCs/>
                <w:color w:val="000000"/>
                <w:sz w:val="20"/>
                <w:szCs w:val="20"/>
                <w:lang w:eastAsia="ru-RU"/>
              </w:rPr>
            </w:pPr>
            <w:r w:rsidRPr="004040D9">
              <w:rPr>
                <w:iCs/>
                <w:color w:val="000000"/>
                <w:sz w:val="20"/>
                <w:szCs w:val="20"/>
                <w:lang w:eastAsia="ru-RU"/>
              </w:rPr>
              <w:t>5</w:t>
            </w:r>
            <w:r w:rsidRPr="004040D9">
              <w:rPr>
                <w:iCs/>
                <w:color w:val="000000"/>
                <w:sz w:val="20"/>
                <w:szCs w:val="20"/>
                <w:lang w:val="kk-KZ" w:eastAsia="ru-RU"/>
              </w:rPr>
              <w:t>,</w:t>
            </w:r>
            <w:r w:rsidRPr="004040D9">
              <w:rPr>
                <w:iCs/>
                <w:color w:val="000000"/>
                <w:sz w:val="20"/>
                <w:szCs w:val="20"/>
                <w:lang w:eastAsia="ru-RU"/>
              </w:rPr>
              <w:t>1</w:t>
            </w:r>
          </w:p>
        </w:tc>
      </w:tr>
    </w:tbl>
    <w:p w:rsidR="007F3F00" w:rsidRDefault="007F3F00" w:rsidP="0052361A">
      <w:pPr>
        <w:ind w:firstLine="720"/>
        <w:jc w:val="both"/>
        <w:rPr>
          <w:sz w:val="28"/>
          <w:szCs w:val="28"/>
        </w:rPr>
      </w:pPr>
    </w:p>
    <w:p w:rsidR="0052361A" w:rsidRPr="00AA2952" w:rsidRDefault="0052361A" w:rsidP="0052361A">
      <w:pPr>
        <w:ind w:firstLine="720"/>
        <w:jc w:val="both"/>
        <w:rPr>
          <w:sz w:val="28"/>
          <w:szCs w:val="28"/>
        </w:rPr>
      </w:pPr>
      <w:r w:rsidRPr="00AA2952">
        <w:rPr>
          <w:sz w:val="28"/>
          <w:szCs w:val="28"/>
        </w:rPr>
        <w:t xml:space="preserve">Орда ауылдық округінің түзетілген бюджетінің кіріс бөлігі бойынша нақты орындалуы жоспар бойынша </w:t>
      </w:r>
      <w:r w:rsidR="007F3F00">
        <w:rPr>
          <w:sz w:val="28"/>
          <w:szCs w:val="28"/>
          <w:lang w:val="kk-KZ"/>
        </w:rPr>
        <w:t>23</w:t>
      </w:r>
      <w:r w:rsidRPr="00AA2952">
        <w:rPr>
          <w:sz w:val="28"/>
          <w:szCs w:val="28"/>
        </w:rPr>
        <w:t>4</w:t>
      </w:r>
      <w:r w:rsidR="007F3F00">
        <w:rPr>
          <w:sz w:val="28"/>
          <w:szCs w:val="28"/>
          <w:lang w:val="kk-KZ"/>
        </w:rPr>
        <w:t xml:space="preserve"> 984</w:t>
      </w:r>
      <w:r w:rsidRPr="00AA2952">
        <w:rPr>
          <w:sz w:val="28"/>
          <w:szCs w:val="28"/>
        </w:rPr>
        <w:t>,0 мың теңге</w:t>
      </w:r>
      <w:r w:rsidR="007F3F00">
        <w:rPr>
          <w:sz w:val="28"/>
          <w:szCs w:val="28"/>
          <w:lang w:val="kk-KZ"/>
        </w:rPr>
        <w:t>ні құрап, нақты 243 101</w:t>
      </w:r>
      <w:r w:rsidRPr="00AA2952">
        <w:rPr>
          <w:sz w:val="28"/>
          <w:szCs w:val="28"/>
        </w:rPr>
        <w:t>,</w:t>
      </w:r>
      <w:r w:rsidR="007F3F00">
        <w:rPr>
          <w:sz w:val="28"/>
          <w:szCs w:val="28"/>
          <w:lang w:val="kk-KZ"/>
        </w:rPr>
        <w:t>3</w:t>
      </w:r>
      <w:r w:rsidRPr="00AA2952">
        <w:rPr>
          <w:sz w:val="28"/>
          <w:szCs w:val="28"/>
        </w:rPr>
        <w:t xml:space="preserve"> мың теңге</w:t>
      </w:r>
      <w:r w:rsidR="007F3F00">
        <w:rPr>
          <w:sz w:val="28"/>
          <w:szCs w:val="28"/>
          <w:lang w:val="kk-KZ"/>
        </w:rPr>
        <w:t xml:space="preserve">ге, </w:t>
      </w:r>
      <w:r w:rsidR="007F3F00" w:rsidRPr="00AA2952">
        <w:rPr>
          <w:sz w:val="28"/>
          <w:szCs w:val="28"/>
        </w:rPr>
        <w:t>немесе 10</w:t>
      </w:r>
      <w:r w:rsidR="007F3F00">
        <w:rPr>
          <w:sz w:val="28"/>
          <w:szCs w:val="28"/>
          <w:lang w:val="kk-KZ"/>
        </w:rPr>
        <w:t>4</w:t>
      </w:r>
      <w:r w:rsidR="007F3F00" w:rsidRPr="00AA2952">
        <w:rPr>
          <w:sz w:val="28"/>
          <w:szCs w:val="28"/>
        </w:rPr>
        <w:t xml:space="preserve">% </w:t>
      </w:r>
      <w:r w:rsidR="007F3F00">
        <w:rPr>
          <w:sz w:val="28"/>
          <w:szCs w:val="28"/>
          <w:lang w:val="kk-KZ"/>
        </w:rPr>
        <w:t>орындалды.</w:t>
      </w:r>
    </w:p>
    <w:p w:rsidR="0052361A" w:rsidRPr="00AA2952" w:rsidRDefault="0052361A" w:rsidP="0052361A">
      <w:pPr>
        <w:ind w:firstLine="720"/>
        <w:jc w:val="both"/>
        <w:rPr>
          <w:sz w:val="28"/>
          <w:szCs w:val="28"/>
          <w:lang w:val="kk-KZ"/>
        </w:rPr>
      </w:pPr>
      <w:r w:rsidRPr="00AA2952">
        <w:rPr>
          <w:sz w:val="28"/>
          <w:szCs w:val="28"/>
          <w:lang w:val="kk-KZ"/>
        </w:rPr>
        <w:t>Ауылдық округ бойынша 20</w:t>
      </w:r>
      <w:r w:rsidR="007F3F00">
        <w:rPr>
          <w:sz w:val="28"/>
          <w:szCs w:val="28"/>
          <w:lang w:val="kk-KZ"/>
        </w:rPr>
        <w:t>20</w:t>
      </w:r>
      <w:r w:rsidRPr="00AA2952">
        <w:rPr>
          <w:sz w:val="28"/>
          <w:szCs w:val="28"/>
          <w:lang w:val="kk-KZ"/>
        </w:rPr>
        <w:t xml:space="preserve"> жылы бюджеттің орындалуы өткен жылмен салыстырғанда 1</w:t>
      </w:r>
      <w:r w:rsidR="007F3F00">
        <w:rPr>
          <w:sz w:val="28"/>
          <w:szCs w:val="28"/>
          <w:lang w:val="kk-KZ"/>
        </w:rPr>
        <w:t>14,8%</w:t>
      </w:r>
      <w:r w:rsidRPr="00AA2952">
        <w:rPr>
          <w:sz w:val="28"/>
          <w:szCs w:val="28"/>
          <w:lang w:val="kk-KZ"/>
        </w:rPr>
        <w:t>-ға</w:t>
      </w:r>
      <w:r w:rsidR="007F3F00">
        <w:rPr>
          <w:sz w:val="28"/>
          <w:szCs w:val="28"/>
          <w:lang w:val="kk-KZ"/>
        </w:rPr>
        <w:t>,</w:t>
      </w:r>
      <w:r w:rsidRPr="00AA2952">
        <w:rPr>
          <w:sz w:val="28"/>
          <w:szCs w:val="28"/>
          <w:lang w:val="kk-KZ"/>
        </w:rPr>
        <w:t xml:space="preserve"> немесе </w:t>
      </w:r>
      <w:r w:rsidR="007F3F00">
        <w:rPr>
          <w:sz w:val="28"/>
          <w:szCs w:val="28"/>
          <w:lang w:val="kk-KZ"/>
        </w:rPr>
        <w:t>165 884</w:t>
      </w:r>
      <w:r w:rsidRPr="00AA2952">
        <w:rPr>
          <w:sz w:val="28"/>
          <w:szCs w:val="28"/>
          <w:lang w:val="kk-KZ"/>
        </w:rPr>
        <w:t>,</w:t>
      </w:r>
      <w:r w:rsidR="007F3F00">
        <w:rPr>
          <w:sz w:val="28"/>
          <w:szCs w:val="28"/>
          <w:lang w:val="kk-KZ"/>
        </w:rPr>
        <w:t>8</w:t>
      </w:r>
      <w:r w:rsidRPr="00AA2952">
        <w:rPr>
          <w:sz w:val="28"/>
          <w:szCs w:val="28"/>
          <w:lang w:val="kk-KZ"/>
        </w:rPr>
        <w:t xml:space="preserve"> мың теңгеге артық. Салық түсімдері 201</w:t>
      </w:r>
      <w:r w:rsidR="007F3F00">
        <w:rPr>
          <w:sz w:val="28"/>
          <w:szCs w:val="28"/>
          <w:lang w:val="kk-KZ"/>
        </w:rPr>
        <w:t>9</w:t>
      </w:r>
      <w:r w:rsidRPr="00AA2952">
        <w:rPr>
          <w:sz w:val="28"/>
          <w:szCs w:val="28"/>
          <w:lang w:val="kk-KZ"/>
        </w:rPr>
        <w:t xml:space="preserve"> жылмен салыстырғанда </w:t>
      </w:r>
      <w:r w:rsidR="007F3F00">
        <w:rPr>
          <w:sz w:val="28"/>
          <w:szCs w:val="28"/>
          <w:lang w:val="kk-KZ"/>
        </w:rPr>
        <w:t>2 696</w:t>
      </w:r>
      <w:r w:rsidRPr="00AA2952">
        <w:rPr>
          <w:sz w:val="28"/>
          <w:szCs w:val="28"/>
          <w:lang w:val="kk-KZ"/>
        </w:rPr>
        <w:t>,</w:t>
      </w:r>
      <w:r w:rsidR="007F3F00">
        <w:rPr>
          <w:sz w:val="28"/>
          <w:szCs w:val="28"/>
          <w:lang w:val="kk-KZ"/>
        </w:rPr>
        <w:t>3</w:t>
      </w:r>
      <w:r w:rsidRPr="00AA2952">
        <w:rPr>
          <w:sz w:val="28"/>
          <w:szCs w:val="28"/>
          <w:lang w:val="kk-KZ"/>
        </w:rPr>
        <w:t xml:space="preserve"> мың теңгеге а</w:t>
      </w:r>
      <w:r w:rsidR="007F3F00">
        <w:rPr>
          <w:sz w:val="28"/>
          <w:szCs w:val="28"/>
          <w:lang w:val="kk-KZ"/>
        </w:rPr>
        <w:t>зайған</w:t>
      </w:r>
      <w:r w:rsidRPr="00AA2952">
        <w:rPr>
          <w:sz w:val="28"/>
          <w:szCs w:val="28"/>
          <w:lang w:val="kk-KZ"/>
        </w:rPr>
        <w:t>.</w:t>
      </w:r>
    </w:p>
    <w:p w:rsidR="0052361A" w:rsidRPr="00AA2952" w:rsidRDefault="0052361A" w:rsidP="0052361A">
      <w:pPr>
        <w:ind w:firstLine="720"/>
        <w:jc w:val="both"/>
        <w:rPr>
          <w:sz w:val="28"/>
          <w:szCs w:val="28"/>
          <w:lang w:val="kk-KZ"/>
        </w:rPr>
      </w:pPr>
      <w:r w:rsidRPr="00AA2952">
        <w:rPr>
          <w:sz w:val="28"/>
          <w:szCs w:val="28"/>
          <w:lang w:val="kk-KZ"/>
        </w:rPr>
        <w:t>20</w:t>
      </w:r>
      <w:r w:rsidR="007F3F00">
        <w:rPr>
          <w:sz w:val="28"/>
          <w:szCs w:val="28"/>
          <w:lang w:val="kk-KZ"/>
        </w:rPr>
        <w:t>20</w:t>
      </w:r>
      <w:r w:rsidRPr="00AA2952">
        <w:rPr>
          <w:sz w:val="28"/>
          <w:szCs w:val="28"/>
          <w:lang w:val="kk-KZ"/>
        </w:rPr>
        <w:t xml:space="preserve"> жыл</w:t>
      </w:r>
      <w:r w:rsidR="007F3F00">
        <w:rPr>
          <w:sz w:val="28"/>
          <w:szCs w:val="28"/>
          <w:lang w:val="kk-KZ"/>
        </w:rPr>
        <w:t>ы</w:t>
      </w:r>
      <w:r w:rsidRPr="00AA2952">
        <w:rPr>
          <w:sz w:val="28"/>
          <w:szCs w:val="28"/>
          <w:lang w:val="kk-KZ"/>
        </w:rPr>
        <w:t xml:space="preserve"> трансферттердің орындалуы </w:t>
      </w:r>
      <w:r w:rsidR="007F3F00">
        <w:rPr>
          <w:sz w:val="28"/>
          <w:szCs w:val="28"/>
          <w:lang w:val="kk-KZ"/>
        </w:rPr>
        <w:t>2</w:t>
      </w:r>
      <w:r w:rsidRPr="00AA2952">
        <w:rPr>
          <w:sz w:val="28"/>
          <w:szCs w:val="28"/>
          <w:lang w:val="kk-KZ"/>
        </w:rPr>
        <w:t>3</w:t>
      </w:r>
      <w:r w:rsidR="007F3F00">
        <w:rPr>
          <w:sz w:val="28"/>
          <w:szCs w:val="28"/>
          <w:lang w:val="kk-KZ"/>
        </w:rPr>
        <w:t>2 39</w:t>
      </w:r>
      <w:r w:rsidRPr="00AA2952">
        <w:rPr>
          <w:sz w:val="28"/>
          <w:szCs w:val="28"/>
          <w:lang w:val="kk-KZ"/>
        </w:rPr>
        <w:t xml:space="preserve">1,0 мың теңге, өткен жылмен салыстырғанда </w:t>
      </w:r>
      <w:r w:rsidR="007F3F00">
        <w:rPr>
          <w:sz w:val="28"/>
          <w:szCs w:val="28"/>
          <w:lang w:val="kk-KZ"/>
        </w:rPr>
        <w:t>264</w:t>
      </w:r>
      <w:r w:rsidRPr="00AA2952">
        <w:rPr>
          <w:sz w:val="28"/>
          <w:szCs w:val="28"/>
          <w:lang w:val="kk-KZ"/>
        </w:rPr>
        <w:t>,</w:t>
      </w:r>
      <w:r w:rsidR="007F3F00">
        <w:rPr>
          <w:sz w:val="28"/>
          <w:szCs w:val="28"/>
          <w:lang w:val="kk-KZ"/>
        </w:rPr>
        <w:t>2</w:t>
      </w:r>
      <w:r w:rsidRPr="00AA2952">
        <w:rPr>
          <w:sz w:val="28"/>
          <w:szCs w:val="28"/>
          <w:lang w:val="kk-KZ"/>
        </w:rPr>
        <w:t>%-ға</w:t>
      </w:r>
      <w:r w:rsidR="007F3F00">
        <w:rPr>
          <w:sz w:val="28"/>
          <w:szCs w:val="28"/>
          <w:lang w:val="kk-KZ"/>
        </w:rPr>
        <w:t>,</w:t>
      </w:r>
      <w:r w:rsidRPr="00AA2952">
        <w:rPr>
          <w:sz w:val="28"/>
          <w:szCs w:val="28"/>
          <w:lang w:val="kk-KZ"/>
        </w:rPr>
        <w:t xml:space="preserve"> немесе </w:t>
      </w:r>
      <w:r w:rsidR="007F3F00">
        <w:rPr>
          <w:sz w:val="28"/>
          <w:szCs w:val="28"/>
          <w:lang w:val="kk-KZ"/>
        </w:rPr>
        <w:t>1</w:t>
      </w:r>
      <w:r w:rsidRPr="00AA2952">
        <w:rPr>
          <w:sz w:val="28"/>
          <w:szCs w:val="28"/>
          <w:lang w:val="kk-KZ"/>
        </w:rPr>
        <w:t>68</w:t>
      </w:r>
      <w:r w:rsidR="007F3F00">
        <w:rPr>
          <w:sz w:val="28"/>
          <w:szCs w:val="28"/>
          <w:lang w:val="kk-KZ"/>
        </w:rPr>
        <w:t xml:space="preserve"> 581</w:t>
      </w:r>
      <w:r w:rsidRPr="00AA2952">
        <w:rPr>
          <w:sz w:val="28"/>
          <w:szCs w:val="28"/>
          <w:lang w:val="kk-KZ"/>
        </w:rPr>
        <w:t>,0 мың теңгеге артық.</w:t>
      </w:r>
    </w:p>
    <w:p w:rsidR="0052361A" w:rsidRPr="00AA2952" w:rsidRDefault="0052361A" w:rsidP="0052361A">
      <w:pPr>
        <w:ind w:firstLine="720"/>
        <w:jc w:val="both"/>
        <w:rPr>
          <w:sz w:val="28"/>
          <w:szCs w:val="28"/>
          <w:lang w:val="kk-KZ"/>
        </w:rPr>
      </w:pPr>
      <w:r w:rsidRPr="00AA2952">
        <w:rPr>
          <w:sz w:val="28"/>
          <w:szCs w:val="28"/>
          <w:lang w:val="kk-KZ"/>
        </w:rPr>
        <w:t>20</w:t>
      </w:r>
      <w:r w:rsidR="007F3F00">
        <w:rPr>
          <w:sz w:val="28"/>
          <w:szCs w:val="28"/>
          <w:lang w:val="kk-KZ"/>
        </w:rPr>
        <w:t>20</w:t>
      </w:r>
      <w:r w:rsidRPr="00AA2952">
        <w:rPr>
          <w:sz w:val="28"/>
          <w:szCs w:val="28"/>
          <w:lang w:val="kk-KZ"/>
        </w:rPr>
        <w:t xml:space="preserve"> жылы ауылдық округ бойынша бюджеттің </w:t>
      </w:r>
      <w:r w:rsidR="007F3F00">
        <w:rPr>
          <w:sz w:val="28"/>
          <w:szCs w:val="28"/>
          <w:lang w:val="kk-KZ"/>
        </w:rPr>
        <w:t xml:space="preserve">шығыс бөлігінің </w:t>
      </w:r>
      <w:r w:rsidRPr="00AA2952">
        <w:rPr>
          <w:sz w:val="28"/>
          <w:szCs w:val="28"/>
          <w:lang w:val="kk-KZ"/>
        </w:rPr>
        <w:t xml:space="preserve">орындалуы </w:t>
      </w:r>
      <w:r w:rsidR="007F3F00">
        <w:rPr>
          <w:sz w:val="28"/>
          <w:szCs w:val="28"/>
          <w:lang w:val="kk-KZ"/>
        </w:rPr>
        <w:t>23</w:t>
      </w:r>
      <w:r w:rsidRPr="00AA2952">
        <w:rPr>
          <w:sz w:val="28"/>
          <w:szCs w:val="28"/>
          <w:lang w:val="kk-KZ"/>
        </w:rPr>
        <w:t>7</w:t>
      </w:r>
      <w:r w:rsidR="007F3F00">
        <w:rPr>
          <w:sz w:val="28"/>
          <w:szCs w:val="28"/>
          <w:lang w:val="kk-KZ"/>
        </w:rPr>
        <w:t xml:space="preserve"> </w:t>
      </w:r>
      <w:r w:rsidRPr="00AA2952">
        <w:rPr>
          <w:sz w:val="28"/>
          <w:szCs w:val="28"/>
          <w:lang w:val="kk-KZ"/>
        </w:rPr>
        <w:t>4</w:t>
      </w:r>
      <w:r w:rsidR="007F3F00">
        <w:rPr>
          <w:sz w:val="28"/>
          <w:szCs w:val="28"/>
          <w:lang w:val="kk-KZ"/>
        </w:rPr>
        <w:t>64</w:t>
      </w:r>
      <w:r w:rsidRPr="00AA2952">
        <w:rPr>
          <w:sz w:val="28"/>
          <w:szCs w:val="28"/>
          <w:lang w:val="kk-KZ"/>
        </w:rPr>
        <w:t>,</w:t>
      </w:r>
      <w:r w:rsidR="007F3F00">
        <w:rPr>
          <w:sz w:val="28"/>
          <w:szCs w:val="28"/>
          <w:lang w:val="kk-KZ"/>
        </w:rPr>
        <w:t>7</w:t>
      </w:r>
      <w:r w:rsidRPr="00AA2952">
        <w:rPr>
          <w:sz w:val="28"/>
          <w:szCs w:val="28"/>
          <w:lang w:val="kk-KZ"/>
        </w:rPr>
        <w:t xml:space="preserve"> мың теңге деңгейінде қалыптасты, өткен жылмен салыстырғанда </w:t>
      </w:r>
      <w:r w:rsidR="007F3F00">
        <w:rPr>
          <w:sz w:val="28"/>
          <w:szCs w:val="28"/>
          <w:lang w:val="kk-KZ"/>
        </w:rPr>
        <w:t>136 894</w:t>
      </w:r>
      <w:r w:rsidRPr="00AA2952">
        <w:rPr>
          <w:sz w:val="28"/>
          <w:szCs w:val="28"/>
          <w:lang w:val="kk-KZ"/>
        </w:rPr>
        <w:t>,8 мың теңгеге артық.</w:t>
      </w:r>
    </w:p>
    <w:p w:rsidR="0052361A" w:rsidRPr="00AA2952" w:rsidRDefault="0052361A" w:rsidP="0052361A">
      <w:pPr>
        <w:ind w:firstLine="720"/>
        <w:jc w:val="both"/>
        <w:rPr>
          <w:sz w:val="28"/>
          <w:szCs w:val="28"/>
          <w:lang w:val="kk-KZ"/>
        </w:rPr>
      </w:pPr>
      <w:r w:rsidRPr="00AA2952">
        <w:rPr>
          <w:sz w:val="28"/>
          <w:szCs w:val="28"/>
          <w:lang w:val="kk-KZ"/>
        </w:rPr>
        <w:t>Жалпы сипаттағы мемлекеттік қызметтердің орындалуы 201</w:t>
      </w:r>
      <w:r w:rsidR="007F3F00">
        <w:rPr>
          <w:sz w:val="28"/>
          <w:szCs w:val="28"/>
          <w:lang w:val="kk-KZ"/>
        </w:rPr>
        <w:t>9</w:t>
      </w:r>
      <w:r w:rsidRPr="00AA2952">
        <w:rPr>
          <w:sz w:val="28"/>
          <w:szCs w:val="28"/>
          <w:lang w:val="kk-KZ"/>
        </w:rPr>
        <w:t xml:space="preserve"> жылмен салыстырғанда </w:t>
      </w:r>
      <w:r w:rsidR="007F3F00">
        <w:rPr>
          <w:sz w:val="28"/>
          <w:szCs w:val="28"/>
          <w:lang w:val="kk-KZ"/>
        </w:rPr>
        <w:t>1</w:t>
      </w:r>
      <w:r w:rsidRPr="00AA2952">
        <w:rPr>
          <w:sz w:val="28"/>
          <w:szCs w:val="28"/>
          <w:lang w:val="kk-KZ"/>
        </w:rPr>
        <w:t>3</w:t>
      </w:r>
      <w:r w:rsidR="007F3F00">
        <w:rPr>
          <w:sz w:val="28"/>
          <w:szCs w:val="28"/>
          <w:lang w:val="kk-KZ"/>
        </w:rPr>
        <w:t xml:space="preserve">6 </w:t>
      </w:r>
      <w:r w:rsidRPr="00AA2952">
        <w:rPr>
          <w:sz w:val="28"/>
          <w:szCs w:val="28"/>
          <w:lang w:val="kk-KZ"/>
        </w:rPr>
        <w:t>8</w:t>
      </w:r>
      <w:r w:rsidR="007F3F00">
        <w:rPr>
          <w:sz w:val="28"/>
          <w:szCs w:val="28"/>
          <w:lang w:val="kk-KZ"/>
        </w:rPr>
        <w:t>94</w:t>
      </w:r>
      <w:r w:rsidRPr="00AA2952">
        <w:rPr>
          <w:sz w:val="28"/>
          <w:szCs w:val="28"/>
          <w:lang w:val="kk-KZ"/>
        </w:rPr>
        <w:t xml:space="preserve">,8 мың теңгеге артты, өсу қарқыны </w:t>
      </w:r>
      <w:r w:rsidR="007F3F00">
        <w:rPr>
          <w:sz w:val="28"/>
          <w:szCs w:val="28"/>
          <w:lang w:val="kk-KZ"/>
        </w:rPr>
        <w:t>4</w:t>
      </w:r>
      <w:r w:rsidRPr="00AA2952">
        <w:rPr>
          <w:sz w:val="28"/>
          <w:szCs w:val="28"/>
          <w:lang w:val="kk-KZ"/>
        </w:rPr>
        <w:t>4</w:t>
      </w:r>
      <w:r w:rsidR="007F3F00">
        <w:rPr>
          <w:sz w:val="28"/>
          <w:szCs w:val="28"/>
          <w:lang w:val="kk-KZ"/>
        </w:rPr>
        <w:t>8</w:t>
      </w:r>
      <w:r w:rsidRPr="00AA2952">
        <w:rPr>
          <w:sz w:val="28"/>
          <w:szCs w:val="28"/>
          <w:lang w:val="kk-KZ"/>
        </w:rPr>
        <w:t>,</w:t>
      </w:r>
      <w:r w:rsidR="007F3F00">
        <w:rPr>
          <w:sz w:val="28"/>
          <w:szCs w:val="28"/>
          <w:lang w:val="kk-KZ"/>
        </w:rPr>
        <w:t>2</w:t>
      </w:r>
      <w:r w:rsidRPr="00AA2952">
        <w:rPr>
          <w:sz w:val="28"/>
          <w:szCs w:val="28"/>
          <w:lang w:val="kk-KZ"/>
        </w:rPr>
        <w:t>% артық.</w:t>
      </w:r>
    </w:p>
    <w:p w:rsidR="0052361A" w:rsidRPr="00AA2952" w:rsidRDefault="0052361A" w:rsidP="0052361A">
      <w:pPr>
        <w:ind w:firstLine="720"/>
        <w:jc w:val="both"/>
        <w:rPr>
          <w:sz w:val="28"/>
          <w:szCs w:val="28"/>
          <w:lang w:val="kk-KZ"/>
        </w:rPr>
      </w:pPr>
      <w:r w:rsidRPr="00AA2952">
        <w:rPr>
          <w:sz w:val="28"/>
          <w:szCs w:val="28"/>
          <w:lang w:val="kk-KZ"/>
        </w:rPr>
        <w:t>201</w:t>
      </w:r>
      <w:r w:rsidR="007F3F00">
        <w:rPr>
          <w:sz w:val="28"/>
          <w:szCs w:val="28"/>
          <w:lang w:val="kk-KZ"/>
        </w:rPr>
        <w:t>9</w:t>
      </w:r>
      <w:r w:rsidRPr="00AA2952">
        <w:rPr>
          <w:sz w:val="28"/>
          <w:szCs w:val="28"/>
          <w:lang w:val="kk-KZ"/>
        </w:rPr>
        <w:t xml:space="preserve"> жылмен салыстырғанда білім беру саласы бойынша орындалуы </w:t>
      </w:r>
      <w:r w:rsidR="007F3F00">
        <w:rPr>
          <w:sz w:val="28"/>
          <w:szCs w:val="28"/>
          <w:lang w:val="kk-KZ"/>
        </w:rPr>
        <w:t>16 526</w:t>
      </w:r>
      <w:r w:rsidRPr="00AA2952">
        <w:rPr>
          <w:sz w:val="28"/>
          <w:szCs w:val="28"/>
          <w:lang w:val="kk-KZ"/>
        </w:rPr>
        <w:t xml:space="preserve">,0 мың теңгеге артты, өсу қарқыны </w:t>
      </w:r>
      <w:r w:rsidR="007F3F00">
        <w:rPr>
          <w:sz w:val="28"/>
          <w:szCs w:val="28"/>
          <w:lang w:val="kk-KZ"/>
        </w:rPr>
        <w:t>43</w:t>
      </w:r>
      <w:r w:rsidRPr="00AA2952">
        <w:rPr>
          <w:sz w:val="28"/>
          <w:szCs w:val="28"/>
          <w:lang w:val="kk-KZ"/>
        </w:rPr>
        <w:t>%-ға артты.</w:t>
      </w:r>
    </w:p>
    <w:p w:rsidR="0052361A" w:rsidRDefault="0052361A" w:rsidP="0052361A">
      <w:pPr>
        <w:ind w:firstLine="720"/>
        <w:jc w:val="both"/>
        <w:rPr>
          <w:sz w:val="28"/>
          <w:szCs w:val="28"/>
          <w:lang w:val="kk-KZ"/>
        </w:rPr>
      </w:pPr>
      <w:r w:rsidRPr="00AA2952">
        <w:rPr>
          <w:sz w:val="28"/>
          <w:szCs w:val="28"/>
          <w:lang w:val="kk-KZ"/>
        </w:rPr>
        <w:t>Тұрғын үй-коммуналдық шаруашылық саласы бойынша орындалуы 201</w:t>
      </w:r>
      <w:r w:rsidR="007F3F00">
        <w:rPr>
          <w:sz w:val="28"/>
          <w:szCs w:val="28"/>
          <w:lang w:val="kk-KZ"/>
        </w:rPr>
        <w:t>9</w:t>
      </w:r>
      <w:r w:rsidRPr="00AA2952">
        <w:rPr>
          <w:sz w:val="28"/>
          <w:szCs w:val="28"/>
          <w:lang w:val="kk-KZ"/>
        </w:rPr>
        <w:t xml:space="preserve"> жылмен салыстырғанда</w:t>
      </w:r>
      <w:r w:rsidR="007F3F00">
        <w:rPr>
          <w:sz w:val="28"/>
          <w:szCs w:val="28"/>
          <w:lang w:val="kk-KZ"/>
        </w:rPr>
        <w:t xml:space="preserve"> – 5 </w:t>
      </w:r>
      <w:r w:rsidRPr="00AA2952">
        <w:rPr>
          <w:sz w:val="28"/>
          <w:szCs w:val="28"/>
          <w:lang w:val="kk-KZ"/>
        </w:rPr>
        <w:t>1</w:t>
      </w:r>
      <w:r w:rsidR="007F3F00">
        <w:rPr>
          <w:sz w:val="28"/>
          <w:szCs w:val="28"/>
          <w:lang w:val="kk-KZ"/>
        </w:rPr>
        <w:t>4</w:t>
      </w:r>
      <w:r w:rsidRPr="00AA2952">
        <w:rPr>
          <w:sz w:val="28"/>
          <w:szCs w:val="28"/>
          <w:lang w:val="kk-KZ"/>
        </w:rPr>
        <w:t>0,</w:t>
      </w:r>
      <w:r w:rsidR="007F3F00">
        <w:rPr>
          <w:sz w:val="28"/>
          <w:szCs w:val="28"/>
          <w:lang w:val="kk-KZ"/>
        </w:rPr>
        <w:t>6</w:t>
      </w:r>
      <w:r w:rsidRPr="00AA2952">
        <w:rPr>
          <w:sz w:val="28"/>
          <w:szCs w:val="28"/>
          <w:lang w:val="kk-KZ"/>
        </w:rPr>
        <w:t xml:space="preserve"> мың теңгеге </w:t>
      </w:r>
      <w:r w:rsidR="007F3F00">
        <w:rPr>
          <w:sz w:val="28"/>
          <w:szCs w:val="28"/>
          <w:lang w:val="kk-KZ"/>
        </w:rPr>
        <w:t>көбейді,</w:t>
      </w:r>
      <w:r w:rsidR="007F3F00" w:rsidRPr="007F3F00">
        <w:rPr>
          <w:sz w:val="28"/>
          <w:szCs w:val="28"/>
          <w:lang w:val="kk-KZ"/>
        </w:rPr>
        <w:t xml:space="preserve"> </w:t>
      </w:r>
      <w:r w:rsidR="007F3F00" w:rsidRPr="00AA2952">
        <w:rPr>
          <w:sz w:val="28"/>
          <w:szCs w:val="28"/>
          <w:lang w:val="kk-KZ"/>
        </w:rPr>
        <w:t xml:space="preserve">өсу қарқыны </w:t>
      </w:r>
      <w:r w:rsidR="007F3F00">
        <w:rPr>
          <w:sz w:val="28"/>
          <w:szCs w:val="28"/>
          <w:lang w:val="kk-KZ"/>
        </w:rPr>
        <w:t>65,8</w:t>
      </w:r>
      <w:r w:rsidR="007F3F00" w:rsidRPr="00AA2952">
        <w:rPr>
          <w:sz w:val="28"/>
          <w:szCs w:val="28"/>
          <w:lang w:val="kk-KZ"/>
        </w:rPr>
        <w:t>%-ға артты</w:t>
      </w:r>
      <w:r w:rsidRPr="00AA2952">
        <w:rPr>
          <w:sz w:val="28"/>
          <w:szCs w:val="28"/>
          <w:lang w:val="kk-KZ"/>
        </w:rPr>
        <w:t>.</w:t>
      </w:r>
    </w:p>
    <w:p w:rsidR="007A4FE2" w:rsidRPr="00AA2952" w:rsidRDefault="007A4FE2" w:rsidP="0052361A">
      <w:pPr>
        <w:ind w:firstLine="720"/>
        <w:jc w:val="both"/>
        <w:rPr>
          <w:sz w:val="28"/>
          <w:szCs w:val="28"/>
          <w:lang w:val="kk-KZ"/>
        </w:rPr>
      </w:pPr>
    </w:p>
    <w:p w:rsidR="0052361A" w:rsidRPr="00AA2952" w:rsidRDefault="0052361A" w:rsidP="0052361A">
      <w:pPr>
        <w:widowControl w:val="0"/>
        <w:tabs>
          <w:tab w:val="left" w:pos="0"/>
        </w:tabs>
        <w:jc w:val="center"/>
        <w:rPr>
          <w:b/>
          <w:sz w:val="28"/>
          <w:szCs w:val="28"/>
          <w:lang w:val="kk-KZ"/>
        </w:rPr>
      </w:pPr>
      <w:r w:rsidRPr="00AA2952">
        <w:rPr>
          <w:b/>
          <w:sz w:val="28"/>
          <w:szCs w:val="28"/>
          <w:lang w:val="kk-KZ"/>
        </w:rPr>
        <w:t xml:space="preserve"> Орда ауылдық округінің салық түсімдерінің құрылымы</w:t>
      </w:r>
    </w:p>
    <w:p w:rsidR="0052361A" w:rsidRPr="00AA2952" w:rsidRDefault="0052361A" w:rsidP="0052361A">
      <w:pPr>
        <w:widowControl w:val="0"/>
        <w:tabs>
          <w:tab w:val="left" w:pos="0"/>
        </w:tabs>
        <w:ind w:firstLine="720"/>
        <w:jc w:val="right"/>
        <w:rPr>
          <w:sz w:val="28"/>
          <w:szCs w:val="28"/>
        </w:rPr>
      </w:pPr>
      <w:r w:rsidRPr="00AA2952">
        <w:rPr>
          <w:sz w:val="28"/>
          <w:szCs w:val="28"/>
          <w:lang w:val="kk-KZ"/>
        </w:rPr>
        <w:t>м</w:t>
      </w:r>
      <w:r w:rsidR="00F05187">
        <w:rPr>
          <w:sz w:val="28"/>
          <w:szCs w:val="28"/>
          <w:lang w:val="kk-KZ"/>
        </w:rPr>
        <w:t>лн</w:t>
      </w:r>
      <w:r w:rsidRPr="00AA2952">
        <w:rPr>
          <w:sz w:val="28"/>
          <w:szCs w:val="28"/>
        </w:rPr>
        <w:t>.тенге</w:t>
      </w:r>
    </w:p>
    <w:tbl>
      <w:tblPr>
        <w:tblW w:w="9923" w:type="dxa"/>
        <w:tblInd w:w="-176" w:type="dxa"/>
        <w:tblLayout w:type="fixed"/>
        <w:tblLook w:val="0000" w:firstRow="0" w:lastRow="0" w:firstColumn="0" w:lastColumn="0" w:noHBand="0" w:noVBand="0"/>
      </w:tblPr>
      <w:tblGrid>
        <w:gridCol w:w="2694"/>
        <w:gridCol w:w="1134"/>
        <w:gridCol w:w="1559"/>
        <w:gridCol w:w="1559"/>
        <w:gridCol w:w="1135"/>
        <w:gridCol w:w="850"/>
        <w:gridCol w:w="992"/>
      </w:tblGrid>
      <w:tr w:rsidR="0052361A" w:rsidRPr="00AA2952" w:rsidTr="00172E69">
        <w:tc>
          <w:tcPr>
            <w:tcW w:w="2694" w:type="dxa"/>
            <w:tcBorders>
              <w:top w:val="single" w:sz="4" w:space="0" w:color="000000"/>
              <w:left w:val="single" w:sz="4" w:space="0" w:color="000000"/>
              <w:bottom w:val="single" w:sz="4" w:space="0" w:color="000000"/>
              <w:right w:val="single" w:sz="4" w:space="0" w:color="auto"/>
            </w:tcBorders>
            <w:shd w:val="clear" w:color="auto" w:fill="auto"/>
            <w:vAlign w:val="center"/>
          </w:tcPr>
          <w:p w:rsidR="0052361A" w:rsidRPr="00AA2952" w:rsidRDefault="0052361A" w:rsidP="00EC6B1F">
            <w:pPr>
              <w:widowControl w:val="0"/>
              <w:tabs>
                <w:tab w:val="left" w:pos="-1662"/>
              </w:tabs>
              <w:snapToGrid w:val="0"/>
              <w:ind w:hanging="4"/>
              <w:jc w:val="center"/>
              <w:rPr>
                <w:b/>
              </w:rPr>
            </w:pPr>
            <w:r w:rsidRPr="00AA2952">
              <w:rPr>
                <w:b/>
              </w:rPr>
              <w:t>Салық түсімдерінің атауы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61A" w:rsidRPr="00AA2952" w:rsidRDefault="0052361A" w:rsidP="00172E69">
            <w:pPr>
              <w:widowControl w:val="0"/>
              <w:tabs>
                <w:tab w:val="left" w:pos="0"/>
              </w:tabs>
              <w:snapToGrid w:val="0"/>
              <w:ind w:hanging="4"/>
              <w:jc w:val="center"/>
              <w:rPr>
                <w:b/>
                <w:lang w:val="kk-KZ"/>
              </w:rPr>
            </w:pPr>
            <w:r w:rsidRPr="00AA2952">
              <w:rPr>
                <w:b/>
              </w:rPr>
              <w:t>201</w:t>
            </w:r>
            <w:r w:rsidR="00172E69">
              <w:rPr>
                <w:b/>
                <w:lang w:val="kk-KZ"/>
              </w:rPr>
              <w:t>9</w:t>
            </w:r>
            <w:r w:rsidRPr="00AA2952">
              <w:rPr>
                <w:b/>
              </w:rPr>
              <w:t xml:space="preserve"> жылға нақты орында</w:t>
            </w:r>
            <w:r w:rsidRPr="00AA2952">
              <w:rPr>
                <w:b/>
                <w:lang w:val="kk-KZ"/>
              </w:rPr>
              <w:t>луы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2361A" w:rsidRPr="00AA2952" w:rsidRDefault="00172E69" w:rsidP="00172E69">
            <w:pPr>
              <w:widowControl w:val="0"/>
              <w:tabs>
                <w:tab w:val="left" w:pos="0"/>
              </w:tabs>
              <w:snapToGrid w:val="0"/>
              <w:ind w:hanging="4"/>
              <w:jc w:val="center"/>
              <w:rPr>
                <w:b/>
              </w:rPr>
            </w:pPr>
            <w:r w:rsidRPr="00AA2952">
              <w:rPr>
                <w:b/>
              </w:rPr>
              <w:t>20</w:t>
            </w:r>
            <w:r>
              <w:rPr>
                <w:b/>
                <w:lang w:val="kk-KZ"/>
              </w:rPr>
              <w:t>20</w:t>
            </w:r>
            <w:r w:rsidRPr="00AA2952">
              <w:rPr>
                <w:b/>
              </w:rPr>
              <w:t xml:space="preserve"> жылғ</w:t>
            </w:r>
            <w:r>
              <w:rPr>
                <w:b/>
                <w:lang w:val="kk-KZ"/>
              </w:rPr>
              <w:t>а</w:t>
            </w:r>
            <w:r w:rsidRPr="00AA2952">
              <w:rPr>
                <w:b/>
              </w:rPr>
              <w:t xml:space="preserve"> </w:t>
            </w:r>
            <w:r w:rsidR="0052361A" w:rsidRPr="00AA2952">
              <w:rPr>
                <w:b/>
              </w:rPr>
              <w:t xml:space="preserve">бекітілген жылдық бюджет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2361A" w:rsidRPr="00AA2952" w:rsidRDefault="00172E69" w:rsidP="00172E69">
            <w:pPr>
              <w:widowControl w:val="0"/>
              <w:tabs>
                <w:tab w:val="left" w:pos="0"/>
              </w:tabs>
              <w:snapToGrid w:val="0"/>
              <w:ind w:hanging="4"/>
              <w:jc w:val="center"/>
              <w:rPr>
                <w:b/>
              </w:rPr>
            </w:pPr>
            <w:r w:rsidRPr="00AA2952">
              <w:rPr>
                <w:b/>
              </w:rPr>
              <w:t>20</w:t>
            </w:r>
            <w:r>
              <w:rPr>
                <w:b/>
                <w:lang w:val="kk-KZ"/>
              </w:rPr>
              <w:t>20</w:t>
            </w:r>
            <w:r w:rsidRPr="00AA2952">
              <w:rPr>
                <w:b/>
              </w:rPr>
              <w:t xml:space="preserve"> жылғ</w:t>
            </w:r>
            <w:r>
              <w:rPr>
                <w:b/>
                <w:lang w:val="kk-KZ"/>
              </w:rPr>
              <w:t>а</w:t>
            </w:r>
            <w:r w:rsidRPr="00AA2952">
              <w:rPr>
                <w:b/>
              </w:rPr>
              <w:t xml:space="preserve"> </w:t>
            </w:r>
            <w:r w:rsidR="0052361A" w:rsidRPr="00AA2952">
              <w:rPr>
                <w:b/>
              </w:rPr>
              <w:t xml:space="preserve">түзетілген жылдық бюджет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2361A" w:rsidRPr="00AA2952" w:rsidRDefault="00172E69" w:rsidP="00172E69">
            <w:pPr>
              <w:widowControl w:val="0"/>
              <w:tabs>
                <w:tab w:val="left" w:pos="0"/>
              </w:tabs>
              <w:snapToGrid w:val="0"/>
              <w:ind w:hanging="4"/>
              <w:jc w:val="center"/>
              <w:rPr>
                <w:b/>
                <w:lang w:val="kk-KZ"/>
              </w:rPr>
            </w:pPr>
            <w:r>
              <w:rPr>
                <w:b/>
              </w:rPr>
              <w:t>20</w:t>
            </w:r>
            <w:r>
              <w:rPr>
                <w:b/>
                <w:lang w:val="kk-KZ"/>
              </w:rPr>
              <w:t>20</w:t>
            </w:r>
            <w:r w:rsidR="0052361A" w:rsidRPr="00AA2952">
              <w:rPr>
                <w:b/>
              </w:rPr>
              <w:t xml:space="preserve"> </w:t>
            </w:r>
            <w:r w:rsidR="0052361A" w:rsidRPr="00AA2952">
              <w:rPr>
                <w:b/>
                <w:lang w:val="kk-KZ"/>
              </w:rPr>
              <w:t>жыл</w:t>
            </w:r>
            <w:r>
              <w:rPr>
                <w:b/>
                <w:lang w:val="kk-KZ"/>
              </w:rPr>
              <w:t>ы</w:t>
            </w:r>
            <w:r w:rsidRPr="00AA2952">
              <w:rPr>
                <w:b/>
                <w:lang w:val="kk-KZ"/>
              </w:rPr>
              <w:t xml:space="preserve"> нақты</w:t>
            </w:r>
            <w:r>
              <w:rPr>
                <w:b/>
                <w:lang w:val="kk-KZ"/>
              </w:rPr>
              <w:t xml:space="preserve"> түскені</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2361A" w:rsidRPr="00172E69" w:rsidRDefault="00172E69" w:rsidP="00EC6B1F">
            <w:pPr>
              <w:widowControl w:val="0"/>
              <w:tabs>
                <w:tab w:val="left" w:pos="0"/>
              </w:tabs>
              <w:ind w:hanging="4"/>
              <w:jc w:val="center"/>
              <w:rPr>
                <w:b/>
                <w:lang w:val="kk-KZ"/>
              </w:rPr>
            </w:pPr>
            <w:r>
              <w:rPr>
                <w:b/>
                <w:lang w:val="kk-KZ"/>
              </w:rPr>
              <w:t xml:space="preserve">Орындалуы </w:t>
            </w:r>
            <w:r w:rsidRPr="00AA2952">
              <w:rPr>
                <w: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61A" w:rsidRPr="00AA2952" w:rsidRDefault="00172E69" w:rsidP="00EC6B1F">
            <w:pPr>
              <w:widowControl w:val="0"/>
              <w:tabs>
                <w:tab w:val="left" w:pos="0"/>
              </w:tabs>
              <w:snapToGrid w:val="0"/>
              <w:ind w:hanging="4"/>
              <w:jc w:val="center"/>
              <w:rPr>
                <w:b/>
                <w:bCs/>
              </w:rPr>
            </w:pPr>
            <w:r w:rsidRPr="00AA2952">
              <w:rPr>
                <w:b/>
              </w:rPr>
              <w:t>өсу қарқыны (%)</w:t>
            </w:r>
          </w:p>
        </w:tc>
      </w:tr>
      <w:tr w:rsidR="00DD33E1" w:rsidRPr="00AA2952" w:rsidTr="00EC6B1F">
        <w:tc>
          <w:tcPr>
            <w:tcW w:w="2694" w:type="dxa"/>
            <w:tcBorders>
              <w:top w:val="single" w:sz="4" w:space="0" w:color="000000"/>
              <w:left w:val="single" w:sz="4" w:space="0" w:color="000000"/>
              <w:bottom w:val="single" w:sz="4" w:space="0" w:color="000000"/>
              <w:right w:val="single" w:sz="4" w:space="0" w:color="auto"/>
            </w:tcBorders>
            <w:vAlign w:val="center"/>
          </w:tcPr>
          <w:p w:rsidR="00DD33E1" w:rsidRPr="00AA2952" w:rsidRDefault="00DD33E1" w:rsidP="00DD33E1">
            <w:pPr>
              <w:widowControl w:val="0"/>
              <w:tabs>
                <w:tab w:val="left" w:pos="0"/>
              </w:tabs>
              <w:snapToGrid w:val="0"/>
              <w:ind w:hanging="4"/>
              <w:rPr>
                <w:b/>
              </w:rPr>
            </w:pPr>
            <w:r w:rsidRPr="00AA2952">
              <w:rPr>
                <w:b/>
              </w:rPr>
              <w:t>Салықтық түсімдер,</w:t>
            </w:r>
          </w:p>
          <w:p w:rsidR="00DD33E1" w:rsidRPr="00AA2952" w:rsidRDefault="00DD33E1" w:rsidP="00DD33E1">
            <w:pPr>
              <w:widowControl w:val="0"/>
              <w:tabs>
                <w:tab w:val="left" w:pos="0"/>
              </w:tabs>
              <w:ind w:hanging="4"/>
              <w:rPr>
                <w:b/>
              </w:rPr>
            </w:pPr>
            <w:r w:rsidRPr="00AA2952">
              <w:rPr>
                <w:b/>
              </w:rPr>
              <w:t>оның ішінде</w:t>
            </w:r>
          </w:p>
        </w:tc>
        <w:tc>
          <w:tcPr>
            <w:tcW w:w="1134" w:type="dxa"/>
            <w:tcBorders>
              <w:top w:val="single" w:sz="4" w:space="0" w:color="auto"/>
              <w:left w:val="nil"/>
              <w:bottom w:val="single" w:sz="4" w:space="0" w:color="auto"/>
              <w:right w:val="single" w:sz="4" w:space="0" w:color="auto"/>
            </w:tcBorders>
            <w:vAlign w:val="center"/>
          </w:tcPr>
          <w:p w:rsidR="00DD33E1" w:rsidRPr="00D77623" w:rsidRDefault="00DD33E1" w:rsidP="00DD33E1">
            <w:pPr>
              <w:suppressAutoHyphens w:val="0"/>
              <w:jc w:val="center"/>
              <w:rPr>
                <w:b/>
                <w:bCs/>
                <w:sz w:val="20"/>
                <w:szCs w:val="20"/>
                <w:lang w:eastAsia="ru-RU"/>
              </w:rPr>
            </w:pPr>
            <w:r w:rsidRPr="00D77623">
              <w:rPr>
                <w:b/>
                <w:bCs/>
                <w:sz w:val="20"/>
                <w:szCs w:val="20"/>
                <w:lang w:eastAsia="ru-RU"/>
              </w:rPr>
              <w:t>13</w:t>
            </w:r>
            <w:r>
              <w:rPr>
                <w:b/>
                <w:bCs/>
                <w:sz w:val="20"/>
                <w:szCs w:val="20"/>
                <w:lang w:val="kk-KZ" w:eastAsia="ru-RU"/>
              </w:rPr>
              <w:t>,</w:t>
            </w:r>
            <w:r w:rsidRPr="00D77623">
              <w:rPr>
                <w:b/>
                <w:bCs/>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vAlign w:val="center"/>
          </w:tcPr>
          <w:p w:rsidR="00DD33E1" w:rsidRPr="00D77623" w:rsidRDefault="00DD33E1" w:rsidP="00DD33E1">
            <w:pPr>
              <w:suppressAutoHyphens w:val="0"/>
              <w:jc w:val="center"/>
              <w:rPr>
                <w:b/>
                <w:bCs/>
                <w:sz w:val="20"/>
                <w:szCs w:val="20"/>
                <w:lang w:eastAsia="ru-RU"/>
              </w:rPr>
            </w:pPr>
            <w:r w:rsidRPr="00D77623">
              <w:rPr>
                <w:b/>
                <w:bCs/>
                <w:sz w:val="20"/>
                <w:szCs w:val="20"/>
                <w:lang w:eastAsia="ru-RU"/>
              </w:rPr>
              <w:t>2</w:t>
            </w:r>
            <w:r>
              <w:rPr>
                <w:b/>
                <w:bCs/>
                <w:sz w:val="20"/>
                <w:szCs w:val="20"/>
                <w:lang w:val="kk-KZ" w:eastAsia="ru-RU"/>
              </w:rPr>
              <w:t>,6</w:t>
            </w:r>
          </w:p>
        </w:tc>
        <w:tc>
          <w:tcPr>
            <w:tcW w:w="1559" w:type="dxa"/>
            <w:tcBorders>
              <w:top w:val="single" w:sz="4" w:space="0" w:color="auto"/>
              <w:left w:val="single" w:sz="4" w:space="0" w:color="auto"/>
              <w:bottom w:val="single" w:sz="4" w:space="0" w:color="auto"/>
              <w:right w:val="single" w:sz="4" w:space="0" w:color="auto"/>
            </w:tcBorders>
            <w:vAlign w:val="center"/>
          </w:tcPr>
          <w:p w:rsidR="00DD33E1" w:rsidRPr="00D77623" w:rsidRDefault="00DD33E1" w:rsidP="00DD33E1">
            <w:pPr>
              <w:suppressAutoHyphens w:val="0"/>
              <w:jc w:val="center"/>
              <w:rPr>
                <w:b/>
                <w:bCs/>
                <w:sz w:val="20"/>
                <w:szCs w:val="20"/>
                <w:lang w:eastAsia="ru-RU"/>
              </w:rPr>
            </w:pPr>
            <w:r w:rsidRPr="00D77623">
              <w:rPr>
                <w:b/>
                <w:bCs/>
                <w:sz w:val="20"/>
                <w:szCs w:val="20"/>
                <w:lang w:eastAsia="ru-RU"/>
              </w:rPr>
              <w:t>2</w:t>
            </w:r>
            <w:r>
              <w:rPr>
                <w:b/>
                <w:bCs/>
                <w:sz w:val="20"/>
                <w:szCs w:val="20"/>
                <w:lang w:val="kk-KZ" w:eastAsia="ru-RU"/>
              </w:rPr>
              <w:t>,6</w:t>
            </w:r>
          </w:p>
        </w:tc>
        <w:tc>
          <w:tcPr>
            <w:tcW w:w="1135" w:type="dxa"/>
            <w:tcBorders>
              <w:top w:val="single" w:sz="4" w:space="0" w:color="auto"/>
              <w:left w:val="single" w:sz="4" w:space="0" w:color="auto"/>
              <w:bottom w:val="single" w:sz="4" w:space="0" w:color="auto"/>
              <w:right w:val="single" w:sz="4" w:space="0" w:color="auto"/>
            </w:tcBorders>
            <w:vAlign w:val="center"/>
          </w:tcPr>
          <w:p w:rsidR="00DD33E1" w:rsidRPr="00D77623" w:rsidRDefault="00DD33E1" w:rsidP="00DD33E1">
            <w:pPr>
              <w:suppressAutoHyphens w:val="0"/>
              <w:jc w:val="center"/>
              <w:rPr>
                <w:b/>
                <w:bCs/>
                <w:sz w:val="20"/>
                <w:szCs w:val="20"/>
                <w:lang w:eastAsia="ru-RU"/>
              </w:rPr>
            </w:pPr>
            <w:r w:rsidRPr="00D77623">
              <w:rPr>
                <w:b/>
                <w:bCs/>
                <w:sz w:val="20"/>
                <w:szCs w:val="20"/>
                <w:lang w:eastAsia="ru-RU"/>
              </w:rPr>
              <w:t>10</w:t>
            </w:r>
            <w:r>
              <w:rPr>
                <w:b/>
                <w:bCs/>
                <w:sz w:val="20"/>
                <w:szCs w:val="20"/>
                <w:lang w:val="kk-KZ" w:eastAsia="ru-RU"/>
              </w:rPr>
              <w:t>,</w:t>
            </w:r>
            <w:r w:rsidRPr="00D77623">
              <w:rPr>
                <w:b/>
                <w:bCs/>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DD33E1" w:rsidRPr="00D77623" w:rsidRDefault="00DD33E1" w:rsidP="00DD33E1">
            <w:pPr>
              <w:suppressAutoHyphens w:val="0"/>
              <w:jc w:val="center"/>
              <w:rPr>
                <w:b/>
                <w:bCs/>
                <w:sz w:val="20"/>
                <w:szCs w:val="20"/>
                <w:lang w:eastAsia="ru-RU"/>
              </w:rPr>
            </w:pPr>
            <w:r w:rsidRPr="00D77623">
              <w:rPr>
                <w:b/>
                <w:bCs/>
                <w:sz w:val="20"/>
                <w:szCs w:val="20"/>
                <w:lang w:eastAsia="ru-RU"/>
              </w:rPr>
              <w:t>413,0</w:t>
            </w:r>
          </w:p>
        </w:tc>
        <w:tc>
          <w:tcPr>
            <w:tcW w:w="992" w:type="dxa"/>
            <w:tcBorders>
              <w:top w:val="single" w:sz="4" w:space="0" w:color="auto"/>
              <w:left w:val="single" w:sz="4" w:space="0" w:color="auto"/>
              <w:bottom w:val="single" w:sz="4" w:space="0" w:color="auto"/>
              <w:right w:val="single" w:sz="4" w:space="0" w:color="auto"/>
            </w:tcBorders>
            <w:vAlign w:val="center"/>
          </w:tcPr>
          <w:p w:rsidR="00DD33E1" w:rsidRPr="00D77623" w:rsidRDefault="00DD33E1" w:rsidP="00DD33E1">
            <w:pPr>
              <w:suppressAutoHyphens w:val="0"/>
              <w:jc w:val="center"/>
              <w:rPr>
                <w:b/>
                <w:bCs/>
                <w:color w:val="000000"/>
                <w:sz w:val="20"/>
                <w:szCs w:val="20"/>
                <w:lang w:eastAsia="ru-RU"/>
              </w:rPr>
            </w:pPr>
            <w:r w:rsidRPr="00D77623">
              <w:rPr>
                <w:b/>
                <w:bCs/>
                <w:color w:val="000000"/>
                <w:sz w:val="20"/>
                <w:szCs w:val="20"/>
                <w:lang w:eastAsia="ru-RU"/>
              </w:rPr>
              <w:t>79,9</w:t>
            </w:r>
          </w:p>
        </w:tc>
      </w:tr>
      <w:tr w:rsidR="00DD33E1" w:rsidRPr="00AA2952" w:rsidTr="00EC6B1F">
        <w:tc>
          <w:tcPr>
            <w:tcW w:w="2694" w:type="dxa"/>
            <w:tcBorders>
              <w:top w:val="single" w:sz="4" w:space="0" w:color="000000"/>
              <w:left w:val="single" w:sz="4" w:space="0" w:color="000000"/>
              <w:bottom w:val="single" w:sz="4" w:space="0" w:color="000000"/>
              <w:right w:val="single" w:sz="4" w:space="0" w:color="auto"/>
            </w:tcBorders>
            <w:vAlign w:val="center"/>
          </w:tcPr>
          <w:p w:rsidR="00DD33E1" w:rsidRPr="00AA2952" w:rsidRDefault="00DD33E1" w:rsidP="00DD33E1">
            <w:pPr>
              <w:widowControl w:val="0"/>
              <w:tabs>
                <w:tab w:val="left" w:pos="0"/>
              </w:tabs>
              <w:snapToGrid w:val="0"/>
              <w:ind w:hanging="4"/>
            </w:pPr>
            <w:r w:rsidRPr="00AA2952">
              <w:t>Жеке табыс салығы</w:t>
            </w:r>
          </w:p>
        </w:tc>
        <w:tc>
          <w:tcPr>
            <w:tcW w:w="1134" w:type="dxa"/>
            <w:tcBorders>
              <w:top w:val="single" w:sz="4" w:space="0" w:color="auto"/>
              <w:left w:val="nil"/>
              <w:bottom w:val="single" w:sz="4" w:space="0" w:color="auto"/>
              <w:right w:val="single" w:sz="4" w:space="0" w:color="auto"/>
            </w:tcBorders>
            <w:vAlign w:val="center"/>
          </w:tcPr>
          <w:p w:rsidR="00DD33E1" w:rsidRPr="00D77623" w:rsidRDefault="00DD33E1" w:rsidP="00DD33E1">
            <w:pPr>
              <w:suppressAutoHyphens w:val="0"/>
              <w:jc w:val="center"/>
              <w:rPr>
                <w:sz w:val="20"/>
                <w:szCs w:val="20"/>
                <w:lang w:eastAsia="ru-RU"/>
              </w:rPr>
            </w:pPr>
            <w:r w:rsidRPr="00D77623">
              <w:rPr>
                <w:sz w:val="20"/>
                <w:szCs w:val="20"/>
                <w:lang w:eastAsia="ru-RU"/>
              </w:rPr>
              <w:t>1</w:t>
            </w:r>
            <w:r>
              <w:rPr>
                <w:sz w:val="20"/>
                <w:szCs w:val="20"/>
                <w:lang w:val="kk-KZ" w:eastAsia="ru-RU"/>
              </w:rPr>
              <w:t>,</w:t>
            </w:r>
            <w:r w:rsidRPr="00D77623">
              <w:rPr>
                <w:sz w:val="20"/>
                <w:szCs w:val="20"/>
                <w:lang w:eastAsia="ru-RU"/>
              </w:rPr>
              <w:t>7</w:t>
            </w:r>
          </w:p>
        </w:tc>
        <w:tc>
          <w:tcPr>
            <w:tcW w:w="1559" w:type="dxa"/>
            <w:tcBorders>
              <w:top w:val="single" w:sz="4" w:space="0" w:color="auto"/>
              <w:left w:val="single" w:sz="4" w:space="0" w:color="auto"/>
              <w:bottom w:val="single" w:sz="4" w:space="0" w:color="auto"/>
              <w:right w:val="single" w:sz="4" w:space="0" w:color="auto"/>
            </w:tcBorders>
            <w:vAlign w:val="center"/>
          </w:tcPr>
          <w:p w:rsidR="00DD33E1" w:rsidRPr="00D77623" w:rsidRDefault="00DD33E1" w:rsidP="00DD33E1">
            <w:pPr>
              <w:suppressAutoHyphens w:val="0"/>
              <w:jc w:val="center"/>
              <w:rPr>
                <w:sz w:val="20"/>
                <w:szCs w:val="20"/>
                <w:lang w:eastAsia="ru-RU"/>
              </w:rPr>
            </w:pPr>
            <w:r w:rsidRPr="00D77623">
              <w:rPr>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vAlign w:val="center"/>
          </w:tcPr>
          <w:p w:rsidR="00DD33E1" w:rsidRPr="00D77623" w:rsidRDefault="00DD33E1" w:rsidP="00DD33E1">
            <w:pPr>
              <w:suppressAutoHyphens w:val="0"/>
              <w:jc w:val="center"/>
              <w:rPr>
                <w:sz w:val="20"/>
                <w:szCs w:val="20"/>
                <w:lang w:eastAsia="ru-RU"/>
              </w:rPr>
            </w:pPr>
            <w:r w:rsidRPr="00D77623">
              <w:rPr>
                <w:sz w:val="20"/>
                <w:szCs w:val="20"/>
                <w:lang w:eastAsia="ru-RU"/>
              </w:rPr>
              <w:t>1,0</w:t>
            </w:r>
          </w:p>
        </w:tc>
        <w:tc>
          <w:tcPr>
            <w:tcW w:w="1135" w:type="dxa"/>
            <w:tcBorders>
              <w:top w:val="single" w:sz="4" w:space="0" w:color="auto"/>
              <w:left w:val="single" w:sz="4" w:space="0" w:color="auto"/>
              <w:bottom w:val="single" w:sz="4" w:space="0" w:color="auto"/>
              <w:right w:val="single" w:sz="4" w:space="0" w:color="auto"/>
            </w:tcBorders>
            <w:vAlign w:val="center"/>
          </w:tcPr>
          <w:p w:rsidR="00DD33E1" w:rsidRPr="00D77623" w:rsidRDefault="00DD33E1" w:rsidP="00DD33E1">
            <w:pPr>
              <w:suppressAutoHyphens w:val="0"/>
              <w:jc w:val="center"/>
              <w:rPr>
                <w:sz w:val="20"/>
                <w:szCs w:val="20"/>
                <w:lang w:eastAsia="ru-RU"/>
              </w:rPr>
            </w:pPr>
            <w:r>
              <w:rPr>
                <w:sz w:val="20"/>
                <w:szCs w:val="20"/>
                <w:lang w:val="kk-KZ" w:eastAsia="ru-RU"/>
              </w:rPr>
              <w:t>0,</w:t>
            </w:r>
            <w:r w:rsidRPr="00D77623">
              <w:rPr>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DD33E1" w:rsidRPr="004040D9" w:rsidRDefault="00DD33E1" w:rsidP="00DD33E1">
            <w:pPr>
              <w:suppressAutoHyphens w:val="0"/>
              <w:jc w:val="center"/>
              <w:rPr>
                <w:sz w:val="20"/>
                <w:szCs w:val="20"/>
                <w:lang w:val="kk-KZ" w:eastAsia="ru-RU"/>
              </w:rPr>
            </w:pPr>
            <w:r w:rsidRPr="00D77623">
              <w:rPr>
                <w:sz w:val="20"/>
                <w:szCs w:val="20"/>
                <w:lang w:eastAsia="ru-RU"/>
              </w:rPr>
              <w:t>5</w:t>
            </w:r>
            <w:r>
              <w:rPr>
                <w:sz w:val="20"/>
                <w:szCs w:val="20"/>
                <w:lang w:val="kk-KZ" w:eastAsia="ru-RU"/>
              </w:rPr>
              <w:t>0</w:t>
            </w:r>
            <w:r w:rsidRPr="00D77623">
              <w:rPr>
                <w:sz w:val="20"/>
                <w:szCs w:val="20"/>
                <w:lang w:eastAsia="ru-RU"/>
              </w:rPr>
              <w:t>,</w:t>
            </w:r>
            <w:r>
              <w:rPr>
                <w:sz w:val="20"/>
                <w:szCs w:val="20"/>
                <w:lang w:val="kk-KZ"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DD33E1" w:rsidRPr="00D77623" w:rsidRDefault="00DD33E1" w:rsidP="00DD33E1">
            <w:pPr>
              <w:suppressAutoHyphens w:val="0"/>
              <w:jc w:val="center"/>
              <w:rPr>
                <w:sz w:val="20"/>
                <w:szCs w:val="20"/>
                <w:lang w:eastAsia="ru-RU"/>
              </w:rPr>
            </w:pPr>
            <w:r w:rsidRPr="00D77623">
              <w:rPr>
                <w:sz w:val="20"/>
                <w:szCs w:val="20"/>
                <w:lang w:eastAsia="ru-RU"/>
              </w:rPr>
              <w:t>30,9</w:t>
            </w:r>
          </w:p>
        </w:tc>
      </w:tr>
      <w:tr w:rsidR="00DD33E1" w:rsidRPr="00AA2952" w:rsidTr="00EC6B1F">
        <w:tc>
          <w:tcPr>
            <w:tcW w:w="2694" w:type="dxa"/>
            <w:tcBorders>
              <w:top w:val="single" w:sz="4" w:space="0" w:color="000000"/>
              <w:left w:val="single" w:sz="4" w:space="0" w:color="000000"/>
              <w:bottom w:val="single" w:sz="4" w:space="0" w:color="000000"/>
              <w:right w:val="single" w:sz="4" w:space="0" w:color="auto"/>
            </w:tcBorders>
            <w:vAlign w:val="center"/>
          </w:tcPr>
          <w:p w:rsidR="00DD33E1" w:rsidRPr="00AA2952" w:rsidRDefault="00DD33E1" w:rsidP="00DD33E1">
            <w:pPr>
              <w:widowControl w:val="0"/>
              <w:tabs>
                <w:tab w:val="left" w:pos="0"/>
              </w:tabs>
              <w:snapToGrid w:val="0"/>
              <w:ind w:hanging="4"/>
            </w:pPr>
            <w:r w:rsidRPr="00AA2952">
              <w:t>Мүлікке салынатын салықтар</w:t>
            </w:r>
          </w:p>
        </w:tc>
        <w:tc>
          <w:tcPr>
            <w:tcW w:w="1134" w:type="dxa"/>
            <w:tcBorders>
              <w:top w:val="single" w:sz="4" w:space="0" w:color="auto"/>
              <w:left w:val="nil"/>
              <w:bottom w:val="single" w:sz="4" w:space="0" w:color="auto"/>
              <w:right w:val="single" w:sz="4" w:space="0" w:color="auto"/>
            </w:tcBorders>
            <w:vAlign w:val="center"/>
          </w:tcPr>
          <w:p w:rsidR="00DD33E1" w:rsidRPr="00D77623" w:rsidRDefault="00DD33E1" w:rsidP="00DD33E1">
            <w:pPr>
              <w:suppressAutoHyphens w:val="0"/>
              <w:jc w:val="center"/>
              <w:rPr>
                <w:sz w:val="20"/>
                <w:szCs w:val="20"/>
                <w:lang w:eastAsia="ru-RU"/>
              </w:rPr>
            </w:pPr>
            <w:r>
              <w:rPr>
                <w:sz w:val="20"/>
                <w:szCs w:val="20"/>
                <w:lang w:val="kk-KZ" w:eastAsia="ru-RU"/>
              </w:rPr>
              <w:t>0,</w:t>
            </w:r>
            <w:r w:rsidRPr="00D77623">
              <w:rPr>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tcPr>
          <w:p w:rsidR="00DD33E1" w:rsidRPr="00D77623" w:rsidRDefault="00DD33E1" w:rsidP="00DD33E1">
            <w:pPr>
              <w:suppressAutoHyphens w:val="0"/>
              <w:jc w:val="center"/>
              <w:rPr>
                <w:sz w:val="20"/>
                <w:szCs w:val="20"/>
                <w:lang w:eastAsia="ru-RU"/>
              </w:rPr>
            </w:pPr>
            <w:r>
              <w:rPr>
                <w:sz w:val="20"/>
                <w:szCs w:val="20"/>
                <w:lang w:val="kk-KZ" w:eastAsia="ru-RU"/>
              </w:rPr>
              <w:t>0,2</w:t>
            </w:r>
          </w:p>
        </w:tc>
        <w:tc>
          <w:tcPr>
            <w:tcW w:w="1559" w:type="dxa"/>
            <w:tcBorders>
              <w:top w:val="single" w:sz="4" w:space="0" w:color="auto"/>
              <w:left w:val="single" w:sz="4" w:space="0" w:color="auto"/>
              <w:bottom w:val="single" w:sz="4" w:space="0" w:color="auto"/>
              <w:right w:val="single" w:sz="4" w:space="0" w:color="auto"/>
            </w:tcBorders>
            <w:vAlign w:val="center"/>
          </w:tcPr>
          <w:p w:rsidR="00DD33E1" w:rsidRPr="00D77623" w:rsidRDefault="00DD33E1" w:rsidP="00DD33E1">
            <w:pPr>
              <w:suppressAutoHyphens w:val="0"/>
              <w:jc w:val="center"/>
              <w:rPr>
                <w:sz w:val="20"/>
                <w:szCs w:val="20"/>
                <w:lang w:eastAsia="ru-RU"/>
              </w:rPr>
            </w:pPr>
            <w:r>
              <w:rPr>
                <w:sz w:val="20"/>
                <w:szCs w:val="20"/>
                <w:lang w:val="kk-KZ" w:eastAsia="ru-RU"/>
              </w:rPr>
              <w:t>0,</w:t>
            </w:r>
            <w:r w:rsidRPr="00D77623">
              <w:rPr>
                <w:sz w:val="20"/>
                <w:szCs w:val="20"/>
                <w:lang w:eastAsia="ru-RU"/>
              </w:rPr>
              <w:t>2</w:t>
            </w:r>
          </w:p>
        </w:tc>
        <w:tc>
          <w:tcPr>
            <w:tcW w:w="1135" w:type="dxa"/>
            <w:tcBorders>
              <w:top w:val="single" w:sz="4" w:space="0" w:color="auto"/>
              <w:left w:val="single" w:sz="4" w:space="0" w:color="auto"/>
              <w:bottom w:val="single" w:sz="4" w:space="0" w:color="auto"/>
              <w:right w:val="single" w:sz="4" w:space="0" w:color="auto"/>
            </w:tcBorders>
            <w:vAlign w:val="center"/>
          </w:tcPr>
          <w:p w:rsidR="00DD33E1" w:rsidRPr="00D77623" w:rsidRDefault="00DD33E1" w:rsidP="00DD33E1">
            <w:pPr>
              <w:suppressAutoHyphens w:val="0"/>
              <w:jc w:val="center"/>
              <w:rPr>
                <w:sz w:val="20"/>
                <w:szCs w:val="20"/>
                <w:lang w:eastAsia="ru-RU"/>
              </w:rPr>
            </w:pPr>
            <w:r>
              <w:rPr>
                <w:sz w:val="20"/>
                <w:szCs w:val="20"/>
                <w:lang w:val="kk-KZ" w:eastAsia="ru-RU"/>
              </w:rPr>
              <w:t>0,</w:t>
            </w:r>
            <w:r w:rsidRPr="00D77623">
              <w:rPr>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DD33E1" w:rsidRPr="00D77623" w:rsidRDefault="00DD33E1" w:rsidP="00DD33E1">
            <w:pPr>
              <w:suppressAutoHyphens w:val="0"/>
              <w:jc w:val="center"/>
              <w:rPr>
                <w:sz w:val="20"/>
                <w:szCs w:val="20"/>
                <w:lang w:eastAsia="ru-RU"/>
              </w:rPr>
            </w:pPr>
            <w:r w:rsidRPr="00D77623">
              <w:rPr>
                <w:sz w:val="20"/>
                <w:szCs w:val="20"/>
                <w:lang w:eastAsia="ru-RU"/>
              </w:rPr>
              <w:t>131,5</w:t>
            </w:r>
          </w:p>
        </w:tc>
        <w:tc>
          <w:tcPr>
            <w:tcW w:w="992" w:type="dxa"/>
            <w:tcBorders>
              <w:top w:val="single" w:sz="4" w:space="0" w:color="auto"/>
              <w:left w:val="single" w:sz="4" w:space="0" w:color="auto"/>
              <w:bottom w:val="single" w:sz="4" w:space="0" w:color="auto"/>
              <w:right w:val="single" w:sz="4" w:space="0" w:color="auto"/>
            </w:tcBorders>
            <w:vAlign w:val="center"/>
          </w:tcPr>
          <w:p w:rsidR="00DD33E1" w:rsidRPr="00D77623" w:rsidRDefault="00DD33E1" w:rsidP="00DD33E1">
            <w:pPr>
              <w:suppressAutoHyphens w:val="0"/>
              <w:jc w:val="center"/>
              <w:rPr>
                <w:sz w:val="20"/>
                <w:szCs w:val="20"/>
                <w:lang w:eastAsia="ru-RU"/>
              </w:rPr>
            </w:pPr>
            <w:r w:rsidRPr="00D77623">
              <w:rPr>
                <w:sz w:val="20"/>
                <w:szCs w:val="20"/>
                <w:lang w:eastAsia="ru-RU"/>
              </w:rPr>
              <w:t>100,7</w:t>
            </w:r>
          </w:p>
        </w:tc>
      </w:tr>
      <w:tr w:rsidR="00DD33E1" w:rsidRPr="00AA2952" w:rsidTr="00EC6B1F">
        <w:tc>
          <w:tcPr>
            <w:tcW w:w="2694" w:type="dxa"/>
            <w:tcBorders>
              <w:top w:val="single" w:sz="4" w:space="0" w:color="000000"/>
              <w:left w:val="single" w:sz="4" w:space="0" w:color="000000"/>
              <w:bottom w:val="single" w:sz="4" w:space="0" w:color="000000"/>
              <w:right w:val="single" w:sz="4" w:space="0" w:color="auto"/>
            </w:tcBorders>
            <w:vAlign w:val="center"/>
          </w:tcPr>
          <w:p w:rsidR="00DD33E1" w:rsidRPr="00AA2952" w:rsidRDefault="00DD33E1" w:rsidP="00DD33E1">
            <w:pPr>
              <w:widowControl w:val="0"/>
              <w:tabs>
                <w:tab w:val="left" w:pos="0"/>
              </w:tabs>
              <w:snapToGrid w:val="0"/>
              <w:ind w:hanging="4"/>
            </w:pPr>
            <w:r w:rsidRPr="00AA2952">
              <w:t>Жер салығы</w:t>
            </w:r>
          </w:p>
        </w:tc>
        <w:tc>
          <w:tcPr>
            <w:tcW w:w="1134" w:type="dxa"/>
            <w:tcBorders>
              <w:top w:val="single" w:sz="4" w:space="0" w:color="auto"/>
              <w:left w:val="nil"/>
              <w:bottom w:val="single" w:sz="4" w:space="0" w:color="auto"/>
              <w:right w:val="single" w:sz="4" w:space="0" w:color="auto"/>
            </w:tcBorders>
            <w:vAlign w:val="center"/>
          </w:tcPr>
          <w:p w:rsidR="00DD33E1" w:rsidRPr="00D77623" w:rsidRDefault="00DD33E1" w:rsidP="00DD33E1">
            <w:pPr>
              <w:suppressAutoHyphens w:val="0"/>
              <w:jc w:val="center"/>
              <w:rPr>
                <w:sz w:val="20"/>
                <w:szCs w:val="20"/>
                <w:lang w:eastAsia="ru-RU"/>
              </w:rPr>
            </w:pPr>
            <w:r>
              <w:rPr>
                <w:sz w:val="20"/>
                <w:szCs w:val="20"/>
                <w:lang w:val="kk-KZ" w:eastAsia="ru-RU"/>
              </w:rPr>
              <w:t>0,</w:t>
            </w:r>
            <w:r w:rsidRPr="00D77623">
              <w:rPr>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tcPr>
          <w:p w:rsidR="00DD33E1" w:rsidRPr="00D77623" w:rsidRDefault="00DD33E1" w:rsidP="00DD33E1">
            <w:pPr>
              <w:suppressAutoHyphens w:val="0"/>
              <w:jc w:val="center"/>
              <w:rPr>
                <w:sz w:val="20"/>
                <w:szCs w:val="20"/>
                <w:lang w:eastAsia="ru-RU"/>
              </w:rPr>
            </w:pPr>
            <w:r>
              <w:rPr>
                <w:sz w:val="20"/>
                <w:szCs w:val="20"/>
                <w:lang w:val="kk-KZ" w:eastAsia="ru-RU"/>
              </w:rPr>
              <w:t>0,</w:t>
            </w:r>
            <w:r w:rsidRPr="00D77623">
              <w:rPr>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tcPr>
          <w:p w:rsidR="00DD33E1" w:rsidRPr="00D77623" w:rsidRDefault="00DD33E1" w:rsidP="00DD33E1">
            <w:pPr>
              <w:suppressAutoHyphens w:val="0"/>
              <w:jc w:val="center"/>
              <w:rPr>
                <w:sz w:val="20"/>
                <w:szCs w:val="20"/>
                <w:lang w:eastAsia="ru-RU"/>
              </w:rPr>
            </w:pPr>
            <w:r>
              <w:rPr>
                <w:sz w:val="20"/>
                <w:szCs w:val="20"/>
                <w:lang w:val="kk-KZ" w:eastAsia="ru-RU"/>
              </w:rPr>
              <w:t>0,</w:t>
            </w:r>
            <w:r w:rsidRPr="00D77623">
              <w:rPr>
                <w:sz w:val="20"/>
                <w:szCs w:val="20"/>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tcPr>
          <w:p w:rsidR="00DD33E1" w:rsidRPr="00D77623" w:rsidRDefault="00DD33E1" w:rsidP="00DD33E1">
            <w:pPr>
              <w:suppressAutoHyphens w:val="0"/>
              <w:jc w:val="center"/>
              <w:rPr>
                <w:sz w:val="20"/>
                <w:szCs w:val="20"/>
                <w:lang w:eastAsia="ru-RU"/>
              </w:rPr>
            </w:pPr>
            <w:r>
              <w:rPr>
                <w:sz w:val="20"/>
                <w:szCs w:val="20"/>
                <w:lang w:val="kk-KZ" w:eastAsia="ru-RU"/>
              </w:rPr>
              <w:t>0,</w:t>
            </w:r>
            <w:r w:rsidRPr="00D77623">
              <w:rPr>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DD33E1" w:rsidRPr="00D77623" w:rsidRDefault="00DD33E1" w:rsidP="00DD33E1">
            <w:pPr>
              <w:suppressAutoHyphens w:val="0"/>
              <w:jc w:val="center"/>
              <w:rPr>
                <w:sz w:val="20"/>
                <w:szCs w:val="20"/>
                <w:lang w:eastAsia="ru-RU"/>
              </w:rPr>
            </w:pPr>
            <w:r w:rsidRPr="00D77623">
              <w:rPr>
                <w:sz w:val="20"/>
                <w:szCs w:val="20"/>
                <w:lang w:eastAsia="ru-RU"/>
              </w:rPr>
              <w:t>130,6</w:t>
            </w:r>
          </w:p>
        </w:tc>
        <w:tc>
          <w:tcPr>
            <w:tcW w:w="992" w:type="dxa"/>
            <w:tcBorders>
              <w:top w:val="single" w:sz="4" w:space="0" w:color="auto"/>
              <w:left w:val="single" w:sz="4" w:space="0" w:color="auto"/>
              <w:bottom w:val="single" w:sz="4" w:space="0" w:color="auto"/>
              <w:right w:val="single" w:sz="4" w:space="0" w:color="auto"/>
            </w:tcBorders>
            <w:vAlign w:val="center"/>
          </w:tcPr>
          <w:p w:rsidR="00DD33E1" w:rsidRPr="00D77623" w:rsidRDefault="00DD33E1" w:rsidP="00DD33E1">
            <w:pPr>
              <w:suppressAutoHyphens w:val="0"/>
              <w:jc w:val="center"/>
              <w:rPr>
                <w:sz w:val="20"/>
                <w:szCs w:val="20"/>
                <w:lang w:eastAsia="ru-RU"/>
              </w:rPr>
            </w:pPr>
            <w:r>
              <w:rPr>
                <w:sz w:val="20"/>
                <w:szCs w:val="20"/>
                <w:lang w:val="kk-KZ" w:eastAsia="ru-RU"/>
              </w:rPr>
              <w:t>0,0</w:t>
            </w:r>
            <w:r w:rsidRPr="00D77623">
              <w:rPr>
                <w:sz w:val="20"/>
                <w:szCs w:val="20"/>
                <w:lang w:eastAsia="ru-RU"/>
              </w:rPr>
              <w:t>8</w:t>
            </w:r>
          </w:p>
        </w:tc>
      </w:tr>
      <w:tr w:rsidR="00DD33E1" w:rsidRPr="00AA2952" w:rsidTr="00EC6B1F">
        <w:tc>
          <w:tcPr>
            <w:tcW w:w="2694" w:type="dxa"/>
            <w:tcBorders>
              <w:top w:val="single" w:sz="4" w:space="0" w:color="000000"/>
              <w:left w:val="single" w:sz="4" w:space="0" w:color="000000"/>
              <w:bottom w:val="single" w:sz="4" w:space="0" w:color="000000"/>
              <w:right w:val="single" w:sz="4" w:space="0" w:color="auto"/>
            </w:tcBorders>
            <w:vAlign w:val="center"/>
          </w:tcPr>
          <w:p w:rsidR="00DD33E1" w:rsidRPr="00AA2952" w:rsidRDefault="00DD33E1" w:rsidP="00DD33E1">
            <w:pPr>
              <w:widowControl w:val="0"/>
              <w:tabs>
                <w:tab w:val="left" w:pos="-107"/>
              </w:tabs>
              <w:snapToGrid w:val="0"/>
              <w:ind w:hanging="4"/>
            </w:pPr>
            <w:r w:rsidRPr="00AA2952">
              <w:t>Көлік құралдарына салық</w:t>
            </w:r>
          </w:p>
        </w:tc>
        <w:tc>
          <w:tcPr>
            <w:tcW w:w="1134" w:type="dxa"/>
            <w:tcBorders>
              <w:top w:val="single" w:sz="4" w:space="0" w:color="auto"/>
              <w:left w:val="nil"/>
              <w:bottom w:val="single" w:sz="4" w:space="0" w:color="auto"/>
              <w:right w:val="single" w:sz="4" w:space="0" w:color="auto"/>
            </w:tcBorders>
            <w:vAlign w:val="center"/>
          </w:tcPr>
          <w:p w:rsidR="00DD33E1" w:rsidRPr="00D77623" w:rsidRDefault="00DD33E1" w:rsidP="00DD33E1">
            <w:pPr>
              <w:suppressAutoHyphens w:val="0"/>
              <w:jc w:val="center"/>
              <w:rPr>
                <w:sz w:val="20"/>
                <w:szCs w:val="20"/>
                <w:lang w:eastAsia="ru-RU"/>
              </w:rPr>
            </w:pPr>
            <w:r w:rsidRPr="00D77623">
              <w:rPr>
                <w:sz w:val="20"/>
                <w:szCs w:val="20"/>
                <w:lang w:eastAsia="ru-RU"/>
              </w:rPr>
              <w:t>11</w:t>
            </w:r>
            <w:r>
              <w:rPr>
                <w:sz w:val="20"/>
                <w:szCs w:val="20"/>
                <w:lang w:val="kk-KZ" w:eastAsia="ru-RU"/>
              </w:rPr>
              <w:t>,</w:t>
            </w:r>
            <w:r w:rsidRPr="00D77623">
              <w:rPr>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tcPr>
          <w:p w:rsidR="00DD33E1" w:rsidRPr="00D77623" w:rsidRDefault="00DD33E1" w:rsidP="00DD33E1">
            <w:pPr>
              <w:suppressAutoHyphens w:val="0"/>
              <w:jc w:val="center"/>
              <w:rPr>
                <w:sz w:val="20"/>
                <w:szCs w:val="20"/>
                <w:lang w:eastAsia="ru-RU"/>
              </w:rPr>
            </w:pPr>
            <w:r w:rsidRPr="00D77623">
              <w:rPr>
                <w:sz w:val="20"/>
                <w:szCs w:val="20"/>
                <w:lang w:eastAsia="ru-RU"/>
              </w:rPr>
              <w:t>1</w:t>
            </w:r>
            <w:r>
              <w:rPr>
                <w:sz w:val="20"/>
                <w:szCs w:val="20"/>
                <w:lang w:val="kk-KZ" w:eastAsia="ru-RU"/>
              </w:rPr>
              <w:t>,</w:t>
            </w:r>
            <w:r w:rsidRPr="00D77623">
              <w:rPr>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tcPr>
          <w:p w:rsidR="00DD33E1" w:rsidRPr="00D77623" w:rsidRDefault="00DD33E1" w:rsidP="00DD33E1">
            <w:pPr>
              <w:suppressAutoHyphens w:val="0"/>
              <w:jc w:val="center"/>
              <w:rPr>
                <w:sz w:val="20"/>
                <w:szCs w:val="20"/>
                <w:lang w:eastAsia="ru-RU"/>
              </w:rPr>
            </w:pPr>
            <w:r w:rsidRPr="00D77623">
              <w:rPr>
                <w:sz w:val="20"/>
                <w:szCs w:val="20"/>
                <w:lang w:eastAsia="ru-RU"/>
              </w:rPr>
              <w:t>1</w:t>
            </w:r>
            <w:r>
              <w:rPr>
                <w:sz w:val="20"/>
                <w:szCs w:val="20"/>
                <w:lang w:val="kk-KZ" w:eastAsia="ru-RU"/>
              </w:rPr>
              <w:t>,</w:t>
            </w:r>
            <w:r w:rsidRPr="00D77623">
              <w:rPr>
                <w:sz w:val="20"/>
                <w:szCs w:val="20"/>
                <w:lang w:eastAsia="ru-RU"/>
              </w:rPr>
              <w:t>2</w:t>
            </w:r>
          </w:p>
        </w:tc>
        <w:tc>
          <w:tcPr>
            <w:tcW w:w="1135" w:type="dxa"/>
            <w:tcBorders>
              <w:top w:val="single" w:sz="4" w:space="0" w:color="auto"/>
              <w:left w:val="single" w:sz="4" w:space="0" w:color="auto"/>
              <w:bottom w:val="single" w:sz="4" w:space="0" w:color="auto"/>
              <w:right w:val="single" w:sz="4" w:space="0" w:color="auto"/>
            </w:tcBorders>
            <w:vAlign w:val="center"/>
          </w:tcPr>
          <w:p w:rsidR="00DD33E1" w:rsidRPr="00D77623" w:rsidRDefault="00DD33E1" w:rsidP="00DD33E1">
            <w:pPr>
              <w:suppressAutoHyphens w:val="0"/>
              <w:jc w:val="center"/>
              <w:rPr>
                <w:sz w:val="20"/>
                <w:szCs w:val="20"/>
                <w:lang w:eastAsia="ru-RU"/>
              </w:rPr>
            </w:pPr>
            <w:r w:rsidRPr="00D77623">
              <w:rPr>
                <w:sz w:val="20"/>
                <w:szCs w:val="20"/>
                <w:lang w:eastAsia="ru-RU"/>
              </w:rPr>
              <w:t>9</w:t>
            </w:r>
            <w:r>
              <w:rPr>
                <w:sz w:val="20"/>
                <w:szCs w:val="20"/>
                <w:lang w:val="kk-KZ" w:eastAsia="ru-RU"/>
              </w:rPr>
              <w:t>,</w:t>
            </w:r>
            <w:r w:rsidRPr="00D77623">
              <w:rPr>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DD33E1" w:rsidRPr="00D77623" w:rsidRDefault="00DD33E1" w:rsidP="00DD33E1">
            <w:pPr>
              <w:suppressAutoHyphens w:val="0"/>
              <w:jc w:val="center"/>
              <w:rPr>
                <w:sz w:val="20"/>
                <w:szCs w:val="20"/>
                <w:lang w:eastAsia="ru-RU"/>
              </w:rPr>
            </w:pPr>
            <w:r w:rsidRPr="00D77623">
              <w:rPr>
                <w:sz w:val="20"/>
                <w:szCs w:val="20"/>
                <w:lang w:eastAsia="ru-RU"/>
              </w:rPr>
              <w:t>769,8</w:t>
            </w:r>
          </w:p>
        </w:tc>
        <w:tc>
          <w:tcPr>
            <w:tcW w:w="992" w:type="dxa"/>
            <w:tcBorders>
              <w:top w:val="single" w:sz="4" w:space="0" w:color="auto"/>
              <w:left w:val="single" w:sz="4" w:space="0" w:color="auto"/>
              <w:bottom w:val="single" w:sz="4" w:space="0" w:color="auto"/>
              <w:right w:val="single" w:sz="4" w:space="0" w:color="auto"/>
            </w:tcBorders>
            <w:vAlign w:val="center"/>
          </w:tcPr>
          <w:p w:rsidR="00DD33E1" w:rsidRPr="00D77623" w:rsidRDefault="00DD33E1" w:rsidP="00DD33E1">
            <w:pPr>
              <w:suppressAutoHyphens w:val="0"/>
              <w:jc w:val="center"/>
              <w:rPr>
                <w:sz w:val="20"/>
                <w:szCs w:val="20"/>
                <w:lang w:eastAsia="ru-RU"/>
              </w:rPr>
            </w:pPr>
            <w:r w:rsidRPr="00D77623">
              <w:rPr>
                <w:sz w:val="20"/>
                <w:szCs w:val="20"/>
                <w:lang w:eastAsia="ru-RU"/>
              </w:rPr>
              <w:t>86,7</w:t>
            </w:r>
          </w:p>
        </w:tc>
      </w:tr>
    </w:tbl>
    <w:p w:rsidR="00172E69" w:rsidRDefault="00172E69" w:rsidP="0052361A">
      <w:pPr>
        <w:ind w:firstLine="720"/>
        <w:jc w:val="both"/>
        <w:rPr>
          <w:sz w:val="28"/>
          <w:szCs w:val="28"/>
        </w:rPr>
      </w:pPr>
    </w:p>
    <w:p w:rsidR="00504705" w:rsidRDefault="0052361A" w:rsidP="0052361A">
      <w:pPr>
        <w:ind w:firstLine="720"/>
        <w:jc w:val="both"/>
        <w:rPr>
          <w:sz w:val="28"/>
          <w:szCs w:val="28"/>
          <w:lang w:val="kk-KZ"/>
        </w:rPr>
      </w:pPr>
      <w:r w:rsidRPr="00AA2952">
        <w:rPr>
          <w:sz w:val="28"/>
          <w:szCs w:val="28"/>
        </w:rPr>
        <w:t>201</w:t>
      </w:r>
      <w:r w:rsidR="00EE431F">
        <w:rPr>
          <w:sz w:val="28"/>
          <w:szCs w:val="28"/>
          <w:lang w:val="kk-KZ"/>
        </w:rPr>
        <w:t>9</w:t>
      </w:r>
      <w:r w:rsidRPr="00AA2952">
        <w:rPr>
          <w:sz w:val="28"/>
          <w:szCs w:val="28"/>
        </w:rPr>
        <w:t xml:space="preserve"> жылмен салыстырғанда, салықтық түсімдер бойынша 20</w:t>
      </w:r>
      <w:r w:rsidR="00504705">
        <w:rPr>
          <w:sz w:val="28"/>
          <w:szCs w:val="28"/>
          <w:lang w:val="kk-KZ"/>
        </w:rPr>
        <w:t>20</w:t>
      </w:r>
      <w:r w:rsidRPr="00AA2952">
        <w:rPr>
          <w:sz w:val="28"/>
          <w:szCs w:val="28"/>
        </w:rPr>
        <w:t xml:space="preserve"> жылға арналған жоспарлы көрсеткіштердің орындалуы </w:t>
      </w:r>
      <w:r w:rsidR="00504705">
        <w:rPr>
          <w:sz w:val="28"/>
          <w:szCs w:val="28"/>
          <w:lang w:val="kk-KZ"/>
        </w:rPr>
        <w:t xml:space="preserve">20,1% аз. </w:t>
      </w:r>
    </w:p>
    <w:p w:rsidR="0052361A" w:rsidRPr="00504705" w:rsidRDefault="00504705" w:rsidP="00504705">
      <w:pPr>
        <w:ind w:firstLine="720"/>
        <w:jc w:val="both"/>
        <w:rPr>
          <w:sz w:val="28"/>
          <w:szCs w:val="28"/>
          <w:lang w:val="kk-KZ"/>
        </w:rPr>
      </w:pPr>
      <w:r>
        <w:rPr>
          <w:sz w:val="28"/>
          <w:szCs w:val="28"/>
          <w:lang w:val="kk-KZ"/>
        </w:rPr>
        <w:t>Ж</w:t>
      </w:r>
      <w:r w:rsidR="0052361A" w:rsidRPr="00504705">
        <w:rPr>
          <w:sz w:val="28"/>
          <w:szCs w:val="28"/>
          <w:lang w:val="kk-KZ"/>
        </w:rPr>
        <w:t xml:space="preserve">еке табыс салығы </w:t>
      </w:r>
      <w:r>
        <w:rPr>
          <w:sz w:val="28"/>
          <w:szCs w:val="28"/>
          <w:lang w:val="kk-KZ"/>
        </w:rPr>
        <w:t xml:space="preserve">жоспар бойынша </w:t>
      </w:r>
      <w:r w:rsidR="0052361A" w:rsidRPr="00504705">
        <w:rPr>
          <w:sz w:val="28"/>
          <w:szCs w:val="28"/>
          <w:lang w:val="kk-KZ"/>
        </w:rPr>
        <w:t>– 1</w:t>
      </w:r>
      <w:r>
        <w:rPr>
          <w:sz w:val="28"/>
          <w:szCs w:val="28"/>
          <w:lang w:val="kk-KZ"/>
        </w:rPr>
        <w:t xml:space="preserve"> 000</w:t>
      </w:r>
      <w:r w:rsidR="0052361A" w:rsidRPr="00504705">
        <w:rPr>
          <w:sz w:val="28"/>
          <w:szCs w:val="28"/>
          <w:lang w:val="kk-KZ"/>
        </w:rPr>
        <w:t>,</w:t>
      </w:r>
      <w:r>
        <w:rPr>
          <w:sz w:val="28"/>
          <w:szCs w:val="28"/>
          <w:lang w:val="kk-KZ"/>
        </w:rPr>
        <w:t>0</w:t>
      </w:r>
      <w:r w:rsidR="0052361A" w:rsidRPr="00504705">
        <w:rPr>
          <w:sz w:val="28"/>
          <w:szCs w:val="28"/>
          <w:lang w:val="kk-KZ"/>
        </w:rPr>
        <w:t xml:space="preserve"> мың теңге, </w:t>
      </w:r>
      <w:r>
        <w:rPr>
          <w:sz w:val="28"/>
          <w:szCs w:val="28"/>
          <w:lang w:val="kk-KZ"/>
        </w:rPr>
        <w:t>нақты орындалғаны 529,1 мың теңге, немесе 52,9%.</w:t>
      </w:r>
    </w:p>
    <w:p w:rsidR="0052361A" w:rsidRPr="00AA2952" w:rsidRDefault="0052361A" w:rsidP="0052361A">
      <w:pPr>
        <w:ind w:firstLine="720"/>
        <w:jc w:val="both"/>
        <w:rPr>
          <w:sz w:val="28"/>
          <w:szCs w:val="28"/>
          <w:lang w:val="kk-KZ"/>
        </w:rPr>
      </w:pPr>
      <w:r w:rsidRPr="00AA2952">
        <w:rPr>
          <w:sz w:val="28"/>
          <w:szCs w:val="28"/>
          <w:lang w:val="kk-KZ"/>
        </w:rPr>
        <w:t xml:space="preserve">Жеке тұлғалардан мүлік салығы жоспар бойынша </w:t>
      </w:r>
      <w:r w:rsidR="00E46CE2">
        <w:rPr>
          <w:sz w:val="28"/>
          <w:szCs w:val="28"/>
          <w:lang w:val="kk-KZ"/>
        </w:rPr>
        <w:t>20</w:t>
      </w:r>
      <w:r w:rsidRPr="00AA2952">
        <w:rPr>
          <w:sz w:val="28"/>
          <w:szCs w:val="28"/>
          <w:lang w:val="kk-KZ"/>
        </w:rPr>
        <w:t>1,0 мың теңге</w:t>
      </w:r>
      <w:r w:rsidR="00E46CE2">
        <w:rPr>
          <w:sz w:val="28"/>
          <w:szCs w:val="28"/>
          <w:lang w:val="kk-KZ"/>
        </w:rPr>
        <w:t>,</w:t>
      </w:r>
      <w:r w:rsidRPr="00AA2952">
        <w:rPr>
          <w:sz w:val="28"/>
          <w:szCs w:val="28"/>
          <w:lang w:val="kk-KZ"/>
        </w:rPr>
        <w:t xml:space="preserve">  орындалғаны 26</w:t>
      </w:r>
      <w:r w:rsidR="00E46CE2">
        <w:rPr>
          <w:sz w:val="28"/>
          <w:szCs w:val="28"/>
          <w:lang w:val="kk-KZ"/>
        </w:rPr>
        <w:t>4</w:t>
      </w:r>
      <w:r w:rsidRPr="00AA2952">
        <w:rPr>
          <w:sz w:val="28"/>
          <w:szCs w:val="28"/>
          <w:lang w:val="kk-KZ"/>
        </w:rPr>
        <w:t>,</w:t>
      </w:r>
      <w:r w:rsidR="00E46CE2">
        <w:rPr>
          <w:sz w:val="28"/>
          <w:szCs w:val="28"/>
          <w:lang w:val="kk-KZ"/>
        </w:rPr>
        <w:t>4</w:t>
      </w:r>
      <w:r w:rsidRPr="00AA2952">
        <w:rPr>
          <w:sz w:val="28"/>
          <w:szCs w:val="28"/>
          <w:lang w:val="kk-KZ"/>
        </w:rPr>
        <w:t xml:space="preserve"> мың теңге немесе 1</w:t>
      </w:r>
      <w:r w:rsidR="00E46CE2">
        <w:rPr>
          <w:sz w:val="28"/>
          <w:szCs w:val="28"/>
          <w:lang w:val="kk-KZ"/>
        </w:rPr>
        <w:t>3</w:t>
      </w:r>
      <w:r w:rsidRPr="00AA2952">
        <w:rPr>
          <w:sz w:val="28"/>
          <w:szCs w:val="28"/>
          <w:lang w:val="kk-KZ"/>
        </w:rPr>
        <w:t>1</w:t>
      </w:r>
      <w:r w:rsidR="00E46CE2">
        <w:rPr>
          <w:sz w:val="28"/>
          <w:szCs w:val="28"/>
          <w:lang w:val="kk-KZ"/>
        </w:rPr>
        <w:t>,5</w:t>
      </w:r>
      <w:r w:rsidRPr="00AA2952">
        <w:rPr>
          <w:sz w:val="28"/>
          <w:szCs w:val="28"/>
          <w:lang w:val="kk-KZ"/>
        </w:rPr>
        <w:t>%</w:t>
      </w:r>
      <w:r w:rsidR="00E46CE2">
        <w:rPr>
          <w:sz w:val="28"/>
          <w:szCs w:val="28"/>
          <w:lang w:val="kk-KZ"/>
        </w:rPr>
        <w:t xml:space="preserve"> құрады.</w:t>
      </w:r>
      <w:r w:rsidRPr="00AA2952">
        <w:rPr>
          <w:sz w:val="28"/>
          <w:szCs w:val="28"/>
          <w:lang w:val="kk-KZ"/>
        </w:rPr>
        <w:t xml:space="preserve"> </w:t>
      </w:r>
    </w:p>
    <w:p w:rsidR="001B7F1C" w:rsidRDefault="0052361A" w:rsidP="0052361A">
      <w:pPr>
        <w:ind w:firstLine="720"/>
        <w:jc w:val="both"/>
        <w:rPr>
          <w:sz w:val="28"/>
          <w:szCs w:val="28"/>
          <w:lang w:val="kk-KZ"/>
        </w:rPr>
      </w:pPr>
      <w:r w:rsidRPr="00AA2952">
        <w:rPr>
          <w:sz w:val="28"/>
          <w:szCs w:val="28"/>
          <w:lang w:val="kk-KZ"/>
        </w:rPr>
        <w:t>Жер салығы жоспар бойынша 1</w:t>
      </w:r>
      <w:r w:rsidR="001B7F1C">
        <w:rPr>
          <w:sz w:val="28"/>
          <w:szCs w:val="28"/>
          <w:lang w:val="kk-KZ"/>
        </w:rPr>
        <w:t>2</w:t>
      </w:r>
      <w:r w:rsidRPr="00AA2952">
        <w:rPr>
          <w:sz w:val="28"/>
          <w:szCs w:val="28"/>
          <w:lang w:val="kk-KZ"/>
        </w:rPr>
        <w:t>5,0 мың теңге, орындалғаны 16</w:t>
      </w:r>
      <w:r w:rsidR="001B7F1C">
        <w:rPr>
          <w:sz w:val="28"/>
          <w:szCs w:val="28"/>
          <w:lang w:val="kk-KZ"/>
        </w:rPr>
        <w:t>3</w:t>
      </w:r>
      <w:r w:rsidRPr="00AA2952">
        <w:rPr>
          <w:sz w:val="28"/>
          <w:szCs w:val="28"/>
          <w:lang w:val="kk-KZ"/>
        </w:rPr>
        <w:t>,</w:t>
      </w:r>
      <w:r w:rsidR="001B7F1C">
        <w:rPr>
          <w:sz w:val="28"/>
          <w:szCs w:val="28"/>
          <w:lang w:val="kk-KZ"/>
        </w:rPr>
        <w:t>2</w:t>
      </w:r>
      <w:r w:rsidRPr="00AA2952">
        <w:rPr>
          <w:sz w:val="28"/>
          <w:szCs w:val="28"/>
          <w:lang w:val="kk-KZ"/>
        </w:rPr>
        <w:t xml:space="preserve"> мың теңге. Жер салығы 201</w:t>
      </w:r>
      <w:r w:rsidR="001B7F1C">
        <w:rPr>
          <w:sz w:val="28"/>
          <w:szCs w:val="28"/>
          <w:lang w:val="kk-KZ"/>
        </w:rPr>
        <w:t>9</w:t>
      </w:r>
      <w:r w:rsidRPr="00AA2952">
        <w:rPr>
          <w:sz w:val="28"/>
          <w:szCs w:val="28"/>
          <w:lang w:val="kk-KZ"/>
        </w:rPr>
        <w:t xml:space="preserve"> жылмен салыстырғанда </w:t>
      </w:r>
      <w:r w:rsidR="001B7F1C">
        <w:rPr>
          <w:sz w:val="28"/>
          <w:szCs w:val="28"/>
          <w:lang w:val="kk-KZ"/>
        </w:rPr>
        <w:t>13</w:t>
      </w:r>
      <w:r w:rsidRPr="00AA2952">
        <w:rPr>
          <w:sz w:val="28"/>
          <w:szCs w:val="28"/>
          <w:lang w:val="kk-KZ"/>
        </w:rPr>
        <w:t>,</w:t>
      </w:r>
      <w:r w:rsidR="001B7F1C">
        <w:rPr>
          <w:sz w:val="28"/>
          <w:szCs w:val="28"/>
          <w:lang w:val="kk-KZ"/>
        </w:rPr>
        <w:t>3</w:t>
      </w:r>
      <w:r w:rsidRPr="00AA2952">
        <w:rPr>
          <w:sz w:val="28"/>
          <w:szCs w:val="28"/>
          <w:lang w:val="kk-KZ"/>
        </w:rPr>
        <w:t xml:space="preserve"> мың теңгеге </w:t>
      </w:r>
      <w:r w:rsidR="001B7F1C">
        <w:rPr>
          <w:sz w:val="28"/>
          <w:szCs w:val="28"/>
          <w:lang w:val="kk-KZ"/>
        </w:rPr>
        <w:t>т</w:t>
      </w:r>
      <w:r w:rsidRPr="00AA2952">
        <w:rPr>
          <w:sz w:val="28"/>
          <w:szCs w:val="28"/>
          <w:lang w:val="kk-KZ"/>
        </w:rPr>
        <w:t>ө</w:t>
      </w:r>
      <w:r w:rsidR="001B7F1C">
        <w:rPr>
          <w:sz w:val="28"/>
          <w:szCs w:val="28"/>
          <w:lang w:val="kk-KZ"/>
        </w:rPr>
        <w:t>мендед</w:t>
      </w:r>
      <w:r w:rsidRPr="00AA2952">
        <w:rPr>
          <w:sz w:val="28"/>
          <w:szCs w:val="28"/>
          <w:lang w:val="kk-KZ"/>
        </w:rPr>
        <w:t>і</w:t>
      </w:r>
      <w:r w:rsidR="001B7F1C">
        <w:rPr>
          <w:sz w:val="28"/>
          <w:szCs w:val="28"/>
          <w:lang w:val="kk-KZ"/>
        </w:rPr>
        <w:t>.</w:t>
      </w:r>
    </w:p>
    <w:p w:rsidR="001B7F1C" w:rsidRDefault="0052361A" w:rsidP="0052361A">
      <w:pPr>
        <w:ind w:firstLine="720"/>
        <w:jc w:val="both"/>
        <w:rPr>
          <w:sz w:val="28"/>
          <w:szCs w:val="28"/>
          <w:lang w:val="kk-KZ"/>
        </w:rPr>
      </w:pPr>
      <w:r w:rsidRPr="00AA2952">
        <w:rPr>
          <w:sz w:val="28"/>
          <w:szCs w:val="28"/>
          <w:lang w:val="kk-KZ"/>
        </w:rPr>
        <w:t xml:space="preserve">Көлік құралдарына салық </w:t>
      </w:r>
      <w:r w:rsidR="001B7F1C">
        <w:rPr>
          <w:sz w:val="28"/>
          <w:szCs w:val="28"/>
          <w:lang w:val="kk-KZ"/>
        </w:rPr>
        <w:t>8 486</w:t>
      </w:r>
      <w:r w:rsidRPr="00AA2952">
        <w:rPr>
          <w:sz w:val="28"/>
          <w:szCs w:val="28"/>
          <w:lang w:val="kk-KZ"/>
        </w:rPr>
        <w:t>,</w:t>
      </w:r>
      <w:r w:rsidR="001B7F1C">
        <w:rPr>
          <w:sz w:val="28"/>
          <w:szCs w:val="28"/>
          <w:lang w:val="kk-KZ"/>
        </w:rPr>
        <w:t>5</w:t>
      </w:r>
      <w:r w:rsidRPr="00AA2952">
        <w:rPr>
          <w:sz w:val="28"/>
          <w:szCs w:val="28"/>
          <w:lang w:val="kk-KZ"/>
        </w:rPr>
        <w:t xml:space="preserve"> мың теңгеге </w:t>
      </w:r>
      <w:r w:rsidR="001B7F1C">
        <w:rPr>
          <w:sz w:val="28"/>
          <w:szCs w:val="28"/>
          <w:lang w:val="kk-KZ"/>
        </w:rPr>
        <w:t>артық орындалды</w:t>
      </w:r>
      <w:r w:rsidRPr="00AA2952">
        <w:rPr>
          <w:sz w:val="28"/>
          <w:szCs w:val="28"/>
          <w:lang w:val="kk-KZ"/>
        </w:rPr>
        <w:t>.</w:t>
      </w:r>
      <w:r w:rsidR="001B7F1C">
        <w:rPr>
          <w:sz w:val="28"/>
          <w:szCs w:val="28"/>
          <w:lang w:val="kk-KZ"/>
        </w:rPr>
        <w:t xml:space="preserve"> Салықты мерзімінен бұрын төлеген</w:t>
      </w:r>
      <w:r w:rsidRPr="00AA2952">
        <w:rPr>
          <w:sz w:val="28"/>
          <w:szCs w:val="28"/>
          <w:lang w:val="kk-KZ"/>
        </w:rPr>
        <w:t>.</w:t>
      </w:r>
    </w:p>
    <w:p w:rsidR="0052361A" w:rsidRPr="00AA2952" w:rsidRDefault="0052361A" w:rsidP="0052361A">
      <w:pPr>
        <w:ind w:firstLine="720"/>
        <w:jc w:val="both"/>
        <w:rPr>
          <w:sz w:val="28"/>
          <w:szCs w:val="28"/>
          <w:highlight w:val="yellow"/>
          <w:lang w:val="kk-KZ"/>
        </w:rPr>
      </w:pPr>
      <w:r w:rsidRPr="00AA2952">
        <w:rPr>
          <w:noProof/>
          <w:sz w:val="28"/>
          <w:szCs w:val="28"/>
          <w:lang w:eastAsia="ru-RU"/>
        </w:rPr>
        <w:drawing>
          <wp:inline distT="0" distB="0" distL="0" distR="0">
            <wp:extent cx="6050280" cy="3093720"/>
            <wp:effectExtent l="0" t="0" r="7620" b="1143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B7F1C" w:rsidRDefault="001B7F1C" w:rsidP="0052361A">
      <w:pPr>
        <w:jc w:val="center"/>
        <w:rPr>
          <w:b/>
          <w:sz w:val="28"/>
          <w:szCs w:val="28"/>
          <w:lang w:val="kk-KZ"/>
        </w:rPr>
      </w:pPr>
    </w:p>
    <w:p w:rsidR="001B7F1C" w:rsidRDefault="001B7F1C" w:rsidP="0052361A">
      <w:pPr>
        <w:jc w:val="center"/>
        <w:rPr>
          <w:b/>
          <w:sz w:val="28"/>
          <w:szCs w:val="28"/>
          <w:lang w:val="kk-KZ"/>
        </w:rPr>
      </w:pPr>
    </w:p>
    <w:p w:rsidR="001B7F1C" w:rsidRDefault="001B7F1C" w:rsidP="0052361A">
      <w:pPr>
        <w:jc w:val="center"/>
        <w:rPr>
          <w:b/>
          <w:sz w:val="28"/>
          <w:szCs w:val="28"/>
          <w:lang w:val="kk-KZ"/>
        </w:rPr>
      </w:pPr>
    </w:p>
    <w:p w:rsidR="001B7F1C" w:rsidRDefault="001B7F1C" w:rsidP="0052361A">
      <w:pPr>
        <w:jc w:val="center"/>
        <w:rPr>
          <w:b/>
          <w:sz w:val="28"/>
          <w:szCs w:val="28"/>
          <w:lang w:val="kk-KZ"/>
        </w:rPr>
      </w:pPr>
    </w:p>
    <w:p w:rsidR="0052361A" w:rsidRPr="00AA2952" w:rsidRDefault="0052361A" w:rsidP="0052361A">
      <w:pPr>
        <w:jc w:val="center"/>
        <w:rPr>
          <w:b/>
          <w:sz w:val="28"/>
          <w:szCs w:val="28"/>
          <w:lang w:val="kk-KZ"/>
        </w:rPr>
      </w:pPr>
      <w:r w:rsidRPr="00AA2952">
        <w:rPr>
          <w:b/>
          <w:sz w:val="28"/>
          <w:szCs w:val="28"/>
          <w:lang w:val="kk-KZ"/>
        </w:rPr>
        <w:t>Орда ауылдық округі бюджетінің салықтық емес түсімдерінің құрылымы</w:t>
      </w:r>
    </w:p>
    <w:p w:rsidR="0052361A" w:rsidRPr="00AA2952" w:rsidRDefault="0052361A" w:rsidP="0052361A">
      <w:pPr>
        <w:ind w:firstLine="720"/>
        <w:jc w:val="both"/>
        <w:rPr>
          <w:sz w:val="28"/>
          <w:szCs w:val="28"/>
          <w:highlight w:val="yellow"/>
        </w:rPr>
      </w:pPr>
      <w:r w:rsidRPr="00AA2952">
        <w:rPr>
          <w:sz w:val="28"/>
          <w:szCs w:val="28"/>
          <w:lang w:val="kk-KZ"/>
        </w:rPr>
        <w:t xml:space="preserve">                                                                                              </w:t>
      </w:r>
      <w:r w:rsidRPr="00AA2952">
        <w:rPr>
          <w:sz w:val="28"/>
          <w:szCs w:val="28"/>
        </w:rPr>
        <w:t>мың теңге</w:t>
      </w:r>
    </w:p>
    <w:tbl>
      <w:tblPr>
        <w:tblW w:w="9923" w:type="dxa"/>
        <w:tblInd w:w="-176" w:type="dxa"/>
        <w:tblLayout w:type="fixed"/>
        <w:tblLook w:val="0000" w:firstRow="0" w:lastRow="0" w:firstColumn="0" w:lastColumn="0" w:noHBand="0" w:noVBand="0"/>
      </w:tblPr>
      <w:tblGrid>
        <w:gridCol w:w="2694"/>
        <w:gridCol w:w="1134"/>
        <w:gridCol w:w="1559"/>
        <w:gridCol w:w="1559"/>
        <w:gridCol w:w="1135"/>
        <w:gridCol w:w="991"/>
        <w:gridCol w:w="851"/>
      </w:tblGrid>
      <w:tr w:rsidR="0052361A" w:rsidRPr="00AA2952" w:rsidTr="001B7F1C">
        <w:tc>
          <w:tcPr>
            <w:tcW w:w="2694" w:type="dxa"/>
            <w:tcBorders>
              <w:top w:val="single" w:sz="4" w:space="0" w:color="000000"/>
              <w:left w:val="single" w:sz="4" w:space="0" w:color="000000"/>
              <w:bottom w:val="single" w:sz="4" w:space="0" w:color="000000"/>
              <w:right w:val="single" w:sz="4" w:space="0" w:color="auto"/>
            </w:tcBorders>
            <w:shd w:val="clear" w:color="auto" w:fill="auto"/>
            <w:vAlign w:val="center"/>
          </w:tcPr>
          <w:p w:rsidR="0052361A" w:rsidRPr="00AA2952" w:rsidRDefault="0052361A" w:rsidP="00EC6B1F">
            <w:pPr>
              <w:widowControl w:val="0"/>
              <w:tabs>
                <w:tab w:val="left" w:pos="-1662"/>
              </w:tabs>
              <w:snapToGrid w:val="0"/>
              <w:ind w:hanging="4"/>
              <w:jc w:val="center"/>
              <w:rPr>
                <w:b/>
              </w:rPr>
            </w:pPr>
            <w:r w:rsidRPr="00AA2952">
              <w:rPr>
                <w:b/>
              </w:rPr>
              <w:t>Салық</w:t>
            </w:r>
            <w:r w:rsidRPr="00AA2952">
              <w:rPr>
                <w:b/>
                <w:lang w:val="kk-KZ"/>
              </w:rPr>
              <w:t xml:space="preserve"> емес</w:t>
            </w:r>
            <w:r w:rsidRPr="00AA2952">
              <w:rPr>
                <w:b/>
              </w:rPr>
              <w:t xml:space="preserve"> түсімдерінің атауы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61A" w:rsidRPr="00AA2952" w:rsidRDefault="0052361A" w:rsidP="00BB1CA7">
            <w:pPr>
              <w:widowControl w:val="0"/>
              <w:tabs>
                <w:tab w:val="left" w:pos="0"/>
              </w:tabs>
              <w:snapToGrid w:val="0"/>
              <w:ind w:hanging="4"/>
              <w:jc w:val="center"/>
              <w:rPr>
                <w:b/>
                <w:lang w:val="kk-KZ"/>
              </w:rPr>
            </w:pPr>
            <w:r w:rsidRPr="00AA2952">
              <w:rPr>
                <w:b/>
              </w:rPr>
              <w:t>201</w:t>
            </w:r>
            <w:r w:rsidR="00BB1CA7">
              <w:rPr>
                <w:b/>
                <w:lang w:val="kk-KZ"/>
              </w:rPr>
              <w:t>9</w:t>
            </w:r>
            <w:r w:rsidRPr="00AA2952">
              <w:rPr>
                <w:b/>
              </w:rPr>
              <w:t xml:space="preserve"> жылға нақты орында</w:t>
            </w:r>
            <w:r w:rsidRPr="00AA2952">
              <w:rPr>
                <w:b/>
                <w:lang w:val="kk-KZ"/>
              </w:rPr>
              <w:t>луы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2361A" w:rsidRPr="00AA2952" w:rsidRDefault="00BB1CA7" w:rsidP="00BB1CA7">
            <w:pPr>
              <w:widowControl w:val="0"/>
              <w:tabs>
                <w:tab w:val="left" w:pos="0"/>
              </w:tabs>
              <w:snapToGrid w:val="0"/>
              <w:ind w:hanging="4"/>
              <w:jc w:val="center"/>
              <w:rPr>
                <w:b/>
              </w:rPr>
            </w:pPr>
            <w:r>
              <w:rPr>
                <w:b/>
              </w:rPr>
              <w:t>20</w:t>
            </w:r>
            <w:r>
              <w:rPr>
                <w:b/>
                <w:lang w:val="kk-KZ"/>
              </w:rPr>
              <w:t>20</w:t>
            </w:r>
            <w:r w:rsidRPr="00AA2952">
              <w:rPr>
                <w:b/>
              </w:rPr>
              <w:t xml:space="preserve"> жылғы </w:t>
            </w:r>
            <w:r w:rsidR="0052361A" w:rsidRPr="00AA2952">
              <w:rPr>
                <w:b/>
              </w:rPr>
              <w:t xml:space="preserve">бекітілген жылдық бюджет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2361A" w:rsidRPr="00AA2952" w:rsidRDefault="00BB1CA7" w:rsidP="00BB1CA7">
            <w:pPr>
              <w:widowControl w:val="0"/>
              <w:tabs>
                <w:tab w:val="left" w:pos="0"/>
              </w:tabs>
              <w:snapToGrid w:val="0"/>
              <w:ind w:hanging="4"/>
              <w:jc w:val="center"/>
              <w:rPr>
                <w:b/>
              </w:rPr>
            </w:pPr>
            <w:r>
              <w:rPr>
                <w:b/>
              </w:rPr>
              <w:t>20</w:t>
            </w:r>
            <w:r>
              <w:rPr>
                <w:b/>
                <w:lang w:val="kk-KZ"/>
              </w:rPr>
              <w:t>20</w:t>
            </w:r>
            <w:r w:rsidRPr="00AA2952">
              <w:rPr>
                <w:b/>
              </w:rPr>
              <w:t xml:space="preserve"> жылғы </w:t>
            </w:r>
            <w:r w:rsidR="0052361A" w:rsidRPr="00AA2952">
              <w:rPr>
                <w:b/>
              </w:rPr>
              <w:t xml:space="preserve">түзетілген жылдық бюджет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2361A" w:rsidRPr="00AA2952" w:rsidRDefault="00BB1CA7" w:rsidP="00BB1CA7">
            <w:pPr>
              <w:widowControl w:val="0"/>
              <w:tabs>
                <w:tab w:val="left" w:pos="0"/>
              </w:tabs>
              <w:snapToGrid w:val="0"/>
              <w:ind w:hanging="4"/>
              <w:jc w:val="center"/>
              <w:rPr>
                <w:b/>
                <w:lang w:val="kk-KZ"/>
              </w:rPr>
            </w:pPr>
            <w:r w:rsidRPr="00AA2952">
              <w:rPr>
                <w:b/>
              </w:rPr>
              <w:t>20</w:t>
            </w:r>
            <w:r>
              <w:rPr>
                <w:b/>
                <w:lang w:val="kk-KZ"/>
              </w:rPr>
              <w:t>20</w:t>
            </w:r>
            <w:r w:rsidRPr="00AA2952">
              <w:rPr>
                <w:b/>
              </w:rPr>
              <w:t xml:space="preserve"> </w:t>
            </w:r>
            <w:r w:rsidRPr="00AA2952">
              <w:rPr>
                <w:b/>
                <w:lang w:val="kk-KZ"/>
              </w:rPr>
              <w:t>жыл</w:t>
            </w:r>
            <w:r>
              <w:rPr>
                <w:b/>
                <w:lang w:val="kk-KZ"/>
              </w:rPr>
              <w:t>ы</w:t>
            </w:r>
            <w:r w:rsidRPr="00AA2952">
              <w:rPr>
                <w:b/>
                <w:lang w:val="kk-KZ"/>
              </w:rPr>
              <w:t xml:space="preserve"> </w:t>
            </w:r>
            <w:r w:rsidR="0052361A" w:rsidRPr="00AA2952">
              <w:rPr>
                <w:b/>
                <w:lang w:val="kk-KZ"/>
              </w:rPr>
              <w:t>нақты</w:t>
            </w:r>
            <w:r>
              <w:rPr>
                <w:b/>
                <w:lang w:val="kk-KZ"/>
              </w:rPr>
              <w:t xml:space="preserve"> түскені</w:t>
            </w:r>
            <w:r w:rsidR="0052361A" w:rsidRPr="00AA2952">
              <w:rPr>
                <w:b/>
              </w:rPr>
              <w:t xml:space="preserve"> </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2361A" w:rsidRPr="00AA2952" w:rsidRDefault="00BB1CA7" w:rsidP="00EC6B1F">
            <w:pPr>
              <w:widowControl w:val="0"/>
              <w:tabs>
                <w:tab w:val="left" w:pos="0"/>
              </w:tabs>
              <w:ind w:hanging="4"/>
              <w:jc w:val="center"/>
              <w:rPr>
                <w:b/>
              </w:rPr>
            </w:pPr>
            <w:r>
              <w:rPr>
                <w:b/>
                <w:lang w:val="kk-KZ"/>
              </w:rPr>
              <w:t>орындалуы</w:t>
            </w:r>
            <w:r w:rsidR="0052361A" w:rsidRPr="00AA2952">
              <w:rPr>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2361A" w:rsidRPr="00AA2952" w:rsidRDefault="00BB1CA7" w:rsidP="00EC6B1F">
            <w:pPr>
              <w:widowControl w:val="0"/>
              <w:tabs>
                <w:tab w:val="left" w:pos="0"/>
              </w:tabs>
              <w:snapToGrid w:val="0"/>
              <w:ind w:hanging="4"/>
              <w:jc w:val="center"/>
              <w:rPr>
                <w:b/>
                <w:bCs/>
              </w:rPr>
            </w:pPr>
            <w:r>
              <w:rPr>
                <w:b/>
                <w:bCs/>
                <w:lang w:val="kk-KZ"/>
              </w:rPr>
              <w:t>Өс</w:t>
            </w:r>
            <w:r w:rsidR="0052361A" w:rsidRPr="00AA2952">
              <w:rPr>
                <w:b/>
                <w:bCs/>
                <w:lang w:val="kk-KZ"/>
              </w:rPr>
              <w:t>у</w:t>
            </w:r>
            <w:r>
              <w:rPr>
                <w:b/>
                <w:bCs/>
                <w:lang w:val="kk-KZ"/>
              </w:rPr>
              <w:t xml:space="preserve"> қарқыны</w:t>
            </w:r>
            <w:r w:rsidR="0052361A" w:rsidRPr="00AA2952">
              <w:rPr>
                <w:b/>
                <w:bCs/>
              </w:rPr>
              <w:t xml:space="preserve"> (+,-)</w:t>
            </w:r>
          </w:p>
        </w:tc>
      </w:tr>
      <w:tr w:rsidR="0052361A" w:rsidRPr="00AA2952" w:rsidTr="00EC6B1F">
        <w:tc>
          <w:tcPr>
            <w:tcW w:w="2694" w:type="dxa"/>
            <w:tcBorders>
              <w:top w:val="single" w:sz="4" w:space="0" w:color="000000"/>
              <w:left w:val="single" w:sz="4" w:space="0" w:color="000000"/>
              <w:bottom w:val="single" w:sz="4" w:space="0" w:color="000000"/>
              <w:right w:val="single" w:sz="4" w:space="0" w:color="auto"/>
            </w:tcBorders>
          </w:tcPr>
          <w:p w:rsidR="0052361A" w:rsidRPr="00AA2952" w:rsidRDefault="0052361A" w:rsidP="00EC6B1F">
            <w:pPr>
              <w:widowControl w:val="0"/>
              <w:tabs>
                <w:tab w:val="left" w:pos="0"/>
              </w:tabs>
              <w:snapToGrid w:val="0"/>
              <w:ind w:hanging="4"/>
              <w:rPr>
                <w:b/>
              </w:rPr>
            </w:pPr>
            <w:r w:rsidRPr="00AA2952">
              <w:rPr>
                <w:b/>
              </w:rPr>
              <w:t xml:space="preserve">Салықтық </w:t>
            </w:r>
            <w:r w:rsidRPr="00AA2952">
              <w:rPr>
                <w:b/>
                <w:lang w:val="kk-KZ"/>
              </w:rPr>
              <w:t xml:space="preserve"> емес </w:t>
            </w:r>
            <w:r w:rsidRPr="00AA2952">
              <w:rPr>
                <w:b/>
              </w:rPr>
              <w:t>түсімдер,</w:t>
            </w:r>
          </w:p>
          <w:p w:rsidR="0052361A" w:rsidRPr="00AA2952" w:rsidRDefault="0052361A" w:rsidP="00EC6B1F">
            <w:pPr>
              <w:widowControl w:val="0"/>
              <w:tabs>
                <w:tab w:val="left" w:pos="0"/>
              </w:tabs>
              <w:ind w:hanging="4"/>
              <w:rPr>
                <w:b/>
              </w:rPr>
            </w:pPr>
            <w:r w:rsidRPr="00AA2952">
              <w:rPr>
                <w:b/>
              </w:rPr>
              <w:t>оның ішінде</w:t>
            </w:r>
          </w:p>
        </w:tc>
        <w:tc>
          <w:tcPr>
            <w:tcW w:w="1134" w:type="dxa"/>
            <w:tcBorders>
              <w:top w:val="single" w:sz="4" w:space="0" w:color="auto"/>
              <w:left w:val="nil"/>
              <w:bottom w:val="single" w:sz="4" w:space="0" w:color="auto"/>
              <w:right w:val="single" w:sz="4" w:space="0" w:color="auto"/>
            </w:tcBorders>
            <w:vAlign w:val="center"/>
          </w:tcPr>
          <w:p w:rsidR="0052361A" w:rsidRPr="00AA2952" w:rsidRDefault="0052361A" w:rsidP="00EC6B1F">
            <w:pPr>
              <w:suppressAutoHyphens w:val="0"/>
              <w:ind w:hanging="4"/>
              <w:jc w:val="center"/>
              <w:rPr>
                <w:b/>
                <w:lang w:val="kk-KZ"/>
              </w:rPr>
            </w:pPr>
            <w:r w:rsidRPr="00AA2952">
              <w:rPr>
                <w:b/>
                <w:lang w:val="kk-KZ"/>
              </w:rPr>
              <w:t>0,0</w:t>
            </w:r>
          </w:p>
        </w:tc>
        <w:tc>
          <w:tcPr>
            <w:tcW w:w="1559" w:type="dxa"/>
            <w:tcBorders>
              <w:top w:val="single" w:sz="4" w:space="0" w:color="auto"/>
              <w:left w:val="single" w:sz="4" w:space="0" w:color="auto"/>
              <w:bottom w:val="single" w:sz="4" w:space="0" w:color="auto"/>
              <w:right w:val="single" w:sz="4" w:space="0" w:color="auto"/>
            </w:tcBorders>
            <w:vAlign w:val="center"/>
          </w:tcPr>
          <w:p w:rsidR="0052361A" w:rsidRPr="00AA2952" w:rsidRDefault="0052361A" w:rsidP="00EC6B1F">
            <w:pPr>
              <w:suppressAutoHyphens w:val="0"/>
              <w:ind w:hanging="4"/>
              <w:jc w:val="center"/>
              <w:rPr>
                <w:b/>
                <w:lang w:val="kk-KZ" w:eastAsia="kk-KZ"/>
              </w:rPr>
            </w:pPr>
            <w:r w:rsidRPr="00AA2952">
              <w:rPr>
                <w:b/>
                <w:lang w:val="kk-KZ" w:eastAsia="kk-KZ"/>
              </w:rPr>
              <w:t>0,0</w:t>
            </w:r>
          </w:p>
        </w:tc>
        <w:tc>
          <w:tcPr>
            <w:tcW w:w="1559" w:type="dxa"/>
            <w:tcBorders>
              <w:top w:val="single" w:sz="4" w:space="0" w:color="auto"/>
              <w:left w:val="single" w:sz="4" w:space="0" w:color="auto"/>
              <w:bottom w:val="single" w:sz="4" w:space="0" w:color="auto"/>
              <w:right w:val="single" w:sz="4" w:space="0" w:color="auto"/>
            </w:tcBorders>
            <w:vAlign w:val="center"/>
          </w:tcPr>
          <w:p w:rsidR="0052361A" w:rsidRPr="00AA2952" w:rsidRDefault="0052361A" w:rsidP="00EC6B1F">
            <w:pPr>
              <w:ind w:hanging="4"/>
              <w:jc w:val="center"/>
              <w:rPr>
                <w:b/>
                <w:lang w:val="kk-KZ"/>
              </w:rPr>
            </w:pPr>
            <w:r w:rsidRPr="00AA2952">
              <w:rPr>
                <w:b/>
                <w:lang w:val="kk-KZ"/>
              </w:rPr>
              <w:t>0,0</w:t>
            </w:r>
          </w:p>
        </w:tc>
        <w:tc>
          <w:tcPr>
            <w:tcW w:w="1135" w:type="dxa"/>
            <w:tcBorders>
              <w:top w:val="single" w:sz="4" w:space="0" w:color="auto"/>
              <w:left w:val="single" w:sz="4" w:space="0" w:color="auto"/>
              <w:bottom w:val="single" w:sz="4" w:space="0" w:color="auto"/>
              <w:right w:val="single" w:sz="4" w:space="0" w:color="auto"/>
            </w:tcBorders>
            <w:vAlign w:val="center"/>
          </w:tcPr>
          <w:p w:rsidR="0052361A" w:rsidRPr="00AA2952" w:rsidRDefault="0052361A" w:rsidP="00BB1CA7">
            <w:pPr>
              <w:ind w:hanging="4"/>
              <w:jc w:val="center"/>
              <w:rPr>
                <w:b/>
                <w:lang w:val="kk-KZ"/>
              </w:rPr>
            </w:pPr>
            <w:r w:rsidRPr="00AA2952">
              <w:rPr>
                <w:b/>
                <w:lang w:val="kk-KZ"/>
              </w:rPr>
              <w:t>0,</w:t>
            </w:r>
            <w:r w:rsidR="00BB1CA7">
              <w:rPr>
                <w:b/>
                <w:lang w:val="kk-KZ"/>
              </w:rPr>
              <w:t>1</w:t>
            </w:r>
          </w:p>
        </w:tc>
        <w:tc>
          <w:tcPr>
            <w:tcW w:w="991" w:type="dxa"/>
            <w:tcBorders>
              <w:top w:val="single" w:sz="4" w:space="0" w:color="auto"/>
              <w:left w:val="single" w:sz="4" w:space="0" w:color="auto"/>
              <w:bottom w:val="single" w:sz="4" w:space="0" w:color="auto"/>
              <w:right w:val="single" w:sz="4" w:space="0" w:color="auto"/>
            </w:tcBorders>
            <w:vAlign w:val="center"/>
          </w:tcPr>
          <w:p w:rsidR="0052361A" w:rsidRPr="00AA2952" w:rsidRDefault="0052361A" w:rsidP="00EC6B1F">
            <w:pPr>
              <w:ind w:hanging="4"/>
              <w:jc w:val="center"/>
              <w:rPr>
                <w:b/>
                <w:lang w:val="kk-KZ"/>
              </w:rPr>
            </w:pPr>
            <w:r w:rsidRPr="00AA2952">
              <w:rPr>
                <w:b/>
                <w:lang w:val="kk-KZ"/>
              </w:rPr>
              <w:t>0,0</w:t>
            </w:r>
          </w:p>
        </w:tc>
        <w:tc>
          <w:tcPr>
            <w:tcW w:w="851" w:type="dxa"/>
            <w:tcBorders>
              <w:top w:val="single" w:sz="4" w:space="0" w:color="auto"/>
              <w:left w:val="single" w:sz="4" w:space="0" w:color="auto"/>
              <w:bottom w:val="single" w:sz="4" w:space="0" w:color="auto"/>
              <w:right w:val="single" w:sz="4" w:space="0" w:color="auto"/>
            </w:tcBorders>
            <w:vAlign w:val="center"/>
          </w:tcPr>
          <w:p w:rsidR="0052361A" w:rsidRPr="00AA2952" w:rsidRDefault="0052361A" w:rsidP="00EC6B1F">
            <w:pPr>
              <w:ind w:hanging="4"/>
              <w:jc w:val="center"/>
              <w:rPr>
                <w:b/>
                <w:lang w:val="kk-KZ"/>
              </w:rPr>
            </w:pPr>
            <w:r w:rsidRPr="00AA2952">
              <w:rPr>
                <w:b/>
                <w:lang w:val="kk-KZ"/>
              </w:rPr>
              <w:t>0,0</w:t>
            </w:r>
          </w:p>
        </w:tc>
      </w:tr>
      <w:tr w:rsidR="0052361A" w:rsidRPr="00AA2952" w:rsidTr="00EC6B1F">
        <w:tc>
          <w:tcPr>
            <w:tcW w:w="2694" w:type="dxa"/>
            <w:tcBorders>
              <w:top w:val="single" w:sz="4" w:space="0" w:color="000000"/>
              <w:left w:val="single" w:sz="4" w:space="0" w:color="000000"/>
              <w:bottom w:val="single" w:sz="4" w:space="0" w:color="000000"/>
              <w:right w:val="single" w:sz="4" w:space="0" w:color="auto"/>
            </w:tcBorders>
            <w:vAlign w:val="center"/>
          </w:tcPr>
          <w:p w:rsidR="0052361A" w:rsidRPr="00AA2952" w:rsidRDefault="0052361A" w:rsidP="00EC6B1F">
            <w:pPr>
              <w:widowControl w:val="0"/>
              <w:tabs>
                <w:tab w:val="left" w:pos="0"/>
              </w:tabs>
              <w:snapToGrid w:val="0"/>
              <w:ind w:hanging="4"/>
              <w:rPr>
                <w:lang w:val="kk-KZ"/>
              </w:rPr>
            </w:pPr>
            <w:r w:rsidRPr="00AA2952">
              <w:rPr>
                <w:lang w:val="kk-KZ"/>
              </w:rPr>
              <w:t xml:space="preserve">Мемлекеттік  меншікте гі  мүлікті жалға беруден түсеті н кіріс тер </w:t>
            </w:r>
          </w:p>
        </w:tc>
        <w:tc>
          <w:tcPr>
            <w:tcW w:w="1134" w:type="dxa"/>
            <w:tcBorders>
              <w:top w:val="single" w:sz="4" w:space="0" w:color="auto"/>
              <w:left w:val="nil"/>
              <w:bottom w:val="single" w:sz="4" w:space="0" w:color="auto"/>
              <w:right w:val="single" w:sz="4" w:space="0" w:color="auto"/>
            </w:tcBorders>
            <w:vAlign w:val="center"/>
          </w:tcPr>
          <w:p w:rsidR="0052361A" w:rsidRPr="00AA2952" w:rsidRDefault="0052361A" w:rsidP="00EC6B1F">
            <w:pPr>
              <w:ind w:hanging="4"/>
              <w:jc w:val="center"/>
              <w:rPr>
                <w:lang w:val="kk-KZ"/>
              </w:rPr>
            </w:pPr>
            <w:r w:rsidRPr="00AA2952">
              <w:rPr>
                <w:lang w:val="kk-KZ"/>
              </w:rPr>
              <w:t>0,0</w:t>
            </w:r>
          </w:p>
        </w:tc>
        <w:tc>
          <w:tcPr>
            <w:tcW w:w="1559" w:type="dxa"/>
            <w:tcBorders>
              <w:top w:val="single" w:sz="4" w:space="0" w:color="auto"/>
              <w:left w:val="single" w:sz="4" w:space="0" w:color="auto"/>
              <w:bottom w:val="single" w:sz="4" w:space="0" w:color="auto"/>
              <w:right w:val="single" w:sz="4" w:space="0" w:color="auto"/>
            </w:tcBorders>
            <w:vAlign w:val="center"/>
          </w:tcPr>
          <w:p w:rsidR="0052361A" w:rsidRPr="00AA2952" w:rsidRDefault="0052361A" w:rsidP="00EC6B1F">
            <w:pPr>
              <w:ind w:hanging="4"/>
              <w:jc w:val="center"/>
              <w:rPr>
                <w:lang w:val="kk-KZ"/>
              </w:rPr>
            </w:pPr>
            <w:r w:rsidRPr="00AA2952">
              <w:rPr>
                <w:lang w:val="kk-KZ"/>
              </w:rPr>
              <w:t>0,0</w:t>
            </w:r>
          </w:p>
        </w:tc>
        <w:tc>
          <w:tcPr>
            <w:tcW w:w="1559" w:type="dxa"/>
            <w:tcBorders>
              <w:top w:val="single" w:sz="4" w:space="0" w:color="auto"/>
              <w:left w:val="single" w:sz="4" w:space="0" w:color="auto"/>
              <w:bottom w:val="single" w:sz="4" w:space="0" w:color="auto"/>
              <w:right w:val="single" w:sz="4" w:space="0" w:color="auto"/>
            </w:tcBorders>
            <w:vAlign w:val="center"/>
          </w:tcPr>
          <w:p w:rsidR="0052361A" w:rsidRPr="00AA2952" w:rsidRDefault="0052361A" w:rsidP="00EC6B1F">
            <w:pPr>
              <w:ind w:hanging="4"/>
              <w:jc w:val="center"/>
            </w:pPr>
            <w:r w:rsidRPr="00AA2952">
              <w:rPr>
                <w:lang w:val="kk-KZ"/>
              </w:rPr>
              <w:t>0,</w:t>
            </w:r>
            <w:r w:rsidRPr="00AA2952">
              <w:t>0</w:t>
            </w:r>
          </w:p>
        </w:tc>
        <w:tc>
          <w:tcPr>
            <w:tcW w:w="1135" w:type="dxa"/>
            <w:tcBorders>
              <w:top w:val="single" w:sz="4" w:space="0" w:color="auto"/>
              <w:left w:val="single" w:sz="4" w:space="0" w:color="auto"/>
              <w:bottom w:val="single" w:sz="4" w:space="0" w:color="auto"/>
              <w:right w:val="single" w:sz="4" w:space="0" w:color="auto"/>
            </w:tcBorders>
            <w:vAlign w:val="center"/>
          </w:tcPr>
          <w:p w:rsidR="0052361A" w:rsidRPr="00AA2952" w:rsidRDefault="0052361A" w:rsidP="00BB1CA7">
            <w:pPr>
              <w:ind w:hanging="4"/>
              <w:jc w:val="center"/>
              <w:rPr>
                <w:lang w:val="kk-KZ"/>
              </w:rPr>
            </w:pPr>
            <w:r w:rsidRPr="00AA2952">
              <w:rPr>
                <w:lang w:val="kk-KZ"/>
              </w:rPr>
              <w:t>0,</w:t>
            </w:r>
            <w:r w:rsidR="00BB1CA7">
              <w:rPr>
                <w:lang w:val="kk-KZ"/>
              </w:rPr>
              <w:t>1</w:t>
            </w:r>
          </w:p>
        </w:tc>
        <w:tc>
          <w:tcPr>
            <w:tcW w:w="991" w:type="dxa"/>
            <w:tcBorders>
              <w:top w:val="single" w:sz="4" w:space="0" w:color="auto"/>
              <w:left w:val="single" w:sz="4" w:space="0" w:color="auto"/>
              <w:bottom w:val="single" w:sz="4" w:space="0" w:color="auto"/>
              <w:right w:val="single" w:sz="4" w:space="0" w:color="auto"/>
            </w:tcBorders>
            <w:vAlign w:val="center"/>
          </w:tcPr>
          <w:p w:rsidR="0052361A" w:rsidRPr="00AA2952" w:rsidRDefault="0052361A" w:rsidP="00EC6B1F">
            <w:pPr>
              <w:ind w:hanging="4"/>
              <w:jc w:val="center"/>
              <w:rPr>
                <w:lang w:val="kk-KZ"/>
              </w:rPr>
            </w:pPr>
            <w:r w:rsidRPr="00AA2952">
              <w:rPr>
                <w:lang w:val="kk-KZ"/>
              </w:rPr>
              <w:t>0,0</w:t>
            </w:r>
          </w:p>
        </w:tc>
        <w:tc>
          <w:tcPr>
            <w:tcW w:w="851" w:type="dxa"/>
            <w:tcBorders>
              <w:top w:val="single" w:sz="4" w:space="0" w:color="auto"/>
              <w:left w:val="single" w:sz="4" w:space="0" w:color="auto"/>
              <w:bottom w:val="single" w:sz="4" w:space="0" w:color="auto"/>
              <w:right w:val="single" w:sz="4" w:space="0" w:color="auto"/>
            </w:tcBorders>
            <w:vAlign w:val="center"/>
          </w:tcPr>
          <w:p w:rsidR="0052361A" w:rsidRPr="00AA2952" w:rsidRDefault="0052361A" w:rsidP="00EC6B1F">
            <w:pPr>
              <w:ind w:hanging="4"/>
              <w:jc w:val="center"/>
              <w:rPr>
                <w:lang w:val="kk-KZ"/>
              </w:rPr>
            </w:pPr>
            <w:r w:rsidRPr="00AA2952">
              <w:rPr>
                <w:lang w:val="kk-KZ"/>
              </w:rPr>
              <w:t>0,0</w:t>
            </w:r>
          </w:p>
        </w:tc>
      </w:tr>
    </w:tbl>
    <w:p w:rsidR="0052361A" w:rsidRPr="00AA2952" w:rsidRDefault="0052361A" w:rsidP="0052361A">
      <w:pPr>
        <w:ind w:firstLine="720"/>
        <w:jc w:val="both"/>
        <w:rPr>
          <w:sz w:val="28"/>
          <w:szCs w:val="28"/>
          <w:highlight w:val="yellow"/>
          <w:lang w:val="kk-KZ"/>
        </w:rPr>
      </w:pPr>
    </w:p>
    <w:p w:rsidR="0052361A" w:rsidRPr="00AA2952" w:rsidRDefault="0052361A" w:rsidP="0052361A">
      <w:pPr>
        <w:tabs>
          <w:tab w:val="left" w:pos="5912"/>
        </w:tabs>
        <w:suppressAutoHyphens w:val="0"/>
        <w:autoSpaceDE w:val="0"/>
        <w:autoSpaceDN w:val="0"/>
        <w:adjustRightInd w:val="0"/>
        <w:jc w:val="center"/>
        <w:rPr>
          <w:b/>
          <w:bCs/>
          <w:sz w:val="28"/>
          <w:szCs w:val="28"/>
          <w:lang w:val="kk-KZ" w:eastAsia="ru-RU"/>
        </w:rPr>
      </w:pPr>
      <w:r w:rsidRPr="00AA2952">
        <w:rPr>
          <w:b/>
          <w:bCs/>
          <w:sz w:val="28"/>
          <w:szCs w:val="28"/>
          <w:lang w:val="kk-KZ" w:eastAsia="ru-RU"/>
        </w:rPr>
        <w:t>Орда ауылдық округінің трансферттер түсімдерінің құрылымы</w:t>
      </w:r>
    </w:p>
    <w:p w:rsidR="0052361A" w:rsidRPr="00AA2952" w:rsidRDefault="0052361A" w:rsidP="0052361A">
      <w:pPr>
        <w:tabs>
          <w:tab w:val="left" w:pos="5912"/>
        </w:tabs>
        <w:suppressAutoHyphens w:val="0"/>
        <w:autoSpaceDE w:val="0"/>
        <w:autoSpaceDN w:val="0"/>
        <w:adjustRightInd w:val="0"/>
        <w:ind w:firstLine="720"/>
        <w:jc w:val="right"/>
        <w:rPr>
          <w:b/>
          <w:bCs/>
          <w:sz w:val="28"/>
          <w:szCs w:val="28"/>
          <w:lang w:val="kk-KZ" w:eastAsia="ru-RU"/>
        </w:rPr>
      </w:pPr>
      <w:r w:rsidRPr="00AA2952">
        <w:rPr>
          <w:b/>
          <w:bCs/>
          <w:sz w:val="28"/>
          <w:szCs w:val="28"/>
          <w:lang w:val="kk-KZ" w:eastAsia="ru-RU"/>
        </w:rPr>
        <w:t>м</w:t>
      </w:r>
      <w:r w:rsidR="00F05187">
        <w:rPr>
          <w:b/>
          <w:bCs/>
          <w:sz w:val="28"/>
          <w:szCs w:val="28"/>
          <w:lang w:val="kk-KZ" w:eastAsia="ru-RU"/>
        </w:rPr>
        <w:t>лн</w:t>
      </w:r>
      <w:r w:rsidRPr="00AA2952">
        <w:rPr>
          <w:b/>
          <w:bCs/>
          <w:sz w:val="28"/>
          <w:szCs w:val="28"/>
          <w:lang w:val="kk-KZ" w:eastAsia="ru-RU"/>
        </w:rPr>
        <w:t xml:space="preserve"> теңге</w:t>
      </w:r>
    </w:p>
    <w:tbl>
      <w:tblPr>
        <w:tblW w:w="10094" w:type="dxa"/>
        <w:tblInd w:w="-176" w:type="dxa"/>
        <w:tblLayout w:type="fixed"/>
        <w:tblLook w:val="0000" w:firstRow="0" w:lastRow="0" w:firstColumn="0" w:lastColumn="0" w:noHBand="0" w:noVBand="0"/>
      </w:tblPr>
      <w:tblGrid>
        <w:gridCol w:w="2624"/>
        <w:gridCol w:w="1233"/>
        <w:gridCol w:w="1134"/>
        <w:gridCol w:w="1417"/>
        <w:gridCol w:w="1134"/>
        <w:gridCol w:w="993"/>
        <w:gridCol w:w="708"/>
        <w:gridCol w:w="851"/>
      </w:tblGrid>
      <w:tr w:rsidR="00BB1CA7" w:rsidRPr="00AA2952" w:rsidTr="00BB1CA7">
        <w:tc>
          <w:tcPr>
            <w:tcW w:w="2624" w:type="dxa"/>
            <w:tcBorders>
              <w:top w:val="single" w:sz="4" w:space="0" w:color="000000"/>
              <w:left w:val="single" w:sz="4" w:space="0" w:color="000000"/>
              <w:bottom w:val="single" w:sz="4" w:space="0" w:color="000000"/>
            </w:tcBorders>
            <w:shd w:val="clear" w:color="auto" w:fill="auto"/>
            <w:vAlign w:val="center"/>
          </w:tcPr>
          <w:p w:rsidR="00BB1CA7" w:rsidRPr="00AA2952" w:rsidRDefault="00BB1CA7" w:rsidP="00EC6B1F">
            <w:pPr>
              <w:tabs>
                <w:tab w:val="left" w:pos="5912"/>
              </w:tabs>
              <w:suppressAutoHyphens w:val="0"/>
              <w:autoSpaceDE w:val="0"/>
              <w:autoSpaceDN w:val="0"/>
              <w:adjustRightInd w:val="0"/>
              <w:ind w:hanging="4"/>
              <w:jc w:val="center"/>
              <w:rPr>
                <w:b/>
                <w:bCs/>
                <w:lang w:val="kk-KZ" w:eastAsia="ru-RU"/>
              </w:rPr>
            </w:pPr>
            <w:r w:rsidRPr="00AA2952">
              <w:rPr>
                <w:b/>
                <w:bCs/>
                <w:lang w:val="kk-KZ" w:eastAsia="ru-RU"/>
              </w:rPr>
              <w:t>Трансферттер атауы</w:t>
            </w:r>
          </w:p>
        </w:tc>
        <w:tc>
          <w:tcPr>
            <w:tcW w:w="1233" w:type="dxa"/>
            <w:tcBorders>
              <w:top w:val="single" w:sz="4" w:space="0" w:color="000000"/>
              <w:left w:val="single" w:sz="4" w:space="0" w:color="000000"/>
              <w:bottom w:val="single" w:sz="4" w:space="0" w:color="auto"/>
              <w:right w:val="single" w:sz="4" w:space="0" w:color="000000"/>
            </w:tcBorders>
          </w:tcPr>
          <w:p w:rsidR="00BB1CA7" w:rsidRPr="00AA2952" w:rsidRDefault="00BB1CA7" w:rsidP="00EC6B1F">
            <w:pPr>
              <w:tabs>
                <w:tab w:val="left" w:pos="5912"/>
              </w:tabs>
              <w:suppressAutoHyphens w:val="0"/>
              <w:autoSpaceDE w:val="0"/>
              <w:autoSpaceDN w:val="0"/>
              <w:adjustRightInd w:val="0"/>
              <w:ind w:hanging="4"/>
              <w:jc w:val="center"/>
              <w:rPr>
                <w:b/>
                <w:bCs/>
                <w:lang w:val="kk-KZ" w:eastAsia="ru-RU"/>
              </w:rPr>
            </w:pPr>
            <w:r w:rsidRPr="00AA2952">
              <w:rPr>
                <w:b/>
              </w:rPr>
              <w:t>201</w:t>
            </w:r>
            <w:r>
              <w:rPr>
                <w:b/>
                <w:lang w:val="kk-KZ"/>
              </w:rPr>
              <w:t>9</w:t>
            </w:r>
            <w:r w:rsidRPr="00AA2952">
              <w:rPr>
                <w:b/>
              </w:rPr>
              <w:t xml:space="preserve"> жылға нақты орында</w:t>
            </w:r>
            <w:r w:rsidRPr="00AA2952">
              <w:rPr>
                <w:b/>
                <w:lang w:val="kk-KZ"/>
              </w:rPr>
              <w:t>луы</w:t>
            </w:r>
          </w:p>
        </w:tc>
        <w:tc>
          <w:tcPr>
            <w:tcW w:w="1134" w:type="dxa"/>
            <w:tcBorders>
              <w:top w:val="single" w:sz="4" w:space="0" w:color="000000"/>
              <w:left w:val="single" w:sz="4" w:space="0" w:color="000000"/>
              <w:bottom w:val="single" w:sz="4" w:space="0" w:color="auto"/>
            </w:tcBorders>
            <w:shd w:val="clear" w:color="auto" w:fill="auto"/>
            <w:vAlign w:val="center"/>
          </w:tcPr>
          <w:p w:rsidR="00BB1CA7" w:rsidRPr="00AA2952" w:rsidRDefault="00BB1CA7" w:rsidP="00BB1CA7">
            <w:pPr>
              <w:tabs>
                <w:tab w:val="left" w:pos="5912"/>
              </w:tabs>
              <w:suppressAutoHyphens w:val="0"/>
              <w:autoSpaceDE w:val="0"/>
              <w:autoSpaceDN w:val="0"/>
              <w:adjustRightInd w:val="0"/>
              <w:ind w:hanging="4"/>
              <w:jc w:val="center"/>
              <w:rPr>
                <w:b/>
                <w:bCs/>
                <w:lang w:val="kk-KZ" w:eastAsia="ru-RU"/>
              </w:rPr>
            </w:pPr>
            <w:r w:rsidRPr="00AA2952">
              <w:rPr>
                <w:b/>
                <w:bCs/>
                <w:lang w:val="kk-KZ" w:eastAsia="ru-RU"/>
              </w:rPr>
              <w:t>20</w:t>
            </w:r>
            <w:r>
              <w:rPr>
                <w:b/>
                <w:bCs/>
                <w:lang w:val="kk-KZ" w:eastAsia="ru-RU"/>
              </w:rPr>
              <w:t>20</w:t>
            </w:r>
            <w:r w:rsidRPr="00AA2952">
              <w:rPr>
                <w:b/>
                <w:bCs/>
                <w:lang w:val="kk-KZ" w:eastAsia="ru-RU"/>
              </w:rPr>
              <w:t xml:space="preserve"> жылдың бекітілген жылдық</w:t>
            </w:r>
          </w:p>
        </w:tc>
        <w:tc>
          <w:tcPr>
            <w:tcW w:w="1417" w:type="dxa"/>
            <w:tcBorders>
              <w:top w:val="single" w:sz="4" w:space="0" w:color="000000"/>
              <w:left w:val="single" w:sz="4" w:space="0" w:color="000000"/>
              <w:bottom w:val="single" w:sz="4" w:space="0" w:color="auto"/>
            </w:tcBorders>
            <w:shd w:val="clear" w:color="auto" w:fill="auto"/>
            <w:vAlign w:val="center"/>
          </w:tcPr>
          <w:p w:rsidR="00BB1CA7" w:rsidRPr="00AA2952" w:rsidRDefault="00BB1CA7" w:rsidP="00BB1CA7">
            <w:pPr>
              <w:tabs>
                <w:tab w:val="left" w:pos="5912"/>
              </w:tabs>
              <w:suppressAutoHyphens w:val="0"/>
              <w:autoSpaceDE w:val="0"/>
              <w:autoSpaceDN w:val="0"/>
              <w:adjustRightInd w:val="0"/>
              <w:ind w:hanging="4"/>
              <w:jc w:val="center"/>
              <w:rPr>
                <w:b/>
                <w:bCs/>
                <w:lang w:val="kk-KZ" w:eastAsia="ru-RU"/>
              </w:rPr>
            </w:pPr>
            <w:r w:rsidRPr="00AA2952">
              <w:rPr>
                <w:b/>
                <w:bCs/>
                <w:lang w:val="kk-KZ" w:eastAsia="ru-RU"/>
              </w:rPr>
              <w:t>20</w:t>
            </w:r>
            <w:r>
              <w:rPr>
                <w:b/>
                <w:bCs/>
                <w:lang w:val="kk-KZ" w:eastAsia="ru-RU"/>
              </w:rPr>
              <w:t>20</w:t>
            </w:r>
            <w:r w:rsidRPr="00AA2952">
              <w:rPr>
                <w:b/>
                <w:bCs/>
                <w:lang w:val="kk-KZ" w:eastAsia="ru-RU"/>
              </w:rPr>
              <w:t xml:space="preserve"> жылдың нақтыланған жылдық бюджет</w:t>
            </w:r>
          </w:p>
        </w:tc>
        <w:tc>
          <w:tcPr>
            <w:tcW w:w="1134" w:type="dxa"/>
            <w:tcBorders>
              <w:top w:val="single" w:sz="4" w:space="0" w:color="000000"/>
              <w:left w:val="single" w:sz="4" w:space="0" w:color="000000"/>
              <w:bottom w:val="single" w:sz="4" w:space="0" w:color="auto"/>
              <w:right w:val="single" w:sz="4" w:space="0" w:color="auto"/>
            </w:tcBorders>
            <w:shd w:val="clear" w:color="auto" w:fill="auto"/>
            <w:vAlign w:val="center"/>
          </w:tcPr>
          <w:p w:rsidR="00BB1CA7" w:rsidRPr="00AA2952" w:rsidRDefault="00BB1CA7" w:rsidP="00BB1CA7">
            <w:pPr>
              <w:tabs>
                <w:tab w:val="left" w:pos="5912"/>
              </w:tabs>
              <w:suppressAutoHyphens w:val="0"/>
              <w:autoSpaceDE w:val="0"/>
              <w:autoSpaceDN w:val="0"/>
              <w:adjustRightInd w:val="0"/>
              <w:ind w:hanging="4"/>
              <w:jc w:val="center"/>
              <w:rPr>
                <w:b/>
                <w:bCs/>
                <w:lang w:val="kk-KZ" w:eastAsia="ru-RU"/>
              </w:rPr>
            </w:pPr>
            <w:r w:rsidRPr="00AA2952">
              <w:rPr>
                <w:b/>
                <w:bCs/>
                <w:lang w:val="kk-KZ" w:eastAsia="ru-RU"/>
              </w:rPr>
              <w:t>20</w:t>
            </w:r>
            <w:r>
              <w:rPr>
                <w:b/>
                <w:bCs/>
                <w:lang w:val="kk-KZ" w:eastAsia="ru-RU"/>
              </w:rPr>
              <w:t>20</w:t>
            </w:r>
            <w:r w:rsidRPr="00AA2952">
              <w:rPr>
                <w:b/>
                <w:bCs/>
                <w:lang w:val="kk-KZ" w:eastAsia="ru-RU"/>
              </w:rPr>
              <w:t xml:space="preserve"> жылдың түзетілген жылдық бюджеті</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1CA7" w:rsidRPr="00AA2952" w:rsidRDefault="00BB1CA7" w:rsidP="00BB1CA7">
            <w:pPr>
              <w:tabs>
                <w:tab w:val="left" w:pos="5912"/>
              </w:tabs>
              <w:suppressAutoHyphens w:val="0"/>
              <w:autoSpaceDE w:val="0"/>
              <w:autoSpaceDN w:val="0"/>
              <w:adjustRightInd w:val="0"/>
              <w:ind w:hanging="4"/>
              <w:jc w:val="center"/>
              <w:rPr>
                <w:b/>
                <w:bCs/>
                <w:lang w:val="kk-KZ" w:eastAsia="ru-RU"/>
              </w:rPr>
            </w:pPr>
            <w:r w:rsidRPr="00AA2952">
              <w:rPr>
                <w:b/>
                <w:bCs/>
                <w:lang w:val="kk-KZ" w:eastAsia="ru-RU"/>
              </w:rPr>
              <w:t>20</w:t>
            </w:r>
            <w:r>
              <w:rPr>
                <w:b/>
                <w:bCs/>
                <w:lang w:val="kk-KZ" w:eastAsia="ru-RU"/>
              </w:rPr>
              <w:t>20</w:t>
            </w:r>
            <w:r w:rsidRPr="00AA2952">
              <w:rPr>
                <w:b/>
                <w:bCs/>
                <w:lang w:eastAsia="ru-RU"/>
              </w:rPr>
              <w:t xml:space="preserve"> </w:t>
            </w:r>
            <w:r w:rsidRPr="00AA2952">
              <w:rPr>
                <w:b/>
                <w:bCs/>
                <w:lang w:val="kk-KZ" w:eastAsia="ru-RU"/>
              </w:rPr>
              <w:t>жыл</w:t>
            </w:r>
            <w:r>
              <w:rPr>
                <w:b/>
                <w:bCs/>
                <w:lang w:val="kk-KZ" w:eastAsia="ru-RU"/>
              </w:rPr>
              <w:t>ы</w:t>
            </w:r>
            <w:r w:rsidRPr="00AA2952">
              <w:rPr>
                <w:b/>
                <w:bCs/>
                <w:lang w:val="kk-KZ" w:eastAsia="ru-RU"/>
              </w:rPr>
              <w:t xml:space="preserve"> нақты</w:t>
            </w:r>
            <w:r>
              <w:rPr>
                <w:b/>
                <w:bCs/>
                <w:lang w:val="kk-KZ" w:eastAsia="ru-RU"/>
              </w:rPr>
              <w:t xml:space="preserve"> түскені</w:t>
            </w:r>
            <w:r w:rsidRPr="00AA2952">
              <w:rPr>
                <w:b/>
                <w:bCs/>
                <w:lang w:val="kk-KZ" w:eastAsia="ru-RU"/>
              </w:rPr>
              <w:t xml:space="preserve"> </w:t>
            </w:r>
          </w:p>
        </w:tc>
        <w:tc>
          <w:tcPr>
            <w:tcW w:w="708" w:type="dxa"/>
            <w:tcBorders>
              <w:top w:val="single" w:sz="4" w:space="0" w:color="auto"/>
              <w:left w:val="single" w:sz="4" w:space="0" w:color="auto"/>
              <w:bottom w:val="single" w:sz="4" w:space="0" w:color="auto"/>
              <w:right w:val="single" w:sz="4" w:space="0" w:color="auto"/>
            </w:tcBorders>
          </w:tcPr>
          <w:p w:rsidR="00BB1CA7" w:rsidRPr="00AA2952" w:rsidRDefault="00BB1CA7" w:rsidP="00EC6B1F">
            <w:pPr>
              <w:tabs>
                <w:tab w:val="left" w:pos="5912"/>
              </w:tabs>
              <w:suppressAutoHyphens w:val="0"/>
              <w:autoSpaceDE w:val="0"/>
              <w:autoSpaceDN w:val="0"/>
              <w:adjustRightInd w:val="0"/>
              <w:ind w:hanging="4"/>
              <w:jc w:val="center"/>
              <w:rPr>
                <w:b/>
                <w:bCs/>
                <w:lang w:val="kk-KZ" w:eastAsia="ru-RU"/>
              </w:rPr>
            </w:pPr>
            <w:r>
              <w:rPr>
                <w:b/>
                <w:bCs/>
                <w:lang w:val="kk-KZ" w:eastAsia="ru-RU"/>
              </w:rPr>
              <w:t>2020 жылы орындалуы,</w:t>
            </w:r>
            <w:r w:rsidRPr="00AA2952">
              <w:rPr>
                <w:b/>
                <w:bCs/>
                <w:lang w:val="kk-KZ" w:eastAsia="ru-RU"/>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1CA7" w:rsidRPr="00AA2952" w:rsidRDefault="00BB1CA7" w:rsidP="00BB1CA7">
            <w:pPr>
              <w:tabs>
                <w:tab w:val="left" w:pos="5912"/>
              </w:tabs>
              <w:suppressAutoHyphens w:val="0"/>
              <w:autoSpaceDE w:val="0"/>
              <w:autoSpaceDN w:val="0"/>
              <w:adjustRightInd w:val="0"/>
              <w:ind w:hanging="4"/>
              <w:jc w:val="center"/>
              <w:rPr>
                <w:b/>
                <w:bCs/>
                <w:lang w:val="kk-KZ" w:eastAsia="ru-RU"/>
              </w:rPr>
            </w:pPr>
            <w:r>
              <w:rPr>
                <w:b/>
                <w:bCs/>
                <w:lang w:val="kk-KZ" w:eastAsia="ru-RU"/>
              </w:rPr>
              <w:t xml:space="preserve">Өсу қарқыны </w:t>
            </w:r>
            <w:r w:rsidRPr="00AA2952">
              <w:rPr>
                <w:b/>
                <w:bCs/>
                <w:lang w:val="kk-KZ" w:eastAsia="ru-RU"/>
              </w:rPr>
              <w:t xml:space="preserve">% </w:t>
            </w:r>
          </w:p>
        </w:tc>
      </w:tr>
      <w:tr w:rsidR="00F05187" w:rsidRPr="00AA2952" w:rsidTr="00761D3A">
        <w:tc>
          <w:tcPr>
            <w:tcW w:w="2624" w:type="dxa"/>
            <w:tcBorders>
              <w:top w:val="single" w:sz="4" w:space="0" w:color="000000"/>
              <w:left w:val="single" w:sz="4" w:space="0" w:color="000000"/>
              <w:bottom w:val="single" w:sz="4" w:space="0" w:color="000000"/>
              <w:right w:val="single" w:sz="4" w:space="0" w:color="auto"/>
            </w:tcBorders>
            <w:vAlign w:val="center"/>
          </w:tcPr>
          <w:p w:rsidR="00F05187" w:rsidRPr="00AA2952" w:rsidRDefault="00F05187" w:rsidP="00F05187">
            <w:pPr>
              <w:tabs>
                <w:tab w:val="left" w:pos="5912"/>
              </w:tabs>
              <w:suppressAutoHyphens w:val="0"/>
              <w:autoSpaceDE w:val="0"/>
              <w:autoSpaceDN w:val="0"/>
              <w:adjustRightInd w:val="0"/>
              <w:ind w:hanging="4"/>
              <w:rPr>
                <w:bCs/>
                <w:lang w:val="kk-KZ" w:eastAsia="ru-RU"/>
              </w:rPr>
            </w:pPr>
            <w:r w:rsidRPr="00AA2952">
              <w:rPr>
                <w:bCs/>
                <w:lang w:val="kk-KZ" w:eastAsia="ru-RU"/>
              </w:rPr>
              <w:t>Трансферттер түсімі,</w:t>
            </w:r>
          </w:p>
          <w:p w:rsidR="00F05187" w:rsidRPr="00AA2952" w:rsidRDefault="00F05187" w:rsidP="00F05187">
            <w:pPr>
              <w:tabs>
                <w:tab w:val="left" w:pos="5912"/>
              </w:tabs>
              <w:suppressAutoHyphens w:val="0"/>
              <w:autoSpaceDE w:val="0"/>
              <w:autoSpaceDN w:val="0"/>
              <w:adjustRightInd w:val="0"/>
              <w:ind w:hanging="4"/>
              <w:rPr>
                <w:bCs/>
                <w:lang w:val="kk-KZ" w:eastAsia="ru-RU"/>
              </w:rPr>
            </w:pPr>
            <w:r w:rsidRPr="00AA2952">
              <w:rPr>
                <w:bCs/>
                <w:lang w:val="kk-KZ" w:eastAsia="ru-RU"/>
              </w:rPr>
              <w:t>оның ішінде</w:t>
            </w:r>
          </w:p>
        </w:tc>
        <w:tc>
          <w:tcPr>
            <w:tcW w:w="1233" w:type="dxa"/>
            <w:tcBorders>
              <w:top w:val="nil"/>
              <w:left w:val="single" w:sz="4" w:space="0" w:color="auto"/>
              <w:bottom w:val="single" w:sz="4" w:space="0" w:color="auto"/>
              <w:right w:val="single" w:sz="4" w:space="0" w:color="auto"/>
            </w:tcBorders>
            <w:vAlign w:val="center"/>
          </w:tcPr>
          <w:p w:rsidR="00F05187" w:rsidRPr="003F6576" w:rsidRDefault="00F05187" w:rsidP="00F05187">
            <w:pPr>
              <w:suppressAutoHyphens w:val="0"/>
              <w:jc w:val="center"/>
              <w:rPr>
                <w:b/>
                <w:bCs/>
                <w:color w:val="000000"/>
                <w:sz w:val="20"/>
                <w:szCs w:val="20"/>
                <w:lang w:eastAsia="ru-RU"/>
              </w:rPr>
            </w:pPr>
            <w:r w:rsidRPr="003F6576">
              <w:rPr>
                <w:b/>
                <w:bCs/>
                <w:color w:val="000000"/>
                <w:sz w:val="20"/>
                <w:szCs w:val="20"/>
                <w:lang w:eastAsia="ru-RU"/>
              </w:rPr>
              <w:t>63</w:t>
            </w:r>
            <w:r>
              <w:rPr>
                <w:b/>
                <w:bCs/>
                <w:color w:val="000000"/>
                <w:sz w:val="20"/>
                <w:szCs w:val="20"/>
                <w:lang w:val="kk-KZ" w:eastAsia="ru-RU"/>
              </w:rPr>
              <w:t>,</w:t>
            </w:r>
            <w:r w:rsidRPr="003F6576">
              <w:rPr>
                <w:b/>
                <w:bCs/>
                <w:color w:val="000000"/>
                <w:sz w:val="20"/>
                <w:szCs w:val="20"/>
                <w:lang w:eastAsia="ru-RU"/>
              </w:rPr>
              <w:t>8</w:t>
            </w:r>
          </w:p>
        </w:tc>
        <w:tc>
          <w:tcPr>
            <w:tcW w:w="1134" w:type="dxa"/>
            <w:tcBorders>
              <w:top w:val="nil"/>
              <w:left w:val="single" w:sz="4" w:space="0" w:color="auto"/>
              <w:bottom w:val="single" w:sz="4" w:space="0" w:color="auto"/>
              <w:right w:val="single" w:sz="4" w:space="0" w:color="auto"/>
            </w:tcBorders>
            <w:vAlign w:val="center"/>
          </w:tcPr>
          <w:p w:rsidR="00F05187" w:rsidRPr="003F6576" w:rsidRDefault="00F05187" w:rsidP="00F05187">
            <w:pPr>
              <w:suppressAutoHyphens w:val="0"/>
              <w:jc w:val="center"/>
              <w:rPr>
                <w:b/>
                <w:bCs/>
                <w:color w:val="000000"/>
                <w:sz w:val="20"/>
                <w:szCs w:val="20"/>
                <w:lang w:eastAsia="ru-RU"/>
              </w:rPr>
            </w:pPr>
            <w:r w:rsidRPr="003F6576">
              <w:rPr>
                <w:b/>
                <w:bCs/>
                <w:color w:val="000000"/>
                <w:sz w:val="20"/>
                <w:szCs w:val="20"/>
                <w:lang w:eastAsia="ru-RU"/>
              </w:rPr>
              <w:t>79</w:t>
            </w:r>
            <w:r>
              <w:rPr>
                <w:b/>
                <w:bCs/>
                <w:color w:val="000000"/>
                <w:sz w:val="20"/>
                <w:szCs w:val="20"/>
                <w:lang w:val="kk-KZ" w:eastAsia="ru-RU"/>
              </w:rPr>
              <w:t>,</w:t>
            </w:r>
            <w:r w:rsidRPr="003F6576">
              <w:rPr>
                <w:b/>
                <w:bCs/>
                <w:color w:val="000000"/>
                <w:sz w:val="20"/>
                <w:szCs w:val="20"/>
                <w:lang w:eastAsia="ru-RU"/>
              </w:rPr>
              <w:t>8</w:t>
            </w:r>
          </w:p>
        </w:tc>
        <w:tc>
          <w:tcPr>
            <w:tcW w:w="1417" w:type="dxa"/>
            <w:tcBorders>
              <w:top w:val="nil"/>
              <w:left w:val="single" w:sz="4" w:space="0" w:color="auto"/>
              <w:bottom w:val="single" w:sz="4" w:space="0" w:color="auto"/>
              <w:right w:val="single" w:sz="4" w:space="0" w:color="auto"/>
            </w:tcBorders>
            <w:vAlign w:val="center"/>
          </w:tcPr>
          <w:p w:rsidR="00F05187" w:rsidRPr="003F6576" w:rsidRDefault="00F05187" w:rsidP="00F05187">
            <w:pPr>
              <w:suppressAutoHyphens w:val="0"/>
              <w:jc w:val="center"/>
              <w:rPr>
                <w:b/>
                <w:bCs/>
                <w:color w:val="000000"/>
                <w:sz w:val="20"/>
                <w:szCs w:val="20"/>
                <w:lang w:eastAsia="ru-RU"/>
              </w:rPr>
            </w:pPr>
            <w:r w:rsidRPr="003F6576">
              <w:rPr>
                <w:b/>
                <w:bCs/>
                <w:color w:val="000000"/>
                <w:sz w:val="20"/>
                <w:szCs w:val="20"/>
                <w:lang w:eastAsia="ru-RU"/>
              </w:rPr>
              <w:t>101</w:t>
            </w:r>
            <w:r>
              <w:rPr>
                <w:b/>
                <w:bCs/>
                <w:color w:val="000000"/>
                <w:sz w:val="20"/>
                <w:szCs w:val="20"/>
                <w:lang w:val="kk-KZ" w:eastAsia="ru-RU"/>
              </w:rPr>
              <w:t>,</w:t>
            </w:r>
            <w:r>
              <w:rPr>
                <w:b/>
                <w:bCs/>
                <w:color w:val="000000"/>
                <w:sz w:val="20"/>
                <w:szCs w:val="20"/>
                <w:lang w:eastAsia="ru-RU"/>
              </w:rPr>
              <w:t>8</w:t>
            </w:r>
          </w:p>
        </w:tc>
        <w:tc>
          <w:tcPr>
            <w:tcW w:w="1134" w:type="dxa"/>
            <w:tcBorders>
              <w:top w:val="nil"/>
              <w:left w:val="single" w:sz="4" w:space="0" w:color="auto"/>
              <w:bottom w:val="single" w:sz="4" w:space="0" w:color="auto"/>
              <w:right w:val="single" w:sz="4" w:space="0" w:color="auto"/>
            </w:tcBorders>
            <w:vAlign w:val="center"/>
          </w:tcPr>
          <w:p w:rsidR="00F05187" w:rsidRPr="003F6576" w:rsidRDefault="00F05187" w:rsidP="00F05187">
            <w:pPr>
              <w:suppressAutoHyphens w:val="0"/>
              <w:jc w:val="center"/>
              <w:rPr>
                <w:b/>
                <w:bCs/>
                <w:color w:val="000000"/>
                <w:sz w:val="20"/>
                <w:szCs w:val="20"/>
                <w:lang w:eastAsia="ru-RU"/>
              </w:rPr>
            </w:pPr>
            <w:r w:rsidRPr="003F6576">
              <w:rPr>
                <w:b/>
                <w:bCs/>
                <w:color w:val="000000"/>
                <w:sz w:val="20"/>
                <w:szCs w:val="20"/>
                <w:lang w:eastAsia="ru-RU"/>
              </w:rPr>
              <w:t>232</w:t>
            </w:r>
            <w:r>
              <w:rPr>
                <w:b/>
                <w:bCs/>
                <w:color w:val="000000"/>
                <w:sz w:val="20"/>
                <w:szCs w:val="20"/>
                <w:lang w:val="kk-KZ" w:eastAsia="ru-RU"/>
              </w:rPr>
              <w:t>,4</w:t>
            </w:r>
          </w:p>
        </w:tc>
        <w:tc>
          <w:tcPr>
            <w:tcW w:w="993" w:type="dxa"/>
            <w:tcBorders>
              <w:top w:val="nil"/>
              <w:left w:val="single" w:sz="4" w:space="0" w:color="auto"/>
              <w:bottom w:val="single" w:sz="4" w:space="0" w:color="auto"/>
              <w:right w:val="single" w:sz="4" w:space="0" w:color="auto"/>
            </w:tcBorders>
            <w:vAlign w:val="center"/>
          </w:tcPr>
          <w:p w:rsidR="00F05187" w:rsidRPr="003F6576" w:rsidRDefault="00F05187" w:rsidP="00F05187">
            <w:pPr>
              <w:suppressAutoHyphens w:val="0"/>
              <w:jc w:val="center"/>
              <w:rPr>
                <w:b/>
                <w:bCs/>
                <w:color w:val="000000"/>
                <w:sz w:val="20"/>
                <w:szCs w:val="20"/>
                <w:lang w:eastAsia="ru-RU"/>
              </w:rPr>
            </w:pPr>
            <w:r w:rsidRPr="003F6576">
              <w:rPr>
                <w:b/>
                <w:bCs/>
                <w:color w:val="000000"/>
                <w:sz w:val="20"/>
                <w:szCs w:val="20"/>
                <w:lang w:eastAsia="ru-RU"/>
              </w:rPr>
              <w:t>232</w:t>
            </w:r>
            <w:r>
              <w:rPr>
                <w:b/>
                <w:bCs/>
                <w:color w:val="000000"/>
                <w:sz w:val="20"/>
                <w:szCs w:val="20"/>
                <w:lang w:val="kk-KZ" w:eastAsia="ru-RU"/>
              </w:rPr>
              <w:t>,4</w:t>
            </w:r>
          </w:p>
        </w:tc>
        <w:tc>
          <w:tcPr>
            <w:tcW w:w="708" w:type="dxa"/>
            <w:tcBorders>
              <w:top w:val="nil"/>
              <w:left w:val="single" w:sz="4" w:space="0" w:color="auto"/>
              <w:bottom w:val="single" w:sz="4" w:space="0" w:color="auto"/>
              <w:right w:val="single" w:sz="4" w:space="0" w:color="auto"/>
            </w:tcBorders>
            <w:vAlign w:val="center"/>
          </w:tcPr>
          <w:p w:rsidR="00F05187" w:rsidRPr="003F6576" w:rsidRDefault="00F05187" w:rsidP="00F05187">
            <w:pPr>
              <w:suppressAutoHyphens w:val="0"/>
              <w:jc w:val="center"/>
              <w:rPr>
                <w:b/>
                <w:bCs/>
                <w:sz w:val="20"/>
                <w:szCs w:val="20"/>
                <w:lang w:eastAsia="ru-RU"/>
              </w:rPr>
            </w:pPr>
            <w:r w:rsidRPr="003F6576">
              <w:rPr>
                <w:b/>
                <w:bCs/>
                <w:sz w:val="20"/>
                <w:szCs w:val="20"/>
                <w:lang w:eastAsia="ru-RU"/>
              </w:rPr>
              <w:t>100,0</w:t>
            </w:r>
          </w:p>
        </w:tc>
        <w:tc>
          <w:tcPr>
            <w:tcW w:w="851" w:type="dxa"/>
            <w:tcBorders>
              <w:top w:val="nil"/>
              <w:left w:val="single" w:sz="4" w:space="0" w:color="auto"/>
              <w:bottom w:val="single" w:sz="4" w:space="0" w:color="auto"/>
              <w:right w:val="single" w:sz="4" w:space="0" w:color="auto"/>
            </w:tcBorders>
            <w:vAlign w:val="center"/>
          </w:tcPr>
          <w:p w:rsidR="00F05187" w:rsidRPr="003F6576" w:rsidRDefault="00F05187" w:rsidP="00F05187">
            <w:pPr>
              <w:suppressAutoHyphens w:val="0"/>
              <w:jc w:val="center"/>
              <w:rPr>
                <w:b/>
                <w:bCs/>
                <w:sz w:val="20"/>
                <w:szCs w:val="20"/>
                <w:lang w:eastAsia="ru-RU"/>
              </w:rPr>
            </w:pPr>
            <w:r w:rsidRPr="003F6576">
              <w:rPr>
                <w:b/>
                <w:bCs/>
                <w:sz w:val="20"/>
                <w:szCs w:val="20"/>
                <w:lang w:eastAsia="ru-RU"/>
              </w:rPr>
              <w:t>364,2</w:t>
            </w:r>
          </w:p>
        </w:tc>
      </w:tr>
      <w:tr w:rsidR="00F05187" w:rsidRPr="00AA2952" w:rsidTr="00761D3A">
        <w:tc>
          <w:tcPr>
            <w:tcW w:w="2624" w:type="dxa"/>
            <w:tcBorders>
              <w:top w:val="single" w:sz="4" w:space="0" w:color="000000"/>
              <w:left w:val="single" w:sz="4" w:space="0" w:color="000000"/>
              <w:bottom w:val="single" w:sz="4" w:space="0" w:color="000000"/>
              <w:right w:val="single" w:sz="4" w:space="0" w:color="auto"/>
            </w:tcBorders>
            <w:vAlign w:val="center"/>
          </w:tcPr>
          <w:p w:rsidR="00F05187" w:rsidRPr="00AA2952" w:rsidRDefault="00F05187" w:rsidP="00F05187">
            <w:pPr>
              <w:tabs>
                <w:tab w:val="left" w:pos="5912"/>
              </w:tabs>
              <w:suppressAutoHyphens w:val="0"/>
              <w:autoSpaceDE w:val="0"/>
              <w:autoSpaceDN w:val="0"/>
              <w:adjustRightInd w:val="0"/>
              <w:ind w:hanging="4"/>
              <w:rPr>
                <w:bCs/>
                <w:lang w:val="kk-KZ" w:eastAsia="ru-RU"/>
              </w:rPr>
            </w:pPr>
            <w:r w:rsidRPr="00AA2952">
              <w:rPr>
                <w:bCs/>
                <w:lang w:val="kk-KZ" w:eastAsia="ru-RU"/>
              </w:rPr>
              <w:t>Ағымдағы нысаналы трансферттер</w:t>
            </w:r>
          </w:p>
        </w:tc>
        <w:tc>
          <w:tcPr>
            <w:tcW w:w="1233" w:type="dxa"/>
            <w:tcBorders>
              <w:top w:val="nil"/>
              <w:left w:val="single" w:sz="4" w:space="0" w:color="auto"/>
              <w:bottom w:val="single" w:sz="4" w:space="0" w:color="auto"/>
              <w:right w:val="single" w:sz="4" w:space="0" w:color="auto"/>
            </w:tcBorders>
            <w:vAlign w:val="center"/>
          </w:tcPr>
          <w:p w:rsidR="00F05187" w:rsidRPr="003F6576" w:rsidRDefault="00F05187" w:rsidP="00F05187">
            <w:pPr>
              <w:suppressAutoHyphens w:val="0"/>
              <w:jc w:val="center"/>
              <w:rPr>
                <w:color w:val="000000"/>
                <w:sz w:val="20"/>
                <w:szCs w:val="20"/>
                <w:lang w:eastAsia="ru-RU"/>
              </w:rPr>
            </w:pPr>
            <w:r w:rsidRPr="003F6576">
              <w:rPr>
                <w:color w:val="000000"/>
                <w:sz w:val="20"/>
                <w:szCs w:val="20"/>
                <w:lang w:eastAsia="ru-RU"/>
              </w:rPr>
              <w:t>12</w:t>
            </w:r>
            <w:r>
              <w:rPr>
                <w:color w:val="000000"/>
                <w:sz w:val="20"/>
                <w:szCs w:val="20"/>
                <w:lang w:val="kk-KZ" w:eastAsia="ru-RU"/>
              </w:rPr>
              <w:t>,</w:t>
            </w:r>
            <w:r w:rsidRPr="003F6576">
              <w:rPr>
                <w:color w:val="000000"/>
                <w:sz w:val="20"/>
                <w:szCs w:val="20"/>
                <w:lang w:eastAsia="ru-RU"/>
              </w:rPr>
              <w:t>8</w:t>
            </w:r>
          </w:p>
        </w:tc>
        <w:tc>
          <w:tcPr>
            <w:tcW w:w="1134" w:type="dxa"/>
            <w:tcBorders>
              <w:top w:val="nil"/>
              <w:left w:val="single" w:sz="4" w:space="0" w:color="auto"/>
              <w:bottom w:val="single" w:sz="4" w:space="0" w:color="auto"/>
              <w:right w:val="single" w:sz="4" w:space="0" w:color="auto"/>
            </w:tcBorders>
            <w:vAlign w:val="center"/>
          </w:tcPr>
          <w:p w:rsidR="00F05187" w:rsidRPr="003F6576" w:rsidRDefault="00F05187" w:rsidP="00F05187">
            <w:pPr>
              <w:suppressAutoHyphens w:val="0"/>
              <w:jc w:val="center"/>
              <w:rPr>
                <w:color w:val="000000"/>
                <w:sz w:val="20"/>
                <w:szCs w:val="20"/>
                <w:lang w:eastAsia="ru-RU"/>
              </w:rPr>
            </w:pPr>
            <w:r w:rsidRPr="003F6576">
              <w:rPr>
                <w:color w:val="000000"/>
                <w:sz w:val="20"/>
                <w:szCs w:val="20"/>
                <w:lang w:eastAsia="ru-RU"/>
              </w:rPr>
              <w:t>3</w:t>
            </w:r>
            <w:r>
              <w:rPr>
                <w:color w:val="000000"/>
                <w:sz w:val="20"/>
                <w:szCs w:val="20"/>
                <w:lang w:val="kk-KZ" w:eastAsia="ru-RU"/>
              </w:rPr>
              <w:t>,</w:t>
            </w:r>
            <w:r w:rsidRPr="003F6576">
              <w:rPr>
                <w:color w:val="000000"/>
                <w:sz w:val="20"/>
                <w:szCs w:val="20"/>
                <w:lang w:eastAsia="ru-RU"/>
              </w:rPr>
              <w:t>2</w:t>
            </w:r>
          </w:p>
        </w:tc>
        <w:tc>
          <w:tcPr>
            <w:tcW w:w="1417" w:type="dxa"/>
            <w:tcBorders>
              <w:top w:val="nil"/>
              <w:left w:val="single" w:sz="4" w:space="0" w:color="auto"/>
              <w:bottom w:val="single" w:sz="4" w:space="0" w:color="auto"/>
              <w:right w:val="single" w:sz="4" w:space="0" w:color="auto"/>
            </w:tcBorders>
            <w:vAlign w:val="center"/>
          </w:tcPr>
          <w:p w:rsidR="00F05187" w:rsidRPr="003F6576" w:rsidRDefault="00F05187" w:rsidP="00F05187">
            <w:pPr>
              <w:suppressAutoHyphens w:val="0"/>
              <w:jc w:val="center"/>
              <w:rPr>
                <w:color w:val="000000"/>
                <w:sz w:val="20"/>
                <w:szCs w:val="20"/>
                <w:lang w:eastAsia="ru-RU"/>
              </w:rPr>
            </w:pPr>
            <w:r w:rsidRPr="003F6576">
              <w:rPr>
                <w:color w:val="000000"/>
                <w:sz w:val="20"/>
                <w:szCs w:val="20"/>
                <w:lang w:eastAsia="ru-RU"/>
              </w:rPr>
              <w:t>24</w:t>
            </w:r>
            <w:r>
              <w:rPr>
                <w:color w:val="000000"/>
                <w:sz w:val="20"/>
                <w:szCs w:val="20"/>
                <w:lang w:val="kk-KZ" w:eastAsia="ru-RU"/>
              </w:rPr>
              <w:t>,</w:t>
            </w:r>
            <w:r w:rsidRPr="003F6576">
              <w:rPr>
                <w:color w:val="000000"/>
                <w:sz w:val="20"/>
                <w:szCs w:val="20"/>
                <w:lang w:eastAsia="ru-RU"/>
              </w:rPr>
              <w:t>7</w:t>
            </w:r>
          </w:p>
        </w:tc>
        <w:tc>
          <w:tcPr>
            <w:tcW w:w="1134" w:type="dxa"/>
            <w:tcBorders>
              <w:top w:val="nil"/>
              <w:left w:val="single" w:sz="4" w:space="0" w:color="auto"/>
              <w:bottom w:val="single" w:sz="4" w:space="0" w:color="auto"/>
              <w:right w:val="single" w:sz="4" w:space="0" w:color="auto"/>
            </w:tcBorders>
            <w:vAlign w:val="center"/>
          </w:tcPr>
          <w:p w:rsidR="00F05187" w:rsidRPr="003F6576" w:rsidRDefault="00F05187" w:rsidP="00F05187">
            <w:pPr>
              <w:suppressAutoHyphens w:val="0"/>
              <w:jc w:val="center"/>
              <w:rPr>
                <w:color w:val="000000"/>
                <w:sz w:val="20"/>
                <w:szCs w:val="20"/>
                <w:lang w:eastAsia="ru-RU"/>
              </w:rPr>
            </w:pPr>
            <w:r w:rsidRPr="003F6576">
              <w:rPr>
                <w:color w:val="000000"/>
                <w:sz w:val="20"/>
                <w:szCs w:val="20"/>
                <w:lang w:eastAsia="ru-RU"/>
              </w:rPr>
              <w:t>155</w:t>
            </w:r>
            <w:r>
              <w:rPr>
                <w:color w:val="000000"/>
                <w:sz w:val="20"/>
                <w:szCs w:val="20"/>
                <w:lang w:val="kk-KZ" w:eastAsia="ru-RU"/>
              </w:rPr>
              <w:t>,</w:t>
            </w:r>
            <w:r w:rsidRPr="003F6576">
              <w:rPr>
                <w:color w:val="000000"/>
                <w:sz w:val="20"/>
                <w:szCs w:val="20"/>
                <w:lang w:eastAsia="ru-RU"/>
              </w:rPr>
              <w:t>3</w:t>
            </w:r>
          </w:p>
        </w:tc>
        <w:tc>
          <w:tcPr>
            <w:tcW w:w="993" w:type="dxa"/>
            <w:tcBorders>
              <w:top w:val="nil"/>
              <w:left w:val="single" w:sz="4" w:space="0" w:color="auto"/>
              <w:bottom w:val="single" w:sz="4" w:space="0" w:color="auto"/>
              <w:right w:val="single" w:sz="4" w:space="0" w:color="auto"/>
            </w:tcBorders>
            <w:vAlign w:val="center"/>
          </w:tcPr>
          <w:p w:rsidR="00F05187" w:rsidRPr="003F6576" w:rsidRDefault="00F05187" w:rsidP="00F05187">
            <w:pPr>
              <w:suppressAutoHyphens w:val="0"/>
              <w:jc w:val="center"/>
              <w:rPr>
                <w:color w:val="000000"/>
                <w:sz w:val="20"/>
                <w:szCs w:val="20"/>
                <w:lang w:eastAsia="ru-RU"/>
              </w:rPr>
            </w:pPr>
            <w:r w:rsidRPr="003F6576">
              <w:rPr>
                <w:color w:val="000000"/>
                <w:sz w:val="20"/>
                <w:szCs w:val="20"/>
                <w:lang w:eastAsia="ru-RU"/>
              </w:rPr>
              <w:t>155</w:t>
            </w:r>
            <w:r>
              <w:rPr>
                <w:color w:val="000000"/>
                <w:sz w:val="20"/>
                <w:szCs w:val="20"/>
                <w:lang w:val="kk-KZ" w:eastAsia="ru-RU"/>
              </w:rPr>
              <w:t>,</w:t>
            </w:r>
            <w:r w:rsidRPr="003F6576">
              <w:rPr>
                <w:color w:val="000000"/>
                <w:sz w:val="20"/>
                <w:szCs w:val="20"/>
                <w:lang w:eastAsia="ru-RU"/>
              </w:rPr>
              <w:t>3</w:t>
            </w:r>
          </w:p>
        </w:tc>
        <w:tc>
          <w:tcPr>
            <w:tcW w:w="708" w:type="dxa"/>
            <w:tcBorders>
              <w:top w:val="nil"/>
              <w:left w:val="single" w:sz="4" w:space="0" w:color="auto"/>
              <w:bottom w:val="single" w:sz="4" w:space="0" w:color="auto"/>
              <w:right w:val="single" w:sz="4" w:space="0" w:color="auto"/>
            </w:tcBorders>
            <w:vAlign w:val="center"/>
          </w:tcPr>
          <w:p w:rsidR="00F05187" w:rsidRPr="003F6576" w:rsidRDefault="00F05187" w:rsidP="00F05187">
            <w:pPr>
              <w:suppressAutoHyphens w:val="0"/>
              <w:jc w:val="center"/>
              <w:rPr>
                <w:sz w:val="20"/>
                <w:szCs w:val="20"/>
                <w:lang w:eastAsia="ru-RU"/>
              </w:rPr>
            </w:pPr>
            <w:r w:rsidRPr="003F6576">
              <w:rPr>
                <w:sz w:val="20"/>
                <w:szCs w:val="20"/>
                <w:lang w:eastAsia="ru-RU"/>
              </w:rPr>
              <w:t>100,0</w:t>
            </w:r>
          </w:p>
        </w:tc>
        <w:tc>
          <w:tcPr>
            <w:tcW w:w="851" w:type="dxa"/>
            <w:tcBorders>
              <w:top w:val="nil"/>
              <w:left w:val="single" w:sz="4" w:space="0" w:color="auto"/>
              <w:bottom w:val="single" w:sz="4" w:space="0" w:color="auto"/>
              <w:right w:val="single" w:sz="4" w:space="0" w:color="auto"/>
            </w:tcBorders>
            <w:vAlign w:val="center"/>
          </w:tcPr>
          <w:p w:rsidR="00F05187" w:rsidRPr="003F6576" w:rsidRDefault="00F05187" w:rsidP="00F05187">
            <w:pPr>
              <w:suppressAutoHyphens w:val="0"/>
              <w:jc w:val="center"/>
              <w:rPr>
                <w:sz w:val="20"/>
                <w:szCs w:val="20"/>
                <w:lang w:eastAsia="ru-RU"/>
              </w:rPr>
            </w:pPr>
            <w:r w:rsidRPr="003F6576">
              <w:rPr>
                <w:sz w:val="20"/>
                <w:szCs w:val="20"/>
                <w:lang w:eastAsia="ru-RU"/>
              </w:rPr>
              <w:t>1 210,5</w:t>
            </w:r>
          </w:p>
        </w:tc>
      </w:tr>
      <w:tr w:rsidR="00F05187" w:rsidRPr="00AA2952" w:rsidTr="00761D3A">
        <w:tc>
          <w:tcPr>
            <w:tcW w:w="2624" w:type="dxa"/>
            <w:tcBorders>
              <w:top w:val="single" w:sz="4" w:space="0" w:color="000000"/>
              <w:left w:val="single" w:sz="4" w:space="0" w:color="000000"/>
              <w:bottom w:val="single" w:sz="4" w:space="0" w:color="000000"/>
              <w:right w:val="single" w:sz="4" w:space="0" w:color="auto"/>
            </w:tcBorders>
            <w:vAlign w:val="center"/>
          </w:tcPr>
          <w:p w:rsidR="00F05187" w:rsidRPr="00AA2952" w:rsidRDefault="00F05187" w:rsidP="00F05187">
            <w:pPr>
              <w:tabs>
                <w:tab w:val="left" w:pos="5912"/>
              </w:tabs>
              <w:suppressAutoHyphens w:val="0"/>
              <w:autoSpaceDE w:val="0"/>
              <w:autoSpaceDN w:val="0"/>
              <w:adjustRightInd w:val="0"/>
              <w:ind w:hanging="4"/>
              <w:rPr>
                <w:bCs/>
                <w:lang w:val="kk-KZ" w:eastAsia="ru-RU"/>
              </w:rPr>
            </w:pPr>
            <w:r w:rsidRPr="00AA2952">
              <w:rPr>
                <w:bCs/>
                <w:lang w:val="kk-KZ" w:eastAsia="ru-RU"/>
              </w:rPr>
              <w:t>Субвенциялар</w:t>
            </w:r>
          </w:p>
        </w:tc>
        <w:tc>
          <w:tcPr>
            <w:tcW w:w="1233" w:type="dxa"/>
            <w:tcBorders>
              <w:top w:val="nil"/>
              <w:left w:val="single" w:sz="4" w:space="0" w:color="auto"/>
              <w:bottom w:val="single" w:sz="4" w:space="0" w:color="auto"/>
              <w:right w:val="single" w:sz="4" w:space="0" w:color="auto"/>
            </w:tcBorders>
            <w:vAlign w:val="center"/>
          </w:tcPr>
          <w:p w:rsidR="00F05187" w:rsidRPr="003F6576" w:rsidRDefault="00F05187" w:rsidP="00F05187">
            <w:pPr>
              <w:suppressAutoHyphens w:val="0"/>
              <w:jc w:val="center"/>
              <w:rPr>
                <w:color w:val="000000"/>
                <w:sz w:val="20"/>
                <w:szCs w:val="20"/>
                <w:lang w:eastAsia="ru-RU"/>
              </w:rPr>
            </w:pPr>
            <w:r>
              <w:rPr>
                <w:color w:val="000000"/>
                <w:sz w:val="20"/>
                <w:szCs w:val="20"/>
                <w:lang w:eastAsia="ru-RU"/>
              </w:rPr>
              <w:t>51</w:t>
            </w:r>
            <w:r w:rsidRPr="003F6576">
              <w:rPr>
                <w:color w:val="000000"/>
                <w:sz w:val="20"/>
                <w:szCs w:val="20"/>
                <w:lang w:eastAsia="ru-RU"/>
              </w:rPr>
              <w:t>,0</w:t>
            </w:r>
          </w:p>
        </w:tc>
        <w:tc>
          <w:tcPr>
            <w:tcW w:w="1134" w:type="dxa"/>
            <w:tcBorders>
              <w:top w:val="nil"/>
              <w:left w:val="single" w:sz="4" w:space="0" w:color="auto"/>
              <w:bottom w:val="single" w:sz="4" w:space="0" w:color="auto"/>
              <w:right w:val="single" w:sz="4" w:space="0" w:color="auto"/>
            </w:tcBorders>
            <w:vAlign w:val="center"/>
          </w:tcPr>
          <w:p w:rsidR="00F05187" w:rsidRPr="003F6576" w:rsidRDefault="00F05187" w:rsidP="00F05187">
            <w:pPr>
              <w:suppressAutoHyphens w:val="0"/>
              <w:jc w:val="center"/>
              <w:rPr>
                <w:color w:val="000000"/>
                <w:sz w:val="20"/>
                <w:szCs w:val="20"/>
                <w:lang w:eastAsia="ru-RU"/>
              </w:rPr>
            </w:pPr>
            <w:r w:rsidRPr="003F6576">
              <w:rPr>
                <w:color w:val="000000"/>
                <w:sz w:val="20"/>
                <w:szCs w:val="20"/>
                <w:lang w:eastAsia="ru-RU"/>
              </w:rPr>
              <w:t>76</w:t>
            </w:r>
            <w:r>
              <w:rPr>
                <w:color w:val="000000"/>
                <w:sz w:val="20"/>
                <w:szCs w:val="20"/>
                <w:lang w:val="kk-KZ" w:eastAsia="ru-RU"/>
              </w:rPr>
              <w:t>,</w:t>
            </w:r>
            <w:r w:rsidRPr="003F6576">
              <w:rPr>
                <w:color w:val="000000"/>
                <w:sz w:val="20"/>
                <w:szCs w:val="20"/>
                <w:lang w:eastAsia="ru-RU"/>
              </w:rPr>
              <w:t>6</w:t>
            </w:r>
          </w:p>
        </w:tc>
        <w:tc>
          <w:tcPr>
            <w:tcW w:w="1417" w:type="dxa"/>
            <w:tcBorders>
              <w:top w:val="nil"/>
              <w:left w:val="single" w:sz="4" w:space="0" w:color="auto"/>
              <w:bottom w:val="single" w:sz="4" w:space="0" w:color="auto"/>
              <w:right w:val="single" w:sz="4" w:space="0" w:color="auto"/>
            </w:tcBorders>
            <w:vAlign w:val="center"/>
          </w:tcPr>
          <w:p w:rsidR="00F05187" w:rsidRPr="003F6576" w:rsidRDefault="00F05187" w:rsidP="00F05187">
            <w:pPr>
              <w:suppressAutoHyphens w:val="0"/>
              <w:jc w:val="center"/>
              <w:rPr>
                <w:color w:val="000000"/>
                <w:sz w:val="20"/>
                <w:szCs w:val="20"/>
                <w:lang w:eastAsia="ru-RU"/>
              </w:rPr>
            </w:pPr>
            <w:r w:rsidRPr="003F6576">
              <w:rPr>
                <w:color w:val="000000"/>
                <w:sz w:val="20"/>
                <w:szCs w:val="20"/>
                <w:lang w:eastAsia="ru-RU"/>
              </w:rPr>
              <w:t>77</w:t>
            </w:r>
            <w:r>
              <w:rPr>
                <w:color w:val="000000"/>
                <w:sz w:val="20"/>
                <w:szCs w:val="20"/>
                <w:lang w:val="kk-KZ" w:eastAsia="ru-RU"/>
              </w:rPr>
              <w:t>,</w:t>
            </w:r>
            <w:r w:rsidRPr="003F6576">
              <w:rPr>
                <w:color w:val="000000"/>
                <w:sz w:val="20"/>
                <w:szCs w:val="20"/>
                <w:lang w:eastAsia="ru-RU"/>
              </w:rPr>
              <w:t>0</w:t>
            </w:r>
          </w:p>
        </w:tc>
        <w:tc>
          <w:tcPr>
            <w:tcW w:w="1134" w:type="dxa"/>
            <w:tcBorders>
              <w:top w:val="nil"/>
              <w:left w:val="single" w:sz="4" w:space="0" w:color="auto"/>
              <w:bottom w:val="single" w:sz="4" w:space="0" w:color="auto"/>
              <w:right w:val="single" w:sz="4" w:space="0" w:color="auto"/>
            </w:tcBorders>
            <w:vAlign w:val="center"/>
          </w:tcPr>
          <w:p w:rsidR="00F05187" w:rsidRPr="003F6576" w:rsidRDefault="00F05187" w:rsidP="00F05187">
            <w:pPr>
              <w:suppressAutoHyphens w:val="0"/>
              <w:jc w:val="center"/>
              <w:rPr>
                <w:color w:val="000000"/>
                <w:sz w:val="20"/>
                <w:szCs w:val="20"/>
                <w:lang w:eastAsia="ru-RU"/>
              </w:rPr>
            </w:pPr>
            <w:r w:rsidRPr="003F6576">
              <w:rPr>
                <w:color w:val="000000"/>
                <w:sz w:val="20"/>
                <w:szCs w:val="20"/>
                <w:lang w:eastAsia="ru-RU"/>
              </w:rPr>
              <w:t>77</w:t>
            </w:r>
            <w:r>
              <w:rPr>
                <w:color w:val="000000"/>
                <w:sz w:val="20"/>
                <w:szCs w:val="20"/>
                <w:lang w:val="kk-KZ" w:eastAsia="ru-RU"/>
              </w:rPr>
              <w:t>,</w:t>
            </w:r>
            <w:r w:rsidRPr="003F6576">
              <w:rPr>
                <w:color w:val="000000"/>
                <w:sz w:val="20"/>
                <w:szCs w:val="20"/>
                <w:lang w:eastAsia="ru-RU"/>
              </w:rPr>
              <w:t>0</w:t>
            </w:r>
          </w:p>
        </w:tc>
        <w:tc>
          <w:tcPr>
            <w:tcW w:w="993" w:type="dxa"/>
            <w:tcBorders>
              <w:top w:val="nil"/>
              <w:left w:val="single" w:sz="4" w:space="0" w:color="auto"/>
              <w:bottom w:val="single" w:sz="4" w:space="0" w:color="auto"/>
              <w:right w:val="single" w:sz="4" w:space="0" w:color="auto"/>
            </w:tcBorders>
            <w:vAlign w:val="center"/>
          </w:tcPr>
          <w:p w:rsidR="00F05187" w:rsidRPr="003F6576" w:rsidRDefault="00F05187" w:rsidP="00F05187">
            <w:pPr>
              <w:suppressAutoHyphens w:val="0"/>
              <w:jc w:val="center"/>
              <w:rPr>
                <w:color w:val="000000"/>
                <w:sz w:val="20"/>
                <w:szCs w:val="20"/>
                <w:lang w:eastAsia="ru-RU"/>
              </w:rPr>
            </w:pPr>
            <w:r w:rsidRPr="003F6576">
              <w:rPr>
                <w:color w:val="000000"/>
                <w:sz w:val="20"/>
                <w:szCs w:val="20"/>
                <w:lang w:eastAsia="ru-RU"/>
              </w:rPr>
              <w:t>77</w:t>
            </w:r>
            <w:r>
              <w:rPr>
                <w:color w:val="000000"/>
                <w:sz w:val="20"/>
                <w:szCs w:val="20"/>
                <w:lang w:val="kk-KZ" w:eastAsia="ru-RU"/>
              </w:rPr>
              <w:t>,0</w:t>
            </w:r>
            <w:r w:rsidRPr="003F6576">
              <w:rPr>
                <w:color w:val="000000"/>
                <w:sz w:val="20"/>
                <w:szCs w:val="20"/>
                <w:lang w:eastAsia="ru-RU"/>
              </w:rPr>
              <w:t xml:space="preserve"> </w:t>
            </w:r>
          </w:p>
        </w:tc>
        <w:tc>
          <w:tcPr>
            <w:tcW w:w="708" w:type="dxa"/>
            <w:tcBorders>
              <w:top w:val="nil"/>
              <w:left w:val="single" w:sz="4" w:space="0" w:color="auto"/>
              <w:bottom w:val="single" w:sz="4" w:space="0" w:color="auto"/>
              <w:right w:val="single" w:sz="4" w:space="0" w:color="auto"/>
            </w:tcBorders>
            <w:vAlign w:val="center"/>
          </w:tcPr>
          <w:p w:rsidR="00F05187" w:rsidRPr="003F6576" w:rsidRDefault="00F05187" w:rsidP="00F05187">
            <w:pPr>
              <w:suppressAutoHyphens w:val="0"/>
              <w:jc w:val="center"/>
              <w:rPr>
                <w:sz w:val="20"/>
                <w:szCs w:val="20"/>
                <w:lang w:eastAsia="ru-RU"/>
              </w:rPr>
            </w:pPr>
            <w:r w:rsidRPr="003F6576">
              <w:rPr>
                <w:sz w:val="20"/>
                <w:szCs w:val="20"/>
                <w:lang w:eastAsia="ru-RU"/>
              </w:rPr>
              <w:t>100,0</w:t>
            </w:r>
          </w:p>
        </w:tc>
        <w:tc>
          <w:tcPr>
            <w:tcW w:w="851" w:type="dxa"/>
            <w:tcBorders>
              <w:top w:val="nil"/>
              <w:left w:val="single" w:sz="4" w:space="0" w:color="auto"/>
              <w:bottom w:val="single" w:sz="4" w:space="0" w:color="auto"/>
              <w:right w:val="single" w:sz="4" w:space="0" w:color="auto"/>
            </w:tcBorders>
            <w:vAlign w:val="center"/>
          </w:tcPr>
          <w:p w:rsidR="00F05187" w:rsidRPr="003F6576" w:rsidRDefault="00F05187" w:rsidP="00F05187">
            <w:pPr>
              <w:suppressAutoHyphens w:val="0"/>
              <w:jc w:val="center"/>
              <w:rPr>
                <w:sz w:val="20"/>
                <w:szCs w:val="20"/>
                <w:lang w:eastAsia="ru-RU"/>
              </w:rPr>
            </w:pPr>
            <w:r w:rsidRPr="003F6576">
              <w:rPr>
                <w:sz w:val="20"/>
                <w:szCs w:val="20"/>
                <w:lang w:eastAsia="ru-RU"/>
              </w:rPr>
              <w:t>151,1</w:t>
            </w:r>
          </w:p>
        </w:tc>
      </w:tr>
    </w:tbl>
    <w:p w:rsidR="0052361A" w:rsidRPr="00AA2952" w:rsidRDefault="0052361A" w:rsidP="0052361A">
      <w:pPr>
        <w:tabs>
          <w:tab w:val="left" w:pos="5912"/>
        </w:tabs>
        <w:suppressAutoHyphens w:val="0"/>
        <w:autoSpaceDE w:val="0"/>
        <w:autoSpaceDN w:val="0"/>
        <w:adjustRightInd w:val="0"/>
        <w:ind w:firstLine="720"/>
        <w:jc w:val="both"/>
        <w:rPr>
          <w:b/>
          <w:bCs/>
          <w:sz w:val="28"/>
          <w:szCs w:val="28"/>
          <w:highlight w:val="yellow"/>
          <w:lang w:eastAsia="ru-RU"/>
        </w:rPr>
      </w:pPr>
    </w:p>
    <w:p w:rsidR="0052361A" w:rsidRPr="00AA2952" w:rsidRDefault="0052361A" w:rsidP="0052361A">
      <w:pPr>
        <w:tabs>
          <w:tab w:val="left" w:pos="5912"/>
        </w:tabs>
        <w:suppressAutoHyphens w:val="0"/>
        <w:autoSpaceDE w:val="0"/>
        <w:autoSpaceDN w:val="0"/>
        <w:adjustRightInd w:val="0"/>
        <w:ind w:firstLine="720"/>
        <w:jc w:val="both"/>
        <w:rPr>
          <w:bCs/>
          <w:sz w:val="28"/>
          <w:szCs w:val="28"/>
          <w:lang w:val="kk-KZ"/>
        </w:rPr>
      </w:pPr>
      <w:r w:rsidRPr="00AA2952">
        <w:rPr>
          <w:bCs/>
          <w:sz w:val="28"/>
          <w:szCs w:val="28"/>
        </w:rPr>
        <w:t>Бекітілген жоспар бойынша 79</w:t>
      </w:r>
      <w:r w:rsidR="00BB1CA7">
        <w:rPr>
          <w:bCs/>
          <w:sz w:val="28"/>
          <w:szCs w:val="28"/>
          <w:lang w:val="kk-KZ"/>
        </w:rPr>
        <w:t xml:space="preserve"> 817</w:t>
      </w:r>
      <w:r w:rsidRPr="00AA2952">
        <w:rPr>
          <w:bCs/>
          <w:sz w:val="28"/>
          <w:szCs w:val="28"/>
        </w:rPr>
        <w:t>,0 мың теңге</w:t>
      </w:r>
      <w:r w:rsidR="00BB1CA7">
        <w:rPr>
          <w:bCs/>
          <w:sz w:val="28"/>
          <w:szCs w:val="28"/>
          <w:lang w:val="kk-KZ"/>
        </w:rPr>
        <w:t>ні құрап</w:t>
      </w:r>
      <w:r w:rsidRPr="00AA2952">
        <w:rPr>
          <w:bCs/>
          <w:sz w:val="28"/>
          <w:szCs w:val="28"/>
        </w:rPr>
        <w:t xml:space="preserve">, бюджетті атқару процесінде трансферттер түсімдерінің көлемі </w:t>
      </w:r>
      <w:r w:rsidR="00390BF0">
        <w:rPr>
          <w:bCs/>
          <w:sz w:val="28"/>
          <w:szCs w:val="28"/>
          <w:lang w:val="kk-KZ"/>
        </w:rPr>
        <w:t>232 391</w:t>
      </w:r>
      <w:r w:rsidRPr="00AA2952">
        <w:rPr>
          <w:bCs/>
          <w:sz w:val="28"/>
          <w:szCs w:val="28"/>
        </w:rPr>
        <w:t>,0 мың теңгеге</w:t>
      </w:r>
      <w:r w:rsidR="00390BF0">
        <w:rPr>
          <w:bCs/>
          <w:sz w:val="28"/>
          <w:szCs w:val="28"/>
          <w:lang w:val="kk-KZ"/>
        </w:rPr>
        <w:t xml:space="preserve"> жетті.</w:t>
      </w:r>
      <w:r w:rsidRPr="00AA2952">
        <w:rPr>
          <w:bCs/>
          <w:sz w:val="28"/>
          <w:szCs w:val="28"/>
        </w:rPr>
        <w:t xml:space="preserve"> Т</w:t>
      </w:r>
      <w:r w:rsidR="00390BF0">
        <w:rPr>
          <w:bCs/>
          <w:sz w:val="28"/>
          <w:szCs w:val="28"/>
        </w:rPr>
        <w:t xml:space="preserve">үзетілген жоспардың орындалуы </w:t>
      </w:r>
      <w:r w:rsidR="00390BF0">
        <w:rPr>
          <w:bCs/>
          <w:sz w:val="28"/>
          <w:szCs w:val="28"/>
          <w:lang w:val="kk-KZ"/>
        </w:rPr>
        <w:t>100</w:t>
      </w:r>
      <w:r w:rsidRPr="00AA2952">
        <w:rPr>
          <w:bCs/>
          <w:sz w:val="28"/>
          <w:szCs w:val="28"/>
        </w:rPr>
        <w:t>%-ға қамтамасыз етілді.</w:t>
      </w:r>
    </w:p>
    <w:p w:rsidR="0052361A" w:rsidRPr="00AA2952" w:rsidRDefault="0052361A" w:rsidP="0052361A">
      <w:pPr>
        <w:tabs>
          <w:tab w:val="left" w:pos="5912"/>
        </w:tabs>
        <w:suppressAutoHyphens w:val="0"/>
        <w:autoSpaceDE w:val="0"/>
        <w:autoSpaceDN w:val="0"/>
        <w:adjustRightInd w:val="0"/>
        <w:ind w:firstLine="720"/>
        <w:jc w:val="center"/>
        <w:rPr>
          <w:b/>
          <w:bCs/>
          <w:sz w:val="28"/>
          <w:szCs w:val="28"/>
          <w:lang w:val="kk-KZ" w:eastAsia="ru-RU"/>
        </w:rPr>
      </w:pPr>
    </w:p>
    <w:p w:rsidR="0052361A" w:rsidRPr="00AA2952" w:rsidRDefault="0052361A" w:rsidP="0052361A">
      <w:pPr>
        <w:tabs>
          <w:tab w:val="left" w:pos="5912"/>
        </w:tabs>
        <w:suppressAutoHyphens w:val="0"/>
        <w:autoSpaceDE w:val="0"/>
        <w:autoSpaceDN w:val="0"/>
        <w:adjustRightInd w:val="0"/>
        <w:jc w:val="center"/>
        <w:rPr>
          <w:b/>
          <w:bCs/>
          <w:sz w:val="28"/>
          <w:szCs w:val="28"/>
          <w:lang w:val="kk-KZ" w:eastAsia="ru-RU"/>
        </w:rPr>
      </w:pPr>
      <w:r w:rsidRPr="00AA2952">
        <w:rPr>
          <w:b/>
          <w:bCs/>
          <w:sz w:val="28"/>
          <w:szCs w:val="28"/>
          <w:lang w:val="kk-KZ" w:eastAsia="ru-RU"/>
        </w:rPr>
        <w:t>20</w:t>
      </w:r>
      <w:r w:rsidR="00390BF0">
        <w:rPr>
          <w:b/>
          <w:bCs/>
          <w:sz w:val="28"/>
          <w:szCs w:val="28"/>
          <w:lang w:val="kk-KZ" w:eastAsia="ru-RU"/>
        </w:rPr>
        <w:t>20</w:t>
      </w:r>
      <w:r w:rsidRPr="00AA2952">
        <w:rPr>
          <w:b/>
          <w:bCs/>
          <w:sz w:val="28"/>
          <w:szCs w:val="28"/>
          <w:lang w:val="kk-KZ" w:eastAsia="ru-RU"/>
        </w:rPr>
        <w:t xml:space="preserve"> жылға ауылдық округ бюджетінің шығындары</w:t>
      </w:r>
    </w:p>
    <w:p w:rsidR="0052361A" w:rsidRPr="00AA2952" w:rsidRDefault="0052361A" w:rsidP="0052361A">
      <w:pPr>
        <w:tabs>
          <w:tab w:val="left" w:pos="5912"/>
        </w:tabs>
        <w:suppressAutoHyphens w:val="0"/>
        <w:autoSpaceDE w:val="0"/>
        <w:autoSpaceDN w:val="0"/>
        <w:adjustRightInd w:val="0"/>
        <w:ind w:firstLine="720"/>
        <w:jc w:val="right"/>
        <w:rPr>
          <w:b/>
          <w:bCs/>
          <w:sz w:val="28"/>
          <w:szCs w:val="28"/>
          <w:lang w:val="kk-KZ" w:eastAsia="ru-RU"/>
        </w:rPr>
      </w:pPr>
      <w:r w:rsidRPr="00AA2952">
        <w:rPr>
          <w:b/>
          <w:bCs/>
          <w:sz w:val="28"/>
          <w:szCs w:val="28"/>
          <w:lang w:val="kk-KZ" w:eastAsia="ru-RU"/>
        </w:rPr>
        <w:t>мың теңге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1275"/>
        <w:gridCol w:w="1418"/>
        <w:gridCol w:w="1275"/>
        <w:gridCol w:w="1276"/>
        <w:gridCol w:w="1261"/>
        <w:gridCol w:w="1149"/>
      </w:tblGrid>
      <w:tr w:rsidR="0052361A" w:rsidRPr="00AA2952" w:rsidTr="00390BF0">
        <w:trPr>
          <w:trHeight w:val="1932"/>
        </w:trPr>
        <w:tc>
          <w:tcPr>
            <w:tcW w:w="2269" w:type="dxa"/>
            <w:shd w:val="clear" w:color="auto" w:fill="auto"/>
            <w:vAlign w:val="center"/>
          </w:tcPr>
          <w:p w:rsidR="0052361A" w:rsidRPr="00AA2952" w:rsidRDefault="0052361A" w:rsidP="00EC6B1F">
            <w:pPr>
              <w:suppressAutoHyphens w:val="0"/>
              <w:ind w:hanging="4"/>
              <w:jc w:val="center"/>
              <w:rPr>
                <w:color w:val="000000"/>
                <w:lang w:eastAsia="ru-RU"/>
              </w:rPr>
            </w:pPr>
            <w:r w:rsidRPr="00AA2952">
              <w:rPr>
                <w:color w:val="000000"/>
                <w:lang w:eastAsia="ru-RU"/>
              </w:rPr>
              <w:t>Атауы</w:t>
            </w:r>
          </w:p>
        </w:tc>
        <w:tc>
          <w:tcPr>
            <w:tcW w:w="1275" w:type="dxa"/>
            <w:shd w:val="clear" w:color="auto" w:fill="auto"/>
          </w:tcPr>
          <w:p w:rsidR="0052361A" w:rsidRPr="00AA2952" w:rsidRDefault="0052361A" w:rsidP="00390BF0">
            <w:pPr>
              <w:suppressAutoHyphens w:val="0"/>
              <w:ind w:hanging="4"/>
              <w:jc w:val="center"/>
              <w:rPr>
                <w:color w:val="000000"/>
                <w:lang w:eastAsia="ru-RU"/>
              </w:rPr>
            </w:pPr>
            <w:r w:rsidRPr="00AA2952">
              <w:rPr>
                <w:b/>
              </w:rPr>
              <w:t>201</w:t>
            </w:r>
            <w:r w:rsidR="00390BF0">
              <w:rPr>
                <w:b/>
                <w:lang w:val="kk-KZ"/>
              </w:rPr>
              <w:t>9</w:t>
            </w:r>
            <w:r w:rsidRPr="00AA2952">
              <w:rPr>
                <w:b/>
              </w:rPr>
              <w:t xml:space="preserve"> жылға нақты орында</w:t>
            </w:r>
            <w:r w:rsidRPr="00AA2952">
              <w:rPr>
                <w:b/>
                <w:lang w:val="kk-KZ"/>
              </w:rPr>
              <w:t>луы</w:t>
            </w:r>
          </w:p>
        </w:tc>
        <w:tc>
          <w:tcPr>
            <w:tcW w:w="1418" w:type="dxa"/>
            <w:shd w:val="clear" w:color="auto" w:fill="auto"/>
            <w:vAlign w:val="center"/>
          </w:tcPr>
          <w:p w:rsidR="0052361A" w:rsidRPr="00AA2952" w:rsidRDefault="00390BF0" w:rsidP="00390BF0">
            <w:pPr>
              <w:suppressAutoHyphens w:val="0"/>
              <w:ind w:hanging="4"/>
              <w:jc w:val="center"/>
              <w:rPr>
                <w:color w:val="000000"/>
                <w:lang w:eastAsia="ru-RU"/>
              </w:rPr>
            </w:pPr>
            <w:r>
              <w:rPr>
                <w:b/>
                <w:lang w:val="kk-KZ"/>
              </w:rPr>
              <w:t>2020 жылға</w:t>
            </w:r>
            <w:r w:rsidR="0052361A" w:rsidRPr="00AA2952">
              <w:rPr>
                <w:b/>
              </w:rPr>
              <w:t xml:space="preserve"> бекітілген бюджет</w:t>
            </w:r>
          </w:p>
        </w:tc>
        <w:tc>
          <w:tcPr>
            <w:tcW w:w="1275" w:type="dxa"/>
            <w:shd w:val="clear" w:color="auto" w:fill="auto"/>
            <w:vAlign w:val="center"/>
          </w:tcPr>
          <w:p w:rsidR="0052361A" w:rsidRPr="00AA2952" w:rsidRDefault="00390BF0" w:rsidP="00EC6B1F">
            <w:pPr>
              <w:suppressAutoHyphens w:val="0"/>
              <w:ind w:hanging="4"/>
              <w:jc w:val="center"/>
              <w:rPr>
                <w:color w:val="000000"/>
                <w:lang w:eastAsia="ru-RU"/>
              </w:rPr>
            </w:pPr>
            <w:r>
              <w:rPr>
                <w:b/>
                <w:lang w:val="kk-KZ"/>
              </w:rPr>
              <w:t>2020 жылға</w:t>
            </w:r>
            <w:r w:rsidRPr="00AA2952">
              <w:rPr>
                <w:b/>
              </w:rPr>
              <w:t xml:space="preserve"> </w:t>
            </w:r>
            <w:r w:rsidR="0052361A" w:rsidRPr="00390BF0">
              <w:rPr>
                <w:b/>
                <w:color w:val="000000"/>
                <w:lang w:eastAsia="ru-RU"/>
              </w:rPr>
              <w:t>нақтыланған бюджет</w:t>
            </w:r>
          </w:p>
        </w:tc>
        <w:tc>
          <w:tcPr>
            <w:tcW w:w="1276" w:type="dxa"/>
            <w:shd w:val="clear" w:color="auto" w:fill="auto"/>
            <w:vAlign w:val="center"/>
          </w:tcPr>
          <w:p w:rsidR="0052361A" w:rsidRPr="00AA2952" w:rsidRDefault="00390BF0" w:rsidP="00EC6B1F">
            <w:pPr>
              <w:suppressAutoHyphens w:val="0"/>
              <w:ind w:hanging="4"/>
              <w:jc w:val="center"/>
              <w:rPr>
                <w:color w:val="000000"/>
                <w:lang w:eastAsia="ru-RU"/>
              </w:rPr>
            </w:pPr>
            <w:r>
              <w:rPr>
                <w:b/>
                <w:lang w:val="kk-KZ"/>
              </w:rPr>
              <w:t>2020 жылға</w:t>
            </w:r>
            <w:r w:rsidRPr="00AA2952">
              <w:rPr>
                <w:b/>
              </w:rPr>
              <w:t xml:space="preserve"> </w:t>
            </w:r>
            <w:r w:rsidR="0052361A" w:rsidRPr="00390BF0">
              <w:rPr>
                <w:b/>
                <w:color w:val="000000"/>
                <w:lang w:eastAsia="ru-RU"/>
              </w:rPr>
              <w:t>түзетілген бюджет</w:t>
            </w:r>
          </w:p>
        </w:tc>
        <w:tc>
          <w:tcPr>
            <w:tcW w:w="1261" w:type="dxa"/>
            <w:shd w:val="clear" w:color="auto" w:fill="auto"/>
            <w:vAlign w:val="center"/>
          </w:tcPr>
          <w:p w:rsidR="0052361A" w:rsidRPr="00390BF0" w:rsidRDefault="0052361A" w:rsidP="00390BF0">
            <w:pPr>
              <w:suppressAutoHyphens w:val="0"/>
              <w:ind w:hanging="4"/>
              <w:jc w:val="center"/>
              <w:rPr>
                <w:color w:val="000000"/>
                <w:lang w:val="kk-KZ" w:eastAsia="ru-RU"/>
              </w:rPr>
            </w:pPr>
            <w:r w:rsidRPr="00AA2952">
              <w:rPr>
                <w:color w:val="000000"/>
                <w:lang w:eastAsia="ru-RU"/>
              </w:rPr>
              <w:t>20</w:t>
            </w:r>
            <w:r w:rsidR="00390BF0">
              <w:rPr>
                <w:color w:val="000000"/>
                <w:lang w:val="kk-KZ" w:eastAsia="ru-RU"/>
              </w:rPr>
              <w:t>20</w:t>
            </w:r>
            <w:r w:rsidRPr="00AA2952">
              <w:rPr>
                <w:color w:val="000000"/>
                <w:lang w:eastAsia="ru-RU"/>
              </w:rPr>
              <w:t xml:space="preserve"> жыл</w:t>
            </w:r>
            <w:r w:rsidR="00390BF0">
              <w:rPr>
                <w:color w:val="000000"/>
                <w:lang w:val="kk-KZ" w:eastAsia="ru-RU"/>
              </w:rPr>
              <w:t>ы</w:t>
            </w:r>
            <w:r w:rsidRPr="00AA2952">
              <w:rPr>
                <w:color w:val="000000"/>
                <w:lang w:eastAsia="ru-RU"/>
              </w:rPr>
              <w:t xml:space="preserve"> </w:t>
            </w:r>
            <w:r w:rsidR="00390BF0">
              <w:rPr>
                <w:color w:val="000000"/>
                <w:lang w:val="kk-KZ" w:eastAsia="ru-RU"/>
              </w:rPr>
              <w:t>орындалуы</w:t>
            </w:r>
          </w:p>
        </w:tc>
        <w:tc>
          <w:tcPr>
            <w:tcW w:w="1149" w:type="dxa"/>
            <w:shd w:val="clear" w:color="auto" w:fill="auto"/>
            <w:vAlign w:val="center"/>
          </w:tcPr>
          <w:p w:rsidR="0052361A" w:rsidRPr="00AA2952" w:rsidRDefault="0052361A" w:rsidP="00EC6B1F">
            <w:pPr>
              <w:suppressAutoHyphens w:val="0"/>
              <w:ind w:hanging="4"/>
              <w:jc w:val="center"/>
              <w:rPr>
                <w:color w:val="000000"/>
                <w:lang w:eastAsia="ru-RU"/>
              </w:rPr>
            </w:pPr>
            <w:r w:rsidRPr="00AA2952">
              <w:rPr>
                <w:color w:val="000000"/>
                <w:lang w:val="kk-KZ" w:eastAsia="ru-RU"/>
              </w:rPr>
              <w:t>орындалуы</w:t>
            </w:r>
            <w:r w:rsidRPr="00AA2952">
              <w:rPr>
                <w:color w:val="000000"/>
                <w:lang w:eastAsia="ru-RU"/>
              </w:rPr>
              <w:t>, %</w:t>
            </w:r>
          </w:p>
        </w:tc>
      </w:tr>
      <w:tr w:rsidR="0052361A" w:rsidRPr="00AA2952" w:rsidTr="00EC6B1F">
        <w:trPr>
          <w:trHeight w:val="300"/>
        </w:trPr>
        <w:tc>
          <w:tcPr>
            <w:tcW w:w="2269" w:type="dxa"/>
            <w:noWrap/>
            <w:vAlign w:val="center"/>
          </w:tcPr>
          <w:p w:rsidR="0052361A" w:rsidRPr="00AA2952" w:rsidRDefault="0052361A" w:rsidP="00EC6B1F">
            <w:pPr>
              <w:suppressAutoHyphens w:val="0"/>
              <w:ind w:hanging="4"/>
              <w:jc w:val="center"/>
              <w:rPr>
                <w:color w:val="000000"/>
                <w:lang w:eastAsia="ru-RU"/>
              </w:rPr>
            </w:pPr>
            <w:r w:rsidRPr="00AA2952">
              <w:rPr>
                <w:color w:val="000000"/>
                <w:lang w:eastAsia="ru-RU"/>
              </w:rPr>
              <w:t>1</w:t>
            </w:r>
          </w:p>
        </w:tc>
        <w:tc>
          <w:tcPr>
            <w:tcW w:w="1275" w:type="dxa"/>
          </w:tcPr>
          <w:p w:rsidR="0052361A" w:rsidRPr="00AA2952" w:rsidRDefault="0052361A" w:rsidP="00EC6B1F">
            <w:pPr>
              <w:suppressAutoHyphens w:val="0"/>
              <w:ind w:hanging="4"/>
              <w:jc w:val="center"/>
              <w:rPr>
                <w:color w:val="000000"/>
                <w:lang w:eastAsia="ru-RU"/>
              </w:rPr>
            </w:pPr>
            <w:r w:rsidRPr="00AA2952">
              <w:rPr>
                <w:color w:val="000000"/>
                <w:lang w:eastAsia="ru-RU"/>
              </w:rPr>
              <w:t>2</w:t>
            </w:r>
          </w:p>
        </w:tc>
        <w:tc>
          <w:tcPr>
            <w:tcW w:w="1418" w:type="dxa"/>
            <w:noWrap/>
            <w:vAlign w:val="center"/>
          </w:tcPr>
          <w:p w:rsidR="0052361A" w:rsidRPr="00AA2952" w:rsidRDefault="0052361A" w:rsidP="00EC6B1F">
            <w:pPr>
              <w:suppressAutoHyphens w:val="0"/>
              <w:ind w:hanging="4"/>
              <w:jc w:val="center"/>
              <w:rPr>
                <w:color w:val="000000"/>
                <w:lang w:eastAsia="ru-RU"/>
              </w:rPr>
            </w:pPr>
            <w:r w:rsidRPr="00AA2952">
              <w:rPr>
                <w:color w:val="000000"/>
                <w:lang w:eastAsia="ru-RU"/>
              </w:rPr>
              <w:t>3</w:t>
            </w:r>
          </w:p>
        </w:tc>
        <w:tc>
          <w:tcPr>
            <w:tcW w:w="1275" w:type="dxa"/>
            <w:noWrap/>
            <w:vAlign w:val="center"/>
          </w:tcPr>
          <w:p w:rsidR="0052361A" w:rsidRPr="00AA2952" w:rsidRDefault="0052361A" w:rsidP="00EC6B1F">
            <w:pPr>
              <w:suppressAutoHyphens w:val="0"/>
              <w:ind w:hanging="4"/>
              <w:jc w:val="center"/>
              <w:rPr>
                <w:color w:val="000000"/>
                <w:lang w:eastAsia="ru-RU"/>
              </w:rPr>
            </w:pPr>
            <w:r w:rsidRPr="00AA2952">
              <w:rPr>
                <w:color w:val="000000"/>
                <w:lang w:eastAsia="ru-RU"/>
              </w:rPr>
              <w:t>4</w:t>
            </w:r>
          </w:p>
        </w:tc>
        <w:tc>
          <w:tcPr>
            <w:tcW w:w="1276" w:type="dxa"/>
            <w:noWrap/>
            <w:vAlign w:val="center"/>
          </w:tcPr>
          <w:p w:rsidR="0052361A" w:rsidRPr="00AA2952" w:rsidRDefault="0052361A" w:rsidP="00EC6B1F">
            <w:pPr>
              <w:suppressAutoHyphens w:val="0"/>
              <w:ind w:hanging="4"/>
              <w:jc w:val="center"/>
              <w:rPr>
                <w:color w:val="000000"/>
                <w:lang w:eastAsia="ru-RU"/>
              </w:rPr>
            </w:pPr>
            <w:r w:rsidRPr="00AA2952">
              <w:rPr>
                <w:color w:val="000000"/>
                <w:lang w:eastAsia="ru-RU"/>
              </w:rPr>
              <w:t>5</w:t>
            </w:r>
          </w:p>
        </w:tc>
        <w:tc>
          <w:tcPr>
            <w:tcW w:w="1261" w:type="dxa"/>
            <w:noWrap/>
            <w:vAlign w:val="center"/>
          </w:tcPr>
          <w:p w:rsidR="0052361A" w:rsidRPr="00AA2952" w:rsidRDefault="0052361A" w:rsidP="00EC6B1F">
            <w:pPr>
              <w:suppressAutoHyphens w:val="0"/>
              <w:ind w:hanging="4"/>
              <w:jc w:val="center"/>
              <w:rPr>
                <w:color w:val="000000"/>
                <w:lang w:eastAsia="ru-RU"/>
              </w:rPr>
            </w:pPr>
            <w:r w:rsidRPr="00AA2952">
              <w:rPr>
                <w:color w:val="000000"/>
                <w:lang w:eastAsia="ru-RU"/>
              </w:rPr>
              <w:t>6</w:t>
            </w:r>
          </w:p>
        </w:tc>
        <w:tc>
          <w:tcPr>
            <w:tcW w:w="1149" w:type="dxa"/>
            <w:noWrap/>
            <w:vAlign w:val="center"/>
          </w:tcPr>
          <w:p w:rsidR="0052361A" w:rsidRPr="00AA2952" w:rsidRDefault="0052361A" w:rsidP="00EC6B1F">
            <w:pPr>
              <w:suppressAutoHyphens w:val="0"/>
              <w:ind w:hanging="4"/>
              <w:jc w:val="center"/>
              <w:rPr>
                <w:color w:val="000000"/>
                <w:lang w:eastAsia="ru-RU"/>
              </w:rPr>
            </w:pPr>
            <w:r w:rsidRPr="00AA2952">
              <w:rPr>
                <w:color w:val="000000"/>
                <w:lang w:eastAsia="ru-RU"/>
              </w:rPr>
              <w:t>7</w:t>
            </w:r>
          </w:p>
        </w:tc>
      </w:tr>
      <w:tr w:rsidR="00F05187" w:rsidRPr="00AA2952" w:rsidTr="00EC6B1F">
        <w:trPr>
          <w:trHeight w:val="300"/>
        </w:trPr>
        <w:tc>
          <w:tcPr>
            <w:tcW w:w="2269" w:type="dxa"/>
          </w:tcPr>
          <w:p w:rsidR="00F05187" w:rsidRPr="00AA2952" w:rsidRDefault="00F05187" w:rsidP="00F05187">
            <w:pPr>
              <w:suppressAutoHyphens w:val="0"/>
              <w:ind w:hanging="4"/>
              <w:rPr>
                <w:color w:val="000000"/>
                <w:lang w:val="kk-KZ" w:eastAsia="ru-RU"/>
              </w:rPr>
            </w:pPr>
            <w:r w:rsidRPr="00AA2952">
              <w:rPr>
                <w:color w:val="000000"/>
                <w:lang w:val="kk-KZ" w:eastAsia="ru-RU"/>
              </w:rPr>
              <w:t>Орда ауылдық әкімі аппараты</w:t>
            </w:r>
          </w:p>
        </w:tc>
        <w:tc>
          <w:tcPr>
            <w:tcW w:w="1275" w:type="dxa"/>
            <w:tcBorders>
              <w:top w:val="nil"/>
            </w:tcBorders>
            <w:vAlign w:val="center"/>
          </w:tcPr>
          <w:p w:rsidR="00F05187" w:rsidRPr="003F6576" w:rsidRDefault="00F05187" w:rsidP="00F05187">
            <w:pPr>
              <w:suppressAutoHyphens w:val="0"/>
              <w:jc w:val="center"/>
              <w:rPr>
                <w:sz w:val="20"/>
                <w:szCs w:val="20"/>
                <w:lang w:eastAsia="ru-RU"/>
              </w:rPr>
            </w:pPr>
            <w:r w:rsidRPr="003F6576">
              <w:rPr>
                <w:sz w:val="20"/>
                <w:szCs w:val="20"/>
                <w:lang w:eastAsia="ru-RU"/>
              </w:rPr>
              <w:t>77</w:t>
            </w:r>
            <w:r>
              <w:rPr>
                <w:sz w:val="20"/>
                <w:szCs w:val="20"/>
                <w:lang w:val="kk-KZ" w:eastAsia="ru-RU"/>
              </w:rPr>
              <w:t>,</w:t>
            </w:r>
            <w:r w:rsidRPr="003F6576">
              <w:rPr>
                <w:sz w:val="20"/>
                <w:szCs w:val="20"/>
                <w:lang w:eastAsia="ru-RU"/>
              </w:rPr>
              <w:t>4</w:t>
            </w:r>
          </w:p>
        </w:tc>
        <w:tc>
          <w:tcPr>
            <w:tcW w:w="1418" w:type="dxa"/>
            <w:tcBorders>
              <w:top w:val="nil"/>
            </w:tcBorders>
            <w:noWrap/>
            <w:vAlign w:val="center"/>
          </w:tcPr>
          <w:p w:rsidR="00F05187" w:rsidRPr="003F6576" w:rsidRDefault="00F05187" w:rsidP="00F05187">
            <w:pPr>
              <w:suppressAutoHyphens w:val="0"/>
              <w:jc w:val="center"/>
              <w:rPr>
                <w:color w:val="000000"/>
                <w:sz w:val="20"/>
                <w:szCs w:val="20"/>
                <w:lang w:eastAsia="ru-RU"/>
              </w:rPr>
            </w:pPr>
            <w:r w:rsidRPr="003F6576">
              <w:rPr>
                <w:color w:val="000000"/>
                <w:sz w:val="20"/>
                <w:szCs w:val="20"/>
                <w:lang w:eastAsia="ru-RU"/>
              </w:rPr>
              <w:t>82</w:t>
            </w:r>
            <w:r>
              <w:rPr>
                <w:color w:val="000000"/>
                <w:sz w:val="20"/>
                <w:szCs w:val="20"/>
                <w:lang w:val="kk-KZ" w:eastAsia="ru-RU"/>
              </w:rPr>
              <w:t>,</w:t>
            </w:r>
            <w:r w:rsidRPr="003F6576">
              <w:rPr>
                <w:color w:val="000000"/>
                <w:sz w:val="20"/>
                <w:szCs w:val="20"/>
                <w:lang w:eastAsia="ru-RU"/>
              </w:rPr>
              <w:t>4</w:t>
            </w:r>
          </w:p>
        </w:tc>
        <w:tc>
          <w:tcPr>
            <w:tcW w:w="1275" w:type="dxa"/>
            <w:tcBorders>
              <w:top w:val="nil"/>
              <w:left w:val="nil"/>
            </w:tcBorders>
            <w:noWrap/>
            <w:vAlign w:val="center"/>
          </w:tcPr>
          <w:p w:rsidR="00F05187" w:rsidRPr="003F6576" w:rsidRDefault="00F05187" w:rsidP="00F05187">
            <w:pPr>
              <w:suppressAutoHyphens w:val="0"/>
              <w:jc w:val="center"/>
              <w:rPr>
                <w:sz w:val="20"/>
                <w:szCs w:val="20"/>
                <w:lang w:eastAsia="ru-RU"/>
              </w:rPr>
            </w:pPr>
            <w:r w:rsidRPr="003F6576">
              <w:rPr>
                <w:sz w:val="20"/>
                <w:szCs w:val="20"/>
                <w:lang w:eastAsia="ru-RU"/>
              </w:rPr>
              <w:t>106</w:t>
            </w:r>
            <w:r>
              <w:rPr>
                <w:sz w:val="20"/>
                <w:szCs w:val="20"/>
                <w:lang w:val="kk-KZ" w:eastAsia="ru-RU"/>
              </w:rPr>
              <w:t>,</w:t>
            </w:r>
            <w:r w:rsidRPr="003F6576">
              <w:rPr>
                <w:sz w:val="20"/>
                <w:szCs w:val="20"/>
                <w:lang w:eastAsia="ru-RU"/>
              </w:rPr>
              <w:t>8</w:t>
            </w:r>
          </w:p>
        </w:tc>
        <w:tc>
          <w:tcPr>
            <w:tcW w:w="1276" w:type="dxa"/>
            <w:tcBorders>
              <w:top w:val="nil"/>
              <w:left w:val="nil"/>
            </w:tcBorders>
            <w:noWrap/>
            <w:vAlign w:val="center"/>
          </w:tcPr>
          <w:p w:rsidR="00F05187" w:rsidRPr="003F6576" w:rsidRDefault="00F05187" w:rsidP="00F05187">
            <w:pPr>
              <w:suppressAutoHyphens w:val="0"/>
              <w:jc w:val="center"/>
              <w:rPr>
                <w:color w:val="000000"/>
                <w:sz w:val="20"/>
                <w:szCs w:val="20"/>
                <w:lang w:eastAsia="ru-RU"/>
              </w:rPr>
            </w:pPr>
            <w:r w:rsidRPr="003F6576">
              <w:rPr>
                <w:color w:val="000000"/>
                <w:sz w:val="20"/>
                <w:szCs w:val="20"/>
                <w:lang w:eastAsia="ru-RU"/>
              </w:rPr>
              <w:t>237</w:t>
            </w:r>
            <w:r>
              <w:rPr>
                <w:color w:val="000000"/>
                <w:sz w:val="20"/>
                <w:szCs w:val="20"/>
                <w:lang w:val="kk-KZ" w:eastAsia="ru-RU"/>
              </w:rPr>
              <w:t>,</w:t>
            </w:r>
            <w:r w:rsidRPr="003F6576">
              <w:rPr>
                <w:color w:val="000000"/>
                <w:sz w:val="20"/>
                <w:szCs w:val="20"/>
                <w:lang w:eastAsia="ru-RU"/>
              </w:rPr>
              <w:t>4</w:t>
            </w:r>
          </w:p>
        </w:tc>
        <w:tc>
          <w:tcPr>
            <w:tcW w:w="1261" w:type="dxa"/>
            <w:tcBorders>
              <w:top w:val="nil"/>
              <w:left w:val="nil"/>
            </w:tcBorders>
            <w:noWrap/>
            <w:vAlign w:val="center"/>
          </w:tcPr>
          <w:p w:rsidR="00F05187" w:rsidRPr="003F6576" w:rsidRDefault="00F05187" w:rsidP="00F05187">
            <w:pPr>
              <w:suppressAutoHyphens w:val="0"/>
              <w:jc w:val="center"/>
              <w:rPr>
                <w:color w:val="000000"/>
                <w:sz w:val="20"/>
                <w:szCs w:val="20"/>
                <w:lang w:eastAsia="ru-RU"/>
              </w:rPr>
            </w:pPr>
            <w:r w:rsidRPr="003F6576">
              <w:rPr>
                <w:color w:val="000000"/>
                <w:sz w:val="20"/>
                <w:szCs w:val="20"/>
                <w:lang w:eastAsia="ru-RU"/>
              </w:rPr>
              <w:t>237</w:t>
            </w:r>
            <w:r>
              <w:rPr>
                <w:color w:val="000000"/>
                <w:sz w:val="20"/>
                <w:szCs w:val="20"/>
                <w:lang w:val="kk-KZ" w:eastAsia="ru-RU"/>
              </w:rPr>
              <w:t>,</w:t>
            </w:r>
            <w:r w:rsidRPr="003F6576">
              <w:rPr>
                <w:color w:val="000000"/>
                <w:sz w:val="20"/>
                <w:szCs w:val="20"/>
                <w:lang w:eastAsia="ru-RU"/>
              </w:rPr>
              <w:t>4</w:t>
            </w:r>
          </w:p>
        </w:tc>
        <w:tc>
          <w:tcPr>
            <w:tcW w:w="1149" w:type="dxa"/>
            <w:tcBorders>
              <w:top w:val="nil"/>
              <w:left w:val="nil"/>
            </w:tcBorders>
            <w:noWrap/>
            <w:vAlign w:val="center"/>
          </w:tcPr>
          <w:p w:rsidR="00F05187" w:rsidRPr="003F6576" w:rsidRDefault="00F05187" w:rsidP="00F05187">
            <w:pPr>
              <w:suppressAutoHyphens w:val="0"/>
              <w:jc w:val="center"/>
              <w:rPr>
                <w:sz w:val="20"/>
                <w:szCs w:val="20"/>
                <w:lang w:eastAsia="ru-RU"/>
              </w:rPr>
            </w:pPr>
            <w:r w:rsidRPr="003F6576">
              <w:rPr>
                <w:sz w:val="20"/>
                <w:szCs w:val="20"/>
                <w:lang w:eastAsia="ru-RU"/>
              </w:rPr>
              <w:t>100,0</w:t>
            </w:r>
          </w:p>
        </w:tc>
      </w:tr>
    </w:tbl>
    <w:p w:rsidR="0052361A" w:rsidRPr="00AA2952" w:rsidRDefault="0052361A" w:rsidP="0052361A">
      <w:pPr>
        <w:tabs>
          <w:tab w:val="left" w:pos="5912"/>
        </w:tabs>
        <w:suppressAutoHyphens w:val="0"/>
        <w:autoSpaceDE w:val="0"/>
        <w:autoSpaceDN w:val="0"/>
        <w:adjustRightInd w:val="0"/>
        <w:ind w:firstLine="720"/>
        <w:jc w:val="both"/>
        <w:rPr>
          <w:b/>
          <w:bCs/>
          <w:sz w:val="28"/>
          <w:szCs w:val="28"/>
          <w:highlight w:val="yellow"/>
          <w:lang w:eastAsia="ru-RU"/>
        </w:rPr>
      </w:pPr>
    </w:p>
    <w:p w:rsidR="0052361A" w:rsidRDefault="0052361A" w:rsidP="00390BF0">
      <w:pPr>
        <w:tabs>
          <w:tab w:val="left" w:pos="5912"/>
        </w:tabs>
        <w:suppressAutoHyphens w:val="0"/>
        <w:autoSpaceDE w:val="0"/>
        <w:autoSpaceDN w:val="0"/>
        <w:adjustRightInd w:val="0"/>
        <w:ind w:firstLine="720"/>
        <w:jc w:val="both"/>
        <w:rPr>
          <w:bCs/>
          <w:sz w:val="28"/>
          <w:szCs w:val="28"/>
          <w:lang w:val="kk-KZ" w:eastAsia="ru-RU"/>
        </w:rPr>
      </w:pPr>
      <w:r w:rsidRPr="00AA2952">
        <w:rPr>
          <w:bCs/>
          <w:sz w:val="28"/>
          <w:szCs w:val="28"/>
          <w:lang w:val="kk-KZ" w:eastAsia="ru-RU"/>
        </w:rPr>
        <w:t>20</w:t>
      </w:r>
      <w:r w:rsidR="00390BF0">
        <w:rPr>
          <w:bCs/>
          <w:sz w:val="28"/>
          <w:szCs w:val="28"/>
          <w:lang w:val="kk-KZ" w:eastAsia="ru-RU"/>
        </w:rPr>
        <w:t>20</w:t>
      </w:r>
      <w:r w:rsidRPr="00AA2952">
        <w:rPr>
          <w:bCs/>
          <w:sz w:val="28"/>
          <w:szCs w:val="28"/>
          <w:lang w:val="kk-KZ" w:eastAsia="ru-RU"/>
        </w:rPr>
        <w:t xml:space="preserve"> жылы Орда ауылдық округі бойынша бюджеттің </w:t>
      </w:r>
      <w:r w:rsidR="00390BF0">
        <w:rPr>
          <w:bCs/>
          <w:sz w:val="28"/>
          <w:szCs w:val="28"/>
          <w:lang w:val="kk-KZ" w:eastAsia="ru-RU"/>
        </w:rPr>
        <w:t xml:space="preserve">шығыс бөлігінің </w:t>
      </w:r>
      <w:r w:rsidRPr="00AA2952">
        <w:rPr>
          <w:bCs/>
          <w:sz w:val="28"/>
          <w:szCs w:val="28"/>
          <w:lang w:val="kk-KZ" w:eastAsia="ru-RU"/>
        </w:rPr>
        <w:t xml:space="preserve">орындалуы </w:t>
      </w:r>
      <w:r w:rsidR="00390BF0">
        <w:rPr>
          <w:bCs/>
          <w:sz w:val="28"/>
          <w:szCs w:val="28"/>
          <w:lang w:val="kk-KZ" w:eastAsia="ru-RU"/>
        </w:rPr>
        <w:t>23</w:t>
      </w:r>
      <w:r w:rsidRPr="00AA2952">
        <w:rPr>
          <w:bCs/>
          <w:sz w:val="28"/>
          <w:szCs w:val="28"/>
          <w:lang w:val="kk-KZ" w:eastAsia="ru-RU"/>
        </w:rPr>
        <w:t>7</w:t>
      </w:r>
      <w:r w:rsidR="00390BF0">
        <w:rPr>
          <w:bCs/>
          <w:sz w:val="28"/>
          <w:szCs w:val="28"/>
          <w:lang w:val="kk-KZ" w:eastAsia="ru-RU"/>
        </w:rPr>
        <w:t xml:space="preserve"> 464</w:t>
      </w:r>
      <w:r w:rsidRPr="00AA2952">
        <w:rPr>
          <w:bCs/>
          <w:sz w:val="28"/>
          <w:szCs w:val="28"/>
          <w:lang w:val="kk-KZ" w:eastAsia="ru-RU"/>
        </w:rPr>
        <w:t>,</w:t>
      </w:r>
      <w:r w:rsidR="00390BF0">
        <w:rPr>
          <w:bCs/>
          <w:sz w:val="28"/>
          <w:szCs w:val="28"/>
          <w:lang w:val="kk-KZ" w:eastAsia="ru-RU"/>
        </w:rPr>
        <w:t>7</w:t>
      </w:r>
      <w:r w:rsidRPr="00AA2952">
        <w:rPr>
          <w:bCs/>
          <w:sz w:val="28"/>
          <w:szCs w:val="28"/>
          <w:lang w:val="kk-KZ" w:eastAsia="ru-RU"/>
        </w:rPr>
        <w:t xml:space="preserve"> мың теңгені құрады,</w:t>
      </w:r>
      <w:r w:rsidR="00390BF0">
        <w:rPr>
          <w:bCs/>
          <w:sz w:val="28"/>
          <w:szCs w:val="28"/>
          <w:lang w:val="kk-KZ" w:eastAsia="ru-RU"/>
        </w:rPr>
        <w:t xml:space="preserve"> </w:t>
      </w:r>
      <w:r w:rsidRPr="00AA2952">
        <w:rPr>
          <w:bCs/>
          <w:sz w:val="28"/>
          <w:szCs w:val="28"/>
          <w:lang w:val="kk-KZ" w:eastAsia="ru-RU"/>
        </w:rPr>
        <w:t>немесе 100</w:t>
      </w:r>
      <w:r w:rsidRPr="00AA2952">
        <w:rPr>
          <w:bCs/>
          <w:sz w:val="28"/>
          <w:szCs w:val="28"/>
          <w:lang w:eastAsia="ru-RU"/>
        </w:rPr>
        <w:t>%</w:t>
      </w:r>
      <w:r w:rsidRPr="00AA2952">
        <w:rPr>
          <w:bCs/>
          <w:sz w:val="28"/>
          <w:szCs w:val="28"/>
          <w:lang w:val="kk-KZ" w:eastAsia="ru-RU"/>
        </w:rPr>
        <w:t>.</w:t>
      </w:r>
    </w:p>
    <w:p w:rsidR="003C7B71" w:rsidRPr="00F05187" w:rsidRDefault="00F05187" w:rsidP="00390BF0">
      <w:pPr>
        <w:tabs>
          <w:tab w:val="left" w:pos="5912"/>
        </w:tabs>
        <w:suppressAutoHyphens w:val="0"/>
        <w:autoSpaceDE w:val="0"/>
        <w:autoSpaceDN w:val="0"/>
        <w:adjustRightInd w:val="0"/>
        <w:ind w:firstLine="720"/>
        <w:jc w:val="both"/>
        <w:rPr>
          <w:b/>
          <w:bCs/>
          <w:sz w:val="28"/>
          <w:szCs w:val="28"/>
          <w:highlight w:val="yellow"/>
          <w:u w:val="single"/>
          <w:lang w:val="kk-KZ" w:eastAsia="ru-RU"/>
        </w:rPr>
      </w:pPr>
      <w:r>
        <w:rPr>
          <w:bCs/>
          <w:sz w:val="28"/>
          <w:szCs w:val="28"/>
          <w:lang w:val="kk-KZ" w:eastAsia="ru-RU"/>
        </w:rPr>
        <w:t>2021 жылдың 1 қаңтарына дебиторлық және кредиторлық берешектер жоқ.</w:t>
      </w:r>
    </w:p>
    <w:p w:rsidR="0052361A" w:rsidRPr="00F05187" w:rsidRDefault="0052361A" w:rsidP="0052361A">
      <w:pPr>
        <w:suppressAutoHyphens w:val="0"/>
        <w:spacing w:line="276" w:lineRule="auto"/>
        <w:ind w:firstLine="720"/>
        <w:rPr>
          <w:b/>
          <w:sz w:val="28"/>
          <w:szCs w:val="28"/>
          <w:lang w:val="kk-KZ" w:eastAsia="en-US"/>
        </w:rPr>
      </w:pPr>
    </w:p>
    <w:p w:rsidR="0052361A" w:rsidRDefault="0052361A" w:rsidP="0052361A">
      <w:pPr>
        <w:tabs>
          <w:tab w:val="left" w:pos="5912"/>
        </w:tabs>
        <w:suppressAutoHyphens w:val="0"/>
        <w:autoSpaceDE w:val="0"/>
        <w:autoSpaceDN w:val="0"/>
        <w:adjustRightInd w:val="0"/>
        <w:ind w:firstLine="720"/>
        <w:jc w:val="center"/>
        <w:rPr>
          <w:b/>
          <w:bCs/>
          <w:sz w:val="28"/>
          <w:szCs w:val="28"/>
          <w:lang w:val="kk-KZ" w:eastAsia="ru-RU"/>
        </w:rPr>
      </w:pPr>
      <w:r w:rsidRPr="00AA2952">
        <w:rPr>
          <w:b/>
          <w:color w:val="000000"/>
          <w:sz w:val="28"/>
          <w:szCs w:val="28"/>
          <w:lang w:val="kk-KZ" w:eastAsia="ru-RU"/>
        </w:rPr>
        <w:t>Бисен ауылдық әкімі аппараты</w:t>
      </w:r>
      <w:r w:rsidRPr="00AA2952">
        <w:rPr>
          <w:b/>
          <w:bCs/>
          <w:sz w:val="28"/>
          <w:szCs w:val="28"/>
          <w:lang w:val="kk-KZ" w:eastAsia="ru-RU"/>
        </w:rPr>
        <w:t xml:space="preserve"> </w:t>
      </w:r>
    </w:p>
    <w:p w:rsidR="003C7B71" w:rsidRPr="003C7B71" w:rsidRDefault="003C7B71" w:rsidP="003C7B71">
      <w:pPr>
        <w:tabs>
          <w:tab w:val="left" w:pos="5912"/>
        </w:tabs>
        <w:suppressAutoHyphens w:val="0"/>
        <w:autoSpaceDE w:val="0"/>
        <w:autoSpaceDN w:val="0"/>
        <w:adjustRightInd w:val="0"/>
        <w:ind w:firstLine="720"/>
        <w:jc w:val="both"/>
        <w:rPr>
          <w:bCs/>
          <w:sz w:val="28"/>
          <w:szCs w:val="28"/>
          <w:lang w:val="kk-KZ" w:eastAsia="ru-RU"/>
        </w:rPr>
      </w:pPr>
      <w:r w:rsidRPr="003C7B71">
        <w:rPr>
          <w:bCs/>
          <w:sz w:val="28"/>
          <w:szCs w:val="28"/>
          <w:lang w:val="kk-KZ" w:eastAsia="ru-RU"/>
        </w:rPr>
        <w:t>Бисен ауылдық округі 1972 жылы құрылған, алып жатқан аумағы – 283,8 мың шаршы км, 2021 жылғы 1 қаңтардағы халық саны 3,1 мың адамды құрайды, әкімшілік бірліктер: 4 елді мекен.</w:t>
      </w:r>
    </w:p>
    <w:p w:rsidR="003C7B71" w:rsidRPr="003C7B71" w:rsidRDefault="003C7B71" w:rsidP="003C7B71">
      <w:pPr>
        <w:tabs>
          <w:tab w:val="left" w:pos="5912"/>
        </w:tabs>
        <w:suppressAutoHyphens w:val="0"/>
        <w:autoSpaceDE w:val="0"/>
        <w:autoSpaceDN w:val="0"/>
        <w:adjustRightInd w:val="0"/>
        <w:ind w:firstLine="720"/>
        <w:jc w:val="both"/>
        <w:rPr>
          <w:bCs/>
          <w:sz w:val="28"/>
          <w:szCs w:val="28"/>
          <w:lang w:val="kk-KZ" w:eastAsia="ru-RU"/>
        </w:rPr>
      </w:pPr>
      <w:r w:rsidRPr="003C7B71">
        <w:rPr>
          <w:bCs/>
          <w:sz w:val="28"/>
          <w:szCs w:val="28"/>
          <w:lang w:val="kk-KZ" w:eastAsia="ru-RU"/>
        </w:rPr>
        <w:t>2021 жылғы 1 қаңтардағы жағдай бойынша ірі қара мал басының саны 15,0 мың басты құрады (оның ішінде сиыр – 7,6 мың бас), қой – 15,2 мың бас, ешкі – 4,6 мың бас, жылқы – 6,4 мың бас, түйе – 32 бас, құс-0,561 мың бас.</w:t>
      </w:r>
    </w:p>
    <w:p w:rsidR="003C7B71" w:rsidRPr="003C7B71" w:rsidRDefault="003C7B71" w:rsidP="003C7B71">
      <w:pPr>
        <w:tabs>
          <w:tab w:val="left" w:pos="5912"/>
        </w:tabs>
        <w:suppressAutoHyphens w:val="0"/>
        <w:autoSpaceDE w:val="0"/>
        <w:autoSpaceDN w:val="0"/>
        <w:adjustRightInd w:val="0"/>
        <w:ind w:firstLine="720"/>
        <w:jc w:val="both"/>
        <w:rPr>
          <w:bCs/>
          <w:sz w:val="28"/>
          <w:szCs w:val="28"/>
          <w:lang w:val="kk-KZ" w:eastAsia="ru-RU"/>
        </w:rPr>
      </w:pPr>
      <w:r w:rsidRPr="003C7B71">
        <w:rPr>
          <w:bCs/>
          <w:sz w:val="28"/>
          <w:szCs w:val="28"/>
          <w:lang w:val="kk-KZ" w:eastAsia="ru-RU"/>
        </w:rPr>
        <w:t xml:space="preserve">2020 жылы ауылдық округ бойынша шағын және орта бизнестің 195 шаруашылық субъектілері тіркелген, бұл 2019 жылдың сәйкес күніне қарағанда 3,7% - ға артық. Олардың 175-і немесе тіркелгендер санының 89,7% - ы жұмыс істейді. </w:t>
      </w:r>
      <w:r>
        <w:rPr>
          <w:bCs/>
          <w:sz w:val="28"/>
          <w:szCs w:val="28"/>
          <w:lang w:val="kk-KZ" w:eastAsia="ru-RU"/>
        </w:rPr>
        <w:t>«</w:t>
      </w:r>
      <w:r w:rsidRPr="003C7B71">
        <w:rPr>
          <w:bCs/>
          <w:sz w:val="28"/>
          <w:szCs w:val="28"/>
          <w:lang w:val="kk-KZ" w:eastAsia="ru-RU"/>
        </w:rPr>
        <w:t>Нәтижелі жұмыспен қамту және жаппай кәсіпкерлікті дамыту</w:t>
      </w:r>
      <w:r>
        <w:rPr>
          <w:bCs/>
          <w:sz w:val="28"/>
          <w:szCs w:val="28"/>
          <w:lang w:val="kk-KZ" w:eastAsia="ru-RU"/>
        </w:rPr>
        <w:t>»</w:t>
      </w:r>
      <w:r w:rsidRPr="003C7B71">
        <w:rPr>
          <w:bCs/>
          <w:sz w:val="28"/>
          <w:szCs w:val="28"/>
          <w:lang w:val="kk-KZ" w:eastAsia="ru-RU"/>
        </w:rPr>
        <w:t xml:space="preserve">, </w:t>
      </w:r>
      <w:r>
        <w:rPr>
          <w:bCs/>
          <w:sz w:val="28"/>
          <w:szCs w:val="28"/>
          <w:lang w:val="kk-KZ" w:eastAsia="ru-RU"/>
        </w:rPr>
        <w:t>«</w:t>
      </w:r>
      <w:r w:rsidRPr="003C7B71">
        <w:rPr>
          <w:bCs/>
          <w:sz w:val="28"/>
          <w:szCs w:val="28"/>
          <w:lang w:val="kk-KZ" w:eastAsia="ru-RU"/>
        </w:rPr>
        <w:t>Бизнестің жол картасы-2020</w:t>
      </w:r>
      <w:r>
        <w:rPr>
          <w:bCs/>
          <w:sz w:val="28"/>
          <w:szCs w:val="28"/>
          <w:lang w:val="kk-KZ" w:eastAsia="ru-RU"/>
        </w:rPr>
        <w:t>»</w:t>
      </w:r>
      <w:r w:rsidRPr="003C7B71">
        <w:rPr>
          <w:bCs/>
          <w:sz w:val="28"/>
          <w:szCs w:val="28"/>
          <w:lang w:val="kk-KZ" w:eastAsia="ru-RU"/>
        </w:rPr>
        <w:t xml:space="preserve"> микрокредиттеу бағдарламалары шеңберінде </w:t>
      </w:r>
      <w:r>
        <w:rPr>
          <w:bCs/>
          <w:sz w:val="28"/>
          <w:szCs w:val="28"/>
          <w:lang w:val="kk-KZ" w:eastAsia="ru-RU"/>
        </w:rPr>
        <w:t>«</w:t>
      </w:r>
      <w:r w:rsidRPr="003C7B71">
        <w:rPr>
          <w:bCs/>
          <w:sz w:val="28"/>
          <w:szCs w:val="28"/>
          <w:lang w:val="kk-KZ" w:eastAsia="ru-RU"/>
        </w:rPr>
        <w:t>Ауыл шаруашылығын қаржылай қолдау қоры</w:t>
      </w:r>
      <w:r>
        <w:rPr>
          <w:bCs/>
          <w:sz w:val="28"/>
          <w:szCs w:val="28"/>
          <w:lang w:val="kk-KZ" w:eastAsia="ru-RU"/>
        </w:rPr>
        <w:t>»</w:t>
      </w:r>
      <w:r w:rsidRPr="003C7B71">
        <w:rPr>
          <w:bCs/>
          <w:sz w:val="28"/>
          <w:szCs w:val="28"/>
          <w:lang w:val="kk-KZ" w:eastAsia="ru-RU"/>
        </w:rPr>
        <w:t xml:space="preserve"> АҚ БҚОФ және </w:t>
      </w:r>
      <w:r>
        <w:rPr>
          <w:bCs/>
          <w:sz w:val="28"/>
          <w:szCs w:val="28"/>
          <w:lang w:val="kk-KZ" w:eastAsia="ru-RU"/>
        </w:rPr>
        <w:t>«</w:t>
      </w:r>
      <w:r w:rsidRPr="003C7B71">
        <w:rPr>
          <w:bCs/>
          <w:sz w:val="28"/>
          <w:szCs w:val="28"/>
          <w:lang w:val="kk-KZ" w:eastAsia="ru-RU"/>
        </w:rPr>
        <w:t>ҚазАгроҚаржы</w:t>
      </w:r>
      <w:r>
        <w:rPr>
          <w:bCs/>
          <w:sz w:val="28"/>
          <w:szCs w:val="28"/>
          <w:lang w:val="kk-KZ" w:eastAsia="ru-RU"/>
        </w:rPr>
        <w:t>»</w:t>
      </w:r>
      <w:r w:rsidRPr="003C7B71">
        <w:rPr>
          <w:bCs/>
          <w:sz w:val="28"/>
          <w:szCs w:val="28"/>
          <w:lang w:val="kk-KZ" w:eastAsia="ru-RU"/>
        </w:rPr>
        <w:t xml:space="preserve"> АҚ БҚОФ арқылы 14 қарыз алушы жалпы сомасы 87,7 млн.теңге несие алды.</w:t>
      </w:r>
    </w:p>
    <w:p w:rsidR="003C7B71" w:rsidRPr="00AA2952" w:rsidRDefault="003C7B71" w:rsidP="0052361A">
      <w:pPr>
        <w:tabs>
          <w:tab w:val="left" w:pos="5912"/>
        </w:tabs>
        <w:suppressAutoHyphens w:val="0"/>
        <w:autoSpaceDE w:val="0"/>
        <w:autoSpaceDN w:val="0"/>
        <w:adjustRightInd w:val="0"/>
        <w:ind w:firstLine="720"/>
        <w:jc w:val="center"/>
        <w:rPr>
          <w:b/>
          <w:bCs/>
          <w:sz w:val="28"/>
          <w:szCs w:val="28"/>
          <w:lang w:val="kk-KZ" w:eastAsia="ru-RU"/>
        </w:rPr>
      </w:pPr>
    </w:p>
    <w:p w:rsidR="0052361A" w:rsidRPr="00AA2952" w:rsidRDefault="0052361A" w:rsidP="0052361A">
      <w:pPr>
        <w:tabs>
          <w:tab w:val="left" w:pos="5912"/>
        </w:tabs>
        <w:suppressAutoHyphens w:val="0"/>
        <w:autoSpaceDE w:val="0"/>
        <w:autoSpaceDN w:val="0"/>
        <w:adjustRightInd w:val="0"/>
        <w:ind w:firstLine="720"/>
        <w:jc w:val="right"/>
        <w:rPr>
          <w:b/>
          <w:bCs/>
          <w:sz w:val="28"/>
          <w:szCs w:val="28"/>
          <w:lang w:val="kk-KZ" w:eastAsia="ru-RU"/>
        </w:rPr>
      </w:pPr>
      <w:r w:rsidRPr="00AA2952">
        <w:rPr>
          <w:b/>
          <w:bCs/>
          <w:sz w:val="28"/>
          <w:szCs w:val="28"/>
          <w:lang w:val="kk-KZ" w:eastAsia="ru-RU"/>
        </w:rPr>
        <w:t>м</w:t>
      </w:r>
      <w:r w:rsidR="00F05187">
        <w:rPr>
          <w:b/>
          <w:bCs/>
          <w:sz w:val="28"/>
          <w:szCs w:val="28"/>
          <w:lang w:val="kk-KZ" w:eastAsia="ru-RU"/>
        </w:rPr>
        <w:t>лн</w:t>
      </w:r>
      <w:r w:rsidRPr="00AA2952">
        <w:rPr>
          <w:b/>
          <w:bCs/>
          <w:sz w:val="28"/>
          <w:szCs w:val="28"/>
          <w:lang w:val="kk-KZ" w:eastAsia="ru-RU"/>
        </w:rPr>
        <w:t>. тенге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4"/>
        <w:gridCol w:w="1403"/>
        <w:gridCol w:w="1324"/>
        <w:gridCol w:w="1355"/>
        <w:gridCol w:w="1069"/>
        <w:gridCol w:w="1255"/>
        <w:gridCol w:w="1276"/>
      </w:tblGrid>
      <w:tr w:rsidR="003B623D" w:rsidRPr="00AA2952" w:rsidTr="003B623D">
        <w:trPr>
          <w:trHeight w:val="848"/>
        </w:trPr>
        <w:tc>
          <w:tcPr>
            <w:tcW w:w="2094" w:type="dxa"/>
            <w:shd w:val="clear" w:color="auto" w:fill="auto"/>
          </w:tcPr>
          <w:p w:rsidR="003B623D" w:rsidRPr="00AA2952" w:rsidRDefault="003B623D" w:rsidP="00EC6B1F">
            <w:pPr>
              <w:tabs>
                <w:tab w:val="left" w:pos="5912"/>
              </w:tabs>
              <w:suppressAutoHyphens w:val="0"/>
              <w:autoSpaceDE w:val="0"/>
              <w:autoSpaceDN w:val="0"/>
              <w:adjustRightInd w:val="0"/>
              <w:ind w:firstLine="6"/>
              <w:jc w:val="both"/>
              <w:rPr>
                <w:b/>
                <w:bCs/>
                <w:lang w:val="kk-KZ" w:eastAsia="ru-RU"/>
              </w:rPr>
            </w:pPr>
            <w:r w:rsidRPr="00AA2952">
              <w:rPr>
                <w:b/>
                <w:bCs/>
                <w:lang w:val="kk-KZ" w:eastAsia="ru-RU"/>
              </w:rPr>
              <w:t>Атауы</w:t>
            </w:r>
          </w:p>
        </w:tc>
        <w:tc>
          <w:tcPr>
            <w:tcW w:w="1403" w:type="dxa"/>
            <w:shd w:val="clear" w:color="auto" w:fill="auto"/>
          </w:tcPr>
          <w:p w:rsidR="003B623D" w:rsidRPr="00AA2952" w:rsidRDefault="003B623D" w:rsidP="003B623D">
            <w:pPr>
              <w:widowControl w:val="0"/>
              <w:tabs>
                <w:tab w:val="left" w:pos="0"/>
              </w:tabs>
              <w:snapToGrid w:val="0"/>
              <w:ind w:firstLine="6"/>
              <w:jc w:val="center"/>
              <w:rPr>
                <w:b/>
                <w:lang w:val="kk-KZ"/>
              </w:rPr>
            </w:pPr>
            <w:r w:rsidRPr="00AA2952">
              <w:rPr>
                <w:b/>
              </w:rPr>
              <w:t>201</w:t>
            </w:r>
            <w:r>
              <w:rPr>
                <w:b/>
                <w:lang w:val="kk-KZ"/>
              </w:rPr>
              <w:t>9</w:t>
            </w:r>
            <w:r w:rsidRPr="00AA2952">
              <w:rPr>
                <w:b/>
              </w:rPr>
              <w:t xml:space="preserve"> жылға нақты орында</w:t>
            </w:r>
            <w:r w:rsidRPr="00AA2952">
              <w:rPr>
                <w:b/>
                <w:lang w:val="kk-KZ"/>
              </w:rPr>
              <w:t>луы</w:t>
            </w:r>
          </w:p>
        </w:tc>
        <w:tc>
          <w:tcPr>
            <w:tcW w:w="1324" w:type="dxa"/>
            <w:shd w:val="clear" w:color="auto" w:fill="auto"/>
            <w:vAlign w:val="center"/>
          </w:tcPr>
          <w:p w:rsidR="003B623D" w:rsidRPr="00AA2952" w:rsidRDefault="003B623D" w:rsidP="003B623D">
            <w:pPr>
              <w:widowControl w:val="0"/>
              <w:tabs>
                <w:tab w:val="left" w:pos="0"/>
              </w:tabs>
              <w:snapToGrid w:val="0"/>
              <w:ind w:firstLine="6"/>
              <w:jc w:val="center"/>
              <w:rPr>
                <w:b/>
                <w:lang w:val="kk-KZ"/>
              </w:rPr>
            </w:pPr>
            <w:r w:rsidRPr="00AA2952">
              <w:rPr>
                <w:b/>
              </w:rPr>
              <w:t>20</w:t>
            </w:r>
            <w:r>
              <w:rPr>
                <w:b/>
                <w:lang w:val="kk-KZ"/>
              </w:rPr>
              <w:t>20</w:t>
            </w:r>
            <w:r w:rsidRPr="00AA2952">
              <w:rPr>
                <w:b/>
                <w:lang w:val="kk-KZ"/>
              </w:rPr>
              <w:t xml:space="preserve"> жылғы бекітілген бюджет</w:t>
            </w:r>
          </w:p>
        </w:tc>
        <w:tc>
          <w:tcPr>
            <w:tcW w:w="1355" w:type="dxa"/>
            <w:shd w:val="clear" w:color="auto" w:fill="auto"/>
            <w:vAlign w:val="center"/>
          </w:tcPr>
          <w:p w:rsidR="003B623D" w:rsidRPr="00AA2952" w:rsidRDefault="003B623D" w:rsidP="003B623D">
            <w:pPr>
              <w:widowControl w:val="0"/>
              <w:tabs>
                <w:tab w:val="left" w:pos="0"/>
              </w:tabs>
              <w:snapToGrid w:val="0"/>
              <w:ind w:firstLine="6"/>
              <w:jc w:val="center"/>
              <w:rPr>
                <w:b/>
                <w:lang w:val="kk-KZ"/>
              </w:rPr>
            </w:pPr>
            <w:r w:rsidRPr="00AA2952">
              <w:rPr>
                <w:b/>
              </w:rPr>
              <w:t>20</w:t>
            </w:r>
            <w:r>
              <w:rPr>
                <w:b/>
                <w:lang w:val="kk-KZ"/>
              </w:rPr>
              <w:t>20</w:t>
            </w:r>
            <w:r w:rsidRPr="00AA2952">
              <w:rPr>
                <w:b/>
              </w:rPr>
              <w:t xml:space="preserve"> жылғы түзетілген жылдық бюджет </w:t>
            </w:r>
          </w:p>
        </w:tc>
        <w:tc>
          <w:tcPr>
            <w:tcW w:w="1069" w:type="dxa"/>
            <w:shd w:val="clear" w:color="auto" w:fill="auto"/>
            <w:vAlign w:val="center"/>
          </w:tcPr>
          <w:p w:rsidR="003B623D" w:rsidRPr="00AA2952" w:rsidRDefault="003B623D" w:rsidP="003B623D">
            <w:pPr>
              <w:widowControl w:val="0"/>
              <w:tabs>
                <w:tab w:val="left" w:pos="0"/>
              </w:tabs>
              <w:ind w:firstLine="6"/>
              <w:jc w:val="center"/>
              <w:rPr>
                <w:b/>
              </w:rPr>
            </w:pPr>
            <w:r w:rsidRPr="00AA2952">
              <w:rPr>
                <w:b/>
              </w:rPr>
              <w:t>20</w:t>
            </w:r>
            <w:r>
              <w:rPr>
                <w:b/>
                <w:lang w:val="kk-KZ"/>
              </w:rPr>
              <w:t>20</w:t>
            </w:r>
            <w:r w:rsidRPr="00AA2952">
              <w:rPr>
                <w:b/>
              </w:rPr>
              <w:t xml:space="preserve"> </w:t>
            </w:r>
            <w:r w:rsidRPr="00AA2952">
              <w:rPr>
                <w:b/>
                <w:lang w:val="kk-KZ"/>
              </w:rPr>
              <w:t>жыл нақты</w:t>
            </w:r>
            <w:r w:rsidRPr="00AA2952">
              <w:rPr>
                <w:b/>
              </w:rPr>
              <w:t xml:space="preserve"> </w:t>
            </w:r>
            <w:r w:rsidRPr="00AA2952">
              <w:rPr>
                <w:b/>
                <w:lang w:val="kk-KZ"/>
              </w:rPr>
              <w:t xml:space="preserve">орындалуы </w:t>
            </w:r>
          </w:p>
        </w:tc>
        <w:tc>
          <w:tcPr>
            <w:tcW w:w="1255" w:type="dxa"/>
            <w:shd w:val="clear" w:color="auto" w:fill="auto"/>
            <w:vAlign w:val="center"/>
          </w:tcPr>
          <w:p w:rsidR="003B623D" w:rsidRPr="00AA2952" w:rsidRDefault="003B623D" w:rsidP="00EC6B1F">
            <w:pPr>
              <w:widowControl w:val="0"/>
              <w:tabs>
                <w:tab w:val="left" w:pos="0"/>
              </w:tabs>
              <w:ind w:firstLine="6"/>
              <w:jc w:val="center"/>
              <w:rPr>
                <w:b/>
              </w:rPr>
            </w:pPr>
            <w:r w:rsidRPr="00AA2952">
              <w:rPr>
                <w:b/>
              </w:rPr>
              <w:t>өсу қарқыны (%)</w:t>
            </w:r>
          </w:p>
        </w:tc>
        <w:tc>
          <w:tcPr>
            <w:tcW w:w="1276" w:type="dxa"/>
            <w:shd w:val="clear" w:color="auto" w:fill="auto"/>
            <w:vAlign w:val="center"/>
          </w:tcPr>
          <w:p w:rsidR="003B623D" w:rsidRPr="00AA2952" w:rsidRDefault="003B623D" w:rsidP="00EC6B1F">
            <w:pPr>
              <w:widowControl w:val="0"/>
              <w:tabs>
                <w:tab w:val="left" w:pos="0"/>
              </w:tabs>
              <w:snapToGrid w:val="0"/>
              <w:ind w:firstLine="6"/>
              <w:jc w:val="center"/>
              <w:rPr>
                <w:b/>
                <w:bCs/>
              </w:rPr>
            </w:pPr>
            <w:r w:rsidRPr="00AA2952">
              <w:rPr>
                <w:b/>
                <w:bCs/>
                <w:lang w:val="kk-KZ"/>
              </w:rPr>
              <w:t>ауытқу</w:t>
            </w:r>
            <w:r w:rsidRPr="00AA2952">
              <w:rPr>
                <w:b/>
                <w:bCs/>
              </w:rPr>
              <w:t xml:space="preserve"> (+,-)</w:t>
            </w:r>
          </w:p>
        </w:tc>
      </w:tr>
      <w:tr w:rsidR="00F05187" w:rsidRPr="00AA2952" w:rsidTr="003B623D">
        <w:tc>
          <w:tcPr>
            <w:tcW w:w="2094" w:type="dxa"/>
          </w:tcPr>
          <w:p w:rsidR="00F05187" w:rsidRPr="00AA2952" w:rsidRDefault="00F05187" w:rsidP="00F05187">
            <w:pPr>
              <w:tabs>
                <w:tab w:val="left" w:pos="5912"/>
              </w:tabs>
              <w:suppressAutoHyphens w:val="0"/>
              <w:autoSpaceDE w:val="0"/>
              <w:autoSpaceDN w:val="0"/>
              <w:adjustRightInd w:val="0"/>
              <w:ind w:firstLine="6"/>
              <w:jc w:val="both"/>
              <w:rPr>
                <w:b/>
                <w:bCs/>
                <w:lang w:eastAsia="ru-RU"/>
              </w:rPr>
            </w:pPr>
            <w:r w:rsidRPr="00AA2952">
              <w:rPr>
                <w:b/>
                <w:bCs/>
                <w:lang w:eastAsia="ru-RU"/>
              </w:rPr>
              <w:t xml:space="preserve">Кірістер </w:t>
            </w:r>
          </w:p>
        </w:tc>
        <w:tc>
          <w:tcPr>
            <w:tcW w:w="1403" w:type="dxa"/>
            <w:vAlign w:val="center"/>
          </w:tcPr>
          <w:p w:rsidR="00F05187" w:rsidRPr="004E777F" w:rsidRDefault="00F05187" w:rsidP="00F05187">
            <w:pPr>
              <w:suppressAutoHyphens w:val="0"/>
              <w:jc w:val="center"/>
              <w:rPr>
                <w:b/>
                <w:bCs/>
                <w:color w:val="000000"/>
                <w:sz w:val="20"/>
                <w:szCs w:val="20"/>
                <w:lang w:eastAsia="ru-RU"/>
              </w:rPr>
            </w:pPr>
            <w:r w:rsidRPr="004E777F">
              <w:rPr>
                <w:b/>
                <w:bCs/>
                <w:color w:val="000000"/>
                <w:sz w:val="20"/>
                <w:szCs w:val="20"/>
                <w:lang w:eastAsia="ru-RU"/>
              </w:rPr>
              <w:t>66</w:t>
            </w:r>
            <w:r>
              <w:rPr>
                <w:b/>
                <w:bCs/>
                <w:color w:val="000000"/>
                <w:sz w:val="20"/>
                <w:szCs w:val="20"/>
                <w:lang w:val="kk-KZ" w:eastAsia="ru-RU"/>
              </w:rPr>
              <w:t>,9</w:t>
            </w:r>
          </w:p>
        </w:tc>
        <w:tc>
          <w:tcPr>
            <w:tcW w:w="1324" w:type="dxa"/>
            <w:tcBorders>
              <w:top w:val="nil"/>
              <w:left w:val="nil"/>
            </w:tcBorders>
            <w:vAlign w:val="center"/>
          </w:tcPr>
          <w:p w:rsidR="00F05187" w:rsidRPr="004E777F" w:rsidRDefault="00F05187" w:rsidP="00F05187">
            <w:pPr>
              <w:suppressAutoHyphens w:val="0"/>
              <w:jc w:val="center"/>
              <w:rPr>
                <w:b/>
                <w:bCs/>
                <w:color w:val="000000"/>
                <w:sz w:val="20"/>
                <w:szCs w:val="20"/>
                <w:lang w:eastAsia="ru-RU"/>
              </w:rPr>
            </w:pPr>
            <w:r w:rsidRPr="004E777F">
              <w:rPr>
                <w:b/>
                <w:bCs/>
                <w:color w:val="000000"/>
                <w:sz w:val="20"/>
                <w:szCs w:val="20"/>
                <w:lang w:eastAsia="ru-RU"/>
              </w:rPr>
              <w:t>74</w:t>
            </w:r>
            <w:r>
              <w:rPr>
                <w:b/>
                <w:bCs/>
                <w:color w:val="000000"/>
                <w:sz w:val="20"/>
                <w:szCs w:val="20"/>
                <w:lang w:val="kk-KZ" w:eastAsia="ru-RU"/>
              </w:rPr>
              <w:t>,</w:t>
            </w:r>
            <w:r w:rsidRPr="004E777F">
              <w:rPr>
                <w:b/>
                <w:bCs/>
                <w:color w:val="000000"/>
                <w:sz w:val="20"/>
                <w:szCs w:val="20"/>
                <w:lang w:eastAsia="ru-RU"/>
              </w:rPr>
              <w:t>0</w:t>
            </w:r>
          </w:p>
        </w:tc>
        <w:tc>
          <w:tcPr>
            <w:tcW w:w="1355" w:type="dxa"/>
            <w:tcBorders>
              <w:top w:val="nil"/>
              <w:left w:val="nil"/>
            </w:tcBorders>
            <w:vAlign w:val="center"/>
          </w:tcPr>
          <w:p w:rsidR="00F05187" w:rsidRPr="004E777F" w:rsidRDefault="00F05187" w:rsidP="00F05187">
            <w:pPr>
              <w:suppressAutoHyphens w:val="0"/>
              <w:jc w:val="center"/>
              <w:rPr>
                <w:b/>
                <w:bCs/>
                <w:color w:val="000000"/>
                <w:sz w:val="20"/>
                <w:szCs w:val="20"/>
                <w:lang w:eastAsia="ru-RU"/>
              </w:rPr>
            </w:pPr>
            <w:r w:rsidRPr="004E777F">
              <w:rPr>
                <w:b/>
                <w:bCs/>
                <w:color w:val="000000"/>
                <w:sz w:val="20"/>
                <w:szCs w:val="20"/>
                <w:lang w:eastAsia="ru-RU"/>
              </w:rPr>
              <w:t>85</w:t>
            </w:r>
            <w:r>
              <w:rPr>
                <w:b/>
                <w:bCs/>
                <w:color w:val="000000"/>
                <w:sz w:val="20"/>
                <w:szCs w:val="20"/>
                <w:lang w:val="kk-KZ" w:eastAsia="ru-RU"/>
              </w:rPr>
              <w:t>,</w:t>
            </w:r>
            <w:r w:rsidRPr="004E777F">
              <w:rPr>
                <w:b/>
                <w:bCs/>
                <w:color w:val="000000"/>
                <w:sz w:val="20"/>
                <w:szCs w:val="20"/>
                <w:lang w:eastAsia="ru-RU"/>
              </w:rPr>
              <w:t>0</w:t>
            </w:r>
          </w:p>
        </w:tc>
        <w:tc>
          <w:tcPr>
            <w:tcW w:w="1069" w:type="dxa"/>
            <w:tcBorders>
              <w:top w:val="nil"/>
              <w:left w:val="nil"/>
            </w:tcBorders>
            <w:vAlign w:val="center"/>
          </w:tcPr>
          <w:p w:rsidR="00F05187" w:rsidRPr="004E777F" w:rsidRDefault="00F05187" w:rsidP="00F05187">
            <w:pPr>
              <w:suppressAutoHyphens w:val="0"/>
              <w:jc w:val="center"/>
              <w:rPr>
                <w:b/>
                <w:bCs/>
                <w:color w:val="000000"/>
                <w:sz w:val="20"/>
                <w:szCs w:val="20"/>
                <w:lang w:eastAsia="ru-RU"/>
              </w:rPr>
            </w:pPr>
            <w:r w:rsidRPr="004E777F">
              <w:rPr>
                <w:b/>
                <w:bCs/>
                <w:color w:val="000000"/>
                <w:sz w:val="20"/>
                <w:szCs w:val="20"/>
                <w:lang w:eastAsia="ru-RU"/>
              </w:rPr>
              <w:t>91</w:t>
            </w:r>
            <w:r>
              <w:rPr>
                <w:b/>
                <w:bCs/>
                <w:color w:val="000000"/>
                <w:sz w:val="20"/>
                <w:szCs w:val="20"/>
                <w:lang w:val="kk-KZ" w:eastAsia="ru-RU"/>
              </w:rPr>
              <w:t>,</w:t>
            </w:r>
            <w:r w:rsidRPr="004E777F">
              <w:rPr>
                <w:b/>
                <w:bCs/>
                <w:color w:val="000000"/>
                <w:sz w:val="20"/>
                <w:szCs w:val="20"/>
                <w:lang w:eastAsia="ru-RU"/>
              </w:rPr>
              <w:t>8</w:t>
            </w:r>
          </w:p>
        </w:tc>
        <w:tc>
          <w:tcPr>
            <w:tcW w:w="1255" w:type="dxa"/>
            <w:tcBorders>
              <w:top w:val="nil"/>
              <w:left w:val="nil"/>
            </w:tcBorders>
            <w:vAlign w:val="center"/>
          </w:tcPr>
          <w:p w:rsidR="00F05187" w:rsidRPr="004E777F" w:rsidRDefault="00F05187" w:rsidP="00F05187">
            <w:pPr>
              <w:suppressAutoHyphens w:val="0"/>
              <w:jc w:val="center"/>
              <w:rPr>
                <w:b/>
                <w:bCs/>
                <w:color w:val="000000"/>
                <w:sz w:val="20"/>
                <w:szCs w:val="20"/>
                <w:lang w:eastAsia="ru-RU"/>
              </w:rPr>
            </w:pPr>
            <w:r w:rsidRPr="004E777F">
              <w:rPr>
                <w:b/>
                <w:bCs/>
                <w:color w:val="000000"/>
                <w:sz w:val="20"/>
                <w:szCs w:val="20"/>
                <w:lang w:eastAsia="ru-RU"/>
              </w:rPr>
              <w:t>37,0</w:t>
            </w:r>
          </w:p>
        </w:tc>
        <w:tc>
          <w:tcPr>
            <w:tcW w:w="1276" w:type="dxa"/>
            <w:tcBorders>
              <w:top w:val="nil"/>
              <w:left w:val="nil"/>
            </w:tcBorders>
            <w:vAlign w:val="center"/>
          </w:tcPr>
          <w:p w:rsidR="00F05187" w:rsidRPr="004E777F" w:rsidRDefault="00F05187" w:rsidP="00F05187">
            <w:pPr>
              <w:suppressAutoHyphens w:val="0"/>
              <w:jc w:val="center"/>
              <w:rPr>
                <w:b/>
                <w:bCs/>
                <w:color w:val="000000"/>
                <w:sz w:val="20"/>
                <w:szCs w:val="20"/>
                <w:lang w:eastAsia="ru-RU"/>
              </w:rPr>
            </w:pPr>
            <w:r w:rsidRPr="004E777F">
              <w:rPr>
                <w:b/>
                <w:bCs/>
                <w:color w:val="000000"/>
                <w:sz w:val="20"/>
                <w:szCs w:val="20"/>
                <w:lang w:eastAsia="ru-RU"/>
              </w:rPr>
              <w:t>24</w:t>
            </w:r>
            <w:r>
              <w:rPr>
                <w:b/>
                <w:bCs/>
                <w:color w:val="000000"/>
                <w:sz w:val="20"/>
                <w:szCs w:val="20"/>
                <w:lang w:val="kk-KZ" w:eastAsia="ru-RU"/>
              </w:rPr>
              <w:t>,8</w:t>
            </w:r>
          </w:p>
        </w:tc>
      </w:tr>
      <w:tr w:rsidR="00F05187" w:rsidRPr="00AA2952" w:rsidTr="003B623D">
        <w:tc>
          <w:tcPr>
            <w:tcW w:w="2094" w:type="dxa"/>
          </w:tcPr>
          <w:p w:rsidR="00F05187" w:rsidRPr="00AA2952" w:rsidRDefault="00F05187" w:rsidP="00F05187">
            <w:pPr>
              <w:tabs>
                <w:tab w:val="left" w:pos="5912"/>
              </w:tabs>
              <w:suppressAutoHyphens w:val="0"/>
              <w:autoSpaceDE w:val="0"/>
              <w:autoSpaceDN w:val="0"/>
              <w:adjustRightInd w:val="0"/>
              <w:ind w:firstLine="6"/>
              <w:jc w:val="both"/>
              <w:rPr>
                <w:bCs/>
                <w:lang w:eastAsia="ru-RU"/>
              </w:rPr>
            </w:pPr>
            <w:r w:rsidRPr="00AA2952">
              <w:rPr>
                <w:bCs/>
                <w:lang w:eastAsia="ru-RU"/>
              </w:rPr>
              <w:t>Салықтық түсімдер</w:t>
            </w:r>
          </w:p>
        </w:tc>
        <w:tc>
          <w:tcPr>
            <w:tcW w:w="1403" w:type="dxa"/>
            <w:vAlign w:val="center"/>
          </w:tcPr>
          <w:p w:rsidR="00F05187" w:rsidRPr="001F14DB" w:rsidRDefault="00F05187" w:rsidP="00F05187">
            <w:pPr>
              <w:suppressAutoHyphens w:val="0"/>
              <w:jc w:val="center"/>
              <w:rPr>
                <w:iCs/>
                <w:color w:val="000000"/>
                <w:sz w:val="20"/>
                <w:szCs w:val="20"/>
                <w:lang w:eastAsia="ru-RU"/>
              </w:rPr>
            </w:pPr>
            <w:r w:rsidRPr="001F14DB">
              <w:rPr>
                <w:iCs/>
                <w:color w:val="000000"/>
                <w:sz w:val="20"/>
                <w:szCs w:val="20"/>
                <w:lang w:eastAsia="ru-RU"/>
              </w:rPr>
              <w:t>7</w:t>
            </w:r>
            <w:r w:rsidRPr="001F14DB">
              <w:rPr>
                <w:iCs/>
                <w:color w:val="000000"/>
                <w:sz w:val="20"/>
                <w:szCs w:val="20"/>
                <w:lang w:val="kk-KZ" w:eastAsia="ru-RU"/>
              </w:rPr>
              <w:t>,</w:t>
            </w:r>
            <w:r w:rsidRPr="001F14DB">
              <w:rPr>
                <w:iCs/>
                <w:color w:val="000000"/>
                <w:sz w:val="20"/>
                <w:szCs w:val="20"/>
                <w:lang w:eastAsia="ru-RU"/>
              </w:rPr>
              <w:t>6</w:t>
            </w:r>
          </w:p>
        </w:tc>
        <w:tc>
          <w:tcPr>
            <w:tcW w:w="1324" w:type="dxa"/>
            <w:tcBorders>
              <w:top w:val="nil"/>
            </w:tcBorders>
            <w:vAlign w:val="center"/>
          </w:tcPr>
          <w:p w:rsidR="00F05187" w:rsidRPr="001F14DB" w:rsidRDefault="00F05187" w:rsidP="00F05187">
            <w:pPr>
              <w:suppressAutoHyphens w:val="0"/>
              <w:jc w:val="center"/>
              <w:rPr>
                <w:iCs/>
                <w:color w:val="000000"/>
                <w:sz w:val="20"/>
                <w:szCs w:val="20"/>
                <w:lang w:eastAsia="ru-RU"/>
              </w:rPr>
            </w:pPr>
            <w:r w:rsidRPr="001F14DB">
              <w:rPr>
                <w:iCs/>
                <w:color w:val="000000"/>
                <w:sz w:val="20"/>
                <w:szCs w:val="20"/>
                <w:lang w:eastAsia="ru-RU"/>
              </w:rPr>
              <w:t>1</w:t>
            </w:r>
            <w:r w:rsidRPr="001F14DB">
              <w:rPr>
                <w:iCs/>
                <w:color w:val="000000"/>
                <w:sz w:val="20"/>
                <w:szCs w:val="20"/>
                <w:lang w:val="kk-KZ" w:eastAsia="ru-RU"/>
              </w:rPr>
              <w:t>,</w:t>
            </w:r>
            <w:r w:rsidRPr="001F14DB">
              <w:rPr>
                <w:iCs/>
                <w:color w:val="000000"/>
                <w:sz w:val="20"/>
                <w:szCs w:val="20"/>
                <w:lang w:eastAsia="ru-RU"/>
              </w:rPr>
              <w:t>7</w:t>
            </w:r>
          </w:p>
        </w:tc>
        <w:tc>
          <w:tcPr>
            <w:tcW w:w="1355" w:type="dxa"/>
            <w:tcBorders>
              <w:top w:val="nil"/>
            </w:tcBorders>
            <w:vAlign w:val="center"/>
          </w:tcPr>
          <w:p w:rsidR="00F05187" w:rsidRPr="001F14DB" w:rsidRDefault="00F05187" w:rsidP="00F05187">
            <w:pPr>
              <w:suppressAutoHyphens w:val="0"/>
              <w:jc w:val="center"/>
              <w:rPr>
                <w:iCs/>
                <w:color w:val="000000"/>
                <w:sz w:val="20"/>
                <w:szCs w:val="20"/>
                <w:lang w:eastAsia="ru-RU"/>
              </w:rPr>
            </w:pPr>
            <w:r w:rsidRPr="001F14DB">
              <w:rPr>
                <w:iCs/>
                <w:color w:val="000000"/>
                <w:sz w:val="20"/>
                <w:szCs w:val="20"/>
                <w:lang w:eastAsia="ru-RU"/>
              </w:rPr>
              <w:t>1</w:t>
            </w:r>
            <w:r w:rsidRPr="001F14DB">
              <w:rPr>
                <w:iCs/>
                <w:color w:val="000000"/>
                <w:sz w:val="20"/>
                <w:szCs w:val="20"/>
                <w:lang w:val="kk-KZ" w:eastAsia="ru-RU"/>
              </w:rPr>
              <w:t>,</w:t>
            </w:r>
            <w:r w:rsidRPr="001F14DB">
              <w:rPr>
                <w:iCs/>
                <w:color w:val="000000"/>
                <w:sz w:val="20"/>
                <w:szCs w:val="20"/>
                <w:lang w:eastAsia="ru-RU"/>
              </w:rPr>
              <w:t>7</w:t>
            </w:r>
          </w:p>
        </w:tc>
        <w:tc>
          <w:tcPr>
            <w:tcW w:w="1069" w:type="dxa"/>
            <w:tcBorders>
              <w:top w:val="nil"/>
            </w:tcBorders>
            <w:vAlign w:val="center"/>
          </w:tcPr>
          <w:p w:rsidR="00F05187" w:rsidRPr="001F14DB" w:rsidRDefault="00F05187" w:rsidP="00F05187">
            <w:pPr>
              <w:suppressAutoHyphens w:val="0"/>
              <w:jc w:val="center"/>
              <w:rPr>
                <w:iCs/>
                <w:color w:val="000000"/>
                <w:sz w:val="20"/>
                <w:szCs w:val="20"/>
                <w:lang w:eastAsia="ru-RU"/>
              </w:rPr>
            </w:pPr>
            <w:r w:rsidRPr="001F14DB">
              <w:rPr>
                <w:iCs/>
                <w:color w:val="000000"/>
                <w:sz w:val="20"/>
                <w:szCs w:val="20"/>
                <w:lang w:eastAsia="ru-RU"/>
              </w:rPr>
              <w:t>8</w:t>
            </w:r>
            <w:r w:rsidRPr="001F14DB">
              <w:rPr>
                <w:iCs/>
                <w:color w:val="000000"/>
                <w:sz w:val="20"/>
                <w:szCs w:val="20"/>
                <w:lang w:val="kk-KZ" w:eastAsia="ru-RU"/>
              </w:rPr>
              <w:t>,</w:t>
            </w:r>
            <w:r w:rsidRPr="001F14DB">
              <w:rPr>
                <w:iCs/>
                <w:color w:val="000000"/>
                <w:sz w:val="20"/>
                <w:szCs w:val="20"/>
                <w:lang w:eastAsia="ru-RU"/>
              </w:rPr>
              <w:t>5</w:t>
            </w:r>
          </w:p>
        </w:tc>
        <w:tc>
          <w:tcPr>
            <w:tcW w:w="1255" w:type="dxa"/>
            <w:tcBorders>
              <w:top w:val="nil"/>
            </w:tcBorders>
            <w:vAlign w:val="center"/>
          </w:tcPr>
          <w:p w:rsidR="00F05187" w:rsidRPr="001F14DB" w:rsidRDefault="00F05187" w:rsidP="00F05187">
            <w:pPr>
              <w:suppressAutoHyphens w:val="0"/>
              <w:jc w:val="center"/>
              <w:rPr>
                <w:iCs/>
                <w:color w:val="000000"/>
                <w:sz w:val="20"/>
                <w:szCs w:val="20"/>
                <w:lang w:eastAsia="ru-RU"/>
              </w:rPr>
            </w:pPr>
            <w:r w:rsidRPr="001F14DB">
              <w:rPr>
                <w:iCs/>
                <w:color w:val="000000"/>
                <w:sz w:val="20"/>
                <w:szCs w:val="20"/>
                <w:lang w:eastAsia="ru-RU"/>
              </w:rPr>
              <w:t>11,6</w:t>
            </w:r>
          </w:p>
        </w:tc>
        <w:tc>
          <w:tcPr>
            <w:tcW w:w="1276" w:type="dxa"/>
            <w:tcBorders>
              <w:top w:val="nil"/>
            </w:tcBorders>
            <w:vAlign w:val="center"/>
          </w:tcPr>
          <w:p w:rsidR="00F05187" w:rsidRPr="004E777F" w:rsidRDefault="00F05187" w:rsidP="00F05187">
            <w:pPr>
              <w:suppressAutoHyphens w:val="0"/>
              <w:jc w:val="center"/>
              <w:rPr>
                <w:i/>
                <w:iCs/>
                <w:color w:val="000000"/>
                <w:sz w:val="20"/>
                <w:szCs w:val="20"/>
                <w:lang w:eastAsia="ru-RU"/>
              </w:rPr>
            </w:pPr>
            <w:r>
              <w:rPr>
                <w:i/>
                <w:iCs/>
                <w:color w:val="000000"/>
                <w:sz w:val="20"/>
                <w:szCs w:val="20"/>
                <w:lang w:val="kk-KZ" w:eastAsia="ru-RU"/>
              </w:rPr>
              <w:t>0,</w:t>
            </w:r>
            <w:r w:rsidRPr="004E777F">
              <w:rPr>
                <w:i/>
                <w:iCs/>
                <w:color w:val="000000"/>
                <w:sz w:val="20"/>
                <w:szCs w:val="20"/>
                <w:lang w:eastAsia="ru-RU"/>
              </w:rPr>
              <w:t>8</w:t>
            </w:r>
          </w:p>
        </w:tc>
      </w:tr>
      <w:tr w:rsidR="00F05187" w:rsidRPr="00AA2952" w:rsidTr="003B623D">
        <w:tc>
          <w:tcPr>
            <w:tcW w:w="2094" w:type="dxa"/>
          </w:tcPr>
          <w:p w:rsidR="00F05187" w:rsidRPr="00AA2952" w:rsidRDefault="00F05187" w:rsidP="00F05187">
            <w:pPr>
              <w:tabs>
                <w:tab w:val="left" w:pos="5912"/>
              </w:tabs>
              <w:suppressAutoHyphens w:val="0"/>
              <w:autoSpaceDE w:val="0"/>
              <w:autoSpaceDN w:val="0"/>
              <w:adjustRightInd w:val="0"/>
              <w:ind w:firstLine="6"/>
              <w:jc w:val="both"/>
              <w:rPr>
                <w:bCs/>
                <w:lang w:eastAsia="ru-RU"/>
              </w:rPr>
            </w:pPr>
            <w:r w:rsidRPr="00AA2952">
              <w:rPr>
                <w:bCs/>
                <w:lang w:eastAsia="ru-RU"/>
              </w:rPr>
              <w:t>Салықтық емес түсімдер</w:t>
            </w:r>
          </w:p>
        </w:tc>
        <w:tc>
          <w:tcPr>
            <w:tcW w:w="1403" w:type="dxa"/>
            <w:vAlign w:val="center"/>
          </w:tcPr>
          <w:p w:rsidR="00F05187" w:rsidRPr="001F14DB" w:rsidRDefault="00F05187" w:rsidP="00F05187">
            <w:pPr>
              <w:suppressAutoHyphens w:val="0"/>
              <w:jc w:val="center"/>
              <w:rPr>
                <w:iCs/>
                <w:color w:val="000000"/>
                <w:sz w:val="20"/>
                <w:szCs w:val="20"/>
                <w:lang w:eastAsia="ru-RU"/>
              </w:rPr>
            </w:pPr>
            <w:r w:rsidRPr="001F14DB">
              <w:rPr>
                <w:iCs/>
                <w:color w:val="000000"/>
                <w:sz w:val="20"/>
                <w:szCs w:val="20"/>
                <w:lang w:eastAsia="ru-RU"/>
              </w:rPr>
              <w:t> </w:t>
            </w:r>
          </w:p>
        </w:tc>
        <w:tc>
          <w:tcPr>
            <w:tcW w:w="1324" w:type="dxa"/>
            <w:tcBorders>
              <w:top w:val="nil"/>
            </w:tcBorders>
            <w:vAlign w:val="center"/>
          </w:tcPr>
          <w:p w:rsidR="00F05187" w:rsidRPr="001F14DB" w:rsidRDefault="00F05187" w:rsidP="00F05187">
            <w:pPr>
              <w:suppressAutoHyphens w:val="0"/>
              <w:jc w:val="center"/>
              <w:rPr>
                <w:iCs/>
                <w:color w:val="000000"/>
                <w:sz w:val="20"/>
                <w:szCs w:val="20"/>
                <w:lang w:eastAsia="ru-RU"/>
              </w:rPr>
            </w:pPr>
            <w:r>
              <w:rPr>
                <w:iCs/>
                <w:color w:val="000000"/>
                <w:sz w:val="20"/>
                <w:szCs w:val="20"/>
                <w:lang w:val="kk-KZ" w:eastAsia="ru-RU"/>
              </w:rPr>
              <w:t>0,0</w:t>
            </w:r>
            <w:r w:rsidRPr="001F14DB">
              <w:rPr>
                <w:iCs/>
                <w:color w:val="000000"/>
                <w:sz w:val="20"/>
                <w:szCs w:val="20"/>
                <w:lang w:eastAsia="ru-RU"/>
              </w:rPr>
              <w:t>3</w:t>
            </w:r>
          </w:p>
        </w:tc>
        <w:tc>
          <w:tcPr>
            <w:tcW w:w="1355" w:type="dxa"/>
            <w:tcBorders>
              <w:top w:val="nil"/>
            </w:tcBorders>
            <w:vAlign w:val="center"/>
          </w:tcPr>
          <w:p w:rsidR="00F05187" w:rsidRPr="001F14DB" w:rsidRDefault="00F05187" w:rsidP="00F05187">
            <w:pPr>
              <w:suppressAutoHyphens w:val="0"/>
              <w:jc w:val="center"/>
              <w:rPr>
                <w:iCs/>
                <w:color w:val="000000"/>
                <w:sz w:val="20"/>
                <w:szCs w:val="20"/>
                <w:lang w:eastAsia="ru-RU"/>
              </w:rPr>
            </w:pPr>
            <w:r>
              <w:rPr>
                <w:iCs/>
                <w:color w:val="000000"/>
                <w:sz w:val="20"/>
                <w:szCs w:val="20"/>
                <w:lang w:val="kk-KZ" w:eastAsia="ru-RU"/>
              </w:rPr>
              <w:t>0,00</w:t>
            </w:r>
            <w:r w:rsidRPr="001F14DB">
              <w:rPr>
                <w:iCs/>
                <w:color w:val="000000"/>
                <w:sz w:val="20"/>
                <w:szCs w:val="20"/>
                <w:lang w:eastAsia="ru-RU"/>
              </w:rPr>
              <w:t>1</w:t>
            </w:r>
          </w:p>
        </w:tc>
        <w:tc>
          <w:tcPr>
            <w:tcW w:w="1069" w:type="dxa"/>
            <w:tcBorders>
              <w:top w:val="nil"/>
            </w:tcBorders>
            <w:vAlign w:val="center"/>
          </w:tcPr>
          <w:p w:rsidR="00F05187" w:rsidRPr="001F14DB" w:rsidRDefault="00F05187" w:rsidP="00F05187">
            <w:pPr>
              <w:suppressAutoHyphens w:val="0"/>
              <w:jc w:val="center"/>
              <w:rPr>
                <w:iCs/>
                <w:color w:val="000000"/>
                <w:sz w:val="20"/>
                <w:szCs w:val="20"/>
                <w:lang w:eastAsia="ru-RU"/>
              </w:rPr>
            </w:pPr>
            <w:r>
              <w:rPr>
                <w:iCs/>
                <w:color w:val="000000"/>
                <w:sz w:val="20"/>
                <w:szCs w:val="20"/>
                <w:lang w:val="kk-KZ" w:eastAsia="ru-RU"/>
              </w:rPr>
              <w:t>0,00</w:t>
            </w:r>
            <w:r w:rsidRPr="001F14DB">
              <w:rPr>
                <w:iCs/>
                <w:color w:val="000000"/>
                <w:sz w:val="20"/>
                <w:szCs w:val="20"/>
                <w:lang w:eastAsia="ru-RU"/>
              </w:rPr>
              <w:t>1</w:t>
            </w:r>
          </w:p>
        </w:tc>
        <w:tc>
          <w:tcPr>
            <w:tcW w:w="1255" w:type="dxa"/>
            <w:tcBorders>
              <w:top w:val="nil"/>
            </w:tcBorders>
            <w:vAlign w:val="center"/>
          </w:tcPr>
          <w:p w:rsidR="00F05187" w:rsidRPr="001F14DB" w:rsidRDefault="00F05187" w:rsidP="00F05187">
            <w:pPr>
              <w:suppressAutoHyphens w:val="0"/>
              <w:jc w:val="center"/>
              <w:rPr>
                <w:iCs/>
                <w:color w:val="000000"/>
                <w:sz w:val="20"/>
                <w:szCs w:val="20"/>
                <w:lang w:eastAsia="ru-RU"/>
              </w:rPr>
            </w:pPr>
            <w:r w:rsidRPr="001F14DB">
              <w:rPr>
                <w:iCs/>
                <w:color w:val="000000"/>
                <w:sz w:val="20"/>
                <w:szCs w:val="20"/>
                <w:lang w:eastAsia="ru-RU"/>
              </w:rPr>
              <w:t> </w:t>
            </w:r>
          </w:p>
        </w:tc>
        <w:tc>
          <w:tcPr>
            <w:tcW w:w="1276" w:type="dxa"/>
            <w:tcBorders>
              <w:top w:val="nil"/>
            </w:tcBorders>
            <w:vAlign w:val="center"/>
          </w:tcPr>
          <w:p w:rsidR="00F05187" w:rsidRPr="004E777F" w:rsidRDefault="00F05187" w:rsidP="00F05187">
            <w:pPr>
              <w:suppressAutoHyphens w:val="0"/>
              <w:jc w:val="center"/>
              <w:rPr>
                <w:i/>
                <w:iCs/>
                <w:color w:val="000000"/>
                <w:sz w:val="20"/>
                <w:szCs w:val="20"/>
                <w:lang w:eastAsia="ru-RU"/>
              </w:rPr>
            </w:pPr>
            <w:r w:rsidRPr="004E777F">
              <w:rPr>
                <w:i/>
                <w:iCs/>
                <w:color w:val="000000"/>
                <w:sz w:val="20"/>
                <w:szCs w:val="20"/>
                <w:lang w:eastAsia="ru-RU"/>
              </w:rPr>
              <w:t> </w:t>
            </w:r>
          </w:p>
        </w:tc>
      </w:tr>
      <w:tr w:rsidR="00F05187" w:rsidRPr="00AA2952" w:rsidTr="003B623D">
        <w:tc>
          <w:tcPr>
            <w:tcW w:w="2094" w:type="dxa"/>
          </w:tcPr>
          <w:p w:rsidR="00F05187" w:rsidRPr="00AA2952" w:rsidRDefault="00F05187" w:rsidP="00F05187">
            <w:pPr>
              <w:tabs>
                <w:tab w:val="left" w:pos="5912"/>
              </w:tabs>
              <w:suppressAutoHyphens w:val="0"/>
              <w:autoSpaceDE w:val="0"/>
              <w:autoSpaceDN w:val="0"/>
              <w:adjustRightInd w:val="0"/>
              <w:ind w:firstLine="6"/>
              <w:jc w:val="both"/>
              <w:rPr>
                <w:b/>
                <w:bCs/>
                <w:lang w:eastAsia="ru-RU"/>
              </w:rPr>
            </w:pPr>
            <w:r w:rsidRPr="00AA2952">
              <w:rPr>
                <w:bCs/>
                <w:lang w:val="kk-KZ" w:eastAsia="ru-RU"/>
              </w:rPr>
              <w:t>Бос қалдықтар</w:t>
            </w:r>
          </w:p>
        </w:tc>
        <w:tc>
          <w:tcPr>
            <w:tcW w:w="1403" w:type="dxa"/>
            <w:vAlign w:val="center"/>
          </w:tcPr>
          <w:p w:rsidR="00F05187" w:rsidRPr="001F14DB" w:rsidRDefault="00F05187" w:rsidP="00F05187">
            <w:pPr>
              <w:suppressAutoHyphens w:val="0"/>
              <w:jc w:val="center"/>
              <w:rPr>
                <w:iCs/>
                <w:color w:val="000000"/>
                <w:sz w:val="20"/>
                <w:szCs w:val="20"/>
                <w:lang w:eastAsia="ru-RU"/>
              </w:rPr>
            </w:pPr>
            <w:r w:rsidRPr="001F14DB">
              <w:rPr>
                <w:iCs/>
                <w:color w:val="000000"/>
                <w:sz w:val="20"/>
                <w:szCs w:val="20"/>
                <w:lang w:eastAsia="ru-RU"/>
              </w:rPr>
              <w:t>59</w:t>
            </w:r>
            <w:r>
              <w:rPr>
                <w:iCs/>
                <w:color w:val="000000"/>
                <w:sz w:val="20"/>
                <w:szCs w:val="20"/>
                <w:lang w:val="kk-KZ" w:eastAsia="ru-RU"/>
              </w:rPr>
              <w:t>,</w:t>
            </w:r>
            <w:r w:rsidRPr="001F14DB">
              <w:rPr>
                <w:iCs/>
                <w:color w:val="000000"/>
                <w:sz w:val="20"/>
                <w:szCs w:val="20"/>
                <w:lang w:eastAsia="ru-RU"/>
              </w:rPr>
              <w:t>3</w:t>
            </w:r>
          </w:p>
        </w:tc>
        <w:tc>
          <w:tcPr>
            <w:tcW w:w="1324" w:type="dxa"/>
            <w:tcBorders>
              <w:top w:val="nil"/>
              <w:left w:val="nil"/>
            </w:tcBorders>
            <w:vAlign w:val="center"/>
          </w:tcPr>
          <w:p w:rsidR="00F05187" w:rsidRPr="001F14DB" w:rsidRDefault="00F05187" w:rsidP="00F05187">
            <w:pPr>
              <w:suppressAutoHyphens w:val="0"/>
              <w:jc w:val="center"/>
              <w:rPr>
                <w:iCs/>
                <w:color w:val="000000"/>
                <w:sz w:val="20"/>
                <w:szCs w:val="20"/>
                <w:lang w:eastAsia="ru-RU"/>
              </w:rPr>
            </w:pPr>
            <w:r w:rsidRPr="001F14DB">
              <w:rPr>
                <w:iCs/>
                <w:color w:val="000000"/>
                <w:sz w:val="20"/>
                <w:szCs w:val="20"/>
                <w:lang w:eastAsia="ru-RU"/>
              </w:rPr>
              <w:t>72</w:t>
            </w:r>
            <w:r>
              <w:rPr>
                <w:iCs/>
                <w:color w:val="000000"/>
                <w:sz w:val="20"/>
                <w:szCs w:val="20"/>
                <w:lang w:val="kk-KZ" w:eastAsia="ru-RU"/>
              </w:rPr>
              <w:t>,3</w:t>
            </w:r>
          </w:p>
        </w:tc>
        <w:tc>
          <w:tcPr>
            <w:tcW w:w="1355" w:type="dxa"/>
            <w:tcBorders>
              <w:top w:val="nil"/>
              <w:left w:val="nil"/>
            </w:tcBorders>
            <w:vAlign w:val="center"/>
          </w:tcPr>
          <w:p w:rsidR="00F05187" w:rsidRPr="001F14DB" w:rsidRDefault="00F05187" w:rsidP="00F05187">
            <w:pPr>
              <w:suppressAutoHyphens w:val="0"/>
              <w:jc w:val="center"/>
              <w:rPr>
                <w:iCs/>
                <w:color w:val="000000"/>
                <w:sz w:val="20"/>
                <w:szCs w:val="20"/>
                <w:lang w:eastAsia="ru-RU"/>
              </w:rPr>
            </w:pPr>
            <w:r w:rsidRPr="001F14DB">
              <w:rPr>
                <w:iCs/>
                <w:color w:val="000000"/>
                <w:sz w:val="20"/>
                <w:szCs w:val="20"/>
                <w:lang w:eastAsia="ru-RU"/>
              </w:rPr>
              <w:t>83</w:t>
            </w:r>
            <w:r>
              <w:rPr>
                <w:iCs/>
                <w:color w:val="000000"/>
                <w:sz w:val="20"/>
                <w:szCs w:val="20"/>
                <w:lang w:val="kk-KZ" w:eastAsia="ru-RU"/>
              </w:rPr>
              <w:t>,</w:t>
            </w:r>
            <w:r w:rsidRPr="001F14DB">
              <w:rPr>
                <w:iCs/>
                <w:color w:val="000000"/>
                <w:sz w:val="20"/>
                <w:szCs w:val="20"/>
                <w:lang w:eastAsia="ru-RU"/>
              </w:rPr>
              <w:t>2</w:t>
            </w:r>
          </w:p>
        </w:tc>
        <w:tc>
          <w:tcPr>
            <w:tcW w:w="1069" w:type="dxa"/>
            <w:tcBorders>
              <w:top w:val="nil"/>
              <w:left w:val="nil"/>
            </w:tcBorders>
            <w:vAlign w:val="center"/>
          </w:tcPr>
          <w:p w:rsidR="00F05187" w:rsidRPr="001F14DB" w:rsidRDefault="00F05187" w:rsidP="00F05187">
            <w:pPr>
              <w:suppressAutoHyphens w:val="0"/>
              <w:jc w:val="center"/>
              <w:rPr>
                <w:iCs/>
                <w:color w:val="000000"/>
                <w:sz w:val="20"/>
                <w:szCs w:val="20"/>
                <w:lang w:eastAsia="ru-RU"/>
              </w:rPr>
            </w:pPr>
            <w:r w:rsidRPr="001F14DB">
              <w:rPr>
                <w:iCs/>
                <w:color w:val="000000"/>
                <w:sz w:val="20"/>
                <w:szCs w:val="20"/>
                <w:lang w:eastAsia="ru-RU"/>
              </w:rPr>
              <w:t>83</w:t>
            </w:r>
            <w:r>
              <w:rPr>
                <w:iCs/>
                <w:color w:val="000000"/>
                <w:sz w:val="20"/>
                <w:szCs w:val="20"/>
                <w:lang w:val="kk-KZ" w:eastAsia="ru-RU"/>
              </w:rPr>
              <w:t>,</w:t>
            </w:r>
            <w:r w:rsidRPr="001F14DB">
              <w:rPr>
                <w:iCs/>
                <w:color w:val="000000"/>
                <w:sz w:val="20"/>
                <w:szCs w:val="20"/>
                <w:lang w:eastAsia="ru-RU"/>
              </w:rPr>
              <w:t>2</w:t>
            </w:r>
          </w:p>
        </w:tc>
        <w:tc>
          <w:tcPr>
            <w:tcW w:w="1255" w:type="dxa"/>
            <w:tcBorders>
              <w:top w:val="nil"/>
              <w:left w:val="nil"/>
            </w:tcBorders>
            <w:vAlign w:val="center"/>
          </w:tcPr>
          <w:p w:rsidR="00F05187" w:rsidRPr="001F14DB" w:rsidRDefault="00F05187" w:rsidP="00F05187">
            <w:pPr>
              <w:suppressAutoHyphens w:val="0"/>
              <w:jc w:val="center"/>
              <w:rPr>
                <w:iCs/>
                <w:color w:val="000000"/>
                <w:sz w:val="20"/>
                <w:szCs w:val="20"/>
                <w:lang w:eastAsia="ru-RU"/>
              </w:rPr>
            </w:pPr>
            <w:r w:rsidRPr="001F14DB">
              <w:rPr>
                <w:iCs/>
                <w:color w:val="000000"/>
                <w:sz w:val="20"/>
                <w:szCs w:val="20"/>
                <w:lang w:eastAsia="ru-RU"/>
              </w:rPr>
              <w:t>40,3</w:t>
            </w:r>
          </w:p>
        </w:tc>
        <w:tc>
          <w:tcPr>
            <w:tcW w:w="1276" w:type="dxa"/>
            <w:tcBorders>
              <w:top w:val="nil"/>
              <w:left w:val="nil"/>
            </w:tcBorders>
            <w:vAlign w:val="center"/>
          </w:tcPr>
          <w:p w:rsidR="00F05187" w:rsidRPr="001F14DB" w:rsidRDefault="00F05187" w:rsidP="00F05187">
            <w:pPr>
              <w:suppressAutoHyphens w:val="0"/>
              <w:jc w:val="center"/>
              <w:rPr>
                <w:iCs/>
                <w:color w:val="000000"/>
                <w:sz w:val="20"/>
                <w:szCs w:val="20"/>
                <w:lang w:eastAsia="ru-RU"/>
              </w:rPr>
            </w:pPr>
            <w:r w:rsidRPr="001F14DB">
              <w:rPr>
                <w:iCs/>
                <w:color w:val="000000"/>
                <w:sz w:val="20"/>
                <w:szCs w:val="20"/>
                <w:lang w:eastAsia="ru-RU"/>
              </w:rPr>
              <w:t>23</w:t>
            </w:r>
            <w:r w:rsidRPr="001F14DB">
              <w:rPr>
                <w:iCs/>
                <w:color w:val="000000"/>
                <w:sz w:val="20"/>
                <w:szCs w:val="20"/>
                <w:lang w:val="kk-KZ" w:eastAsia="ru-RU"/>
              </w:rPr>
              <w:t>,</w:t>
            </w:r>
            <w:r w:rsidRPr="001F14DB">
              <w:rPr>
                <w:iCs/>
                <w:color w:val="000000"/>
                <w:sz w:val="20"/>
                <w:szCs w:val="20"/>
                <w:lang w:eastAsia="ru-RU"/>
              </w:rPr>
              <w:t>9</w:t>
            </w:r>
          </w:p>
        </w:tc>
      </w:tr>
      <w:tr w:rsidR="00F05187" w:rsidRPr="00AA2952" w:rsidTr="003B623D">
        <w:tc>
          <w:tcPr>
            <w:tcW w:w="2094" w:type="dxa"/>
          </w:tcPr>
          <w:p w:rsidR="00F05187" w:rsidRPr="00AA2952" w:rsidRDefault="00F05187" w:rsidP="00F05187">
            <w:pPr>
              <w:tabs>
                <w:tab w:val="left" w:pos="5912"/>
              </w:tabs>
              <w:suppressAutoHyphens w:val="0"/>
              <w:autoSpaceDE w:val="0"/>
              <w:autoSpaceDN w:val="0"/>
              <w:adjustRightInd w:val="0"/>
              <w:ind w:firstLine="6"/>
              <w:jc w:val="both"/>
              <w:rPr>
                <w:bCs/>
                <w:lang w:eastAsia="ru-RU"/>
              </w:rPr>
            </w:pPr>
            <w:r w:rsidRPr="00AA2952">
              <w:rPr>
                <w:bCs/>
                <w:lang w:eastAsia="ru-RU"/>
              </w:rPr>
              <w:t>Трансферттер түсімдері</w:t>
            </w:r>
          </w:p>
        </w:tc>
        <w:tc>
          <w:tcPr>
            <w:tcW w:w="1403" w:type="dxa"/>
            <w:vAlign w:val="center"/>
          </w:tcPr>
          <w:p w:rsidR="00F05187" w:rsidRPr="001F14DB" w:rsidRDefault="00F05187" w:rsidP="00F05187">
            <w:pPr>
              <w:suppressAutoHyphens w:val="0"/>
              <w:jc w:val="center"/>
              <w:rPr>
                <w:iCs/>
                <w:color w:val="000000"/>
                <w:sz w:val="20"/>
                <w:szCs w:val="20"/>
                <w:lang w:eastAsia="ru-RU"/>
              </w:rPr>
            </w:pPr>
            <w:r w:rsidRPr="001F14DB">
              <w:rPr>
                <w:iCs/>
                <w:color w:val="000000"/>
                <w:sz w:val="20"/>
                <w:szCs w:val="20"/>
                <w:lang w:eastAsia="ru-RU"/>
              </w:rPr>
              <w:t>47</w:t>
            </w:r>
            <w:r>
              <w:rPr>
                <w:iCs/>
                <w:color w:val="000000"/>
                <w:sz w:val="20"/>
                <w:szCs w:val="20"/>
                <w:lang w:val="kk-KZ" w:eastAsia="ru-RU"/>
              </w:rPr>
              <w:t>,</w:t>
            </w:r>
            <w:r w:rsidRPr="001F14DB">
              <w:rPr>
                <w:iCs/>
                <w:color w:val="000000"/>
                <w:sz w:val="20"/>
                <w:szCs w:val="20"/>
                <w:lang w:eastAsia="ru-RU"/>
              </w:rPr>
              <w:t>2</w:t>
            </w:r>
          </w:p>
        </w:tc>
        <w:tc>
          <w:tcPr>
            <w:tcW w:w="1324" w:type="dxa"/>
            <w:tcBorders>
              <w:top w:val="nil"/>
            </w:tcBorders>
            <w:vAlign w:val="center"/>
          </w:tcPr>
          <w:p w:rsidR="00F05187" w:rsidRPr="001F14DB" w:rsidRDefault="00F05187" w:rsidP="00F05187">
            <w:pPr>
              <w:suppressAutoHyphens w:val="0"/>
              <w:jc w:val="center"/>
              <w:rPr>
                <w:iCs/>
                <w:color w:val="000000"/>
                <w:sz w:val="20"/>
                <w:szCs w:val="20"/>
                <w:lang w:eastAsia="ru-RU"/>
              </w:rPr>
            </w:pPr>
            <w:r w:rsidRPr="001F14DB">
              <w:rPr>
                <w:iCs/>
                <w:color w:val="000000"/>
                <w:sz w:val="20"/>
                <w:szCs w:val="20"/>
                <w:lang w:eastAsia="ru-RU"/>
              </w:rPr>
              <w:t>69</w:t>
            </w:r>
            <w:r>
              <w:rPr>
                <w:iCs/>
                <w:color w:val="000000"/>
                <w:sz w:val="20"/>
                <w:szCs w:val="20"/>
                <w:lang w:val="kk-KZ" w:eastAsia="ru-RU"/>
              </w:rPr>
              <w:t>,3</w:t>
            </w:r>
          </w:p>
        </w:tc>
        <w:tc>
          <w:tcPr>
            <w:tcW w:w="1355" w:type="dxa"/>
            <w:tcBorders>
              <w:top w:val="nil"/>
            </w:tcBorders>
            <w:vAlign w:val="center"/>
          </w:tcPr>
          <w:p w:rsidR="00F05187" w:rsidRPr="001F14DB" w:rsidRDefault="00F05187" w:rsidP="00F05187">
            <w:pPr>
              <w:suppressAutoHyphens w:val="0"/>
              <w:jc w:val="center"/>
              <w:rPr>
                <w:iCs/>
                <w:color w:val="000000"/>
                <w:sz w:val="20"/>
                <w:szCs w:val="20"/>
                <w:lang w:eastAsia="ru-RU"/>
              </w:rPr>
            </w:pPr>
            <w:r w:rsidRPr="001F14DB">
              <w:rPr>
                <w:iCs/>
                <w:color w:val="000000"/>
                <w:sz w:val="20"/>
                <w:szCs w:val="20"/>
                <w:lang w:eastAsia="ru-RU"/>
              </w:rPr>
              <w:t>71</w:t>
            </w:r>
            <w:r>
              <w:rPr>
                <w:iCs/>
                <w:color w:val="000000"/>
                <w:sz w:val="20"/>
                <w:szCs w:val="20"/>
                <w:lang w:val="kk-KZ" w:eastAsia="ru-RU"/>
              </w:rPr>
              <w:t>,2</w:t>
            </w:r>
          </w:p>
        </w:tc>
        <w:tc>
          <w:tcPr>
            <w:tcW w:w="1069" w:type="dxa"/>
            <w:tcBorders>
              <w:top w:val="nil"/>
            </w:tcBorders>
            <w:vAlign w:val="center"/>
          </w:tcPr>
          <w:p w:rsidR="00F05187" w:rsidRPr="001F14DB" w:rsidRDefault="00F05187" w:rsidP="00F05187">
            <w:pPr>
              <w:suppressAutoHyphens w:val="0"/>
              <w:jc w:val="center"/>
              <w:rPr>
                <w:iCs/>
                <w:color w:val="000000"/>
                <w:sz w:val="20"/>
                <w:szCs w:val="20"/>
                <w:lang w:eastAsia="ru-RU"/>
              </w:rPr>
            </w:pPr>
            <w:r w:rsidRPr="001F14DB">
              <w:rPr>
                <w:iCs/>
                <w:color w:val="000000"/>
                <w:sz w:val="20"/>
                <w:szCs w:val="20"/>
                <w:lang w:eastAsia="ru-RU"/>
              </w:rPr>
              <w:t>71</w:t>
            </w:r>
            <w:r>
              <w:rPr>
                <w:iCs/>
                <w:color w:val="000000"/>
                <w:sz w:val="20"/>
                <w:szCs w:val="20"/>
                <w:lang w:val="kk-KZ" w:eastAsia="ru-RU"/>
              </w:rPr>
              <w:t>,2</w:t>
            </w:r>
          </w:p>
        </w:tc>
        <w:tc>
          <w:tcPr>
            <w:tcW w:w="1255" w:type="dxa"/>
            <w:tcBorders>
              <w:top w:val="nil"/>
            </w:tcBorders>
            <w:vAlign w:val="center"/>
          </w:tcPr>
          <w:p w:rsidR="00F05187" w:rsidRPr="001F14DB" w:rsidRDefault="00F05187" w:rsidP="00F05187">
            <w:pPr>
              <w:suppressAutoHyphens w:val="0"/>
              <w:jc w:val="center"/>
              <w:rPr>
                <w:iCs/>
                <w:color w:val="000000"/>
                <w:sz w:val="20"/>
                <w:szCs w:val="20"/>
                <w:lang w:eastAsia="ru-RU"/>
              </w:rPr>
            </w:pPr>
            <w:r w:rsidRPr="001F14DB">
              <w:rPr>
                <w:iCs/>
                <w:color w:val="000000"/>
                <w:sz w:val="20"/>
                <w:szCs w:val="20"/>
                <w:lang w:eastAsia="ru-RU"/>
              </w:rPr>
              <w:t>50,7</w:t>
            </w:r>
          </w:p>
        </w:tc>
        <w:tc>
          <w:tcPr>
            <w:tcW w:w="1276" w:type="dxa"/>
            <w:tcBorders>
              <w:top w:val="nil"/>
            </w:tcBorders>
            <w:vAlign w:val="center"/>
          </w:tcPr>
          <w:p w:rsidR="00F05187" w:rsidRPr="001F14DB" w:rsidRDefault="00F05187" w:rsidP="00F05187">
            <w:pPr>
              <w:suppressAutoHyphens w:val="0"/>
              <w:jc w:val="center"/>
              <w:rPr>
                <w:iCs/>
                <w:color w:val="000000"/>
                <w:sz w:val="20"/>
                <w:szCs w:val="20"/>
                <w:lang w:eastAsia="ru-RU"/>
              </w:rPr>
            </w:pPr>
            <w:r w:rsidRPr="001F14DB">
              <w:rPr>
                <w:iCs/>
                <w:color w:val="000000"/>
                <w:sz w:val="20"/>
                <w:szCs w:val="20"/>
                <w:lang w:eastAsia="ru-RU"/>
              </w:rPr>
              <w:t>23</w:t>
            </w:r>
            <w:r>
              <w:rPr>
                <w:iCs/>
                <w:color w:val="000000"/>
                <w:sz w:val="20"/>
                <w:szCs w:val="20"/>
                <w:lang w:val="kk-KZ" w:eastAsia="ru-RU"/>
              </w:rPr>
              <w:t>,</w:t>
            </w:r>
            <w:r w:rsidRPr="001F14DB">
              <w:rPr>
                <w:iCs/>
                <w:color w:val="000000"/>
                <w:sz w:val="20"/>
                <w:szCs w:val="20"/>
                <w:lang w:eastAsia="ru-RU"/>
              </w:rPr>
              <w:t>9</w:t>
            </w:r>
          </w:p>
        </w:tc>
      </w:tr>
      <w:tr w:rsidR="00F05187" w:rsidRPr="00AA2952" w:rsidTr="003B623D">
        <w:tc>
          <w:tcPr>
            <w:tcW w:w="2094" w:type="dxa"/>
          </w:tcPr>
          <w:p w:rsidR="00F05187" w:rsidRPr="00AA2952" w:rsidRDefault="00F05187" w:rsidP="00F05187">
            <w:pPr>
              <w:tabs>
                <w:tab w:val="left" w:pos="5912"/>
              </w:tabs>
              <w:suppressAutoHyphens w:val="0"/>
              <w:autoSpaceDE w:val="0"/>
              <w:autoSpaceDN w:val="0"/>
              <w:adjustRightInd w:val="0"/>
              <w:ind w:firstLine="6"/>
              <w:jc w:val="both"/>
              <w:rPr>
                <w:bCs/>
                <w:i/>
                <w:lang w:val="kk-KZ" w:eastAsia="ru-RU"/>
              </w:rPr>
            </w:pPr>
            <w:r w:rsidRPr="00AA2952">
              <w:rPr>
                <w:bCs/>
                <w:i/>
                <w:lang w:eastAsia="ru-RU"/>
              </w:rPr>
              <w:t>Субвенция</w:t>
            </w:r>
            <w:r w:rsidRPr="00AA2952">
              <w:rPr>
                <w:bCs/>
                <w:i/>
                <w:lang w:val="kk-KZ" w:eastAsia="ru-RU"/>
              </w:rPr>
              <w:t>лар</w:t>
            </w:r>
          </w:p>
        </w:tc>
        <w:tc>
          <w:tcPr>
            <w:tcW w:w="1403" w:type="dxa"/>
            <w:vAlign w:val="center"/>
          </w:tcPr>
          <w:p w:rsidR="00F05187" w:rsidRPr="001F14DB" w:rsidRDefault="00F05187" w:rsidP="00F05187">
            <w:pPr>
              <w:suppressAutoHyphens w:val="0"/>
              <w:jc w:val="center"/>
              <w:rPr>
                <w:iCs/>
                <w:color w:val="000000"/>
                <w:sz w:val="20"/>
                <w:szCs w:val="20"/>
                <w:lang w:eastAsia="ru-RU"/>
              </w:rPr>
            </w:pPr>
            <w:r w:rsidRPr="001F14DB">
              <w:rPr>
                <w:iCs/>
                <w:color w:val="000000"/>
                <w:sz w:val="20"/>
                <w:szCs w:val="20"/>
                <w:lang w:eastAsia="ru-RU"/>
              </w:rPr>
              <w:t>12</w:t>
            </w:r>
            <w:r>
              <w:rPr>
                <w:iCs/>
                <w:color w:val="000000"/>
                <w:sz w:val="20"/>
                <w:szCs w:val="20"/>
                <w:lang w:val="kk-KZ" w:eastAsia="ru-RU"/>
              </w:rPr>
              <w:t>,</w:t>
            </w:r>
            <w:r w:rsidRPr="001F14DB">
              <w:rPr>
                <w:iCs/>
                <w:color w:val="000000"/>
                <w:sz w:val="20"/>
                <w:szCs w:val="20"/>
                <w:lang w:eastAsia="ru-RU"/>
              </w:rPr>
              <w:t>1</w:t>
            </w:r>
          </w:p>
        </w:tc>
        <w:tc>
          <w:tcPr>
            <w:tcW w:w="1324" w:type="dxa"/>
            <w:tcBorders>
              <w:top w:val="nil"/>
              <w:left w:val="nil"/>
            </w:tcBorders>
            <w:vAlign w:val="center"/>
          </w:tcPr>
          <w:p w:rsidR="00F05187" w:rsidRPr="001F14DB" w:rsidRDefault="00F05187" w:rsidP="00F05187">
            <w:pPr>
              <w:suppressAutoHyphens w:val="0"/>
              <w:jc w:val="center"/>
              <w:rPr>
                <w:iCs/>
                <w:color w:val="000000"/>
                <w:sz w:val="20"/>
                <w:szCs w:val="20"/>
                <w:lang w:eastAsia="ru-RU"/>
              </w:rPr>
            </w:pPr>
            <w:r w:rsidRPr="001F14DB">
              <w:rPr>
                <w:iCs/>
                <w:color w:val="000000"/>
                <w:sz w:val="20"/>
                <w:szCs w:val="20"/>
                <w:lang w:eastAsia="ru-RU"/>
              </w:rPr>
              <w:t>3,0</w:t>
            </w:r>
          </w:p>
        </w:tc>
        <w:tc>
          <w:tcPr>
            <w:tcW w:w="1355" w:type="dxa"/>
            <w:tcBorders>
              <w:top w:val="nil"/>
              <w:left w:val="nil"/>
            </w:tcBorders>
            <w:vAlign w:val="center"/>
          </w:tcPr>
          <w:p w:rsidR="00F05187" w:rsidRPr="001F14DB" w:rsidRDefault="00F05187" w:rsidP="00F05187">
            <w:pPr>
              <w:suppressAutoHyphens w:val="0"/>
              <w:jc w:val="center"/>
              <w:rPr>
                <w:iCs/>
                <w:color w:val="000000"/>
                <w:sz w:val="20"/>
                <w:szCs w:val="20"/>
                <w:lang w:eastAsia="ru-RU"/>
              </w:rPr>
            </w:pPr>
            <w:r w:rsidRPr="001F14DB">
              <w:rPr>
                <w:iCs/>
                <w:color w:val="000000"/>
                <w:sz w:val="20"/>
                <w:szCs w:val="20"/>
                <w:lang w:eastAsia="ru-RU"/>
              </w:rPr>
              <w:t>12</w:t>
            </w:r>
            <w:r>
              <w:rPr>
                <w:iCs/>
                <w:color w:val="000000"/>
                <w:sz w:val="20"/>
                <w:szCs w:val="20"/>
                <w:lang w:val="kk-KZ" w:eastAsia="ru-RU"/>
              </w:rPr>
              <w:t>,</w:t>
            </w:r>
            <w:r w:rsidRPr="001F14DB">
              <w:rPr>
                <w:iCs/>
                <w:color w:val="000000"/>
                <w:sz w:val="20"/>
                <w:szCs w:val="20"/>
                <w:lang w:eastAsia="ru-RU"/>
              </w:rPr>
              <w:t>0</w:t>
            </w:r>
          </w:p>
        </w:tc>
        <w:tc>
          <w:tcPr>
            <w:tcW w:w="1069" w:type="dxa"/>
            <w:tcBorders>
              <w:top w:val="nil"/>
              <w:left w:val="nil"/>
            </w:tcBorders>
            <w:vAlign w:val="center"/>
          </w:tcPr>
          <w:p w:rsidR="00F05187" w:rsidRPr="001F14DB" w:rsidRDefault="00F05187" w:rsidP="00F05187">
            <w:pPr>
              <w:suppressAutoHyphens w:val="0"/>
              <w:jc w:val="center"/>
              <w:rPr>
                <w:iCs/>
                <w:color w:val="000000"/>
                <w:sz w:val="20"/>
                <w:szCs w:val="20"/>
                <w:lang w:eastAsia="ru-RU"/>
              </w:rPr>
            </w:pPr>
            <w:r w:rsidRPr="001F14DB">
              <w:rPr>
                <w:iCs/>
                <w:color w:val="000000"/>
                <w:sz w:val="20"/>
                <w:szCs w:val="20"/>
                <w:lang w:eastAsia="ru-RU"/>
              </w:rPr>
              <w:t>12,0</w:t>
            </w:r>
          </w:p>
        </w:tc>
        <w:tc>
          <w:tcPr>
            <w:tcW w:w="1255" w:type="dxa"/>
            <w:tcBorders>
              <w:top w:val="nil"/>
              <w:left w:val="nil"/>
            </w:tcBorders>
            <w:vAlign w:val="center"/>
          </w:tcPr>
          <w:p w:rsidR="00F05187" w:rsidRPr="001F14DB" w:rsidRDefault="00F05187" w:rsidP="00F05187">
            <w:pPr>
              <w:suppressAutoHyphens w:val="0"/>
              <w:jc w:val="center"/>
              <w:rPr>
                <w:iCs/>
                <w:color w:val="000000"/>
                <w:sz w:val="20"/>
                <w:szCs w:val="20"/>
                <w:lang w:eastAsia="ru-RU"/>
              </w:rPr>
            </w:pPr>
            <w:r w:rsidRPr="001F14DB">
              <w:rPr>
                <w:iCs/>
                <w:color w:val="000000"/>
                <w:sz w:val="20"/>
                <w:szCs w:val="20"/>
                <w:lang w:eastAsia="ru-RU"/>
              </w:rPr>
              <w:t>-0,4</w:t>
            </w:r>
          </w:p>
        </w:tc>
        <w:tc>
          <w:tcPr>
            <w:tcW w:w="1276" w:type="dxa"/>
            <w:tcBorders>
              <w:top w:val="nil"/>
              <w:left w:val="nil"/>
            </w:tcBorders>
            <w:vAlign w:val="center"/>
          </w:tcPr>
          <w:p w:rsidR="00F05187" w:rsidRPr="001F14DB" w:rsidRDefault="00F05187" w:rsidP="00F05187">
            <w:pPr>
              <w:suppressAutoHyphens w:val="0"/>
              <w:jc w:val="center"/>
              <w:rPr>
                <w:iCs/>
                <w:color w:val="000000"/>
                <w:sz w:val="20"/>
                <w:szCs w:val="20"/>
                <w:lang w:eastAsia="ru-RU"/>
              </w:rPr>
            </w:pPr>
            <w:r w:rsidRPr="001F14DB">
              <w:rPr>
                <w:iCs/>
                <w:color w:val="000000"/>
                <w:sz w:val="20"/>
                <w:szCs w:val="20"/>
                <w:lang w:eastAsia="ru-RU"/>
              </w:rPr>
              <w:t>-</w:t>
            </w:r>
            <w:r>
              <w:rPr>
                <w:iCs/>
                <w:color w:val="000000"/>
                <w:sz w:val="20"/>
                <w:szCs w:val="20"/>
                <w:lang w:val="kk-KZ" w:eastAsia="ru-RU"/>
              </w:rPr>
              <w:t>0,0</w:t>
            </w:r>
            <w:r w:rsidRPr="001F14DB">
              <w:rPr>
                <w:iCs/>
                <w:color w:val="000000"/>
                <w:sz w:val="20"/>
                <w:szCs w:val="20"/>
                <w:lang w:eastAsia="ru-RU"/>
              </w:rPr>
              <w:t>4,0</w:t>
            </w:r>
          </w:p>
        </w:tc>
      </w:tr>
      <w:tr w:rsidR="00F05187" w:rsidRPr="00AA2952" w:rsidTr="003B623D">
        <w:tc>
          <w:tcPr>
            <w:tcW w:w="2094" w:type="dxa"/>
          </w:tcPr>
          <w:p w:rsidR="00F05187" w:rsidRPr="00AA2952" w:rsidRDefault="00F05187" w:rsidP="00F05187">
            <w:pPr>
              <w:tabs>
                <w:tab w:val="left" w:pos="5912"/>
              </w:tabs>
              <w:suppressAutoHyphens w:val="0"/>
              <w:autoSpaceDE w:val="0"/>
              <w:autoSpaceDN w:val="0"/>
              <w:adjustRightInd w:val="0"/>
              <w:ind w:firstLine="6"/>
              <w:jc w:val="both"/>
              <w:rPr>
                <w:bCs/>
                <w:i/>
                <w:lang w:eastAsia="ru-RU"/>
              </w:rPr>
            </w:pPr>
            <w:r w:rsidRPr="00AA2952">
              <w:rPr>
                <w:bCs/>
                <w:i/>
                <w:lang w:eastAsia="ru-RU"/>
              </w:rPr>
              <w:t>Ағымдағы нысаналы трансферттер</w:t>
            </w:r>
          </w:p>
        </w:tc>
        <w:tc>
          <w:tcPr>
            <w:tcW w:w="1403" w:type="dxa"/>
            <w:vAlign w:val="center"/>
          </w:tcPr>
          <w:p w:rsidR="00F05187" w:rsidRPr="004E777F" w:rsidRDefault="00F05187" w:rsidP="00F05187">
            <w:pPr>
              <w:suppressAutoHyphens w:val="0"/>
              <w:jc w:val="center"/>
              <w:rPr>
                <w:b/>
                <w:bCs/>
                <w:color w:val="000000"/>
                <w:sz w:val="20"/>
                <w:szCs w:val="20"/>
                <w:lang w:eastAsia="ru-RU"/>
              </w:rPr>
            </w:pPr>
            <w:r w:rsidRPr="004E777F">
              <w:rPr>
                <w:b/>
                <w:bCs/>
                <w:color w:val="000000"/>
                <w:sz w:val="20"/>
                <w:szCs w:val="20"/>
                <w:lang w:eastAsia="ru-RU"/>
              </w:rPr>
              <w:t>66</w:t>
            </w:r>
            <w:r>
              <w:rPr>
                <w:b/>
                <w:bCs/>
                <w:color w:val="000000"/>
                <w:sz w:val="20"/>
                <w:szCs w:val="20"/>
                <w:lang w:val="kk-KZ" w:eastAsia="ru-RU"/>
              </w:rPr>
              <w:t>,</w:t>
            </w:r>
            <w:r w:rsidRPr="004E777F">
              <w:rPr>
                <w:b/>
                <w:bCs/>
                <w:color w:val="000000"/>
                <w:sz w:val="20"/>
                <w:szCs w:val="20"/>
                <w:lang w:eastAsia="ru-RU"/>
              </w:rPr>
              <w:t>1</w:t>
            </w:r>
          </w:p>
        </w:tc>
        <w:tc>
          <w:tcPr>
            <w:tcW w:w="1324" w:type="dxa"/>
            <w:tcBorders>
              <w:top w:val="nil"/>
              <w:left w:val="nil"/>
            </w:tcBorders>
            <w:vAlign w:val="center"/>
          </w:tcPr>
          <w:p w:rsidR="00F05187" w:rsidRPr="004E777F" w:rsidRDefault="00F05187" w:rsidP="00F05187">
            <w:pPr>
              <w:suppressAutoHyphens w:val="0"/>
              <w:jc w:val="center"/>
              <w:rPr>
                <w:b/>
                <w:bCs/>
                <w:color w:val="000000"/>
                <w:sz w:val="20"/>
                <w:szCs w:val="20"/>
                <w:lang w:eastAsia="ru-RU"/>
              </w:rPr>
            </w:pPr>
            <w:r w:rsidRPr="004E777F">
              <w:rPr>
                <w:b/>
                <w:bCs/>
                <w:color w:val="000000"/>
                <w:sz w:val="20"/>
                <w:szCs w:val="20"/>
                <w:lang w:eastAsia="ru-RU"/>
              </w:rPr>
              <w:t>74</w:t>
            </w:r>
            <w:r>
              <w:rPr>
                <w:b/>
                <w:bCs/>
                <w:color w:val="000000"/>
                <w:sz w:val="20"/>
                <w:szCs w:val="20"/>
                <w:lang w:val="kk-KZ" w:eastAsia="ru-RU"/>
              </w:rPr>
              <w:t>,0</w:t>
            </w:r>
          </w:p>
        </w:tc>
        <w:tc>
          <w:tcPr>
            <w:tcW w:w="1355" w:type="dxa"/>
            <w:tcBorders>
              <w:top w:val="nil"/>
              <w:left w:val="nil"/>
            </w:tcBorders>
            <w:vAlign w:val="center"/>
          </w:tcPr>
          <w:p w:rsidR="00F05187" w:rsidRPr="004E777F" w:rsidRDefault="00F05187" w:rsidP="00F05187">
            <w:pPr>
              <w:suppressAutoHyphens w:val="0"/>
              <w:jc w:val="center"/>
              <w:rPr>
                <w:b/>
                <w:bCs/>
                <w:color w:val="000000"/>
                <w:sz w:val="20"/>
                <w:szCs w:val="20"/>
                <w:lang w:eastAsia="ru-RU"/>
              </w:rPr>
            </w:pPr>
            <w:r w:rsidRPr="004E777F">
              <w:rPr>
                <w:b/>
                <w:bCs/>
                <w:color w:val="000000"/>
                <w:sz w:val="20"/>
                <w:szCs w:val="20"/>
                <w:lang w:eastAsia="ru-RU"/>
              </w:rPr>
              <w:t>86</w:t>
            </w:r>
            <w:r>
              <w:rPr>
                <w:b/>
                <w:bCs/>
                <w:color w:val="000000"/>
                <w:sz w:val="20"/>
                <w:szCs w:val="20"/>
                <w:lang w:val="kk-KZ" w:eastAsia="ru-RU"/>
              </w:rPr>
              <w:t>,</w:t>
            </w:r>
            <w:r w:rsidRPr="004E777F">
              <w:rPr>
                <w:b/>
                <w:bCs/>
                <w:color w:val="000000"/>
                <w:sz w:val="20"/>
                <w:szCs w:val="20"/>
                <w:lang w:eastAsia="ru-RU"/>
              </w:rPr>
              <w:t>5</w:t>
            </w:r>
          </w:p>
        </w:tc>
        <w:tc>
          <w:tcPr>
            <w:tcW w:w="1069" w:type="dxa"/>
            <w:tcBorders>
              <w:top w:val="nil"/>
              <w:left w:val="nil"/>
            </w:tcBorders>
            <w:vAlign w:val="center"/>
          </w:tcPr>
          <w:p w:rsidR="00F05187" w:rsidRPr="004E777F" w:rsidRDefault="00F05187" w:rsidP="00F05187">
            <w:pPr>
              <w:suppressAutoHyphens w:val="0"/>
              <w:jc w:val="center"/>
              <w:rPr>
                <w:b/>
                <w:bCs/>
                <w:color w:val="000000"/>
                <w:sz w:val="20"/>
                <w:szCs w:val="20"/>
                <w:lang w:eastAsia="ru-RU"/>
              </w:rPr>
            </w:pPr>
            <w:r w:rsidRPr="004E777F">
              <w:rPr>
                <w:b/>
                <w:bCs/>
                <w:color w:val="000000"/>
                <w:sz w:val="20"/>
                <w:szCs w:val="20"/>
                <w:lang w:eastAsia="ru-RU"/>
              </w:rPr>
              <w:t>86</w:t>
            </w:r>
            <w:r>
              <w:rPr>
                <w:b/>
                <w:bCs/>
                <w:color w:val="000000"/>
                <w:sz w:val="20"/>
                <w:szCs w:val="20"/>
                <w:lang w:val="kk-KZ" w:eastAsia="ru-RU"/>
              </w:rPr>
              <w:t>,</w:t>
            </w:r>
            <w:r w:rsidRPr="004E777F">
              <w:rPr>
                <w:b/>
                <w:bCs/>
                <w:color w:val="000000"/>
                <w:sz w:val="20"/>
                <w:szCs w:val="20"/>
                <w:lang w:eastAsia="ru-RU"/>
              </w:rPr>
              <w:t>5</w:t>
            </w:r>
          </w:p>
        </w:tc>
        <w:tc>
          <w:tcPr>
            <w:tcW w:w="1255" w:type="dxa"/>
            <w:tcBorders>
              <w:top w:val="nil"/>
              <w:left w:val="nil"/>
            </w:tcBorders>
            <w:vAlign w:val="center"/>
          </w:tcPr>
          <w:p w:rsidR="00F05187" w:rsidRPr="004E777F" w:rsidRDefault="00F05187" w:rsidP="00F05187">
            <w:pPr>
              <w:suppressAutoHyphens w:val="0"/>
              <w:jc w:val="center"/>
              <w:rPr>
                <w:b/>
                <w:bCs/>
                <w:color w:val="000000"/>
                <w:sz w:val="20"/>
                <w:szCs w:val="20"/>
                <w:lang w:eastAsia="ru-RU"/>
              </w:rPr>
            </w:pPr>
            <w:r w:rsidRPr="004E777F">
              <w:rPr>
                <w:b/>
                <w:bCs/>
                <w:color w:val="000000"/>
                <w:sz w:val="20"/>
                <w:szCs w:val="20"/>
                <w:lang w:eastAsia="ru-RU"/>
              </w:rPr>
              <w:t>31,1</w:t>
            </w:r>
          </w:p>
        </w:tc>
        <w:tc>
          <w:tcPr>
            <w:tcW w:w="1276" w:type="dxa"/>
            <w:tcBorders>
              <w:top w:val="nil"/>
              <w:left w:val="nil"/>
            </w:tcBorders>
            <w:vAlign w:val="center"/>
          </w:tcPr>
          <w:p w:rsidR="00F05187" w:rsidRPr="001F14DB" w:rsidRDefault="00F05187" w:rsidP="00F05187">
            <w:pPr>
              <w:suppressAutoHyphens w:val="0"/>
              <w:jc w:val="center"/>
              <w:rPr>
                <w:b/>
                <w:bCs/>
                <w:color w:val="000000"/>
                <w:sz w:val="20"/>
                <w:szCs w:val="20"/>
                <w:lang w:eastAsia="ru-RU"/>
              </w:rPr>
            </w:pPr>
            <w:r w:rsidRPr="001F14DB">
              <w:rPr>
                <w:b/>
                <w:bCs/>
                <w:color w:val="000000"/>
                <w:sz w:val="20"/>
                <w:szCs w:val="20"/>
                <w:lang w:eastAsia="ru-RU"/>
              </w:rPr>
              <w:t>20</w:t>
            </w:r>
            <w:r>
              <w:rPr>
                <w:b/>
                <w:bCs/>
                <w:color w:val="000000"/>
                <w:sz w:val="20"/>
                <w:szCs w:val="20"/>
                <w:lang w:val="kk-KZ" w:eastAsia="ru-RU"/>
              </w:rPr>
              <w:t>,</w:t>
            </w:r>
            <w:r w:rsidRPr="001F14DB">
              <w:rPr>
                <w:b/>
                <w:bCs/>
                <w:color w:val="000000"/>
                <w:sz w:val="20"/>
                <w:szCs w:val="20"/>
                <w:lang w:eastAsia="ru-RU"/>
              </w:rPr>
              <w:t>5</w:t>
            </w:r>
          </w:p>
        </w:tc>
      </w:tr>
      <w:tr w:rsidR="00F05187" w:rsidRPr="00AA2952" w:rsidTr="003B623D">
        <w:tc>
          <w:tcPr>
            <w:tcW w:w="2094" w:type="dxa"/>
          </w:tcPr>
          <w:p w:rsidR="00F05187" w:rsidRPr="00AA2952" w:rsidRDefault="00F05187" w:rsidP="00F05187">
            <w:pPr>
              <w:tabs>
                <w:tab w:val="left" w:pos="5912"/>
              </w:tabs>
              <w:suppressAutoHyphens w:val="0"/>
              <w:autoSpaceDE w:val="0"/>
              <w:autoSpaceDN w:val="0"/>
              <w:adjustRightInd w:val="0"/>
              <w:ind w:firstLine="6"/>
              <w:jc w:val="both"/>
              <w:rPr>
                <w:b/>
                <w:bCs/>
                <w:lang w:eastAsia="ru-RU"/>
              </w:rPr>
            </w:pPr>
            <w:r w:rsidRPr="00AA2952">
              <w:rPr>
                <w:b/>
                <w:bCs/>
                <w:lang w:eastAsia="ru-RU"/>
              </w:rPr>
              <w:t>Шығындар</w:t>
            </w:r>
          </w:p>
        </w:tc>
        <w:tc>
          <w:tcPr>
            <w:tcW w:w="1403" w:type="dxa"/>
            <w:vAlign w:val="center"/>
          </w:tcPr>
          <w:p w:rsidR="00F05187" w:rsidRPr="004E777F" w:rsidRDefault="00F05187" w:rsidP="00F05187">
            <w:pPr>
              <w:suppressAutoHyphens w:val="0"/>
              <w:jc w:val="center"/>
              <w:rPr>
                <w:color w:val="000000"/>
                <w:sz w:val="20"/>
                <w:szCs w:val="20"/>
                <w:lang w:eastAsia="ru-RU"/>
              </w:rPr>
            </w:pPr>
            <w:r w:rsidRPr="004E777F">
              <w:rPr>
                <w:color w:val="000000"/>
                <w:sz w:val="20"/>
                <w:szCs w:val="20"/>
                <w:lang w:eastAsia="ru-RU"/>
              </w:rPr>
              <w:t>25</w:t>
            </w:r>
            <w:r>
              <w:rPr>
                <w:color w:val="000000"/>
                <w:sz w:val="20"/>
                <w:szCs w:val="20"/>
                <w:lang w:val="kk-KZ" w:eastAsia="ru-RU"/>
              </w:rPr>
              <w:t>,</w:t>
            </w:r>
            <w:r w:rsidRPr="004E777F">
              <w:rPr>
                <w:color w:val="000000"/>
                <w:sz w:val="20"/>
                <w:szCs w:val="20"/>
                <w:lang w:eastAsia="ru-RU"/>
              </w:rPr>
              <w:t>5</w:t>
            </w:r>
          </w:p>
        </w:tc>
        <w:tc>
          <w:tcPr>
            <w:tcW w:w="1324" w:type="dxa"/>
            <w:tcBorders>
              <w:top w:val="nil"/>
              <w:left w:val="nil"/>
            </w:tcBorders>
            <w:vAlign w:val="center"/>
          </w:tcPr>
          <w:p w:rsidR="00F05187" w:rsidRPr="004E777F" w:rsidRDefault="00F05187" w:rsidP="00F05187">
            <w:pPr>
              <w:suppressAutoHyphens w:val="0"/>
              <w:jc w:val="center"/>
              <w:rPr>
                <w:color w:val="000000"/>
                <w:sz w:val="20"/>
                <w:szCs w:val="20"/>
                <w:lang w:eastAsia="ru-RU"/>
              </w:rPr>
            </w:pPr>
            <w:r w:rsidRPr="004E777F">
              <w:rPr>
                <w:color w:val="000000"/>
                <w:sz w:val="20"/>
                <w:szCs w:val="20"/>
                <w:lang w:eastAsia="ru-RU"/>
              </w:rPr>
              <w:t>23</w:t>
            </w:r>
            <w:r>
              <w:rPr>
                <w:color w:val="000000"/>
                <w:sz w:val="20"/>
                <w:szCs w:val="20"/>
                <w:lang w:val="kk-KZ" w:eastAsia="ru-RU"/>
              </w:rPr>
              <w:t>,</w:t>
            </w:r>
            <w:r w:rsidRPr="004E777F">
              <w:rPr>
                <w:color w:val="000000"/>
                <w:sz w:val="20"/>
                <w:szCs w:val="20"/>
                <w:lang w:eastAsia="ru-RU"/>
              </w:rPr>
              <w:t>2</w:t>
            </w:r>
          </w:p>
        </w:tc>
        <w:tc>
          <w:tcPr>
            <w:tcW w:w="1355" w:type="dxa"/>
            <w:tcBorders>
              <w:top w:val="nil"/>
              <w:left w:val="nil"/>
            </w:tcBorders>
            <w:vAlign w:val="center"/>
          </w:tcPr>
          <w:p w:rsidR="00F05187" w:rsidRPr="004E777F" w:rsidRDefault="00F05187" w:rsidP="00F05187">
            <w:pPr>
              <w:suppressAutoHyphens w:val="0"/>
              <w:jc w:val="center"/>
              <w:rPr>
                <w:color w:val="000000"/>
                <w:sz w:val="20"/>
                <w:szCs w:val="20"/>
                <w:lang w:eastAsia="ru-RU"/>
              </w:rPr>
            </w:pPr>
            <w:r w:rsidRPr="004E777F">
              <w:rPr>
                <w:color w:val="000000"/>
                <w:sz w:val="20"/>
                <w:szCs w:val="20"/>
                <w:lang w:eastAsia="ru-RU"/>
              </w:rPr>
              <w:t>30</w:t>
            </w:r>
            <w:r>
              <w:rPr>
                <w:color w:val="000000"/>
                <w:sz w:val="20"/>
                <w:szCs w:val="20"/>
                <w:lang w:val="kk-KZ" w:eastAsia="ru-RU"/>
              </w:rPr>
              <w:t>,1</w:t>
            </w:r>
          </w:p>
        </w:tc>
        <w:tc>
          <w:tcPr>
            <w:tcW w:w="1069" w:type="dxa"/>
            <w:tcBorders>
              <w:top w:val="nil"/>
              <w:left w:val="nil"/>
            </w:tcBorders>
            <w:vAlign w:val="center"/>
          </w:tcPr>
          <w:p w:rsidR="00F05187" w:rsidRPr="004E777F" w:rsidRDefault="00F05187" w:rsidP="00F05187">
            <w:pPr>
              <w:suppressAutoHyphens w:val="0"/>
              <w:jc w:val="center"/>
              <w:rPr>
                <w:color w:val="000000"/>
                <w:sz w:val="20"/>
                <w:szCs w:val="20"/>
                <w:lang w:eastAsia="ru-RU"/>
              </w:rPr>
            </w:pPr>
            <w:r w:rsidRPr="004E777F">
              <w:rPr>
                <w:color w:val="000000"/>
                <w:sz w:val="20"/>
                <w:szCs w:val="20"/>
                <w:lang w:eastAsia="ru-RU"/>
              </w:rPr>
              <w:t>30,1</w:t>
            </w:r>
          </w:p>
        </w:tc>
        <w:tc>
          <w:tcPr>
            <w:tcW w:w="1255" w:type="dxa"/>
            <w:tcBorders>
              <w:top w:val="nil"/>
              <w:left w:val="nil"/>
            </w:tcBorders>
            <w:vAlign w:val="center"/>
          </w:tcPr>
          <w:p w:rsidR="00F05187" w:rsidRPr="004E777F" w:rsidRDefault="00F05187" w:rsidP="00F05187">
            <w:pPr>
              <w:suppressAutoHyphens w:val="0"/>
              <w:jc w:val="center"/>
              <w:rPr>
                <w:i/>
                <w:iCs/>
                <w:color w:val="000000"/>
                <w:sz w:val="20"/>
                <w:szCs w:val="20"/>
                <w:lang w:eastAsia="ru-RU"/>
              </w:rPr>
            </w:pPr>
            <w:r w:rsidRPr="004E777F">
              <w:rPr>
                <w:i/>
                <w:iCs/>
                <w:color w:val="000000"/>
                <w:sz w:val="20"/>
                <w:szCs w:val="20"/>
                <w:lang w:eastAsia="ru-RU"/>
              </w:rPr>
              <w:t>18,0</w:t>
            </w:r>
          </w:p>
        </w:tc>
        <w:tc>
          <w:tcPr>
            <w:tcW w:w="1276" w:type="dxa"/>
            <w:tcBorders>
              <w:top w:val="nil"/>
              <w:left w:val="nil"/>
            </w:tcBorders>
            <w:vAlign w:val="center"/>
          </w:tcPr>
          <w:p w:rsidR="00F05187" w:rsidRPr="001F14DB" w:rsidRDefault="00F05187" w:rsidP="00F05187">
            <w:pPr>
              <w:suppressAutoHyphens w:val="0"/>
              <w:jc w:val="center"/>
              <w:rPr>
                <w:iCs/>
                <w:color w:val="000000"/>
                <w:sz w:val="20"/>
                <w:szCs w:val="20"/>
                <w:lang w:eastAsia="ru-RU"/>
              </w:rPr>
            </w:pPr>
            <w:r w:rsidRPr="001F14DB">
              <w:rPr>
                <w:iCs/>
                <w:color w:val="000000"/>
                <w:sz w:val="20"/>
                <w:szCs w:val="20"/>
                <w:lang w:eastAsia="ru-RU"/>
              </w:rPr>
              <w:t>4</w:t>
            </w:r>
            <w:r>
              <w:rPr>
                <w:iCs/>
                <w:color w:val="000000"/>
                <w:sz w:val="20"/>
                <w:szCs w:val="20"/>
                <w:lang w:val="kk-KZ" w:eastAsia="ru-RU"/>
              </w:rPr>
              <w:t>,6</w:t>
            </w:r>
          </w:p>
        </w:tc>
      </w:tr>
      <w:tr w:rsidR="00F05187" w:rsidRPr="00AA2952" w:rsidTr="003B623D">
        <w:tc>
          <w:tcPr>
            <w:tcW w:w="2094" w:type="dxa"/>
          </w:tcPr>
          <w:p w:rsidR="00F05187" w:rsidRPr="00AA2952" w:rsidRDefault="00F05187" w:rsidP="00F05187">
            <w:pPr>
              <w:tabs>
                <w:tab w:val="left" w:pos="5912"/>
              </w:tabs>
              <w:suppressAutoHyphens w:val="0"/>
              <w:autoSpaceDE w:val="0"/>
              <w:autoSpaceDN w:val="0"/>
              <w:adjustRightInd w:val="0"/>
              <w:ind w:firstLine="6"/>
              <w:jc w:val="both"/>
              <w:rPr>
                <w:bCs/>
                <w:lang w:eastAsia="ru-RU"/>
              </w:rPr>
            </w:pPr>
            <w:r w:rsidRPr="00AA2952">
              <w:rPr>
                <w:bCs/>
                <w:lang w:eastAsia="ru-RU"/>
              </w:rPr>
              <w:t>Жалпы сипаттағы мемлекеттік қызметтер</w:t>
            </w:r>
          </w:p>
        </w:tc>
        <w:tc>
          <w:tcPr>
            <w:tcW w:w="1403" w:type="dxa"/>
            <w:vAlign w:val="center"/>
          </w:tcPr>
          <w:p w:rsidR="00F05187" w:rsidRPr="004E777F" w:rsidRDefault="00F05187" w:rsidP="00F05187">
            <w:pPr>
              <w:suppressAutoHyphens w:val="0"/>
              <w:jc w:val="center"/>
              <w:rPr>
                <w:color w:val="000000"/>
                <w:sz w:val="20"/>
                <w:szCs w:val="20"/>
                <w:lang w:eastAsia="ru-RU"/>
              </w:rPr>
            </w:pPr>
            <w:r w:rsidRPr="004E777F">
              <w:rPr>
                <w:color w:val="000000"/>
                <w:sz w:val="20"/>
                <w:szCs w:val="20"/>
                <w:lang w:eastAsia="ru-RU"/>
              </w:rPr>
              <w:t>33</w:t>
            </w:r>
            <w:r>
              <w:rPr>
                <w:color w:val="000000"/>
                <w:sz w:val="20"/>
                <w:szCs w:val="20"/>
                <w:lang w:val="kk-KZ" w:eastAsia="ru-RU"/>
              </w:rPr>
              <w:t>,7</w:t>
            </w:r>
          </w:p>
        </w:tc>
        <w:tc>
          <w:tcPr>
            <w:tcW w:w="1324" w:type="dxa"/>
            <w:tcBorders>
              <w:top w:val="nil"/>
            </w:tcBorders>
            <w:vAlign w:val="center"/>
          </w:tcPr>
          <w:p w:rsidR="00F05187" w:rsidRPr="004E777F" w:rsidRDefault="00F05187" w:rsidP="00F05187">
            <w:pPr>
              <w:suppressAutoHyphens w:val="0"/>
              <w:jc w:val="center"/>
              <w:rPr>
                <w:color w:val="000000"/>
                <w:sz w:val="20"/>
                <w:szCs w:val="20"/>
                <w:lang w:eastAsia="ru-RU"/>
              </w:rPr>
            </w:pPr>
            <w:r w:rsidRPr="004E777F">
              <w:rPr>
                <w:color w:val="000000"/>
                <w:sz w:val="20"/>
                <w:szCs w:val="20"/>
                <w:lang w:eastAsia="ru-RU"/>
              </w:rPr>
              <w:t>40</w:t>
            </w:r>
            <w:r>
              <w:rPr>
                <w:color w:val="000000"/>
                <w:sz w:val="20"/>
                <w:szCs w:val="20"/>
                <w:lang w:val="kk-KZ" w:eastAsia="ru-RU"/>
              </w:rPr>
              <w:t>,</w:t>
            </w:r>
            <w:r w:rsidRPr="004E777F">
              <w:rPr>
                <w:color w:val="000000"/>
                <w:sz w:val="20"/>
                <w:szCs w:val="20"/>
                <w:lang w:eastAsia="ru-RU"/>
              </w:rPr>
              <w:t>8</w:t>
            </w:r>
          </w:p>
        </w:tc>
        <w:tc>
          <w:tcPr>
            <w:tcW w:w="1355" w:type="dxa"/>
            <w:tcBorders>
              <w:top w:val="nil"/>
            </w:tcBorders>
            <w:vAlign w:val="center"/>
          </w:tcPr>
          <w:p w:rsidR="00F05187" w:rsidRPr="004E777F" w:rsidRDefault="00F05187" w:rsidP="00F05187">
            <w:pPr>
              <w:suppressAutoHyphens w:val="0"/>
              <w:jc w:val="center"/>
              <w:rPr>
                <w:color w:val="000000"/>
                <w:sz w:val="20"/>
                <w:szCs w:val="20"/>
                <w:lang w:eastAsia="ru-RU"/>
              </w:rPr>
            </w:pPr>
            <w:r w:rsidRPr="004E777F">
              <w:rPr>
                <w:color w:val="000000"/>
                <w:sz w:val="20"/>
                <w:szCs w:val="20"/>
                <w:lang w:eastAsia="ru-RU"/>
              </w:rPr>
              <w:t>39</w:t>
            </w:r>
            <w:r>
              <w:rPr>
                <w:color w:val="000000"/>
                <w:sz w:val="20"/>
                <w:szCs w:val="20"/>
                <w:lang w:val="kk-KZ" w:eastAsia="ru-RU"/>
              </w:rPr>
              <w:t>,</w:t>
            </w:r>
            <w:r w:rsidRPr="004E777F">
              <w:rPr>
                <w:color w:val="000000"/>
                <w:sz w:val="20"/>
                <w:szCs w:val="20"/>
                <w:lang w:eastAsia="ru-RU"/>
              </w:rPr>
              <w:t>2</w:t>
            </w:r>
          </w:p>
        </w:tc>
        <w:tc>
          <w:tcPr>
            <w:tcW w:w="1069" w:type="dxa"/>
            <w:tcBorders>
              <w:top w:val="nil"/>
            </w:tcBorders>
            <w:vAlign w:val="center"/>
          </w:tcPr>
          <w:p w:rsidR="00F05187" w:rsidRPr="004E777F" w:rsidRDefault="00F05187" w:rsidP="00F05187">
            <w:pPr>
              <w:suppressAutoHyphens w:val="0"/>
              <w:jc w:val="center"/>
              <w:rPr>
                <w:color w:val="000000"/>
                <w:sz w:val="20"/>
                <w:szCs w:val="20"/>
                <w:lang w:eastAsia="ru-RU"/>
              </w:rPr>
            </w:pPr>
            <w:r w:rsidRPr="004E777F">
              <w:rPr>
                <w:color w:val="000000"/>
                <w:sz w:val="20"/>
                <w:szCs w:val="20"/>
                <w:lang w:eastAsia="ru-RU"/>
              </w:rPr>
              <w:t>39</w:t>
            </w:r>
            <w:r>
              <w:rPr>
                <w:color w:val="000000"/>
                <w:sz w:val="20"/>
                <w:szCs w:val="20"/>
                <w:lang w:val="kk-KZ" w:eastAsia="ru-RU"/>
              </w:rPr>
              <w:t>,</w:t>
            </w:r>
            <w:r w:rsidRPr="004E777F">
              <w:rPr>
                <w:color w:val="000000"/>
                <w:sz w:val="20"/>
                <w:szCs w:val="20"/>
                <w:lang w:eastAsia="ru-RU"/>
              </w:rPr>
              <w:t>2</w:t>
            </w:r>
          </w:p>
        </w:tc>
        <w:tc>
          <w:tcPr>
            <w:tcW w:w="1255" w:type="dxa"/>
            <w:tcBorders>
              <w:top w:val="nil"/>
            </w:tcBorders>
            <w:vAlign w:val="center"/>
          </w:tcPr>
          <w:p w:rsidR="00F05187" w:rsidRPr="004E777F" w:rsidRDefault="00F05187" w:rsidP="00F05187">
            <w:pPr>
              <w:suppressAutoHyphens w:val="0"/>
              <w:jc w:val="center"/>
              <w:rPr>
                <w:i/>
                <w:iCs/>
                <w:color w:val="000000"/>
                <w:sz w:val="20"/>
                <w:szCs w:val="20"/>
                <w:lang w:eastAsia="ru-RU"/>
              </w:rPr>
            </w:pPr>
            <w:r w:rsidRPr="004E777F">
              <w:rPr>
                <w:i/>
                <w:iCs/>
                <w:color w:val="000000"/>
                <w:sz w:val="20"/>
                <w:szCs w:val="20"/>
                <w:lang w:eastAsia="ru-RU"/>
              </w:rPr>
              <w:t>16,4</w:t>
            </w:r>
          </w:p>
        </w:tc>
        <w:tc>
          <w:tcPr>
            <w:tcW w:w="1276" w:type="dxa"/>
            <w:tcBorders>
              <w:top w:val="nil"/>
            </w:tcBorders>
            <w:vAlign w:val="center"/>
          </w:tcPr>
          <w:p w:rsidR="00F05187" w:rsidRPr="001F14DB" w:rsidRDefault="00F05187" w:rsidP="00F05187">
            <w:pPr>
              <w:suppressAutoHyphens w:val="0"/>
              <w:jc w:val="center"/>
              <w:rPr>
                <w:iCs/>
                <w:color w:val="000000"/>
                <w:sz w:val="20"/>
                <w:szCs w:val="20"/>
                <w:lang w:eastAsia="ru-RU"/>
              </w:rPr>
            </w:pPr>
            <w:r w:rsidRPr="001F14DB">
              <w:rPr>
                <w:iCs/>
                <w:color w:val="000000"/>
                <w:sz w:val="20"/>
                <w:szCs w:val="20"/>
                <w:lang w:eastAsia="ru-RU"/>
              </w:rPr>
              <w:t>5</w:t>
            </w:r>
            <w:r>
              <w:rPr>
                <w:iCs/>
                <w:color w:val="000000"/>
                <w:sz w:val="20"/>
                <w:szCs w:val="20"/>
                <w:lang w:val="kk-KZ" w:eastAsia="ru-RU"/>
              </w:rPr>
              <w:t>,</w:t>
            </w:r>
            <w:r w:rsidRPr="001F14DB">
              <w:rPr>
                <w:iCs/>
                <w:color w:val="000000"/>
                <w:sz w:val="20"/>
                <w:szCs w:val="20"/>
                <w:lang w:eastAsia="ru-RU"/>
              </w:rPr>
              <w:t>5</w:t>
            </w:r>
          </w:p>
        </w:tc>
      </w:tr>
      <w:tr w:rsidR="00F05187" w:rsidRPr="00AA2952" w:rsidTr="003B623D">
        <w:tc>
          <w:tcPr>
            <w:tcW w:w="2094" w:type="dxa"/>
          </w:tcPr>
          <w:p w:rsidR="00F05187" w:rsidRPr="00AA2952" w:rsidRDefault="00F05187" w:rsidP="00F05187">
            <w:pPr>
              <w:tabs>
                <w:tab w:val="left" w:pos="5912"/>
              </w:tabs>
              <w:suppressAutoHyphens w:val="0"/>
              <w:autoSpaceDE w:val="0"/>
              <w:autoSpaceDN w:val="0"/>
              <w:adjustRightInd w:val="0"/>
              <w:ind w:firstLine="6"/>
              <w:jc w:val="both"/>
              <w:rPr>
                <w:bCs/>
                <w:lang w:val="kk-KZ" w:eastAsia="ru-RU"/>
              </w:rPr>
            </w:pPr>
            <w:r w:rsidRPr="00AA2952">
              <w:rPr>
                <w:bCs/>
                <w:lang w:val="kk-KZ" w:eastAsia="ru-RU"/>
              </w:rPr>
              <w:t>білім беру</w:t>
            </w:r>
          </w:p>
        </w:tc>
        <w:tc>
          <w:tcPr>
            <w:tcW w:w="1403" w:type="dxa"/>
            <w:vAlign w:val="center"/>
          </w:tcPr>
          <w:p w:rsidR="00F05187" w:rsidRPr="004E777F" w:rsidRDefault="00F05187" w:rsidP="00F05187">
            <w:pPr>
              <w:suppressAutoHyphens w:val="0"/>
              <w:jc w:val="center"/>
              <w:rPr>
                <w:color w:val="000000"/>
                <w:sz w:val="20"/>
                <w:szCs w:val="20"/>
                <w:lang w:eastAsia="ru-RU"/>
              </w:rPr>
            </w:pPr>
            <w:r w:rsidRPr="004E777F">
              <w:rPr>
                <w:color w:val="000000"/>
                <w:sz w:val="20"/>
                <w:szCs w:val="20"/>
                <w:lang w:eastAsia="ru-RU"/>
              </w:rPr>
              <w:t> </w:t>
            </w:r>
          </w:p>
        </w:tc>
        <w:tc>
          <w:tcPr>
            <w:tcW w:w="1324" w:type="dxa"/>
            <w:tcBorders>
              <w:top w:val="nil"/>
            </w:tcBorders>
            <w:vAlign w:val="center"/>
          </w:tcPr>
          <w:p w:rsidR="00F05187" w:rsidRPr="004E777F" w:rsidRDefault="00F05187" w:rsidP="00F05187">
            <w:pPr>
              <w:suppressAutoHyphens w:val="0"/>
              <w:jc w:val="center"/>
              <w:rPr>
                <w:color w:val="000000"/>
                <w:sz w:val="20"/>
                <w:szCs w:val="20"/>
                <w:lang w:eastAsia="ru-RU"/>
              </w:rPr>
            </w:pPr>
            <w:r>
              <w:rPr>
                <w:color w:val="000000"/>
                <w:sz w:val="20"/>
                <w:szCs w:val="20"/>
                <w:lang w:val="kk-KZ" w:eastAsia="ru-RU"/>
              </w:rPr>
              <w:t>0,0</w:t>
            </w:r>
            <w:r w:rsidRPr="004E777F">
              <w:rPr>
                <w:color w:val="000000"/>
                <w:sz w:val="20"/>
                <w:szCs w:val="20"/>
                <w:lang w:eastAsia="ru-RU"/>
              </w:rPr>
              <w:t>6</w:t>
            </w:r>
          </w:p>
        </w:tc>
        <w:tc>
          <w:tcPr>
            <w:tcW w:w="1355" w:type="dxa"/>
            <w:tcBorders>
              <w:top w:val="nil"/>
            </w:tcBorders>
            <w:vAlign w:val="center"/>
          </w:tcPr>
          <w:p w:rsidR="00F05187" w:rsidRPr="004E777F" w:rsidRDefault="00F05187" w:rsidP="00F05187">
            <w:pPr>
              <w:suppressAutoHyphens w:val="0"/>
              <w:jc w:val="center"/>
              <w:rPr>
                <w:color w:val="000000"/>
                <w:sz w:val="20"/>
                <w:szCs w:val="20"/>
                <w:lang w:eastAsia="ru-RU"/>
              </w:rPr>
            </w:pPr>
            <w:r w:rsidRPr="004E777F">
              <w:rPr>
                <w:color w:val="000000"/>
                <w:sz w:val="20"/>
                <w:szCs w:val="20"/>
                <w:lang w:eastAsia="ru-RU"/>
              </w:rPr>
              <w:t> </w:t>
            </w:r>
          </w:p>
        </w:tc>
        <w:tc>
          <w:tcPr>
            <w:tcW w:w="1069" w:type="dxa"/>
            <w:tcBorders>
              <w:top w:val="nil"/>
            </w:tcBorders>
            <w:vAlign w:val="center"/>
          </w:tcPr>
          <w:p w:rsidR="00F05187" w:rsidRPr="004E777F" w:rsidRDefault="00F05187" w:rsidP="00F05187">
            <w:pPr>
              <w:suppressAutoHyphens w:val="0"/>
              <w:jc w:val="center"/>
              <w:rPr>
                <w:color w:val="000000"/>
                <w:sz w:val="20"/>
                <w:szCs w:val="20"/>
                <w:lang w:eastAsia="ru-RU"/>
              </w:rPr>
            </w:pPr>
            <w:r w:rsidRPr="004E777F">
              <w:rPr>
                <w:color w:val="000000"/>
                <w:sz w:val="20"/>
                <w:szCs w:val="20"/>
                <w:lang w:eastAsia="ru-RU"/>
              </w:rPr>
              <w:t> </w:t>
            </w:r>
          </w:p>
        </w:tc>
        <w:tc>
          <w:tcPr>
            <w:tcW w:w="1255" w:type="dxa"/>
            <w:tcBorders>
              <w:top w:val="nil"/>
            </w:tcBorders>
            <w:vAlign w:val="center"/>
          </w:tcPr>
          <w:p w:rsidR="00F05187" w:rsidRPr="004E777F" w:rsidRDefault="00F05187" w:rsidP="00F05187">
            <w:pPr>
              <w:suppressAutoHyphens w:val="0"/>
              <w:jc w:val="center"/>
              <w:rPr>
                <w:i/>
                <w:iCs/>
                <w:color w:val="000000"/>
                <w:sz w:val="20"/>
                <w:szCs w:val="20"/>
                <w:lang w:eastAsia="ru-RU"/>
              </w:rPr>
            </w:pPr>
            <w:r w:rsidRPr="004E777F">
              <w:rPr>
                <w:i/>
                <w:iCs/>
                <w:color w:val="000000"/>
                <w:sz w:val="20"/>
                <w:szCs w:val="20"/>
                <w:lang w:eastAsia="ru-RU"/>
              </w:rPr>
              <w:t> </w:t>
            </w:r>
          </w:p>
        </w:tc>
        <w:tc>
          <w:tcPr>
            <w:tcW w:w="1276" w:type="dxa"/>
            <w:tcBorders>
              <w:top w:val="nil"/>
            </w:tcBorders>
            <w:vAlign w:val="center"/>
          </w:tcPr>
          <w:p w:rsidR="00F05187" w:rsidRPr="001F14DB" w:rsidRDefault="00F05187" w:rsidP="00F05187">
            <w:pPr>
              <w:suppressAutoHyphens w:val="0"/>
              <w:jc w:val="center"/>
              <w:rPr>
                <w:iCs/>
                <w:color w:val="000000"/>
                <w:sz w:val="20"/>
                <w:szCs w:val="20"/>
                <w:lang w:eastAsia="ru-RU"/>
              </w:rPr>
            </w:pPr>
            <w:r w:rsidRPr="001F14DB">
              <w:rPr>
                <w:iCs/>
                <w:color w:val="000000"/>
                <w:sz w:val="20"/>
                <w:szCs w:val="20"/>
                <w:lang w:eastAsia="ru-RU"/>
              </w:rPr>
              <w:t> </w:t>
            </w:r>
          </w:p>
        </w:tc>
      </w:tr>
      <w:tr w:rsidR="00F05187" w:rsidRPr="00AA2952" w:rsidTr="003B623D">
        <w:tc>
          <w:tcPr>
            <w:tcW w:w="2094" w:type="dxa"/>
          </w:tcPr>
          <w:p w:rsidR="00F05187" w:rsidRPr="00AA2952" w:rsidRDefault="00F05187" w:rsidP="00F05187">
            <w:pPr>
              <w:tabs>
                <w:tab w:val="left" w:pos="5912"/>
              </w:tabs>
              <w:suppressAutoHyphens w:val="0"/>
              <w:autoSpaceDE w:val="0"/>
              <w:autoSpaceDN w:val="0"/>
              <w:adjustRightInd w:val="0"/>
              <w:ind w:firstLine="6"/>
              <w:jc w:val="both"/>
              <w:rPr>
                <w:bCs/>
                <w:lang w:val="kk-KZ" w:eastAsia="ru-RU"/>
              </w:rPr>
            </w:pPr>
            <w:r w:rsidRPr="00AA2952">
              <w:rPr>
                <w:bCs/>
                <w:lang w:val="kk-KZ" w:eastAsia="ru-RU"/>
              </w:rPr>
              <w:t>Денсаулық сақтау</w:t>
            </w:r>
          </w:p>
        </w:tc>
        <w:tc>
          <w:tcPr>
            <w:tcW w:w="1403" w:type="dxa"/>
            <w:vAlign w:val="center"/>
          </w:tcPr>
          <w:p w:rsidR="00F05187" w:rsidRPr="004E777F" w:rsidRDefault="00F05187" w:rsidP="00F05187">
            <w:pPr>
              <w:suppressAutoHyphens w:val="0"/>
              <w:jc w:val="center"/>
              <w:rPr>
                <w:color w:val="000000"/>
                <w:sz w:val="20"/>
                <w:szCs w:val="20"/>
                <w:lang w:eastAsia="ru-RU"/>
              </w:rPr>
            </w:pPr>
            <w:r w:rsidRPr="004E777F">
              <w:rPr>
                <w:color w:val="000000"/>
                <w:sz w:val="20"/>
                <w:szCs w:val="20"/>
                <w:lang w:eastAsia="ru-RU"/>
              </w:rPr>
              <w:t>6</w:t>
            </w:r>
            <w:r>
              <w:rPr>
                <w:color w:val="000000"/>
                <w:sz w:val="20"/>
                <w:szCs w:val="20"/>
                <w:lang w:val="kk-KZ" w:eastAsia="ru-RU"/>
              </w:rPr>
              <w:t>,</w:t>
            </w:r>
            <w:r w:rsidRPr="004E777F">
              <w:rPr>
                <w:color w:val="000000"/>
                <w:sz w:val="20"/>
                <w:szCs w:val="20"/>
                <w:lang w:eastAsia="ru-RU"/>
              </w:rPr>
              <w:t>8</w:t>
            </w:r>
          </w:p>
        </w:tc>
        <w:tc>
          <w:tcPr>
            <w:tcW w:w="1324" w:type="dxa"/>
            <w:tcBorders>
              <w:top w:val="nil"/>
            </w:tcBorders>
            <w:vAlign w:val="center"/>
          </w:tcPr>
          <w:p w:rsidR="00F05187" w:rsidRPr="004E777F" w:rsidRDefault="00F05187" w:rsidP="00F05187">
            <w:pPr>
              <w:suppressAutoHyphens w:val="0"/>
              <w:jc w:val="center"/>
              <w:rPr>
                <w:color w:val="000000"/>
                <w:sz w:val="20"/>
                <w:szCs w:val="20"/>
                <w:lang w:eastAsia="ru-RU"/>
              </w:rPr>
            </w:pPr>
            <w:r w:rsidRPr="004E777F">
              <w:rPr>
                <w:color w:val="000000"/>
                <w:sz w:val="20"/>
                <w:szCs w:val="20"/>
                <w:lang w:eastAsia="ru-RU"/>
              </w:rPr>
              <w:t>6</w:t>
            </w:r>
            <w:r>
              <w:rPr>
                <w:color w:val="000000"/>
                <w:sz w:val="20"/>
                <w:szCs w:val="20"/>
                <w:lang w:val="kk-KZ" w:eastAsia="ru-RU"/>
              </w:rPr>
              <w:t>,</w:t>
            </w:r>
            <w:r w:rsidRPr="004E777F">
              <w:rPr>
                <w:color w:val="000000"/>
                <w:sz w:val="20"/>
                <w:szCs w:val="20"/>
                <w:lang w:eastAsia="ru-RU"/>
              </w:rPr>
              <w:t>9</w:t>
            </w:r>
          </w:p>
        </w:tc>
        <w:tc>
          <w:tcPr>
            <w:tcW w:w="1355" w:type="dxa"/>
            <w:tcBorders>
              <w:top w:val="nil"/>
            </w:tcBorders>
            <w:vAlign w:val="center"/>
          </w:tcPr>
          <w:p w:rsidR="00F05187" w:rsidRPr="004E777F" w:rsidRDefault="00F05187" w:rsidP="00F05187">
            <w:pPr>
              <w:suppressAutoHyphens w:val="0"/>
              <w:jc w:val="center"/>
              <w:rPr>
                <w:color w:val="000000"/>
                <w:sz w:val="20"/>
                <w:szCs w:val="20"/>
                <w:lang w:eastAsia="ru-RU"/>
              </w:rPr>
            </w:pPr>
            <w:r w:rsidRPr="004E777F">
              <w:rPr>
                <w:color w:val="000000"/>
                <w:sz w:val="20"/>
                <w:szCs w:val="20"/>
                <w:lang w:eastAsia="ru-RU"/>
              </w:rPr>
              <w:t>16</w:t>
            </w:r>
            <w:r>
              <w:rPr>
                <w:color w:val="000000"/>
                <w:sz w:val="20"/>
                <w:szCs w:val="20"/>
                <w:lang w:val="kk-KZ" w:eastAsia="ru-RU"/>
              </w:rPr>
              <w:t>,</w:t>
            </w:r>
            <w:r w:rsidRPr="004E777F">
              <w:rPr>
                <w:color w:val="000000"/>
                <w:sz w:val="20"/>
                <w:szCs w:val="20"/>
                <w:lang w:eastAsia="ru-RU"/>
              </w:rPr>
              <w:t>7</w:t>
            </w:r>
          </w:p>
        </w:tc>
        <w:tc>
          <w:tcPr>
            <w:tcW w:w="1069" w:type="dxa"/>
            <w:tcBorders>
              <w:top w:val="nil"/>
            </w:tcBorders>
            <w:vAlign w:val="center"/>
          </w:tcPr>
          <w:p w:rsidR="00F05187" w:rsidRPr="004E777F" w:rsidRDefault="00F05187" w:rsidP="00F05187">
            <w:pPr>
              <w:suppressAutoHyphens w:val="0"/>
              <w:jc w:val="center"/>
              <w:rPr>
                <w:color w:val="000000"/>
                <w:sz w:val="20"/>
                <w:szCs w:val="20"/>
                <w:lang w:eastAsia="ru-RU"/>
              </w:rPr>
            </w:pPr>
            <w:r w:rsidRPr="004E777F">
              <w:rPr>
                <w:color w:val="000000"/>
                <w:sz w:val="20"/>
                <w:szCs w:val="20"/>
                <w:lang w:eastAsia="ru-RU"/>
              </w:rPr>
              <w:t>16</w:t>
            </w:r>
            <w:r>
              <w:rPr>
                <w:color w:val="000000"/>
                <w:sz w:val="20"/>
                <w:szCs w:val="20"/>
                <w:lang w:val="kk-KZ" w:eastAsia="ru-RU"/>
              </w:rPr>
              <w:t>,</w:t>
            </w:r>
            <w:r w:rsidRPr="004E777F">
              <w:rPr>
                <w:color w:val="000000"/>
                <w:sz w:val="20"/>
                <w:szCs w:val="20"/>
                <w:lang w:eastAsia="ru-RU"/>
              </w:rPr>
              <w:t>7</w:t>
            </w:r>
          </w:p>
        </w:tc>
        <w:tc>
          <w:tcPr>
            <w:tcW w:w="1255" w:type="dxa"/>
            <w:tcBorders>
              <w:top w:val="nil"/>
            </w:tcBorders>
            <w:vAlign w:val="center"/>
          </w:tcPr>
          <w:p w:rsidR="00F05187" w:rsidRPr="004E777F" w:rsidRDefault="00F05187" w:rsidP="00F05187">
            <w:pPr>
              <w:suppressAutoHyphens w:val="0"/>
              <w:jc w:val="center"/>
              <w:rPr>
                <w:i/>
                <w:iCs/>
                <w:color w:val="000000"/>
                <w:sz w:val="20"/>
                <w:szCs w:val="20"/>
                <w:lang w:eastAsia="ru-RU"/>
              </w:rPr>
            </w:pPr>
            <w:r w:rsidRPr="004E777F">
              <w:rPr>
                <w:i/>
                <w:iCs/>
                <w:color w:val="000000"/>
                <w:sz w:val="20"/>
                <w:szCs w:val="20"/>
                <w:lang w:eastAsia="ru-RU"/>
              </w:rPr>
              <w:t>145,8</w:t>
            </w:r>
          </w:p>
        </w:tc>
        <w:tc>
          <w:tcPr>
            <w:tcW w:w="1276" w:type="dxa"/>
            <w:tcBorders>
              <w:top w:val="nil"/>
            </w:tcBorders>
            <w:vAlign w:val="center"/>
          </w:tcPr>
          <w:p w:rsidR="00F05187" w:rsidRPr="004E777F" w:rsidRDefault="00F05187" w:rsidP="00F05187">
            <w:pPr>
              <w:suppressAutoHyphens w:val="0"/>
              <w:jc w:val="center"/>
              <w:rPr>
                <w:i/>
                <w:iCs/>
                <w:color w:val="000000"/>
                <w:sz w:val="20"/>
                <w:szCs w:val="20"/>
                <w:lang w:eastAsia="ru-RU"/>
              </w:rPr>
            </w:pPr>
            <w:r w:rsidRPr="004E777F">
              <w:rPr>
                <w:i/>
                <w:iCs/>
                <w:color w:val="000000"/>
                <w:sz w:val="20"/>
                <w:szCs w:val="20"/>
                <w:lang w:eastAsia="ru-RU"/>
              </w:rPr>
              <w:t xml:space="preserve"> 9</w:t>
            </w:r>
            <w:r>
              <w:rPr>
                <w:i/>
                <w:iCs/>
                <w:color w:val="000000"/>
                <w:sz w:val="20"/>
                <w:szCs w:val="20"/>
                <w:lang w:val="kk-KZ" w:eastAsia="ru-RU"/>
              </w:rPr>
              <w:t>,9</w:t>
            </w:r>
          </w:p>
        </w:tc>
      </w:tr>
      <w:tr w:rsidR="00F05187" w:rsidRPr="00AA2952" w:rsidTr="003B623D">
        <w:tc>
          <w:tcPr>
            <w:tcW w:w="2094" w:type="dxa"/>
          </w:tcPr>
          <w:p w:rsidR="00F05187" w:rsidRPr="00AA2952" w:rsidRDefault="00F05187" w:rsidP="00F05187">
            <w:pPr>
              <w:tabs>
                <w:tab w:val="left" w:pos="5912"/>
              </w:tabs>
              <w:suppressAutoHyphens w:val="0"/>
              <w:autoSpaceDE w:val="0"/>
              <w:autoSpaceDN w:val="0"/>
              <w:adjustRightInd w:val="0"/>
              <w:ind w:firstLine="6"/>
              <w:jc w:val="both"/>
              <w:rPr>
                <w:bCs/>
                <w:lang w:eastAsia="ru-RU"/>
              </w:rPr>
            </w:pPr>
            <w:r w:rsidRPr="00AA2952">
              <w:rPr>
                <w:bCs/>
                <w:lang w:eastAsia="ru-RU"/>
              </w:rPr>
              <w:t>Тұрғын үй-коммуналдық шаруашылық</w:t>
            </w:r>
          </w:p>
        </w:tc>
        <w:tc>
          <w:tcPr>
            <w:tcW w:w="1403" w:type="dxa"/>
            <w:vAlign w:val="center"/>
          </w:tcPr>
          <w:p w:rsidR="00F05187" w:rsidRPr="004E777F" w:rsidRDefault="00F05187" w:rsidP="00F05187">
            <w:pPr>
              <w:suppressAutoHyphens w:val="0"/>
              <w:jc w:val="center"/>
              <w:rPr>
                <w:b/>
                <w:bCs/>
                <w:color w:val="000000"/>
                <w:sz w:val="20"/>
                <w:szCs w:val="20"/>
                <w:lang w:eastAsia="ru-RU"/>
              </w:rPr>
            </w:pPr>
            <w:r w:rsidRPr="004E777F">
              <w:rPr>
                <w:b/>
                <w:bCs/>
                <w:color w:val="000000"/>
                <w:sz w:val="20"/>
                <w:szCs w:val="20"/>
                <w:lang w:eastAsia="ru-RU"/>
              </w:rPr>
              <w:t>66</w:t>
            </w:r>
            <w:r>
              <w:rPr>
                <w:b/>
                <w:bCs/>
                <w:color w:val="000000"/>
                <w:sz w:val="20"/>
                <w:szCs w:val="20"/>
                <w:lang w:val="kk-KZ" w:eastAsia="ru-RU"/>
              </w:rPr>
              <w:t>,9</w:t>
            </w:r>
          </w:p>
        </w:tc>
        <w:tc>
          <w:tcPr>
            <w:tcW w:w="1324" w:type="dxa"/>
            <w:tcBorders>
              <w:top w:val="nil"/>
            </w:tcBorders>
            <w:vAlign w:val="center"/>
          </w:tcPr>
          <w:p w:rsidR="00F05187" w:rsidRPr="004E777F" w:rsidRDefault="00F05187" w:rsidP="00F05187">
            <w:pPr>
              <w:suppressAutoHyphens w:val="0"/>
              <w:jc w:val="center"/>
              <w:rPr>
                <w:b/>
                <w:bCs/>
                <w:color w:val="000000"/>
                <w:sz w:val="20"/>
                <w:szCs w:val="20"/>
                <w:lang w:eastAsia="ru-RU"/>
              </w:rPr>
            </w:pPr>
            <w:r w:rsidRPr="004E777F">
              <w:rPr>
                <w:b/>
                <w:bCs/>
                <w:color w:val="000000"/>
                <w:sz w:val="20"/>
                <w:szCs w:val="20"/>
                <w:lang w:eastAsia="ru-RU"/>
              </w:rPr>
              <w:t>74</w:t>
            </w:r>
            <w:r>
              <w:rPr>
                <w:b/>
                <w:bCs/>
                <w:color w:val="000000"/>
                <w:sz w:val="20"/>
                <w:szCs w:val="20"/>
                <w:lang w:val="kk-KZ" w:eastAsia="ru-RU"/>
              </w:rPr>
              <w:t>,</w:t>
            </w:r>
            <w:r w:rsidRPr="004E777F">
              <w:rPr>
                <w:b/>
                <w:bCs/>
                <w:color w:val="000000"/>
                <w:sz w:val="20"/>
                <w:szCs w:val="20"/>
                <w:lang w:eastAsia="ru-RU"/>
              </w:rPr>
              <w:t>0</w:t>
            </w:r>
          </w:p>
        </w:tc>
        <w:tc>
          <w:tcPr>
            <w:tcW w:w="1355" w:type="dxa"/>
            <w:tcBorders>
              <w:top w:val="nil"/>
            </w:tcBorders>
            <w:vAlign w:val="center"/>
          </w:tcPr>
          <w:p w:rsidR="00F05187" w:rsidRPr="004E777F" w:rsidRDefault="00F05187" w:rsidP="00F05187">
            <w:pPr>
              <w:suppressAutoHyphens w:val="0"/>
              <w:jc w:val="center"/>
              <w:rPr>
                <w:b/>
                <w:bCs/>
                <w:color w:val="000000"/>
                <w:sz w:val="20"/>
                <w:szCs w:val="20"/>
                <w:lang w:eastAsia="ru-RU"/>
              </w:rPr>
            </w:pPr>
            <w:r w:rsidRPr="004E777F">
              <w:rPr>
                <w:b/>
                <w:bCs/>
                <w:color w:val="000000"/>
                <w:sz w:val="20"/>
                <w:szCs w:val="20"/>
                <w:lang w:eastAsia="ru-RU"/>
              </w:rPr>
              <w:t>85</w:t>
            </w:r>
            <w:r>
              <w:rPr>
                <w:b/>
                <w:bCs/>
                <w:color w:val="000000"/>
                <w:sz w:val="20"/>
                <w:szCs w:val="20"/>
                <w:lang w:val="kk-KZ" w:eastAsia="ru-RU"/>
              </w:rPr>
              <w:t>,</w:t>
            </w:r>
            <w:r w:rsidRPr="004E777F">
              <w:rPr>
                <w:b/>
                <w:bCs/>
                <w:color w:val="000000"/>
                <w:sz w:val="20"/>
                <w:szCs w:val="20"/>
                <w:lang w:eastAsia="ru-RU"/>
              </w:rPr>
              <w:t>0</w:t>
            </w:r>
          </w:p>
        </w:tc>
        <w:tc>
          <w:tcPr>
            <w:tcW w:w="1069" w:type="dxa"/>
            <w:tcBorders>
              <w:top w:val="nil"/>
            </w:tcBorders>
            <w:vAlign w:val="center"/>
          </w:tcPr>
          <w:p w:rsidR="00F05187" w:rsidRPr="004E777F" w:rsidRDefault="00F05187" w:rsidP="00F05187">
            <w:pPr>
              <w:suppressAutoHyphens w:val="0"/>
              <w:jc w:val="center"/>
              <w:rPr>
                <w:b/>
                <w:bCs/>
                <w:color w:val="000000"/>
                <w:sz w:val="20"/>
                <w:szCs w:val="20"/>
                <w:lang w:eastAsia="ru-RU"/>
              </w:rPr>
            </w:pPr>
            <w:r w:rsidRPr="004E777F">
              <w:rPr>
                <w:b/>
                <w:bCs/>
                <w:color w:val="000000"/>
                <w:sz w:val="20"/>
                <w:szCs w:val="20"/>
                <w:lang w:eastAsia="ru-RU"/>
              </w:rPr>
              <w:t>91</w:t>
            </w:r>
            <w:r>
              <w:rPr>
                <w:b/>
                <w:bCs/>
                <w:color w:val="000000"/>
                <w:sz w:val="20"/>
                <w:szCs w:val="20"/>
                <w:lang w:val="kk-KZ" w:eastAsia="ru-RU"/>
              </w:rPr>
              <w:t>,</w:t>
            </w:r>
            <w:r w:rsidRPr="004E777F">
              <w:rPr>
                <w:b/>
                <w:bCs/>
                <w:color w:val="000000"/>
                <w:sz w:val="20"/>
                <w:szCs w:val="20"/>
                <w:lang w:eastAsia="ru-RU"/>
              </w:rPr>
              <w:t>8</w:t>
            </w:r>
          </w:p>
        </w:tc>
        <w:tc>
          <w:tcPr>
            <w:tcW w:w="1255" w:type="dxa"/>
            <w:tcBorders>
              <w:top w:val="nil"/>
            </w:tcBorders>
            <w:vAlign w:val="center"/>
          </w:tcPr>
          <w:p w:rsidR="00F05187" w:rsidRPr="004E777F" w:rsidRDefault="00F05187" w:rsidP="00F05187">
            <w:pPr>
              <w:suppressAutoHyphens w:val="0"/>
              <w:jc w:val="center"/>
              <w:rPr>
                <w:b/>
                <w:bCs/>
                <w:color w:val="000000"/>
                <w:sz w:val="20"/>
                <w:szCs w:val="20"/>
                <w:lang w:eastAsia="ru-RU"/>
              </w:rPr>
            </w:pPr>
            <w:r w:rsidRPr="004E777F">
              <w:rPr>
                <w:b/>
                <w:bCs/>
                <w:color w:val="000000"/>
                <w:sz w:val="20"/>
                <w:szCs w:val="20"/>
                <w:lang w:eastAsia="ru-RU"/>
              </w:rPr>
              <w:t>37,0</w:t>
            </w:r>
          </w:p>
        </w:tc>
        <w:tc>
          <w:tcPr>
            <w:tcW w:w="1276" w:type="dxa"/>
            <w:tcBorders>
              <w:top w:val="nil"/>
            </w:tcBorders>
            <w:vAlign w:val="center"/>
          </w:tcPr>
          <w:p w:rsidR="00F05187" w:rsidRPr="004E777F" w:rsidRDefault="00F05187" w:rsidP="00F05187">
            <w:pPr>
              <w:suppressAutoHyphens w:val="0"/>
              <w:jc w:val="center"/>
              <w:rPr>
                <w:b/>
                <w:bCs/>
                <w:color w:val="000000"/>
                <w:sz w:val="20"/>
                <w:szCs w:val="20"/>
                <w:lang w:eastAsia="ru-RU"/>
              </w:rPr>
            </w:pPr>
            <w:r w:rsidRPr="004E777F">
              <w:rPr>
                <w:b/>
                <w:bCs/>
                <w:color w:val="000000"/>
                <w:sz w:val="20"/>
                <w:szCs w:val="20"/>
                <w:lang w:eastAsia="ru-RU"/>
              </w:rPr>
              <w:t>24</w:t>
            </w:r>
            <w:r>
              <w:rPr>
                <w:b/>
                <w:bCs/>
                <w:color w:val="000000"/>
                <w:sz w:val="20"/>
                <w:szCs w:val="20"/>
                <w:lang w:val="kk-KZ" w:eastAsia="ru-RU"/>
              </w:rPr>
              <w:t>,8</w:t>
            </w:r>
          </w:p>
        </w:tc>
      </w:tr>
    </w:tbl>
    <w:p w:rsidR="0052361A" w:rsidRPr="00AA2952" w:rsidRDefault="0052361A" w:rsidP="0052361A">
      <w:pPr>
        <w:ind w:firstLine="720"/>
        <w:jc w:val="both"/>
        <w:rPr>
          <w:sz w:val="28"/>
          <w:szCs w:val="28"/>
          <w:lang w:val="kk-KZ"/>
        </w:rPr>
      </w:pPr>
    </w:p>
    <w:p w:rsidR="0052361A" w:rsidRPr="00AA2952" w:rsidRDefault="0052361A" w:rsidP="0052361A">
      <w:pPr>
        <w:ind w:firstLine="720"/>
        <w:jc w:val="both"/>
        <w:rPr>
          <w:sz w:val="28"/>
          <w:szCs w:val="28"/>
          <w:lang w:val="kk-KZ"/>
        </w:rPr>
      </w:pPr>
      <w:r w:rsidRPr="00AA2952">
        <w:rPr>
          <w:sz w:val="28"/>
          <w:szCs w:val="28"/>
          <w:lang w:val="kk-KZ"/>
        </w:rPr>
        <w:t>20</w:t>
      </w:r>
      <w:r w:rsidR="003B623D">
        <w:rPr>
          <w:sz w:val="28"/>
          <w:szCs w:val="28"/>
          <w:lang w:val="kk-KZ"/>
        </w:rPr>
        <w:t>20</w:t>
      </w:r>
      <w:r w:rsidRPr="00AA2952">
        <w:rPr>
          <w:sz w:val="28"/>
          <w:szCs w:val="28"/>
          <w:lang w:val="kk-KZ"/>
        </w:rPr>
        <w:t xml:space="preserve"> жылы ауылдық округ бойынша бюджеттің түсімінің орындалуы </w:t>
      </w:r>
      <w:r w:rsidR="003B623D">
        <w:rPr>
          <w:sz w:val="28"/>
          <w:szCs w:val="28"/>
          <w:lang w:val="kk-KZ"/>
        </w:rPr>
        <w:t>91 783</w:t>
      </w:r>
      <w:r w:rsidRPr="00AA2952">
        <w:rPr>
          <w:sz w:val="28"/>
          <w:szCs w:val="28"/>
          <w:lang w:val="kk-KZ"/>
        </w:rPr>
        <w:t>,</w:t>
      </w:r>
      <w:r w:rsidR="003B623D">
        <w:rPr>
          <w:sz w:val="28"/>
          <w:szCs w:val="28"/>
          <w:lang w:val="kk-KZ"/>
        </w:rPr>
        <w:t>8</w:t>
      </w:r>
      <w:r w:rsidRPr="00AA2952">
        <w:rPr>
          <w:sz w:val="28"/>
          <w:szCs w:val="28"/>
          <w:lang w:val="kk-KZ"/>
        </w:rPr>
        <w:t xml:space="preserve"> мың теңге деңгейінде қалыптасты, өткен жылмен салыстырғанда 3</w:t>
      </w:r>
      <w:r w:rsidR="003B623D">
        <w:rPr>
          <w:sz w:val="28"/>
          <w:szCs w:val="28"/>
          <w:lang w:val="kk-KZ"/>
        </w:rPr>
        <w:t>7</w:t>
      </w:r>
      <w:r w:rsidRPr="00AA2952">
        <w:rPr>
          <w:sz w:val="28"/>
          <w:szCs w:val="28"/>
          <w:lang w:val="kk-KZ"/>
        </w:rPr>
        <w:t>%-ға</w:t>
      </w:r>
      <w:r w:rsidR="003B623D">
        <w:rPr>
          <w:sz w:val="28"/>
          <w:szCs w:val="28"/>
          <w:lang w:val="kk-KZ"/>
        </w:rPr>
        <w:t>,</w:t>
      </w:r>
      <w:r w:rsidRPr="00AA2952">
        <w:rPr>
          <w:sz w:val="28"/>
          <w:szCs w:val="28"/>
          <w:lang w:val="kk-KZ"/>
        </w:rPr>
        <w:t xml:space="preserve"> немесе </w:t>
      </w:r>
      <w:r w:rsidR="003B623D">
        <w:rPr>
          <w:sz w:val="28"/>
          <w:szCs w:val="28"/>
          <w:lang w:val="kk-KZ"/>
        </w:rPr>
        <w:t>2</w:t>
      </w:r>
      <w:r w:rsidRPr="00AA2952">
        <w:rPr>
          <w:sz w:val="28"/>
          <w:szCs w:val="28"/>
          <w:lang w:val="kk-KZ"/>
        </w:rPr>
        <w:t>4</w:t>
      </w:r>
      <w:r w:rsidR="003B623D">
        <w:rPr>
          <w:sz w:val="28"/>
          <w:szCs w:val="28"/>
          <w:lang w:val="kk-KZ"/>
        </w:rPr>
        <w:t xml:space="preserve"> 793</w:t>
      </w:r>
      <w:r w:rsidRPr="00AA2952">
        <w:rPr>
          <w:sz w:val="28"/>
          <w:szCs w:val="28"/>
          <w:lang w:val="kk-KZ"/>
        </w:rPr>
        <w:t>,</w:t>
      </w:r>
      <w:r w:rsidR="003B623D">
        <w:rPr>
          <w:sz w:val="28"/>
          <w:szCs w:val="28"/>
          <w:lang w:val="kk-KZ"/>
        </w:rPr>
        <w:t>8</w:t>
      </w:r>
      <w:r w:rsidRPr="00AA2952">
        <w:rPr>
          <w:sz w:val="28"/>
          <w:szCs w:val="28"/>
          <w:lang w:val="kk-KZ"/>
        </w:rPr>
        <w:t xml:space="preserve"> мың теңгеге артық.</w:t>
      </w:r>
    </w:p>
    <w:p w:rsidR="0052361A" w:rsidRPr="00AA2952" w:rsidRDefault="0052361A" w:rsidP="0052361A">
      <w:pPr>
        <w:ind w:firstLine="720"/>
        <w:jc w:val="both"/>
        <w:rPr>
          <w:bCs/>
          <w:sz w:val="28"/>
          <w:szCs w:val="28"/>
          <w:lang w:val="kk-KZ" w:eastAsia="ru-RU"/>
        </w:rPr>
      </w:pPr>
      <w:r w:rsidRPr="00AA2952">
        <w:rPr>
          <w:bCs/>
          <w:sz w:val="28"/>
          <w:szCs w:val="28"/>
          <w:lang w:val="kk-KZ" w:eastAsia="ru-RU"/>
        </w:rPr>
        <w:t>Бисен ауылдық округі бойынша салық түсімдері бойынша жылдық жоспардың нақты орындалуы – 1</w:t>
      </w:r>
      <w:r w:rsidR="003B623D">
        <w:rPr>
          <w:bCs/>
          <w:sz w:val="28"/>
          <w:szCs w:val="28"/>
          <w:lang w:val="kk-KZ" w:eastAsia="ru-RU"/>
        </w:rPr>
        <w:t>08</w:t>
      </w:r>
      <w:r w:rsidRPr="00AA2952">
        <w:rPr>
          <w:bCs/>
          <w:sz w:val="28"/>
          <w:szCs w:val="28"/>
          <w:lang w:val="kk-KZ" w:eastAsia="ru-RU"/>
        </w:rPr>
        <w:t>%</w:t>
      </w:r>
      <w:r w:rsidR="003B623D">
        <w:rPr>
          <w:bCs/>
          <w:sz w:val="28"/>
          <w:szCs w:val="28"/>
          <w:lang w:val="kk-KZ" w:eastAsia="ru-RU"/>
        </w:rPr>
        <w:t>.</w:t>
      </w:r>
    </w:p>
    <w:p w:rsidR="0000152D" w:rsidRDefault="0052361A" w:rsidP="0052361A">
      <w:pPr>
        <w:ind w:firstLine="720"/>
        <w:jc w:val="both"/>
        <w:rPr>
          <w:bCs/>
          <w:sz w:val="28"/>
          <w:szCs w:val="28"/>
          <w:lang w:val="kk-KZ" w:eastAsia="ru-RU"/>
        </w:rPr>
      </w:pPr>
      <w:r w:rsidRPr="00AA2952">
        <w:rPr>
          <w:bCs/>
          <w:sz w:val="28"/>
          <w:szCs w:val="28"/>
          <w:lang w:val="kk-KZ" w:eastAsia="ru-RU"/>
        </w:rPr>
        <w:t>201</w:t>
      </w:r>
      <w:r w:rsidR="003B623D">
        <w:rPr>
          <w:bCs/>
          <w:sz w:val="28"/>
          <w:szCs w:val="28"/>
          <w:lang w:val="kk-KZ" w:eastAsia="ru-RU"/>
        </w:rPr>
        <w:t>9</w:t>
      </w:r>
      <w:r w:rsidRPr="00AA2952">
        <w:rPr>
          <w:bCs/>
          <w:sz w:val="28"/>
          <w:szCs w:val="28"/>
          <w:lang w:val="kk-KZ" w:eastAsia="ru-RU"/>
        </w:rPr>
        <w:t xml:space="preserve"> жылмен салыстырғанда 20</w:t>
      </w:r>
      <w:r w:rsidR="003B623D">
        <w:rPr>
          <w:bCs/>
          <w:sz w:val="28"/>
          <w:szCs w:val="28"/>
          <w:lang w:val="kk-KZ" w:eastAsia="ru-RU"/>
        </w:rPr>
        <w:t>20</w:t>
      </w:r>
      <w:r w:rsidRPr="00AA2952">
        <w:rPr>
          <w:bCs/>
          <w:sz w:val="28"/>
          <w:szCs w:val="28"/>
          <w:lang w:val="kk-KZ" w:eastAsia="ru-RU"/>
        </w:rPr>
        <w:t xml:space="preserve"> жылға арналған жоспарлы көрсеткіштердің </w:t>
      </w:r>
      <w:r w:rsidR="003B623D">
        <w:rPr>
          <w:bCs/>
          <w:sz w:val="28"/>
          <w:szCs w:val="28"/>
          <w:lang w:val="kk-KZ" w:eastAsia="ru-RU"/>
        </w:rPr>
        <w:t>артық орындалуы</w:t>
      </w:r>
      <w:r w:rsidRPr="00AA2952">
        <w:rPr>
          <w:bCs/>
          <w:sz w:val="28"/>
          <w:szCs w:val="28"/>
          <w:lang w:val="kk-KZ" w:eastAsia="ru-RU"/>
        </w:rPr>
        <w:t xml:space="preserve"> мынадай салық түрлерінен құралады: жеке табыс салығы, мүлік салығы, </w:t>
      </w:r>
      <w:r w:rsidR="0000152D">
        <w:rPr>
          <w:bCs/>
          <w:sz w:val="28"/>
          <w:szCs w:val="28"/>
          <w:lang w:val="kk-KZ" w:eastAsia="ru-RU"/>
        </w:rPr>
        <w:t xml:space="preserve">жер салығы және </w:t>
      </w:r>
      <w:r w:rsidRPr="00AA2952">
        <w:rPr>
          <w:bCs/>
          <w:sz w:val="28"/>
          <w:szCs w:val="28"/>
          <w:lang w:val="kk-KZ" w:eastAsia="ru-RU"/>
        </w:rPr>
        <w:t xml:space="preserve">көлік құралдары салығы. </w:t>
      </w:r>
    </w:p>
    <w:p w:rsidR="0052361A" w:rsidRDefault="0052361A" w:rsidP="0052361A">
      <w:pPr>
        <w:ind w:firstLine="720"/>
        <w:jc w:val="both"/>
        <w:rPr>
          <w:bCs/>
          <w:sz w:val="28"/>
          <w:szCs w:val="28"/>
          <w:lang w:val="kk-KZ" w:eastAsia="ru-RU"/>
        </w:rPr>
      </w:pPr>
      <w:r w:rsidRPr="00AA2952">
        <w:rPr>
          <w:bCs/>
          <w:sz w:val="28"/>
          <w:szCs w:val="28"/>
          <w:lang w:val="kk-KZ" w:eastAsia="ru-RU"/>
        </w:rPr>
        <w:t xml:space="preserve">Бисен ауылдық округі бойынша бекітілген жоспар бойынша </w:t>
      </w:r>
      <w:r w:rsidR="0000152D">
        <w:rPr>
          <w:bCs/>
          <w:sz w:val="28"/>
          <w:szCs w:val="28"/>
          <w:lang w:val="kk-KZ" w:eastAsia="ru-RU"/>
        </w:rPr>
        <w:t>72 279</w:t>
      </w:r>
      <w:r w:rsidRPr="00AA2952">
        <w:rPr>
          <w:bCs/>
          <w:sz w:val="28"/>
          <w:szCs w:val="28"/>
          <w:lang w:val="kk-KZ" w:eastAsia="ru-RU"/>
        </w:rPr>
        <w:t>,0 мың теңге</w:t>
      </w:r>
      <w:r w:rsidR="0000152D">
        <w:rPr>
          <w:bCs/>
          <w:sz w:val="28"/>
          <w:szCs w:val="28"/>
          <w:lang w:val="kk-KZ" w:eastAsia="ru-RU"/>
        </w:rPr>
        <w:t>ні құрап</w:t>
      </w:r>
      <w:r w:rsidRPr="00AA2952">
        <w:rPr>
          <w:bCs/>
          <w:sz w:val="28"/>
          <w:szCs w:val="28"/>
          <w:lang w:val="kk-KZ" w:eastAsia="ru-RU"/>
        </w:rPr>
        <w:t xml:space="preserve">, бюджеттің атқарылуы барысында трансферттер түсімі </w:t>
      </w:r>
      <w:r w:rsidR="0000152D">
        <w:rPr>
          <w:bCs/>
          <w:sz w:val="28"/>
          <w:szCs w:val="28"/>
          <w:lang w:val="kk-KZ" w:eastAsia="ru-RU"/>
        </w:rPr>
        <w:t>83 238</w:t>
      </w:r>
      <w:r w:rsidRPr="00AA2952">
        <w:rPr>
          <w:bCs/>
          <w:sz w:val="28"/>
          <w:szCs w:val="28"/>
          <w:lang w:val="kk-KZ" w:eastAsia="ru-RU"/>
        </w:rPr>
        <w:t>,0 мың теңгеге</w:t>
      </w:r>
      <w:r w:rsidR="0000152D">
        <w:rPr>
          <w:bCs/>
          <w:sz w:val="28"/>
          <w:szCs w:val="28"/>
          <w:lang w:val="kk-KZ" w:eastAsia="ru-RU"/>
        </w:rPr>
        <w:t>,</w:t>
      </w:r>
      <w:r w:rsidRPr="00AA2952">
        <w:rPr>
          <w:bCs/>
          <w:sz w:val="28"/>
          <w:szCs w:val="28"/>
          <w:lang w:val="kk-KZ" w:eastAsia="ru-RU"/>
        </w:rPr>
        <w:t xml:space="preserve"> немесе </w:t>
      </w:r>
      <w:r w:rsidR="0000152D">
        <w:rPr>
          <w:bCs/>
          <w:sz w:val="28"/>
          <w:szCs w:val="28"/>
          <w:lang w:val="kk-KZ" w:eastAsia="ru-RU"/>
        </w:rPr>
        <w:t>115</w:t>
      </w:r>
      <w:r w:rsidRPr="00AA2952">
        <w:rPr>
          <w:bCs/>
          <w:sz w:val="28"/>
          <w:szCs w:val="28"/>
          <w:lang w:val="kk-KZ" w:eastAsia="ru-RU"/>
        </w:rPr>
        <w:t xml:space="preserve">,2%-ға </w:t>
      </w:r>
      <w:r w:rsidR="0000152D">
        <w:rPr>
          <w:bCs/>
          <w:sz w:val="28"/>
          <w:szCs w:val="28"/>
          <w:lang w:val="kk-KZ" w:eastAsia="ru-RU"/>
        </w:rPr>
        <w:t>жеткен</w:t>
      </w:r>
      <w:r w:rsidRPr="00AA2952">
        <w:rPr>
          <w:bCs/>
          <w:sz w:val="28"/>
          <w:szCs w:val="28"/>
          <w:lang w:val="kk-KZ" w:eastAsia="ru-RU"/>
        </w:rPr>
        <w:t>. Түзетілген жоспардың орындалуы 100%-ға қамтамасыз етілді.</w:t>
      </w:r>
    </w:p>
    <w:p w:rsidR="0000152D" w:rsidRDefault="0000152D" w:rsidP="0052361A">
      <w:pPr>
        <w:ind w:firstLine="720"/>
        <w:jc w:val="both"/>
        <w:rPr>
          <w:bCs/>
          <w:sz w:val="28"/>
          <w:szCs w:val="28"/>
          <w:lang w:val="kk-KZ" w:eastAsia="ru-RU"/>
        </w:rPr>
      </w:pPr>
    </w:p>
    <w:p w:rsidR="0052361A" w:rsidRPr="00AA2952" w:rsidRDefault="0052361A" w:rsidP="0052361A">
      <w:pPr>
        <w:widowControl w:val="0"/>
        <w:tabs>
          <w:tab w:val="left" w:pos="0"/>
        </w:tabs>
        <w:jc w:val="center"/>
        <w:rPr>
          <w:b/>
          <w:sz w:val="28"/>
          <w:szCs w:val="28"/>
          <w:lang w:val="kk-KZ"/>
        </w:rPr>
      </w:pPr>
      <w:r w:rsidRPr="00AA2952">
        <w:rPr>
          <w:b/>
          <w:sz w:val="28"/>
          <w:szCs w:val="28"/>
          <w:lang w:val="kk-KZ"/>
        </w:rPr>
        <w:t xml:space="preserve"> Бисен ауылдық округінің салық түсімдерінің құрылымы</w:t>
      </w:r>
    </w:p>
    <w:p w:rsidR="0052361A" w:rsidRPr="00AA2952" w:rsidRDefault="003668FC" w:rsidP="0052361A">
      <w:pPr>
        <w:widowControl w:val="0"/>
        <w:tabs>
          <w:tab w:val="left" w:pos="0"/>
        </w:tabs>
        <w:ind w:firstLine="720"/>
        <w:jc w:val="right"/>
        <w:rPr>
          <w:sz w:val="28"/>
          <w:szCs w:val="28"/>
        </w:rPr>
      </w:pPr>
      <w:r>
        <w:rPr>
          <w:sz w:val="28"/>
          <w:szCs w:val="28"/>
          <w:lang w:val="kk-KZ"/>
        </w:rPr>
        <w:t xml:space="preserve">млн </w:t>
      </w:r>
      <w:r w:rsidR="0052361A" w:rsidRPr="00AA2952">
        <w:rPr>
          <w:sz w:val="28"/>
          <w:szCs w:val="28"/>
        </w:rPr>
        <w:t>тенге</w:t>
      </w:r>
    </w:p>
    <w:tbl>
      <w:tblPr>
        <w:tblW w:w="9639" w:type="dxa"/>
        <w:tblInd w:w="108" w:type="dxa"/>
        <w:tblLayout w:type="fixed"/>
        <w:tblLook w:val="0000" w:firstRow="0" w:lastRow="0" w:firstColumn="0" w:lastColumn="0" w:noHBand="0" w:noVBand="0"/>
      </w:tblPr>
      <w:tblGrid>
        <w:gridCol w:w="2410"/>
        <w:gridCol w:w="1134"/>
        <w:gridCol w:w="1559"/>
        <w:gridCol w:w="1559"/>
        <w:gridCol w:w="1135"/>
        <w:gridCol w:w="991"/>
        <w:gridCol w:w="851"/>
      </w:tblGrid>
      <w:tr w:rsidR="0052361A" w:rsidRPr="00AA2952" w:rsidTr="0000152D">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rsidR="0052361A" w:rsidRPr="00AA2952" w:rsidRDefault="0052361A" w:rsidP="00EC6B1F">
            <w:pPr>
              <w:widowControl w:val="0"/>
              <w:tabs>
                <w:tab w:val="left" w:pos="-1662"/>
              </w:tabs>
              <w:snapToGrid w:val="0"/>
              <w:jc w:val="center"/>
              <w:rPr>
                <w:b/>
              </w:rPr>
            </w:pPr>
            <w:r w:rsidRPr="00AA2952">
              <w:rPr>
                <w:b/>
              </w:rPr>
              <w:t>Салық түсімдерінің атауы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61A" w:rsidRPr="00AA2952" w:rsidRDefault="0000152D" w:rsidP="00EC6B1F">
            <w:pPr>
              <w:widowControl w:val="0"/>
              <w:tabs>
                <w:tab w:val="left" w:pos="0"/>
              </w:tabs>
              <w:snapToGrid w:val="0"/>
              <w:jc w:val="center"/>
              <w:rPr>
                <w:b/>
                <w:lang w:val="kk-KZ"/>
              </w:rPr>
            </w:pPr>
            <w:r>
              <w:rPr>
                <w:b/>
              </w:rPr>
              <w:t>2019</w:t>
            </w:r>
            <w:r w:rsidR="0052361A" w:rsidRPr="00AA2952">
              <w:rPr>
                <w:b/>
              </w:rPr>
              <w:t xml:space="preserve"> жылға нақты орында</w:t>
            </w:r>
            <w:r w:rsidR="0052361A" w:rsidRPr="00AA2952">
              <w:rPr>
                <w:b/>
                <w:lang w:val="kk-KZ"/>
              </w:rPr>
              <w:t>луы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2361A" w:rsidRPr="00AA2952" w:rsidRDefault="0000152D" w:rsidP="0000152D">
            <w:pPr>
              <w:widowControl w:val="0"/>
              <w:tabs>
                <w:tab w:val="left" w:pos="0"/>
              </w:tabs>
              <w:snapToGrid w:val="0"/>
              <w:jc w:val="center"/>
              <w:rPr>
                <w:b/>
              </w:rPr>
            </w:pPr>
            <w:r w:rsidRPr="00AA2952">
              <w:rPr>
                <w:b/>
              </w:rPr>
              <w:t>20</w:t>
            </w:r>
            <w:r>
              <w:rPr>
                <w:b/>
                <w:lang w:val="kk-KZ"/>
              </w:rPr>
              <w:t>20</w:t>
            </w:r>
            <w:r w:rsidRPr="00AA2952">
              <w:rPr>
                <w:b/>
              </w:rPr>
              <w:t xml:space="preserve"> жылғы </w:t>
            </w:r>
            <w:r w:rsidR="0052361A" w:rsidRPr="00AA2952">
              <w:rPr>
                <w:b/>
              </w:rPr>
              <w:t xml:space="preserve">бекітілген жылдық бюджет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2361A" w:rsidRPr="00AA2952" w:rsidRDefault="0000152D" w:rsidP="0000152D">
            <w:pPr>
              <w:widowControl w:val="0"/>
              <w:tabs>
                <w:tab w:val="left" w:pos="0"/>
              </w:tabs>
              <w:snapToGrid w:val="0"/>
              <w:jc w:val="center"/>
              <w:rPr>
                <w:b/>
              </w:rPr>
            </w:pPr>
            <w:r>
              <w:rPr>
                <w:b/>
              </w:rPr>
              <w:t>20</w:t>
            </w:r>
            <w:r>
              <w:rPr>
                <w:b/>
                <w:lang w:val="kk-KZ"/>
              </w:rPr>
              <w:t>20</w:t>
            </w:r>
            <w:r w:rsidRPr="00AA2952">
              <w:rPr>
                <w:b/>
              </w:rPr>
              <w:t xml:space="preserve"> жылғы </w:t>
            </w:r>
            <w:r w:rsidR="0052361A" w:rsidRPr="00AA2952">
              <w:rPr>
                <w:b/>
              </w:rPr>
              <w:t xml:space="preserve">түзетілген жылдық бюджет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2361A" w:rsidRPr="00AA2952" w:rsidRDefault="0000152D" w:rsidP="0000152D">
            <w:pPr>
              <w:widowControl w:val="0"/>
              <w:tabs>
                <w:tab w:val="left" w:pos="0"/>
              </w:tabs>
              <w:snapToGrid w:val="0"/>
              <w:jc w:val="center"/>
              <w:rPr>
                <w:b/>
                <w:lang w:val="kk-KZ"/>
              </w:rPr>
            </w:pPr>
            <w:r w:rsidRPr="00AA2952">
              <w:rPr>
                <w:b/>
              </w:rPr>
              <w:t>20</w:t>
            </w:r>
            <w:r>
              <w:rPr>
                <w:b/>
                <w:lang w:val="kk-KZ"/>
              </w:rPr>
              <w:t>20</w:t>
            </w:r>
            <w:r w:rsidRPr="00AA2952">
              <w:rPr>
                <w:b/>
              </w:rPr>
              <w:t xml:space="preserve"> </w:t>
            </w:r>
            <w:r w:rsidRPr="00AA2952">
              <w:rPr>
                <w:b/>
                <w:lang w:val="kk-KZ"/>
              </w:rPr>
              <w:t>жыл</w:t>
            </w:r>
            <w:r>
              <w:rPr>
                <w:b/>
                <w:lang w:val="kk-KZ"/>
              </w:rPr>
              <w:t>ы</w:t>
            </w:r>
            <w:r w:rsidRPr="00AA2952">
              <w:rPr>
                <w:b/>
                <w:lang w:val="kk-KZ"/>
              </w:rPr>
              <w:t xml:space="preserve"> </w:t>
            </w:r>
            <w:r w:rsidR="0052361A" w:rsidRPr="00AA2952">
              <w:rPr>
                <w:b/>
                <w:lang w:val="kk-KZ"/>
              </w:rPr>
              <w:t>нақты</w:t>
            </w:r>
            <w:r>
              <w:rPr>
                <w:b/>
                <w:lang w:val="kk-KZ"/>
              </w:rPr>
              <w:t xml:space="preserve"> түскені</w:t>
            </w:r>
            <w:r w:rsidR="0052361A" w:rsidRPr="00AA2952">
              <w:rPr>
                <w:b/>
              </w:rPr>
              <w:t xml:space="preserve"> </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2361A" w:rsidRPr="00AA2952" w:rsidRDefault="0000152D" w:rsidP="00EC6B1F">
            <w:pPr>
              <w:widowControl w:val="0"/>
              <w:tabs>
                <w:tab w:val="left" w:pos="0"/>
              </w:tabs>
              <w:jc w:val="center"/>
              <w:rPr>
                <w:b/>
              </w:rPr>
            </w:pPr>
            <w:r>
              <w:rPr>
                <w:b/>
                <w:lang w:val="kk-KZ"/>
              </w:rPr>
              <w:t xml:space="preserve">Орындалуы </w:t>
            </w:r>
            <w:r w:rsidR="0052361A" w:rsidRPr="00AA2952">
              <w:rPr>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2361A" w:rsidRPr="00AA2952" w:rsidRDefault="0000152D" w:rsidP="00EC6B1F">
            <w:pPr>
              <w:widowControl w:val="0"/>
              <w:tabs>
                <w:tab w:val="left" w:pos="0"/>
              </w:tabs>
              <w:snapToGrid w:val="0"/>
              <w:jc w:val="center"/>
              <w:rPr>
                <w:b/>
                <w:bCs/>
              </w:rPr>
            </w:pPr>
            <w:r w:rsidRPr="00AA2952">
              <w:rPr>
                <w:b/>
              </w:rPr>
              <w:t>өсу қарқыны (%)</w:t>
            </w:r>
          </w:p>
        </w:tc>
      </w:tr>
      <w:tr w:rsidR="003668FC" w:rsidRPr="00AA2952" w:rsidTr="00EC6B1F">
        <w:tc>
          <w:tcPr>
            <w:tcW w:w="2410" w:type="dxa"/>
            <w:tcBorders>
              <w:top w:val="single" w:sz="4" w:space="0" w:color="000000"/>
              <w:left w:val="single" w:sz="4" w:space="0" w:color="000000"/>
              <w:bottom w:val="single" w:sz="4" w:space="0" w:color="000000"/>
              <w:right w:val="single" w:sz="4" w:space="0" w:color="auto"/>
            </w:tcBorders>
          </w:tcPr>
          <w:p w:rsidR="003668FC" w:rsidRPr="00AA2952" w:rsidRDefault="003668FC" w:rsidP="003668FC">
            <w:pPr>
              <w:widowControl w:val="0"/>
              <w:tabs>
                <w:tab w:val="left" w:pos="0"/>
              </w:tabs>
              <w:snapToGrid w:val="0"/>
              <w:rPr>
                <w:b/>
              </w:rPr>
            </w:pPr>
            <w:r w:rsidRPr="00AA2952">
              <w:rPr>
                <w:b/>
              </w:rPr>
              <w:t>Салықтық түсімдер,</w:t>
            </w:r>
          </w:p>
          <w:p w:rsidR="003668FC" w:rsidRPr="00AA2952" w:rsidRDefault="003668FC" w:rsidP="003668FC">
            <w:pPr>
              <w:widowControl w:val="0"/>
              <w:tabs>
                <w:tab w:val="left" w:pos="0"/>
              </w:tabs>
              <w:rPr>
                <w:b/>
              </w:rPr>
            </w:pPr>
            <w:r w:rsidRPr="00AA2952">
              <w:rPr>
                <w:b/>
              </w:rPr>
              <w:t>оның ішінде</w:t>
            </w:r>
          </w:p>
        </w:tc>
        <w:tc>
          <w:tcPr>
            <w:tcW w:w="1134" w:type="dxa"/>
            <w:tcBorders>
              <w:top w:val="single" w:sz="4" w:space="0" w:color="auto"/>
              <w:left w:val="nil"/>
              <w:bottom w:val="single" w:sz="4" w:space="0" w:color="auto"/>
              <w:right w:val="single" w:sz="4" w:space="0" w:color="auto"/>
            </w:tcBorders>
            <w:vAlign w:val="center"/>
          </w:tcPr>
          <w:p w:rsidR="003668FC" w:rsidRPr="0074579B" w:rsidRDefault="003668FC" w:rsidP="003668FC">
            <w:pPr>
              <w:suppressAutoHyphens w:val="0"/>
              <w:jc w:val="center"/>
              <w:rPr>
                <w:b/>
                <w:bCs/>
                <w:sz w:val="20"/>
                <w:szCs w:val="20"/>
                <w:lang w:eastAsia="ru-RU"/>
              </w:rPr>
            </w:pPr>
            <w:r w:rsidRPr="0074579B">
              <w:rPr>
                <w:b/>
                <w:bCs/>
                <w:sz w:val="20"/>
                <w:szCs w:val="20"/>
                <w:lang w:eastAsia="ru-RU"/>
              </w:rPr>
              <w:t>7</w:t>
            </w:r>
            <w:r>
              <w:rPr>
                <w:b/>
                <w:bCs/>
                <w:sz w:val="20"/>
                <w:szCs w:val="20"/>
                <w:lang w:val="kk-KZ" w:eastAsia="ru-RU"/>
              </w:rPr>
              <w:t>,</w:t>
            </w:r>
            <w:r w:rsidRPr="0074579B">
              <w:rPr>
                <w:b/>
                <w:bCs/>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vAlign w:val="center"/>
          </w:tcPr>
          <w:p w:rsidR="003668FC" w:rsidRPr="0074579B" w:rsidRDefault="003668FC" w:rsidP="003668FC">
            <w:pPr>
              <w:suppressAutoHyphens w:val="0"/>
              <w:jc w:val="center"/>
              <w:rPr>
                <w:b/>
                <w:bCs/>
                <w:sz w:val="20"/>
                <w:szCs w:val="20"/>
                <w:lang w:eastAsia="ru-RU"/>
              </w:rPr>
            </w:pPr>
            <w:r w:rsidRPr="0074579B">
              <w:rPr>
                <w:b/>
                <w:bCs/>
                <w:sz w:val="20"/>
                <w:szCs w:val="20"/>
                <w:lang w:eastAsia="ru-RU"/>
              </w:rPr>
              <w:t>1</w:t>
            </w:r>
            <w:r>
              <w:rPr>
                <w:b/>
                <w:bCs/>
                <w:sz w:val="20"/>
                <w:szCs w:val="20"/>
                <w:lang w:val="kk-KZ" w:eastAsia="ru-RU"/>
              </w:rPr>
              <w:t>,</w:t>
            </w:r>
            <w:r w:rsidRPr="0074579B">
              <w:rPr>
                <w:b/>
                <w:bCs/>
                <w:sz w:val="20"/>
                <w:szCs w:val="20"/>
                <w:lang w:eastAsia="ru-RU"/>
              </w:rPr>
              <w:t>7</w:t>
            </w:r>
          </w:p>
        </w:tc>
        <w:tc>
          <w:tcPr>
            <w:tcW w:w="1559" w:type="dxa"/>
            <w:tcBorders>
              <w:top w:val="single" w:sz="4" w:space="0" w:color="auto"/>
              <w:left w:val="single" w:sz="4" w:space="0" w:color="auto"/>
              <w:bottom w:val="single" w:sz="4" w:space="0" w:color="auto"/>
              <w:right w:val="single" w:sz="4" w:space="0" w:color="auto"/>
            </w:tcBorders>
            <w:vAlign w:val="center"/>
          </w:tcPr>
          <w:p w:rsidR="003668FC" w:rsidRPr="0074579B" w:rsidRDefault="003668FC" w:rsidP="003668FC">
            <w:pPr>
              <w:suppressAutoHyphens w:val="0"/>
              <w:jc w:val="center"/>
              <w:rPr>
                <w:b/>
                <w:bCs/>
                <w:sz w:val="20"/>
                <w:szCs w:val="20"/>
                <w:lang w:eastAsia="ru-RU"/>
              </w:rPr>
            </w:pPr>
            <w:r w:rsidRPr="0074579B">
              <w:rPr>
                <w:b/>
                <w:bCs/>
                <w:sz w:val="20"/>
                <w:szCs w:val="20"/>
                <w:lang w:eastAsia="ru-RU"/>
              </w:rPr>
              <w:t>1</w:t>
            </w:r>
            <w:r>
              <w:rPr>
                <w:b/>
                <w:bCs/>
                <w:sz w:val="20"/>
                <w:szCs w:val="20"/>
                <w:lang w:val="kk-KZ" w:eastAsia="ru-RU"/>
              </w:rPr>
              <w:t>,</w:t>
            </w:r>
            <w:r w:rsidRPr="0074579B">
              <w:rPr>
                <w:b/>
                <w:bCs/>
                <w:sz w:val="20"/>
                <w:szCs w:val="20"/>
                <w:lang w:eastAsia="ru-RU"/>
              </w:rPr>
              <w:t>7</w:t>
            </w:r>
          </w:p>
        </w:tc>
        <w:tc>
          <w:tcPr>
            <w:tcW w:w="1135" w:type="dxa"/>
            <w:tcBorders>
              <w:top w:val="single" w:sz="4" w:space="0" w:color="auto"/>
              <w:left w:val="single" w:sz="4" w:space="0" w:color="auto"/>
              <w:bottom w:val="single" w:sz="4" w:space="0" w:color="auto"/>
              <w:right w:val="single" w:sz="4" w:space="0" w:color="auto"/>
            </w:tcBorders>
            <w:vAlign w:val="center"/>
          </w:tcPr>
          <w:p w:rsidR="003668FC" w:rsidRPr="0074579B" w:rsidRDefault="003668FC" w:rsidP="003668FC">
            <w:pPr>
              <w:suppressAutoHyphens w:val="0"/>
              <w:jc w:val="center"/>
              <w:rPr>
                <w:b/>
                <w:bCs/>
                <w:sz w:val="20"/>
                <w:szCs w:val="20"/>
                <w:lang w:eastAsia="ru-RU"/>
              </w:rPr>
            </w:pPr>
            <w:r w:rsidRPr="0074579B">
              <w:rPr>
                <w:b/>
                <w:bCs/>
                <w:sz w:val="20"/>
                <w:szCs w:val="20"/>
                <w:lang w:eastAsia="ru-RU"/>
              </w:rPr>
              <w:t>8</w:t>
            </w:r>
            <w:r>
              <w:rPr>
                <w:b/>
                <w:bCs/>
                <w:sz w:val="20"/>
                <w:szCs w:val="20"/>
                <w:lang w:val="kk-KZ" w:eastAsia="ru-RU"/>
              </w:rPr>
              <w:t>,</w:t>
            </w:r>
            <w:r w:rsidRPr="0074579B">
              <w:rPr>
                <w:b/>
                <w:bCs/>
                <w:sz w:val="20"/>
                <w:szCs w:val="20"/>
                <w:lang w:eastAsia="ru-RU"/>
              </w:rPr>
              <w:t>5</w:t>
            </w:r>
          </w:p>
        </w:tc>
        <w:tc>
          <w:tcPr>
            <w:tcW w:w="991" w:type="dxa"/>
            <w:tcBorders>
              <w:top w:val="single" w:sz="4" w:space="0" w:color="auto"/>
              <w:left w:val="single" w:sz="4" w:space="0" w:color="auto"/>
              <w:bottom w:val="single" w:sz="4" w:space="0" w:color="auto"/>
              <w:right w:val="single" w:sz="4" w:space="0" w:color="auto"/>
            </w:tcBorders>
            <w:vAlign w:val="center"/>
          </w:tcPr>
          <w:p w:rsidR="003668FC" w:rsidRPr="0074579B" w:rsidRDefault="003668FC" w:rsidP="003668FC">
            <w:pPr>
              <w:suppressAutoHyphens w:val="0"/>
              <w:jc w:val="center"/>
              <w:rPr>
                <w:b/>
                <w:bCs/>
                <w:sz w:val="20"/>
                <w:szCs w:val="20"/>
                <w:lang w:eastAsia="ru-RU"/>
              </w:rPr>
            </w:pPr>
            <w:r w:rsidRPr="0074579B">
              <w:rPr>
                <w:b/>
                <w:bCs/>
                <w:sz w:val="20"/>
                <w:szCs w:val="20"/>
                <w:lang w:eastAsia="ru-RU"/>
              </w:rPr>
              <w:t>481,3</w:t>
            </w:r>
          </w:p>
        </w:tc>
        <w:tc>
          <w:tcPr>
            <w:tcW w:w="851" w:type="dxa"/>
            <w:tcBorders>
              <w:top w:val="single" w:sz="4" w:space="0" w:color="auto"/>
              <w:left w:val="single" w:sz="4" w:space="0" w:color="auto"/>
              <w:bottom w:val="single" w:sz="4" w:space="0" w:color="auto"/>
              <w:right w:val="single" w:sz="4" w:space="0" w:color="auto"/>
            </w:tcBorders>
            <w:vAlign w:val="center"/>
          </w:tcPr>
          <w:p w:rsidR="003668FC" w:rsidRPr="0074579B" w:rsidRDefault="003668FC" w:rsidP="003668FC">
            <w:pPr>
              <w:suppressAutoHyphens w:val="0"/>
              <w:jc w:val="center"/>
              <w:rPr>
                <w:b/>
                <w:bCs/>
                <w:color w:val="000000"/>
                <w:sz w:val="20"/>
                <w:szCs w:val="20"/>
                <w:lang w:eastAsia="ru-RU"/>
              </w:rPr>
            </w:pPr>
            <w:r w:rsidRPr="0074579B">
              <w:rPr>
                <w:b/>
                <w:bCs/>
                <w:color w:val="000000"/>
                <w:sz w:val="20"/>
                <w:szCs w:val="20"/>
                <w:lang w:eastAsia="ru-RU"/>
              </w:rPr>
              <w:t>111,6</w:t>
            </w:r>
          </w:p>
        </w:tc>
      </w:tr>
      <w:tr w:rsidR="003668FC" w:rsidRPr="00AA2952" w:rsidTr="00EC6B1F">
        <w:tc>
          <w:tcPr>
            <w:tcW w:w="2410" w:type="dxa"/>
            <w:tcBorders>
              <w:top w:val="single" w:sz="4" w:space="0" w:color="000000"/>
              <w:left w:val="single" w:sz="4" w:space="0" w:color="000000"/>
              <w:bottom w:val="single" w:sz="4" w:space="0" w:color="000000"/>
              <w:right w:val="single" w:sz="4" w:space="0" w:color="auto"/>
            </w:tcBorders>
            <w:vAlign w:val="center"/>
          </w:tcPr>
          <w:p w:rsidR="003668FC" w:rsidRPr="00AA2952" w:rsidRDefault="003668FC" w:rsidP="003668FC">
            <w:pPr>
              <w:widowControl w:val="0"/>
              <w:tabs>
                <w:tab w:val="left" w:pos="0"/>
              </w:tabs>
              <w:snapToGrid w:val="0"/>
            </w:pPr>
            <w:r w:rsidRPr="00AA2952">
              <w:t>Жеке табыс салығы</w:t>
            </w:r>
          </w:p>
        </w:tc>
        <w:tc>
          <w:tcPr>
            <w:tcW w:w="1134" w:type="dxa"/>
            <w:tcBorders>
              <w:top w:val="single" w:sz="4" w:space="0" w:color="auto"/>
              <w:left w:val="nil"/>
              <w:bottom w:val="single" w:sz="4" w:space="0" w:color="auto"/>
              <w:right w:val="single" w:sz="4" w:space="0" w:color="auto"/>
            </w:tcBorders>
            <w:vAlign w:val="center"/>
          </w:tcPr>
          <w:p w:rsidR="003668FC" w:rsidRPr="0074579B" w:rsidRDefault="003668FC" w:rsidP="003668FC">
            <w:pPr>
              <w:suppressAutoHyphens w:val="0"/>
              <w:jc w:val="center"/>
              <w:rPr>
                <w:sz w:val="20"/>
                <w:szCs w:val="20"/>
                <w:lang w:eastAsia="ru-RU"/>
              </w:rPr>
            </w:pPr>
            <w:r w:rsidRPr="0074579B">
              <w:rPr>
                <w:sz w:val="20"/>
                <w:szCs w:val="20"/>
                <w:lang w:eastAsia="ru-RU"/>
              </w:rPr>
              <w:t>1</w:t>
            </w:r>
            <w:r>
              <w:rPr>
                <w:sz w:val="20"/>
                <w:szCs w:val="20"/>
                <w:lang w:val="kk-KZ" w:eastAsia="ru-RU"/>
              </w:rPr>
              <w:t>,</w:t>
            </w:r>
            <w:r w:rsidRPr="0074579B">
              <w:rPr>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vAlign w:val="center"/>
          </w:tcPr>
          <w:p w:rsidR="003668FC" w:rsidRPr="0074579B" w:rsidRDefault="003668FC" w:rsidP="003668FC">
            <w:pPr>
              <w:suppressAutoHyphens w:val="0"/>
              <w:jc w:val="center"/>
              <w:rPr>
                <w:sz w:val="20"/>
                <w:szCs w:val="20"/>
                <w:lang w:eastAsia="ru-RU"/>
              </w:rPr>
            </w:pPr>
            <w:r>
              <w:rPr>
                <w:sz w:val="20"/>
                <w:szCs w:val="20"/>
                <w:lang w:val="kk-KZ" w:eastAsia="ru-RU"/>
              </w:rPr>
              <w:t>0,</w:t>
            </w:r>
            <w:r w:rsidRPr="0074579B">
              <w:rPr>
                <w:sz w:val="20"/>
                <w:szCs w:val="20"/>
                <w:lang w:eastAsia="ru-RU"/>
              </w:rPr>
              <w:t>7</w:t>
            </w:r>
          </w:p>
        </w:tc>
        <w:tc>
          <w:tcPr>
            <w:tcW w:w="1559" w:type="dxa"/>
            <w:tcBorders>
              <w:top w:val="single" w:sz="4" w:space="0" w:color="auto"/>
              <w:left w:val="single" w:sz="4" w:space="0" w:color="auto"/>
              <w:bottom w:val="single" w:sz="4" w:space="0" w:color="auto"/>
              <w:right w:val="single" w:sz="4" w:space="0" w:color="auto"/>
            </w:tcBorders>
            <w:vAlign w:val="center"/>
          </w:tcPr>
          <w:p w:rsidR="003668FC" w:rsidRPr="0074579B" w:rsidRDefault="003668FC" w:rsidP="003668FC">
            <w:pPr>
              <w:suppressAutoHyphens w:val="0"/>
              <w:jc w:val="center"/>
              <w:rPr>
                <w:sz w:val="20"/>
                <w:szCs w:val="20"/>
                <w:lang w:eastAsia="ru-RU"/>
              </w:rPr>
            </w:pPr>
            <w:r>
              <w:rPr>
                <w:sz w:val="20"/>
                <w:szCs w:val="20"/>
                <w:lang w:val="kk-KZ" w:eastAsia="ru-RU"/>
              </w:rPr>
              <w:t>0,7</w:t>
            </w:r>
          </w:p>
        </w:tc>
        <w:tc>
          <w:tcPr>
            <w:tcW w:w="1135" w:type="dxa"/>
            <w:tcBorders>
              <w:top w:val="single" w:sz="4" w:space="0" w:color="auto"/>
              <w:left w:val="single" w:sz="4" w:space="0" w:color="auto"/>
              <w:bottom w:val="single" w:sz="4" w:space="0" w:color="auto"/>
              <w:right w:val="single" w:sz="4" w:space="0" w:color="auto"/>
            </w:tcBorders>
            <w:vAlign w:val="center"/>
          </w:tcPr>
          <w:p w:rsidR="003668FC" w:rsidRPr="0074579B" w:rsidRDefault="003668FC" w:rsidP="003668FC">
            <w:pPr>
              <w:suppressAutoHyphens w:val="0"/>
              <w:jc w:val="center"/>
              <w:rPr>
                <w:sz w:val="20"/>
                <w:szCs w:val="20"/>
                <w:lang w:eastAsia="ru-RU"/>
              </w:rPr>
            </w:pPr>
            <w:r w:rsidRPr="0074579B">
              <w:rPr>
                <w:sz w:val="20"/>
                <w:szCs w:val="20"/>
                <w:lang w:eastAsia="ru-RU"/>
              </w:rPr>
              <w:t>1</w:t>
            </w:r>
            <w:r>
              <w:rPr>
                <w:sz w:val="20"/>
                <w:szCs w:val="20"/>
                <w:lang w:val="kk-KZ" w:eastAsia="ru-RU"/>
              </w:rPr>
              <w:t>,</w:t>
            </w:r>
            <w:r w:rsidRPr="0074579B">
              <w:rPr>
                <w:sz w:val="20"/>
                <w:szCs w:val="20"/>
                <w:lang w:eastAsia="ru-RU"/>
              </w:rPr>
              <w:t>6</w:t>
            </w:r>
          </w:p>
        </w:tc>
        <w:tc>
          <w:tcPr>
            <w:tcW w:w="991" w:type="dxa"/>
            <w:tcBorders>
              <w:top w:val="single" w:sz="4" w:space="0" w:color="auto"/>
              <w:left w:val="single" w:sz="4" w:space="0" w:color="auto"/>
              <w:bottom w:val="single" w:sz="4" w:space="0" w:color="auto"/>
              <w:right w:val="single" w:sz="4" w:space="0" w:color="auto"/>
            </w:tcBorders>
            <w:vAlign w:val="center"/>
          </w:tcPr>
          <w:p w:rsidR="003668FC" w:rsidRPr="0074579B" w:rsidRDefault="003668FC" w:rsidP="003668FC">
            <w:pPr>
              <w:suppressAutoHyphens w:val="0"/>
              <w:jc w:val="center"/>
              <w:rPr>
                <w:sz w:val="20"/>
                <w:szCs w:val="20"/>
                <w:lang w:eastAsia="ru-RU"/>
              </w:rPr>
            </w:pPr>
            <w:r w:rsidRPr="0074579B">
              <w:rPr>
                <w:sz w:val="20"/>
                <w:szCs w:val="20"/>
                <w:lang w:eastAsia="ru-RU"/>
              </w:rPr>
              <w:t>216,8</w:t>
            </w:r>
          </w:p>
        </w:tc>
        <w:tc>
          <w:tcPr>
            <w:tcW w:w="851" w:type="dxa"/>
            <w:tcBorders>
              <w:top w:val="single" w:sz="4" w:space="0" w:color="auto"/>
              <w:left w:val="single" w:sz="4" w:space="0" w:color="auto"/>
              <w:bottom w:val="single" w:sz="4" w:space="0" w:color="auto"/>
              <w:right w:val="single" w:sz="4" w:space="0" w:color="auto"/>
            </w:tcBorders>
            <w:vAlign w:val="center"/>
          </w:tcPr>
          <w:p w:rsidR="003668FC" w:rsidRPr="0074579B" w:rsidRDefault="003668FC" w:rsidP="003668FC">
            <w:pPr>
              <w:suppressAutoHyphens w:val="0"/>
              <w:jc w:val="center"/>
              <w:rPr>
                <w:sz w:val="20"/>
                <w:szCs w:val="20"/>
                <w:lang w:eastAsia="ru-RU"/>
              </w:rPr>
            </w:pPr>
            <w:r w:rsidRPr="0074579B">
              <w:rPr>
                <w:sz w:val="20"/>
                <w:szCs w:val="20"/>
                <w:lang w:eastAsia="ru-RU"/>
              </w:rPr>
              <w:t>121,6</w:t>
            </w:r>
          </w:p>
        </w:tc>
      </w:tr>
      <w:tr w:rsidR="003668FC" w:rsidRPr="00AA2952" w:rsidTr="00EC6B1F">
        <w:tc>
          <w:tcPr>
            <w:tcW w:w="2410" w:type="dxa"/>
            <w:tcBorders>
              <w:top w:val="single" w:sz="4" w:space="0" w:color="000000"/>
              <w:left w:val="single" w:sz="4" w:space="0" w:color="000000"/>
              <w:bottom w:val="single" w:sz="4" w:space="0" w:color="000000"/>
              <w:right w:val="single" w:sz="4" w:space="0" w:color="auto"/>
            </w:tcBorders>
            <w:vAlign w:val="center"/>
          </w:tcPr>
          <w:p w:rsidR="003668FC" w:rsidRPr="00AA2952" w:rsidRDefault="003668FC" w:rsidP="003668FC">
            <w:pPr>
              <w:widowControl w:val="0"/>
              <w:tabs>
                <w:tab w:val="left" w:pos="0"/>
              </w:tabs>
              <w:snapToGrid w:val="0"/>
            </w:pPr>
            <w:r w:rsidRPr="00AA2952">
              <w:t>Мүлікке салынатын салықтар</w:t>
            </w:r>
          </w:p>
        </w:tc>
        <w:tc>
          <w:tcPr>
            <w:tcW w:w="1134" w:type="dxa"/>
            <w:tcBorders>
              <w:top w:val="single" w:sz="4" w:space="0" w:color="auto"/>
              <w:left w:val="nil"/>
              <w:bottom w:val="single" w:sz="4" w:space="0" w:color="auto"/>
              <w:right w:val="single" w:sz="4" w:space="0" w:color="auto"/>
            </w:tcBorders>
            <w:vAlign w:val="center"/>
          </w:tcPr>
          <w:p w:rsidR="003668FC" w:rsidRPr="001F14DB" w:rsidRDefault="003668FC" w:rsidP="003668FC">
            <w:pPr>
              <w:suppressAutoHyphens w:val="0"/>
              <w:jc w:val="center"/>
              <w:rPr>
                <w:sz w:val="20"/>
                <w:szCs w:val="20"/>
                <w:lang w:val="kk-KZ" w:eastAsia="ru-RU"/>
              </w:rPr>
            </w:pPr>
            <w:r>
              <w:rPr>
                <w:sz w:val="20"/>
                <w:szCs w:val="20"/>
                <w:lang w:val="kk-KZ" w:eastAsia="ru-RU"/>
              </w:rPr>
              <w:t>0</w:t>
            </w:r>
            <w:r w:rsidRPr="0074579B">
              <w:rPr>
                <w:sz w:val="20"/>
                <w:szCs w:val="20"/>
                <w:lang w:eastAsia="ru-RU"/>
              </w:rPr>
              <w:t>,</w:t>
            </w:r>
            <w:r>
              <w:rPr>
                <w:sz w:val="20"/>
                <w:szCs w:val="20"/>
                <w:lang w:val="kk-KZ" w:eastAsia="ru-RU"/>
              </w:rPr>
              <w:t>2</w:t>
            </w:r>
          </w:p>
        </w:tc>
        <w:tc>
          <w:tcPr>
            <w:tcW w:w="1559" w:type="dxa"/>
            <w:tcBorders>
              <w:top w:val="single" w:sz="4" w:space="0" w:color="auto"/>
              <w:left w:val="single" w:sz="4" w:space="0" w:color="auto"/>
              <w:bottom w:val="single" w:sz="4" w:space="0" w:color="auto"/>
              <w:right w:val="single" w:sz="4" w:space="0" w:color="auto"/>
            </w:tcBorders>
            <w:vAlign w:val="center"/>
          </w:tcPr>
          <w:p w:rsidR="003668FC" w:rsidRPr="0074579B" w:rsidRDefault="003668FC" w:rsidP="003668FC">
            <w:pPr>
              <w:suppressAutoHyphens w:val="0"/>
              <w:jc w:val="center"/>
              <w:rPr>
                <w:sz w:val="20"/>
                <w:szCs w:val="20"/>
                <w:lang w:eastAsia="ru-RU"/>
              </w:rPr>
            </w:pPr>
            <w:r>
              <w:rPr>
                <w:sz w:val="20"/>
                <w:szCs w:val="20"/>
                <w:lang w:val="kk-KZ" w:eastAsia="ru-RU"/>
              </w:rPr>
              <w:t>0,</w:t>
            </w:r>
            <w:r w:rsidRPr="0074579B">
              <w:rPr>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tcPr>
          <w:p w:rsidR="003668FC" w:rsidRPr="0074579B" w:rsidRDefault="003668FC" w:rsidP="003668FC">
            <w:pPr>
              <w:suppressAutoHyphens w:val="0"/>
              <w:jc w:val="center"/>
              <w:rPr>
                <w:sz w:val="20"/>
                <w:szCs w:val="20"/>
                <w:lang w:eastAsia="ru-RU"/>
              </w:rPr>
            </w:pPr>
            <w:r>
              <w:rPr>
                <w:sz w:val="20"/>
                <w:szCs w:val="20"/>
                <w:lang w:val="kk-KZ" w:eastAsia="ru-RU"/>
              </w:rPr>
              <w:t>0,</w:t>
            </w:r>
            <w:r w:rsidRPr="0074579B">
              <w:rPr>
                <w:sz w:val="20"/>
                <w:szCs w:val="20"/>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tcPr>
          <w:p w:rsidR="003668FC" w:rsidRPr="0074579B" w:rsidRDefault="003668FC" w:rsidP="003668FC">
            <w:pPr>
              <w:suppressAutoHyphens w:val="0"/>
              <w:jc w:val="center"/>
              <w:rPr>
                <w:sz w:val="20"/>
                <w:szCs w:val="20"/>
                <w:lang w:eastAsia="ru-RU"/>
              </w:rPr>
            </w:pPr>
            <w:r>
              <w:rPr>
                <w:sz w:val="20"/>
                <w:szCs w:val="20"/>
                <w:lang w:val="kk-KZ" w:eastAsia="ru-RU"/>
              </w:rPr>
              <w:t>0,</w:t>
            </w:r>
            <w:r w:rsidRPr="0074579B">
              <w:rPr>
                <w:sz w:val="20"/>
                <w:szCs w:val="20"/>
                <w:lang w:eastAsia="ru-RU"/>
              </w:rPr>
              <w:t>1</w:t>
            </w:r>
          </w:p>
        </w:tc>
        <w:tc>
          <w:tcPr>
            <w:tcW w:w="991" w:type="dxa"/>
            <w:tcBorders>
              <w:top w:val="single" w:sz="4" w:space="0" w:color="auto"/>
              <w:left w:val="single" w:sz="4" w:space="0" w:color="auto"/>
              <w:bottom w:val="single" w:sz="4" w:space="0" w:color="auto"/>
              <w:right w:val="single" w:sz="4" w:space="0" w:color="auto"/>
            </w:tcBorders>
            <w:vAlign w:val="center"/>
          </w:tcPr>
          <w:p w:rsidR="003668FC" w:rsidRPr="0074579B" w:rsidRDefault="003668FC" w:rsidP="003668FC">
            <w:pPr>
              <w:suppressAutoHyphens w:val="0"/>
              <w:jc w:val="center"/>
              <w:rPr>
                <w:sz w:val="20"/>
                <w:szCs w:val="20"/>
                <w:lang w:eastAsia="ru-RU"/>
              </w:rPr>
            </w:pPr>
            <w:r w:rsidRPr="0074579B">
              <w:rPr>
                <w:sz w:val="20"/>
                <w:szCs w:val="20"/>
                <w:lang w:eastAsia="ru-RU"/>
              </w:rPr>
              <w:t>121,6</w:t>
            </w:r>
          </w:p>
        </w:tc>
        <w:tc>
          <w:tcPr>
            <w:tcW w:w="851" w:type="dxa"/>
            <w:tcBorders>
              <w:top w:val="single" w:sz="4" w:space="0" w:color="auto"/>
              <w:left w:val="single" w:sz="4" w:space="0" w:color="auto"/>
              <w:bottom w:val="single" w:sz="4" w:space="0" w:color="auto"/>
              <w:right w:val="single" w:sz="4" w:space="0" w:color="auto"/>
            </w:tcBorders>
            <w:vAlign w:val="center"/>
          </w:tcPr>
          <w:p w:rsidR="003668FC" w:rsidRPr="0074579B" w:rsidRDefault="003668FC" w:rsidP="003668FC">
            <w:pPr>
              <w:suppressAutoHyphens w:val="0"/>
              <w:jc w:val="center"/>
              <w:rPr>
                <w:sz w:val="20"/>
                <w:szCs w:val="20"/>
                <w:lang w:eastAsia="ru-RU"/>
              </w:rPr>
            </w:pPr>
            <w:r w:rsidRPr="0074579B">
              <w:rPr>
                <w:sz w:val="20"/>
                <w:szCs w:val="20"/>
                <w:lang w:eastAsia="ru-RU"/>
              </w:rPr>
              <w:t>84,7</w:t>
            </w:r>
          </w:p>
        </w:tc>
      </w:tr>
      <w:tr w:rsidR="003668FC" w:rsidRPr="00AA2952" w:rsidTr="00EC6B1F">
        <w:tc>
          <w:tcPr>
            <w:tcW w:w="2410" w:type="dxa"/>
            <w:tcBorders>
              <w:top w:val="single" w:sz="4" w:space="0" w:color="000000"/>
              <w:left w:val="single" w:sz="4" w:space="0" w:color="000000"/>
              <w:bottom w:val="single" w:sz="4" w:space="0" w:color="000000"/>
              <w:right w:val="single" w:sz="4" w:space="0" w:color="auto"/>
            </w:tcBorders>
            <w:vAlign w:val="center"/>
          </w:tcPr>
          <w:p w:rsidR="003668FC" w:rsidRPr="00AA2952" w:rsidRDefault="003668FC" w:rsidP="003668FC">
            <w:pPr>
              <w:widowControl w:val="0"/>
              <w:tabs>
                <w:tab w:val="left" w:pos="0"/>
              </w:tabs>
              <w:snapToGrid w:val="0"/>
            </w:pPr>
            <w:r w:rsidRPr="00AA2952">
              <w:t>Жер салығы</w:t>
            </w:r>
          </w:p>
        </w:tc>
        <w:tc>
          <w:tcPr>
            <w:tcW w:w="1134" w:type="dxa"/>
            <w:tcBorders>
              <w:top w:val="single" w:sz="4" w:space="0" w:color="auto"/>
              <w:left w:val="nil"/>
              <w:bottom w:val="single" w:sz="4" w:space="0" w:color="auto"/>
              <w:right w:val="single" w:sz="4" w:space="0" w:color="auto"/>
            </w:tcBorders>
            <w:vAlign w:val="center"/>
          </w:tcPr>
          <w:p w:rsidR="003668FC" w:rsidRPr="0074579B" w:rsidRDefault="003668FC" w:rsidP="003668FC">
            <w:pPr>
              <w:suppressAutoHyphens w:val="0"/>
              <w:jc w:val="center"/>
              <w:rPr>
                <w:sz w:val="20"/>
                <w:szCs w:val="20"/>
                <w:lang w:eastAsia="ru-RU"/>
              </w:rPr>
            </w:pPr>
            <w:r>
              <w:rPr>
                <w:sz w:val="20"/>
                <w:szCs w:val="20"/>
                <w:lang w:val="kk-KZ" w:eastAsia="ru-RU"/>
              </w:rPr>
              <w:t>0,0</w:t>
            </w:r>
            <w:r w:rsidRPr="0074579B">
              <w:rPr>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vAlign w:val="center"/>
          </w:tcPr>
          <w:p w:rsidR="003668FC" w:rsidRPr="0074579B" w:rsidRDefault="003668FC" w:rsidP="003668FC">
            <w:pPr>
              <w:suppressAutoHyphens w:val="0"/>
              <w:jc w:val="center"/>
              <w:rPr>
                <w:sz w:val="20"/>
                <w:szCs w:val="20"/>
                <w:lang w:eastAsia="ru-RU"/>
              </w:rPr>
            </w:pPr>
            <w:r>
              <w:rPr>
                <w:sz w:val="20"/>
                <w:szCs w:val="20"/>
                <w:lang w:val="kk-KZ" w:eastAsia="ru-RU"/>
              </w:rPr>
              <w:t>0,0</w:t>
            </w:r>
            <w:r w:rsidRPr="0074579B">
              <w:rPr>
                <w:sz w:val="20"/>
                <w:szCs w:val="20"/>
                <w:lang w:eastAsia="ru-RU"/>
              </w:rPr>
              <w:t>8</w:t>
            </w:r>
          </w:p>
        </w:tc>
        <w:tc>
          <w:tcPr>
            <w:tcW w:w="1559" w:type="dxa"/>
            <w:tcBorders>
              <w:top w:val="single" w:sz="4" w:space="0" w:color="auto"/>
              <w:left w:val="single" w:sz="4" w:space="0" w:color="auto"/>
              <w:bottom w:val="single" w:sz="4" w:space="0" w:color="auto"/>
              <w:right w:val="single" w:sz="4" w:space="0" w:color="auto"/>
            </w:tcBorders>
            <w:vAlign w:val="center"/>
          </w:tcPr>
          <w:p w:rsidR="003668FC" w:rsidRPr="0074579B" w:rsidRDefault="003668FC" w:rsidP="003668FC">
            <w:pPr>
              <w:suppressAutoHyphens w:val="0"/>
              <w:jc w:val="center"/>
              <w:rPr>
                <w:sz w:val="20"/>
                <w:szCs w:val="20"/>
                <w:lang w:eastAsia="ru-RU"/>
              </w:rPr>
            </w:pPr>
            <w:r>
              <w:rPr>
                <w:sz w:val="20"/>
                <w:szCs w:val="20"/>
                <w:lang w:val="kk-KZ" w:eastAsia="ru-RU"/>
              </w:rPr>
              <w:t>0,0</w:t>
            </w:r>
            <w:r w:rsidRPr="0074579B">
              <w:rPr>
                <w:sz w:val="20"/>
                <w:szCs w:val="20"/>
                <w:lang w:eastAsia="ru-RU"/>
              </w:rPr>
              <w:t>70</w:t>
            </w:r>
          </w:p>
        </w:tc>
        <w:tc>
          <w:tcPr>
            <w:tcW w:w="1135" w:type="dxa"/>
            <w:tcBorders>
              <w:top w:val="single" w:sz="4" w:space="0" w:color="auto"/>
              <w:left w:val="single" w:sz="4" w:space="0" w:color="auto"/>
              <w:bottom w:val="single" w:sz="4" w:space="0" w:color="auto"/>
              <w:right w:val="single" w:sz="4" w:space="0" w:color="auto"/>
            </w:tcBorders>
            <w:vAlign w:val="center"/>
          </w:tcPr>
          <w:p w:rsidR="003668FC" w:rsidRPr="0074579B" w:rsidRDefault="003668FC" w:rsidP="003668FC">
            <w:pPr>
              <w:suppressAutoHyphens w:val="0"/>
              <w:jc w:val="center"/>
              <w:rPr>
                <w:sz w:val="20"/>
                <w:szCs w:val="20"/>
                <w:lang w:eastAsia="ru-RU"/>
              </w:rPr>
            </w:pPr>
            <w:r>
              <w:rPr>
                <w:sz w:val="20"/>
                <w:szCs w:val="20"/>
                <w:lang w:val="kk-KZ" w:eastAsia="ru-RU"/>
              </w:rPr>
              <w:t>0,0</w:t>
            </w:r>
            <w:r w:rsidRPr="0074579B">
              <w:rPr>
                <w:sz w:val="20"/>
                <w:szCs w:val="20"/>
                <w:lang w:eastAsia="ru-RU"/>
              </w:rPr>
              <w:t>7</w:t>
            </w:r>
          </w:p>
        </w:tc>
        <w:tc>
          <w:tcPr>
            <w:tcW w:w="991" w:type="dxa"/>
            <w:tcBorders>
              <w:top w:val="single" w:sz="4" w:space="0" w:color="auto"/>
              <w:left w:val="single" w:sz="4" w:space="0" w:color="auto"/>
              <w:bottom w:val="single" w:sz="4" w:space="0" w:color="auto"/>
              <w:right w:val="single" w:sz="4" w:space="0" w:color="auto"/>
            </w:tcBorders>
            <w:vAlign w:val="center"/>
          </w:tcPr>
          <w:p w:rsidR="003668FC" w:rsidRPr="0074579B" w:rsidRDefault="003668FC" w:rsidP="003668FC">
            <w:pPr>
              <w:suppressAutoHyphens w:val="0"/>
              <w:jc w:val="center"/>
              <w:rPr>
                <w:sz w:val="20"/>
                <w:szCs w:val="20"/>
                <w:lang w:eastAsia="ru-RU"/>
              </w:rPr>
            </w:pPr>
            <w:r w:rsidRPr="0074579B">
              <w:rPr>
                <w:sz w:val="20"/>
                <w:szCs w:val="20"/>
                <w:lang w:eastAsia="ru-RU"/>
              </w:rPr>
              <w:t>105,9</w:t>
            </w:r>
          </w:p>
        </w:tc>
        <w:tc>
          <w:tcPr>
            <w:tcW w:w="851" w:type="dxa"/>
            <w:tcBorders>
              <w:top w:val="single" w:sz="4" w:space="0" w:color="auto"/>
              <w:left w:val="single" w:sz="4" w:space="0" w:color="auto"/>
              <w:bottom w:val="single" w:sz="4" w:space="0" w:color="auto"/>
              <w:right w:val="single" w:sz="4" w:space="0" w:color="auto"/>
            </w:tcBorders>
            <w:vAlign w:val="center"/>
          </w:tcPr>
          <w:p w:rsidR="003668FC" w:rsidRPr="0074579B" w:rsidRDefault="003668FC" w:rsidP="003668FC">
            <w:pPr>
              <w:suppressAutoHyphens w:val="0"/>
              <w:jc w:val="center"/>
              <w:rPr>
                <w:sz w:val="20"/>
                <w:szCs w:val="20"/>
                <w:lang w:eastAsia="ru-RU"/>
              </w:rPr>
            </w:pPr>
            <w:r w:rsidRPr="0074579B">
              <w:rPr>
                <w:sz w:val="20"/>
                <w:szCs w:val="20"/>
                <w:lang w:eastAsia="ru-RU"/>
              </w:rPr>
              <w:t>116,9</w:t>
            </w:r>
          </w:p>
        </w:tc>
      </w:tr>
      <w:tr w:rsidR="003668FC" w:rsidRPr="00AA2952" w:rsidTr="00EC6B1F">
        <w:tc>
          <w:tcPr>
            <w:tcW w:w="2410" w:type="dxa"/>
            <w:tcBorders>
              <w:top w:val="single" w:sz="4" w:space="0" w:color="000000"/>
              <w:left w:val="single" w:sz="4" w:space="0" w:color="000000"/>
              <w:bottom w:val="single" w:sz="4" w:space="0" w:color="000000"/>
              <w:right w:val="single" w:sz="4" w:space="0" w:color="auto"/>
            </w:tcBorders>
            <w:vAlign w:val="center"/>
          </w:tcPr>
          <w:p w:rsidR="003668FC" w:rsidRPr="00AA2952" w:rsidRDefault="003668FC" w:rsidP="003668FC">
            <w:pPr>
              <w:widowControl w:val="0"/>
              <w:tabs>
                <w:tab w:val="left" w:pos="-107"/>
              </w:tabs>
              <w:snapToGrid w:val="0"/>
            </w:pPr>
            <w:r w:rsidRPr="00AA2952">
              <w:t>Көлік құралдарына салық</w:t>
            </w:r>
          </w:p>
        </w:tc>
        <w:tc>
          <w:tcPr>
            <w:tcW w:w="1134" w:type="dxa"/>
            <w:tcBorders>
              <w:top w:val="single" w:sz="4" w:space="0" w:color="auto"/>
              <w:left w:val="nil"/>
              <w:bottom w:val="single" w:sz="4" w:space="0" w:color="auto"/>
              <w:right w:val="single" w:sz="4" w:space="0" w:color="auto"/>
            </w:tcBorders>
            <w:vAlign w:val="center"/>
          </w:tcPr>
          <w:p w:rsidR="003668FC" w:rsidRPr="0074579B" w:rsidRDefault="003668FC" w:rsidP="003668FC">
            <w:pPr>
              <w:suppressAutoHyphens w:val="0"/>
              <w:jc w:val="center"/>
              <w:rPr>
                <w:sz w:val="20"/>
                <w:szCs w:val="20"/>
                <w:lang w:eastAsia="ru-RU"/>
              </w:rPr>
            </w:pPr>
            <w:r w:rsidRPr="0074579B">
              <w:rPr>
                <w:sz w:val="20"/>
                <w:szCs w:val="20"/>
                <w:lang w:eastAsia="ru-RU"/>
              </w:rPr>
              <w:t>6</w:t>
            </w:r>
            <w:r>
              <w:rPr>
                <w:sz w:val="20"/>
                <w:szCs w:val="20"/>
                <w:lang w:val="kk-KZ" w:eastAsia="ru-RU"/>
              </w:rPr>
              <w:t>,</w:t>
            </w:r>
            <w:r w:rsidRPr="0074579B">
              <w:rPr>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vAlign w:val="center"/>
          </w:tcPr>
          <w:p w:rsidR="003668FC" w:rsidRPr="0074579B" w:rsidRDefault="003668FC" w:rsidP="003668FC">
            <w:pPr>
              <w:suppressAutoHyphens w:val="0"/>
              <w:jc w:val="center"/>
              <w:rPr>
                <w:sz w:val="20"/>
                <w:szCs w:val="20"/>
                <w:lang w:eastAsia="ru-RU"/>
              </w:rPr>
            </w:pPr>
            <w:r>
              <w:rPr>
                <w:sz w:val="20"/>
                <w:szCs w:val="20"/>
                <w:lang w:val="kk-KZ" w:eastAsia="ru-RU"/>
              </w:rPr>
              <w:t>0,</w:t>
            </w:r>
            <w:r w:rsidRPr="0074579B">
              <w:rPr>
                <w:sz w:val="20"/>
                <w:szCs w:val="20"/>
                <w:lang w:eastAsia="ru-RU"/>
              </w:rPr>
              <w:t>8</w:t>
            </w:r>
          </w:p>
        </w:tc>
        <w:tc>
          <w:tcPr>
            <w:tcW w:w="1559" w:type="dxa"/>
            <w:tcBorders>
              <w:top w:val="single" w:sz="4" w:space="0" w:color="auto"/>
              <w:left w:val="single" w:sz="4" w:space="0" w:color="auto"/>
              <w:bottom w:val="single" w:sz="4" w:space="0" w:color="auto"/>
              <w:right w:val="single" w:sz="4" w:space="0" w:color="auto"/>
            </w:tcBorders>
            <w:vAlign w:val="center"/>
          </w:tcPr>
          <w:p w:rsidR="003668FC" w:rsidRPr="0074579B" w:rsidRDefault="003668FC" w:rsidP="003668FC">
            <w:pPr>
              <w:suppressAutoHyphens w:val="0"/>
              <w:jc w:val="center"/>
              <w:rPr>
                <w:sz w:val="20"/>
                <w:szCs w:val="20"/>
                <w:lang w:eastAsia="ru-RU"/>
              </w:rPr>
            </w:pPr>
            <w:r>
              <w:rPr>
                <w:sz w:val="20"/>
                <w:szCs w:val="20"/>
                <w:lang w:val="kk-KZ" w:eastAsia="ru-RU"/>
              </w:rPr>
              <w:t>0,</w:t>
            </w:r>
            <w:r w:rsidRPr="0074579B">
              <w:rPr>
                <w:sz w:val="20"/>
                <w:szCs w:val="20"/>
                <w:lang w:eastAsia="ru-RU"/>
              </w:rPr>
              <w:t>8</w:t>
            </w:r>
          </w:p>
        </w:tc>
        <w:tc>
          <w:tcPr>
            <w:tcW w:w="1135" w:type="dxa"/>
            <w:tcBorders>
              <w:top w:val="single" w:sz="4" w:space="0" w:color="auto"/>
              <w:left w:val="single" w:sz="4" w:space="0" w:color="auto"/>
              <w:bottom w:val="single" w:sz="4" w:space="0" w:color="auto"/>
              <w:right w:val="single" w:sz="4" w:space="0" w:color="auto"/>
            </w:tcBorders>
            <w:vAlign w:val="center"/>
          </w:tcPr>
          <w:p w:rsidR="003668FC" w:rsidRPr="0074579B" w:rsidRDefault="003668FC" w:rsidP="003668FC">
            <w:pPr>
              <w:suppressAutoHyphens w:val="0"/>
              <w:jc w:val="center"/>
              <w:rPr>
                <w:sz w:val="20"/>
                <w:szCs w:val="20"/>
                <w:lang w:eastAsia="ru-RU"/>
              </w:rPr>
            </w:pPr>
            <w:r w:rsidRPr="0074579B">
              <w:rPr>
                <w:sz w:val="20"/>
                <w:szCs w:val="20"/>
                <w:lang w:eastAsia="ru-RU"/>
              </w:rPr>
              <w:t>6,7</w:t>
            </w:r>
          </w:p>
        </w:tc>
        <w:tc>
          <w:tcPr>
            <w:tcW w:w="991" w:type="dxa"/>
            <w:tcBorders>
              <w:top w:val="single" w:sz="4" w:space="0" w:color="auto"/>
              <w:left w:val="single" w:sz="4" w:space="0" w:color="auto"/>
              <w:bottom w:val="single" w:sz="4" w:space="0" w:color="auto"/>
              <w:right w:val="single" w:sz="4" w:space="0" w:color="auto"/>
            </w:tcBorders>
            <w:vAlign w:val="center"/>
          </w:tcPr>
          <w:p w:rsidR="003668FC" w:rsidRPr="0074579B" w:rsidRDefault="003668FC" w:rsidP="003668FC">
            <w:pPr>
              <w:suppressAutoHyphens w:val="0"/>
              <w:jc w:val="center"/>
              <w:rPr>
                <w:sz w:val="20"/>
                <w:szCs w:val="20"/>
                <w:lang w:eastAsia="ru-RU"/>
              </w:rPr>
            </w:pPr>
            <w:r w:rsidRPr="0074579B">
              <w:rPr>
                <w:sz w:val="20"/>
                <w:szCs w:val="20"/>
                <w:lang w:eastAsia="ru-RU"/>
              </w:rPr>
              <w:t>802,4</w:t>
            </w:r>
          </w:p>
        </w:tc>
        <w:tc>
          <w:tcPr>
            <w:tcW w:w="851" w:type="dxa"/>
            <w:tcBorders>
              <w:top w:val="single" w:sz="4" w:space="0" w:color="auto"/>
              <w:left w:val="single" w:sz="4" w:space="0" w:color="auto"/>
              <w:bottom w:val="single" w:sz="4" w:space="0" w:color="auto"/>
              <w:right w:val="single" w:sz="4" w:space="0" w:color="auto"/>
            </w:tcBorders>
            <w:vAlign w:val="center"/>
          </w:tcPr>
          <w:p w:rsidR="003668FC" w:rsidRPr="00EC0CD9" w:rsidRDefault="003668FC" w:rsidP="003668FC">
            <w:pPr>
              <w:suppressAutoHyphens w:val="0"/>
              <w:jc w:val="center"/>
              <w:rPr>
                <w:sz w:val="20"/>
                <w:szCs w:val="20"/>
                <w:lang w:eastAsia="ru-RU"/>
              </w:rPr>
            </w:pPr>
            <w:r w:rsidRPr="0074579B">
              <w:rPr>
                <w:sz w:val="20"/>
                <w:szCs w:val="20"/>
                <w:lang w:eastAsia="ru-RU"/>
              </w:rPr>
              <w:t>110,2</w:t>
            </w:r>
          </w:p>
        </w:tc>
      </w:tr>
    </w:tbl>
    <w:p w:rsidR="0000152D" w:rsidRDefault="0000152D" w:rsidP="0052361A">
      <w:pPr>
        <w:ind w:firstLine="720"/>
        <w:jc w:val="both"/>
        <w:rPr>
          <w:sz w:val="28"/>
          <w:szCs w:val="28"/>
        </w:rPr>
      </w:pPr>
    </w:p>
    <w:p w:rsidR="0000152D" w:rsidRDefault="0052361A" w:rsidP="0052361A">
      <w:pPr>
        <w:ind w:firstLine="720"/>
        <w:jc w:val="both"/>
        <w:rPr>
          <w:sz w:val="28"/>
          <w:szCs w:val="28"/>
          <w:lang w:val="kk-KZ"/>
        </w:rPr>
      </w:pPr>
      <w:r w:rsidRPr="00AA2952">
        <w:rPr>
          <w:sz w:val="28"/>
          <w:szCs w:val="28"/>
        </w:rPr>
        <w:t>201</w:t>
      </w:r>
      <w:r w:rsidR="0000152D">
        <w:rPr>
          <w:sz w:val="28"/>
          <w:szCs w:val="28"/>
          <w:lang w:val="kk-KZ"/>
        </w:rPr>
        <w:t>9</w:t>
      </w:r>
      <w:r w:rsidRPr="00AA2952">
        <w:rPr>
          <w:sz w:val="28"/>
          <w:szCs w:val="28"/>
        </w:rPr>
        <w:t xml:space="preserve"> жылмен салыстырғанда 20</w:t>
      </w:r>
      <w:r w:rsidR="0000152D">
        <w:rPr>
          <w:sz w:val="28"/>
          <w:szCs w:val="28"/>
          <w:lang w:val="kk-KZ"/>
        </w:rPr>
        <w:t>20</w:t>
      </w:r>
      <w:r w:rsidRPr="00AA2952">
        <w:rPr>
          <w:sz w:val="28"/>
          <w:szCs w:val="28"/>
        </w:rPr>
        <w:t xml:space="preserve"> жылға арналған жоспарлы көрсеткіштердің негізгі орындалуы </w:t>
      </w:r>
      <w:r w:rsidR="0000152D">
        <w:rPr>
          <w:sz w:val="28"/>
          <w:szCs w:val="28"/>
          <w:lang w:val="kk-KZ"/>
        </w:rPr>
        <w:t>11,6</w:t>
      </w:r>
      <w:r w:rsidR="0000152D" w:rsidRPr="00AA2952">
        <w:rPr>
          <w:sz w:val="28"/>
          <w:szCs w:val="28"/>
          <w:lang w:val="kk-KZ"/>
        </w:rPr>
        <w:t>% орындалды</w:t>
      </w:r>
      <w:r w:rsidR="0000152D">
        <w:rPr>
          <w:sz w:val="28"/>
          <w:szCs w:val="28"/>
          <w:lang w:val="kk-KZ"/>
        </w:rPr>
        <w:t>.</w:t>
      </w:r>
    </w:p>
    <w:p w:rsidR="0052361A" w:rsidRDefault="0052361A" w:rsidP="0052361A">
      <w:pPr>
        <w:ind w:firstLine="720"/>
        <w:jc w:val="both"/>
        <w:rPr>
          <w:sz w:val="28"/>
          <w:szCs w:val="28"/>
          <w:lang w:val="kk-KZ"/>
        </w:rPr>
      </w:pPr>
      <w:r w:rsidRPr="0000152D">
        <w:rPr>
          <w:sz w:val="28"/>
          <w:szCs w:val="28"/>
          <w:lang w:val="kk-KZ"/>
        </w:rPr>
        <w:t>Же</w:t>
      </w:r>
      <w:r w:rsidR="0000152D">
        <w:rPr>
          <w:sz w:val="28"/>
          <w:szCs w:val="28"/>
          <w:lang w:val="kk-KZ"/>
        </w:rPr>
        <w:t>ке табыс</w:t>
      </w:r>
      <w:r w:rsidRPr="0000152D">
        <w:rPr>
          <w:sz w:val="28"/>
          <w:szCs w:val="28"/>
          <w:lang w:val="kk-KZ"/>
        </w:rPr>
        <w:t xml:space="preserve"> салығы </w:t>
      </w:r>
      <w:r w:rsidR="0000152D">
        <w:rPr>
          <w:sz w:val="28"/>
          <w:szCs w:val="28"/>
          <w:lang w:val="kk-KZ"/>
        </w:rPr>
        <w:t>жоспар бойынша 740,0 мың теңге, орындалғаны 1 604,1 мың теңге, немесе 216,8</w:t>
      </w:r>
      <w:r w:rsidR="0000152D" w:rsidRPr="00AA2952">
        <w:rPr>
          <w:sz w:val="28"/>
          <w:szCs w:val="28"/>
          <w:lang w:val="kk-KZ"/>
        </w:rPr>
        <w:t>%</w:t>
      </w:r>
      <w:r w:rsidR="0000152D">
        <w:rPr>
          <w:sz w:val="28"/>
          <w:szCs w:val="28"/>
          <w:lang w:val="kk-KZ"/>
        </w:rPr>
        <w:t>, 2019 жылмен салыстырғанда 21,6</w:t>
      </w:r>
      <w:r w:rsidR="0000152D" w:rsidRPr="00AA2952">
        <w:rPr>
          <w:sz w:val="28"/>
          <w:szCs w:val="28"/>
          <w:lang w:val="kk-KZ"/>
        </w:rPr>
        <w:t xml:space="preserve">% </w:t>
      </w:r>
      <w:r w:rsidR="0000152D">
        <w:rPr>
          <w:sz w:val="28"/>
          <w:szCs w:val="28"/>
          <w:lang w:val="kk-KZ"/>
        </w:rPr>
        <w:t xml:space="preserve">артық </w:t>
      </w:r>
      <w:r w:rsidR="0000152D" w:rsidRPr="00AA2952">
        <w:rPr>
          <w:sz w:val="28"/>
          <w:szCs w:val="28"/>
          <w:lang w:val="kk-KZ"/>
        </w:rPr>
        <w:t>орындалды</w:t>
      </w:r>
      <w:r w:rsidRPr="0000152D">
        <w:rPr>
          <w:sz w:val="28"/>
          <w:szCs w:val="28"/>
          <w:lang w:val="kk-KZ"/>
        </w:rPr>
        <w:t>.</w:t>
      </w:r>
    </w:p>
    <w:p w:rsidR="0000152D" w:rsidRDefault="0000152D" w:rsidP="0000152D">
      <w:pPr>
        <w:ind w:firstLine="720"/>
        <w:jc w:val="both"/>
        <w:rPr>
          <w:sz w:val="28"/>
          <w:szCs w:val="28"/>
          <w:lang w:val="kk-KZ"/>
        </w:rPr>
      </w:pPr>
      <w:r w:rsidRPr="0000152D">
        <w:rPr>
          <w:sz w:val="28"/>
          <w:szCs w:val="28"/>
          <w:lang w:val="kk-KZ"/>
        </w:rPr>
        <w:t xml:space="preserve">Мүлікке салынатын салықтар </w:t>
      </w:r>
      <w:r>
        <w:rPr>
          <w:sz w:val="28"/>
          <w:szCs w:val="28"/>
          <w:lang w:val="kk-KZ"/>
        </w:rPr>
        <w:t>жоспар бойынша 128,0 мың теңге, орындалғаны 155,7 мың теңге, немесе 121,6</w:t>
      </w:r>
      <w:r w:rsidRPr="00AA2952">
        <w:rPr>
          <w:sz w:val="28"/>
          <w:szCs w:val="28"/>
          <w:lang w:val="kk-KZ"/>
        </w:rPr>
        <w:t>%</w:t>
      </w:r>
      <w:r>
        <w:rPr>
          <w:sz w:val="28"/>
          <w:szCs w:val="28"/>
          <w:lang w:val="kk-KZ"/>
        </w:rPr>
        <w:t>, 2019 жылмен салыстырғанда 15,3</w:t>
      </w:r>
      <w:r w:rsidRPr="00AA2952">
        <w:rPr>
          <w:sz w:val="28"/>
          <w:szCs w:val="28"/>
          <w:lang w:val="kk-KZ"/>
        </w:rPr>
        <w:t xml:space="preserve">% </w:t>
      </w:r>
      <w:r>
        <w:rPr>
          <w:sz w:val="28"/>
          <w:szCs w:val="28"/>
          <w:lang w:val="kk-KZ"/>
        </w:rPr>
        <w:t xml:space="preserve">төмен </w:t>
      </w:r>
      <w:r w:rsidRPr="00AA2952">
        <w:rPr>
          <w:sz w:val="28"/>
          <w:szCs w:val="28"/>
          <w:lang w:val="kk-KZ"/>
        </w:rPr>
        <w:t>орындалды</w:t>
      </w:r>
      <w:r w:rsidRPr="0000152D">
        <w:rPr>
          <w:sz w:val="28"/>
          <w:szCs w:val="28"/>
          <w:lang w:val="kk-KZ"/>
        </w:rPr>
        <w:t>.</w:t>
      </w:r>
      <w:r>
        <w:rPr>
          <w:sz w:val="28"/>
          <w:szCs w:val="28"/>
          <w:lang w:val="kk-KZ"/>
        </w:rPr>
        <w:t xml:space="preserve"> Жоспардың орындалмау себебі жеке тұлғалардың мүлік құны қайта есептелді.</w:t>
      </w:r>
    </w:p>
    <w:p w:rsidR="0052361A" w:rsidRDefault="0052361A" w:rsidP="0052361A">
      <w:pPr>
        <w:ind w:firstLine="720"/>
        <w:jc w:val="both"/>
        <w:rPr>
          <w:sz w:val="28"/>
          <w:szCs w:val="28"/>
          <w:lang w:val="kk-KZ"/>
        </w:rPr>
      </w:pPr>
      <w:r w:rsidRPr="00AA2952">
        <w:rPr>
          <w:sz w:val="28"/>
          <w:szCs w:val="28"/>
          <w:lang w:val="kk-KZ"/>
        </w:rPr>
        <w:t xml:space="preserve">Жер салығы жоспар бойынша </w:t>
      </w:r>
      <w:r w:rsidR="0000152D">
        <w:rPr>
          <w:sz w:val="28"/>
          <w:szCs w:val="28"/>
          <w:lang w:val="kk-KZ"/>
        </w:rPr>
        <w:t>70</w:t>
      </w:r>
      <w:r w:rsidRPr="00AA2952">
        <w:rPr>
          <w:sz w:val="28"/>
          <w:szCs w:val="28"/>
          <w:lang w:val="kk-KZ"/>
        </w:rPr>
        <w:t>,0 мың теңге</w:t>
      </w:r>
      <w:r w:rsidR="0000152D">
        <w:rPr>
          <w:sz w:val="28"/>
          <w:szCs w:val="28"/>
          <w:lang w:val="kk-KZ"/>
        </w:rPr>
        <w:t>ні құрап,</w:t>
      </w:r>
      <w:r w:rsidRPr="00AA2952">
        <w:rPr>
          <w:sz w:val="28"/>
          <w:szCs w:val="28"/>
          <w:lang w:val="kk-KZ"/>
        </w:rPr>
        <w:t xml:space="preserve"> </w:t>
      </w:r>
      <w:r w:rsidR="0000152D">
        <w:rPr>
          <w:sz w:val="28"/>
          <w:szCs w:val="28"/>
          <w:lang w:val="kk-KZ"/>
        </w:rPr>
        <w:t>74</w:t>
      </w:r>
      <w:r w:rsidRPr="00AA2952">
        <w:rPr>
          <w:sz w:val="28"/>
          <w:szCs w:val="28"/>
          <w:lang w:val="kk-KZ"/>
        </w:rPr>
        <w:t>,</w:t>
      </w:r>
      <w:r w:rsidR="0000152D">
        <w:rPr>
          <w:sz w:val="28"/>
          <w:szCs w:val="28"/>
          <w:lang w:val="kk-KZ"/>
        </w:rPr>
        <w:t>1</w:t>
      </w:r>
      <w:r w:rsidRPr="00AA2952">
        <w:rPr>
          <w:sz w:val="28"/>
          <w:szCs w:val="28"/>
          <w:lang w:val="kk-KZ"/>
        </w:rPr>
        <w:t xml:space="preserve"> мың теңгеге </w:t>
      </w:r>
      <w:r w:rsidR="0000152D">
        <w:rPr>
          <w:sz w:val="28"/>
          <w:szCs w:val="28"/>
          <w:lang w:val="kk-KZ"/>
        </w:rPr>
        <w:t>о</w:t>
      </w:r>
      <w:r w:rsidRPr="00AA2952">
        <w:rPr>
          <w:sz w:val="28"/>
          <w:szCs w:val="28"/>
          <w:lang w:val="kk-KZ"/>
        </w:rPr>
        <w:t xml:space="preserve">рындалды. </w:t>
      </w:r>
      <w:r w:rsidR="0000152D">
        <w:rPr>
          <w:sz w:val="28"/>
          <w:szCs w:val="28"/>
          <w:lang w:val="kk-KZ"/>
        </w:rPr>
        <w:t>2019 жылмен салыстырғанда 16,9</w:t>
      </w:r>
      <w:r w:rsidR="0000152D" w:rsidRPr="00AA2952">
        <w:rPr>
          <w:sz w:val="28"/>
          <w:szCs w:val="28"/>
          <w:lang w:val="kk-KZ"/>
        </w:rPr>
        <w:t xml:space="preserve">% </w:t>
      </w:r>
      <w:r w:rsidR="0000152D">
        <w:rPr>
          <w:sz w:val="28"/>
          <w:szCs w:val="28"/>
          <w:lang w:val="kk-KZ"/>
        </w:rPr>
        <w:t xml:space="preserve">артық </w:t>
      </w:r>
      <w:r w:rsidR="0000152D" w:rsidRPr="00AA2952">
        <w:rPr>
          <w:sz w:val="28"/>
          <w:szCs w:val="28"/>
          <w:lang w:val="kk-KZ"/>
        </w:rPr>
        <w:t>орындалды</w:t>
      </w:r>
      <w:r w:rsidR="0000152D" w:rsidRPr="0000152D">
        <w:rPr>
          <w:sz w:val="28"/>
          <w:szCs w:val="28"/>
          <w:lang w:val="kk-KZ"/>
        </w:rPr>
        <w:t>.</w:t>
      </w:r>
    </w:p>
    <w:p w:rsidR="0000152D" w:rsidRPr="00AA2952" w:rsidRDefault="0000152D" w:rsidP="0052361A">
      <w:pPr>
        <w:ind w:firstLine="720"/>
        <w:jc w:val="both"/>
        <w:rPr>
          <w:sz w:val="28"/>
          <w:szCs w:val="28"/>
          <w:highlight w:val="yellow"/>
          <w:lang w:val="kk-KZ"/>
        </w:rPr>
      </w:pPr>
    </w:p>
    <w:p w:rsidR="0052361A" w:rsidRPr="00AA2952" w:rsidRDefault="0052361A" w:rsidP="0052361A">
      <w:pPr>
        <w:ind w:firstLine="720"/>
        <w:jc w:val="both"/>
        <w:rPr>
          <w:sz w:val="28"/>
          <w:szCs w:val="28"/>
          <w:highlight w:val="yellow"/>
        </w:rPr>
      </w:pPr>
      <w:r w:rsidRPr="00AA2952">
        <w:rPr>
          <w:noProof/>
          <w:sz w:val="28"/>
          <w:szCs w:val="28"/>
          <w:lang w:eastAsia="ru-RU"/>
        </w:rPr>
        <w:drawing>
          <wp:inline distT="0" distB="0" distL="0" distR="0">
            <wp:extent cx="5478780" cy="2682240"/>
            <wp:effectExtent l="0" t="0" r="7620" b="381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2361A" w:rsidRPr="00AA2952" w:rsidRDefault="0052361A" w:rsidP="0052361A">
      <w:pPr>
        <w:ind w:firstLine="720"/>
        <w:jc w:val="both"/>
        <w:rPr>
          <w:sz w:val="28"/>
          <w:szCs w:val="28"/>
          <w:highlight w:val="yellow"/>
        </w:rPr>
      </w:pPr>
    </w:p>
    <w:p w:rsidR="0052361A" w:rsidRPr="00AA2952" w:rsidRDefault="0052361A" w:rsidP="0052361A">
      <w:pPr>
        <w:jc w:val="center"/>
        <w:rPr>
          <w:b/>
          <w:sz w:val="28"/>
          <w:szCs w:val="28"/>
        </w:rPr>
      </w:pPr>
      <w:r w:rsidRPr="00AA2952">
        <w:rPr>
          <w:b/>
          <w:sz w:val="28"/>
          <w:szCs w:val="28"/>
        </w:rPr>
        <w:t>Бисен ауылдық округі бюджетінің салықтық емес түсімдерінің құрылымы</w:t>
      </w:r>
    </w:p>
    <w:p w:rsidR="0052361A" w:rsidRPr="00AA2952" w:rsidRDefault="0052361A" w:rsidP="0052361A">
      <w:pPr>
        <w:ind w:firstLine="720"/>
        <w:jc w:val="both"/>
        <w:rPr>
          <w:sz w:val="28"/>
          <w:szCs w:val="28"/>
          <w:highlight w:val="yellow"/>
        </w:rPr>
      </w:pPr>
      <w:r w:rsidRPr="00AA2952">
        <w:rPr>
          <w:sz w:val="28"/>
          <w:szCs w:val="28"/>
          <w:lang w:val="kk-KZ"/>
        </w:rPr>
        <w:t xml:space="preserve">                                                                                              </w:t>
      </w:r>
      <w:r w:rsidRPr="00AA2952">
        <w:rPr>
          <w:sz w:val="28"/>
          <w:szCs w:val="28"/>
        </w:rPr>
        <w:t>м</w:t>
      </w:r>
      <w:r w:rsidR="004B7D21">
        <w:rPr>
          <w:sz w:val="28"/>
          <w:szCs w:val="28"/>
          <w:lang w:val="kk-KZ"/>
        </w:rPr>
        <w:t>лн</w:t>
      </w:r>
      <w:r w:rsidRPr="00AA2952">
        <w:rPr>
          <w:sz w:val="28"/>
          <w:szCs w:val="28"/>
        </w:rPr>
        <w:t xml:space="preserve"> теңге</w:t>
      </w:r>
    </w:p>
    <w:tbl>
      <w:tblPr>
        <w:tblW w:w="10065" w:type="dxa"/>
        <w:tblInd w:w="-176" w:type="dxa"/>
        <w:tblLayout w:type="fixed"/>
        <w:tblLook w:val="0000" w:firstRow="0" w:lastRow="0" w:firstColumn="0" w:lastColumn="0" w:noHBand="0" w:noVBand="0"/>
      </w:tblPr>
      <w:tblGrid>
        <w:gridCol w:w="2694"/>
        <w:gridCol w:w="1134"/>
        <w:gridCol w:w="1559"/>
        <w:gridCol w:w="1559"/>
        <w:gridCol w:w="1135"/>
        <w:gridCol w:w="991"/>
        <w:gridCol w:w="993"/>
      </w:tblGrid>
      <w:tr w:rsidR="0052361A" w:rsidRPr="00AA2952" w:rsidTr="001F02EF">
        <w:tc>
          <w:tcPr>
            <w:tcW w:w="2694" w:type="dxa"/>
            <w:tcBorders>
              <w:top w:val="single" w:sz="4" w:space="0" w:color="000000"/>
              <w:left w:val="single" w:sz="4" w:space="0" w:color="000000"/>
              <w:bottom w:val="single" w:sz="4" w:space="0" w:color="000000"/>
              <w:right w:val="single" w:sz="4" w:space="0" w:color="auto"/>
            </w:tcBorders>
            <w:shd w:val="clear" w:color="auto" w:fill="auto"/>
            <w:vAlign w:val="center"/>
          </w:tcPr>
          <w:p w:rsidR="0052361A" w:rsidRPr="00AA2952" w:rsidRDefault="0052361A" w:rsidP="00EC6B1F">
            <w:pPr>
              <w:widowControl w:val="0"/>
              <w:tabs>
                <w:tab w:val="left" w:pos="-1662"/>
              </w:tabs>
              <w:snapToGrid w:val="0"/>
              <w:ind w:hanging="42"/>
              <w:jc w:val="center"/>
              <w:rPr>
                <w:b/>
              </w:rPr>
            </w:pPr>
            <w:r w:rsidRPr="00AA2952">
              <w:rPr>
                <w:b/>
              </w:rPr>
              <w:t>Салық</w:t>
            </w:r>
            <w:r w:rsidRPr="00AA2952">
              <w:rPr>
                <w:b/>
                <w:lang w:val="kk-KZ"/>
              </w:rPr>
              <w:t xml:space="preserve"> емес</w:t>
            </w:r>
            <w:r w:rsidRPr="00AA2952">
              <w:rPr>
                <w:b/>
              </w:rPr>
              <w:t xml:space="preserve"> түсімдерінің атауы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61A" w:rsidRPr="00AA2952" w:rsidRDefault="0052361A" w:rsidP="001F02EF">
            <w:pPr>
              <w:widowControl w:val="0"/>
              <w:tabs>
                <w:tab w:val="left" w:pos="0"/>
              </w:tabs>
              <w:snapToGrid w:val="0"/>
              <w:ind w:hanging="42"/>
              <w:jc w:val="center"/>
              <w:rPr>
                <w:b/>
                <w:lang w:val="kk-KZ"/>
              </w:rPr>
            </w:pPr>
            <w:r w:rsidRPr="00AA2952">
              <w:rPr>
                <w:b/>
              </w:rPr>
              <w:t>201</w:t>
            </w:r>
            <w:r w:rsidR="001F02EF">
              <w:rPr>
                <w:b/>
                <w:lang w:val="kk-KZ"/>
              </w:rPr>
              <w:t>9</w:t>
            </w:r>
            <w:r w:rsidRPr="00AA2952">
              <w:rPr>
                <w:b/>
              </w:rPr>
              <w:t xml:space="preserve"> жылға нақты орында</w:t>
            </w:r>
            <w:r w:rsidRPr="00AA2952">
              <w:rPr>
                <w:b/>
                <w:lang w:val="kk-KZ"/>
              </w:rPr>
              <w:t>луы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2361A" w:rsidRPr="00AA2952" w:rsidRDefault="001F02EF" w:rsidP="001F02EF">
            <w:pPr>
              <w:widowControl w:val="0"/>
              <w:tabs>
                <w:tab w:val="left" w:pos="0"/>
              </w:tabs>
              <w:snapToGrid w:val="0"/>
              <w:ind w:hanging="42"/>
              <w:jc w:val="center"/>
              <w:rPr>
                <w:b/>
              </w:rPr>
            </w:pPr>
            <w:r w:rsidRPr="00AA2952">
              <w:rPr>
                <w:b/>
              </w:rPr>
              <w:t>20</w:t>
            </w:r>
            <w:r>
              <w:rPr>
                <w:b/>
                <w:lang w:val="kk-KZ"/>
              </w:rPr>
              <w:t>20</w:t>
            </w:r>
            <w:r w:rsidRPr="00AA2952">
              <w:rPr>
                <w:b/>
              </w:rPr>
              <w:t xml:space="preserve"> жылғы </w:t>
            </w:r>
            <w:r w:rsidR="0052361A" w:rsidRPr="00AA2952">
              <w:rPr>
                <w:b/>
              </w:rPr>
              <w:t xml:space="preserve">бекітілген жылдық бюджет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2361A" w:rsidRPr="00AA2952" w:rsidRDefault="001F02EF" w:rsidP="001F02EF">
            <w:pPr>
              <w:widowControl w:val="0"/>
              <w:tabs>
                <w:tab w:val="left" w:pos="0"/>
              </w:tabs>
              <w:snapToGrid w:val="0"/>
              <w:ind w:hanging="42"/>
              <w:jc w:val="center"/>
              <w:rPr>
                <w:b/>
              </w:rPr>
            </w:pPr>
            <w:r w:rsidRPr="00AA2952">
              <w:rPr>
                <w:b/>
              </w:rPr>
              <w:t>20</w:t>
            </w:r>
            <w:r>
              <w:rPr>
                <w:b/>
                <w:lang w:val="kk-KZ"/>
              </w:rPr>
              <w:t>20</w:t>
            </w:r>
            <w:r w:rsidRPr="00AA2952">
              <w:rPr>
                <w:b/>
              </w:rPr>
              <w:t xml:space="preserve"> жылғы </w:t>
            </w:r>
            <w:r w:rsidR="0052361A" w:rsidRPr="00AA2952">
              <w:rPr>
                <w:b/>
              </w:rPr>
              <w:t xml:space="preserve">түзетілген жылдық бюджет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2361A" w:rsidRPr="00AA2952" w:rsidRDefault="001F02EF" w:rsidP="001F02EF">
            <w:pPr>
              <w:widowControl w:val="0"/>
              <w:tabs>
                <w:tab w:val="left" w:pos="0"/>
              </w:tabs>
              <w:snapToGrid w:val="0"/>
              <w:ind w:hanging="42"/>
              <w:jc w:val="center"/>
              <w:rPr>
                <w:b/>
                <w:lang w:val="kk-KZ"/>
              </w:rPr>
            </w:pPr>
            <w:r w:rsidRPr="00AA2952">
              <w:rPr>
                <w:b/>
              </w:rPr>
              <w:t>20</w:t>
            </w:r>
            <w:r>
              <w:rPr>
                <w:b/>
                <w:lang w:val="kk-KZ"/>
              </w:rPr>
              <w:t>20</w:t>
            </w:r>
            <w:r w:rsidRPr="00AA2952">
              <w:rPr>
                <w:b/>
              </w:rPr>
              <w:t xml:space="preserve"> </w:t>
            </w:r>
            <w:r w:rsidRPr="00AA2952">
              <w:rPr>
                <w:b/>
                <w:lang w:val="kk-KZ"/>
              </w:rPr>
              <w:t>жыл</w:t>
            </w:r>
            <w:r>
              <w:rPr>
                <w:b/>
                <w:lang w:val="kk-KZ"/>
              </w:rPr>
              <w:t>ы</w:t>
            </w:r>
            <w:r w:rsidRPr="00AA2952">
              <w:rPr>
                <w:b/>
                <w:lang w:val="kk-KZ"/>
              </w:rPr>
              <w:t xml:space="preserve"> </w:t>
            </w:r>
            <w:r w:rsidR="0052361A" w:rsidRPr="00AA2952">
              <w:rPr>
                <w:b/>
                <w:lang w:val="kk-KZ"/>
              </w:rPr>
              <w:t>нақты</w:t>
            </w:r>
            <w:r>
              <w:rPr>
                <w:b/>
                <w:lang w:val="kk-KZ"/>
              </w:rPr>
              <w:t xml:space="preserve"> түскені</w:t>
            </w:r>
            <w:r w:rsidR="0052361A" w:rsidRPr="00AA2952">
              <w:rPr>
                <w:b/>
              </w:rPr>
              <w:t xml:space="preserve"> </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2361A" w:rsidRPr="00AA2952" w:rsidRDefault="001F02EF" w:rsidP="00EC6B1F">
            <w:pPr>
              <w:widowControl w:val="0"/>
              <w:tabs>
                <w:tab w:val="left" w:pos="0"/>
              </w:tabs>
              <w:ind w:hanging="42"/>
              <w:jc w:val="center"/>
              <w:rPr>
                <w:b/>
              </w:rPr>
            </w:pPr>
            <w:r>
              <w:rPr>
                <w:b/>
                <w:lang w:val="kk-KZ"/>
              </w:rPr>
              <w:t>орындалуы</w:t>
            </w:r>
            <w:r w:rsidR="0052361A" w:rsidRPr="00AA2952">
              <w:rPr>
                <w:b/>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61A" w:rsidRPr="00AA2952" w:rsidRDefault="001F02EF" w:rsidP="00EC6B1F">
            <w:pPr>
              <w:widowControl w:val="0"/>
              <w:tabs>
                <w:tab w:val="left" w:pos="0"/>
              </w:tabs>
              <w:snapToGrid w:val="0"/>
              <w:ind w:hanging="42"/>
              <w:jc w:val="center"/>
              <w:rPr>
                <w:b/>
                <w:bCs/>
              </w:rPr>
            </w:pPr>
            <w:r w:rsidRPr="00AA2952">
              <w:rPr>
                <w:b/>
              </w:rPr>
              <w:t>өсу қарқыны (%)</w:t>
            </w:r>
          </w:p>
        </w:tc>
      </w:tr>
      <w:tr w:rsidR="004B7D21" w:rsidRPr="00AA2952" w:rsidTr="00EC6B1F">
        <w:tc>
          <w:tcPr>
            <w:tcW w:w="2694" w:type="dxa"/>
            <w:tcBorders>
              <w:top w:val="single" w:sz="4" w:space="0" w:color="000000"/>
              <w:left w:val="single" w:sz="4" w:space="0" w:color="000000"/>
              <w:bottom w:val="single" w:sz="4" w:space="0" w:color="000000"/>
              <w:right w:val="single" w:sz="4" w:space="0" w:color="auto"/>
            </w:tcBorders>
          </w:tcPr>
          <w:p w:rsidR="004B7D21" w:rsidRPr="00AA2952" w:rsidRDefault="004B7D21" w:rsidP="004B7D21">
            <w:pPr>
              <w:widowControl w:val="0"/>
              <w:tabs>
                <w:tab w:val="left" w:pos="0"/>
              </w:tabs>
              <w:snapToGrid w:val="0"/>
              <w:ind w:hanging="42"/>
              <w:rPr>
                <w:b/>
              </w:rPr>
            </w:pPr>
            <w:r w:rsidRPr="00AA2952">
              <w:rPr>
                <w:b/>
              </w:rPr>
              <w:t xml:space="preserve">Салықтық </w:t>
            </w:r>
            <w:r w:rsidRPr="00AA2952">
              <w:rPr>
                <w:b/>
                <w:lang w:val="kk-KZ"/>
              </w:rPr>
              <w:t xml:space="preserve"> емес </w:t>
            </w:r>
            <w:r w:rsidRPr="00AA2952">
              <w:rPr>
                <w:b/>
              </w:rPr>
              <w:t>түсімдер,</w:t>
            </w:r>
          </w:p>
          <w:p w:rsidR="004B7D21" w:rsidRPr="00AA2952" w:rsidRDefault="004B7D21" w:rsidP="004B7D21">
            <w:pPr>
              <w:widowControl w:val="0"/>
              <w:tabs>
                <w:tab w:val="left" w:pos="0"/>
              </w:tabs>
              <w:ind w:hanging="42"/>
              <w:rPr>
                <w:b/>
              </w:rPr>
            </w:pPr>
            <w:r w:rsidRPr="00AA2952">
              <w:rPr>
                <w:b/>
              </w:rPr>
              <w:t>оның ішінде</w:t>
            </w:r>
          </w:p>
        </w:tc>
        <w:tc>
          <w:tcPr>
            <w:tcW w:w="1134" w:type="dxa"/>
            <w:tcBorders>
              <w:top w:val="single" w:sz="4" w:space="0" w:color="auto"/>
              <w:left w:val="nil"/>
              <w:bottom w:val="single" w:sz="4" w:space="0" w:color="auto"/>
              <w:right w:val="single" w:sz="4" w:space="0" w:color="auto"/>
            </w:tcBorders>
            <w:vAlign w:val="center"/>
          </w:tcPr>
          <w:p w:rsidR="004B7D21" w:rsidRPr="00AA2952" w:rsidRDefault="004B7D21" w:rsidP="004B7D21">
            <w:pPr>
              <w:suppressAutoHyphens w:val="0"/>
              <w:ind w:hanging="42"/>
              <w:jc w:val="right"/>
              <w:rPr>
                <w:b/>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rsidR="004B7D21" w:rsidRPr="001C30B6" w:rsidRDefault="004B7D21" w:rsidP="004B7D21">
            <w:pPr>
              <w:suppressAutoHyphens w:val="0"/>
              <w:jc w:val="center"/>
              <w:rPr>
                <w:b/>
                <w:bCs/>
                <w:sz w:val="20"/>
                <w:szCs w:val="20"/>
                <w:lang w:eastAsia="ru-RU"/>
              </w:rPr>
            </w:pPr>
            <w:r>
              <w:rPr>
                <w:b/>
                <w:bCs/>
                <w:sz w:val="20"/>
                <w:szCs w:val="20"/>
                <w:lang w:val="kk-KZ" w:eastAsia="ru-RU"/>
              </w:rPr>
              <w:t>0,0</w:t>
            </w:r>
            <w:r w:rsidRPr="001C30B6">
              <w:rPr>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vAlign w:val="center"/>
          </w:tcPr>
          <w:p w:rsidR="004B7D21" w:rsidRPr="001C30B6" w:rsidRDefault="004B7D21" w:rsidP="004B7D21">
            <w:pPr>
              <w:suppressAutoHyphens w:val="0"/>
              <w:jc w:val="center"/>
              <w:rPr>
                <w:b/>
                <w:bCs/>
                <w:sz w:val="20"/>
                <w:szCs w:val="20"/>
                <w:lang w:eastAsia="ru-RU"/>
              </w:rPr>
            </w:pPr>
            <w:r>
              <w:rPr>
                <w:b/>
                <w:bCs/>
                <w:sz w:val="20"/>
                <w:szCs w:val="20"/>
                <w:lang w:val="kk-KZ" w:eastAsia="ru-RU"/>
              </w:rPr>
              <w:t>0,0</w:t>
            </w:r>
            <w:r w:rsidRPr="001C30B6">
              <w:rPr>
                <w:b/>
                <w:bCs/>
                <w:sz w:val="20"/>
                <w:szCs w:val="20"/>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tcPr>
          <w:p w:rsidR="004B7D21" w:rsidRPr="001C30B6" w:rsidRDefault="004B7D21" w:rsidP="004B7D21">
            <w:pPr>
              <w:suppressAutoHyphens w:val="0"/>
              <w:jc w:val="center"/>
              <w:rPr>
                <w:b/>
                <w:bCs/>
                <w:sz w:val="20"/>
                <w:szCs w:val="20"/>
                <w:lang w:eastAsia="ru-RU"/>
              </w:rPr>
            </w:pPr>
            <w:r w:rsidRPr="001C30B6">
              <w:rPr>
                <w:b/>
                <w:bCs/>
                <w:sz w:val="20"/>
                <w:szCs w:val="20"/>
                <w:lang w:eastAsia="ru-RU"/>
              </w:rPr>
              <w:t>12,2</w:t>
            </w:r>
          </w:p>
        </w:tc>
        <w:tc>
          <w:tcPr>
            <w:tcW w:w="991" w:type="dxa"/>
            <w:tcBorders>
              <w:top w:val="single" w:sz="4" w:space="0" w:color="auto"/>
              <w:left w:val="single" w:sz="4" w:space="0" w:color="auto"/>
              <w:bottom w:val="single" w:sz="4" w:space="0" w:color="auto"/>
              <w:right w:val="single" w:sz="4" w:space="0" w:color="auto"/>
            </w:tcBorders>
            <w:vAlign w:val="center"/>
          </w:tcPr>
          <w:p w:rsidR="004B7D21" w:rsidRPr="001C30B6" w:rsidRDefault="004B7D21" w:rsidP="004B7D21">
            <w:pPr>
              <w:suppressAutoHyphens w:val="0"/>
              <w:jc w:val="center"/>
              <w:rPr>
                <w:b/>
                <w:bCs/>
                <w:sz w:val="20"/>
                <w:szCs w:val="20"/>
                <w:lang w:eastAsia="ru-RU"/>
              </w:rPr>
            </w:pPr>
            <w:r w:rsidRPr="001C30B6">
              <w:rPr>
                <w:b/>
                <w:bCs/>
                <w:sz w:val="20"/>
                <w:szCs w:val="20"/>
                <w:lang w:eastAsia="ru-RU"/>
              </w:rPr>
              <w:t>1,7</w:t>
            </w:r>
          </w:p>
        </w:tc>
        <w:tc>
          <w:tcPr>
            <w:tcW w:w="993" w:type="dxa"/>
            <w:tcBorders>
              <w:top w:val="single" w:sz="4" w:space="0" w:color="auto"/>
              <w:left w:val="single" w:sz="4" w:space="0" w:color="auto"/>
              <w:bottom w:val="single" w:sz="4" w:space="0" w:color="auto"/>
              <w:right w:val="single" w:sz="4" w:space="0" w:color="auto"/>
            </w:tcBorders>
          </w:tcPr>
          <w:p w:rsidR="004B7D21" w:rsidRPr="00AA2952" w:rsidRDefault="004B7D21" w:rsidP="004B7D21">
            <w:pPr>
              <w:ind w:hanging="42"/>
              <w:jc w:val="center"/>
              <w:rPr>
                <w:b/>
                <w:lang w:val="kk-KZ"/>
              </w:rPr>
            </w:pPr>
          </w:p>
        </w:tc>
      </w:tr>
      <w:tr w:rsidR="004B7D21" w:rsidRPr="00AA2952" w:rsidTr="00EC6B1F">
        <w:tc>
          <w:tcPr>
            <w:tcW w:w="2694" w:type="dxa"/>
            <w:tcBorders>
              <w:top w:val="single" w:sz="4" w:space="0" w:color="000000"/>
              <w:left w:val="single" w:sz="4" w:space="0" w:color="000000"/>
              <w:bottom w:val="single" w:sz="4" w:space="0" w:color="000000"/>
              <w:right w:val="single" w:sz="4" w:space="0" w:color="auto"/>
            </w:tcBorders>
            <w:vAlign w:val="center"/>
          </w:tcPr>
          <w:p w:rsidR="004B7D21" w:rsidRPr="00AA2952" w:rsidRDefault="004B7D21" w:rsidP="004B7D21">
            <w:pPr>
              <w:widowControl w:val="0"/>
              <w:tabs>
                <w:tab w:val="left" w:pos="0"/>
              </w:tabs>
              <w:snapToGrid w:val="0"/>
              <w:ind w:hanging="42"/>
              <w:rPr>
                <w:lang w:val="kk-KZ"/>
              </w:rPr>
            </w:pPr>
            <w:r w:rsidRPr="00AA2952">
              <w:rPr>
                <w:lang w:val="kk-KZ"/>
              </w:rPr>
              <w:t xml:space="preserve">Мемлекеттік  меншікте гі  мүлікті жалға беруден түсетін кірістер </w:t>
            </w:r>
          </w:p>
        </w:tc>
        <w:tc>
          <w:tcPr>
            <w:tcW w:w="1134" w:type="dxa"/>
            <w:tcBorders>
              <w:top w:val="single" w:sz="4" w:space="0" w:color="auto"/>
              <w:left w:val="nil"/>
              <w:bottom w:val="single" w:sz="4" w:space="0" w:color="auto"/>
              <w:right w:val="single" w:sz="4" w:space="0" w:color="auto"/>
            </w:tcBorders>
            <w:vAlign w:val="center"/>
          </w:tcPr>
          <w:p w:rsidR="004B7D21" w:rsidRPr="00AA2952" w:rsidRDefault="004B7D21" w:rsidP="004B7D21">
            <w:pPr>
              <w:ind w:hanging="42"/>
              <w:jc w:val="right"/>
              <w:rPr>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rsidR="004B7D21" w:rsidRPr="001C30B6" w:rsidRDefault="004B7D21" w:rsidP="004B7D21">
            <w:pPr>
              <w:suppressAutoHyphens w:val="0"/>
              <w:jc w:val="center"/>
              <w:rPr>
                <w:sz w:val="20"/>
                <w:szCs w:val="20"/>
                <w:lang w:eastAsia="ru-RU"/>
              </w:rPr>
            </w:pPr>
            <w:r>
              <w:rPr>
                <w:sz w:val="20"/>
                <w:szCs w:val="20"/>
                <w:lang w:val="kk-KZ" w:eastAsia="ru-RU"/>
              </w:rPr>
              <w:t>0,0</w:t>
            </w:r>
            <w:r w:rsidRPr="001C30B6">
              <w:rPr>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vAlign w:val="center"/>
          </w:tcPr>
          <w:p w:rsidR="004B7D21" w:rsidRPr="001C30B6" w:rsidRDefault="004B7D21" w:rsidP="004B7D21">
            <w:pPr>
              <w:suppressAutoHyphens w:val="0"/>
              <w:jc w:val="center"/>
              <w:rPr>
                <w:sz w:val="20"/>
                <w:szCs w:val="20"/>
                <w:lang w:eastAsia="ru-RU"/>
              </w:rPr>
            </w:pPr>
            <w:r>
              <w:rPr>
                <w:sz w:val="20"/>
                <w:szCs w:val="20"/>
                <w:lang w:val="kk-KZ" w:eastAsia="ru-RU"/>
              </w:rPr>
              <w:t>0,0</w:t>
            </w:r>
            <w:r w:rsidRPr="001C30B6">
              <w:rPr>
                <w:sz w:val="20"/>
                <w:szCs w:val="20"/>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tcPr>
          <w:p w:rsidR="004B7D21" w:rsidRPr="001C30B6" w:rsidRDefault="004B7D21" w:rsidP="004B7D21">
            <w:pPr>
              <w:suppressAutoHyphens w:val="0"/>
              <w:jc w:val="center"/>
              <w:rPr>
                <w:sz w:val="20"/>
                <w:szCs w:val="20"/>
                <w:lang w:eastAsia="ru-RU"/>
              </w:rPr>
            </w:pPr>
            <w:r w:rsidRPr="001C30B6">
              <w:rPr>
                <w:sz w:val="20"/>
                <w:szCs w:val="20"/>
                <w:lang w:eastAsia="ru-RU"/>
              </w:rPr>
              <w:t>12,2</w:t>
            </w:r>
          </w:p>
        </w:tc>
        <w:tc>
          <w:tcPr>
            <w:tcW w:w="991" w:type="dxa"/>
            <w:tcBorders>
              <w:top w:val="single" w:sz="4" w:space="0" w:color="auto"/>
              <w:left w:val="single" w:sz="4" w:space="0" w:color="auto"/>
              <w:bottom w:val="single" w:sz="4" w:space="0" w:color="auto"/>
              <w:right w:val="single" w:sz="4" w:space="0" w:color="auto"/>
            </w:tcBorders>
            <w:vAlign w:val="center"/>
          </w:tcPr>
          <w:p w:rsidR="004B7D21" w:rsidRPr="001C30B6" w:rsidRDefault="004B7D21" w:rsidP="004B7D21">
            <w:pPr>
              <w:suppressAutoHyphens w:val="0"/>
              <w:jc w:val="center"/>
              <w:rPr>
                <w:sz w:val="20"/>
                <w:szCs w:val="20"/>
                <w:lang w:eastAsia="ru-RU"/>
              </w:rPr>
            </w:pPr>
            <w:r w:rsidRPr="001C30B6">
              <w:rPr>
                <w:sz w:val="20"/>
                <w:szCs w:val="20"/>
                <w:lang w:eastAsia="ru-RU"/>
              </w:rPr>
              <w:t>1,7</w:t>
            </w:r>
          </w:p>
        </w:tc>
        <w:tc>
          <w:tcPr>
            <w:tcW w:w="993" w:type="dxa"/>
            <w:tcBorders>
              <w:top w:val="single" w:sz="4" w:space="0" w:color="auto"/>
              <w:left w:val="single" w:sz="4" w:space="0" w:color="auto"/>
              <w:bottom w:val="single" w:sz="4" w:space="0" w:color="auto"/>
              <w:right w:val="single" w:sz="4" w:space="0" w:color="auto"/>
            </w:tcBorders>
          </w:tcPr>
          <w:p w:rsidR="004B7D21" w:rsidRPr="00AA2952" w:rsidRDefault="004B7D21" w:rsidP="004B7D21">
            <w:pPr>
              <w:ind w:hanging="42"/>
              <w:jc w:val="center"/>
              <w:rPr>
                <w:lang w:val="kk-KZ"/>
              </w:rPr>
            </w:pPr>
          </w:p>
        </w:tc>
      </w:tr>
    </w:tbl>
    <w:p w:rsidR="001F02EF" w:rsidRDefault="001F02EF" w:rsidP="0052361A">
      <w:pPr>
        <w:tabs>
          <w:tab w:val="left" w:pos="5912"/>
        </w:tabs>
        <w:suppressAutoHyphens w:val="0"/>
        <w:autoSpaceDE w:val="0"/>
        <w:autoSpaceDN w:val="0"/>
        <w:adjustRightInd w:val="0"/>
        <w:ind w:firstLine="720"/>
        <w:jc w:val="both"/>
        <w:rPr>
          <w:bCs/>
          <w:sz w:val="28"/>
          <w:szCs w:val="28"/>
          <w:lang w:eastAsia="ru-RU"/>
        </w:rPr>
      </w:pPr>
    </w:p>
    <w:p w:rsidR="0052361A" w:rsidRPr="00AA2952" w:rsidRDefault="0052361A" w:rsidP="0052361A">
      <w:pPr>
        <w:tabs>
          <w:tab w:val="left" w:pos="5912"/>
        </w:tabs>
        <w:suppressAutoHyphens w:val="0"/>
        <w:autoSpaceDE w:val="0"/>
        <w:autoSpaceDN w:val="0"/>
        <w:adjustRightInd w:val="0"/>
        <w:jc w:val="center"/>
        <w:rPr>
          <w:b/>
          <w:bCs/>
          <w:sz w:val="28"/>
          <w:szCs w:val="28"/>
          <w:lang w:val="kk-KZ" w:eastAsia="ru-RU"/>
        </w:rPr>
      </w:pPr>
      <w:r w:rsidRPr="00AA2952">
        <w:rPr>
          <w:b/>
          <w:bCs/>
          <w:sz w:val="28"/>
          <w:szCs w:val="28"/>
          <w:lang w:val="kk-KZ" w:eastAsia="ru-RU"/>
        </w:rPr>
        <w:t>Бисен ауылдық округінің бюджет</w:t>
      </w:r>
      <w:r w:rsidR="001F02EF">
        <w:rPr>
          <w:b/>
          <w:bCs/>
          <w:sz w:val="28"/>
          <w:szCs w:val="28"/>
          <w:lang w:val="kk-KZ" w:eastAsia="ru-RU"/>
        </w:rPr>
        <w:t>іне трансферттер</w:t>
      </w:r>
      <w:r w:rsidRPr="00AA2952">
        <w:rPr>
          <w:b/>
          <w:bCs/>
          <w:sz w:val="28"/>
          <w:szCs w:val="28"/>
          <w:lang w:val="kk-KZ" w:eastAsia="ru-RU"/>
        </w:rPr>
        <w:t xml:space="preserve"> түсімдерінің құрылымы</w:t>
      </w:r>
    </w:p>
    <w:p w:rsidR="0052361A" w:rsidRPr="00AA2952" w:rsidRDefault="0052361A" w:rsidP="0052361A">
      <w:pPr>
        <w:tabs>
          <w:tab w:val="left" w:pos="5912"/>
        </w:tabs>
        <w:suppressAutoHyphens w:val="0"/>
        <w:autoSpaceDE w:val="0"/>
        <w:autoSpaceDN w:val="0"/>
        <w:adjustRightInd w:val="0"/>
        <w:ind w:firstLine="720"/>
        <w:jc w:val="right"/>
        <w:rPr>
          <w:b/>
          <w:bCs/>
          <w:sz w:val="28"/>
          <w:szCs w:val="28"/>
          <w:lang w:val="kk-KZ" w:eastAsia="ru-RU"/>
        </w:rPr>
      </w:pPr>
      <w:r w:rsidRPr="00AA2952">
        <w:rPr>
          <w:b/>
          <w:bCs/>
          <w:sz w:val="28"/>
          <w:szCs w:val="28"/>
          <w:lang w:val="kk-KZ" w:eastAsia="ru-RU"/>
        </w:rPr>
        <w:t>м</w:t>
      </w:r>
      <w:r w:rsidR="004B7D21">
        <w:rPr>
          <w:b/>
          <w:bCs/>
          <w:sz w:val="28"/>
          <w:szCs w:val="28"/>
          <w:lang w:val="kk-KZ" w:eastAsia="ru-RU"/>
        </w:rPr>
        <w:t>лн</w:t>
      </w:r>
      <w:r w:rsidRPr="00AA2952">
        <w:rPr>
          <w:b/>
          <w:bCs/>
          <w:sz w:val="28"/>
          <w:szCs w:val="28"/>
          <w:lang w:val="kk-KZ" w:eastAsia="ru-RU"/>
        </w:rPr>
        <w:t xml:space="preserve"> теңге</w:t>
      </w:r>
    </w:p>
    <w:tbl>
      <w:tblPr>
        <w:tblW w:w="10236" w:type="dxa"/>
        <w:tblInd w:w="-176" w:type="dxa"/>
        <w:tblLayout w:type="fixed"/>
        <w:tblLook w:val="0000" w:firstRow="0" w:lastRow="0" w:firstColumn="0" w:lastColumn="0" w:noHBand="0" w:noVBand="0"/>
      </w:tblPr>
      <w:tblGrid>
        <w:gridCol w:w="2269"/>
        <w:gridCol w:w="1446"/>
        <w:gridCol w:w="1134"/>
        <w:gridCol w:w="1276"/>
        <w:gridCol w:w="993"/>
        <w:gridCol w:w="992"/>
        <w:gridCol w:w="1276"/>
        <w:gridCol w:w="850"/>
      </w:tblGrid>
      <w:tr w:rsidR="001F02EF" w:rsidRPr="00AA2952" w:rsidTr="001F02EF">
        <w:tc>
          <w:tcPr>
            <w:tcW w:w="2269" w:type="dxa"/>
            <w:tcBorders>
              <w:top w:val="single" w:sz="4" w:space="0" w:color="000000"/>
              <w:left w:val="single" w:sz="4" w:space="0" w:color="000000"/>
              <w:bottom w:val="single" w:sz="4" w:space="0" w:color="000000"/>
            </w:tcBorders>
            <w:shd w:val="clear" w:color="auto" w:fill="auto"/>
            <w:vAlign w:val="center"/>
          </w:tcPr>
          <w:p w:rsidR="001F02EF" w:rsidRPr="00AA2952" w:rsidRDefault="001F02EF" w:rsidP="00EC6B1F">
            <w:pPr>
              <w:tabs>
                <w:tab w:val="left" w:pos="5912"/>
              </w:tabs>
              <w:suppressAutoHyphens w:val="0"/>
              <w:autoSpaceDE w:val="0"/>
              <w:autoSpaceDN w:val="0"/>
              <w:adjustRightInd w:val="0"/>
              <w:ind w:hanging="4"/>
              <w:rPr>
                <w:b/>
                <w:bCs/>
                <w:lang w:val="kk-KZ" w:eastAsia="ru-RU"/>
              </w:rPr>
            </w:pPr>
            <w:r w:rsidRPr="00AA2952">
              <w:rPr>
                <w:b/>
                <w:bCs/>
                <w:lang w:val="kk-KZ" w:eastAsia="ru-RU"/>
              </w:rPr>
              <w:t>Трансферттер атауы</w:t>
            </w:r>
          </w:p>
        </w:tc>
        <w:tc>
          <w:tcPr>
            <w:tcW w:w="1446" w:type="dxa"/>
            <w:tcBorders>
              <w:top w:val="single" w:sz="4" w:space="0" w:color="000000"/>
              <w:left w:val="single" w:sz="4" w:space="0" w:color="000000"/>
              <w:bottom w:val="single" w:sz="4" w:space="0" w:color="auto"/>
              <w:right w:val="single" w:sz="4" w:space="0" w:color="000000"/>
            </w:tcBorders>
          </w:tcPr>
          <w:p w:rsidR="001F02EF" w:rsidRPr="00AA2952" w:rsidRDefault="001F02EF" w:rsidP="00EC6B1F">
            <w:pPr>
              <w:tabs>
                <w:tab w:val="left" w:pos="5912"/>
              </w:tabs>
              <w:suppressAutoHyphens w:val="0"/>
              <w:autoSpaceDE w:val="0"/>
              <w:autoSpaceDN w:val="0"/>
              <w:adjustRightInd w:val="0"/>
              <w:ind w:hanging="4"/>
              <w:rPr>
                <w:b/>
                <w:bCs/>
                <w:lang w:val="kk-KZ" w:eastAsia="ru-RU"/>
              </w:rPr>
            </w:pPr>
            <w:r w:rsidRPr="00AA2952">
              <w:rPr>
                <w:b/>
              </w:rPr>
              <w:t>201</w:t>
            </w:r>
            <w:r>
              <w:rPr>
                <w:b/>
                <w:lang w:val="kk-KZ"/>
              </w:rPr>
              <w:t>9</w:t>
            </w:r>
            <w:r w:rsidRPr="00AA2952">
              <w:rPr>
                <w:b/>
              </w:rPr>
              <w:t xml:space="preserve"> жылға нақты орында</w:t>
            </w:r>
            <w:r w:rsidRPr="00AA2952">
              <w:rPr>
                <w:b/>
                <w:lang w:val="kk-KZ"/>
              </w:rPr>
              <w:t>луы</w:t>
            </w:r>
          </w:p>
        </w:tc>
        <w:tc>
          <w:tcPr>
            <w:tcW w:w="1134" w:type="dxa"/>
            <w:tcBorders>
              <w:top w:val="single" w:sz="4" w:space="0" w:color="000000"/>
              <w:left w:val="single" w:sz="4" w:space="0" w:color="000000"/>
              <w:bottom w:val="single" w:sz="4" w:space="0" w:color="auto"/>
            </w:tcBorders>
            <w:shd w:val="clear" w:color="auto" w:fill="auto"/>
            <w:vAlign w:val="center"/>
          </w:tcPr>
          <w:p w:rsidR="001F02EF" w:rsidRPr="00AA2952" w:rsidRDefault="001F02EF" w:rsidP="001F02EF">
            <w:pPr>
              <w:tabs>
                <w:tab w:val="left" w:pos="5912"/>
              </w:tabs>
              <w:suppressAutoHyphens w:val="0"/>
              <w:autoSpaceDE w:val="0"/>
              <w:autoSpaceDN w:val="0"/>
              <w:adjustRightInd w:val="0"/>
              <w:ind w:hanging="4"/>
              <w:rPr>
                <w:b/>
                <w:bCs/>
                <w:lang w:val="kk-KZ" w:eastAsia="ru-RU"/>
              </w:rPr>
            </w:pPr>
            <w:r w:rsidRPr="00AA2952">
              <w:rPr>
                <w:b/>
                <w:bCs/>
                <w:lang w:val="kk-KZ" w:eastAsia="ru-RU"/>
              </w:rPr>
              <w:t>20</w:t>
            </w:r>
            <w:r>
              <w:rPr>
                <w:b/>
                <w:bCs/>
                <w:lang w:val="kk-KZ" w:eastAsia="ru-RU"/>
              </w:rPr>
              <w:t>20</w:t>
            </w:r>
            <w:r w:rsidRPr="00AA2952">
              <w:rPr>
                <w:b/>
                <w:bCs/>
                <w:lang w:val="kk-KZ" w:eastAsia="ru-RU"/>
              </w:rPr>
              <w:t xml:space="preserve"> жылдың бекітілген жылдық</w:t>
            </w:r>
          </w:p>
        </w:tc>
        <w:tc>
          <w:tcPr>
            <w:tcW w:w="1276" w:type="dxa"/>
            <w:tcBorders>
              <w:top w:val="single" w:sz="4" w:space="0" w:color="000000"/>
              <w:left w:val="single" w:sz="4" w:space="0" w:color="000000"/>
              <w:bottom w:val="single" w:sz="4" w:space="0" w:color="auto"/>
            </w:tcBorders>
            <w:shd w:val="clear" w:color="auto" w:fill="auto"/>
            <w:vAlign w:val="center"/>
          </w:tcPr>
          <w:p w:rsidR="001F02EF" w:rsidRPr="00AA2952" w:rsidRDefault="001F02EF" w:rsidP="001F02EF">
            <w:pPr>
              <w:tabs>
                <w:tab w:val="left" w:pos="5912"/>
              </w:tabs>
              <w:suppressAutoHyphens w:val="0"/>
              <w:autoSpaceDE w:val="0"/>
              <w:autoSpaceDN w:val="0"/>
              <w:adjustRightInd w:val="0"/>
              <w:ind w:hanging="4"/>
              <w:rPr>
                <w:b/>
                <w:bCs/>
                <w:lang w:val="kk-KZ" w:eastAsia="ru-RU"/>
              </w:rPr>
            </w:pPr>
            <w:r w:rsidRPr="00AA2952">
              <w:rPr>
                <w:b/>
                <w:bCs/>
                <w:lang w:val="kk-KZ" w:eastAsia="ru-RU"/>
              </w:rPr>
              <w:t>20</w:t>
            </w:r>
            <w:r>
              <w:rPr>
                <w:b/>
                <w:bCs/>
                <w:lang w:val="kk-KZ" w:eastAsia="ru-RU"/>
              </w:rPr>
              <w:t>20</w:t>
            </w:r>
            <w:r w:rsidRPr="00AA2952">
              <w:rPr>
                <w:b/>
                <w:bCs/>
                <w:lang w:val="kk-KZ" w:eastAsia="ru-RU"/>
              </w:rPr>
              <w:t xml:space="preserve"> жылдың нақтыланған жылдық бюджет</w:t>
            </w:r>
          </w:p>
        </w:tc>
        <w:tc>
          <w:tcPr>
            <w:tcW w:w="993" w:type="dxa"/>
            <w:tcBorders>
              <w:top w:val="single" w:sz="4" w:space="0" w:color="000000"/>
              <w:left w:val="single" w:sz="4" w:space="0" w:color="000000"/>
              <w:bottom w:val="single" w:sz="4" w:space="0" w:color="auto"/>
              <w:right w:val="single" w:sz="4" w:space="0" w:color="auto"/>
            </w:tcBorders>
            <w:shd w:val="clear" w:color="auto" w:fill="auto"/>
            <w:vAlign w:val="center"/>
          </w:tcPr>
          <w:p w:rsidR="001F02EF" w:rsidRPr="00AA2952" w:rsidRDefault="001F02EF" w:rsidP="001F02EF">
            <w:pPr>
              <w:tabs>
                <w:tab w:val="left" w:pos="5912"/>
              </w:tabs>
              <w:suppressAutoHyphens w:val="0"/>
              <w:autoSpaceDE w:val="0"/>
              <w:autoSpaceDN w:val="0"/>
              <w:adjustRightInd w:val="0"/>
              <w:ind w:hanging="4"/>
              <w:rPr>
                <w:b/>
                <w:bCs/>
                <w:lang w:val="kk-KZ" w:eastAsia="ru-RU"/>
              </w:rPr>
            </w:pPr>
            <w:r w:rsidRPr="00AA2952">
              <w:rPr>
                <w:b/>
                <w:bCs/>
                <w:lang w:val="kk-KZ" w:eastAsia="ru-RU"/>
              </w:rPr>
              <w:t>20</w:t>
            </w:r>
            <w:r>
              <w:rPr>
                <w:b/>
                <w:bCs/>
                <w:lang w:val="kk-KZ" w:eastAsia="ru-RU"/>
              </w:rPr>
              <w:t>20</w:t>
            </w:r>
            <w:r w:rsidRPr="00AA2952">
              <w:rPr>
                <w:b/>
                <w:bCs/>
                <w:lang w:val="kk-KZ" w:eastAsia="ru-RU"/>
              </w:rPr>
              <w:t xml:space="preserve"> жылдың түзетілген жылдық бюджеті</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F02EF" w:rsidRPr="00AA2952" w:rsidRDefault="001F02EF" w:rsidP="001F02EF">
            <w:pPr>
              <w:tabs>
                <w:tab w:val="left" w:pos="5912"/>
              </w:tabs>
              <w:suppressAutoHyphens w:val="0"/>
              <w:autoSpaceDE w:val="0"/>
              <w:autoSpaceDN w:val="0"/>
              <w:adjustRightInd w:val="0"/>
              <w:ind w:hanging="4"/>
              <w:rPr>
                <w:b/>
                <w:bCs/>
                <w:lang w:val="kk-KZ" w:eastAsia="ru-RU"/>
              </w:rPr>
            </w:pPr>
            <w:r w:rsidRPr="00AA2952">
              <w:rPr>
                <w:b/>
                <w:bCs/>
                <w:lang w:val="kk-KZ" w:eastAsia="ru-RU"/>
              </w:rPr>
              <w:t>20</w:t>
            </w:r>
            <w:r>
              <w:rPr>
                <w:b/>
                <w:bCs/>
                <w:lang w:val="kk-KZ" w:eastAsia="ru-RU"/>
              </w:rPr>
              <w:t>20</w:t>
            </w:r>
            <w:r w:rsidRPr="00AA2952">
              <w:rPr>
                <w:b/>
                <w:bCs/>
                <w:lang w:eastAsia="ru-RU"/>
              </w:rPr>
              <w:t xml:space="preserve"> </w:t>
            </w:r>
            <w:r w:rsidRPr="00AA2952">
              <w:rPr>
                <w:b/>
                <w:bCs/>
                <w:lang w:val="kk-KZ" w:eastAsia="ru-RU"/>
              </w:rPr>
              <w:t>жыл</w:t>
            </w:r>
            <w:r>
              <w:rPr>
                <w:b/>
                <w:bCs/>
                <w:lang w:val="kk-KZ" w:eastAsia="ru-RU"/>
              </w:rPr>
              <w:t>ы</w:t>
            </w:r>
            <w:r w:rsidRPr="00AA2952">
              <w:rPr>
                <w:b/>
                <w:bCs/>
                <w:lang w:val="kk-KZ" w:eastAsia="ru-RU"/>
              </w:rPr>
              <w:t xml:space="preserve"> нақты</w:t>
            </w:r>
            <w:r>
              <w:rPr>
                <w:b/>
                <w:bCs/>
                <w:lang w:val="kk-KZ" w:eastAsia="ru-RU"/>
              </w:rPr>
              <w:t xml:space="preserve"> түскені</w:t>
            </w:r>
            <w:r w:rsidRPr="00AA2952">
              <w:rPr>
                <w:b/>
                <w:bCs/>
                <w:lang w:val="kk-KZ"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02EF" w:rsidRPr="00AA2952" w:rsidRDefault="001F02EF" w:rsidP="00EC6B1F">
            <w:pPr>
              <w:tabs>
                <w:tab w:val="left" w:pos="5912"/>
              </w:tabs>
              <w:suppressAutoHyphens w:val="0"/>
              <w:autoSpaceDE w:val="0"/>
              <w:autoSpaceDN w:val="0"/>
              <w:adjustRightInd w:val="0"/>
              <w:ind w:hanging="4"/>
              <w:rPr>
                <w:b/>
                <w:bCs/>
                <w:lang w:val="kk-KZ" w:eastAsia="ru-RU"/>
              </w:rPr>
            </w:pPr>
            <w:r w:rsidRPr="00AA2952">
              <w:rPr>
                <w:b/>
                <w:bCs/>
                <w:lang w:val="kk-KZ" w:eastAsia="ru-RU"/>
              </w:rPr>
              <w:t>% орын.</w:t>
            </w:r>
          </w:p>
        </w:tc>
        <w:tc>
          <w:tcPr>
            <w:tcW w:w="850" w:type="dxa"/>
            <w:tcBorders>
              <w:top w:val="single" w:sz="4" w:space="0" w:color="auto"/>
              <w:left w:val="single" w:sz="4" w:space="0" w:color="auto"/>
              <w:bottom w:val="single" w:sz="4" w:space="0" w:color="auto"/>
              <w:right w:val="single" w:sz="4" w:space="0" w:color="auto"/>
            </w:tcBorders>
          </w:tcPr>
          <w:p w:rsidR="001F02EF" w:rsidRPr="00AA2952" w:rsidRDefault="001F02EF" w:rsidP="00EC6B1F">
            <w:pPr>
              <w:tabs>
                <w:tab w:val="left" w:pos="5912"/>
              </w:tabs>
              <w:suppressAutoHyphens w:val="0"/>
              <w:autoSpaceDE w:val="0"/>
              <w:autoSpaceDN w:val="0"/>
              <w:adjustRightInd w:val="0"/>
              <w:ind w:hanging="4"/>
              <w:rPr>
                <w:b/>
                <w:bCs/>
                <w:lang w:val="kk-KZ" w:eastAsia="ru-RU"/>
              </w:rPr>
            </w:pPr>
            <w:r w:rsidRPr="00AA2952">
              <w:rPr>
                <w:b/>
              </w:rPr>
              <w:t>өсу қарқыны (%)</w:t>
            </w:r>
          </w:p>
        </w:tc>
      </w:tr>
      <w:tr w:rsidR="004B7D21" w:rsidRPr="00AA2952" w:rsidTr="00761D3A">
        <w:tc>
          <w:tcPr>
            <w:tcW w:w="2269" w:type="dxa"/>
            <w:tcBorders>
              <w:top w:val="single" w:sz="4" w:space="0" w:color="000000"/>
              <w:left w:val="single" w:sz="4" w:space="0" w:color="000000"/>
              <w:bottom w:val="single" w:sz="4" w:space="0" w:color="000000"/>
              <w:right w:val="single" w:sz="4" w:space="0" w:color="auto"/>
            </w:tcBorders>
          </w:tcPr>
          <w:p w:rsidR="004B7D21" w:rsidRPr="00AA2952" w:rsidRDefault="004B7D21" w:rsidP="004B7D21">
            <w:pPr>
              <w:tabs>
                <w:tab w:val="left" w:pos="5912"/>
              </w:tabs>
              <w:suppressAutoHyphens w:val="0"/>
              <w:autoSpaceDE w:val="0"/>
              <w:autoSpaceDN w:val="0"/>
              <w:adjustRightInd w:val="0"/>
              <w:ind w:hanging="4"/>
              <w:rPr>
                <w:bCs/>
                <w:lang w:val="kk-KZ" w:eastAsia="ru-RU"/>
              </w:rPr>
            </w:pPr>
            <w:r w:rsidRPr="00AA2952">
              <w:rPr>
                <w:bCs/>
                <w:lang w:val="kk-KZ" w:eastAsia="ru-RU"/>
              </w:rPr>
              <w:t>Трансферттер түсімі,</w:t>
            </w:r>
          </w:p>
          <w:p w:rsidR="004B7D21" w:rsidRPr="00AA2952" w:rsidRDefault="004B7D21" w:rsidP="004B7D21">
            <w:pPr>
              <w:tabs>
                <w:tab w:val="left" w:pos="5912"/>
              </w:tabs>
              <w:suppressAutoHyphens w:val="0"/>
              <w:autoSpaceDE w:val="0"/>
              <w:autoSpaceDN w:val="0"/>
              <w:adjustRightInd w:val="0"/>
              <w:ind w:hanging="4"/>
              <w:rPr>
                <w:bCs/>
                <w:lang w:val="kk-KZ" w:eastAsia="ru-RU"/>
              </w:rPr>
            </w:pPr>
            <w:r w:rsidRPr="00AA2952">
              <w:rPr>
                <w:bCs/>
                <w:lang w:val="kk-KZ" w:eastAsia="ru-RU"/>
              </w:rPr>
              <w:t>оның ішінде</w:t>
            </w:r>
          </w:p>
        </w:tc>
        <w:tc>
          <w:tcPr>
            <w:tcW w:w="1446" w:type="dxa"/>
            <w:tcBorders>
              <w:top w:val="nil"/>
              <w:left w:val="single" w:sz="4" w:space="0" w:color="auto"/>
              <w:bottom w:val="single" w:sz="4" w:space="0" w:color="auto"/>
              <w:right w:val="single" w:sz="4" w:space="0" w:color="auto"/>
            </w:tcBorders>
            <w:vAlign w:val="center"/>
          </w:tcPr>
          <w:p w:rsidR="004B7D21" w:rsidRPr="001C30B6" w:rsidRDefault="004B7D21" w:rsidP="004B7D21">
            <w:pPr>
              <w:suppressAutoHyphens w:val="0"/>
              <w:jc w:val="center"/>
              <w:rPr>
                <w:b/>
                <w:bCs/>
                <w:color w:val="000000"/>
                <w:sz w:val="20"/>
                <w:szCs w:val="20"/>
                <w:lang w:eastAsia="ru-RU"/>
              </w:rPr>
            </w:pPr>
            <w:r w:rsidRPr="001C30B6">
              <w:rPr>
                <w:b/>
                <w:bCs/>
                <w:color w:val="000000"/>
                <w:sz w:val="20"/>
                <w:szCs w:val="20"/>
                <w:lang w:eastAsia="ru-RU"/>
              </w:rPr>
              <w:t>59</w:t>
            </w:r>
            <w:r>
              <w:rPr>
                <w:b/>
                <w:bCs/>
                <w:color w:val="000000"/>
                <w:sz w:val="20"/>
                <w:szCs w:val="20"/>
                <w:lang w:val="kk-KZ" w:eastAsia="ru-RU"/>
              </w:rPr>
              <w:t>,</w:t>
            </w:r>
            <w:r w:rsidRPr="001C30B6">
              <w:rPr>
                <w:b/>
                <w:bCs/>
                <w:color w:val="000000"/>
                <w:sz w:val="20"/>
                <w:szCs w:val="20"/>
                <w:lang w:eastAsia="ru-RU"/>
              </w:rPr>
              <w:t>3</w:t>
            </w:r>
          </w:p>
        </w:tc>
        <w:tc>
          <w:tcPr>
            <w:tcW w:w="1134" w:type="dxa"/>
            <w:tcBorders>
              <w:top w:val="nil"/>
              <w:left w:val="single" w:sz="4" w:space="0" w:color="auto"/>
              <w:bottom w:val="single" w:sz="4" w:space="0" w:color="auto"/>
              <w:right w:val="single" w:sz="4" w:space="0" w:color="auto"/>
            </w:tcBorders>
            <w:vAlign w:val="center"/>
          </w:tcPr>
          <w:p w:rsidR="004B7D21" w:rsidRPr="001C30B6" w:rsidRDefault="004B7D21" w:rsidP="004B7D21">
            <w:pPr>
              <w:suppressAutoHyphens w:val="0"/>
              <w:jc w:val="center"/>
              <w:rPr>
                <w:b/>
                <w:bCs/>
                <w:color w:val="000000"/>
                <w:sz w:val="20"/>
                <w:szCs w:val="20"/>
                <w:lang w:eastAsia="ru-RU"/>
              </w:rPr>
            </w:pPr>
            <w:r w:rsidRPr="001C30B6">
              <w:rPr>
                <w:b/>
                <w:bCs/>
                <w:color w:val="000000"/>
                <w:sz w:val="20"/>
                <w:szCs w:val="20"/>
                <w:lang w:eastAsia="ru-RU"/>
              </w:rPr>
              <w:t>72</w:t>
            </w:r>
            <w:r>
              <w:rPr>
                <w:b/>
                <w:bCs/>
                <w:color w:val="000000"/>
                <w:sz w:val="20"/>
                <w:szCs w:val="20"/>
                <w:lang w:val="kk-KZ" w:eastAsia="ru-RU"/>
              </w:rPr>
              <w:t>,3</w:t>
            </w:r>
          </w:p>
        </w:tc>
        <w:tc>
          <w:tcPr>
            <w:tcW w:w="1276" w:type="dxa"/>
            <w:tcBorders>
              <w:top w:val="nil"/>
              <w:left w:val="single" w:sz="4" w:space="0" w:color="auto"/>
              <w:bottom w:val="single" w:sz="4" w:space="0" w:color="auto"/>
              <w:right w:val="single" w:sz="4" w:space="0" w:color="auto"/>
            </w:tcBorders>
            <w:vAlign w:val="center"/>
          </w:tcPr>
          <w:p w:rsidR="004B7D21" w:rsidRPr="001C30B6" w:rsidRDefault="004B7D21" w:rsidP="004B7D21">
            <w:pPr>
              <w:suppressAutoHyphens w:val="0"/>
              <w:jc w:val="center"/>
              <w:rPr>
                <w:b/>
                <w:bCs/>
                <w:color w:val="000000"/>
                <w:sz w:val="20"/>
                <w:szCs w:val="20"/>
                <w:lang w:eastAsia="ru-RU"/>
              </w:rPr>
            </w:pPr>
            <w:r w:rsidRPr="001C30B6">
              <w:rPr>
                <w:b/>
                <w:bCs/>
                <w:color w:val="000000"/>
                <w:sz w:val="20"/>
                <w:szCs w:val="20"/>
                <w:lang w:eastAsia="ru-RU"/>
              </w:rPr>
              <w:t>83</w:t>
            </w:r>
            <w:r>
              <w:rPr>
                <w:b/>
                <w:bCs/>
                <w:color w:val="000000"/>
                <w:sz w:val="20"/>
                <w:szCs w:val="20"/>
                <w:lang w:val="kk-KZ" w:eastAsia="ru-RU"/>
              </w:rPr>
              <w:t>,</w:t>
            </w:r>
            <w:r w:rsidRPr="001C30B6">
              <w:rPr>
                <w:b/>
                <w:bCs/>
                <w:color w:val="000000"/>
                <w:sz w:val="20"/>
                <w:szCs w:val="20"/>
                <w:lang w:eastAsia="ru-RU"/>
              </w:rPr>
              <w:t>2</w:t>
            </w:r>
          </w:p>
        </w:tc>
        <w:tc>
          <w:tcPr>
            <w:tcW w:w="993" w:type="dxa"/>
            <w:tcBorders>
              <w:top w:val="nil"/>
              <w:left w:val="single" w:sz="4" w:space="0" w:color="auto"/>
              <w:bottom w:val="single" w:sz="4" w:space="0" w:color="auto"/>
              <w:right w:val="single" w:sz="4" w:space="0" w:color="auto"/>
            </w:tcBorders>
            <w:vAlign w:val="center"/>
          </w:tcPr>
          <w:p w:rsidR="004B7D21" w:rsidRPr="001C30B6" w:rsidRDefault="004B7D21" w:rsidP="004B7D21">
            <w:pPr>
              <w:suppressAutoHyphens w:val="0"/>
              <w:jc w:val="center"/>
              <w:rPr>
                <w:b/>
                <w:bCs/>
                <w:color w:val="000000"/>
                <w:sz w:val="20"/>
                <w:szCs w:val="20"/>
                <w:lang w:eastAsia="ru-RU"/>
              </w:rPr>
            </w:pPr>
            <w:r w:rsidRPr="001C30B6">
              <w:rPr>
                <w:b/>
                <w:bCs/>
                <w:color w:val="000000"/>
                <w:sz w:val="20"/>
                <w:szCs w:val="20"/>
                <w:lang w:eastAsia="ru-RU"/>
              </w:rPr>
              <w:t>83</w:t>
            </w:r>
            <w:r>
              <w:rPr>
                <w:b/>
                <w:bCs/>
                <w:color w:val="000000"/>
                <w:sz w:val="20"/>
                <w:szCs w:val="20"/>
                <w:lang w:val="kk-KZ" w:eastAsia="ru-RU"/>
              </w:rPr>
              <w:t>,</w:t>
            </w:r>
            <w:r w:rsidRPr="001C30B6">
              <w:rPr>
                <w:b/>
                <w:bCs/>
                <w:color w:val="000000"/>
                <w:sz w:val="20"/>
                <w:szCs w:val="20"/>
                <w:lang w:eastAsia="ru-RU"/>
              </w:rPr>
              <w:t>2</w:t>
            </w:r>
          </w:p>
        </w:tc>
        <w:tc>
          <w:tcPr>
            <w:tcW w:w="992" w:type="dxa"/>
            <w:tcBorders>
              <w:top w:val="nil"/>
              <w:left w:val="single" w:sz="4" w:space="0" w:color="auto"/>
              <w:bottom w:val="single" w:sz="4" w:space="0" w:color="auto"/>
              <w:right w:val="single" w:sz="4" w:space="0" w:color="auto"/>
            </w:tcBorders>
            <w:vAlign w:val="center"/>
          </w:tcPr>
          <w:p w:rsidR="004B7D21" w:rsidRPr="001C30B6" w:rsidRDefault="004B7D21" w:rsidP="004B7D21">
            <w:pPr>
              <w:suppressAutoHyphens w:val="0"/>
              <w:jc w:val="center"/>
              <w:rPr>
                <w:b/>
                <w:bCs/>
                <w:color w:val="000000"/>
                <w:sz w:val="20"/>
                <w:szCs w:val="20"/>
                <w:lang w:eastAsia="ru-RU"/>
              </w:rPr>
            </w:pPr>
            <w:r w:rsidRPr="001C30B6">
              <w:rPr>
                <w:b/>
                <w:bCs/>
                <w:color w:val="000000"/>
                <w:sz w:val="20"/>
                <w:szCs w:val="20"/>
                <w:lang w:eastAsia="ru-RU"/>
              </w:rPr>
              <w:t>83</w:t>
            </w:r>
            <w:r>
              <w:rPr>
                <w:b/>
                <w:bCs/>
                <w:color w:val="000000"/>
                <w:sz w:val="20"/>
                <w:szCs w:val="20"/>
                <w:lang w:val="kk-KZ" w:eastAsia="ru-RU"/>
              </w:rPr>
              <w:t>,</w:t>
            </w:r>
            <w:r w:rsidRPr="001C30B6">
              <w:rPr>
                <w:b/>
                <w:bCs/>
                <w:color w:val="000000"/>
                <w:sz w:val="20"/>
                <w:szCs w:val="20"/>
                <w:lang w:eastAsia="ru-RU"/>
              </w:rPr>
              <w:t>2</w:t>
            </w:r>
          </w:p>
        </w:tc>
        <w:tc>
          <w:tcPr>
            <w:tcW w:w="1276" w:type="dxa"/>
            <w:tcBorders>
              <w:top w:val="nil"/>
              <w:left w:val="single" w:sz="4" w:space="0" w:color="auto"/>
              <w:bottom w:val="single" w:sz="4" w:space="0" w:color="auto"/>
              <w:right w:val="single" w:sz="4" w:space="0" w:color="auto"/>
            </w:tcBorders>
            <w:vAlign w:val="center"/>
          </w:tcPr>
          <w:p w:rsidR="004B7D21" w:rsidRPr="001C30B6" w:rsidRDefault="004B7D21" w:rsidP="004B7D21">
            <w:pPr>
              <w:suppressAutoHyphens w:val="0"/>
              <w:jc w:val="center"/>
              <w:rPr>
                <w:b/>
                <w:bCs/>
                <w:sz w:val="20"/>
                <w:szCs w:val="20"/>
                <w:lang w:eastAsia="ru-RU"/>
              </w:rPr>
            </w:pPr>
            <w:r w:rsidRPr="001C30B6">
              <w:rPr>
                <w:b/>
                <w:bCs/>
                <w:sz w:val="20"/>
                <w:szCs w:val="20"/>
                <w:lang w:eastAsia="ru-RU"/>
              </w:rPr>
              <w:t>100,0</w:t>
            </w:r>
          </w:p>
        </w:tc>
        <w:tc>
          <w:tcPr>
            <w:tcW w:w="850" w:type="dxa"/>
            <w:tcBorders>
              <w:top w:val="nil"/>
              <w:left w:val="single" w:sz="4" w:space="0" w:color="auto"/>
              <w:bottom w:val="single" w:sz="4" w:space="0" w:color="auto"/>
              <w:right w:val="single" w:sz="4" w:space="0" w:color="auto"/>
            </w:tcBorders>
            <w:vAlign w:val="center"/>
          </w:tcPr>
          <w:p w:rsidR="004B7D21" w:rsidRPr="001C30B6" w:rsidRDefault="004B7D21" w:rsidP="004B7D21">
            <w:pPr>
              <w:suppressAutoHyphens w:val="0"/>
              <w:jc w:val="center"/>
              <w:rPr>
                <w:b/>
                <w:bCs/>
                <w:sz w:val="20"/>
                <w:szCs w:val="20"/>
                <w:lang w:eastAsia="ru-RU"/>
              </w:rPr>
            </w:pPr>
            <w:r w:rsidRPr="001C30B6">
              <w:rPr>
                <w:b/>
                <w:bCs/>
                <w:sz w:val="20"/>
                <w:szCs w:val="20"/>
                <w:lang w:eastAsia="ru-RU"/>
              </w:rPr>
              <w:t>140,3</w:t>
            </w:r>
          </w:p>
        </w:tc>
      </w:tr>
      <w:tr w:rsidR="004B7D21" w:rsidRPr="00AA2952" w:rsidTr="00761D3A">
        <w:tc>
          <w:tcPr>
            <w:tcW w:w="2269" w:type="dxa"/>
            <w:tcBorders>
              <w:top w:val="single" w:sz="4" w:space="0" w:color="000000"/>
              <w:left w:val="single" w:sz="4" w:space="0" w:color="000000"/>
              <w:bottom w:val="single" w:sz="4" w:space="0" w:color="000000"/>
              <w:right w:val="single" w:sz="4" w:space="0" w:color="auto"/>
            </w:tcBorders>
          </w:tcPr>
          <w:p w:rsidR="004B7D21" w:rsidRPr="00AA2952" w:rsidRDefault="004B7D21" w:rsidP="004B7D21">
            <w:pPr>
              <w:tabs>
                <w:tab w:val="left" w:pos="5912"/>
              </w:tabs>
              <w:suppressAutoHyphens w:val="0"/>
              <w:autoSpaceDE w:val="0"/>
              <w:autoSpaceDN w:val="0"/>
              <w:adjustRightInd w:val="0"/>
              <w:ind w:hanging="4"/>
              <w:rPr>
                <w:bCs/>
                <w:lang w:val="kk-KZ" w:eastAsia="ru-RU"/>
              </w:rPr>
            </w:pPr>
            <w:r w:rsidRPr="00AA2952">
              <w:rPr>
                <w:bCs/>
                <w:lang w:val="kk-KZ" w:eastAsia="ru-RU"/>
              </w:rPr>
              <w:t>Ағымдағы нысаналы трансферттер</w:t>
            </w:r>
          </w:p>
        </w:tc>
        <w:tc>
          <w:tcPr>
            <w:tcW w:w="1446" w:type="dxa"/>
            <w:tcBorders>
              <w:top w:val="nil"/>
              <w:left w:val="single" w:sz="4" w:space="0" w:color="auto"/>
              <w:bottom w:val="single" w:sz="4" w:space="0" w:color="auto"/>
              <w:right w:val="single" w:sz="4" w:space="0" w:color="auto"/>
            </w:tcBorders>
            <w:vAlign w:val="center"/>
          </w:tcPr>
          <w:p w:rsidR="004B7D21" w:rsidRPr="001C30B6" w:rsidRDefault="004B7D21" w:rsidP="004B7D21">
            <w:pPr>
              <w:suppressAutoHyphens w:val="0"/>
              <w:jc w:val="center"/>
              <w:rPr>
                <w:color w:val="000000"/>
                <w:sz w:val="20"/>
                <w:szCs w:val="20"/>
                <w:lang w:eastAsia="ru-RU"/>
              </w:rPr>
            </w:pPr>
            <w:r w:rsidRPr="001C30B6">
              <w:rPr>
                <w:color w:val="000000"/>
                <w:sz w:val="20"/>
                <w:szCs w:val="20"/>
                <w:lang w:eastAsia="ru-RU"/>
              </w:rPr>
              <w:t>12</w:t>
            </w:r>
            <w:r>
              <w:rPr>
                <w:color w:val="000000"/>
                <w:sz w:val="20"/>
                <w:szCs w:val="20"/>
                <w:lang w:val="kk-KZ" w:eastAsia="ru-RU"/>
              </w:rPr>
              <w:t>,</w:t>
            </w:r>
            <w:r w:rsidRPr="001C30B6">
              <w:rPr>
                <w:color w:val="000000"/>
                <w:sz w:val="20"/>
                <w:szCs w:val="20"/>
                <w:lang w:eastAsia="ru-RU"/>
              </w:rPr>
              <w:t>1</w:t>
            </w:r>
          </w:p>
        </w:tc>
        <w:tc>
          <w:tcPr>
            <w:tcW w:w="1134" w:type="dxa"/>
            <w:tcBorders>
              <w:top w:val="nil"/>
              <w:left w:val="single" w:sz="4" w:space="0" w:color="auto"/>
              <w:bottom w:val="single" w:sz="4" w:space="0" w:color="auto"/>
              <w:right w:val="single" w:sz="4" w:space="0" w:color="auto"/>
            </w:tcBorders>
            <w:vAlign w:val="center"/>
          </w:tcPr>
          <w:p w:rsidR="004B7D21" w:rsidRPr="001C30B6" w:rsidRDefault="004B7D21" w:rsidP="004B7D21">
            <w:pPr>
              <w:suppressAutoHyphens w:val="0"/>
              <w:jc w:val="center"/>
              <w:rPr>
                <w:color w:val="000000"/>
                <w:sz w:val="20"/>
                <w:szCs w:val="20"/>
                <w:lang w:eastAsia="ru-RU"/>
              </w:rPr>
            </w:pPr>
            <w:r w:rsidRPr="001C30B6">
              <w:rPr>
                <w:color w:val="000000"/>
                <w:sz w:val="20"/>
                <w:szCs w:val="20"/>
                <w:lang w:eastAsia="ru-RU"/>
              </w:rPr>
              <w:t>3,0</w:t>
            </w:r>
          </w:p>
        </w:tc>
        <w:tc>
          <w:tcPr>
            <w:tcW w:w="1276" w:type="dxa"/>
            <w:tcBorders>
              <w:top w:val="nil"/>
              <w:left w:val="nil"/>
              <w:bottom w:val="single" w:sz="4" w:space="0" w:color="auto"/>
              <w:right w:val="single" w:sz="4" w:space="0" w:color="auto"/>
            </w:tcBorders>
            <w:vAlign w:val="center"/>
          </w:tcPr>
          <w:p w:rsidR="004B7D21" w:rsidRPr="001C30B6" w:rsidRDefault="004B7D21" w:rsidP="004B7D21">
            <w:pPr>
              <w:suppressAutoHyphens w:val="0"/>
              <w:jc w:val="center"/>
              <w:rPr>
                <w:color w:val="000000"/>
                <w:sz w:val="20"/>
                <w:szCs w:val="20"/>
                <w:lang w:eastAsia="ru-RU"/>
              </w:rPr>
            </w:pPr>
            <w:r w:rsidRPr="001C30B6">
              <w:rPr>
                <w:color w:val="000000"/>
                <w:sz w:val="20"/>
                <w:szCs w:val="20"/>
                <w:lang w:eastAsia="ru-RU"/>
              </w:rPr>
              <w:t>12</w:t>
            </w:r>
            <w:r>
              <w:rPr>
                <w:color w:val="000000"/>
                <w:sz w:val="20"/>
                <w:szCs w:val="20"/>
                <w:lang w:val="kk-KZ" w:eastAsia="ru-RU"/>
              </w:rPr>
              <w:t>,</w:t>
            </w:r>
            <w:r w:rsidRPr="001C30B6">
              <w:rPr>
                <w:color w:val="000000"/>
                <w:sz w:val="20"/>
                <w:szCs w:val="20"/>
                <w:lang w:eastAsia="ru-RU"/>
              </w:rPr>
              <w:t>0</w:t>
            </w:r>
          </w:p>
        </w:tc>
        <w:tc>
          <w:tcPr>
            <w:tcW w:w="993" w:type="dxa"/>
            <w:tcBorders>
              <w:top w:val="nil"/>
              <w:left w:val="nil"/>
              <w:bottom w:val="single" w:sz="4" w:space="0" w:color="auto"/>
              <w:right w:val="single" w:sz="4" w:space="0" w:color="auto"/>
            </w:tcBorders>
            <w:vAlign w:val="center"/>
          </w:tcPr>
          <w:p w:rsidR="004B7D21" w:rsidRPr="001C30B6" w:rsidRDefault="004B7D21" w:rsidP="004B7D21">
            <w:pPr>
              <w:suppressAutoHyphens w:val="0"/>
              <w:jc w:val="center"/>
              <w:rPr>
                <w:color w:val="000000"/>
                <w:sz w:val="20"/>
                <w:szCs w:val="20"/>
                <w:lang w:eastAsia="ru-RU"/>
              </w:rPr>
            </w:pPr>
            <w:r w:rsidRPr="001C30B6">
              <w:rPr>
                <w:color w:val="000000"/>
                <w:sz w:val="20"/>
                <w:szCs w:val="20"/>
                <w:lang w:eastAsia="ru-RU"/>
              </w:rPr>
              <w:t>12</w:t>
            </w:r>
            <w:r>
              <w:rPr>
                <w:color w:val="000000"/>
                <w:sz w:val="20"/>
                <w:szCs w:val="20"/>
                <w:lang w:val="kk-KZ" w:eastAsia="ru-RU"/>
              </w:rPr>
              <w:t>,</w:t>
            </w:r>
            <w:r w:rsidRPr="001C30B6">
              <w:rPr>
                <w:color w:val="000000"/>
                <w:sz w:val="20"/>
                <w:szCs w:val="20"/>
                <w:lang w:eastAsia="ru-RU"/>
              </w:rPr>
              <w:t>0</w:t>
            </w:r>
          </w:p>
        </w:tc>
        <w:tc>
          <w:tcPr>
            <w:tcW w:w="992" w:type="dxa"/>
            <w:tcBorders>
              <w:top w:val="nil"/>
              <w:left w:val="nil"/>
              <w:bottom w:val="single" w:sz="4" w:space="0" w:color="auto"/>
              <w:right w:val="single" w:sz="4" w:space="0" w:color="auto"/>
            </w:tcBorders>
            <w:vAlign w:val="center"/>
          </w:tcPr>
          <w:p w:rsidR="004B7D21" w:rsidRPr="001C30B6" w:rsidRDefault="004B7D21" w:rsidP="004B7D21">
            <w:pPr>
              <w:suppressAutoHyphens w:val="0"/>
              <w:jc w:val="center"/>
              <w:rPr>
                <w:color w:val="000000"/>
                <w:sz w:val="20"/>
                <w:szCs w:val="20"/>
                <w:lang w:eastAsia="ru-RU"/>
              </w:rPr>
            </w:pPr>
            <w:r w:rsidRPr="001C30B6">
              <w:rPr>
                <w:color w:val="000000"/>
                <w:sz w:val="20"/>
                <w:szCs w:val="20"/>
                <w:lang w:eastAsia="ru-RU"/>
              </w:rPr>
              <w:t>12</w:t>
            </w:r>
            <w:r>
              <w:rPr>
                <w:color w:val="000000"/>
                <w:sz w:val="20"/>
                <w:szCs w:val="20"/>
                <w:lang w:val="kk-KZ" w:eastAsia="ru-RU"/>
              </w:rPr>
              <w:t>,</w:t>
            </w:r>
            <w:r w:rsidRPr="001C30B6">
              <w:rPr>
                <w:color w:val="000000"/>
                <w:sz w:val="20"/>
                <w:szCs w:val="20"/>
                <w:lang w:eastAsia="ru-RU"/>
              </w:rPr>
              <w:t>0</w:t>
            </w:r>
          </w:p>
        </w:tc>
        <w:tc>
          <w:tcPr>
            <w:tcW w:w="1276" w:type="dxa"/>
            <w:tcBorders>
              <w:top w:val="nil"/>
              <w:left w:val="nil"/>
              <w:bottom w:val="single" w:sz="4" w:space="0" w:color="auto"/>
              <w:right w:val="single" w:sz="4" w:space="0" w:color="auto"/>
            </w:tcBorders>
            <w:vAlign w:val="center"/>
          </w:tcPr>
          <w:p w:rsidR="004B7D21" w:rsidRPr="001C30B6" w:rsidRDefault="004B7D21" w:rsidP="004B7D21">
            <w:pPr>
              <w:suppressAutoHyphens w:val="0"/>
              <w:jc w:val="center"/>
              <w:rPr>
                <w:sz w:val="20"/>
                <w:szCs w:val="20"/>
                <w:lang w:eastAsia="ru-RU"/>
              </w:rPr>
            </w:pPr>
            <w:r w:rsidRPr="001C30B6">
              <w:rPr>
                <w:sz w:val="20"/>
                <w:szCs w:val="20"/>
                <w:lang w:eastAsia="ru-RU"/>
              </w:rPr>
              <w:t>100,0</w:t>
            </w:r>
          </w:p>
        </w:tc>
        <w:tc>
          <w:tcPr>
            <w:tcW w:w="850" w:type="dxa"/>
            <w:tcBorders>
              <w:top w:val="nil"/>
              <w:left w:val="nil"/>
              <w:bottom w:val="single" w:sz="4" w:space="0" w:color="auto"/>
              <w:right w:val="single" w:sz="4" w:space="0" w:color="auto"/>
            </w:tcBorders>
            <w:vAlign w:val="center"/>
          </w:tcPr>
          <w:p w:rsidR="004B7D21" w:rsidRPr="001C30B6" w:rsidRDefault="004B7D21" w:rsidP="004B7D21">
            <w:pPr>
              <w:suppressAutoHyphens w:val="0"/>
              <w:jc w:val="center"/>
              <w:rPr>
                <w:sz w:val="20"/>
                <w:szCs w:val="20"/>
                <w:lang w:eastAsia="ru-RU"/>
              </w:rPr>
            </w:pPr>
            <w:r w:rsidRPr="001C30B6">
              <w:rPr>
                <w:sz w:val="20"/>
                <w:szCs w:val="20"/>
                <w:lang w:eastAsia="ru-RU"/>
              </w:rPr>
              <w:t>99,6</w:t>
            </w:r>
          </w:p>
        </w:tc>
      </w:tr>
      <w:tr w:rsidR="004B7D21" w:rsidRPr="00AA2952" w:rsidTr="00761D3A">
        <w:tc>
          <w:tcPr>
            <w:tcW w:w="2269" w:type="dxa"/>
            <w:tcBorders>
              <w:top w:val="single" w:sz="4" w:space="0" w:color="000000"/>
              <w:left w:val="single" w:sz="4" w:space="0" w:color="000000"/>
              <w:bottom w:val="single" w:sz="4" w:space="0" w:color="000000"/>
              <w:right w:val="single" w:sz="4" w:space="0" w:color="auto"/>
            </w:tcBorders>
          </w:tcPr>
          <w:p w:rsidR="004B7D21" w:rsidRPr="00AA2952" w:rsidRDefault="004B7D21" w:rsidP="004B7D21">
            <w:pPr>
              <w:tabs>
                <w:tab w:val="left" w:pos="5912"/>
              </w:tabs>
              <w:suppressAutoHyphens w:val="0"/>
              <w:autoSpaceDE w:val="0"/>
              <w:autoSpaceDN w:val="0"/>
              <w:adjustRightInd w:val="0"/>
              <w:ind w:hanging="4"/>
              <w:rPr>
                <w:bCs/>
                <w:lang w:val="kk-KZ" w:eastAsia="ru-RU"/>
              </w:rPr>
            </w:pPr>
            <w:r w:rsidRPr="00AA2952">
              <w:rPr>
                <w:bCs/>
                <w:lang w:val="kk-KZ" w:eastAsia="ru-RU"/>
              </w:rPr>
              <w:t>Субвенциялар</w:t>
            </w:r>
          </w:p>
        </w:tc>
        <w:tc>
          <w:tcPr>
            <w:tcW w:w="1446" w:type="dxa"/>
            <w:tcBorders>
              <w:top w:val="single" w:sz="4" w:space="0" w:color="auto"/>
              <w:left w:val="single" w:sz="4" w:space="0" w:color="auto"/>
              <w:bottom w:val="single" w:sz="4" w:space="0" w:color="auto"/>
              <w:right w:val="single" w:sz="4" w:space="0" w:color="auto"/>
            </w:tcBorders>
            <w:vAlign w:val="center"/>
          </w:tcPr>
          <w:p w:rsidR="004B7D21" w:rsidRPr="001C30B6" w:rsidRDefault="004B7D21" w:rsidP="004B7D21">
            <w:pPr>
              <w:suppressAutoHyphens w:val="0"/>
              <w:jc w:val="center"/>
              <w:rPr>
                <w:color w:val="000000"/>
                <w:sz w:val="20"/>
                <w:szCs w:val="20"/>
                <w:lang w:eastAsia="ru-RU"/>
              </w:rPr>
            </w:pPr>
            <w:r w:rsidRPr="001C30B6">
              <w:rPr>
                <w:color w:val="000000"/>
                <w:sz w:val="20"/>
                <w:szCs w:val="20"/>
                <w:lang w:eastAsia="ru-RU"/>
              </w:rPr>
              <w:t>47</w:t>
            </w:r>
            <w:r>
              <w:rPr>
                <w:color w:val="000000"/>
                <w:sz w:val="20"/>
                <w:szCs w:val="20"/>
                <w:lang w:val="kk-KZ" w:eastAsia="ru-RU"/>
              </w:rPr>
              <w:t>,</w:t>
            </w:r>
            <w:r w:rsidRPr="001C30B6">
              <w:rPr>
                <w:color w:val="000000"/>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4B7D21" w:rsidRPr="001C30B6" w:rsidRDefault="004B7D21" w:rsidP="004B7D21">
            <w:pPr>
              <w:suppressAutoHyphens w:val="0"/>
              <w:jc w:val="center"/>
              <w:rPr>
                <w:color w:val="000000"/>
                <w:sz w:val="20"/>
                <w:szCs w:val="20"/>
                <w:lang w:eastAsia="ru-RU"/>
              </w:rPr>
            </w:pPr>
            <w:r w:rsidRPr="001C30B6">
              <w:rPr>
                <w:color w:val="000000"/>
                <w:sz w:val="20"/>
                <w:szCs w:val="20"/>
                <w:lang w:eastAsia="ru-RU"/>
              </w:rPr>
              <w:t>69</w:t>
            </w:r>
            <w:r>
              <w:rPr>
                <w:color w:val="000000"/>
                <w:sz w:val="20"/>
                <w:szCs w:val="20"/>
                <w:lang w:val="kk-KZ" w:eastAsia="ru-RU"/>
              </w:rPr>
              <w:t>,3</w:t>
            </w:r>
          </w:p>
        </w:tc>
        <w:tc>
          <w:tcPr>
            <w:tcW w:w="1276" w:type="dxa"/>
            <w:tcBorders>
              <w:top w:val="single" w:sz="4" w:space="0" w:color="auto"/>
              <w:left w:val="nil"/>
              <w:bottom w:val="single" w:sz="4" w:space="0" w:color="auto"/>
              <w:right w:val="single" w:sz="4" w:space="0" w:color="auto"/>
            </w:tcBorders>
            <w:vAlign w:val="center"/>
          </w:tcPr>
          <w:p w:rsidR="004B7D21" w:rsidRPr="001C30B6" w:rsidRDefault="004B7D21" w:rsidP="004B7D21">
            <w:pPr>
              <w:suppressAutoHyphens w:val="0"/>
              <w:jc w:val="center"/>
              <w:rPr>
                <w:color w:val="000000"/>
                <w:sz w:val="20"/>
                <w:szCs w:val="20"/>
                <w:lang w:eastAsia="ru-RU"/>
              </w:rPr>
            </w:pPr>
            <w:r w:rsidRPr="001C30B6">
              <w:rPr>
                <w:color w:val="000000"/>
                <w:sz w:val="20"/>
                <w:szCs w:val="20"/>
                <w:lang w:eastAsia="ru-RU"/>
              </w:rPr>
              <w:t>71</w:t>
            </w:r>
            <w:r>
              <w:rPr>
                <w:color w:val="000000"/>
                <w:sz w:val="20"/>
                <w:szCs w:val="20"/>
                <w:lang w:val="kk-KZ" w:eastAsia="ru-RU"/>
              </w:rPr>
              <w:t>,2</w:t>
            </w:r>
          </w:p>
        </w:tc>
        <w:tc>
          <w:tcPr>
            <w:tcW w:w="993" w:type="dxa"/>
            <w:tcBorders>
              <w:top w:val="single" w:sz="4" w:space="0" w:color="auto"/>
              <w:left w:val="nil"/>
              <w:bottom w:val="single" w:sz="4" w:space="0" w:color="auto"/>
              <w:right w:val="single" w:sz="4" w:space="0" w:color="auto"/>
            </w:tcBorders>
            <w:vAlign w:val="center"/>
          </w:tcPr>
          <w:p w:rsidR="004B7D21" w:rsidRPr="001C30B6" w:rsidRDefault="004B7D21" w:rsidP="004B7D21">
            <w:pPr>
              <w:suppressAutoHyphens w:val="0"/>
              <w:jc w:val="center"/>
              <w:rPr>
                <w:color w:val="000000"/>
                <w:sz w:val="20"/>
                <w:szCs w:val="20"/>
                <w:lang w:eastAsia="ru-RU"/>
              </w:rPr>
            </w:pPr>
            <w:r w:rsidRPr="001C30B6">
              <w:rPr>
                <w:color w:val="000000"/>
                <w:sz w:val="20"/>
                <w:szCs w:val="20"/>
                <w:lang w:eastAsia="ru-RU"/>
              </w:rPr>
              <w:t>71</w:t>
            </w:r>
            <w:r>
              <w:rPr>
                <w:color w:val="000000"/>
                <w:sz w:val="20"/>
                <w:szCs w:val="20"/>
                <w:lang w:val="kk-KZ" w:eastAsia="ru-RU"/>
              </w:rPr>
              <w:t>,2</w:t>
            </w:r>
          </w:p>
        </w:tc>
        <w:tc>
          <w:tcPr>
            <w:tcW w:w="992" w:type="dxa"/>
            <w:tcBorders>
              <w:top w:val="single" w:sz="4" w:space="0" w:color="auto"/>
              <w:left w:val="nil"/>
              <w:bottom w:val="single" w:sz="4" w:space="0" w:color="auto"/>
              <w:right w:val="single" w:sz="4" w:space="0" w:color="auto"/>
            </w:tcBorders>
            <w:vAlign w:val="center"/>
          </w:tcPr>
          <w:p w:rsidR="004B7D21" w:rsidRPr="001C30B6" w:rsidRDefault="004B7D21" w:rsidP="004B7D21">
            <w:pPr>
              <w:suppressAutoHyphens w:val="0"/>
              <w:jc w:val="center"/>
              <w:rPr>
                <w:color w:val="000000"/>
                <w:sz w:val="20"/>
                <w:szCs w:val="20"/>
                <w:lang w:eastAsia="ru-RU"/>
              </w:rPr>
            </w:pPr>
            <w:r w:rsidRPr="001C30B6">
              <w:rPr>
                <w:color w:val="000000"/>
                <w:sz w:val="20"/>
                <w:szCs w:val="20"/>
                <w:lang w:eastAsia="ru-RU"/>
              </w:rPr>
              <w:t>71</w:t>
            </w:r>
            <w:r>
              <w:rPr>
                <w:color w:val="000000"/>
                <w:sz w:val="20"/>
                <w:szCs w:val="20"/>
                <w:lang w:val="kk-KZ" w:eastAsia="ru-RU"/>
              </w:rPr>
              <w:t>,</w:t>
            </w:r>
            <w:r>
              <w:rPr>
                <w:color w:val="000000"/>
                <w:sz w:val="20"/>
                <w:szCs w:val="20"/>
                <w:lang w:eastAsia="ru-RU"/>
              </w:rPr>
              <w:t>2</w:t>
            </w:r>
          </w:p>
        </w:tc>
        <w:tc>
          <w:tcPr>
            <w:tcW w:w="1276" w:type="dxa"/>
            <w:tcBorders>
              <w:top w:val="single" w:sz="4" w:space="0" w:color="auto"/>
              <w:left w:val="nil"/>
              <w:bottom w:val="single" w:sz="4" w:space="0" w:color="auto"/>
              <w:right w:val="single" w:sz="4" w:space="0" w:color="auto"/>
            </w:tcBorders>
            <w:vAlign w:val="center"/>
          </w:tcPr>
          <w:p w:rsidR="004B7D21" w:rsidRPr="001C30B6" w:rsidRDefault="004B7D21" w:rsidP="004B7D21">
            <w:pPr>
              <w:suppressAutoHyphens w:val="0"/>
              <w:jc w:val="center"/>
              <w:rPr>
                <w:sz w:val="20"/>
                <w:szCs w:val="20"/>
                <w:lang w:eastAsia="ru-RU"/>
              </w:rPr>
            </w:pPr>
            <w:r w:rsidRPr="001C30B6">
              <w:rPr>
                <w:sz w:val="20"/>
                <w:szCs w:val="20"/>
                <w:lang w:eastAsia="ru-RU"/>
              </w:rPr>
              <w:t>100,0</w:t>
            </w:r>
          </w:p>
        </w:tc>
        <w:tc>
          <w:tcPr>
            <w:tcW w:w="850" w:type="dxa"/>
            <w:tcBorders>
              <w:top w:val="single" w:sz="4" w:space="0" w:color="auto"/>
              <w:left w:val="nil"/>
              <w:bottom w:val="single" w:sz="4" w:space="0" w:color="auto"/>
              <w:right w:val="single" w:sz="4" w:space="0" w:color="auto"/>
            </w:tcBorders>
            <w:vAlign w:val="center"/>
          </w:tcPr>
          <w:p w:rsidR="004B7D21" w:rsidRPr="001C30B6" w:rsidRDefault="004B7D21" w:rsidP="004B7D21">
            <w:pPr>
              <w:suppressAutoHyphens w:val="0"/>
              <w:jc w:val="center"/>
              <w:rPr>
                <w:sz w:val="20"/>
                <w:szCs w:val="20"/>
                <w:lang w:eastAsia="ru-RU"/>
              </w:rPr>
            </w:pPr>
            <w:r w:rsidRPr="001C30B6">
              <w:rPr>
                <w:sz w:val="20"/>
                <w:szCs w:val="20"/>
                <w:lang w:eastAsia="ru-RU"/>
              </w:rPr>
              <w:t>150,7</w:t>
            </w:r>
          </w:p>
        </w:tc>
      </w:tr>
    </w:tbl>
    <w:p w:rsidR="0052361A" w:rsidRPr="00AA2952" w:rsidRDefault="0052361A" w:rsidP="0052361A">
      <w:pPr>
        <w:tabs>
          <w:tab w:val="left" w:pos="5912"/>
        </w:tabs>
        <w:suppressAutoHyphens w:val="0"/>
        <w:autoSpaceDE w:val="0"/>
        <w:autoSpaceDN w:val="0"/>
        <w:adjustRightInd w:val="0"/>
        <w:ind w:firstLine="720"/>
        <w:jc w:val="both"/>
        <w:rPr>
          <w:b/>
          <w:bCs/>
          <w:sz w:val="28"/>
          <w:szCs w:val="28"/>
          <w:highlight w:val="yellow"/>
          <w:lang w:eastAsia="ru-RU"/>
        </w:rPr>
      </w:pPr>
    </w:p>
    <w:p w:rsidR="0052361A" w:rsidRPr="00AA2952" w:rsidRDefault="0052361A" w:rsidP="0052361A">
      <w:pPr>
        <w:tabs>
          <w:tab w:val="left" w:pos="5912"/>
        </w:tabs>
        <w:suppressAutoHyphens w:val="0"/>
        <w:autoSpaceDE w:val="0"/>
        <w:autoSpaceDN w:val="0"/>
        <w:adjustRightInd w:val="0"/>
        <w:ind w:firstLine="720"/>
        <w:jc w:val="both"/>
        <w:rPr>
          <w:bCs/>
          <w:sz w:val="28"/>
          <w:szCs w:val="28"/>
          <w:lang w:val="kk-KZ"/>
        </w:rPr>
      </w:pPr>
      <w:r w:rsidRPr="00AA2952">
        <w:rPr>
          <w:bCs/>
          <w:sz w:val="28"/>
          <w:szCs w:val="28"/>
        </w:rPr>
        <w:t xml:space="preserve">Бекітілген жоспар бойынша </w:t>
      </w:r>
      <w:r w:rsidR="001F02EF">
        <w:rPr>
          <w:bCs/>
          <w:sz w:val="28"/>
          <w:szCs w:val="28"/>
          <w:lang w:val="kk-KZ"/>
        </w:rPr>
        <w:t>72 279</w:t>
      </w:r>
      <w:r w:rsidRPr="00AA2952">
        <w:rPr>
          <w:bCs/>
          <w:sz w:val="28"/>
          <w:szCs w:val="28"/>
        </w:rPr>
        <w:t>,0 мың теңге</w:t>
      </w:r>
      <w:r w:rsidR="001F02EF">
        <w:rPr>
          <w:bCs/>
          <w:sz w:val="28"/>
          <w:szCs w:val="28"/>
          <w:lang w:val="kk-KZ"/>
        </w:rPr>
        <w:t>ні құрап</w:t>
      </w:r>
      <w:r w:rsidRPr="00AA2952">
        <w:rPr>
          <w:bCs/>
          <w:sz w:val="28"/>
          <w:szCs w:val="28"/>
        </w:rPr>
        <w:t xml:space="preserve">, бюджеттің атқарылуы барысында трансферттер түсімінің көлемі </w:t>
      </w:r>
      <w:r w:rsidR="001F02EF">
        <w:rPr>
          <w:bCs/>
          <w:sz w:val="28"/>
          <w:szCs w:val="28"/>
          <w:lang w:val="kk-KZ"/>
        </w:rPr>
        <w:t>83 238</w:t>
      </w:r>
      <w:r w:rsidRPr="00AA2952">
        <w:rPr>
          <w:bCs/>
          <w:sz w:val="28"/>
          <w:szCs w:val="28"/>
        </w:rPr>
        <w:t>,0 мың теңгеге</w:t>
      </w:r>
      <w:r w:rsidR="001F02EF">
        <w:rPr>
          <w:bCs/>
          <w:sz w:val="28"/>
          <w:szCs w:val="28"/>
          <w:lang w:val="kk-KZ"/>
        </w:rPr>
        <w:t>,</w:t>
      </w:r>
      <w:r w:rsidRPr="00AA2952">
        <w:rPr>
          <w:bCs/>
          <w:sz w:val="28"/>
          <w:szCs w:val="28"/>
        </w:rPr>
        <w:t xml:space="preserve"> немесе </w:t>
      </w:r>
      <w:r w:rsidR="001F02EF">
        <w:rPr>
          <w:bCs/>
          <w:sz w:val="28"/>
          <w:szCs w:val="28"/>
          <w:lang w:val="kk-KZ"/>
        </w:rPr>
        <w:t>115</w:t>
      </w:r>
      <w:r w:rsidRPr="00AA2952">
        <w:rPr>
          <w:bCs/>
          <w:sz w:val="28"/>
          <w:szCs w:val="28"/>
        </w:rPr>
        <w:t xml:space="preserve">,2%-ға </w:t>
      </w:r>
      <w:r w:rsidR="001F02EF">
        <w:rPr>
          <w:bCs/>
          <w:sz w:val="28"/>
          <w:szCs w:val="28"/>
          <w:lang w:val="kk-KZ"/>
        </w:rPr>
        <w:t>көбейді</w:t>
      </w:r>
      <w:r w:rsidRPr="00AA2952">
        <w:rPr>
          <w:bCs/>
          <w:sz w:val="28"/>
          <w:szCs w:val="28"/>
        </w:rPr>
        <w:t>. Түзетілген жоспардың орындалуы 100%-ға қамтамасыз етілді.</w:t>
      </w:r>
    </w:p>
    <w:p w:rsidR="0052361A" w:rsidRPr="00AA2952" w:rsidRDefault="0052361A" w:rsidP="0052361A">
      <w:pPr>
        <w:tabs>
          <w:tab w:val="left" w:pos="5912"/>
        </w:tabs>
        <w:suppressAutoHyphens w:val="0"/>
        <w:autoSpaceDE w:val="0"/>
        <w:autoSpaceDN w:val="0"/>
        <w:adjustRightInd w:val="0"/>
        <w:jc w:val="center"/>
        <w:rPr>
          <w:b/>
          <w:bCs/>
          <w:sz w:val="28"/>
          <w:szCs w:val="28"/>
          <w:lang w:val="kk-KZ" w:eastAsia="ru-RU"/>
        </w:rPr>
      </w:pPr>
      <w:r w:rsidRPr="00AA2952">
        <w:rPr>
          <w:b/>
          <w:bCs/>
          <w:sz w:val="28"/>
          <w:szCs w:val="28"/>
          <w:lang w:val="kk-KZ" w:eastAsia="ru-RU"/>
        </w:rPr>
        <w:t>20</w:t>
      </w:r>
      <w:r w:rsidR="00361E02">
        <w:rPr>
          <w:b/>
          <w:bCs/>
          <w:sz w:val="28"/>
          <w:szCs w:val="28"/>
          <w:lang w:val="kk-KZ" w:eastAsia="ru-RU"/>
        </w:rPr>
        <w:t>20</w:t>
      </w:r>
      <w:r w:rsidRPr="00AA2952">
        <w:rPr>
          <w:b/>
          <w:bCs/>
          <w:sz w:val="28"/>
          <w:szCs w:val="28"/>
          <w:lang w:val="kk-KZ" w:eastAsia="ru-RU"/>
        </w:rPr>
        <w:t xml:space="preserve"> жылға ауылдық округ бюджет шығындары</w:t>
      </w:r>
      <w:r w:rsidR="001F02EF">
        <w:rPr>
          <w:b/>
          <w:bCs/>
          <w:sz w:val="28"/>
          <w:szCs w:val="28"/>
          <w:lang w:val="kk-KZ" w:eastAsia="ru-RU"/>
        </w:rPr>
        <w:t>ның орындалуы</w:t>
      </w:r>
    </w:p>
    <w:p w:rsidR="0052361A" w:rsidRPr="00AA2952" w:rsidRDefault="0052361A" w:rsidP="0052361A">
      <w:pPr>
        <w:tabs>
          <w:tab w:val="left" w:pos="5912"/>
        </w:tabs>
        <w:suppressAutoHyphens w:val="0"/>
        <w:autoSpaceDE w:val="0"/>
        <w:autoSpaceDN w:val="0"/>
        <w:adjustRightInd w:val="0"/>
        <w:jc w:val="right"/>
        <w:rPr>
          <w:b/>
          <w:bCs/>
          <w:lang w:val="kk-KZ" w:eastAsia="ru-RU"/>
        </w:rPr>
      </w:pPr>
      <w:r w:rsidRPr="00AA2952">
        <w:rPr>
          <w:b/>
          <w:bCs/>
          <w:lang w:val="kk-KZ" w:eastAsia="ru-RU"/>
        </w:rPr>
        <w:t>м</w:t>
      </w:r>
      <w:r w:rsidR="004B7D21">
        <w:rPr>
          <w:b/>
          <w:bCs/>
          <w:lang w:val="kk-KZ" w:eastAsia="ru-RU"/>
        </w:rPr>
        <w:t>лн</w:t>
      </w:r>
      <w:r w:rsidRPr="00AA2952">
        <w:rPr>
          <w:b/>
          <w:bCs/>
          <w:lang w:val="kk-KZ" w:eastAsia="ru-RU"/>
        </w:rPr>
        <w:t xml:space="preserve"> теңге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1275"/>
        <w:gridCol w:w="1418"/>
        <w:gridCol w:w="1275"/>
        <w:gridCol w:w="1276"/>
        <w:gridCol w:w="1261"/>
        <w:gridCol w:w="1149"/>
      </w:tblGrid>
      <w:tr w:rsidR="0052361A" w:rsidRPr="00AA2952" w:rsidTr="001F02EF">
        <w:trPr>
          <w:trHeight w:val="1932"/>
        </w:trPr>
        <w:tc>
          <w:tcPr>
            <w:tcW w:w="2269" w:type="dxa"/>
            <w:shd w:val="clear" w:color="auto" w:fill="auto"/>
            <w:vAlign w:val="center"/>
          </w:tcPr>
          <w:p w:rsidR="0052361A" w:rsidRPr="00AA2952" w:rsidRDefault="0052361A" w:rsidP="00EC6B1F">
            <w:pPr>
              <w:suppressAutoHyphens w:val="0"/>
              <w:jc w:val="center"/>
              <w:rPr>
                <w:color w:val="000000"/>
                <w:lang w:eastAsia="ru-RU"/>
              </w:rPr>
            </w:pPr>
            <w:r w:rsidRPr="00AA2952">
              <w:rPr>
                <w:color w:val="000000"/>
                <w:lang w:eastAsia="ru-RU"/>
              </w:rPr>
              <w:t>Атауы</w:t>
            </w:r>
          </w:p>
        </w:tc>
        <w:tc>
          <w:tcPr>
            <w:tcW w:w="1275" w:type="dxa"/>
            <w:shd w:val="clear" w:color="auto" w:fill="auto"/>
          </w:tcPr>
          <w:p w:rsidR="0052361A" w:rsidRPr="00AA2952" w:rsidRDefault="0052361A" w:rsidP="001F02EF">
            <w:pPr>
              <w:suppressAutoHyphens w:val="0"/>
              <w:jc w:val="center"/>
              <w:rPr>
                <w:color w:val="000000"/>
                <w:lang w:eastAsia="ru-RU"/>
              </w:rPr>
            </w:pPr>
            <w:r w:rsidRPr="00AA2952">
              <w:rPr>
                <w:b/>
              </w:rPr>
              <w:t>201</w:t>
            </w:r>
            <w:r w:rsidR="001F02EF">
              <w:rPr>
                <w:b/>
                <w:lang w:val="kk-KZ"/>
              </w:rPr>
              <w:t>9</w:t>
            </w:r>
            <w:r w:rsidRPr="00AA2952">
              <w:rPr>
                <w:b/>
              </w:rPr>
              <w:t xml:space="preserve"> жылға нақты орында</w:t>
            </w:r>
            <w:r w:rsidRPr="00AA2952">
              <w:rPr>
                <w:b/>
                <w:lang w:val="kk-KZ"/>
              </w:rPr>
              <w:t>луы</w:t>
            </w:r>
          </w:p>
        </w:tc>
        <w:tc>
          <w:tcPr>
            <w:tcW w:w="1418" w:type="dxa"/>
            <w:shd w:val="clear" w:color="auto" w:fill="auto"/>
            <w:vAlign w:val="center"/>
          </w:tcPr>
          <w:p w:rsidR="0052361A" w:rsidRPr="00AA2952" w:rsidRDefault="001F02EF" w:rsidP="001F02EF">
            <w:pPr>
              <w:suppressAutoHyphens w:val="0"/>
              <w:jc w:val="center"/>
              <w:rPr>
                <w:color w:val="000000"/>
                <w:lang w:eastAsia="ru-RU"/>
              </w:rPr>
            </w:pPr>
            <w:r>
              <w:rPr>
                <w:b/>
                <w:lang w:val="kk-KZ"/>
              </w:rPr>
              <w:t>2020</w:t>
            </w:r>
            <w:r w:rsidR="0052361A" w:rsidRPr="00AA2952">
              <w:rPr>
                <w:b/>
              </w:rPr>
              <w:t xml:space="preserve"> жыл</w:t>
            </w:r>
            <w:r>
              <w:rPr>
                <w:b/>
                <w:lang w:val="kk-KZ"/>
              </w:rPr>
              <w:t>ға</w:t>
            </w:r>
            <w:r w:rsidR="0052361A" w:rsidRPr="00AA2952">
              <w:rPr>
                <w:b/>
              </w:rPr>
              <w:t xml:space="preserve"> бекітілген бюджет</w:t>
            </w:r>
          </w:p>
        </w:tc>
        <w:tc>
          <w:tcPr>
            <w:tcW w:w="1275" w:type="dxa"/>
            <w:shd w:val="clear" w:color="auto" w:fill="auto"/>
            <w:vAlign w:val="center"/>
          </w:tcPr>
          <w:p w:rsidR="0052361A" w:rsidRPr="00AA2952" w:rsidRDefault="001F02EF" w:rsidP="00EC6B1F">
            <w:pPr>
              <w:suppressAutoHyphens w:val="0"/>
              <w:jc w:val="center"/>
              <w:rPr>
                <w:color w:val="000000"/>
                <w:lang w:eastAsia="ru-RU"/>
              </w:rPr>
            </w:pPr>
            <w:r>
              <w:rPr>
                <w:b/>
                <w:lang w:val="kk-KZ"/>
              </w:rPr>
              <w:t>2020</w:t>
            </w:r>
            <w:r w:rsidRPr="00AA2952">
              <w:rPr>
                <w:b/>
              </w:rPr>
              <w:t xml:space="preserve"> жыл</w:t>
            </w:r>
            <w:r>
              <w:rPr>
                <w:b/>
                <w:lang w:val="kk-KZ"/>
              </w:rPr>
              <w:t>ға</w:t>
            </w:r>
            <w:r w:rsidRPr="00AA2952">
              <w:rPr>
                <w:b/>
              </w:rPr>
              <w:t xml:space="preserve"> </w:t>
            </w:r>
            <w:r w:rsidR="0052361A" w:rsidRPr="001F02EF">
              <w:rPr>
                <w:b/>
                <w:color w:val="000000"/>
                <w:lang w:eastAsia="ru-RU"/>
              </w:rPr>
              <w:t>нақтыланған бюджет</w:t>
            </w:r>
          </w:p>
        </w:tc>
        <w:tc>
          <w:tcPr>
            <w:tcW w:w="1276" w:type="dxa"/>
            <w:shd w:val="clear" w:color="auto" w:fill="auto"/>
            <w:vAlign w:val="center"/>
          </w:tcPr>
          <w:p w:rsidR="0052361A" w:rsidRPr="00AA2952" w:rsidRDefault="001F02EF" w:rsidP="00EC6B1F">
            <w:pPr>
              <w:suppressAutoHyphens w:val="0"/>
              <w:jc w:val="center"/>
              <w:rPr>
                <w:color w:val="000000"/>
                <w:lang w:eastAsia="ru-RU"/>
              </w:rPr>
            </w:pPr>
            <w:r>
              <w:rPr>
                <w:b/>
                <w:lang w:val="kk-KZ"/>
              </w:rPr>
              <w:t>2020</w:t>
            </w:r>
            <w:r w:rsidRPr="00AA2952">
              <w:rPr>
                <w:b/>
              </w:rPr>
              <w:t xml:space="preserve"> жыл</w:t>
            </w:r>
            <w:r>
              <w:rPr>
                <w:b/>
                <w:lang w:val="kk-KZ"/>
              </w:rPr>
              <w:t>ға</w:t>
            </w:r>
            <w:r w:rsidRPr="00AA2952">
              <w:rPr>
                <w:b/>
              </w:rPr>
              <w:t xml:space="preserve"> </w:t>
            </w:r>
            <w:r w:rsidR="0052361A" w:rsidRPr="001F02EF">
              <w:rPr>
                <w:b/>
                <w:color w:val="000000"/>
                <w:lang w:eastAsia="ru-RU"/>
              </w:rPr>
              <w:t>түзетілген бюджет</w:t>
            </w:r>
          </w:p>
        </w:tc>
        <w:tc>
          <w:tcPr>
            <w:tcW w:w="1261" w:type="dxa"/>
            <w:shd w:val="clear" w:color="auto" w:fill="auto"/>
            <w:vAlign w:val="center"/>
          </w:tcPr>
          <w:p w:rsidR="0052361A" w:rsidRPr="001F02EF" w:rsidRDefault="0052361A" w:rsidP="001F02EF">
            <w:pPr>
              <w:suppressAutoHyphens w:val="0"/>
              <w:jc w:val="center"/>
              <w:rPr>
                <w:b/>
                <w:color w:val="000000"/>
                <w:lang w:eastAsia="ru-RU"/>
              </w:rPr>
            </w:pPr>
            <w:r w:rsidRPr="001F02EF">
              <w:rPr>
                <w:b/>
                <w:color w:val="000000"/>
                <w:lang w:eastAsia="ru-RU"/>
              </w:rPr>
              <w:t>20</w:t>
            </w:r>
            <w:r w:rsidR="001F02EF" w:rsidRPr="001F02EF">
              <w:rPr>
                <w:b/>
                <w:color w:val="000000"/>
                <w:lang w:val="kk-KZ" w:eastAsia="ru-RU"/>
              </w:rPr>
              <w:t>20</w:t>
            </w:r>
            <w:r w:rsidRPr="001F02EF">
              <w:rPr>
                <w:b/>
                <w:color w:val="000000"/>
                <w:lang w:eastAsia="ru-RU"/>
              </w:rPr>
              <w:t xml:space="preserve"> жылғ</w:t>
            </w:r>
            <w:r w:rsidR="001F02EF" w:rsidRPr="001F02EF">
              <w:rPr>
                <w:b/>
                <w:color w:val="000000"/>
                <w:lang w:eastAsia="ru-RU"/>
              </w:rPr>
              <w:t>а арналған бюджеттің атқарылуы</w:t>
            </w:r>
          </w:p>
        </w:tc>
        <w:tc>
          <w:tcPr>
            <w:tcW w:w="1149" w:type="dxa"/>
            <w:shd w:val="clear" w:color="auto" w:fill="auto"/>
            <w:vAlign w:val="center"/>
          </w:tcPr>
          <w:p w:rsidR="0052361A" w:rsidRPr="001F02EF" w:rsidRDefault="0052361A" w:rsidP="00EC6B1F">
            <w:pPr>
              <w:suppressAutoHyphens w:val="0"/>
              <w:jc w:val="center"/>
              <w:rPr>
                <w:b/>
                <w:color w:val="000000"/>
                <w:lang w:eastAsia="ru-RU"/>
              </w:rPr>
            </w:pPr>
            <w:r w:rsidRPr="001F02EF">
              <w:rPr>
                <w:b/>
                <w:color w:val="000000"/>
                <w:lang w:val="kk-KZ" w:eastAsia="ru-RU"/>
              </w:rPr>
              <w:t>орындалуы</w:t>
            </w:r>
            <w:r w:rsidRPr="001F02EF">
              <w:rPr>
                <w:b/>
                <w:color w:val="000000"/>
                <w:lang w:eastAsia="ru-RU"/>
              </w:rPr>
              <w:t>, %</w:t>
            </w:r>
          </w:p>
        </w:tc>
      </w:tr>
      <w:tr w:rsidR="0052361A" w:rsidRPr="00AA2952" w:rsidTr="00EC6B1F">
        <w:trPr>
          <w:trHeight w:val="300"/>
        </w:trPr>
        <w:tc>
          <w:tcPr>
            <w:tcW w:w="2269" w:type="dxa"/>
            <w:noWrap/>
            <w:vAlign w:val="center"/>
          </w:tcPr>
          <w:p w:rsidR="0052361A" w:rsidRPr="00AA2952" w:rsidRDefault="0052361A" w:rsidP="00EC6B1F">
            <w:pPr>
              <w:suppressAutoHyphens w:val="0"/>
              <w:jc w:val="center"/>
              <w:rPr>
                <w:color w:val="000000"/>
                <w:lang w:eastAsia="ru-RU"/>
              </w:rPr>
            </w:pPr>
            <w:r w:rsidRPr="00AA2952">
              <w:rPr>
                <w:color w:val="000000"/>
                <w:lang w:eastAsia="ru-RU"/>
              </w:rPr>
              <w:t>1</w:t>
            </w:r>
          </w:p>
        </w:tc>
        <w:tc>
          <w:tcPr>
            <w:tcW w:w="1275" w:type="dxa"/>
          </w:tcPr>
          <w:p w:rsidR="0052361A" w:rsidRPr="00AA2952" w:rsidRDefault="0052361A" w:rsidP="00EC6B1F">
            <w:pPr>
              <w:suppressAutoHyphens w:val="0"/>
              <w:jc w:val="center"/>
              <w:rPr>
                <w:color w:val="000000"/>
                <w:lang w:eastAsia="ru-RU"/>
              </w:rPr>
            </w:pPr>
            <w:r w:rsidRPr="00AA2952">
              <w:rPr>
                <w:color w:val="000000"/>
                <w:lang w:eastAsia="ru-RU"/>
              </w:rPr>
              <w:t>2</w:t>
            </w:r>
          </w:p>
        </w:tc>
        <w:tc>
          <w:tcPr>
            <w:tcW w:w="1418" w:type="dxa"/>
            <w:noWrap/>
            <w:vAlign w:val="center"/>
          </w:tcPr>
          <w:p w:rsidR="0052361A" w:rsidRPr="00AA2952" w:rsidRDefault="0052361A" w:rsidP="00EC6B1F">
            <w:pPr>
              <w:suppressAutoHyphens w:val="0"/>
              <w:jc w:val="center"/>
              <w:rPr>
                <w:color w:val="000000"/>
                <w:lang w:eastAsia="ru-RU"/>
              </w:rPr>
            </w:pPr>
            <w:r w:rsidRPr="00AA2952">
              <w:rPr>
                <w:color w:val="000000"/>
                <w:lang w:eastAsia="ru-RU"/>
              </w:rPr>
              <w:t>3</w:t>
            </w:r>
          </w:p>
        </w:tc>
        <w:tc>
          <w:tcPr>
            <w:tcW w:w="1275" w:type="dxa"/>
            <w:noWrap/>
            <w:vAlign w:val="center"/>
          </w:tcPr>
          <w:p w:rsidR="0052361A" w:rsidRPr="00AA2952" w:rsidRDefault="0052361A" w:rsidP="00EC6B1F">
            <w:pPr>
              <w:suppressAutoHyphens w:val="0"/>
              <w:jc w:val="center"/>
              <w:rPr>
                <w:color w:val="000000"/>
                <w:lang w:eastAsia="ru-RU"/>
              </w:rPr>
            </w:pPr>
            <w:r w:rsidRPr="00AA2952">
              <w:rPr>
                <w:color w:val="000000"/>
                <w:lang w:eastAsia="ru-RU"/>
              </w:rPr>
              <w:t>4</w:t>
            </w:r>
          </w:p>
        </w:tc>
        <w:tc>
          <w:tcPr>
            <w:tcW w:w="1276" w:type="dxa"/>
            <w:noWrap/>
            <w:vAlign w:val="center"/>
          </w:tcPr>
          <w:p w:rsidR="0052361A" w:rsidRPr="00AA2952" w:rsidRDefault="0052361A" w:rsidP="00EC6B1F">
            <w:pPr>
              <w:suppressAutoHyphens w:val="0"/>
              <w:jc w:val="center"/>
              <w:rPr>
                <w:color w:val="000000"/>
                <w:lang w:eastAsia="ru-RU"/>
              </w:rPr>
            </w:pPr>
            <w:r w:rsidRPr="00AA2952">
              <w:rPr>
                <w:color w:val="000000"/>
                <w:lang w:eastAsia="ru-RU"/>
              </w:rPr>
              <w:t>5</w:t>
            </w:r>
          </w:p>
        </w:tc>
        <w:tc>
          <w:tcPr>
            <w:tcW w:w="1261" w:type="dxa"/>
            <w:noWrap/>
            <w:vAlign w:val="center"/>
          </w:tcPr>
          <w:p w:rsidR="0052361A" w:rsidRPr="00AA2952" w:rsidRDefault="0052361A" w:rsidP="00EC6B1F">
            <w:pPr>
              <w:suppressAutoHyphens w:val="0"/>
              <w:jc w:val="center"/>
              <w:rPr>
                <w:color w:val="000000"/>
                <w:lang w:eastAsia="ru-RU"/>
              </w:rPr>
            </w:pPr>
            <w:r w:rsidRPr="00AA2952">
              <w:rPr>
                <w:color w:val="000000"/>
                <w:lang w:eastAsia="ru-RU"/>
              </w:rPr>
              <w:t>6</w:t>
            </w:r>
          </w:p>
        </w:tc>
        <w:tc>
          <w:tcPr>
            <w:tcW w:w="1149" w:type="dxa"/>
            <w:noWrap/>
            <w:vAlign w:val="center"/>
          </w:tcPr>
          <w:p w:rsidR="0052361A" w:rsidRPr="00AA2952" w:rsidRDefault="0052361A" w:rsidP="00EC6B1F">
            <w:pPr>
              <w:suppressAutoHyphens w:val="0"/>
              <w:jc w:val="center"/>
              <w:rPr>
                <w:color w:val="000000"/>
                <w:lang w:eastAsia="ru-RU"/>
              </w:rPr>
            </w:pPr>
            <w:r w:rsidRPr="00AA2952">
              <w:rPr>
                <w:color w:val="000000"/>
                <w:lang w:eastAsia="ru-RU"/>
              </w:rPr>
              <w:t>7</w:t>
            </w:r>
          </w:p>
        </w:tc>
      </w:tr>
      <w:tr w:rsidR="004B7D21" w:rsidRPr="00AA2952" w:rsidTr="00EC6B1F">
        <w:trPr>
          <w:trHeight w:val="300"/>
        </w:trPr>
        <w:tc>
          <w:tcPr>
            <w:tcW w:w="2269" w:type="dxa"/>
          </w:tcPr>
          <w:p w:rsidR="004B7D21" w:rsidRPr="00AA2952" w:rsidRDefault="004B7D21" w:rsidP="004B7D21">
            <w:pPr>
              <w:suppressAutoHyphens w:val="0"/>
              <w:rPr>
                <w:color w:val="000000"/>
                <w:lang w:val="kk-KZ" w:eastAsia="ru-RU"/>
              </w:rPr>
            </w:pPr>
            <w:r w:rsidRPr="00AA2952">
              <w:rPr>
                <w:color w:val="000000"/>
                <w:lang w:val="kk-KZ" w:eastAsia="ru-RU"/>
              </w:rPr>
              <w:t>Бисен ауылдық әкімі аппараты</w:t>
            </w:r>
          </w:p>
        </w:tc>
        <w:tc>
          <w:tcPr>
            <w:tcW w:w="1275" w:type="dxa"/>
            <w:tcBorders>
              <w:top w:val="nil"/>
            </w:tcBorders>
            <w:vAlign w:val="center"/>
          </w:tcPr>
          <w:p w:rsidR="004B7D21" w:rsidRPr="00614D26" w:rsidRDefault="004B7D21" w:rsidP="004B7D21">
            <w:pPr>
              <w:suppressAutoHyphens w:val="0"/>
              <w:jc w:val="center"/>
              <w:rPr>
                <w:color w:val="000000"/>
                <w:sz w:val="20"/>
                <w:szCs w:val="20"/>
                <w:lang w:eastAsia="ru-RU"/>
              </w:rPr>
            </w:pPr>
            <w:r w:rsidRPr="00614D26">
              <w:rPr>
                <w:color w:val="000000"/>
                <w:sz w:val="20"/>
                <w:szCs w:val="20"/>
                <w:lang w:eastAsia="ru-RU"/>
              </w:rPr>
              <w:t>66</w:t>
            </w:r>
            <w:r>
              <w:rPr>
                <w:color w:val="000000"/>
                <w:sz w:val="20"/>
                <w:szCs w:val="20"/>
                <w:lang w:val="kk-KZ" w:eastAsia="ru-RU"/>
              </w:rPr>
              <w:t>,</w:t>
            </w:r>
            <w:r w:rsidRPr="00614D26">
              <w:rPr>
                <w:color w:val="000000"/>
                <w:sz w:val="20"/>
                <w:szCs w:val="20"/>
                <w:lang w:eastAsia="ru-RU"/>
              </w:rPr>
              <w:t>0</w:t>
            </w:r>
          </w:p>
        </w:tc>
        <w:tc>
          <w:tcPr>
            <w:tcW w:w="1418" w:type="dxa"/>
            <w:tcBorders>
              <w:top w:val="nil"/>
            </w:tcBorders>
            <w:noWrap/>
            <w:vAlign w:val="center"/>
          </w:tcPr>
          <w:p w:rsidR="004B7D21" w:rsidRPr="00614D26" w:rsidRDefault="004B7D21" w:rsidP="004B7D21">
            <w:pPr>
              <w:suppressAutoHyphens w:val="0"/>
              <w:jc w:val="center"/>
              <w:rPr>
                <w:color w:val="000000"/>
                <w:sz w:val="20"/>
                <w:szCs w:val="20"/>
                <w:lang w:eastAsia="ru-RU"/>
              </w:rPr>
            </w:pPr>
            <w:r w:rsidRPr="00614D26">
              <w:rPr>
                <w:color w:val="000000"/>
                <w:sz w:val="20"/>
                <w:szCs w:val="20"/>
                <w:lang w:eastAsia="ru-RU"/>
              </w:rPr>
              <w:t>74,0</w:t>
            </w:r>
          </w:p>
        </w:tc>
        <w:tc>
          <w:tcPr>
            <w:tcW w:w="1275" w:type="dxa"/>
            <w:tcBorders>
              <w:top w:val="nil"/>
              <w:left w:val="nil"/>
            </w:tcBorders>
            <w:noWrap/>
            <w:vAlign w:val="center"/>
          </w:tcPr>
          <w:p w:rsidR="004B7D21" w:rsidRPr="00614D26" w:rsidRDefault="004B7D21" w:rsidP="004B7D21">
            <w:pPr>
              <w:suppressAutoHyphens w:val="0"/>
              <w:jc w:val="center"/>
              <w:rPr>
                <w:sz w:val="20"/>
                <w:szCs w:val="20"/>
                <w:lang w:eastAsia="ru-RU"/>
              </w:rPr>
            </w:pPr>
            <w:r w:rsidRPr="00614D26">
              <w:rPr>
                <w:sz w:val="20"/>
                <w:szCs w:val="20"/>
                <w:lang w:eastAsia="ru-RU"/>
              </w:rPr>
              <w:t>86</w:t>
            </w:r>
            <w:r>
              <w:rPr>
                <w:sz w:val="20"/>
                <w:szCs w:val="20"/>
                <w:lang w:val="kk-KZ" w:eastAsia="ru-RU"/>
              </w:rPr>
              <w:t>,</w:t>
            </w:r>
            <w:r w:rsidRPr="00614D26">
              <w:rPr>
                <w:sz w:val="20"/>
                <w:szCs w:val="20"/>
                <w:lang w:eastAsia="ru-RU"/>
              </w:rPr>
              <w:t>5</w:t>
            </w:r>
          </w:p>
        </w:tc>
        <w:tc>
          <w:tcPr>
            <w:tcW w:w="1276" w:type="dxa"/>
            <w:tcBorders>
              <w:top w:val="nil"/>
              <w:left w:val="nil"/>
            </w:tcBorders>
            <w:noWrap/>
            <w:vAlign w:val="center"/>
          </w:tcPr>
          <w:p w:rsidR="004B7D21" w:rsidRPr="00614D26" w:rsidRDefault="004B7D21" w:rsidP="004B7D21">
            <w:pPr>
              <w:suppressAutoHyphens w:val="0"/>
              <w:jc w:val="center"/>
              <w:rPr>
                <w:color w:val="000000"/>
                <w:sz w:val="20"/>
                <w:szCs w:val="20"/>
                <w:lang w:eastAsia="ru-RU"/>
              </w:rPr>
            </w:pPr>
            <w:r w:rsidRPr="00614D26">
              <w:rPr>
                <w:color w:val="000000"/>
                <w:sz w:val="20"/>
                <w:szCs w:val="20"/>
                <w:lang w:eastAsia="ru-RU"/>
              </w:rPr>
              <w:t>86</w:t>
            </w:r>
            <w:r>
              <w:rPr>
                <w:color w:val="000000"/>
                <w:sz w:val="20"/>
                <w:szCs w:val="20"/>
                <w:lang w:val="kk-KZ" w:eastAsia="ru-RU"/>
              </w:rPr>
              <w:t>,</w:t>
            </w:r>
            <w:r w:rsidRPr="00614D26">
              <w:rPr>
                <w:color w:val="000000"/>
                <w:sz w:val="20"/>
                <w:szCs w:val="20"/>
                <w:lang w:eastAsia="ru-RU"/>
              </w:rPr>
              <w:t>5</w:t>
            </w:r>
          </w:p>
        </w:tc>
        <w:tc>
          <w:tcPr>
            <w:tcW w:w="1261" w:type="dxa"/>
            <w:tcBorders>
              <w:top w:val="nil"/>
              <w:left w:val="nil"/>
            </w:tcBorders>
            <w:noWrap/>
            <w:vAlign w:val="center"/>
          </w:tcPr>
          <w:p w:rsidR="004B7D21" w:rsidRPr="00614D26" w:rsidRDefault="004B7D21" w:rsidP="004B7D21">
            <w:pPr>
              <w:suppressAutoHyphens w:val="0"/>
              <w:jc w:val="center"/>
              <w:rPr>
                <w:color w:val="000000"/>
                <w:sz w:val="20"/>
                <w:szCs w:val="20"/>
                <w:lang w:eastAsia="ru-RU"/>
              </w:rPr>
            </w:pPr>
            <w:r w:rsidRPr="00614D26">
              <w:rPr>
                <w:color w:val="000000"/>
                <w:sz w:val="20"/>
                <w:szCs w:val="20"/>
                <w:lang w:eastAsia="ru-RU"/>
              </w:rPr>
              <w:t>86</w:t>
            </w:r>
            <w:r>
              <w:rPr>
                <w:color w:val="000000"/>
                <w:sz w:val="20"/>
                <w:szCs w:val="20"/>
                <w:lang w:val="kk-KZ" w:eastAsia="ru-RU"/>
              </w:rPr>
              <w:t>,</w:t>
            </w:r>
            <w:r w:rsidRPr="00614D26">
              <w:rPr>
                <w:color w:val="000000"/>
                <w:sz w:val="20"/>
                <w:szCs w:val="20"/>
                <w:lang w:eastAsia="ru-RU"/>
              </w:rPr>
              <w:t>5</w:t>
            </w:r>
          </w:p>
        </w:tc>
        <w:tc>
          <w:tcPr>
            <w:tcW w:w="1149" w:type="dxa"/>
            <w:tcBorders>
              <w:top w:val="nil"/>
              <w:left w:val="nil"/>
            </w:tcBorders>
            <w:noWrap/>
            <w:vAlign w:val="center"/>
          </w:tcPr>
          <w:p w:rsidR="004B7D21" w:rsidRPr="00614D26" w:rsidRDefault="004B7D21" w:rsidP="004B7D21">
            <w:pPr>
              <w:suppressAutoHyphens w:val="0"/>
              <w:jc w:val="center"/>
              <w:rPr>
                <w:sz w:val="20"/>
                <w:szCs w:val="20"/>
                <w:lang w:eastAsia="ru-RU"/>
              </w:rPr>
            </w:pPr>
            <w:r w:rsidRPr="00614D26">
              <w:rPr>
                <w:sz w:val="20"/>
                <w:szCs w:val="20"/>
                <w:lang w:eastAsia="ru-RU"/>
              </w:rPr>
              <w:t>100,0</w:t>
            </w:r>
          </w:p>
        </w:tc>
      </w:tr>
    </w:tbl>
    <w:p w:rsidR="00361E02" w:rsidRDefault="0052361A" w:rsidP="00511395">
      <w:pPr>
        <w:tabs>
          <w:tab w:val="left" w:pos="5912"/>
        </w:tabs>
        <w:suppressAutoHyphens w:val="0"/>
        <w:autoSpaceDE w:val="0"/>
        <w:autoSpaceDN w:val="0"/>
        <w:adjustRightInd w:val="0"/>
        <w:ind w:firstLine="720"/>
        <w:jc w:val="both"/>
        <w:rPr>
          <w:bCs/>
          <w:sz w:val="28"/>
          <w:szCs w:val="28"/>
          <w:lang w:val="kk-KZ" w:eastAsia="ru-RU"/>
        </w:rPr>
      </w:pPr>
      <w:r w:rsidRPr="00AA2952">
        <w:rPr>
          <w:bCs/>
          <w:sz w:val="28"/>
          <w:szCs w:val="28"/>
          <w:lang w:val="kk-KZ" w:eastAsia="ru-RU"/>
        </w:rPr>
        <w:t>20</w:t>
      </w:r>
      <w:r w:rsidR="0062437F">
        <w:rPr>
          <w:bCs/>
          <w:sz w:val="28"/>
          <w:szCs w:val="28"/>
          <w:lang w:val="kk-KZ" w:eastAsia="ru-RU"/>
        </w:rPr>
        <w:t>20</w:t>
      </w:r>
      <w:r w:rsidRPr="00AA2952">
        <w:rPr>
          <w:bCs/>
          <w:sz w:val="28"/>
          <w:szCs w:val="28"/>
          <w:lang w:val="kk-KZ" w:eastAsia="ru-RU"/>
        </w:rPr>
        <w:t xml:space="preserve"> жылы Бисен  ауылдық округі бойынша жоспарда </w:t>
      </w:r>
      <w:r w:rsidR="0062437F">
        <w:rPr>
          <w:bCs/>
          <w:sz w:val="28"/>
          <w:szCs w:val="28"/>
          <w:lang w:val="kk-KZ" w:eastAsia="ru-RU"/>
        </w:rPr>
        <w:t>8</w:t>
      </w:r>
      <w:r w:rsidRPr="00AA2952">
        <w:rPr>
          <w:bCs/>
          <w:sz w:val="28"/>
          <w:szCs w:val="28"/>
          <w:lang w:val="kk-KZ" w:eastAsia="ru-RU"/>
        </w:rPr>
        <w:t>6</w:t>
      </w:r>
      <w:r w:rsidR="0062437F">
        <w:rPr>
          <w:bCs/>
          <w:sz w:val="28"/>
          <w:szCs w:val="28"/>
          <w:lang w:val="kk-KZ" w:eastAsia="ru-RU"/>
        </w:rPr>
        <w:t xml:space="preserve"> 557</w:t>
      </w:r>
      <w:r w:rsidRPr="00AA2952">
        <w:rPr>
          <w:bCs/>
          <w:sz w:val="28"/>
          <w:szCs w:val="28"/>
          <w:lang w:val="kk-KZ" w:eastAsia="ru-RU"/>
        </w:rPr>
        <w:t>,</w:t>
      </w:r>
      <w:r w:rsidR="0062437F">
        <w:rPr>
          <w:bCs/>
          <w:sz w:val="28"/>
          <w:szCs w:val="28"/>
          <w:lang w:val="kk-KZ" w:eastAsia="ru-RU"/>
        </w:rPr>
        <w:t>6</w:t>
      </w:r>
      <w:r w:rsidRPr="00AA2952">
        <w:rPr>
          <w:bCs/>
          <w:sz w:val="28"/>
          <w:szCs w:val="28"/>
          <w:lang w:val="kk-KZ" w:eastAsia="ru-RU"/>
        </w:rPr>
        <w:t xml:space="preserve"> мың теңге болса, бюджеттің орындалуы </w:t>
      </w:r>
      <w:r w:rsidR="0062437F">
        <w:rPr>
          <w:bCs/>
          <w:sz w:val="28"/>
          <w:szCs w:val="28"/>
          <w:lang w:val="kk-KZ" w:eastAsia="ru-RU"/>
        </w:rPr>
        <w:t>8</w:t>
      </w:r>
      <w:r w:rsidRPr="00AA2952">
        <w:rPr>
          <w:bCs/>
          <w:sz w:val="28"/>
          <w:szCs w:val="28"/>
          <w:lang w:val="kk-KZ" w:eastAsia="ru-RU"/>
        </w:rPr>
        <w:t>6</w:t>
      </w:r>
      <w:r w:rsidR="0062437F">
        <w:rPr>
          <w:bCs/>
          <w:sz w:val="28"/>
          <w:szCs w:val="28"/>
          <w:lang w:val="kk-KZ" w:eastAsia="ru-RU"/>
        </w:rPr>
        <w:t xml:space="preserve"> 554</w:t>
      </w:r>
      <w:r w:rsidRPr="00AA2952">
        <w:rPr>
          <w:bCs/>
          <w:sz w:val="28"/>
          <w:szCs w:val="28"/>
          <w:lang w:val="kk-KZ" w:eastAsia="ru-RU"/>
        </w:rPr>
        <w:t>,</w:t>
      </w:r>
      <w:r w:rsidR="0062437F">
        <w:rPr>
          <w:bCs/>
          <w:sz w:val="28"/>
          <w:szCs w:val="28"/>
          <w:lang w:val="kk-KZ" w:eastAsia="ru-RU"/>
        </w:rPr>
        <w:t>6</w:t>
      </w:r>
      <w:r w:rsidRPr="00AA2952">
        <w:rPr>
          <w:bCs/>
          <w:sz w:val="28"/>
          <w:szCs w:val="28"/>
          <w:lang w:val="kk-KZ" w:eastAsia="ru-RU"/>
        </w:rPr>
        <w:t xml:space="preserve"> мың теңгені құрады, немесе 100</w:t>
      </w:r>
      <w:r w:rsidRPr="00AA2952">
        <w:rPr>
          <w:bCs/>
          <w:sz w:val="28"/>
          <w:szCs w:val="28"/>
          <w:lang w:eastAsia="ru-RU"/>
        </w:rPr>
        <w:t>%</w:t>
      </w:r>
      <w:r w:rsidRPr="00AA2952">
        <w:rPr>
          <w:bCs/>
          <w:sz w:val="28"/>
          <w:szCs w:val="28"/>
          <w:lang w:val="kk-KZ" w:eastAsia="ru-RU"/>
        </w:rPr>
        <w:t>.</w:t>
      </w:r>
    </w:p>
    <w:p w:rsidR="004B7D21" w:rsidRDefault="004B7D21" w:rsidP="00511395">
      <w:pPr>
        <w:tabs>
          <w:tab w:val="left" w:pos="5912"/>
        </w:tabs>
        <w:suppressAutoHyphens w:val="0"/>
        <w:autoSpaceDE w:val="0"/>
        <w:autoSpaceDN w:val="0"/>
        <w:adjustRightInd w:val="0"/>
        <w:ind w:firstLine="720"/>
        <w:jc w:val="both"/>
        <w:rPr>
          <w:bCs/>
          <w:sz w:val="28"/>
          <w:szCs w:val="28"/>
          <w:lang w:val="kk-KZ" w:eastAsia="ru-RU"/>
        </w:rPr>
      </w:pPr>
      <w:r>
        <w:rPr>
          <w:bCs/>
          <w:sz w:val="28"/>
          <w:szCs w:val="28"/>
          <w:lang w:val="kk-KZ" w:eastAsia="ru-RU"/>
        </w:rPr>
        <w:t>2021 жылдың 1 қаңтарына дебиторлық және кредиторлық берешектер жоқ</w:t>
      </w:r>
    </w:p>
    <w:p w:rsidR="0052361A" w:rsidRDefault="0052361A" w:rsidP="00511395">
      <w:pPr>
        <w:tabs>
          <w:tab w:val="left" w:pos="5912"/>
        </w:tabs>
        <w:suppressAutoHyphens w:val="0"/>
        <w:autoSpaceDE w:val="0"/>
        <w:autoSpaceDN w:val="0"/>
        <w:adjustRightInd w:val="0"/>
        <w:ind w:firstLine="720"/>
        <w:jc w:val="both"/>
        <w:rPr>
          <w:bCs/>
          <w:color w:val="FFFF00"/>
          <w:sz w:val="28"/>
          <w:szCs w:val="28"/>
          <w:lang w:val="kk-KZ" w:eastAsia="ru-RU"/>
        </w:rPr>
      </w:pPr>
      <w:r w:rsidRPr="004B7D21">
        <w:rPr>
          <w:lang w:val="kk-KZ"/>
        </w:rPr>
        <w:t xml:space="preserve">  </w:t>
      </w:r>
    </w:p>
    <w:p w:rsidR="0062437F" w:rsidRDefault="0062437F" w:rsidP="0062437F">
      <w:pPr>
        <w:tabs>
          <w:tab w:val="left" w:pos="5912"/>
        </w:tabs>
        <w:suppressAutoHyphens w:val="0"/>
        <w:autoSpaceDE w:val="0"/>
        <w:autoSpaceDN w:val="0"/>
        <w:adjustRightInd w:val="0"/>
        <w:ind w:firstLine="720"/>
        <w:jc w:val="center"/>
        <w:rPr>
          <w:b/>
          <w:bCs/>
          <w:sz w:val="28"/>
          <w:szCs w:val="28"/>
          <w:lang w:val="kk-KZ" w:eastAsia="ru-RU"/>
        </w:rPr>
      </w:pPr>
      <w:r>
        <w:rPr>
          <w:b/>
          <w:color w:val="000000"/>
          <w:sz w:val="28"/>
          <w:szCs w:val="28"/>
          <w:lang w:val="kk-KZ" w:eastAsia="ru-RU"/>
        </w:rPr>
        <w:t>Мұратсай</w:t>
      </w:r>
      <w:r w:rsidRPr="00AA2952">
        <w:rPr>
          <w:b/>
          <w:color w:val="000000"/>
          <w:sz w:val="28"/>
          <w:szCs w:val="28"/>
          <w:lang w:val="kk-KZ" w:eastAsia="ru-RU"/>
        </w:rPr>
        <w:t xml:space="preserve"> ауылдық әкімі аппараты</w:t>
      </w:r>
      <w:r w:rsidRPr="00AA2952">
        <w:rPr>
          <w:b/>
          <w:bCs/>
          <w:sz w:val="28"/>
          <w:szCs w:val="28"/>
          <w:lang w:val="kk-KZ" w:eastAsia="ru-RU"/>
        </w:rPr>
        <w:t xml:space="preserve"> </w:t>
      </w:r>
    </w:p>
    <w:p w:rsidR="00361E02" w:rsidRDefault="00361E02" w:rsidP="0062437F">
      <w:pPr>
        <w:tabs>
          <w:tab w:val="left" w:pos="5912"/>
        </w:tabs>
        <w:suppressAutoHyphens w:val="0"/>
        <w:autoSpaceDE w:val="0"/>
        <w:autoSpaceDN w:val="0"/>
        <w:adjustRightInd w:val="0"/>
        <w:ind w:firstLine="720"/>
        <w:jc w:val="center"/>
        <w:rPr>
          <w:b/>
          <w:bCs/>
          <w:sz w:val="28"/>
          <w:szCs w:val="28"/>
          <w:lang w:val="kk-KZ" w:eastAsia="ru-RU"/>
        </w:rPr>
      </w:pPr>
    </w:p>
    <w:p w:rsidR="00361E02" w:rsidRPr="00361E02" w:rsidRDefault="00361E02" w:rsidP="00361E02">
      <w:pPr>
        <w:tabs>
          <w:tab w:val="left" w:pos="5912"/>
        </w:tabs>
        <w:suppressAutoHyphens w:val="0"/>
        <w:autoSpaceDE w:val="0"/>
        <w:autoSpaceDN w:val="0"/>
        <w:adjustRightInd w:val="0"/>
        <w:ind w:firstLine="720"/>
        <w:jc w:val="both"/>
        <w:rPr>
          <w:bCs/>
          <w:sz w:val="28"/>
          <w:szCs w:val="28"/>
          <w:lang w:val="kk-KZ" w:eastAsia="ru-RU"/>
        </w:rPr>
      </w:pPr>
      <w:r w:rsidRPr="00361E02">
        <w:rPr>
          <w:bCs/>
          <w:sz w:val="28"/>
          <w:szCs w:val="28"/>
          <w:lang w:val="kk-KZ" w:eastAsia="ru-RU"/>
        </w:rPr>
        <w:t>Мұратсай ауылдық округі 1975 жылы құрылған, алып жатқан аумағы – 235,1 мың ш.км, 2021 жылғы 1 қаңтардағы халық саны 0,963 мың адамды құрайды, әкімшілік бірліктер: 3 елді мекен.</w:t>
      </w:r>
    </w:p>
    <w:p w:rsidR="00361E02" w:rsidRPr="00361E02" w:rsidRDefault="00361E02" w:rsidP="00361E02">
      <w:pPr>
        <w:tabs>
          <w:tab w:val="left" w:pos="5912"/>
        </w:tabs>
        <w:suppressAutoHyphens w:val="0"/>
        <w:autoSpaceDE w:val="0"/>
        <w:autoSpaceDN w:val="0"/>
        <w:adjustRightInd w:val="0"/>
        <w:ind w:firstLine="720"/>
        <w:jc w:val="both"/>
        <w:rPr>
          <w:bCs/>
          <w:sz w:val="28"/>
          <w:szCs w:val="28"/>
          <w:lang w:val="kk-KZ" w:eastAsia="ru-RU"/>
        </w:rPr>
      </w:pPr>
      <w:r w:rsidRPr="00361E02">
        <w:rPr>
          <w:bCs/>
          <w:sz w:val="28"/>
          <w:szCs w:val="28"/>
          <w:lang w:val="kk-KZ" w:eastAsia="ru-RU"/>
        </w:rPr>
        <w:t>2021 жылғы 1 қаңтардағы жағдай бойынша ірі қара мал басының саны 2,9 мың басты құрады (оның ішінде сиыр – 1,5 мың бас), қой – 6,0 мың бас, ешкі – 1,1 мың бас, жылқы – 0,834 мың бас, түйе – 1 бас, құс-0,281 мың бас.</w:t>
      </w:r>
    </w:p>
    <w:p w:rsidR="00361E02" w:rsidRPr="00AA2952" w:rsidRDefault="00361E02" w:rsidP="00361E02">
      <w:pPr>
        <w:tabs>
          <w:tab w:val="left" w:pos="5912"/>
        </w:tabs>
        <w:suppressAutoHyphens w:val="0"/>
        <w:autoSpaceDE w:val="0"/>
        <w:autoSpaceDN w:val="0"/>
        <w:adjustRightInd w:val="0"/>
        <w:ind w:firstLine="720"/>
        <w:jc w:val="both"/>
        <w:rPr>
          <w:b/>
          <w:bCs/>
          <w:sz w:val="28"/>
          <w:szCs w:val="28"/>
          <w:lang w:val="kk-KZ" w:eastAsia="ru-RU"/>
        </w:rPr>
      </w:pPr>
      <w:r w:rsidRPr="00361E02">
        <w:rPr>
          <w:bCs/>
          <w:sz w:val="28"/>
          <w:szCs w:val="28"/>
          <w:lang w:val="kk-KZ" w:eastAsia="ru-RU"/>
        </w:rPr>
        <w:t xml:space="preserve">2020 жылы ауылдық округ бойынша шағын және орта бизнестің 88 шаруашылық субъектілері тіркелген, бұл 2019 жылдың сәйкес мерзімімен салыстырғанда 3,5% - ға артық. Олардың 84-і немесе тіркелгендер санының 95,5% - ы жұмыс істейді. </w:t>
      </w:r>
      <w:r>
        <w:rPr>
          <w:bCs/>
          <w:sz w:val="28"/>
          <w:szCs w:val="28"/>
          <w:lang w:val="kk-KZ" w:eastAsia="ru-RU"/>
        </w:rPr>
        <w:t>«</w:t>
      </w:r>
      <w:r w:rsidRPr="00361E02">
        <w:rPr>
          <w:bCs/>
          <w:sz w:val="28"/>
          <w:szCs w:val="28"/>
          <w:lang w:val="kk-KZ" w:eastAsia="ru-RU"/>
        </w:rPr>
        <w:t>Нәтижелі жұмыспен қамту және жаппай кәсіпкерлікті дамыту</w:t>
      </w:r>
      <w:r>
        <w:rPr>
          <w:bCs/>
          <w:sz w:val="28"/>
          <w:szCs w:val="28"/>
          <w:lang w:val="kk-KZ" w:eastAsia="ru-RU"/>
        </w:rPr>
        <w:t>», «</w:t>
      </w:r>
      <w:r w:rsidRPr="00361E02">
        <w:rPr>
          <w:bCs/>
          <w:sz w:val="28"/>
          <w:szCs w:val="28"/>
          <w:lang w:val="kk-KZ" w:eastAsia="ru-RU"/>
        </w:rPr>
        <w:t>Бизнестің жол картасы-2020</w:t>
      </w:r>
      <w:r>
        <w:rPr>
          <w:bCs/>
          <w:sz w:val="28"/>
          <w:szCs w:val="28"/>
          <w:lang w:val="kk-KZ" w:eastAsia="ru-RU"/>
        </w:rPr>
        <w:t>»</w:t>
      </w:r>
      <w:r w:rsidRPr="00361E02">
        <w:rPr>
          <w:bCs/>
          <w:sz w:val="28"/>
          <w:szCs w:val="28"/>
          <w:lang w:val="kk-KZ" w:eastAsia="ru-RU"/>
        </w:rPr>
        <w:t xml:space="preserve"> микрокредиттеу бағдарламалары шеңберінде </w:t>
      </w:r>
      <w:r>
        <w:rPr>
          <w:bCs/>
          <w:sz w:val="28"/>
          <w:szCs w:val="28"/>
          <w:lang w:val="kk-KZ" w:eastAsia="ru-RU"/>
        </w:rPr>
        <w:t>«</w:t>
      </w:r>
      <w:r w:rsidRPr="00361E02">
        <w:rPr>
          <w:bCs/>
          <w:sz w:val="28"/>
          <w:szCs w:val="28"/>
          <w:lang w:val="kk-KZ" w:eastAsia="ru-RU"/>
        </w:rPr>
        <w:t>Ауыл шаруашылығын қаржылай қолдау қоры</w:t>
      </w:r>
      <w:r>
        <w:rPr>
          <w:bCs/>
          <w:sz w:val="28"/>
          <w:szCs w:val="28"/>
          <w:lang w:val="kk-KZ" w:eastAsia="ru-RU"/>
        </w:rPr>
        <w:t>»</w:t>
      </w:r>
      <w:r w:rsidRPr="00361E02">
        <w:rPr>
          <w:bCs/>
          <w:sz w:val="28"/>
          <w:szCs w:val="28"/>
          <w:lang w:val="kk-KZ" w:eastAsia="ru-RU"/>
        </w:rPr>
        <w:t xml:space="preserve"> АҚ БҚОФ және </w:t>
      </w:r>
      <w:r>
        <w:rPr>
          <w:bCs/>
          <w:sz w:val="28"/>
          <w:szCs w:val="28"/>
          <w:lang w:val="kk-KZ" w:eastAsia="ru-RU"/>
        </w:rPr>
        <w:t>«</w:t>
      </w:r>
      <w:r w:rsidRPr="00361E02">
        <w:rPr>
          <w:bCs/>
          <w:sz w:val="28"/>
          <w:szCs w:val="28"/>
          <w:lang w:val="kk-KZ" w:eastAsia="ru-RU"/>
        </w:rPr>
        <w:t>ҚазАгроҚаржы</w:t>
      </w:r>
      <w:r>
        <w:rPr>
          <w:bCs/>
          <w:sz w:val="28"/>
          <w:szCs w:val="28"/>
          <w:lang w:val="kk-KZ" w:eastAsia="ru-RU"/>
        </w:rPr>
        <w:t>»</w:t>
      </w:r>
      <w:r w:rsidRPr="00361E02">
        <w:rPr>
          <w:bCs/>
          <w:sz w:val="28"/>
          <w:szCs w:val="28"/>
          <w:lang w:val="kk-KZ" w:eastAsia="ru-RU"/>
        </w:rPr>
        <w:t xml:space="preserve"> АҚ БҚОФ арқылы 10 қарыз алушы жалпы сомасы 27,7 млн.теңге несие алды</w:t>
      </w:r>
      <w:r w:rsidRPr="00361E02">
        <w:rPr>
          <w:b/>
          <w:bCs/>
          <w:sz w:val="28"/>
          <w:szCs w:val="28"/>
          <w:lang w:val="kk-KZ" w:eastAsia="ru-RU"/>
        </w:rPr>
        <w:t>.</w:t>
      </w:r>
    </w:p>
    <w:p w:rsidR="0062437F" w:rsidRPr="00AA2952" w:rsidRDefault="0062437F" w:rsidP="0062437F">
      <w:pPr>
        <w:tabs>
          <w:tab w:val="left" w:pos="5912"/>
        </w:tabs>
        <w:suppressAutoHyphens w:val="0"/>
        <w:autoSpaceDE w:val="0"/>
        <w:autoSpaceDN w:val="0"/>
        <w:adjustRightInd w:val="0"/>
        <w:ind w:firstLine="720"/>
        <w:jc w:val="right"/>
        <w:rPr>
          <w:b/>
          <w:bCs/>
          <w:sz w:val="28"/>
          <w:szCs w:val="28"/>
          <w:lang w:val="kk-KZ" w:eastAsia="ru-RU"/>
        </w:rPr>
      </w:pPr>
      <w:r w:rsidRPr="00AA2952">
        <w:rPr>
          <w:b/>
          <w:bCs/>
          <w:sz w:val="28"/>
          <w:szCs w:val="28"/>
          <w:lang w:val="kk-KZ" w:eastAsia="ru-RU"/>
        </w:rPr>
        <w:t>м</w:t>
      </w:r>
      <w:r w:rsidR="004B7D21">
        <w:rPr>
          <w:b/>
          <w:bCs/>
          <w:sz w:val="28"/>
          <w:szCs w:val="28"/>
          <w:lang w:val="kk-KZ" w:eastAsia="ru-RU"/>
        </w:rPr>
        <w:t>лн</w:t>
      </w:r>
      <w:r w:rsidRPr="00AA2952">
        <w:rPr>
          <w:b/>
          <w:bCs/>
          <w:sz w:val="28"/>
          <w:szCs w:val="28"/>
          <w:lang w:val="kk-KZ" w:eastAsia="ru-RU"/>
        </w:rPr>
        <w:t xml:space="preserve"> тенге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4"/>
        <w:gridCol w:w="1403"/>
        <w:gridCol w:w="1324"/>
        <w:gridCol w:w="1355"/>
        <w:gridCol w:w="1069"/>
        <w:gridCol w:w="1255"/>
        <w:gridCol w:w="1276"/>
      </w:tblGrid>
      <w:tr w:rsidR="0062437F" w:rsidRPr="00AA2952" w:rsidTr="00761D3A">
        <w:trPr>
          <w:trHeight w:val="848"/>
        </w:trPr>
        <w:tc>
          <w:tcPr>
            <w:tcW w:w="2094" w:type="dxa"/>
            <w:shd w:val="clear" w:color="auto" w:fill="auto"/>
          </w:tcPr>
          <w:p w:rsidR="0062437F" w:rsidRPr="00AA2952" w:rsidRDefault="0062437F" w:rsidP="00761D3A">
            <w:pPr>
              <w:tabs>
                <w:tab w:val="left" w:pos="5912"/>
              </w:tabs>
              <w:suppressAutoHyphens w:val="0"/>
              <w:autoSpaceDE w:val="0"/>
              <w:autoSpaceDN w:val="0"/>
              <w:adjustRightInd w:val="0"/>
              <w:ind w:firstLine="6"/>
              <w:jc w:val="both"/>
              <w:rPr>
                <w:b/>
                <w:bCs/>
                <w:lang w:val="kk-KZ" w:eastAsia="ru-RU"/>
              </w:rPr>
            </w:pPr>
            <w:r w:rsidRPr="00AA2952">
              <w:rPr>
                <w:b/>
                <w:bCs/>
                <w:lang w:val="kk-KZ" w:eastAsia="ru-RU"/>
              </w:rPr>
              <w:t>Атауы</w:t>
            </w:r>
          </w:p>
        </w:tc>
        <w:tc>
          <w:tcPr>
            <w:tcW w:w="1403" w:type="dxa"/>
            <w:shd w:val="clear" w:color="auto" w:fill="auto"/>
          </w:tcPr>
          <w:p w:rsidR="0062437F" w:rsidRPr="00AA2952" w:rsidRDefault="0062437F" w:rsidP="00761D3A">
            <w:pPr>
              <w:widowControl w:val="0"/>
              <w:tabs>
                <w:tab w:val="left" w:pos="0"/>
              </w:tabs>
              <w:snapToGrid w:val="0"/>
              <w:ind w:firstLine="6"/>
              <w:jc w:val="center"/>
              <w:rPr>
                <w:b/>
                <w:lang w:val="kk-KZ"/>
              </w:rPr>
            </w:pPr>
            <w:r w:rsidRPr="00AA2952">
              <w:rPr>
                <w:b/>
              </w:rPr>
              <w:t>201</w:t>
            </w:r>
            <w:r>
              <w:rPr>
                <w:b/>
                <w:lang w:val="kk-KZ"/>
              </w:rPr>
              <w:t>9</w:t>
            </w:r>
            <w:r w:rsidRPr="00AA2952">
              <w:rPr>
                <w:b/>
              </w:rPr>
              <w:t xml:space="preserve"> жылға нақты орында</w:t>
            </w:r>
            <w:r w:rsidRPr="00AA2952">
              <w:rPr>
                <w:b/>
                <w:lang w:val="kk-KZ"/>
              </w:rPr>
              <w:t>луы</w:t>
            </w:r>
          </w:p>
        </w:tc>
        <w:tc>
          <w:tcPr>
            <w:tcW w:w="1324" w:type="dxa"/>
            <w:shd w:val="clear" w:color="auto" w:fill="auto"/>
            <w:vAlign w:val="center"/>
          </w:tcPr>
          <w:p w:rsidR="0062437F" w:rsidRPr="00AA2952" w:rsidRDefault="0062437F" w:rsidP="00761D3A">
            <w:pPr>
              <w:widowControl w:val="0"/>
              <w:tabs>
                <w:tab w:val="left" w:pos="0"/>
              </w:tabs>
              <w:snapToGrid w:val="0"/>
              <w:ind w:firstLine="6"/>
              <w:jc w:val="center"/>
              <w:rPr>
                <w:b/>
                <w:lang w:val="kk-KZ"/>
              </w:rPr>
            </w:pPr>
            <w:r w:rsidRPr="00AA2952">
              <w:rPr>
                <w:b/>
              </w:rPr>
              <w:t>20</w:t>
            </w:r>
            <w:r>
              <w:rPr>
                <w:b/>
                <w:lang w:val="kk-KZ"/>
              </w:rPr>
              <w:t>20</w:t>
            </w:r>
            <w:r w:rsidRPr="00AA2952">
              <w:rPr>
                <w:b/>
                <w:lang w:val="kk-KZ"/>
              </w:rPr>
              <w:t xml:space="preserve"> жылғы бекітілген бюджет</w:t>
            </w:r>
          </w:p>
        </w:tc>
        <w:tc>
          <w:tcPr>
            <w:tcW w:w="1355" w:type="dxa"/>
            <w:shd w:val="clear" w:color="auto" w:fill="auto"/>
            <w:vAlign w:val="center"/>
          </w:tcPr>
          <w:p w:rsidR="0062437F" w:rsidRPr="00AA2952" w:rsidRDefault="0062437F" w:rsidP="00761D3A">
            <w:pPr>
              <w:widowControl w:val="0"/>
              <w:tabs>
                <w:tab w:val="left" w:pos="0"/>
              </w:tabs>
              <w:snapToGrid w:val="0"/>
              <w:ind w:firstLine="6"/>
              <w:jc w:val="center"/>
              <w:rPr>
                <w:b/>
                <w:lang w:val="kk-KZ"/>
              </w:rPr>
            </w:pPr>
            <w:r w:rsidRPr="00AA2952">
              <w:rPr>
                <w:b/>
              </w:rPr>
              <w:t>20</w:t>
            </w:r>
            <w:r>
              <w:rPr>
                <w:b/>
                <w:lang w:val="kk-KZ"/>
              </w:rPr>
              <w:t>20</w:t>
            </w:r>
            <w:r w:rsidRPr="00AA2952">
              <w:rPr>
                <w:b/>
              </w:rPr>
              <w:t xml:space="preserve"> жылғы түзетілген жылдық бюджет </w:t>
            </w:r>
          </w:p>
        </w:tc>
        <w:tc>
          <w:tcPr>
            <w:tcW w:w="1069" w:type="dxa"/>
            <w:shd w:val="clear" w:color="auto" w:fill="auto"/>
            <w:vAlign w:val="center"/>
          </w:tcPr>
          <w:p w:rsidR="0062437F" w:rsidRPr="00AA2952" w:rsidRDefault="0062437F" w:rsidP="00761D3A">
            <w:pPr>
              <w:widowControl w:val="0"/>
              <w:tabs>
                <w:tab w:val="left" w:pos="0"/>
              </w:tabs>
              <w:ind w:firstLine="6"/>
              <w:jc w:val="center"/>
              <w:rPr>
                <w:b/>
              </w:rPr>
            </w:pPr>
            <w:r w:rsidRPr="00AA2952">
              <w:rPr>
                <w:b/>
              </w:rPr>
              <w:t>20</w:t>
            </w:r>
            <w:r>
              <w:rPr>
                <w:b/>
                <w:lang w:val="kk-KZ"/>
              </w:rPr>
              <w:t>20</w:t>
            </w:r>
            <w:r w:rsidRPr="00AA2952">
              <w:rPr>
                <w:b/>
              </w:rPr>
              <w:t xml:space="preserve"> </w:t>
            </w:r>
            <w:r w:rsidRPr="00AA2952">
              <w:rPr>
                <w:b/>
                <w:lang w:val="kk-KZ"/>
              </w:rPr>
              <w:t>жыл нақты</w:t>
            </w:r>
            <w:r w:rsidRPr="00AA2952">
              <w:rPr>
                <w:b/>
              </w:rPr>
              <w:t xml:space="preserve"> </w:t>
            </w:r>
            <w:r w:rsidRPr="00AA2952">
              <w:rPr>
                <w:b/>
                <w:lang w:val="kk-KZ"/>
              </w:rPr>
              <w:t xml:space="preserve">орындалуы </w:t>
            </w:r>
          </w:p>
        </w:tc>
        <w:tc>
          <w:tcPr>
            <w:tcW w:w="1255" w:type="dxa"/>
            <w:shd w:val="clear" w:color="auto" w:fill="auto"/>
            <w:vAlign w:val="center"/>
          </w:tcPr>
          <w:p w:rsidR="0062437F" w:rsidRPr="00AA2952" w:rsidRDefault="0062437F" w:rsidP="00761D3A">
            <w:pPr>
              <w:widowControl w:val="0"/>
              <w:tabs>
                <w:tab w:val="left" w:pos="0"/>
              </w:tabs>
              <w:ind w:firstLine="6"/>
              <w:jc w:val="center"/>
              <w:rPr>
                <w:b/>
              </w:rPr>
            </w:pPr>
            <w:r w:rsidRPr="00AA2952">
              <w:rPr>
                <w:b/>
              </w:rPr>
              <w:t>өсу қарқыны (%)</w:t>
            </w:r>
          </w:p>
        </w:tc>
        <w:tc>
          <w:tcPr>
            <w:tcW w:w="1276" w:type="dxa"/>
            <w:shd w:val="clear" w:color="auto" w:fill="auto"/>
            <w:vAlign w:val="center"/>
          </w:tcPr>
          <w:p w:rsidR="0062437F" w:rsidRPr="00AA2952" w:rsidRDefault="0062437F" w:rsidP="00761D3A">
            <w:pPr>
              <w:widowControl w:val="0"/>
              <w:tabs>
                <w:tab w:val="left" w:pos="0"/>
              </w:tabs>
              <w:snapToGrid w:val="0"/>
              <w:ind w:firstLine="6"/>
              <w:jc w:val="center"/>
              <w:rPr>
                <w:b/>
                <w:bCs/>
              </w:rPr>
            </w:pPr>
            <w:r w:rsidRPr="00AA2952">
              <w:rPr>
                <w:b/>
                <w:bCs/>
                <w:lang w:val="kk-KZ"/>
              </w:rPr>
              <w:t>ауытқу</w:t>
            </w:r>
            <w:r w:rsidRPr="00AA2952">
              <w:rPr>
                <w:b/>
                <w:bCs/>
              </w:rPr>
              <w:t xml:space="preserve"> (+,-)</w:t>
            </w:r>
          </w:p>
        </w:tc>
      </w:tr>
      <w:tr w:rsidR="004B7D21" w:rsidRPr="00AA2952" w:rsidTr="00761D3A">
        <w:tc>
          <w:tcPr>
            <w:tcW w:w="2094" w:type="dxa"/>
          </w:tcPr>
          <w:p w:rsidR="004B7D21" w:rsidRPr="00AA2952" w:rsidRDefault="004B7D21" w:rsidP="004B7D21">
            <w:pPr>
              <w:tabs>
                <w:tab w:val="left" w:pos="5912"/>
              </w:tabs>
              <w:suppressAutoHyphens w:val="0"/>
              <w:autoSpaceDE w:val="0"/>
              <w:autoSpaceDN w:val="0"/>
              <w:adjustRightInd w:val="0"/>
              <w:ind w:firstLine="6"/>
              <w:jc w:val="both"/>
              <w:rPr>
                <w:b/>
                <w:bCs/>
                <w:lang w:eastAsia="ru-RU"/>
              </w:rPr>
            </w:pPr>
            <w:r w:rsidRPr="00AA2952">
              <w:rPr>
                <w:b/>
                <w:bCs/>
                <w:lang w:eastAsia="ru-RU"/>
              </w:rPr>
              <w:t xml:space="preserve">Кірістер </w:t>
            </w:r>
          </w:p>
        </w:tc>
        <w:tc>
          <w:tcPr>
            <w:tcW w:w="1403" w:type="dxa"/>
            <w:vAlign w:val="center"/>
          </w:tcPr>
          <w:p w:rsidR="004B7D21" w:rsidRPr="00614D26" w:rsidRDefault="004B7D21" w:rsidP="004B7D21">
            <w:pPr>
              <w:suppressAutoHyphens w:val="0"/>
              <w:jc w:val="center"/>
              <w:rPr>
                <w:b/>
                <w:bCs/>
                <w:color w:val="000000"/>
                <w:sz w:val="20"/>
                <w:szCs w:val="20"/>
                <w:lang w:eastAsia="ru-RU"/>
              </w:rPr>
            </w:pPr>
            <w:r w:rsidRPr="00614D26">
              <w:rPr>
                <w:b/>
                <w:bCs/>
                <w:color w:val="000000"/>
                <w:sz w:val="20"/>
                <w:szCs w:val="20"/>
                <w:lang w:eastAsia="ru-RU"/>
              </w:rPr>
              <w:t>0,0</w:t>
            </w:r>
          </w:p>
        </w:tc>
        <w:tc>
          <w:tcPr>
            <w:tcW w:w="1324" w:type="dxa"/>
            <w:tcBorders>
              <w:top w:val="nil"/>
              <w:left w:val="nil"/>
            </w:tcBorders>
            <w:vAlign w:val="center"/>
          </w:tcPr>
          <w:p w:rsidR="004B7D21" w:rsidRPr="00614D26" w:rsidRDefault="004B7D21" w:rsidP="004B7D21">
            <w:pPr>
              <w:suppressAutoHyphens w:val="0"/>
              <w:jc w:val="center"/>
              <w:rPr>
                <w:b/>
                <w:bCs/>
                <w:color w:val="000000"/>
                <w:sz w:val="20"/>
                <w:szCs w:val="20"/>
                <w:lang w:eastAsia="ru-RU"/>
              </w:rPr>
            </w:pPr>
            <w:r w:rsidRPr="00614D26">
              <w:rPr>
                <w:b/>
                <w:bCs/>
                <w:color w:val="000000"/>
                <w:sz w:val="20"/>
                <w:szCs w:val="20"/>
                <w:lang w:eastAsia="ru-RU"/>
              </w:rPr>
              <w:t>20</w:t>
            </w:r>
            <w:r>
              <w:rPr>
                <w:b/>
                <w:bCs/>
                <w:color w:val="000000"/>
                <w:sz w:val="20"/>
                <w:szCs w:val="20"/>
                <w:lang w:val="kk-KZ" w:eastAsia="ru-RU"/>
              </w:rPr>
              <w:t>,</w:t>
            </w:r>
            <w:r w:rsidRPr="00614D26">
              <w:rPr>
                <w:b/>
                <w:bCs/>
                <w:color w:val="000000"/>
                <w:sz w:val="20"/>
                <w:szCs w:val="20"/>
                <w:lang w:eastAsia="ru-RU"/>
              </w:rPr>
              <w:t>4</w:t>
            </w:r>
          </w:p>
        </w:tc>
        <w:tc>
          <w:tcPr>
            <w:tcW w:w="1355" w:type="dxa"/>
            <w:tcBorders>
              <w:top w:val="nil"/>
              <w:left w:val="nil"/>
            </w:tcBorders>
            <w:vAlign w:val="center"/>
          </w:tcPr>
          <w:p w:rsidR="004B7D21" w:rsidRPr="00614D26" w:rsidRDefault="004B7D21" w:rsidP="004B7D21">
            <w:pPr>
              <w:suppressAutoHyphens w:val="0"/>
              <w:jc w:val="center"/>
              <w:rPr>
                <w:b/>
                <w:bCs/>
                <w:color w:val="000000"/>
                <w:sz w:val="20"/>
                <w:szCs w:val="20"/>
                <w:lang w:eastAsia="ru-RU"/>
              </w:rPr>
            </w:pPr>
            <w:r w:rsidRPr="00614D26">
              <w:rPr>
                <w:b/>
                <w:bCs/>
                <w:color w:val="000000"/>
                <w:sz w:val="20"/>
                <w:szCs w:val="20"/>
                <w:lang w:eastAsia="ru-RU"/>
              </w:rPr>
              <w:t>20</w:t>
            </w:r>
            <w:r>
              <w:rPr>
                <w:b/>
                <w:bCs/>
                <w:color w:val="000000"/>
                <w:sz w:val="20"/>
                <w:szCs w:val="20"/>
                <w:lang w:val="kk-KZ" w:eastAsia="ru-RU"/>
              </w:rPr>
              <w:t>,4</w:t>
            </w:r>
          </w:p>
        </w:tc>
        <w:tc>
          <w:tcPr>
            <w:tcW w:w="1069" w:type="dxa"/>
            <w:tcBorders>
              <w:top w:val="nil"/>
              <w:left w:val="nil"/>
            </w:tcBorders>
            <w:vAlign w:val="center"/>
          </w:tcPr>
          <w:p w:rsidR="004B7D21" w:rsidRPr="00614D26" w:rsidRDefault="004B7D21" w:rsidP="004B7D21">
            <w:pPr>
              <w:suppressAutoHyphens w:val="0"/>
              <w:jc w:val="center"/>
              <w:rPr>
                <w:b/>
                <w:bCs/>
                <w:color w:val="000000"/>
                <w:sz w:val="20"/>
                <w:szCs w:val="20"/>
                <w:lang w:eastAsia="ru-RU"/>
              </w:rPr>
            </w:pPr>
            <w:r w:rsidRPr="00614D26">
              <w:rPr>
                <w:b/>
                <w:bCs/>
                <w:color w:val="000000"/>
                <w:sz w:val="20"/>
                <w:szCs w:val="20"/>
                <w:lang w:eastAsia="ru-RU"/>
              </w:rPr>
              <w:t>20</w:t>
            </w:r>
            <w:r>
              <w:rPr>
                <w:b/>
                <w:bCs/>
                <w:color w:val="000000"/>
                <w:sz w:val="20"/>
                <w:szCs w:val="20"/>
                <w:lang w:val="kk-KZ" w:eastAsia="ru-RU"/>
              </w:rPr>
              <w:t>,</w:t>
            </w:r>
            <w:r w:rsidRPr="00614D26">
              <w:rPr>
                <w:b/>
                <w:bCs/>
                <w:color w:val="000000"/>
                <w:sz w:val="20"/>
                <w:szCs w:val="20"/>
                <w:lang w:eastAsia="ru-RU"/>
              </w:rPr>
              <w:t>7</w:t>
            </w:r>
          </w:p>
        </w:tc>
        <w:tc>
          <w:tcPr>
            <w:tcW w:w="1255" w:type="dxa"/>
            <w:tcBorders>
              <w:top w:val="nil"/>
              <w:left w:val="nil"/>
            </w:tcBorders>
            <w:vAlign w:val="center"/>
          </w:tcPr>
          <w:p w:rsidR="004B7D21" w:rsidRPr="004E777F" w:rsidRDefault="004B7D21" w:rsidP="004B7D21">
            <w:pPr>
              <w:suppressAutoHyphens w:val="0"/>
              <w:jc w:val="center"/>
              <w:rPr>
                <w:b/>
                <w:bCs/>
                <w:color w:val="000000"/>
                <w:sz w:val="20"/>
                <w:szCs w:val="20"/>
                <w:lang w:eastAsia="ru-RU"/>
              </w:rPr>
            </w:pPr>
          </w:p>
        </w:tc>
        <w:tc>
          <w:tcPr>
            <w:tcW w:w="1276" w:type="dxa"/>
            <w:tcBorders>
              <w:top w:val="nil"/>
              <w:left w:val="nil"/>
            </w:tcBorders>
            <w:vAlign w:val="center"/>
          </w:tcPr>
          <w:p w:rsidR="004B7D21" w:rsidRPr="004E777F" w:rsidRDefault="004B7D21" w:rsidP="004B7D21">
            <w:pPr>
              <w:suppressAutoHyphens w:val="0"/>
              <w:jc w:val="center"/>
              <w:rPr>
                <w:b/>
                <w:bCs/>
                <w:color w:val="000000"/>
                <w:sz w:val="20"/>
                <w:szCs w:val="20"/>
                <w:lang w:eastAsia="ru-RU"/>
              </w:rPr>
            </w:pPr>
          </w:p>
        </w:tc>
      </w:tr>
      <w:tr w:rsidR="004B7D21" w:rsidRPr="00AA2952" w:rsidTr="00761D3A">
        <w:tc>
          <w:tcPr>
            <w:tcW w:w="2094" w:type="dxa"/>
          </w:tcPr>
          <w:p w:rsidR="004B7D21" w:rsidRPr="00AA2952" w:rsidRDefault="004B7D21" w:rsidP="004B7D21">
            <w:pPr>
              <w:tabs>
                <w:tab w:val="left" w:pos="5912"/>
              </w:tabs>
              <w:suppressAutoHyphens w:val="0"/>
              <w:autoSpaceDE w:val="0"/>
              <w:autoSpaceDN w:val="0"/>
              <w:adjustRightInd w:val="0"/>
              <w:ind w:firstLine="6"/>
              <w:jc w:val="both"/>
              <w:rPr>
                <w:bCs/>
                <w:lang w:eastAsia="ru-RU"/>
              </w:rPr>
            </w:pPr>
            <w:r w:rsidRPr="00AA2952">
              <w:rPr>
                <w:bCs/>
                <w:lang w:eastAsia="ru-RU"/>
              </w:rPr>
              <w:t>Салықтық түсімдер</w:t>
            </w:r>
          </w:p>
        </w:tc>
        <w:tc>
          <w:tcPr>
            <w:tcW w:w="1403" w:type="dxa"/>
            <w:vAlign w:val="center"/>
          </w:tcPr>
          <w:p w:rsidR="004B7D21" w:rsidRPr="00614D26" w:rsidRDefault="004B7D21" w:rsidP="004B7D21">
            <w:pPr>
              <w:suppressAutoHyphens w:val="0"/>
              <w:jc w:val="center"/>
              <w:rPr>
                <w:i/>
                <w:iCs/>
                <w:color w:val="000000"/>
                <w:sz w:val="20"/>
                <w:szCs w:val="20"/>
                <w:lang w:eastAsia="ru-RU"/>
              </w:rPr>
            </w:pPr>
            <w:r w:rsidRPr="00614D26">
              <w:rPr>
                <w:i/>
                <w:iCs/>
                <w:color w:val="000000"/>
                <w:sz w:val="20"/>
                <w:szCs w:val="20"/>
                <w:lang w:eastAsia="ru-RU"/>
              </w:rPr>
              <w:t> </w:t>
            </w:r>
          </w:p>
        </w:tc>
        <w:tc>
          <w:tcPr>
            <w:tcW w:w="1324" w:type="dxa"/>
            <w:tcBorders>
              <w:top w:val="nil"/>
            </w:tcBorders>
            <w:vAlign w:val="center"/>
          </w:tcPr>
          <w:p w:rsidR="004B7D21" w:rsidRPr="002A47C5" w:rsidRDefault="004B7D21" w:rsidP="004B7D21">
            <w:pPr>
              <w:suppressAutoHyphens w:val="0"/>
              <w:jc w:val="center"/>
              <w:rPr>
                <w:iCs/>
                <w:color w:val="000000"/>
                <w:sz w:val="20"/>
                <w:szCs w:val="20"/>
                <w:lang w:val="kk-KZ" w:eastAsia="ru-RU"/>
              </w:rPr>
            </w:pPr>
            <w:r w:rsidRPr="002A47C5">
              <w:rPr>
                <w:iCs/>
                <w:color w:val="000000"/>
                <w:sz w:val="20"/>
                <w:szCs w:val="20"/>
                <w:lang w:val="kk-KZ" w:eastAsia="ru-RU"/>
              </w:rPr>
              <w:t>0</w:t>
            </w:r>
            <w:r w:rsidRPr="002A47C5">
              <w:rPr>
                <w:iCs/>
                <w:color w:val="000000"/>
                <w:sz w:val="20"/>
                <w:szCs w:val="20"/>
                <w:lang w:eastAsia="ru-RU"/>
              </w:rPr>
              <w:t>,</w:t>
            </w:r>
            <w:r>
              <w:rPr>
                <w:iCs/>
                <w:color w:val="000000"/>
                <w:sz w:val="20"/>
                <w:szCs w:val="20"/>
                <w:lang w:val="kk-KZ" w:eastAsia="ru-RU"/>
              </w:rPr>
              <w:t>0</w:t>
            </w:r>
            <w:r w:rsidRPr="002A47C5">
              <w:rPr>
                <w:iCs/>
                <w:color w:val="000000"/>
                <w:sz w:val="20"/>
                <w:szCs w:val="20"/>
                <w:lang w:val="kk-KZ" w:eastAsia="ru-RU"/>
              </w:rPr>
              <w:t>6</w:t>
            </w:r>
          </w:p>
        </w:tc>
        <w:tc>
          <w:tcPr>
            <w:tcW w:w="1355" w:type="dxa"/>
            <w:tcBorders>
              <w:top w:val="nil"/>
            </w:tcBorders>
            <w:vAlign w:val="center"/>
          </w:tcPr>
          <w:p w:rsidR="004B7D21" w:rsidRPr="002A47C5" w:rsidRDefault="004B7D21" w:rsidP="004B7D21">
            <w:pPr>
              <w:suppressAutoHyphens w:val="0"/>
              <w:jc w:val="center"/>
              <w:rPr>
                <w:iCs/>
                <w:color w:val="000000"/>
                <w:sz w:val="20"/>
                <w:szCs w:val="20"/>
                <w:lang w:val="kk-KZ" w:eastAsia="ru-RU"/>
              </w:rPr>
            </w:pPr>
            <w:r w:rsidRPr="002A47C5">
              <w:rPr>
                <w:iCs/>
                <w:color w:val="000000"/>
                <w:sz w:val="20"/>
                <w:szCs w:val="20"/>
                <w:lang w:val="kk-KZ" w:eastAsia="ru-RU"/>
              </w:rPr>
              <w:t>0</w:t>
            </w:r>
            <w:r w:rsidRPr="002A47C5">
              <w:rPr>
                <w:iCs/>
                <w:color w:val="000000"/>
                <w:sz w:val="20"/>
                <w:szCs w:val="20"/>
                <w:lang w:eastAsia="ru-RU"/>
              </w:rPr>
              <w:t>,</w:t>
            </w:r>
            <w:r>
              <w:rPr>
                <w:iCs/>
                <w:color w:val="000000"/>
                <w:sz w:val="20"/>
                <w:szCs w:val="20"/>
                <w:lang w:val="kk-KZ" w:eastAsia="ru-RU"/>
              </w:rPr>
              <w:t>0</w:t>
            </w:r>
            <w:r w:rsidRPr="002A47C5">
              <w:rPr>
                <w:iCs/>
                <w:color w:val="000000"/>
                <w:sz w:val="20"/>
                <w:szCs w:val="20"/>
                <w:lang w:val="kk-KZ" w:eastAsia="ru-RU"/>
              </w:rPr>
              <w:t>6</w:t>
            </w:r>
          </w:p>
        </w:tc>
        <w:tc>
          <w:tcPr>
            <w:tcW w:w="1069" w:type="dxa"/>
            <w:tcBorders>
              <w:top w:val="nil"/>
            </w:tcBorders>
            <w:vAlign w:val="center"/>
          </w:tcPr>
          <w:p w:rsidR="004B7D21" w:rsidRPr="002A47C5" w:rsidRDefault="004B7D21" w:rsidP="004B7D21">
            <w:pPr>
              <w:suppressAutoHyphens w:val="0"/>
              <w:jc w:val="center"/>
              <w:rPr>
                <w:iCs/>
                <w:color w:val="000000"/>
                <w:sz w:val="20"/>
                <w:szCs w:val="20"/>
                <w:lang w:val="kk-KZ" w:eastAsia="ru-RU"/>
              </w:rPr>
            </w:pPr>
            <w:r>
              <w:rPr>
                <w:iCs/>
                <w:color w:val="000000"/>
                <w:sz w:val="20"/>
                <w:szCs w:val="20"/>
                <w:lang w:val="kk-KZ" w:eastAsia="ru-RU"/>
              </w:rPr>
              <w:t>0</w:t>
            </w:r>
            <w:r w:rsidRPr="002A47C5">
              <w:rPr>
                <w:iCs/>
                <w:color w:val="000000"/>
                <w:sz w:val="20"/>
                <w:szCs w:val="20"/>
                <w:lang w:eastAsia="ru-RU"/>
              </w:rPr>
              <w:t>,</w:t>
            </w:r>
            <w:r>
              <w:rPr>
                <w:iCs/>
                <w:color w:val="000000"/>
                <w:sz w:val="20"/>
                <w:szCs w:val="20"/>
                <w:lang w:val="kk-KZ" w:eastAsia="ru-RU"/>
              </w:rPr>
              <w:t>1</w:t>
            </w:r>
          </w:p>
        </w:tc>
        <w:tc>
          <w:tcPr>
            <w:tcW w:w="1255" w:type="dxa"/>
            <w:tcBorders>
              <w:top w:val="nil"/>
            </w:tcBorders>
            <w:vAlign w:val="center"/>
          </w:tcPr>
          <w:p w:rsidR="004B7D21" w:rsidRPr="004E777F" w:rsidRDefault="004B7D21" w:rsidP="004B7D21">
            <w:pPr>
              <w:suppressAutoHyphens w:val="0"/>
              <w:jc w:val="center"/>
              <w:rPr>
                <w:i/>
                <w:iCs/>
                <w:color w:val="000000"/>
                <w:sz w:val="20"/>
                <w:szCs w:val="20"/>
                <w:lang w:eastAsia="ru-RU"/>
              </w:rPr>
            </w:pPr>
          </w:p>
        </w:tc>
        <w:tc>
          <w:tcPr>
            <w:tcW w:w="1276" w:type="dxa"/>
            <w:tcBorders>
              <w:top w:val="nil"/>
            </w:tcBorders>
            <w:vAlign w:val="center"/>
          </w:tcPr>
          <w:p w:rsidR="004B7D21" w:rsidRPr="004E777F" w:rsidRDefault="004B7D21" w:rsidP="004B7D21">
            <w:pPr>
              <w:suppressAutoHyphens w:val="0"/>
              <w:jc w:val="center"/>
              <w:rPr>
                <w:i/>
                <w:iCs/>
                <w:color w:val="000000"/>
                <w:sz w:val="20"/>
                <w:szCs w:val="20"/>
                <w:lang w:eastAsia="ru-RU"/>
              </w:rPr>
            </w:pPr>
          </w:p>
        </w:tc>
      </w:tr>
      <w:tr w:rsidR="004B7D21" w:rsidRPr="00AA2952" w:rsidTr="00761D3A">
        <w:tc>
          <w:tcPr>
            <w:tcW w:w="2094" w:type="dxa"/>
          </w:tcPr>
          <w:p w:rsidR="004B7D21" w:rsidRPr="00AA2952" w:rsidRDefault="004B7D21" w:rsidP="004B7D21">
            <w:pPr>
              <w:tabs>
                <w:tab w:val="left" w:pos="5912"/>
              </w:tabs>
              <w:suppressAutoHyphens w:val="0"/>
              <w:autoSpaceDE w:val="0"/>
              <w:autoSpaceDN w:val="0"/>
              <w:adjustRightInd w:val="0"/>
              <w:ind w:firstLine="6"/>
              <w:jc w:val="both"/>
              <w:rPr>
                <w:bCs/>
                <w:lang w:eastAsia="ru-RU"/>
              </w:rPr>
            </w:pPr>
            <w:r w:rsidRPr="00AA2952">
              <w:rPr>
                <w:bCs/>
                <w:lang w:eastAsia="ru-RU"/>
              </w:rPr>
              <w:t>Салықтық емес түсімдер</w:t>
            </w:r>
          </w:p>
        </w:tc>
        <w:tc>
          <w:tcPr>
            <w:tcW w:w="1403" w:type="dxa"/>
            <w:vAlign w:val="center"/>
          </w:tcPr>
          <w:p w:rsidR="004B7D21" w:rsidRPr="00614D26" w:rsidRDefault="004B7D21" w:rsidP="004B7D21">
            <w:pPr>
              <w:suppressAutoHyphens w:val="0"/>
              <w:jc w:val="center"/>
              <w:rPr>
                <w:i/>
                <w:iCs/>
                <w:color w:val="000000"/>
                <w:sz w:val="20"/>
                <w:szCs w:val="20"/>
                <w:lang w:eastAsia="ru-RU"/>
              </w:rPr>
            </w:pPr>
            <w:r w:rsidRPr="00614D26">
              <w:rPr>
                <w:i/>
                <w:iCs/>
                <w:color w:val="000000"/>
                <w:sz w:val="20"/>
                <w:szCs w:val="20"/>
                <w:lang w:eastAsia="ru-RU"/>
              </w:rPr>
              <w:t> </w:t>
            </w:r>
          </w:p>
        </w:tc>
        <w:tc>
          <w:tcPr>
            <w:tcW w:w="1324" w:type="dxa"/>
            <w:tcBorders>
              <w:top w:val="nil"/>
            </w:tcBorders>
            <w:vAlign w:val="center"/>
          </w:tcPr>
          <w:p w:rsidR="004B7D21" w:rsidRPr="002A47C5" w:rsidRDefault="004B7D21" w:rsidP="004B7D21">
            <w:pPr>
              <w:suppressAutoHyphens w:val="0"/>
              <w:jc w:val="center"/>
              <w:rPr>
                <w:iCs/>
                <w:color w:val="000000"/>
                <w:sz w:val="20"/>
                <w:szCs w:val="20"/>
                <w:lang w:eastAsia="ru-RU"/>
              </w:rPr>
            </w:pPr>
            <w:r w:rsidRPr="002A47C5">
              <w:rPr>
                <w:iCs/>
                <w:color w:val="000000"/>
                <w:sz w:val="20"/>
                <w:szCs w:val="20"/>
                <w:lang w:eastAsia="ru-RU"/>
              </w:rPr>
              <w:t> </w:t>
            </w:r>
          </w:p>
        </w:tc>
        <w:tc>
          <w:tcPr>
            <w:tcW w:w="1355" w:type="dxa"/>
            <w:tcBorders>
              <w:top w:val="nil"/>
            </w:tcBorders>
            <w:vAlign w:val="center"/>
          </w:tcPr>
          <w:p w:rsidR="004B7D21" w:rsidRPr="002A47C5" w:rsidRDefault="004B7D21" w:rsidP="004B7D21">
            <w:pPr>
              <w:suppressAutoHyphens w:val="0"/>
              <w:jc w:val="center"/>
              <w:rPr>
                <w:iCs/>
                <w:color w:val="000000"/>
                <w:sz w:val="20"/>
                <w:szCs w:val="20"/>
                <w:lang w:eastAsia="ru-RU"/>
              </w:rPr>
            </w:pPr>
            <w:r w:rsidRPr="002A47C5">
              <w:rPr>
                <w:iCs/>
                <w:color w:val="000000"/>
                <w:sz w:val="20"/>
                <w:szCs w:val="20"/>
                <w:lang w:eastAsia="ru-RU"/>
              </w:rPr>
              <w:t> </w:t>
            </w:r>
          </w:p>
        </w:tc>
        <w:tc>
          <w:tcPr>
            <w:tcW w:w="1069" w:type="dxa"/>
            <w:tcBorders>
              <w:top w:val="nil"/>
            </w:tcBorders>
            <w:vAlign w:val="center"/>
          </w:tcPr>
          <w:p w:rsidR="004B7D21" w:rsidRPr="002A47C5" w:rsidRDefault="004B7D21" w:rsidP="004B7D21">
            <w:pPr>
              <w:suppressAutoHyphens w:val="0"/>
              <w:jc w:val="center"/>
              <w:rPr>
                <w:iCs/>
                <w:color w:val="000000"/>
                <w:sz w:val="20"/>
                <w:szCs w:val="20"/>
                <w:lang w:eastAsia="ru-RU"/>
              </w:rPr>
            </w:pPr>
            <w:r>
              <w:rPr>
                <w:iCs/>
                <w:color w:val="000000"/>
                <w:sz w:val="20"/>
                <w:szCs w:val="20"/>
                <w:lang w:val="kk-KZ" w:eastAsia="ru-RU"/>
              </w:rPr>
              <w:t>0</w:t>
            </w:r>
            <w:r w:rsidRPr="002A47C5">
              <w:rPr>
                <w:iCs/>
                <w:color w:val="000000"/>
                <w:sz w:val="20"/>
                <w:szCs w:val="20"/>
                <w:lang w:eastAsia="ru-RU"/>
              </w:rPr>
              <w:t>,</w:t>
            </w:r>
            <w:r>
              <w:rPr>
                <w:iCs/>
                <w:color w:val="000000"/>
                <w:sz w:val="20"/>
                <w:szCs w:val="20"/>
                <w:lang w:val="kk-KZ" w:eastAsia="ru-RU"/>
              </w:rPr>
              <w:t>0</w:t>
            </w:r>
            <w:r w:rsidRPr="002A47C5">
              <w:rPr>
                <w:iCs/>
                <w:color w:val="000000"/>
                <w:sz w:val="20"/>
                <w:szCs w:val="20"/>
                <w:lang w:eastAsia="ru-RU"/>
              </w:rPr>
              <w:t>7</w:t>
            </w:r>
          </w:p>
        </w:tc>
        <w:tc>
          <w:tcPr>
            <w:tcW w:w="1255" w:type="dxa"/>
            <w:tcBorders>
              <w:top w:val="nil"/>
            </w:tcBorders>
            <w:vAlign w:val="center"/>
          </w:tcPr>
          <w:p w:rsidR="004B7D21" w:rsidRPr="004E777F" w:rsidRDefault="004B7D21" w:rsidP="004B7D21">
            <w:pPr>
              <w:suppressAutoHyphens w:val="0"/>
              <w:jc w:val="center"/>
              <w:rPr>
                <w:i/>
                <w:iCs/>
                <w:color w:val="000000"/>
                <w:sz w:val="20"/>
                <w:szCs w:val="20"/>
                <w:lang w:eastAsia="ru-RU"/>
              </w:rPr>
            </w:pPr>
          </w:p>
        </w:tc>
        <w:tc>
          <w:tcPr>
            <w:tcW w:w="1276" w:type="dxa"/>
            <w:tcBorders>
              <w:top w:val="nil"/>
            </w:tcBorders>
            <w:vAlign w:val="center"/>
          </w:tcPr>
          <w:p w:rsidR="004B7D21" w:rsidRPr="004E777F" w:rsidRDefault="004B7D21" w:rsidP="004B7D21">
            <w:pPr>
              <w:suppressAutoHyphens w:val="0"/>
              <w:jc w:val="center"/>
              <w:rPr>
                <w:i/>
                <w:iCs/>
                <w:color w:val="000000"/>
                <w:sz w:val="20"/>
                <w:szCs w:val="20"/>
                <w:lang w:eastAsia="ru-RU"/>
              </w:rPr>
            </w:pPr>
          </w:p>
        </w:tc>
      </w:tr>
      <w:tr w:rsidR="004B7D21" w:rsidRPr="00AA2952" w:rsidTr="00761D3A">
        <w:tc>
          <w:tcPr>
            <w:tcW w:w="2094" w:type="dxa"/>
          </w:tcPr>
          <w:p w:rsidR="004B7D21" w:rsidRPr="00AA2952" w:rsidRDefault="004B7D21" w:rsidP="004B7D21">
            <w:pPr>
              <w:tabs>
                <w:tab w:val="left" w:pos="5912"/>
              </w:tabs>
              <w:suppressAutoHyphens w:val="0"/>
              <w:autoSpaceDE w:val="0"/>
              <w:autoSpaceDN w:val="0"/>
              <w:adjustRightInd w:val="0"/>
              <w:ind w:firstLine="6"/>
              <w:jc w:val="both"/>
              <w:rPr>
                <w:bCs/>
                <w:lang w:eastAsia="ru-RU"/>
              </w:rPr>
            </w:pPr>
            <w:r w:rsidRPr="00AA2952">
              <w:rPr>
                <w:bCs/>
                <w:lang w:eastAsia="ru-RU"/>
              </w:rPr>
              <w:t>Трансферттер түсімдері</w:t>
            </w:r>
          </w:p>
        </w:tc>
        <w:tc>
          <w:tcPr>
            <w:tcW w:w="1403" w:type="dxa"/>
            <w:vAlign w:val="center"/>
          </w:tcPr>
          <w:p w:rsidR="004B7D21" w:rsidRPr="00614D26" w:rsidRDefault="004B7D21" w:rsidP="004B7D21">
            <w:pPr>
              <w:suppressAutoHyphens w:val="0"/>
              <w:jc w:val="center"/>
              <w:rPr>
                <w:i/>
                <w:iCs/>
                <w:color w:val="000000"/>
                <w:sz w:val="20"/>
                <w:szCs w:val="20"/>
                <w:lang w:eastAsia="ru-RU"/>
              </w:rPr>
            </w:pPr>
            <w:r w:rsidRPr="00614D26">
              <w:rPr>
                <w:i/>
                <w:iCs/>
                <w:color w:val="000000"/>
                <w:sz w:val="20"/>
                <w:szCs w:val="20"/>
                <w:lang w:eastAsia="ru-RU"/>
              </w:rPr>
              <w:t>0,0</w:t>
            </w:r>
          </w:p>
        </w:tc>
        <w:tc>
          <w:tcPr>
            <w:tcW w:w="1324" w:type="dxa"/>
            <w:tcBorders>
              <w:top w:val="nil"/>
            </w:tcBorders>
            <w:vAlign w:val="center"/>
          </w:tcPr>
          <w:p w:rsidR="004B7D21" w:rsidRPr="002A47C5" w:rsidRDefault="004B7D21" w:rsidP="004B7D21">
            <w:pPr>
              <w:suppressAutoHyphens w:val="0"/>
              <w:jc w:val="center"/>
              <w:rPr>
                <w:iCs/>
                <w:color w:val="000000"/>
                <w:sz w:val="20"/>
                <w:szCs w:val="20"/>
                <w:lang w:eastAsia="ru-RU"/>
              </w:rPr>
            </w:pPr>
            <w:r>
              <w:rPr>
                <w:iCs/>
                <w:color w:val="000000"/>
                <w:sz w:val="20"/>
                <w:szCs w:val="20"/>
                <w:lang w:eastAsia="ru-RU"/>
              </w:rPr>
              <w:t>19,</w:t>
            </w:r>
            <w:r w:rsidRPr="002A47C5">
              <w:rPr>
                <w:iCs/>
                <w:color w:val="000000"/>
                <w:sz w:val="20"/>
                <w:szCs w:val="20"/>
                <w:lang w:eastAsia="ru-RU"/>
              </w:rPr>
              <w:t>8</w:t>
            </w:r>
          </w:p>
        </w:tc>
        <w:tc>
          <w:tcPr>
            <w:tcW w:w="1355" w:type="dxa"/>
            <w:tcBorders>
              <w:top w:val="nil"/>
            </w:tcBorders>
            <w:vAlign w:val="center"/>
          </w:tcPr>
          <w:p w:rsidR="004B7D21" w:rsidRPr="002A47C5" w:rsidRDefault="004B7D21" w:rsidP="004B7D21">
            <w:pPr>
              <w:suppressAutoHyphens w:val="0"/>
              <w:jc w:val="center"/>
              <w:rPr>
                <w:iCs/>
                <w:color w:val="000000"/>
                <w:sz w:val="20"/>
                <w:szCs w:val="20"/>
                <w:lang w:eastAsia="ru-RU"/>
              </w:rPr>
            </w:pPr>
            <w:r w:rsidRPr="002A47C5">
              <w:rPr>
                <w:iCs/>
                <w:color w:val="000000"/>
                <w:sz w:val="20"/>
                <w:szCs w:val="20"/>
                <w:lang w:eastAsia="ru-RU"/>
              </w:rPr>
              <w:t>19</w:t>
            </w:r>
            <w:r>
              <w:rPr>
                <w:iCs/>
                <w:color w:val="000000"/>
                <w:sz w:val="20"/>
                <w:szCs w:val="20"/>
                <w:lang w:val="kk-KZ" w:eastAsia="ru-RU"/>
              </w:rPr>
              <w:t>,7</w:t>
            </w:r>
          </w:p>
        </w:tc>
        <w:tc>
          <w:tcPr>
            <w:tcW w:w="1069" w:type="dxa"/>
            <w:tcBorders>
              <w:top w:val="nil"/>
            </w:tcBorders>
            <w:vAlign w:val="center"/>
          </w:tcPr>
          <w:p w:rsidR="004B7D21" w:rsidRPr="002A47C5" w:rsidRDefault="004B7D21" w:rsidP="004B7D21">
            <w:pPr>
              <w:suppressAutoHyphens w:val="0"/>
              <w:jc w:val="center"/>
              <w:rPr>
                <w:iCs/>
                <w:color w:val="000000"/>
                <w:sz w:val="20"/>
                <w:szCs w:val="20"/>
                <w:lang w:eastAsia="ru-RU"/>
              </w:rPr>
            </w:pPr>
            <w:r w:rsidRPr="002A47C5">
              <w:rPr>
                <w:iCs/>
                <w:color w:val="000000"/>
                <w:sz w:val="20"/>
                <w:szCs w:val="20"/>
                <w:lang w:eastAsia="ru-RU"/>
              </w:rPr>
              <w:t>19</w:t>
            </w:r>
            <w:r>
              <w:rPr>
                <w:iCs/>
                <w:color w:val="000000"/>
                <w:sz w:val="20"/>
                <w:szCs w:val="20"/>
                <w:lang w:val="kk-KZ" w:eastAsia="ru-RU"/>
              </w:rPr>
              <w:t>,7</w:t>
            </w:r>
          </w:p>
        </w:tc>
        <w:tc>
          <w:tcPr>
            <w:tcW w:w="1255" w:type="dxa"/>
            <w:tcBorders>
              <w:top w:val="nil"/>
            </w:tcBorders>
            <w:vAlign w:val="center"/>
          </w:tcPr>
          <w:p w:rsidR="004B7D21" w:rsidRPr="004E777F" w:rsidRDefault="004B7D21" w:rsidP="004B7D21">
            <w:pPr>
              <w:suppressAutoHyphens w:val="0"/>
              <w:jc w:val="center"/>
              <w:rPr>
                <w:i/>
                <w:iCs/>
                <w:color w:val="000000"/>
                <w:sz w:val="20"/>
                <w:szCs w:val="20"/>
                <w:lang w:eastAsia="ru-RU"/>
              </w:rPr>
            </w:pPr>
          </w:p>
        </w:tc>
        <w:tc>
          <w:tcPr>
            <w:tcW w:w="1276" w:type="dxa"/>
            <w:tcBorders>
              <w:top w:val="nil"/>
            </w:tcBorders>
            <w:vAlign w:val="center"/>
          </w:tcPr>
          <w:p w:rsidR="004B7D21" w:rsidRPr="004E777F" w:rsidRDefault="004B7D21" w:rsidP="004B7D21">
            <w:pPr>
              <w:suppressAutoHyphens w:val="0"/>
              <w:jc w:val="center"/>
              <w:rPr>
                <w:i/>
                <w:iCs/>
                <w:color w:val="000000"/>
                <w:sz w:val="20"/>
                <w:szCs w:val="20"/>
                <w:lang w:eastAsia="ru-RU"/>
              </w:rPr>
            </w:pPr>
          </w:p>
        </w:tc>
      </w:tr>
      <w:tr w:rsidR="004B7D21" w:rsidRPr="00AA2952" w:rsidTr="00761D3A">
        <w:tc>
          <w:tcPr>
            <w:tcW w:w="2094" w:type="dxa"/>
          </w:tcPr>
          <w:p w:rsidR="004B7D21" w:rsidRPr="00AA2952" w:rsidRDefault="004B7D21" w:rsidP="004B7D21">
            <w:pPr>
              <w:tabs>
                <w:tab w:val="left" w:pos="5912"/>
              </w:tabs>
              <w:suppressAutoHyphens w:val="0"/>
              <w:autoSpaceDE w:val="0"/>
              <w:autoSpaceDN w:val="0"/>
              <w:adjustRightInd w:val="0"/>
              <w:ind w:firstLine="6"/>
              <w:jc w:val="both"/>
              <w:rPr>
                <w:bCs/>
                <w:i/>
                <w:lang w:val="kk-KZ" w:eastAsia="ru-RU"/>
              </w:rPr>
            </w:pPr>
            <w:r w:rsidRPr="00AA2952">
              <w:rPr>
                <w:bCs/>
                <w:i/>
                <w:lang w:eastAsia="ru-RU"/>
              </w:rPr>
              <w:t>Субвенция</w:t>
            </w:r>
            <w:r w:rsidRPr="00AA2952">
              <w:rPr>
                <w:bCs/>
                <w:i/>
                <w:lang w:val="kk-KZ" w:eastAsia="ru-RU"/>
              </w:rPr>
              <w:t>лар</w:t>
            </w:r>
          </w:p>
        </w:tc>
        <w:tc>
          <w:tcPr>
            <w:tcW w:w="1403" w:type="dxa"/>
            <w:vAlign w:val="center"/>
          </w:tcPr>
          <w:p w:rsidR="004B7D21" w:rsidRPr="00614D26" w:rsidRDefault="004B7D21" w:rsidP="004B7D21">
            <w:pPr>
              <w:suppressAutoHyphens w:val="0"/>
              <w:jc w:val="center"/>
              <w:rPr>
                <w:i/>
                <w:iCs/>
                <w:color w:val="000000"/>
                <w:sz w:val="20"/>
                <w:szCs w:val="20"/>
                <w:lang w:eastAsia="ru-RU"/>
              </w:rPr>
            </w:pPr>
            <w:r w:rsidRPr="00614D26">
              <w:rPr>
                <w:i/>
                <w:iCs/>
                <w:color w:val="000000"/>
                <w:sz w:val="20"/>
                <w:szCs w:val="20"/>
                <w:lang w:eastAsia="ru-RU"/>
              </w:rPr>
              <w:t> </w:t>
            </w:r>
          </w:p>
        </w:tc>
        <w:tc>
          <w:tcPr>
            <w:tcW w:w="1324" w:type="dxa"/>
            <w:tcBorders>
              <w:top w:val="nil"/>
              <w:left w:val="nil"/>
            </w:tcBorders>
            <w:vAlign w:val="center"/>
          </w:tcPr>
          <w:p w:rsidR="004B7D21" w:rsidRPr="002A47C5" w:rsidRDefault="004B7D21" w:rsidP="004B7D21">
            <w:pPr>
              <w:suppressAutoHyphens w:val="0"/>
              <w:jc w:val="center"/>
              <w:rPr>
                <w:iCs/>
                <w:color w:val="000000"/>
                <w:sz w:val="20"/>
                <w:szCs w:val="20"/>
                <w:lang w:eastAsia="ru-RU"/>
              </w:rPr>
            </w:pPr>
            <w:r w:rsidRPr="002A47C5">
              <w:rPr>
                <w:iCs/>
                <w:color w:val="000000"/>
                <w:sz w:val="20"/>
                <w:szCs w:val="20"/>
                <w:lang w:eastAsia="ru-RU"/>
              </w:rPr>
              <w:t>19</w:t>
            </w:r>
            <w:r>
              <w:rPr>
                <w:iCs/>
                <w:color w:val="000000"/>
                <w:sz w:val="20"/>
                <w:szCs w:val="20"/>
                <w:lang w:val="kk-KZ" w:eastAsia="ru-RU"/>
              </w:rPr>
              <w:t>,</w:t>
            </w:r>
            <w:r w:rsidRPr="002A47C5">
              <w:rPr>
                <w:iCs/>
                <w:color w:val="000000"/>
                <w:sz w:val="20"/>
                <w:szCs w:val="20"/>
                <w:lang w:eastAsia="ru-RU"/>
              </w:rPr>
              <w:t>8</w:t>
            </w:r>
          </w:p>
        </w:tc>
        <w:tc>
          <w:tcPr>
            <w:tcW w:w="1355" w:type="dxa"/>
            <w:tcBorders>
              <w:top w:val="nil"/>
              <w:left w:val="nil"/>
            </w:tcBorders>
            <w:vAlign w:val="center"/>
          </w:tcPr>
          <w:p w:rsidR="004B7D21" w:rsidRPr="002A47C5" w:rsidRDefault="004B7D21" w:rsidP="004B7D21">
            <w:pPr>
              <w:suppressAutoHyphens w:val="0"/>
              <w:jc w:val="center"/>
              <w:rPr>
                <w:iCs/>
                <w:color w:val="000000"/>
                <w:sz w:val="20"/>
                <w:szCs w:val="20"/>
                <w:lang w:eastAsia="ru-RU"/>
              </w:rPr>
            </w:pPr>
            <w:r w:rsidRPr="002A47C5">
              <w:rPr>
                <w:iCs/>
                <w:color w:val="000000"/>
                <w:sz w:val="20"/>
                <w:szCs w:val="20"/>
                <w:lang w:eastAsia="ru-RU"/>
              </w:rPr>
              <w:t>18</w:t>
            </w:r>
            <w:r>
              <w:rPr>
                <w:iCs/>
                <w:color w:val="000000"/>
                <w:sz w:val="20"/>
                <w:szCs w:val="20"/>
                <w:lang w:val="kk-KZ" w:eastAsia="ru-RU"/>
              </w:rPr>
              <w:t>,</w:t>
            </w:r>
            <w:r w:rsidRPr="002A47C5">
              <w:rPr>
                <w:iCs/>
                <w:color w:val="000000"/>
                <w:sz w:val="20"/>
                <w:szCs w:val="20"/>
                <w:lang w:eastAsia="ru-RU"/>
              </w:rPr>
              <w:t>2</w:t>
            </w:r>
          </w:p>
        </w:tc>
        <w:tc>
          <w:tcPr>
            <w:tcW w:w="1069" w:type="dxa"/>
            <w:tcBorders>
              <w:top w:val="nil"/>
              <w:left w:val="nil"/>
            </w:tcBorders>
            <w:vAlign w:val="center"/>
          </w:tcPr>
          <w:p w:rsidR="004B7D21" w:rsidRPr="002A47C5" w:rsidRDefault="004B7D21" w:rsidP="004B7D21">
            <w:pPr>
              <w:suppressAutoHyphens w:val="0"/>
              <w:jc w:val="center"/>
              <w:rPr>
                <w:iCs/>
                <w:color w:val="000000"/>
                <w:sz w:val="20"/>
                <w:szCs w:val="20"/>
                <w:lang w:eastAsia="ru-RU"/>
              </w:rPr>
            </w:pPr>
            <w:r w:rsidRPr="002A47C5">
              <w:rPr>
                <w:iCs/>
                <w:color w:val="000000"/>
                <w:sz w:val="20"/>
                <w:szCs w:val="20"/>
                <w:lang w:eastAsia="ru-RU"/>
              </w:rPr>
              <w:t>18</w:t>
            </w:r>
            <w:r>
              <w:rPr>
                <w:iCs/>
                <w:color w:val="000000"/>
                <w:sz w:val="20"/>
                <w:szCs w:val="20"/>
                <w:lang w:val="kk-KZ" w:eastAsia="ru-RU"/>
              </w:rPr>
              <w:t>,</w:t>
            </w:r>
            <w:r w:rsidRPr="002A47C5">
              <w:rPr>
                <w:iCs/>
                <w:color w:val="000000"/>
                <w:sz w:val="20"/>
                <w:szCs w:val="20"/>
                <w:lang w:eastAsia="ru-RU"/>
              </w:rPr>
              <w:t>2</w:t>
            </w:r>
          </w:p>
        </w:tc>
        <w:tc>
          <w:tcPr>
            <w:tcW w:w="1255" w:type="dxa"/>
            <w:tcBorders>
              <w:top w:val="nil"/>
              <w:left w:val="nil"/>
            </w:tcBorders>
            <w:vAlign w:val="center"/>
          </w:tcPr>
          <w:p w:rsidR="004B7D21" w:rsidRPr="004E777F" w:rsidRDefault="004B7D21" w:rsidP="004B7D21">
            <w:pPr>
              <w:suppressAutoHyphens w:val="0"/>
              <w:jc w:val="center"/>
              <w:rPr>
                <w:i/>
                <w:iCs/>
                <w:color w:val="000000"/>
                <w:sz w:val="20"/>
                <w:szCs w:val="20"/>
                <w:lang w:eastAsia="ru-RU"/>
              </w:rPr>
            </w:pPr>
          </w:p>
        </w:tc>
        <w:tc>
          <w:tcPr>
            <w:tcW w:w="1276" w:type="dxa"/>
            <w:tcBorders>
              <w:top w:val="nil"/>
              <w:left w:val="nil"/>
            </w:tcBorders>
            <w:vAlign w:val="center"/>
          </w:tcPr>
          <w:p w:rsidR="004B7D21" w:rsidRPr="004E777F" w:rsidRDefault="004B7D21" w:rsidP="004B7D21">
            <w:pPr>
              <w:suppressAutoHyphens w:val="0"/>
              <w:jc w:val="center"/>
              <w:rPr>
                <w:i/>
                <w:iCs/>
                <w:color w:val="000000"/>
                <w:sz w:val="20"/>
                <w:szCs w:val="20"/>
                <w:lang w:eastAsia="ru-RU"/>
              </w:rPr>
            </w:pPr>
          </w:p>
        </w:tc>
      </w:tr>
      <w:tr w:rsidR="004B7D21" w:rsidRPr="00AA2952" w:rsidTr="00761D3A">
        <w:tc>
          <w:tcPr>
            <w:tcW w:w="2094" w:type="dxa"/>
          </w:tcPr>
          <w:p w:rsidR="004B7D21" w:rsidRPr="00AA2952" w:rsidRDefault="004B7D21" w:rsidP="004B7D21">
            <w:pPr>
              <w:tabs>
                <w:tab w:val="left" w:pos="5912"/>
              </w:tabs>
              <w:suppressAutoHyphens w:val="0"/>
              <w:autoSpaceDE w:val="0"/>
              <w:autoSpaceDN w:val="0"/>
              <w:adjustRightInd w:val="0"/>
              <w:ind w:firstLine="6"/>
              <w:jc w:val="both"/>
              <w:rPr>
                <w:bCs/>
                <w:i/>
                <w:lang w:eastAsia="ru-RU"/>
              </w:rPr>
            </w:pPr>
            <w:r w:rsidRPr="00AA2952">
              <w:rPr>
                <w:bCs/>
                <w:i/>
                <w:lang w:eastAsia="ru-RU"/>
              </w:rPr>
              <w:t>Ағымдағы нысаналы трансферттер</w:t>
            </w:r>
          </w:p>
        </w:tc>
        <w:tc>
          <w:tcPr>
            <w:tcW w:w="1403" w:type="dxa"/>
            <w:vAlign w:val="center"/>
          </w:tcPr>
          <w:p w:rsidR="004B7D21" w:rsidRPr="00614D26" w:rsidRDefault="004B7D21" w:rsidP="004B7D21">
            <w:pPr>
              <w:suppressAutoHyphens w:val="0"/>
              <w:jc w:val="center"/>
              <w:rPr>
                <w:i/>
                <w:iCs/>
                <w:color w:val="000000"/>
                <w:sz w:val="20"/>
                <w:szCs w:val="20"/>
                <w:lang w:eastAsia="ru-RU"/>
              </w:rPr>
            </w:pPr>
            <w:r w:rsidRPr="00614D26">
              <w:rPr>
                <w:i/>
                <w:iCs/>
                <w:color w:val="000000"/>
                <w:sz w:val="20"/>
                <w:szCs w:val="20"/>
                <w:lang w:eastAsia="ru-RU"/>
              </w:rPr>
              <w:t> </w:t>
            </w:r>
          </w:p>
        </w:tc>
        <w:tc>
          <w:tcPr>
            <w:tcW w:w="1324" w:type="dxa"/>
            <w:tcBorders>
              <w:top w:val="nil"/>
              <w:left w:val="nil"/>
            </w:tcBorders>
            <w:vAlign w:val="center"/>
          </w:tcPr>
          <w:p w:rsidR="004B7D21" w:rsidRPr="00614D26" w:rsidRDefault="004B7D21" w:rsidP="004B7D21">
            <w:pPr>
              <w:suppressAutoHyphens w:val="0"/>
              <w:jc w:val="center"/>
              <w:rPr>
                <w:i/>
                <w:iCs/>
                <w:color w:val="000000"/>
                <w:sz w:val="20"/>
                <w:szCs w:val="20"/>
                <w:lang w:eastAsia="ru-RU"/>
              </w:rPr>
            </w:pPr>
            <w:r w:rsidRPr="00614D26">
              <w:rPr>
                <w:i/>
                <w:iCs/>
                <w:color w:val="000000"/>
                <w:sz w:val="20"/>
                <w:szCs w:val="20"/>
                <w:lang w:eastAsia="ru-RU"/>
              </w:rPr>
              <w:t> </w:t>
            </w:r>
          </w:p>
        </w:tc>
        <w:tc>
          <w:tcPr>
            <w:tcW w:w="1355" w:type="dxa"/>
            <w:tcBorders>
              <w:top w:val="nil"/>
              <w:left w:val="nil"/>
            </w:tcBorders>
            <w:vAlign w:val="center"/>
          </w:tcPr>
          <w:p w:rsidR="004B7D21" w:rsidRPr="002A47C5" w:rsidRDefault="004B7D21" w:rsidP="004B7D21">
            <w:pPr>
              <w:suppressAutoHyphens w:val="0"/>
              <w:jc w:val="center"/>
              <w:rPr>
                <w:iCs/>
                <w:color w:val="000000"/>
                <w:sz w:val="20"/>
                <w:szCs w:val="20"/>
                <w:lang w:eastAsia="ru-RU"/>
              </w:rPr>
            </w:pPr>
            <w:r w:rsidRPr="002A47C5">
              <w:rPr>
                <w:iCs/>
                <w:color w:val="000000"/>
                <w:sz w:val="20"/>
                <w:szCs w:val="20"/>
                <w:lang w:eastAsia="ru-RU"/>
              </w:rPr>
              <w:t>1</w:t>
            </w:r>
            <w:r>
              <w:rPr>
                <w:iCs/>
                <w:color w:val="000000"/>
                <w:sz w:val="20"/>
                <w:szCs w:val="20"/>
                <w:lang w:val="kk-KZ" w:eastAsia="ru-RU"/>
              </w:rPr>
              <w:t>,</w:t>
            </w:r>
            <w:r w:rsidRPr="002A47C5">
              <w:rPr>
                <w:iCs/>
                <w:color w:val="000000"/>
                <w:sz w:val="20"/>
                <w:szCs w:val="20"/>
                <w:lang w:eastAsia="ru-RU"/>
              </w:rPr>
              <w:t>4</w:t>
            </w:r>
          </w:p>
        </w:tc>
        <w:tc>
          <w:tcPr>
            <w:tcW w:w="1069" w:type="dxa"/>
            <w:tcBorders>
              <w:top w:val="nil"/>
              <w:left w:val="nil"/>
            </w:tcBorders>
            <w:vAlign w:val="center"/>
          </w:tcPr>
          <w:p w:rsidR="004B7D21" w:rsidRPr="002A47C5" w:rsidRDefault="004B7D21" w:rsidP="004B7D21">
            <w:pPr>
              <w:suppressAutoHyphens w:val="0"/>
              <w:jc w:val="center"/>
              <w:rPr>
                <w:iCs/>
                <w:color w:val="000000"/>
                <w:sz w:val="20"/>
                <w:szCs w:val="20"/>
                <w:lang w:eastAsia="ru-RU"/>
              </w:rPr>
            </w:pPr>
            <w:r w:rsidRPr="002A47C5">
              <w:rPr>
                <w:iCs/>
                <w:color w:val="000000"/>
                <w:sz w:val="20"/>
                <w:szCs w:val="20"/>
                <w:lang w:eastAsia="ru-RU"/>
              </w:rPr>
              <w:t>1</w:t>
            </w:r>
            <w:r>
              <w:rPr>
                <w:iCs/>
                <w:color w:val="000000"/>
                <w:sz w:val="20"/>
                <w:szCs w:val="20"/>
                <w:lang w:val="kk-KZ" w:eastAsia="ru-RU"/>
              </w:rPr>
              <w:t>,</w:t>
            </w:r>
            <w:r w:rsidRPr="002A47C5">
              <w:rPr>
                <w:iCs/>
                <w:color w:val="000000"/>
                <w:sz w:val="20"/>
                <w:szCs w:val="20"/>
                <w:lang w:eastAsia="ru-RU"/>
              </w:rPr>
              <w:t>4</w:t>
            </w:r>
          </w:p>
        </w:tc>
        <w:tc>
          <w:tcPr>
            <w:tcW w:w="1255" w:type="dxa"/>
            <w:tcBorders>
              <w:top w:val="nil"/>
              <w:left w:val="nil"/>
            </w:tcBorders>
            <w:vAlign w:val="center"/>
          </w:tcPr>
          <w:p w:rsidR="004B7D21" w:rsidRPr="004E777F" w:rsidRDefault="004B7D21" w:rsidP="004B7D21">
            <w:pPr>
              <w:suppressAutoHyphens w:val="0"/>
              <w:jc w:val="center"/>
              <w:rPr>
                <w:i/>
                <w:iCs/>
                <w:color w:val="000000"/>
                <w:sz w:val="20"/>
                <w:szCs w:val="20"/>
                <w:lang w:eastAsia="ru-RU"/>
              </w:rPr>
            </w:pPr>
          </w:p>
        </w:tc>
        <w:tc>
          <w:tcPr>
            <w:tcW w:w="1276" w:type="dxa"/>
            <w:tcBorders>
              <w:top w:val="nil"/>
              <w:left w:val="nil"/>
            </w:tcBorders>
            <w:vAlign w:val="center"/>
          </w:tcPr>
          <w:p w:rsidR="004B7D21" w:rsidRPr="004E777F" w:rsidRDefault="004B7D21" w:rsidP="004B7D21">
            <w:pPr>
              <w:suppressAutoHyphens w:val="0"/>
              <w:jc w:val="center"/>
              <w:rPr>
                <w:i/>
                <w:iCs/>
                <w:color w:val="000000"/>
                <w:sz w:val="20"/>
                <w:szCs w:val="20"/>
                <w:lang w:eastAsia="ru-RU"/>
              </w:rPr>
            </w:pPr>
          </w:p>
        </w:tc>
      </w:tr>
      <w:tr w:rsidR="004B7D21" w:rsidRPr="00AA2952" w:rsidTr="00761D3A">
        <w:tc>
          <w:tcPr>
            <w:tcW w:w="2094" w:type="dxa"/>
          </w:tcPr>
          <w:p w:rsidR="004B7D21" w:rsidRPr="00AA2952" w:rsidRDefault="004B7D21" w:rsidP="004B7D21">
            <w:pPr>
              <w:tabs>
                <w:tab w:val="left" w:pos="5912"/>
              </w:tabs>
              <w:suppressAutoHyphens w:val="0"/>
              <w:autoSpaceDE w:val="0"/>
              <w:autoSpaceDN w:val="0"/>
              <w:adjustRightInd w:val="0"/>
              <w:ind w:firstLine="6"/>
              <w:jc w:val="both"/>
              <w:rPr>
                <w:b/>
                <w:bCs/>
                <w:lang w:eastAsia="ru-RU"/>
              </w:rPr>
            </w:pPr>
            <w:r w:rsidRPr="00AA2952">
              <w:rPr>
                <w:b/>
                <w:bCs/>
                <w:lang w:eastAsia="ru-RU"/>
              </w:rPr>
              <w:t>Шығындар</w:t>
            </w:r>
          </w:p>
        </w:tc>
        <w:tc>
          <w:tcPr>
            <w:tcW w:w="1403" w:type="dxa"/>
            <w:vAlign w:val="center"/>
          </w:tcPr>
          <w:p w:rsidR="004B7D21" w:rsidRPr="00614D26" w:rsidRDefault="004B7D21" w:rsidP="004B7D21">
            <w:pPr>
              <w:suppressAutoHyphens w:val="0"/>
              <w:jc w:val="center"/>
              <w:rPr>
                <w:b/>
                <w:bCs/>
                <w:color w:val="000000"/>
                <w:sz w:val="20"/>
                <w:szCs w:val="20"/>
                <w:lang w:eastAsia="ru-RU"/>
              </w:rPr>
            </w:pPr>
            <w:r w:rsidRPr="00614D26">
              <w:rPr>
                <w:b/>
                <w:bCs/>
                <w:color w:val="000000"/>
                <w:sz w:val="20"/>
                <w:szCs w:val="20"/>
                <w:lang w:eastAsia="ru-RU"/>
              </w:rPr>
              <w:t> </w:t>
            </w:r>
          </w:p>
        </w:tc>
        <w:tc>
          <w:tcPr>
            <w:tcW w:w="1324" w:type="dxa"/>
            <w:tcBorders>
              <w:top w:val="nil"/>
              <w:left w:val="nil"/>
            </w:tcBorders>
            <w:vAlign w:val="center"/>
          </w:tcPr>
          <w:p w:rsidR="004B7D21" w:rsidRPr="00614D26" w:rsidRDefault="004B7D21" w:rsidP="004B7D21">
            <w:pPr>
              <w:suppressAutoHyphens w:val="0"/>
              <w:jc w:val="center"/>
              <w:rPr>
                <w:b/>
                <w:bCs/>
                <w:color w:val="000000"/>
                <w:sz w:val="20"/>
                <w:szCs w:val="20"/>
                <w:lang w:eastAsia="ru-RU"/>
              </w:rPr>
            </w:pPr>
            <w:r w:rsidRPr="00614D26">
              <w:rPr>
                <w:b/>
                <w:bCs/>
                <w:color w:val="000000"/>
                <w:sz w:val="20"/>
                <w:szCs w:val="20"/>
                <w:lang w:eastAsia="ru-RU"/>
              </w:rPr>
              <w:t>20</w:t>
            </w:r>
            <w:r>
              <w:rPr>
                <w:b/>
                <w:bCs/>
                <w:color w:val="000000"/>
                <w:sz w:val="20"/>
                <w:szCs w:val="20"/>
                <w:lang w:val="kk-KZ" w:eastAsia="ru-RU"/>
              </w:rPr>
              <w:t>,</w:t>
            </w:r>
            <w:r w:rsidRPr="00614D26">
              <w:rPr>
                <w:b/>
                <w:bCs/>
                <w:color w:val="000000"/>
                <w:sz w:val="20"/>
                <w:szCs w:val="20"/>
                <w:lang w:eastAsia="ru-RU"/>
              </w:rPr>
              <w:t>4</w:t>
            </w:r>
          </w:p>
        </w:tc>
        <w:tc>
          <w:tcPr>
            <w:tcW w:w="1355" w:type="dxa"/>
            <w:tcBorders>
              <w:top w:val="nil"/>
              <w:left w:val="nil"/>
            </w:tcBorders>
            <w:vAlign w:val="center"/>
          </w:tcPr>
          <w:p w:rsidR="004B7D21" w:rsidRPr="00614D26" w:rsidRDefault="004B7D21" w:rsidP="004B7D21">
            <w:pPr>
              <w:suppressAutoHyphens w:val="0"/>
              <w:jc w:val="center"/>
              <w:rPr>
                <w:b/>
                <w:bCs/>
                <w:color w:val="000000"/>
                <w:sz w:val="20"/>
                <w:szCs w:val="20"/>
                <w:lang w:eastAsia="ru-RU"/>
              </w:rPr>
            </w:pPr>
            <w:r w:rsidRPr="00614D26">
              <w:rPr>
                <w:b/>
                <w:bCs/>
                <w:color w:val="000000"/>
                <w:sz w:val="20"/>
                <w:szCs w:val="20"/>
                <w:lang w:eastAsia="ru-RU"/>
              </w:rPr>
              <w:t>20</w:t>
            </w:r>
            <w:r>
              <w:rPr>
                <w:b/>
                <w:bCs/>
                <w:color w:val="000000"/>
                <w:sz w:val="20"/>
                <w:szCs w:val="20"/>
                <w:lang w:val="kk-KZ" w:eastAsia="ru-RU"/>
              </w:rPr>
              <w:t>,</w:t>
            </w:r>
            <w:r w:rsidRPr="00614D26">
              <w:rPr>
                <w:b/>
                <w:bCs/>
                <w:color w:val="000000"/>
                <w:sz w:val="20"/>
                <w:szCs w:val="20"/>
                <w:lang w:eastAsia="ru-RU"/>
              </w:rPr>
              <w:t>3</w:t>
            </w:r>
          </w:p>
        </w:tc>
        <w:tc>
          <w:tcPr>
            <w:tcW w:w="1069" w:type="dxa"/>
            <w:tcBorders>
              <w:top w:val="nil"/>
              <w:left w:val="nil"/>
            </w:tcBorders>
            <w:vAlign w:val="center"/>
          </w:tcPr>
          <w:p w:rsidR="004B7D21" w:rsidRPr="002A47C5" w:rsidRDefault="004B7D21" w:rsidP="004B7D21">
            <w:pPr>
              <w:suppressAutoHyphens w:val="0"/>
              <w:jc w:val="center"/>
              <w:rPr>
                <w:b/>
                <w:bCs/>
                <w:color w:val="000000"/>
                <w:sz w:val="20"/>
                <w:szCs w:val="20"/>
                <w:lang w:val="kk-KZ" w:eastAsia="ru-RU"/>
              </w:rPr>
            </w:pPr>
            <w:r w:rsidRPr="00614D26">
              <w:rPr>
                <w:b/>
                <w:bCs/>
                <w:color w:val="000000"/>
                <w:sz w:val="20"/>
                <w:szCs w:val="20"/>
                <w:lang w:eastAsia="ru-RU"/>
              </w:rPr>
              <w:t>20,</w:t>
            </w:r>
            <w:r>
              <w:rPr>
                <w:b/>
                <w:bCs/>
                <w:color w:val="000000"/>
                <w:sz w:val="20"/>
                <w:szCs w:val="20"/>
                <w:lang w:val="kk-KZ" w:eastAsia="ru-RU"/>
              </w:rPr>
              <w:t>3</w:t>
            </w:r>
          </w:p>
        </w:tc>
        <w:tc>
          <w:tcPr>
            <w:tcW w:w="1255" w:type="dxa"/>
            <w:tcBorders>
              <w:top w:val="nil"/>
              <w:left w:val="nil"/>
            </w:tcBorders>
            <w:vAlign w:val="center"/>
          </w:tcPr>
          <w:p w:rsidR="004B7D21" w:rsidRPr="004E777F" w:rsidRDefault="004B7D21" w:rsidP="004B7D21">
            <w:pPr>
              <w:suppressAutoHyphens w:val="0"/>
              <w:jc w:val="center"/>
              <w:rPr>
                <w:b/>
                <w:bCs/>
                <w:color w:val="000000"/>
                <w:sz w:val="20"/>
                <w:szCs w:val="20"/>
                <w:lang w:eastAsia="ru-RU"/>
              </w:rPr>
            </w:pPr>
          </w:p>
        </w:tc>
        <w:tc>
          <w:tcPr>
            <w:tcW w:w="1276" w:type="dxa"/>
            <w:tcBorders>
              <w:top w:val="nil"/>
              <w:left w:val="nil"/>
            </w:tcBorders>
            <w:vAlign w:val="center"/>
          </w:tcPr>
          <w:p w:rsidR="004B7D21" w:rsidRPr="004E777F" w:rsidRDefault="004B7D21" w:rsidP="004B7D21">
            <w:pPr>
              <w:suppressAutoHyphens w:val="0"/>
              <w:jc w:val="center"/>
              <w:rPr>
                <w:b/>
                <w:bCs/>
                <w:color w:val="000000"/>
                <w:sz w:val="20"/>
                <w:szCs w:val="20"/>
                <w:lang w:eastAsia="ru-RU"/>
              </w:rPr>
            </w:pPr>
          </w:p>
        </w:tc>
      </w:tr>
      <w:tr w:rsidR="004B7D21" w:rsidRPr="00AA2952" w:rsidTr="00761D3A">
        <w:tc>
          <w:tcPr>
            <w:tcW w:w="2094" w:type="dxa"/>
          </w:tcPr>
          <w:p w:rsidR="004B7D21" w:rsidRPr="00AA2952" w:rsidRDefault="004B7D21" w:rsidP="004B7D21">
            <w:pPr>
              <w:tabs>
                <w:tab w:val="left" w:pos="5912"/>
              </w:tabs>
              <w:suppressAutoHyphens w:val="0"/>
              <w:autoSpaceDE w:val="0"/>
              <w:autoSpaceDN w:val="0"/>
              <w:adjustRightInd w:val="0"/>
              <w:ind w:firstLine="6"/>
              <w:jc w:val="both"/>
              <w:rPr>
                <w:bCs/>
                <w:lang w:eastAsia="ru-RU"/>
              </w:rPr>
            </w:pPr>
            <w:r w:rsidRPr="00AA2952">
              <w:rPr>
                <w:bCs/>
                <w:lang w:eastAsia="ru-RU"/>
              </w:rPr>
              <w:t>Жалпы сипаттағы мемлекеттік қызметтер</w:t>
            </w:r>
          </w:p>
        </w:tc>
        <w:tc>
          <w:tcPr>
            <w:tcW w:w="1403" w:type="dxa"/>
            <w:vAlign w:val="center"/>
          </w:tcPr>
          <w:p w:rsidR="004B7D21" w:rsidRPr="00614D26" w:rsidRDefault="004B7D21" w:rsidP="004B7D21">
            <w:pPr>
              <w:suppressAutoHyphens w:val="0"/>
              <w:jc w:val="center"/>
              <w:rPr>
                <w:color w:val="000000"/>
                <w:sz w:val="20"/>
                <w:szCs w:val="20"/>
                <w:lang w:eastAsia="ru-RU"/>
              </w:rPr>
            </w:pPr>
            <w:r w:rsidRPr="00614D26">
              <w:rPr>
                <w:color w:val="000000"/>
                <w:sz w:val="20"/>
                <w:szCs w:val="20"/>
                <w:lang w:eastAsia="ru-RU"/>
              </w:rPr>
              <w:t> </w:t>
            </w:r>
          </w:p>
        </w:tc>
        <w:tc>
          <w:tcPr>
            <w:tcW w:w="1324" w:type="dxa"/>
            <w:tcBorders>
              <w:top w:val="nil"/>
            </w:tcBorders>
            <w:vAlign w:val="center"/>
          </w:tcPr>
          <w:p w:rsidR="004B7D21" w:rsidRPr="00614D26" w:rsidRDefault="004B7D21" w:rsidP="004B7D21">
            <w:pPr>
              <w:suppressAutoHyphens w:val="0"/>
              <w:jc w:val="center"/>
              <w:rPr>
                <w:color w:val="000000"/>
                <w:sz w:val="20"/>
                <w:szCs w:val="20"/>
                <w:lang w:eastAsia="ru-RU"/>
              </w:rPr>
            </w:pPr>
            <w:r w:rsidRPr="00614D26">
              <w:rPr>
                <w:color w:val="000000"/>
                <w:sz w:val="20"/>
                <w:szCs w:val="20"/>
                <w:lang w:eastAsia="ru-RU"/>
              </w:rPr>
              <w:t>16</w:t>
            </w:r>
            <w:r>
              <w:rPr>
                <w:color w:val="000000"/>
                <w:sz w:val="20"/>
                <w:szCs w:val="20"/>
                <w:lang w:val="kk-KZ" w:eastAsia="ru-RU"/>
              </w:rPr>
              <w:t>,</w:t>
            </w:r>
            <w:r w:rsidRPr="00614D26">
              <w:rPr>
                <w:color w:val="000000"/>
                <w:sz w:val="20"/>
                <w:szCs w:val="20"/>
                <w:lang w:eastAsia="ru-RU"/>
              </w:rPr>
              <w:t>8</w:t>
            </w:r>
          </w:p>
        </w:tc>
        <w:tc>
          <w:tcPr>
            <w:tcW w:w="1355" w:type="dxa"/>
            <w:tcBorders>
              <w:top w:val="nil"/>
            </w:tcBorders>
            <w:vAlign w:val="center"/>
          </w:tcPr>
          <w:p w:rsidR="004B7D21" w:rsidRPr="00614D26" w:rsidRDefault="004B7D21" w:rsidP="004B7D21">
            <w:pPr>
              <w:suppressAutoHyphens w:val="0"/>
              <w:jc w:val="center"/>
              <w:rPr>
                <w:color w:val="000000"/>
                <w:sz w:val="20"/>
                <w:szCs w:val="20"/>
                <w:lang w:eastAsia="ru-RU"/>
              </w:rPr>
            </w:pPr>
            <w:r w:rsidRPr="00614D26">
              <w:rPr>
                <w:color w:val="000000"/>
                <w:sz w:val="20"/>
                <w:szCs w:val="20"/>
                <w:lang w:eastAsia="ru-RU"/>
              </w:rPr>
              <w:t>18</w:t>
            </w:r>
            <w:r>
              <w:rPr>
                <w:color w:val="000000"/>
                <w:sz w:val="20"/>
                <w:szCs w:val="20"/>
                <w:lang w:val="kk-KZ" w:eastAsia="ru-RU"/>
              </w:rPr>
              <w:t>,6</w:t>
            </w:r>
          </w:p>
        </w:tc>
        <w:tc>
          <w:tcPr>
            <w:tcW w:w="1069" w:type="dxa"/>
            <w:tcBorders>
              <w:top w:val="nil"/>
            </w:tcBorders>
            <w:vAlign w:val="center"/>
          </w:tcPr>
          <w:p w:rsidR="004B7D21" w:rsidRPr="00614D26" w:rsidRDefault="004B7D21" w:rsidP="004B7D21">
            <w:pPr>
              <w:suppressAutoHyphens w:val="0"/>
              <w:jc w:val="center"/>
              <w:rPr>
                <w:color w:val="000000"/>
                <w:sz w:val="20"/>
                <w:szCs w:val="20"/>
                <w:lang w:eastAsia="ru-RU"/>
              </w:rPr>
            </w:pPr>
            <w:r w:rsidRPr="00614D26">
              <w:rPr>
                <w:color w:val="000000"/>
                <w:sz w:val="20"/>
                <w:szCs w:val="20"/>
                <w:lang w:eastAsia="ru-RU"/>
              </w:rPr>
              <w:t>18,6</w:t>
            </w:r>
          </w:p>
        </w:tc>
        <w:tc>
          <w:tcPr>
            <w:tcW w:w="1255" w:type="dxa"/>
            <w:tcBorders>
              <w:top w:val="nil"/>
            </w:tcBorders>
            <w:vAlign w:val="center"/>
          </w:tcPr>
          <w:p w:rsidR="004B7D21" w:rsidRPr="004E777F" w:rsidRDefault="004B7D21" w:rsidP="004B7D21">
            <w:pPr>
              <w:suppressAutoHyphens w:val="0"/>
              <w:jc w:val="center"/>
              <w:rPr>
                <w:i/>
                <w:iCs/>
                <w:color w:val="000000"/>
                <w:sz w:val="20"/>
                <w:szCs w:val="20"/>
                <w:lang w:eastAsia="ru-RU"/>
              </w:rPr>
            </w:pPr>
          </w:p>
        </w:tc>
        <w:tc>
          <w:tcPr>
            <w:tcW w:w="1276" w:type="dxa"/>
            <w:tcBorders>
              <w:top w:val="nil"/>
            </w:tcBorders>
            <w:vAlign w:val="center"/>
          </w:tcPr>
          <w:p w:rsidR="004B7D21" w:rsidRPr="004E777F" w:rsidRDefault="004B7D21" w:rsidP="004B7D21">
            <w:pPr>
              <w:suppressAutoHyphens w:val="0"/>
              <w:jc w:val="center"/>
              <w:rPr>
                <w:i/>
                <w:iCs/>
                <w:color w:val="000000"/>
                <w:sz w:val="20"/>
                <w:szCs w:val="20"/>
                <w:lang w:eastAsia="ru-RU"/>
              </w:rPr>
            </w:pPr>
          </w:p>
        </w:tc>
      </w:tr>
      <w:tr w:rsidR="004B7D21" w:rsidRPr="00AA2952" w:rsidTr="00761D3A">
        <w:tc>
          <w:tcPr>
            <w:tcW w:w="2094" w:type="dxa"/>
          </w:tcPr>
          <w:p w:rsidR="004B7D21" w:rsidRPr="00AA2952" w:rsidRDefault="004B7D21" w:rsidP="004B7D21">
            <w:pPr>
              <w:tabs>
                <w:tab w:val="left" w:pos="5912"/>
              </w:tabs>
              <w:suppressAutoHyphens w:val="0"/>
              <w:autoSpaceDE w:val="0"/>
              <w:autoSpaceDN w:val="0"/>
              <w:adjustRightInd w:val="0"/>
              <w:ind w:firstLine="6"/>
              <w:jc w:val="both"/>
              <w:rPr>
                <w:bCs/>
                <w:lang w:val="kk-KZ" w:eastAsia="ru-RU"/>
              </w:rPr>
            </w:pPr>
            <w:r w:rsidRPr="00AA2952">
              <w:rPr>
                <w:bCs/>
                <w:lang w:val="kk-KZ" w:eastAsia="ru-RU"/>
              </w:rPr>
              <w:t>Денсаулық сақтау</w:t>
            </w:r>
          </w:p>
        </w:tc>
        <w:tc>
          <w:tcPr>
            <w:tcW w:w="1403" w:type="dxa"/>
            <w:vAlign w:val="center"/>
          </w:tcPr>
          <w:p w:rsidR="004B7D21" w:rsidRPr="00614D26" w:rsidRDefault="004B7D21" w:rsidP="004B7D21">
            <w:pPr>
              <w:suppressAutoHyphens w:val="0"/>
              <w:jc w:val="center"/>
              <w:rPr>
                <w:color w:val="000000"/>
                <w:sz w:val="20"/>
                <w:szCs w:val="20"/>
                <w:lang w:eastAsia="ru-RU"/>
              </w:rPr>
            </w:pPr>
            <w:r w:rsidRPr="00614D26">
              <w:rPr>
                <w:color w:val="000000"/>
                <w:sz w:val="20"/>
                <w:szCs w:val="20"/>
                <w:lang w:eastAsia="ru-RU"/>
              </w:rPr>
              <w:t> </w:t>
            </w:r>
          </w:p>
        </w:tc>
        <w:tc>
          <w:tcPr>
            <w:tcW w:w="1324" w:type="dxa"/>
            <w:tcBorders>
              <w:top w:val="nil"/>
            </w:tcBorders>
            <w:vAlign w:val="center"/>
          </w:tcPr>
          <w:p w:rsidR="004B7D21" w:rsidRPr="00614D26" w:rsidRDefault="004B7D21" w:rsidP="004B7D21">
            <w:pPr>
              <w:suppressAutoHyphens w:val="0"/>
              <w:jc w:val="center"/>
              <w:rPr>
                <w:color w:val="000000"/>
                <w:sz w:val="20"/>
                <w:szCs w:val="20"/>
                <w:lang w:eastAsia="ru-RU"/>
              </w:rPr>
            </w:pPr>
            <w:r>
              <w:rPr>
                <w:color w:val="000000"/>
                <w:sz w:val="20"/>
                <w:szCs w:val="20"/>
                <w:lang w:val="kk-KZ" w:eastAsia="ru-RU"/>
              </w:rPr>
              <w:t>0,0</w:t>
            </w:r>
            <w:r w:rsidRPr="00614D26">
              <w:rPr>
                <w:color w:val="000000"/>
                <w:sz w:val="20"/>
                <w:szCs w:val="20"/>
                <w:lang w:eastAsia="ru-RU"/>
              </w:rPr>
              <w:t>4,0</w:t>
            </w:r>
          </w:p>
        </w:tc>
        <w:tc>
          <w:tcPr>
            <w:tcW w:w="1355" w:type="dxa"/>
            <w:tcBorders>
              <w:top w:val="nil"/>
            </w:tcBorders>
            <w:vAlign w:val="center"/>
          </w:tcPr>
          <w:p w:rsidR="004B7D21" w:rsidRPr="00614D26" w:rsidRDefault="004B7D21" w:rsidP="004B7D21">
            <w:pPr>
              <w:suppressAutoHyphens w:val="0"/>
              <w:jc w:val="center"/>
              <w:rPr>
                <w:color w:val="000000"/>
                <w:sz w:val="20"/>
                <w:szCs w:val="20"/>
                <w:lang w:eastAsia="ru-RU"/>
              </w:rPr>
            </w:pPr>
            <w:r w:rsidRPr="00614D26">
              <w:rPr>
                <w:color w:val="000000"/>
                <w:sz w:val="20"/>
                <w:szCs w:val="20"/>
                <w:lang w:eastAsia="ru-RU"/>
              </w:rPr>
              <w:t> </w:t>
            </w:r>
          </w:p>
        </w:tc>
        <w:tc>
          <w:tcPr>
            <w:tcW w:w="1069" w:type="dxa"/>
            <w:tcBorders>
              <w:top w:val="nil"/>
            </w:tcBorders>
            <w:vAlign w:val="center"/>
          </w:tcPr>
          <w:p w:rsidR="004B7D21" w:rsidRPr="00614D26" w:rsidRDefault="004B7D21" w:rsidP="004B7D21">
            <w:pPr>
              <w:suppressAutoHyphens w:val="0"/>
              <w:jc w:val="center"/>
              <w:rPr>
                <w:color w:val="000000"/>
                <w:sz w:val="20"/>
                <w:szCs w:val="20"/>
                <w:lang w:eastAsia="ru-RU"/>
              </w:rPr>
            </w:pPr>
            <w:r w:rsidRPr="00614D26">
              <w:rPr>
                <w:color w:val="000000"/>
                <w:sz w:val="20"/>
                <w:szCs w:val="20"/>
                <w:lang w:eastAsia="ru-RU"/>
              </w:rPr>
              <w:t> </w:t>
            </w:r>
          </w:p>
        </w:tc>
        <w:tc>
          <w:tcPr>
            <w:tcW w:w="1255" w:type="dxa"/>
            <w:tcBorders>
              <w:top w:val="nil"/>
            </w:tcBorders>
            <w:vAlign w:val="center"/>
          </w:tcPr>
          <w:p w:rsidR="004B7D21" w:rsidRPr="004E777F" w:rsidRDefault="004B7D21" w:rsidP="004B7D21">
            <w:pPr>
              <w:suppressAutoHyphens w:val="0"/>
              <w:jc w:val="center"/>
              <w:rPr>
                <w:i/>
                <w:iCs/>
                <w:color w:val="000000"/>
                <w:sz w:val="20"/>
                <w:szCs w:val="20"/>
                <w:lang w:eastAsia="ru-RU"/>
              </w:rPr>
            </w:pPr>
          </w:p>
        </w:tc>
        <w:tc>
          <w:tcPr>
            <w:tcW w:w="1276" w:type="dxa"/>
            <w:tcBorders>
              <w:top w:val="nil"/>
            </w:tcBorders>
            <w:vAlign w:val="center"/>
          </w:tcPr>
          <w:p w:rsidR="004B7D21" w:rsidRPr="004E777F" w:rsidRDefault="004B7D21" w:rsidP="004B7D21">
            <w:pPr>
              <w:suppressAutoHyphens w:val="0"/>
              <w:jc w:val="center"/>
              <w:rPr>
                <w:i/>
                <w:iCs/>
                <w:color w:val="000000"/>
                <w:sz w:val="20"/>
                <w:szCs w:val="20"/>
                <w:lang w:eastAsia="ru-RU"/>
              </w:rPr>
            </w:pPr>
          </w:p>
        </w:tc>
      </w:tr>
      <w:tr w:rsidR="004B7D21" w:rsidRPr="00AA2952" w:rsidTr="00761D3A">
        <w:tc>
          <w:tcPr>
            <w:tcW w:w="2094" w:type="dxa"/>
          </w:tcPr>
          <w:p w:rsidR="004B7D21" w:rsidRPr="00AA2952" w:rsidRDefault="004B7D21" w:rsidP="004B7D21">
            <w:pPr>
              <w:tabs>
                <w:tab w:val="left" w:pos="5912"/>
              </w:tabs>
              <w:suppressAutoHyphens w:val="0"/>
              <w:autoSpaceDE w:val="0"/>
              <w:autoSpaceDN w:val="0"/>
              <w:adjustRightInd w:val="0"/>
              <w:ind w:firstLine="6"/>
              <w:jc w:val="both"/>
              <w:rPr>
                <w:bCs/>
                <w:lang w:eastAsia="ru-RU"/>
              </w:rPr>
            </w:pPr>
            <w:r w:rsidRPr="00AA2952">
              <w:rPr>
                <w:bCs/>
                <w:lang w:eastAsia="ru-RU"/>
              </w:rPr>
              <w:t>Тұрғын үй-коммуналдық шаруашылық</w:t>
            </w:r>
          </w:p>
        </w:tc>
        <w:tc>
          <w:tcPr>
            <w:tcW w:w="1403" w:type="dxa"/>
            <w:vAlign w:val="center"/>
          </w:tcPr>
          <w:p w:rsidR="004B7D21" w:rsidRPr="004E777F" w:rsidRDefault="004B7D21" w:rsidP="004B7D21">
            <w:pPr>
              <w:suppressAutoHyphens w:val="0"/>
              <w:jc w:val="center"/>
              <w:rPr>
                <w:color w:val="000000"/>
                <w:sz w:val="20"/>
                <w:szCs w:val="20"/>
                <w:lang w:eastAsia="ru-RU"/>
              </w:rPr>
            </w:pPr>
          </w:p>
        </w:tc>
        <w:tc>
          <w:tcPr>
            <w:tcW w:w="1324" w:type="dxa"/>
            <w:tcBorders>
              <w:top w:val="nil"/>
            </w:tcBorders>
            <w:vAlign w:val="center"/>
          </w:tcPr>
          <w:p w:rsidR="004B7D21" w:rsidRPr="00614D26" w:rsidRDefault="004B7D21" w:rsidP="004B7D21">
            <w:pPr>
              <w:suppressAutoHyphens w:val="0"/>
              <w:jc w:val="center"/>
              <w:rPr>
                <w:color w:val="000000"/>
                <w:sz w:val="20"/>
                <w:szCs w:val="20"/>
                <w:lang w:eastAsia="ru-RU"/>
              </w:rPr>
            </w:pPr>
            <w:r w:rsidRPr="00614D26">
              <w:rPr>
                <w:color w:val="000000"/>
                <w:sz w:val="20"/>
                <w:szCs w:val="20"/>
                <w:lang w:eastAsia="ru-RU"/>
              </w:rPr>
              <w:t>1</w:t>
            </w:r>
            <w:r>
              <w:rPr>
                <w:color w:val="000000"/>
                <w:sz w:val="20"/>
                <w:szCs w:val="20"/>
                <w:lang w:val="kk-KZ" w:eastAsia="ru-RU"/>
              </w:rPr>
              <w:t>,</w:t>
            </w:r>
            <w:r w:rsidRPr="00614D26">
              <w:rPr>
                <w:color w:val="000000"/>
                <w:sz w:val="20"/>
                <w:szCs w:val="20"/>
                <w:lang w:eastAsia="ru-RU"/>
              </w:rPr>
              <w:t>5</w:t>
            </w:r>
          </w:p>
        </w:tc>
        <w:tc>
          <w:tcPr>
            <w:tcW w:w="1355" w:type="dxa"/>
            <w:tcBorders>
              <w:top w:val="nil"/>
            </w:tcBorders>
            <w:vAlign w:val="center"/>
          </w:tcPr>
          <w:p w:rsidR="004B7D21" w:rsidRPr="00614D26" w:rsidRDefault="004B7D21" w:rsidP="004B7D21">
            <w:pPr>
              <w:suppressAutoHyphens w:val="0"/>
              <w:jc w:val="center"/>
              <w:rPr>
                <w:color w:val="000000"/>
                <w:sz w:val="20"/>
                <w:szCs w:val="20"/>
                <w:lang w:eastAsia="ru-RU"/>
              </w:rPr>
            </w:pPr>
            <w:r w:rsidRPr="00614D26">
              <w:rPr>
                <w:color w:val="000000"/>
                <w:sz w:val="20"/>
                <w:szCs w:val="20"/>
                <w:lang w:eastAsia="ru-RU"/>
              </w:rPr>
              <w:t>1</w:t>
            </w:r>
            <w:r>
              <w:rPr>
                <w:color w:val="000000"/>
                <w:sz w:val="20"/>
                <w:szCs w:val="20"/>
                <w:lang w:val="kk-KZ" w:eastAsia="ru-RU"/>
              </w:rPr>
              <w:t>,</w:t>
            </w:r>
            <w:r w:rsidRPr="00614D26">
              <w:rPr>
                <w:color w:val="000000"/>
                <w:sz w:val="20"/>
                <w:szCs w:val="20"/>
                <w:lang w:eastAsia="ru-RU"/>
              </w:rPr>
              <w:t>3</w:t>
            </w:r>
          </w:p>
        </w:tc>
        <w:tc>
          <w:tcPr>
            <w:tcW w:w="1069" w:type="dxa"/>
            <w:tcBorders>
              <w:top w:val="nil"/>
            </w:tcBorders>
            <w:vAlign w:val="center"/>
          </w:tcPr>
          <w:p w:rsidR="004B7D21" w:rsidRPr="00614D26" w:rsidRDefault="004B7D21" w:rsidP="004B7D21">
            <w:pPr>
              <w:suppressAutoHyphens w:val="0"/>
              <w:jc w:val="center"/>
              <w:rPr>
                <w:color w:val="000000"/>
                <w:sz w:val="20"/>
                <w:szCs w:val="20"/>
                <w:lang w:eastAsia="ru-RU"/>
              </w:rPr>
            </w:pPr>
            <w:r w:rsidRPr="00614D26">
              <w:rPr>
                <w:color w:val="000000"/>
                <w:sz w:val="20"/>
                <w:szCs w:val="20"/>
                <w:lang w:eastAsia="ru-RU"/>
              </w:rPr>
              <w:t>1</w:t>
            </w:r>
            <w:r>
              <w:rPr>
                <w:color w:val="000000"/>
                <w:sz w:val="20"/>
                <w:szCs w:val="20"/>
                <w:lang w:val="kk-KZ" w:eastAsia="ru-RU"/>
              </w:rPr>
              <w:t>,</w:t>
            </w:r>
            <w:r w:rsidRPr="00614D26">
              <w:rPr>
                <w:color w:val="000000"/>
                <w:sz w:val="20"/>
                <w:szCs w:val="20"/>
                <w:lang w:eastAsia="ru-RU"/>
              </w:rPr>
              <w:t>3</w:t>
            </w:r>
          </w:p>
        </w:tc>
        <w:tc>
          <w:tcPr>
            <w:tcW w:w="1255" w:type="dxa"/>
            <w:tcBorders>
              <w:top w:val="nil"/>
            </w:tcBorders>
            <w:vAlign w:val="center"/>
          </w:tcPr>
          <w:p w:rsidR="004B7D21" w:rsidRPr="004E777F" w:rsidRDefault="004B7D21" w:rsidP="004B7D21">
            <w:pPr>
              <w:suppressAutoHyphens w:val="0"/>
              <w:jc w:val="center"/>
              <w:rPr>
                <w:i/>
                <w:iCs/>
                <w:color w:val="000000"/>
                <w:sz w:val="20"/>
                <w:szCs w:val="20"/>
                <w:lang w:eastAsia="ru-RU"/>
              </w:rPr>
            </w:pPr>
          </w:p>
        </w:tc>
        <w:tc>
          <w:tcPr>
            <w:tcW w:w="1276" w:type="dxa"/>
            <w:tcBorders>
              <w:top w:val="nil"/>
            </w:tcBorders>
            <w:vAlign w:val="center"/>
          </w:tcPr>
          <w:p w:rsidR="004B7D21" w:rsidRPr="004E777F" w:rsidRDefault="004B7D21" w:rsidP="004B7D21">
            <w:pPr>
              <w:suppressAutoHyphens w:val="0"/>
              <w:jc w:val="center"/>
              <w:rPr>
                <w:i/>
                <w:iCs/>
                <w:color w:val="000000"/>
                <w:sz w:val="20"/>
                <w:szCs w:val="20"/>
                <w:lang w:eastAsia="ru-RU"/>
              </w:rPr>
            </w:pPr>
          </w:p>
        </w:tc>
      </w:tr>
    </w:tbl>
    <w:p w:rsidR="0062437F" w:rsidRPr="00AA2952" w:rsidRDefault="0062437F" w:rsidP="0062437F">
      <w:pPr>
        <w:ind w:firstLine="720"/>
        <w:jc w:val="both"/>
        <w:rPr>
          <w:sz w:val="28"/>
          <w:szCs w:val="28"/>
          <w:lang w:val="kk-KZ"/>
        </w:rPr>
      </w:pPr>
    </w:p>
    <w:p w:rsidR="0062437F" w:rsidRDefault="0062437F" w:rsidP="0062437F">
      <w:pPr>
        <w:ind w:firstLine="720"/>
        <w:jc w:val="both"/>
        <w:rPr>
          <w:sz w:val="28"/>
          <w:szCs w:val="28"/>
          <w:lang w:val="kk-KZ"/>
        </w:rPr>
      </w:pPr>
      <w:r w:rsidRPr="00AA2952">
        <w:rPr>
          <w:sz w:val="28"/>
          <w:szCs w:val="28"/>
          <w:lang w:val="kk-KZ"/>
        </w:rPr>
        <w:t>20</w:t>
      </w:r>
      <w:r>
        <w:rPr>
          <w:sz w:val="28"/>
          <w:szCs w:val="28"/>
          <w:lang w:val="kk-KZ"/>
        </w:rPr>
        <w:t>20</w:t>
      </w:r>
      <w:r w:rsidRPr="00AA2952">
        <w:rPr>
          <w:sz w:val="28"/>
          <w:szCs w:val="28"/>
          <w:lang w:val="kk-KZ"/>
        </w:rPr>
        <w:t xml:space="preserve"> жылы ауылдық округ бойынша бюджеттің түсімінің орындалуы </w:t>
      </w:r>
      <w:r>
        <w:rPr>
          <w:sz w:val="28"/>
          <w:szCs w:val="28"/>
          <w:lang w:val="kk-KZ"/>
        </w:rPr>
        <w:t>20 723</w:t>
      </w:r>
      <w:r w:rsidRPr="00AA2952">
        <w:rPr>
          <w:sz w:val="28"/>
          <w:szCs w:val="28"/>
          <w:lang w:val="kk-KZ"/>
        </w:rPr>
        <w:t>,</w:t>
      </w:r>
      <w:r>
        <w:rPr>
          <w:sz w:val="28"/>
          <w:szCs w:val="28"/>
          <w:lang w:val="kk-KZ"/>
        </w:rPr>
        <w:t>7</w:t>
      </w:r>
      <w:r w:rsidRPr="00AA2952">
        <w:rPr>
          <w:sz w:val="28"/>
          <w:szCs w:val="28"/>
          <w:lang w:val="kk-KZ"/>
        </w:rPr>
        <w:t xml:space="preserve"> </w:t>
      </w:r>
      <w:r>
        <w:rPr>
          <w:sz w:val="28"/>
          <w:szCs w:val="28"/>
          <w:lang w:val="kk-KZ"/>
        </w:rPr>
        <w:t>мың теңге деңгейінде қалыптасты.</w:t>
      </w:r>
    </w:p>
    <w:p w:rsidR="0062437F" w:rsidRPr="00AA2952" w:rsidRDefault="0062437F" w:rsidP="0062437F">
      <w:pPr>
        <w:ind w:firstLine="720"/>
        <w:jc w:val="both"/>
        <w:rPr>
          <w:bCs/>
          <w:sz w:val="28"/>
          <w:szCs w:val="28"/>
          <w:lang w:val="kk-KZ" w:eastAsia="ru-RU"/>
        </w:rPr>
      </w:pPr>
      <w:r w:rsidRPr="00AA2952">
        <w:rPr>
          <w:bCs/>
          <w:sz w:val="28"/>
          <w:szCs w:val="28"/>
          <w:lang w:val="kk-KZ" w:eastAsia="ru-RU"/>
        </w:rPr>
        <w:t xml:space="preserve"> </w:t>
      </w:r>
      <w:r w:rsidRPr="0062437F">
        <w:rPr>
          <w:color w:val="000000"/>
          <w:sz w:val="28"/>
          <w:szCs w:val="28"/>
          <w:lang w:val="kk-KZ" w:eastAsia="ru-RU"/>
        </w:rPr>
        <w:t>Мұратсай</w:t>
      </w:r>
      <w:r w:rsidRPr="0062437F">
        <w:rPr>
          <w:bCs/>
          <w:sz w:val="28"/>
          <w:szCs w:val="28"/>
          <w:lang w:val="kk-KZ" w:eastAsia="ru-RU"/>
        </w:rPr>
        <w:t xml:space="preserve"> </w:t>
      </w:r>
      <w:r w:rsidRPr="00AA2952">
        <w:rPr>
          <w:bCs/>
          <w:sz w:val="28"/>
          <w:szCs w:val="28"/>
          <w:lang w:val="kk-KZ" w:eastAsia="ru-RU"/>
        </w:rPr>
        <w:t>ауылдық округі бойынша салық түсімдері бойынша жылдық жоспардың нақты орындалуы – 1</w:t>
      </w:r>
      <w:r>
        <w:rPr>
          <w:bCs/>
          <w:sz w:val="28"/>
          <w:szCs w:val="28"/>
          <w:lang w:val="kk-KZ" w:eastAsia="ru-RU"/>
        </w:rPr>
        <w:t>0</w:t>
      </w:r>
      <w:r w:rsidR="00761D3A">
        <w:rPr>
          <w:bCs/>
          <w:sz w:val="28"/>
          <w:szCs w:val="28"/>
          <w:lang w:val="kk-KZ" w:eastAsia="ru-RU"/>
        </w:rPr>
        <w:t>2,1</w:t>
      </w:r>
      <w:r w:rsidRPr="00AA2952">
        <w:rPr>
          <w:bCs/>
          <w:sz w:val="28"/>
          <w:szCs w:val="28"/>
          <w:lang w:val="kk-KZ" w:eastAsia="ru-RU"/>
        </w:rPr>
        <w:t>%</w:t>
      </w:r>
      <w:r>
        <w:rPr>
          <w:bCs/>
          <w:sz w:val="28"/>
          <w:szCs w:val="28"/>
          <w:lang w:val="kk-KZ" w:eastAsia="ru-RU"/>
        </w:rPr>
        <w:t>.</w:t>
      </w:r>
    </w:p>
    <w:p w:rsidR="0062437F" w:rsidRDefault="0062437F" w:rsidP="0062437F">
      <w:pPr>
        <w:ind w:firstLine="720"/>
        <w:jc w:val="both"/>
        <w:rPr>
          <w:bCs/>
          <w:sz w:val="28"/>
          <w:szCs w:val="28"/>
          <w:lang w:val="kk-KZ" w:eastAsia="ru-RU"/>
        </w:rPr>
      </w:pPr>
      <w:r w:rsidRPr="00AA2952">
        <w:rPr>
          <w:bCs/>
          <w:sz w:val="28"/>
          <w:szCs w:val="28"/>
          <w:lang w:val="kk-KZ" w:eastAsia="ru-RU"/>
        </w:rPr>
        <w:t>201</w:t>
      </w:r>
      <w:r>
        <w:rPr>
          <w:bCs/>
          <w:sz w:val="28"/>
          <w:szCs w:val="28"/>
          <w:lang w:val="kk-KZ" w:eastAsia="ru-RU"/>
        </w:rPr>
        <w:t>9</w:t>
      </w:r>
      <w:r w:rsidRPr="00AA2952">
        <w:rPr>
          <w:bCs/>
          <w:sz w:val="28"/>
          <w:szCs w:val="28"/>
          <w:lang w:val="kk-KZ" w:eastAsia="ru-RU"/>
        </w:rPr>
        <w:t xml:space="preserve"> жылмен салыстырғанда 20</w:t>
      </w:r>
      <w:r>
        <w:rPr>
          <w:bCs/>
          <w:sz w:val="28"/>
          <w:szCs w:val="28"/>
          <w:lang w:val="kk-KZ" w:eastAsia="ru-RU"/>
        </w:rPr>
        <w:t>20</w:t>
      </w:r>
      <w:r w:rsidRPr="00AA2952">
        <w:rPr>
          <w:bCs/>
          <w:sz w:val="28"/>
          <w:szCs w:val="28"/>
          <w:lang w:val="kk-KZ" w:eastAsia="ru-RU"/>
        </w:rPr>
        <w:t xml:space="preserve"> жылға арналған жоспарлы көрсеткіштердің </w:t>
      </w:r>
      <w:r>
        <w:rPr>
          <w:bCs/>
          <w:sz w:val="28"/>
          <w:szCs w:val="28"/>
          <w:lang w:val="kk-KZ" w:eastAsia="ru-RU"/>
        </w:rPr>
        <w:t>артық орындалуы</w:t>
      </w:r>
      <w:r w:rsidRPr="00AA2952">
        <w:rPr>
          <w:bCs/>
          <w:sz w:val="28"/>
          <w:szCs w:val="28"/>
          <w:lang w:val="kk-KZ" w:eastAsia="ru-RU"/>
        </w:rPr>
        <w:t xml:space="preserve"> мынадай салық түрлерінен құралады: жеке табыс салығы, мүлік салығы, </w:t>
      </w:r>
      <w:r>
        <w:rPr>
          <w:bCs/>
          <w:sz w:val="28"/>
          <w:szCs w:val="28"/>
          <w:lang w:val="kk-KZ" w:eastAsia="ru-RU"/>
        </w:rPr>
        <w:t xml:space="preserve">жер салығы және </w:t>
      </w:r>
      <w:r w:rsidRPr="00AA2952">
        <w:rPr>
          <w:bCs/>
          <w:sz w:val="28"/>
          <w:szCs w:val="28"/>
          <w:lang w:val="kk-KZ" w:eastAsia="ru-RU"/>
        </w:rPr>
        <w:t xml:space="preserve">көлік құралдары салығы. </w:t>
      </w:r>
    </w:p>
    <w:p w:rsidR="0062437F" w:rsidRDefault="00761D3A" w:rsidP="0062437F">
      <w:pPr>
        <w:ind w:firstLine="720"/>
        <w:jc w:val="both"/>
        <w:rPr>
          <w:bCs/>
          <w:sz w:val="28"/>
          <w:szCs w:val="28"/>
          <w:lang w:val="kk-KZ" w:eastAsia="ru-RU"/>
        </w:rPr>
      </w:pPr>
      <w:r w:rsidRPr="0062437F">
        <w:rPr>
          <w:color w:val="000000"/>
          <w:sz w:val="28"/>
          <w:szCs w:val="28"/>
          <w:lang w:val="kk-KZ" w:eastAsia="ru-RU"/>
        </w:rPr>
        <w:t>Мұратсай</w:t>
      </w:r>
      <w:r w:rsidR="0062437F" w:rsidRPr="00AA2952">
        <w:rPr>
          <w:bCs/>
          <w:sz w:val="28"/>
          <w:szCs w:val="28"/>
          <w:lang w:val="kk-KZ" w:eastAsia="ru-RU"/>
        </w:rPr>
        <w:t xml:space="preserve"> ауылдық округі бойынша бекітілген жоспар бойынша </w:t>
      </w:r>
      <w:r>
        <w:rPr>
          <w:bCs/>
          <w:sz w:val="28"/>
          <w:szCs w:val="28"/>
          <w:lang w:val="kk-KZ" w:eastAsia="ru-RU"/>
        </w:rPr>
        <w:t>19</w:t>
      </w:r>
      <w:r w:rsidR="0062437F">
        <w:rPr>
          <w:bCs/>
          <w:sz w:val="28"/>
          <w:szCs w:val="28"/>
          <w:lang w:val="kk-KZ" w:eastAsia="ru-RU"/>
        </w:rPr>
        <w:t xml:space="preserve"> </w:t>
      </w:r>
      <w:r>
        <w:rPr>
          <w:bCs/>
          <w:sz w:val="28"/>
          <w:szCs w:val="28"/>
          <w:lang w:val="kk-KZ" w:eastAsia="ru-RU"/>
        </w:rPr>
        <w:t>6</w:t>
      </w:r>
      <w:r w:rsidR="0062437F">
        <w:rPr>
          <w:bCs/>
          <w:sz w:val="28"/>
          <w:szCs w:val="28"/>
          <w:lang w:val="kk-KZ" w:eastAsia="ru-RU"/>
        </w:rPr>
        <w:t>9</w:t>
      </w:r>
      <w:r>
        <w:rPr>
          <w:bCs/>
          <w:sz w:val="28"/>
          <w:szCs w:val="28"/>
          <w:lang w:val="kk-KZ" w:eastAsia="ru-RU"/>
        </w:rPr>
        <w:t>6</w:t>
      </w:r>
      <w:r w:rsidR="0062437F" w:rsidRPr="00AA2952">
        <w:rPr>
          <w:bCs/>
          <w:sz w:val="28"/>
          <w:szCs w:val="28"/>
          <w:lang w:val="kk-KZ" w:eastAsia="ru-RU"/>
        </w:rPr>
        <w:t>,0 мың теңге</w:t>
      </w:r>
      <w:r w:rsidR="0062437F">
        <w:rPr>
          <w:bCs/>
          <w:sz w:val="28"/>
          <w:szCs w:val="28"/>
          <w:lang w:val="kk-KZ" w:eastAsia="ru-RU"/>
        </w:rPr>
        <w:t>ні құрап</w:t>
      </w:r>
      <w:r w:rsidR="0062437F" w:rsidRPr="00AA2952">
        <w:rPr>
          <w:bCs/>
          <w:sz w:val="28"/>
          <w:szCs w:val="28"/>
          <w:lang w:val="kk-KZ" w:eastAsia="ru-RU"/>
        </w:rPr>
        <w:t xml:space="preserve">, </w:t>
      </w:r>
      <w:r w:rsidR="0062437F">
        <w:rPr>
          <w:bCs/>
          <w:sz w:val="28"/>
          <w:szCs w:val="28"/>
          <w:lang w:val="kk-KZ" w:eastAsia="ru-RU"/>
        </w:rPr>
        <w:t>1</w:t>
      </w:r>
      <w:r>
        <w:rPr>
          <w:bCs/>
          <w:sz w:val="28"/>
          <w:szCs w:val="28"/>
          <w:lang w:val="kk-KZ" w:eastAsia="ru-RU"/>
        </w:rPr>
        <w:t>00</w:t>
      </w:r>
      <w:r w:rsidR="0062437F" w:rsidRPr="00AA2952">
        <w:rPr>
          <w:bCs/>
          <w:sz w:val="28"/>
          <w:szCs w:val="28"/>
          <w:lang w:val="kk-KZ" w:eastAsia="ru-RU"/>
        </w:rPr>
        <w:t xml:space="preserve">%-ға </w:t>
      </w:r>
      <w:r>
        <w:rPr>
          <w:bCs/>
          <w:sz w:val="28"/>
          <w:szCs w:val="28"/>
          <w:lang w:val="kk-KZ" w:eastAsia="ru-RU"/>
        </w:rPr>
        <w:t>орындалған</w:t>
      </w:r>
      <w:r w:rsidR="0062437F" w:rsidRPr="00AA2952">
        <w:rPr>
          <w:bCs/>
          <w:sz w:val="28"/>
          <w:szCs w:val="28"/>
          <w:lang w:val="kk-KZ" w:eastAsia="ru-RU"/>
        </w:rPr>
        <w:t xml:space="preserve">. </w:t>
      </w:r>
    </w:p>
    <w:p w:rsidR="0062437F" w:rsidRPr="00AA2952" w:rsidRDefault="0062437F" w:rsidP="0062437F">
      <w:pPr>
        <w:ind w:firstLine="720"/>
        <w:jc w:val="both"/>
        <w:rPr>
          <w:sz w:val="28"/>
          <w:szCs w:val="28"/>
          <w:lang w:val="kk-KZ"/>
        </w:rPr>
      </w:pPr>
    </w:p>
    <w:p w:rsidR="0062437F" w:rsidRPr="00AA2952" w:rsidRDefault="0062437F" w:rsidP="0062437F">
      <w:pPr>
        <w:widowControl w:val="0"/>
        <w:tabs>
          <w:tab w:val="left" w:pos="0"/>
        </w:tabs>
        <w:jc w:val="center"/>
        <w:rPr>
          <w:b/>
          <w:sz w:val="28"/>
          <w:szCs w:val="28"/>
          <w:lang w:val="kk-KZ"/>
        </w:rPr>
      </w:pPr>
      <w:r w:rsidRPr="00AA2952">
        <w:rPr>
          <w:b/>
          <w:sz w:val="28"/>
          <w:szCs w:val="28"/>
          <w:lang w:val="kk-KZ"/>
        </w:rPr>
        <w:t xml:space="preserve"> </w:t>
      </w:r>
      <w:r w:rsidR="00761D3A" w:rsidRPr="00761D3A">
        <w:rPr>
          <w:b/>
          <w:sz w:val="28"/>
          <w:szCs w:val="28"/>
          <w:lang w:val="kk-KZ"/>
        </w:rPr>
        <w:t>Мұратсай</w:t>
      </w:r>
      <w:r w:rsidRPr="00AA2952">
        <w:rPr>
          <w:b/>
          <w:sz w:val="28"/>
          <w:szCs w:val="28"/>
          <w:lang w:val="kk-KZ"/>
        </w:rPr>
        <w:t xml:space="preserve"> ауылдық округінің салық түсімдерінің құрылымы</w:t>
      </w:r>
    </w:p>
    <w:p w:rsidR="0062437F" w:rsidRPr="00AA2952" w:rsidRDefault="004B7D21" w:rsidP="0062437F">
      <w:pPr>
        <w:widowControl w:val="0"/>
        <w:tabs>
          <w:tab w:val="left" w:pos="0"/>
        </w:tabs>
        <w:ind w:firstLine="720"/>
        <w:jc w:val="right"/>
        <w:rPr>
          <w:sz w:val="28"/>
          <w:szCs w:val="28"/>
        </w:rPr>
      </w:pPr>
      <w:r w:rsidRPr="00AA2952">
        <w:rPr>
          <w:sz w:val="28"/>
          <w:szCs w:val="28"/>
          <w:lang w:val="kk-KZ"/>
        </w:rPr>
        <w:t>М</w:t>
      </w:r>
      <w:r>
        <w:rPr>
          <w:sz w:val="28"/>
          <w:szCs w:val="28"/>
          <w:lang w:val="kk-KZ"/>
        </w:rPr>
        <w:t xml:space="preserve">лн </w:t>
      </w:r>
      <w:r w:rsidR="0062437F" w:rsidRPr="00AA2952">
        <w:rPr>
          <w:sz w:val="28"/>
          <w:szCs w:val="28"/>
        </w:rPr>
        <w:t>тенге</w:t>
      </w:r>
    </w:p>
    <w:tbl>
      <w:tblPr>
        <w:tblW w:w="9639" w:type="dxa"/>
        <w:tblInd w:w="108" w:type="dxa"/>
        <w:tblLayout w:type="fixed"/>
        <w:tblLook w:val="0000" w:firstRow="0" w:lastRow="0" w:firstColumn="0" w:lastColumn="0" w:noHBand="0" w:noVBand="0"/>
      </w:tblPr>
      <w:tblGrid>
        <w:gridCol w:w="2410"/>
        <w:gridCol w:w="1134"/>
        <w:gridCol w:w="1559"/>
        <w:gridCol w:w="1559"/>
        <w:gridCol w:w="1135"/>
        <w:gridCol w:w="991"/>
        <w:gridCol w:w="851"/>
      </w:tblGrid>
      <w:tr w:rsidR="0062437F" w:rsidRPr="00AA2952" w:rsidTr="00761D3A">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rsidR="0062437F" w:rsidRPr="00AA2952" w:rsidRDefault="0062437F" w:rsidP="00761D3A">
            <w:pPr>
              <w:widowControl w:val="0"/>
              <w:tabs>
                <w:tab w:val="left" w:pos="-1662"/>
              </w:tabs>
              <w:snapToGrid w:val="0"/>
              <w:jc w:val="center"/>
              <w:rPr>
                <w:b/>
              </w:rPr>
            </w:pPr>
            <w:r w:rsidRPr="00AA2952">
              <w:rPr>
                <w:b/>
              </w:rPr>
              <w:t>Салық түсімдерінің атауы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2437F" w:rsidRPr="00AA2952" w:rsidRDefault="0062437F" w:rsidP="00761D3A">
            <w:pPr>
              <w:widowControl w:val="0"/>
              <w:tabs>
                <w:tab w:val="left" w:pos="0"/>
              </w:tabs>
              <w:snapToGrid w:val="0"/>
              <w:jc w:val="center"/>
              <w:rPr>
                <w:b/>
                <w:lang w:val="kk-KZ"/>
              </w:rPr>
            </w:pPr>
            <w:r>
              <w:rPr>
                <w:b/>
              </w:rPr>
              <w:t>2019</w:t>
            </w:r>
            <w:r w:rsidRPr="00AA2952">
              <w:rPr>
                <w:b/>
              </w:rPr>
              <w:t xml:space="preserve"> жылға нақты орында</w:t>
            </w:r>
            <w:r w:rsidRPr="00AA2952">
              <w:rPr>
                <w:b/>
                <w:lang w:val="kk-KZ"/>
              </w:rPr>
              <w:t>луы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437F" w:rsidRPr="00AA2952" w:rsidRDefault="0062437F" w:rsidP="00761D3A">
            <w:pPr>
              <w:widowControl w:val="0"/>
              <w:tabs>
                <w:tab w:val="left" w:pos="0"/>
              </w:tabs>
              <w:snapToGrid w:val="0"/>
              <w:jc w:val="center"/>
              <w:rPr>
                <w:b/>
              </w:rPr>
            </w:pPr>
            <w:r w:rsidRPr="00AA2952">
              <w:rPr>
                <w:b/>
              </w:rPr>
              <w:t>20</w:t>
            </w:r>
            <w:r>
              <w:rPr>
                <w:b/>
                <w:lang w:val="kk-KZ"/>
              </w:rPr>
              <w:t>20</w:t>
            </w:r>
            <w:r w:rsidRPr="00AA2952">
              <w:rPr>
                <w:b/>
              </w:rPr>
              <w:t xml:space="preserve"> жылғы бекітілген жылдық бюджет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437F" w:rsidRPr="00AA2952" w:rsidRDefault="0062437F" w:rsidP="00761D3A">
            <w:pPr>
              <w:widowControl w:val="0"/>
              <w:tabs>
                <w:tab w:val="left" w:pos="0"/>
              </w:tabs>
              <w:snapToGrid w:val="0"/>
              <w:jc w:val="center"/>
              <w:rPr>
                <w:b/>
              </w:rPr>
            </w:pPr>
            <w:r>
              <w:rPr>
                <w:b/>
              </w:rPr>
              <w:t>20</w:t>
            </w:r>
            <w:r>
              <w:rPr>
                <w:b/>
                <w:lang w:val="kk-KZ"/>
              </w:rPr>
              <w:t>20</w:t>
            </w:r>
            <w:r w:rsidRPr="00AA2952">
              <w:rPr>
                <w:b/>
              </w:rPr>
              <w:t xml:space="preserve"> жылғы түзетілген жылдық бюджет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2437F" w:rsidRPr="00AA2952" w:rsidRDefault="0062437F" w:rsidP="00761D3A">
            <w:pPr>
              <w:widowControl w:val="0"/>
              <w:tabs>
                <w:tab w:val="left" w:pos="0"/>
              </w:tabs>
              <w:snapToGrid w:val="0"/>
              <w:jc w:val="center"/>
              <w:rPr>
                <w:b/>
                <w:lang w:val="kk-KZ"/>
              </w:rPr>
            </w:pPr>
            <w:r w:rsidRPr="00AA2952">
              <w:rPr>
                <w:b/>
              </w:rPr>
              <w:t>20</w:t>
            </w:r>
            <w:r>
              <w:rPr>
                <w:b/>
                <w:lang w:val="kk-KZ"/>
              </w:rPr>
              <w:t>20</w:t>
            </w:r>
            <w:r w:rsidRPr="00AA2952">
              <w:rPr>
                <w:b/>
              </w:rPr>
              <w:t xml:space="preserve"> </w:t>
            </w:r>
            <w:r w:rsidRPr="00AA2952">
              <w:rPr>
                <w:b/>
                <w:lang w:val="kk-KZ"/>
              </w:rPr>
              <w:t>жыл</w:t>
            </w:r>
            <w:r>
              <w:rPr>
                <w:b/>
                <w:lang w:val="kk-KZ"/>
              </w:rPr>
              <w:t>ы</w:t>
            </w:r>
            <w:r w:rsidRPr="00AA2952">
              <w:rPr>
                <w:b/>
                <w:lang w:val="kk-KZ"/>
              </w:rPr>
              <w:t xml:space="preserve"> нақты</w:t>
            </w:r>
            <w:r>
              <w:rPr>
                <w:b/>
                <w:lang w:val="kk-KZ"/>
              </w:rPr>
              <w:t xml:space="preserve"> түскені</w:t>
            </w:r>
            <w:r w:rsidRPr="00AA2952">
              <w:rPr>
                <w:b/>
              </w:rPr>
              <w:t xml:space="preserve"> </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62437F" w:rsidRPr="00AA2952" w:rsidRDefault="0062437F" w:rsidP="00761D3A">
            <w:pPr>
              <w:widowControl w:val="0"/>
              <w:tabs>
                <w:tab w:val="left" w:pos="0"/>
              </w:tabs>
              <w:jc w:val="center"/>
              <w:rPr>
                <w:b/>
              </w:rPr>
            </w:pPr>
            <w:r>
              <w:rPr>
                <w:b/>
                <w:lang w:val="kk-KZ"/>
              </w:rPr>
              <w:t xml:space="preserve">Орындалуы </w:t>
            </w:r>
            <w:r w:rsidRPr="00AA2952">
              <w:rPr>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437F" w:rsidRPr="00AA2952" w:rsidRDefault="0062437F" w:rsidP="00761D3A">
            <w:pPr>
              <w:widowControl w:val="0"/>
              <w:tabs>
                <w:tab w:val="left" w:pos="0"/>
              </w:tabs>
              <w:snapToGrid w:val="0"/>
              <w:jc w:val="center"/>
              <w:rPr>
                <w:b/>
                <w:bCs/>
              </w:rPr>
            </w:pPr>
            <w:r w:rsidRPr="00AA2952">
              <w:rPr>
                <w:b/>
              </w:rPr>
              <w:t>өсу қарқыны (%)</w:t>
            </w:r>
          </w:p>
        </w:tc>
      </w:tr>
      <w:tr w:rsidR="004B7D21" w:rsidRPr="00AA2952" w:rsidTr="00761D3A">
        <w:tc>
          <w:tcPr>
            <w:tcW w:w="2410" w:type="dxa"/>
            <w:tcBorders>
              <w:top w:val="single" w:sz="4" w:space="0" w:color="000000"/>
              <w:left w:val="single" w:sz="4" w:space="0" w:color="000000"/>
              <w:bottom w:val="single" w:sz="4" w:space="0" w:color="000000"/>
              <w:right w:val="single" w:sz="4" w:space="0" w:color="auto"/>
            </w:tcBorders>
          </w:tcPr>
          <w:p w:rsidR="004B7D21" w:rsidRPr="00AA2952" w:rsidRDefault="004B7D21" w:rsidP="004B7D21">
            <w:pPr>
              <w:widowControl w:val="0"/>
              <w:tabs>
                <w:tab w:val="left" w:pos="0"/>
              </w:tabs>
              <w:snapToGrid w:val="0"/>
              <w:rPr>
                <w:b/>
              </w:rPr>
            </w:pPr>
            <w:r w:rsidRPr="00AA2952">
              <w:rPr>
                <w:b/>
              </w:rPr>
              <w:t>Салықтық түсімдер,</w:t>
            </w:r>
          </w:p>
          <w:p w:rsidR="004B7D21" w:rsidRPr="00AA2952" w:rsidRDefault="004B7D21" w:rsidP="004B7D21">
            <w:pPr>
              <w:widowControl w:val="0"/>
              <w:tabs>
                <w:tab w:val="left" w:pos="0"/>
              </w:tabs>
              <w:rPr>
                <w:b/>
              </w:rPr>
            </w:pPr>
            <w:r w:rsidRPr="00AA2952">
              <w:rPr>
                <w:b/>
              </w:rPr>
              <w:t>оның ішінде</w:t>
            </w:r>
          </w:p>
        </w:tc>
        <w:tc>
          <w:tcPr>
            <w:tcW w:w="1134" w:type="dxa"/>
            <w:tcBorders>
              <w:top w:val="single" w:sz="4" w:space="0" w:color="auto"/>
              <w:left w:val="nil"/>
              <w:bottom w:val="single" w:sz="4" w:space="0" w:color="auto"/>
              <w:right w:val="single" w:sz="4" w:space="0" w:color="auto"/>
            </w:tcBorders>
            <w:vAlign w:val="center"/>
          </w:tcPr>
          <w:p w:rsidR="004B7D21" w:rsidRPr="0074579B" w:rsidRDefault="004B7D21" w:rsidP="004B7D21">
            <w:pPr>
              <w:suppressAutoHyphens w:val="0"/>
              <w:jc w:val="center"/>
              <w:rPr>
                <w:b/>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4B7D21" w:rsidRPr="002A47C5" w:rsidRDefault="004B7D21" w:rsidP="004B7D21">
            <w:pPr>
              <w:suppressAutoHyphens w:val="0"/>
              <w:jc w:val="center"/>
              <w:rPr>
                <w:b/>
                <w:bCs/>
                <w:sz w:val="20"/>
                <w:szCs w:val="20"/>
                <w:lang w:val="kk-KZ" w:eastAsia="ru-RU"/>
              </w:rPr>
            </w:pPr>
            <w:r>
              <w:rPr>
                <w:b/>
                <w:bCs/>
                <w:sz w:val="20"/>
                <w:szCs w:val="20"/>
                <w:lang w:val="kk-KZ" w:eastAsia="ru-RU"/>
              </w:rPr>
              <w:t>0</w:t>
            </w:r>
            <w:r w:rsidRPr="00614D26">
              <w:rPr>
                <w:b/>
                <w:bCs/>
                <w:sz w:val="20"/>
                <w:szCs w:val="20"/>
                <w:lang w:eastAsia="ru-RU"/>
              </w:rPr>
              <w:t>,</w:t>
            </w:r>
            <w:r>
              <w:rPr>
                <w:b/>
                <w:bCs/>
                <w:sz w:val="20"/>
                <w:szCs w:val="20"/>
                <w:lang w:val="kk-KZ" w:eastAsia="ru-RU"/>
              </w:rPr>
              <w:t>6</w:t>
            </w:r>
          </w:p>
        </w:tc>
        <w:tc>
          <w:tcPr>
            <w:tcW w:w="1559" w:type="dxa"/>
            <w:tcBorders>
              <w:top w:val="single" w:sz="4" w:space="0" w:color="auto"/>
              <w:left w:val="single" w:sz="4" w:space="0" w:color="auto"/>
              <w:bottom w:val="single" w:sz="4" w:space="0" w:color="auto"/>
              <w:right w:val="single" w:sz="4" w:space="0" w:color="auto"/>
            </w:tcBorders>
            <w:vAlign w:val="center"/>
          </w:tcPr>
          <w:p w:rsidR="004B7D21" w:rsidRPr="002A47C5" w:rsidRDefault="004B7D21" w:rsidP="004B7D21">
            <w:pPr>
              <w:suppressAutoHyphens w:val="0"/>
              <w:jc w:val="center"/>
              <w:rPr>
                <w:b/>
                <w:bCs/>
                <w:sz w:val="20"/>
                <w:szCs w:val="20"/>
                <w:lang w:val="kk-KZ" w:eastAsia="ru-RU"/>
              </w:rPr>
            </w:pPr>
            <w:r>
              <w:rPr>
                <w:b/>
                <w:bCs/>
                <w:sz w:val="20"/>
                <w:szCs w:val="20"/>
                <w:lang w:val="kk-KZ" w:eastAsia="ru-RU"/>
              </w:rPr>
              <w:t>0</w:t>
            </w:r>
            <w:r w:rsidRPr="00614D26">
              <w:rPr>
                <w:b/>
                <w:bCs/>
                <w:sz w:val="20"/>
                <w:szCs w:val="20"/>
                <w:lang w:eastAsia="ru-RU"/>
              </w:rPr>
              <w:t>,</w:t>
            </w:r>
            <w:r>
              <w:rPr>
                <w:b/>
                <w:bCs/>
                <w:sz w:val="20"/>
                <w:szCs w:val="20"/>
                <w:lang w:val="kk-KZ" w:eastAsia="ru-RU"/>
              </w:rPr>
              <w:t>6</w:t>
            </w:r>
          </w:p>
        </w:tc>
        <w:tc>
          <w:tcPr>
            <w:tcW w:w="1135" w:type="dxa"/>
            <w:tcBorders>
              <w:top w:val="single" w:sz="4" w:space="0" w:color="auto"/>
              <w:left w:val="single" w:sz="4" w:space="0" w:color="auto"/>
              <w:bottom w:val="single" w:sz="4" w:space="0" w:color="auto"/>
              <w:right w:val="single" w:sz="4" w:space="0" w:color="auto"/>
            </w:tcBorders>
            <w:vAlign w:val="center"/>
          </w:tcPr>
          <w:p w:rsidR="004B7D21" w:rsidRPr="002A47C5" w:rsidRDefault="004B7D21" w:rsidP="004B7D21">
            <w:pPr>
              <w:suppressAutoHyphens w:val="0"/>
              <w:jc w:val="center"/>
              <w:rPr>
                <w:b/>
                <w:bCs/>
                <w:sz w:val="20"/>
                <w:szCs w:val="20"/>
                <w:lang w:val="kk-KZ" w:eastAsia="ru-RU"/>
              </w:rPr>
            </w:pPr>
            <w:r>
              <w:rPr>
                <w:b/>
                <w:bCs/>
                <w:sz w:val="20"/>
                <w:szCs w:val="20"/>
                <w:lang w:val="kk-KZ" w:eastAsia="ru-RU"/>
              </w:rPr>
              <w:t>1</w:t>
            </w:r>
            <w:r w:rsidRPr="00614D26">
              <w:rPr>
                <w:b/>
                <w:bCs/>
                <w:sz w:val="20"/>
                <w:szCs w:val="20"/>
                <w:lang w:eastAsia="ru-RU"/>
              </w:rPr>
              <w:t>,</w:t>
            </w:r>
            <w:r>
              <w:rPr>
                <w:b/>
                <w:bCs/>
                <w:sz w:val="20"/>
                <w:szCs w:val="20"/>
                <w:lang w:val="kk-KZ" w:eastAsia="ru-RU"/>
              </w:rPr>
              <w:t>0</w:t>
            </w:r>
          </w:p>
        </w:tc>
        <w:tc>
          <w:tcPr>
            <w:tcW w:w="991" w:type="dxa"/>
            <w:tcBorders>
              <w:top w:val="single" w:sz="4" w:space="0" w:color="auto"/>
              <w:left w:val="single" w:sz="4" w:space="0" w:color="auto"/>
              <w:bottom w:val="single" w:sz="4" w:space="0" w:color="auto"/>
              <w:right w:val="single" w:sz="4" w:space="0" w:color="auto"/>
            </w:tcBorders>
            <w:vAlign w:val="center"/>
          </w:tcPr>
          <w:p w:rsidR="004B7D21" w:rsidRPr="00614D26" w:rsidRDefault="004B7D21" w:rsidP="004B7D21">
            <w:pPr>
              <w:suppressAutoHyphens w:val="0"/>
              <w:jc w:val="center"/>
              <w:rPr>
                <w:b/>
                <w:bCs/>
                <w:sz w:val="20"/>
                <w:szCs w:val="20"/>
                <w:lang w:eastAsia="ru-RU"/>
              </w:rPr>
            </w:pPr>
            <w:r w:rsidRPr="00614D26">
              <w:rPr>
                <w:b/>
                <w:bCs/>
                <w:sz w:val="20"/>
                <w:szCs w:val="20"/>
                <w:lang w:eastAsia="ru-RU"/>
              </w:rPr>
              <w:t>159,1</w:t>
            </w:r>
          </w:p>
        </w:tc>
        <w:tc>
          <w:tcPr>
            <w:tcW w:w="851" w:type="dxa"/>
            <w:tcBorders>
              <w:top w:val="single" w:sz="4" w:space="0" w:color="auto"/>
              <w:left w:val="single" w:sz="4" w:space="0" w:color="auto"/>
              <w:bottom w:val="single" w:sz="4" w:space="0" w:color="auto"/>
              <w:right w:val="single" w:sz="4" w:space="0" w:color="auto"/>
            </w:tcBorders>
            <w:vAlign w:val="center"/>
          </w:tcPr>
          <w:p w:rsidR="004B7D21" w:rsidRPr="0074579B" w:rsidRDefault="004B7D21" w:rsidP="004B7D21">
            <w:pPr>
              <w:suppressAutoHyphens w:val="0"/>
              <w:jc w:val="center"/>
              <w:rPr>
                <w:b/>
                <w:bCs/>
                <w:color w:val="000000"/>
                <w:sz w:val="20"/>
                <w:szCs w:val="20"/>
                <w:lang w:eastAsia="ru-RU"/>
              </w:rPr>
            </w:pPr>
          </w:p>
        </w:tc>
      </w:tr>
      <w:tr w:rsidR="004B7D21" w:rsidRPr="00AA2952" w:rsidTr="00761D3A">
        <w:tc>
          <w:tcPr>
            <w:tcW w:w="2410" w:type="dxa"/>
            <w:tcBorders>
              <w:top w:val="single" w:sz="4" w:space="0" w:color="000000"/>
              <w:left w:val="single" w:sz="4" w:space="0" w:color="000000"/>
              <w:bottom w:val="single" w:sz="4" w:space="0" w:color="000000"/>
              <w:right w:val="single" w:sz="4" w:space="0" w:color="auto"/>
            </w:tcBorders>
            <w:vAlign w:val="center"/>
          </w:tcPr>
          <w:p w:rsidR="004B7D21" w:rsidRPr="00AA2952" w:rsidRDefault="004B7D21" w:rsidP="004B7D21">
            <w:pPr>
              <w:widowControl w:val="0"/>
              <w:tabs>
                <w:tab w:val="left" w:pos="0"/>
              </w:tabs>
              <w:snapToGrid w:val="0"/>
            </w:pPr>
            <w:r w:rsidRPr="00AA2952">
              <w:t>Жеке табыс салығы</w:t>
            </w:r>
          </w:p>
        </w:tc>
        <w:tc>
          <w:tcPr>
            <w:tcW w:w="1134" w:type="dxa"/>
            <w:tcBorders>
              <w:top w:val="single" w:sz="4" w:space="0" w:color="auto"/>
              <w:left w:val="nil"/>
              <w:bottom w:val="single" w:sz="4" w:space="0" w:color="auto"/>
              <w:right w:val="single" w:sz="4" w:space="0" w:color="auto"/>
            </w:tcBorders>
            <w:vAlign w:val="center"/>
          </w:tcPr>
          <w:p w:rsidR="004B7D21" w:rsidRPr="0074579B" w:rsidRDefault="004B7D21" w:rsidP="004B7D21">
            <w:pPr>
              <w:suppressAutoHyphens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4B7D21" w:rsidRPr="00614D26" w:rsidRDefault="004B7D21" w:rsidP="004B7D21">
            <w:pPr>
              <w:suppressAutoHyphens w:val="0"/>
              <w:jc w:val="center"/>
              <w:rPr>
                <w:sz w:val="20"/>
                <w:szCs w:val="20"/>
                <w:lang w:eastAsia="ru-RU"/>
              </w:rPr>
            </w:pPr>
            <w:r>
              <w:rPr>
                <w:sz w:val="20"/>
                <w:szCs w:val="20"/>
                <w:lang w:val="kk-KZ" w:eastAsia="ru-RU"/>
              </w:rPr>
              <w:t>0,0</w:t>
            </w:r>
            <w:r w:rsidRPr="00614D26">
              <w:rPr>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vAlign w:val="center"/>
          </w:tcPr>
          <w:p w:rsidR="004B7D21" w:rsidRPr="00614D26" w:rsidRDefault="004B7D21" w:rsidP="004B7D21">
            <w:pPr>
              <w:suppressAutoHyphens w:val="0"/>
              <w:jc w:val="center"/>
              <w:rPr>
                <w:sz w:val="20"/>
                <w:szCs w:val="20"/>
                <w:lang w:eastAsia="ru-RU"/>
              </w:rPr>
            </w:pPr>
            <w:r>
              <w:rPr>
                <w:sz w:val="20"/>
                <w:szCs w:val="20"/>
                <w:lang w:val="kk-KZ" w:eastAsia="ru-RU"/>
              </w:rPr>
              <w:t>0,0</w:t>
            </w:r>
            <w:r w:rsidRPr="00614D26">
              <w:rPr>
                <w:sz w:val="20"/>
                <w:szCs w:val="20"/>
                <w:lang w:eastAsia="ru-RU"/>
              </w:rPr>
              <w:t>5</w:t>
            </w:r>
          </w:p>
        </w:tc>
        <w:tc>
          <w:tcPr>
            <w:tcW w:w="1135" w:type="dxa"/>
            <w:tcBorders>
              <w:top w:val="single" w:sz="4" w:space="0" w:color="auto"/>
              <w:left w:val="single" w:sz="4" w:space="0" w:color="auto"/>
              <w:bottom w:val="single" w:sz="4" w:space="0" w:color="auto"/>
              <w:right w:val="single" w:sz="4" w:space="0" w:color="auto"/>
            </w:tcBorders>
            <w:vAlign w:val="center"/>
          </w:tcPr>
          <w:p w:rsidR="004B7D21" w:rsidRPr="00614D26" w:rsidRDefault="004B7D21" w:rsidP="004B7D21">
            <w:pPr>
              <w:suppressAutoHyphens w:val="0"/>
              <w:jc w:val="center"/>
              <w:rPr>
                <w:sz w:val="20"/>
                <w:szCs w:val="20"/>
                <w:lang w:eastAsia="ru-RU"/>
              </w:rPr>
            </w:pPr>
            <w:r>
              <w:rPr>
                <w:sz w:val="20"/>
                <w:szCs w:val="20"/>
                <w:lang w:val="kk-KZ" w:eastAsia="ru-RU"/>
              </w:rPr>
              <w:t>0,0</w:t>
            </w:r>
            <w:r w:rsidRPr="00614D26">
              <w:rPr>
                <w:sz w:val="20"/>
                <w:szCs w:val="20"/>
                <w:lang w:eastAsia="ru-RU"/>
              </w:rPr>
              <w:t>3</w:t>
            </w:r>
          </w:p>
        </w:tc>
        <w:tc>
          <w:tcPr>
            <w:tcW w:w="991" w:type="dxa"/>
            <w:tcBorders>
              <w:top w:val="single" w:sz="4" w:space="0" w:color="auto"/>
              <w:left w:val="single" w:sz="4" w:space="0" w:color="auto"/>
              <w:bottom w:val="single" w:sz="4" w:space="0" w:color="auto"/>
              <w:right w:val="single" w:sz="4" w:space="0" w:color="auto"/>
            </w:tcBorders>
            <w:vAlign w:val="center"/>
          </w:tcPr>
          <w:p w:rsidR="004B7D21" w:rsidRPr="00614D26" w:rsidRDefault="004B7D21" w:rsidP="004B7D21">
            <w:pPr>
              <w:suppressAutoHyphens w:val="0"/>
              <w:jc w:val="center"/>
              <w:rPr>
                <w:sz w:val="20"/>
                <w:szCs w:val="20"/>
                <w:lang w:eastAsia="ru-RU"/>
              </w:rPr>
            </w:pPr>
            <w:r w:rsidRPr="00614D26">
              <w:rPr>
                <w:sz w:val="20"/>
                <w:szCs w:val="20"/>
                <w:lang w:eastAsia="ru-RU"/>
              </w:rPr>
              <w:t>61,0</w:t>
            </w:r>
          </w:p>
        </w:tc>
        <w:tc>
          <w:tcPr>
            <w:tcW w:w="851" w:type="dxa"/>
            <w:tcBorders>
              <w:top w:val="single" w:sz="4" w:space="0" w:color="auto"/>
              <w:left w:val="single" w:sz="4" w:space="0" w:color="auto"/>
              <w:bottom w:val="single" w:sz="4" w:space="0" w:color="auto"/>
              <w:right w:val="single" w:sz="4" w:space="0" w:color="auto"/>
            </w:tcBorders>
            <w:vAlign w:val="center"/>
          </w:tcPr>
          <w:p w:rsidR="004B7D21" w:rsidRPr="0074579B" w:rsidRDefault="004B7D21" w:rsidP="004B7D21">
            <w:pPr>
              <w:suppressAutoHyphens w:val="0"/>
              <w:jc w:val="center"/>
              <w:rPr>
                <w:sz w:val="20"/>
                <w:szCs w:val="20"/>
                <w:lang w:eastAsia="ru-RU"/>
              </w:rPr>
            </w:pPr>
          </w:p>
        </w:tc>
      </w:tr>
      <w:tr w:rsidR="004B7D21" w:rsidRPr="00AA2952" w:rsidTr="00761D3A">
        <w:tc>
          <w:tcPr>
            <w:tcW w:w="2410" w:type="dxa"/>
            <w:tcBorders>
              <w:top w:val="single" w:sz="4" w:space="0" w:color="000000"/>
              <w:left w:val="single" w:sz="4" w:space="0" w:color="000000"/>
              <w:bottom w:val="single" w:sz="4" w:space="0" w:color="000000"/>
              <w:right w:val="single" w:sz="4" w:space="0" w:color="auto"/>
            </w:tcBorders>
            <w:vAlign w:val="center"/>
          </w:tcPr>
          <w:p w:rsidR="004B7D21" w:rsidRPr="00AA2952" w:rsidRDefault="004B7D21" w:rsidP="004B7D21">
            <w:pPr>
              <w:widowControl w:val="0"/>
              <w:tabs>
                <w:tab w:val="left" w:pos="0"/>
              </w:tabs>
              <w:snapToGrid w:val="0"/>
            </w:pPr>
            <w:r w:rsidRPr="00AA2952">
              <w:t>Мүлікке салынатын салықтар</w:t>
            </w:r>
          </w:p>
        </w:tc>
        <w:tc>
          <w:tcPr>
            <w:tcW w:w="1134" w:type="dxa"/>
            <w:tcBorders>
              <w:top w:val="single" w:sz="4" w:space="0" w:color="auto"/>
              <w:left w:val="nil"/>
              <w:bottom w:val="single" w:sz="4" w:space="0" w:color="auto"/>
              <w:right w:val="single" w:sz="4" w:space="0" w:color="auto"/>
            </w:tcBorders>
            <w:vAlign w:val="center"/>
          </w:tcPr>
          <w:p w:rsidR="004B7D21" w:rsidRPr="0074579B" w:rsidRDefault="004B7D21" w:rsidP="004B7D21">
            <w:pPr>
              <w:suppressAutoHyphens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4B7D21" w:rsidRPr="00614D26" w:rsidRDefault="004B7D21" w:rsidP="004B7D21">
            <w:pPr>
              <w:suppressAutoHyphens w:val="0"/>
              <w:jc w:val="center"/>
              <w:rPr>
                <w:sz w:val="20"/>
                <w:szCs w:val="20"/>
                <w:lang w:eastAsia="ru-RU"/>
              </w:rPr>
            </w:pPr>
            <w:r>
              <w:rPr>
                <w:sz w:val="20"/>
                <w:szCs w:val="20"/>
                <w:lang w:val="kk-KZ" w:eastAsia="ru-RU"/>
              </w:rPr>
              <w:t>0,0</w:t>
            </w:r>
            <w:r w:rsidRPr="00614D26">
              <w:rPr>
                <w:sz w:val="20"/>
                <w:szCs w:val="20"/>
                <w:lang w:eastAsia="ru-RU"/>
              </w:rPr>
              <w:t>8</w:t>
            </w:r>
          </w:p>
        </w:tc>
        <w:tc>
          <w:tcPr>
            <w:tcW w:w="1559" w:type="dxa"/>
            <w:tcBorders>
              <w:top w:val="single" w:sz="4" w:space="0" w:color="auto"/>
              <w:left w:val="single" w:sz="4" w:space="0" w:color="auto"/>
              <w:bottom w:val="single" w:sz="4" w:space="0" w:color="auto"/>
              <w:right w:val="single" w:sz="4" w:space="0" w:color="auto"/>
            </w:tcBorders>
            <w:vAlign w:val="center"/>
          </w:tcPr>
          <w:p w:rsidR="004B7D21" w:rsidRPr="00614D26" w:rsidRDefault="004B7D21" w:rsidP="004B7D21">
            <w:pPr>
              <w:suppressAutoHyphens w:val="0"/>
              <w:jc w:val="center"/>
              <w:rPr>
                <w:sz w:val="20"/>
                <w:szCs w:val="20"/>
                <w:lang w:eastAsia="ru-RU"/>
              </w:rPr>
            </w:pPr>
            <w:r>
              <w:rPr>
                <w:sz w:val="20"/>
                <w:szCs w:val="20"/>
                <w:lang w:val="kk-KZ" w:eastAsia="ru-RU"/>
              </w:rPr>
              <w:t>0,0</w:t>
            </w:r>
            <w:r w:rsidRPr="00614D26">
              <w:rPr>
                <w:sz w:val="20"/>
                <w:szCs w:val="20"/>
                <w:lang w:eastAsia="ru-RU"/>
              </w:rPr>
              <w:t>7</w:t>
            </w:r>
          </w:p>
        </w:tc>
        <w:tc>
          <w:tcPr>
            <w:tcW w:w="1135" w:type="dxa"/>
            <w:tcBorders>
              <w:top w:val="single" w:sz="4" w:space="0" w:color="auto"/>
              <w:left w:val="single" w:sz="4" w:space="0" w:color="auto"/>
              <w:bottom w:val="single" w:sz="4" w:space="0" w:color="auto"/>
              <w:right w:val="single" w:sz="4" w:space="0" w:color="auto"/>
            </w:tcBorders>
            <w:vAlign w:val="center"/>
          </w:tcPr>
          <w:p w:rsidR="004B7D21" w:rsidRPr="00614D26" w:rsidRDefault="004B7D21" w:rsidP="004B7D21">
            <w:pPr>
              <w:suppressAutoHyphens w:val="0"/>
              <w:jc w:val="center"/>
              <w:rPr>
                <w:sz w:val="20"/>
                <w:szCs w:val="20"/>
                <w:lang w:eastAsia="ru-RU"/>
              </w:rPr>
            </w:pPr>
            <w:r>
              <w:rPr>
                <w:sz w:val="20"/>
                <w:szCs w:val="20"/>
                <w:lang w:val="kk-KZ" w:eastAsia="ru-RU"/>
              </w:rPr>
              <w:t>0,07</w:t>
            </w:r>
          </w:p>
        </w:tc>
        <w:tc>
          <w:tcPr>
            <w:tcW w:w="991" w:type="dxa"/>
            <w:tcBorders>
              <w:top w:val="single" w:sz="4" w:space="0" w:color="auto"/>
              <w:left w:val="single" w:sz="4" w:space="0" w:color="auto"/>
              <w:bottom w:val="single" w:sz="4" w:space="0" w:color="auto"/>
              <w:right w:val="single" w:sz="4" w:space="0" w:color="auto"/>
            </w:tcBorders>
            <w:vAlign w:val="center"/>
          </w:tcPr>
          <w:p w:rsidR="004B7D21" w:rsidRPr="00614D26" w:rsidRDefault="004B7D21" w:rsidP="004B7D21">
            <w:pPr>
              <w:suppressAutoHyphens w:val="0"/>
              <w:jc w:val="center"/>
              <w:rPr>
                <w:sz w:val="20"/>
                <w:szCs w:val="20"/>
                <w:lang w:eastAsia="ru-RU"/>
              </w:rPr>
            </w:pPr>
            <w:r w:rsidRPr="00614D26">
              <w:rPr>
                <w:sz w:val="20"/>
                <w:szCs w:val="20"/>
                <w:lang w:eastAsia="ru-RU"/>
              </w:rPr>
              <w:t>99,9</w:t>
            </w:r>
          </w:p>
        </w:tc>
        <w:tc>
          <w:tcPr>
            <w:tcW w:w="851" w:type="dxa"/>
            <w:tcBorders>
              <w:top w:val="single" w:sz="4" w:space="0" w:color="auto"/>
              <w:left w:val="single" w:sz="4" w:space="0" w:color="auto"/>
              <w:bottom w:val="single" w:sz="4" w:space="0" w:color="auto"/>
              <w:right w:val="single" w:sz="4" w:space="0" w:color="auto"/>
            </w:tcBorders>
            <w:vAlign w:val="center"/>
          </w:tcPr>
          <w:p w:rsidR="004B7D21" w:rsidRPr="0074579B" w:rsidRDefault="004B7D21" w:rsidP="004B7D21">
            <w:pPr>
              <w:suppressAutoHyphens w:val="0"/>
              <w:jc w:val="center"/>
              <w:rPr>
                <w:sz w:val="20"/>
                <w:szCs w:val="20"/>
                <w:lang w:eastAsia="ru-RU"/>
              </w:rPr>
            </w:pPr>
          </w:p>
        </w:tc>
      </w:tr>
      <w:tr w:rsidR="004B7D21" w:rsidRPr="00AA2952" w:rsidTr="00761D3A">
        <w:tc>
          <w:tcPr>
            <w:tcW w:w="2410" w:type="dxa"/>
            <w:tcBorders>
              <w:top w:val="single" w:sz="4" w:space="0" w:color="000000"/>
              <w:left w:val="single" w:sz="4" w:space="0" w:color="000000"/>
              <w:bottom w:val="single" w:sz="4" w:space="0" w:color="000000"/>
              <w:right w:val="single" w:sz="4" w:space="0" w:color="auto"/>
            </w:tcBorders>
            <w:vAlign w:val="center"/>
          </w:tcPr>
          <w:p w:rsidR="004B7D21" w:rsidRPr="00AA2952" w:rsidRDefault="004B7D21" w:rsidP="004B7D21">
            <w:pPr>
              <w:widowControl w:val="0"/>
              <w:tabs>
                <w:tab w:val="left" w:pos="0"/>
              </w:tabs>
              <w:snapToGrid w:val="0"/>
            </w:pPr>
            <w:r w:rsidRPr="00AA2952">
              <w:t>Жер салығы</w:t>
            </w:r>
          </w:p>
        </w:tc>
        <w:tc>
          <w:tcPr>
            <w:tcW w:w="1134" w:type="dxa"/>
            <w:tcBorders>
              <w:top w:val="single" w:sz="4" w:space="0" w:color="auto"/>
              <w:left w:val="nil"/>
              <w:bottom w:val="single" w:sz="4" w:space="0" w:color="auto"/>
              <w:right w:val="single" w:sz="4" w:space="0" w:color="auto"/>
            </w:tcBorders>
            <w:vAlign w:val="center"/>
          </w:tcPr>
          <w:p w:rsidR="004B7D21" w:rsidRPr="0074579B" w:rsidRDefault="004B7D21" w:rsidP="004B7D21">
            <w:pPr>
              <w:suppressAutoHyphens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4B7D21" w:rsidRPr="00614D26" w:rsidRDefault="004B7D21" w:rsidP="004B7D21">
            <w:pPr>
              <w:suppressAutoHyphens w:val="0"/>
              <w:jc w:val="center"/>
              <w:rPr>
                <w:sz w:val="20"/>
                <w:szCs w:val="20"/>
                <w:lang w:eastAsia="ru-RU"/>
              </w:rPr>
            </w:pPr>
            <w:r>
              <w:rPr>
                <w:sz w:val="20"/>
                <w:szCs w:val="20"/>
                <w:lang w:val="kk-KZ" w:eastAsia="ru-RU"/>
              </w:rPr>
              <w:t>0,0</w:t>
            </w:r>
            <w:r w:rsidRPr="00614D26">
              <w:rPr>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vAlign w:val="center"/>
          </w:tcPr>
          <w:p w:rsidR="004B7D21" w:rsidRPr="00614D26" w:rsidRDefault="004B7D21" w:rsidP="004B7D21">
            <w:pPr>
              <w:suppressAutoHyphens w:val="0"/>
              <w:jc w:val="center"/>
              <w:rPr>
                <w:sz w:val="20"/>
                <w:szCs w:val="20"/>
                <w:lang w:eastAsia="ru-RU"/>
              </w:rPr>
            </w:pPr>
            <w:r>
              <w:rPr>
                <w:sz w:val="20"/>
                <w:szCs w:val="20"/>
                <w:lang w:val="kk-KZ" w:eastAsia="ru-RU"/>
              </w:rPr>
              <w:t>0,0</w:t>
            </w:r>
            <w:r w:rsidRPr="00614D26">
              <w:rPr>
                <w:sz w:val="20"/>
                <w:szCs w:val="20"/>
                <w:lang w:eastAsia="ru-RU"/>
              </w:rPr>
              <w:t>4</w:t>
            </w:r>
          </w:p>
        </w:tc>
        <w:tc>
          <w:tcPr>
            <w:tcW w:w="1135" w:type="dxa"/>
            <w:tcBorders>
              <w:top w:val="single" w:sz="4" w:space="0" w:color="auto"/>
              <w:left w:val="single" w:sz="4" w:space="0" w:color="auto"/>
              <w:bottom w:val="single" w:sz="4" w:space="0" w:color="auto"/>
              <w:right w:val="single" w:sz="4" w:space="0" w:color="auto"/>
            </w:tcBorders>
            <w:vAlign w:val="center"/>
          </w:tcPr>
          <w:p w:rsidR="004B7D21" w:rsidRPr="00614D26" w:rsidRDefault="004B7D21" w:rsidP="004B7D21">
            <w:pPr>
              <w:suppressAutoHyphens w:val="0"/>
              <w:jc w:val="center"/>
              <w:rPr>
                <w:sz w:val="20"/>
                <w:szCs w:val="20"/>
                <w:lang w:eastAsia="ru-RU"/>
              </w:rPr>
            </w:pPr>
            <w:r>
              <w:rPr>
                <w:sz w:val="20"/>
                <w:szCs w:val="20"/>
                <w:lang w:val="kk-KZ" w:eastAsia="ru-RU"/>
              </w:rPr>
              <w:t>0,0</w:t>
            </w:r>
            <w:r w:rsidRPr="00614D26">
              <w:rPr>
                <w:sz w:val="20"/>
                <w:szCs w:val="20"/>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rsidR="004B7D21" w:rsidRPr="00614D26" w:rsidRDefault="004B7D21" w:rsidP="004B7D21">
            <w:pPr>
              <w:suppressAutoHyphens w:val="0"/>
              <w:jc w:val="center"/>
              <w:rPr>
                <w:sz w:val="20"/>
                <w:szCs w:val="20"/>
                <w:lang w:eastAsia="ru-RU"/>
              </w:rPr>
            </w:pPr>
            <w:r w:rsidRPr="00614D26">
              <w:rPr>
                <w:sz w:val="20"/>
                <w:szCs w:val="20"/>
                <w:lang w:eastAsia="ru-RU"/>
              </w:rPr>
              <w:t>100,2</w:t>
            </w:r>
          </w:p>
        </w:tc>
        <w:tc>
          <w:tcPr>
            <w:tcW w:w="851" w:type="dxa"/>
            <w:tcBorders>
              <w:top w:val="single" w:sz="4" w:space="0" w:color="auto"/>
              <w:left w:val="single" w:sz="4" w:space="0" w:color="auto"/>
              <w:bottom w:val="single" w:sz="4" w:space="0" w:color="auto"/>
              <w:right w:val="single" w:sz="4" w:space="0" w:color="auto"/>
            </w:tcBorders>
            <w:vAlign w:val="center"/>
          </w:tcPr>
          <w:p w:rsidR="004B7D21" w:rsidRPr="0074579B" w:rsidRDefault="004B7D21" w:rsidP="004B7D21">
            <w:pPr>
              <w:suppressAutoHyphens w:val="0"/>
              <w:jc w:val="center"/>
              <w:rPr>
                <w:sz w:val="20"/>
                <w:szCs w:val="20"/>
                <w:lang w:eastAsia="ru-RU"/>
              </w:rPr>
            </w:pPr>
          </w:p>
        </w:tc>
      </w:tr>
      <w:tr w:rsidR="004B7D21" w:rsidRPr="00AA2952" w:rsidTr="00761D3A">
        <w:tc>
          <w:tcPr>
            <w:tcW w:w="2410" w:type="dxa"/>
            <w:tcBorders>
              <w:top w:val="single" w:sz="4" w:space="0" w:color="000000"/>
              <w:left w:val="single" w:sz="4" w:space="0" w:color="000000"/>
              <w:bottom w:val="single" w:sz="4" w:space="0" w:color="000000"/>
              <w:right w:val="single" w:sz="4" w:space="0" w:color="auto"/>
            </w:tcBorders>
            <w:vAlign w:val="center"/>
          </w:tcPr>
          <w:p w:rsidR="004B7D21" w:rsidRPr="00AA2952" w:rsidRDefault="004B7D21" w:rsidP="004B7D21">
            <w:pPr>
              <w:widowControl w:val="0"/>
              <w:tabs>
                <w:tab w:val="left" w:pos="-107"/>
              </w:tabs>
              <w:snapToGrid w:val="0"/>
            </w:pPr>
            <w:r w:rsidRPr="00AA2952">
              <w:t>Көлік құралдарына салық</w:t>
            </w:r>
          </w:p>
        </w:tc>
        <w:tc>
          <w:tcPr>
            <w:tcW w:w="1134" w:type="dxa"/>
            <w:tcBorders>
              <w:top w:val="single" w:sz="4" w:space="0" w:color="auto"/>
              <w:left w:val="nil"/>
              <w:bottom w:val="single" w:sz="4" w:space="0" w:color="auto"/>
              <w:right w:val="single" w:sz="4" w:space="0" w:color="auto"/>
            </w:tcBorders>
            <w:vAlign w:val="center"/>
          </w:tcPr>
          <w:p w:rsidR="004B7D21" w:rsidRPr="0074579B" w:rsidRDefault="004B7D21" w:rsidP="004B7D21">
            <w:pPr>
              <w:suppressAutoHyphens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4B7D21" w:rsidRPr="00614D26" w:rsidRDefault="004B7D21" w:rsidP="004B7D21">
            <w:pPr>
              <w:suppressAutoHyphens w:val="0"/>
              <w:jc w:val="center"/>
              <w:rPr>
                <w:sz w:val="20"/>
                <w:szCs w:val="20"/>
                <w:lang w:eastAsia="ru-RU"/>
              </w:rPr>
            </w:pPr>
            <w:r>
              <w:rPr>
                <w:sz w:val="20"/>
                <w:szCs w:val="20"/>
                <w:lang w:val="kk-KZ" w:eastAsia="ru-RU"/>
              </w:rPr>
              <w:t>0,</w:t>
            </w:r>
            <w:r w:rsidRPr="00614D26">
              <w:rPr>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vAlign w:val="center"/>
          </w:tcPr>
          <w:p w:rsidR="004B7D21" w:rsidRPr="00614D26" w:rsidRDefault="004B7D21" w:rsidP="004B7D21">
            <w:pPr>
              <w:suppressAutoHyphens w:val="0"/>
              <w:jc w:val="center"/>
              <w:rPr>
                <w:sz w:val="20"/>
                <w:szCs w:val="20"/>
                <w:lang w:eastAsia="ru-RU"/>
              </w:rPr>
            </w:pPr>
            <w:r>
              <w:rPr>
                <w:sz w:val="20"/>
                <w:szCs w:val="20"/>
                <w:lang w:val="kk-KZ" w:eastAsia="ru-RU"/>
              </w:rPr>
              <w:t>0,</w:t>
            </w:r>
            <w:r w:rsidRPr="00614D26">
              <w:rPr>
                <w:sz w:val="20"/>
                <w:szCs w:val="20"/>
                <w:lang w:eastAsia="ru-RU"/>
              </w:rPr>
              <w:t>4</w:t>
            </w:r>
          </w:p>
        </w:tc>
        <w:tc>
          <w:tcPr>
            <w:tcW w:w="1135" w:type="dxa"/>
            <w:tcBorders>
              <w:top w:val="single" w:sz="4" w:space="0" w:color="auto"/>
              <w:left w:val="single" w:sz="4" w:space="0" w:color="auto"/>
              <w:bottom w:val="single" w:sz="4" w:space="0" w:color="auto"/>
              <w:right w:val="single" w:sz="4" w:space="0" w:color="auto"/>
            </w:tcBorders>
            <w:vAlign w:val="center"/>
          </w:tcPr>
          <w:p w:rsidR="004B7D21" w:rsidRPr="00614D26" w:rsidRDefault="004B7D21" w:rsidP="004B7D21">
            <w:pPr>
              <w:suppressAutoHyphens w:val="0"/>
              <w:jc w:val="center"/>
              <w:rPr>
                <w:sz w:val="20"/>
                <w:szCs w:val="20"/>
                <w:lang w:eastAsia="ru-RU"/>
              </w:rPr>
            </w:pPr>
            <w:r>
              <w:rPr>
                <w:sz w:val="20"/>
                <w:szCs w:val="20"/>
                <w:lang w:val="kk-KZ" w:eastAsia="ru-RU"/>
              </w:rPr>
              <w:t>0,</w:t>
            </w:r>
            <w:r w:rsidRPr="00614D26">
              <w:rPr>
                <w:sz w:val="20"/>
                <w:szCs w:val="20"/>
                <w:lang w:eastAsia="ru-RU"/>
              </w:rPr>
              <w:t>8</w:t>
            </w:r>
          </w:p>
        </w:tc>
        <w:tc>
          <w:tcPr>
            <w:tcW w:w="991" w:type="dxa"/>
            <w:tcBorders>
              <w:top w:val="single" w:sz="4" w:space="0" w:color="auto"/>
              <w:left w:val="single" w:sz="4" w:space="0" w:color="auto"/>
              <w:bottom w:val="single" w:sz="4" w:space="0" w:color="auto"/>
              <w:right w:val="single" w:sz="4" w:space="0" w:color="auto"/>
            </w:tcBorders>
            <w:vAlign w:val="center"/>
          </w:tcPr>
          <w:p w:rsidR="004B7D21" w:rsidRPr="00715EB6" w:rsidRDefault="004B7D21" w:rsidP="004B7D21">
            <w:pPr>
              <w:suppressAutoHyphens w:val="0"/>
              <w:jc w:val="center"/>
              <w:rPr>
                <w:sz w:val="20"/>
                <w:szCs w:val="20"/>
                <w:lang w:eastAsia="ru-RU"/>
              </w:rPr>
            </w:pPr>
            <w:r w:rsidRPr="00614D26">
              <w:rPr>
                <w:sz w:val="20"/>
                <w:szCs w:val="20"/>
                <w:lang w:eastAsia="ru-RU"/>
              </w:rPr>
              <w:t>188,8</w:t>
            </w:r>
          </w:p>
        </w:tc>
        <w:tc>
          <w:tcPr>
            <w:tcW w:w="851" w:type="dxa"/>
            <w:tcBorders>
              <w:top w:val="single" w:sz="4" w:space="0" w:color="auto"/>
              <w:left w:val="single" w:sz="4" w:space="0" w:color="auto"/>
              <w:bottom w:val="single" w:sz="4" w:space="0" w:color="auto"/>
              <w:right w:val="single" w:sz="4" w:space="0" w:color="auto"/>
            </w:tcBorders>
            <w:vAlign w:val="center"/>
          </w:tcPr>
          <w:p w:rsidR="004B7D21" w:rsidRPr="00EC0CD9" w:rsidRDefault="004B7D21" w:rsidP="004B7D21">
            <w:pPr>
              <w:suppressAutoHyphens w:val="0"/>
              <w:jc w:val="center"/>
              <w:rPr>
                <w:sz w:val="20"/>
                <w:szCs w:val="20"/>
                <w:lang w:eastAsia="ru-RU"/>
              </w:rPr>
            </w:pPr>
          </w:p>
        </w:tc>
      </w:tr>
    </w:tbl>
    <w:p w:rsidR="0062437F" w:rsidRDefault="0062437F" w:rsidP="0062437F">
      <w:pPr>
        <w:ind w:firstLine="720"/>
        <w:jc w:val="both"/>
        <w:rPr>
          <w:sz w:val="28"/>
          <w:szCs w:val="28"/>
        </w:rPr>
      </w:pPr>
    </w:p>
    <w:p w:rsidR="00761D3A" w:rsidRDefault="0062437F" w:rsidP="0062437F">
      <w:pPr>
        <w:ind w:firstLine="720"/>
        <w:jc w:val="both"/>
        <w:rPr>
          <w:sz w:val="28"/>
          <w:szCs w:val="28"/>
          <w:lang w:val="kk-KZ"/>
        </w:rPr>
      </w:pPr>
      <w:r w:rsidRPr="0000152D">
        <w:rPr>
          <w:sz w:val="28"/>
          <w:szCs w:val="28"/>
          <w:lang w:val="kk-KZ"/>
        </w:rPr>
        <w:t>Же</w:t>
      </w:r>
      <w:r>
        <w:rPr>
          <w:sz w:val="28"/>
          <w:szCs w:val="28"/>
          <w:lang w:val="kk-KZ"/>
        </w:rPr>
        <w:t>ке табыс</w:t>
      </w:r>
      <w:r w:rsidRPr="0000152D">
        <w:rPr>
          <w:sz w:val="28"/>
          <w:szCs w:val="28"/>
          <w:lang w:val="kk-KZ"/>
        </w:rPr>
        <w:t xml:space="preserve"> салығы </w:t>
      </w:r>
      <w:r>
        <w:rPr>
          <w:sz w:val="28"/>
          <w:szCs w:val="28"/>
          <w:lang w:val="kk-KZ"/>
        </w:rPr>
        <w:t xml:space="preserve">жоспар бойынша </w:t>
      </w:r>
      <w:r w:rsidR="00761D3A">
        <w:rPr>
          <w:sz w:val="28"/>
          <w:szCs w:val="28"/>
          <w:lang w:val="kk-KZ"/>
        </w:rPr>
        <w:t>58,</w:t>
      </w:r>
      <w:r>
        <w:rPr>
          <w:sz w:val="28"/>
          <w:szCs w:val="28"/>
          <w:lang w:val="kk-KZ"/>
        </w:rPr>
        <w:t xml:space="preserve">0 мың теңге, орындалғаны </w:t>
      </w:r>
      <w:r w:rsidR="00761D3A">
        <w:rPr>
          <w:sz w:val="28"/>
          <w:szCs w:val="28"/>
          <w:lang w:val="kk-KZ"/>
        </w:rPr>
        <w:t>35</w:t>
      </w:r>
      <w:r>
        <w:rPr>
          <w:sz w:val="28"/>
          <w:szCs w:val="28"/>
          <w:lang w:val="kk-KZ"/>
        </w:rPr>
        <w:t>,</w:t>
      </w:r>
      <w:r w:rsidR="00761D3A">
        <w:rPr>
          <w:sz w:val="28"/>
          <w:szCs w:val="28"/>
          <w:lang w:val="kk-KZ"/>
        </w:rPr>
        <w:t>4 мың теңге.</w:t>
      </w:r>
    </w:p>
    <w:p w:rsidR="0062437F" w:rsidRDefault="0062437F" w:rsidP="0062437F">
      <w:pPr>
        <w:ind w:firstLine="720"/>
        <w:jc w:val="both"/>
        <w:rPr>
          <w:sz w:val="28"/>
          <w:szCs w:val="28"/>
          <w:lang w:val="kk-KZ"/>
        </w:rPr>
      </w:pPr>
      <w:r w:rsidRPr="0000152D">
        <w:rPr>
          <w:sz w:val="28"/>
          <w:szCs w:val="28"/>
          <w:lang w:val="kk-KZ"/>
        </w:rPr>
        <w:t xml:space="preserve">Мүлікке салынатын салықтар </w:t>
      </w:r>
      <w:r>
        <w:rPr>
          <w:sz w:val="28"/>
          <w:szCs w:val="28"/>
          <w:lang w:val="kk-KZ"/>
        </w:rPr>
        <w:t xml:space="preserve">жоспар бойынша </w:t>
      </w:r>
      <w:r w:rsidR="00761D3A">
        <w:rPr>
          <w:sz w:val="28"/>
          <w:szCs w:val="28"/>
          <w:lang w:val="kk-KZ"/>
        </w:rPr>
        <w:t>75</w:t>
      </w:r>
      <w:r>
        <w:rPr>
          <w:sz w:val="28"/>
          <w:szCs w:val="28"/>
          <w:lang w:val="kk-KZ"/>
        </w:rPr>
        <w:t xml:space="preserve">,0 мың теңге, орындалғаны </w:t>
      </w:r>
      <w:r w:rsidR="00761D3A">
        <w:rPr>
          <w:sz w:val="28"/>
          <w:szCs w:val="28"/>
          <w:lang w:val="kk-KZ"/>
        </w:rPr>
        <w:t>74</w:t>
      </w:r>
      <w:r>
        <w:rPr>
          <w:sz w:val="28"/>
          <w:szCs w:val="28"/>
          <w:lang w:val="kk-KZ"/>
        </w:rPr>
        <w:t>,</w:t>
      </w:r>
      <w:r w:rsidR="00761D3A">
        <w:rPr>
          <w:sz w:val="28"/>
          <w:szCs w:val="28"/>
          <w:lang w:val="kk-KZ"/>
        </w:rPr>
        <w:t>9</w:t>
      </w:r>
      <w:r>
        <w:rPr>
          <w:sz w:val="28"/>
          <w:szCs w:val="28"/>
          <w:lang w:val="kk-KZ"/>
        </w:rPr>
        <w:t xml:space="preserve"> мың теңге, немесе </w:t>
      </w:r>
      <w:r w:rsidR="00761D3A">
        <w:rPr>
          <w:sz w:val="28"/>
          <w:szCs w:val="28"/>
          <w:lang w:val="kk-KZ"/>
        </w:rPr>
        <w:t>99,9</w:t>
      </w:r>
      <w:r w:rsidRPr="00AA2952">
        <w:rPr>
          <w:sz w:val="28"/>
          <w:szCs w:val="28"/>
          <w:lang w:val="kk-KZ"/>
        </w:rPr>
        <w:t>%</w:t>
      </w:r>
      <w:r w:rsidR="00761D3A">
        <w:rPr>
          <w:sz w:val="28"/>
          <w:szCs w:val="28"/>
          <w:lang w:val="kk-KZ"/>
        </w:rPr>
        <w:t>.</w:t>
      </w:r>
    </w:p>
    <w:p w:rsidR="0062437F" w:rsidRDefault="0062437F" w:rsidP="0062437F">
      <w:pPr>
        <w:ind w:firstLine="720"/>
        <w:jc w:val="both"/>
        <w:rPr>
          <w:sz w:val="28"/>
          <w:szCs w:val="28"/>
          <w:lang w:val="kk-KZ"/>
        </w:rPr>
      </w:pPr>
      <w:r w:rsidRPr="00AA2952">
        <w:rPr>
          <w:sz w:val="28"/>
          <w:szCs w:val="28"/>
          <w:lang w:val="kk-KZ"/>
        </w:rPr>
        <w:t xml:space="preserve">Жер салығы жоспар бойынша </w:t>
      </w:r>
      <w:r w:rsidR="00761D3A">
        <w:rPr>
          <w:sz w:val="28"/>
          <w:szCs w:val="28"/>
          <w:lang w:val="kk-KZ"/>
        </w:rPr>
        <w:t>41</w:t>
      </w:r>
      <w:r w:rsidRPr="00AA2952">
        <w:rPr>
          <w:sz w:val="28"/>
          <w:szCs w:val="28"/>
          <w:lang w:val="kk-KZ"/>
        </w:rPr>
        <w:t>,</w:t>
      </w:r>
      <w:r w:rsidR="00761D3A">
        <w:rPr>
          <w:sz w:val="28"/>
          <w:szCs w:val="28"/>
          <w:lang w:val="kk-KZ"/>
        </w:rPr>
        <w:t>1</w:t>
      </w:r>
      <w:r w:rsidRPr="00AA2952">
        <w:rPr>
          <w:sz w:val="28"/>
          <w:szCs w:val="28"/>
          <w:lang w:val="kk-KZ"/>
        </w:rPr>
        <w:t xml:space="preserve"> мың теңге</w:t>
      </w:r>
      <w:r>
        <w:rPr>
          <w:sz w:val="28"/>
          <w:szCs w:val="28"/>
          <w:lang w:val="kk-KZ"/>
        </w:rPr>
        <w:t>ні құрап,</w:t>
      </w:r>
      <w:r w:rsidRPr="00AA2952">
        <w:rPr>
          <w:sz w:val="28"/>
          <w:szCs w:val="28"/>
          <w:lang w:val="kk-KZ"/>
        </w:rPr>
        <w:t xml:space="preserve"> </w:t>
      </w:r>
      <w:r w:rsidR="00761D3A">
        <w:rPr>
          <w:sz w:val="28"/>
          <w:szCs w:val="28"/>
          <w:lang w:val="kk-KZ"/>
        </w:rPr>
        <w:t>41</w:t>
      </w:r>
      <w:r w:rsidRPr="00AA2952">
        <w:rPr>
          <w:sz w:val="28"/>
          <w:szCs w:val="28"/>
          <w:lang w:val="kk-KZ"/>
        </w:rPr>
        <w:t>,</w:t>
      </w:r>
      <w:r>
        <w:rPr>
          <w:sz w:val="28"/>
          <w:szCs w:val="28"/>
          <w:lang w:val="kk-KZ"/>
        </w:rPr>
        <w:t>1</w:t>
      </w:r>
      <w:r w:rsidRPr="00AA2952">
        <w:rPr>
          <w:sz w:val="28"/>
          <w:szCs w:val="28"/>
          <w:lang w:val="kk-KZ"/>
        </w:rPr>
        <w:t xml:space="preserve"> мың теңгеге </w:t>
      </w:r>
      <w:r>
        <w:rPr>
          <w:sz w:val="28"/>
          <w:szCs w:val="28"/>
          <w:lang w:val="kk-KZ"/>
        </w:rPr>
        <w:t>о</w:t>
      </w:r>
      <w:r w:rsidRPr="00AA2952">
        <w:rPr>
          <w:sz w:val="28"/>
          <w:szCs w:val="28"/>
          <w:lang w:val="kk-KZ"/>
        </w:rPr>
        <w:t xml:space="preserve">рындалды. </w:t>
      </w:r>
    </w:p>
    <w:p w:rsidR="0062437F" w:rsidRPr="00AA2952" w:rsidRDefault="0062437F" w:rsidP="0062437F">
      <w:pPr>
        <w:ind w:firstLine="720"/>
        <w:jc w:val="both"/>
        <w:rPr>
          <w:sz w:val="28"/>
          <w:szCs w:val="28"/>
          <w:highlight w:val="yellow"/>
          <w:lang w:val="kk-KZ"/>
        </w:rPr>
      </w:pPr>
    </w:p>
    <w:p w:rsidR="0062437F" w:rsidRPr="00AA2952" w:rsidRDefault="0062437F" w:rsidP="0062437F">
      <w:pPr>
        <w:ind w:firstLine="720"/>
        <w:jc w:val="both"/>
        <w:rPr>
          <w:sz w:val="28"/>
          <w:szCs w:val="28"/>
          <w:highlight w:val="yellow"/>
        </w:rPr>
      </w:pPr>
      <w:r w:rsidRPr="00AA2952">
        <w:rPr>
          <w:noProof/>
          <w:sz w:val="28"/>
          <w:szCs w:val="28"/>
          <w:lang w:eastAsia="ru-RU"/>
        </w:rPr>
        <w:drawing>
          <wp:inline distT="0" distB="0" distL="0" distR="0" wp14:anchorId="2213C046" wp14:editId="6AC41458">
            <wp:extent cx="5478780" cy="2682240"/>
            <wp:effectExtent l="0" t="0" r="7620" b="3810"/>
            <wp:docPr id="57" name="Диаграмма 5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2437F" w:rsidRPr="00AA2952" w:rsidRDefault="0062437F" w:rsidP="0062437F">
      <w:pPr>
        <w:ind w:firstLine="720"/>
        <w:jc w:val="both"/>
        <w:rPr>
          <w:sz w:val="28"/>
          <w:szCs w:val="28"/>
          <w:highlight w:val="yellow"/>
        </w:rPr>
      </w:pPr>
    </w:p>
    <w:p w:rsidR="0062437F" w:rsidRPr="00AA2952" w:rsidRDefault="00280F10" w:rsidP="0062437F">
      <w:pPr>
        <w:jc w:val="center"/>
        <w:rPr>
          <w:b/>
          <w:sz w:val="28"/>
          <w:szCs w:val="28"/>
        </w:rPr>
      </w:pPr>
      <w:r>
        <w:rPr>
          <w:b/>
          <w:sz w:val="28"/>
          <w:szCs w:val="28"/>
          <w:lang w:val="kk-KZ"/>
        </w:rPr>
        <w:t>Мұратсай</w:t>
      </w:r>
      <w:r w:rsidR="0062437F" w:rsidRPr="00AA2952">
        <w:rPr>
          <w:b/>
          <w:sz w:val="28"/>
          <w:szCs w:val="28"/>
        </w:rPr>
        <w:t xml:space="preserve"> ауылдық округі бюджетінің салықтық емес түсімдерінің құрылымы</w:t>
      </w:r>
    </w:p>
    <w:p w:rsidR="0062437F" w:rsidRPr="00AA2952" w:rsidRDefault="0062437F" w:rsidP="0062437F">
      <w:pPr>
        <w:ind w:firstLine="720"/>
        <w:jc w:val="both"/>
        <w:rPr>
          <w:sz w:val="28"/>
          <w:szCs w:val="28"/>
          <w:highlight w:val="yellow"/>
        </w:rPr>
      </w:pPr>
      <w:r w:rsidRPr="00AA2952">
        <w:rPr>
          <w:sz w:val="28"/>
          <w:szCs w:val="28"/>
          <w:lang w:val="kk-KZ"/>
        </w:rPr>
        <w:t xml:space="preserve">                                                                                              </w:t>
      </w:r>
      <w:r w:rsidRPr="00AA2952">
        <w:rPr>
          <w:sz w:val="28"/>
          <w:szCs w:val="28"/>
        </w:rPr>
        <w:t>м</w:t>
      </w:r>
      <w:r w:rsidR="004B7D21">
        <w:rPr>
          <w:sz w:val="28"/>
          <w:szCs w:val="28"/>
          <w:lang w:val="kk-KZ"/>
        </w:rPr>
        <w:t>лн</w:t>
      </w:r>
      <w:r w:rsidRPr="00AA2952">
        <w:rPr>
          <w:sz w:val="28"/>
          <w:szCs w:val="28"/>
        </w:rPr>
        <w:t xml:space="preserve"> теңге</w:t>
      </w:r>
    </w:p>
    <w:tbl>
      <w:tblPr>
        <w:tblW w:w="10065" w:type="dxa"/>
        <w:tblInd w:w="-176" w:type="dxa"/>
        <w:tblLayout w:type="fixed"/>
        <w:tblLook w:val="0000" w:firstRow="0" w:lastRow="0" w:firstColumn="0" w:lastColumn="0" w:noHBand="0" w:noVBand="0"/>
      </w:tblPr>
      <w:tblGrid>
        <w:gridCol w:w="2694"/>
        <w:gridCol w:w="1134"/>
        <w:gridCol w:w="1559"/>
        <w:gridCol w:w="1559"/>
        <w:gridCol w:w="1135"/>
        <w:gridCol w:w="991"/>
        <w:gridCol w:w="993"/>
      </w:tblGrid>
      <w:tr w:rsidR="0062437F" w:rsidRPr="00AA2952" w:rsidTr="00761D3A">
        <w:tc>
          <w:tcPr>
            <w:tcW w:w="2694" w:type="dxa"/>
            <w:tcBorders>
              <w:top w:val="single" w:sz="4" w:space="0" w:color="000000"/>
              <w:left w:val="single" w:sz="4" w:space="0" w:color="000000"/>
              <w:bottom w:val="single" w:sz="4" w:space="0" w:color="000000"/>
              <w:right w:val="single" w:sz="4" w:space="0" w:color="auto"/>
            </w:tcBorders>
            <w:shd w:val="clear" w:color="auto" w:fill="auto"/>
            <w:vAlign w:val="center"/>
          </w:tcPr>
          <w:p w:rsidR="0062437F" w:rsidRPr="00AA2952" w:rsidRDefault="0062437F" w:rsidP="00761D3A">
            <w:pPr>
              <w:widowControl w:val="0"/>
              <w:tabs>
                <w:tab w:val="left" w:pos="-1662"/>
              </w:tabs>
              <w:snapToGrid w:val="0"/>
              <w:ind w:hanging="42"/>
              <w:jc w:val="center"/>
              <w:rPr>
                <w:b/>
              </w:rPr>
            </w:pPr>
            <w:r w:rsidRPr="00AA2952">
              <w:rPr>
                <w:b/>
              </w:rPr>
              <w:t>Салық</w:t>
            </w:r>
            <w:r w:rsidRPr="00AA2952">
              <w:rPr>
                <w:b/>
                <w:lang w:val="kk-KZ"/>
              </w:rPr>
              <w:t xml:space="preserve"> емес</w:t>
            </w:r>
            <w:r w:rsidRPr="00AA2952">
              <w:rPr>
                <w:b/>
              </w:rPr>
              <w:t xml:space="preserve"> түсімдерінің атауы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2437F" w:rsidRPr="00AA2952" w:rsidRDefault="0062437F" w:rsidP="00761D3A">
            <w:pPr>
              <w:widowControl w:val="0"/>
              <w:tabs>
                <w:tab w:val="left" w:pos="0"/>
              </w:tabs>
              <w:snapToGrid w:val="0"/>
              <w:ind w:hanging="42"/>
              <w:jc w:val="center"/>
              <w:rPr>
                <w:b/>
                <w:lang w:val="kk-KZ"/>
              </w:rPr>
            </w:pPr>
            <w:r w:rsidRPr="00AA2952">
              <w:rPr>
                <w:b/>
              </w:rPr>
              <w:t>201</w:t>
            </w:r>
            <w:r>
              <w:rPr>
                <w:b/>
                <w:lang w:val="kk-KZ"/>
              </w:rPr>
              <w:t>9</w:t>
            </w:r>
            <w:r w:rsidRPr="00AA2952">
              <w:rPr>
                <w:b/>
              </w:rPr>
              <w:t xml:space="preserve"> жылға нақты орында</w:t>
            </w:r>
            <w:r w:rsidRPr="00AA2952">
              <w:rPr>
                <w:b/>
                <w:lang w:val="kk-KZ"/>
              </w:rPr>
              <w:t>луы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437F" w:rsidRPr="00AA2952" w:rsidRDefault="0062437F" w:rsidP="00761D3A">
            <w:pPr>
              <w:widowControl w:val="0"/>
              <w:tabs>
                <w:tab w:val="left" w:pos="0"/>
              </w:tabs>
              <w:snapToGrid w:val="0"/>
              <w:ind w:hanging="42"/>
              <w:jc w:val="center"/>
              <w:rPr>
                <w:b/>
              </w:rPr>
            </w:pPr>
            <w:r w:rsidRPr="00AA2952">
              <w:rPr>
                <w:b/>
              </w:rPr>
              <w:t>20</w:t>
            </w:r>
            <w:r>
              <w:rPr>
                <w:b/>
                <w:lang w:val="kk-KZ"/>
              </w:rPr>
              <w:t>20</w:t>
            </w:r>
            <w:r w:rsidRPr="00AA2952">
              <w:rPr>
                <w:b/>
              </w:rPr>
              <w:t xml:space="preserve"> жылғы бекітілген жылдық бюджет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437F" w:rsidRPr="00AA2952" w:rsidRDefault="0062437F" w:rsidP="00761D3A">
            <w:pPr>
              <w:widowControl w:val="0"/>
              <w:tabs>
                <w:tab w:val="left" w:pos="0"/>
              </w:tabs>
              <w:snapToGrid w:val="0"/>
              <w:ind w:hanging="42"/>
              <w:jc w:val="center"/>
              <w:rPr>
                <w:b/>
              </w:rPr>
            </w:pPr>
            <w:r w:rsidRPr="00AA2952">
              <w:rPr>
                <w:b/>
              </w:rPr>
              <w:t>20</w:t>
            </w:r>
            <w:r>
              <w:rPr>
                <w:b/>
                <w:lang w:val="kk-KZ"/>
              </w:rPr>
              <w:t>20</w:t>
            </w:r>
            <w:r w:rsidRPr="00AA2952">
              <w:rPr>
                <w:b/>
              </w:rPr>
              <w:t xml:space="preserve"> жылғы түзетілген жылдық бюджет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2437F" w:rsidRPr="00AA2952" w:rsidRDefault="0062437F" w:rsidP="00761D3A">
            <w:pPr>
              <w:widowControl w:val="0"/>
              <w:tabs>
                <w:tab w:val="left" w:pos="0"/>
              </w:tabs>
              <w:snapToGrid w:val="0"/>
              <w:ind w:hanging="42"/>
              <w:jc w:val="center"/>
              <w:rPr>
                <w:b/>
                <w:lang w:val="kk-KZ"/>
              </w:rPr>
            </w:pPr>
            <w:r w:rsidRPr="00AA2952">
              <w:rPr>
                <w:b/>
              </w:rPr>
              <w:t>20</w:t>
            </w:r>
            <w:r>
              <w:rPr>
                <w:b/>
                <w:lang w:val="kk-KZ"/>
              </w:rPr>
              <w:t>20</w:t>
            </w:r>
            <w:r w:rsidRPr="00AA2952">
              <w:rPr>
                <w:b/>
              </w:rPr>
              <w:t xml:space="preserve"> </w:t>
            </w:r>
            <w:r w:rsidRPr="00AA2952">
              <w:rPr>
                <w:b/>
                <w:lang w:val="kk-KZ"/>
              </w:rPr>
              <w:t>жыл</w:t>
            </w:r>
            <w:r>
              <w:rPr>
                <w:b/>
                <w:lang w:val="kk-KZ"/>
              </w:rPr>
              <w:t>ы</w:t>
            </w:r>
            <w:r w:rsidRPr="00AA2952">
              <w:rPr>
                <w:b/>
                <w:lang w:val="kk-KZ"/>
              </w:rPr>
              <w:t xml:space="preserve"> нақты</w:t>
            </w:r>
            <w:r>
              <w:rPr>
                <w:b/>
                <w:lang w:val="kk-KZ"/>
              </w:rPr>
              <w:t xml:space="preserve"> түскені</w:t>
            </w:r>
            <w:r w:rsidRPr="00AA2952">
              <w:rPr>
                <w:b/>
              </w:rPr>
              <w:t xml:space="preserve"> </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62437F" w:rsidRPr="00AA2952" w:rsidRDefault="0062437F" w:rsidP="00761D3A">
            <w:pPr>
              <w:widowControl w:val="0"/>
              <w:tabs>
                <w:tab w:val="left" w:pos="0"/>
              </w:tabs>
              <w:ind w:hanging="42"/>
              <w:jc w:val="center"/>
              <w:rPr>
                <w:b/>
              </w:rPr>
            </w:pPr>
            <w:r>
              <w:rPr>
                <w:b/>
                <w:lang w:val="kk-KZ"/>
              </w:rPr>
              <w:t>орындалуы</w:t>
            </w:r>
            <w:r w:rsidRPr="00AA2952">
              <w:rPr>
                <w:b/>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437F" w:rsidRPr="00AA2952" w:rsidRDefault="0062437F" w:rsidP="00761D3A">
            <w:pPr>
              <w:widowControl w:val="0"/>
              <w:tabs>
                <w:tab w:val="left" w:pos="0"/>
              </w:tabs>
              <w:snapToGrid w:val="0"/>
              <w:ind w:hanging="42"/>
              <w:jc w:val="center"/>
              <w:rPr>
                <w:b/>
                <w:bCs/>
              </w:rPr>
            </w:pPr>
            <w:r w:rsidRPr="00AA2952">
              <w:rPr>
                <w:b/>
              </w:rPr>
              <w:t>өсу қарқыны (%)</w:t>
            </w:r>
          </w:p>
        </w:tc>
      </w:tr>
      <w:tr w:rsidR="004B7D21" w:rsidRPr="00AA2952" w:rsidTr="00761D3A">
        <w:tc>
          <w:tcPr>
            <w:tcW w:w="2694" w:type="dxa"/>
            <w:tcBorders>
              <w:top w:val="single" w:sz="4" w:space="0" w:color="000000"/>
              <w:left w:val="single" w:sz="4" w:space="0" w:color="000000"/>
              <w:bottom w:val="single" w:sz="4" w:space="0" w:color="000000"/>
              <w:right w:val="single" w:sz="4" w:space="0" w:color="auto"/>
            </w:tcBorders>
          </w:tcPr>
          <w:p w:rsidR="004B7D21" w:rsidRPr="00AA2952" w:rsidRDefault="004B7D21" w:rsidP="004B7D21">
            <w:pPr>
              <w:widowControl w:val="0"/>
              <w:tabs>
                <w:tab w:val="left" w:pos="0"/>
              </w:tabs>
              <w:snapToGrid w:val="0"/>
              <w:ind w:hanging="42"/>
              <w:rPr>
                <w:b/>
              </w:rPr>
            </w:pPr>
            <w:r w:rsidRPr="00AA2952">
              <w:rPr>
                <w:b/>
              </w:rPr>
              <w:t xml:space="preserve">Салықтық </w:t>
            </w:r>
            <w:r w:rsidRPr="00AA2952">
              <w:rPr>
                <w:b/>
                <w:lang w:val="kk-KZ"/>
              </w:rPr>
              <w:t xml:space="preserve"> емес </w:t>
            </w:r>
            <w:r w:rsidRPr="00AA2952">
              <w:rPr>
                <w:b/>
              </w:rPr>
              <w:t>түсімдер,</w:t>
            </w:r>
          </w:p>
          <w:p w:rsidR="004B7D21" w:rsidRPr="00AA2952" w:rsidRDefault="004B7D21" w:rsidP="004B7D21">
            <w:pPr>
              <w:widowControl w:val="0"/>
              <w:tabs>
                <w:tab w:val="left" w:pos="0"/>
              </w:tabs>
              <w:ind w:hanging="42"/>
              <w:rPr>
                <w:b/>
              </w:rPr>
            </w:pPr>
            <w:r w:rsidRPr="00AA2952">
              <w:rPr>
                <w:b/>
              </w:rPr>
              <w:t>оның ішінде</w:t>
            </w:r>
          </w:p>
        </w:tc>
        <w:tc>
          <w:tcPr>
            <w:tcW w:w="1134" w:type="dxa"/>
            <w:tcBorders>
              <w:top w:val="single" w:sz="4" w:space="0" w:color="auto"/>
              <w:left w:val="nil"/>
              <w:bottom w:val="single" w:sz="4" w:space="0" w:color="auto"/>
              <w:right w:val="single" w:sz="4" w:space="0" w:color="auto"/>
            </w:tcBorders>
            <w:vAlign w:val="center"/>
          </w:tcPr>
          <w:p w:rsidR="004B7D21" w:rsidRPr="00AA2952" w:rsidRDefault="004B7D21" w:rsidP="004B7D21">
            <w:pPr>
              <w:suppressAutoHyphens w:val="0"/>
              <w:ind w:hanging="42"/>
              <w:jc w:val="right"/>
              <w:rPr>
                <w:b/>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rsidR="004B7D21" w:rsidRPr="00AA2952" w:rsidRDefault="004B7D21" w:rsidP="004B7D21">
            <w:pPr>
              <w:suppressAutoHyphens w:val="0"/>
              <w:ind w:hanging="42"/>
              <w:jc w:val="center"/>
              <w:rPr>
                <w:b/>
                <w:lang w:val="kk-KZ" w:eastAsia="kk-KZ"/>
              </w:rPr>
            </w:pPr>
          </w:p>
        </w:tc>
        <w:tc>
          <w:tcPr>
            <w:tcW w:w="1559" w:type="dxa"/>
            <w:tcBorders>
              <w:top w:val="single" w:sz="4" w:space="0" w:color="auto"/>
              <w:left w:val="single" w:sz="4" w:space="0" w:color="auto"/>
              <w:bottom w:val="single" w:sz="4" w:space="0" w:color="auto"/>
              <w:right w:val="single" w:sz="4" w:space="0" w:color="auto"/>
            </w:tcBorders>
            <w:vAlign w:val="center"/>
          </w:tcPr>
          <w:p w:rsidR="004B7D21" w:rsidRPr="00AA2952" w:rsidRDefault="004B7D21" w:rsidP="004B7D21">
            <w:pPr>
              <w:ind w:hanging="42"/>
              <w:jc w:val="center"/>
              <w:rPr>
                <w:b/>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rsidR="004B7D21" w:rsidRPr="002A47C5" w:rsidRDefault="004B7D21" w:rsidP="004B7D21">
            <w:pPr>
              <w:suppressAutoHyphens w:val="0"/>
              <w:jc w:val="center"/>
              <w:rPr>
                <w:b/>
                <w:bCs/>
                <w:sz w:val="20"/>
                <w:szCs w:val="20"/>
                <w:lang w:val="kk-KZ" w:eastAsia="ru-RU"/>
              </w:rPr>
            </w:pPr>
            <w:r>
              <w:rPr>
                <w:b/>
                <w:bCs/>
                <w:sz w:val="20"/>
                <w:szCs w:val="20"/>
                <w:lang w:val="kk-KZ" w:eastAsia="ru-RU"/>
              </w:rPr>
              <w:t>0,0</w:t>
            </w:r>
            <w:r w:rsidRPr="00614D26">
              <w:rPr>
                <w:b/>
                <w:bCs/>
                <w:sz w:val="20"/>
                <w:szCs w:val="20"/>
                <w:lang w:eastAsia="ru-RU"/>
              </w:rPr>
              <w:t>7</w:t>
            </w:r>
          </w:p>
        </w:tc>
        <w:tc>
          <w:tcPr>
            <w:tcW w:w="991" w:type="dxa"/>
            <w:tcBorders>
              <w:top w:val="single" w:sz="4" w:space="0" w:color="auto"/>
              <w:left w:val="single" w:sz="4" w:space="0" w:color="auto"/>
              <w:bottom w:val="single" w:sz="4" w:space="0" w:color="auto"/>
              <w:right w:val="single" w:sz="4" w:space="0" w:color="auto"/>
            </w:tcBorders>
            <w:vAlign w:val="center"/>
          </w:tcPr>
          <w:p w:rsidR="004B7D21" w:rsidRPr="00AA2952" w:rsidRDefault="004B7D21" w:rsidP="004B7D21">
            <w:pPr>
              <w:ind w:hanging="42"/>
              <w:jc w:val="center"/>
              <w:rPr>
                <w:b/>
                <w:lang w:val="kk-KZ"/>
              </w:rPr>
            </w:pPr>
          </w:p>
        </w:tc>
        <w:tc>
          <w:tcPr>
            <w:tcW w:w="993" w:type="dxa"/>
            <w:tcBorders>
              <w:top w:val="single" w:sz="4" w:space="0" w:color="auto"/>
              <w:left w:val="single" w:sz="4" w:space="0" w:color="auto"/>
              <w:bottom w:val="single" w:sz="4" w:space="0" w:color="auto"/>
              <w:right w:val="single" w:sz="4" w:space="0" w:color="auto"/>
            </w:tcBorders>
          </w:tcPr>
          <w:p w:rsidR="004B7D21" w:rsidRPr="00AA2952" w:rsidRDefault="004B7D21" w:rsidP="004B7D21">
            <w:pPr>
              <w:ind w:hanging="42"/>
              <w:jc w:val="center"/>
              <w:rPr>
                <w:b/>
                <w:lang w:val="kk-KZ"/>
              </w:rPr>
            </w:pPr>
          </w:p>
        </w:tc>
      </w:tr>
      <w:tr w:rsidR="004B7D21" w:rsidRPr="00AA2952" w:rsidTr="00761D3A">
        <w:tc>
          <w:tcPr>
            <w:tcW w:w="2694" w:type="dxa"/>
            <w:tcBorders>
              <w:top w:val="single" w:sz="4" w:space="0" w:color="000000"/>
              <w:left w:val="single" w:sz="4" w:space="0" w:color="000000"/>
              <w:bottom w:val="single" w:sz="4" w:space="0" w:color="000000"/>
              <w:right w:val="single" w:sz="4" w:space="0" w:color="auto"/>
            </w:tcBorders>
            <w:vAlign w:val="center"/>
          </w:tcPr>
          <w:p w:rsidR="004B7D21" w:rsidRPr="00AA2952" w:rsidRDefault="004B7D21" w:rsidP="004B7D21">
            <w:pPr>
              <w:widowControl w:val="0"/>
              <w:tabs>
                <w:tab w:val="left" w:pos="0"/>
              </w:tabs>
              <w:snapToGrid w:val="0"/>
              <w:ind w:hanging="42"/>
              <w:rPr>
                <w:lang w:val="kk-KZ"/>
              </w:rPr>
            </w:pPr>
            <w:r w:rsidRPr="00AA2952">
              <w:rPr>
                <w:lang w:val="kk-KZ"/>
              </w:rPr>
              <w:t xml:space="preserve">Мемлекеттік  меншікте гі  мүлікті жалға беруден түсетін кірістер </w:t>
            </w:r>
          </w:p>
        </w:tc>
        <w:tc>
          <w:tcPr>
            <w:tcW w:w="1134" w:type="dxa"/>
            <w:tcBorders>
              <w:top w:val="single" w:sz="4" w:space="0" w:color="auto"/>
              <w:left w:val="nil"/>
              <w:bottom w:val="single" w:sz="4" w:space="0" w:color="auto"/>
              <w:right w:val="single" w:sz="4" w:space="0" w:color="auto"/>
            </w:tcBorders>
            <w:vAlign w:val="center"/>
          </w:tcPr>
          <w:p w:rsidR="004B7D21" w:rsidRPr="00AA2952" w:rsidRDefault="004B7D21" w:rsidP="004B7D21">
            <w:pPr>
              <w:ind w:hanging="42"/>
              <w:jc w:val="right"/>
              <w:rPr>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rsidR="004B7D21" w:rsidRPr="00AA2952" w:rsidRDefault="004B7D21" w:rsidP="004B7D21">
            <w:pPr>
              <w:ind w:hanging="42"/>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4B7D21" w:rsidRPr="00AA2952" w:rsidRDefault="004B7D21" w:rsidP="004B7D21">
            <w:pPr>
              <w:ind w:hanging="42"/>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4B7D21" w:rsidRPr="002A47C5" w:rsidRDefault="004B7D21" w:rsidP="004B7D21">
            <w:pPr>
              <w:suppressAutoHyphens w:val="0"/>
              <w:jc w:val="center"/>
              <w:rPr>
                <w:sz w:val="20"/>
                <w:szCs w:val="20"/>
                <w:lang w:val="kk-KZ" w:eastAsia="ru-RU"/>
              </w:rPr>
            </w:pPr>
            <w:r>
              <w:rPr>
                <w:sz w:val="20"/>
                <w:szCs w:val="20"/>
                <w:lang w:val="kk-KZ" w:eastAsia="ru-RU"/>
              </w:rPr>
              <w:t>0,0</w:t>
            </w:r>
            <w:r w:rsidRPr="00614D26">
              <w:rPr>
                <w:sz w:val="20"/>
                <w:szCs w:val="20"/>
                <w:lang w:eastAsia="ru-RU"/>
              </w:rPr>
              <w:t>7</w:t>
            </w:r>
          </w:p>
        </w:tc>
        <w:tc>
          <w:tcPr>
            <w:tcW w:w="991" w:type="dxa"/>
            <w:tcBorders>
              <w:top w:val="single" w:sz="4" w:space="0" w:color="auto"/>
              <w:left w:val="single" w:sz="4" w:space="0" w:color="auto"/>
              <w:bottom w:val="single" w:sz="4" w:space="0" w:color="auto"/>
              <w:right w:val="single" w:sz="4" w:space="0" w:color="auto"/>
            </w:tcBorders>
            <w:vAlign w:val="center"/>
          </w:tcPr>
          <w:p w:rsidR="004B7D21" w:rsidRPr="00AA2952" w:rsidRDefault="004B7D21" w:rsidP="004B7D21">
            <w:pPr>
              <w:ind w:hanging="42"/>
              <w:jc w:val="center"/>
              <w:rPr>
                <w:lang w:val="kk-KZ"/>
              </w:rPr>
            </w:pPr>
          </w:p>
        </w:tc>
        <w:tc>
          <w:tcPr>
            <w:tcW w:w="993" w:type="dxa"/>
            <w:tcBorders>
              <w:top w:val="single" w:sz="4" w:space="0" w:color="auto"/>
              <w:left w:val="single" w:sz="4" w:space="0" w:color="auto"/>
              <w:bottom w:val="single" w:sz="4" w:space="0" w:color="auto"/>
              <w:right w:val="single" w:sz="4" w:space="0" w:color="auto"/>
            </w:tcBorders>
          </w:tcPr>
          <w:p w:rsidR="004B7D21" w:rsidRPr="00AA2952" w:rsidRDefault="004B7D21" w:rsidP="004B7D21">
            <w:pPr>
              <w:ind w:hanging="42"/>
              <w:jc w:val="center"/>
              <w:rPr>
                <w:lang w:val="kk-KZ"/>
              </w:rPr>
            </w:pPr>
          </w:p>
        </w:tc>
      </w:tr>
    </w:tbl>
    <w:p w:rsidR="0062437F" w:rsidRDefault="0062437F" w:rsidP="0062437F">
      <w:pPr>
        <w:tabs>
          <w:tab w:val="left" w:pos="5912"/>
        </w:tabs>
        <w:suppressAutoHyphens w:val="0"/>
        <w:autoSpaceDE w:val="0"/>
        <w:autoSpaceDN w:val="0"/>
        <w:adjustRightInd w:val="0"/>
        <w:ind w:firstLine="720"/>
        <w:jc w:val="both"/>
        <w:rPr>
          <w:bCs/>
          <w:sz w:val="28"/>
          <w:szCs w:val="28"/>
          <w:lang w:eastAsia="ru-RU"/>
        </w:rPr>
      </w:pPr>
    </w:p>
    <w:p w:rsidR="0062437F" w:rsidRPr="00AA2952" w:rsidRDefault="00280F10" w:rsidP="0062437F">
      <w:pPr>
        <w:tabs>
          <w:tab w:val="left" w:pos="5912"/>
        </w:tabs>
        <w:suppressAutoHyphens w:val="0"/>
        <w:autoSpaceDE w:val="0"/>
        <w:autoSpaceDN w:val="0"/>
        <w:adjustRightInd w:val="0"/>
        <w:jc w:val="center"/>
        <w:rPr>
          <w:b/>
          <w:bCs/>
          <w:sz w:val="28"/>
          <w:szCs w:val="28"/>
          <w:lang w:val="kk-KZ" w:eastAsia="ru-RU"/>
        </w:rPr>
      </w:pPr>
      <w:r>
        <w:rPr>
          <w:b/>
          <w:sz w:val="28"/>
          <w:szCs w:val="28"/>
          <w:lang w:val="kk-KZ"/>
        </w:rPr>
        <w:t>Мұратсай</w:t>
      </w:r>
      <w:r w:rsidR="0062437F" w:rsidRPr="00AA2952">
        <w:rPr>
          <w:b/>
          <w:bCs/>
          <w:sz w:val="28"/>
          <w:szCs w:val="28"/>
          <w:lang w:val="kk-KZ" w:eastAsia="ru-RU"/>
        </w:rPr>
        <w:t xml:space="preserve"> ауылдық округінің бюджет</w:t>
      </w:r>
      <w:r w:rsidR="0062437F">
        <w:rPr>
          <w:b/>
          <w:bCs/>
          <w:sz w:val="28"/>
          <w:szCs w:val="28"/>
          <w:lang w:val="kk-KZ" w:eastAsia="ru-RU"/>
        </w:rPr>
        <w:t>іне трансферттер</w:t>
      </w:r>
      <w:r w:rsidR="0062437F" w:rsidRPr="00AA2952">
        <w:rPr>
          <w:b/>
          <w:bCs/>
          <w:sz w:val="28"/>
          <w:szCs w:val="28"/>
          <w:lang w:val="kk-KZ" w:eastAsia="ru-RU"/>
        </w:rPr>
        <w:t xml:space="preserve"> түсімдерінің құрылымы</w:t>
      </w:r>
    </w:p>
    <w:p w:rsidR="0062437F" w:rsidRPr="00AA2952" w:rsidRDefault="0062437F" w:rsidP="0062437F">
      <w:pPr>
        <w:tabs>
          <w:tab w:val="left" w:pos="5912"/>
        </w:tabs>
        <w:suppressAutoHyphens w:val="0"/>
        <w:autoSpaceDE w:val="0"/>
        <w:autoSpaceDN w:val="0"/>
        <w:adjustRightInd w:val="0"/>
        <w:ind w:firstLine="720"/>
        <w:jc w:val="right"/>
        <w:rPr>
          <w:b/>
          <w:bCs/>
          <w:sz w:val="28"/>
          <w:szCs w:val="28"/>
          <w:lang w:val="kk-KZ" w:eastAsia="ru-RU"/>
        </w:rPr>
      </w:pPr>
      <w:r w:rsidRPr="00AA2952">
        <w:rPr>
          <w:b/>
          <w:bCs/>
          <w:sz w:val="28"/>
          <w:szCs w:val="28"/>
          <w:lang w:val="kk-KZ" w:eastAsia="ru-RU"/>
        </w:rPr>
        <w:t>м</w:t>
      </w:r>
      <w:r w:rsidR="005066DA">
        <w:rPr>
          <w:b/>
          <w:bCs/>
          <w:sz w:val="28"/>
          <w:szCs w:val="28"/>
          <w:lang w:val="kk-KZ" w:eastAsia="ru-RU"/>
        </w:rPr>
        <w:t>лн</w:t>
      </w:r>
      <w:r w:rsidRPr="00AA2952">
        <w:rPr>
          <w:b/>
          <w:bCs/>
          <w:sz w:val="28"/>
          <w:szCs w:val="28"/>
          <w:lang w:val="kk-KZ" w:eastAsia="ru-RU"/>
        </w:rPr>
        <w:t xml:space="preserve"> теңге</w:t>
      </w:r>
    </w:p>
    <w:tbl>
      <w:tblPr>
        <w:tblW w:w="10236" w:type="dxa"/>
        <w:tblInd w:w="-176" w:type="dxa"/>
        <w:tblLayout w:type="fixed"/>
        <w:tblLook w:val="0000" w:firstRow="0" w:lastRow="0" w:firstColumn="0" w:lastColumn="0" w:noHBand="0" w:noVBand="0"/>
      </w:tblPr>
      <w:tblGrid>
        <w:gridCol w:w="2269"/>
        <w:gridCol w:w="1446"/>
        <w:gridCol w:w="1134"/>
        <w:gridCol w:w="1276"/>
        <w:gridCol w:w="993"/>
        <w:gridCol w:w="992"/>
        <w:gridCol w:w="1276"/>
        <w:gridCol w:w="850"/>
      </w:tblGrid>
      <w:tr w:rsidR="0062437F" w:rsidRPr="00AA2952" w:rsidTr="00761D3A">
        <w:tc>
          <w:tcPr>
            <w:tcW w:w="2269" w:type="dxa"/>
            <w:tcBorders>
              <w:top w:val="single" w:sz="4" w:space="0" w:color="000000"/>
              <w:left w:val="single" w:sz="4" w:space="0" w:color="000000"/>
              <w:bottom w:val="single" w:sz="4" w:space="0" w:color="000000"/>
            </w:tcBorders>
            <w:shd w:val="clear" w:color="auto" w:fill="auto"/>
            <w:vAlign w:val="center"/>
          </w:tcPr>
          <w:p w:rsidR="0062437F" w:rsidRPr="00AA2952" w:rsidRDefault="0062437F" w:rsidP="00761D3A">
            <w:pPr>
              <w:tabs>
                <w:tab w:val="left" w:pos="5912"/>
              </w:tabs>
              <w:suppressAutoHyphens w:val="0"/>
              <w:autoSpaceDE w:val="0"/>
              <w:autoSpaceDN w:val="0"/>
              <w:adjustRightInd w:val="0"/>
              <w:ind w:hanging="4"/>
              <w:rPr>
                <w:b/>
                <w:bCs/>
                <w:lang w:val="kk-KZ" w:eastAsia="ru-RU"/>
              </w:rPr>
            </w:pPr>
            <w:r w:rsidRPr="00AA2952">
              <w:rPr>
                <w:b/>
                <w:bCs/>
                <w:lang w:val="kk-KZ" w:eastAsia="ru-RU"/>
              </w:rPr>
              <w:t>Трансферттер атауы</w:t>
            </w:r>
          </w:p>
        </w:tc>
        <w:tc>
          <w:tcPr>
            <w:tcW w:w="1446" w:type="dxa"/>
            <w:tcBorders>
              <w:top w:val="single" w:sz="4" w:space="0" w:color="000000"/>
              <w:left w:val="single" w:sz="4" w:space="0" w:color="000000"/>
              <w:bottom w:val="single" w:sz="4" w:space="0" w:color="auto"/>
              <w:right w:val="single" w:sz="4" w:space="0" w:color="000000"/>
            </w:tcBorders>
          </w:tcPr>
          <w:p w:rsidR="0062437F" w:rsidRPr="00AA2952" w:rsidRDefault="0062437F" w:rsidP="00761D3A">
            <w:pPr>
              <w:tabs>
                <w:tab w:val="left" w:pos="5912"/>
              </w:tabs>
              <w:suppressAutoHyphens w:val="0"/>
              <w:autoSpaceDE w:val="0"/>
              <w:autoSpaceDN w:val="0"/>
              <w:adjustRightInd w:val="0"/>
              <w:ind w:hanging="4"/>
              <w:rPr>
                <w:b/>
                <w:bCs/>
                <w:lang w:val="kk-KZ" w:eastAsia="ru-RU"/>
              </w:rPr>
            </w:pPr>
            <w:r w:rsidRPr="00AA2952">
              <w:rPr>
                <w:b/>
              </w:rPr>
              <w:t>201</w:t>
            </w:r>
            <w:r>
              <w:rPr>
                <w:b/>
                <w:lang w:val="kk-KZ"/>
              </w:rPr>
              <w:t>9</w:t>
            </w:r>
            <w:r w:rsidRPr="00AA2952">
              <w:rPr>
                <w:b/>
              </w:rPr>
              <w:t xml:space="preserve"> жылға нақты орында</w:t>
            </w:r>
            <w:r w:rsidRPr="00AA2952">
              <w:rPr>
                <w:b/>
                <w:lang w:val="kk-KZ"/>
              </w:rPr>
              <w:t>луы</w:t>
            </w:r>
          </w:p>
        </w:tc>
        <w:tc>
          <w:tcPr>
            <w:tcW w:w="1134" w:type="dxa"/>
            <w:tcBorders>
              <w:top w:val="single" w:sz="4" w:space="0" w:color="000000"/>
              <w:left w:val="single" w:sz="4" w:space="0" w:color="000000"/>
              <w:bottom w:val="single" w:sz="4" w:space="0" w:color="auto"/>
            </w:tcBorders>
            <w:shd w:val="clear" w:color="auto" w:fill="auto"/>
            <w:vAlign w:val="center"/>
          </w:tcPr>
          <w:p w:rsidR="0062437F" w:rsidRPr="00AA2952" w:rsidRDefault="0062437F" w:rsidP="00761D3A">
            <w:pPr>
              <w:tabs>
                <w:tab w:val="left" w:pos="5912"/>
              </w:tabs>
              <w:suppressAutoHyphens w:val="0"/>
              <w:autoSpaceDE w:val="0"/>
              <w:autoSpaceDN w:val="0"/>
              <w:adjustRightInd w:val="0"/>
              <w:ind w:hanging="4"/>
              <w:rPr>
                <w:b/>
                <w:bCs/>
                <w:lang w:val="kk-KZ" w:eastAsia="ru-RU"/>
              </w:rPr>
            </w:pPr>
            <w:r w:rsidRPr="00AA2952">
              <w:rPr>
                <w:b/>
                <w:bCs/>
                <w:lang w:val="kk-KZ" w:eastAsia="ru-RU"/>
              </w:rPr>
              <w:t>20</w:t>
            </w:r>
            <w:r>
              <w:rPr>
                <w:b/>
                <w:bCs/>
                <w:lang w:val="kk-KZ" w:eastAsia="ru-RU"/>
              </w:rPr>
              <w:t>20</w:t>
            </w:r>
            <w:r w:rsidRPr="00AA2952">
              <w:rPr>
                <w:b/>
                <w:bCs/>
                <w:lang w:val="kk-KZ" w:eastAsia="ru-RU"/>
              </w:rPr>
              <w:t xml:space="preserve"> жылдың бекітілген жылдық</w:t>
            </w:r>
          </w:p>
        </w:tc>
        <w:tc>
          <w:tcPr>
            <w:tcW w:w="1276" w:type="dxa"/>
            <w:tcBorders>
              <w:top w:val="single" w:sz="4" w:space="0" w:color="000000"/>
              <w:left w:val="single" w:sz="4" w:space="0" w:color="000000"/>
              <w:bottom w:val="single" w:sz="4" w:space="0" w:color="auto"/>
            </w:tcBorders>
            <w:shd w:val="clear" w:color="auto" w:fill="auto"/>
            <w:vAlign w:val="center"/>
          </w:tcPr>
          <w:p w:rsidR="0062437F" w:rsidRPr="00AA2952" w:rsidRDefault="0062437F" w:rsidP="00761D3A">
            <w:pPr>
              <w:tabs>
                <w:tab w:val="left" w:pos="5912"/>
              </w:tabs>
              <w:suppressAutoHyphens w:val="0"/>
              <w:autoSpaceDE w:val="0"/>
              <w:autoSpaceDN w:val="0"/>
              <w:adjustRightInd w:val="0"/>
              <w:ind w:hanging="4"/>
              <w:rPr>
                <w:b/>
                <w:bCs/>
                <w:lang w:val="kk-KZ" w:eastAsia="ru-RU"/>
              </w:rPr>
            </w:pPr>
            <w:r w:rsidRPr="00AA2952">
              <w:rPr>
                <w:b/>
                <w:bCs/>
                <w:lang w:val="kk-KZ" w:eastAsia="ru-RU"/>
              </w:rPr>
              <w:t>20</w:t>
            </w:r>
            <w:r>
              <w:rPr>
                <w:b/>
                <w:bCs/>
                <w:lang w:val="kk-KZ" w:eastAsia="ru-RU"/>
              </w:rPr>
              <w:t>20</w:t>
            </w:r>
            <w:r w:rsidRPr="00AA2952">
              <w:rPr>
                <w:b/>
                <w:bCs/>
                <w:lang w:val="kk-KZ" w:eastAsia="ru-RU"/>
              </w:rPr>
              <w:t xml:space="preserve"> жылдың нақтыланған жылдық бюджет</w:t>
            </w:r>
          </w:p>
        </w:tc>
        <w:tc>
          <w:tcPr>
            <w:tcW w:w="993" w:type="dxa"/>
            <w:tcBorders>
              <w:top w:val="single" w:sz="4" w:space="0" w:color="000000"/>
              <w:left w:val="single" w:sz="4" w:space="0" w:color="000000"/>
              <w:bottom w:val="single" w:sz="4" w:space="0" w:color="auto"/>
              <w:right w:val="single" w:sz="4" w:space="0" w:color="auto"/>
            </w:tcBorders>
            <w:shd w:val="clear" w:color="auto" w:fill="auto"/>
            <w:vAlign w:val="center"/>
          </w:tcPr>
          <w:p w:rsidR="0062437F" w:rsidRPr="00AA2952" w:rsidRDefault="0062437F" w:rsidP="00761D3A">
            <w:pPr>
              <w:tabs>
                <w:tab w:val="left" w:pos="5912"/>
              </w:tabs>
              <w:suppressAutoHyphens w:val="0"/>
              <w:autoSpaceDE w:val="0"/>
              <w:autoSpaceDN w:val="0"/>
              <w:adjustRightInd w:val="0"/>
              <w:ind w:hanging="4"/>
              <w:rPr>
                <w:b/>
                <w:bCs/>
                <w:lang w:val="kk-KZ" w:eastAsia="ru-RU"/>
              </w:rPr>
            </w:pPr>
            <w:r w:rsidRPr="00AA2952">
              <w:rPr>
                <w:b/>
                <w:bCs/>
                <w:lang w:val="kk-KZ" w:eastAsia="ru-RU"/>
              </w:rPr>
              <w:t>20</w:t>
            </w:r>
            <w:r>
              <w:rPr>
                <w:b/>
                <w:bCs/>
                <w:lang w:val="kk-KZ" w:eastAsia="ru-RU"/>
              </w:rPr>
              <w:t>20</w:t>
            </w:r>
            <w:r w:rsidRPr="00AA2952">
              <w:rPr>
                <w:b/>
                <w:bCs/>
                <w:lang w:val="kk-KZ" w:eastAsia="ru-RU"/>
              </w:rPr>
              <w:t xml:space="preserve"> жылдың түзетілген жылдық бюджеті</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2437F" w:rsidRPr="00AA2952" w:rsidRDefault="0062437F" w:rsidP="00761D3A">
            <w:pPr>
              <w:tabs>
                <w:tab w:val="left" w:pos="5912"/>
              </w:tabs>
              <w:suppressAutoHyphens w:val="0"/>
              <w:autoSpaceDE w:val="0"/>
              <w:autoSpaceDN w:val="0"/>
              <w:adjustRightInd w:val="0"/>
              <w:ind w:hanging="4"/>
              <w:rPr>
                <w:b/>
                <w:bCs/>
                <w:lang w:val="kk-KZ" w:eastAsia="ru-RU"/>
              </w:rPr>
            </w:pPr>
            <w:r w:rsidRPr="00AA2952">
              <w:rPr>
                <w:b/>
                <w:bCs/>
                <w:lang w:val="kk-KZ" w:eastAsia="ru-RU"/>
              </w:rPr>
              <w:t>20</w:t>
            </w:r>
            <w:r>
              <w:rPr>
                <w:b/>
                <w:bCs/>
                <w:lang w:val="kk-KZ" w:eastAsia="ru-RU"/>
              </w:rPr>
              <w:t>20</w:t>
            </w:r>
            <w:r w:rsidRPr="00AA2952">
              <w:rPr>
                <w:b/>
                <w:bCs/>
                <w:lang w:eastAsia="ru-RU"/>
              </w:rPr>
              <w:t xml:space="preserve"> </w:t>
            </w:r>
            <w:r w:rsidRPr="00AA2952">
              <w:rPr>
                <w:b/>
                <w:bCs/>
                <w:lang w:val="kk-KZ" w:eastAsia="ru-RU"/>
              </w:rPr>
              <w:t>жыл</w:t>
            </w:r>
            <w:r>
              <w:rPr>
                <w:b/>
                <w:bCs/>
                <w:lang w:val="kk-KZ" w:eastAsia="ru-RU"/>
              </w:rPr>
              <w:t>ы</w:t>
            </w:r>
            <w:r w:rsidRPr="00AA2952">
              <w:rPr>
                <w:b/>
                <w:bCs/>
                <w:lang w:val="kk-KZ" w:eastAsia="ru-RU"/>
              </w:rPr>
              <w:t xml:space="preserve"> нақты</w:t>
            </w:r>
            <w:r>
              <w:rPr>
                <w:b/>
                <w:bCs/>
                <w:lang w:val="kk-KZ" w:eastAsia="ru-RU"/>
              </w:rPr>
              <w:t xml:space="preserve"> түскені</w:t>
            </w:r>
            <w:r w:rsidRPr="00AA2952">
              <w:rPr>
                <w:b/>
                <w:bCs/>
                <w:lang w:val="kk-KZ"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2437F" w:rsidRPr="00AA2952" w:rsidRDefault="0062437F" w:rsidP="00761D3A">
            <w:pPr>
              <w:tabs>
                <w:tab w:val="left" w:pos="5912"/>
              </w:tabs>
              <w:suppressAutoHyphens w:val="0"/>
              <w:autoSpaceDE w:val="0"/>
              <w:autoSpaceDN w:val="0"/>
              <w:adjustRightInd w:val="0"/>
              <w:ind w:hanging="4"/>
              <w:rPr>
                <w:b/>
                <w:bCs/>
                <w:lang w:val="kk-KZ" w:eastAsia="ru-RU"/>
              </w:rPr>
            </w:pPr>
            <w:r w:rsidRPr="00AA2952">
              <w:rPr>
                <w:b/>
                <w:bCs/>
                <w:lang w:val="kk-KZ" w:eastAsia="ru-RU"/>
              </w:rPr>
              <w:t>% орын.</w:t>
            </w:r>
          </w:p>
        </w:tc>
        <w:tc>
          <w:tcPr>
            <w:tcW w:w="850" w:type="dxa"/>
            <w:tcBorders>
              <w:top w:val="single" w:sz="4" w:space="0" w:color="auto"/>
              <w:left w:val="single" w:sz="4" w:space="0" w:color="auto"/>
              <w:bottom w:val="single" w:sz="4" w:space="0" w:color="auto"/>
              <w:right w:val="single" w:sz="4" w:space="0" w:color="auto"/>
            </w:tcBorders>
          </w:tcPr>
          <w:p w:rsidR="0062437F" w:rsidRPr="00AA2952" w:rsidRDefault="0062437F" w:rsidP="00761D3A">
            <w:pPr>
              <w:tabs>
                <w:tab w:val="left" w:pos="5912"/>
              </w:tabs>
              <w:suppressAutoHyphens w:val="0"/>
              <w:autoSpaceDE w:val="0"/>
              <w:autoSpaceDN w:val="0"/>
              <w:adjustRightInd w:val="0"/>
              <w:ind w:hanging="4"/>
              <w:rPr>
                <w:b/>
                <w:bCs/>
                <w:lang w:val="kk-KZ" w:eastAsia="ru-RU"/>
              </w:rPr>
            </w:pPr>
            <w:r w:rsidRPr="00AA2952">
              <w:rPr>
                <w:b/>
              </w:rPr>
              <w:t>өсу қарқыны (%)</w:t>
            </w:r>
          </w:p>
        </w:tc>
      </w:tr>
      <w:tr w:rsidR="004B7D21" w:rsidRPr="00AA2952" w:rsidTr="00761D3A">
        <w:tc>
          <w:tcPr>
            <w:tcW w:w="2269" w:type="dxa"/>
            <w:tcBorders>
              <w:top w:val="single" w:sz="4" w:space="0" w:color="000000"/>
              <w:left w:val="single" w:sz="4" w:space="0" w:color="000000"/>
              <w:bottom w:val="single" w:sz="4" w:space="0" w:color="000000"/>
              <w:right w:val="single" w:sz="4" w:space="0" w:color="auto"/>
            </w:tcBorders>
          </w:tcPr>
          <w:p w:rsidR="004B7D21" w:rsidRPr="00AA2952" w:rsidRDefault="004B7D21" w:rsidP="004B7D21">
            <w:pPr>
              <w:tabs>
                <w:tab w:val="left" w:pos="5912"/>
              </w:tabs>
              <w:suppressAutoHyphens w:val="0"/>
              <w:autoSpaceDE w:val="0"/>
              <w:autoSpaceDN w:val="0"/>
              <w:adjustRightInd w:val="0"/>
              <w:ind w:hanging="4"/>
              <w:rPr>
                <w:bCs/>
                <w:lang w:val="kk-KZ" w:eastAsia="ru-RU"/>
              </w:rPr>
            </w:pPr>
            <w:r w:rsidRPr="00AA2952">
              <w:rPr>
                <w:bCs/>
                <w:lang w:val="kk-KZ" w:eastAsia="ru-RU"/>
              </w:rPr>
              <w:t>Трансферттер түсімі,</w:t>
            </w:r>
          </w:p>
          <w:p w:rsidR="004B7D21" w:rsidRPr="00AA2952" w:rsidRDefault="004B7D21" w:rsidP="004B7D21">
            <w:pPr>
              <w:tabs>
                <w:tab w:val="left" w:pos="5912"/>
              </w:tabs>
              <w:suppressAutoHyphens w:val="0"/>
              <w:autoSpaceDE w:val="0"/>
              <w:autoSpaceDN w:val="0"/>
              <w:adjustRightInd w:val="0"/>
              <w:ind w:hanging="4"/>
              <w:rPr>
                <w:bCs/>
                <w:lang w:val="kk-KZ" w:eastAsia="ru-RU"/>
              </w:rPr>
            </w:pPr>
            <w:r w:rsidRPr="00AA2952">
              <w:rPr>
                <w:bCs/>
                <w:lang w:val="kk-KZ" w:eastAsia="ru-RU"/>
              </w:rPr>
              <w:t>оның ішінде</w:t>
            </w:r>
          </w:p>
        </w:tc>
        <w:tc>
          <w:tcPr>
            <w:tcW w:w="1446" w:type="dxa"/>
            <w:tcBorders>
              <w:top w:val="nil"/>
              <w:left w:val="single" w:sz="4" w:space="0" w:color="auto"/>
              <w:bottom w:val="single" w:sz="4" w:space="0" w:color="auto"/>
              <w:right w:val="single" w:sz="4" w:space="0" w:color="auto"/>
            </w:tcBorders>
            <w:vAlign w:val="center"/>
          </w:tcPr>
          <w:p w:rsidR="004B7D21" w:rsidRPr="00614D26" w:rsidRDefault="004B7D21" w:rsidP="004B7D21">
            <w:pPr>
              <w:suppressAutoHyphens w:val="0"/>
              <w:jc w:val="center"/>
              <w:rPr>
                <w:b/>
                <w:bCs/>
                <w:color w:val="000000"/>
                <w:sz w:val="20"/>
                <w:szCs w:val="20"/>
                <w:lang w:eastAsia="ru-RU"/>
              </w:rPr>
            </w:pPr>
            <w:r w:rsidRPr="00614D26">
              <w:rPr>
                <w:b/>
                <w:bCs/>
                <w:color w:val="000000"/>
                <w:sz w:val="20"/>
                <w:szCs w:val="20"/>
                <w:lang w:eastAsia="ru-RU"/>
              </w:rPr>
              <w:t>0,0</w:t>
            </w:r>
          </w:p>
        </w:tc>
        <w:tc>
          <w:tcPr>
            <w:tcW w:w="1134" w:type="dxa"/>
            <w:tcBorders>
              <w:top w:val="nil"/>
              <w:left w:val="single" w:sz="4" w:space="0" w:color="auto"/>
              <w:bottom w:val="single" w:sz="4" w:space="0" w:color="auto"/>
              <w:right w:val="single" w:sz="4" w:space="0" w:color="auto"/>
            </w:tcBorders>
            <w:vAlign w:val="center"/>
          </w:tcPr>
          <w:p w:rsidR="004B7D21" w:rsidRPr="00614D26" w:rsidRDefault="004B7D21" w:rsidP="004B7D21">
            <w:pPr>
              <w:suppressAutoHyphens w:val="0"/>
              <w:jc w:val="center"/>
              <w:rPr>
                <w:b/>
                <w:bCs/>
                <w:color w:val="000000"/>
                <w:sz w:val="20"/>
                <w:szCs w:val="20"/>
                <w:lang w:eastAsia="ru-RU"/>
              </w:rPr>
            </w:pPr>
            <w:r w:rsidRPr="00614D26">
              <w:rPr>
                <w:b/>
                <w:bCs/>
                <w:color w:val="000000"/>
                <w:sz w:val="20"/>
                <w:szCs w:val="20"/>
                <w:lang w:eastAsia="ru-RU"/>
              </w:rPr>
              <w:t>19</w:t>
            </w:r>
            <w:r>
              <w:rPr>
                <w:b/>
                <w:bCs/>
                <w:color w:val="000000"/>
                <w:sz w:val="20"/>
                <w:szCs w:val="20"/>
                <w:lang w:val="kk-KZ" w:eastAsia="ru-RU"/>
              </w:rPr>
              <w:t>,</w:t>
            </w:r>
            <w:r w:rsidRPr="00614D26">
              <w:rPr>
                <w:b/>
                <w:bCs/>
                <w:color w:val="000000"/>
                <w:sz w:val="20"/>
                <w:szCs w:val="20"/>
                <w:lang w:eastAsia="ru-RU"/>
              </w:rPr>
              <w:t>9</w:t>
            </w:r>
          </w:p>
        </w:tc>
        <w:tc>
          <w:tcPr>
            <w:tcW w:w="1276" w:type="dxa"/>
            <w:tcBorders>
              <w:top w:val="nil"/>
              <w:left w:val="single" w:sz="4" w:space="0" w:color="auto"/>
              <w:bottom w:val="single" w:sz="4" w:space="0" w:color="auto"/>
              <w:right w:val="single" w:sz="4" w:space="0" w:color="auto"/>
            </w:tcBorders>
            <w:vAlign w:val="center"/>
          </w:tcPr>
          <w:p w:rsidR="004B7D21" w:rsidRPr="00614D26" w:rsidRDefault="004B7D21" w:rsidP="004B7D21">
            <w:pPr>
              <w:suppressAutoHyphens w:val="0"/>
              <w:jc w:val="center"/>
              <w:rPr>
                <w:b/>
                <w:bCs/>
                <w:color w:val="000000"/>
                <w:sz w:val="20"/>
                <w:szCs w:val="20"/>
                <w:lang w:eastAsia="ru-RU"/>
              </w:rPr>
            </w:pPr>
            <w:r w:rsidRPr="00614D26">
              <w:rPr>
                <w:b/>
                <w:bCs/>
                <w:color w:val="000000"/>
                <w:sz w:val="20"/>
                <w:szCs w:val="20"/>
                <w:lang w:eastAsia="ru-RU"/>
              </w:rPr>
              <w:t>19</w:t>
            </w:r>
            <w:r>
              <w:rPr>
                <w:b/>
                <w:bCs/>
                <w:color w:val="000000"/>
                <w:sz w:val="20"/>
                <w:szCs w:val="20"/>
                <w:lang w:val="kk-KZ" w:eastAsia="ru-RU"/>
              </w:rPr>
              <w:t>,7</w:t>
            </w:r>
          </w:p>
        </w:tc>
        <w:tc>
          <w:tcPr>
            <w:tcW w:w="993" w:type="dxa"/>
            <w:tcBorders>
              <w:top w:val="nil"/>
              <w:left w:val="single" w:sz="4" w:space="0" w:color="auto"/>
              <w:bottom w:val="single" w:sz="4" w:space="0" w:color="auto"/>
              <w:right w:val="single" w:sz="4" w:space="0" w:color="auto"/>
            </w:tcBorders>
            <w:vAlign w:val="center"/>
          </w:tcPr>
          <w:p w:rsidR="004B7D21" w:rsidRPr="002A47C5" w:rsidRDefault="004B7D21" w:rsidP="004B7D21">
            <w:pPr>
              <w:suppressAutoHyphens w:val="0"/>
              <w:jc w:val="center"/>
              <w:rPr>
                <w:b/>
                <w:bCs/>
                <w:color w:val="000000"/>
                <w:sz w:val="20"/>
                <w:szCs w:val="20"/>
                <w:lang w:val="kk-KZ" w:eastAsia="ru-RU"/>
              </w:rPr>
            </w:pPr>
            <w:r w:rsidRPr="00614D26">
              <w:rPr>
                <w:b/>
                <w:bCs/>
                <w:color w:val="000000"/>
                <w:sz w:val="20"/>
                <w:szCs w:val="20"/>
                <w:lang w:eastAsia="ru-RU"/>
              </w:rPr>
              <w:t>19,</w:t>
            </w:r>
            <w:r>
              <w:rPr>
                <w:b/>
                <w:bCs/>
                <w:color w:val="000000"/>
                <w:sz w:val="20"/>
                <w:szCs w:val="20"/>
                <w:lang w:val="kk-KZ" w:eastAsia="ru-RU"/>
              </w:rPr>
              <w:t>7</w:t>
            </w:r>
          </w:p>
        </w:tc>
        <w:tc>
          <w:tcPr>
            <w:tcW w:w="992" w:type="dxa"/>
            <w:tcBorders>
              <w:top w:val="nil"/>
              <w:left w:val="single" w:sz="4" w:space="0" w:color="auto"/>
              <w:bottom w:val="single" w:sz="4" w:space="0" w:color="auto"/>
              <w:right w:val="single" w:sz="4" w:space="0" w:color="auto"/>
            </w:tcBorders>
            <w:vAlign w:val="center"/>
          </w:tcPr>
          <w:p w:rsidR="004B7D21" w:rsidRPr="002A47C5" w:rsidRDefault="004B7D21" w:rsidP="004B7D21">
            <w:pPr>
              <w:suppressAutoHyphens w:val="0"/>
              <w:jc w:val="center"/>
              <w:rPr>
                <w:b/>
                <w:bCs/>
                <w:color w:val="000000"/>
                <w:sz w:val="20"/>
                <w:szCs w:val="20"/>
                <w:lang w:val="kk-KZ" w:eastAsia="ru-RU"/>
              </w:rPr>
            </w:pPr>
            <w:r w:rsidRPr="00614D26">
              <w:rPr>
                <w:b/>
                <w:bCs/>
                <w:color w:val="000000"/>
                <w:sz w:val="20"/>
                <w:szCs w:val="20"/>
                <w:lang w:eastAsia="ru-RU"/>
              </w:rPr>
              <w:t>19,</w:t>
            </w:r>
            <w:r>
              <w:rPr>
                <w:b/>
                <w:bCs/>
                <w:color w:val="000000"/>
                <w:sz w:val="20"/>
                <w:szCs w:val="20"/>
                <w:lang w:val="kk-KZ" w:eastAsia="ru-RU"/>
              </w:rPr>
              <w:t>7</w:t>
            </w:r>
          </w:p>
        </w:tc>
        <w:tc>
          <w:tcPr>
            <w:tcW w:w="1276" w:type="dxa"/>
            <w:tcBorders>
              <w:top w:val="nil"/>
              <w:left w:val="single" w:sz="4" w:space="0" w:color="auto"/>
              <w:bottom w:val="single" w:sz="4" w:space="0" w:color="auto"/>
              <w:right w:val="single" w:sz="4" w:space="0" w:color="auto"/>
            </w:tcBorders>
            <w:vAlign w:val="center"/>
          </w:tcPr>
          <w:p w:rsidR="004B7D21" w:rsidRPr="00614D26" w:rsidRDefault="004B7D21" w:rsidP="004B7D21">
            <w:pPr>
              <w:suppressAutoHyphens w:val="0"/>
              <w:jc w:val="center"/>
              <w:rPr>
                <w:b/>
                <w:bCs/>
                <w:sz w:val="20"/>
                <w:szCs w:val="20"/>
                <w:lang w:eastAsia="ru-RU"/>
              </w:rPr>
            </w:pPr>
            <w:r w:rsidRPr="00614D26">
              <w:rPr>
                <w:b/>
                <w:bCs/>
                <w:sz w:val="20"/>
                <w:szCs w:val="20"/>
                <w:lang w:eastAsia="ru-RU"/>
              </w:rPr>
              <w:t>100,0</w:t>
            </w:r>
          </w:p>
        </w:tc>
        <w:tc>
          <w:tcPr>
            <w:tcW w:w="850" w:type="dxa"/>
            <w:tcBorders>
              <w:top w:val="nil"/>
              <w:left w:val="single" w:sz="4" w:space="0" w:color="auto"/>
              <w:bottom w:val="single" w:sz="4" w:space="0" w:color="auto"/>
              <w:right w:val="single" w:sz="4" w:space="0" w:color="auto"/>
            </w:tcBorders>
            <w:vAlign w:val="center"/>
          </w:tcPr>
          <w:p w:rsidR="004B7D21" w:rsidRPr="001C30B6" w:rsidRDefault="004B7D21" w:rsidP="004B7D21">
            <w:pPr>
              <w:suppressAutoHyphens w:val="0"/>
              <w:jc w:val="center"/>
              <w:rPr>
                <w:b/>
                <w:bCs/>
                <w:sz w:val="20"/>
                <w:szCs w:val="20"/>
                <w:lang w:eastAsia="ru-RU"/>
              </w:rPr>
            </w:pPr>
          </w:p>
        </w:tc>
      </w:tr>
      <w:tr w:rsidR="004B7D21" w:rsidRPr="005066DA" w:rsidTr="00761D3A">
        <w:tc>
          <w:tcPr>
            <w:tcW w:w="2269" w:type="dxa"/>
            <w:tcBorders>
              <w:top w:val="single" w:sz="4" w:space="0" w:color="000000"/>
              <w:left w:val="single" w:sz="4" w:space="0" w:color="000000"/>
              <w:bottom w:val="single" w:sz="4" w:space="0" w:color="000000"/>
              <w:right w:val="single" w:sz="4" w:space="0" w:color="auto"/>
            </w:tcBorders>
          </w:tcPr>
          <w:p w:rsidR="004B7D21" w:rsidRPr="005066DA" w:rsidRDefault="004B7D21" w:rsidP="004B7D21">
            <w:pPr>
              <w:tabs>
                <w:tab w:val="left" w:pos="5912"/>
              </w:tabs>
              <w:suppressAutoHyphens w:val="0"/>
              <w:autoSpaceDE w:val="0"/>
              <w:autoSpaceDN w:val="0"/>
              <w:adjustRightInd w:val="0"/>
              <w:ind w:hanging="4"/>
              <w:rPr>
                <w:bCs/>
                <w:lang w:val="kk-KZ" w:eastAsia="ru-RU"/>
              </w:rPr>
            </w:pPr>
            <w:r w:rsidRPr="005066DA">
              <w:rPr>
                <w:bCs/>
                <w:lang w:val="kk-KZ" w:eastAsia="ru-RU"/>
              </w:rPr>
              <w:t>Ағымдағы нысаналы трансферттер</w:t>
            </w:r>
          </w:p>
        </w:tc>
        <w:tc>
          <w:tcPr>
            <w:tcW w:w="1446" w:type="dxa"/>
            <w:tcBorders>
              <w:top w:val="nil"/>
              <w:left w:val="single" w:sz="4" w:space="0" w:color="auto"/>
              <w:bottom w:val="single" w:sz="4" w:space="0" w:color="auto"/>
              <w:right w:val="single" w:sz="4" w:space="0" w:color="auto"/>
            </w:tcBorders>
            <w:vAlign w:val="center"/>
          </w:tcPr>
          <w:p w:rsidR="004B7D21" w:rsidRPr="005066DA" w:rsidRDefault="004B7D21" w:rsidP="004B7D21">
            <w:pPr>
              <w:suppressAutoHyphens w:val="0"/>
              <w:jc w:val="center"/>
              <w:rPr>
                <w:sz w:val="20"/>
                <w:szCs w:val="20"/>
                <w:lang w:eastAsia="ru-RU"/>
              </w:rPr>
            </w:pPr>
            <w:r w:rsidRPr="005066DA">
              <w:rPr>
                <w:sz w:val="20"/>
                <w:szCs w:val="20"/>
                <w:lang w:eastAsia="ru-RU"/>
              </w:rPr>
              <w:t> </w:t>
            </w:r>
          </w:p>
        </w:tc>
        <w:tc>
          <w:tcPr>
            <w:tcW w:w="1134" w:type="dxa"/>
            <w:tcBorders>
              <w:top w:val="nil"/>
              <w:left w:val="single" w:sz="4" w:space="0" w:color="auto"/>
              <w:bottom w:val="single" w:sz="4" w:space="0" w:color="auto"/>
              <w:right w:val="single" w:sz="4" w:space="0" w:color="auto"/>
            </w:tcBorders>
            <w:vAlign w:val="center"/>
          </w:tcPr>
          <w:p w:rsidR="004B7D21" w:rsidRPr="005066DA" w:rsidRDefault="004B7D21" w:rsidP="004B7D21">
            <w:pPr>
              <w:suppressAutoHyphens w:val="0"/>
              <w:jc w:val="center"/>
              <w:rPr>
                <w:sz w:val="20"/>
                <w:szCs w:val="20"/>
                <w:lang w:eastAsia="ru-RU"/>
              </w:rPr>
            </w:pPr>
            <w:r w:rsidRPr="005066DA">
              <w:rPr>
                <w:sz w:val="20"/>
                <w:szCs w:val="20"/>
                <w:lang w:eastAsia="ru-RU"/>
              </w:rPr>
              <w:t> </w:t>
            </w:r>
          </w:p>
        </w:tc>
        <w:tc>
          <w:tcPr>
            <w:tcW w:w="1276" w:type="dxa"/>
            <w:tcBorders>
              <w:top w:val="nil"/>
              <w:left w:val="nil"/>
              <w:bottom w:val="single" w:sz="4" w:space="0" w:color="auto"/>
              <w:right w:val="single" w:sz="4" w:space="0" w:color="auto"/>
            </w:tcBorders>
            <w:vAlign w:val="center"/>
          </w:tcPr>
          <w:p w:rsidR="004B7D21" w:rsidRPr="005066DA" w:rsidRDefault="004B7D21" w:rsidP="004B7D21">
            <w:pPr>
              <w:suppressAutoHyphens w:val="0"/>
              <w:jc w:val="center"/>
              <w:rPr>
                <w:sz w:val="20"/>
                <w:szCs w:val="20"/>
                <w:lang w:eastAsia="ru-RU"/>
              </w:rPr>
            </w:pPr>
            <w:r w:rsidRPr="005066DA">
              <w:rPr>
                <w:sz w:val="20"/>
                <w:szCs w:val="20"/>
                <w:lang w:eastAsia="ru-RU"/>
              </w:rPr>
              <w:t>1</w:t>
            </w:r>
            <w:r w:rsidRPr="005066DA">
              <w:rPr>
                <w:sz w:val="20"/>
                <w:szCs w:val="20"/>
                <w:lang w:val="kk-KZ" w:eastAsia="ru-RU"/>
              </w:rPr>
              <w:t>,</w:t>
            </w:r>
            <w:r w:rsidRPr="005066DA">
              <w:rPr>
                <w:sz w:val="20"/>
                <w:szCs w:val="20"/>
                <w:lang w:eastAsia="ru-RU"/>
              </w:rPr>
              <w:t>4</w:t>
            </w:r>
          </w:p>
        </w:tc>
        <w:tc>
          <w:tcPr>
            <w:tcW w:w="993" w:type="dxa"/>
            <w:tcBorders>
              <w:top w:val="nil"/>
              <w:left w:val="nil"/>
              <w:bottom w:val="single" w:sz="4" w:space="0" w:color="auto"/>
              <w:right w:val="single" w:sz="4" w:space="0" w:color="auto"/>
            </w:tcBorders>
            <w:vAlign w:val="center"/>
          </w:tcPr>
          <w:p w:rsidR="004B7D21" w:rsidRPr="005066DA" w:rsidRDefault="004B7D21" w:rsidP="004B7D21">
            <w:pPr>
              <w:suppressAutoHyphens w:val="0"/>
              <w:jc w:val="center"/>
              <w:rPr>
                <w:sz w:val="20"/>
                <w:szCs w:val="20"/>
                <w:lang w:eastAsia="ru-RU"/>
              </w:rPr>
            </w:pPr>
            <w:r w:rsidRPr="005066DA">
              <w:rPr>
                <w:sz w:val="20"/>
                <w:szCs w:val="20"/>
                <w:lang w:eastAsia="ru-RU"/>
              </w:rPr>
              <w:t>1</w:t>
            </w:r>
            <w:r w:rsidRPr="005066DA">
              <w:rPr>
                <w:sz w:val="20"/>
                <w:szCs w:val="20"/>
                <w:lang w:val="kk-KZ" w:eastAsia="ru-RU"/>
              </w:rPr>
              <w:t>,</w:t>
            </w:r>
            <w:r w:rsidRPr="005066DA">
              <w:rPr>
                <w:sz w:val="20"/>
                <w:szCs w:val="20"/>
                <w:lang w:eastAsia="ru-RU"/>
              </w:rPr>
              <w:t>4</w:t>
            </w:r>
          </w:p>
        </w:tc>
        <w:tc>
          <w:tcPr>
            <w:tcW w:w="992" w:type="dxa"/>
            <w:tcBorders>
              <w:top w:val="nil"/>
              <w:left w:val="nil"/>
              <w:bottom w:val="single" w:sz="4" w:space="0" w:color="auto"/>
              <w:right w:val="single" w:sz="4" w:space="0" w:color="auto"/>
            </w:tcBorders>
            <w:vAlign w:val="center"/>
          </w:tcPr>
          <w:p w:rsidR="004B7D21" w:rsidRPr="005066DA" w:rsidRDefault="004B7D21" w:rsidP="004B7D21">
            <w:pPr>
              <w:suppressAutoHyphens w:val="0"/>
              <w:jc w:val="center"/>
              <w:rPr>
                <w:sz w:val="20"/>
                <w:szCs w:val="20"/>
                <w:lang w:eastAsia="ru-RU"/>
              </w:rPr>
            </w:pPr>
            <w:r w:rsidRPr="005066DA">
              <w:rPr>
                <w:sz w:val="20"/>
                <w:szCs w:val="20"/>
                <w:lang w:eastAsia="ru-RU"/>
              </w:rPr>
              <w:t>1</w:t>
            </w:r>
            <w:r w:rsidRPr="005066DA">
              <w:rPr>
                <w:sz w:val="20"/>
                <w:szCs w:val="20"/>
                <w:lang w:val="kk-KZ" w:eastAsia="ru-RU"/>
              </w:rPr>
              <w:t>,</w:t>
            </w:r>
            <w:r w:rsidRPr="005066DA">
              <w:rPr>
                <w:sz w:val="20"/>
                <w:szCs w:val="20"/>
                <w:lang w:eastAsia="ru-RU"/>
              </w:rPr>
              <w:t>4</w:t>
            </w:r>
          </w:p>
        </w:tc>
        <w:tc>
          <w:tcPr>
            <w:tcW w:w="1276" w:type="dxa"/>
            <w:tcBorders>
              <w:top w:val="nil"/>
              <w:left w:val="nil"/>
              <w:bottom w:val="single" w:sz="4" w:space="0" w:color="auto"/>
              <w:right w:val="single" w:sz="4" w:space="0" w:color="auto"/>
            </w:tcBorders>
            <w:vAlign w:val="center"/>
          </w:tcPr>
          <w:p w:rsidR="004B7D21" w:rsidRPr="005066DA" w:rsidRDefault="004B7D21" w:rsidP="004B7D21">
            <w:pPr>
              <w:suppressAutoHyphens w:val="0"/>
              <w:jc w:val="center"/>
              <w:rPr>
                <w:sz w:val="20"/>
                <w:szCs w:val="20"/>
                <w:lang w:eastAsia="ru-RU"/>
              </w:rPr>
            </w:pPr>
            <w:r w:rsidRPr="005066DA">
              <w:rPr>
                <w:sz w:val="20"/>
                <w:szCs w:val="20"/>
                <w:lang w:eastAsia="ru-RU"/>
              </w:rPr>
              <w:t>100,0</w:t>
            </w:r>
          </w:p>
        </w:tc>
        <w:tc>
          <w:tcPr>
            <w:tcW w:w="850" w:type="dxa"/>
            <w:tcBorders>
              <w:top w:val="nil"/>
              <w:left w:val="nil"/>
              <w:bottom w:val="single" w:sz="4" w:space="0" w:color="auto"/>
              <w:right w:val="single" w:sz="4" w:space="0" w:color="auto"/>
            </w:tcBorders>
            <w:vAlign w:val="center"/>
          </w:tcPr>
          <w:p w:rsidR="004B7D21" w:rsidRPr="005066DA" w:rsidRDefault="004B7D21" w:rsidP="004B7D21">
            <w:pPr>
              <w:suppressAutoHyphens w:val="0"/>
              <w:jc w:val="center"/>
              <w:rPr>
                <w:sz w:val="20"/>
                <w:szCs w:val="20"/>
                <w:lang w:eastAsia="ru-RU"/>
              </w:rPr>
            </w:pPr>
          </w:p>
        </w:tc>
      </w:tr>
      <w:tr w:rsidR="004B7D21" w:rsidRPr="005066DA" w:rsidTr="00761D3A">
        <w:tc>
          <w:tcPr>
            <w:tcW w:w="2269" w:type="dxa"/>
            <w:tcBorders>
              <w:top w:val="single" w:sz="4" w:space="0" w:color="000000"/>
              <w:left w:val="single" w:sz="4" w:space="0" w:color="000000"/>
              <w:bottom w:val="single" w:sz="4" w:space="0" w:color="000000"/>
              <w:right w:val="single" w:sz="4" w:space="0" w:color="auto"/>
            </w:tcBorders>
          </w:tcPr>
          <w:p w:rsidR="004B7D21" w:rsidRPr="005066DA" w:rsidRDefault="004B7D21" w:rsidP="004B7D21">
            <w:pPr>
              <w:tabs>
                <w:tab w:val="left" w:pos="5912"/>
              </w:tabs>
              <w:suppressAutoHyphens w:val="0"/>
              <w:autoSpaceDE w:val="0"/>
              <w:autoSpaceDN w:val="0"/>
              <w:adjustRightInd w:val="0"/>
              <w:ind w:hanging="4"/>
              <w:rPr>
                <w:bCs/>
                <w:lang w:val="kk-KZ" w:eastAsia="ru-RU"/>
              </w:rPr>
            </w:pPr>
            <w:r w:rsidRPr="005066DA">
              <w:rPr>
                <w:bCs/>
                <w:lang w:val="kk-KZ" w:eastAsia="ru-RU"/>
              </w:rPr>
              <w:t>Субвенциялар</w:t>
            </w:r>
          </w:p>
        </w:tc>
        <w:tc>
          <w:tcPr>
            <w:tcW w:w="1446" w:type="dxa"/>
            <w:tcBorders>
              <w:top w:val="single" w:sz="4" w:space="0" w:color="auto"/>
              <w:left w:val="single" w:sz="4" w:space="0" w:color="auto"/>
              <w:bottom w:val="single" w:sz="4" w:space="0" w:color="auto"/>
              <w:right w:val="single" w:sz="4" w:space="0" w:color="auto"/>
            </w:tcBorders>
            <w:vAlign w:val="center"/>
          </w:tcPr>
          <w:p w:rsidR="004B7D21" w:rsidRPr="005066DA" w:rsidRDefault="004B7D21" w:rsidP="004B7D21">
            <w:pPr>
              <w:suppressAutoHyphens w:val="0"/>
              <w:jc w:val="center"/>
              <w:rPr>
                <w:sz w:val="20"/>
                <w:szCs w:val="20"/>
                <w:lang w:eastAsia="ru-RU"/>
              </w:rPr>
            </w:pPr>
            <w:r w:rsidRPr="005066DA">
              <w:rPr>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tcPr>
          <w:p w:rsidR="004B7D21" w:rsidRPr="005066DA" w:rsidRDefault="004B7D21" w:rsidP="004B7D21">
            <w:pPr>
              <w:suppressAutoHyphens w:val="0"/>
              <w:jc w:val="center"/>
              <w:rPr>
                <w:sz w:val="20"/>
                <w:szCs w:val="20"/>
                <w:lang w:eastAsia="ru-RU"/>
              </w:rPr>
            </w:pPr>
            <w:r w:rsidRPr="005066DA">
              <w:rPr>
                <w:sz w:val="20"/>
                <w:szCs w:val="20"/>
                <w:lang w:eastAsia="ru-RU"/>
              </w:rPr>
              <w:t>19</w:t>
            </w:r>
            <w:r w:rsidRPr="005066DA">
              <w:rPr>
                <w:sz w:val="20"/>
                <w:szCs w:val="20"/>
                <w:lang w:val="kk-KZ" w:eastAsia="ru-RU"/>
              </w:rPr>
              <w:t>,</w:t>
            </w:r>
            <w:r w:rsidRPr="005066DA">
              <w:rPr>
                <w:sz w:val="20"/>
                <w:szCs w:val="20"/>
                <w:lang w:eastAsia="ru-RU"/>
              </w:rPr>
              <w:t>8</w:t>
            </w:r>
          </w:p>
        </w:tc>
        <w:tc>
          <w:tcPr>
            <w:tcW w:w="1276" w:type="dxa"/>
            <w:tcBorders>
              <w:top w:val="single" w:sz="4" w:space="0" w:color="auto"/>
              <w:left w:val="nil"/>
              <w:bottom w:val="single" w:sz="4" w:space="0" w:color="auto"/>
              <w:right w:val="single" w:sz="4" w:space="0" w:color="auto"/>
            </w:tcBorders>
            <w:vAlign w:val="center"/>
          </w:tcPr>
          <w:p w:rsidR="004B7D21" w:rsidRPr="005066DA" w:rsidRDefault="004B7D21" w:rsidP="004B7D21">
            <w:pPr>
              <w:suppressAutoHyphens w:val="0"/>
              <w:jc w:val="center"/>
              <w:rPr>
                <w:sz w:val="20"/>
                <w:szCs w:val="20"/>
                <w:lang w:eastAsia="ru-RU"/>
              </w:rPr>
            </w:pPr>
            <w:r w:rsidRPr="005066DA">
              <w:rPr>
                <w:sz w:val="20"/>
                <w:szCs w:val="20"/>
                <w:lang w:eastAsia="ru-RU"/>
              </w:rPr>
              <w:t>18</w:t>
            </w:r>
            <w:r w:rsidRPr="005066DA">
              <w:rPr>
                <w:sz w:val="20"/>
                <w:szCs w:val="20"/>
                <w:lang w:val="kk-KZ" w:eastAsia="ru-RU"/>
              </w:rPr>
              <w:t>,</w:t>
            </w:r>
            <w:r w:rsidRPr="005066DA">
              <w:rPr>
                <w:sz w:val="20"/>
                <w:szCs w:val="20"/>
                <w:lang w:eastAsia="ru-RU"/>
              </w:rPr>
              <w:t>2</w:t>
            </w:r>
          </w:p>
        </w:tc>
        <w:tc>
          <w:tcPr>
            <w:tcW w:w="993" w:type="dxa"/>
            <w:tcBorders>
              <w:top w:val="single" w:sz="4" w:space="0" w:color="auto"/>
              <w:left w:val="nil"/>
              <w:bottom w:val="single" w:sz="4" w:space="0" w:color="auto"/>
              <w:right w:val="single" w:sz="4" w:space="0" w:color="auto"/>
            </w:tcBorders>
            <w:vAlign w:val="center"/>
          </w:tcPr>
          <w:p w:rsidR="004B7D21" w:rsidRPr="005066DA" w:rsidRDefault="004B7D21" w:rsidP="004B7D21">
            <w:pPr>
              <w:suppressAutoHyphens w:val="0"/>
              <w:jc w:val="center"/>
              <w:rPr>
                <w:sz w:val="20"/>
                <w:szCs w:val="20"/>
                <w:lang w:eastAsia="ru-RU"/>
              </w:rPr>
            </w:pPr>
            <w:r w:rsidRPr="005066DA">
              <w:rPr>
                <w:sz w:val="20"/>
                <w:szCs w:val="20"/>
                <w:lang w:eastAsia="ru-RU"/>
              </w:rPr>
              <w:t>18</w:t>
            </w:r>
            <w:r w:rsidRPr="005066DA">
              <w:rPr>
                <w:sz w:val="20"/>
                <w:szCs w:val="20"/>
                <w:lang w:val="kk-KZ" w:eastAsia="ru-RU"/>
              </w:rPr>
              <w:t>,</w:t>
            </w:r>
            <w:r w:rsidRPr="005066DA">
              <w:rPr>
                <w:sz w:val="20"/>
                <w:szCs w:val="20"/>
                <w:lang w:eastAsia="ru-RU"/>
              </w:rPr>
              <w:t>2</w:t>
            </w:r>
          </w:p>
        </w:tc>
        <w:tc>
          <w:tcPr>
            <w:tcW w:w="992" w:type="dxa"/>
            <w:tcBorders>
              <w:top w:val="single" w:sz="4" w:space="0" w:color="auto"/>
              <w:left w:val="nil"/>
              <w:bottom w:val="single" w:sz="4" w:space="0" w:color="auto"/>
              <w:right w:val="single" w:sz="4" w:space="0" w:color="auto"/>
            </w:tcBorders>
            <w:vAlign w:val="center"/>
          </w:tcPr>
          <w:p w:rsidR="004B7D21" w:rsidRPr="005066DA" w:rsidRDefault="004B7D21" w:rsidP="004B7D21">
            <w:pPr>
              <w:suppressAutoHyphens w:val="0"/>
              <w:jc w:val="center"/>
              <w:rPr>
                <w:sz w:val="20"/>
                <w:szCs w:val="20"/>
                <w:lang w:eastAsia="ru-RU"/>
              </w:rPr>
            </w:pPr>
            <w:r w:rsidRPr="005066DA">
              <w:rPr>
                <w:sz w:val="20"/>
                <w:szCs w:val="20"/>
                <w:lang w:eastAsia="ru-RU"/>
              </w:rPr>
              <w:t>18</w:t>
            </w:r>
            <w:r w:rsidRPr="005066DA">
              <w:rPr>
                <w:sz w:val="20"/>
                <w:szCs w:val="20"/>
                <w:lang w:val="kk-KZ" w:eastAsia="ru-RU"/>
              </w:rPr>
              <w:t>,</w:t>
            </w:r>
            <w:r w:rsidRPr="005066DA">
              <w:rPr>
                <w:sz w:val="20"/>
                <w:szCs w:val="20"/>
                <w:lang w:eastAsia="ru-RU"/>
              </w:rPr>
              <w:t>2</w:t>
            </w:r>
          </w:p>
        </w:tc>
        <w:tc>
          <w:tcPr>
            <w:tcW w:w="1276" w:type="dxa"/>
            <w:tcBorders>
              <w:top w:val="single" w:sz="4" w:space="0" w:color="auto"/>
              <w:left w:val="nil"/>
              <w:bottom w:val="single" w:sz="4" w:space="0" w:color="auto"/>
              <w:right w:val="single" w:sz="4" w:space="0" w:color="auto"/>
            </w:tcBorders>
            <w:vAlign w:val="center"/>
          </w:tcPr>
          <w:p w:rsidR="004B7D21" w:rsidRPr="005066DA" w:rsidRDefault="004B7D21" w:rsidP="004B7D21">
            <w:pPr>
              <w:suppressAutoHyphens w:val="0"/>
              <w:jc w:val="center"/>
              <w:rPr>
                <w:sz w:val="20"/>
                <w:szCs w:val="20"/>
                <w:lang w:eastAsia="ru-RU"/>
              </w:rPr>
            </w:pPr>
            <w:r w:rsidRPr="005066DA">
              <w:rPr>
                <w:sz w:val="20"/>
                <w:szCs w:val="20"/>
                <w:lang w:eastAsia="ru-RU"/>
              </w:rPr>
              <w:t>100,0</w:t>
            </w:r>
          </w:p>
        </w:tc>
        <w:tc>
          <w:tcPr>
            <w:tcW w:w="850" w:type="dxa"/>
            <w:tcBorders>
              <w:top w:val="single" w:sz="4" w:space="0" w:color="auto"/>
              <w:left w:val="nil"/>
              <w:bottom w:val="single" w:sz="4" w:space="0" w:color="auto"/>
              <w:right w:val="single" w:sz="4" w:space="0" w:color="auto"/>
            </w:tcBorders>
            <w:vAlign w:val="center"/>
          </w:tcPr>
          <w:p w:rsidR="004B7D21" w:rsidRPr="005066DA" w:rsidRDefault="004B7D21" w:rsidP="004B7D21">
            <w:pPr>
              <w:suppressAutoHyphens w:val="0"/>
              <w:jc w:val="center"/>
              <w:rPr>
                <w:sz w:val="20"/>
                <w:szCs w:val="20"/>
                <w:lang w:eastAsia="ru-RU"/>
              </w:rPr>
            </w:pPr>
          </w:p>
        </w:tc>
      </w:tr>
    </w:tbl>
    <w:p w:rsidR="0062437F" w:rsidRPr="005066DA" w:rsidRDefault="0062437F" w:rsidP="0062437F">
      <w:pPr>
        <w:tabs>
          <w:tab w:val="left" w:pos="5912"/>
        </w:tabs>
        <w:suppressAutoHyphens w:val="0"/>
        <w:autoSpaceDE w:val="0"/>
        <w:autoSpaceDN w:val="0"/>
        <w:adjustRightInd w:val="0"/>
        <w:ind w:firstLine="720"/>
        <w:jc w:val="both"/>
        <w:rPr>
          <w:b/>
          <w:bCs/>
          <w:sz w:val="28"/>
          <w:szCs w:val="28"/>
          <w:highlight w:val="yellow"/>
          <w:lang w:eastAsia="ru-RU"/>
        </w:rPr>
      </w:pPr>
    </w:p>
    <w:p w:rsidR="0062437F" w:rsidRDefault="0062437F" w:rsidP="0062437F">
      <w:pPr>
        <w:tabs>
          <w:tab w:val="left" w:pos="5912"/>
        </w:tabs>
        <w:suppressAutoHyphens w:val="0"/>
        <w:autoSpaceDE w:val="0"/>
        <w:autoSpaceDN w:val="0"/>
        <w:adjustRightInd w:val="0"/>
        <w:ind w:firstLine="720"/>
        <w:jc w:val="both"/>
        <w:rPr>
          <w:bCs/>
          <w:sz w:val="28"/>
          <w:szCs w:val="28"/>
        </w:rPr>
      </w:pPr>
      <w:r w:rsidRPr="005066DA">
        <w:rPr>
          <w:bCs/>
          <w:sz w:val="28"/>
          <w:szCs w:val="28"/>
        </w:rPr>
        <w:t xml:space="preserve">Бекітілген жоспар бойынша </w:t>
      </w:r>
      <w:r w:rsidR="00280F10" w:rsidRPr="005066DA">
        <w:rPr>
          <w:bCs/>
          <w:sz w:val="28"/>
          <w:szCs w:val="28"/>
          <w:lang w:val="kk-KZ"/>
        </w:rPr>
        <w:t>19</w:t>
      </w:r>
      <w:r w:rsidRPr="005066DA">
        <w:rPr>
          <w:bCs/>
          <w:sz w:val="28"/>
          <w:szCs w:val="28"/>
          <w:lang w:val="kk-KZ"/>
        </w:rPr>
        <w:t xml:space="preserve"> </w:t>
      </w:r>
      <w:r w:rsidR="00280F10" w:rsidRPr="005066DA">
        <w:rPr>
          <w:bCs/>
          <w:sz w:val="28"/>
          <w:szCs w:val="28"/>
          <w:lang w:val="kk-KZ"/>
        </w:rPr>
        <w:t>81</w:t>
      </w:r>
      <w:r w:rsidRPr="005066DA">
        <w:rPr>
          <w:bCs/>
          <w:sz w:val="28"/>
          <w:szCs w:val="28"/>
          <w:lang w:val="kk-KZ"/>
        </w:rPr>
        <w:t>9</w:t>
      </w:r>
      <w:r w:rsidRPr="005066DA">
        <w:rPr>
          <w:bCs/>
          <w:sz w:val="28"/>
          <w:szCs w:val="28"/>
        </w:rPr>
        <w:t>,0 мың теңге</w:t>
      </w:r>
      <w:r w:rsidRPr="005066DA">
        <w:rPr>
          <w:bCs/>
          <w:sz w:val="28"/>
          <w:szCs w:val="28"/>
          <w:lang w:val="kk-KZ"/>
        </w:rPr>
        <w:t>ні құрап</w:t>
      </w:r>
      <w:r w:rsidRPr="005066DA">
        <w:rPr>
          <w:bCs/>
          <w:sz w:val="28"/>
          <w:szCs w:val="28"/>
        </w:rPr>
        <w:t xml:space="preserve">, </w:t>
      </w:r>
      <w:r w:rsidR="00280F10" w:rsidRPr="005066DA">
        <w:rPr>
          <w:bCs/>
          <w:sz w:val="28"/>
          <w:szCs w:val="28"/>
          <w:lang w:val="kk-KZ"/>
        </w:rPr>
        <w:t>т</w:t>
      </w:r>
      <w:r w:rsidRPr="005066DA">
        <w:rPr>
          <w:bCs/>
          <w:sz w:val="28"/>
          <w:szCs w:val="28"/>
        </w:rPr>
        <w:t xml:space="preserve">үзетілген жоспардың орындалуы 100%-ға қамтамасыз </w:t>
      </w:r>
      <w:r w:rsidRPr="00AA2952">
        <w:rPr>
          <w:bCs/>
          <w:sz w:val="28"/>
          <w:szCs w:val="28"/>
        </w:rPr>
        <w:t>етілді.</w:t>
      </w:r>
    </w:p>
    <w:p w:rsidR="00280F10" w:rsidRPr="00AA2952" w:rsidRDefault="00280F10" w:rsidP="0062437F">
      <w:pPr>
        <w:tabs>
          <w:tab w:val="left" w:pos="5912"/>
        </w:tabs>
        <w:suppressAutoHyphens w:val="0"/>
        <w:autoSpaceDE w:val="0"/>
        <w:autoSpaceDN w:val="0"/>
        <w:adjustRightInd w:val="0"/>
        <w:ind w:firstLine="720"/>
        <w:jc w:val="both"/>
        <w:rPr>
          <w:bCs/>
          <w:sz w:val="28"/>
          <w:szCs w:val="28"/>
          <w:lang w:val="kk-KZ"/>
        </w:rPr>
      </w:pPr>
    </w:p>
    <w:p w:rsidR="0062437F" w:rsidRPr="00AA2952" w:rsidRDefault="0062437F" w:rsidP="0062437F">
      <w:pPr>
        <w:tabs>
          <w:tab w:val="left" w:pos="5912"/>
        </w:tabs>
        <w:suppressAutoHyphens w:val="0"/>
        <w:autoSpaceDE w:val="0"/>
        <w:autoSpaceDN w:val="0"/>
        <w:adjustRightInd w:val="0"/>
        <w:jc w:val="center"/>
        <w:rPr>
          <w:b/>
          <w:bCs/>
          <w:sz w:val="28"/>
          <w:szCs w:val="28"/>
          <w:lang w:val="kk-KZ" w:eastAsia="ru-RU"/>
        </w:rPr>
      </w:pPr>
      <w:r w:rsidRPr="00AA2952">
        <w:rPr>
          <w:b/>
          <w:bCs/>
          <w:sz w:val="28"/>
          <w:szCs w:val="28"/>
          <w:lang w:val="kk-KZ" w:eastAsia="ru-RU"/>
        </w:rPr>
        <w:t>20</w:t>
      </w:r>
      <w:r w:rsidR="00280F10">
        <w:rPr>
          <w:b/>
          <w:bCs/>
          <w:sz w:val="28"/>
          <w:szCs w:val="28"/>
          <w:lang w:val="kk-KZ" w:eastAsia="ru-RU"/>
        </w:rPr>
        <w:t>20</w:t>
      </w:r>
      <w:r w:rsidRPr="00AA2952">
        <w:rPr>
          <w:b/>
          <w:bCs/>
          <w:sz w:val="28"/>
          <w:szCs w:val="28"/>
          <w:lang w:val="kk-KZ" w:eastAsia="ru-RU"/>
        </w:rPr>
        <w:t xml:space="preserve"> жылға ауылдық округ бюджет шығындары</w:t>
      </w:r>
      <w:r>
        <w:rPr>
          <w:b/>
          <w:bCs/>
          <w:sz w:val="28"/>
          <w:szCs w:val="28"/>
          <w:lang w:val="kk-KZ" w:eastAsia="ru-RU"/>
        </w:rPr>
        <w:t>ның орындалуы</w:t>
      </w:r>
    </w:p>
    <w:p w:rsidR="0062437F" w:rsidRPr="00AA2952" w:rsidRDefault="005066DA" w:rsidP="0062437F">
      <w:pPr>
        <w:tabs>
          <w:tab w:val="left" w:pos="5912"/>
        </w:tabs>
        <w:suppressAutoHyphens w:val="0"/>
        <w:autoSpaceDE w:val="0"/>
        <w:autoSpaceDN w:val="0"/>
        <w:adjustRightInd w:val="0"/>
        <w:jc w:val="right"/>
        <w:rPr>
          <w:b/>
          <w:bCs/>
          <w:lang w:val="kk-KZ" w:eastAsia="ru-RU"/>
        </w:rPr>
      </w:pPr>
      <w:r>
        <w:rPr>
          <w:b/>
          <w:bCs/>
          <w:lang w:val="kk-KZ" w:eastAsia="ru-RU"/>
        </w:rPr>
        <w:t>млн</w:t>
      </w:r>
      <w:r w:rsidR="0062437F" w:rsidRPr="00AA2952">
        <w:rPr>
          <w:b/>
          <w:bCs/>
          <w:lang w:val="kk-KZ" w:eastAsia="ru-RU"/>
        </w:rPr>
        <w:t xml:space="preserve"> теңге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1275"/>
        <w:gridCol w:w="1418"/>
        <w:gridCol w:w="1275"/>
        <w:gridCol w:w="1276"/>
        <w:gridCol w:w="1261"/>
        <w:gridCol w:w="1149"/>
      </w:tblGrid>
      <w:tr w:rsidR="0062437F" w:rsidRPr="00AA2952" w:rsidTr="00761D3A">
        <w:trPr>
          <w:trHeight w:val="1932"/>
        </w:trPr>
        <w:tc>
          <w:tcPr>
            <w:tcW w:w="2269" w:type="dxa"/>
            <w:shd w:val="clear" w:color="auto" w:fill="auto"/>
            <w:vAlign w:val="center"/>
          </w:tcPr>
          <w:p w:rsidR="0062437F" w:rsidRPr="00AA2952" w:rsidRDefault="0062437F" w:rsidP="00761D3A">
            <w:pPr>
              <w:suppressAutoHyphens w:val="0"/>
              <w:jc w:val="center"/>
              <w:rPr>
                <w:color w:val="000000"/>
                <w:lang w:eastAsia="ru-RU"/>
              </w:rPr>
            </w:pPr>
            <w:r w:rsidRPr="00AA2952">
              <w:rPr>
                <w:color w:val="000000"/>
                <w:lang w:eastAsia="ru-RU"/>
              </w:rPr>
              <w:t>Атауы</w:t>
            </w:r>
          </w:p>
        </w:tc>
        <w:tc>
          <w:tcPr>
            <w:tcW w:w="1275" w:type="dxa"/>
            <w:shd w:val="clear" w:color="auto" w:fill="auto"/>
          </w:tcPr>
          <w:p w:rsidR="0062437F" w:rsidRPr="00AA2952" w:rsidRDefault="0062437F" w:rsidP="00761D3A">
            <w:pPr>
              <w:suppressAutoHyphens w:val="0"/>
              <w:jc w:val="center"/>
              <w:rPr>
                <w:color w:val="000000"/>
                <w:lang w:eastAsia="ru-RU"/>
              </w:rPr>
            </w:pPr>
            <w:r w:rsidRPr="00AA2952">
              <w:rPr>
                <w:b/>
              </w:rPr>
              <w:t>201</w:t>
            </w:r>
            <w:r>
              <w:rPr>
                <w:b/>
                <w:lang w:val="kk-KZ"/>
              </w:rPr>
              <w:t>9</w:t>
            </w:r>
            <w:r w:rsidRPr="00AA2952">
              <w:rPr>
                <w:b/>
              </w:rPr>
              <w:t xml:space="preserve"> жылға нақты орында</w:t>
            </w:r>
            <w:r w:rsidRPr="00AA2952">
              <w:rPr>
                <w:b/>
                <w:lang w:val="kk-KZ"/>
              </w:rPr>
              <w:t>луы</w:t>
            </w:r>
          </w:p>
        </w:tc>
        <w:tc>
          <w:tcPr>
            <w:tcW w:w="1418" w:type="dxa"/>
            <w:shd w:val="clear" w:color="auto" w:fill="auto"/>
            <w:vAlign w:val="center"/>
          </w:tcPr>
          <w:p w:rsidR="0062437F" w:rsidRPr="00AA2952" w:rsidRDefault="0062437F" w:rsidP="00761D3A">
            <w:pPr>
              <w:suppressAutoHyphens w:val="0"/>
              <w:jc w:val="center"/>
              <w:rPr>
                <w:color w:val="000000"/>
                <w:lang w:eastAsia="ru-RU"/>
              </w:rPr>
            </w:pPr>
            <w:r>
              <w:rPr>
                <w:b/>
                <w:lang w:val="kk-KZ"/>
              </w:rPr>
              <w:t>2020</w:t>
            </w:r>
            <w:r w:rsidRPr="00AA2952">
              <w:rPr>
                <w:b/>
              </w:rPr>
              <w:t xml:space="preserve"> жыл</w:t>
            </w:r>
            <w:r>
              <w:rPr>
                <w:b/>
                <w:lang w:val="kk-KZ"/>
              </w:rPr>
              <w:t>ға</w:t>
            </w:r>
            <w:r w:rsidRPr="00AA2952">
              <w:rPr>
                <w:b/>
              </w:rPr>
              <w:t xml:space="preserve"> бекітілген бюджет</w:t>
            </w:r>
          </w:p>
        </w:tc>
        <w:tc>
          <w:tcPr>
            <w:tcW w:w="1275" w:type="dxa"/>
            <w:shd w:val="clear" w:color="auto" w:fill="auto"/>
            <w:vAlign w:val="center"/>
          </w:tcPr>
          <w:p w:rsidR="0062437F" w:rsidRPr="00AA2952" w:rsidRDefault="0062437F" w:rsidP="00761D3A">
            <w:pPr>
              <w:suppressAutoHyphens w:val="0"/>
              <w:jc w:val="center"/>
              <w:rPr>
                <w:color w:val="000000"/>
                <w:lang w:eastAsia="ru-RU"/>
              </w:rPr>
            </w:pPr>
            <w:r>
              <w:rPr>
                <w:b/>
                <w:lang w:val="kk-KZ"/>
              </w:rPr>
              <w:t>2020</w:t>
            </w:r>
            <w:r w:rsidRPr="00AA2952">
              <w:rPr>
                <w:b/>
              </w:rPr>
              <w:t xml:space="preserve"> жыл</w:t>
            </w:r>
            <w:r>
              <w:rPr>
                <w:b/>
                <w:lang w:val="kk-KZ"/>
              </w:rPr>
              <w:t>ға</w:t>
            </w:r>
            <w:r w:rsidRPr="00AA2952">
              <w:rPr>
                <w:b/>
              </w:rPr>
              <w:t xml:space="preserve"> </w:t>
            </w:r>
            <w:r w:rsidRPr="001F02EF">
              <w:rPr>
                <w:b/>
                <w:color w:val="000000"/>
                <w:lang w:eastAsia="ru-RU"/>
              </w:rPr>
              <w:t>нақтыланған бюджет</w:t>
            </w:r>
          </w:p>
        </w:tc>
        <w:tc>
          <w:tcPr>
            <w:tcW w:w="1276" w:type="dxa"/>
            <w:shd w:val="clear" w:color="auto" w:fill="auto"/>
            <w:vAlign w:val="center"/>
          </w:tcPr>
          <w:p w:rsidR="0062437F" w:rsidRPr="00AA2952" w:rsidRDefault="0062437F" w:rsidP="00761D3A">
            <w:pPr>
              <w:suppressAutoHyphens w:val="0"/>
              <w:jc w:val="center"/>
              <w:rPr>
                <w:color w:val="000000"/>
                <w:lang w:eastAsia="ru-RU"/>
              </w:rPr>
            </w:pPr>
            <w:r>
              <w:rPr>
                <w:b/>
                <w:lang w:val="kk-KZ"/>
              </w:rPr>
              <w:t>2020</w:t>
            </w:r>
            <w:r w:rsidRPr="00AA2952">
              <w:rPr>
                <w:b/>
              </w:rPr>
              <w:t xml:space="preserve"> жыл</w:t>
            </w:r>
            <w:r>
              <w:rPr>
                <w:b/>
                <w:lang w:val="kk-KZ"/>
              </w:rPr>
              <w:t>ға</w:t>
            </w:r>
            <w:r w:rsidRPr="00AA2952">
              <w:rPr>
                <w:b/>
              </w:rPr>
              <w:t xml:space="preserve"> </w:t>
            </w:r>
            <w:r w:rsidRPr="001F02EF">
              <w:rPr>
                <w:b/>
                <w:color w:val="000000"/>
                <w:lang w:eastAsia="ru-RU"/>
              </w:rPr>
              <w:t>түзетілген бюджет</w:t>
            </w:r>
          </w:p>
        </w:tc>
        <w:tc>
          <w:tcPr>
            <w:tcW w:w="1261" w:type="dxa"/>
            <w:shd w:val="clear" w:color="auto" w:fill="auto"/>
            <w:vAlign w:val="center"/>
          </w:tcPr>
          <w:p w:rsidR="0062437F" w:rsidRPr="001F02EF" w:rsidRDefault="0062437F" w:rsidP="00761D3A">
            <w:pPr>
              <w:suppressAutoHyphens w:val="0"/>
              <w:jc w:val="center"/>
              <w:rPr>
                <w:b/>
                <w:color w:val="000000"/>
                <w:lang w:eastAsia="ru-RU"/>
              </w:rPr>
            </w:pPr>
            <w:r w:rsidRPr="001F02EF">
              <w:rPr>
                <w:b/>
                <w:color w:val="000000"/>
                <w:lang w:eastAsia="ru-RU"/>
              </w:rPr>
              <w:t>20</w:t>
            </w:r>
            <w:r w:rsidRPr="001F02EF">
              <w:rPr>
                <w:b/>
                <w:color w:val="000000"/>
                <w:lang w:val="kk-KZ" w:eastAsia="ru-RU"/>
              </w:rPr>
              <w:t>20</w:t>
            </w:r>
            <w:r w:rsidRPr="001F02EF">
              <w:rPr>
                <w:b/>
                <w:color w:val="000000"/>
                <w:lang w:eastAsia="ru-RU"/>
              </w:rPr>
              <w:t xml:space="preserve"> жылға арналған бюджеттің атқарылуы</w:t>
            </w:r>
          </w:p>
        </w:tc>
        <w:tc>
          <w:tcPr>
            <w:tcW w:w="1149" w:type="dxa"/>
            <w:shd w:val="clear" w:color="auto" w:fill="auto"/>
            <w:vAlign w:val="center"/>
          </w:tcPr>
          <w:p w:rsidR="0062437F" w:rsidRPr="001F02EF" w:rsidRDefault="0062437F" w:rsidP="00761D3A">
            <w:pPr>
              <w:suppressAutoHyphens w:val="0"/>
              <w:jc w:val="center"/>
              <w:rPr>
                <w:b/>
                <w:color w:val="000000"/>
                <w:lang w:eastAsia="ru-RU"/>
              </w:rPr>
            </w:pPr>
            <w:r w:rsidRPr="001F02EF">
              <w:rPr>
                <w:b/>
                <w:color w:val="000000"/>
                <w:lang w:val="kk-KZ" w:eastAsia="ru-RU"/>
              </w:rPr>
              <w:t>орындалуы</w:t>
            </w:r>
            <w:r w:rsidRPr="001F02EF">
              <w:rPr>
                <w:b/>
                <w:color w:val="000000"/>
                <w:lang w:eastAsia="ru-RU"/>
              </w:rPr>
              <w:t>, %</w:t>
            </w:r>
          </w:p>
        </w:tc>
      </w:tr>
      <w:tr w:rsidR="0062437F" w:rsidRPr="00AA2952" w:rsidTr="00761D3A">
        <w:trPr>
          <w:trHeight w:val="300"/>
        </w:trPr>
        <w:tc>
          <w:tcPr>
            <w:tcW w:w="2269" w:type="dxa"/>
            <w:noWrap/>
            <w:vAlign w:val="center"/>
          </w:tcPr>
          <w:p w:rsidR="0062437F" w:rsidRPr="00AA2952" w:rsidRDefault="0062437F" w:rsidP="00761D3A">
            <w:pPr>
              <w:suppressAutoHyphens w:val="0"/>
              <w:jc w:val="center"/>
              <w:rPr>
                <w:color w:val="000000"/>
                <w:lang w:eastAsia="ru-RU"/>
              </w:rPr>
            </w:pPr>
            <w:r w:rsidRPr="00AA2952">
              <w:rPr>
                <w:color w:val="000000"/>
                <w:lang w:eastAsia="ru-RU"/>
              </w:rPr>
              <w:t>1</w:t>
            </w:r>
          </w:p>
        </w:tc>
        <w:tc>
          <w:tcPr>
            <w:tcW w:w="1275" w:type="dxa"/>
          </w:tcPr>
          <w:p w:rsidR="0062437F" w:rsidRPr="00AA2952" w:rsidRDefault="0062437F" w:rsidP="00761D3A">
            <w:pPr>
              <w:suppressAutoHyphens w:val="0"/>
              <w:jc w:val="center"/>
              <w:rPr>
                <w:color w:val="000000"/>
                <w:lang w:eastAsia="ru-RU"/>
              </w:rPr>
            </w:pPr>
            <w:r w:rsidRPr="00AA2952">
              <w:rPr>
                <w:color w:val="000000"/>
                <w:lang w:eastAsia="ru-RU"/>
              </w:rPr>
              <w:t>2</w:t>
            </w:r>
          </w:p>
        </w:tc>
        <w:tc>
          <w:tcPr>
            <w:tcW w:w="1418" w:type="dxa"/>
            <w:noWrap/>
            <w:vAlign w:val="center"/>
          </w:tcPr>
          <w:p w:rsidR="0062437F" w:rsidRPr="00AA2952" w:rsidRDefault="0062437F" w:rsidP="00761D3A">
            <w:pPr>
              <w:suppressAutoHyphens w:val="0"/>
              <w:jc w:val="center"/>
              <w:rPr>
                <w:color w:val="000000"/>
                <w:lang w:eastAsia="ru-RU"/>
              </w:rPr>
            </w:pPr>
            <w:r w:rsidRPr="00AA2952">
              <w:rPr>
                <w:color w:val="000000"/>
                <w:lang w:eastAsia="ru-RU"/>
              </w:rPr>
              <w:t>3</w:t>
            </w:r>
          </w:p>
        </w:tc>
        <w:tc>
          <w:tcPr>
            <w:tcW w:w="1275" w:type="dxa"/>
            <w:noWrap/>
            <w:vAlign w:val="center"/>
          </w:tcPr>
          <w:p w:rsidR="0062437F" w:rsidRPr="00AA2952" w:rsidRDefault="0062437F" w:rsidP="00761D3A">
            <w:pPr>
              <w:suppressAutoHyphens w:val="0"/>
              <w:jc w:val="center"/>
              <w:rPr>
                <w:color w:val="000000"/>
                <w:lang w:eastAsia="ru-RU"/>
              </w:rPr>
            </w:pPr>
            <w:r w:rsidRPr="00AA2952">
              <w:rPr>
                <w:color w:val="000000"/>
                <w:lang w:eastAsia="ru-RU"/>
              </w:rPr>
              <w:t>4</w:t>
            </w:r>
          </w:p>
        </w:tc>
        <w:tc>
          <w:tcPr>
            <w:tcW w:w="1276" w:type="dxa"/>
            <w:noWrap/>
            <w:vAlign w:val="center"/>
          </w:tcPr>
          <w:p w:rsidR="0062437F" w:rsidRPr="00AA2952" w:rsidRDefault="0062437F" w:rsidP="00761D3A">
            <w:pPr>
              <w:suppressAutoHyphens w:val="0"/>
              <w:jc w:val="center"/>
              <w:rPr>
                <w:color w:val="000000"/>
                <w:lang w:eastAsia="ru-RU"/>
              </w:rPr>
            </w:pPr>
            <w:r w:rsidRPr="00AA2952">
              <w:rPr>
                <w:color w:val="000000"/>
                <w:lang w:eastAsia="ru-RU"/>
              </w:rPr>
              <w:t>5</w:t>
            </w:r>
          </w:p>
        </w:tc>
        <w:tc>
          <w:tcPr>
            <w:tcW w:w="1261" w:type="dxa"/>
            <w:noWrap/>
            <w:vAlign w:val="center"/>
          </w:tcPr>
          <w:p w:rsidR="0062437F" w:rsidRPr="00AA2952" w:rsidRDefault="0062437F" w:rsidP="00761D3A">
            <w:pPr>
              <w:suppressAutoHyphens w:val="0"/>
              <w:jc w:val="center"/>
              <w:rPr>
                <w:color w:val="000000"/>
                <w:lang w:eastAsia="ru-RU"/>
              </w:rPr>
            </w:pPr>
            <w:r w:rsidRPr="00AA2952">
              <w:rPr>
                <w:color w:val="000000"/>
                <w:lang w:eastAsia="ru-RU"/>
              </w:rPr>
              <w:t>6</w:t>
            </w:r>
          </w:p>
        </w:tc>
        <w:tc>
          <w:tcPr>
            <w:tcW w:w="1149" w:type="dxa"/>
            <w:noWrap/>
            <w:vAlign w:val="center"/>
          </w:tcPr>
          <w:p w:rsidR="0062437F" w:rsidRPr="00AA2952" w:rsidRDefault="0062437F" w:rsidP="00761D3A">
            <w:pPr>
              <w:suppressAutoHyphens w:val="0"/>
              <w:jc w:val="center"/>
              <w:rPr>
                <w:color w:val="000000"/>
                <w:lang w:eastAsia="ru-RU"/>
              </w:rPr>
            </w:pPr>
            <w:r w:rsidRPr="00AA2952">
              <w:rPr>
                <w:color w:val="000000"/>
                <w:lang w:eastAsia="ru-RU"/>
              </w:rPr>
              <w:t>7</w:t>
            </w:r>
          </w:p>
        </w:tc>
      </w:tr>
      <w:tr w:rsidR="005066DA" w:rsidRPr="00AA2952" w:rsidTr="00761D3A">
        <w:trPr>
          <w:trHeight w:val="300"/>
        </w:trPr>
        <w:tc>
          <w:tcPr>
            <w:tcW w:w="2269" w:type="dxa"/>
          </w:tcPr>
          <w:p w:rsidR="005066DA" w:rsidRPr="00AA2952" w:rsidRDefault="005066DA" w:rsidP="005066DA">
            <w:pPr>
              <w:suppressAutoHyphens w:val="0"/>
              <w:rPr>
                <w:color w:val="000000"/>
                <w:lang w:val="kk-KZ" w:eastAsia="ru-RU"/>
              </w:rPr>
            </w:pPr>
            <w:r>
              <w:rPr>
                <w:color w:val="000000"/>
                <w:lang w:val="kk-KZ" w:eastAsia="ru-RU"/>
              </w:rPr>
              <w:t>Мұратсай</w:t>
            </w:r>
            <w:r w:rsidRPr="00AA2952">
              <w:rPr>
                <w:color w:val="000000"/>
                <w:lang w:val="kk-KZ" w:eastAsia="ru-RU"/>
              </w:rPr>
              <w:t xml:space="preserve"> ауылдық әкімі аппараты</w:t>
            </w:r>
          </w:p>
        </w:tc>
        <w:tc>
          <w:tcPr>
            <w:tcW w:w="1275" w:type="dxa"/>
            <w:tcBorders>
              <w:top w:val="nil"/>
            </w:tcBorders>
            <w:vAlign w:val="center"/>
          </w:tcPr>
          <w:p w:rsidR="005066DA" w:rsidRPr="00614D26" w:rsidRDefault="005066DA" w:rsidP="005066DA">
            <w:pPr>
              <w:suppressAutoHyphens w:val="0"/>
              <w:jc w:val="center"/>
              <w:rPr>
                <w:color w:val="000000"/>
                <w:sz w:val="20"/>
                <w:szCs w:val="20"/>
                <w:lang w:eastAsia="ru-RU"/>
              </w:rPr>
            </w:pPr>
          </w:p>
        </w:tc>
        <w:tc>
          <w:tcPr>
            <w:tcW w:w="1418" w:type="dxa"/>
            <w:tcBorders>
              <w:top w:val="nil"/>
            </w:tcBorders>
            <w:noWrap/>
            <w:vAlign w:val="center"/>
          </w:tcPr>
          <w:p w:rsidR="005066DA" w:rsidRPr="00496460" w:rsidRDefault="005066DA" w:rsidP="005066DA">
            <w:pPr>
              <w:suppressAutoHyphens w:val="0"/>
              <w:jc w:val="center"/>
              <w:rPr>
                <w:color w:val="000000"/>
                <w:sz w:val="20"/>
                <w:szCs w:val="20"/>
                <w:lang w:eastAsia="ru-RU"/>
              </w:rPr>
            </w:pPr>
            <w:r w:rsidRPr="00496460">
              <w:rPr>
                <w:color w:val="000000"/>
                <w:sz w:val="20"/>
                <w:szCs w:val="20"/>
                <w:lang w:eastAsia="ru-RU"/>
              </w:rPr>
              <w:t>20</w:t>
            </w:r>
            <w:r>
              <w:rPr>
                <w:color w:val="000000"/>
                <w:sz w:val="20"/>
                <w:szCs w:val="20"/>
                <w:lang w:val="kk-KZ" w:eastAsia="ru-RU"/>
              </w:rPr>
              <w:t>,</w:t>
            </w:r>
            <w:r w:rsidRPr="00496460">
              <w:rPr>
                <w:color w:val="000000"/>
                <w:sz w:val="20"/>
                <w:szCs w:val="20"/>
                <w:lang w:eastAsia="ru-RU"/>
              </w:rPr>
              <w:t>4</w:t>
            </w:r>
          </w:p>
        </w:tc>
        <w:tc>
          <w:tcPr>
            <w:tcW w:w="1275" w:type="dxa"/>
            <w:tcBorders>
              <w:top w:val="nil"/>
              <w:left w:val="nil"/>
            </w:tcBorders>
            <w:noWrap/>
            <w:vAlign w:val="center"/>
          </w:tcPr>
          <w:p w:rsidR="005066DA" w:rsidRPr="00496460" w:rsidRDefault="005066DA" w:rsidP="005066DA">
            <w:pPr>
              <w:suppressAutoHyphens w:val="0"/>
              <w:jc w:val="center"/>
              <w:rPr>
                <w:sz w:val="20"/>
                <w:szCs w:val="20"/>
                <w:lang w:eastAsia="ru-RU"/>
              </w:rPr>
            </w:pPr>
            <w:r w:rsidRPr="00496460">
              <w:rPr>
                <w:sz w:val="20"/>
                <w:szCs w:val="20"/>
                <w:lang w:eastAsia="ru-RU"/>
              </w:rPr>
              <w:t>20</w:t>
            </w:r>
            <w:r>
              <w:rPr>
                <w:sz w:val="20"/>
                <w:szCs w:val="20"/>
                <w:lang w:val="kk-KZ" w:eastAsia="ru-RU"/>
              </w:rPr>
              <w:t>,</w:t>
            </w:r>
            <w:r w:rsidRPr="00496460">
              <w:rPr>
                <w:sz w:val="20"/>
                <w:szCs w:val="20"/>
                <w:lang w:eastAsia="ru-RU"/>
              </w:rPr>
              <w:t>3,0</w:t>
            </w:r>
          </w:p>
        </w:tc>
        <w:tc>
          <w:tcPr>
            <w:tcW w:w="1276" w:type="dxa"/>
            <w:tcBorders>
              <w:top w:val="nil"/>
              <w:left w:val="nil"/>
            </w:tcBorders>
            <w:noWrap/>
            <w:vAlign w:val="center"/>
          </w:tcPr>
          <w:p w:rsidR="005066DA" w:rsidRPr="00496460" w:rsidRDefault="005066DA" w:rsidP="005066DA">
            <w:pPr>
              <w:suppressAutoHyphens w:val="0"/>
              <w:jc w:val="center"/>
              <w:rPr>
                <w:color w:val="000000"/>
                <w:sz w:val="20"/>
                <w:szCs w:val="20"/>
                <w:lang w:eastAsia="ru-RU"/>
              </w:rPr>
            </w:pPr>
            <w:r w:rsidRPr="00496460">
              <w:rPr>
                <w:color w:val="000000"/>
                <w:sz w:val="20"/>
                <w:szCs w:val="20"/>
                <w:lang w:eastAsia="ru-RU"/>
              </w:rPr>
              <w:t>20</w:t>
            </w:r>
            <w:r>
              <w:rPr>
                <w:color w:val="000000"/>
                <w:sz w:val="20"/>
                <w:szCs w:val="20"/>
                <w:lang w:val="kk-KZ" w:eastAsia="ru-RU"/>
              </w:rPr>
              <w:t>,</w:t>
            </w:r>
            <w:r w:rsidRPr="00496460">
              <w:rPr>
                <w:color w:val="000000"/>
                <w:sz w:val="20"/>
                <w:szCs w:val="20"/>
                <w:lang w:eastAsia="ru-RU"/>
              </w:rPr>
              <w:t>3,0</w:t>
            </w:r>
          </w:p>
        </w:tc>
        <w:tc>
          <w:tcPr>
            <w:tcW w:w="1261" w:type="dxa"/>
            <w:tcBorders>
              <w:top w:val="nil"/>
              <w:left w:val="nil"/>
            </w:tcBorders>
            <w:noWrap/>
            <w:vAlign w:val="center"/>
          </w:tcPr>
          <w:p w:rsidR="005066DA" w:rsidRPr="00496460" w:rsidRDefault="005066DA" w:rsidP="005066DA">
            <w:pPr>
              <w:suppressAutoHyphens w:val="0"/>
              <w:jc w:val="center"/>
              <w:rPr>
                <w:color w:val="000000"/>
                <w:sz w:val="20"/>
                <w:szCs w:val="20"/>
                <w:lang w:eastAsia="ru-RU"/>
              </w:rPr>
            </w:pPr>
            <w:r w:rsidRPr="00496460">
              <w:rPr>
                <w:color w:val="000000"/>
                <w:sz w:val="20"/>
                <w:szCs w:val="20"/>
                <w:lang w:eastAsia="ru-RU"/>
              </w:rPr>
              <w:t>20</w:t>
            </w:r>
            <w:r>
              <w:rPr>
                <w:color w:val="000000"/>
                <w:sz w:val="20"/>
                <w:szCs w:val="20"/>
                <w:lang w:val="kk-KZ" w:eastAsia="ru-RU"/>
              </w:rPr>
              <w:t>,3</w:t>
            </w:r>
          </w:p>
        </w:tc>
        <w:tc>
          <w:tcPr>
            <w:tcW w:w="1149" w:type="dxa"/>
            <w:tcBorders>
              <w:top w:val="nil"/>
              <w:left w:val="nil"/>
            </w:tcBorders>
            <w:noWrap/>
            <w:vAlign w:val="center"/>
          </w:tcPr>
          <w:p w:rsidR="005066DA" w:rsidRPr="00496460" w:rsidRDefault="005066DA" w:rsidP="005066DA">
            <w:pPr>
              <w:suppressAutoHyphens w:val="0"/>
              <w:jc w:val="center"/>
              <w:rPr>
                <w:sz w:val="20"/>
                <w:szCs w:val="20"/>
                <w:lang w:eastAsia="ru-RU"/>
              </w:rPr>
            </w:pPr>
            <w:r w:rsidRPr="00496460">
              <w:rPr>
                <w:sz w:val="20"/>
                <w:szCs w:val="20"/>
                <w:lang w:eastAsia="ru-RU"/>
              </w:rPr>
              <w:t>100,0</w:t>
            </w:r>
          </w:p>
        </w:tc>
      </w:tr>
    </w:tbl>
    <w:p w:rsidR="005066DA" w:rsidRDefault="0062437F" w:rsidP="0052361A">
      <w:pPr>
        <w:tabs>
          <w:tab w:val="left" w:pos="5912"/>
        </w:tabs>
        <w:suppressAutoHyphens w:val="0"/>
        <w:autoSpaceDE w:val="0"/>
        <w:autoSpaceDN w:val="0"/>
        <w:adjustRightInd w:val="0"/>
        <w:ind w:firstLine="720"/>
        <w:jc w:val="both"/>
      </w:pPr>
      <w:r w:rsidRPr="00AA2952">
        <w:rPr>
          <w:bCs/>
          <w:sz w:val="28"/>
          <w:szCs w:val="28"/>
          <w:lang w:val="kk-KZ" w:eastAsia="ru-RU"/>
        </w:rPr>
        <w:t>20</w:t>
      </w:r>
      <w:r>
        <w:rPr>
          <w:bCs/>
          <w:sz w:val="28"/>
          <w:szCs w:val="28"/>
          <w:lang w:val="kk-KZ" w:eastAsia="ru-RU"/>
        </w:rPr>
        <w:t>20</w:t>
      </w:r>
      <w:r w:rsidRPr="00AA2952">
        <w:rPr>
          <w:bCs/>
          <w:sz w:val="28"/>
          <w:szCs w:val="28"/>
          <w:lang w:val="kk-KZ" w:eastAsia="ru-RU"/>
        </w:rPr>
        <w:t xml:space="preserve"> жылы </w:t>
      </w:r>
      <w:r w:rsidR="00280F10">
        <w:rPr>
          <w:bCs/>
          <w:sz w:val="28"/>
          <w:szCs w:val="28"/>
          <w:lang w:val="kk-KZ" w:eastAsia="ru-RU"/>
        </w:rPr>
        <w:t>Мұратсай</w:t>
      </w:r>
      <w:r w:rsidRPr="00AA2952">
        <w:rPr>
          <w:bCs/>
          <w:sz w:val="28"/>
          <w:szCs w:val="28"/>
          <w:lang w:val="kk-KZ" w:eastAsia="ru-RU"/>
        </w:rPr>
        <w:t xml:space="preserve">  ауылдық округі бойынша жоспарда </w:t>
      </w:r>
      <w:r w:rsidR="00280F10">
        <w:rPr>
          <w:bCs/>
          <w:sz w:val="28"/>
          <w:szCs w:val="28"/>
          <w:lang w:val="kk-KZ" w:eastAsia="ru-RU"/>
        </w:rPr>
        <w:t>20</w:t>
      </w:r>
      <w:r>
        <w:rPr>
          <w:bCs/>
          <w:sz w:val="28"/>
          <w:szCs w:val="28"/>
          <w:lang w:val="kk-KZ" w:eastAsia="ru-RU"/>
        </w:rPr>
        <w:t xml:space="preserve"> </w:t>
      </w:r>
      <w:r w:rsidR="00280F10">
        <w:rPr>
          <w:bCs/>
          <w:sz w:val="28"/>
          <w:szCs w:val="28"/>
          <w:lang w:val="kk-KZ" w:eastAsia="ru-RU"/>
        </w:rPr>
        <w:t>293</w:t>
      </w:r>
      <w:r w:rsidRPr="00AA2952">
        <w:rPr>
          <w:bCs/>
          <w:sz w:val="28"/>
          <w:szCs w:val="28"/>
          <w:lang w:val="kk-KZ" w:eastAsia="ru-RU"/>
        </w:rPr>
        <w:t>,</w:t>
      </w:r>
      <w:r w:rsidR="00280F10">
        <w:rPr>
          <w:bCs/>
          <w:sz w:val="28"/>
          <w:szCs w:val="28"/>
          <w:lang w:val="kk-KZ" w:eastAsia="ru-RU"/>
        </w:rPr>
        <w:t>0</w:t>
      </w:r>
      <w:r w:rsidRPr="00AA2952">
        <w:rPr>
          <w:bCs/>
          <w:sz w:val="28"/>
          <w:szCs w:val="28"/>
          <w:lang w:val="kk-KZ" w:eastAsia="ru-RU"/>
        </w:rPr>
        <w:t xml:space="preserve"> мың теңге болса, бюджеттің орындалуы </w:t>
      </w:r>
      <w:r w:rsidR="00280F10">
        <w:rPr>
          <w:bCs/>
          <w:sz w:val="28"/>
          <w:szCs w:val="28"/>
          <w:lang w:val="kk-KZ" w:eastAsia="ru-RU"/>
        </w:rPr>
        <w:t>20</w:t>
      </w:r>
      <w:r>
        <w:rPr>
          <w:bCs/>
          <w:sz w:val="28"/>
          <w:szCs w:val="28"/>
          <w:lang w:val="kk-KZ" w:eastAsia="ru-RU"/>
        </w:rPr>
        <w:t xml:space="preserve"> </w:t>
      </w:r>
      <w:r w:rsidR="00280F10">
        <w:rPr>
          <w:bCs/>
          <w:sz w:val="28"/>
          <w:szCs w:val="28"/>
          <w:lang w:val="kk-KZ" w:eastAsia="ru-RU"/>
        </w:rPr>
        <w:t>292</w:t>
      </w:r>
      <w:r w:rsidRPr="00AA2952">
        <w:rPr>
          <w:bCs/>
          <w:sz w:val="28"/>
          <w:szCs w:val="28"/>
          <w:lang w:val="kk-KZ" w:eastAsia="ru-RU"/>
        </w:rPr>
        <w:t>,</w:t>
      </w:r>
      <w:r w:rsidR="00280F10">
        <w:rPr>
          <w:bCs/>
          <w:sz w:val="28"/>
          <w:szCs w:val="28"/>
          <w:lang w:val="kk-KZ" w:eastAsia="ru-RU"/>
        </w:rPr>
        <w:t>1</w:t>
      </w:r>
      <w:r w:rsidRPr="00AA2952">
        <w:rPr>
          <w:bCs/>
          <w:sz w:val="28"/>
          <w:szCs w:val="28"/>
          <w:lang w:val="kk-KZ" w:eastAsia="ru-RU"/>
        </w:rPr>
        <w:t xml:space="preserve"> мың теңгені құрады, немесе 100</w:t>
      </w:r>
      <w:r w:rsidRPr="00AA2952">
        <w:rPr>
          <w:bCs/>
          <w:sz w:val="28"/>
          <w:szCs w:val="28"/>
          <w:lang w:eastAsia="ru-RU"/>
        </w:rPr>
        <w:t>%</w:t>
      </w:r>
      <w:r w:rsidRPr="00AA2952">
        <w:rPr>
          <w:bCs/>
          <w:sz w:val="28"/>
          <w:szCs w:val="28"/>
          <w:lang w:val="kk-KZ" w:eastAsia="ru-RU"/>
        </w:rPr>
        <w:t>.</w:t>
      </w:r>
      <w:r w:rsidRPr="00631368">
        <w:t xml:space="preserve"> </w:t>
      </w:r>
    </w:p>
    <w:p w:rsidR="0062437F" w:rsidRPr="005066DA" w:rsidRDefault="005066DA" w:rsidP="0052361A">
      <w:pPr>
        <w:tabs>
          <w:tab w:val="left" w:pos="5912"/>
        </w:tabs>
        <w:suppressAutoHyphens w:val="0"/>
        <w:autoSpaceDE w:val="0"/>
        <w:autoSpaceDN w:val="0"/>
        <w:adjustRightInd w:val="0"/>
        <w:ind w:firstLine="720"/>
        <w:jc w:val="both"/>
        <w:rPr>
          <w:bCs/>
          <w:sz w:val="28"/>
          <w:szCs w:val="28"/>
          <w:lang w:val="kk-KZ" w:eastAsia="ru-RU"/>
        </w:rPr>
      </w:pPr>
      <w:r w:rsidRPr="005066DA">
        <w:rPr>
          <w:bCs/>
          <w:sz w:val="28"/>
          <w:szCs w:val="28"/>
          <w:lang w:val="kk-KZ" w:eastAsia="ru-RU"/>
        </w:rPr>
        <w:t xml:space="preserve">2021 жылдың 1 қаңтарына дебиторлық және кредиторлық берешектер жоқ. </w:t>
      </w:r>
      <w:r w:rsidR="0062437F" w:rsidRPr="005066DA">
        <w:rPr>
          <w:bCs/>
          <w:sz w:val="28"/>
          <w:szCs w:val="28"/>
          <w:lang w:val="kk-KZ" w:eastAsia="ru-RU"/>
        </w:rPr>
        <w:t xml:space="preserve"> </w:t>
      </w:r>
    </w:p>
    <w:p w:rsidR="0062437F" w:rsidRPr="005066DA" w:rsidRDefault="0062437F" w:rsidP="0052361A">
      <w:pPr>
        <w:tabs>
          <w:tab w:val="left" w:pos="5912"/>
        </w:tabs>
        <w:suppressAutoHyphens w:val="0"/>
        <w:autoSpaceDE w:val="0"/>
        <w:autoSpaceDN w:val="0"/>
        <w:adjustRightInd w:val="0"/>
        <w:ind w:firstLine="720"/>
        <w:jc w:val="both"/>
        <w:rPr>
          <w:bCs/>
          <w:sz w:val="28"/>
          <w:szCs w:val="28"/>
          <w:lang w:val="kk-KZ" w:eastAsia="ru-RU"/>
        </w:rPr>
      </w:pPr>
    </w:p>
    <w:p w:rsidR="007B02CE" w:rsidRDefault="007B02CE" w:rsidP="007B02CE">
      <w:pPr>
        <w:tabs>
          <w:tab w:val="left" w:pos="5912"/>
        </w:tabs>
        <w:suppressAutoHyphens w:val="0"/>
        <w:autoSpaceDE w:val="0"/>
        <w:autoSpaceDN w:val="0"/>
        <w:adjustRightInd w:val="0"/>
        <w:ind w:firstLine="720"/>
        <w:jc w:val="center"/>
        <w:rPr>
          <w:b/>
          <w:bCs/>
          <w:sz w:val="28"/>
          <w:szCs w:val="28"/>
          <w:lang w:val="kk-KZ" w:eastAsia="ru-RU"/>
        </w:rPr>
      </w:pPr>
      <w:r>
        <w:rPr>
          <w:b/>
          <w:color w:val="000000"/>
          <w:sz w:val="28"/>
          <w:szCs w:val="28"/>
          <w:lang w:val="kk-KZ" w:eastAsia="ru-RU"/>
        </w:rPr>
        <w:t>Саралжын</w:t>
      </w:r>
      <w:r w:rsidRPr="00AA2952">
        <w:rPr>
          <w:b/>
          <w:color w:val="000000"/>
          <w:sz w:val="28"/>
          <w:szCs w:val="28"/>
          <w:lang w:val="kk-KZ" w:eastAsia="ru-RU"/>
        </w:rPr>
        <w:t xml:space="preserve"> ауылдық әкімі аппараты</w:t>
      </w:r>
      <w:r w:rsidRPr="00AA2952">
        <w:rPr>
          <w:b/>
          <w:bCs/>
          <w:sz w:val="28"/>
          <w:szCs w:val="28"/>
          <w:lang w:val="kk-KZ" w:eastAsia="ru-RU"/>
        </w:rPr>
        <w:t xml:space="preserve"> </w:t>
      </w:r>
    </w:p>
    <w:p w:rsidR="00361E02" w:rsidRPr="00361E02" w:rsidRDefault="00361E02" w:rsidP="00361E02">
      <w:pPr>
        <w:tabs>
          <w:tab w:val="left" w:pos="5912"/>
        </w:tabs>
        <w:suppressAutoHyphens w:val="0"/>
        <w:autoSpaceDE w:val="0"/>
        <w:autoSpaceDN w:val="0"/>
        <w:adjustRightInd w:val="0"/>
        <w:ind w:firstLine="720"/>
        <w:jc w:val="both"/>
        <w:rPr>
          <w:bCs/>
          <w:sz w:val="28"/>
          <w:szCs w:val="28"/>
          <w:lang w:val="kk-KZ" w:eastAsia="ru-RU"/>
        </w:rPr>
      </w:pPr>
      <w:r w:rsidRPr="00361E02">
        <w:rPr>
          <w:bCs/>
          <w:sz w:val="28"/>
          <w:szCs w:val="28"/>
          <w:lang w:val="kk-KZ" w:eastAsia="ru-RU"/>
        </w:rPr>
        <w:t>Саралжын ауылдық округі 1928 жылы құрылған, алып жатқан аумағы - 166,8 мың шаршы км, 2021 жылғы 1 қаңтардағы халық саны 0,985 мың адамды құрайды, әкімшілік бірліктер: 1 елді мекен.</w:t>
      </w:r>
    </w:p>
    <w:p w:rsidR="00361E02" w:rsidRPr="00361E02" w:rsidRDefault="00361E02" w:rsidP="00361E02">
      <w:pPr>
        <w:tabs>
          <w:tab w:val="left" w:pos="5912"/>
        </w:tabs>
        <w:suppressAutoHyphens w:val="0"/>
        <w:autoSpaceDE w:val="0"/>
        <w:autoSpaceDN w:val="0"/>
        <w:adjustRightInd w:val="0"/>
        <w:ind w:firstLine="720"/>
        <w:jc w:val="both"/>
        <w:rPr>
          <w:bCs/>
          <w:sz w:val="28"/>
          <w:szCs w:val="28"/>
          <w:lang w:val="kk-KZ" w:eastAsia="ru-RU"/>
        </w:rPr>
      </w:pPr>
      <w:r w:rsidRPr="00361E02">
        <w:rPr>
          <w:bCs/>
          <w:sz w:val="28"/>
          <w:szCs w:val="28"/>
          <w:lang w:val="kk-KZ" w:eastAsia="ru-RU"/>
        </w:rPr>
        <w:t>2021 жылғы 1 қаңтардағы жағдай бойынша ірі қара мал басының саны 5,3 мың басты құрады (оның ішінде сиыр – 3,2 мың бас), қой – 8,4 мың бас, ешкі – 1,3 мың бас, жылқы – 2,9 мың бас, түйе – 1 бас, құс-0,142 мың бас.</w:t>
      </w:r>
    </w:p>
    <w:p w:rsidR="00361E02" w:rsidRPr="00361E02" w:rsidRDefault="00361E02" w:rsidP="00361E02">
      <w:pPr>
        <w:tabs>
          <w:tab w:val="left" w:pos="5912"/>
        </w:tabs>
        <w:suppressAutoHyphens w:val="0"/>
        <w:autoSpaceDE w:val="0"/>
        <w:autoSpaceDN w:val="0"/>
        <w:adjustRightInd w:val="0"/>
        <w:ind w:firstLine="720"/>
        <w:jc w:val="both"/>
        <w:rPr>
          <w:bCs/>
          <w:sz w:val="28"/>
          <w:szCs w:val="28"/>
          <w:lang w:val="kk-KZ" w:eastAsia="ru-RU"/>
        </w:rPr>
      </w:pPr>
      <w:r w:rsidRPr="00361E02">
        <w:rPr>
          <w:bCs/>
          <w:sz w:val="28"/>
          <w:szCs w:val="28"/>
          <w:lang w:val="kk-KZ" w:eastAsia="ru-RU"/>
        </w:rPr>
        <w:t xml:space="preserve">2020 жылы ауылдық округ бойынша шағын және орта бизнестің 65 шаруашылық субъектісі тіркелген, бұл 2019 жылдың сәйкес күніне қарағанда 3,2% - ға артық. Олардың 50-і немесе тіркелгендер санының 76,9% - ы жұмыс істейді. </w:t>
      </w:r>
      <w:r>
        <w:rPr>
          <w:bCs/>
          <w:sz w:val="28"/>
          <w:szCs w:val="28"/>
          <w:lang w:val="kk-KZ" w:eastAsia="ru-RU"/>
        </w:rPr>
        <w:t>«</w:t>
      </w:r>
      <w:r w:rsidRPr="00361E02">
        <w:rPr>
          <w:bCs/>
          <w:sz w:val="28"/>
          <w:szCs w:val="28"/>
          <w:lang w:val="kk-KZ" w:eastAsia="ru-RU"/>
        </w:rPr>
        <w:t>Нәтижелі жұмыспен қамту және жаппай кәсіпкерлікті дамыту</w:t>
      </w:r>
      <w:r>
        <w:rPr>
          <w:bCs/>
          <w:sz w:val="28"/>
          <w:szCs w:val="28"/>
          <w:lang w:val="kk-KZ" w:eastAsia="ru-RU"/>
        </w:rPr>
        <w:t>»</w:t>
      </w:r>
      <w:r w:rsidRPr="00361E02">
        <w:rPr>
          <w:bCs/>
          <w:sz w:val="28"/>
          <w:szCs w:val="28"/>
          <w:lang w:val="kk-KZ" w:eastAsia="ru-RU"/>
        </w:rPr>
        <w:t xml:space="preserve">, </w:t>
      </w:r>
      <w:r>
        <w:rPr>
          <w:bCs/>
          <w:sz w:val="28"/>
          <w:szCs w:val="28"/>
          <w:lang w:val="kk-KZ" w:eastAsia="ru-RU"/>
        </w:rPr>
        <w:t>«</w:t>
      </w:r>
      <w:r w:rsidRPr="00361E02">
        <w:rPr>
          <w:bCs/>
          <w:sz w:val="28"/>
          <w:szCs w:val="28"/>
          <w:lang w:val="kk-KZ" w:eastAsia="ru-RU"/>
        </w:rPr>
        <w:t>Бизнестің жол картасы-2020</w:t>
      </w:r>
      <w:r>
        <w:rPr>
          <w:bCs/>
          <w:sz w:val="28"/>
          <w:szCs w:val="28"/>
          <w:lang w:val="kk-KZ" w:eastAsia="ru-RU"/>
        </w:rPr>
        <w:t>»</w:t>
      </w:r>
      <w:r w:rsidRPr="00361E02">
        <w:rPr>
          <w:bCs/>
          <w:sz w:val="28"/>
          <w:szCs w:val="28"/>
          <w:lang w:val="kk-KZ" w:eastAsia="ru-RU"/>
        </w:rPr>
        <w:t xml:space="preserve"> микрокредиттеу бағдарламалары шеңберінде </w:t>
      </w:r>
      <w:r>
        <w:rPr>
          <w:bCs/>
          <w:sz w:val="28"/>
          <w:szCs w:val="28"/>
          <w:lang w:val="kk-KZ" w:eastAsia="ru-RU"/>
        </w:rPr>
        <w:t>«</w:t>
      </w:r>
      <w:r w:rsidRPr="00361E02">
        <w:rPr>
          <w:bCs/>
          <w:sz w:val="28"/>
          <w:szCs w:val="28"/>
          <w:lang w:val="kk-KZ" w:eastAsia="ru-RU"/>
        </w:rPr>
        <w:t>Ауыл шаруашылығын қаржылай қолдау қоры</w:t>
      </w:r>
      <w:r>
        <w:rPr>
          <w:bCs/>
          <w:sz w:val="28"/>
          <w:szCs w:val="28"/>
          <w:lang w:val="kk-KZ" w:eastAsia="ru-RU"/>
        </w:rPr>
        <w:t>»</w:t>
      </w:r>
      <w:r w:rsidRPr="00361E02">
        <w:rPr>
          <w:bCs/>
          <w:sz w:val="28"/>
          <w:szCs w:val="28"/>
          <w:lang w:val="kk-KZ" w:eastAsia="ru-RU"/>
        </w:rPr>
        <w:t xml:space="preserve"> АҚ БҚОФ және </w:t>
      </w:r>
      <w:r>
        <w:rPr>
          <w:bCs/>
          <w:sz w:val="28"/>
          <w:szCs w:val="28"/>
          <w:lang w:val="kk-KZ" w:eastAsia="ru-RU"/>
        </w:rPr>
        <w:t>«</w:t>
      </w:r>
      <w:r w:rsidRPr="00361E02">
        <w:rPr>
          <w:bCs/>
          <w:sz w:val="28"/>
          <w:szCs w:val="28"/>
          <w:lang w:val="kk-KZ" w:eastAsia="ru-RU"/>
        </w:rPr>
        <w:t>ҚазАгроҚаржы</w:t>
      </w:r>
      <w:r>
        <w:rPr>
          <w:bCs/>
          <w:sz w:val="28"/>
          <w:szCs w:val="28"/>
          <w:lang w:val="kk-KZ" w:eastAsia="ru-RU"/>
        </w:rPr>
        <w:t>»</w:t>
      </w:r>
      <w:r w:rsidRPr="00361E02">
        <w:rPr>
          <w:bCs/>
          <w:sz w:val="28"/>
          <w:szCs w:val="28"/>
          <w:lang w:val="kk-KZ" w:eastAsia="ru-RU"/>
        </w:rPr>
        <w:t xml:space="preserve"> АҚ БҚОФ арқылы 5 Қарыз алушы жалпы сомасы 16,8 млн.теңге несие алды.</w:t>
      </w:r>
    </w:p>
    <w:p w:rsidR="007B02CE" w:rsidRPr="00AA2952" w:rsidRDefault="007B02CE" w:rsidP="007B02CE">
      <w:pPr>
        <w:tabs>
          <w:tab w:val="left" w:pos="5912"/>
        </w:tabs>
        <w:suppressAutoHyphens w:val="0"/>
        <w:autoSpaceDE w:val="0"/>
        <w:autoSpaceDN w:val="0"/>
        <w:adjustRightInd w:val="0"/>
        <w:ind w:firstLine="720"/>
        <w:jc w:val="right"/>
        <w:rPr>
          <w:b/>
          <w:bCs/>
          <w:sz w:val="28"/>
          <w:szCs w:val="28"/>
          <w:lang w:val="kk-KZ" w:eastAsia="ru-RU"/>
        </w:rPr>
      </w:pPr>
      <w:r w:rsidRPr="00AA2952">
        <w:rPr>
          <w:b/>
          <w:bCs/>
          <w:sz w:val="28"/>
          <w:szCs w:val="28"/>
          <w:lang w:val="kk-KZ" w:eastAsia="ru-RU"/>
        </w:rPr>
        <w:t>м</w:t>
      </w:r>
      <w:r w:rsidR="005066DA">
        <w:rPr>
          <w:b/>
          <w:bCs/>
          <w:sz w:val="28"/>
          <w:szCs w:val="28"/>
          <w:lang w:val="kk-KZ" w:eastAsia="ru-RU"/>
        </w:rPr>
        <w:t>лн</w:t>
      </w:r>
      <w:r w:rsidRPr="00AA2952">
        <w:rPr>
          <w:b/>
          <w:bCs/>
          <w:sz w:val="28"/>
          <w:szCs w:val="28"/>
          <w:lang w:val="kk-KZ" w:eastAsia="ru-RU"/>
        </w:rPr>
        <w:t>. тенге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4"/>
        <w:gridCol w:w="1403"/>
        <w:gridCol w:w="1324"/>
        <w:gridCol w:w="1355"/>
        <w:gridCol w:w="1069"/>
        <w:gridCol w:w="1255"/>
        <w:gridCol w:w="1276"/>
      </w:tblGrid>
      <w:tr w:rsidR="007B02CE" w:rsidRPr="00AA2952" w:rsidTr="00FD1BCF">
        <w:trPr>
          <w:trHeight w:val="848"/>
        </w:trPr>
        <w:tc>
          <w:tcPr>
            <w:tcW w:w="2094" w:type="dxa"/>
            <w:shd w:val="clear" w:color="auto" w:fill="auto"/>
          </w:tcPr>
          <w:p w:rsidR="007B02CE" w:rsidRPr="00AA2952" w:rsidRDefault="007B02CE" w:rsidP="00FD1BCF">
            <w:pPr>
              <w:tabs>
                <w:tab w:val="left" w:pos="5912"/>
              </w:tabs>
              <w:suppressAutoHyphens w:val="0"/>
              <w:autoSpaceDE w:val="0"/>
              <w:autoSpaceDN w:val="0"/>
              <w:adjustRightInd w:val="0"/>
              <w:ind w:firstLine="6"/>
              <w:jc w:val="both"/>
              <w:rPr>
                <w:b/>
                <w:bCs/>
                <w:lang w:val="kk-KZ" w:eastAsia="ru-RU"/>
              </w:rPr>
            </w:pPr>
            <w:r w:rsidRPr="00AA2952">
              <w:rPr>
                <w:b/>
                <w:bCs/>
                <w:lang w:val="kk-KZ" w:eastAsia="ru-RU"/>
              </w:rPr>
              <w:t>Атауы</w:t>
            </w:r>
          </w:p>
        </w:tc>
        <w:tc>
          <w:tcPr>
            <w:tcW w:w="1403" w:type="dxa"/>
            <w:shd w:val="clear" w:color="auto" w:fill="auto"/>
          </w:tcPr>
          <w:p w:rsidR="007B02CE" w:rsidRPr="00AA2952" w:rsidRDefault="007B02CE" w:rsidP="00FD1BCF">
            <w:pPr>
              <w:widowControl w:val="0"/>
              <w:tabs>
                <w:tab w:val="left" w:pos="0"/>
              </w:tabs>
              <w:snapToGrid w:val="0"/>
              <w:ind w:firstLine="6"/>
              <w:jc w:val="center"/>
              <w:rPr>
                <w:b/>
                <w:lang w:val="kk-KZ"/>
              </w:rPr>
            </w:pPr>
            <w:r w:rsidRPr="00AA2952">
              <w:rPr>
                <w:b/>
              </w:rPr>
              <w:t>201</w:t>
            </w:r>
            <w:r>
              <w:rPr>
                <w:b/>
                <w:lang w:val="kk-KZ"/>
              </w:rPr>
              <w:t>9</w:t>
            </w:r>
            <w:r w:rsidRPr="00AA2952">
              <w:rPr>
                <w:b/>
              </w:rPr>
              <w:t xml:space="preserve"> жылға нақты орында</w:t>
            </w:r>
            <w:r w:rsidRPr="00AA2952">
              <w:rPr>
                <w:b/>
                <w:lang w:val="kk-KZ"/>
              </w:rPr>
              <w:t>луы</w:t>
            </w:r>
          </w:p>
        </w:tc>
        <w:tc>
          <w:tcPr>
            <w:tcW w:w="1324" w:type="dxa"/>
            <w:shd w:val="clear" w:color="auto" w:fill="auto"/>
            <w:vAlign w:val="center"/>
          </w:tcPr>
          <w:p w:rsidR="007B02CE" w:rsidRPr="00AA2952" w:rsidRDefault="007B02CE" w:rsidP="00FD1BCF">
            <w:pPr>
              <w:widowControl w:val="0"/>
              <w:tabs>
                <w:tab w:val="left" w:pos="0"/>
              </w:tabs>
              <w:snapToGrid w:val="0"/>
              <w:ind w:firstLine="6"/>
              <w:jc w:val="center"/>
              <w:rPr>
                <w:b/>
                <w:lang w:val="kk-KZ"/>
              </w:rPr>
            </w:pPr>
            <w:r w:rsidRPr="00AA2952">
              <w:rPr>
                <w:b/>
              </w:rPr>
              <w:t>20</w:t>
            </w:r>
            <w:r>
              <w:rPr>
                <w:b/>
                <w:lang w:val="kk-KZ"/>
              </w:rPr>
              <w:t>20</w:t>
            </w:r>
            <w:r w:rsidRPr="00AA2952">
              <w:rPr>
                <w:b/>
                <w:lang w:val="kk-KZ"/>
              </w:rPr>
              <w:t xml:space="preserve"> жылғы бекітілген бюджет</w:t>
            </w:r>
          </w:p>
        </w:tc>
        <w:tc>
          <w:tcPr>
            <w:tcW w:w="1355" w:type="dxa"/>
            <w:shd w:val="clear" w:color="auto" w:fill="auto"/>
            <w:vAlign w:val="center"/>
          </w:tcPr>
          <w:p w:rsidR="007B02CE" w:rsidRPr="00AA2952" w:rsidRDefault="007B02CE" w:rsidP="00FD1BCF">
            <w:pPr>
              <w:widowControl w:val="0"/>
              <w:tabs>
                <w:tab w:val="left" w:pos="0"/>
              </w:tabs>
              <w:snapToGrid w:val="0"/>
              <w:ind w:firstLine="6"/>
              <w:jc w:val="center"/>
              <w:rPr>
                <w:b/>
                <w:lang w:val="kk-KZ"/>
              </w:rPr>
            </w:pPr>
            <w:r w:rsidRPr="00AA2952">
              <w:rPr>
                <w:b/>
              </w:rPr>
              <w:t>20</w:t>
            </w:r>
            <w:r>
              <w:rPr>
                <w:b/>
                <w:lang w:val="kk-KZ"/>
              </w:rPr>
              <w:t>20</w:t>
            </w:r>
            <w:r w:rsidRPr="00AA2952">
              <w:rPr>
                <w:b/>
              </w:rPr>
              <w:t xml:space="preserve"> жылғы түзетілген жылдық бюджет </w:t>
            </w:r>
          </w:p>
        </w:tc>
        <w:tc>
          <w:tcPr>
            <w:tcW w:w="1069" w:type="dxa"/>
            <w:shd w:val="clear" w:color="auto" w:fill="auto"/>
            <w:vAlign w:val="center"/>
          </w:tcPr>
          <w:p w:rsidR="007B02CE" w:rsidRPr="00AA2952" w:rsidRDefault="007B02CE" w:rsidP="00FD1BCF">
            <w:pPr>
              <w:widowControl w:val="0"/>
              <w:tabs>
                <w:tab w:val="left" w:pos="0"/>
              </w:tabs>
              <w:ind w:firstLine="6"/>
              <w:jc w:val="center"/>
              <w:rPr>
                <w:b/>
              </w:rPr>
            </w:pPr>
            <w:r w:rsidRPr="00AA2952">
              <w:rPr>
                <w:b/>
              </w:rPr>
              <w:t>20</w:t>
            </w:r>
            <w:r>
              <w:rPr>
                <w:b/>
                <w:lang w:val="kk-KZ"/>
              </w:rPr>
              <w:t>20</w:t>
            </w:r>
            <w:r w:rsidRPr="00AA2952">
              <w:rPr>
                <w:b/>
              </w:rPr>
              <w:t xml:space="preserve"> </w:t>
            </w:r>
            <w:r w:rsidRPr="00AA2952">
              <w:rPr>
                <w:b/>
                <w:lang w:val="kk-KZ"/>
              </w:rPr>
              <w:t>жыл нақты</w:t>
            </w:r>
            <w:r w:rsidRPr="00AA2952">
              <w:rPr>
                <w:b/>
              </w:rPr>
              <w:t xml:space="preserve"> </w:t>
            </w:r>
            <w:r w:rsidRPr="00AA2952">
              <w:rPr>
                <w:b/>
                <w:lang w:val="kk-KZ"/>
              </w:rPr>
              <w:t xml:space="preserve">орындалуы </w:t>
            </w:r>
          </w:p>
        </w:tc>
        <w:tc>
          <w:tcPr>
            <w:tcW w:w="1255" w:type="dxa"/>
            <w:shd w:val="clear" w:color="auto" w:fill="auto"/>
            <w:vAlign w:val="center"/>
          </w:tcPr>
          <w:p w:rsidR="007B02CE" w:rsidRPr="00AA2952" w:rsidRDefault="007B02CE" w:rsidP="00FD1BCF">
            <w:pPr>
              <w:widowControl w:val="0"/>
              <w:tabs>
                <w:tab w:val="left" w:pos="0"/>
              </w:tabs>
              <w:ind w:firstLine="6"/>
              <w:jc w:val="center"/>
              <w:rPr>
                <w:b/>
              </w:rPr>
            </w:pPr>
            <w:r w:rsidRPr="00AA2952">
              <w:rPr>
                <w:b/>
              </w:rPr>
              <w:t>өсу қарқыны (%)</w:t>
            </w:r>
          </w:p>
        </w:tc>
        <w:tc>
          <w:tcPr>
            <w:tcW w:w="1276" w:type="dxa"/>
            <w:shd w:val="clear" w:color="auto" w:fill="auto"/>
            <w:vAlign w:val="center"/>
          </w:tcPr>
          <w:p w:rsidR="007B02CE" w:rsidRPr="00AA2952" w:rsidRDefault="007B02CE" w:rsidP="00FD1BCF">
            <w:pPr>
              <w:widowControl w:val="0"/>
              <w:tabs>
                <w:tab w:val="left" w:pos="0"/>
              </w:tabs>
              <w:snapToGrid w:val="0"/>
              <w:ind w:firstLine="6"/>
              <w:jc w:val="center"/>
              <w:rPr>
                <w:b/>
                <w:bCs/>
              </w:rPr>
            </w:pPr>
            <w:r w:rsidRPr="00AA2952">
              <w:rPr>
                <w:b/>
                <w:bCs/>
                <w:lang w:val="kk-KZ"/>
              </w:rPr>
              <w:t>ауытқу</w:t>
            </w:r>
            <w:r w:rsidRPr="00AA2952">
              <w:rPr>
                <w:b/>
                <w:bCs/>
              </w:rPr>
              <w:t xml:space="preserve"> (+,-)</w:t>
            </w:r>
          </w:p>
        </w:tc>
      </w:tr>
      <w:tr w:rsidR="005066DA" w:rsidRPr="00AA2952" w:rsidTr="00FD1BCF">
        <w:tc>
          <w:tcPr>
            <w:tcW w:w="2094" w:type="dxa"/>
          </w:tcPr>
          <w:p w:rsidR="005066DA" w:rsidRPr="00AA2952" w:rsidRDefault="005066DA" w:rsidP="005066DA">
            <w:pPr>
              <w:tabs>
                <w:tab w:val="left" w:pos="5912"/>
              </w:tabs>
              <w:suppressAutoHyphens w:val="0"/>
              <w:autoSpaceDE w:val="0"/>
              <w:autoSpaceDN w:val="0"/>
              <w:adjustRightInd w:val="0"/>
              <w:ind w:firstLine="6"/>
              <w:jc w:val="both"/>
              <w:rPr>
                <w:b/>
                <w:bCs/>
                <w:lang w:eastAsia="ru-RU"/>
              </w:rPr>
            </w:pPr>
            <w:r w:rsidRPr="00AA2952">
              <w:rPr>
                <w:b/>
                <w:bCs/>
                <w:lang w:eastAsia="ru-RU"/>
              </w:rPr>
              <w:t xml:space="preserve">Кірістер </w:t>
            </w:r>
          </w:p>
        </w:tc>
        <w:tc>
          <w:tcPr>
            <w:tcW w:w="1403" w:type="dxa"/>
            <w:vAlign w:val="center"/>
          </w:tcPr>
          <w:p w:rsidR="005066DA" w:rsidRPr="00614D26" w:rsidRDefault="005066DA" w:rsidP="005066DA">
            <w:pPr>
              <w:suppressAutoHyphens w:val="0"/>
              <w:jc w:val="center"/>
              <w:rPr>
                <w:b/>
                <w:bCs/>
                <w:color w:val="000000"/>
                <w:sz w:val="20"/>
                <w:szCs w:val="20"/>
                <w:lang w:eastAsia="ru-RU"/>
              </w:rPr>
            </w:pPr>
          </w:p>
        </w:tc>
        <w:tc>
          <w:tcPr>
            <w:tcW w:w="1324" w:type="dxa"/>
            <w:tcBorders>
              <w:top w:val="nil"/>
              <w:left w:val="nil"/>
            </w:tcBorders>
            <w:vAlign w:val="center"/>
          </w:tcPr>
          <w:p w:rsidR="005066DA" w:rsidRPr="002A47C5" w:rsidRDefault="005066DA" w:rsidP="005066DA">
            <w:pPr>
              <w:suppressAutoHyphens w:val="0"/>
              <w:jc w:val="center"/>
              <w:rPr>
                <w:b/>
                <w:bCs/>
                <w:color w:val="000000"/>
                <w:sz w:val="20"/>
                <w:szCs w:val="20"/>
                <w:lang w:val="kk-KZ" w:eastAsia="ru-RU"/>
              </w:rPr>
            </w:pPr>
            <w:r w:rsidRPr="002A47C5">
              <w:rPr>
                <w:b/>
                <w:bCs/>
                <w:color w:val="000000"/>
                <w:sz w:val="20"/>
                <w:szCs w:val="20"/>
                <w:lang w:eastAsia="ru-RU"/>
              </w:rPr>
              <w:t>20,</w:t>
            </w:r>
            <w:r w:rsidRPr="002A47C5">
              <w:rPr>
                <w:b/>
                <w:bCs/>
                <w:color w:val="000000"/>
                <w:sz w:val="20"/>
                <w:szCs w:val="20"/>
                <w:lang w:val="kk-KZ" w:eastAsia="ru-RU"/>
              </w:rPr>
              <w:t>1</w:t>
            </w:r>
          </w:p>
        </w:tc>
        <w:tc>
          <w:tcPr>
            <w:tcW w:w="1355" w:type="dxa"/>
            <w:tcBorders>
              <w:top w:val="nil"/>
              <w:left w:val="nil"/>
            </w:tcBorders>
            <w:vAlign w:val="center"/>
          </w:tcPr>
          <w:p w:rsidR="005066DA" w:rsidRPr="002A47C5" w:rsidRDefault="005066DA" w:rsidP="005066DA">
            <w:pPr>
              <w:suppressAutoHyphens w:val="0"/>
              <w:jc w:val="center"/>
              <w:rPr>
                <w:b/>
                <w:bCs/>
                <w:color w:val="000000"/>
                <w:sz w:val="20"/>
                <w:szCs w:val="20"/>
                <w:lang w:val="kk-KZ" w:eastAsia="ru-RU"/>
              </w:rPr>
            </w:pPr>
            <w:r w:rsidRPr="002A47C5">
              <w:rPr>
                <w:b/>
                <w:bCs/>
                <w:color w:val="000000"/>
                <w:sz w:val="20"/>
                <w:szCs w:val="20"/>
                <w:lang w:eastAsia="ru-RU"/>
              </w:rPr>
              <w:t>19,</w:t>
            </w:r>
            <w:r w:rsidRPr="002A47C5">
              <w:rPr>
                <w:b/>
                <w:bCs/>
                <w:color w:val="000000"/>
                <w:sz w:val="20"/>
                <w:szCs w:val="20"/>
                <w:lang w:val="kk-KZ" w:eastAsia="ru-RU"/>
              </w:rPr>
              <w:t>5</w:t>
            </w:r>
          </w:p>
        </w:tc>
        <w:tc>
          <w:tcPr>
            <w:tcW w:w="1069" w:type="dxa"/>
            <w:tcBorders>
              <w:top w:val="nil"/>
              <w:left w:val="nil"/>
            </w:tcBorders>
            <w:vAlign w:val="center"/>
          </w:tcPr>
          <w:p w:rsidR="005066DA" w:rsidRPr="002A47C5" w:rsidRDefault="005066DA" w:rsidP="005066DA">
            <w:pPr>
              <w:suppressAutoHyphens w:val="0"/>
              <w:jc w:val="center"/>
              <w:rPr>
                <w:b/>
                <w:bCs/>
                <w:color w:val="000000"/>
                <w:sz w:val="20"/>
                <w:szCs w:val="20"/>
                <w:lang w:eastAsia="ru-RU"/>
              </w:rPr>
            </w:pPr>
            <w:r w:rsidRPr="002A47C5">
              <w:rPr>
                <w:b/>
                <w:bCs/>
                <w:color w:val="000000"/>
                <w:sz w:val="20"/>
                <w:szCs w:val="20"/>
                <w:lang w:eastAsia="ru-RU"/>
              </w:rPr>
              <w:t>20,2</w:t>
            </w:r>
          </w:p>
        </w:tc>
        <w:tc>
          <w:tcPr>
            <w:tcW w:w="1255" w:type="dxa"/>
            <w:tcBorders>
              <w:top w:val="nil"/>
              <w:left w:val="nil"/>
            </w:tcBorders>
            <w:vAlign w:val="center"/>
          </w:tcPr>
          <w:p w:rsidR="005066DA" w:rsidRPr="004E777F" w:rsidRDefault="005066DA" w:rsidP="005066DA">
            <w:pPr>
              <w:suppressAutoHyphens w:val="0"/>
              <w:jc w:val="center"/>
              <w:rPr>
                <w:b/>
                <w:bCs/>
                <w:color w:val="000000"/>
                <w:sz w:val="20"/>
                <w:szCs w:val="20"/>
                <w:lang w:eastAsia="ru-RU"/>
              </w:rPr>
            </w:pPr>
          </w:p>
        </w:tc>
        <w:tc>
          <w:tcPr>
            <w:tcW w:w="1276" w:type="dxa"/>
            <w:tcBorders>
              <w:top w:val="nil"/>
              <w:left w:val="nil"/>
            </w:tcBorders>
            <w:vAlign w:val="center"/>
          </w:tcPr>
          <w:p w:rsidR="005066DA" w:rsidRPr="004E777F" w:rsidRDefault="005066DA" w:rsidP="005066DA">
            <w:pPr>
              <w:suppressAutoHyphens w:val="0"/>
              <w:jc w:val="center"/>
              <w:rPr>
                <w:b/>
                <w:bCs/>
                <w:color w:val="000000"/>
                <w:sz w:val="20"/>
                <w:szCs w:val="20"/>
                <w:lang w:eastAsia="ru-RU"/>
              </w:rPr>
            </w:pPr>
          </w:p>
        </w:tc>
      </w:tr>
      <w:tr w:rsidR="005066DA" w:rsidRPr="00AA2952" w:rsidTr="00FD1BCF">
        <w:tc>
          <w:tcPr>
            <w:tcW w:w="2094" w:type="dxa"/>
          </w:tcPr>
          <w:p w:rsidR="005066DA" w:rsidRPr="00AA2952" w:rsidRDefault="005066DA" w:rsidP="005066DA">
            <w:pPr>
              <w:tabs>
                <w:tab w:val="left" w:pos="5912"/>
              </w:tabs>
              <w:suppressAutoHyphens w:val="0"/>
              <w:autoSpaceDE w:val="0"/>
              <w:autoSpaceDN w:val="0"/>
              <w:adjustRightInd w:val="0"/>
              <w:ind w:firstLine="6"/>
              <w:jc w:val="both"/>
              <w:rPr>
                <w:bCs/>
                <w:lang w:eastAsia="ru-RU"/>
              </w:rPr>
            </w:pPr>
            <w:r w:rsidRPr="00AA2952">
              <w:rPr>
                <w:bCs/>
                <w:lang w:eastAsia="ru-RU"/>
              </w:rPr>
              <w:t>Салықтық түсімдер</w:t>
            </w:r>
          </w:p>
        </w:tc>
        <w:tc>
          <w:tcPr>
            <w:tcW w:w="1403" w:type="dxa"/>
            <w:vAlign w:val="center"/>
          </w:tcPr>
          <w:p w:rsidR="005066DA" w:rsidRPr="00614D26" w:rsidRDefault="005066DA" w:rsidP="005066DA">
            <w:pPr>
              <w:suppressAutoHyphens w:val="0"/>
              <w:jc w:val="center"/>
              <w:rPr>
                <w:i/>
                <w:iCs/>
                <w:color w:val="000000"/>
                <w:sz w:val="20"/>
                <w:szCs w:val="20"/>
                <w:lang w:eastAsia="ru-RU"/>
              </w:rPr>
            </w:pPr>
          </w:p>
        </w:tc>
        <w:tc>
          <w:tcPr>
            <w:tcW w:w="1324" w:type="dxa"/>
            <w:tcBorders>
              <w:top w:val="nil"/>
            </w:tcBorders>
            <w:vAlign w:val="center"/>
          </w:tcPr>
          <w:p w:rsidR="005066DA" w:rsidRPr="002A47C5" w:rsidRDefault="005066DA" w:rsidP="005066DA">
            <w:pPr>
              <w:suppressAutoHyphens w:val="0"/>
              <w:jc w:val="center"/>
              <w:rPr>
                <w:iCs/>
                <w:color w:val="000000"/>
                <w:sz w:val="20"/>
                <w:szCs w:val="20"/>
                <w:lang w:val="kk-KZ" w:eastAsia="ru-RU"/>
              </w:rPr>
            </w:pPr>
            <w:r w:rsidRPr="002A47C5">
              <w:rPr>
                <w:iCs/>
                <w:color w:val="000000"/>
                <w:sz w:val="20"/>
                <w:szCs w:val="20"/>
                <w:lang w:eastAsia="ru-RU"/>
              </w:rPr>
              <w:t>0,</w:t>
            </w:r>
            <w:r w:rsidRPr="002A47C5">
              <w:rPr>
                <w:iCs/>
                <w:color w:val="000000"/>
                <w:sz w:val="20"/>
                <w:szCs w:val="20"/>
                <w:lang w:val="kk-KZ" w:eastAsia="ru-RU"/>
              </w:rPr>
              <w:t>7</w:t>
            </w:r>
          </w:p>
        </w:tc>
        <w:tc>
          <w:tcPr>
            <w:tcW w:w="1355" w:type="dxa"/>
            <w:tcBorders>
              <w:top w:val="nil"/>
            </w:tcBorders>
            <w:vAlign w:val="center"/>
          </w:tcPr>
          <w:p w:rsidR="005066DA" w:rsidRPr="002A47C5" w:rsidRDefault="005066DA" w:rsidP="005066DA">
            <w:pPr>
              <w:suppressAutoHyphens w:val="0"/>
              <w:jc w:val="center"/>
              <w:rPr>
                <w:iCs/>
                <w:color w:val="000000"/>
                <w:sz w:val="20"/>
                <w:szCs w:val="20"/>
                <w:lang w:val="kk-KZ" w:eastAsia="ru-RU"/>
              </w:rPr>
            </w:pPr>
            <w:r w:rsidRPr="002A47C5">
              <w:rPr>
                <w:iCs/>
                <w:color w:val="000000"/>
                <w:sz w:val="20"/>
                <w:szCs w:val="20"/>
                <w:lang w:eastAsia="ru-RU"/>
              </w:rPr>
              <w:t>0,</w:t>
            </w:r>
            <w:r w:rsidRPr="002A47C5">
              <w:rPr>
                <w:iCs/>
                <w:color w:val="000000"/>
                <w:sz w:val="20"/>
                <w:szCs w:val="20"/>
                <w:lang w:val="kk-KZ" w:eastAsia="ru-RU"/>
              </w:rPr>
              <w:t>7</w:t>
            </w:r>
          </w:p>
        </w:tc>
        <w:tc>
          <w:tcPr>
            <w:tcW w:w="1069" w:type="dxa"/>
            <w:tcBorders>
              <w:top w:val="nil"/>
            </w:tcBorders>
            <w:vAlign w:val="center"/>
          </w:tcPr>
          <w:p w:rsidR="005066DA" w:rsidRPr="002A47C5" w:rsidRDefault="005066DA" w:rsidP="005066DA">
            <w:pPr>
              <w:suppressAutoHyphens w:val="0"/>
              <w:jc w:val="center"/>
              <w:rPr>
                <w:iCs/>
                <w:color w:val="000000"/>
                <w:sz w:val="20"/>
                <w:szCs w:val="20"/>
                <w:lang w:eastAsia="ru-RU"/>
              </w:rPr>
            </w:pPr>
            <w:r w:rsidRPr="002A47C5">
              <w:rPr>
                <w:iCs/>
                <w:color w:val="000000"/>
                <w:sz w:val="20"/>
                <w:szCs w:val="20"/>
                <w:lang w:eastAsia="ru-RU"/>
              </w:rPr>
              <w:t>1</w:t>
            </w:r>
            <w:r w:rsidRPr="002A47C5">
              <w:rPr>
                <w:iCs/>
                <w:color w:val="000000"/>
                <w:sz w:val="20"/>
                <w:szCs w:val="20"/>
                <w:lang w:val="kk-KZ" w:eastAsia="ru-RU"/>
              </w:rPr>
              <w:t>,</w:t>
            </w:r>
            <w:r w:rsidRPr="002A47C5">
              <w:rPr>
                <w:iCs/>
                <w:color w:val="000000"/>
                <w:sz w:val="20"/>
                <w:szCs w:val="20"/>
                <w:lang w:eastAsia="ru-RU"/>
              </w:rPr>
              <w:t>4</w:t>
            </w:r>
          </w:p>
        </w:tc>
        <w:tc>
          <w:tcPr>
            <w:tcW w:w="1255" w:type="dxa"/>
            <w:tcBorders>
              <w:top w:val="nil"/>
            </w:tcBorders>
            <w:vAlign w:val="center"/>
          </w:tcPr>
          <w:p w:rsidR="005066DA" w:rsidRPr="004E777F" w:rsidRDefault="005066DA" w:rsidP="005066DA">
            <w:pPr>
              <w:suppressAutoHyphens w:val="0"/>
              <w:jc w:val="center"/>
              <w:rPr>
                <w:i/>
                <w:iCs/>
                <w:color w:val="000000"/>
                <w:sz w:val="20"/>
                <w:szCs w:val="20"/>
                <w:lang w:eastAsia="ru-RU"/>
              </w:rPr>
            </w:pPr>
          </w:p>
        </w:tc>
        <w:tc>
          <w:tcPr>
            <w:tcW w:w="1276" w:type="dxa"/>
            <w:tcBorders>
              <w:top w:val="nil"/>
            </w:tcBorders>
            <w:vAlign w:val="center"/>
          </w:tcPr>
          <w:p w:rsidR="005066DA" w:rsidRPr="004E777F" w:rsidRDefault="005066DA" w:rsidP="005066DA">
            <w:pPr>
              <w:suppressAutoHyphens w:val="0"/>
              <w:jc w:val="center"/>
              <w:rPr>
                <w:i/>
                <w:iCs/>
                <w:color w:val="000000"/>
                <w:sz w:val="20"/>
                <w:szCs w:val="20"/>
                <w:lang w:eastAsia="ru-RU"/>
              </w:rPr>
            </w:pPr>
          </w:p>
        </w:tc>
      </w:tr>
      <w:tr w:rsidR="005066DA" w:rsidRPr="00AA2952" w:rsidTr="00FD1BCF">
        <w:tc>
          <w:tcPr>
            <w:tcW w:w="2094" w:type="dxa"/>
          </w:tcPr>
          <w:p w:rsidR="005066DA" w:rsidRPr="00AA2952" w:rsidRDefault="005066DA" w:rsidP="005066DA">
            <w:pPr>
              <w:tabs>
                <w:tab w:val="left" w:pos="5912"/>
              </w:tabs>
              <w:suppressAutoHyphens w:val="0"/>
              <w:autoSpaceDE w:val="0"/>
              <w:autoSpaceDN w:val="0"/>
              <w:adjustRightInd w:val="0"/>
              <w:ind w:firstLine="6"/>
              <w:jc w:val="both"/>
              <w:rPr>
                <w:bCs/>
                <w:lang w:eastAsia="ru-RU"/>
              </w:rPr>
            </w:pPr>
            <w:r w:rsidRPr="00AA2952">
              <w:rPr>
                <w:bCs/>
                <w:lang w:eastAsia="ru-RU"/>
              </w:rPr>
              <w:t>Салықтық емес түсімдер</w:t>
            </w:r>
          </w:p>
        </w:tc>
        <w:tc>
          <w:tcPr>
            <w:tcW w:w="1403" w:type="dxa"/>
            <w:vAlign w:val="center"/>
          </w:tcPr>
          <w:p w:rsidR="005066DA" w:rsidRPr="00614D26" w:rsidRDefault="005066DA" w:rsidP="005066DA">
            <w:pPr>
              <w:suppressAutoHyphens w:val="0"/>
              <w:jc w:val="center"/>
              <w:rPr>
                <w:i/>
                <w:iCs/>
                <w:color w:val="000000"/>
                <w:sz w:val="20"/>
                <w:szCs w:val="20"/>
                <w:lang w:eastAsia="ru-RU"/>
              </w:rPr>
            </w:pPr>
          </w:p>
        </w:tc>
        <w:tc>
          <w:tcPr>
            <w:tcW w:w="1324" w:type="dxa"/>
            <w:tcBorders>
              <w:top w:val="nil"/>
            </w:tcBorders>
            <w:vAlign w:val="center"/>
          </w:tcPr>
          <w:p w:rsidR="005066DA" w:rsidRPr="002A47C5" w:rsidRDefault="005066DA" w:rsidP="005066DA">
            <w:pPr>
              <w:suppressAutoHyphens w:val="0"/>
              <w:jc w:val="center"/>
              <w:rPr>
                <w:iCs/>
                <w:color w:val="000000"/>
                <w:sz w:val="20"/>
                <w:szCs w:val="20"/>
                <w:lang w:eastAsia="ru-RU"/>
              </w:rPr>
            </w:pPr>
            <w:r w:rsidRPr="002A47C5">
              <w:rPr>
                <w:iCs/>
                <w:color w:val="000000"/>
                <w:sz w:val="20"/>
                <w:szCs w:val="20"/>
                <w:lang w:eastAsia="ru-RU"/>
              </w:rPr>
              <w:t> </w:t>
            </w:r>
          </w:p>
        </w:tc>
        <w:tc>
          <w:tcPr>
            <w:tcW w:w="1355" w:type="dxa"/>
            <w:tcBorders>
              <w:top w:val="nil"/>
            </w:tcBorders>
            <w:vAlign w:val="center"/>
          </w:tcPr>
          <w:p w:rsidR="005066DA" w:rsidRPr="002A47C5" w:rsidRDefault="005066DA" w:rsidP="005066DA">
            <w:pPr>
              <w:suppressAutoHyphens w:val="0"/>
              <w:jc w:val="center"/>
              <w:rPr>
                <w:iCs/>
                <w:color w:val="000000"/>
                <w:sz w:val="20"/>
                <w:szCs w:val="20"/>
                <w:lang w:eastAsia="ru-RU"/>
              </w:rPr>
            </w:pPr>
            <w:r w:rsidRPr="002A47C5">
              <w:rPr>
                <w:iCs/>
                <w:color w:val="000000"/>
                <w:sz w:val="20"/>
                <w:szCs w:val="20"/>
                <w:lang w:eastAsia="ru-RU"/>
              </w:rPr>
              <w:t> </w:t>
            </w:r>
          </w:p>
        </w:tc>
        <w:tc>
          <w:tcPr>
            <w:tcW w:w="1069" w:type="dxa"/>
            <w:tcBorders>
              <w:top w:val="nil"/>
            </w:tcBorders>
            <w:vAlign w:val="center"/>
          </w:tcPr>
          <w:p w:rsidR="005066DA" w:rsidRPr="002A47C5" w:rsidRDefault="005066DA" w:rsidP="005066DA">
            <w:pPr>
              <w:suppressAutoHyphens w:val="0"/>
              <w:jc w:val="center"/>
              <w:rPr>
                <w:iCs/>
                <w:color w:val="000000"/>
                <w:sz w:val="20"/>
                <w:szCs w:val="20"/>
                <w:lang w:eastAsia="ru-RU"/>
              </w:rPr>
            </w:pPr>
            <w:r w:rsidRPr="002A47C5">
              <w:rPr>
                <w:iCs/>
                <w:color w:val="000000"/>
                <w:sz w:val="20"/>
                <w:szCs w:val="20"/>
                <w:lang w:eastAsia="ru-RU"/>
              </w:rPr>
              <w:t>0,</w:t>
            </w:r>
            <w:r w:rsidRPr="002A47C5">
              <w:rPr>
                <w:iCs/>
                <w:color w:val="000000"/>
                <w:sz w:val="20"/>
                <w:szCs w:val="20"/>
                <w:lang w:val="kk-KZ" w:eastAsia="ru-RU"/>
              </w:rPr>
              <w:t>0</w:t>
            </w:r>
            <w:r w:rsidRPr="002A47C5">
              <w:rPr>
                <w:iCs/>
                <w:color w:val="000000"/>
                <w:sz w:val="20"/>
                <w:szCs w:val="20"/>
                <w:lang w:eastAsia="ru-RU"/>
              </w:rPr>
              <w:t>1</w:t>
            </w:r>
          </w:p>
        </w:tc>
        <w:tc>
          <w:tcPr>
            <w:tcW w:w="1255" w:type="dxa"/>
            <w:tcBorders>
              <w:top w:val="nil"/>
            </w:tcBorders>
            <w:vAlign w:val="center"/>
          </w:tcPr>
          <w:p w:rsidR="005066DA" w:rsidRPr="004E777F" w:rsidRDefault="005066DA" w:rsidP="005066DA">
            <w:pPr>
              <w:suppressAutoHyphens w:val="0"/>
              <w:jc w:val="center"/>
              <w:rPr>
                <w:i/>
                <w:iCs/>
                <w:color w:val="000000"/>
                <w:sz w:val="20"/>
                <w:szCs w:val="20"/>
                <w:lang w:eastAsia="ru-RU"/>
              </w:rPr>
            </w:pPr>
          </w:p>
        </w:tc>
        <w:tc>
          <w:tcPr>
            <w:tcW w:w="1276" w:type="dxa"/>
            <w:tcBorders>
              <w:top w:val="nil"/>
            </w:tcBorders>
            <w:vAlign w:val="center"/>
          </w:tcPr>
          <w:p w:rsidR="005066DA" w:rsidRPr="004E777F" w:rsidRDefault="005066DA" w:rsidP="005066DA">
            <w:pPr>
              <w:suppressAutoHyphens w:val="0"/>
              <w:jc w:val="center"/>
              <w:rPr>
                <w:i/>
                <w:iCs/>
                <w:color w:val="000000"/>
                <w:sz w:val="20"/>
                <w:szCs w:val="20"/>
                <w:lang w:eastAsia="ru-RU"/>
              </w:rPr>
            </w:pPr>
          </w:p>
        </w:tc>
      </w:tr>
      <w:tr w:rsidR="005066DA" w:rsidRPr="00AA2952" w:rsidTr="00FD1BCF">
        <w:tc>
          <w:tcPr>
            <w:tcW w:w="2094" w:type="dxa"/>
          </w:tcPr>
          <w:p w:rsidR="005066DA" w:rsidRPr="00AA2952" w:rsidRDefault="005066DA" w:rsidP="005066DA">
            <w:pPr>
              <w:tabs>
                <w:tab w:val="left" w:pos="5912"/>
              </w:tabs>
              <w:suppressAutoHyphens w:val="0"/>
              <w:autoSpaceDE w:val="0"/>
              <w:autoSpaceDN w:val="0"/>
              <w:adjustRightInd w:val="0"/>
              <w:ind w:firstLine="6"/>
              <w:jc w:val="both"/>
              <w:rPr>
                <w:b/>
                <w:bCs/>
                <w:lang w:eastAsia="ru-RU"/>
              </w:rPr>
            </w:pPr>
            <w:r w:rsidRPr="00AA2952">
              <w:rPr>
                <w:bCs/>
                <w:lang w:val="kk-KZ" w:eastAsia="ru-RU"/>
              </w:rPr>
              <w:t>Бос қалдықтар</w:t>
            </w:r>
          </w:p>
        </w:tc>
        <w:tc>
          <w:tcPr>
            <w:tcW w:w="1403" w:type="dxa"/>
            <w:vAlign w:val="center"/>
          </w:tcPr>
          <w:p w:rsidR="005066DA" w:rsidRPr="00614D26" w:rsidRDefault="005066DA" w:rsidP="005066DA">
            <w:pPr>
              <w:suppressAutoHyphens w:val="0"/>
              <w:jc w:val="center"/>
              <w:rPr>
                <w:b/>
                <w:bCs/>
                <w:color w:val="000000"/>
                <w:sz w:val="20"/>
                <w:szCs w:val="20"/>
                <w:lang w:eastAsia="ru-RU"/>
              </w:rPr>
            </w:pPr>
          </w:p>
        </w:tc>
        <w:tc>
          <w:tcPr>
            <w:tcW w:w="1324" w:type="dxa"/>
            <w:tcBorders>
              <w:top w:val="nil"/>
              <w:left w:val="nil"/>
            </w:tcBorders>
            <w:vAlign w:val="center"/>
          </w:tcPr>
          <w:p w:rsidR="005066DA" w:rsidRPr="002A47C5" w:rsidRDefault="005066DA" w:rsidP="005066DA">
            <w:pPr>
              <w:suppressAutoHyphens w:val="0"/>
              <w:jc w:val="center"/>
              <w:rPr>
                <w:b/>
                <w:bCs/>
                <w:color w:val="000000"/>
                <w:sz w:val="20"/>
                <w:szCs w:val="20"/>
                <w:lang w:eastAsia="ru-RU"/>
              </w:rPr>
            </w:pPr>
            <w:r w:rsidRPr="002A47C5">
              <w:rPr>
                <w:b/>
                <w:bCs/>
                <w:color w:val="000000"/>
                <w:sz w:val="20"/>
                <w:szCs w:val="20"/>
                <w:lang w:eastAsia="ru-RU"/>
              </w:rPr>
              <w:t> </w:t>
            </w:r>
          </w:p>
        </w:tc>
        <w:tc>
          <w:tcPr>
            <w:tcW w:w="1355" w:type="dxa"/>
            <w:tcBorders>
              <w:top w:val="nil"/>
              <w:left w:val="nil"/>
            </w:tcBorders>
            <w:vAlign w:val="center"/>
          </w:tcPr>
          <w:p w:rsidR="005066DA" w:rsidRPr="002A47C5" w:rsidRDefault="005066DA" w:rsidP="005066DA">
            <w:pPr>
              <w:suppressAutoHyphens w:val="0"/>
              <w:jc w:val="center"/>
              <w:rPr>
                <w:b/>
                <w:bCs/>
                <w:color w:val="000000"/>
                <w:sz w:val="20"/>
                <w:szCs w:val="20"/>
                <w:lang w:eastAsia="ru-RU"/>
              </w:rPr>
            </w:pPr>
            <w:r w:rsidRPr="002A47C5">
              <w:rPr>
                <w:b/>
                <w:bCs/>
                <w:color w:val="000000"/>
                <w:sz w:val="20"/>
                <w:szCs w:val="20"/>
                <w:lang w:eastAsia="ru-RU"/>
              </w:rPr>
              <w:t> </w:t>
            </w:r>
          </w:p>
        </w:tc>
        <w:tc>
          <w:tcPr>
            <w:tcW w:w="1069" w:type="dxa"/>
            <w:tcBorders>
              <w:top w:val="nil"/>
              <w:left w:val="nil"/>
            </w:tcBorders>
            <w:vAlign w:val="center"/>
          </w:tcPr>
          <w:p w:rsidR="005066DA" w:rsidRPr="002A47C5" w:rsidRDefault="005066DA" w:rsidP="005066DA">
            <w:pPr>
              <w:suppressAutoHyphens w:val="0"/>
              <w:jc w:val="center"/>
              <w:rPr>
                <w:b/>
                <w:bCs/>
                <w:color w:val="000000"/>
                <w:sz w:val="20"/>
                <w:szCs w:val="20"/>
                <w:lang w:eastAsia="ru-RU"/>
              </w:rPr>
            </w:pPr>
            <w:r w:rsidRPr="002A47C5">
              <w:rPr>
                <w:b/>
                <w:bCs/>
                <w:color w:val="000000"/>
                <w:sz w:val="20"/>
                <w:szCs w:val="20"/>
                <w:lang w:eastAsia="ru-RU"/>
              </w:rPr>
              <w:t> </w:t>
            </w:r>
          </w:p>
        </w:tc>
        <w:tc>
          <w:tcPr>
            <w:tcW w:w="1255" w:type="dxa"/>
            <w:tcBorders>
              <w:top w:val="nil"/>
              <w:left w:val="nil"/>
            </w:tcBorders>
            <w:vAlign w:val="center"/>
          </w:tcPr>
          <w:p w:rsidR="005066DA" w:rsidRPr="004E777F" w:rsidRDefault="005066DA" w:rsidP="005066DA">
            <w:pPr>
              <w:suppressAutoHyphens w:val="0"/>
              <w:jc w:val="center"/>
              <w:rPr>
                <w:b/>
                <w:bCs/>
                <w:color w:val="000000"/>
                <w:sz w:val="20"/>
                <w:szCs w:val="20"/>
                <w:lang w:eastAsia="ru-RU"/>
              </w:rPr>
            </w:pPr>
          </w:p>
        </w:tc>
        <w:tc>
          <w:tcPr>
            <w:tcW w:w="1276" w:type="dxa"/>
            <w:tcBorders>
              <w:top w:val="nil"/>
              <w:left w:val="nil"/>
            </w:tcBorders>
            <w:vAlign w:val="center"/>
          </w:tcPr>
          <w:p w:rsidR="005066DA" w:rsidRPr="004E777F" w:rsidRDefault="005066DA" w:rsidP="005066DA">
            <w:pPr>
              <w:suppressAutoHyphens w:val="0"/>
              <w:jc w:val="center"/>
              <w:rPr>
                <w:b/>
                <w:bCs/>
                <w:color w:val="000000"/>
                <w:sz w:val="20"/>
                <w:szCs w:val="20"/>
                <w:lang w:eastAsia="ru-RU"/>
              </w:rPr>
            </w:pPr>
          </w:p>
        </w:tc>
      </w:tr>
      <w:tr w:rsidR="005066DA" w:rsidRPr="00AA2952" w:rsidTr="00FD1BCF">
        <w:tc>
          <w:tcPr>
            <w:tcW w:w="2094" w:type="dxa"/>
          </w:tcPr>
          <w:p w:rsidR="005066DA" w:rsidRPr="00AA2952" w:rsidRDefault="005066DA" w:rsidP="005066DA">
            <w:pPr>
              <w:tabs>
                <w:tab w:val="left" w:pos="5912"/>
              </w:tabs>
              <w:suppressAutoHyphens w:val="0"/>
              <w:autoSpaceDE w:val="0"/>
              <w:autoSpaceDN w:val="0"/>
              <w:adjustRightInd w:val="0"/>
              <w:ind w:firstLine="6"/>
              <w:jc w:val="both"/>
              <w:rPr>
                <w:bCs/>
                <w:lang w:eastAsia="ru-RU"/>
              </w:rPr>
            </w:pPr>
            <w:r w:rsidRPr="00AA2952">
              <w:rPr>
                <w:bCs/>
                <w:lang w:eastAsia="ru-RU"/>
              </w:rPr>
              <w:t>Трансферттер түсімдері</w:t>
            </w:r>
          </w:p>
        </w:tc>
        <w:tc>
          <w:tcPr>
            <w:tcW w:w="1403" w:type="dxa"/>
            <w:vAlign w:val="center"/>
          </w:tcPr>
          <w:p w:rsidR="005066DA" w:rsidRPr="00614D26" w:rsidRDefault="005066DA" w:rsidP="005066DA">
            <w:pPr>
              <w:suppressAutoHyphens w:val="0"/>
              <w:jc w:val="center"/>
              <w:rPr>
                <w:i/>
                <w:iCs/>
                <w:color w:val="000000"/>
                <w:sz w:val="20"/>
                <w:szCs w:val="20"/>
                <w:lang w:eastAsia="ru-RU"/>
              </w:rPr>
            </w:pPr>
          </w:p>
        </w:tc>
        <w:tc>
          <w:tcPr>
            <w:tcW w:w="1324" w:type="dxa"/>
            <w:tcBorders>
              <w:top w:val="nil"/>
            </w:tcBorders>
            <w:vAlign w:val="center"/>
          </w:tcPr>
          <w:p w:rsidR="005066DA" w:rsidRPr="002A47C5" w:rsidRDefault="005066DA" w:rsidP="005066DA">
            <w:pPr>
              <w:suppressAutoHyphens w:val="0"/>
              <w:jc w:val="center"/>
              <w:rPr>
                <w:iCs/>
                <w:color w:val="000000"/>
                <w:sz w:val="20"/>
                <w:szCs w:val="20"/>
                <w:lang w:val="kk-KZ" w:eastAsia="ru-RU"/>
              </w:rPr>
            </w:pPr>
            <w:r w:rsidRPr="002A47C5">
              <w:rPr>
                <w:iCs/>
                <w:color w:val="000000"/>
                <w:sz w:val="20"/>
                <w:szCs w:val="20"/>
                <w:lang w:eastAsia="ru-RU"/>
              </w:rPr>
              <w:t>19,</w:t>
            </w:r>
            <w:r>
              <w:rPr>
                <w:iCs/>
                <w:color w:val="000000"/>
                <w:sz w:val="20"/>
                <w:szCs w:val="20"/>
                <w:lang w:val="kk-KZ" w:eastAsia="ru-RU"/>
              </w:rPr>
              <w:t>4</w:t>
            </w:r>
          </w:p>
        </w:tc>
        <w:tc>
          <w:tcPr>
            <w:tcW w:w="1355" w:type="dxa"/>
            <w:tcBorders>
              <w:top w:val="nil"/>
            </w:tcBorders>
            <w:vAlign w:val="center"/>
          </w:tcPr>
          <w:p w:rsidR="005066DA" w:rsidRPr="002A47C5" w:rsidRDefault="005066DA" w:rsidP="005066DA">
            <w:pPr>
              <w:suppressAutoHyphens w:val="0"/>
              <w:jc w:val="center"/>
              <w:rPr>
                <w:iCs/>
                <w:color w:val="000000"/>
                <w:sz w:val="20"/>
                <w:szCs w:val="20"/>
                <w:lang w:eastAsia="ru-RU"/>
              </w:rPr>
            </w:pPr>
            <w:r w:rsidRPr="002A47C5">
              <w:rPr>
                <w:iCs/>
                <w:color w:val="000000"/>
                <w:sz w:val="20"/>
                <w:szCs w:val="20"/>
                <w:lang w:eastAsia="ru-RU"/>
              </w:rPr>
              <w:t>18</w:t>
            </w:r>
            <w:r>
              <w:rPr>
                <w:iCs/>
                <w:color w:val="000000"/>
                <w:sz w:val="20"/>
                <w:szCs w:val="20"/>
                <w:lang w:val="kk-KZ" w:eastAsia="ru-RU"/>
              </w:rPr>
              <w:t>,8</w:t>
            </w:r>
          </w:p>
        </w:tc>
        <w:tc>
          <w:tcPr>
            <w:tcW w:w="1069" w:type="dxa"/>
            <w:tcBorders>
              <w:top w:val="nil"/>
            </w:tcBorders>
            <w:vAlign w:val="center"/>
          </w:tcPr>
          <w:p w:rsidR="005066DA" w:rsidRPr="002A47C5" w:rsidRDefault="005066DA" w:rsidP="005066DA">
            <w:pPr>
              <w:suppressAutoHyphens w:val="0"/>
              <w:jc w:val="center"/>
              <w:rPr>
                <w:iCs/>
                <w:color w:val="000000"/>
                <w:sz w:val="20"/>
                <w:szCs w:val="20"/>
                <w:lang w:val="kk-KZ" w:eastAsia="ru-RU"/>
              </w:rPr>
            </w:pPr>
            <w:r w:rsidRPr="002A47C5">
              <w:rPr>
                <w:iCs/>
                <w:color w:val="000000"/>
                <w:sz w:val="20"/>
                <w:szCs w:val="20"/>
                <w:lang w:eastAsia="ru-RU"/>
              </w:rPr>
              <w:t>18,</w:t>
            </w:r>
            <w:r>
              <w:rPr>
                <w:iCs/>
                <w:color w:val="000000"/>
                <w:sz w:val="20"/>
                <w:szCs w:val="20"/>
                <w:lang w:val="kk-KZ" w:eastAsia="ru-RU"/>
              </w:rPr>
              <w:t>8</w:t>
            </w:r>
          </w:p>
        </w:tc>
        <w:tc>
          <w:tcPr>
            <w:tcW w:w="1255" w:type="dxa"/>
            <w:tcBorders>
              <w:top w:val="nil"/>
            </w:tcBorders>
            <w:vAlign w:val="center"/>
          </w:tcPr>
          <w:p w:rsidR="005066DA" w:rsidRPr="004E777F" w:rsidRDefault="005066DA" w:rsidP="005066DA">
            <w:pPr>
              <w:suppressAutoHyphens w:val="0"/>
              <w:jc w:val="center"/>
              <w:rPr>
                <w:i/>
                <w:iCs/>
                <w:color w:val="000000"/>
                <w:sz w:val="20"/>
                <w:szCs w:val="20"/>
                <w:lang w:eastAsia="ru-RU"/>
              </w:rPr>
            </w:pPr>
          </w:p>
        </w:tc>
        <w:tc>
          <w:tcPr>
            <w:tcW w:w="1276" w:type="dxa"/>
            <w:tcBorders>
              <w:top w:val="nil"/>
            </w:tcBorders>
            <w:vAlign w:val="center"/>
          </w:tcPr>
          <w:p w:rsidR="005066DA" w:rsidRPr="004E777F" w:rsidRDefault="005066DA" w:rsidP="005066DA">
            <w:pPr>
              <w:suppressAutoHyphens w:val="0"/>
              <w:jc w:val="center"/>
              <w:rPr>
                <w:i/>
                <w:iCs/>
                <w:color w:val="000000"/>
                <w:sz w:val="20"/>
                <w:szCs w:val="20"/>
                <w:lang w:eastAsia="ru-RU"/>
              </w:rPr>
            </w:pPr>
          </w:p>
        </w:tc>
      </w:tr>
      <w:tr w:rsidR="005066DA" w:rsidRPr="00AA2952" w:rsidTr="00FD1BCF">
        <w:tc>
          <w:tcPr>
            <w:tcW w:w="2094" w:type="dxa"/>
          </w:tcPr>
          <w:p w:rsidR="005066DA" w:rsidRPr="00AA2952" w:rsidRDefault="005066DA" w:rsidP="005066DA">
            <w:pPr>
              <w:tabs>
                <w:tab w:val="left" w:pos="5912"/>
              </w:tabs>
              <w:suppressAutoHyphens w:val="0"/>
              <w:autoSpaceDE w:val="0"/>
              <w:autoSpaceDN w:val="0"/>
              <w:adjustRightInd w:val="0"/>
              <w:ind w:firstLine="6"/>
              <w:jc w:val="both"/>
              <w:rPr>
                <w:bCs/>
                <w:i/>
                <w:lang w:val="kk-KZ" w:eastAsia="ru-RU"/>
              </w:rPr>
            </w:pPr>
            <w:r w:rsidRPr="00AA2952">
              <w:rPr>
                <w:bCs/>
                <w:i/>
                <w:lang w:eastAsia="ru-RU"/>
              </w:rPr>
              <w:t>Субвенция</w:t>
            </w:r>
            <w:r w:rsidRPr="00AA2952">
              <w:rPr>
                <w:bCs/>
                <w:i/>
                <w:lang w:val="kk-KZ" w:eastAsia="ru-RU"/>
              </w:rPr>
              <w:t>лар</w:t>
            </w:r>
          </w:p>
        </w:tc>
        <w:tc>
          <w:tcPr>
            <w:tcW w:w="1403" w:type="dxa"/>
            <w:vAlign w:val="center"/>
          </w:tcPr>
          <w:p w:rsidR="005066DA" w:rsidRPr="00614D26" w:rsidRDefault="005066DA" w:rsidP="005066DA">
            <w:pPr>
              <w:suppressAutoHyphens w:val="0"/>
              <w:jc w:val="center"/>
              <w:rPr>
                <w:i/>
                <w:iCs/>
                <w:color w:val="000000"/>
                <w:sz w:val="20"/>
                <w:szCs w:val="20"/>
                <w:lang w:eastAsia="ru-RU"/>
              </w:rPr>
            </w:pPr>
          </w:p>
        </w:tc>
        <w:tc>
          <w:tcPr>
            <w:tcW w:w="1324" w:type="dxa"/>
            <w:tcBorders>
              <w:top w:val="nil"/>
              <w:left w:val="nil"/>
            </w:tcBorders>
            <w:vAlign w:val="center"/>
          </w:tcPr>
          <w:p w:rsidR="005066DA" w:rsidRPr="002A47C5" w:rsidRDefault="005066DA" w:rsidP="005066DA">
            <w:pPr>
              <w:suppressAutoHyphens w:val="0"/>
              <w:jc w:val="center"/>
              <w:rPr>
                <w:iCs/>
                <w:color w:val="000000"/>
                <w:sz w:val="20"/>
                <w:szCs w:val="20"/>
                <w:lang w:eastAsia="ru-RU"/>
              </w:rPr>
            </w:pPr>
            <w:r w:rsidRPr="002A47C5">
              <w:rPr>
                <w:iCs/>
                <w:color w:val="000000"/>
                <w:sz w:val="20"/>
                <w:szCs w:val="20"/>
                <w:lang w:eastAsia="ru-RU"/>
              </w:rPr>
              <w:t>19</w:t>
            </w:r>
            <w:r>
              <w:rPr>
                <w:iCs/>
                <w:color w:val="000000"/>
                <w:sz w:val="20"/>
                <w:szCs w:val="20"/>
                <w:lang w:val="kk-KZ" w:eastAsia="ru-RU"/>
              </w:rPr>
              <w:t>,</w:t>
            </w:r>
            <w:r w:rsidRPr="002A47C5">
              <w:rPr>
                <w:iCs/>
                <w:color w:val="000000"/>
                <w:sz w:val="20"/>
                <w:szCs w:val="20"/>
                <w:lang w:eastAsia="ru-RU"/>
              </w:rPr>
              <w:t>4</w:t>
            </w:r>
          </w:p>
        </w:tc>
        <w:tc>
          <w:tcPr>
            <w:tcW w:w="1355" w:type="dxa"/>
            <w:tcBorders>
              <w:top w:val="nil"/>
              <w:left w:val="nil"/>
            </w:tcBorders>
            <w:vAlign w:val="center"/>
          </w:tcPr>
          <w:p w:rsidR="005066DA" w:rsidRPr="002A47C5" w:rsidRDefault="005066DA" w:rsidP="005066DA">
            <w:pPr>
              <w:suppressAutoHyphens w:val="0"/>
              <w:jc w:val="center"/>
              <w:rPr>
                <w:iCs/>
                <w:color w:val="000000"/>
                <w:sz w:val="20"/>
                <w:szCs w:val="20"/>
                <w:lang w:eastAsia="ru-RU"/>
              </w:rPr>
            </w:pPr>
            <w:r w:rsidRPr="002A47C5">
              <w:rPr>
                <w:iCs/>
                <w:color w:val="000000"/>
                <w:sz w:val="20"/>
                <w:szCs w:val="20"/>
                <w:lang w:eastAsia="ru-RU"/>
              </w:rPr>
              <w:t>18</w:t>
            </w:r>
            <w:r>
              <w:rPr>
                <w:iCs/>
                <w:color w:val="000000"/>
                <w:sz w:val="20"/>
                <w:szCs w:val="20"/>
                <w:lang w:val="kk-KZ" w:eastAsia="ru-RU"/>
              </w:rPr>
              <w:t>,</w:t>
            </w:r>
            <w:r w:rsidRPr="002A47C5">
              <w:rPr>
                <w:iCs/>
                <w:color w:val="000000"/>
                <w:sz w:val="20"/>
                <w:szCs w:val="20"/>
                <w:lang w:eastAsia="ru-RU"/>
              </w:rPr>
              <w:t>5</w:t>
            </w:r>
          </w:p>
        </w:tc>
        <w:tc>
          <w:tcPr>
            <w:tcW w:w="1069" w:type="dxa"/>
            <w:tcBorders>
              <w:top w:val="nil"/>
              <w:left w:val="nil"/>
            </w:tcBorders>
            <w:vAlign w:val="center"/>
          </w:tcPr>
          <w:p w:rsidR="005066DA" w:rsidRPr="002A47C5" w:rsidRDefault="005066DA" w:rsidP="005066DA">
            <w:pPr>
              <w:suppressAutoHyphens w:val="0"/>
              <w:jc w:val="center"/>
              <w:rPr>
                <w:iCs/>
                <w:color w:val="000000"/>
                <w:sz w:val="20"/>
                <w:szCs w:val="20"/>
                <w:lang w:eastAsia="ru-RU"/>
              </w:rPr>
            </w:pPr>
            <w:r w:rsidRPr="002A47C5">
              <w:rPr>
                <w:iCs/>
                <w:color w:val="000000"/>
                <w:sz w:val="20"/>
                <w:szCs w:val="20"/>
                <w:lang w:eastAsia="ru-RU"/>
              </w:rPr>
              <w:t>18</w:t>
            </w:r>
            <w:r>
              <w:rPr>
                <w:iCs/>
                <w:color w:val="000000"/>
                <w:sz w:val="20"/>
                <w:szCs w:val="20"/>
                <w:lang w:val="kk-KZ" w:eastAsia="ru-RU"/>
              </w:rPr>
              <w:t>,</w:t>
            </w:r>
            <w:r w:rsidRPr="002A47C5">
              <w:rPr>
                <w:iCs/>
                <w:color w:val="000000"/>
                <w:sz w:val="20"/>
                <w:szCs w:val="20"/>
                <w:lang w:eastAsia="ru-RU"/>
              </w:rPr>
              <w:t>5</w:t>
            </w:r>
          </w:p>
        </w:tc>
        <w:tc>
          <w:tcPr>
            <w:tcW w:w="1255" w:type="dxa"/>
            <w:tcBorders>
              <w:top w:val="nil"/>
              <w:left w:val="nil"/>
            </w:tcBorders>
            <w:vAlign w:val="center"/>
          </w:tcPr>
          <w:p w:rsidR="005066DA" w:rsidRPr="004E777F" w:rsidRDefault="005066DA" w:rsidP="005066DA">
            <w:pPr>
              <w:suppressAutoHyphens w:val="0"/>
              <w:jc w:val="center"/>
              <w:rPr>
                <w:i/>
                <w:iCs/>
                <w:color w:val="000000"/>
                <w:sz w:val="20"/>
                <w:szCs w:val="20"/>
                <w:lang w:eastAsia="ru-RU"/>
              </w:rPr>
            </w:pPr>
          </w:p>
        </w:tc>
        <w:tc>
          <w:tcPr>
            <w:tcW w:w="1276" w:type="dxa"/>
            <w:tcBorders>
              <w:top w:val="nil"/>
              <w:left w:val="nil"/>
            </w:tcBorders>
            <w:vAlign w:val="center"/>
          </w:tcPr>
          <w:p w:rsidR="005066DA" w:rsidRPr="004E777F" w:rsidRDefault="005066DA" w:rsidP="005066DA">
            <w:pPr>
              <w:suppressAutoHyphens w:val="0"/>
              <w:jc w:val="center"/>
              <w:rPr>
                <w:i/>
                <w:iCs/>
                <w:color w:val="000000"/>
                <w:sz w:val="20"/>
                <w:szCs w:val="20"/>
                <w:lang w:eastAsia="ru-RU"/>
              </w:rPr>
            </w:pPr>
          </w:p>
        </w:tc>
      </w:tr>
      <w:tr w:rsidR="005066DA" w:rsidRPr="00AA2952" w:rsidTr="00FD1BCF">
        <w:tc>
          <w:tcPr>
            <w:tcW w:w="2094" w:type="dxa"/>
          </w:tcPr>
          <w:p w:rsidR="005066DA" w:rsidRPr="00AA2952" w:rsidRDefault="005066DA" w:rsidP="005066DA">
            <w:pPr>
              <w:tabs>
                <w:tab w:val="left" w:pos="5912"/>
              </w:tabs>
              <w:suppressAutoHyphens w:val="0"/>
              <w:autoSpaceDE w:val="0"/>
              <w:autoSpaceDN w:val="0"/>
              <w:adjustRightInd w:val="0"/>
              <w:ind w:firstLine="6"/>
              <w:jc w:val="both"/>
              <w:rPr>
                <w:bCs/>
                <w:i/>
                <w:lang w:eastAsia="ru-RU"/>
              </w:rPr>
            </w:pPr>
            <w:r w:rsidRPr="00AA2952">
              <w:rPr>
                <w:bCs/>
                <w:i/>
                <w:lang w:eastAsia="ru-RU"/>
              </w:rPr>
              <w:t>Ағымдағы нысаналы трансферттер</w:t>
            </w:r>
          </w:p>
        </w:tc>
        <w:tc>
          <w:tcPr>
            <w:tcW w:w="1403" w:type="dxa"/>
            <w:vAlign w:val="center"/>
          </w:tcPr>
          <w:p w:rsidR="005066DA" w:rsidRPr="00614D26" w:rsidRDefault="005066DA" w:rsidP="005066DA">
            <w:pPr>
              <w:suppressAutoHyphens w:val="0"/>
              <w:jc w:val="center"/>
              <w:rPr>
                <w:i/>
                <w:iCs/>
                <w:color w:val="000000"/>
                <w:sz w:val="20"/>
                <w:szCs w:val="20"/>
                <w:lang w:eastAsia="ru-RU"/>
              </w:rPr>
            </w:pPr>
          </w:p>
        </w:tc>
        <w:tc>
          <w:tcPr>
            <w:tcW w:w="1324" w:type="dxa"/>
            <w:tcBorders>
              <w:top w:val="nil"/>
              <w:left w:val="nil"/>
            </w:tcBorders>
            <w:vAlign w:val="center"/>
          </w:tcPr>
          <w:p w:rsidR="005066DA" w:rsidRPr="002A47C5" w:rsidRDefault="005066DA" w:rsidP="005066DA">
            <w:pPr>
              <w:suppressAutoHyphens w:val="0"/>
              <w:jc w:val="center"/>
              <w:rPr>
                <w:iCs/>
                <w:color w:val="000000"/>
                <w:sz w:val="20"/>
                <w:szCs w:val="20"/>
                <w:lang w:eastAsia="ru-RU"/>
              </w:rPr>
            </w:pPr>
            <w:r w:rsidRPr="002A47C5">
              <w:rPr>
                <w:iCs/>
                <w:color w:val="000000"/>
                <w:sz w:val="20"/>
                <w:szCs w:val="20"/>
                <w:lang w:eastAsia="ru-RU"/>
              </w:rPr>
              <w:t> </w:t>
            </w:r>
          </w:p>
        </w:tc>
        <w:tc>
          <w:tcPr>
            <w:tcW w:w="1355" w:type="dxa"/>
            <w:tcBorders>
              <w:top w:val="nil"/>
              <w:left w:val="nil"/>
            </w:tcBorders>
            <w:vAlign w:val="center"/>
          </w:tcPr>
          <w:p w:rsidR="005066DA" w:rsidRPr="002A47C5" w:rsidRDefault="005066DA" w:rsidP="005066DA">
            <w:pPr>
              <w:suppressAutoHyphens w:val="0"/>
              <w:jc w:val="center"/>
              <w:rPr>
                <w:iCs/>
                <w:color w:val="000000"/>
                <w:sz w:val="20"/>
                <w:szCs w:val="20"/>
                <w:lang w:eastAsia="ru-RU"/>
              </w:rPr>
            </w:pPr>
            <w:r>
              <w:rPr>
                <w:iCs/>
                <w:color w:val="000000"/>
                <w:sz w:val="20"/>
                <w:szCs w:val="20"/>
                <w:lang w:val="kk-KZ" w:eastAsia="ru-RU"/>
              </w:rPr>
              <w:t>0,3</w:t>
            </w:r>
          </w:p>
        </w:tc>
        <w:tc>
          <w:tcPr>
            <w:tcW w:w="1069" w:type="dxa"/>
            <w:tcBorders>
              <w:top w:val="nil"/>
              <w:left w:val="nil"/>
            </w:tcBorders>
            <w:vAlign w:val="center"/>
          </w:tcPr>
          <w:p w:rsidR="005066DA" w:rsidRPr="002A47C5" w:rsidRDefault="005066DA" w:rsidP="005066DA">
            <w:pPr>
              <w:suppressAutoHyphens w:val="0"/>
              <w:jc w:val="center"/>
              <w:rPr>
                <w:iCs/>
                <w:color w:val="000000"/>
                <w:sz w:val="20"/>
                <w:szCs w:val="20"/>
                <w:lang w:val="kk-KZ" w:eastAsia="ru-RU"/>
              </w:rPr>
            </w:pPr>
            <w:r>
              <w:rPr>
                <w:iCs/>
                <w:color w:val="000000"/>
                <w:sz w:val="20"/>
                <w:szCs w:val="20"/>
                <w:lang w:val="kk-KZ" w:eastAsia="ru-RU"/>
              </w:rPr>
              <w:t>0</w:t>
            </w:r>
            <w:r w:rsidRPr="002A47C5">
              <w:rPr>
                <w:iCs/>
                <w:color w:val="000000"/>
                <w:sz w:val="20"/>
                <w:szCs w:val="20"/>
                <w:lang w:eastAsia="ru-RU"/>
              </w:rPr>
              <w:t>,</w:t>
            </w:r>
            <w:r>
              <w:rPr>
                <w:iCs/>
                <w:color w:val="000000"/>
                <w:sz w:val="20"/>
                <w:szCs w:val="20"/>
                <w:lang w:val="kk-KZ" w:eastAsia="ru-RU"/>
              </w:rPr>
              <w:t>3</w:t>
            </w:r>
          </w:p>
        </w:tc>
        <w:tc>
          <w:tcPr>
            <w:tcW w:w="1255" w:type="dxa"/>
            <w:tcBorders>
              <w:top w:val="nil"/>
              <w:left w:val="nil"/>
            </w:tcBorders>
            <w:vAlign w:val="center"/>
          </w:tcPr>
          <w:p w:rsidR="005066DA" w:rsidRPr="004E777F" w:rsidRDefault="005066DA" w:rsidP="005066DA">
            <w:pPr>
              <w:suppressAutoHyphens w:val="0"/>
              <w:jc w:val="center"/>
              <w:rPr>
                <w:i/>
                <w:iCs/>
                <w:color w:val="000000"/>
                <w:sz w:val="20"/>
                <w:szCs w:val="20"/>
                <w:lang w:eastAsia="ru-RU"/>
              </w:rPr>
            </w:pPr>
          </w:p>
        </w:tc>
        <w:tc>
          <w:tcPr>
            <w:tcW w:w="1276" w:type="dxa"/>
            <w:tcBorders>
              <w:top w:val="nil"/>
              <w:left w:val="nil"/>
            </w:tcBorders>
            <w:vAlign w:val="center"/>
          </w:tcPr>
          <w:p w:rsidR="005066DA" w:rsidRPr="004E777F" w:rsidRDefault="005066DA" w:rsidP="005066DA">
            <w:pPr>
              <w:suppressAutoHyphens w:val="0"/>
              <w:jc w:val="center"/>
              <w:rPr>
                <w:i/>
                <w:iCs/>
                <w:color w:val="000000"/>
                <w:sz w:val="20"/>
                <w:szCs w:val="20"/>
                <w:lang w:eastAsia="ru-RU"/>
              </w:rPr>
            </w:pPr>
          </w:p>
        </w:tc>
      </w:tr>
      <w:tr w:rsidR="005066DA" w:rsidRPr="00AA2952" w:rsidTr="00FD1BCF">
        <w:tc>
          <w:tcPr>
            <w:tcW w:w="2094" w:type="dxa"/>
          </w:tcPr>
          <w:p w:rsidR="005066DA" w:rsidRPr="00AA2952" w:rsidRDefault="005066DA" w:rsidP="005066DA">
            <w:pPr>
              <w:tabs>
                <w:tab w:val="left" w:pos="5912"/>
              </w:tabs>
              <w:suppressAutoHyphens w:val="0"/>
              <w:autoSpaceDE w:val="0"/>
              <w:autoSpaceDN w:val="0"/>
              <w:adjustRightInd w:val="0"/>
              <w:ind w:firstLine="6"/>
              <w:jc w:val="both"/>
              <w:rPr>
                <w:b/>
                <w:bCs/>
                <w:lang w:eastAsia="ru-RU"/>
              </w:rPr>
            </w:pPr>
            <w:r w:rsidRPr="00AA2952">
              <w:rPr>
                <w:b/>
                <w:bCs/>
                <w:lang w:eastAsia="ru-RU"/>
              </w:rPr>
              <w:t>Шығындар</w:t>
            </w:r>
          </w:p>
        </w:tc>
        <w:tc>
          <w:tcPr>
            <w:tcW w:w="1403" w:type="dxa"/>
            <w:vAlign w:val="center"/>
          </w:tcPr>
          <w:p w:rsidR="005066DA" w:rsidRPr="00614D26" w:rsidRDefault="005066DA" w:rsidP="005066DA">
            <w:pPr>
              <w:suppressAutoHyphens w:val="0"/>
              <w:jc w:val="center"/>
              <w:rPr>
                <w:b/>
                <w:bCs/>
                <w:color w:val="000000"/>
                <w:sz w:val="20"/>
                <w:szCs w:val="20"/>
                <w:lang w:eastAsia="ru-RU"/>
              </w:rPr>
            </w:pPr>
          </w:p>
        </w:tc>
        <w:tc>
          <w:tcPr>
            <w:tcW w:w="1324" w:type="dxa"/>
            <w:tcBorders>
              <w:top w:val="nil"/>
              <w:left w:val="nil"/>
            </w:tcBorders>
            <w:vAlign w:val="center"/>
          </w:tcPr>
          <w:p w:rsidR="005066DA" w:rsidRPr="006437A1" w:rsidRDefault="005066DA" w:rsidP="005066DA">
            <w:pPr>
              <w:suppressAutoHyphens w:val="0"/>
              <w:jc w:val="center"/>
              <w:rPr>
                <w:b/>
                <w:bCs/>
                <w:color w:val="000000"/>
                <w:sz w:val="20"/>
                <w:szCs w:val="20"/>
                <w:lang w:eastAsia="ru-RU"/>
              </w:rPr>
            </w:pPr>
            <w:r w:rsidRPr="006437A1">
              <w:rPr>
                <w:b/>
                <w:bCs/>
                <w:color w:val="000000"/>
                <w:sz w:val="20"/>
                <w:szCs w:val="20"/>
                <w:lang w:eastAsia="ru-RU"/>
              </w:rPr>
              <w:t>20</w:t>
            </w:r>
            <w:r>
              <w:rPr>
                <w:b/>
                <w:bCs/>
                <w:color w:val="000000"/>
                <w:sz w:val="20"/>
                <w:szCs w:val="20"/>
                <w:lang w:val="kk-KZ" w:eastAsia="ru-RU"/>
              </w:rPr>
              <w:t>,</w:t>
            </w:r>
            <w:r w:rsidRPr="006437A1">
              <w:rPr>
                <w:b/>
                <w:bCs/>
                <w:color w:val="000000"/>
                <w:sz w:val="20"/>
                <w:szCs w:val="20"/>
                <w:lang w:eastAsia="ru-RU"/>
              </w:rPr>
              <w:t>1</w:t>
            </w:r>
          </w:p>
        </w:tc>
        <w:tc>
          <w:tcPr>
            <w:tcW w:w="1355" w:type="dxa"/>
            <w:tcBorders>
              <w:top w:val="nil"/>
              <w:left w:val="nil"/>
            </w:tcBorders>
            <w:vAlign w:val="center"/>
          </w:tcPr>
          <w:p w:rsidR="005066DA" w:rsidRPr="006437A1" w:rsidRDefault="005066DA" w:rsidP="005066DA">
            <w:pPr>
              <w:suppressAutoHyphens w:val="0"/>
              <w:jc w:val="center"/>
              <w:rPr>
                <w:b/>
                <w:bCs/>
                <w:color w:val="000000"/>
                <w:sz w:val="20"/>
                <w:szCs w:val="20"/>
                <w:lang w:eastAsia="ru-RU"/>
              </w:rPr>
            </w:pPr>
            <w:r w:rsidRPr="006437A1">
              <w:rPr>
                <w:b/>
                <w:bCs/>
                <w:color w:val="000000"/>
                <w:sz w:val="20"/>
                <w:szCs w:val="20"/>
                <w:lang w:eastAsia="ru-RU"/>
              </w:rPr>
              <w:t>19</w:t>
            </w:r>
            <w:r>
              <w:rPr>
                <w:b/>
                <w:bCs/>
                <w:color w:val="000000"/>
                <w:sz w:val="20"/>
                <w:szCs w:val="20"/>
                <w:lang w:val="kk-KZ" w:eastAsia="ru-RU"/>
              </w:rPr>
              <w:t>,5</w:t>
            </w:r>
          </w:p>
        </w:tc>
        <w:tc>
          <w:tcPr>
            <w:tcW w:w="1069" w:type="dxa"/>
            <w:tcBorders>
              <w:top w:val="nil"/>
              <w:left w:val="nil"/>
            </w:tcBorders>
            <w:vAlign w:val="center"/>
          </w:tcPr>
          <w:p w:rsidR="005066DA" w:rsidRPr="006437A1" w:rsidRDefault="005066DA" w:rsidP="005066DA">
            <w:pPr>
              <w:suppressAutoHyphens w:val="0"/>
              <w:jc w:val="center"/>
              <w:rPr>
                <w:b/>
                <w:bCs/>
                <w:color w:val="000000"/>
                <w:sz w:val="20"/>
                <w:szCs w:val="20"/>
                <w:lang w:eastAsia="ru-RU"/>
              </w:rPr>
            </w:pPr>
            <w:r w:rsidRPr="006437A1">
              <w:rPr>
                <w:b/>
                <w:bCs/>
                <w:color w:val="000000"/>
                <w:sz w:val="20"/>
                <w:szCs w:val="20"/>
                <w:lang w:eastAsia="ru-RU"/>
              </w:rPr>
              <w:t>19</w:t>
            </w:r>
            <w:r>
              <w:rPr>
                <w:b/>
                <w:bCs/>
                <w:color w:val="000000"/>
                <w:sz w:val="20"/>
                <w:szCs w:val="20"/>
                <w:lang w:val="kk-KZ" w:eastAsia="ru-RU"/>
              </w:rPr>
              <w:t>,5</w:t>
            </w:r>
          </w:p>
        </w:tc>
        <w:tc>
          <w:tcPr>
            <w:tcW w:w="1255" w:type="dxa"/>
            <w:tcBorders>
              <w:top w:val="nil"/>
              <w:left w:val="nil"/>
            </w:tcBorders>
            <w:vAlign w:val="center"/>
          </w:tcPr>
          <w:p w:rsidR="005066DA" w:rsidRPr="004E777F" w:rsidRDefault="005066DA" w:rsidP="005066DA">
            <w:pPr>
              <w:suppressAutoHyphens w:val="0"/>
              <w:jc w:val="center"/>
              <w:rPr>
                <w:b/>
                <w:bCs/>
                <w:color w:val="000000"/>
                <w:sz w:val="20"/>
                <w:szCs w:val="20"/>
                <w:lang w:eastAsia="ru-RU"/>
              </w:rPr>
            </w:pPr>
          </w:p>
        </w:tc>
        <w:tc>
          <w:tcPr>
            <w:tcW w:w="1276" w:type="dxa"/>
            <w:tcBorders>
              <w:top w:val="nil"/>
              <w:left w:val="nil"/>
            </w:tcBorders>
            <w:vAlign w:val="center"/>
          </w:tcPr>
          <w:p w:rsidR="005066DA" w:rsidRPr="004E777F" w:rsidRDefault="005066DA" w:rsidP="005066DA">
            <w:pPr>
              <w:suppressAutoHyphens w:val="0"/>
              <w:jc w:val="center"/>
              <w:rPr>
                <w:b/>
                <w:bCs/>
                <w:color w:val="000000"/>
                <w:sz w:val="20"/>
                <w:szCs w:val="20"/>
                <w:lang w:eastAsia="ru-RU"/>
              </w:rPr>
            </w:pPr>
          </w:p>
        </w:tc>
      </w:tr>
      <w:tr w:rsidR="005066DA" w:rsidRPr="00AA2952" w:rsidTr="00FD1BCF">
        <w:tc>
          <w:tcPr>
            <w:tcW w:w="2094" w:type="dxa"/>
          </w:tcPr>
          <w:p w:rsidR="005066DA" w:rsidRPr="00AA2952" w:rsidRDefault="005066DA" w:rsidP="005066DA">
            <w:pPr>
              <w:tabs>
                <w:tab w:val="left" w:pos="5912"/>
              </w:tabs>
              <w:suppressAutoHyphens w:val="0"/>
              <w:autoSpaceDE w:val="0"/>
              <w:autoSpaceDN w:val="0"/>
              <w:adjustRightInd w:val="0"/>
              <w:ind w:firstLine="6"/>
              <w:jc w:val="both"/>
              <w:rPr>
                <w:bCs/>
                <w:lang w:eastAsia="ru-RU"/>
              </w:rPr>
            </w:pPr>
            <w:r w:rsidRPr="00AA2952">
              <w:rPr>
                <w:bCs/>
                <w:lang w:eastAsia="ru-RU"/>
              </w:rPr>
              <w:t>Жалпы сипаттағы мемлекеттік қызметтер</w:t>
            </w:r>
          </w:p>
        </w:tc>
        <w:tc>
          <w:tcPr>
            <w:tcW w:w="1403" w:type="dxa"/>
            <w:vAlign w:val="center"/>
          </w:tcPr>
          <w:p w:rsidR="005066DA" w:rsidRPr="00614D26" w:rsidRDefault="005066DA" w:rsidP="005066DA">
            <w:pPr>
              <w:suppressAutoHyphens w:val="0"/>
              <w:jc w:val="center"/>
              <w:rPr>
                <w:color w:val="000000"/>
                <w:sz w:val="20"/>
                <w:szCs w:val="20"/>
                <w:lang w:eastAsia="ru-RU"/>
              </w:rPr>
            </w:pPr>
          </w:p>
        </w:tc>
        <w:tc>
          <w:tcPr>
            <w:tcW w:w="1324" w:type="dxa"/>
            <w:tcBorders>
              <w:top w:val="nil"/>
            </w:tcBorders>
            <w:vAlign w:val="center"/>
          </w:tcPr>
          <w:p w:rsidR="005066DA" w:rsidRPr="006437A1" w:rsidRDefault="005066DA" w:rsidP="005066DA">
            <w:pPr>
              <w:suppressAutoHyphens w:val="0"/>
              <w:jc w:val="center"/>
              <w:rPr>
                <w:color w:val="000000"/>
                <w:sz w:val="20"/>
                <w:szCs w:val="20"/>
                <w:lang w:eastAsia="ru-RU"/>
              </w:rPr>
            </w:pPr>
            <w:r w:rsidRPr="006437A1">
              <w:rPr>
                <w:color w:val="000000"/>
                <w:sz w:val="20"/>
                <w:szCs w:val="20"/>
                <w:lang w:eastAsia="ru-RU"/>
              </w:rPr>
              <w:t>17</w:t>
            </w:r>
            <w:r>
              <w:rPr>
                <w:color w:val="000000"/>
                <w:sz w:val="20"/>
                <w:szCs w:val="20"/>
                <w:lang w:val="kk-KZ" w:eastAsia="ru-RU"/>
              </w:rPr>
              <w:t>,</w:t>
            </w:r>
            <w:r w:rsidRPr="006437A1">
              <w:rPr>
                <w:color w:val="000000"/>
                <w:sz w:val="20"/>
                <w:szCs w:val="20"/>
                <w:lang w:eastAsia="ru-RU"/>
              </w:rPr>
              <w:t>1</w:t>
            </w:r>
          </w:p>
        </w:tc>
        <w:tc>
          <w:tcPr>
            <w:tcW w:w="1355" w:type="dxa"/>
            <w:tcBorders>
              <w:top w:val="nil"/>
            </w:tcBorders>
            <w:vAlign w:val="center"/>
          </w:tcPr>
          <w:p w:rsidR="005066DA" w:rsidRPr="006437A1" w:rsidRDefault="005066DA" w:rsidP="005066DA">
            <w:pPr>
              <w:suppressAutoHyphens w:val="0"/>
              <w:jc w:val="center"/>
              <w:rPr>
                <w:color w:val="000000"/>
                <w:sz w:val="20"/>
                <w:szCs w:val="20"/>
                <w:lang w:eastAsia="ru-RU"/>
              </w:rPr>
            </w:pPr>
            <w:r w:rsidRPr="006437A1">
              <w:rPr>
                <w:color w:val="000000"/>
                <w:sz w:val="20"/>
                <w:szCs w:val="20"/>
                <w:lang w:eastAsia="ru-RU"/>
              </w:rPr>
              <w:t>17</w:t>
            </w:r>
            <w:r>
              <w:rPr>
                <w:color w:val="000000"/>
                <w:sz w:val="20"/>
                <w:szCs w:val="20"/>
                <w:lang w:val="kk-KZ" w:eastAsia="ru-RU"/>
              </w:rPr>
              <w:t>,</w:t>
            </w:r>
            <w:r w:rsidRPr="006437A1">
              <w:rPr>
                <w:color w:val="000000"/>
                <w:sz w:val="20"/>
                <w:szCs w:val="20"/>
                <w:lang w:eastAsia="ru-RU"/>
              </w:rPr>
              <w:t>7</w:t>
            </w:r>
          </w:p>
        </w:tc>
        <w:tc>
          <w:tcPr>
            <w:tcW w:w="1069" w:type="dxa"/>
            <w:tcBorders>
              <w:top w:val="nil"/>
            </w:tcBorders>
            <w:vAlign w:val="center"/>
          </w:tcPr>
          <w:p w:rsidR="005066DA" w:rsidRPr="006437A1" w:rsidRDefault="005066DA" w:rsidP="005066DA">
            <w:pPr>
              <w:suppressAutoHyphens w:val="0"/>
              <w:jc w:val="center"/>
              <w:rPr>
                <w:color w:val="000000"/>
                <w:sz w:val="20"/>
                <w:szCs w:val="20"/>
                <w:lang w:eastAsia="ru-RU"/>
              </w:rPr>
            </w:pPr>
            <w:r w:rsidRPr="006437A1">
              <w:rPr>
                <w:color w:val="000000"/>
                <w:sz w:val="20"/>
                <w:szCs w:val="20"/>
                <w:lang w:eastAsia="ru-RU"/>
              </w:rPr>
              <w:t>17</w:t>
            </w:r>
            <w:r>
              <w:rPr>
                <w:color w:val="000000"/>
                <w:sz w:val="20"/>
                <w:szCs w:val="20"/>
                <w:lang w:val="kk-KZ" w:eastAsia="ru-RU"/>
              </w:rPr>
              <w:t>,</w:t>
            </w:r>
            <w:r w:rsidRPr="006437A1">
              <w:rPr>
                <w:color w:val="000000"/>
                <w:sz w:val="20"/>
                <w:szCs w:val="20"/>
                <w:lang w:eastAsia="ru-RU"/>
              </w:rPr>
              <w:t>7</w:t>
            </w:r>
          </w:p>
        </w:tc>
        <w:tc>
          <w:tcPr>
            <w:tcW w:w="1255" w:type="dxa"/>
            <w:tcBorders>
              <w:top w:val="nil"/>
            </w:tcBorders>
            <w:vAlign w:val="center"/>
          </w:tcPr>
          <w:p w:rsidR="005066DA" w:rsidRPr="004E777F" w:rsidRDefault="005066DA" w:rsidP="005066DA">
            <w:pPr>
              <w:suppressAutoHyphens w:val="0"/>
              <w:jc w:val="center"/>
              <w:rPr>
                <w:i/>
                <w:iCs/>
                <w:color w:val="000000"/>
                <w:sz w:val="20"/>
                <w:szCs w:val="20"/>
                <w:lang w:eastAsia="ru-RU"/>
              </w:rPr>
            </w:pPr>
          </w:p>
        </w:tc>
        <w:tc>
          <w:tcPr>
            <w:tcW w:w="1276" w:type="dxa"/>
            <w:tcBorders>
              <w:top w:val="nil"/>
            </w:tcBorders>
            <w:vAlign w:val="center"/>
          </w:tcPr>
          <w:p w:rsidR="005066DA" w:rsidRPr="004E777F" w:rsidRDefault="005066DA" w:rsidP="005066DA">
            <w:pPr>
              <w:suppressAutoHyphens w:val="0"/>
              <w:jc w:val="center"/>
              <w:rPr>
                <w:i/>
                <w:iCs/>
                <w:color w:val="000000"/>
                <w:sz w:val="20"/>
                <w:szCs w:val="20"/>
                <w:lang w:eastAsia="ru-RU"/>
              </w:rPr>
            </w:pPr>
          </w:p>
        </w:tc>
      </w:tr>
      <w:tr w:rsidR="005066DA" w:rsidRPr="00AA2952" w:rsidTr="00FD1BCF">
        <w:tc>
          <w:tcPr>
            <w:tcW w:w="2094" w:type="dxa"/>
          </w:tcPr>
          <w:p w:rsidR="005066DA" w:rsidRPr="00AA2952" w:rsidRDefault="005066DA" w:rsidP="005066DA">
            <w:pPr>
              <w:tabs>
                <w:tab w:val="left" w:pos="5912"/>
              </w:tabs>
              <w:suppressAutoHyphens w:val="0"/>
              <w:autoSpaceDE w:val="0"/>
              <w:autoSpaceDN w:val="0"/>
              <w:adjustRightInd w:val="0"/>
              <w:ind w:firstLine="6"/>
              <w:jc w:val="both"/>
              <w:rPr>
                <w:bCs/>
                <w:lang w:val="kk-KZ" w:eastAsia="ru-RU"/>
              </w:rPr>
            </w:pPr>
            <w:r w:rsidRPr="00AA2952">
              <w:rPr>
                <w:bCs/>
                <w:lang w:val="kk-KZ" w:eastAsia="ru-RU"/>
              </w:rPr>
              <w:t>Денсаулық сақтау</w:t>
            </w:r>
          </w:p>
        </w:tc>
        <w:tc>
          <w:tcPr>
            <w:tcW w:w="1403" w:type="dxa"/>
            <w:vAlign w:val="center"/>
          </w:tcPr>
          <w:p w:rsidR="005066DA" w:rsidRPr="00614D26" w:rsidRDefault="005066DA" w:rsidP="005066DA">
            <w:pPr>
              <w:suppressAutoHyphens w:val="0"/>
              <w:jc w:val="center"/>
              <w:rPr>
                <w:color w:val="000000"/>
                <w:sz w:val="20"/>
                <w:szCs w:val="20"/>
                <w:lang w:eastAsia="ru-RU"/>
              </w:rPr>
            </w:pPr>
          </w:p>
        </w:tc>
        <w:tc>
          <w:tcPr>
            <w:tcW w:w="1324" w:type="dxa"/>
            <w:tcBorders>
              <w:top w:val="nil"/>
            </w:tcBorders>
            <w:vAlign w:val="center"/>
          </w:tcPr>
          <w:p w:rsidR="005066DA" w:rsidRPr="006437A1" w:rsidRDefault="005066DA" w:rsidP="005066DA">
            <w:pPr>
              <w:suppressAutoHyphens w:val="0"/>
              <w:jc w:val="center"/>
              <w:rPr>
                <w:color w:val="000000"/>
                <w:sz w:val="20"/>
                <w:szCs w:val="20"/>
                <w:lang w:eastAsia="ru-RU"/>
              </w:rPr>
            </w:pPr>
            <w:r>
              <w:rPr>
                <w:color w:val="000000"/>
                <w:sz w:val="20"/>
                <w:szCs w:val="20"/>
                <w:lang w:val="kk-KZ" w:eastAsia="ru-RU"/>
              </w:rPr>
              <w:t>0,0</w:t>
            </w:r>
            <w:r w:rsidRPr="006437A1">
              <w:rPr>
                <w:color w:val="000000"/>
                <w:sz w:val="20"/>
                <w:szCs w:val="20"/>
                <w:lang w:eastAsia="ru-RU"/>
              </w:rPr>
              <w:t>2</w:t>
            </w:r>
          </w:p>
        </w:tc>
        <w:tc>
          <w:tcPr>
            <w:tcW w:w="1355" w:type="dxa"/>
            <w:tcBorders>
              <w:top w:val="nil"/>
            </w:tcBorders>
            <w:vAlign w:val="center"/>
          </w:tcPr>
          <w:p w:rsidR="005066DA" w:rsidRPr="006437A1" w:rsidRDefault="005066DA" w:rsidP="005066DA">
            <w:pPr>
              <w:suppressAutoHyphens w:val="0"/>
              <w:jc w:val="center"/>
              <w:rPr>
                <w:color w:val="000000"/>
                <w:sz w:val="20"/>
                <w:szCs w:val="20"/>
                <w:lang w:eastAsia="ru-RU"/>
              </w:rPr>
            </w:pPr>
            <w:r w:rsidRPr="006437A1">
              <w:rPr>
                <w:color w:val="000000"/>
                <w:sz w:val="20"/>
                <w:szCs w:val="20"/>
                <w:lang w:eastAsia="ru-RU"/>
              </w:rPr>
              <w:t> </w:t>
            </w:r>
          </w:p>
        </w:tc>
        <w:tc>
          <w:tcPr>
            <w:tcW w:w="1069" w:type="dxa"/>
            <w:tcBorders>
              <w:top w:val="nil"/>
            </w:tcBorders>
            <w:vAlign w:val="center"/>
          </w:tcPr>
          <w:p w:rsidR="005066DA" w:rsidRPr="006437A1" w:rsidRDefault="005066DA" w:rsidP="005066DA">
            <w:pPr>
              <w:suppressAutoHyphens w:val="0"/>
              <w:jc w:val="center"/>
              <w:rPr>
                <w:color w:val="000000"/>
                <w:sz w:val="20"/>
                <w:szCs w:val="20"/>
                <w:lang w:eastAsia="ru-RU"/>
              </w:rPr>
            </w:pPr>
            <w:r w:rsidRPr="006437A1">
              <w:rPr>
                <w:color w:val="000000"/>
                <w:sz w:val="20"/>
                <w:szCs w:val="20"/>
                <w:lang w:eastAsia="ru-RU"/>
              </w:rPr>
              <w:t> </w:t>
            </w:r>
          </w:p>
        </w:tc>
        <w:tc>
          <w:tcPr>
            <w:tcW w:w="1255" w:type="dxa"/>
            <w:tcBorders>
              <w:top w:val="nil"/>
            </w:tcBorders>
            <w:vAlign w:val="center"/>
          </w:tcPr>
          <w:p w:rsidR="005066DA" w:rsidRPr="004E777F" w:rsidRDefault="005066DA" w:rsidP="005066DA">
            <w:pPr>
              <w:suppressAutoHyphens w:val="0"/>
              <w:jc w:val="center"/>
              <w:rPr>
                <w:i/>
                <w:iCs/>
                <w:color w:val="000000"/>
                <w:sz w:val="20"/>
                <w:szCs w:val="20"/>
                <w:lang w:eastAsia="ru-RU"/>
              </w:rPr>
            </w:pPr>
          </w:p>
        </w:tc>
        <w:tc>
          <w:tcPr>
            <w:tcW w:w="1276" w:type="dxa"/>
            <w:tcBorders>
              <w:top w:val="nil"/>
            </w:tcBorders>
            <w:vAlign w:val="center"/>
          </w:tcPr>
          <w:p w:rsidR="005066DA" w:rsidRPr="004E777F" w:rsidRDefault="005066DA" w:rsidP="005066DA">
            <w:pPr>
              <w:suppressAutoHyphens w:val="0"/>
              <w:jc w:val="center"/>
              <w:rPr>
                <w:i/>
                <w:iCs/>
                <w:color w:val="000000"/>
                <w:sz w:val="20"/>
                <w:szCs w:val="20"/>
                <w:lang w:eastAsia="ru-RU"/>
              </w:rPr>
            </w:pPr>
          </w:p>
        </w:tc>
      </w:tr>
      <w:tr w:rsidR="005066DA" w:rsidRPr="00AA2952" w:rsidTr="00FD1BCF">
        <w:tc>
          <w:tcPr>
            <w:tcW w:w="2094" w:type="dxa"/>
          </w:tcPr>
          <w:p w:rsidR="005066DA" w:rsidRPr="00AA2952" w:rsidRDefault="005066DA" w:rsidP="005066DA">
            <w:pPr>
              <w:tabs>
                <w:tab w:val="left" w:pos="5912"/>
              </w:tabs>
              <w:suppressAutoHyphens w:val="0"/>
              <w:autoSpaceDE w:val="0"/>
              <w:autoSpaceDN w:val="0"/>
              <w:adjustRightInd w:val="0"/>
              <w:ind w:firstLine="6"/>
              <w:jc w:val="both"/>
              <w:rPr>
                <w:bCs/>
                <w:lang w:eastAsia="ru-RU"/>
              </w:rPr>
            </w:pPr>
            <w:r w:rsidRPr="00AA2952">
              <w:rPr>
                <w:bCs/>
                <w:lang w:eastAsia="ru-RU"/>
              </w:rPr>
              <w:t>Тұрғын үй-коммуналдық шаруашылық</w:t>
            </w:r>
          </w:p>
        </w:tc>
        <w:tc>
          <w:tcPr>
            <w:tcW w:w="1403" w:type="dxa"/>
            <w:vAlign w:val="center"/>
          </w:tcPr>
          <w:p w:rsidR="005066DA" w:rsidRPr="004E777F" w:rsidRDefault="005066DA" w:rsidP="005066DA">
            <w:pPr>
              <w:suppressAutoHyphens w:val="0"/>
              <w:jc w:val="center"/>
              <w:rPr>
                <w:color w:val="000000"/>
                <w:sz w:val="20"/>
                <w:szCs w:val="20"/>
                <w:lang w:eastAsia="ru-RU"/>
              </w:rPr>
            </w:pPr>
          </w:p>
        </w:tc>
        <w:tc>
          <w:tcPr>
            <w:tcW w:w="1324" w:type="dxa"/>
            <w:tcBorders>
              <w:top w:val="nil"/>
            </w:tcBorders>
            <w:vAlign w:val="center"/>
          </w:tcPr>
          <w:p w:rsidR="005066DA" w:rsidRPr="006437A1" w:rsidRDefault="005066DA" w:rsidP="005066DA">
            <w:pPr>
              <w:suppressAutoHyphens w:val="0"/>
              <w:jc w:val="center"/>
              <w:rPr>
                <w:color w:val="000000"/>
                <w:sz w:val="20"/>
                <w:szCs w:val="20"/>
                <w:lang w:eastAsia="ru-RU"/>
              </w:rPr>
            </w:pPr>
            <w:r w:rsidRPr="006437A1">
              <w:rPr>
                <w:color w:val="000000"/>
                <w:sz w:val="20"/>
                <w:szCs w:val="20"/>
                <w:lang w:eastAsia="ru-RU"/>
              </w:rPr>
              <w:t>2</w:t>
            </w:r>
            <w:r>
              <w:rPr>
                <w:color w:val="000000"/>
                <w:sz w:val="20"/>
                <w:szCs w:val="20"/>
                <w:lang w:val="kk-KZ" w:eastAsia="ru-RU"/>
              </w:rPr>
              <w:t>,</w:t>
            </w:r>
            <w:r w:rsidRPr="006437A1">
              <w:rPr>
                <w:color w:val="000000"/>
                <w:sz w:val="20"/>
                <w:szCs w:val="20"/>
                <w:lang w:eastAsia="ru-RU"/>
              </w:rPr>
              <w:t>4</w:t>
            </w:r>
          </w:p>
        </w:tc>
        <w:tc>
          <w:tcPr>
            <w:tcW w:w="1355" w:type="dxa"/>
            <w:tcBorders>
              <w:top w:val="nil"/>
            </w:tcBorders>
            <w:vAlign w:val="center"/>
          </w:tcPr>
          <w:p w:rsidR="005066DA" w:rsidRPr="006437A1" w:rsidRDefault="005066DA" w:rsidP="005066DA">
            <w:pPr>
              <w:suppressAutoHyphens w:val="0"/>
              <w:jc w:val="center"/>
              <w:rPr>
                <w:color w:val="000000"/>
                <w:sz w:val="20"/>
                <w:szCs w:val="20"/>
                <w:lang w:eastAsia="ru-RU"/>
              </w:rPr>
            </w:pPr>
            <w:r w:rsidRPr="006437A1">
              <w:rPr>
                <w:color w:val="000000"/>
                <w:sz w:val="20"/>
                <w:szCs w:val="20"/>
                <w:lang w:eastAsia="ru-RU"/>
              </w:rPr>
              <w:t>1</w:t>
            </w:r>
            <w:r>
              <w:rPr>
                <w:color w:val="000000"/>
                <w:sz w:val="20"/>
                <w:szCs w:val="20"/>
                <w:lang w:val="kk-KZ" w:eastAsia="ru-RU"/>
              </w:rPr>
              <w:t>,</w:t>
            </w:r>
            <w:r w:rsidRPr="006437A1">
              <w:rPr>
                <w:color w:val="000000"/>
                <w:sz w:val="20"/>
                <w:szCs w:val="20"/>
                <w:lang w:eastAsia="ru-RU"/>
              </w:rPr>
              <w:t>7</w:t>
            </w:r>
          </w:p>
        </w:tc>
        <w:tc>
          <w:tcPr>
            <w:tcW w:w="1069" w:type="dxa"/>
            <w:tcBorders>
              <w:top w:val="nil"/>
            </w:tcBorders>
            <w:vAlign w:val="center"/>
          </w:tcPr>
          <w:p w:rsidR="005066DA" w:rsidRPr="006437A1" w:rsidRDefault="005066DA" w:rsidP="005066DA">
            <w:pPr>
              <w:suppressAutoHyphens w:val="0"/>
              <w:jc w:val="center"/>
              <w:rPr>
                <w:color w:val="000000"/>
                <w:sz w:val="20"/>
                <w:szCs w:val="20"/>
                <w:lang w:eastAsia="ru-RU"/>
              </w:rPr>
            </w:pPr>
            <w:r w:rsidRPr="006437A1">
              <w:rPr>
                <w:color w:val="000000"/>
                <w:sz w:val="20"/>
                <w:szCs w:val="20"/>
                <w:lang w:eastAsia="ru-RU"/>
              </w:rPr>
              <w:t>1</w:t>
            </w:r>
            <w:r>
              <w:rPr>
                <w:color w:val="000000"/>
                <w:sz w:val="20"/>
                <w:szCs w:val="20"/>
                <w:lang w:val="kk-KZ" w:eastAsia="ru-RU"/>
              </w:rPr>
              <w:t>,7</w:t>
            </w:r>
          </w:p>
        </w:tc>
        <w:tc>
          <w:tcPr>
            <w:tcW w:w="1255" w:type="dxa"/>
            <w:tcBorders>
              <w:top w:val="nil"/>
            </w:tcBorders>
            <w:vAlign w:val="center"/>
          </w:tcPr>
          <w:p w:rsidR="005066DA" w:rsidRPr="004E777F" w:rsidRDefault="005066DA" w:rsidP="005066DA">
            <w:pPr>
              <w:suppressAutoHyphens w:val="0"/>
              <w:jc w:val="center"/>
              <w:rPr>
                <w:i/>
                <w:iCs/>
                <w:color w:val="000000"/>
                <w:sz w:val="20"/>
                <w:szCs w:val="20"/>
                <w:lang w:eastAsia="ru-RU"/>
              </w:rPr>
            </w:pPr>
          </w:p>
        </w:tc>
        <w:tc>
          <w:tcPr>
            <w:tcW w:w="1276" w:type="dxa"/>
            <w:tcBorders>
              <w:top w:val="nil"/>
            </w:tcBorders>
            <w:vAlign w:val="center"/>
          </w:tcPr>
          <w:p w:rsidR="005066DA" w:rsidRPr="004E777F" w:rsidRDefault="005066DA" w:rsidP="005066DA">
            <w:pPr>
              <w:suppressAutoHyphens w:val="0"/>
              <w:jc w:val="center"/>
              <w:rPr>
                <w:i/>
                <w:iCs/>
                <w:color w:val="000000"/>
                <w:sz w:val="20"/>
                <w:szCs w:val="20"/>
                <w:lang w:eastAsia="ru-RU"/>
              </w:rPr>
            </w:pPr>
          </w:p>
        </w:tc>
      </w:tr>
    </w:tbl>
    <w:p w:rsidR="007B02CE" w:rsidRPr="00AA2952" w:rsidRDefault="007B02CE" w:rsidP="007B02CE">
      <w:pPr>
        <w:ind w:firstLine="720"/>
        <w:jc w:val="both"/>
        <w:rPr>
          <w:sz w:val="28"/>
          <w:szCs w:val="28"/>
          <w:lang w:val="kk-KZ"/>
        </w:rPr>
      </w:pPr>
    </w:p>
    <w:p w:rsidR="007B02CE" w:rsidRDefault="007B02CE" w:rsidP="007B02CE">
      <w:pPr>
        <w:ind w:firstLine="720"/>
        <w:jc w:val="both"/>
        <w:rPr>
          <w:sz w:val="28"/>
          <w:szCs w:val="28"/>
          <w:lang w:val="kk-KZ"/>
        </w:rPr>
      </w:pPr>
      <w:r w:rsidRPr="00AA2952">
        <w:rPr>
          <w:sz w:val="28"/>
          <w:szCs w:val="28"/>
          <w:lang w:val="kk-KZ"/>
        </w:rPr>
        <w:t>20</w:t>
      </w:r>
      <w:r>
        <w:rPr>
          <w:sz w:val="28"/>
          <w:szCs w:val="28"/>
          <w:lang w:val="kk-KZ"/>
        </w:rPr>
        <w:t>20</w:t>
      </w:r>
      <w:r w:rsidRPr="00AA2952">
        <w:rPr>
          <w:sz w:val="28"/>
          <w:szCs w:val="28"/>
          <w:lang w:val="kk-KZ"/>
        </w:rPr>
        <w:t xml:space="preserve"> жылы ауылдық округ бойынша бюджеттің түсімінің орындалуы </w:t>
      </w:r>
      <w:r>
        <w:rPr>
          <w:sz w:val="28"/>
          <w:szCs w:val="28"/>
          <w:lang w:val="kk-KZ"/>
        </w:rPr>
        <w:t>20 223</w:t>
      </w:r>
      <w:r w:rsidRPr="00AA2952">
        <w:rPr>
          <w:sz w:val="28"/>
          <w:szCs w:val="28"/>
          <w:lang w:val="kk-KZ"/>
        </w:rPr>
        <w:t>,</w:t>
      </w:r>
      <w:r>
        <w:rPr>
          <w:sz w:val="28"/>
          <w:szCs w:val="28"/>
          <w:lang w:val="kk-KZ"/>
        </w:rPr>
        <w:t>2</w:t>
      </w:r>
      <w:r w:rsidRPr="00AA2952">
        <w:rPr>
          <w:sz w:val="28"/>
          <w:szCs w:val="28"/>
          <w:lang w:val="kk-KZ"/>
        </w:rPr>
        <w:t xml:space="preserve"> </w:t>
      </w:r>
      <w:r>
        <w:rPr>
          <w:sz w:val="28"/>
          <w:szCs w:val="28"/>
          <w:lang w:val="kk-KZ"/>
        </w:rPr>
        <w:t>мың теңге деңгейінде қалыптасты.</w:t>
      </w:r>
    </w:p>
    <w:p w:rsidR="007B02CE" w:rsidRPr="00AA2952" w:rsidRDefault="007B02CE" w:rsidP="007B02CE">
      <w:pPr>
        <w:ind w:firstLine="720"/>
        <w:jc w:val="both"/>
        <w:rPr>
          <w:bCs/>
          <w:sz w:val="28"/>
          <w:szCs w:val="28"/>
          <w:lang w:val="kk-KZ" w:eastAsia="ru-RU"/>
        </w:rPr>
      </w:pPr>
      <w:r w:rsidRPr="00AA2952">
        <w:rPr>
          <w:bCs/>
          <w:sz w:val="28"/>
          <w:szCs w:val="28"/>
          <w:lang w:val="kk-KZ" w:eastAsia="ru-RU"/>
        </w:rPr>
        <w:t xml:space="preserve"> </w:t>
      </w:r>
      <w:r>
        <w:rPr>
          <w:color w:val="000000"/>
          <w:sz w:val="28"/>
          <w:szCs w:val="28"/>
          <w:lang w:val="kk-KZ" w:eastAsia="ru-RU"/>
        </w:rPr>
        <w:t>Саралжын</w:t>
      </w:r>
      <w:r w:rsidRPr="0062437F">
        <w:rPr>
          <w:bCs/>
          <w:sz w:val="28"/>
          <w:szCs w:val="28"/>
          <w:lang w:val="kk-KZ" w:eastAsia="ru-RU"/>
        </w:rPr>
        <w:t xml:space="preserve"> </w:t>
      </w:r>
      <w:r w:rsidRPr="00AA2952">
        <w:rPr>
          <w:bCs/>
          <w:sz w:val="28"/>
          <w:szCs w:val="28"/>
          <w:lang w:val="kk-KZ" w:eastAsia="ru-RU"/>
        </w:rPr>
        <w:t>ауылдық округі бойынша салық түсімдері бойынша жылдық жоспардың нақты орындалуы – 1</w:t>
      </w:r>
      <w:r>
        <w:rPr>
          <w:bCs/>
          <w:sz w:val="28"/>
          <w:szCs w:val="28"/>
          <w:lang w:val="kk-KZ" w:eastAsia="ru-RU"/>
        </w:rPr>
        <w:t>03,8</w:t>
      </w:r>
      <w:r w:rsidRPr="00AA2952">
        <w:rPr>
          <w:bCs/>
          <w:sz w:val="28"/>
          <w:szCs w:val="28"/>
          <w:lang w:val="kk-KZ" w:eastAsia="ru-RU"/>
        </w:rPr>
        <w:t>%</w:t>
      </w:r>
      <w:r>
        <w:rPr>
          <w:bCs/>
          <w:sz w:val="28"/>
          <w:szCs w:val="28"/>
          <w:lang w:val="kk-KZ" w:eastAsia="ru-RU"/>
        </w:rPr>
        <w:t>.</w:t>
      </w:r>
    </w:p>
    <w:p w:rsidR="007B02CE" w:rsidRDefault="007B02CE" w:rsidP="007B02CE">
      <w:pPr>
        <w:ind w:firstLine="720"/>
        <w:jc w:val="both"/>
        <w:rPr>
          <w:bCs/>
          <w:sz w:val="28"/>
          <w:szCs w:val="28"/>
          <w:lang w:val="kk-KZ" w:eastAsia="ru-RU"/>
        </w:rPr>
      </w:pPr>
      <w:r w:rsidRPr="00AA2952">
        <w:rPr>
          <w:bCs/>
          <w:sz w:val="28"/>
          <w:szCs w:val="28"/>
          <w:lang w:val="kk-KZ" w:eastAsia="ru-RU"/>
        </w:rPr>
        <w:t>20</w:t>
      </w:r>
      <w:r>
        <w:rPr>
          <w:bCs/>
          <w:sz w:val="28"/>
          <w:szCs w:val="28"/>
          <w:lang w:val="kk-KZ" w:eastAsia="ru-RU"/>
        </w:rPr>
        <w:t>20</w:t>
      </w:r>
      <w:r w:rsidRPr="00AA2952">
        <w:rPr>
          <w:bCs/>
          <w:sz w:val="28"/>
          <w:szCs w:val="28"/>
          <w:lang w:val="kk-KZ" w:eastAsia="ru-RU"/>
        </w:rPr>
        <w:t xml:space="preserve"> жылға</w:t>
      </w:r>
      <w:r>
        <w:rPr>
          <w:bCs/>
          <w:sz w:val="28"/>
          <w:szCs w:val="28"/>
          <w:lang w:val="kk-KZ" w:eastAsia="ru-RU"/>
        </w:rPr>
        <w:t xml:space="preserve"> арналған жоспарлы көрсеткіштер</w:t>
      </w:r>
      <w:r w:rsidRPr="00AA2952">
        <w:rPr>
          <w:bCs/>
          <w:sz w:val="28"/>
          <w:szCs w:val="28"/>
          <w:lang w:val="kk-KZ" w:eastAsia="ru-RU"/>
        </w:rPr>
        <w:t xml:space="preserve">і мынадай салық түрлерінен құралады: жеке табыс салығы, мүлік салығы, </w:t>
      </w:r>
      <w:r>
        <w:rPr>
          <w:bCs/>
          <w:sz w:val="28"/>
          <w:szCs w:val="28"/>
          <w:lang w:val="kk-KZ" w:eastAsia="ru-RU"/>
        </w:rPr>
        <w:t xml:space="preserve">жер салығы және </w:t>
      </w:r>
      <w:r w:rsidRPr="00AA2952">
        <w:rPr>
          <w:bCs/>
          <w:sz w:val="28"/>
          <w:szCs w:val="28"/>
          <w:lang w:val="kk-KZ" w:eastAsia="ru-RU"/>
        </w:rPr>
        <w:t xml:space="preserve">көлік құралдары салығы. </w:t>
      </w:r>
    </w:p>
    <w:p w:rsidR="007B02CE" w:rsidRPr="00AA2952" w:rsidRDefault="007B02CE" w:rsidP="007B02CE">
      <w:pPr>
        <w:ind w:firstLine="720"/>
        <w:jc w:val="both"/>
        <w:rPr>
          <w:bCs/>
          <w:sz w:val="28"/>
          <w:szCs w:val="28"/>
          <w:lang w:val="kk-KZ" w:eastAsia="ru-RU"/>
        </w:rPr>
      </w:pPr>
      <w:r>
        <w:rPr>
          <w:color w:val="000000"/>
          <w:sz w:val="28"/>
          <w:szCs w:val="28"/>
          <w:lang w:val="kk-KZ" w:eastAsia="ru-RU"/>
        </w:rPr>
        <w:t>Саралжын</w:t>
      </w:r>
      <w:r w:rsidRPr="0062437F">
        <w:rPr>
          <w:bCs/>
          <w:sz w:val="28"/>
          <w:szCs w:val="28"/>
          <w:lang w:val="kk-KZ" w:eastAsia="ru-RU"/>
        </w:rPr>
        <w:t xml:space="preserve"> </w:t>
      </w:r>
      <w:r w:rsidRPr="00AA2952">
        <w:rPr>
          <w:bCs/>
          <w:sz w:val="28"/>
          <w:szCs w:val="28"/>
          <w:lang w:val="kk-KZ" w:eastAsia="ru-RU"/>
        </w:rPr>
        <w:t xml:space="preserve">ауылдық округі бойынша </w:t>
      </w:r>
      <w:r>
        <w:rPr>
          <w:bCs/>
          <w:sz w:val="28"/>
          <w:szCs w:val="28"/>
          <w:lang w:val="kk-KZ" w:eastAsia="ru-RU"/>
        </w:rPr>
        <w:t>трансферттер</w:t>
      </w:r>
      <w:r w:rsidRPr="00AA2952">
        <w:rPr>
          <w:bCs/>
          <w:sz w:val="28"/>
          <w:szCs w:val="28"/>
          <w:lang w:val="kk-KZ" w:eastAsia="ru-RU"/>
        </w:rPr>
        <w:t xml:space="preserve"> бойынша жылдық жоспар</w:t>
      </w:r>
      <w:r>
        <w:rPr>
          <w:bCs/>
          <w:sz w:val="28"/>
          <w:szCs w:val="28"/>
          <w:lang w:val="kk-KZ" w:eastAsia="ru-RU"/>
        </w:rPr>
        <w:t xml:space="preserve"> 18 799,0 м</w:t>
      </w:r>
      <w:r w:rsidRPr="00AA2952">
        <w:rPr>
          <w:bCs/>
          <w:sz w:val="28"/>
          <w:szCs w:val="28"/>
          <w:lang w:val="kk-KZ" w:eastAsia="ru-RU"/>
        </w:rPr>
        <w:t xml:space="preserve">ың </w:t>
      </w:r>
      <w:r>
        <w:rPr>
          <w:bCs/>
          <w:sz w:val="28"/>
          <w:szCs w:val="28"/>
          <w:lang w:val="kk-KZ" w:eastAsia="ru-RU"/>
        </w:rPr>
        <w:t xml:space="preserve">теңгені құрап, </w:t>
      </w:r>
      <w:r w:rsidRPr="00AA2952">
        <w:rPr>
          <w:bCs/>
          <w:sz w:val="28"/>
          <w:szCs w:val="28"/>
          <w:lang w:val="kk-KZ" w:eastAsia="ru-RU"/>
        </w:rPr>
        <w:t>нақты орындалуы – 1</w:t>
      </w:r>
      <w:r>
        <w:rPr>
          <w:bCs/>
          <w:sz w:val="28"/>
          <w:szCs w:val="28"/>
          <w:lang w:val="kk-KZ" w:eastAsia="ru-RU"/>
        </w:rPr>
        <w:t>00</w:t>
      </w:r>
      <w:r w:rsidRPr="00AA2952">
        <w:rPr>
          <w:bCs/>
          <w:sz w:val="28"/>
          <w:szCs w:val="28"/>
          <w:lang w:val="kk-KZ" w:eastAsia="ru-RU"/>
        </w:rPr>
        <w:t>%</w:t>
      </w:r>
      <w:r>
        <w:rPr>
          <w:bCs/>
          <w:sz w:val="28"/>
          <w:szCs w:val="28"/>
          <w:lang w:val="kk-KZ" w:eastAsia="ru-RU"/>
        </w:rPr>
        <w:t>.</w:t>
      </w:r>
    </w:p>
    <w:p w:rsidR="007B02CE" w:rsidRDefault="007B02CE" w:rsidP="007B02CE">
      <w:pPr>
        <w:ind w:firstLine="720"/>
        <w:jc w:val="both"/>
        <w:rPr>
          <w:bCs/>
          <w:sz w:val="28"/>
          <w:szCs w:val="28"/>
          <w:lang w:val="kk-KZ" w:eastAsia="ru-RU"/>
        </w:rPr>
      </w:pPr>
      <w:r>
        <w:rPr>
          <w:color w:val="000000"/>
          <w:sz w:val="28"/>
          <w:szCs w:val="28"/>
          <w:lang w:val="kk-KZ" w:eastAsia="ru-RU"/>
        </w:rPr>
        <w:t>Саралжын</w:t>
      </w:r>
      <w:r w:rsidRPr="00AA2952">
        <w:rPr>
          <w:bCs/>
          <w:sz w:val="28"/>
          <w:szCs w:val="28"/>
          <w:lang w:val="kk-KZ" w:eastAsia="ru-RU"/>
        </w:rPr>
        <w:t xml:space="preserve"> ауылдық округі бойынша бекітілген жоспар бойынша </w:t>
      </w:r>
      <w:r>
        <w:rPr>
          <w:bCs/>
          <w:sz w:val="28"/>
          <w:szCs w:val="28"/>
          <w:lang w:val="kk-KZ" w:eastAsia="ru-RU"/>
        </w:rPr>
        <w:t>шығындар 19 489</w:t>
      </w:r>
      <w:r w:rsidRPr="00AA2952">
        <w:rPr>
          <w:bCs/>
          <w:sz w:val="28"/>
          <w:szCs w:val="28"/>
          <w:lang w:val="kk-KZ" w:eastAsia="ru-RU"/>
        </w:rPr>
        <w:t>,</w:t>
      </w:r>
      <w:r>
        <w:rPr>
          <w:bCs/>
          <w:sz w:val="28"/>
          <w:szCs w:val="28"/>
          <w:lang w:val="kk-KZ" w:eastAsia="ru-RU"/>
        </w:rPr>
        <w:t>0</w:t>
      </w:r>
      <w:r w:rsidRPr="00AA2952">
        <w:rPr>
          <w:bCs/>
          <w:sz w:val="28"/>
          <w:szCs w:val="28"/>
          <w:lang w:val="kk-KZ" w:eastAsia="ru-RU"/>
        </w:rPr>
        <w:t xml:space="preserve"> мың теңге</w:t>
      </w:r>
      <w:r>
        <w:rPr>
          <w:bCs/>
          <w:sz w:val="28"/>
          <w:szCs w:val="28"/>
          <w:lang w:val="kk-KZ" w:eastAsia="ru-RU"/>
        </w:rPr>
        <w:t>ні құрап</w:t>
      </w:r>
      <w:r w:rsidRPr="00AA2952">
        <w:rPr>
          <w:bCs/>
          <w:sz w:val="28"/>
          <w:szCs w:val="28"/>
          <w:lang w:val="kk-KZ" w:eastAsia="ru-RU"/>
        </w:rPr>
        <w:t xml:space="preserve">, </w:t>
      </w:r>
      <w:r>
        <w:rPr>
          <w:bCs/>
          <w:sz w:val="28"/>
          <w:szCs w:val="28"/>
          <w:lang w:val="kk-KZ" w:eastAsia="ru-RU"/>
        </w:rPr>
        <w:t>19 488,7 мың теңгеге, немесе 100</w:t>
      </w:r>
      <w:r w:rsidRPr="00AA2952">
        <w:rPr>
          <w:bCs/>
          <w:sz w:val="28"/>
          <w:szCs w:val="28"/>
          <w:lang w:val="kk-KZ" w:eastAsia="ru-RU"/>
        </w:rPr>
        <w:t xml:space="preserve">%-ға </w:t>
      </w:r>
      <w:r>
        <w:rPr>
          <w:bCs/>
          <w:sz w:val="28"/>
          <w:szCs w:val="28"/>
          <w:lang w:val="kk-KZ" w:eastAsia="ru-RU"/>
        </w:rPr>
        <w:t>орындалған</w:t>
      </w:r>
      <w:r w:rsidRPr="00AA2952">
        <w:rPr>
          <w:bCs/>
          <w:sz w:val="28"/>
          <w:szCs w:val="28"/>
          <w:lang w:val="kk-KZ" w:eastAsia="ru-RU"/>
        </w:rPr>
        <w:t xml:space="preserve">. </w:t>
      </w:r>
    </w:p>
    <w:p w:rsidR="007B02CE" w:rsidRPr="00AA2952" w:rsidRDefault="007B02CE" w:rsidP="007B02CE">
      <w:pPr>
        <w:ind w:firstLine="720"/>
        <w:jc w:val="both"/>
        <w:rPr>
          <w:sz w:val="28"/>
          <w:szCs w:val="28"/>
          <w:lang w:val="kk-KZ"/>
        </w:rPr>
      </w:pPr>
    </w:p>
    <w:p w:rsidR="007B02CE" w:rsidRPr="00AA2952" w:rsidRDefault="007B02CE" w:rsidP="007B02CE">
      <w:pPr>
        <w:widowControl w:val="0"/>
        <w:tabs>
          <w:tab w:val="left" w:pos="0"/>
        </w:tabs>
        <w:jc w:val="center"/>
        <w:rPr>
          <w:b/>
          <w:sz w:val="28"/>
          <w:szCs w:val="28"/>
          <w:lang w:val="kk-KZ"/>
        </w:rPr>
      </w:pPr>
      <w:r w:rsidRPr="00AA2952">
        <w:rPr>
          <w:b/>
          <w:sz w:val="28"/>
          <w:szCs w:val="28"/>
          <w:lang w:val="kk-KZ"/>
        </w:rPr>
        <w:t xml:space="preserve"> </w:t>
      </w:r>
      <w:r w:rsidRPr="007B02CE">
        <w:rPr>
          <w:b/>
          <w:sz w:val="28"/>
          <w:szCs w:val="28"/>
          <w:lang w:val="kk-KZ"/>
        </w:rPr>
        <w:t>Саралжын</w:t>
      </w:r>
      <w:r w:rsidRPr="00AA2952">
        <w:rPr>
          <w:b/>
          <w:sz w:val="28"/>
          <w:szCs w:val="28"/>
          <w:lang w:val="kk-KZ"/>
        </w:rPr>
        <w:t xml:space="preserve"> ауылдық округінің салық түсімдерінің құрылымы</w:t>
      </w:r>
    </w:p>
    <w:p w:rsidR="007B02CE" w:rsidRPr="00AA2952" w:rsidRDefault="005066DA" w:rsidP="007B02CE">
      <w:pPr>
        <w:widowControl w:val="0"/>
        <w:tabs>
          <w:tab w:val="left" w:pos="0"/>
        </w:tabs>
        <w:ind w:firstLine="720"/>
        <w:jc w:val="right"/>
        <w:rPr>
          <w:sz w:val="28"/>
          <w:szCs w:val="28"/>
        </w:rPr>
      </w:pPr>
      <w:r>
        <w:rPr>
          <w:sz w:val="28"/>
          <w:szCs w:val="28"/>
          <w:lang w:val="kk-KZ"/>
        </w:rPr>
        <w:t xml:space="preserve">млн </w:t>
      </w:r>
      <w:r w:rsidR="007B02CE" w:rsidRPr="00AA2952">
        <w:rPr>
          <w:sz w:val="28"/>
          <w:szCs w:val="28"/>
        </w:rPr>
        <w:t>тенге</w:t>
      </w:r>
    </w:p>
    <w:tbl>
      <w:tblPr>
        <w:tblW w:w="9639" w:type="dxa"/>
        <w:tblInd w:w="108" w:type="dxa"/>
        <w:tblLayout w:type="fixed"/>
        <w:tblLook w:val="0000" w:firstRow="0" w:lastRow="0" w:firstColumn="0" w:lastColumn="0" w:noHBand="0" w:noVBand="0"/>
      </w:tblPr>
      <w:tblGrid>
        <w:gridCol w:w="2410"/>
        <w:gridCol w:w="1134"/>
        <w:gridCol w:w="1559"/>
        <w:gridCol w:w="1559"/>
        <w:gridCol w:w="1135"/>
        <w:gridCol w:w="991"/>
        <w:gridCol w:w="851"/>
      </w:tblGrid>
      <w:tr w:rsidR="007B02CE" w:rsidRPr="00AA2952" w:rsidTr="00FD1BCF">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rsidR="007B02CE" w:rsidRPr="00AA2952" w:rsidRDefault="007B02CE" w:rsidP="00FD1BCF">
            <w:pPr>
              <w:widowControl w:val="0"/>
              <w:tabs>
                <w:tab w:val="left" w:pos="-1662"/>
              </w:tabs>
              <w:snapToGrid w:val="0"/>
              <w:jc w:val="center"/>
              <w:rPr>
                <w:b/>
              </w:rPr>
            </w:pPr>
            <w:r w:rsidRPr="00AA2952">
              <w:rPr>
                <w:b/>
              </w:rPr>
              <w:t>Салық түсімдерінің атауы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2CE" w:rsidRPr="00AA2952" w:rsidRDefault="007B02CE" w:rsidP="00FD1BCF">
            <w:pPr>
              <w:widowControl w:val="0"/>
              <w:tabs>
                <w:tab w:val="left" w:pos="0"/>
              </w:tabs>
              <w:snapToGrid w:val="0"/>
              <w:jc w:val="center"/>
              <w:rPr>
                <w:b/>
                <w:lang w:val="kk-KZ"/>
              </w:rPr>
            </w:pPr>
            <w:r>
              <w:rPr>
                <w:b/>
              </w:rPr>
              <w:t>2019</w:t>
            </w:r>
            <w:r w:rsidRPr="00AA2952">
              <w:rPr>
                <w:b/>
              </w:rPr>
              <w:t xml:space="preserve"> жылға нақты орында</w:t>
            </w:r>
            <w:r w:rsidRPr="00AA2952">
              <w:rPr>
                <w:b/>
                <w:lang w:val="kk-KZ"/>
              </w:rPr>
              <w:t>луы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B02CE" w:rsidRPr="00AA2952" w:rsidRDefault="007B02CE" w:rsidP="00FD1BCF">
            <w:pPr>
              <w:widowControl w:val="0"/>
              <w:tabs>
                <w:tab w:val="left" w:pos="0"/>
              </w:tabs>
              <w:snapToGrid w:val="0"/>
              <w:jc w:val="center"/>
              <w:rPr>
                <w:b/>
              </w:rPr>
            </w:pPr>
            <w:r w:rsidRPr="00AA2952">
              <w:rPr>
                <w:b/>
              </w:rPr>
              <w:t>20</w:t>
            </w:r>
            <w:r>
              <w:rPr>
                <w:b/>
                <w:lang w:val="kk-KZ"/>
              </w:rPr>
              <w:t>20</w:t>
            </w:r>
            <w:r w:rsidRPr="00AA2952">
              <w:rPr>
                <w:b/>
              </w:rPr>
              <w:t xml:space="preserve"> жылғы бекітілген жылдық бюджет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B02CE" w:rsidRPr="00AA2952" w:rsidRDefault="007B02CE" w:rsidP="00FD1BCF">
            <w:pPr>
              <w:widowControl w:val="0"/>
              <w:tabs>
                <w:tab w:val="left" w:pos="0"/>
              </w:tabs>
              <w:snapToGrid w:val="0"/>
              <w:jc w:val="center"/>
              <w:rPr>
                <w:b/>
              </w:rPr>
            </w:pPr>
            <w:r>
              <w:rPr>
                <w:b/>
              </w:rPr>
              <w:t>20</w:t>
            </w:r>
            <w:r>
              <w:rPr>
                <w:b/>
                <w:lang w:val="kk-KZ"/>
              </w:rPr>
              <w:t>20</w:t>
            </w:r>
            <w:r w:rsidRPr="00AA2952">
              <w:rPr>
                <w:b/>
              </w:rPr>
              <w:t xml:space="preserve"> жылғы түзетілген жылдық бюджет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B02CE" w:rsidRPr="00AA2952" w:rsidRDefault="007B02CE" w:rsidP="00FD1BCF">
            <w:pPr>
              <w:widowControl w:val="0"/>
              <w:tabs>
                <w:tab w:val="left" w:pos="0"/>
              </w:tabs>
              <w:snapToGrid w:val="0"/>
              <w:jc w:val="center"/>
              <w:rPr>
                <w:b/>
                <w:lang w:val="kk-KZ"/>
              </w:rPr>
            </w:pPr>
            <w:r w:rsidRPr="00AA2952">
              <w:rPr>
                <w:b/>
              </w:rPr>
              <w:t>20</w:t>
            </w:r>
            <w:r>
              <w:rPr>
                <w:b/>
                <w:lang w:val="kk-KZ"/>
              </w:rPr>
              <w:t>20</w:t>
            </w:r>
            <w:r w:rsidRPr="00AA2952">
              <w:rPr>
                <w:b/>
              </w:rPr>
              <w:t xml:space="preserve"> </w:t>
            </w:r>
            <w:r w:rsidRPr="00AA2952">
              <w:rPr>
                <w:b/>
                <w:lang w:val="kk-KZ"/>
              </w:rPr>
              <w:t>жыл</w:t>
            </w:r>
            <w:r>
              <w:rPr>
                <w:b/>
                <w:lang w:val="kk-KZ"/>
              </w:rPr>
              <w:t>ы</w:t>
            </w:r>
            <w:r w:rsidRPr="00AA2952">
              <w:rPr>
                <w:b/>
                <w:lang w:val="kk-KZ"/>
              </w:rPr>
              <w:t xml:space="preserve"> нақты</w:t>
            </w:r>
            <w:r>
              <w:rPr>
                <w:b/>
                <w:lang w:val="kk-KZ"/>
              </w:rPr>
              <w:t xml:space="preserve"> түскені</w:t>
            </w:r>
            <w:r w:rsidRPr="00AA2952">
              <w:rPr>
                <w:b/>
              </w:rPr>
              <w:t xml:space="preserve"> </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B02CE" w:rsidRPr="00AA2952" w:rsidRDefault="007B02CE" w:rsidP="00FD1BCF">
            <w:pPr>
              <w:widowControl w:val="0"/>
              <w:tabs>
                <w:tab w:val="left" w:pos="0"/>
              </w:tabs>
              <w:jc w:val="center"/>
              <w:rPr>
                <w:b/>
              </w:rPr>
            </w:pPr>
            <w:r>
              <w:rPr>
                <w:b/>
                <w:lang w:val="kk-KZ"/>
              </w:rPr>
              <w:t xml:space="preserve">Орындалуы </w:t>
            </w:r>
            <w:r w:rsidRPr="00AA2952">
              <w:rPr>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B02CE" w:rsidRPr="00AA2952" w:rsidRDefault="007B02CE" w:rsidP="00FD1BCF">
            <w:pPr>
              <w:widowControl w:val="0"/>
              <w:tabs>
                <w:tab w:val="left" w:pos="0"/>
              </w:tabs>
              <w:snapToGrid w:val="0"/>
              <w:jc w:val="center"/>
              <w:rPr>
                <w:b/>
                <w:bCs/>
              </w:rPr>
            </w:pPr>
            <w:r w:rsidRPr="00AA2952">
              <w:rPr>
                <w:b/>
              </w:rPr>
              <w:t>өсу қарқыны (%)</w:t>
            </w:r>
          </w:p>
        </w:tc>
      </w:tr>
      <w:tr w:rsidR="005066DA" w:rsidRPr="00AA2952" w:rsidTr="00FD1BCF">
        <w:tc>
          <w:tcPr>
            <w:tcW w:w="2410" w:type="dxa"/>
            <w:tcBorders>
              <w:top w:val="single" w:sz="4" w:space="0" w:color="000000"/>
              <w:left w:val="single" w:sz="4" w:space="0" w:color="000000"/>
              <w:bottom w:val="single" w:sz="4" w:space="0" w:color="000000"/>
              <w:right w:val="single" w:sz="4" w:space="0" w:color="auto"/>
            </w:tcBorders>
          </w:tcPr>
          <w:p w:rsidR="005066DA" w:rsidRPr="00AA2952" w:rsidRDefault="005066DA" w:rsidP="005066DA">
            <w:pPr>
              <w:widowControl w:val="0"/>
              <w:tabs>
                <w:tab w:val="left" w:pos="0"/>
              </w:tabs>
              <w:snapToGrid w:val="0"/>
              <w:rPr>
                <w:b/>
              </w:rPr>
            </w:pPr>
            <w:r w:rsidRPr="00AA2952">
              <w:rPr>
                <w:b/>
              </w:rPr>
              <w:t>Салықтық түсімдер,</w:t>
            </w:r>
          </w:p>
          <w:p w:rsidR="005066DA" w:rsidRPr="00AA2952" w:rsidRDefault="005066DA" w:rsidP="005066DA">
            <w:pPr>
              <w:widowControl w:val="0"/>
              <w:tabs>
                <w:tab w:val="left" w:pos="0"/>
              </w:tabs>
              <w:rPr>
                <w:b/>
              </w:rPr>
            </w:pPr>
            <w:r w:rsidRPr="00AA2952">
              <w:rPr>
                <w:b/>
              </w:rPr>
              <w:t>оның ішінде</w:t>
            </w:r>
          </w:p>
        </w:tc>
        <w:tc>
          <w:tcPr>
            <w:tcW w:w="1134" w:type="dxa"/>
            <w:tcBorders>
              <w:top w:val="single" w:sz="4" w:space="0" w:color="auto"/>
              <w:left w:val="nil"/>
              <w:bottom w:val="single" w:sz="4" w:space="0" w:color="auto"/>
              <w:right w:val="single" w:sz="4" w:space="0" w:color="auto"/>
            </w:tcBorders>
            <w:vAlign w:val="center"/>
          </w:tcPr>
          <w:p w:rsidR="005066DA" w:rsidRPr="0074579B" w:rsidRDefault="005066DA" w:rsidP="005066DA">
            <w:pPr>
              <w:suppressAutoHyphens w:val="0"/>
              <w:jc w:val="center"/>
              <w:rPr>
                <w:b/>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066DA" w:rsidRPr="002A47C5" w:rsidRDefault="005066DA" w:rsidP="005066DA">
            <w:pPr>
              <w:suppressAutoHyphens w:val="0"/>
              <w:jc w:val="center"/>
              <w:rPr>
                <w:b/>
                <w:bCs/>
                <w:sz w:val="20"/>
                <w:szCs w:val="20"/>
                <w:lang w:val="kk-KZ" w:eastAsia="ru-RU"/>
              </w:rPr>
            </w:pPr>
            <w:r>
              <w:rPr>
                <w:b/>
                <w:bCs/>
                <w:sz w:val="20"/>
                <w:szCs w:val="20"/>
                <w:lang w:val="kk-KZ" w:eastAsia="ru-RU"/>
              </w:rPr>
              <w:t>0</w:t>
            </w:r>
            <w:r w:rsidRPr="006437A1">
              <w:rPr>
                <w:b/>
                <w:bCs/>
                <w:sz w:val="20"/>
                <w:szCs w:val="20"/>
                <w:lang w:eastAsia="ru-RU"/>
              </w:rPr>
              <w:t>,</w:t>
            </w:r>
            <w:r>
              <w:rPr>
                <w:b/>
                <w:bCs/>
                <w:sz w:val="20"/>
                <w:szCs w:val="20"/>
                <w:lang w:val="kk-KZ" w:eastAsia="ru-RU"/>
              </w:rPr>
              <w:t>7</w:t>
            </w:r>
          </w:p>
        </w:tc>
        <w:tc>
          <w:tcPr>
            <w:tcW w:w="1559" w:type="dxa"/>
            <w:tcBorders>
              <w:top w:val="single" w:sz="4" w:space="0" w:color="auto"/>
              <w:left w:val="single" w:sz="4" w:space="0" w:color="auto"/>
              <w:bottom w:val="single" w:sz="4" w:space="0" w:color="auto"/>
              <w:right w:val="single" w:sz="4" w:space="0" w:color="auto"/>
            </w:tcBorders>
            <w:vAlign w:val="center"/>
          </w:tcPr>
          <w:p w:rsidR="005066DA" w:rsidRPr="006437A1" w:rsidRDefault="005066DA" w:rsidP="005066DA">
            <w:pPr>
              <w:suppressAutoHyphens w:val="0"/>
              <w:jc w:val="center"/>
              <w:rPr>
                <w:b/>
                <w:bCs/>
                <w:sz w:val="20"/>
                <w:szCs w:val="20"/>
                <w:lang w:eastAsia="ru-RU"/>
              </w:rPr>
            </w:pPr>
            <w:r>
              <w:rPr>
                <w:b/>
                <w:bCs/>
                <w:sz w:val="20"/>
                <w:szCs w:val="20"/>
                <w:lang w:eastAsia="ru-RU"/>
              </w:rPr>
              <w:t>0,7</w:t>
            </w:r>
          </w:p>
        </w:tc>
        <w:tc>
          <w:tcPr>
            <w:tcW w:w="1135" w:type="dxa"/>
            <w:tcBorders>
              <w:top w:val="single" w:sz="4" w:space="0" w:color="auto"/>
              <w:left w:val="single" w:sz="4" w:space="0" w:color="auto"/>
              <w:bottom w:val="single" w:sz="4" w:space="0" w:color="auto"/>
              <w:right w:val="single" w:sz="4" w:space="0" w:color="auto"/>
            </w:tcBorders>
            <w:vAlign w:val="center"/>
          </w:tcPr>
          <w:p w:rsidR="005066DA" w:rsidRPr="006437A1" w:rsidRDefault="005066DA" w:rsidP="005066DA">
            <w:pPr>
              <w:suppressAutoHyphens w:val="0"/>
              <w:jc w:val="center"/>
              <w:rPr>
                <w:b/>
                <w:bCs/>
                <w:sz w:val="20"/>
                <w:szCs w:val="20"/>
                <w:lang w:eastAsia="ru-RU"/>
              </w:rPr>
            </w:pPr>
            <w:r w:rsidRPr="006437A1">
              <w:rPr>
                <w:b/>
                <w:bCs/>
                <w:sz w:val="20"/>
                <w:szCs w:val="20"/>
                <w:lang w:eastAsia="ru-RU"/>
              </w:rPr>
              <w:t>1,1</w:t>
            </w:r>
          </w:p>
        </w:tc>
        <w:tc>
          <w:tcPr>
            <w:tcW w:w="991" w:type="dxa"/>
            <w:tcBorders>
              <w:top w:val="single" w:sz="4" w:space="0" w:color="auto"/>
              <w:left w:val="single" w:sz="4" w:space="0" w:color="auto"/>
              <w:bottom w:val="single" w:sz="4" w:space="0" w:color="auto"/>
              <w:right w:val="single" w:sz="4" w:space="0" w:color="auto"/>
            </w:tcBorders>
            <w:vAlign w:val="center"/>
          </w:tcPr>
          <w:p w:rsidR="005066DA" w:rsidRPr="006437A1" w:rsidRDefault="005066DA" w:rsidP="005066DA">
            <w:pPr>
              <w:suppressAutoHyphens w:val="0"/>
              <w:jc w:val="center"/>
              <w:rPr>
                <w:b/>
                <w:bCs/>
                <w:sz w:val="20"/>
                <w:szCs w:val="20"/>
                <w:lang w:eastAsia="ru-RU"/>
              </w:rPr>
            </w:pPr>
            <w:r w:rsidRPr="006437A1">
              <w:rPr>
                <w:b/>
                <w:bCs/>
                <w:sz w:val="20"/>
                <w:szCs w:val="20"/>
                <w:lang w:eastAsia="ru-RU"/>
              </w:rPr>
              <w:t>206,4</w:t>
            </w:r>
          </w:p>
        </w:tc>
        <w:tc>
          <w:tcPr>
            <w:tcW w:w="851" w:type="dxa"/>
            <w:tcBorders>
              <w:top w:val="single" w:sz="4" w:space="0" w:color="auto"/>
              <w:left w:val="single" w:sz="4" w:space="0" w:color="auto"/>
              <w:bottom w:val="single" w:sz="4" w:space="0" w:color="auto"/>
              <w:right w:val="single" w:sz="4" w:space="0" w:color="auto"/>
            </w:tcBorders>
            <w:vAlign w:val="center"/>
          </w:tcPr>
          <w:p w:rsidR="005066DA" w:rsidRPr="0074579B" w:rsidRDefault="005066DA" w:rsidP="005066DA">
            <w:pPr>
              <w:suppressAutoHyphens w:val="0"/>
              <w:jc w:val="center"/>
              <w:rPr>
                <w:b/>
                <w:bCs/>
                <w:color w:val="000000"/>
                <w:sz w:val="20"/>
                <w:szCs w:val="20"/>
                <w:lang w:eastAsia="ru-RU"/>
              </w:rPr>
            </w:pPr>
          </w:p>
        </w:tc>
      </w:tr>
      <w:tr w:rsidR="005066DA" w:rsidRPr="00AA2952" w:rsidTr="00FD1BCF">
        <w:tc>
          <w:tcPr>
            <w:tcW w:w="2410" w:type="dxa"/>
            <w:tcBorders>
              <w:top w:val="single" w:sz="4" w:space="0" w:color="000000"/>
              <w:left w:val="single" w:sz="4" w:space="0" w:color="000000"/>
              <w:bottom w:val="single" w:sz="4" w:space="0" w:color="000000"/>
              <w:right w:val="single" w:sz="4" w:space="0" w:color="auto"/>
            </w:tcBorders>
            <w:vAlign w:val="center"/>
          </w:tcPr>
          <w:p w:rsidR="005066DA" w:rsidRPr="00AA2952" w:rsidRDefault="005066DA" w:rsidP="005066DA">
            <w:pPr>
              <w:widowControl w:val="0"/>
              <w:tabs>
                <w:tab w:val="left" w:pos="0"/>
              </w:tabs>
              <w:snapToGrid w:val="0"/>
            </w:pPr>
            <w:r w:rsidRPr="00AA2952">
              <w:t>Жеке табыс салығы</w:t>
            </w:r>
          </w:p>
        </w:tc>
        <w:tc>
          <w:tcPr>
            <w:tcW w:w="1134" w:type="dxa"/>
            <w:tcBorders>
              <w:top w:val="single" w:sz="4" w:space="0" w:color="auto"/>
              <w:left w:val="nil"/>
              <w:bottom w:val="single" w:sz="4" w:space="0" w:color="auto"/>
              <w:right w:val="single" w:sz="4" w:space="0" w:color="auto"/>
            </w:tcBorders>
            <w:vAlign w:val="center"/>
          </w:tcPr>
          <w:p w:rsidR="005066DA" w:rsidRPr="0074579B" w:rsidRDefault="005066DA" w:rsidP="005066DA">
            <w:pPr>
              <w:suppressAutoHyphens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066DA" w:rsidRPr="00D75777" w:rsidRDefault="005066DA" w:rsidP="005066DA">
            <w:pPr>
              <w:suppressAutoHyphens w:val="0"/>
              <w:jc w:val="center"/>
              <w:rPr>
                <w:sz w:val="20"/>
                <w:szCs w:val="20"/>
                <w:lang w:val="kk-KZ" w:eastAsia="ru-RU"/>
              </w:rPr>
            </w:pPr>
            <w:r w:rsidRPr="006437A1">
              <w:rPr>
                <w:sz w:val="20"/>
                <w:szCs w:val="20"/>
                <w:lang w:eastAsia="ru-RU"/>
              </w:rPr>
              <w:t>0,0</w:t>
            </w:r>
            <w:r>
              <w:rPr>
                <w:sz w:val="20"/>
                <w:szCs w:val="20"/>
                <w:lang w:val="kk-KZ" w:eastAsia="ru-RU"/>
              </w:rPr>
              <w:t>5</w:t>
            </w:r>
          </w:p>
        </w:tc>
        <w:tc>
          <w:tcPr>
            <w:tcW w:w="1559" w:type="dxa"/>
            <w:tcBorders>
              <w:top w:val="single" w:sz="4" w:space="0" w:color="auto"/>
              <w:left w:val="single" w:sz="4" w:space="0" w:color="auto"/>
              <w:bottom w:val="single" w:sz="4" w:space="0" w:color="auto"/>
              <w:right w:val="single" w:sz="4" w:space="0" w:color="auto"/>
            </w:tcBorders>
            <w:vAlign w:val="center"/>
          </w:tcPr>
          <w:p w:rsidR="005066DA" w:rsidRPr="00D75777" w:rsidRDefault="005066DA" w:rsidP="005066DA">
            <w:pPr>
              <w:suppressAutoHyphens w:val="0"/>
              <w:jc w:val="center"/>
              <w:rPr>
                <w:sz w:val="20"/>
                <w:szCs w:val="20"/>
                <w:lang w:val="kk-KZ" w:eastAsia="ru-RU"/>
              </w:rPr>
            </w:pPr>
            <w:r w:rsidRPr="006437A1">
              <w:rPr>
                <w:sz w:val="20"/>
                <w:szCs w:val="20"/>
                <w:lang w:eastAsia="ru-RU"/>
              </w:rPr>
              <w:t>0,0</w:t>
            </w:r>
            <w:r>
              <w:rPr>
                <w:sz w:val="20"/>
                <w:szCs w:val="20"/>
                <w:lang w:val="kk-KZ" w:eastAsia="ru-RU"/>
              </w:rPr>
              <w:t>05</w:t>
            </w:r>
          </w:p>
        </w:tc>
        <w:tc>
          <w:tcPr>
            <w:tcW w:w="1135" w:type="dxa"/>
            <w:tcBorders>
              <w:top w:val="single" w:sz="4" w:space="0" w:color="auto"/>
              <w:left w:val="single" w:sz="4" w:space="0" w:color="auto"/>
              <w:bottom w:val="single" w:sz="4" w:space="0" w:color="auto"/>
              <w:right w:val="single" w:sz="4" w:space="0" w:color="auto"/>
            </w:tcBorders>
            <w:vAlign w:val="center"/>
          </w:tcPr>
          <w:p w:rsidR="005066DA" w:rsidRPr="00D75777" w:rsidRDefault="005066DA" w:rsidP="005066DA">
            <w:pPr>
              <w:suppressAutoHyphens w:val="0"/>
              <w:jc w:val="center"/>
              <w:rPr>
                <w:sz w:val="20"/>
                <w:szCs w:val="20"/>
                <w:lang w:val="kk-KZ" w:eastAsia="ru-RU"/>
              </w:rPr>
            </w:pPr>
            <w:r w:rsidRPr="006437A1">
              <w:rPr>
                <w:sz w:val="20"/>
                <w:szCs w:val="20"/>
                <w:lang w:eastAsia="ru-RU"/>
              </w:rPr>
              <w:t>0,</w:t>
            </w:r>
            <w:r>
              <w:rPr>
                <w:sz w:val="20"/>
                <w:szCs w:val="20"/>
                <w:lang w:val="kk-KZ" w:eastAsia="ru-RU"/>
              </w:rPr>
              <w:t>03</w:t>
            </w:r>
          </w:p>
        </w:tc>
        <w:tc>
          <w:tcPr>
            <w:tcW w:w="991" w:type="dxa"/>
            <w:tcBorders>
              <w:top w:val="single" w:sz="4" w:space="0" w:color="auto"/>
              <w:left w:val="single" w:sz="4" w:space="0" w:color="auto"/>
              <w:bottom w:val="single" w:sz="4" w:space="0" w:color="auto"/>
              <w:right w:val="single" w:sz="4" w:space="0" w:color="auto"/>
            </w:tcBorders>
            <w:vAlign w:val="center"/>
          </w:tcPr>
          <w:p w:rsidR="005066DA" w:rsidRPr="006437A1" w:rsidRDefault="005066DA" w:rsidP="005066DA">
            <w:pPr>
              <w:suppressAutoHyphens w:val="0"/>
              <w:jc w:val="center"/>
              <w:rPr>
                <w:sz w:val="20"/>
                <w:szCs w:val="20"/>
                <w:lang w:eastAsia="ru-RU"/>
              </w:rPr>
            </w:pPr>
            <w:r w:rsidRPr="006437A1">
              <w:rPr>
                <w:sz w:val="20"/>
                <w:szCs w:val="20"/>
                <w:lang w:eastAsia="ru-RU"/>
              </w:rPr>
              <w:t>61,0</w:t>
            </w:r>
          </w:p>
        </w:tc>
        <w:tc>
          <w:tcPr>
            <w:tcW w:w="851" w:type="dxa"/>
            <w:tcBorders>
              <w:top w:val="single" w:sz="4" w:space="0" w:color="auto"/>
              <w:left w:val="single" w:sz="4" w:space="0" w:color="auto"/>
              <w:bottom w:val="single" w:sz="4" w:space="0" w:color="auto"/>
              <w:right w:val="single" w:sz="4" w:space="0" w:color="auto"/>
            </w:tcBorders>
            <w:vAlign w:val="center"/>
          </w:tcPr>
          <w:p w:rsidR="005066DA" w:rsidRPr="0074579B" w:rsidRDefault="005066DA" w:rsidP="005066DA">
            <w:pPr>
              <w:suppressAutoHyphens w:val="0"/>
              <w:jc w:val="center"/>
              <w:rPr>
                <w:sz w:val="20"/>
                <w:szCs w:val="20"/>
                <w:lang w:eastAsia="ru-RU"/>
              </w:rPr>
            </w:pPr>
          </w:p>
        </w:tc>
      </w:tr>
      <w:tr w:rsidR="005066DA" w:rsidRPr="00AA2952" w:rsidTr="00FD1BCF">
        <w:tc>
          <w:tcPr>
            <w:tcW w:w="2410" w:type="dxa"/>
            <w:tcBorders>
              <w:top w:val="single" w:sz="4" w:space="0" w:color="000000"/>
              <w:left w:val="single" w:sz="4" w:space="0" w:color="000000"/>
              <w:bottom w:val="single" w:sz="4" w:space="0" w:color="000000"/>
              <w:right w:val="single" w:sz="4" w:space="0" w:color="auto"/>
            </w:tcBorders>
            <w:vAlign w:val="center"/>
          </w:tcPr>
          <w:p w:rsidR="005066DA" w:rsidRPr="00AA2952" w:rsidRDefault="005066DA" w:rsidP="005066DA">
            <w:pPr>
              <w:widowControl w:val="0"/>
              <w:tabs>
                <w:tab w:val="left" w:pos="0"/>
              </w:tabs>
              <w:snapToGrid w:val="0"/>
            </w:pPr>
            <w:r w:rsidRPr="00AA2952">
              <w:t>Мүлікке салынатын салықтар</w:t>
            </w:r>
          </w:p>
        </w:tc>
        <w:tc>
          <w:tcPr>
            <w:tcW w:w="1134" w:type="dxa"/>
            <w:tcBorders>
              <w:top w:val="single" w:sz="4" w:space="0" w:color="auto"/>
              <w:left w:val="nil"/>
              <w:bottom w:val="single" w:sz="4" w:space="0" w:color="auto"/>
              <w:right w:val="single" w:sz="4" w:space="0" w:color="auto"/>
            </w:tcBorders>
            <w:vAlign w:val="center"/>
          </w:tcPr>
          <w:p w:rsidR="005066DA" w:rsidRPr="0074579B" w:rsidRDefault="005066DA" w:rsidP="005066DA">
            <w:pPr>
              <w:suppressAutoHyphens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066DA" w:rsidRPr="00D75777" w:rsidRDefault="005066DA" w:rsidP="005066DA">
            <w:pPr>
              <w:suppressAutoHyphens w:val="0"/>
              <w:jc w:val="center"/>
              <w:rPr>
                <w:sz w:val="20"/>
                <w:szCs w:val="20"/>
                <w:lang w:val="kk-KZ" w:eastAsia="ru-RU"/>
              </w:rPr>
            </w:pPr>
            <w:r>
              <w:rPr>
                <w:sz w:val="20"/>
                <w:szCs w:val="20"/>
                <w:lang w:val="kk-KZ" w:eastAsia="ru-RU"/>
              </w:rPr>
              <w:t>0</w:t>
            </w:r>
            <w:r w:rsidRPr="006437A1">
              <w:rPr>
                <w:sz w:val="20"/>
                <w:szCs w:val="20"/>
                <w:lang w:eastAsia="ru-RU"/>
              </w:rPr>
              <w:t>,0</w:t>
            </w:r>
            <w:r>
              <w:rPr>
                <w:sz w:val="20"/>
                <w:szCs w:val="20"/>
                <w:lang w:val="kk-KZ" w:eastAsia="ru-RU"/>
              </w:rPr>
              <w:t>8</w:t>
            </w:r>
          </w:p>
        </w:tc>
        <w:tc>
          <w:tcPr>
            <w:tcW w:w="1559" w:type="dxa"/>
            <w:tcBorders>
              <w:top w:val="single" w:sz="4" w:space="0" w:color="auto"/>
              <w:left w:val="single" w:sz="4" w:space="0" w:color="auto"/>
              <w:bottom w:val="single" w:sz="4" w:space="0" w:color="auto"/>
              <w:right w:val="single" w:sz="4" w:space="0" w:color="auto"/>
            </w:tcBorders>
            <w:vAlign w:val="center"/>
          </w:tcPr>
          <w:p w:rsidR="005066DA" w:rsidRPr="006437A1" w:rsidRDefault="005066DA" w:rsidP="005066DA">
            <w:pPr>
              <w:suppressAutoHyphens w:val="0"/>
              <w:jc w:val="center"/>
              <w:rPr>
                <w:sz w:val="20"/>
                <w:szCs w:val="20"/>
                <w:lang w:eastAsia="ru-RU"/>
              </w:rPr>
            </w:pPr>
            <w:r>
              <w:rPr>
                <w:sz w:val="20"/>
                <w:szCs w:val="20"/>
                <w:lang w:val="kk-KZ" w:eastAsia="ru-RU"/>
              </w:rPr>
              <w:t>0,0</w:t>
            </w:r>
            <w:r w:rsidRPr="006437A1">
              <w:rPr>
                <w:sz w:val="20"/>
                <w:szCs w:val="20"/>
                <w:lang w:eastAsia="ru-RU"/>
              </w:rPr>
              <w:t>8</w:t>
            </w:r>
          </w:p>
        </w:tc>
        <w:tc>
          <w:tcPr>
            <w:tcW w:w="1135" w:type="dxa"/>
            <w:tcBorders>
              <w:top w:val="single" w:sz="4" w:space="0" w:color="auto"/>
              <w:left w:val="single" w:sz="4" w:space="0" w:color="auto"/>
              <w:bottom w:val="single" w:sz="4" w:space="0" w:color="auto"/>
              <w:right w:val="single" w:sz="4" w:space="0" w:color="auto"/>
            </w:tcBorders>
            <w:vAlign w:val="center"/>
          </w:tcPr>
          <w:p w:rsidR="005066DA" w:rsidRPr="006437A1" w:rsidRDefault="005066DA" w:rsidP="005066DA">
            <w:pPr>
              <w:suppressAutoHyphens w:val="0"/>
              <w:jc w:val="center"/>
              <w:rPr>
                <w:sz w:val="20"/>
                <w:szCs w:val="20"/>
                <w:lang w:eastAsia="ru-RU"/>
              </w:rPr>
            </w:pPr>
            <w:r>
              <w:rPr>
                <w:sz w:val="20"/>
                <w:szCs w:val="20"/>
                <w:lang w:val="kk-KZ" w:eastAsia="ru-RU"/>
              </w:rPr>
              <w:t>0,0</w:t>
            </w:r>
            <w:r w:rsidRPr="006437A1">
              <w:rPr>
                <w:sz w:val="20"/>
                <w:szCs w:val="20"/>
                <w:lang w:eastAsia="ru-RU"/>
              </w:rPr>
              <w:t>9</w:t>
            </w:r>
          </w:p>
        </w:tc>
        <w:tc>
          <w:tcPr>
            <w:tcW w:w="991" w:type="dxa"/>
            <w:tcBorders>
              <w:top w:val="single" w:sz="4" w:space="0" w:color="auto"/>
              <w:left w:val="single" w:sz="4" w:space="0" w:color="auto"/>
              <w:bottom w:val="single" w:sz="4" w:space="0" w:color="auto"/>
              <w:right w:val="single" w:sz="4" w:space="0" w:color="auto"/>
            </w:tcBorders>
            <w:vAlign w:val="center"/>
          </w:tcPr>
          <w:p w:rsidR="005066DA" w:rsidRPr="006437A1" w:rsidRDefault="005066DA" w:rsidP="005066DA">
            <w:pPr>
              <w:suppressAutoHyphens w:val="0"/>
              <w:jc w:val="center"/>
              <w:rPr>
                <w:sz w:val="20"/>
                <w:szCs w:val="20"/>
                <w:lang w:eastAsia="ru-RU"/>
              </w:rPr>
            </w:pPr>
            <w:r w:rsidRPr="006437A1">
              <w:rPr>
                <w:sz w:val="20"/>
                <w:szCs w:val="20"/>
                <w:lang w:eastAsia="ru-RU"/>
              </w:rPr>
              <w:t>107,6</w:t>
            </w:r>
          </w:p>
        </w:tc>
        <w:tc>
          <w:tcPr>
            <w:tcW w:w="851" w:type="dxa"/>
            <w:tcBorders>
              <w:top w:val="single" w:sz="4" w:space="0" w:color="auto"/>
              <w:left w:val="single" w:sz="4" w:space="0" w:color="auto"/>
              <w:bottom w:val="single" w:sz="4" w:space="0" w:color="auto"/>
              <w:right w:val="single" w:sz="4" w:space="0" w:color="auto"/>
            </w:tcBorders>
            <w:vAlign w:val="center"/>
          </w:tcPr>
          <w:p w:rsidR="005066DA" w:rsidRPr="0074579B" w:rsidRDefault="005066DA" w:rsidP="005066DA">
            <w:pPr>
              <w:suppressAutoHyphens w:val="0"/>
              <w:jc w:val="center"/>
              <w:rPr>
                <w:sz w:val="20"/>
                <w:szCs w:val="20"/>
                <w:lang w:eastAsia="ru-RU"/>
              </w:rPr>
            </w:pPr>
          </w:p>
        </w:tc>
      </w:tr>
      <w:tr w:rsidR="005066DA" w:rsidRPr="00AA2952" w:rsidTr="00FD1BCF">
        <w:tc>
          <w:tcPr>
            <w:tcW w:w="2410" w:type="dxa"/>
            <w:tcBorders>
              <w:top w:val="single" w:sz="4" w:space="0" w:color="000000"/>
              <w:left w:val="single" w:sz="4" w:space="0" w:color="000000"/>
              <w:bottom w:val="single" w:sz="4" w:space="0" w:color="000000"/>
              <w:right w:val="single" w:sz="4" w:space="0" w:color="auto"/>
            </w:tcBorders>
            <w:vAlign w:val="center"/>
          </w:tcPr>
          <w:p w:rsidR="005066DA" w:rsidRPr="00AA2952" w:rsidRDefault="005066DA" w:rsidP="005066DA">
            <w:pPr>
              <w:widowControl w:val="0"/>
              <w:tabs>
                <w:tab w:val="left" w:pos="0"/>
              </w:tabs>
              <w:snapToGrid w:val="0"/>
            </w:pPr>
            <w:r w:rsidRPr="00AA2952">
              <w:t>Жер салығы</w:t>
            </w:r>
          </w:p>
        </w:tc>
        <w:tc>
          <w:tcPr>
            <w:tcW w:w="1134" w:type="dxa"/>
            <w:tcBorders>
              <w:top w:val="single" w:sz="4" w:space="0" w:color="auto"/>
              <w:left w:val="nil"/>
              <w:bottom w:val="single" w:sz="4" w:space="0" w:color="auto"/>
              <w:right w:val="single" w:sz="4" w:space="0" w:color="auto"/>
            </w:tcBorders>
            <w:vAlign w:val="center"/>
          </w:tcPr>
          <w:p w:rsidR="005066DA" w:rsidRPr="0074579B" w:rsidRDefault="005066DA" w:rsidP="005066DA">
            <w:pPr>
              <w:suppressAutoHyphens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066DA" w:rsidRPr="00D75777" w:rsidRDefault="005066DA" w:rsidP="005066DA">
            <w:pPr>
              <w:suppressAutoHyphens w:val="0"/>
              <w:jc w:val="center"/>
              <w:rPr>
                <w:sz w:val="20"/>
                <w:szCs w:val="20"/>
                <w:lang w:val="kk-KZ" w:eastAsia="ru-RU"/>
              </w:rPr>
            </w:pPr>
            <w:r>
              <w:rPr>
                <w:sz w:val="20"/>
                <w:szCs w:val="20"/>
                <w:lang w:val="kk-KZ" w:eastAsia="ru-RU"/>
              </w:rPr>
              <w:t>0</w:t>
            </w:r>
            <w:r w:rsidRPr="006437A1">
              <w:rPr>
                <w:sz w:val="20"/>
                <w:szCs w:val="20"/>
                <w:lang w:eastAsia="ru-RU"/>
              </w:rPr>
              <w:t>,0</w:t>
            </w:r>
            <w:r>
              <w:rPr>
                <w:sz w:val="20"/>
                <w:szCs w:val="20"/>
                <w:lang w:val="kk-KZ" w:eastAsia="ru-RU"/>
              </w:rPr>
              <w:t>5</w:t>
            </w:r>
          </w:p>
        </w:tc>
        <w:tc>
          <w:tcPr>
            <w:tcW w:w="1559" w:type="dxa"/>
            <w:tcBorders>
              <w:top w:val="single" w:sz="4" w:space="0" w:color="auto"/>
              <w:left w:val="single" w:sz="4" w:space="0" w:color="auto"/>
              <w:bottom w:val="single" w:sz="4" w:space="0" w:color="auto"/>
              <w:right w:val="single" w:sz="4" w:space="0" w:color="auto"/>
            </w:tcBorders>
            <w:vAlign w:val="center"/>
          </w:tcPr>
          <w:p w:rsidR="005066DA" w:rsidRPr="00D75777" w:rsidRDefault="005066DA" w:rsidP="005066DA">
            <w:pPr>
              <w:suppressAutoHyphens w:val="0"/>
              <w:jc w:val="center"/>
              <w:rPr>
                <w:sz w:val="20"/>
                <w:szCs w:val="20"/>
                <w:lang w:val="kk-KZ" w:eastAsia="ru-RU"/>
              </w:rPr>
            </w:pPr>
            <w:r>
              <w:rPr>
                <w:sz w:val="20"/>
                <w:szCs w:val="20"/>
                <w:lang w:val="kk-KZ" w:eastAsia="ru-RU"/>
              </w:rPr>
              <w:t>0</w:t>
            </w:r>
            <w:r w:rsidRPr="006437A1">
              <w:rPr>
                <w:sz w:val="20"/>
                <w:szCs w:val="20"/>
                <w:lang w:eastAsia="ru-RU"/>
              </w:rPr>
              <w:t>,0</w:t>
            </w:r>
            <w:r>
              <w:rPr>
                <w:sz w:val="20"/>
                <w:szCs w:val="20"/>
                <w:lang w:val="kk-KZ" w:eastAsia="ru-RU"/>
              </w:rPr>
              <w:t>5</w:t>
            </w:r>
          </w:p>
        </w:tc>
        <w:tc>
          <w:tcPr>
            <w:tcW w:w="1135" w:type="dxa"/>
            <w:tcBorders>
              <w:top w:val="single" w:sz="4" w:space="0" w:color="auto"/>
              <w:left w:val="single" w:sz="4" w:space="0" w:color="auto"/>
              <w:bottom w:val="single" w:sz="4" w:space="0" w:color="auto"/>
              <w:right w:val="single" w:sz="4" w:space="0" w:color="auto"/>
            </w:tcBorders>
            <w:vAlign w:val="center"/>
          </w:tcPr>
          <w:p w:rsidR="005066DA" w:rsidRPr="00D75777" w:rsidRDefault="005066DA" w:rsidP="005066DA">
            <w:pPr>
              <w:suppressAutoHyphens w:val="0"/>
              <w:jc w:val="center"/>
              <w:rPr>
                <w:sz w:val="20"/>
                <w:szCs w:val="20"/>
                <w:lang w:val="kk-KZ" w:eastAsia="ru-RU"/>
              </w:rPr>
            </w:pPr>
            <w:r>
              <w:rPr>
                <w:sz w:val="20"/>
                <w:szCs w:val="20"/>
                <w:lang w:val="kk-KZ" w:eastAsia="ru-RU"/>
              </w:rPr>
              <w:t>0</w:t>
            </w:r>
            <w:r w:rsidRPr="006437A1">
              <w:rPr>
                <w:sz w:val="20"/>
                <w:szCs w:val="20"/>
                <w:lang w:eastAsia="ru-RU"/>
              </w:rPr>
              <w:t>,</w:t>
            </w:r>
            <w:r>
              <w:rPr>
                <w:sz w:val="20"/>
                <w:szCs w:val="20"/>
                <w:lang w:val="kk-KZ" w:eastAsia="ru-RU"/>
              </w:rPr>
              <w:t>09</w:t>
            </w:r>
          </w:p>
        </w:tc>
        <w:tc>
          <w:tcPr>
            <w:tcW w:w="991" w:type="dxa"/>
            <w:tcBorders>
              <w:top w:val="single" w:sz="4" w:space="0" w:color="auto"/>
              <w:left w:val="single" w:sz="4" w:space="0" w:color="auto"/>
              <w:bottom w:val="single" w:sz="4" w:space="0" w:color="auto"/>
              <w:right w:val="single" w:sz="4" w:space="0" w:color="auto"/>
            </w:tcBorders>
            <w:vAlign w:val="center"/>
          </w:tcPr>
          <w:p w:rsidR="005066DA" w:rsidRPr="006437A1" w:rsidRDefault="005066DA" w:rsidP="005066DA">
            <w:pPr>
              <w:suppressAutoHyphens w:val="0"/>
              <w:jc w:val="center"/>
              <w:rPr>
                <w:sz w:val="20"/>
                <w:szCs w:val="20"/>
                <w:lang w:eastAsia="ru-RU"/>
              </w:rPr>
            </w:pPr>
            <w:r w:rsidRPr="006437A1">
              <w:rPr>
                <w:sz w:val="20"/>
                <w:szCs w:val="20"/>
                <w:lang w:eastAsia="ru-RU"/>
              </w:rPr>
              <w:t>170,0</w:t>
            </w:r>
          </w:p>
        </w:tc>
        <w:tc>
          <w:tcPr>
            <w:tcW w:w="851" w:type="dxa"/>
            <w:tcBorders>
              <w:top w:val="single" w:sz="4" w:space="0" w:color="auto"/>
              <w:left w:val="single" w:sz="4" w:space="0" w:color="auto"/>
              <w:bottom w:val="single" w:sz="4" w:space="0" w:color="auto"/>
              <w:right w:val="single" w:sz="4" w:space="0" w:color="auto"/>
            </w:tcBorders>
            <w:vAlign w:val="center"/>
          </w:tcPr>
          <w:p w:rsidR="005066DA" w:rsidRPr="0074579B" w:rsidRDefault="005066DA" w:rsidP="005066DA">
            <w:pPr>
              <w:suppressAutoHyphens w:val="0"/>
              <w:jc w:val="center"/>
              <w:rPr>
                <w:sz w:val="20"/>
                <w:szCs w:val="20"/>
                <w:lang w:eastAsia="ru-RU"/>
              </w:rPr>
            </w:pPr>
          </w:p>
        </w:tc>
      </w:tr>
      <w:tr w:rsidR="005066DA" w:rsidRPr="00AA2952" w:rsidTr="00FD1BCF">
        <w:tc>
          <w:tcPr>
            <w:tcW w:w="2410" w:type="dxa"/>
            <w:tcBorders>
              <w:top w:val="single" w:sz="4" w:space="0" w:color="000000"/>
              <w:left w:val="single" w:sz="4" w:space="0" w:color="000000"/>
              <w:bottom w:val="single" w:sz="4" w:space="0" w:color="000000"/>
              <w:right w:val="single" w:sz="4" w:space="0" w:color="auto"/>
            </w:tcBorders>
            <w:vAlign w:val="center"/>
          </w:tcPr>
          <w:p w:rsidR="005066DA" w:rsidRPr="00AA2952" w:rsidRDefault="005066DA" w:rsidP="005066DA">
            <w:pPr>
              <w:widowControl w:val="0"/>
              <w:tabs>
                <w:tab w:val="left" w:pos="-107"/>
              </w:tabs>
              <w:snapToGrid w:val="0"/>
            </w:pPr>
            <w:r w:rsidRPr="00AA2952">
              <w:t>Көлік құралдарына салық</w:t>
            </w:r>
          </w:p>
        </w:tc>
        <w:tc>
          <w:tcPr>
            <w:tcW w:w="1134" w:type="dxa"/>
            <w:tcBorders>
              <w:top w:val="single" w:sz="4" w:space="0" w:color="auto"/>
              <w:left w:val="nil"/>
              <w:bottom w:val="single" w:sz="4" w:space="0" w:color="auto"/>
              <w:right w:val="single" w:sz="4" w:space="0" w:color="auto"/>
            </w:tcBorders>
            <w:vAlign w:val="center"/>
          </w:tcPr>
          <w:p w:rsidR="005066DA" w:rsidRPr="0074579B" w:rsidRDefault="005066DA" w:rsidP="005066DA">
            <w:pPr>
              <w:suppressAutoHyphens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066DA" w:rsidRPr="006437A1" w:rsidRDefault="005066DA" w:rsidP="005066DA">
            <w:pPr>
              <w:suppressAutoHyphens w:val="0"/>
              <w:jc w:val="center"/>
              <w:rPr>
                <w:sz w:val="20"/>
                <w:szCs w:val="20"/>
                <w:lang w:eastAsia="ru-RU"/>
              </w:rPr>
            </w:pPr>
            <w:r>
              <w:rPr>
                <w:sz w:val="20"/>
                <w:szCs w:val="20"/>
                <w:lang w:val="kk-KZ" w:eastAsia="ru-RU"/>
              </w:rPr>
              <w:t>0,</w:t>
            </w:r>
            <w:r w:rsidRPr="006437A1">
              <w:rPr>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vAlign w:val="center"/>
          </w:tcPr>
          <w:p w:rsidR="005066DA" w:rsidRPr="006437A1" w:rsidRDefault="005066DA" w:rsidP="005066DA">
            <w:pPr>
              <w:suppressAutoHyphens w:val="0"/>
              <w:jc w:val="center"/>
              <w:rPr>
                <w:sz w:val="20"/>
                <w:szCs w:val="20"/>
                <w:lang w:eastAsia="ru-RU"/>
              </w:rPr>
            </w:pPr>
            <w:r>
              <w:rPr>
                <w:sz w:val="20"/>
                <w:szCs w:val="20"/>
                <w:lang w:val="kk-KZ" w:eastAsia="ru-RU"/>
              </w:rPr>
              <w:t>0,</w:t>
            </w:r>
            <w:r w:rsidRPr="006437A1">
              <w:rPr>
                <w:sz w:val="20"/>
                <w:szCs w:val="20"/>
                <w:lang w:eastAsia="ru-RU"/>
              </w:rPr>
              <w:t>5</w:t>
            </w:r>
          </w:p>
        </w:tc>
        <w:tc>
          <w:tcPr>
            <w:tcW w:w="1135" w:type="dxa"/>
            <w:tcBorders>
              <w:top w:val="single" w:sz="4" w:space="0" w:color="auto"/>
              <w:left w:val="single" w:sz="4" w:space="0" w:color="auto"/>
              <w:bottom w:val="single" w:sz="4" w:space="0" w:color="auto"/>
              <w:right w:val="single" w:sz="4" w:space="0" w:color="auto"/>
            </w:tcBorders>
            <w:vAlign w:val="center"/>
          </w:tcPr>
          <w:p w:rsidR="005066DA" w:rsidRPr="006437A1" w:rsidRDefault="005066DA" w:rsidP="005066DA">
            <w:pPr>
              <w:suppressAutoHyphens w:val="0"/>
              <w:jc w:val="center"/>
              <w:rPr>
                <w:sz w:val="20"/>
                <w:szCs w:val="20"/>
                <w:lang w:eastAsia="ru-RU"/>
              </w:rPr>
            </w:pPr>
            <w:r w:rsidRPr="006437A1">
              <w:rPr>
                <w:sz w:val="20"/>
                <w:szCs w:val="20"/>
                <w:lang w:eastAsia="ru-RU"/>
              </w:rPr>
              <w:t>1</w:t>
            </w:r>
            <w:r>
              <w:rPr>
                <w:sz w:val="20"/>
                <w:szCs w:val="20"/>
                <w:lang w:val="kk-KZ" w:eastAsia="ru-RU"/>
              </w:rPr>
              <w:t>,</w:t>
            </w:r>
            <w:r w:rsidRPr="006437A1">
              <w:rPr>
                <w:sz w:val="20"/>
                <w:szCs w:val="20"/>
                <w:lang w:eastAsia="ru-RU"/>
              </w:rPr>
              <w:t>2</w:t>
            </w:r>
          </w:p>
        </w:tc>
        <w:tc>
          <w:tcPr>
            <w:tcW w:w="991" w:type="dxa"/>
            <w:tcBorders>
              <w:top w:val="single" w:sz="4" w:space="0" w:color="auto"/>
              <w:left w:val="single" w:sz="4" w:space="0" w:color="auto"/>
              <w:bottom w:val="single" w:sz="4" w:space="0" w:color="auto"/>
              <w:right w:val="single" w:sz="4" w:space="0" w:color="auto"/>
            </w:tcBorders>
            <w:vAlign w:val="center"/>
          </w:tcPr>
          <w:p w:rsidR="005066DA" w:rsidRPr="006437A1" w:rsidRDefault="005066DA" w:rsidP="005066DA">
            <w:pPr>
              <w:suppressAutoHyphens w:val="0"/>
              <w:jc w:val="center"/>
              <w:rPr>
                <w:sz w:val="20"/>
                <w:szCs w:val="20"/>
                <w:lang w:eastAsia="ru-RU"/>
              </w:rPr>
            </w:pPr>
            <w:r w:rsidRPr="006437A1">
              <w:rPr>
                <w:sz w:val="20"/>
                <w:szCs w:val="20"/>
                <w:lang w:eastAsia="ru-RU"/>
              </w:rPr>
              <w:t>241,6</w:t>
            </w:r>
          </w:p>
        </w:tc>
        <w:tc>
          <w:tcPr>
            <w:tcW w:w="851" w:type="dxa"/>
            <w:tcBorders>
              <w:top w:val="single" w:sz="4" w:space="0" w:color="auto"/>
              <w:left w:val="single" w:sz="4" w:space="0" w:color="auto"/>
              <w:bottom w:val="single" w:sz="4" w:space="0" w:color="auto"/>
              <w:right w:val="single" w:sz="4" w:space="0" w:color="auto"/>
            </w:tcBorders>
            <w:vAlign w:val="center"/>
          </w:tcPr>
          <w:p w:rsidR="005066DA" w:rsidRPr="00EC0CD9" w:rsidRDefault="005066DA" w:rsidP="005066DA">
            <w:pPr>
              <w:suppressAutoHyphens w:val="0"/>
              <w:jc w:val="center"/>
              <w:rPr>
                <w:sz w:val="20"/>
                <w:szCs w:val="20"/>
                <w:lang w:eastAsia="ru-RU"/>
              </w:rPr>
            </w:pPr>
          </w:p>
        </w:tc>
      </w:tr>
    </w:tbl>
    <w:p w:rsidR="007B02CE" w:rsidRDefault="007B02CE" w:rsidP="007B02CE">
      <w:pPr>
        <w:ind w:firstLine="720"/>
        <w:jc w:val="both"/>
        <w:rPr>
          <w:sz w:val="28"/>
          <w:szCs w:val="28"/>
        </w:rPr>
      </w:pPr>
    </w:p>
    <w:p w:rsidR="007B02CE" w:rsidRDefault="007B02CE" w:rsidP="007B02CE">
      <w:pPr>
        <w:ind w:firstLine="720"/>
        <w:jc w:val="both"/>
        <w:rPr>
          <w:sz w:val="28"/>
          <w:szCs w:val="28"/>
          <w:lang w:val="kk-KZ"/>
        </w:rPr>
      </w:pPr>
      <w:r w:rsidRPr="0000152D">
        <w:rPr>
          <w:sz w:val="28"/>
          <w:szCs w:val="28"/>
          <w:lang w:val="kk-KZ"/>
        </w:rPr>
        <w:t>Же</w:t>
      </w:r>
      <w:r>
        <w:rPr>
          <w:sz w:val="28"/>
          <w:szCs w:val="28"/>
          <w:lang w:val="kk-KZ"/>
        </w:rPr>
        <w:t>ке табыс</w:t>
      </w:r>
      <w:r w:rsidRPr="0000152D">
        <w:rPr>
          <w:sz w:val="28"/>
          <w:szCs w:val="28"/>
          <w:lang w:val="kk-KZ"/>
        </w:rPr>
        <w:t xml:space="preserve"> салығы </w:t>
      </w:r>
      <w:r>
        <w:rPr>
          <w:sz w:val="28"/>
          <w:szCs w:val="28"/>
          <w:lang w:val="kk-KZ"/>
        </w:rPr>
        <w:t>жоспар бойынша 50,0 мың теңге, орындалғаны 30,5 мың теңге, немесе 61</w:t>
      </w:r>
      <w:r w:rsidRPr="00AA2952">
        <w:rPr>
          <w:sz w:val="28"/>
          <w:szCs w:val="28"/>
          <w:lang w:val="kk-KZ"/>
        </w:rPr>
        <w:t>%</w:t>
      </w:r>
      <w:r>
        <w:rPr>
          <w:sz w:val="28"/>
          <w:szCs w:val="28"/>
          <w:lang w:val="kk-KZ"/>
        </w:rPr>
        <w:t>.</w:t>
      </w:r>
    </w:p>
    <w:p w:rsidR="007B02CE" w:rsidRDefault="007B02CE" w:rsidP="007B02CE">
      <w:pPr>
        <w:ind w:firstLine="720"/>
        <w:jc w:val="both"/>
        <w:rPr>
          <w:sz w:val="28"/>
          <w:szCs w:val="28"/>
          <w:lang w:val="kk-KZ"/>
        </w:rPr>
      </w:pPr>
      <w:r w:rsidRPr="0000152D">
        <w:rPr>
          <w:sz w:val="28"/>
          <w:szCs w:val="28"/>
          <w:lang w:val="kk-KZ"/>
        </w:rPr>
        <w:t xml:space="preserve">Мүлікке салынатын салықтар </w:t>
      </w:r>
      <w:r>
        <w:rPr>
          <w:sz w:val="28"/>
          <w:szCs w:val="28"/>
          <w:lang w:val="kk-KZ"/>
        </w:rPr>
        <w:t>жоспар бойынша 84,0 мың теңге, орындалғаны 90,4 мың теңге, немесе 107,6</w:t>
      </w:r>
      <w:r w:rsidRPr="00AA2952">
        <w:rPr>
          <w:sz w:val="28"/>
          <w:szCs w:val="28"/>
          <w:lang w:val="kk-KZ"/>
        </w:rPr>
        <w:t>%</w:t>
      </w:r>
      <w:r>
        <w:rPr>
          <w:sz w:val="28"/>
          <w:szCs w:val="28"/>
          <w:lang w:val="kk-KZ"/>
        </w:rPr>
        <w:t>.</w:t>
      </w:r>
    </w:p>
    <w:p w:rsidR="007B02CE" w:rsidRDefault="007B02CE" w:rsidP="007B02CE">
      <w:pPr>
        <w:ind w:firstLine="720"/>
        <w:jc w:val="both"/>
        <w:rPr>
          <w:sz w:val="28"/>
          <w:szCs w:val="28"/>
          <w:lang w:val="kk-KZ"/>
        </w:rPr>
      </w:pPr>
      <w:r w:rsidRPr="00AA2952">
        <w:rPr>
          <w:sz w:val="28"/>
          <w:szCs w:val="28"/>
          <w:lang w:val="kk-KZ"/>
        </w:rPr>
        <w:t xml:space="preserve">Жер салығы жоспар бойынша </w:t>
      </w:r>
      <w:r>
        <w:rPr>
          <w:sz w:val="28"/>
          <w:szCs w:val="28"/>
          <w:lang w:val="kk-KZ"/>
        </w:rPr>
        <w:t>56</w:t>
      </w:r>
      <w:r w:rsidRPr="00AA2952">
        <w:rPr>
          <w:sz w:val="28"/>
          <w:szCs w:val="28"/>
          <w:lang w:val="kk-KZ"/>
        </w:rPr>
        <w:t>,</w:t>
      </w:r>
      <w:r>
        <w:rPr>
          <w:sz w:val="28"/>
          <w:szCs w:val="28"/>
          <w:lang w:val="kk-KZ"/>
        </w:rPr>
        <w:t>0</w:t>
      </w:r>
      <w:r w:rsidRPr="00AA2952">
        <w:rPr>
          <w:sz w:val="28"/>
          <w:szCs w:val="28"/>
          <w:lang w:val="kk-KZ"/>
        </w:rPr>
        <w:t xml:space="preserve"> мың теңге</w:t>
      </w:r>
      <w:r>
        <w:rPr>
          <w:sz w:val="28"/>
          <w:szCs w:val="28"/>
          <w:lang w:val="kk-KZ"/>
        </w:rPr>
        <w:t>ні құрап,</w:t>
      </w:r>
      <w:r w:rsidRPr="00AA2952">
        <w:rPr>
          <w:sz w:val="28"/>
          <w:szCs w:val="28"/>
          <w:lang w:val="kk-KZ"/>
        </w:rPr>
        <w:t xml:space="preserve"> </w:t>
      </w:r>
      <w:r>
        <w:rPr>
          <w:sz w:val="28"/>
          <w:szCs w:val="28"/>
          <w:lang w:val="kk-KZ"/>
        </w:rPr>
        <w:t>95</w:t>
      </w:r>
      <w:r w:rsidRPr="00AA2952">
        <w:rPr>
          <w:sz w:val="28"/>
          <w:szCs w:val="28"/>
          <w:lang w:val="kk-KZ"/>
        </w:rPr>
        <w:t>,</w:t>
      </w:r>
      <w:r>
        <w:rPr>
          <w:sz w:val="28"/>
          <w:szCs w:val="28"/>
          <w:lang w:val="kk-KZ"/>
        </w:rPr>
        <w:t>2</w:t>
      </w:r>
      <w:r w:rsidRPr="00AA2952">
        <w:rPr>
          <w:sz w:val="28"/>
          <w:szCs w:val="28"/>
          <w:lang w:val="kk-KZ"/>
        </w:rPr>
        <w:t xml:space="preserve"> мың теңгеге </w:t>
      </w:r>
      <w:r>
        <w:rPr>
          <w:sz w:val="28"/>
          <w:szCs w:val="28"/>
          <w:lang w:val="kk-KZ"/>
        </w:rPr>
        <w:t>о</w:t>
      </w:r>
      <w:r w:rsidRPr="00AA2952">
        <w:rPr>
          <w:sz w:val="28"/>
          <w:szCs w:val="28"/>
          <w:lang w:val="kk-KZ"/>
        </w:rPr>
        <w:t>рындалды</w:t>
      </w:r>
      <w:r>
        <w:rPr>
          <w:sz w:val="28"/>
          <w:szCs w:val="28"/>
          <w:lang w:val="kk-KZ"/>
        </w:rPr>
        <w:t>, немесе 170</w:t>
      </w:r>
      <w:r w:rsidRPr="00AA2952">
        <w:rPr>
          <w:sz w:val="28"/>
          <w:szCs w:val="28"/>
          <w:lang w:val="kk-KZ"/>
        </w:rPr>
        <w:t>%</w:t>
      </w:r>
      <w:r>
        <w:rPr>
          <w:sz w:val="28"/>
          <w:szCs w:val="28"/>
          <w:lang w:val="kk-KZ"/>
        </w:rPr>
        <w:t>.</w:t>
      </w:r>
      <w:r w:rsidRPr="00AA2952">
        <w:rPr>
          <w:sz w:val="28"/>
          <w:szCs w:val="28"/>
          <w:lang w:val="kk-KZ"/>
        </w:rPr>
        <w:t xml:space="preserve"> </w:t>
      </w:r>
    </w:p>
    <w:p w:rsidR="007B02CE" w:rsidRPr="00AA2952" w:rsidRDefault="007B02CE" w:rsidP="007B02CE">
      <w:pPr>
        <w:ind w:firstLine="720"/>
        <w:jc w:val="both"/>
        <w:rPr>
          <w:sz w:val="28"/>
          <w:szCs w:val="28"/>
          <w:highlight w:val="yellow"/>
          <w:lang w:val="kk-KZ"/>
        </w:rPr>
      </w:pPr>
    </w:p>
    <w:p w:rsidR="007B02CE" w:rsidRPr="00AA2952" w:rsidRDefault="007B02CE" w:rsidP="007B02CE">
      <w:pPr>
        <w:ind w:firstLine="720"/>
        <w:jc w:val="both"/>
        <w:rPr>
          <w:sz w:val="28"/>
          <w:szCs w:val="28"/>
          <w:highlight w:val="yellow"/>
        </w:rPr>
      </w:pPr>
      <w:r w:rsidRPr="00AA2952">
        <w:rPr>
          <w:noProof/>
          <w:sz w:val="28"/>
          <w:szCs w:val="28"/>
          <w:lang w:eastAsia="ru-RU"/>
        </w:rPr>
        <w:drawing>
          <wp:inline distT="0" distB="0" distL="0" distR="0" wp14:anchorId="45CF1EA1" wp14:editId="35D6F23C">
            <wp:extent cx="5478780" cy="2682240"/>
            <wp:effectExtent l="0" t="0" r="7620" b="3810"/>
            <wp:docPr id="58" name="Диаграмма 5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B02CE" w:rsidRPr="00AA2952" w:rsidRDefault="007B02CE" w:rsidP="007B02CE">
      <w:pPr>
        <w:ind w:firstLine="720"/>
        <w:jc w:val="both"/>
        <w:rPr>
          <w:sz w:val="28"/>
          <w:szCs w:val="28"/>
          <w:highlight w:val="yellow"/>
        </w:rPr>
      </w:pPr>
    </w:p>
    <w:p w:rsidR="007B02CE" w:rsidRPr="00AA2952" w:rsidRDefault="00A43012" w:rsidP="007B02CE">
      <w:pPr>
        <w:jc w:val="center"/>
        <w:rPr>
          <w:b/>
          <w:sz w:val="28"/>
          <w:szCs w:val="28"/>
        </w:rPr>
      </w:pPr>
      <w:r w:rsidRPr="007B02CE">
        <w:rPr>
          <w:b/>
          <w:sz w:val="28"/>
          <w:szCs w:val="28"/>
          <w:lang w:val="kk-KZ"/>
        </w:rPr>
        <w:t>Саралжын</w:t>
      </w:r>
      <w:r w:rsidR="007B02CE" w:rsidRPr="00AA2952">
        <w:rPr>
          <w:b/>
          <w:sz w:val="28"/>
          <w:szCs w:val="28"/>
        </w:rPr>
        <w:t xml:space="preserve"> ауылдық округі бюджетінің салықтық емес түсімдерінің құрылымы</w:t>
      </w:r>
    </w:p>
    <w:p w:rsidR="007B02CE" w:rsidRPr="00AA2952" w:rsidRDefault="007B02CE" w:rsidP="007B02CE">
      <w:pPr>
        <w:ind w:firstLine="720"/>
        <w:jc w:val="both"/>
        <w:rPr>
          <w:sz w:val="28"/>
          <w:szCs w:val="28"/>
          <w:highlight w:val="yellow"/>
        </w:rPr>
      </w:pPr>
      <w:r w:rsidRPr="00AA2952">
        <w:rPr>
          <w:sz w:val="28"/>
          <w:szCs w:val="28"/>
          <w:lang w:val="kk-KZ"/>
        </w:rPr>
        <w:t xml:space="preserve">                                                                                              </w:t>
      </w:r>
      <w:r w:rsidRPr="00AA2952">
        <w:rPr>
          <w:sz w:val="28"/>
          <w:szCs w:val="28"/>
        </w:rPr>
        <w:t>м</w:t>
      </w:r>
      <w:r w:rsidR="005066DA">
        <w:rPr>
          <w:sz w:val="28"/>
          <w:szCs w:val="28"/>
          <w:lang w:val="kk-KZ"/>
        </w:rPr>
        <w:t>лн</w:t>
      </w:r>
      <w:r w:rsidRPr="00AA2952">
        <w:rPr>
          <w:sz w:val="28"/>
          <w:szCs w:val="28"/>
        </w:rPr>
        <w:t xml:space="preserve"> теңге</w:t>
      </w:r>
    </w:p>
    <w:tbl>
      <w:tblPr>
        <w:tblW w:w="10065" w:type="dxa"/>
        <w:tblInd w:w="-176" w:type="dxa"/>
        <w:tblLayout w:type="fixed"/>
        <w:tblLook w:val="0000" w:firstRow="0" w:lastRow="0" w:firstColumn="0" w:lastColumn="0" w:noHBand="0" w:noVBand="0"/>
      </w:tblPr>
      <w:tblGrid>
        <w:gridCol w:w="2694"/>
        <w:gridCol w:w="1134"/>
        <w:gridCol w:w="1559"/>
        <w:gridCol w:w="1559"/>
        <w:gridCol w:w="1135"/>
        <w:gridCol w:w="991"/>
        <w:gridCol w:w="993"/>
      </w:tblGrid>
      <w:tr w:rsidR="007B02CE" w:rsidRPr="00AA2952" w:rsidTr="00FD1BCF">
        <w:tc>
          <w:tcPr>
            <w:tcW w:w="2694" w:type="dxa"/>
            <w:tcBorders>
              <w:top w:val="single" w:sz="4" w:space="0" w:color="000000"/>
              <w:left w:val="single" w:sz="4" w:space="0" w:color="000000"/>
              <w:bottom w:val="single" w:sz="4" w:space="0" w:color="000000"/>
              <w:right w:val="single" w:sz="4" w:space="0" w:color="auto"/>
            </w:tcBorders>
            <w:shd w:val="clear" w:color="auto" w:fill="auto"/>
            <w:vAlign w:val="center"/>
          </w:tcPr>
          <w:p w:rsidR="007B02CE" w:rsidRPr="00AA2952" w:rsidRDefault="007B02CE" w:rsidP="00FD1BCF">
            <w:pPr>
              <w:widowControl w:val="0"/>
              <w:tabs>
                <w:tab w:val="left" w:pos="-1662"/>
              </w:tabs>
              <w:snapToGrid w:val="0"/>
              <w:ind w:hanging="42"/>
              <w:jc w:val="center"/>
              <w:rPr>
                <w:b/>
              </w:rPr>
            </w:pPr>
            <w:r w:rsidRPr="00AA2952">
              <w:rPr>
                <w:b/>
              </w:rPr>
              <w:t>Салық</w:t>
            </w:r>
            <w:r w:rsidRPr="00AA2952">
              <w:rPr>
                <w:b/>
                <w:lang w:val="kk-KZ"/>
              </w:rPr>
              <w:t xml:space="preserve"> емес</w:t>
            </w:r>
            <w:r w:rsidRPr="00AA2952">
              <w:rPr>
                <w:b/>
              </w:rPr>
              <w:t xml:space="preserve"> түсімдерінің атауы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2CE" w:rsidRPr="00AA2952" w:rsidRDefault="007B02CE" w:rsidP="00FD1BCF">
            <w:pPr>
              <w:widowControl w:val="0"/>
              <w:tabs>
                <w:tab w:val="left" w:pos="0"/>
              </w:tabs>
              <w:snapToGrid w:val="0"/>
              <w:ind w:hanging="42"/>
              <w:jc w:val="center"/>
              <w:rPr>
                <w:b/>
                <w:lang w:val="kk-KZ"/>
              </w:rPr>
            </w:pPr>
            <w:r w:rsidRPr="00AA2952">
              <w:rPr>
                <w:b/>
              </w:rPr>
              <w:t>201</w:t>
            </w:r>
            <w:r>
              <w:rPr>
                <w:b/>
                <w:lang w:val="kk-KZ"/>
              </w:rPr>
              <w:t>9</w:t>
            </w:r>
            <w:r w:rsidRPr="00AA2952">
              <w:rPr>
                <w:b/>
              </w:rPr>
              <w:t xml:space="preserve"> жылға нақты орында</w:t>
            </w:r>
            <w:r w:rsidRPr="00AA2952">
              <w:rPr>
                <w:b/>
                <w:lang w:val="kk-KZ"/>
              </w:rPr>
              <w:t>луы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B02CE" w:rsidRPr="00AA2952" w:rsidRDefault="007B02CE" w:rsidP="00FD1BCF">
            <w:pPr>
              <w:widowControl w:val="0"/>
              <w:tabs>
                <w:tab w:val="left" w:pos="0"/>
              </w:tabs>
              <w:snapToGrid w:val="0"/>
              <w:ind w:hanging="42"/>
              <w:jc w:val="center"/>
              <w:rPr>
                <w:b/>
              </w:rPr>
            </w:pPr>
            <w:r w:rsidRPr="00AA2952">
              <w:rPr>
                <w:b/>
              </w:rPr>
              <w:t>20</w:t>
            </w:r>
            <w:r>
              <w:rPr>
                <w:b/>
                <w:lang w:val="kk-KZ"/>
              </w:rPr>
              <w:t>20</w:t>
            </w:r>
            <w:r w:rsidRPr="00AA2952">
              <w:rPr>
                <w:b/>
              </w:rPr>
              <w:t xml:space="preserve"> жылғы бекітілген жылдық бюджет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B02CE" w:rsidRPr="00AA2952" w:rsidRDefault="007B02CE" w:rsidP="00FD1BCF">
            <w:pPr>
              <w:widowControl w:val="0"/>
              <w:tabs>
                <w:tab w:val="left" w:pos="0"/>
              </w:tabs>
              <w:snapToGrid w:val="0"/>
              <w:ind w:hanging="42"/>
              <w:jc w:val="center"/>
              <w:rPr>
                <w:b/>
              </w:rPr>
            </w:pPr>
            <w:r w:rsidRPr="00AA2952">
              <w:rPr>
                <w:b/>
              </w:rPr>
              <w:t>20</w:t>
            </w:r>
            <w:r>
              <w:rPr>
                <w:b/>
                <w:lang w:val="kk-KZ"/>
              </w:rPr>
              <w:t>20</w:t>
            </w:r>
            <w:r w:rsidRPr="00AA2952">
              <w:rPr>
                <w:b/>
              </w:rPr>
              <w:t xml:space="preserve"> жылғы түзетілген жылдық бюджет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B02CE" w:rsidRPr="00AA2952" w:rsidRDefault="007B02CE" w:rsidP="00FD1BCF">
            <w:pPr>
              <w:widowControl w:val="0"/>
              <w:tabs>
                <w:tab w:val="left" w:pos="0"/>
              </w:tabs>
              <w:snapToGrid w:val="0"/>
              <w:ind w:hanging="42"/>
              <w:jc w:val="center"/>
              <w:rPr>
                <w:b/>
                <w:lang w:val="kk-KZ"/>
              </w:rPr>
            </w:pPr>
            <w:r w:rsidRPr="00AA2952">
              <w:rPr>
                <w:b/>
              </w:rPr>
              <w:t>20</w:t>
            </w:r>
            <w:r>
              <w:rPr>
                <w:b/>
                <w:lang w:val="kk-KZ"/>
              </w:rPr>
              <w:t>20</w:t>
            </w:r>
            <w:r w:rsidRPr="00AA2952">
              <w:rPr>
                <w:b/>
              </w:rPr>
              <w:t xml:space="preserve"> </w:t>
            </w:r>
            <w:r w:rsidRPr="00AA2952">
              <w:rPr>
                <w:b/>
                <w:lang w:val="kk-KZ"/>
              </w:rPr>
              <w:t>жыл</w:t>
            </w:r>
            <w:r>
              <w:rPr>
                <w:b/>
                <w:lang w:val="kk-KZ"/>
              </w:rPr>
              <w:t>ы</w:t>
            </w:r>
            <w:r w:rsidRPr="00AA2952">
              <w:rPr>
                <w:b/>
                <w:lang w:val="kk-KZ"/>
              </w:rPr>
              <w:t xml:space="preserve"> нақты</w:t>
            </w:r>
            <w:r>
              <w:rPr>
                <w:b/>
                <w:lang w:val="kk-KZ"/>
              </w:rPr>
              <w:t xml:space="preserve"> түскені</w:t>
            </w:r>
            <w:r w:rsidRPr="00AA2952">
              <w:rPr>
                <w:b/>
              </w:rPr>
              <w:t xml:space="preserve"> </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B02CE" w:rsidRPr="00AA2952" w:rsidRDefault="007B02CE" w:rsidP="00FD1BCF">
            <w:pPr>
              <w:widowControl w:val="0"/>
              <w:tabs>
                <w:tab w:val="left" w:pos="0"/>
              </w:tabs>
              <w:ind w:hanging="42"/>
              <w:jc w:val="center"/>
              <w:rPr>
                <w:b/>
              </w:rPr>
            </w:pPr>
            <w:r>
              <w:rPr>
                <w:b/>
                <w:lang w:val="kk-KZ"/>
              </w:rPr>
              <w:t>орындалуы</w:t>
            </w:r>
            <w:r w:rsidRPr="00AA2952">
              <w:rPr>
                <w:b/>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02CE" w:rsidRPr="00AA2952" w:rsidRDefault="007B02CE" w:rsidP="00FD1BCF">
            <w:pPr>
              <w:widowControl w:val="0"/>
              <w:tabs>
                <w:tab w:val="left" w:pos="0"/>
              </w:tabs>
              <w:snapToGrid w:val="0"/>
              <w:ind w:hanging="42"/>
              <w:jc w:val="center"/>
              <w:rPr>
                <w:b/>
                <w:bCs/>
              </w:rPr>
            </w:pPr>
            <w:r w:rsidRPr="00AA2952">
              <w:rPr>
                <w:b/>
              </w:rPr>
              <w:t>өсу қарқыны (%)</w:t>
            </w:r>
          </w:p>
        </w:tc>
      </w:tr>
      <w:tr w:rsidR="005066DA" w:rsidRPr="00AA2952" w:rsidTr="00FD1BCF">
        <w:tc>
          <w:tcPr>
            <w:tcW w:w="2694" w:type="dxa"/>
            <w:tcBorders>
              <w:top w:val="single" w:sz="4" w:space="0" w:color="000000"/>
              <w:left w:val="single" w:sz="4" w:space="0" w:color="000000"/>
              <w:bottom w:val="single" w:sz="4" w:space="0" w:color="000000"/>
              <w:right w:val="single" w:sz="4" w:space="0" w:color="auto"/>
            </w:tcBorders>
          </w:tcPr>
          <w:p w:rsidR="005066DA" w:rsidRPr="00AA2952" w:rsidRDefault="005066DA" w:rsidP="005066DA">
            <w:pPr>
              <w:widowControl w:val="0"/>
              <w:tabs>
                <w:tab w:val="left" w:pos="0"/>
              </w:tabs>
              <w:snapToGrid w:val="0"/>
              <w:ind w:hanging="42"/>
              <w:rPr>
                <w:b/>
              </w:rPr>
            </w:pPr>
            <w:r w:rsidRPr="00AA2952">
              <w:rPr>
                <w:b/>
              </w:rPr>
              <w:t xml:space="preserve">Салықтық </w:t>
            </w:r>
            <w:r w:rsidRPr="00AA2952">
              <w:rPr>
                <w:b/>
                <w:lang w:val="kk-KZ"/>
              </w:rPr>
              <w:t xml:space="preserve"> емес </w:t>
            </w:r>
            <w:r w:rsidRPr="00AA2952">
              <w:rPr>
                <w:b/>
              </w:rPr>
              <w:t>түсімдер,</w:t>
            </w:r>
          </w:p>
          <w:p w:rsidR="005066DA" w:rsidRPr="00AA2952" w:rsidRDefault="005066DA" w:rsidP="005066DA">
            <w:pPr>
              <w:widowControl w:val="0"/>
              <w:tabs>
                <w:tab w:val="left" w:pos="0"/>
              </w:tabs>
              <w:ind w:hanging="42"/>
              <w:rPr>
                <w:b/>
              </w:rPr>
            </w:pPr>
            <w:r w:rsidRPr="00AA2952">
              <w:rPr>
                <w:b/>
              </w:rPr>
              <w:t>оның ішінде</w:t>
            </w:r>
          </w:p>
        </w:tc>
        <w:tc>
          <w:tcPr>
            <w:tcW w:w="1134" w:type="dxa"/>
            <w:tcBorders>
              <w:top w:val="single" w:sz="4" w:space="0" w:color="auto"/>
              <w:left w:val="nil"/>
              <w:bottom w:val="single" w:sz="4" w:space="0" w:color="auto"/>
              <w:right w:val="single" w:sz="4" w:space="0" w:color="auto"/>
            </w:tcBorders>
            <w:vAlign w:val="center"/>
          </w:tcPr>
          <w:p w:rsidR="005066DA" w:rsidRPr="00AA2952" w:rsidRDefault="005066DA" w:rsidP="005066DA">
            <w:pPr>
              <w:suppressAutoHyphens w:val="0"/>
              <w:ind w:hanging="42"/>
              <w:jc w:val="right"/>
              <w:rPr>
                <w:b/>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rsidR="005066DA" w:rsidRPr="006437A1" w:rsidRDefault="005066DA" w:rsidP="005066DA">
            <w:pPr>
              <w:suppressAutoHyphens w:val="0"/>
              <w:jc w:val="center"/>
              <w:rPr>
                <w:b/>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066DA" w:rsidRPr="006437A1" w:rsidRDefault="005066DA" w:rsidP="005066DA">
            <w:pPr>
              <w:suppressAutoHyphens w:val="0"/>
              <w:jc w:val="center"/>
              <w:rPr>
                <w:b/>
                <w:bCs/>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5066DA" w:rsidRPr="006437A1" w:rsidRDefault="005066DA" w:rsidP="005066DA">
            <w:pPr>
              <w:suppressAutoHyphens w:val="0"/>
              <w:jc w:val="center"/>
              <w:rPr>
                <w:b/>
                <w:bCs/>
                <w:sz w:val="20"/>
                <w:szCs w:val="20"/>
                <w:lang w:eastAsia="ru-RU"/>
              </w:rPr>
            </w:pPr>
            <w:r w:rsidRPr="006437A1">
              <w:rPr>
                <w:b/>
                <w:bCs/>
                <w:sz w:val="20"/>
                <w:szCs w:val="20"/>
                <w:lang w:eastAsia="ru-RU"/>
              </w:rPr>
              <w:t>0,1</w:t>
            </w:r>
          </w:p>
        </w:tc>
        <w:tc>
          <w:tcPr>
            <w:tcW w:w="991" w:type="dxa"/>
            <w:tcBorders>
              <w:top w:val="single" w:sz="4" w:space="0" w:color="auto"/>
              <w:left w:val="single" w:sz="4" w:space="0" w:color="auto"/>
              <w:bottom w:val="single" w:sz="4" w:space="0" w:color="auto"/>
              <w:right w:val="single" w:sz="4" w:space="0" w:color="auto"/>
            </w:tcBorders>
            <w:vAlign w:val="center"/>
          </w:tcPr>
          <w:p w:rsidR="005066DA" w:rsidRPr="00AA2952" w:rsidRDefault="005066DA" w:rsidP="005066DA">
            <w:pPr>
              <w:ind w:hanging="42"/>
              <w:jc w:val="center"/>
              <w:rPr>
                <w:b/>
                <w:lang w:val="kk-KZ"/>
              </w:rPr>
            </w:pPr>
          </w:p>
        </w:tc>
        <w:tc>
          <w:tcPr>
            <w:tcW w:w="993" w:type="dxa"/>
            <w:tcBorders>
              <w:top w:val="single" w:sz="4" w:space="0" w:color="auto"/>
              <w:left w:val="single" w:sz="4" w:space="0" w:color="auto"/>
              <w:bottom w:val="single" w:sz="4" w:space="0" w:color="auto"/>
              <w:right w:val="single" w:sz="4" w:space="0" w:color="auto"/>
            </w:tcBorders>
          </w:tcPr>
          <w:p w:rsidR="005066DA" w:rsidRPr="00AA2952" w:rsidRDefault="005066DA" w:rsidP="005066DA">
            <w:pPr>
              <w:ind w:hanging="42"/>
              <w:jc w:val="center"/>
              <w:rPr>
                <w:b/>
                <w:lang w:val="kk-KZ"/>
              </w:rPr>
            </w:pPr>
          </w:p>
        </w:tc>
      </w:tr>
      <w:tr w:rsidR="005066DA" w:rsidRPr="00AA2952" w:rsidTr="00FD1BCF">
        <w:tc>
          <w:tcPr>
            <w:tcW w:w="2694" w:type="dxa"/>
            <w:tcBorders>
              <w:top w:val="single" w:sz="4" w:space="0" w:color="000000"/>
              <w:left w:val="single" w:sz="4" w:space="0" w:color="000000"/>
              <w:bottom w:val="single" w:sz="4" w:space="0" w:color="000000"/>
              <w:right w:val="single" w:sz="4" w:space="0" w:color="auto"/>
            </w:tcBorders>
            <w:vAlign w:val="center"/>
          </w:tcPr>
          <w:p w:rsidR="005066DA" w:rsidRPr="00AA2952" w:rsidRDefault="005066DA" w:rsidP="005066DA">
            <w:pPr>
              <w:widowControl w:val="0"/>
              <w:tabs>
                <w:tab w:val="left" w:pos="0"/>
              </w:tabs>
              <w:snapToGrid w:val="0"/>
              <w:ind w:hanging="42"/>
              <w:rPr>
                <w:lang w:val="kk-KZ"/>
              </w:rPr>
            </w:pPr>
            <w:r w:rsidRPr="00AA2952">
              <w:rPr>
                <w:lang w:val="kk-KZ"/>
              </w:rPr>
              <w:t xml:space="preserve">Мемлекеттік  меншікте гі  мүлікті жалға беруден түсетін кірістер </w:t>
            </w:r>
          </w:p>
        </w:tc>
        <w:tc>
          <w:tcPr>
            <w:tcW w:w="1134" w:type="dxa"/>
            <w:tcBorders>
              <w:top w:val="single" w:sz="4" w:space="0" w:color="auto"/>
              <w:left w:val="nil"/>
              <w:bottom w:val="single" w:sz="4" w:space="0" w:color="auto"/>
              <w:right w:val="single" w:sz="4" w:space="0" w:color="auto"/>
            </w:tcBorders>
            <w:vAlign w:val="center"/>
          </w:tcPr>
          <w:p w:rsidR="005066DA" w:rsidRPr="00AA2952" w:rsidRDefault="005066DA" w:rsidP="005066DA">
            <w:pPr>
              <w:ind w:hanging="42"/>
              <w:jc w:val="right"/>
              <w:rPr>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rsidR="005066DA" w:rsidRPr="006437A1" w:rsidRDefault="005066DA" w:rsidP="005066DA">
            <w:pPr>
              <w:suppressAutoHyphens w:val="0"/>
              <w:jc w:val="center"/>
              <w:rPr>
                <w:sz w:val="20"/>
                <w:szCs w:val="20"/>
                <w:lang w:eastAsia="ru-RU"/>
              </w:rPr>
            </w:pPr>
            <w:r w:rsidRPr="006437A1">
              <w:rPr>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vAlign w:val="center"/>
          </w:tcPr>
          <w:p w:rsidR="005066DA" w:rsidRPr="006437A1" w:rsidRDefault="005066DA" w:rsidP="005066DA">
            <w:pPr>
              <w:suppressAutoHyphens w:val="0"/>
              <w:jc w:val="center"/>
              <w:rPr>
                <w:sz w:val="20"/>
                <w:szCs w:val="20"/>
                <w:lang w:eastAsia="ru-RU"/>
              </w:rPr>
            </w:pPr>
            <w:r w:rsidRPr="006437A1">
              <w:rPr>
                <w:sz w:val="20"/>
                <w:szCs w:val="20"/>
                <w:lang w:eastAsia="ru-RU"/>
              </w:rPr>
              <w:t> </w:t>
            </w:r>
          </w:p>
        </w:tc>
        <w:tc>
          <w:tcPr>
            <w:tcW w:w="1135" w:type="dxa"/>
            <w:tcBorders>
              <w:top w:val="single" w:sz="4" w:space="0" w:color="auto"/>
              <w:left w:val="single" w:sz="4" w:space="0" w:color="auto"/>
              <w:bottom w:val="single" w:sz="4" w:space="0" w:color="auto"/>
              <w:right w:val="single" w:sz="4" w:space="0" w:color="auto"/>
            </w:tcBorders>
            <w:vAlign w:val="center"/>
          </w:tcPr>
          <w:p w:rsidR="005066DA" w:rsidRPr="006437A1" w:rsidRDefault="005066DA" w:rsidP="005066DA">
            <w:pPr>
              <w:suppressAutoHyphens w:val="0"/>
              <w:jc w:val="center"/>
              <w:rPr>
                <w:sz w:val="20"/>
                <w:szCs w:val="20"/>
                <w:lang w:eastAsia="ru-RU"/>
              </w:rPr>
            </w:pPr>
            <w:r w:rsidRPr="006437A1">
              <w:rPr>
                <w:sz w:val="20"/>
                <w:szCs w:val="20"/>
                <w:lang w:eastAsia="ru-RU"/>
              </w:rPr>
              <w:t>0,1</w:t>
            </w:r>
          </w:p>
        </w:tc>
        <w:tc>
          <w:tcPr>
            <w:tcW w:w="991" w:type="dxa"/>
            <w:tcBorders>
              <w:top w:val="single" w:sz="4" w:space="0" w:color="auto"/>
              <w:left w:val="single" w:sz="4" w:space="0" w:color="auto"/>
              <w:bottom w:val="single" w:sz="4" w:space="0" w:color="auto"/>
              <w:right w:val="single" w:sz="4" w:space="0" w:color="auto"/>
            </w:tcBorders>
            <w:vAlign w:val="center"/>
          </w:tcPr>
          <w:p w:rsidR="005066DA" w:rsidRPr="00AA2952" w:rsidRDefault="005066DA" w:rsidP="005066DA">
            <w:pPr>
              <w:ind w:hanging="42"/>
              <w:jc w:val="center"/>
              <w:rPr>
                <w:lang w:val="kk-KZ"/>
              </w:rPr>
            </w:pPr>
          </w:p>
        </w:tc>
        <w:tc>
          <w:tcPr>
            <w:tcW w:w="993" w:type="dxa"/>
            <w:tcBorders>
              <w:top w:val="single" w:sz="4" w:space="0" w:color="auto"/>
              <w:left w:val="single" w:sz="4" w:space="0" w:color="auto"/>
              <w:bottom w:val="single" w:sz="4" w:space="0" w:color="auto"/>
              <w:right w:val="single" w:sz="4" w:space="0" w:color="auto"/>
            </w:tcBorders>
          </w:tcPr>
          <w:p w:rsidR="005066DA" w:rsidRPr="00AA2952" w:rsidRDefault="005066DA" w:rsidP="005066DA">
            <w:pPr>
              <w:ind w:hanging="42"/>
              <w:jc w:val="center"/>
              <w:rPr>
                <w:lang w:val="kk-KZ"/>
              </w:rPr>
            </w:pPr>
          </w:p>
        </w:tc>
      </w:tr>
    </w:tbl>
    <w:p w:rsidR="007B02CE" w:rsidRDefault="007B02CE" w:rsidP="007B02CE">
      <w:pPr>
        <w:tabs>
          <w:tab w:val="left" w:pos="5912"/>
        </w:tabs>
        <w:suppressAutoHyphens w:val="0"/>
        <w:autoSpaceDE w:val="0"/>
        <w:autoSpaceDN w:val="0"/>
        <w:adjustRightInd w:val="0"/>
        <w:ind w:firstLine="720"/>
        <w:jc w:val="both"/>
        <w:rPr>
          <w:bCs/>
          <w:sz w:val="28"/>
          <w:szCs w:val="28"/>
          <w:lang w:eastAsia="ru-RU"/>
        </w:rPr>
      </w:pPr>
    </w:p>
    <w:p w:rsidR="007B02CE" w:rsidRPr="00AA2952" w:rsidRDefault="00A43012" w:rsidP="007B02CE">
      <w:pPr>
        <w:tabs>
          <w:tab w:val="left" w:pos="5912"/>
        </w:tabs>
        <w:suppressAutoHyphens w:val="0"/>
        <w:autoSpaceDE w:val="0"/>
        <w:autoSpaceDN w:val="0"/>
        <w:adjustRightInd w:val="0"/>
        <w:jc w:val="center"/>
        <w:rPr>
          <w:b/>
          <w:bCs/>
          <w:sz w:val="28"/>
          <w:szCs w:val="28"/>
          <w:lang w:val="kk-KZ" w:eastAsia="ru-RU"/>
        </w:rPr>
      </w:pPr>
      <w:r w:rsidRPr="007B02CE">
        <w:rPr>
          <w:b/>
          <w:sz w:val="28"/>
          <w:szCs w:val="28"/>
          <w:lang w:val="kk-KZ"/>
        </w:rPr>
        <w:t>Саралжын</w:t>
      </w:r>
      <w:r w:rsidR="007B02CE" w:rsidRPr="00AA2952">
        <w:rPr>
          <w:b/>
          <w:bCs/>
          <w:sz w:val="28"/>
          <w:szCs w:val="28"/>
          <w:lang w:val="kk-KZ" w:eastAsia="ru-RU"/>
        </w:rPr>
        <w:t xml:space="preserve"> ауылдық округінің бюджет</w:t>
      </w:r>
      <w:r w:rsidR="007B02CE">
        <w:rPr>
          <w:b/>
          <w:bCs/>
          <w:sz w:val="28"/>
          <w:szCs w:val="28"/>
          <w:lang w:val="kk-KZ" w:eastAsia="ru-RU"/>
        </w:rPr>
        <w:t>іне трансферттер</w:t>
      </w:r>
      <w:r w:rsidR="007B02CE" w:rsidRPr="00AA2952">
        <w:rPr>
          <w:b/>
          <w:bCs/>
          <w:sz w:val="28"/>
          <w:szCs w:val="28"/>
          <w:lang w:val="kk-KZ" w:eastAsia="ru-RU"/>
        </w:rPr>
        <w:t xml:space="preserve"> түсімдерінің құрылымы</w:t>
      </w:r>
    </w:p>
    <w:p w:rsidR="007B02CE" w:rsidRPr="00AA2952" w:rsidRDefault="007B02CE" w:rsidP="007B02CE">
      <w:pPr>
        <w:tabs>
          <w:tab w:val="left" w:pos="5912"/>
        </w:tabs>
        <w:suppressAutoHyphens w:val="0"/>
        <w:autoSpaceDE w:val="0"/>
        <w:autoSpaceDN w:val="0"/>
        <w:adjustRightInd w:val="0"/>
        <w:ind w:firstLine="720"/>
        <w:jc w:val="right"/>
        <w:rPr>
          <w:b/>
          <w:bCs/>
          <w:sz w:val="28"/>
          <w:szCs w:val="28"/>
          <w:lang w:val="kk-KZ" w:eastAsia="ru-RU"/>
        </w:rPr>
      </w:pPr>
      <w:r w:rsidRPr="00AA2952">
        <w:rPr>
          <w:b/>
          <w:bCs/>
          <w:sz w:val="28"/>
          <w:szCs w:val="28"/>
          <w:lang w:val="kk-KZ" w:eastAsia="ru-RU"/>
        </w:rPr>
        <w:t>м</w:t>
      </w:r>
      <w:r w:rsidR="005066DA">
        <w:rPr>
          <w:b/>
          <w:bCs/>
          <w:sz w:val="28"/>
          <w:szCs w:val="28"/>
          <w:lang w:val="kk-KZ" w:eastAsia="ru-RU"/>
        </w:rPr>
        <w:t>лн</w:t>
      </w:r>
      <w:r w:rsidRPr="00AA2952">
        <w:rPr>
          <w:b/>
          <w:bCs/>
          <w:sz w:val="28"/>
          <w:szCs w:val="28"/>
          <w:lang w:val="kk-KZ" w:eastAsia="ru-RU"/>
        </w:rPr>
        <w:t xml:space="preserve"> теңге</w:t>
      </w:r>
    </w:p>
    <w:tbl>
      <w:tblPr>
        <w:tblW w:w="10236" w:type="dxa"/>
        <w:tblInd w:w="-176" w:type="dxa"/>
        <w:tblLayout w:type="fixed"/>
        <w:tblLook w:val="0000" w:firstRow="0" w:lastRow="0" w:firstColumn="0" w:lastColumn="0" w:noHBand="0" w:noVBand="0"/>
      </w:tblPr>
      <w:tblGrid>
        <w:gridCol w:w="2269"/>
        <w:gridCol w:w="1446"/>
        <w:gridCol w:w="1134"/>
        <w:gridCol w:w="1276"/>
        <w:gridCol w:w="993"/>
        <w:gridCol w:w="992"/>
        <w:gridCol w:w="1276"/>
        <w:gridCol w:w="850"/>
      </w:tblGrid>
      <w:tr w:rsidR="007B02CE" w:rsidRPr="00AA2952" w:rsidTr="00FD1BCF">
        <w:tc>
          <w:tcPr>
            <w:tcW w:w="2269" w:type="dxa"/>
            <w:tcBorders>
              <w:top w:val="single" w:sz="4" w:space="0" w:color="000000"/>
              <w:left w:val="single" w:sz="4" w:space="0" w:color="000000"/>
              <w:bottom w:val="single" w:sz="4" w:space="0" w:color="000000"/>
            </w:tcBorders>
            <w:shd w:val="clear" w:color="auto" w:fill="auto"/>
            <w:vAlign w:val="center"/>
          </w:tcPr>
          <w:p w:rsidR="007B02CE" w:rsidRPr="00AA2952" w:rsidRDefault="007B02CE" w:rsidP="00FD1BCF">
            <w:pPr>
              <w:tabs>
                <w:tab w:val="left" w:pos="5912"/>
              </w:tabs>
              <w:suppressAutoHyphens w:val="0"/>
              <w:autoSpaceDE w:val="0"/>
              <w:autoSpaceDN w:val="0"/>
              <w:adjustRightInd w:val="0"/>
              <w:ind w:hanging="4"/>
              <w:rPr>
                <w:b/>
                <w:bCs/>
                <w:lang w:val="kk-KZ" w:eastAsia="ru-RU"/>
              </w:rPr>
            </w:pPr>
            <w:r w:rsidRPr="00AA2952">
              <w:rPr>
                <w:b/>
                <w:bCs/>
                <w:lang w:val="kk-KZ" w:eastAsia="ru-RU"/>
              </w:rPr>
              <w:t>Трансферттер атауы</w:t>
            </w:r>
          </w:p>
        </w:tc>
        <w:tc>
          <w:tcPr>
            <w:tcW w:w="1446" w:type="dxa"/>
            <w:tcBorders>
              <w:top w:val="single" w:sz="4" w:space="0" w:color="000000"/>
              <w:left w:val="single" w:sz="4" w:space="0" w:color="000000"/>
              <w:bottom w:val="single" w:sz="4" w:space="0" w:color="auto"/>
              <w:right w:val="single" w:sz="4" w:space="0" w:color="000000"/>
            </w:tcBorders>
          </w:tcPr>
          <w:p w:rsidR="007B02CE" w:rsidRPr="00AA2952" w:rsidRDefault="007B02CE" w:rsidP="00FD1BCF">
            <w:pPr>
              <w:tabs>
                <w:tab w:val="left" w:pos="5912"/>
              </w:tabs>
              <w:suppressAutoHyphens w:val="0"/>
              <w:autoSpaceDE w:val="0"/>
              <w:autoSpaceDN w:val="0"/>
              <w:adjustRightInd w:val="0"/>
              <w:ind w:hanging="4"/>
              <w:rPr>
                <w:b/>
                <w:bCs/>
                <w:lang w:val="kk-KZ" w:eastAsia="ru-RU"/>
              </w:rPr>
            </w:pPr>
            <w:r w:rsidRPr="00AA2952">
              <w:rPr>
                <w:b/>
              </w:rPr>
              <w:t>201</w:t>
            </w:r>
            <w:r>
              <w:rPr>
                <w:b/>
                <w:lang w:val="kk-KZ"/>
              </w:rPr>
              <w:t>9</w:t>
            </w:r>
            <w:r w:rsidRPr="00AA2952">
              <w:rPr>
                <w:b/>
              </w:rPr>
              <w:t xml:space="preserve"> жылға нақты орында</w:t>
            </w:r>
            <w:r w:rsidRPr="00AA2952">
              <w:rPr>
                <w:b/>
                <w:lang w:val="kk-KZ"/>
              </w:rPr>
              <w:t>луы</w:t>
            </w:r>
          </w:p>
        </w:tc>
        <w:tc>
          <w:tcPr>
            <w:tcW w:w="1134" w:type="dxa"/>
            <w:tcBorders>
              <w:top w:val="single" w:sz="4" w:space="0" w:color="000000"/>
              <w:left w:val="single" w:sz="4" w:space="0" w:color="000000"/>
              <w:bottom w:val="single" w:sz="4" w:space="0" w:color="auto"/>
            </w:tcBorders>
            <w:shd w:val="clear" w:color="auto" w:fill="auto"/>
            <w:vAlign w:val="center"/>
          </w:tcPr>
          <w:p w:rsidR="007B02CE" w:rsidRPr="00AA2952" w:rsidRDefault="007B02CE" w:rsidP="00FD1BCF">
            <w:pPr>
              <w:tabs>
                <w:tab w:val="left" w:pos="5912"/>
              </w:tabs>
              <w:suppressAutoHyphens w:val="0"/>
              <w:autoSpaceDE w:val="0"/>
              <w:autoSpaceDN w:val="0"/>
              <w:adjustRightInd w:val="0"/>
              <w:ind w:hanging="4"/>
              <w:rPr>
                <w:b/>
                <w:bCs/>
                <w:lang w:val="kk-KZ" w:eastAsia="ru-RU"/>
              </w:rPr>
            </w:pPr>
            <w:r w:rsidRPr="00AA2952">
              <w:rPr>
                <w:b/>
                <w:bCs/>
                <w:lang w:val="kk-KZ" w:eastAsia="ru-RU"/>
              </w:rPr>
              <w:t>20</w:t>
            </w:r>
            <w:r>
              <w:rPr>
                <w:b/>
                <w:bCs/>
                <w:lang w:val="kk-KZ" w:eastAsia="ru-RU"/>
              </w:rPr>
              <w:t>20</w:t>
            </w:r>
            <w:r w:rsidRPr="00AA2952">
              <w:rPr>
                <w:b/>
                <w:bCs/>
                <w:lang w:val="kk-KZ" w:eastAsia="ru-RU"/>
              </w:rPr>
              <w:t xml:space="preserve"> жылдың бекітілген жылдық</w:t>
            </w:r>
          </w:p>
        </w:tc>
        <w:tc>
          <w:tcPr>
            <w:tcW w:w="1276" w:type="dxa"/>
            <w:tcBorders>
              <w:top w:val="single" w:sz="4" w:space="0" w:color="000000"/>
              <w:left w:val="single" w:sz="4" w:space="0" w:color="000000"/>
              <w:bottom w:val="single" w:sz="4" w:space="0" w:color="auto"/>
            </w:tcBorders>
            <w:shd w:val="clear" w:color="auto" w:fill="auto"/>
            <w:vAlign w:val="center"/>
          </w:tcPr>
          <w:p w:rsidR="007B02CE" w:rsidRPr="00AA2952" w:rsidRDefault="007B02CE" w:rsidP="00FD1BCF">
            <w:pPr>
              <w:tabs>
                <w:tab w:val="left" w:pos="5912"/>
              </w:tabs>
              <w:suppressAutoHyphens w:val="0"/>
              <w:autoSpaceDE w:val="0"/>
              <w:autoSpaceDN w:val="0"/>
              <w:adjustRightInd w:val="0"/>
              <w:ind w:hanging="4"/>
              <w:rPr>
                <w:b/>
                <w:bCs/>
                <w:lang w:val="kk-KZ" w:eastAsia="ru-RU"/>
              </w:rPr>
            </w:pPr>
            <w:r w:rsidRPr="00AA2952">
              <w:rPr>
                <w:b/>
                <w:bCs/>
                <w:lang w:val="kk-KZ" w:eastAsia="ru-RU"/>
              </w:rPr>
              <w:t>20</w:t>
            </w:r>
            <w:r>
              <w:rPr>
                <w:b/>
                <w:bCs/>
                <w:lang w:val="kk-KZ" w:eastAsia="ru-RU"/>
              </w:rPr>
              <w:t>20</w:t>
            </w:r>
            <w:r w:rsidRPr="00AA2952">
              <w:rPr>
                <w:b/>
                <w:bCs/>
                <w:lang w:val="kk-KZ" w:eastAsia="ru-RU"/>
              </w:rPr>
              <w:t xml:space="preserve"> жылдың нақтыланған жылдық бюджет</w:t>
            </w:r>
          </w:p>
        </w:tc>
        <w:tc>
          <w:tcPr>
            <w:tcW w:w="993" w:type="dxa"/>
            <w:tcBorders>
              <w:top w:val="single" w:sz="4" w:space="0" w:color="000000"/>
              <w:left w:val="single" w:sz="4" w:space="0" w:color="000000"/>
              <w:bottom w:val="single" w:sz="4" w:space="0" w:color="auto"/>
              <w:right w:val="single" w:sz="4" w:space="0" w:color="auto"/>
            </w:tcBorders>
            <w:shd w:val="clear" w:color="auto" w:fill="auto"/>
            <w:vAlign w:val="center"/>
          </w:tcPr>
          <w:p w:rsidR="007B02CE" w:rsidRPr="00AA2952" w:rsidRDefault="007B02CE" w:rsidP="00FD1BCF">
            <w:pPr>
              <w:tabs>
                <w:tab w:val="left" w:pos="5912"/>
              </w:tabs>
              <w:suppressAutoHyphens w:val="0"/>
              <w:autoSpaceDE w:val="0"/>
              <w:autoSpaceDN w:val="0"/>
              <w:adjustRightInd w:val="0"/>
              <w:ind w:hanging="4"/>
              <w:rPr>
                <w:b/>
                <w:bCs/>
                <w:lang w:val="kk-KZ" w:eastAsia="ru-RU"/>
              </w:rPr>
            </w:pPr>
            <w:r w:rsidRPr="00AA2952">
              <w:rPr>
                <w:b/>
                <w:bCs/>
                <w:lang w:val="kk-KZ" w:eastAsia="ru-RU"/>
              </w:rPr>
              <w:t>20</w:t>
            </w:r>
            <w:r>
              <w:rPr>
                <w:b/>
                <w:bCs/>
                <w:lang w:val="kk-KZ" w:eastAsia="ru-RU"/>
              </w:rPr>
              <w:t>20</w:t>
            </w:r>
            <w:r w:rsidRPr="00AA2952">
              <w:rPr>
                <w:b/>
                <w:bCs/>
                <w:lang w:val="kk-KZ" w:eastAsia="ru-RU"/>
              </w:rPr>
              <w:t xml:space="preserve"> жылдың түзетілген жылдық бюджеті</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02CE" w:rsidRPr="00AA2952" w:rsidRDefault="007B02CE" w:rsidP="00FD1BCF">
            <w:pPr>
              <w:tabs>
                <w:tab w:val="left" w:pos="5912"/>
              </w:tabs>
              <w:suppressAutoHyphens w:val="0"/>
              <w:autoSpaceDE w:val="0"/>
              <w:autoSpaceDN w:val="0"/>
              <w:adjustRightInd w:val="0"/>
              <w:ind w:hanging="4"/>
              <w:rPr>
                <w:b/>
                <w:bCs/>
                <w:lang w:val="kk-KZ" w:eastAsia="ru-RU"/>
              </w:rPr>
            </w:pPr>
            <w:r w:rsidRPr="00AA2952">
              <w:rPr>
                <w:b/>
                <w:bCs/>
                <w:lang w:val="kk-KZ" w:eastAsia="ru-RU"/>
              </w:rPr>
              <w:t>20</w:t>
            </w:r>
            <w:r>
              <w:rPr>
                <w:b/>
                <w:bCs/>
                <w:lang w:val="kk-KZ" w:eastAsia="ru-RU"/>
              </w:rPr>
              <w:t>20</w:t>
            </w:r>
            <w:r w:rsidRPr="00AA2952">
              <w:rPr>
                <w:b/>
                <w:bCs/>
                <w:lang w:eastAsia="ru-RU"/>
              </w:rPr>
              <w:t xml:space="preserve"> </w:t>
            </w:r>
            <w:r w:rsidRPr="00AA2952">
              <w:rPr>
                <w:b/>
                <w:bCs/>
                <w:lang w:val="kk-KZ" w:eastAsia="ru-RU"/>
              </w:rPr>
              <w:t>жыл</w:t>
            </w:r>
            <w:r>
              <w:rPr>
                <w:b/>
                <w:bCs/>
                <w:lang w:val="kk-KZ" w:eastAsia="ru-RU"/>
              </w:rPr>
              <w:t>ы</w:t>
            </w:r>
            <w:r w:rsidRPr="00AA2952">
              <w:rPr>
                <w:b/>
                <w:bCs/>
                <w:lang w:val="kk-KZ" w:eastAsia="ru-RU"/>
              </w:rPr>
              <w:t xml:space="preserve"> нақты</w:t>
            </w:r>
            <w:r>
              <w:rPr>
                <w:b/>
                <w:bCs/>
                <w:lang w:val="kk-KZ" w:eastAsia="ru-RU"/>
              </w:rPr>
              <w:t xml:space="preserve"> түскені</w:t>
            </w:r>
            <w:r w:rsidRPr="00AA2952">
              <w:rPr>
                <w:b/>
                <w:bCs/>
                <w:lang w:val="kk-KZ"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B02CE" w:rsidRPr="00AA2952" w:rsidRDefault="007B02CE" w:rsidP="00FD1BCF">
            <w:pPr>
              <w:tabs>
                <w:tab w:val="left" w:pos="5912"/>
              </w:tabs>
              <w:suppressAutoHyphens w:val="0"/>
              <w:autoSpaceDE w:val="0"/>
              <w:autoSpaceDN w:val="0"/>
              <w:adjustRightInd w:val="0"/>
              <w:ind w:hanging="4"/>
              <w:rPr>
                <w:b/>
                <w:bCs/>
                <w:lang w:val="kk-KZ" w:eastAsia="ru-RU"/>
              </w:rPr>
            </w:pPr>
            <w:r w:rsidRPr="00AA2952">
              <w:rPr>
                <w:b/>
                <w:bCs/>
                <w:lang w:val="kk-KZ" w:eastAsia="ru-RU"/>
              </w:rPr>
              <w:t>% орын.</w:t>
            </w:r>
          </w:p>
        </w:tc>
        <w:tc>
          <w:tcPr>
            <w:tcW w:w="850" w:type="dxa"/>
            <w:tcBorders>
              <w:top w:val="single" w:sz="4" w:space="0" w:color="auto"/>
              <w:left w:val="single" w:sz="4" w:space="0" w:color="auto"/>
              <w:bottom w:val="single" w:sz="4" w:space="0" w:color="auto"/>
              <w:right w:val="single" w:sz="4" w:space="0" w:color="auto"/>
            </w:tcBorders>
          </w:tcPr>
          <w:p w:rsidR="007B02CE" w:rsidRPr="00AA2952" w:rsidRDefault="007B02CE" w:rsidP="00FD1BCF">
            <w:pPr>
              <w:tabs>
                <w:tab w:val="left" w:pos="5912"/>
              </w:tabs>
              <w:suppressAutoHyphens w:val="0"/>
              <w:autoSpaceDE w:val="0"/>
              <w:autoSpaceDN w:val="0"/>
              <w:adjustRightInd w:val="0"/>
              <w:ind w:hanging="4"/>
              <w:rPr>
                <w:b/>
                <w:bCs/>
                <w:lang w:val="kk-KZ" w:eastAsia="ru-RU"/>
              </w:rPr>
            </w:pPr>
            <w:r w:rsidRPr="00AA2952">
              <w:rPr>
                <w:b/>
              </w:rPr>
              <w:t>өсу қарқыны (%)</w:t>
            </w:r>
          </w:p>
        </w:tc>
      </w:tr>
      <w:tr w:rsidR="005066DA" w:rsidRPr="00AA2952" w:rsidTr="00FD1BCF">
        <w:tc>
          <w:tcPr>
            <w:tcW w:w="2269" w:type="dxa"/>
            <w:tcBorders>
              <w:top w:val="single" w:sz="4" w:space="0" w:color="000000"/>
              <w:left w:val="single" w:sz="4" w:space="0" w:color="000000"/>
              <w:bottom w:val="single" w:sz="4" w:space="0" w:color="000000"/>
              <w:right w:val="single" w:sz="4" w:space="0" w:color="auto"/>
            </w:tcBorders>
          </w:tcPr>
          <w:p w:rsidR="005066DA" w:rsidRPr="00AA2952" w:rsidRDefault="005066DA" w:rsidP="005066DA">
            <w:pPr>
              <w:tabs>
                <w:tab w:val="left" w:pos="5912"/>
              </w:tabs>
              <w:suppressAutoHyphens w:val="0"/>
              <w:autoSpaceDE w:val="0"/>
              <w:autoSpaceDN w:val="0"/>
              <w:adjustRightInd w:val="0"/>
              <w:ind w:hanging="4"/>
              <w:rPr>
                <w:bCs/>
                <w:lang w:val="kk-KZ" w:eastAsia="ru-RU"/>
              </w:rPr>
            </w:pPr>
            <w:r w:rsidRPr="00AA2952">
              <w:rPr>
                <w:bCs/>
                <w:lang w:val="kk-KZ" w:eastAsia="ru-RU"/>
              </w:rPr>
              <w:t>Трансферттер түсімі,</w:t>
            </w:r>
          </w:p>
          <w:p w:rsidR="005066DA" w:rsidRPr="00AA2952" w:rsidRDefault="005066DA" w:rsidP="005066DA">
            <w:pPr>
              <w:tabs>
                <w:tab w:val="left" w:pos="5912"/>
              </w:tabs>
              <w:suppressAutoHyphens w:val="0"/>
              <w:autoSpaceDE w:val="0"/>
              <w:autoSpaceDN w:val="0"/>
              <w:adjustRightInd w:val="0"/>
              <w:ind w:hanging="4"/>
              <w:rPr>
                <w:bCs/>
                <w:lang w:val="kk-KZ" w:eastAsia="ru-RU"/>
              </w:rPr>
            </w:pPr>
            <w:r w:rsidRPr="00AA2952">
              <w:rPr>
                <w:bCs/>
                <w:lang w:val="kk-KZ" w:eastAsia="ru-RU"/>
              </w:rPr>
              <w:t>оның ішінде</w:t>
            </w:r>
          </w:p>
        </w:tc>
        <w:tc>
          <w:tcPr>
            <w:tcW w:w="1446" w:type="dxa"/>
            <w:tcBorders>
              <w:top w:val="nil"/>
              <w:left w:val="single" w:sz="4" w:space="0" w:color="auto"/>
              <w:bottom w:val="single" w:sz="4" w:space="0" w:color="auto"/>
              <w:right w:val="single" w:sz="4" w:space="0" w:color="auto"/>
            </w:tcBorders>
            <w:vAlign w:val="center"/>
          </w:tcPr>
          <w:p w:rsidR="005066DA" w:rsidRPr="00614D26" w:rsidRDefault="005066DA" w:rsidP="005066DA">
            <w:pPr>
              <w:suppressAutoHyphens w:val="0"/>
              <w:jc w:val="center"/>
              <w:rPr>
                <w:b/>
                <w:bCs/>
                <w:color w:val="000000"/>
                <w:sz w:val="20"/>
                <w:szCs w:val="20"/>
                <w:lang w:eastAsia="ru-RU"/>
              </w:rPr>
            </w:pPr>
          </w:p>
        </w:tc>
        <w:tc>
          <w:tcPr>
            <w:tcW w:w="1134" w:type="dxa"/>
            <w:tcBorders>
              <w:top w:val="nil"/>
              <w:left w:val="single" w:sz="4" w:space="0" w:color="auto"/>
              <w:bottom w:val="single" w:sz="4" w:space="0" w:color="auto"/>
              <w:right w:val="single" w:sz="4" w:space="0" w:color="auto"/>
            </w:tcBorders>
            <w:vAlign w:val="center"/>
          </w:tcPr>
          <w:p w:rsidR="005066DA" w:rsidRPr="006437A1" w:rsidRDefault="005066DA" w:rsidP="005066DA">
            <w:pPr>
              <w:suppressAutoHyphens w:val="0"/>
              <w:jc w:val="center"/>
              <w:rPr>
                <w:b/>
                <w:bCs/>
                <w:color w:val="000000"/>
                <w:sz w:val="20"/>
                <w:szCs w:val="20"/>
                <w:lang w:eastAsia="ru-RU"/>
              </w:rPr>
            </w:pPr>
            <w:r w:rsidRPr="006437A1">
              <w:rPr>
                <w:b/>
                <w:bCs/>
                <w:color w:val="000000"/>
                <w:sz w:val="20"/>
                <w:szCs w:val="20"/>
                <w:lang w:eastAsia="ru-RU"/>
              </w:rPr>
              <w:t>19</w:t>
            </w:r>
            <w:r>
              <w:rPr>
                <w:b/>
                <w:bCs/>
                <w:color w:val="000000"/>
                <w:sz w:val="20"/>
                <w:szCs w:val="20"/>
                <w:lang w:val="kk-KZ" w:eastAsia="ru-RU"/>
              </w:rPr>
              <w:t>,</w:t>
            </w:r>
            <w:r w:rsidRPr="006437A1">
              <w:rPr>
                <w:b/>
                <w:bCs/>
                <w:color w:val="000000"/>
                <w:sz w:val="20"/>
                <w:szCs w:val="20"/>
                <w:lang w:eastAsia="ru-RU"/>
              </w:rPr>
              <w:t>4</w:t>
            </w:r>
          </w:p>
        </w:tc>
        <w:tc>
          <w:tcPr>
            <w:tcW w:w="1276" w:type="dxa"/>
            <w:tcBorders>
              <w:top w:val="nil"/>
              <w:left w:val="single" w:sz="4" w:space="0" w:color="auto"/>
              <w:bottom w:val="single" w:sz="4" w:space="0" w:color="auto"/>
              <w:right w:val="single" w:sz="4" w:space="0" w:color="auto"/>
            </w:tcBorders>
            <w:vAlign w:val="center"/>
          </w:tcPr>
          <w:p w:rsidR="005066DA" w:rsidRPr="006437A1" w:rsidRDefault="005066DA" w:rsidP="005066DA">
            <w:pPr>
              <w:suppressAutoHyphens w:val="0"/>
              <w:jc w:val="center"/>
              <w:rPr>
                <w:b/>
                <w:bCs/>
                <w:color w:val="000000"/>
                <w:sz w:val="20"/>
                <w:szCs w:val="20"/>
                <w:lang w:eastAsia="ru-RU"/>
              </w:rPr>
            </w:pPr>
            <w:r w:rsidRPr="006437A1">
              <w:rPr>
                <w:b/>
                <w:bCs/>
                <w:color w:val="000000"/>
                <w:sz w:val="20"/>
                <w:szCs w:val="20"/>
                <w:lang w:eastAsia="ru-RU"/>
              </w:rPr>
              <w:t>18</w:t>
            </w:r>
            <w:r>
              <w:rPr>
                <w:b/>
                <w:bCs/>
                <w:color w:val="000000"/>
                <w:sz w:val="20"/>
                <w:szCs w:val="20"/>
                <w:lang w:val="kk-KZ" w:eastAsia="ru-RU"/>
              </w:rPr>
              <w:t>,8</w:t>
            </w:r>
          </w:p>
        </w:tc>
        <w:tc>
          <w:tcPr>
            <w:tcW w:w="993" w:type="dxa"/>
            <w:tcBorders>
              <w:top w:val="nil"/>
              <w:left w:val="single" w:sz="4" w:space="0" w:color="auto"/>
              <w:bottom w:val="single" w:sz="4" w:space="0" w:color="auto"/>
              <w:right w:val="single" w:sz="4" w:space="0" w:color="auto"/>
            </w:tcBorders>
            <w:vAlign w:val="center"/>
          </w:tcPr>
          <w:p w:rsidR="005066DA" w:rsidRPr="006437A1" w:rsidRDefault="005066DA" w:rsidP="005066DA">
            <w:pPr>
              <w:suppressAutoHyphens w:val="0"/>
              <w:jc w:val="center"/>
              <w:rPr>
                <w:b/>
                <w:bCs/>
                <w:color w:val="000000"/>
                <w:sz w:val="20"/>
                <w:szCs w:val="20"/>
                <w:lang w:eastAsia="ru-RU"/>
              </w:rPr>
            </w:pPr>
            <w:r w:rsidRPr="006437A1">
              <w:rPr>
                <w:b/>
                <w:bCs/>
                <w:color w:val="000000"/>
                <w:sz w:val="20"/>
                <w:szCs w:val="20"/>
                <w:lang w:eastAsia="ru-RU"/>
              </w:rPr>
              <w:t>18</w:t>
            </w:r>
            <w:r>
              <w:rPr>
                <w:b/>
                <w:bCs/>
                <w:color w:val="000000"/>
                <w:sz w:val="20"/>
                <w:szCs w:val="20"/>
                <w:lang w:val="kk-KZ" w:eastAsia="ru-RU"/>
              </w:rPr>
              <w:t>,8</w:t>
            </w:r>
          </w:p>
        </w:tc>
        <w:tc>
          <w:tcPr>
            <w:tcW w:w="992" w:type="dxa"/>
            <w:tcBorders>
              <w:top w:val="nil"/>
              <w:left w:val="single" w:sz="4" w:space="0" w:color="auto"/>
              <w:bottom w:val="single" w:sz="4" w:space="0" w:color="auto"/>
              <w:right w:val="single" w:sz="4" w:space="0" w:color="auto"/>
            </w:tcBorders>
            <w:vAlign w:val="center"/>
          </w:tcPr>
          <w:p w:rsidR="005066DA" w:rsidRPr="0023645F" w:rsidRDefault="005066DA" w:rsidP="005066DA">
            <w:pPr>
              <w:suppressAutoHyphens w:val="0"/>
              <w:jc w:val="center"/>
              <w:rPr>
                <w:b/>
                <w:bCs/>
                <w:color w:val="000000"/>
                <w:sz w:val="20"/>
                <w:szCs w:val="20"/>
                <w:lang w:val="kk-KZ" w:eastAsia="ru-RU"/>
              </w:rPr>
            </w:pPr>
            <w:r w:rsidRPr="006437A1">
              <w:rPr>
                <w:b/>
                <w:bCs/>
                <w:color w:val="000000"/>
                <w:sz w:val="20"/>
                <w:szCs w:val="20"/>
                <w:lang w:eastAsia="ru-RU"/>
              </w:rPr>
              <w:t>18,</w:t>
            </w:r>
            <w:r>
              <w:rPr>
                <w:b/>
                <w:bCs/>
                <w:color w:val="000000"/>
                <w:sz w:val="20"/>
                <w:szCs w:val="20"/>
                <w:lang w:val="kk-KZ" w:eastAsia="ru-RU"/>
              </w:rPr>
              <w:t>8</w:t>
            </w:r>
          </w:p>
        </w:tc>
        <w:tc>
          <w:tcPr>
            <w:tcW w:w="1276" w:type="dxa"/>
            <w:tcBorders>
              <w:top w:val="nil"/>
              <w:left w:val="single" w:sz="4" w:space="0" w:color="auto"/>
              <w:bottom w:val="single" w:sz="4" w:space="0" w:color="auto"/>
              <w:right w:val="single" w:sz="4" w:space="0" w:color="auto"/>
            </w:tcBorders>
            <w:vAlign w:val="center"/>
          </w:tcPr>
          <w:p w:rsidR="005066DA" w:rsidRPr="006437A1" w:rsidRDefault="005066DA" w:rsidP="005066DA">
            <w:pPr>
              <w:suppressAutoHyphens w:val="0"/>
              <w:jc w:val="center"/>
              <w:rPr>
                <w:b/>
                <w:bCs/>
                <w:sz w:val="20"/>
                <w:szCs w:val="20"/>
                <w:lang w:eastAsia="ru-RU"/>
              </w:rPr>
            </w:pPr>
            <w:r w:rsidRPr="006437A1">
              <w:rPr>
                <w:b/>
                <w:bCs/>
                <w:sz w:val="20"/>
                <w:szCs w:val="20"/>
                <w:lang w:eastAsia="ru-RU"/>
              </w:rPr>
              <w:t>100,0</w:t>
            </w:r>
          </w:p>
        </w:tc>
        <w:tc>
          <w:tcPr>
            <w:tcW w:w="850" w:type="dxa"/>
            <w:tcBorders>
              <w:top w:val="nil"/>
              <w:left w:val="single" w:sz="4" w:space="0" w:color="auto"/>
              <w:bottom w:val="single" w:sz="4" w:space="0" w:color="auto"/>
              <w:right w:val="single" w:sz="4" w:space="0" w:color="auto"/>
            </w:tcBorders>
            <w:vAlign w:val="center"/>
          </w:tcPr>
          <w:p w:rsidR="005066DA" w:rsidRPr="001C30B6" w:rsidRDefault="005066DA" w:rsidP="005066DA">
            <w:pPr>
              <w:suppressAutoHyphens w:val="0"/>
              <w:jc w:val="center"/>
              <w:rPr>
                <w:b/>
                <w:bCs/>
                <w:sz w:val="20"/>
                <w:szCs w:val="20"/>
                <w:lang w:eastAsia="ru-RU"/>
              </w:rPr>
            </w:pPr>
          </w:p>
        </w:tc>
      </w:tr>
      <w:tr w:rsidR="005066DA" w:rsidRPr="00AA2952" w:rsidTr="00FD1BCF">
        <w:tc>
          <w:tcPr>
            <w:tcW w:w="2269" w:type="dxa"/>
            <w:tcBorders>
              <w:top w:val="single" w:sz="4" w:space="0" w:color="000000"/>
              <w:left w:val="single" w:sz="4" w:space="0" w:color="000000"/>
              <w:bottom w:val="single" w:sz="4" w:space="0" w:color="000000"/>
              <w:right w:val="single" w:sz="4" w:space="0" w:color="auto"/>
            </w:tcBorders>
          </w:tcPr>
          <w:p w:rsidR="005066DA" w:rsidRPr="00AA2952" w:rsidRDefault="005066DA" w:rsidP="005066DA">
            <w:pPr>
              <w:tabs>
                <w:tab w:val="left" w:pos="5912"/>
              </w:tabs>
              <w:suppressAutoHyphens w:val="0"/>
              <w:autoSpaceDE w:val="0"/>
              <w:autoSpaceDN w:val="0"/>
              <w:adjustRightInd w:val="0"/>
              <w:ind w:hanging="4"/>
              <w:rPr>
                <w:bCs/>
                <w:lang w:val="kk-KZ" w:eastAsia="ru-RU"/>
              </w:rPr>
            </w:pPr>
            <w:r w:rsidRPr="00AA2952">
              <w:rPr>
                <w:bCs/>
                <w:lang w:val="kk-KZ" w:eastAsia="ru-RU"/>
              </w:rPr>
              <w:t>Ағымдағы нысаналы трансферттер</w:t>
            </w:r>
          </w:p>
        </w:tc>
        <w:tc>
          <w:tcPr>
            <w:tcW w:w="1446" w:type="dxa"/>
            <w:tcBorders>
              <w:top w:val="nil"/>
              <w:left w:val="single" w:sz="4" w:space="0" w:color="auto"/>
              <w:bottom w:val="single" w:sz="4" w:space="0" w:color="auto"/>
              <w:right w:val="single" w:sz="4" w:space="0" w:color="auto"/>
            </w:tcBorders>
            <w:vAlign w:val="center"/>
          </w:tcPr>
          <w:p w:rsidR="005066DA" w:rsidRPr="00614D26" w:rsidRDefault="005066DA" w:rsidP="005066DA">
            <w:pPr>
              <w:suppressAutoHyphens w:val="0"/>
              <w:jc w:val="center"/>
              <w:rPr>
                <w:color w:val="000000"/>
                <w:sz w:val="20"/>
                <w:szCs w:val="20"/>
                <w:lang w:eastAsia="ru-RU"/>
              </w:rPr>
            </w:pPr>
          </w:p>
        </w:tc>
        <w:tc>
          <w:tcPr>
            <w:tcW w:w="1134" w:type="dxa"/>
            <w:tcBorders>
              <w:top w:val="nil"/>
              <w:left w:val="single" w:sz="4" w:space="0" w:color="auto"/>
              <w:bottom w:val="single" w:sz="4" w:space="0" w:color="auto"/>
              <w:right w:val="single" w:sz="4" w:space="0" w:color="auto"/>
            </w:tcBorders>
            <w:vAlign w:val="center"/>
          </w:tcPr>
          <w:p w:rsidR="005066DA" w:rsidRPr="006437A1" w:rsidRDefault="005066DA" w:rsidP="005066DA">
            <w:pPr>
              <w:suppressAutoHyphens w:val="0"/>
              <w:jc w:val="center"/>
              <w:rPr>
                <w:color w:val="000000"/>
                <w:sz w:val="20"/>
                <w:szCs w:val="20"/>
                <w:lang w:eastAsia="ru-RU"/>
              </w:rPr>
            </w:pPr>
            <w:r w:rsidRPr="006437A1">
              <w:rPr>
                <w:color w:val="000000"/>
                <w:sz w:val="20"/>
                <w:szCs w:val="20"/>
                <w:lang w:eastAsia="ru-RU"/>
              </w:rPr>
              <w:t> </w:t>
            </w:r>
          </w:p>
        </w:tc>
        <w:tc>
          <w:tcPr>
            <w:tcW w:w="1276" w:type="dxa"/>
            <w:tcBorders>
              <w:top w:val="nil"/>
              <w:left w:val="nil"/>
              <w:bottom w:val="single" w:sz="4" w:space="0" w:color="auto"/>
              <w:right w:val="single" w:sz="4" w:space="0" w:color="auto"/>
            </w:tcBorders>
            <w:vAlign w:val="center"/>
          </w:tcPr>
          <w:p w:rsidR="005066DA" w:rsidRPr="0023645F" w:rsidRDefault="005066DA" w:rsidP="005066DA">
            <w:pPr>
              <w:suppressAutoHyphens w:val="0"/>
              <w:jc w:val="center"/>
              <w:rPr>
                <w:color w:val="000000"/>
                <w:sz w:val="20"/>
                <w:szCs w:val="20"/>
                <w:lang w:val="kk-KZ" w:eastAsia="ru-RU"/>
              </w:rPr>
            </w:pPr>
            <w:r>
              <w:rPr>
                <w:color w:val="000000"/>
                <w:sz w:val="20"/>
                <w:szCs w:val="20"/>
                <w:lang w:val="kk-KZ" w:eastAsia="ru-RU"/>
              </w:rPr>
              <w:t>0</w:t>
            </w:r>
            <w:r w:rsidRPr="006437A1">
              <w:rPr>
                <w:color w:val="000000"/>
                <w:sz w:val="20"/>
                <w:szCs w:val="20"/>
                <w:lang w:eastAsia="ru-RU"/>
              </w:rPr>
              <w:t>,</w:t>
            </w:r>
            <w:r>
              <w:rPr>
                <w:color w:val="000000"/>
                <w:sz w:val="20"/>
                <w:szCs w:val="20"/>
                <w:lang w:val="kk-KZ" w:eastAsia="ru-RU"/>
              </w:rPr>
              <w:t>3</w:t>
            </w:r>
          </w:p>
        </w:tc>
        <w:tc>
          <w:tcPr>
            <w:tcW w:w="993" w:type="dxa"/>
            <w:tcBorders>
              <w:top w:val="nil"/>
              <w:left w:val="nil"/>
              <w:bottom w:val="single" w:sz="4" w:space="0" w:color="auto"/>
              <w:right w:val="single" w:sz="4" w:space="0" w:color="auto"/>
            </w:tcBorders>
            <w:vAlign w:val="center"/>
          </w:tcPr>
          <w:p w:rsidR="005066DA" w:rsidRPr="0023645F" w:rsidRDefault="005066DA" w:rsidP="005066DA">
            <w:pPr>
              <w:suppressAutoHyphens w:val="0"/>
              <w:jc w:val="center"/>
              <w:rPr>
                <w:color w:val="000000"/>
                <w:sz w:val="20"/>
                <w:szCs w:val="20"/>
                <w:lang w:val="kk-KZ" w:eastAsia="ru-RU"/>
              </w:rPr>
            </w:pPr>
            <w:r>
              <w:rPr>
                <w:color w:val="000000"/>
                <w:sz w:val="20"/>
                <w:szCs w:val="20"/>
                <w:lang w:val="kk-KZ" w:eastAsia="ru-RU"/>
              </w:rPr>
              <w:t>0</w:t>
            </w:r>
            <w:r w:rsidRPr="006437A1">
              <w:rPr>
                <w:color w:val="000000"/>
                <w:sz w:val="20"/>
                <w:szCs w:val="20"/>
                <w:lang w:eastAsia="ru-RU"/>
              </w:rPr>
              <w:t>,</w:t>
            </w:r>
            <w:r>
              <w:rPr>
                <w:color w:val="000000"/>
                <w:sz w:val="20"/>
                <w:szCs w:val="20"/>
                <w:lang w:val="kk-KZ" w:eastAsia="ru-RU"/>
              </w:rPr>
              <w:t>3</w:t>
            </w:r>
          </w:p>
        </w:tc>
        <w:tc>
          <w:tcPr>
            <w:tcW w:w="992" w:type="dxa"/>
            <w:tcBorders>
              <w:top w:val="nil"/>
              <w:left w:val="nil"/>
              <w:bottom w:val="single" w:sz="4" w:space="0" w:color="auto"/>
              <w:right w:val="single" w:sz="4" w:space="0" w:color="auto"/>
            </w:tcBorders>
            <w:vAlign w:val="center"/>
          </w:tcPr>
          <w:p w:rsidR="005066DA" w:rsidRPr="0023645F" w:rsidRDefault="005066DA" w:rsidP="005066DA">
            <w:pPr>
              <w:suppressAutoHyphens w:val="0"/>
              <w:jc w:val="center"/>
              <w:rPr>
                <w:color w:val="000000"/>
                <w:sz w:val="20"/>
                <w:szCs w:val="20"/>
                <w:lang w:val="kk-KZ" w:eastAsia="ru-RU"/>
              </w:rPr>
            </w:pPr>
            <w:r>
              <w:rPr>
                <w:color w:val="000000"/>
                <w:sz w:val="20"/>
                <w:szCs w:val="20"/>
                <w:lang w:val="kk-KZ" w:eastAsia="ru-RU"/>
              </w:rPr>
              <w:t>0</w:t>
            </w:r>
            <w:r w:rsidRPr="006437A1">
              <w:rPr>
                <w:color w:val="000000"/>
                <w:sz w:val="20"/>
                <w:szCs w:val="20"/>
                <w:lang w:eastAsia="ru-RU"/>
              </w:rPr>
              <w:t>,</w:t>
            </w:r>
            <w:r>
              <w:rPr>
                <w:color w:val="000000"/>
                <w:sz w:val="20"/>
                <w:szCs w:val="20"/>
                <w:lang w:val="kk-KZ" w:eastAsia="ru-RU"/>
              </w:rPr>
              <w:t>3</w:t>
            </w:r>
          </w:p>
        </w:tc>
        <w:tc>
          <w:tcPr>
            <w:tcW w:w="1276" w:type="dxa"/>
            <w:tcBorders>
              <w:top w:val="nil"/>
              <w:left w:val="nil"/>
              <w:bottom w:val="single" w:sz="4" w:space="0" w:color="auto"/>
              <w:right w:val="single" w:sz="4" w:space="0" w:color="auto"/>
            </w:tcBorders>
            <w:vAlign w:val="center"/>
          </w:tcPr>
          <w:p w:rsidR="005066DA" w:rsidRPr="006437A1" w:rsidRDefault="005066DA" w:rsidP="005066DA">
            <w:pPr>
              <w:suppressAutoHyphens w:val="0"/>
              <w:jc w:val="center"/>
              <w:rPr>
                <w:sz w:val="20"/>
                <w:szCs w:val="20"/>
                <w:lang w:eastAsia="ru-RU"/>
              </w:rPr>
            </w:pPr>
            <w:r w:rsidRPr="006437A1">
              <w:rPr>
                <w:sz w:val="20"/>
                <w:szCs w:val="20"/>
                <w:lang w:eastAsia="ru-RU"/>
              </w:rPr>
              <w:t>100,0</w:t>
            </w:r>
          </w:p>
        </w:tc>
        <w:tc>
          <w:tcPr>
            <w:tcW w:w="850" w:type="dxa"/>
            <w:tcBorders>
              <w:top w:val="nil"/>
              <w:left w:val="nil"/>
              <w:bottom w:val="single" w:sz="4" w:space="0" w:color="auto"/>
              <w:right w:val="single" w:sz="4" w:space="0" w:color="auto"/>
            </w:tcBorders>
            <w:vAlign w:val="center"/>
          </w:tcPr>
          <w:p w:rsidR="005066DA" w:rsidRPr="001C30B6" w:rsidRDefault="005066DA" w:rsidP="005066DA">
            <w:pPr>
              <w:suppressAutoHyphens w:val="0"/>
              <w:jc w:val="center"/>
              <w:rPr>
                <w:sz w:val="20"/>
                <w:szCs w:val="20"/>
                <w:lang w:eastAsia="ru-RU"/>
              </w:rPr>
            </w:pPr>
          </w:p>
        </w:tc>
      </w:tr>
      <w:tr w:rsidR="005066DA" w:rsidRPr="00AA2952" w:rsidTr="00FD1BCF">
        <w:tc>
          <w:tcPr>
            <w:tcW w:w="2269" w:type="dxa"/>
            <w:tcBorders>
              <w:top w:val="single" w:sz="4" w:space="0" w:color="000000"/>
              <w:left w:val="single" w:sz="4" w:space="0" w:color="000000"/>
              <w:bottom w:val="single" w:sz="4" w:space="0" w:color="000000"/>
              <w:right w:val="single" w:sz="4" w:space="0" w:color="auto"/>
            </w:tcBorders>
          </w:tcPr>
          <w:p w:rsidR="005066DA" w:rsidRPr="00AA2952" w:rsidRDefault="005066DA" w:rsidP="005066DA">
            <w:pPr>
              <w:tabs>
                <w:tab w:val="left" w:pos="5912"/>
              </w:tabs>
              <w:suppressAutoHyphens w:val="0"/>
              <w:autoSpaceDE w:val="0"/>
              <w:autoSpaceDN w:val="0"/>
              <w:adjustRightInd w:val="0"/>
              <w:ind w:hanging="4"/>
              <w:rPr>
                <w:bCs/>
                <w:lang w:val="kk-KZ" w:eastAsia="ru-RU"/>
              </w:rPr>
            </w:pPr>
            <w:r w:rsidRPr="00AA2952">
              <w:rPr>
                <w:bCs/>
                <w:lang w:val="kk-KZ" w:eastAsia="ru-RU"/>
              </w:rPr>
              <w:t>Субвенциялар</w:t>
            </w:r>
          </w:p>
        </w:tc>
        <w:tc>
          <w:tcPr>
            <w:tcW w:w="1446" w:type="dxa"/>
            <w:tcBorders>
              <w:top w:val="single" w:sz="4" w:space="0" w:color="auto"/>
              <w:left w:val="single" w:sz="4" w:space="0" w:color="auto"/>
              <w:bottom w:val="single" w:sz="4" w:space="0" w:color="auto"/>
              <w:right w:val="single" w:sz="4" w:space="0" w:color="auto"/>
            </w:tcBorders>
            <w:vAlign w:val="center"/>
          </w:tcPr>
          <w:p w:rsidR="005066DA" w:rsidRPr="00614D26" w:rsidRDefault="005066DA" w:rsidP="005066DA">
            <w:pPr>
              <w:suppressAutoHyphens w:val="0"/>
              <w:jc w:val="center"/>
              <w:rPr>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5066DA" w:rsidRPr="006437A1" w:rsidRDefault="005066DA" w:rsidP="005066DA">
            <w:pPr>
              <w:suppressAutoHyphens w:val="0"/>
              <w:jc w:val="center"/>
              <w:rPr>
                <w:color w:val="000000"/>
                <w:sz w:val="20"/>
                <w:szCs w:val="20"/>
                <w:lang w:eastAsia="ru-RU"/>
              </w:rPr>
            </w:pPr>
            <w:r w:rsidRPr="006437A1">
              <w:rPr>
                <w:color w:val="000000"/>
                <w:sz w:val="20"/>
                <w:szCs w:val="20"/>
                <w:lang w:eastAsia="ru-RU"/>
              </w:rPr>
              <w:t>19</w:t>
            </w:r>
            <w:r>
              <w:rPr>
                <w:color w:val="000000"/>
                <w:sz w:val="20"/>
                <w:szCs w:val="20"/>
                <w:lang w:val="kk-KZ" w:eastAsia="ru-RU"/>
              </w:rPr>
              <w:t>,</w:t>
            </w:r>
            <w:r w:rsidRPr="006437A1">
              <w:rPr>
                <w:color w:val="000000"/>
                <w:sz w:val="20"/>
                <w:szCs w:val="20"/>
                <w:lang w:eastAsia="ru-RU"/>
              </w:rPr>
              <w:t>4</w:t>
            </w:r>
          </w:p>
        </w:tc>
        <w:tc>
          <w:tcPr>
            <w:tcW w:w="1276" w:type="dxa"/>
            <w:tcBorders>
              <w:top w:val="single" w:sz="4" w:space="0" w:color="auto"/>
              <w:left w:val="nil"/>
              <w:bottom w:val="single" w:sz="4" w:space="0" w:color="auto"/>
              <w:right w:val="single" w:sz="4" w:space="0" w:color="auto"/>
            </w:tcBorders>
            <w:vAlign w:val="center"/>
          </w:tcPr>
          <w:p w:rsidR="005066DA" w:rsidRPr="006437A1" w:rsidRDefault="005066DA" w:rsidP="005066DA">
            <w:pPr>
              <w:suppressAutoHyphens w:val="0"/>
              <w:jc w:val="center"/>
              <w:rPr>
                <w:color w:val="000000"/>
                <w:sz w:val="20"/>
                <w:szCs w:val="20"/>
                <w:lang w:eastAsia="ru-RU"/>
              </w:rPr>
            </w:pPr>
            <w:r w:rsidRPr="006437A1">
              <w:rPr>
                <w:color w:val="000000"/>
                <w:sz w:val="20"/>
                <w:szCs w:val="20"/>
                <w:lang w:eastAsia="ru-RU"/>
              </w:rPr>
              <w:t>18</w:t>
            </w:r>
            <w:r>
              <w:rPr>
                <w:color w:val="000000"/>
                <w:sz w:val="20"/>
                <w:szCs w:val="20"/>
                <w:lang w:val="kk-KZ" w:eastAsia="ru-RU"/>
              </w:rPr>
              <w:t>,</w:t>
            </w:r>
            <w:r w:rsidRPr="006437A1">
              <w:rPr>
                <w:color w:val="000000"/>
                <w:sz w:val="20"/>
                <w:szCs w:val="20"/>
                <w:lang w:eastAsia="ru-RU"/>
              </w:rPr>
              <w:t>5</w:t>
            </w:r>
          </w:p>
        </w:tc>
        <w:tc>
          <w:tcPr>
            <w:tcW w:w="993" w:type="dxa"/>
            <w:tcBorders>
              <w:top w:val="single" w:sz="4" w:space="0" w:color="auto"/>
              <w:left w:val="nil"/>
              <w:bottom w:val="single" w:sz="4" w:space="0" w:color="auto"/>
              <w:right w:val="single" w:sz="4" w:space="0" w:color="auto"/>
            </w:tcBorders>
            <w:vAlign w:val="center"/>
          </w:tcPr>
          <w:p w:rsidR="005066DA" w:rsidRPr="006437A1" w:rsidRDefault="005066DA" w:rsidP="005066DA">
            <w:pPr>
              <w:suppressAutoHyphens w:val="0"/>
              <w:jc w:val="center"/>
              <w:rPr>
                <w:color w:val="000000"/>
                <w:sz w:val="20"/>
                <w:szCs w:val="20"/>
                <w:lang w:eastAsia="ru-RU"/>
              </w:rPr>
            </w:pPr>
            <w:r w:rsidRPr="006437A1">
              <w:rPr>
                <w:color w:val="000000"/>
                <w:sz w:val="20"/>
                <w:szCs w:val="20"/>
                <w:lang w:eastAsia="ru-RU"/>
              </w:rPr>
              <w:t>18</w:t>
            </w:r>
            <w:r>
              <w:rPr>
                <w:color w:val="000000"/>
                <w:sz w:val="20"/>
                <w:szCs w:val="20"/>
                <w:lang w:val="kk-KZ" w:eastAsia="ru-RU"/>
              </w:rPr>
              <w:t>,</w:t>
            </w:r>
            <w:r w:rsidRPr="006437A1">
              <w:rPr>
                <w:color w:val="000000"/>
                <w:sz w:val="20"/>
                <w:szCs w:val="20"/>
                <w:lang w:eastAsia="ru-RU"/>
              </w:rPr>
              <w:t>5</w:t>
            </w:r>
          </w:p>
        </w:tc>
        <w:tc>
          <w:tcPr>
            <w:tcW w:w="992" w:type="dxa"/>
            <w:tcBorders>
              <w:top w:val="single" w:sz="4" w:space="0" w:color="auto"/>
              <w:left w:val="nil"/>
              <w:bottom w:val="single" w:sz="4" w:space="0" w:color="auto"/>
              <w:right w:val="single" w:sz="4" w:space="0" w:color="auto"/>
            </w:tcBorders>
            <w:vAlign w:val="center"/>
          </w:tcPr>
          <w:p w:rsidR="005066DA" w:rsidRPr="006437A1" w:rsidRDefault="005066DA" w:rsidP="005066DA">
            <w:pPr>
              <w:suppressAutoHyphens w:val="0"/>
              <w:jc w:val="center"/>
              <w:rPr>
                <w:color w:val="000000"/>
                <w:sz w:val="20"/>
                <w:szCs w:val="20"/>
                <w:lang w:eastAsia="ru-RU"/>
              </w:rPr>
            </w:pPr>
            <w:r w:rsidRPr="006437A1">
              <w:rPr>
                <w:color w:val="000000"/>
                <w:sz w:val="20"/>
                <w:szCs w:val="20"/>
                <w:lang w:eastAsia="ru-RU"/>
              </w:rPr>
              <w:t>18</w:t>
            </w:r>
            <w:r>
              <w:rPr>
                <w:color w:val="000000"/>
                <w:sz w:val="20"/>
                <w:szCs w:val="20"/>
                <w:lang w:val="kk-KZ" w:eastAsia="ru-RU"/>
              </w:rPr>
              <w:t>,</w:t>
            </w:r>
            <w:r w:rsidRPr="006437A1">
              <w:rPr>
                <w:color w:val="000000"/>
                <w:sz w:val="20"/>
                <w:szCs w:val="20"/>
                <w:lang w:eastAsia="ru-RU"/>
              </w:rPr>
              <w:t>5</w:t>
            </w:r>
          </w:p>
        </w:tc>
        <w:tc>
          <w:tcPr>
            <w:tcW w:w="1276" w:type="dxa"/>
            <w:tcBorders>
              <w:top w:val="single" w:sz="4" w:space="0" w:color="auto"/>
              <w:left w:val="nil"/>
              <w:bottom w:val="single" w:sz="4" w:space="0" w:color="auto"/>
              <w:right w:val="single" w:sz="4" w:space="0" w:color="auto"/>
            </w:tcBorders>
            <w:vAlign w:val="center"/>
          </w:tcPr>
          <w:p w:rsidR="005066DA" w:rsidRPr="006437A1" w:rsidRDefault="005066DA" w:rsidP="005066DA">
            <w:pPr>
              <w:suppressAutoHyphens w:val="0"/>
              <w:jc w:val="center"/>
              <w:rPr>
                <w:sz w:val="20"/>
                <w:szCs w:val="20"/>
                <w:lang w:eastAsia="ru-RU"/>
              </w:rPr>
            </w:pPr>
            <w:r w:rsidRPr="006437A1">
              <w:rPr>
                <w:sz w:val="20"/>
                <w:szCs w:val="20"/>
                <w:lang w:eastAsia="ru-RU"/>
              </w:rPr>
              <w:t>100,0</w:t>
            </w:r>
          </w:p>
        </w:tc>
        <w:tc>
          <w:tcPr>
            <w:tcW w:w="850" w:type="dxa"/>
            <w:tcBorders>
              <w:top w:val="single" w:sz="4" w:space="0" w:color="auto"/>
              <w:left w:val="nil"/>
              <w:bottom w:val="single" w:sz="4" w:space="0" w:color="auto"/>
              <w:right w:val="single" w:sz="4" w:space="0" w:color="auto"/>
            </w:tcBorders>
            <w:vAlign w:val="center"/>
          </w:tcPr>
          <w:p w:rsidR="005066DA" w:rsidRPr="001C30B6" w:rsidRDefault="005066DA" w:rsidP="005066DA">
            <w:pPr>
              <w:suppressAutoHyphens w:val="0"/>
              <w:jc w:val="center"/>
              <w:rPr>
                <w:sz w:val="20"/>
                <w:szCs w:val="20"/>
                <w:lang w:eastAsia="ru-RU"/>
              </w:rPr>
            </w:pPr>
          </w:p>
        </w:tc>
      </w:tr>
    </w:tbl>
    <w:p w:rsidR="007B02CE" w:rsidRPr="00AA2952" w:rsidRDefault="007B02CE" w:rsidP="007B02CE">
      <w:pPr>
        <w:tabs>
          <w:tab w:val="left" w:pos="5912"/>
        </w:tabs>
        <w:suppressAutoHyphens w:val="0"/>
        <w:autoSpaceDE w:val="0"/>
        <w:autoSpaceDN w:val="0"/>
        <w:adjustRightInd w:val="0"/>
        <w:ind w:firstLine="720"/>
        <w:jc w:val="both"/>
        <w:rPr>
          <w:b/>
          <w:bCs/>
          <w:sz w:val="28"/>
          <w:szCs w:val="28"/>
          <w:highlight w:val="yellow"/>
          <w:lang w:eastAsia="ru-RU"/>
        </w:rPr>
      </w:pPr>
    </w:p>
    <w:p w:rsidR="007B02CE" w:rsidRDefault="007B02CE" w:rsidP="007B02CE">
      <w:pPr>
        <w:tabs>
          <w:tab w:val="left" w:pos="5912"/>
        </w:tabs>
        <w:suppressAutoHyphens w:val="0"/>
        <w:autoSpaceDE w:val="0"/>
        <w:autoSpaceDN w:val="0"/>
        <w:adjustRightInd w:val="0"/>
        <w:ind w:firstLine="720"/>
        <w:jc w:val="both"/>
        <w:rPr>
          <w:bCs/>
          <w:sz w:val="28"/>
          <w:szCs w:val="28"/>
        </w:rPr>
      </w:pPr>
      <w:r w:rsidRPr="00AA2952">
        <w:rPr>
          <w:bCs/>
          <w:sz w:val="28"/>
          <w:szCs w:val="28"/>
        </w:rPr>
        <w:t xml:space="preserve">Бекітілген жоспар бойынша </w:t>
      </w:r>
      <w:r>
        <w:rPr>
          <w:bCs/>
          <w:sz w:val="28"/>
          <w:szCs w:val="28"/>
          <w:lang w:val="kk-KZ"/>
        </w:rPr>
        <w:t>1</w:t>
      </w:r>
      <w:r w:rsidR="00A43012">
        <w:rPr>
          <w:bCs/>
          <w:sz w:val="28"/>
          <w:szCs w:val="28"/>
          <w:lang w:val="kk-KZ"/>
        </w:rPr>
        <w:t>8</w:t>
      </w:r>
      <w:r>
        <w:rPr>
          <w:bCs/>
          <w:sz w:val="28"/>
          <w:szCs w:val="28"/>
          <w:lang w:val="kk-KZ"/>
        </w:rPr>
        <w:t xml:space="preserve"> </w:t>
      </w:r>
      <w:r w:rsidR="00A43012">
        <w:rPr>
          <w:bCs/>
          <w:sz w:val="28"/>
          <w:szCs w:val="28"/>
          <w:lang w:val="kk-KZ"/>
        </w:rPr>
        <w:t>79</w:t>
      </w:r>
      <w:r>
        <w:rPr>
          <w:bCs/>
          <w:sz w:val="28"/>
          <w:szCs w:val="28"/>
          <w:lang w:val="kk-KZ"/>
        </w:rPr>
        <w:t>9</w:t>
      </w:r>
      <w:r w:rsidRPr="00AA2952">
        <w:rPr>
          <w:bCs/>
          <w:sz w:val="28"/>
          <w:szCs w:val="28"/>
        </w:rPr>
        <w:t>,0 мың теңге</w:t>
      </w:r>
      <w:r>
        <w:rPr>
          <w:bCs/>
          <w:sz w:val="28"/>
          <w:szCs w:val="28"/>
          <w:lang w:val="kk-KZ"/>
        </w:rPr>
        <w:t>ні құрап</w:t>
      </w:r>
      <w:r w:rsidRPr="00AA2952">
        <w:rPr>
          <w:bCs/>
          <w:sz w:val="28"/>
          <w:szCs w:val="28"/>
        </w:rPr>
        <w:t xml:space="preserve">, </w:t>
      </w:r>
      <w:r>
        <w:rPr>
          <w:bCs/>
          <w:sz w:val="28"/>
          <w:szCs w:val="28"/>
          <w:lang w:val="kk-KZ"/>
        </w:rPr>
        <w:t>т</w:t>
      </w:r>
      <w:r w:rsidRPr="00AA2952">
        <w:rPr>
          <w:bCs/>
          <w:sz w:val="28"/>
          <w:szCs w:val="28"/>
        </w:rPr>
        <w:t>үзетілген жоспардың орындалуы 100%-ға қамтамасыз етілді.</w:t>
      </w:r>
    </w:p>
    <w:p w:rsidR="007B02CE" w:rsidRPr="00AA2952" w:rsidRDefault="007B02CE" w:rsidP="007B02CE">
      <w:pPr>
        <w:tabs>
          <w:tab w:val="left" w:pos="5912"/>
        </w:tabs>
        <w:suppressAutoHyphens w:val="0"/>
        <w:autoSpaceDE w:val="0"/>
        <w:autoSpaceDN w:val="0"/>
        <w:adjustRightInd w:val="0"/>
        <w:ind w:firstLine="720"/>
        <w:jc w:val="both"/>
        <w:rPr>
          <w:bCs/>
          <w:sz w:val="28"/>
          <w:szCs w:val="28"/>
          <w:lang w:val="kk-KZ"/>
        </w:rPr>
      </w:pPr>
    </w:p>
    <w:p w:rsidR="007B02CE" w:rsidRPr="00AA2952" w:rsidRDefault="007B02CE" w:rsidP="007B02CE">
      <w:pPr>
        <w:tabs>
          <w:tab w:val="left" w:pos="5912"/>
        </w:tabs>
        <w:suppressAutoHyphens w:val="0"/>
        <w:autoSpaceDE w:val="0"/>
        <w:autoSpaceDN w:val="0"/>
        <w:adjustRightInd w:val="0"/>
        <w:jc w:val="center"/>
        <w:rPr>
          <w:b/>
          <w:bCs/>
          <w:sz w:val="28"/>
          <w:szCs w:val="28"/>
          <w:lang w:val="kk-KZ" w:eastAsia="ru-RU"/>
        </w:rPr>
      </w:pPr>
      <w:r w:rsidRPr="00AA2952">
        <w:rPr>
          <w:b/>
          <w:bCs/>
          <w:sz w:val="28"/>
          <w:szCs w:val="28"/>
          <w:lang w:val="kk-KZ" w:eastAsia="ru-RU"/>
        </w:rPr>
        <w:t>20</w:t>
      </w:r>
      <w:r>
        <w:rPr>
          <w:b/>
          <w:bCs/>
          <w:sz w:val="28"/>
          <w:szCs w:val="28"/>
          <w:lang w:val="kk-KZ" w:eastAsia="ru-RU"/>
        </w:rPr>
        <w:t>20</w:t>
      </w:r>
      <w:r w:rsidRPr="00AA2952">
        <w:rPr>
          <w:b/>
          <w:bCs/>
          <w:sz w:val="28"/>
          <w:szCs w:val="28"/>
          <w:lang w:val="kk-KZ" w:eastAsia="ru-RU"/>
        </w:rPr>
        <w:t xml:space="preserve"> жылға ауылдық округ бюджет шығындары</w:t>
      </w:r>
      <w:r>
        <w:rPr>
          <w:b/>
          <w:bCs/>
          <w:sz w:val="28"/>
          <w:szCs w:val="28"/>
          <w:lang w:val="kk-KZ" w:eastAsia="ru-RU"/>
        </w:rPr>
        <w:t>ның орындалуы</w:t>
      </w:r>
    </w:p>
    <w:p w:rsidR="007B02CE" w:rsidRPr="00AA2952" w:rsidRDefault="007B02CE" w:rsidP="007B02CE">
      <w:pPr>
        <w:tabs>
          <w:tab w:val="left" w:pos="5912"/>
        </w:tabs>
        <w:suppressAutoHyphens w:val="0"/>
        <w:autoSpaceDE w:val="0"/>
        <w:autoSpaceDN w:val="0"/>
        <w:adjustRightInd w:val="0"/>
        <w:jc w:val="right"/>
        <w:rPr>
          <w:b/>
          <w:bCs/>
          <w:lang w:val="kk-KZ" w:eastAsia="ru-RU"/>
        </w:rPr>
      </w:pPr>
      <w:r w:rsidRPr="00AA2952">
        <w:rPr>
          <w:b/>
          <w:bCs/>
          <w:lang w:val="kk-KZ" w:eastAsia="ru-RU"/>
        </w:rPr>
        <w:t>м</w:t>
      </w:r>
      <w:r w:rsidR="005066DA">
        <w:rPr>
          <w:b/>
          <w:bCs/>
          <w:lang w:val="kk-KZ" w:eastAsia="ru-RU"/>
        </w:rPr>
        <w:t>лн</w:t>
      </w:r>
      <w:r w:rsidRPr="00AA2952">
        <w:rPr>
          <w:b/>
          <w:bCs/>
          <w:lang w:val="kk-KZ" w:eastAsia="ru-RU"/>
        </w:rPr>
        <w:t xml:space="preserve"> теңге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1275"/>
        <w:gridCol w:w="1418"/>
        <w:gridCol w:w="1275"/>
        <w:gridCol w:w="1276"/>
        <w:gridCol w:w="1261"/>
        <w:gridCol w:w="1149"/>
      </w:tblGrid>
      <w:tr w:rsidR="007B02CE" w:rsidRPr="00AA2952" w:rsidTr="00FD1BCF">
        <w:trPr>
          <w:trHeight w:val="1932"/>
        </w:trPr>
        <w:tc>
          <w:tcPr>
            <w:tcW w:w="2269" w:type="dxa"/>
            <w:shd w:val="clear" w:color="auto" w:fill="auto"/>
            <w:vAlign w:val="center"/>
          </w:tcPr>
          <w:p w:rsidR="007B02CE" w:rsidRPr="00A43012" w:rsidRDefault="007B02CE" w:rsidP="00FD1BCF">
            <w:pPr>
              <w:suppressAutoHyphens w:val="0"/>
              <w:jc w:val="center"/>
              <w:rPr>
                <w:b/>
                <w:color w:val="000000"/>
                <w:lang w:eastAsia="ru-RU"/>
              </w:rPr>
            </w:pPr>
            <w:r w:rsidRPr="00A43012">
              <w:rPr>
                <w:b/>
                <w:color w:val="000000"/>
                <w:lang w:eastAsia="ru-RU"/>
              </w:rPr>
              <w:t>Атауы</w:t>
            </w:r>
          </w:p>
        </w:tc>
        <w:tc>
          <w:tcPr>
            <w:tcW w:w="1275" w:type="dxa"/>
            <w:shd w:val="clear" w:color="auto" w:fill="auto"/>
          </w:tcPr>
          <w:p w:rsidR="007B02CE" w:rsidRPr="00AA2952" w:rsidRDefault="007B02CE" w:rsidP="00FD1BCF">
            <w:pPr>
              <w:suppressAutoHyphens w:val="0"/>
              <w:jc w:val="center"/>
              <w:rPr>
                <w:color w:val="000000"/>
                <w:lang w:eastAsia="ru-RU"/>
              </w:rPr>
            </w:pPr>
            <w:r w:rsidRPr="00AA2952">
              <w:rPr>
                <w:b/>
              </w:rPr>
              <w:t>201</w:t>
            </w:r>
            <w:r>
              <w:rPr>
                <w:b/>
                <w:lang w:val="kk-KZ"/>
              </w:rPr>
              <w:t>9</w:t>
            </w:r>
            <w:r w:rsidRPr="00AA2952">
              <w:rPr>
                <w:b/>
              </w:rPr>
              <w:t xml:space="preserve"> жылға нақты орында</w:t>
            </w:r>
            <w:r w:rsidRPr="00AA2952">
              <w:rPr>
                <w:b/>
                <w:lang w:val="kk-KZ"/>
              </w:rPr>
              <w:t>луы</w:t>
            </w:r>
          </w:p>
        </w:tc>
        <w:tc>
          <w:tcPr>
            <w:tcW w:w="1418" w:type="dxa"/>
            <w:shd w:val="clear" w:color="auto" w:fill="auto"/>
            <w:vAlign w:val="center"/>
          </w:tcPr>
          <w:p w:rsidR="007B02CE" w:rsidRPr="00AA2952" w:rsidRDefault="007B02CE" w:rsidP="00FD1BCF">
            <w:pPr>
              <w:suppressAutoHyphens w:val="0"/>
              <w:jc w:val="center"/>
              <w:rPr>
                <w:color w:val="000000"/>
                <w:lang w:eastAsia="ru-RU"/>
              </w:rPr>
            </w:pPr>
            <w:r>
              <w:rPr>
                <w:b/>
                <w:lang w:val="kk-KZ"/>
              </w:rPr>
              <w:t>2020</w:t>
            </w:r>
            <w:r w:rsidRPr="00AA2952">
              <w:rPr>
                <w:b/>
              </w:rPr>
              <w:t xml:space="preserve"> жыл</w:t>
            </w:r>
            <w:r>
              <w:rPr>
                <w:b/>
                <w:lang w:val="kk-KZ"/>
              </w:rPr>
              <w:t>ға</w:t>
            </w:r>
            <w:r w:rsidRPr="00AA2952">
              <w:rPr>
                <w:b/>
              </w:rPr>
              <w:t xml:space="preserve"> бекітілген бюджет</w:t>
            </w:r>
          </w:p>
        </w:tc>
        <w:tc>
          <w:tcPr>
            <w:tcW w:w="1275" w:type="dxa"/>
            <w:shd w:val="clear" w:color="auto" w:fill="auto"/>
            <w:vAlign w:val="center"/>
          </w:tcPr>
          <w:p w:rsidR="007B02CE" w:rsidRPr="00AA2952" w:rsidRDefault="007B02CE" w:rsidP="00FD1BCF">
            <w:pPr>
              <w:suppressAutoHyphens w:val="0"/>
              <w:jc w:val="center"/>
              <w:rPr>
                <w:color w:val="000000"/>
                <w:lang w:eastAsia="ru-RU"/>
              </w:rPr>
            </w:pPr>
            <w:r>
              <w:rPr>
                <w:b/>
                <w:lang w:val="kk-KZ"/>
              </w:rPr>
              <w:t>2020</w:t>
            </w:r>
            <w:r w:rsidRPr="00AA2952">
              <w:rPr>
                <w:b/>
              </w:rPr>
              <w:t xml:space="preserve"> жыл</w:t>
            </w:r>
            <w:r>
              <w:rPr>
                <w:b/>
                <w:lang w:val="kk-KZ"/>
              </w:rPr>
              <w:t>ға</w:t>
            </w:r>
            <w:r w:rsidRPr="00AA2952">
              <w:rPr>
                <w:b/>
              </w:rPr>
              <w:t xml:space="preserve"> </w:t>
            </w:r>
            <w:r w:rsidRPr="001F02EF">
              <w:rPr>
                <w:b/>
                <w:color w:val="000000"/>
                <w:lang w:eastAsia="ru-RU"/>
              </w:rPr>
              <w:t>нақтыланған бюджет</w:t>
            </w:r>
          </w:p>
        </w:tc>
        <w:tc>
          <w:tcPr>
            <w:tcW w:w="1276" w:type="dxa"/>
            <w:shd w:val="clear" w:color="auto" w:fill="auto"/>
            <w:vAlign w:val="center"/>
          </w:tcPr>
          <w:p w:rsidR="007B02CE" w:rsidRPr="00AA2952" w:rsidRDefault="007B02CE" w:rsidP="00FD1BCF">
            <w:pPr>
              <w:suppressAutoHyphens w:val="0"/>
              <w:jc w:val="center"/>
              <w:rPr>
                <w:color w:val="000000"/>
                <w:lang w:eastAsia="ru-RU"/>
              </w:rPr>
            </w:pPr>
            <w:r>
              <w:rPr>
                <w:b/>
                <w:lang w:val="kk-KZ"/>
              </w:rPr>
              <w:t>2020</w:t>
            </w:r>
            <w:r w:rsidRPr="00AA2952">
              <w:rPr>
                <w:b/>
              </w:rPr>
              <w:t xml:space="preserve"> жыл</w:t>
            </w:r>
            <w:r>
              <w:rPr>
                <w:b/>
                <w:lang w:val="kk-KZ"/>
              </w:rPr>
              <w:t>ға</w:t>
            </w:r>
            <w:r w:rsidRPr="00AA2952">
              <w:rPr>
                <w:b/>
              </w:rPr>
              <w:t xml:space="preserve"> </w:t>
            </w:r>
            <w:r w:rsidRPr="001F02EF">
              <w:rPr>
                <w:b/>
                <w:color w:val="000000"/>
                <w:lang w:eastAsia="ru-RU"/>
              </w:rPr>
              <w:t>түзетілген бюджет</w:t>
            </w:r>
          </w:p>
        </w:tc>
        <w:tc>
          <w:tcPr>
            <w:tcW w:w="1261" w:type="dxa"/>
            <w:shd w:val="clear" w:color="auto" w:fill="auto"/>
            <w:vAlign w:val="center"/>
          </w:tcPr>
          <w:p w:rsidR="007B02CE" w:rsidRPr="001F02EF" w:rsidRDefault="007B02CE" w:rsidP="00FD1BCF">
            <w:pPr>
              <w:suppressAutoHyphens w:val="0"/>
              <w:jc w:val="center"/>
              <w:rPr>
                <w:b/>
                <w:color w:val="000000"/>
                <w:lang w:eastAsia="ru-RU"/>
              </w:rPr>
            </w:pPr>
            <w:r w:rsidRPr="001F02EF">
              <w:rPr>
                <w:b/>
                <w:color w:val="000000"/>
                <w:lang w:eastAsia="ru-RU"/>
              </w:rPr>
              <w:t>20</w:t>
            </w:r>
            <w:r w:rsidRPr="001F02EF">
              <w:rPr>
                <w:b/>
                <w:color w:val="000000"/>
                <w:lang w:val="kk-KZ" w:eastAsia="ru-RU"/>
              </w:rPr>
              <w:t>20</w:t>
            </w:r>
            <w:r w:rsidRPr="001F02EF">
              <w:rPr>
                <w:b/>
                <w:color w:val="000000"/>
                <w:lang w:eastAsia="ru-RU"/>
              </w:rPr>
              <w:t xml:space="preserve"> жылға арналған бюджеттің атқарылуы</w:t>
            </w:r>
          </w:p>
        </w:tc>
        <w:tc>
          <w:tcPr>
            <w:tcW w:w="1149" w:type="dxa"/>
            <w:shd w:val="clear" w:color="auto" w:fill="auto"/>
            <w:vAlign w:val="center"/>
          </w:tcPr>
          <w:p w:rsidR="007B02CE" w:rsidRPr="001F02EF" w:rsidRDefault="007B02CE" w:rsidP="00FD1BCF">
            <w:pPr>
              <w:suppressAutoHyphens w:val="0"/>
              <w:jc w:val="center"/>
              <w:rPr>
                <w:b/>
                <w:color w:val="000000"/>
                <w:lang w:eastAsia="ru-RU"/>
              </w:rPr>
            </w:pPr>
            <w:r w:rsidRPr="001F02EF">
              <w:rPr>
                <w:b/>
                <w:color w:val="000000"/>
                <w:lang w:val="kk-KZ" w:eastAsia="ru-RU"/>
              </w:rPr>
              <w:t>орындалуы</w:t>
            </w:r>
            <w:r w:rsidRPr="001F02EF">
              <w:rPr>
                <w:b/>
                <w:color w:val="000000"/>
                <w:lang w:eastAsia="ru-RU"/>
              </w:rPr>
              <w:t>, %</w:t>
            </w:r>
          </w:p>
        </w:tc>
      </w:tr>
      <w:tr w:rsidR="007B02CE" w:rsidRPr="00AA2952" w:rsidTr="00FD1BCF">
        <w:trPr>
          <w:trHeight w:val="300"/>
        </w:trPr>
        <w:tc>
          <w:tcPr>
            <w:tcW w:w="2269" w:type="dxa"/>
            <w:noWrap/>
            <w:vAlign w:val="center"/>
          </w:tcPr>
          <w:p w:rsidR="007B02CE" w:rsidRPr="00AA2952" w:rsidRDefault="007B02CE" w:rsidP="00FD1BCF">
            <w:pPr>
              <w:suppressAutoHyphens w:val="0"/>
              <w:jc w:val="center"/>
              <w:rPr>
                <w:color w:val="000000"/>
                <w:lang w:eastAsia="ru-RU"/>
              </w:rPr>
            </w:pPr>
            <w:r w:rsidRPr="00AA2952">
              <w:rPr>
                <w:color w:val="000000"/>
                <w:lang w:eastAsia="ru-RU"/>
              </w:rPr>
              <w:t>1</w:t>
            </w:r>
          </w:p>
        </w:tc>
        <w:tc>
          <w:tcPr>
            <w:tcW w:w="1275" w:type="dxa"/>
          </w:tcPr>
          <w:p w:rsidR="007B02CE" w:rsidRPr="00AA2952" w:rsidRDefault="007B02CE" w:rsidP="00FD1BCF">
            <w:pPr>
              <w:suppressAutoHyphens w:val="0"/>
              <w:jc w:val="center"/>
              <w:rPr>
                <w:color w:val="000000"/>
                <w:lang w:eastAsia="ru-RU"/>
              </w:rPr>
            </w:pPr>
            <w:r w:rsidRPr="00AA2952">
              <w:rPr>
                <w:color w:val="000000"/>
                <w:lang w:eastAsia="ru-RU"/>
              </w:rPr>
              <w:t>2</w:t>
            </w:r>
          </w:p>
        </w:tc>
        <w:tc>
          <w:tcPr>
            <w:tcW w:w="1418" w:type="dxa"/>
            <w:noWrap/>
            <w:vAlign w:val="center"/>
          </w:tcPr>
          <w:p w:rsidR="007B02CE" w:rsidRPr="00AA2952" w:rsidRDefault="007B02CE" w:rsidP="00FD1BCF">
            <w:pPr>
              <w:suppressAutoHyphens w:val="0"/>
              <w:jc w:val="center"/>
              <w:rPr>
                <w:color w:val="000000"/>
                <w:lang w:eastAsia="ru-RU"/>
              </w:rPr>
            </w:pPr>
            <w:r w:rsidRPr="00AA2952">
              <w:rPr>
                <w:color w:val="000000"/>
                <w:lang w:eastAsia="ru-RU"/>
              </w:rPr>
              <w:t>3</w:t>
            </w:r>
          </w:p>
        </w:tc>
        <w:tc>
          <w:tcPr>
            <w:tcW w:w="1275" w:type="dxa"/>
            <w:noWrap/>
            <w:vAlign w:val="center"/>
          </w:tcPr>
          <w:p w:rsidR="007B02CE" w:rsidRPr="00AA2952" w:rsidRDefault="007B02CE" w:rsidP="00FD1BCF">
            <w:pPr>
              <w:suppressAutoHyphens w:val="0"/>
              <w:jc w:val="center"/>
              <w:rPr>
                <w:color w:val="000000"/>
                <w:lang w:eastAsia="ru-RU"/>
              </w:rPr>
            </w:pPr>
            <w:r w:rsidRPr="00AA2952">
              <w:rPr>
                <w:color w:val="000000"/>
                <w:lang w:eastAsia="ru-RU"/>
              </w:rPr>
              <w:t>4</w:t>
            </w:r>
          </w:p>
        </w:tc>
        <w:tc>
          <w:tcPr>
            <w:tcW w:w="1276" w:type="dxa"/>
            <w:noWrap/>
            <w:vAlign w:val="center"/>
          </w:tcPr>
          <w:p w:rsidR="007B02CE" w:rsidRPr="00AA2952" w:rsidRDefault="007B02CE" w:rsidP="00FD1BCF">
            <w:pPr>
              <w:suppressAutoHyphens w:val="0"/>
              <w:jc w:val="center"/>
              <w:rPr>
                <w:color w:val="000000"/>
                <w:lang w:eastAsia="ru-RU"/>
              </w:rPr>
            </w:pPr>
            <w:r w:rsidRPr="00AA2952">
              <w:rPr>
                <w:color w:val="000000"/>
                <w:lang w:eastAsia="ru-RU"/>
              </w:rPr>
              <w:t>5</w:t>
            </w:r>
          </w:p>
        </w:tc>
        <w:tc>
          <w:tcPr>
            <w:tcW w:w="1261" w:type="dxa"/>
            <w:noWrap/>
            <w:vAlign w:val="center"/>
          </w:tcPr>
          <w:p w:rsidR="007B02CE" w:rsidRPr="00AA2952" w:rsidRDefault="007B02CE" w:rsidP="00FD1BCF">
            <w:pPr>
              <w:suppressAutoHyphens w:val="0"/>
              <w:jc w:val="center"/>
              <w:rPr>
                <w:color w:val="000000"/>
                <w:lang w:eastAsia="ru-RU"/>
              </w:rPr>
            </w:pPr>
            <w:r w:rsidRPr="00AA2952">
              <w:rPr>
                <w:color w:val="000000"/>
                <w:lang w:eastAsia="ru-RU"/>
              </w:rPr>
              <w:t>6</w:t>
            </w:r>
          </w:p>
        </w:tc>
        <w:tc>
          <w:tcPr>
            <w:tcW w:w="1149" w:type="dxa"/>
            <w:noWrap/>
            <w:vAlign w:val="center"/>
          </w:tcPr>
          <w:p w:rsidR="007B02CE" w:rsidRPr="00AA2952" w:rsidRDefault="007B02CE" w:rsidP="00FD1BCF">
            <w:pPr>
              <w:suppressAutoHyphens w:val="0"/>
              <w:jc w:val="center"/>
              <w:rPr>
                <w:color w:val="000000"/>
                <w:lang w:eastAsia="ru-RU"/>
              </w:rPr>
            </w:pPr>
            <w:r w:rsidRPr="00AA2952">
              <w:rPr>
                <w:color w:val="000000"/>
                <w:lang w:eastAsia="ru-RU"/>
              </w:rPr>
              <w:t>7</w:t>
            </w:r>
          </w:p>
        </w:tc>
      </w:tr>
      <w:tr w:rsidR="005066DA" w:rsidRPr="00AA2952" w:rsidTr="00FD1BCF">
        <w:trPr>
          <w:trHeight w:val="300"/>
        </w:trPr>
        <w:tc>
          <w:tcPr>
            <w:tcW w:w="2269" w:type="dxa"/>
          </w:tcPr>
          <w:p w:rsidR="005066DA" w:rsidRPr="00AA2952" w:rsidRDefault="005066DA" w:rsidP="005066DA">
            <w:pPr>
              <w:suppressAutoHyphens w:val="0"/>
              <w:rPr>
                <w:color w:val="000000"/>
                <w:lang w:val="kk-KZ" w:eastAsia="ru-RU"/>
              </w:rPr>
            </w:pPr>
            <w:r w:rsidRPr="00A43012">
              <w:rPr>
                <w:color w:val="000000"/>
                <w:lang w:val="kk-KZ" w:eastAsia="ru-RU"/>
              </w:rPr>
              <w:t>Саралжын</w:t>
            </w:r>
            <w:r w:rsidRPr="00AA2952">
              <w:rPr>
                <w:color w:val="000000"/>
                <w:lang w:val="kk-KZ" w:eastAsia="ru-RU"/>
              </w:rPr>
              <w:t xml:space="preserve"> ауылдық әкімі аппараты</w:t>
            </w:r>
          </w:p>
        </w:tc>
        <w:tc>
          <w:tcPr>
            <w:tcW w:w="1275" w:type="dxa"/>
            <w:tcBorders>
              <w:top w:val="nil"/>
            </w:tcBorders>
            <w:vAlign w:val="center"/>
          </w:tcPr>
          <w:p w:rsidR="005066DA" w:rsidRPr="00614D26" w:rsidRDefault="005066DA" w:rsidP="005066DA">
            <w:pPr>
              <w:suppressAutoHyphens w:val="0"/>
              <w:jc w:val="center"/>
              <w:rPr>
                <w:color w:val="000000"/>
                <w:sz w:val="20"/>
                <w:szCs w:val="20"/>
                <w:lang w:eastAsia="ru-RU"/>
              </w:rPr>
            </w:pPr>
          </w:p>
        </w:tc>
        <w:tc>
          <w:tcPr>
            <w:tcW w:w="1418" w:type="dxa"/>
            <w:tcBorders>
              <w:top w:val="nil"/>
            </w:tcBorders>
            <w:noWrap/>
            <w:vAlign w:val="center"/>
          </w:tcPr>
          <w:p w:rsidR="005066DA" w:rsidRPr="006437A1" w:rsidRDefault="005066DA" w:rsidP="005066DA">
            <w:pPr>
              <w:suppressAutoHyphens w:val="0"/>
              <w:jc w:val="center"/>
              <w:rPr>
                <w:color w:val="000000"/>
                <w:sz w:val="20"/>
                <w:szCs w:val="20"/>
                <w:lang w:eastAsia="ru-RU"/>
              </w:rPr>
            </w:pPr>
            <w:r w:rsidRPr="006437A1">
              <w:rPr>
                <w:color w:val="000000"/>
                <w:sz w:val="20"/>
                <w:szCs w:val="20"/>
                <w:lang w:eastAsia="ru-RU"/>
              </w:rPr>
              <w:t>20</w:t>
            </w:r>
            <w:r>
              <w:rPr>
                <w:color w:val="000000"/>
                <w:sz w:val="20"/>
                <w:szCs w:val="20"/>
                <w:lang w:val="kk-KZ" w:eastAsia="ru-RU"/>
              </w:rPr>
              <w:t>,</w:t>
            </w:r>
            <w:r w:rsidRPr="006437A1">
              <w:rPr>
                <w:color w:val="000000"/>
                <w:sz w:val="20"/>
                <w:szCs w:val="20"/>
                <w:lang w:eastAsia="ru-RU"/>
              </w:rPr>
              <w:t>1</w:t>
            </w:r>
          </w:p>
        </w:tc>
        <w:tc>
          <w:tcPr>
            <w:tcW w:w="1275" w:type="dxa"/>
            <w:tcBorders>
              <w:top w:val="nil"/>
              <w:left w:val="nil"/>
            </w:tcBorders>
            <w:noWrap/>
            <w:vAlign w:val="center"/>
          </w:tcPr>
          <w:p w:rsidR="005066DA" w:rsidRPr="006437A1" w:rsidRDefault="005066DA" w:rsidP="005066DA">
            <w:pPr>
              <w:suppressAutoHyphens w:val="0"/>
              <w:jc w:val="center"/>
              <w:rPr>
                <w:color w:val="000000"/>
                <w:sz w:val="20"/>
                <w:szCs w:val="20"/>
                <w:lang w:eastAsia="ru-RU"/>
              </w:rPr>
            </w:pPr>
            <w:r w:rsidRPr="006437A1">
              <w:rPr>
                <w:color w:val="000000"/>
                <w:sz w:val="20"/>
                <w:szCs w:val="20"/>
                <w:lang w:eastAsia="ru-RU"/>
              </w:rPr>
              <w:t>19</w:t>
            </w:r>
            <w:r>
              <w:rPr>
                <w:color w:val="000000"/>
                <w:sz w:val="20"/>
                <w:szCs w:val="20"/>
                <w:lang w:val="kk-KZ" w:eastAsia="ru-RU"/>
              </w:rPr>
              <w:t>,5</w:t>
            </w:r>
          </w:p>
        </w:tc>
        <w:tc>
          <w:tcPr>
            <w:tcW w:w="1276" w:type="dxa"/>
            <w:tcBorders>
              <w:top w:val="nil"/>
              <w:left w:val="nil"/>
            </w:tcBorders>
            <w:noWrap/>
            <w:vAlign w:val="center"/>
          </w:tcPr>
          <w:p w:rsidR="005066DA" w:rsidRPr="006437A1" w:rsidRDefault="005066DA" w:rsidP="005066DA">
            <w:pPr>
              <w:suppressAutoHyphens w:val="0"/>
              <w:jc w:val="center"/>
              <w:rPr>
                <w:color w:val="000000"/>
                <w:sz w:val="20"/>
                <w:szCs w:val="20"/>
                <w:lang w:eastAsia="ru-RU"/>
              </w:rPr>
            </w:pPr>
            <w:r w:rsidRPr="006437A1">
              <w:rPr>
                <w:color w:val="000000"/>
                <w:sz w:val="20"/>
                <w:szCs w:val="20"/>
                <w:lang w:eastAsia="ru-RU"/>
              </w:rPr>
              <w:t>19</w:t>
            </w:r>
            <w:r>
              <w:rPr>
                <w:color w:val="000000"/>
                <w:sz w:val="20"/>
                <w:szCs w:val="20"/>
                <w:lang w:val="kk-KZ" w:eastAsia="ru-RU"/>
              </w:rPr>
              <w:t>,5</w:t>
            </w:r>
          </w:p>
        </w:tc>
        <w:tc>
          <w:tcPr>
            <w:tcW w:w="1261" w:type="dxa"/>
            <w:tcBorders>
              <w:top w:val="nil"/>
              <w:left w:val="nil"/>
            </w:tcBorders>
            <w:noWrap/>
            <w:vAlign w:val="center"/>
          </w:tcPr>
          <w:p w:rsidR="005066DA" w:rsidRPr="006437A1" w:rsidRDefault="005066DA" w:rsidP="005066DA">
            <w:pPr>
              <w:suppressAutoHyphens w:val="0"/>
              <w:jc w:val="center"/>
              <w:rPr>
                <w:color w:val="000000"/>
                <w:sz w:val="20"/>
                <w:szCs w:val="20"/>
                <w:lang w:eastAsia="ru-RU"/>
              </w:rPr>
            </w:pPr>
            <w:r w:rsidRPr="006437A1">
              <w:rPr>
                <w:color w:val="000000"/>
                <w:sz w:val="20"/>
                <w:szCs w:val="20"/>
                <w:lang w:eastAsia="ru-RU"/>
              </w:rPr>
              <w:t>19</w:t>
            </w:r>
            <w:r>
              <w:rPr>
                <w:color w:val="000000"/>
                <w:sz w:val="20"/>
                <w:szCs w:val="20"/>
                <w:lang w:val="kk-KZ" w:eastAsia="ru-RU"/>
              </w:rPr>
              <w:t>,5</w:t>
            </w:r>
          </w:p>
        </w:tc>
        <w:tc>
          <w:tcPr>
            <w:tcW w:w="1149" w:type="dxa"/>
            <w:tcBorders>
              <w:top w:val="nil"/>
              <w:left w:val="nil"/>
            </w:tcBorders>
            <w:noWrap/>
            <w:vAlign w:val="center"/>
          </w:tcPr>
          <w:p w:rsidR="005066DA" w:rsidRPr="006437A1" w:rsidRDefault="005066DA" w:rsidP="005066DA">
            <w:pPr>
              <w:suppressAutoHyphens w:val="0"/>
              <w:jc w:val="center"/>
              <w:rPr>
                <w:sz w:val="20"/>
                <w:szCs w:val="20"/>
                <w:lang w:eastAsia="ru-RU"/>
              </w:rPr>
            </w:pPr>
            <w:r w:rsidRPr="006437A1">
              <w:rPr>
                <w:sz w:val="20"/>
                <w:szCs w:val="20"/>
                <w:lang w:eastAsia="ru-RU"/>
              </w:rPr>
              <w:t>100,0</w:t>
            </w:r>
          </w:p>
        </w:tc>
      </w:tr>
    </w:tbl>
    <w:p w:rsidR="007B02CE" w:rsidRDefault="007B02CE" w:rsidP="007B02CE">
      <w:pPr>
        <w:tabs>
          <w:tab w:val="left" w:pos="5912"/>
        </w:tabs>
        <w:suppressAutoHyphens w:val="0"/>
        <w:autoSpaceDE w:val="0"/>
        <w:autoSpaceDN w:val="0"/>
        <w:adjustRightInd w:val="0"/>
        <w:ind w:firstLine="720"/>
        <w:jc w:val="both"/>
        <w:rPr>
          <w:bCs/>
          <w:color w:val="FFFF00"/>
          <w:sz w:val="28"/>
          <w:szCs w:val="28"/>
          <w:lang w:val="kk-KZ" w:eastAsia="ru-RU"/>
        </w:rPr>
      </w:pPr>
      <w:r w:rsidRPr="00AA2952">
        <w:rPr>
          <w:bCs/>
          <w:sz w:val="28"/>
          <w:szCs w:val="28"/>
          <w:lang w:val="kk-KZ" w:eastAsia="ru-RU"/>
        </w:rPr>
        <w:t>20</w:t>
      </w:r>
      <w:r>
        <w:rPr>
          <w:bCs/>
          <w:sz w:val="28"/>
          <w:szCs w:val="28"/>
          <w:lang w:val="kk-KZ" w:eastAsia="ru-RU"/>
        </w:rPr>
        <w:t>20</w:t>
      </w:r>
      <w:r w:rsidRPr="00AA2952">
        <w:rPr>
          <w:bCs/>
          <w:sz w:val="28"/>
          <w:szCs w:val="28"/>
          <w:lang w:val="kk-KZ" w:eastAsia="ru-RU"/>
        </w:rPr>
        <w:t xml:space="preserve"> жылы </w:t>
      </w:r>
      <w:r w:rsidR="00A43012" w:rsidRPr="00A43012">
        <w:rPr>
          <w:bCs/>
          <w:sz w:val="28"/>
          <w:szCs w:val="28"/>
          <w:lang w:val="kk-KZ" w:eastAsia="ru-RU"/>
        </w:rPr>
        <w:t>Саралжын</w:t>
      </w:r>
      <w:r w:rsidRPr="00AA2952">
        <w:rPr>
          <w:bCs/>
          <w:sz w:val="28"/>
          <w:szCs w:val="28"/>
          <w:lang w:val="kk-KZ" w:eastAsia="ru-RU"/>
        </w:rPr>
        <w:t xml:space="preserve">  ауылдық округі бойынша жоспарда </w:t>
      </w:r>
      <w:r w:rsidR="00A43012">
        <w:rPr>
          <w:bCs/>
          <w:sz w:val="28"/>
          <w:szCs w:val="28"/>
          <w:lang w:val="kk-KZ" w:eastAsia="ru-RU"/>
        </w:rPr>
        <w:t>19</w:t>
      </w:r>
      <w:r>
        <w:rPr>
          <w:bCs/>
          <w:sz w:val="28"/>
          <w:szCs w:val="28"/>
          <w:lang w:val="kk-KZ" w:eastAsia="ru-RU"/>
        </w:rPr>
        <w:t xml:space="preserve"> </w:t>
      </w:r>
      <w:r w:rsidR="00A43012">
        <w:rPr>
          <w:bCs/>
          <w:sz w:val="28"/>
          <w:szCs w:val="28"/>
          <w:lang w:val="kk-KZ" w:eastAsia="ru-RU"/>
        </w:rPr>
        <w:t>489</w:t>
      </w:r>
      <w:r w:rsidRPr="00AA2952">
        <w:rPr>
          <w:bCs/>
          <w:sz w:val="28"/>
          <w:szCs w:val="28"/>
          <w:lang w:val="kk-KZ" w:eastAsia="ru-RU"/>
        </w:rPr>
        <w:t>,</w:t>
      </w:r>
      <w:r>
        <w:rPr>
          <w:bCs/>
          <w:sz w:val="28"/>
          <w:szCs w:val="28"/>
          <w:lang w:val="kk-KZ" w:eastAsia="ru-RU"/>
        </w:rPr>
        <w:t>0</w:t>
      </w:r>
      <w:r w:rsidRPr="00AA2952">
        <w:rPr>
          <w:bCs/>
          <w:sz w:val="28"/>
          <w:szCs w:val="28"/>
          <w:lang w:val="kk-KZ" w:eastAsia="ru-RU"/>
        </w:rPr>
        <w:t xml:space="preserve"> мың теңге болса, бюджеттің орындалуы </w:t>
      </w:r>
      <w:r w:rsidR="00A43012">
        <w:rPr>
          <w:bCs/>
          <w:sz w:val="28"/>
          <w:szCs w:val="28"/>
          <w:lang w:val="kk-KZ" w:eastAsia="ru-RU"/>
        </w:rPr>
        <w:t>19</w:t>
      </w:r>
      <w:r>
        <w:rPr>
          <w:bCs/>
          <w:sz w:val="28"/>
          <w:szCs w:val="28"/>
          <w:lang w:val="kk-KZ" w:eastAsia="ru-RU"/>
        </w:rPr>
        <w:t xml:space="preserve"> </w:t>
      </w:r>
      <w:r w:rsidR="00A43012">
        <w:rPr>
          <w:bCs/>
          <w:sz w:val="28"/>
          <w:szCs w:val="28"/>
          <w:lang w:val="kk-KZ" w:eastAsia="ru-RU"/>
        </w:rPr>
        <w:t>488</w:t>
      </w:r>
      <w:r w:rsidRPr="00AA2952">
        <w:rPr>
          <w:bCs/>
          <w:sz w:val="28"/>
          <w:szCs w:val="28"/>
          <w:lang w:val="kk-KZ" w:eastAsia="ru-RU"/>
        </w:rPr>
        <w:t>,</w:t>
      </w:r>
      <w:r w:rsidR="00A43012">
        <w:rPr>
          <w:bCs/>
          <w:sz w:val="28"/>
          <w:szCs w:val="28"/>
          <w:lang w:val="kk-KZ" w:eastAsia="ru-RU"/>
        </w:rPr>
        <w:t>7</w:t>
      </w:r>
      <w:r w:rsidRPr="00AA2952">
        <w:rPr>
          <w:bCs/>
          <w:sz w:val="28"/>
          <w:szCs w:val="28"/>
          <w:lang w:val="kk-KZ" w:eastAsia="ru-RU"/>
        </w:rPr>
        <w:t xml:space="preserve"> мың теңгені құрады, немесе 100</w:t>
      </w:r>
      <w:r w:rsidRPr="00AA2952">
        <w:rPr>
          <w:bCs/>
          <w:sz w:val="28"/>
          <w:szCs w:val="28"/>
          <w:lang w:eastAsia="ru-RU"/>
        </w:rPr>
        <w:t>%</w:t>
      </w:r>
      <w:r w:rsidRPr="00AA2952">
        <w:rPr>
          <w:bCs/>
          <w:sz w:val="28"/>
          <w:szCs w:val="28"/>
          <w:lang w:val="kk-KZ" w:eastAsia="ru-RU"/>
        </w:rPr>
        <w:t>.</w:t>
      </w:r>
      <w:r w:rsidRPr="00631368">
        <w:t xml:space="preserve"> </w:t>
      </w:r>
      <w:r>
        <w:t xml:space="preserve"> </w:t>
      </w:r>
    </w:p>
    <w:p w:rsidR="007B02CE" w:rsidRPr="005066DA" w:rsidRDefault="005066DA" w:rsidP="007B02CE">
      <w:pPr>
        <w:tabs>
          <w:tab w:val="left" w:pos="5912"/>
        </w:tabs>
        <w:suppressAutoHyphens w:val="0"/>
        <w:autoSpaceDE w:val="0"/>
        <w:autoSpaceDN w:val="0"/>
        <w:adjustRightInd w:val="0"/>
        <w:ind w:firstLine="720"/>
        <w:jc w:val="both"/>
        <w:rPr>
          <w:bCs/>
          <w:sz w:val="28"/>
          <w:szCs w:val="28"/>
          <w:lang w:val="kk-KZ" w:eastAsia="ru-RU"/>
        </w:rPr>
      </w:pPr>
      <w:r w:rsidRPr="005066DA">
        <w:rPr>
          <w:bCs/>
          <w:sz w:val="28"/>
          <w:szCs w:val="28"/>
          <w:lang w:val="kk-KZ" w:eastAsia="ru-RU"/>
        </w:rPr>
        <w:t>2021 жылдың 1 қаңтарына дебиторлық және кредиторлық берешектер жоқ.</w:t>
      </w:r>
    </w:p>
    <w:p w:rsidR="00361E02" w:rsidRPr="005066DA" w:rsidRDefault="00361E02" w:rsidP="007B02CE">
      <w:pPr>
        <w:tabs>
          <w:tab w:val="left" w:pos="5912"/>
        </w:tabs>
        <w:suppressAutoHyphens w:val="0"/>
        <w:autoSpaceDE w:val="0"/>
        <w:autoSpaceDN w:val="0"/>
        <w:adjustRightInd w:val="0"/>
        <w:ind w:firstLine="720"/>
        <w:jc w:val="both"/>
        <w:rPr>
          <w:bCs/>
          <w:sz w:val="28"/>
          <w:szCs w:val="28"/>
          <w:lang w:val="kk-KZ" w:eastAsia="ru-RU"/>
        </w:rPr>
      </w:pPr>
    </w:p>
    <w:p w:rsidR="00A43012" w:rsidRDefault="00A43012" w:rsidP="00A43012">
      <w:pPr>
        <w:tabs>
          <w:tab w:val="left" w:pos="5912"/>
        </w:tabs>
        <w:suppressAutoHyphens w:val="0"/>
        <w:autoSpaceDE w:val="0"/>
        <w:autoSpaceDN w:val="0"/>
        <w:adjustRightInd w:val="0"/>
        <w:ind w:firstLine="720"/>
        <w:jc w:val="center"/>
        <w:rPr>
          <w:b/>
          <w:bCs/>
          <w:sz w:val="28"/>
          <w:szCs w:val="28"/>
          <w:lang w:val="kk-KZ" w:eastAsia="ru-RU"/>
        </w:rPr>
      </w:pPr>
      <w:r>
        <w:rPr>
          <w:b/>
          <w:color w:val="000000"/>
          <w:sz w:val="28"/>
          <w:szCs w:val="28"/>
          <w:lang w:val="kk-KZ" w:eastAsia="ru-RU"/>
        </w:rPr>
        <w:t>Темір Масин</w:t>
      </w:r>
      <w:r w:rsidRPr="00AA2952">
        <w:rPr>
          <w:b/>
          <w:color w:val="000000"/>
          <w:sz w:val="28"/>
          <w:szCs w:val="28"/>
          <w:lang w:val="kk-KZ" w:eastAsia="ru-RU"/>
        </w:rPr>
        <w:t xml:space="preserve"> ауылдық әкімі аппараты</w:t>
      </w:r>
      <w:r w:rsidRPr="00AA2952">
        <w:rPr>
          <w:b/>
          <w:bCs/>
          <w:sz w:val="28"/>
          <w:szCs w:val="28"/>
          <w:lang w:val="kk-KZ" w:eastAsia="ru-RU"/>
        </w:rPr>
        <w:t xml:space="preserve"> </w:t>
      </w:r>
    </w:p>
    <w:p w:rsidR="00361E02" w:rsidRPr="00361E02" w:rsidRDefault="00361E02" w:rsidP="00361E02">
      <w:pPr>
        <w:tabs>
          <w:tab w:val="left" w:pos="5912"/>
        </w:tabs>
        <w:suppressAutoHyphens w:val="0"/>
        <w:autoSpaceDE w:val="0"/>
        <w:autoSpaceDN w:val="0"/>
        <w:adjustRightInd w:val="0"/>
        <w:ind w:firstLine="720"/>
        <w:jc w:val="both"/>
        <w:rPr>
          <w:bCs/>
          <w:sz w:val="28"/>
          <w:szCs w:val="28"/>
          <w:lang w:val="kk-KZ" w:eastAsia="ru-RU"/>
        </w:rPr>
      </w:pPr>
      <w:r w:rsidRPr="00361E02">
        <w:rPr>
          <w:bCs/>
          <w:sz w:val="28"/>
          <w:szCs w:val="28"/>
          <w:lang w:val="kk-KZ" w:eastAsia="ru-RU"/>
        </w:rPr>
        <w:t>Темір Масин ауылдық округі 1978 жылы құрылған, алып жатқан аумағы – 300,3 мың шаршы км, 2021 жылғы 1 қаңтардағы халық саны 1,5 мың адамды құрайды, әкімшілік бірліктер: 2 елді мекен.</w:t>
      </w:r>
    </w:p>
    <w:p w:rsidR="00361E02" w:rsidRPr="00361E02" w:rsidRDefault="00361E02" w:rsidP="00361E02">
      <w:pPr>
        <w:tabs>
          <w:tab w:val="left" w:pos="5912"/>
        </w:tabs>
        <w:suppressAutoHyphens w:val="0"/>
        <w:autoSpaceDE w:val="0"/>
        <w:autoSpaceDN w:val="0"/>
        <w:adjustRightInd w:val="0"/>
        <w:ind w:firstLine="720"/>
        <w:jc w:val="both"/>
        <w:rPr>
          <w:bCs/>
          <w:sz w:val="28"/>
          <w:szCs w:val="28"/>
          <w:lang w:val="kk-KZ" w:eastAsia="ru-RU"/>
        </w:rPr>
      </w:pPr>
      <w:r w:rsidRPr="00361E02">
        <w:rPr>
          <w:bCs/>
          <w:sz w:val="28"/>
          <w:szCs w:val="28"/>
          <w:lang w:val="kk-KZ" w:eastAsia="ru-RU"/>
        </w:rPr>
        <w:t>2021 жылғы 1 қаңтардағы жағдай бойынша ірі қара мал басының саны 13,3 мың басты құрады (оның ішінде сиыр – 7,0 мың бас), қой – 13,0 мың бас, ешкі – 3,6 мың бас, жылқы – 5,2 мың бас, түйе – 169 бас, құс-0,145 мың бас.</w:t>
      </w:r>
    </w:p>
    <w:p w:rsidR="00361E02" w:rsidRDefault="00361E02" w:rsidP="00361E02">
      <w:pPr>
        <w:tabs>
          <w:tab w:val="left" w:pos="5912"/>
        </w:tabs>
        <w:suppressAutoHyphens w:val="0"/>
        <w:autoSpaceDE w:val="0"/>
        <w:autoSpaceDN w:val="0"/>
        <w:adjustRightInd w:val="0"/>
        <w:ind w:firstLine="720"/>
        <w:jc w:val="both"/>
        <w:rPr>
          <w:bCs/>
          <w:sz w:val="28"/>
          <w:szCs w:val="28"/>
          <w:lang w:val="kk-KZ" w:eastAsia="ru-RU"/>
        </w:rPr>
      </w:pPr>
      <w:r w:rsidRPr="00361E02">
        <w:rPr>
          <w:bCs/>
          <w:sz w:val="28"/>
          <w:szCs w:val="28"/>
          <w:lang w:val="kk-KZ" w:eastAsia="ru-RU"/>
        </w:rPr>
        <w:t xml:space="preserve">2020 жылы ауылдық округ бойынша шағын және орта бизнестің 124 шаруашылық субъектілері тіркелген, бұл 2019 жылдың сәйкес күніне қарағанда 1,6% - ға артық. Олардың 117-сі немесе тіркелгендер санының 94,4% - ы жұмыс істейді. </w:t>
      </w:r>
      <w:r>
        <w:rPr>
          <w:bCs/>
          <w:sz w:val="28"/>
          <w:szCs w:val="28"/>
          <w:lang w:val="kk-KZ" w:eastAsia="ru-RU"/>
        </w:rPr>
        <w:t>«</w:t>
      </w:r>
      <w:r w:rsidRPr="00361E02">
        <w:rPr>
          <w:bCs/>
          <w:sz w:val="28"/>
          <w:szCs w:val="28"/>
          <w:lang w:val="kk-KZ" w:eastAsia="ru-RU"/>
        </w:rPr>
        <w:t>Нәтижелі жұмыспен қамту және жаппай кәсіпкерлікті дамыту</w:t>
      </w:r>
      <w:r>
        <w:rPr>
          <w:bCs/>
          <w:sz w:val="28"/>
          <w:szCs w:val="28"/>
          <w:lang w:val="kk-KZ" w:eastAsia="ru-RU"/>
        </w:rPr>
        <w:t>»</w:t>
      </w:r>
      <w:r w:rsidRPr="00361E02">
        <w:rPr>
          <w:bCs/>
          <w:sz w:val="28"/>
          <w:szCs w:val="28"/>
          <w:lang w:val="kk-KZ" w:eastAsia="ru-RU"/>
        </w:rPr>
        <w:t xml:space="preserve">, </w:t>
      </w:r>
      <w:r>
        <w:rPr>
          <w:bCs/>
          <w:sz w:val="28"/>
          <w:szCs w:val="28"/>
          <w:lang w:val="kk-KZ" w:eastAsia="ru-RU"/>
        </w:rPr>
        <w:t>«</w:t>
      </w:r>
      <w:r w:rsidRPr="00361E02">
        <w:rPr>
          <w:bCs/>
          <w:sz w:val="28"/>
          <w:szCs w:val="28"/>
          <w:lang w:val="kk-KZ" w:eastAsia="ru-RU"/>
        </w:rPr>
        <w:t>Бизнестің жол картасы-2020</w:t>
      </w:r>
      <w:r>
        <w:rPr>
          <w:bCs/>
          <w:sz w:val="28"/>
          <w:szCs w:val="28"/>
          <w:lang w:val="kk-KZ" w:eastAsia="ru-RU"/>
        </w:rPr>
        <w:t>»</w:t>
      </w:r>
      <w:r w:rsidRPr="00361E02">
        <w:rPr>
          <w:bCs/>
          <w:sz w:val="28"/>
          <w:szCs w:val="28"/>
          <w:lang w:val="kk-KZ" w:eastAsia="ru-RU"/>
        </w:rPr>
        <w:t xml:space="preserve"> микрокредиттеу бағдарламалары шеңберінде </w:t>
      </w:r>
      <w:r>
        <w:rPr>
          <w:bCs/>
          <w:sz w:val="28"/>
          <w:szCs w:val="28"/>
          <w:lang w:val="kk-KZ" w:eastAsia="ru-RU"/>
        </w:rPr>
        <w:t>«</w:t>
      </w:r>
      <w:r w:rsidRPr="00361E02">
        <w:rPr>
          <w:bCs/>
          <w:sz w:val="28"/>
          <w:szCs w:val="28"/>
          <w:lang w:val="kk-KZ" w:eastAsia="ru-RU"/>
        </w:rPr>
        <w:t>Ауыл шаруашылығын қаржылай қолдау қоры</w:t>
      </w:r>
      <w:r>
        <w:rPr>
          <w:bCs/>
          <w:sz w:val="28"/>
          <w:szCs w:val="28"/>
          <w:lang w:val="kk-KZ" w:eastAsia="ru-RU"/>
        </w:rPr>
        <w:t>»</w:t>
      </w:r>
      <w:r w:rsidRPr="00361E02">
        <w:rPr>
          <w:bCs/>
          <w:sz w:val="28"/>
          <w:szCs w:val="28"/>
          <w:lang w:val="kk-KZ" w:eastAsia="ru-RU"/>
        </w:rPr>
        <w:t xml:space="preserve"> АҚ БҚОФ және </w:t>
      </w:r>
      <w:r>
        <w:rPr>
          <w:bCs/>
          <w:sz w:val="28"/>
          <w:szCs w:val="28"/>
          <w:lang w:val="kk-KZ" w:eastAsia="ru-RU"/>
        </w:rPr>
        <w:t>«</w:t>
      </w:r>
      <w:r w:rsidRPr="00361E02">
        <w:rPr>
          <w:bCs/>
          <w:sz w:val="28"/>
          <w:szCs w:val="28"/>
          <w:lang w:val="kk-KZ" w:eastAsia="ru-RU"/>
        </w:rPr>
        <w:t>ҚазАгроҚаржы</w:t>
      </w:r>
      <w:r>
        <w:rPr>
          <w:bCs/>
          <w:sz w:val="28"/>
          <w:szCs w:val="28"/>
          <w:lang w:val="kk-KZ" w:eastAsia="ru-RU"/>
        </w:rPr>
        <w:t>»</w:t>
      </w:r>
    </w:p>
    <w:p w:rsidR="00361E02" w:rsidRPr="00361E02" w:rsidRDefault="00361E02" w:rsidP="00361E02">
      <w:pPr>
        <w:tabs>
          <w:tab w:val="left" w:pos="5912"/>
        </w:tabs>
        <w:suppressAutoHyphens w:val="0"/>
        <w:autoSpaceDE w:val="0"/>
        <w:autoSpaceDN w:val="0"/>
        <w:adjustRightInd w:val="0"/>
        <w:ind w:firstLine="720"/>
        <w:jc w:val="both"/>
        <w:rPr>
          <w:bCs/>
          <w:sz w:val="28"/>
          <w:szCs w:val="28"/>
          <w:lang w:val="kk-KZ" w:eastAsia="ru-RU"/>
        </w:rPr>
      </w:pPr>
      <w:r w:rsidRPr="00361E02">
        <w:rPr>
          <w:bCs/>
          <w:sz w:val="28"/>
          <w:szCs w:val="28"/>
          <w:lang w:val="kk-KZ" w:eastAsia="ru-RU"/>
        </w:rPr>
        <w:t xml:space="preserve"> АҚ БҚОФ арқылы 15 қарыз алушы жалпы сомасы 79,7 млн.теңге несие алды.</w:t>
      </w:r>
    </w:p>
    <w:p w:rsidR="00A43012" w:rsidRPr="00AA2952" w:rsidRDefault="005066DA" w:rsidP="00A43012">
      <w:pPr>
        <w:tabs>
          <w:tab w:val="left" w:pos="5912"/>
        </w:tabs>
        <w:suppressAutoHyphens w:val="0"/>
        <w:autoSpaceDE w:val="0"/>
        <w:autoSpaceDN w:val="0"/>
        <w:adjustRightInd w:val="0"/>
        <w:ind w:firstLine="720"/>
        <w:jc w:val="right"/>
        <w:rPr>
          <w:b/>
          <w:bCs/>
          <w:sz w:val="28"/>
          <w:szCs w:val="28"/>
          <w:lang w:val="kk-KZ" w:eastAsia="ru-RU"/>
        </w:rPr>
      </w:pPr>
      <w:r>
        <w:rPr>
          <w:b/>
          <w:bCs/>
          <w:sz w:val="28"/>
          <w:szCs w:val="28"/>
          <w:lang w:val="kk-KZ" w:eastAsia="ru-RU"/>
        </w:rPr>
        <w:t>млн</w:t>
      </w:r>
      <w:r w:rsidR="00A43012" w:rsidRPr="00AA2952">
        <w:rPr>
          <w:b/>
          <w:bCs/>
          <w:sz w:val="28"/>
          <w:szCs w:val="28"/>
          <w:lang w:val="kk-KZ" w:eastAsia="ru-RU"/>
        </w:rPr>
        <w:t xml:space="preserve"> тенге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4"/>
        <w:gridCol w:w="1403"/>
        <w:gridCol w:w="1324"/>
        <w:gridCol w:w="1355"/>
        <w:gridCol w:w="1069"/>
        <w:gridCol w:w="1255"/>
        <w:gridCol w:w="1276"/>
      </w:tblGrid>
      <w:tr w:rsidR="00A43012" w:rsidRPr="00AA2952" w:rsidTr="00FD1BCF">
        <w:trPr>
          <w:trHeight w:val="848"/>
        </w:trPr>
        <w:tc>
          <w:tcPr>
            <w:tcW w:w="2094" w:type="dxa"/>
            <w:shd w:val="clear" w:color="auto" w:fill="auto"/>
          </w:tcPr>
          <w:p w:rsidR="00A43012" w:rsidRPr="00AA2952" w:rsidRDefault="00A43012" w:rsidP="00FD1BCF">
            <w:pPr>
              <w:tabs>
                <w:tab w:val="left" w:pos="5912"/>
              </w:tabs>
              <w:suppressAutoHyphens w:val="0"/>
              <w:autoSpaceDE w:val="0"/>
              <w:autoSpaceDN w:val="0"/>
              <w:adjustRightInd w:val="0"/>
              <w:ind w:firstLine="6"/>
              <w:jc w:val="both"/>
              <w:rPr>
                <w:b/>
                <w:bCs/>
                <w:lang w:val="kk-KZ" w:eastAsia="ru-RU"/>
              </w:rPr>
            </w:pPr>
            <w:r w:rsidRPr="00AA2952">
              <w:rPr>
                <w:b/>
                <w:bCs/>
                <w:lang w:val="kk-KZ" w:eastAsia="ru-RU"/>
              </w:rPr>
              <w:t>Атауы</w:t>
            </w:r>
          </w:p>
        </w:tc>
        <w:tc>
          <w:tcPr>
            <w:tcW w:w="1403" w:type="dxa"/>
            <w:shd w:val="clear" w:color="auto" w:fill="auto"/>
          </w:tcPr>
          <w:p w:rsidR="00A43012" w:rsidRPr="00AA2952" w:rsidRDefault="00A43012" w:rsidP="00FD1BCF">
            <w:pPr>
              <w:widowControl w:val="0"/>
              <w:tabs>
                <w:tab w:val="left" w:pos="0"/>
              </w:tabs>
              <w:snapToGrid w:val="0"/>
              <w:ind w:firstLine="6"/>
              <w:jc w:val="center"/>
              <w:rPr>
                <w:b/>
                <w:lang w:val="kk-KZ"/>
              </w:rPr>
            </w:pPr>
            <w:r w:rsidRPr="00AA2952">
              <w:rPr>
                <w:b/>
              </w:rPr>
              <w:t>201</w:t>
            </w:r>
            <w:r>
              <w:rPr>
                <w:b/>
                <w:lang w:val="kk-KZ"/>
              </w:rPr>
              <w:t>9</w:t>
            </w:r>
            <w:r w:rsidRPr="00AA2952">
              <w:rPr>
                <w:b/>
              </w:rPr>
              <w:t xml:space="preserve"> жылға нақты орында</w:t>
            </w:r>
            <w:r w:rsidRPr="00AA2952">
              <w:rPr>
                <w:b/>
                <w:lang w:val="kk-KZ"/>
              </w:rPr>
              <w:t>луы</w:t>
            </w:r>
          </w:p>
        </w:tc>
        <w:tc>
          <w:tcPr>
            <w:tcW w:w="1324" w:type="dxa"/>
            <w:shd w:val="clear" w:color="auto" w:fill="auto"/>
            <w:vAlign w:val="center"/>
          </w:tcPr>
          <w:p w:rsidR="00A43012" w:rsidRPr="00AA2952" w:rsidRDefault="00A43012" w:rsidP="00FD1BCF">
            <w:pPr>
              <w:widowControl w:val="0"/>
              <w:tabs>
                <w:tab w:val="left" w:pos="0"/>
              </w:tabs>
              <w:snapToGrid w:val="0"/>
              <w:ind w:firstLine="6"/>
              <w:jc w:val="center"/>
              <w:rPr>
                <w:b/>
                <w:lang w:val="kk-KZ"/>
              </w:rPr>
            </w:pPr>
            <w:r w:rsidRPr="00AA2952">
              <w:rPr>
                <w:b/>
              </w:rPr>
              <w:t>20</w:t>
            </w:r>
            <w:r>
              <w:rPr>
                <w:b/>
                <w:lang w:val="kk-KZ"/>
              </w:rPr>
              <w:t>20</w:t>
            </w:r>
            <w:r w:rsidRPr="00AA2952">
              <w:rPr>
                <w:b/>
                <w:lang w:val="kk-KZ"/>
              </w:rPr>
              <w:t xml:space="preserve"> жылғы бекітілген бюджет</w:t>
            </w:r>
          </w:p>
        </w:tc>
        <w:tc>
          <w:tcPr>
            <w:tcW w:w="1355" w:type="dxa"/>
            <w:shd w:val="clear" w:color="auto" w:fill="auto"/>
            <w:vAlign w:val="center"/>
          </w:tcPr>
          <w:p w:rsidR="00A43012" w:rsidRPr="00AA2952" w:rsidRDefault="00A43012" w:rsidP="00FD1BCF">
            <w:pPr>
              <w:widowControl w:val="0"/>
              <w:tabs>
                <w:tab w:val="left" w:pos="0"/>
              </w:tabs>
              <w:snapToGrid w:val="0"/>
              <w:ind w:firstLine="6"/>
              <w:jc w:val="center"/>
              <w:rPr>
                <w:b/>
                <w:lang w:val="kk-KZ"/>
              </w:rPr>
            </w:pPr>
            <w:r w:rsidRPr="00AA2952">
              <w:rPr>
                <w:b/>
              </w:rPr>
              <w:t>20</w:t>
            </w:r>
            <w:r>
              <w:rPr>
                <w:b/>
                <w:lang w:val="kk-KZ"/>
              </w:rPr>
              <w:t>20</w:t>
            </w:r>
            <w:r w:rsidRPr="00AA2952">
              <w:rPr>
                <w:b/>
              </w:rPr>
              <w:t xml:space="preserve"> жылғы түзетілген жылдық бюджет </w:t>
            </w:r>
          </w:p>
        </w:tc>
        <w:tc>
          <w:tcPr>
            <w:tcW w:w="1069" w:type="dxa"/>
            <w:shd w:val="clear" w:color="auto" w:fill="auto"/>
            <w:vAlign w:val="center"/>
          </w:tcPr>
          <w:p w:rsidR="00A43012" w:rsidRPr="00AA2952" w:rsidRDefault="00A43012" w:rsidP="00FD1BCF">
            <w:pPr>
              <w:widowControl w:val="0"/>
              <w:tabs>
                <w:tab w:val="left" w:pos="0"/>
              </w:tabs>
              <w:ind w:firstLine="6"/>
              <w:jc w:val="center"/>
              <w:rPr>
                <w:b/>
              </w:rPr>
            </w:pPr>
            <w:r w:rsidRPr="00AA2952">
              <w:rPr>
                <w:b/>
              </w:rPr>
              <w:t>20</w:t>
            </w:r>
            <w:r>
              <w:rPr>
                <w:b/>
                <w:lang w:val="kk-KZ"/>
              </w:rPr>
              <w:t>20</w:t>
            </w:r>
            <w:r w:rsidRPr="00AA2952">
              <w:rPr>
                <w:b/>
              </w:rPr>
              <w:t xml:space="preserve"> </w:t>
            </w:r>
            <w:r w:rsidRPr="00AA2952">
              <w:rPr>
                <w:b/>
                <w:lang w:val="kk-KZ"/>
              </w:rPr>
              <w:t>жыл нақты</w:t>
            </w:r>
            <w:r w:rsidRPr="00AA2952">
              <w:rPr>
                <w:b/>
              </w:rPr>
              <w:t xml:space="preserve"> </w:t>
            </w:r>
            <w:r w:rsidRPr="00AA2952">
              <w:rPr>
                <w:b/>
                <w:lang w:val="kk-KZ"/>
              </w:rPr>
              <w:t xml:space="preserve">орындалуы </w:t>
            </w:r>
          </w:p>
        </w:tc>
        <w:tc>
          <w:tcPr>
            <w:tcW w:w="1255" w:type="dxa"/>
            <w:shd w:val="clear" w:color="auto" w:fill="auto"/>
            <w:vAlign w:val="center"/>
          </w:tcPr>
          <w:p w:rsidR="00A43012" w:rsidRPr="00AA2952" w:rsidRDefault="00A43012" w:rsidP="00FD1BCF">
            <w:pPr>
              <w:widowControl w:val="0"/>
              <w:tabs>
                <w:tab w:val="left" w:pos="0"/>
              </w:tabs>
              <w:ind w:firstLine="6"/>
              <w:jc w:val="center"/>
              <w:rPr>
                <w:b/>
              </w:rPr>
            </w:pPr>
            <w:r w:rsidRPr="00AA2952">
              <w:rPr>
                <w:b/>
              </w:rPr>
              <w:t>өсу қарқыны (%)</w:t>
            </w:r>
          </w:p>
        </w:tc>
        <w:tc>
          <w:tcPr>
            <w:tcW w:w="1276" w:type="dxa"/>
            <w:shd w:val="clear" w:color="auto" w:fill="auto"/>
            <w:vAlign w:val="center"/>
          </w:tcPr>
          <w:p w:rsidR="00A43012" w:rsidRPr="00AA2952" w:rsidRDefault="00A43012" w:rsidP="00FD1BCF">
            <w:pPr>
              <w:widowControl w:val="0"/>
              <w:tabs>
                <w:tab w:val="left" w:pos="0"/>
              </w:tabs>
              <w:snapToGrid w:val="0"/>
              <w:ind w:firstLine="6"/>
              <w:jc w:val="center"/>
              <w:rPr>
                <w:b/>
                <w:bCs/>
              </w:rPr>
            </w:pPr>
            <w:r w:rsidRPr="00AA2952">
              <w:rPr>
                <w:b/>
                <w:bCs/>
                <w:lang w:val="kk-KZ"/>
              </w:rPr>
              <w:t>ауытқу</w:t>
            </w:r>
            <w:r w:rsidRPr="00AA2952">
              <w:rPr>
                <w:b/>
                <w:bCs/>
              </w:rPr>
              <w:t xml:space="preserve"> (+,-)</w:t>
            </w:r>
          </w:p>
        </w:tc>
      </w:tr>
      <w:tr w:rsidR="003E55CB" w:rsidRPr="00AA2952" w:rsidTr="00FD1BCF">
        <w:tc>
          <w:tcPr>
            <w:tcW w:w="2094" w:type="dxa"/>
          </w:tcPr>
          <w:p w:rsidR="003E55CB" w:rsidRPr="00AA2952" w:rsidRDefault="003E55CB" w:rsidP="003E55CB">
            <w:pPr>
              <w:tabs>
                <w:tab w:val="left" w:pos="5912"/>
              </w:tabs>
              <w:suppressAutoHyphens w:val="0"/>
              <w:autoSpaceDE w:val="0"/>
              <w:autoSpaceDN w:val="0"/>
              <w:adjustRightInd w:val="0"/>
              <w:ind w:firstLine="6"/>
              <w:jc w:val="both"/>
              <w:rPr>
                <w:b/>
                <w:bCs/>
                <w:lang w:eastAsia="ru-RU"/>
              </w:rPr>
            </w:pPr>
            <w:r w:rsidRPr="00AA2952">
              <w:rPr>
                <w:b/>
                <w:bCs/>
                <w:lang w:eastAsia="ru-RU"/>
              </w:rPr>
              <w:t xml:space="preserve">Кірістер </w:t>
            </w:r>
          </w:p>
        </w:tc>
        <w:tc>
          <w:tcPr>
            <w:tcW w:w="1403" w:type="dxa"/>
            <w:vAlign w:val="center"/>
          </w:tcPr>
          <w:p w:rsidR="003E55CB" w:rsidRPr="00614D26" w:rsidRDefault="003E55CB" w:rsidP="003E55CB">
            <w:pPr>
              <w:suppressAutoHyphens w:val="0"/>
              <w:jc w:val="center"/>
              <w:rPr>
                <w:b/>
                <w:bCs/>
                <w:color w:val="000000"/>
                <w:sz w:val="20"/>
                <w:szCs w:val="20"/>
                <w:lang w:eastAsia="ru-RU"/>
              </w:rPr>
            </w:pPr>
          </w:p>
        </w:tc>
        <w:tc>
          <w:tcPr>
            <w:tcW w:w="1324" w:type="dxa"/>
            <w:tcBorders>
              <w:top w:val="nil"/>
              <w:left w:val="nil"/>
            </w:tcBorders>
            <w:vAlign w:val="center"/>
          </w:tcPr>
          <w:p w:rsidR="003E55CB" w:rsidRPr="006437A1" w:rsidRDefault="003E55CB" w:rsidP="003E55CB">
            <w:pPr>
              <w:suppressAutoHyphens w:val="0"/>
              <w:jc w:val="center"/>
              <w:rPr>
                <w:b/>
                <w:bCs/>
                <w:color w:val="000000"/>
                <w:sz w:val="20"/>
                <w:szCs w:val="20"/>
                <w:lang w:eastAsia="ru-RU"/>
              </w:rPr>
            </w:pPr>
            <w:r w:rsidRPr="006437A1">
              <w:rPr>
                <w:b/>
                <w:bCs/>
                <w:color w:val="000000"/>
                <w:sz w:val="20"/>
                <w:szCs w:val="20"/>
                <w:lang w:eastAsia="ru-RU"/>
              </w:rPr>
              <w:t>22,0</w:t>
            </w:r>
          </w:p>
        </w:tc>
        <w:tc>
          <w:tcPr>
            <w:tcW w:w="1355" w:type="dxa"/>
            <w:tcBorders>
              <w:top w:val="nil"/>
              <w:left w:val="nil"/>
            </w:tcBorders>
            <w:vAlign w:val="center"/>
          </w:tcPr>
          <w:p w:rsidR="003E55CB" w:rsidRPr="006437A1" w:rsidRDefault="003E55CB" w:rsidP="003E55CB">
            <w:pPr>
              <w:suppressAutoHyphens w:val="0"/>
              <w:jc w:val="center"/>
              <w:rPr>
                <w:b/>
                <w:bCs/>
                <w:color w:val="000000"/>
                <w:sz w:val="20"/>
                <w:szCs w:val="20"/>
                <w:lang w:eastAsia="ru-RU"/>
              </w:rPr>
            </w:pPr>
            <w:r w:rsidRPr="006437A1">
              <w:rPr>
                <w:b/>
                <w:bCs/>
                <w:color w:val="000000"/>
                <w:sz w:val="20"/>
                <w:szCs w:val="20"/>
                <w:lang w:eastAsia="ru-RU"/>
              </w:rPr>
              <w:t>27</w:t>
            </w:r>
            <w:r>
              <w:rPr>
                <w:b/>
                <w:bCs/>
                <w:color w:val="000000"/>
                <w:sz w:val="20"/>
                <w:szCs w:val="20"/>
                <w:lang w:val="kk-KZ" w:eastAsia="ru-RU"/>
              </w:rPr>
              <w:t>,</w:t>
            </w:r>
            <w:r w:rsidRPr="006437A1">
              <w:rPr>
                <w:b/>
                <w:bCs/>
                <w:color w:val="000000"/>
                <w:sz w:val="20"/>
                <w:szCs w:val="20"/>
                <w:lang w:eastAsia="ru-RU"/>
              </w:rPr>
              <w:t>9</w:t>
            </w:r>
          </w:p>
        </w:tc>
        <w:tc>
          <w:tcPr>
            <w:tcW w:w="1069" w:type="dxa"/>
            <w:tcBorders>
              <w:top w:val="nil"/>
              <w:left w:val="nil"/>
            </w:tcBorders>
            <w:vAlign w:val="center"/>
          </w:tcPr>
          <w:p w:rsidR="003E55CB" w:rsidRPr="006437A1" w:rsidRDefault="003E55CB" w:rsidP="003E55CB">
            <w:pPr>
              <w:suppressAutoHyphens w:val="0"/>
              <w:jc w:val="center"/>
              <w:rPr>
                <w:b/>
                <w:bCs/>
                <w:color w:val="000000"/>
                <w:sz w:val="20"/>
                <w:szCs w:val="20"/>
                <w:lang w:eastAsia="ru-RU"/>
              </w:rPr>
            </w:pPr>
            <w:r w:rsidRPr="006437A1">
              <w:rPr>
                <w:b/>
                <w:bCs/>
                <w:color w:val="000000"/>
                <w:sz w:val="20"/>
                <w:szCs w:val="20"/>
                <w:lang w:eastAsia="ru-RU"/>
              </w:rPr>
              <w:t>29</w:t>
            </w:r>
            <w:r>
              <w:rPr>
                <w:b/>
                <w:bCs/>
                <w:color w:val="000000"/>
                <w:sz w:val="20"/>
                <w:szCs w:val="20"/>
                <w:lang w:val="kk-KZ" w:eastAsia="ru-RU"/>
              </w:rPr>
              <w:t>,</w:t>
            </w:r>
            <w:r w:rsidRPr="006437A1">
              <w:rPr>
                <w:b/>
                <w:bCs/>
                <w:color w:val="000000"/>
                <w:sz w:val="20"/>
                <w:szCs w:val="20"/>
                <w:lang w:eastAsia="ru-RU"/>
              </w:rPr>
              <w:t>8</w:t>
            </w:r>
          </w:p>
        </w:tc>
        <w:tc>
          <w:tcPr>
            <w:tcW w:w="1255" w:type="dxa"/>
            <w:tcBorders>
              <w:top w:val="nil"/>
              <w:left w:val="nil"/>
            </w:tcBorders>
            <w:vAlign w:val="center"/>
          </w:tcPr>
          <w:p w:rsidR="003E55CB" w:rsidRPr="004E777F" w:rsidRDefault="003E55CB" w:rsidP="003E55CB">
            <w:pPr>
              <w:suppressAutoHyphens w:val="0"/>
              <w:jc w:val="center"/>
              <w:rPr>
                <w:b/>
                <w:bCs/>
                <w:color w:val="000000"/>
                <w:sz w:val="20"/>
                <w:szCs w:val="20"/>
                <w:lang w:eastAsia="ru-RU"/>
              </w:rPr>
            </w:pPr>
          </w:p>
        </w:tc>
        <w:tc>
          <w:tcPr>
            <w:tcW w:w="1276" w:type="dxa"/>
            <w:tcBorders>
              <w:top w:val="nil"/>
              <w:left w:val="nil"/>
            </w:tcBorders>
            <w:vAlign w:val="center"/>
          </w:tcPr>
          <w:p w:rsidR="003E55CB" w:rsidRPr="004E777F" w:rsidRDefault="003E55CB" w:rsidP="003E55CB">
            <w:pPr>
              <w:suppressAutoHyphens w:val="0"/>
              <w:jc w:val="center"/>
              <w:rPr>
                <w:b/>
                <w:bCs/>
                <w:color w:val="000000"/>
                <w:sz w:val="20"/>
                <w:szCs w:val="20"/>
                <w:lang w:eastAsia="ru-RU"/>
              </w:rPr>
            </w:pPr>
          </w:p>
        </w:tc>
      </w:tr>
      <w:tr w:rsidR="003E55CB" w:rsidRPr="00AA2952" w:rsidTr="00FD1BCF">
        <w:tc>
          <w:tcPr>
            <w:tcW w:w="2094" w:type="dxa"/>
          </w:tcPr>
          <w:p w:rsidR="003E55CB" w:rsidRPr="00AA2952" w:rsidRDefault="003E55CB" w:rsidP="003E55CB">
            <w:pPr>
              <w:tabs>
                <w:tab w:val="left" w:pos="5912"/>
              </w:tabs>
              <w:suppressAutoHyphens w:val="0"/>
              <w:autoSpaceDE w:val="0"/>
              <w:autoSpaceDN w:val="0"/>
              <w:adjustRightInd w:val="0"/>
              <w:ind w:firstLine="6"/>
              <w:jc w:val="both"/>
              <w:rPr>
                <w:bCs/>
                <w:lang w:eastAsia="ru-RU"/>
              </w:rPr>
            </w:pPr>
            <w:r w:rsidRPr="00AA2952">
              <w:rPr>
                <w:bCs/>
                <w:lang w:eastAsia="ru-RU"/>
              </w:rPr>
              <w:t>Салықтық түсімдер</w:t>
            </w:r>
          </w:p>
        </w:tc>
        <w:tc>
          <w:tcPr>
            <w:tcW w:w="1403" w:type="dxa"/>
            <w:vAlign w:val="center"/>
          </w:tcPr>
          <w:p w:rsidR="003E55CB" w:rsidRPr="00614D26" w:rsidRDefault="003E55CB" w:rsidP="003E55CB">
            <w:pPr>
              <w:suppressAutoHyphens w:val="0"/>
              <w:jc w:val="center"/>
              <w:rPr>
                <w:i/>
                <w:iCs/>
                <w:color w:val="000000"/>
                <w:sz w:val="20"/>
                <w:szCs w:val="20"/>
                <w:lang w:eastAsia="ru-RU"/>
              </w:rPr>
            </w:pPr>
          </w:p>
        </w:tc>
        <w:tc>
          <w:tcPr>
            <w:tcW w:w="1324" w:type="dxa"/>
            <w:tcBorders>
              <w:top w:val="nil"/>
            </w:tcBorders>
            <w:vAlign w:val="center"/>
          </w:tcPr>
          <w:p w:rsidR="003E55CB" w:rsidRPr="0023645F" w:rsidRDefault="003E55CB" w:rsidP="003E55CB">
            <w:pPr>
              <w:suppressAutoHyphens w:val="0"/>
              <w:jc w:val="center"/>
              <w:rPr>
                <w:iCs/>
                <w:color w:val="000000"/>
                <w:sz w:val="20"/>
                <w:szCs w:val="20"/>
                <w:lang w:eastAsia="ru-RU"/>
              </w:rPr>
            </w:pPr>
            <w:r w:rsidRPr="0023645F">
              <w:rPr>
                <w:iCs/>
                <w:color w:val="000000"/>
                <w:sz w:val="20"/>
                <w:szCs w:val="20"/>
                <w:lang w:val="kk-KZ" w:eastAsia="ru-RU"/>
              </w:rPr>
              <w:t>0,</w:t>
            </w:r>
            <w:r w:rsidRPr="0023645F">
              <w:rPr>
                <w:iCs/>
                <w:color w:val="000000"/>
                <w:sz w:val="20"/>
                <w:szCs w:val="20"/>
                <w:lang w:eastAsia="ru-RU"/>
              </w:rPr>
              <w:t>9</w:t>
            </w:r>
          </w:p>
        </w:tc>
        <w:tc>
          <w:tcPr>
            <w:tcW w:w="1355" w:type="dxa"/>
            <w:tcBorders>
              <w:top w:val="nil"/>
            </w:tcBorders>
            <w:vAlign w:val="center"/>
          </w:tcPr>
          <w:p w:rsidR="003E55CB" w:rsidRPr="0023645F" w:rsidRDefault="003E55CB" w:rsidP="003E55CB">
            <w:pPr>
              <w:suppressAutoHyphens w:val="0"/>
              <w:jc w:val="center"/>
              <w:rPr>
                <w:iCs/>
                <w:color w:val="000000"/>
                <w:sz w:val="20"/>
                <w:szCs w:val="20"/>
                <w:lang w:eastAsia="ru-RU"/>
              </w:rPr>
            </w:pPr>
            <w:r w:rsidRPr="0023645F">
              <w:rPr>
                <w:iCs/>
                <w:color w:val="000000"/>
                <w:sz w:val="20"/>
                <w:szCs w:val="20"/>
                <w:lang w:val="kk-KZ" w:eastAsia="ru-RU"/>
              </w:rPr>
              <w:t>0,9</w:t>
            </w:r>
          </w:p>
        </w:tc>
        <w:tc>
          <w:tcPr>
            <w:tcW w:w="1069" w:type="dxa"/>
            <w:tcBorders>
              <w:top w:val="nil"/>
            </w:tcBorders>
            <w:vAlign w:val="center"/>
          </w:tcPr>
          <w:p w:rsidR="003E55CB" w:rsidRPr="0023645F" w:rsidRDefault="003E55CB" w:rsidP="003E55CB">
            <w:pPr>
              <w:suppressAutoHyphens w:val="0"/>
              <w:jc w:val="center"/>
              <w:rPr>
                <w:iCs/>
                <w:color w:val="000000"/>
                <w:sz w:val="20"/>
                <w:szCs w:val="20"/>
                <w:lang w:eastAsia="ru-RU"/>
              </w:rPr>
            </w:pPr>
            <w:r w:rsidRPr="0023645F">
              <w:rPr>
                <w:iCs/>
                <w:color w:val="000000"/>
                <w:sz w:val="20"/>
                <w:szCs w:val="20"/>
                <w:lang w:eastAsia="ru-RU"/>
              </w:rPr>
              <w:t>2</w:t>
            </w:r>
            <w:r w:rsidRPr="0023645F">
              <w:rPr>
                <w:iCs/>
                <w:color w:val="000000"/>
                <w:sz w:val="20"/>
                <w:szCs w:val="20"/>
                <w:lang w:val="kk-KZ" w:eastAsia="ru-RU"/>
              </w:rPr>
              <w:t>,</w:t>
            </w:r>
            <w:r w:rsidRPr="0023645F">
              <w:rPr>
                <w:iCs/>
                <w:color w:val="000000"/>
                <w:sz w:val="20"/>
                <w:szCs w:val="20"/>
                <w:lang w:eastAsia="ru-RU"/>
              </w:rPr>
              <w:t>9</w:t>
            </w:r>
          </w:p>
        </w:tc>
        <w:tc>
          <w:tcPr>
            <w:tcW w:w="1255" w:type="dxa"/>
            <w:tcBorders>
              <w:top w:val="nil"/>
            </w:tcBorders>
            <w:vAlign w:val="center"/>
          </w:tcPr>
          <w:p w:rsidR="003E55CB" w:rsidRPr="004E777F" w:rsidRDefault="003E55CB" w:rsidP="003E55CB">
            <w:pPr>
              <w:suppressAutoHyphens w:val="0"/>
              <w:jc w:val="center"/>
              <w:rPr>
                <w:i/>
                <w:iCs/>
                <w:color w:val="000000"/>
                <w:sz w:val="20"/>
                <w:szCs w:val="20"/>
                <w:lang w:eastAsia="ru-RU"/>
              </w:rPr>
            </w:pPr>
          </w:p>
        </w:tc>
        <w:tc>
          <w:tcPr>
            <w:tcW w:w="1276" w:type="dxa"/>
            <w:tcBorders>
              <w:top w:val="nil"/>
            </w:tcBorders>
            <w:vAlign w:val="center"/>
          </w:tcPr>
          <w:p w:rsidR="003E55CB" w:rsidRPr="004E777F" w:rsidRDefault="003E55CB" w:rsidP="003E55CB">
            <w:pPr>
              <w:suppressAutoHyphens w:val="0"/>
              <w:jc w:val="center"/>
              <w:rPr>
                <w:i/>
                <w:iCs/>
                <w:color w:val="000000"/>
                <w:sz w:val="20"/>
                <w:szCs w:val="20"/>
                <w:lang w:eastAsia="ru-RU"/>
              </w:rPr>
            </w:pPr>
          </w:p>
        </w:tc>
      </w:tr>
      <w:tr w:rsidR="003E55CB" w:rsidRPr="00AA2952" w:rsidTr="00FD1BCF">
        <w:tc>
          <w:tcPr>
            <w:tcW w:w="2094" w:type="dxa"/>
          </w:tcPr>
          <w:p w:rsidR="003E55CB" w:rsidRPr="00AA2952" w:rsidRDefault="003E55CB" w:rsidP="003E55CB">
            <w:pPr>
              <w:tabs>
                <w:tab w:val="left" w:pos="5912"/>
              </w:tabs>
              <w:suppressAutoHyphens w:val="0"/>
              <w:autoSpaceDE w:val="0"/>
              <w:autoSpaceDN w:val="0"/>
              <w:adjustRightInd w:val="0"/>
              <w:ind w:firstLine="6"/>
              <w:jc w:val="both"/>
              <w:rPr>
                <w:bCs/>
                <w:lang w:eastAsia="ru-RU"/>
              </w:rPr>
            </w:pPr>
            <w:r w:rsidRPr="00AA2952">
              <w:rPr>
                <w:bCs/>
                <w:lang w:eastAsia="ru-RU"/>
              </w:rPr>
              <w:t>Салықтық емес түсімдер</w:t>
            </w:r>
          </w:p>
        </w:tc>
        <w:tc>
          <w:tcPr>
            <w:tcW w:w="1403" w:type="dxa"/>
            <w:vAlign w:val="center"/>
          </w:tcPr>
          <w:p w:rsidR="003E55CB" w:rsidRPr="00614D26" w:rsidRDefault="003E55CB" w:rsidP="003E55CB">
            <w:pPr>
              <w:suppressAutoHyphens w:val="0"/>
              <w:jc w:val="center"/>
              <w:rPr>
                <w:i/>
                <w:iCs/>
                <w:color w:val="000000"/>
                <w:sz w:val="20"/>
                <w:szCs w:val="20"/>
                <w:lang w:eastAsia="ru-RU"/>
              </w:rPr>
            </w:pPr>
          </w:p>
        </w:tc>
        <w:tc>
          <w:tcPr>
            <w:tcW w:w="1324" w:type="dxa"/>
            <w:tcBorders>
              <w:top w:val="nil"/>
            </w:tcBorders>
            <w:vAlign w:val="center"/>
          </w:tcPr>
          <w:p w:rsidR="003E55CB" w:rsidRPr="0023645F" w:rsidRDefault="003E55CB" w:rsidP="003E55CB">
            <w:pPr>
              <w:suppressAutoHyphens w:val="0"/>
              <w:jc w:val="center"/>
              <w:rPr>
                <w:iCs/>
                <w:color w:val="000000"/>
                <w:sz w:val="20"/>
                <w:szCs w:val="20"/>
                <w:lang w:eastAsia="ru-RU"/>
              </w:rPr>
            </w:pPr>
            <w:r w:rsidRPr="0023645F">
              <w:rPr>
                <w:iCs/>
                <w:color w:val="000000"/>
                <w:sz w:val="20"/>
                <w:szCs w:val="20"/>
                <w:lang w:val="kk-KZ" w:eastAsia="ru-RU"/>
              </w:rPr>
              <w:t>0,0</w:t>
            </w:r>
            <w:r w:rsidRPr="0023645F">
              <w:rPr>
                <w:iCs/>
                <w:color w:val="000000"/>
                <w:sz w:val="20"/>
                <w:szCs w:val="20"/>
                <w:lang w:eastAsia="ru-RU"/>
              </w:rPr>
              <w:t>2</w:t>
            </w:r>
          </w:p>
        </w:tc>
        <w:tc>
          <w:tcPr>
            <w:tcW w:w="1355" w:type="dxa"/>
            <w:tcBorders>
              <w:top w:val="nil"/>
            </w:tcBorders>
            <w:vAlign w:val="center"/>
          </w:tcPr>
          <w:p w:rsidR="003E55CB" w:rsidRPr="0023645F" w:rsidRDefault="003E55CB" w:rsidP="003E55CB">
            <w:pPr>
              <w:suppressAutoHyphens w:val="0"/>
              <w:jc w:val="center"/>
              <w:rPr>
                <w:iCs/>
                <w:color w:val="000000"/>
                <w:sz w:val="20"/>
                <w:szCs w:val="20"/>
                <w:lang w:eastAsia="ru-RU"/>
              </w:rPr>
            </w:pPr>
            <w:r w:rsidRPr="0023645F">
              <w:rPr>
                <w:iCs/>
                <w:color w:val="000000"/>
                <w:sz w:val="20"/>
                <w:szCs w:val="20"/>
                <w:lang w:eastAsia="ru-RU"/>
              </w:rPr>
              <w:t> </w:t>
            </w:r>
          </w:p>
        </w:tc>
        <w:tc>
          <w:tcPr>
            <w:tcW w:w="1069" w:type="dxa"/>
            <w:tcBorders>
              <w:top w:val="nil"/>
            </w:tcBorders>
            <w:vAlign w:val="center"/>
          </w:tcPr>
          <w:p w:rsidR="003E55CB" w:rsidRPr="0023645F" w:rsidRDefault="003E55CB" w:rsidP="003E55CB">
            <w:pPr>
              <w:suppressAutoHyphens w:val="0"/>
              <w:jc w:val="center"/>
              <w:rPr>
                <w:iCs/>
                <w:color w:val="000000"/>
                <w:sz w:val="20"/>
                <w:szCs w:val="20"/>
                <w:lang w:eastAsia="ru-RU"/>
              </w:rPr>
            </w:pPr>
            <w:r w:rsidRPr="0023645F">
              <w:rPr>
                <w:iCs/>
                <w:color w:val="000000"/>
                <w:sz w:val="20"/>
                <w:szCs w:val="20"/>
                <w:lang w:eastAsia="ru-RU"/>
              </w:rPr>
              <w:t>0</w:t>
            </w:r>
            <w:r w:rsidRPr="0023645F">
              <w:rPr>
                <w:iCs/>
                <w:color w:val="000000"/>
                <w:sz w:val="20"/>
                <w:szCs w:val="20"/>
                <w:lang w:val="kk-KZ" w:eastAsia="ru-RU"/>
              </w:rPr>
              <w:t>00</w:t>
            </w:r>
            <w:r w:rsidRPr="0023645F">
              <w:rPr>
                <w:iCs/>
                <w:color w:val="000000"/>
                <w:sz w:val="20"/>
                <w:szCs w:val="20"/>
                <w:lang w:eastAsia="ru-RU"/>
              </w:rPr>
              <w:t>,1</w:t>
            </w:r>
          </w:p>
        </w:tc>
        <w:tc>
          <w:tcPr>
            <w:tcW w:w="1255" w:type="dxa"/>
            <w:tcBorders>
              <w:top w:val="nil"/>
            </w:tcBorders>
            <w:vAlign w:val="center"/>
          </w:tcPr>
          <w:p w:rsidR="003E55CB" w:rsidRPr="004E777F" w:rsidRDefault="003E55CB" w:rsidP="003E55CB">
            <w:pPr>
              <w:suppressAutoHyphens w:val="0"/>
              <w:jc w:val="center"/>
              <w:rPr>
                <w:i/>
                <w:iCs/>
                <w:color w:val="000000"/>
                <w:sz w:val="20"/>
                <w:szCs w:val="20"/>
                <w:lang w:eastAsia="ru-RU"/>
              </w:rPr>
            </w:pPr>
          </w:p>
        </w:tc>
        <w:tc>
          <w:tcPr>
            <w:tcW w:w="1276" w:type="dxa"/>
            <w:tcBorders>
              <w:top w:val="nil"/>
            </w:tcBorders>
            <w:vAlign w:val="center"/>
          </w:tcPr>
          <w:p w:rsidR="003E55CB" w:rsidRPr="004E777F" w:rsidRDefault="003E55CB" w:rsidP="003E55CB">
            <w:pPr>
              <w:suppressAutoHyphens w:val="0"/>
              <w:jc w:val="center"/>
              <w:rPr>
                <w:i/>
                <w:iCs/>
                <w:color w:val="000000"/>
                <w:sz w:val="20"/>
                <w:szCs w:val="20"/>
                <w:lang w:eastAsia="ru-RU"/>
              </w:rPr>
            </w:pPr>
          </w:p>
        </w:tc>
      </w:tr>
      <w:tr w:rsidR="003E55CB" w:rsidRPr="00AA2952" w:rsidTr="00FD1BCF">
        <w:tc>
          <w:tcPr>
            <w:tcW w:w="2094" w:type="dxa"/>
          </w:tcPr>
          <w:p w:rsidR="003E55CB" w:rsidRPr="00AA2952" w:rsidRDefault="003E55CB" w:rsidP="003E55CB">
            <w:pPr>
              <w:tabs>
                <w:tab w:val="left" w:pos="5912"/>
              </w:tabs>
              <w:suppressAutoHyphens w:val="0"/>
              <w:autoSpaceDE w:val="0"/>
              <w:autoSpaceDN w:val="0"/>
              <w:adjustRightInd w:val="0"/>
              <w:ind w:firstLine="6"/>
              <w:jc w:val="both"/>
              <w:rPr>
                <w:b/>
                <w:bCs/>
                <w:lang w:eastAsia="ru-RU"/>
              </w:rPr>
            </w:pPr>
            <w:r w:rsidRPr="00AA2952">
              <w:rPr>
                <w:bCs/>
                <w:lang w:val="kk-KZ" w:eastAsia="ru-RU"/>
              </w:rPr>
              <w:t>Бос қалдықтар</w:t>
            </w:r>
          </w:p>
        </w:tc>
        <w:tc>
          <w:tcPr>
            <w:tcW w:w="1403" w:type="dxa"/>
            <w:vAlign w:val="center"/>
          </w:tcPr>
          <w:p w:rsidR="003E55CB" w:rsidRPr="00614D26" w:rsidRDefault="003E55CB" w:rsidP="003E55CB">
            <w:pPr>
              <w:suppressAutoHyphens w:val="0"/>
              <w:jc w:val="center"/>
              <w:rPr>
                <w:b/>
                <w:bCs/>
                <w:color w:val="000000"/>
                <w:sz w:val="20"/>
                <w:szCs w:val="20"/>
                <w:lang w:eastAsia="ru-RU"/>
              </w:rPr>
            </w:pPr>
          </w:p>
        </w:tc>
        <w:tc>
          <w:tcPr>
            <w:tcW w:w="1324" w:type="dxa"/>
            <w:tcBorders>
              <w:top w:val="nil"/>
              <w:left w:val="nil"/>
            </w:tcBorders>
            <w:vAlign w:val="center"/>
          </w:tcPr>
          <w:p w:rsidR="003E55CB" w:rsidRPr="0023645F" w:rsidRDefault="003E55CB" w:rsidP="003E55CB">
            <w:pPr>
              <w:suppressAutoHyphens w:val="0"/>
              <w:jc w:val="center"/>
              <w:rPr>
                <w:b/>
                <w:bCs/>
                <w:color w:val="000000"/>
                <w:sz w:val="20"/>
                <w:szCs w:val="20"/>
                <w:lang w:eastAsia="ru-RU"/>
              </w:rPr>
            </w:pPr>
            <w:r w:rsidRPr="0023645F">
              <w:rPr>
                <w:b/>
                <w:bCs/>
                <w:color w:val="000000"/>
                <w:sz w:val="20"/>
                <w:szCs w:val="20"/>
                <w:lang w:eastAsia="ru-RU"/>
              </w:rPr>
              <w:t> </w:t>
            </w:r>
          </w:p>
        </w:tc>
        <w:tc>
          <w:tcPr>
            <w:tcW w:w="1355" w:type="dxa"/>
            <w:tcBorders>
              <w:top w:val="nil"/>
              <w:left w:val="nil"/>
            </w:tcBorders>
            <w:vAlign w:val="center"/>
          </w:tcPr>
          <w:p w:rsidR="003E55CB" w:rsidRPr="0023645F" w:rsidRDefault="003E55CB" w:rsidP="003E55CB">
            <w:pPr>
              <w:suppressAutoHyphens w:val="0"/>
              <w:jc w:val="center"/>
              <w:rPr>
                <w:b/>
                <w:bCs/>
                <w:color w:val="000000"/>
                <w:sz w:val="20"/>
                <w:szCs w:val="20"/>
                <w:lang w:eastAsia="ru-RU"/>
              </w:rPr>
            </w:pPr>
            <w:r w:rsidRPr="0023645F">
              <w:rPr>
                <w:b/>
                <w:bCs/>
                <w:color w:val="000000"/>
                <w:sz w:val="20"/>
                <w:szCs w:val="20"/>
                <w:lang w:eastAsia="ru-RU"/>
              </w:rPr>
              <w:t> </w:t>
            </w:r>
          </w:p>
        </w:tc>
        <w:tc>
          <w:tcPr>
            <w:tcW w:w="1069" w:type="dxa"/>
            <w:tcBorders>
              <w:top w:val="nil"/>
              <w:left w:val="nil"/>
            </w:tcBorders>
            <w:vAlign w:val="center"/>
          </w:tcPr>
          <w:p w:rsidR="003E55CB" w:rsidRPr="0023645F" w:rsidRDefault="003E55CB" w:rsidP="003E55CB">
            <w:pPr>
              <w:suppressAutoHyphens w:val="0"/>
              <w:jc w:val="center"/>
              <w:rPr>
                <w:b/>
                <w:bCs/>
                <w:color w:val="000000"/>
                <w:sz w:val="20"/>
                <w:szCs w:val="20"/>
                <w:lang w:eastAsia="ru-RU"/>
              </w:rPr>
            </w:pPr>
            <w:r w:rsidRPr="0023645F">
              <w:rPr>
                <w:b/>
                <w:bCs/>
                <w:color w:val="000000"/>
                <w:sz w:val="20"/>
                <w:szCs w:val="20"/>
                <w:lang w:eastAsia="ru-RU"/>
              </w:rPr>
              <w:t> </w:t>
            </w:r>
          </w:p>
        </w:tc>
        <w:tc>
          <w:tcPr>
            <w:tcW w:w="1255" w:type="dxa"/>
            <w:tcBorders>
              <w:top w:val="nil"/>
              <w:left w:val="nil"/>
            </w:tcBorders>
            <w:vAlign w:val="center"/>
          </w:tcPr>
          <w:p w:rsidR="003E55CB" w:rsidRPr="004E777F" w:rsidRDefault="003E55CB" w:rsidP="003E55CB">
            <w:pPr>
              <w:suppressAutoHyphens w:val="0"/>
              <w:jc w:val="center"/>
              <w:rPr>
                <w:b/>
                <w:bCs/>
                <w:color w:val="000000"/>
                <w:sz w:val="20"/>
                <w:szCs w:val="20"/>
                <w:lang w:eastAsia="ru-RU"/>
              </w:rPr>
            </w:pPr>
          </w:p>
        </w:tc>
        <w:tc>
          <w:tcPr>
            <w:tcW w:w="1276" w:type="dxa"/>
            <w:tcBorders>
              <w:top w:val="nil"/>
              <w:left w:val="nil"/>
            </w:tcBorders>
            <w:vAlign w:val="center"/>
          </w:tcPr>
          <w:p w:rsidR="003E55CB" w:rsidRPr="004E777F" w:rsidRDefault="003E55CB" w:rsidP="003E55CB">
            <w:pPr>
              <w:suppressAutoHyphens w:val="0"/>
              <w:jc w:val="center"/>
              <w:rPr>
                <w:b/>
                <w:bCs/>
                <w:color w:val="000000"/>
                <w:sz w:val="20"/>
                <w:szCs w:val="20"/>
                <w:lang w:eastAsia="ru-RU"/>
              </w:rPr>
            </w:pPr>
          </w:p>
        </w:tc>
      </w:tr>
      <w:tr w:rsidR="003E55CB" w:rsidRPr="00AA2952" w:rsidTr="00FD1BCF">
        <w:tc>
          <w:tcPr>
            <w:tcW w:w="2094" w:type="dxa"/>
          </w:tcPr>
          <w:p w:rsidR="003E55CB" w:rsidRPr="00AA2952" w:rsidRDefault="003E55CB" w:rsidP="003E55CB">
            <w:pPr>
              <w:tabs>
                <w:tab w:val="left" w:pos="5912"/>
              </w:tabs>
              <w:suppressAutoHyphens w:val="0"/>
              <w:autoSpaceDE w:val="0"/>
              <w:autoSpaceDN w:val="0"/>
              <w:adjustRightInd w:val="0"/>
              <w:ind w:firstLine="6"/>
              <w:jc w:val="both"/>
              <w:rPr>
                <w:bCs/>
                <w:lang w:eastAsia="ru-RU"/>
              </w:rPr>
            </w:pPr>
            <w:r w:rsidRPr="00AA2952">
              <w:rPr>
                <w:bCs/>
                <w:lang w:eastAsia="ru-RU"/>
              </w:rPr>
              <w:t>Трансферттер түсімдері</w:t>
            </w:r>
          </w:p>
        </w:tc>
        <w:tc>
          <w:tcPr>
            <w:tcW w:w="1403" w:type="dxa"/>
            <w:vAlign w:val="center"/>
          </w:tcPr>
          <w:p w:rsidR="003E55CB" w:rsidRPr="00614D26" w:rsidRDefault="003E55CB" w:rsidP="003E55CB">
            <w:pPr>
              <w:suppressAutoHyphens w:val="0"/>
              <w:jc w:val="center"/>
              <w:rPr>
                <w:i/>
                <w:iCs/>
                <w:color w:val="000000"/>
                <w:sz w:val="20"/>
                <w:szCs w:val="20"/>
                <w:lang w:eastAsia="ru-RU"/>
              </w:rPr>
            </w:pPr>
          </w:p>
        </w:tc>
        <w:tc>
          <w:tcPr>
            <w:tcW w:w="1324" w:type="dxa"/>
            <w:tcBorders>
              <w:top w:val="nil"/>
            </w:tcBorders>
            <w:vAlign w:val="center"/>
          </w:tcPr>
          <w:p w:rsidR="003E55CB" w:rsidRPr="0023645F" w:rsidRDefault="003E55CB" w:rsidP="003E55CB">
            <w:pPr>
              <w:suppressAutoHyphens w:val="0"/>
              <w:jc w:val="center"/>
              <w:rPr>
                <w:iCs/>
                <w:color w:val="000000"/>
                <w:sz w:val="20"/>
                <w:szCs w:val="20"/>
                <w:lang w:eastAsia="ru-RU"/>
              </w:rPr>
            </w:pPr>
            <w:r w:rsidRPr="0023645F">
              <w:rPr>
                <w:iCs/>
                <w:color w:val="000000"/>
                <w:sz w:val="20"/>
                <w:szCs w:val="20"/>
                <w:lang w:eastAsia="ru-RU"/>
              </w:rPr>
              <w:t>21</w:t>
            </w:r>
            <w:r>
              <w:rPr>
                <w:iCs/>
                <w:color w:val="000000"/>
                <w:sz w:val="20"/>
                <w:szCs w:val="20"/>
                <w:lang w:val="kk-KZ" w:eastAsia="ru-RU"/>
              </w:rPr>
              <w:t>,</w:t>
            </w:r>
            <w:r w:rsidRPr="0023645F">
              <w:rPr>
                <w:iCs/>
                <w:color w:val="000000"/>
                <w:sz w:val="20"/>
                <w:szCs w:val="20"/>
                <w:lang w:eastAsia="ru-RU"/>
              </w:rPr>
              <w:t>1</w:t>
            </w:r>
          </w:p>
        </w:tc>
        <w:tc>
          <w:tcPr>
            <w:tcW w:w="1355" w:type="dxa"/>
            <w:tcBorders>
              <w:top w:val="nil"/>
            </w:tcBorders>
            <w:vAlign w:val="center"/>
          </w:tcPr>
          <w:p w:rsidR="003E55CB" w:rsidRPr="0023645F" w:rsidRDefault="003E55CB" w:rsidP="003E55CB">
            <w:pPr>
              <w:suppressAutoHyphens w:val="0"/>
              <w:jc w:val="center"/>
              <w:rPr>
                <w:iCs/>
                <w:color w:val="000000"/>
                <w:sz w:val="20"/>
                <w:szCs w:val="20"/>
                <w:lang w:eastAsia="ru-RU"/>
              </w:rPr>
            </w:pPr>
            <w:r w:rsidRPr="0023645F">
              <w:rPr>
                <w:iCs/>
                <w:color w:val="000000"/>
                <w:sz w:val="20"/>
                <w:szCs w:val="20"/>
                <w:lang w:eastAsia="ru-RU"/>
              </w:rPr>
              <w:t>26</w:t>
            </w:r>
            <w:r>
              <w:rPr>
                <w:iCs/>
                <w:color w:val="000000"/>
                <w:sz w:val="20"/>
                <w:szCs w:val="20"/>
                <w:lang w:val="kk-KZ" w:eastAsia="ru-RU"/>
              </w:rPr>
              <w:t>,</w:t>
            </w:r>
            <w:r w:rsidRPr="0023645F">
              <w:rPr>
                <w:iCs/>
                <w:color w:val="000000"/>
                <w:sz w:val="20"/>
                <w:szCs w:val="20"/>
                <w:lang w:eastAsia="ru-RU"/>
              </w:rPr>
              <w:t>9</w:t>
            </w:r>
          </w:p>
        </w:tc>
        <w:tc>
          <w:tcPr>
            <w:tcW w:w="1069" w:type="dxa"/>
            <w:tcBorders>
              <w:top w:val="nil"/>
            </w:tcBorders>
            <w:vAlign w:val="center"/>
          </w:tcPr>
          <w:p w:rsidR="003E55CB" w:rsidRPr="0023645F" w:rsidRDefault="003E55CB" w:rsidP="003E55CB">
            <w:pPr>
              <w:suppressAutoHyphens w:val="0"/>
              <w:jc w:val="center"/>
              <w:rPr>
                <w:iCs/>
                <w:color w:val="000000"/>
                <w:sz w:val="20"/>
                <w:szCs w:val="20"/>
                <w:lang w:eastAsia="ru-RU"/>
              </w:rPr>
            </w:pPr>
            <w:r w:rsidRPr="0023645F">
              <w:rPr>
                <w:iCs/>
                <w:color w:val="000000"/>
                <w:sz w:val="20"/>
                <w:szCs w:val="20"/>
                <w:lang w:eastAsia="ru-RU"/>
              </w:rPr>
              <w:t>26</w:t>
            </w:r>
            <w:r>
              <w:rPr>
                <w:iCs/>
                <w:color w:val="000000"/>
                <w:sz w:val="20"/>
                <w:szCs w:val="20"/>
                <w:lang w:val="kk-KZ" w:eastAsia="ru-RU"/>
              </w:rPr>
              <w:t>,</w:t>
            </w:r>
            <w:r w:rsidRPr="0023645F">
              <w:rPr>
                <w:iCs/>
                <w:color w:val="000000"/>
                <w:sz w:val="20"/>
                <w:szCs w:val="20"/>
                <w:lang w:eastAsia="ru-RU"/>
              </w:rPr>
              <w:t>9</w:t>
            </w:r>
          </w:p>
        </w:tc>
        <w:tc>
          <w:tcPr>
            <w:tcW w:w="1255" w:type="dxa"/>
            <w:tcBorders>
              <w:top w:val="nil"/>
            </w:tcBorders>
            <w:vAlign w:val="center"/>
          </w:tcPr>
          <w:p w:rsidR="003E55CB" w:rsidRPr="004E777F" w:rsidRDefault="003E55CB" w:rsidP="003E55CB">
            <w:pPr>
              <w:suppressAutoHyphens w:val="0"/>
              <w:jc w:val="center"/>
              <w:rPr>
                <w:i/>
                <w:iCs/>
                <w:color w:val="000000"/>
                <w:sz w:val="20"/>
                <w:szCs w:val="20"/>
                <w:lang w:eastAsia="ru-RU"/>
              </w:rPr>
            </w:pPr>
          </w:p>
        </w:tc>
        <w:tc>
          <w:tcPr>
            <w:tcW w:w="1276" w:type="dxa"/>
            <w:tcBorders>
              <w:top w:val="nil"/>
            </w:tcBorders>
            <w:vAlign w:val="center"/>
          </w:tcPr>
          <w:p w:rsidR="003E55CB" w:rsidRPr="004E777F" w:rsidRDefault="003E55CB" w:rsidP="003E55CB">
            <w:pPr>
              <w:suppressAutoHyphens w:val="0"/>
              <w:jc w:val="center"/>
              <w:rPr>
                <w:i/>
                <w:iCs/>
                <w:color w:val="000000"/>
                <w:sz w:val="20"/>
                <w:szCs w:val="20"/>
                <w:lang w:eastAsia="ru-RU"/>
              </w:rPr>
            </w:pPr>
          </w:p>
        </w:tc>
      </w:tr>
      <w:tr w:rsidR="003E55CB" w:rsidRPr="00AA2952" w:rsidTr="00FD1BCF">
        <w:tc>
          <w:tcPr>
            <w:tcW w:w="2094" w:type="dxa"/>
          </w:tcPr>
          <w:p w:rsidR="003E55CB" w:rsidRPr="00AA2952" w:rsidRDefault="003E55CB" w:rsidP="003E55CB">
            <w:pPr>
              <w:tabs>
                <w:tab w:val="left" w:pos="5912"/>
              </w:tabs>
              <w:suppressAutoHyphens w:val="0"/>
              <w:autoSpaceDE w:val="0"/>
              <w:autoSpaceDN w:val="0"/>
              <w:adjustRightInd w:val="0"/>
              <w:ind w:firstLine="6"/>
              <w:jc w:val="both"/>
              <w:rPr>
                <w:bCs/>
                <w:i/>
                <w:lang w:val="kk-KZ" w:eastAsia="ru-RU"/>
              </w:rPr>
            </w:pPr>
            <w:r w:rsidRPr="00AA2952">
              <w:rPr>
                <w:bCs/>
                <w:i/>
                <w:lang w:eastAsia="ru-RU"/>
              </w:rPr>
              <w:t>Субвенция</w:t>
            </w:r>
            <w:r w:rsidRPr="00AA2952">
              <w:rPr>
                <w:bCs/>
                <w:i/>
                <w:lang w:val="kk-KZ" w:eastAsia="ru-RU"/>
              </w:rPr>
              <w:t>лар</w:t>
            </w:r>
          </w:p>
        </w:tc>
        <w:tc>
          <w:tcPr>
            <w:tcW w:w="1403" w:type="dxa"/>
            <w:vAlign w:val="center"/>
          </w:tcPr>
          <w:p w:rsidR="003E55CB" w:rsidRPr="00614D26" w:rsidRDefault="003E55CB" w:rsidP="003E55CB">
            <w:pPr>
              <w:suppressAutoHyphens w:val="0"/>
              <w:jc w:val="center"/>
              <w:rPr>
                <w:i/>
                <w:iCs/>
                <w:color w:val="000000"/>
                <w:sz w:val="20"/>
                <w:szCs w:val="20"/>
                <w:lang w:eastAsia="ru-RU"/>
              </w:rPr>
            </w:pPr>
          </w:p>
        </w:tc>
        <w:tc>
          <w:tcPr>
            <w:tcW w:w="1324" w:type="dxa"/>
            <w:tcBorders>
              <w:top w:val="nil"/>
              <w:left w:val="nil"/>
            </w:tcBorders>
            <w:vAlign w:val="center"/>
          </w:tcPr>
          <w:p w:rsidR="003E55CB" w:rsidRPr="0023645F" w:rsidRDefault="003E55CB" w:rsidP="003E55CB">
            <w:pPr>
              <w:suppressAutoHyphens w:val="0"/>
              <w:jc w:val="center"/>
              <w:rPr>
                <w:iCs/>
                <w:color w:val="000000"/>
                <w:sz w:val="20"/>
                <w:szCs w:val="20"/>
                <w:lang w:eastAsia="ru-RU"/>
              </w:rPr>
            </w:pPr>
            <w:r w:rsidRPr="0023645F">
              <w:rPr>
                <w:iCs/>
                <w:color w:val="000000"/>
                <w:sz w:val="20"/>
                <w:szCs w:val="20"/>
                <w:lang w:eastAsia="ru-RU"/>
              </w:rPr>
              <w:t>21</w:t>
            </w:r>
            <w:r>
              <w:rPr>
                <w:iCs/>
                <w:color w:val="000000"/>
                <w:sz w:val="20"/>
                <w:szCs w:val="20"/>
                <w:lang w:val="kk-KZ" w:eastAsia="ru-RU"/>
              </w:rPr>
              <w:t>,</w:t>
            </w:r>
            <w:r w:rsidRPr="0023645F">
              <w:rPr>
                <w:iCs/>
                <w:color w:val="000000"/>
                <w:sz w:val="20"/>
                <w:szCs w:val="20"/>
                <w:lang w:eastAsia="ru-RU"/>
              </w:rPr>
              <w:t>1</w:t>
            </w:r>
          </w:p>
        </w:tc>
        <w:tc>
          <w:tcPr>
            <w:tcW w:w="1355" w:type="dxa"/>
            <w:tcBorders>
              <w:top w:val="nil"/>
              <w:left w:val="nil"/>
            </w:tcBorders>
            <w:vAlign w:val="center"/>
          </w:tcPr>
          <w:p w:rsidR="003E55CB" w:rsidRPr="0023645F" w:rsidRDefault="003E55CB" w:rsidP="003E55CB">
            <w:pPr>
              <w:suppressAutoHyphens w:val="0"/>
              <w:jc w:val="center"/>
              <w:rPr>
                <w:iCs/>
                <w:color w:val="000000"/>
                <w:sz w:val="20"/>
                <w:szCs w:val="20"/>
                <w:lang w:eastAsia="ru-RU"/>
              </w:rPr>
            </w:pPr>
            <w:r w:rsidRPr="0023645F">
              <w:rPr>
                <w:iCs/>
                <w:color w:val="000000"/>
                <w:sz w:val="20"/>
                <w:szCs w:val="20"/>
                <w:lang w:eastAsia="ru-RU"/>
              </w:rPr>
              <w:t>20</w:t>
            </w:r>
            <w:r>
              <w:rPr>
                <w:iCs/>
                <w:color w:val="000000"/>
                <w:sz w:val="20"/>
                <w:szCs w:val="20"/>
                <w:lang w:val="kk-KZ" w:eastAsia="ru-RU"/>
              </w:rPr>
              <w:t>,</w:t>
            </w:r>
            <w:r w:rsidRPr="0023645F">
              <w:rPr>
                <w:iCs/>
                <w:color w:val="000000"/>
                <w:sz w:val="20"/>
                <w:szCs w:val="20"/>
                <w:lang w:eastAsia="ru-RU"/>
              </w:rPr>
              <w:t>9</w:t>
            </w:r>
          </w:p>
        </w:tc>
        <w:tc>
          <w:tcPr>
            <w:tcW w:w="1069" w:type="dxa"/>
            <w:tcBorders>
              <w:top w:val="nil"/>
              <w:left w:val="nil"/>
            </w:tcBorders>
            <w:vAlign w:val="center"/>
          </w:tcPr>
          <w:p w:rsidR="003E55CB" w:rsidRPr="0023645F" w:rsidRDefault="003E55CB" w:rsidP="003E55CB">
            <w:pPr>
              <w:suppressAutoHyphens w:val="0"/>
              <w:jc w:val="center"/>
              <w:rPr>
                <w:iCs/>
                <w:color w:val="000000"/>
                <w:sz w:val="20"/>
                <w:szCs w:val="20"/>
                <w:lang w:eastAsia="ru-RU"/>
              </w:rPr>
            </w:pPr>
            <w:r w:rsidRPr="0023645F">
              <w:rPr>
                <w:iCs/>
                <w:color w:val="000000"/>
                <w:sz w:val="20"/>
                <w:szCs w:val="20"/>
                <w:lang w:eastAsia="ru-RU"/>
              </w:rPr>
              <w:t>20</w:t>
            </w:r>
            <w:r>
              <w:rPr>
                <w:iCs/>
                <w:color w:val="000000"/>
                <w:sz w:val="20"/>
                <w:szCs w:val="20"/>
                <w:lang w:val="kk-KZ" w:eastAsia="ru-RU"/>
              </w:rPr>
              <w:t>,</w:t>
            </w:r>
            <w:r w:rsidRPr="0023645F">
              <w:rPr>
                <w:iCs/>
                <w:color w:val="000000"/>
                <w:sz w:val="20"/>
                <w:szCs w:val="20"/>
                <w:lang w:eastAsia="ru-RU"/>
              </w:rPr>
              <w:t>9</w:t>
            </w:r>
          </w:p>
        </w:tc>
        <w:tc>
          <w:tcPr>
            <w:tcW w:w="1255" w:type="dxa"/>
            <w:tcBorders>
              <w:top w:val="nil"/>
              <w:left w:val="nil"/>
            </w:tcBorders>
            <w:vAlign w:val="center"/>
          </w:tcPr>
          <w:p w:rsidR="003E55CB" w:rsidRPr="004E777F" w:rsidRDefault="003E55CB" w:rsidP="003E55CB">
            <w:pPr>
              <w:suppressAutoHyphens w:val="0"/>
              <w:jc w:val="center"/>
              <w:rPr>
                <w:i/>
                <w:iCs/>
                <w:color w:val="000000"/>
                <w:sz w:val="20"/>
                <w:szCs w:val="20"/>
                <w:lang w:eastAsia="ru-RU"/>
              </w:rPr>
            </w:pPr>
          </w:p>
        </w:tc>
        <w:tc>
          <w:tcPr>
            <w:tcW w:w="1276" w:type="dxa"/>
            <w:tcBorders>
              <w:top w:val="nil"/>
              <w:left w:val="nil"/>
            </w:tcBorders>
            <w:vAlign w:val="center"/>
          </w:tcPr>
          <w:p w:rsidR="003E55CB" w:rsidRPr="004E777F" w:rsidRDefault="003E55CB" w:rsidP="003E55CB">
            <w:pPr>
              <w:suppressAutoHyphens w:val="0"/>
              <w:jc w:val="center"/>
              <w:rPr>
                <w:i/>
                <w:iCs/>
                <w:color w:val="000000"/>
                <w:sz w:val="20"/>
                <w:szCs w:val="20"/>
                <w:lang w:eastAsia="ru-RU"/>
              </w:rPr>
            </w:pPr>
          </w:p>
        </w:tc>
      </w:tr>
      <w:tr w:rsidR="003E55CB" w:rsidRPr="00AA2952" w:rsidTr="00FD1BCF">
        <w:tc>
          <w:tcPr>
            <w:tcW w:w="2094" w:type="dxa"/>
          </w:tcPr>
          <w:p w:rsidR="003E55CB" w:rsidRPr="00AA2952" w:rsidRDefault="003E55CB" w:rsidP="003E55CB">
            <w:pPr>
              <w:tabs>
                <w:tab w:val="left" w:pos="5912"/>
              </w:tabs>
              <w:suppressAutoHyphens w:val="0"/>
              <w:autoSpaceDE w:val="0"/>
              <w:autoSpaceDN w:val="0"/>
              <w:adjustRightInd w:val="0"/>
              <w:ind w:firstLine="6"/>
              <w:jc w:val="both"/>
              <w:rPr>
                <w:bCs/>
                <w:i/>
                <w:lang w:eastAsia="ru-RU"/>
              </w:rPr>
            </w:pPr>
            <w:r w:rsidRPr="00AA2952">
              <w:rPr>
                <w:bCs/>
                <w:i/>
                <w:lang w:eastAsia="ru-RU"/>
              </w:rPr>
              <w:t>Ағымдағы нысаналы трансферттер</w:t>
            </w:r>
          </w:p>
        </w:tc>
        <w:tc>
          <w:tcPr>
            <w:tcW w:w="1403" w:type="dxa"/>
            <w:vAlign w:val="center"/>
          </w:tcPr>
          <w:p w:rsidR="003E55CB" w:rsidRPr="00614D26" w:rsidRDefault="003E55CB" w:rsidP="003E55CB">
            <w:pPr>
              <w:suppressAutoHyphens w:val="0"/>
              <w:jc w:val="center"/>
              <w:rPr>
                <w:i/>
                <w:iCs/>
                <w:color w:val="000000"/>
                <w:sz w:val="20"/>
                <w:szCs w:val="20"/>
                <w:lang w:eastAsia="ru-RU"/>
              </w:rPr>
            </w:pPr>
          </w:p>
        </w:tc>
        <w:tc>
          <w:tcPr>
            <w:tcW w:w="1324" w:type="dxa"/>
            <w:tcBorders>
              <w:top w:val="nil"/>
              <w:left w:val="nil"/>
            </w:tcBorders>
            <w:vAlign w:val="center"/>
          </w:tcPr>
          <w:p w:rsidR="003E55CB" w:rsidRPr="0023645F" w:rsidRDefault="003E55CB" w:rsidP="003E55CB">
            <w:pPr>
              <w:suppressAutoHyphens w:val="0"/>
              <w:jc w:val="center"/>
              <w:rPr>
                <w:iCs/>
                <w:color w:val="000000"/>
                <w:sz w:val="20"/>
                <w:szCs w:val="20"/>
                <w:lang w:eastAsia="ru-RU"/>
              </w:rPr>
            </w:pPr>
            <w:r w:rsidRPr="0023645F">
              <w:rPr>
                <w:iCs/>
                <w:color w:val="000000"/>
                <w:sz w:val="20"/>
                <w:szCs w:val="20"/>
                <w:lang w:eastAsia="ru-RU"/>
              </w:rPr>
              <w:t> </w:t>
            </w:r>
          </w:p>
        </w:tc>
        <w:tc>
          <w:tcPr>
            <w:tcW w:w="1355" w:type="dxa"/>
            <w:tcBorders>
              <w:top w:val="nil"/>
              <w:left w:val="nil"/>
            </w:tcBorders>
            <w:vAlign w:val="center"/>
          </w:tcPr>
          <w:p w:rsidR="003E55CB" w:rsidRPr="0023645F" w:rsidRDefault="003E55CB" w:rsidP="003E55CB">
            <w:pPr>
              <w:suppressAutoHyphens w:val="0"/>
              <w:jc w:val="center"/>
              <w:rPr>
                <w:iCs/>
                <w:color w:val="000000"/>
                <w:sz w:val="20"/>
                <w:szCs w:val="20"/>
                <w:lang w:eastAsia="ru-RU"/>
              </w:rPr>
            </w:pPr>
            <w:r w:rsidRPr="0023645F">
              <w:rPr>
                <w:iCs/>
                <w:color w:val="000000"/>
                <w:sz w:val="20"/>
                <w:szCs w:val="20"/>
                <w:lang w:eastAsia="ru-RU"/>
              </w:rPr>
              <w:t>5</w:t>
            </w:r>
            <w:r>
              <w:rPr>
                <w:iCs/>
                <w:color w:val="000000"/>
                <w:sz w:val="20"/>
                <w:szCs w:val="20"/>
                <w:lang w:val="kk-KZ" w:eastAsia="ru-RU"/>
              </w:rPr>
              <w:t>,</w:t>
            </w:r>
            <w:r w:rsidRPr="0023645F">
              <w:rPr>
                <w:iCs/>
                <w:color w:val="000000"/>
                <w:sz w:val="20"/>
                <w:szCs w:val="20"/>
                <w:lang w:eastAsia="ru-RU"/>
              </w:rPr>
              <w:t>9</w:t>
            </w:r>
          </w:p>
        </w:tc>
        <w:tc>
          <w:tcPr>
            <w:tcW w:w="1069" w:type="dxa"/>
            <w:tcBorders>
              <w:top w:val="nil"/>
              <w:left w:val="nil"/>
            </w:tcBorders>
            <w:vAlign w:val="center"/>
          </w:tcPr>
          <w:p w:rsidR="003E55CB" w:rsidRPr="0023645F" w:rsidRDefault="003E55CB" w:rsidP="003E55CB">
            <w:pPr>
              <w:suppressAutoHyphens w:val="0"/>
              <w:jc w:val="center"/>
              <w:rPr>
                <w:iCs/>
                <w:color w:val="000000"/>
                <w:sz w:val="20"/>
                <w:szCs w:val="20"/>
                <w:lang w:eastAsia="ru-RU"/>
              </w:rPr>
            </w:pPr>
            <w:r w:rsidRPr="0023645F">
              <w:rPr>
                <w:iCs/>
                <w:color w:val="000000"/>
                <w:sz w:val="20"/>
                <w:szCs w:val="20"/>
                <w:lang w:eastAsia="ru-RU"/>
              </w:rPr>
              <w:t>5</w:t>
            </w:r>
            <w:r>
              <w:rPr>
                <w:iCs/>
                <w:color w:val="000000"/>
                <w:sz w:val="20"/>
                <w:szCs w:val="20"/>
                <w:lang w:val="kk-KZ" w:eastAsia="ru-RU"/>
              </w:rPr>
              <w:t>,</w:t>
            </w:r>
            <w:r w:rsidRPr="0023645F">
              <w:rPr>
                <w:iCs/>
                <w:color w:val="000000"/>
                <w:sz w:val="20"/>
                <w:szCs w:val="20"/>
                <w:lang w:eastAsia="ru-RU"/>
              </w:rPr>
              <w:t>9</w:t>
            </w:r>
          </w:p>
        </w:tc>
        <w:tc>
          <w:tcPr>
            <w:tcW w:w="1255" w:type="dxa"/>
            <w:tcBorders>
              <w:top w:val="nil"/>
              <w:left w:val="nil"/>
            </w:tcBorders>
            <w:vAlign w:val="center"/>
          </w:tcPr>
          <w:p w:rsidR="003E55CB" w:rsidRPr="004E777F" w:rsidRDefault="003E55CB" w:rsidP="003E55CB">
            <w:pPr>
              <w:suppressAutoHyphens w:val="0"/>
              <w:jc w:val="center"/>
              <w:rPr>
                <w:i/>
                <w:iCs/>
                <w:color w:val="000000"/>
                <w:sz w:val="20"/>
                <w:szCs w:val="20"/>
                <w:lang w:eastAsia="ru-RU"/>
              </w:rPr>
            </w:pPr>
          </w:p>
        </w:tc>
        <w:tc>
          <w:tcPr>
            <w:tcW w:w="1276" w:type="dxa"/>
            <w:tcBorders>
              <w:top w:val="nil"/>
              <w:left w:val="nil"/>
            </w:tcBorders>
            <w:vAlign w:val="center"/>
          </w:tcPr>
          <w:p w:rsidR="003E55CB" w:rsidRPr="004E777F" w:rsidRDefault="003E55CB" w:rsidP="003E55CB">
            <w:pPr>
              <w:suppressAutoHyphens w:val="0"/>
              <w:jc w:val="center"/>
              <w:rPr>
                <w:i/>
                <w:iCs/>
                <w:color w:val="000000"/>
                <w:sz w:val="20"/>
                <w:szCs w:val="20"/>
                <w:lang w:eastAsia="ru-RU"/>
              </w:rPr>
            </w:pPr>
          </w:p>
        </w:tc>
      </w:tr>
      <w:tr w:rsidR="003E55CB" w:rsidRPr="00AA2952" w:rsidTr="00FD1BCF">
        <w:tc>
          <w:tcPr>
            <w:tcW w:w="2094" w:type="dxa"/>
          </w:tcPr>
          <w:p w:rsidR="003E55CB" w:rsidRPr="00AA2952" w:rsidRDefault="003E55CB" w:rsidP="003E55CB">
            <w:pPr>
              <w:tabs>
                <w:tab w:val="left" w:pos="5912"/>
              </w:tabs>
              <w:suppressAutoHyphens w:val="0"/>
              <w:autoSpaceDE w:val="0"/>
              <w:autoSpaceDN w:val="0"/>
              <w:adjustRightInd w:val="0"/>
              <w:ind w:firstLine="6"/>
              <w:jc w:val="both"/>
              <w:rPr>
                <w:b/>
                <w:bCs/>
                <w:lang w:eastAsia="ru-RU"/>
              </w:rPr>
            </w:pPr>
            <w:r w:rsidRPr="00AA2952">
              <w:rPr>
                <w:b/>
                <w:bCs/>
                <w:lang w:eastAsia="ru-RU"/>
              </w:rPr>
              <w:t>Шығындар</w:t>
            </w:r>
          </w:p>
        </w:tc>
        <w:tc>
          <w:tcPr>
            <w:tcW w:w="1403" w:type="dxa"/>
            <w:vAlign w:val="center"/>
          </w:tcPr>
          <w:p w:rsidR="003E55CB" w:rsidRPr="00614D26" w:rsidRDefault="003E55CB" w:rsidP="003E55CB">
            <w:pPr>
              <w:suppressAutoHyphens w:val="0"/>
              <w:jc w:val="center"/>
              <w:rPr>
                <w:b/>
                <w:bCs/>
                <w:color w:val="000000"/>
                <w:sz w:val="20"/>
                <w:szCs w:val="20"/>
                <w:lang w:eastAsia="ru-RU"/>
              </w:rPr>
            </w:pPr>
          </w:p>
        </w:tc>
        <w:tc>
          <w:tcPr>
            <w:tcW w:w="1324" w:type="dxa"/>
            <w:tcBorders>
              <w:top w:val="nil"/>
              <w:left w:val="nil"/>
            </w:tcBorders>
            <w:vAlign w:val="center"/>
          </w:tcPr>
          <w:p w:rsidR="003E55CB" w:rsidRPr="0023645F" w:rsidRDefault="003E55CB" w:rsidP="003E55CB">
            <w:pPr>
              <w:suppressAutoHyphens w:val="0"/>
              <w:jc w:val="center"/>
              <w:rPr>
                <w:b/>
                <w:bCs/>
                <w:color w:val="000000"/>
                <w:sz w:val="20"/>
                <w:szCs w:val="20"/>
                <w:lang w:eastAsia="ru-RU"/>
              </w:rPr>
            </w:pPr>
            <w:r w:rsidRPr="0023645F">
              <w:rPr>
                <w:b/>
                <w:bCs/>
                <w:color w:val="000000"/>
                <w:sz w:val="20"/>
                <w:szCs w:val="20"/>
                <w:lang w:eastAsia="ru-RU"/>
              </w:rPr>
              <w:t>22</w:t>
            </w:r>
            <w:r>
              <w:rPr>
                <w:b/>
                <w:bCs/>
                <w:color w:val="000000"/>
                <w:sz w:val="20"/>
                <w:szCs w:val="20"/>
                <w:lang w:val="kk-KZ" w:eastAsia="ru-RU"/>
              </w:rPr>
              <w:t>,</w:t>
            </w:r>
            <w:r w:rsidRPr="0023645F">
              <w:rPr>
                <w:b/>
                <w:bCs/>
                <w:color w:val="000000"/>
                <w:sz w:val="20"/>
                <w:szCs w:val="20"/>
                <w:lang w:eastAsia="ru-RU"/>
              </w:rPr>
              <w:t>0</w:t>
            </w:r>
          </w:p>
        </w:tc>
        <w:tc>
          <w:tcPr>
            <w:tcW w:w="1355" w:type="dxa"/>
            <w:tcBorders>
              <w:top w:val="nil"/>
              <w:left w:val="nil"/>
            </w:tcBorders>
            <w:vAlign w:val="center"/>
          </w:tcPr>
          <w:p w:rsidR="003E55CB" w:rsidRPr="0023645F" w:rsidRDefault="003E55CB" w:rsidP="003E55CB">
            <w:pPr>
              <w:suppressAutoHyphens w:val="0"/>
              <w:jc w:val="center"/>
              <w:rPr>
                <w:b/>
                <w:bCs/>
                <w:color w:val="000000"/>
                <w:sz w:val="20"/>
                <w:szCs w:val="20"/>
                <w:lang w:val="kk-KZ" w:eastAsia="ru-RU"/>
              </w:rPr>
            </w:pPr>
            <w:r w:rsidRPr="0023645F">
              <w:rPr>
                <w:b/>
                <w:bCs/>
                <w:color w:val="000000"/>
                <w:sz w:val="20"/>
                <w:szCs w:val="20"/>
                <w:lang w:eastAsia="ru-RU"/>
              </w:rPr>
              <w:t>27</w:t>
            </w:r>
            <w:r>
              <w:rPr>
                <w:b/>
                <w:bCs/>
                <w:color w:val="000000"/>
                <w:sz w:val="20"/>
                <w:szCs w:val="20"/>
                <w:lang w:val="kk-KZ" w:eastAsia="ru-RU"/>
              </w:rPr>
              <w:t>,9</w:t>
            </w:r>
          </w:p>
        </w:tc>
        <w:tc>
          <w:tcPr>
            <w:tcW w:w="1069" w:type="dxa"/>
            <w:tcBorders>
              <w:top w:val="nil"/>
              <w:left w:val="nil"/>
            </w:tcBorders>
            <w:vAlign w:val="center"/>
          </w:tcPr>
          <w:p w:rsidR="003E55CB" w:rsidRPr="0023645F" w:rsidRDefault="003E55CB" w:rsidP="003E55CB">
            <w:pPr>
              <w:suppressAutoHyphens w:val="0"/>
              <w:jc w:val="center"/>
              <w:rPr>
                <w:b/>
                <w:bCs/>
                <w:color w:val="000000"/>
                <w:sz w:val="20"/>
                <w:szCs w:val="20"/>
                <w:lang w:eastAsia="ru-RU"/>
              </w:rPr>
            </w:pPr>
            <w:r w:rsidRPr="0023645F">
              <w:rPr>
                <w:b/>
                <w:bCs/>
                <w:color w:val="000000"/>
                <w:sz w:val="20"/>
                <w:szCs w:val="20"/>
                <w:lang w:eastAsia="ru-RU"/>
              </w:rPr>
              <w:t>27</w:t>
            </w:r>
            <w:r>
              <w:rPr>
                <w:b/>
                <w:bCs/>
                <w:color w:val="000000"/>
                <w:sz w:val="20"/>
                <w:szCs w:val="20"/>
                <w:lang w:val="kk-KZ" w:eastAsia="ru-RU"/>
              </w:rPr>
              <w:t>,</w:t>
            </w:r>
            <w:r w:rsidRPr="0023645F">
              <w:rPr>
                <w:b/>
                <w:bCs/>
                <w:color w:val="000000"/>
                <w:sz w:val="20"/>
                <w:szCs w:val="20"/>
                <w:lang w:eastAsia="ru-RU"/>
              </w:rPr>
              <w:t>8</w:t>
            </w:r>
          </w:p>
        </w:tc>
        <w:tc>
          <w:tcPr>
            <w:tcW w:w="1255" w:type="dxa"/>
            <w:tcBorders>
              <w:top w:val="nil"/>
              <w:left w:val="nil"/>
            </w:tcBorders>
            <w:vAlign w:val="center"/>
          </w:tcPr>
          <w:p w:rsidR="003E55CB" w:rsidRPr="004E777F" w:rsidRDefault="003E55CB" w:rsidP="003E55CB">
            <w:pPr>
              <w:suppressAutoHyphens w:val="0"/>
              <w:jc w:val="center"/>
              <w:rPr>
                <w:b/>
                <w:bCs/>
                <w:color w:val="000000"/>
                <w:sz w:val="20"/>
                <w:szCs w:val="20"/>
                <w:lang w:eastAsia="ru-RU"/>
              </w:rPr>
            </w:pPr>
          </w:p>
        </w:tc>
        <w:tc>
          <w:tcPr>
            <w:tcW w:w="1276" w:type="dxa"/>
            <w:tcBorders>
              <w:top w:val="nil"/>
              <w:left w:val="nil"/>
            </w:tcBorders>
            <w:vAlign w:val="center"/>
          </w:tcPr>
          <w:p w:rsidR="003E55CB" w:rsidRPr="004E777F" w:rsidRDefault="003E55CB" w:rsidP="003E55CB">
            <w:pPr>
              <w:suppressAutoHyphens w:val="0"/>
              <w:jc w:val="center"/>
              <w:rPr>
                <w:b/>
                <w:bCs/>
                <w:color w:val="000000"/>
                <w:sz w:val="20"/>
                <w:szCs w:val="20"/>
                <w:lang w:eastAsia="ru-RU"/>
              </w:rPr>
            </w:pPr>
          </w:p>
        </w:tc>
      </w:tr>
      <w:tr w:rsidR="003E55CB" w:rsidRPr="00AA2952" w:rsidTr="00FD1BCF">
        <w:tc>
          <w:tcPr>
            <w:tcW w:w="2094" w:type="dxa"/>
          </w:tcPr>
          <w:p w:rsidR="003E55CB" w:rsidRPr="00AA2952" w:rsidRDefault="003E55CB" w:rsidP="003E55CB">
            <w:pPr>
              <w:tabs>
                <w:tab w:val="left" w:pos="5912"/>
              </w:tabs>
              <w:suppressAutoHyphens w:val="0"/>
              <w:autoSpaceDE w:val="0"/>
              <w:autoSpaceDN w:val="0"/>
              <w:adjustRightInd w:val="0"/>
              <w:ind w:firstLine="6"/>
              <w:jc w:val="both"/>
              <w:rPr>
                <w:bCs/>
                <w:lang w:eastAsia="ru-RU"/>
              </w:rPr>
            </w:pPr>
            <w:r w:rsidRPr="00AA2952">
              <w:rPr>
                <w:bCs/>
                <w:lang w:eastAsia="ru-RU"/>
              </w:rPr>
              <w:t>Жалпы сипаттағы мемлекеттік қызметтер</w:t>
            </w:r>
          </w:p>
        </w:tc>
        <w:tc>
          <w:tcPr>
            <w:tcW w:w="1403" w:type="dxa"/>
            <w:vAlign w:val="center"/>
          </w:tcPr>
          <w:p w:rsidR="003E55CB" w:rsidRPr="00614D26" w:rsidRDefault="003E55CB" w:rsidP="003E55CB">
            <w:pPr>
              <w:suppressAutoHyphens w:val="0"/>
              <w:jc w:val="center"/>
              <w:rPr>
                <w:color w:val="000000"/>
                <w:sz w:val="20"/>
                <w:szCs w:val="20"/>
                <w:lang w:eastAsia="ru-RU"/>
              </w:rPr>
            </w:pPr>
          </w:p>
        </w:tc>
        <w:tc>
          <w:tcPr>
            <w:tcW w:w="1324" w:type="dxa"/>
            <w:tcBorders>
              <w:top w:val="nil"/>
            </w:tcBorders>
            <w:vAlign w:val="center"/>
          </w:tcPr>
          <w:p w:rsidR="003E55CB" w:rsidRPr="0023645F" w:rsidRDefault="003E55CB" w:rsidP="003E55CB">
            <w:pPr>
              <w:suppressAutoHyphens w:val="0"/>
              <w:jc w:val="center"/>
              <w:rPr>
                <w:color w:val="000000"/>
                <w:sz w:val="20"/>
                <w:szCs w:val="20"/>
                <w:lang w:eastAsia="ru-RU"/>
              </w:rPr>
            </w:pPr>
            <w:r w:rsidRPr="0023645F">
              <w:rPr>
                <w:color w:val="000000"/>
                <w:sz w:val="20"/>
                <w:szCs w:val="20"/>
                <w:lang w:eastAsia="ru-RU"/>
              </w:rPr>
              <w:t>17</w:t>
            </w:r>
            <w:r>
              <w:rPr>
                <w:color w:val="000000"/>
                <w:sz w:val="20"/>
                <w:szCs w:val="20"/>
                <w:lang w:val="kk-KZ" w:eastAsia="ru-RU"/>
              </w:rPr>
              <w:t>,</w:t>
            </w:r>
            <w:r w:rsidRPr="0023645F">
              <w:rPr>
                <w:color w:val="000000"/>
                <w:sz w:val="20"/>
                <w:szCs w:val="20"/>
                <w:lang w:eastAsia="ru-RU"/>
              </w:rPr>
              <w:t>1</w:t>
            </w:r>
          </w:p>
        </w:tc>
        <w:tc>
          <w:tcPr>
            <w:tcW w:w="1355" w:type="dxa"/>
            <w:tcBorders>
              <w:top w:val="nil"/>
            </w:tcBorders>
            <w:vAlign w:val="center"/>
          </w:tcPr>
          <w:p w:rsidR="003E55CB" w:rsidRPr="0023645F" w:rsidRDefault="003E55CB" w:rsidP="003E55CB">
            <w:pPr>
              <w:suppressAutoHyphens w:val="0"/>
              <w:jc w:val="center"/>
              <w:rPr>
                <w:color w:val="000000"/>
                <w:sz w:val="20"/>
                <w:szCs w:val="20"/>
                <w:lang w:eastAsia="ru-RU"/>
              </w:rPr>
            </w:pPr>
            <w:r w:rsidRPr="0023645F">
              <w:rPr>
                <w:color w:val="000000"/>
                <w:sz w:val="20"/>
                <w:szCs w:val="20"/>
                <w:lang w:eastAsia="ru-RU"/>
              </w:rPr>
              <w:t>20</w:t>
            </w:r>
            <w:r>
              <w:rPr>
                <w:color w:val="000000"/>
                <w:sz w:val="20"/>
                <w:szCs w:val="20"/>
                <w:lang w:val="kk-KZ" w:eastAsia="ru-RU"/>
              </w:rPr>
              <w:t>,</w:t>
            </w:r>
            <w:r w:rsidRPr="0023645F">
              <w:rPr>
                <w:color w:val="000000"/>
                <w:sz w:val="20"/>
                <w:szCs w:val="20"/>
                <w:lang w:eastAsia="ru-RU"/>
              </w:rPr>
              <w:t>1</w:t>
            </w:r>
          </w:p>
        </w:tc>
        <w:tc>
          <w:tcPr>
            <w:tcW w:w="1069" w:type="dxa"/>
            <w:tcBorders>
              <w:top w:val="nil"/>
            </w:tcBorders>
            <w:vAlign w:val="center"/>
          </w:tcPr>
          <w:p w:rsidR="003E55CB" w:rsidRPr="0023645F" w:rsidRDefault="003E55CB" w:rsidP="003E55CB">
            <w:pPr>
              <w:suppressAutoHyphens w:val="0"/>
              <w:jc w:val="center"/>
              <w:rPr>
                <w:color w:val="000000"/>
                <w:sz w:val="20"/>
                <w:szCs w:val="20"/>
                <w:lang w:eastAsia="ru-RU"/>
              </w:rPr>
            </w:pPr>
            <w:r w:rsidRPr="0023645F">
              <w:rPr>
                <w:color w:val="000000"/>
                <w:sz w:val="20"/>
                <w:szCs w:val="20"/>
                <w:lang w:eastAsia="ru-RU"/>
              </w:rPr>
              <w:t>20</w:t>
            </w:r>
            <w:r>
              <w:rPr>
                <w:color w:val="000000"/>
                <w:sz w:val="20"/>
                <w:szCs w:val="20"/>
                <w:lang w:val="kk-KZ" w:eastAsia="ru-RU"/>
              </w:rPr>
              <w:t>,</w:t>
            </w:r>
            <w:r w:rsidRPr="0023645F">
              <w:rPr>
                <w:color w:val="000000"/>
                <w:sz w:val="20"/>
                <w:szCs w:val="20"/>
                <w:lang w:eastAsia="ru-RU"/>
              </w:rPr>
              <w:t>1</w:t>
            </w:r>
          </w:p>
        </w:tc>
        <w:tc>
          <w:tcPr>
            <w:tcW w:w="1255" w:type="dxa"/>
            <w:tcBorders>
              <w:top w:val="nil"/>
            </w:tcBorders>
            <w:vAlign w:val="center"/>
          </w:tcPr>
          <w:p w:rsidR="003E55CB" w:rsidRPr="004E777F" w:rsidRDefault="003E55CB" w:rsidP="003E55CB">
            <w:pPr>
              <w:suppressAutoHyphens w:val="0"/>
              <w:jc w:val="center"/>
              <w:rPr>
                <w:i/>
                <w:iCs/>
                <w:color w:val="000000"/>
                <w:sz w:val="20"/>
                <w:szCs w:val="20"/>
                <w:lang w:eastAsia="ru-RU"/>
              </w:rPr>
            </w:pPr>
          </w:p>
        </w:tc>
        <w:tc>
          <w:tcPr>
            <w:tcW w:w="1276" w:type="dxa"/>
            <w:tcBorders>
              <w:top w:val="nil"/>
            </w:tcBorders>
            <w:vAlign w:val="center"/>
          </w:tcPr>
          <w:p w:rsidR="003E55CB" w:rsidRPr="004E777F" w:rsidRDefault="003E55CB" w:rsidP="003E55CB">
            <w:pPr>
              <w:suppressAutoHyphens w:val="0"/>
              <w:jc w:val="center"/>
              <w:rPr>
                <w:i/>
                <w:iCs/>
                <w:color w:val="000000"/>
                <w:sz w:val="20"/>
                <w:szCs w:val="20"/>
                <w:lang w:eastAsia="ru-RU"/>
              </w:rPr>
            </w:pPr>
          </w:p>
        </w:tc>
      </w:tr>
      <w:tr w:rsidR="003E55CB" w:rsidRPr="00AA2952" w:rsidTr="00FD1BCF">
        <w:tc>
          <w:tcPr>
            <w:tcW w:w="2094" w:type="dxa"/>
          </w:tcPr>
          <w:p w:rsidR="003E55CB" w:rsidRPr="00AA2952" w:rsidRDefault="003E55CB" w:rsidP="003E55CB">
            <w:pPr>
              <w:tabs>
                <w:tab w:val="left" w:pos="5912"/>
              </w:tabs>
              <w:suppressAutoHyphens w:val="0"/>
              <w:autoSpaceDE w:val="0"/>
              <w:autoSpaceDN w:val="0"/>
              <w:adjustRightInd w:val="0"/>
              <w:ind w:firstLine="6"/>
              <w:jc w:val="both"/>
              <w:rPr>
                <w:bCs/>
                <w:lang w:val="kk-KZ" w:eastAsia="ru-RU"/>
              </w:rPr>
            </w:pPr>
            <w:r w:rsidRPr="00AA2952">
              <w:rPr>
                <w:bCs/>
                <w:lang w:val="kk-KZ" w:eastAsia="ru-RU"/>
              </w:rPr>
              <w:t>Денсаулық сақтау</w:t>
            </w:r>
          </w:p>
        </w:tc>
        <w:tc>
          <w:tcPr>
            <w:tcW w:w="1403" w:type="dxa"/>
            <w:vAlign w:val="center"/>
          </w:tcPr>
          <w:p w:rsidR="003E55CB" w:rsidRPr="00614D26" w:rsidRDefault="003E55CB" w:rsidP="003E55CB">
            <w:pPr>
              <w:suppressAutoHyphens w:val="0"/>
              <w:jc w:val="center"/>
              <w:rPr>
                <w:color w:val="000000"/>
                <w:sz w:val="20"/>
                <w:szCs w:val="20"/>
                <w:lang w:eastAsia="ru-RU"/>
              </w:rPr>
            </w:pPr>
          </w:p>
        </w:tc>
        <w:tc>
          <w:tcPr>
            <w:tcW w:w="1324" w:type="dxa"/>
            <w:tcBorders>
              <w:top w:val="nil"/>
            </w:tcBorders>
            <w:vAlign w:val="center"/>
          </w:tcPr>
          <w:p w:rsidR="003E55CB" w:rsidRPr="0023645F" w:rsidRDefault="003E55CB" w:rsidP="003E55CB">
            <w:pPr>
              <w:suppressAutoHyphens w:val="0"/>
              <w:jc w:val="center"/>
              <w:rPr>
                <w:color w:val="000000"/>
                <w:sz w:val="20"/>
                <w:szCs w:val="20"/>
                <w:lang w:eastAsia="ru-RU"/>
              </w:rPr>
            </w:pPr>
            <w:r>
              <w:rPr>
                <w:color w:val="000000"/>
                <w:sz w:val="20"/>
                <w:szCs w:val="20"/>
                <w:lang w:val="kk-KZ" w:eastAsia="ru-RU"/>
              </w:rPr>
              <w:t>0,0</w:t>
            </w:r>
            <w:r w:rsidRPr="0023645F">
              <w:rPr>
                <w:color w:val="000000"/>
                <w:sz w:val="20"/>
                <w:szCs w:val="20"/>
                <w:lang w:eastAsia="ru-RU"/>
              </w:rPr>
              <w:t>4</w:t>
            </w:r>
          </w:p>
        </w:tc>
        <w:tc>
          <w:tcPr>
            <w:tcW w:w="1355" w:type="dxa"/>
            <w:tcBorders>
              <w:top w:val="nil"/>
            </w:tcBorders>
            <w:vAlign w:val="center"/>
          </w:tcPr>
          <w:p w:rsidR="003E55CB" w:rsidRPr="0023645F" w:rsidRDefault="003E55CB" w:rsidP="003E55CB">
            <w:pPr>
              <w:suppressAutoHyphens w:val="0"/>
              <w:jc w:val="center"/>
              <w:rPr>
                <w:color w:val="000000"/>
                <w:sz w:val="20"/>
                <w:szCs w:val="20"/>
                <w:lang w:eastAsia="ru-RU"/>
              </w:rPr>
            </w:pPr>
            <w:r w:rsidRPr="0023645F">
              <w:rPr>
                <w:color w:val="000000"/>
                <w:sz w:val="20"/>
                <w:szCs w:val="20"/>
                <w:lang w:eastAsia="ru-RU"/>
              </w:rPr>
              <w:t> </w:t>
            </w:r>
          </w:p>
        </w:tc>
        <w:tc>
          <w:tcPr>
            <w:tcW w:w="1069" w:type="dxa"/>
            <w:tcBorders>
              <w:top w:val="nil"/>
            </w:tcBorders>
            <w:vAlign w:val="center"/>
          </w:tcPr>
          <w:p w:rsidR="003E55CB" w:rsidRPr="0023645F" w:rsidRDefault="003E55CB" w:rsidP="003E55CB">
            <w:pPr>
              <w:suppressAutoHyphens w:val="0"/>
              <w:jc w:val="center"/>
              <w:rPr>
                <w:color w:val="000000"/>
                <w:sz w:val="20"/>
                <w:szCs w:val="20"/>
                <w:lang w:eastAsia="ru-RU"/>
              </w:rPr>
            </w:pPr>
            <w:r w:rsidRPr="0023645F">
              <w:rPr>
                <w:color w:val="000000"/>
                <w:sz w:val="20"/>
                <w:szCs w:val="20"/>
                <w:lang w:eastAsia="ru-RU"/>
              </w:rPr>
              <w:t> </w:t>
            </w:r>
          </w:p>
        </w:tc>
        <w:tc>
          <w:tcPr>
            <w:tcW w:w="1255" w:type="dxa"/>
            <w:tcBorders>
              <w:top w:val="nil"/>
            </w:tcBorders>
            <w:vAlign w:val="center"/>
          </w:tcPr>
          <w:p w:rsidR="003E55CB" w:rsidRPr="004E777F" w:rsidRDefault="003E55CB" w:rsidP="003E55CB">
            <w:pPr>
              <w:suppressAutoHyphens w:val="0"/>
              <w:jc w:val="center"/>
              <w:rPr>
                <w:i/>
                <w:iCs/>
                <w:color w:val="000000"/>
                <w:sz w:val="20"/>
                <w:szCs w:val="20"/>
                <w:lang w:eastAsia="ru-RU"/>
              </w:rPr>
            </w:pPr>
          </w:p>
        </w:tc>
        <w:tc>
          <w:tcPr>
            <w:tcW w:w="1276" w:type="dxa"/>
            <w:tcBorders>
              <w:top w:val="nil"/>
            </w:tcBorders>
            <w:vAlign w:val="center"/>
          </w:tcPr>
          <w:p w:rsidR="003E55CB" w:rsidRPr="004E777F" w:rsidRDefault="003E55CB" w:rsidP="003E55CB">
            <w:pPr>
              <w:suppressAutoHyphens w:val="0"/>
              <w:jc w:val="center"/>
              <w:rPr>
                <w:i/>
                <w:iCs/>
                <w:color w:val="000000"/>
                <w:sz w:val="20"/>
                <w:szCs w:val="20"/>
                <w:lang w:eastAsia="ru-RU"/>
              </w:rPr>
            </w:pPr>
          </w:p>
        </w:tc>
      </w:tr>
      <w:tr w:rsidR="003E55CB" w:rsidRPr="00AA2952" w:rsidTr="00FD1BCF">
        <w:tc>
          <w:tcPr>
            <w:tcW w:w="2094" w:type="dxa"/>
          </w:tcPr>
          <w:p w:rsidR="003E55CB" w:rsidRPr="00AA2952" w:rsidRDefault="003E55CB" w:rsidP="003E55CB">
            <w:pPr>
              <w:tabs>
                <w:tab w:val="left" w:pos="5912"/>
              </w:tabs>
              <w:suppressAutoHyphens w:val="0"/>
              <w:autoSpaceDE w:val="0"/>
              <w:autoSpaceDN w:val="0"/>
              <w:adjustRightInd w:val="0"/>
              <w:ind w:firstLine="6"/>
              <w:jc w:val="both"/>
              <w:rPr>
                <w:bCs/>
                <w:lang w:eastAsia="ru-RU"/>
              </w:rPr>
            </w:pPr>
            <w:r w:rsidRPr="00AA2952">
              <w:rPr>
                <w:bCs/>
                <w:lang w:eastAsia="ru-RU"/>
              </w:rPr>
              <w:t>Тұрғын үй-коммуналдық шаруашылық</w:t>
            </w:r>
          </w:p>
        </w:tc>
        <w:tc>
          <w:tcPr>
            <w:tcW w:w="1403" w:type="dxa"/>
            <w:vAlign w:val="center"/>
          </w:tcPr>
          <w:p w:rsidR="003E55CB" w:rsidRPr="004E777F" w:rsidRDefault="003E55CB" w:rsidP="003E55CB">
            <w:pPr>
              <w:suppressAutoHyphens w:val="0"/>
              <w:jc w:val="center"/>
              <w:rPr>
                <w:color w:val="000000"/>
                <w:sz w:val="20"/>
                <w:szCs w:val="20"/>
                <w:lang w:eastAsia="ru-RU"/>
              </w:rPr>
            </w:pPr>
          </w:p>
        </w:tc>
        <w:tc>
          <w:tcPr>
            <w:tcW w:w="1324" w:type="dxa"/>
            <w:tcBorders>
              <w:top w:val="nil"/>
            </w:tcBorders>
            <w:vAlign w:val="center"/>
          </w:tcPr>
          <w:p w:rsidR="003E55CB" w:rsidRPr="0023645F" w:rsidRDefault="003E55CB" w:rsidP="003E55CB">
            <w:pPr>
              <w:suppressAutoHyphens w:val="0"/>
              <w:jc w:val="center"/>
              <w:rPr>
                <w:color w:val="000000"/>
                <w:sz w:val="20"/>
                <w:szCs w:val="20"/>
                <w:lang w:eastAsia="ru-RU"/>
              </w:rPr>
            </w:pPr>
            <w:r w:rsidRPr="0023645F">
              <w:rPr>
                <w:color w:val="000000"/>
                <w:sz w:val="20"/>
                <w:szCs w:val="20"/>
                <w:lang w:eastAsia="ru-RU"/>
              </w:rPr>
              <w:t>2</w:t>
            </w:r>
            <w:r>
              <w:rPr>
                <w:color w:val="000000"/>
                <w:sz w:val="20"/>
                <w:szCs w:val="20"/>
                <w:lang w:val="kk-KZ" w:eastAsia="ru-RU"/>
              </w:rPr>
              <w:t>,</w:t>
            </w:r>
            <w:r w:rsidRPr="0023645F">
              <w:rPr>
                <w:color w:val="000000"/>
                <w:sz w:val="20"/>
                <w:szCs w:val="20"/>
                <w:lang w:eastAsia="ru-RU"/>
              </w:rPr>
              <w:t>8</w:t>
            </w:r>
          </w:p>
        </w:tc>
        <w:tc>
          <w:tcPr>
            <w:tcW w:w="1355" w:type="dxa"/>
            <w:tcBorders>
              <w:top w:val="nil"/>
            </w:tcBorders>
            <w:vAlign w:val="center"/>
          </w:tcPr>
          <w:p w:rsidR="003E55CB" w:rsidRPr="0023645F" w:rsidRDefault="003E55CB" w:rsidP="003E55CB">
            <w:pPr>
              <w:suppressAutoHyphens w:val="0"/>
              <w:jc w:val="center"/>
              <w:rPr>
                <w:color w:val="000000"/>
                <w:sz w:val="20"/>
                <w:szCs w:val="20"/>
                <w:lang w:eastAsia="ru-RU"/>
              </w:rPr>
            </w:pPr>
            <w:r>
              <w:rPr>
                <w:color w:val="000000"/>
                <w:sz w:val="20"/>
                <w:szCs w:val="20"/>
                <w:lang w:val="kk-KZ" w:eastAsia="ru-RU"/>
              </w:rPr>
              <w:t>6</w:t>
            </w:r>
            <w:r w:rsidRPr="0023645F">
              <w:rPr>
                <w:color w:val="000000"/>
                <w:sz w:val="20"/>
                <w:szCs w:val="20"/>
                <w:lang w:eastAsia="ru-RU"/>
              </w:rPr>
              <w:t>,0</w:t>
            </w:r>
          </w:p>
        </w:tc>
        <w:tc>
          <w:tcPr>
            <w:tcW w:w="1069" w:type="dxa"/>
            <w:tcBorders>
              <w:top w:val="nil"/>
            </w:tcBorders>
            <w:vAlign w:val="center"/>
          </w:tcPr>
          <w:p w:rsidR="003E55CB" w:rsidRPr="0023645F" w:rsidRDefault="003E55CB" w:rsidP="003E55CB">
            <w:pPr>
              <w:suppressAutoHyphens w:val="0"/>
              <w:jc w:val="center"/>
              <w:rPr>
                <w:color w:val="000000"/>
                <w:sz w:val="20"/>
                <w:szCs w:val="20"/>
                <w:lang w:val="kk-KZ" w:eastAsia="ru-RU"/>
              </w:rPr>
            </w:pPr>
            <w:r>
              <w:rPr>
                <w:color w:val="000000"/>
                <w:sz w:val="20"/>
                <w:szCs w:val="20"/>
                <w:lang w:val="kk-KZ" w:eastAsia="ru-RU"/>
              </w:rPr>
              <w:t>6</w:t>
            </w:r>
            <w:r w:rsidRPr="0023645F">
              <w:rPr>
                <w:color w:val="000000"/>
                <w:sz w:val="20"/>
                <w:szCs w:val="20"/>
                <w:lang w:eastAsia="ru-RU"/>
              </w:rPr>
              <w:t>,</w:t>
            </w:r>
            <w:r>
              <w:rPr>
                <w:color w:val="000000"/>
                <w:sz w:val="20"/>
                <w:szCs w:val="20"/>
                <w:lang w:val="kk-KZ" w:eastAsia="ru-RU"/>
              </w:rPr>
              <w:t>0</w:t>
            </w:r>
          </w:p>
        </w:tc>
        <w:tc>
          <w:tcPr>
            <w:tcW w:w="1255" w:type="dxa"/>
            <w:tcBorders>
              <w:top w:val="nil"/>
            </w:tcBorders>
            <w:vAlign w:val="center"/>
          </w:tcPr>
          <w:p w:rsidR="003E55CB" w:rsidRPr="004E777F" w:rsidRDefault="003E55CB" w:rsidP="003E55CB">
            <w:pPr>
              <w:suppressAutoHyphens w:val="0"/>
              <w:jc w:val="center"/>
              <w:rPr>
                <w:i/>
                <w:iCs/>
                <w:color w:val="000000"/>
                <w:sz w:val="20"/>
                <w:szCs w:val="20"/>
                <w:lang w:eastAsia="ru-RU"/>
              </w:rPr>
            </w:pPr>
          </w:p>
        </w:tc>
        <w:tc>
          <w:tcPr>
            <w:tcW w:w="1276" w:type="dxa"/>
            <w:tcBorders>
              <w:top w:val="nil"/>
            </w:tcBorders>
            <w:vAlign w:val="center"/>
          </w:tcPr>
          <w:p w:rsidR="003E55CB" w:rsidRPr="004E777F" w:rsidRDefault="003E55CB" w:rsidP="003E55CB">
            <w:pPr>
              <w:suppressAutoHyphens w:val="0"/>
              <w:jc w:val="center"/>
              <w:rPr>
                <w:i/>
                <w:iCs/>
                <w:color w:val="000000"/>
                <w:sz w:val="20"/>
                <w:szCs w:val="20"/>
                <w:lang w:eastAsia="ru-RU"/>
              </w:rPr>
            </w:pPr>
          </w:p>
        </w:tc>
      </w:tr>
    </w:tbl>
    <w:p w:rsidR="00A43012" w:rsidRPr="00AA2952" w:rsidRDefault="00A43012" w:rsidP="00A43012">
      <w:pPr>
        <w:ind w:firstLine="720"/>
        <w:jc w:val="both"/>
        <w:rPr>
          <w:sz w:val="28"/>
          <w:szCs w:val="28"/>
          <w:lang w:val="kk-KZ"/>
        </w:rPr>
      </w:pPr>
    </w:p>
    <w:p w:rsidR="00A43012" w:rsidRDefault="00A43012" w:rsidP="00A43012">
      <w:pPr>
        <w:ind w:firstLine="720"/>
        <w:jc w:val="both"/>
        <w:rPr>
          <w:sz w:val="28"/>
          <w:szCs w:val="28"/>
          <w:lang w:val="kk-KZ"/>
        </w:rPr>
      </w:pPr>
      <w:r w:rsidRPr="00AA2952">
        <w:rPr>
          <w:sz w:val="28"/>
          <w:szCs w:val="28"/>
          <w:lang w:val="kk-KZ"/>
        </w:rPr>
        <w:t>20</w:t>
      </w:r>
      <w:r>
        <w:rPr>
          <w:sz w:val="28"/>
          <w:szCs w:val="28"/>
          <w:lang w:val="kk-KZ"/>
        </w:rPr>
        <w:t>20</w:t>
      </w:r>
      <w:r w:rsidRPr="00AA2952">
        <w:rPr>
          <w:sz w:val="28"/>
          <w:szCs w:val="28"/>
          <w:lang w:val="kk-KZ"/>
        </w:rPr>
        <w:t xml:space="preserve"> жылы ауылдық округ бойынша бюджеттің түсімінің орындалуы </w:t>
      </w:r>
      <w:r>
        <w:rPr>
          <w:sz w:val="28"/>
          <w:szCs w:val="28"/>
          <w:lang w:val="kk-KZ"/>
        </w:rPr>
        <w:t>29 886</w:t>
      </w:r>
      <w:r w:rsidRPr="00AA2952">
        <w:rPr>
          <w:sz w:val="28"/>
          <w:szCs w:val="28"/>
          <w:lang w:val="kk-KZ"/>
        </w:rPr>
        <w:t>,</w:t>
      </w:r>
      <w:r>
        <w:rPr>
          <w:sz w:val="28"/>
          <w:szCs w:val="28"/>
          <w:lang w:val="kk-KZ"/>
        </w:rPr>
        <w:t>4</w:t>
      </w:r>
      <w:r w:rsidRPr="00AA2952">
        <w:rPr>
          <w:sz w:val="28"/>
          <w:szCs w:val="28"/>
          <w:lang w:val="kk-KZ"/>
        </w:rPr>
        <w:t xml:space="preserve"> </w:t>
      </w:r>
      <w:r>
        <w:rPr>
          <w:sz w:val="28"/>
          <w:szCs w:val="28"/>
          <w:lang w:val="kk-KZ"/>
        </w:rPr>
        <w:t>мың теңге деңгейінде қалыптасты.</w:t>
      </w:r>
    </w:p>
    <w:p w:rsidR="00A43012" w:rsidRPr="00AA2952" w:rsidRDefault="00A43012" w:rsidP="00A43012">
      <w:pPr>
        <w:ind w:firstLine="720"/>
        <w:jc w:val="both"/>
        <w:rPr>
          <w:bCs/>
          <w:sz w:val="28"/>
          <w:szCs w:val="28"/>
          <w:lang w:val="kk-KZ" w:eastAsia="ru-RU"/>
        </w:rPr>
      </w:pPr>
      <w:r w:rsidRPr="00AA2952">
        <w:rPr>
          <w:bCs/>
          <w:sz w:val="28"/>
          <w:szCs w:val="28"/>
          <w:lang w:val="kk-KZ" w:eastAsia="ru-RU"/>
        </w:rPr>
        <w:t xml:space="preserve"> </w:t>
      </w:r>
      <w:r w:rsidRPr="00A43012">
        <w:rPr>
          <w:color w:val="000000"/>
          <w:sz w:val="28"/>
          <w:szCs w:val="28"/>
          <w:lang w:val="kk-KZ" w:eastAsia="ru-RU"/>
        </w:rPr>
        <w:t xml:space="preserve">Темір Масин </w:t>
      </w:r>
      <w:r w:rsidRPr="00AA2952">
        <w:rPr>
          <w:bCs/>
          <w:sz w:val="28"/>
          <w:szCs w:val="28"/>
          <w:lang w:val="kk-KZ" w:eastAsia="ru-RU"/>
        </w:rPr>
        <w:t>ауылдық округі бойынша салық түсімдері бойынша жылдық жоспардың нақты орындалуы – 1</w:t>
      </w:r>
      <w:r>
        <w:rPr>
          <w:bCs/>
          <w:sz w:val="28"/>
          <w:szCs w:val="28"/>
          <w:lang w:val="kk-KZ" w:eastAsia="ru-RU"/>
        </w:rPr>
        <w:t>07,2</w:t>
      </w:r>
      <w:r w:rsidRPr="00AA2952">
        <w:rPr>
          <w:bCs/>
          <w:sz w:val="28"/>
          <w:szCs w:val="28"/>
          <w:lang w:val="kk-KZ" w:eastAsia="ru-RU"/>
        </w:rPr>
        <w:t>%</w:t>
      </w:r>
      <w:r>
        <w:rPr>
          <w:bCs/>
          <w:sz w:val="28"/>
          <w:szCs w:val="28"/>
          <w:lang w:val="kk-KZ" w:eastAsia="ru-RU"/>
        </w:rPr>
        <w:t>.</w:t>
      </w:r>
    </w:p>
    <w:p w:rsidR="00A43012" w:rsidRDefault="00A43012" w:rsidP="00A43012">
      <w:pPr>
        <w:ind w:firstLine="720"/>
        <w:jc w:val="both"/>
        <w:rPr>
          <w:bCs/>
          <w:sz w:val="28"/>
          <w:szCs w:val="28"/>
          <w:lang w:val="kk-KZ" w:eastAsia="ru-RU"/>
        </w:rPr>
      </w:pPr>
      <w:r w:rsidRPr="00AA2952">
        <w:rPr>
          <w:bCs/>
          <w:sz w:val="28"/>
          <w:szCs w:val="28"/>
          <w:lang w:val="kk-KZ" w:eastAsia="ru-RU"/>
        </w:rPr>
        <w:t>20</w:t>
      </w:r>
      <w:r>
        <w:rPr>
          <w:bCs/>
          <w:sz w:val="28"/>
          <w:szCs w:val="28"/>
          <w:lang w:val="kk-KZ" w:eastAsia="ru-RU"/>
        </w:rPr>
        <w:t>20</w:t>
      </w:r>
      <w:r w:rsidRPr="00AA2952">
        <w:rPr>
          <w:bCs/>
          <w:sz w:val="28"/>
          <w:szCs w:val="28"/>
          <w:lang w:val="kk-KZ" w:eastAsia="ru-RU"/>
        </w:rPr>
        <w:t xml:space="preserve"> жылға</w:t>
      </w:r>
      <w:r>
        <w:rPr>
          <w:bCs/>
          <w:sz w:val="28"/>
          <w:szCs w:val="28"/>
          <w:lang w:val="kk-KZ" w:eastAsia="ru-RU"/>
        </w:rPr>
        <w:t xml:space="preserve"> арналған жоспарлы көрсеткіштер</w:t>
      </w:r>
      <w:r w:rsidRPr="00AA2952">
        <w:rPr>
          <w:bCs/>
          <w:sz w:val="28"/>
          <w:szCs w:val="28"/>
          <w:lang w:val="kk-KZ" w:eastAsia="ru-RU"/>
        </w:rPr>
        <w:t xml:space="preserve">і мынадай салық түрлерінен құралады: жеке табыс салығы, мүлік салығы, </w:t>
      </w:r>
      <w:r>
        <w:rPr>
          <w:bCs/>
          <w:sz w:val="28"/>
          <w:szCs w:val="28"/>
          <w:lang w:val="kk-KZ" w:eastAsia="ru-RU"/>
        </w:rPr>
        <w:t xml:space="preserve">жер салығы және </w:t>
      </w:r>
      <w:r w:rsidRPr="00AA2952">
        <w:rPr>
          <w:bCs/>
          <w:sz w:val="28"/>
          <w:szCs w:val="28"/>
          <w:lang w:val="kk-KZ" w:eastAsia="ru-RU"/>
        </w:rPr>
        <w:t xml:space="preserve">көлік құралдары салығы. </w:t>
      </w:r>
    </w:p>
    <w:p w:rsidR="00A43012" w:rsidRPr="00AA2952" w:rsidRDefault="00A43012" w:rsidP="00A43012">
      <w:pPr>
        <w:ind w:firstLine="720"/>
        <w:jc w:val="both"/>
        <w:rPr>
          <w:bCs/>
          <w:sz w:val="28"/>
          <w:szCs w:val="28"/>
          <w:lang w:val="kk-KZ" w:eastAsia="ru-RU"/>
        </w:rPr>
      </w:pPr>
      <w:r w:rsidRPr="00A43012">
        <w:rPr>
          <w:color w:val="000000"/>
          <w:sz w:val="28"/>
          <w:szCs w:val="28"/>
          <w:lang w:val="kk-KZ" w:eastAsia="ru-RU"/>
        </w:rPr>
        <w:t xml:space="preserve">Темір Масин </w:t>
      </w:r>
      <w:r w:rsidRPr="00AA2952">
        <w:rPr>
          <w:bCs/>
          <w:sz w:val="28"/>
          <w:szCs w:val="28"/>
          <w:lang w:val="kk-KZ" w:eastAsia="ru-RU"/>
        </w:rPr>
        <w:t xml:space="preserve">ауылдық округі бойынша </w:t>
      </w:r>
      <w:r>
        <w:rPr>
          <w:bCs/>
          <w:sz w:val="28"/>
          <w:szCs w:val="28"/>
          <w:lang w:val="kk-KZ" w:eastAsia="ru-RU"/>
        </w:rPr>
        <w:t>трансферттер</w:t>
      </w:r>
      <w:r w:rsidRPr="00AA2952">
        <w:rPr>
          <w:bCs/>
          <w:sz w:val="28"/>
          <w:szCs w:val="28"/>
          <w:lang w:val="kk-KZ" w:eastAsia="ru-RU"/>
        </w:rPr>
        <w:t xml:space="preserve"> бойынша жылдық жоспар</w:t>
      </w:r>
      <w:r>
        <w:rPr>
          <w:bCs/>
          <w:sz w:val="28"/>
          <w:szCs w:val="28"/>
          <w:lang w:val="kk-KZ" w:eastAsia="ru-RU"/>
        </w:rPr>
        <w:t xml:space="preserve"> 26 935,0 м</w:t>
      </w:r>
      <w:r w:rsidRPr="00AA2952">
        <w:rPr>
          <w:bCs/>
          <w:sz w:val="28"/>
          <w:szCs w:val="28"/>
          <w:lang w:val="kk-KZ" w:eastAsia="ru-RU"/>
        </w:rPr>
        <w:t xml:space="preserve">ың </w:t>
      </w:r>
      <w:r>
        <w:rPr>
          <w:bCs/>
          <w:sz w:val="28"/>
          <w:szCs w:val="28"/>
          <w:lang w:val="kk-KZ" w:eastAsia="ru-RU"/>
        </w:rPr>
        <w:t xml:space="preserve">теңгені құрап, </w:t>
      </w:r>
      <w:r w:rsidRPr="00AA2952">
        <w:rPr>
          <w:bCs/>
          <w:sz w:val="28"/>
          <w:szCs w:val="28"/>
          <w:lang w:val="kk-KZ" w:eastAsia="ru-RU"/>
        </w:rPr>
        <w:t>нақты орындалуы – 1</w:t>
      </w:r>
      <w:r>
        <w:rPr>
          <w:bCs/>
          <w:sz w:val="28"/>
          <w:szCs w:val="28"/>
          <w:lang w:val="kk-KZ" w:eastAsia="ru-RU"/>
        </w:rPr>
        <w:t>00</w:t>
      </w:r>
      <w:r w:rsidRPr="00AA2952">
        <w:rPr>
          <w:bCs/>
          <w:sz w:val="28"/>
          <w:szCs w:val="28"/>
          <w:lang w:val="kk-KZ" w:eastAsia="ru-RU"/>
        </w:rPr>
        <w:t>%</w:t>
      </w:r>
      <w:r>
        <w:rPr>
          <w:bCs/>
          <w:sz w:val="28"/>
          <w:szCs w:val="28"/>
          <w:lang w:val="kk-KZ" w:eastAsia="ru-RU"/>
        </w:rPr>
        <w:t>.</w:t>
      </w:r>
    </w:p>
    <w:p w:rsidR="00A43012" w:rsidRDefault="00A43012" w:rsidP="00A43012">
      <w:pPr>
        <w:ind w:firstLine="720"/>
        <w:jc w:val="both"/>
        <w:rPr>
          <w:bCs/>
          <w:sz w:val="28"/>
          <w:szCs w:val="28"/>
          <w:lang w:val="kk-KZ" w:eastAsia="ru-RU"/>
        </w:rPr>
      </w:pPr>
      <w:r w:rsidRPr="00A43012">
        <w:rPr>
          <w:color w:val="000000"/>
          <w:sz w:val="28"/>
          <w:szCs w:val="28"/>
          <w:lang w:val="kk-KZ" w:eastAsia="ru-RU"/>
        </w:rPr>
        <w:t xml:space="preserve">Темір Масин </w:t>
      </w:r>
      <w:r w:rsidRPr="00AA2952">
        <w:rPr>
          <w:bCs/>
          <w:sz w:val="28"/>
          <w:szCs w:val="28"/>
          <w:lang w:val="kk-KZ" w:eastAsia="ru-RU"/>
        </w:rPr>
        <w:t xml:space="preserve">ауылдық округі бойынша бекітілген жоспар бойынша </w:t>
      </w:r>
      <w:r>
        <w:rPr>
          <w:bCs/>
          <w:sz w:val="28"/>
          <w:szCs w:val="28"/>
          <w:lang w:val="kk-KZ" w:eastAsia="ru-RU"/>
        </w:rPr>
        <w:t>шығындар 27 889</w:t>
      </w:r>
      <w:r w:rsidRPr="00AA2952">
        <w:rPr>
          <w:bCs/>
          <w:sz w:val="28"/>
          <w:szCs w:val="28"/>
          <w:lang w:val="kk-KZ" w:eastAsia="ru-RU"/>
        </w:rPr>
        <w:t>,</w:t>
      </w:r>
      <w:r>
        <w:rPr>
          <w:bCs/>
          <w:sz w:val="28"/>
          <w:szCs w:val="28"/>
          <w:lang w:val="kk-KZ" w:eastAsia="ru-RU"/>
        </w:rPr>
        <w:t>0</w:t>
      </w:r>
      <w:r w:rsidRPr="00AA2952">
        <w:rPr>
          <w:bCs/>
          <w:sz w:val="28"/>
          <w:szCs w:val="28"/>
          <w:lang w:val="kk-KZ" w:eastAsia="ru-RU"/>
        </w:rPr>
        <w:t xml:space="preserve"> мың теңге</w:t>
      </w:r>
      <w:r>
        <w:rPr>
          <w:bCs/>
          <w:sz w:val="28"/>
          <w:szCs w:val="28"/>
          <w:lang w:val="kk-KZ" w:eastAsia="ru-RU"/>
        </w:rPr>
        <w:t>ні құрап</w:t>
      </w:r>
      <w:r w:rsidRPr="00AA2952">
        <w:rPr>
          <w:bCs/>
          <w:sz w:val="28"/>
          <w:szCs w:val="28"/>
          <w:lang w:val="kk-KZ" w:eastAsia="ru-RU"/>
        </w:rPr>
        <w:t xml:space="preserve">, </w:t>
      </w:r>
      <w:r>
        <w:rPr>
          <w:bCs/>
          <w:sz w:val="28"/>
          <w:szCs w:val="28"/>
          <w:lang w:val="kk-KZ" w:eastAsia="ru-RU"/>
        </w:rPr>
        <w:t>27 887,7 мың теңгеге, немесе 100</w:t>
      </w:r>
      <w:r w:rsidRPr="00AA2952">
        <w:rPr>
          <w:bCs/>
          <w:sz w:val="28"/>
          <w:szCs w:val="28"/>
          <w:lang w:val="kk-KZ" w:eastAsia="ru-RU"/>
        </w:rPr>
        <w:t xml:space="preserve">%-ға </w:t>
      </w:r>
      <w:r>
        <w:rPr>
          <w:bCs/>
          <w:sz w:val="28"/>
          <w:szCs w:val="28"/>
          <w:lang w:val="kk-KZ" w:eastAsia="ru-RU"/>
        </w:rPr>
        <w:t>орындалған</w:t>
      </w:r>
      <w:r w:rsidRPr="00AA2952">
        <w:rPr>
          <w:bCs/>
          <w:sz w:val="28"/>
          <w:szCs w:val="28"/>
          <w:lang w:val="kk-KZ" w:eastAsia="ru-RU"/>
        </w:rPr>
        <w:t xml:space="preserve">. </w:t>
      </w:r>
    </w:p>
    <w:p w:rsidR="00A43012" w:rsidRPr="00AA2952" w:rsidRDefault="00A43012" w:rsidP="00A43012">
      <w:pPr>
        <w:ind w:firstLine="720"/>
        <w:jc w:val="both"/>
        <w:rPr>
          <w:sz w:val="28"/>
          <w:szCs w:val="28"/>
          <w:lang w:val="kk-KZ"/>
        </w:rPr>
      </w:pPr>
    </w:p>
    <w:p w:rsidR="00A43012" w:rsidRPr="00AA2952" w:rsidRDefault="00A43012" w:rsidP="00A43012">
      <w:pPr>
        <w:widowControl w:val="0"/>
        <w:tabs>
          <w:tab w:val="left" w:pos="0"/>
        </w:tabs>
        <w:jc w:val="center"/>
        <w:rPr>
          <w:b/>
          <w:sz w:val="28"/>
          <w:szCs w:val="28"/>
          <w:lang w:val="kk-KZ"/>
        </w:rPr>
      </w:pPr>
      <w:r w:rsidRPr="00AA2952">
        <w:rPr>
          <w:b/>
          <w:sz w:val="28"/>
          <w:szCs w:val="28"/>
          <w:lang w:val="kk-KZ"/>
        </w:rPr>
        <w:t xml:space="preserve"> </w:t>
      </w:r>
      <w:r w:rsidRPr="00A43012">
        <w:rPr>
          <w:b/>
          <w:sz w:val="28"/>
          <w:szCs w:val="28"/>
          <w:lang w:val="kk-KZ"/>
        </w:rPr>
        <w:t xml:space="preserve">Темір Масин </w:t>
      </w:r>
      <w:r w:rsidRPr="00AA2952">
        <w:rPr>
          <w:b/>
          <w:sz w:val="28"/>
          <w:szCs w:val="28"/>
          <w:lang w:val="kk-KZ"/>
        </w:rPr>
        <w:t>ауылдық округінің салық түсімдерінің құрылымы</w:t>
      </w:r>
    </w:p>
    <w:p w:rsidR="00A43012" w:rsidRPr="00AA2952" w:rsidRDefault="003E55CB" w:rsidP="00A43012">
      <w:pPr>
        <w:widowControl w:val="0"/>
        <w:tabs>
          <w:tab w:val="left" w:pos="0"/>
        </w:tabs>
        <w:ind w:firstLine="720"/>
        <w:jc w:val="right"/>
        <w:rPr>
          <w:sz w:val="28"/>
          <w:szCs w:val="28"/>
        </w:rPr>
      </w:pPr>
      <w:r>
        <w:rPr>
          <w:sz w:val="28"/>
          <w:szCs w:val="28"/>
          <w:lang w:val="kk-KZ"/>
        </w:rPr>
        <w:t xml:space="preserve">млн </w:t>
      </w:r>
      <w:r w:rsidR="00A43012" w:rsidRPr="00AA2952">
        <w:rPr>
          <w:sz w:val="28"/>
          <w:szCs w:val="28"/>
        </w:rPr>
        <w:t>тенге</w:t>
      </w:r>
    </w:p>
    <w:tbl>
      <w:tblPr>
        <w:tblW w:w="9639" w:type="dxa"/>
        <w:tblInd w:w="108" w:type="dxa"/>
        <w:tblLayout w:type="fixed"/>
        <w:tblLook w:val="0000" w:firstRow="0" w:lastRow="0" w:firstColumn="0" w:lastColumn="0" w:noHBand="0" w:noVBand="0"/>
      </w:tblPr>
      <w:tblGrid>
        <w:gridCol w:w="2410"/>
        <w:gridCol w:w="1134"/>
        <w:gridCol w:w="1559"/>
        <w:gridCol w:w="1559"/>
        <w:gridCol w:w="1135"/>
        <w:gridCol w:w="991"/>
        <w:gridCol w:w="851"/>
      </w:tblGrid>
      <w:tr w:rsidR="00A43012" w:rsidRPr="00AA2952" w:rsidTr="00FD1BCF">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rsidR="00A43012" w:rsidRPr="00AA2952" w:rsidRDefault="00A43012" w:rsidP="00FD1BCF">
            <w:pPr>
              <w:widowControl w:val="0"/>
              <w:tabs>
                <w:tab w:val="left" w:pos="-1662"/>
              </w:tabs>
              <w:snapToGrid w:val="0"/>
              <w:jc w:val="center"/>
              <w:rPr>
                <w:b/>
              </w:rPr>
            </w:pPr>
            <w:r w:rsidRPr="00AA2952">
              <w:rPr>
                <w:b/>
              </w:rPr>
              <w:t>Салық түсімдерінің атауы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012" w:rsidRPr="00AA2952" w:rsidRDefault="00A43012" w:rsidP="00FD1BCF">
            <w:pPr>
              <w:widowControl w:val="0"/>
              <w:tabs>
                <w:tab w:val="left" w:pos="0"/>
              </w:tabs>
              <w:snapToGrid w:val="0"/>
              <w:jc w:val="center"/>
              <w:rPr>
                <w:b/>
                <w:lang w:val="kk-KZ"/>
              </w:rPr>
            </w:pPr>
            <w:r>
              <w:rPr>
                <w:b/>
              </w:rPr>
              <w:t>2019</w:t>
            </w:r>
            <w:r w:rsidRPr="00AA2952">
              <w:rPr>
                <w:b/>
              </w:rPr>
              <w:t xml:space="preserve"> жылға нақты орында</w:t>
            </w:r>
            <w:r w:rsidRPr="00AA2952">
              <w:rPr>
                <w:b/>
                <w:lang w:val="kk-KZ"/>
              </w:rPr>
              <w:t>луы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43012" w:rsidRPr="00AA2952" w:rsidRDefault="00A43012" w:rsidP="00FD1BCF">
            <w:pPr>
              <w:widowControl w:val="0"/>
              <w:tabs>
                <w:tab w:val="left" w:pos="0"/>
              </w:tabs>
              <w:snapToGrid w:val="0"/>
              <w:jc w:val="center"/>
              <w:rPr>
                <w:b/>
              </w:rPr>
            </w:pPr>
            <w:r w:rsidRPr="00AA2952">
              <w:rPr>
                <w:b/>
              </w:rPr>
              <w:t>20</w:t>
            </w:r>
            <w:r>
              <w:rPr>
                <w:b/>
                <w:lang w:val="kk-KZ"/>
              </w:rPr>
              <w:t>20</w:t>
            </w:r>
            <w:r w:rsidRPr="00AA2952">
              <w:rPr>
                <w:b/>
              </w:rPr>
              <w:t xml:space="preserve"> жылғы бекітілген жылдық бюджет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43012" w:rsidRPr="00AA2952" w:rsidRDefault="00A43012" w:rsidP="00FD1BCF">
            <w:pPr>
              <w:widowControl w:val="0"/>
              <w:tabs>
                <w:tab w:val="left" w:pos="0"/>
              </w:tabs>
              <w:snapToGrid w:val="0"/>
              <w:jc w:val="center"/>
              <w:rPr>
                <w:b/>
              </w:rPr>
            </w:pPr>
            <w:r>
              <w:rPr>
                <w:b/>
              </w:rPr>
              <w:t>20</w:t>
            </w:r>
            <w:r>
              <w:rPr>
                <w:b/>
                <w:lang w:val="kk-KZ"/>
              </w:rPr>
              <w:t>20</w:t>
            </w:r>
            <w:r w:rsidRPr="00AA2952">
              <w:rPr>
                <w:b/>
              </w:rPr>
              <w:t xml:space="preserve"> жылғы түзетілген жылдық бюджет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43012" w:rsidRPr="00AA2952" w:rsidRDefault="00A43012" w:rsidP="00FD1BCF">
            <w:pPr>
              <w:widowControl w:val="0"/>
              <w:tabs>
                <w:tab w:val="left" w:pos="0"/>
              </w:tabs>
              <w:snapToGrid w:val="0"/>
              <w:jc w:val="center"/>
              <w:rPr>
                <w:b/>
                <w:lang w:val="kk-KZ"/>
              </w:rPr>
            </w:pPr>
            <w:r w:rsidRPr="00AA2952">
              <w:rPr>
                <w:b/>
              </w:rPr>
              <w:t>20</w:t>
            </w:r>
            <w:r>
              <w:rPr>
                <w:b/>
                <w:lang w:val="kk-KZ"/>
              </w:rPr>
              <w:t>20</w:t>
            </w:r>
            <w:r w:rsidRPr="00AA2952">
              <w:rPr>
                <w:b/>
              </w:rPr>
              <w:t xml:space="preserve"> </w:t>
            </w:r>
            <w:r w:rsidRPr="00AA2952">
              <w:rPr>
                <w:b/>
                <w:lang w:val="kk-KZ"/>
              </w:rPr>
              <w:t>жыл</w:t>
            </w:r>
            <w:r>
              <w:rPr>
                <w:b/>
                <w:lang w:val="kk-KZ"/>
              </w:rPr>
              <w:t>ы</w:t>
            </w:r>
            <w:r w:rsidRPr="00AA2952">
              <w:rPr>
                <w:b/>
                <w:lang w:val="kk-KZ"/>
              </w:rPr>
              <w:t xml:space="preserve"> нақты</w:t>
            </w:r>
            <w:r>
              <w:rPr>
                <w:b/>
                <w:lang w:val="kk-KZ"/>
              </w:rPr>
              <w:t xml:space="preserve"> түскені</w:t>
            </w:r>
            <w:r w:rsidRPr="00AA2952">
              <w:rPr>
                <w:b/>
              </w:rPr>
              <w:t xml:space="preserve"> </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A43012" w:rsidRPr="00AA2952" w:rsidRDefault="00A43012" w:rsidP="00FD1BCF">
            <w:pPr>
              <w:widowControl w:val="0"/>
              <w:tabs>
                <w:tab w:val="left" w:pos="0"/>
              </w:tabs>
              <w:jc w:val="center"/>
              <w:rPr>
                <w:b/>
              </w:rPr>
            </w:pPr>
            <w:r>
              <w:rPr>
                <w:b/>
                <w:lang w:val="kk-KZ"/>
              </w:rPr>
              <w:t xml:space="preserve">Орындалуы </w:t>
            </w:r>
            <w:r w:rsidRPr="00AA2952">
              <w:rPr>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43012" w:rsidRPr="00AA2952" w:rsidRDefault="00A43012" w:rsidP="00FD1BCF">
            <w:pPr>
              <w:widowControl w:val="0"/>
              <w:tabs>
                <w:tab w:val="left" w:pos="0"/>
              </w:tabs>
              <w:snapToGrid w:val="0"/>
              <w:jc w:val="center"/>
              <w:rPr>
                <w:b/>
                <w:bCs/>
              </w:rPr>
            </w:pPr>
            <w:r w:rsidRPr="00AA2952">
              <w:rPr>
                <w:b/>
              </w:rPr>
              <w:t>өсу қарқыны (%)</w:t>
            </w:r>
          </w:p>
        </w:tc>
      </w:tr>
      <w:tr w:rsidR="003E55CB" w:rsidRPr="00AA2952" w:rsidTr="00FD1BCF">
        <w:tc>
          <w:tcPr>
            <w:tcW w:w="2410" w:type="dxa"/>
            <w:tcBorders>
              <w:top w:val="single" w:sz="4" w:space="0" w:color="000000"/>
              <w:left w:val="single" w:sz="4" w:space="0" w:color="000000"/>
              <w:bottom w:val="single" w:sz="4" w:space="0" w:color="000000"/>
              <w:right w:val="single" w:sz="4" w:space="0" w:color="auto"/>
            </w:tcBorders>
          </w:tcPr>
          <w:p w:rsidR="003E55CB" w:rsidRPr="00AA2952" w:rsidRDefault="003E55CB" w:rsidP="003E55CB">
            <w:pPr>
              <w:widowControl w:val="0"/>
              <w:tabs>
                <w:tab w:val="left" w:pos="0"/>
              </w:tabs>
              <w:snapToGrid w:val="0"/>
              <w:rPr>
                <w:b/>
              </w:rPr>
            </w:pPr>
            <w:r w:rsidRPr="00AA2952">
              <w:rPr>
                <w:b/>
              </w:rPr>
              <w:t>Салықтық түсімдер,</w:t>
            </w:r>
          </w:p>
          <w:p w:rsidR="003E55CB" w:rsidRPr="00AA2952" w:rsidRDefault="003E55CB" w:rsidP="003E55CB">
            <w:pPr>
              <w:widowControl w:val="0"/>
              <w:tabs>
                <w:tab w:val="left" w:pos="0"/>
              </w:tabs>
              <w:rPr>
                <w:b/>
              </w:rPr>
            </w:pPr>
            <w:r w:rsidRPr="00AA2952">
              <w:rPr>
                <w:b/>
              </w:rPr>
              <w:t>оның ішінде</w:t>
            </w:r>
          </w:p>
        </w:tc>
        <w:tc>
          <w:tcPr>
            <w:tcW w:w="1134" w:type="dxa"/>
            <w:tcBorders>
              <w:top w:val="single" w:sz="4" w:space="0" w:color="auto"/>
              <w:left w:val="nil"/>
              <w:bottom w:val="single" w:sz="4" w:space="0" w:color="auto"/>
              <w:right w:val="single" w:sz="4" w:space="0" w:color="auto"/>
            </w:tcBorders>
            <w:vAlign w:val="center"/>
          </w:tcPr>
          <w:p w:rsidR="003E55CB" w:rsidRPr="0074579B" w:rsidRDefault="003E55CB" w:rsidP="003E55CB">
            <w:pPr>
              <w:suppressAutoHyphens w:val="0"/>
              <w:jc w:val="center"/>
              <w:rPr>
                <w:b/>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b/>
                <w:bCs/>
                <w:sz w:val="20"/>
                <w:szCs w:val="20"/>
                <w:lang w:eastAsia="ru-RU"/>
              </w:rPr>
            </w:pPr>
            <w:r>
              <w:rPr>
                <w:b/>
                <w:bCs/>
                <w:sz w:val="20"/>
                <w:szCs w:val="20"/>
                <w:lang w:val="kk-KZ" w:eastAsia="ru-RU"/>
              </w:rPr>
              <w:t>0,</w:t>
            </w:r>
            <w:r w:rsidRPr="006437A1">
              <w:rPr>
                <w:b/>
                <w:bCs/>
                <w:sz w:val="20"/>
                <w:szCs w:val="20"/>
                <w:lang w:eastAsia="ru-RU"/>
              </w:rPr>
              <w:t>9</w:t>
            </w:r>
          </w:p>
        </w:tc>
        <w:tc>
          <w:tcPr>
            <w:tcW w:w="1559"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b/>
                <w:bCs/>
                <w:sz w:val="20"/>
                <w:szCs w:val="20"/>
                <w:lang w:eastAsia="ru-RU"/>
              </w:rPr>
            </w:pPr>
            <w:r>
              <w:rPr>
                <w:b/>
                <w:bCs/>
                <w:sz w:val="20"/>
                <w:szCs w:val="20"/>
                <w:lang w:val="kk-KZ" w:eastAsia="ru-RU"/>
              </w:rPr>
              <w:t>0,</w:t>
            </w:r>
            <w:r w:rsidRPr="006437A1">
              <w:rPr>
                <w:b/>
                <w:bCs/>
                <w:sz w:val="20"/>
                <w:szCs w:val="20"/>
                <w:lang w:eastAsia="ru-RU"/>
              </w:rPr>
              <w:t>9</w:t>
            </w:r>
          </w:p>
        </w:tc>
        <w:tc>
          <w:tcPr>
            <w:tcW w:w="1135"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b/>
                <w:bCs/>
                <w:sz w:val="20"/>
                <w:szCs w:val="20"/>
                <w:lang w:eastAsia="ru-RU"/>
              </w:rPr>
            </w:pPr>
            <w:r w:rsidRPr="006437A1">
              <w:rPr>
                <w:b/>
                <w:bCs/>
                <w:sz w:val="20"/>
                <w:szCs w:val="20"/>
                <w:lang w:eastAsia="ru-RU"/>
              </w:rPr>
              <w:t>2</w:t>
            </w:r>
            <w:r>
              <w:rPr>
                <w:b/>
                <w:bCs/>
                <w:sz w:val="20"/>
                <w:szCs w:val="20"/>
                <w:lang w:val="kk-KZ" w:eastAsia="ru-RU"/>
              </w:rPr>
              <w:t>,</w:t>
            </w:r>
            <w:r w:rsidRPr="006437A1">
              <w:rPr>
                <w:b/>
                <w:bCs/>
                <w:sz w:val="20"/>
                <w:szCs w:val="20"/>
                <w:lang w:eastAsia="ru-RU"/>
              </w:rPr>
              <w:t>9</w:t>
            </w:r>
          </w:p>
        </w:tc>
        <w:tc>
          <w:tcPr>
            <w:tcW w:w="991"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b/>
                <w:bCs/>
                <w:sz w:val="20"/>
                <w:szCs w:val="20"/>
                <w:lang w:eastAsia="ru-RU"/>
              </w:rPr>
            </w:pPr>
            <w:r w:rsidRPr="006437A1">
              <w:rPr>
                <w:b/>
                <w:bCs/>
                <w:sz w:val="20"/>
                <w:szCs w:val="20"/>
                <w:lang w:eastAsia="ru-RU"/>
              </w:rPr>
              <w:t>309,4</w:t>
            </w:r>
          </w:p>
        </w:tc>
        <w:tc>
          <w:tcPr>
            <w:tcW w:w="851" w:type="dxa"/>
            <w:tcBorders>
              <w:top w:val="single" w:sz="4" w:space="0" w:color="auto"/>
              <w:left w:val="single" w:sz="4" w:space="0" w:color="auto"/>
              <w:bottom w:val="single" w:sz="4" w:space="0" w:color="auto"/>
              <w:right w:val="single" w:sz="4" w:space="0" w:color="auto"/>
            </w:tcBorders>
            <w:vAlign w:val="center"/>
          </w:tcPr>
          <w:p w:rsidR="003E55CB" w:rsidRPr="0074579B" w:rsidRDefault="003E55CB" w:rsidP="003E55CB">
            <w:pPr>
              <w:suppressAutoHyphens w:val="0"/>
              <w:jc w:val="center"/>
              <w:rPr>
                <w:b/>
                <w:bCs/>
                <w:color w:val="000000"/>
                <w:sz w:val="20"/>
                <w:szCs w:val="20"/>
                <w:lang w:eastAsia="ru-RU"/>
              </w:rPr>
            </w:pPr>
          </w:p>
        </w:tc>
      </w:tr>
      <w:tr w:rsidR="003E55CB" w:rsidRPr="00AA2952" w:rsidTr="00FD1BCF">
        <w:tc>
          <w:tcPr>
            <w:tcW w:w="2410" w:type="dxa"/>
            <w:tcBorders>
              <w:top w:val="single" w:sz="4" w:space="0" w:color="000000"/>
              <w:left w:val="single" w:sz="4" w:space="0" w:color="000000"/>
              <w:bottom w:val="single" w:sz="4" w:space="0" w:color="000000"/>
              <w:right w:val="single" w:sz="4" w:space="0" w:color="auto"/>
            </w:tcBorders>
            <w:vAlign w:val="center"/>
          </w:tcPr>
          <w:p w:rsidR="003E55CB" w:rsidRPr="00AA2952" w:rsidRDefault="003E55CB" w:rsidP="003E55CB">
            <w:pPr>
              <w:widowControl w:val="0"/>
              <w:tabs>
                <w:tab w:val="left" w:pos="0"/>
              </w:tabs>
              <w:snapToGrid w:val="0"/>
            </w:pPr>
            <w:r w:rsidRPr="00AA2952">
              <w:t>Жеке табыс салығы</w:t>
            </w:r>
          </w:p>
        </w:tc>
        <w:tc>
          <w:tcPr>
            <w:tcW w:w="1134" w:type="dxa"/>
            <w:tcBorders>
              <w:top w:val="single" w:sz="4" w:space="0" w:color="auto"/>
              <w:left w:val="nil"/>
              <w:bottom w:val="single" w:sz="4" w:space="0" w:color="auto"/>
              <w:right w:val="single" w:sz="4" w:space="0" w:color="auto"/>
            </w:tcBorders>
            <w:vAlign w:val="center"/>
          </w:tcPr>
          <w:p w:rsidR="003E55CB" w:rsidRPr="0074579B" w:rsidRDefault="003E55CB" w:rsidP="003E55CB">
            <w:pPr>
              <w:suppressAutoHyphens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Pr>
                <w:sz w:val="20"/>
                <w:szCs w:val="20"/>
                <w:lang w:val="kk-KZ" w:eastAsia="ru-RU"/>
              </w:rPr>
              <w:t>0,0</w:t>
            </w:r>
            <w:r w:rsidRPr="006437A1">
              <w:rPr>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Pr>
                <w:sz w:val="20"/>
                <w:szCs w:val="20"/>
                <w:lang w:val="kk-KZ" w:eastAsia="ru-RU"/>
              </w:rPr>
              <w:t>0,0</w:t>
            </w:r>
            <w:r w:rsidRPr="006437A1">
              <w:rPr>
                <w:sz w:val="20"/>
                <w:szCs w:val="20"/>
                <w:lang w:eastAsia="ru-RU"/>
              </w:rPr>
              <w:t>6</w:t>
            </w:r>
          </w:p>
        </w:tc>
        <w:tc>
          <w:tcPr>
            <w:tcW w:w="1135"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Pr>
                <w:sz w:val="20"/>
                <w:szCs w:val="20"/>
                <w:lang w:val="kk-KZ" w:eastAsia="ru-RU"/>
              </w:rPr>
              <w:t>0,</w:t>
            </w:r>
            <w:r w:rsidRPr="006437A1">
              <w:rPr>
                <w:sz w:val="20"/>
                <w:szCs w:val="20"/>
                <w:lang w:eastAsia="ru-RU"/>
              </w:rPr>
              <w:t>1</w:t>
            </w:r>
          </w:p>
        </w:tc>
        <w:tc>
          <w:tcPr>
            <w:tcW w:w="991"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sidRPr="006437A1">
              <w:rPr>
                <w:sz w:val="20"/>
                <w:szCs w:val="20"/>
                <w:lang w:eastAsia="ru-RU"/>
              </w:rPr>
              <w:t>219,0</w:t>
            </w:r>
          </w:p>
        </w:tc>
        <w:tc>
          <w:tcPr>
            <w:tcW w:w="851" w:type="dxa"/>
            <w:tcBorders>
              <w:top w:val="single" w:sz="4" w:space="0" w:color="auto"/>
              <w:left w:val="single" w:sz="4" w:space="0" w:color="auto"/>
              <w:bottom w:val="single" w:sz="4" w:space="0" w:color="auto"/>
              <w:right w:val="single" w:sz="4" w:space="0" w:color="auto"/>
            </w:tcBorders>
            <w:vAlign w:val="center"/>
          </w:tcPr>
          <w:p w:rsidR="003E55CB" w:rsidRPr="0074579B" w:rsidRDefault="003E55CB" w:rsidP="003E55CB">
            <w:pPr>
              <w:suppressAutoHyphens w:val="0"/>
              <w:jc w:val="center"/>
              <w:rPr>
                <w:sz w:val="20"/>
                <w:szCs w:val="20"/>
                <w:lang w:eastAsia="ru-RU"/>
              </w:rPr>
            </w:pPr>
          </w:p>
        </w:tc>
      </w:tr>
      <w:tr w:rsidR="003E55CB" w:rsidRPr="00AA2952" w:rsidTr="00FD1BCF">
        <w:tc>
          <w:tcPr>
            <w:tcW w:w="2410" w:type="dxa"/>
            <w:tcBorders>
              <w:top w:val="single" w:sz="4" w:space="0" w:color="000000"/>
              <w:left w:val="single" w:sz="4" w:space="0" w:color="000000"/>
              <w:bottom w:val="single" w:sz="4" w:space="0" w:color="000000"/>
              <w:right w:val="single" w:sz="4" w:space="0" w:color="auto"/>
            </w:tcBorders>
            <w:vAlign w:val="center"/>
          </w:tcPr>
          <w:p w:rsidR="003E55CB" w:rsidRPr="00AA2952" w:rsidRDefault="003E55CB" w:rsidP="003E55CB">
            <w:pPr>
              <w:widowControl w:val="0"/>
              <w:tabs>
                <w:tab w:val="left" w:pos="0"/>
              </w:tabs>
              <w:snapToGrid w:val="0"/>
            </w:pPr>
            <w:r w:rsidRPr="00AA2952">
              <w:t>Мүлікке салынатын салықтар</w:t>
            </w:r>
          </w:p>
        </w:tc>
        <w:tc>
          <w:tcPr>
            <w:tcW w:w="1134" w:type="dxa"/>
            <w:tcBorders>
              <w:top w:val="single" w:sz="4" w:space="0" w:color="auto"/>
              <w:left w:val="nil"/>
              <w:bottom w:val="single" w:sz="4" w:space="0" w:color="auto"/>
              <w:right w:val="single" w:sz="4" w:space="0" w:color="auto"/>
            </w:tcBorders>
            <w:vAlign w:val="center"/>
          </w:tcPr>
          <w:p w:rsidR="003E55CB" w:rsidRPr="0074579B" w:rsidRDefault="003E55CB" w:rsidP="003E55CB">
            <w:pPr>
              <w:suppressAutoHyphens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Pr>
                <w:sz w:val="20"/>
                <w:szCs w:val="20"/>
                <w:lang w:val="kk-KZ" w:eastAsia="ru-RU"/>
              </w:rPr>
              <w:t>0,0</w:t>
            </w:r>
            <w:r w:rsidRPr="006437A1">
              <w:rPr>
                <w:sz w:val="20"/>
                <w:szCs w:val="20"/>
                <w:lang w:eastAsia="ru-RU"/>
              </w:rPr>
              <w:t>9</w:t>
            </w:r>
          </w:p>
        </w:tc>
        <w:tc>
          <w:tcPr>
            <w:tcW w:w="1559"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Pr>
                <w:sz w:val="20"/>
                <w:szCs w:val="20"/>
                <w:lang w:val="kk-KZ" w:eastAsia="ru-RU"/>
              </w:rPr>
              <w:t>0,0</w:t>
            </w:r>
            <w:r w:rsidRPr="006437A1">
              <w:rPr>
                <w:sz w:val="20"/>
                <w:szCs w:val="20"/>
                <w:lang w:eastAsia="ru-RU"/>
              </w:rPr>
              <w:t>5</w:t>
            </w:r>
          </w:p>
        </w:tc>
        <w:tc>
          <w:tcPr>
            <w:tcW w:w="1135"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Pr>
                <w:sz w:val="20"/>
                <w:szCs w:val="20"/>
                <w:lang w:val="kk-KZ" w:eastAsia="ru-RU"/>
              </w:rPr>
              <w:t>0,0</w:t>
            </w:r>
            <w:r w:rsidRPr="006437A1">
              <w:rPr>
                <w:sz w:val="20"/>
                <w:szCs w:val="20"/>
                <w:lang w:eastAsia="ru-RU"/>
              </w:rPr>
              <w:t>5</w:t>
            </w:r>
          </w:p>
        </w:tc>
        <w:tc>
          <w:tcPr>
            <w:tcW w:w="991"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sidRPr="006437A1">
              <w:rPr>
                <w:sz w:val="20"/>
                <w:szCs w:val="20"/>
                <w:lang w:eastAsia="ru-RU"/>
              </w:rPr>
              <w:t>116,8</w:t>
            </w:r>
          </w:p>
        </w:tc>
        <w:tc>
          <w:tcPr>
            <w:tcW w:w="851" w:type="dxa"/>
            <w:tcBorders>
              <w:top w:val="single" w:sz="4" w:space="0" w:color="auto"/>
              <w:left w:val="single" w:sz="4" w:space="0" w:color="auto"/>
              <w:bottom w:val="single" w:sz="4" w:space="0" w:color="auto"/>
              <w:right w:val="single" w:sz="4" w:space="0" w:color="auto"/>
            </w:tcBorders>
            <w:vAlign w:val="center"/>
          </w:tcPr>
          <w:p w:rsidR="003E55CB" w:rsidRPr="0074579B" w:rsidRDefault="003E55CB" w:rsidP="003E55CB">
            <w:pPr>
              <w:suppressAutoHyphens w:val="0"/>
              <w:jc w:val="center"/>
              <w:rPr>
                <w:sz w:val="20"/>
                <w:szCs w:val="20"/>
                <w:lang w:eastAsia="ru-RU"/>
              </w:rPr>
            </w:pPr>
          </w:p>
        </w:tc>
      </w:tr>
      <w:tr w:rsidR="003E55CB" w:rsidRPr="00AA2952" w:rsidTr="00FD1BCF">
        <w:tc>
          <w:tcPr>
            <w:tcW w:w="2410" w:type="dxa"/>
            <w:tcBorders>
              <w:top w:val="single" w:sz="4" w:space="0" w:color="000000"/>
              <w:left w:val="single" w:sz="4" w:space="0" w:color="000000"/>
              <w:bottom w:val="single" w:sz="4" w:space="0" w:color="000000"/>
              <w:right w:val="single" w:sz="4" w:space="0" w:color="auto"/>
            </w:tcBorders>
            <w:vAlign w:val="center"/>
          </w:tcPr>
          <w:p w:rsidR="003E55CB" w:rsidRPr="00AA2952" w:rsidRDefault="003E55CB" w:rsidP="003E55CB">
            <w:pPr>
              <w:widowControl w:val="0"/>
              <w:tabs>
                <w:tab w:val="left" w:pos="0"/>
              </w:tabs>
              <w:snapToGrid w:val="0"/>
            </w:pPr>
            <w:r w:rsidRPr="00AA2952">
              <w:t>Жер салығы</w:t>
            </w:r>
          </w:p>
        </w:tc>
        <w:tc>
          <w:tcPr>
            <w:tcW w:w="1134" w:type="dxa"/>
            <w:tcBorders>
              <w:top w:val="single" w:sz="4" w:space="0" w:color="auto"/>
              <w:left w:val="nil"/>
              <w:bottom w:val="single" w:sz="4" w:space="0" w:color="auto"/>
              <w:right w:val="single" w:sz="4" w:space="0" w:color="auto"/>
            </w:tcBorders>
            <w:vAlign w:val="center"/>
          </w:tcPr>
          <w:p w:rsidR="003E55CB" w:rsidRPr="0074579B" w:rsidRDefault="003E55CB" w:rsidP="003E55CB">
            <w:pPr>
              <w:suppressAutoHyphens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Pr>
                <w:sz w:val="20"/>
                <w:szCs w:val="20"/>
                <w:lang w:val="kk-KZ" w:eastAsia="ru-RU"/>
              </w:rPr>
              <w:t>0,0</w:t>
            </w:r>
            <w:r w:rsidRPr="006437A1">
              <w:rPr>
                <w:sz w:val="20"/>
                <w:szCs w:val="20"/>
                <w:lang w:eastAsia="ru-RU"/>
              </w:rPr>
              <w:t>7</w:t>
            </w:r>
          </w:p>
        </w:tc>
        <w:tc>
          <w:tcPr>
            <w:tcW w:w="1559"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Pr>
                <w:sz w:val="20"/>
                <w:szCs w:val="20"/>
                <w:lang w:val="kk-KZ" w:eastAsia="ru-RU"/>
              </w:rPr>
              <w:t>0,0</w:t>
            </w:r>
            <w:r w:rsidRPr="006437A1">
              <w:rPr>
                <w:sz w:val="20"/>
                <w:szCs w:val="20"/>
                <w:lang w:eastAsia="ru-RU"/>
              </w:rPr>
              <w:t>4</w:t>
            </w:r>
          </w:p>
        </w:tc>
        <w:tc>
          <w:tcPr>
            <w:tcW w:w="1135"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Pr>
                <w:sz w:val="20"/>
                <w:szCs w:val="20"/>
                <w:lang w:val="kk-KZ" w:eastAsia="ru-RU"/>
              </w:rPr>
              <w:t>0,0</w:t>
            </w:r>
            <w:r w:rsidRPr="006437A1">
              <w:rPr>
                <w:sz w:val="20"/>
                <w:szCs w:val="20"/>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sidRPr="006437A1">
              <w:rPr>
                <w:sz w:val="20"/>
                <w:szCs w:val="20"/>
                <w:lang w:eastAsia="ru-RU"/>
              </w:rPr>
              <w:t>106,5</w:t>
            </w:r>
          </w:p>
        </w:tc>
        <w:tc>
          <w:tcPr>
            <w:tcW w:w="851" w:type="dxa"/>
            <w:tcBorders>
              <w:top w:val="single" w:sz="4" w:space="0" w:color="auto"/>
              <w:left w:val="single" w:sz="4" w:space="0" w:color="auto"/>
              <w:bottom w:val="single" w:sz="4" w:space="0" w:color="auto"/>
              <w:right w:val="single" w:sz="4" w:space="0" w:color="auto"/>
            </w:tcBorders>
            <w:vAlign w:val="center"/>
          </w:tcPr>
          <w:p w:rsidR="003E55CB" w:rsidRPr="0074579B" w:rsidRDefault="003E55CB" w:rsidP="003E55CB">
            <w:pPr>
              <w:suppressAutoHyphens w:val="0"/>
              <w:jc w:val="center"/>
              <w:rPr>
                <w:sz w:val="20"/>
                <w:szCs w:val="20"/>
                <w:lang w:eastAsia="ru-RU"/>
              </w:rPr>
            </w:pPr>
          </w:p>
        </w:tc>
      </w:tr>
      <w:tr w:rsidR="003E55CB" w:rsidRPr="00AA2952" w:rsidTr="00FD1BCF">
        <w:tc>
          <w:tcPr>
            <w:tcW w:w="2410" w:type="dxa"/>
            <w:tcBorders>
              <w:top w:val="single" w:sz="4" w:space="0" w:color="000000"/>
              <w:left w:val="single" w:sz="4" w:space="0" w:color="000000"/>
              <w:bottom w:val="single" w:sz="4" w:space="0" w:color="000000"/>
              <w:right w:val="single" w:sz="4" w:space="0" w:color="auto"/>
            </w:tcBorders>
            <w:vAlign w:val="center"/>
          </w:tcPr>
          <w:p w:rsidR="003E55CB" w:rsidRPr="00AA2952" w:rsidRDefault="003E55CB" w:rsidP="003E55CB">
            <w:pPr>
              <w:widowControl w:val="0"/>
              <w:tabs>
                <w:tab w:val="left" w:pos="-107"/>
              </w:tabs>
              <w:snapToGrid w:val="0"/>
            </w:pPr>
            <w:r w:rsidRPr="00AA2952">
              <w:t>Көлік құралдарына салық</w:t>
            </w:r>
          </w:p>
        </w:tc>
        <w:tc>
          <w:tcPr>
            <w:tcW w:w="1134" w:type="dxa"/>
            <w:tcBorders>
              <w:top w:val="single" w:sz="4" w:space="0" w:color="auto"/>
              <w:left w:val="nil"/>
              <w:bottom w:val="single" w:sz="4" w:space="0" w:color="auto"/>
              <w:right w:val="single" w:sz="4" w:space="0" w:color="auto"/>
            </w:tcBorders>
            <w:vAlign w:val="center"/>
          </w:tcPr>
          <w:p w:rsidR="003E55CB" w:rsidRPr="0074579B" w:rsidRDefault="003E55CB" w:rsidP="003E55CB">
            <w:pPr>
              <w:suppressAutoHyphens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Pr>
                <w:sz w:val="20"/>
                <w:szCs w:val="20"/>
                <w:lang w:val="kk-KZ" w:eastAsia="ru-RU"/>
              </w:rPr>
              <w:t>0,</w:t>
            </w:r>
            <w:r w:rsidRPr="006437A1">
              <w:rPr>
                <w:sz w:val="20"/>
                <w:szCs w:val="20"/>
                <w:lang w:eastAsia="ru-RU"/>
              </w:rPr>
              <w:t>7</w:t>
            </w:r>
          </w:p>
        </w:tc>
        <w:tc>
          <w:tcPr>
            <w:tcW w:w="1559"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Pr>
                <w:sz w:val="20"/>
                <w:szCs w:val="20"/>
                <w:lang w:val="kk-KZ" w:eastAsia="ru-RU"/>
              </w:rPr>
              <w:t>0,</w:t>
            </w:r>
            <w:r w:rsidRPr="006437A1">
              <w:rPr>
                <w:sz w:val="20"/>
                <w:szCs w:val="20"/>
                <w:lang w:eastAsia="ru-RU"/>
              </w:rPr>
              <w:t>8</w:t>
            </w:r>
          </w:p>
        </w:tc>
        <w:tc>
          <w:tcPr>
            <w:tcW w:w="1135"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sidRPr="006437A1">
              <w:rPr>
                <w:sz w:val="20"/>
                <w:szCs w:val="20"/>
                <w:lang w:eastAsia="ru-RU"/>
              </w:rPr>
              <w:t>2</w:t>
            </w:r>
            <w:r>
              <w:rPr>
                <w:sz w:val="20"/>
                <w:szCs w:val="20"/>
                <w:lang w:val="kk-KZ" w:eastAsia="ru-RU"/>
              </w:rPr>
              <w:t>,</w:t>
            </w:r>
            <w:r w:rsidRPr="006437A1">
              <w:rPr>
                <w:sz w:val="20"/>
                <w:szCs w:val="20"/>
                <w:lang w:eastAsia="ru-RU"/>
              </w:rPr>
              <w:t>7</w:t>
            </w:r>
          </w:p>
        </w:tc>
        <w:tc>
          <w:tcPr>
            <w:tcW w:w="991"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sidRPr="006437A1">
              <w:rPr>
                <w:sz w:val="20"/>
                <w:szCs w:val="20"/>
                <w:lang w:eastAsia="ru-RU"/>
              </w:rPr>
              <w:t>339,0</w:t>
            </w:r>
          </w:p>
        </w:tc>
        <w:tc>
          <w:tcPr>
            <w:tcW w:w="851" w:type="dxa"/>
            <w:tcBorders>
              <w:top w:val="single" w:sz="4" w:space="0" w:color="auto"/>
              <w:left w:val="single" w:sz="4" w:space="0" w:color="auto"/>
              <w:bottom w:val="single" w:sz="4" w:space="0" w:color="auto"/>
              <w:right w:val="single" w:sz="4" w:space="0" w:color="auto"/>
            </w:tcBorders>
            <w:vAlign w:val="center"/>
          </w:tcPr>
          <w:p w:rsidR="003E55CB" w:rsidRPr="00EC0CD9" w:rsidRDefault="003E55CB" w:rsidP="003E55CB">
            <w:pPr>
              <w:suppressAutoHyphens w:val="0"/>
              <w:jc w:val="center"/>
              <w:rPr>
                <w:sz w:val="20"/>
                <w:szCs w:val="20"/>
                <w:lang w:eastAsia="ru-RU"/>
              </w:rPr>
            </w:pPr>
          </w:p>
        </w:tc>
      </w:tr>
    </w:tbl>
    <w:p w:rsidR="00A43012" w:rsidRDefault="00A43012" w:rsidP="00A43012">
      <w:pPr>
        <w:ind w:firstLine="720"/>
        <w:jc w:val="both"/>
        <w:rPr>
          <w:sz w:val="28"/>
          <w:szCs w:val="28"/>
        </w:rPr>
      </w:pPr>
    </w:p>
    <w:p w:rsidR="00A43012" w:rsidRDefault="00A43012" w:rsidP="00A43012">
      <w:pPr>
        <w:ind w:firstLine="720"/>
        <w:jc w:val="both"/>
        <w:rPr>
          <w:sz w:val="28"/>
          <w:szCs w:val="28"/>
          <w:lang w:val="kk-KZ"/>
        </w:rPr>
      </w:pPr>
      <w:r w:rsidRPr="0000152D">
        <w:rPr>
          <w:sz w:val="28"/>
          <w:szCs w:val="28"/>
          <w:lang w:val="kk-KZ"/>
        </w:rPr>
        <w:t>Же</w:t>
      </w:r>
      <w:r>
        <w:rPr>
          <w:sz w:val="28"/>
          <w:szCs w:val="28"/>
          <w:lang w:val="kk-KZ"/>
        </w:rPr>
        <w:t>ке табыс</w:t>
      </w:r>
      <w:r w:rsidRPr="0000152D">
        <w:rPr>
          <w:sz w:val="28"/>
          <w:szCs w:val="28"/>
          <w:lang w:val="kk-KZ"/>
        </w:rPr>
        <w:t xml:space="preserve"> салығы </w:t>
      </w:r>
      <w:r>
        <w:rPr>
          <w:sz w:val="28"/>
          <w:szCs w:val="28"/>
          <w:lang w:val="kk-KZ"/>
        </w:rPr>
        <w:t>жоспар бойынша 60,0 мың теңге, орындалғаны 131,4 мың теңге, немесе 219</w:t>
      </w:r>
      <w:r w:rsidRPr="00AA2952">
        <w:rPr>
          <w:sz w:val="28"/>
          <w:szCs w:val="28"/>
          <w:lang w:val="kk-KZ"/>
        </w:rPr>
        <w:t>%</w:t>
      </w:r>
      <w:r>
        <w:rPr>
          <w:sz w:val="28"/>
          <w:szCs w:val="28"/>
          <w:lang w:val="kk-KZ"/>
        </w:rPr>
        <w:t>.</w:t>
      </w:r>
    </w:p>
    <w:p w:rsidR="00A43012" w:rsidRDefault="00A43012" w:rsidP="00A43012">
      <w:pPr>
        <w:ind w:firstLine="720"/>
        <w:jc w:val="both"/>
        <w:rPr>
          <w:sz w:val="28"/>
          <w:szCs w:val="28"/>
          <w:lang w:val="kk-KZ"/>
        </w:rPr>
      </w:pPr>
      <w:r w:rsidRPr="0000152D">
        <w:rPr>
          <w:sz w:val="28"/>
          <w:szCs w:val="28"/>
          <w:lang w:val="kk-KZ"/>
        </w:rPr>
        <w:t xml:space="preserve">Мүлікке салынатын салықтар </w:t>
      </w:r>
      <w:r>
        <w:rPr>
          <w:sz w:val="28"/>
          <w:szCs w:val="28"/>
          <w:lang w:val="kk-KZ"/>
        </w:rPr>
        <w:t>жоспар бойынша 50,0 мың теңге, орындалғаны 58,4 мың теңге, немесе 116,8</w:t>
      </w:r>
      <w:r w:rsidRPr="00AA2952">
        <w:rPr>
          <w:sz w:val="28"/>
          <w:szCs w:val="28"/>
          <w:lang w:val="kk-KZ"/>
        </w:rPr>
        <w:t>%</w:t>
      </w:r>
      <w:r>
        <w:rPr>
          <w:sz w:val="28"/>
          <w:szCs w:val="28"/>
          <w:lang w:val="kk-KZ"/>
        </w:rPr>
        <w:t>.</w:t>
      </w:r>
    </w:p>
    <w:p w:rsidR="00A43012" w:rsidRDefault="00A43012" w:rsidP="00A43012">
      <w:pPr>
        <w:ind w:firstLine="720"/>
        <w:jc w:val="both"/>
        <w:rPr>
          <w:sz w:val="28"/>
          <w:szCs w:val="28"/>
          <w:lang w:val="kk-KZ"/>
        </w:rPr>
      </w:pPr>
      <w:r w:rsidRPr="00AA2952">
        <w:rPr>
          <w:sz w:val="28"/>
          <w:szCs w:val="28"/>
          <w:lang w:val="kk-KZ"/>
        </w:rPr>
        <w:t xml:space="preserve">Жер салығы жоспар бойынша </w:t>
      </w:r>
      <w:r>
        <w:rPr>
          <w:sz w:val="28"/>
          <w:szCs w:val="28"/>
          <w:lang w:val="kk-KZ"/>
        </w:rPr>
        <w:t>43</w:t>
      </w:r>
      <w:r w:rsidRPr="00AA2952">
        <w:rPr>
          <w:sz w:val="28"/>
          <w:szCs w:val="28"/>
          <w:lang w:val="kk-KZ"/>
        </w:rPr>
        <w:t>,</w:t>
      </w:r>
      <w:r>
        <w:rPr>
          <w:sz w:val="28"/>
          <w:szCs w:val="28"/>
          <w:lang w:val="kk-KZ"/>
        </w:rPr>
        <w:t>0</w:t>
      </w:r>
      <w:r w:rsidRPr="00AA2952">
        <w:rPr>
          <w:sz w:val="28"/>
          <w:szCs w:val="28"/>
          <w:lang w:val="kk-KZ"/>
        </w:rPr>
        <w:t xml:space="preserve"> мың теңге</w:t>
      </w:r>
      <w:r>
        <w:rPr>
          <w:sz w:val="28"/>
          <w:szCs w:val="28"/>
          <w:lang w:val="kk-KZ"/>
        </w:rPr>
        <w:t>ні құрап,</w:t>
      </w:r>
      <w:r w:rsidRPr="00AA2952">
        <w:rPr>
          <w:sz w:val="28"/>
          <w:szCs w:val="28"/>
          <w:lang w:val="kk-KZ"/>
        </w:rPr>
        <w:t xml:space="preserve"> </w:t>
      </w:r>
      <w:r>
        <w:rPr>
          <w:sz w:val="28"/>
          <w:szCs w:val="28"/>
          <w:lang w:val="kk-KZ"/>
        </w:rPr>
        <w:t>45</w:t>
      </w:r>
      <w:r w:rsidRPr="00AA2952">
        <w:rPr>
          <w:sz w:val="28"/>
          <w:szCs w:val="28"/>
          <w:lang w:val="kk-KZ"/>
        </w:rPr>
        <w:t>,</w:t>
      </w:r>
      <w:r>
        <w:rPr>
          <w:sz w:val="28"/>
          <w:szCs w:val="28"/>
          <w:lang w:val="kk-KZ"/>
        </w:rPr>
        <w:t>8</w:t>
      </w:r>
      <w:r w:rsidRPr="00AA2952">
        <w:rPr>
          <w:sz w:val="28"/>
          <w:szCs w:val="28"/>
          <w:lang w:val="kk-KZ"/>
        </w:rPr>
        <w:t xml:space="preserve"> мың теңгеге </w:t>
      </w:r>
      <w:r>
        <w:rPr>
          <w:sz w:val="28"/>
          <w:szCs w:val="28"/>
          <w:lang w:val="kk-KZ"/>
        </w:rPr>
        <w:t>о</w:t>
      </w:r>
      <w:r w:rsidRPr="00AA2952">
        <w:rPr>
          <w:sz w:val="28"/>
          <w:szCs w:val="28"/>
          <w:lang w:val="kk-KZ"/>
        </w:rPr>
        <w:t>рындалды</w:t>
      </w:r>
      <w:r>
        <w:rPr>
          <w:sz w:val="28"/>
          <w:szCs w:val="28"/>
          <w:lang w:val="kk-KZ"/>
        </w:rPr>
        <w:t>, немесе 106,5</w:t>
      </w:r>
      <w:r w:rsidRPr="00AA2952">
        <w:rPr>
          <w:sz w:val="28"/>
          <w:szCs w:val="28"/>
          <w:lang w:val="kk-KZ"/>
        </w:rPr>
        <w:t>%</w:t>
      </w:r>
      <w:r>
        <w:rPr>
          <w:sz w:val="28"/>
          <w:szCs w:val="28"/>
          <w:lang w:val="kk-KZ"/>
        </w:rPr>
        <w:t>.</w:t>
      </w:r>
      <w:r w:rsidRPr="00AA2952">
        <w:rPr>
          <w:sz w:val="28"/>
          <w:szCs w:val="28"/>
          <w:lang w:val="kk-KZ"/>
        </w:rPr>
        <w:t xml:space="preserve"> </w:t>
      </w:r>
    </w:p>
    <w:p w:rsidR="00A43012" w:rsidRDefault="00A43012" w:rsidP="00A43012">
      <w:pPr>
        <w:ind w:firstLine="720"/>
        <w:jc w:val="both"/>
        <w:rPr>
          <w:sz w:val="28"/>
          <w:szCs w:val="28"/>
          <w:lang w:val="kk-KZ"/>
        </w:rPr>
      </w:pPr>
      <w:r w:rsidRPr="00A43012">
        <w:rPr>
          <w:sz w:val="28"/>
          <w:szCs w:val="28"/>
          <w:lang w:val="kk-KZ"/>
        </w:rPr>
        <w:t xml:space="preserve">Көлік құралдарына салық </w:t>
      </w:r>
      <w:r w:rsidRPr="00AA2952">
        <w:rPr>
          <w:sz w:val="28"/>
          <w:szCs w:val="28"/>
          <w:lang w:val="kk-KZ"/>
        </w:rPr>
        <w:t xml:space="preserve">жоспар бойынша </w:t>
      </w:r>
      <w:r>
        <w:rPr>
          <w:sz w:val="28"/>
          <w:szCs w:val="28"/>
          <w:lang w:val="kk-KZ"/>
        </w:rPr>
        <w:t>801</w:t>
      </w:r>
      <w:r w:rsidRPr="00AA2952">
        <w:rPr>
          <w:sz w:val="28"/>
          <w:szCs w:val="28"/>
          <w:lang w:val="kk-KZ"/>
        </w:rPr>
        <w:t>,</w:t>
      </w:r>
      <w:r>
        <w:rPr>
          <w:sz w:val="28"/>
          <w:szCs w:val="28"/>
          <w:lang w:val="kk-KZ"/>
        </w:rPr>
        <w:t>0</w:t>
      </w:r>
      <w:r w:rsidRPr="00AA2952">
        <w:rPr>
          <w:sz w:val="28"/>
          <w:szCs w:val="28"/>
          <w:lang w:val="kk-KZ"/>
        </w:rPr>
        <w:t xml:space="preserve"> мың теңге</w:t>
      </w:r>
      <w:r>
        <w:rPr>
          <w:sz w:val="28"/>
          <w:szCs w:val="28"/>
          <w:lang w:val="kk-KZ"/>
        </w:rPr>
        <w:t>ні құрап,</w:t>
      </w:r>
      <w:r w:rsidRPr="00AA2952">
        <w:rPr>
          <w:sz w:val="28"/>
          <w:szCs w:val="28"/>
          <w:lang w:val="kk-KZ"/>
        </w:rPr>
        <w:t xml:space="preserve"> </w:t>
      </w:r>
      <w:r>
        <w:rPr>
          <w:sz w:val="28"/>
          <w:szCs w:val="28"/>
          <w:lang w:val="kk-KZ"/>
        </w:rPr>
        <w:t>2 715</w:t>
      </w:r>
      <w:r w:rsidRPr="00AA2952">
        <w:rPr>
          <w:sz w:val="28"/>
          <w:szCs w:val="28"/>
          <w:lang w:val="kk-KZ"/>
        </w:rPr>
        <w:t>,</w:t>
      </w:r>
      <w:r w:rsidR="00A3128E">
        <w:rPr>
          <w:sz w:val="28"/>
          <w:szCs w:val="28"/>
          <w:lang w:val="kk-KZ"/>
        </w:rPr>
        <w:t>7</w:t>
      </w:r>
      <w:r w:rsidRPr="00AA2952">
        <w:rPr>
          <w:sz w:val="28"/>
          <w:szCs w:val="28"/>
          <w:lang w:val="kk-KZ"/>
        </w:rPr>
        <w:t xml:space="preserve"> мың теңгеге </w:t>
      </w:r>
      <w:r>
        <w:rPr>
          <w:sz w:val="28"/>
          <w:szCs w:val="28"/>
          <w:lang w:val="kk-KZ"/>
        </w:rPr>
        <w:t>о</w:t>
      </w:r>
      <w:r w:rsidRPr="00AA2952">
        <w:rPr>
          <w:sz w:val="28"/>
          <w:szCs w:val="28"/>
          <w:lang w:val="kk-KZ"/>
        </w:rPr>
        <w:t>рындалды</w:t>
      </w:r>
      <w:r>
        <w:rPr>
          <w:sz w:val="28"/>
          <w:szCs w:val="28"/>
          <w:lang w:val="kk-KZ"/>
        </w:rPr>
        <w:t xml:space="preserve">, немесе </w:t>
      </w:r>
      <w:r w:rsidR="00A3128E">
        <w:rPr>
          <w:sz w:val="28"/>
          <w:szCs w:val="28"/>
          <w:lang w:val="kk-KZ"/>
        </w:rPr>
        <w:t>339</w:t>
      </w:r>
      <w:r w:rsidRPr="00AA2952">
        <w:rPr>
          <w:sz w:val="28"/>
          <w:szCs w:val="28"/>
          <w:lang w:val="kk-KZ"/>
        </w:rPr>
        <w:t>%</w:t>
      </w:r>
      <w:r>
        <w:rPr>
          <w:sz w:val="28"/>
          <w:szCs w:val="28"/>
          <w:lang w:val="kk-KZ"/>
        </w:rPr>
        <w:t>.</w:t>
      </w:r>
    </w:p>
    <w:p w:rsidR="00A43012" w:rsidRPr="00AA2952" w:rsidRDefault="00A43012" w:rsidP="00A43012">
      <w:pPr>
        <w:ind w:firstLine="720"/>
        <w:jc w:val="both"/>
        <w:rPr>
          <w:sz w:val="28"/>
          <w:szCs w:val="28"/>
          <w:highlight w:val="yellow"/>
          <w:lang w:val="kk-KZ"/>
        </w:rPr>
      </w:pPr>
    </w:p>
    <w:p w:rsidR="00A43012" w:rsidRPr="00AA2952" w:rsidRDefault="00A43012" w:rsidP="00A43012">
      <w:pPr>
        <w:ind w:firstLine="720"/>
        <w:jc w:val="both"/>
        <w:rPr>
          <w:sz w:val="28"/>
          <w:szCs w:val="28"/>
          <w:highlight w:val="yellow"/>
        </w:rPr>
      </w:pPr>
      <w:r w:rsidRPr="00AA2952">
        <w:rPr>
          <w:noProof/>
          <w:sz w:val="28"/>
          <w:szCs w:val="28"/>
          <w:lang w:eastAsia="ru-RU"/>
        </w:rPr>
        <w:drawing>
          <wp:inline distT="0" distB="0" distL="0" distR="0" wp14:anchorId="092E43C2" wp14:editId="4EEA1888">
            <wp:extent cx="5478780" cy="2682240"/>
            <wp:effectExtent l="0" t="0" r="7620" b="3810"/>
            <wp:docPr id="59" name="Диаграмма 5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43012" w:rsidRPr="00AA2952" w:rsidRDefault="00A43012" w:rsidP="00A43012">
      <w:pPr>
        <w:ind w:firstLine="720"/>
        <w:jc w:val="both"/>
        <w:rPr>
          <w:sz w:val="28"/>
          <w:szCs w:val="28"/>
          <w:highlight w:val="yellow"/>
        </w:rPr>
      </w:pPr>
    </w:p>
    <w:p w:rsidR="00A43012" w:rsidRPr="00AA2952" w:rsidRDefault="00A3128E" w:rsidP="00A43012">
      <w:pPr>
        <w:jc w:val="center"/>
        <w:rPr>
          <w:b/>
          <w:sz w:val="28"/>
          <w:szCs w:val="28"/>
        </w:rPr>
      </w:pPr>
      <w:r>
        <w:rPr>
          <w:b/>
          <w:sz w:val="28"/>
          <w:szCs w:val="28"/>
          <w:lang w:val="kk-KZ"/>
        </w:rPr>
        <w:t>Темир Масин</w:t>
      </w:r>
      <w:r w:rsidR="00A43012" w:rsidRPr="00AA2952">
        <w:rPr>
          <w:b/>
          <w:sz w:val="28"/>
          <w:szCs w:val="28"/>
        </w:rPr>
        <w:t xml:space="preserve"> ауылдық округі бюджетінің салықтық емес түсімдерінің құрылымы</w:t>
      </w:r>
    </w:p>
    <w:p w:rsidR="00A43012" w:rsidRPr="00AA2952" w:rsidRDefault="00A43012" w:rsidP="00A43012">
      <w:pPr>
        <w:ind w:firstLine="720"/>
        <w:jc w:val="both"/>
        <w:rPr>
          <w:sz w:val="28"/>
          <w:szCs w:val="28"/>
          <w:highlight w:val="yellow"/>
        </w:rPr>
      </w:pPr>
      <w:r w:rsidRPr="00AA2952">
        <w:rPr>
          <w:sz w:val="28"/>
          <w:szCs w:val="28"/>
          <w:lang w:val="kk-KZ"/>
        </w:rPr>
        <w:t xml:space="preserve">                                                                                              </w:t>
      </w:r>
      <w:r w:rsidRPr="00AA2952">
        <w:rPr>
          <w:sz w:val="28"/>
          <w:szCs w:val="28"/>
        </w:rPr>
        <w:t>м</w:t>
      </w:r>
      <w:r w:rsidR="003E55CB">
        <w:rPr>
          <w:sz w:val="28"/>
          <w:szCs w:val="28"/>
          <w:lang w:val="kk-KZ"/>
        </w:rPr>
        <w:t>лн</w:t>
      </w:r>
      <w:r w:rsidRPr="00AA2952">
        <w:rPr>
          <w:sz w:val="28"/>
          <w:szCs w:val="28"/>
        </w:rPr>
        <w:t xml:space="preserve"> теңге</w:t>
      </w:r>
    </w:p>
    <w:tbl>
      <w:tblPr>
        <w:tblW w:w="10065" w:type="dxa"/>
        <w:tblInd w:w="-176" w:type="dxa"/>
        <w:tblLayout w:type="fixed"/>
        <w:tblLook w:val="0000" w:firstRow="0" w:lastRow="0" w:firstColumn="0" w:lastColumn="0" w:noHBand="0" w:noVBand="0"/>
      </w:tblPr>
      <w:tblGrid>
        <w:gridCol w:w="2694"/>
        <w:gridCol w:w="1134"/>
        <w:gridCol w:w="1559"/>
        <w:gridCol w:w="1559"/>
        <w:gridCol w:w="1135"/>
        <w:gridCol w:w="991"/>
        <w:gridCol w:w="993"/>
      </w:tblGrid>
      <w:tr w:rsidR="00A43012" w:rsidRPr="00AA2952" w:rsidTr="00FD1BCF">
        <w:tc>
          <w:tcPr>
            <w:tcW w:w="2694" w:type="dxa"/>
            <w:tcBorders>
              <w:top w:val="single" w:sz="4" w:space="0" w:color="000000"/>
              <w:left w:val="single" w:sz="4" w:space="0" w:color="000000"/>
              <w:bottom w:val="single" w:sz="4" w:space="0" w:color="000000"/>
              <w:right w:val="single" w:sz="4" w:space="0" w:color="auto"/>
            </w:tcBorders>
            <w:shd w:val="clear" w:color="auto" w:fill="auto"/>
            <w:vAlign w:val="center"/>
          </w:tcPr>
          <w:p w:rsidR="00A43012" w:rsidRPr="00AA2952" w:rsidRDefault="00A43012" w:rsidP="00FD1BCF">
            <w:pPr>
              <w:widowControl w:val="0"/>
              <w:tabs>
                <w:tab w:val="left" w:pos="-1662"/>
              </w:tabs>
              <w:snapToGrid w:val="0"/>
              <w:ind w:hanging="42"/>
              <w:jc w:val="center"/>
              <w:rPr>
                <w:b/>
              </w:rPr>
            </w:pPr>
            <w:r w:rsidRPr="00AA2952">
              <w:rPr>
                <w:b/>
              </w:rPr>
              <w:t>Салық</w:t>
            </w:r>
            <w:r w:rsidRPr="00AA2952">
              <w:rPr>
                <w:b/>
                <w:lang w:val="kk-KZ"/>
              </w:rPr>
              <w:t xml:space="preserve"> емес</w:t>
            </w:r>
            <w:r w:rsidRPr="00AA2952">
              <w:rPr>
                <w:b/>
              </w:rPr>
              <w:t xml:space="preserve"> түсімдерінің атауы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012" w:rsidRPr="00AA2952" w:rsidRDefault="00A43012" w:rsidP="00FD1BCF">
            <w:pPr>
              <w:widowControl w:val="0"/>
              <w:tabs>
                <w:tab w:val="left" w:pos="0"/>
              </w:tabs>
              <w:snapToGrid w:val="0"/>
              <w:ind w:hanging="42"/>
              <w:jc w:val="center"/>
              <w:rPr>
                <w:b/>
                <w:lang w:val="kk-KZ"/>
              </w:rPr>
            </w:pPr>
            <w:r w:rsidRPr="00AA2952">
              <w:rPr>
                <w:b/>
              </w:rPr>
              <w:t>201</w:t>
            </w:r>
            <w:r>
              <w:rPr>
                <w:b/>
                <w:lang w:val="kk-KZ"/>
              </w:rPr>
              <w:t>9</w:t>
            </w:r>
            <w:r w:rsidRPr="00AA2952">
              <w:rPr>
                <w:b/>
              </w:rPr>
              <w:t xml:space="preserve"> жылға нақты орында</w:t>
            </w:r>
            <w:r w:rsidRPr="00AA2952">
              <w:rPr>
                <w:b/>
                <w:lang w:val="kk-KZ"/>
              </w:rPr>
              <w:t>луы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43012" w:rsidRPr="00AA2952" w:rsidRDefault="00A43012" w:rsidP="00FD1BCF">
            <w:pPr>
              <w:widowControl w:val="0"/>
              <w:tabs>
                <w:tab w:val="left" w:pos="0"/>
              </w:tabs>
              <w:snapToGrid w:val="0"/>
              <w:ind w:hanging="42"/>
              <w:jc w:val="center"/>
              <w:rPr>
                <w:b/>
              </w:rPr>
            </w:pPr>
            <w:r w:rsidRPr="00AA2952">
              <w:rPr>
                <w:b/>
              </w:rPr>
              <w:t>20</w:t>
            </w:r>
            <w:r>
              <w:rPr>
                <w:b/>
                <w:lang w:val="kk-KZ"/>
              </w:rPr>
              <w:t>20</w:t>
            </w:r>
            <w:r w:rsidRPr="00AA2952">
              <w:rPr>
                <w:b/>
              </w:rPr>
              <w:t xml:space="preserve"> жылғы бекітілген жылдық бюджет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43012" w:rsidRPr="00AA2952" w:rsidRDefault="00A43012" w:rsidP="00FD1BCF">
            <w:pPr>
              <w:widowControl w:val="0"/>
              <w:tabs>
                <w:tab w:val="left" w:pos="0"/>
              </w:tabs>
              <w:snapToGrid w:val="0"/>
              <w:ind w:hanging="42"/>
              <w:jc w:val="center"/>
              <w:rPr>
                <w:b/>
              </w:rPr>
            </w:pPr>
            <w:r w:rsidRPr="00AA2952">
              <w:rPr>
                <w:b/>
              </w:rPr>
              <w:t>20</w:t>
            </w:r>
            <w:r>
              <w:rPr>
                <w:b/>
                <w:lang w:val="kk-KZ"/>
              </w:rPr>
              <w:t>20</w:t>
            </w:r>
            <w:r w:rsidRPr="00AA2952">
              <w:rPr>
                <w:b/>
              </w:rPr>
              <w:t xml:space="preserve"> жылғы түзетілген жылдық бюджет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43012" w:rsidRPr="00AA2952" w:rsidRDefault="00A43012" w:rsidP="00FD1BCF">
            <w:pPr>
              <w:widowControl w:val="0"/>
              <w:tabs>
                <w:tab w:val="left" w:pos="0"/>
              </w:tabs>
              <w:snapToGrid w:val="0"/>
              <w:ind w:hanging="42"/>
              <w:jc w:val="center"/>
              <w:rPr>
                <w:b/>
                <w:lang w:val="kk-KZ"/>
              </w:rPr>
            </w:pPr>
            <w:r w:rsidRPr="00AA2952">
              <w:rPr>
                <w:b/>
              </w:rPr>
              <w:t>20</w:t>
            </w:r>
            <w:r>
              <w:rPr>
                <w:b/>
                <w:lang w:val="kk-KZ"/>
              </w:rPr>
              <w:t>20</w:t>
            </w:r>
            <w:r w:rsidRPr="00AA2952">
              <w:rPr>
                <w:b/>
              </w:rPr>
              <w:t xml:space="preserve"> </w:t>
            </w:r>
            <w:r w:rsidRPr="00AA2952">
              <w:rPr>
                <w:b/>
                <w:lang w:val="kk-KZ"/>
              </w:rPr>
              <w:t>жыл</w:t>
            </w:r>
            <w:r>
              <w:rPr>
                <w:b/>
                <w:lang w:val="kk-KZ"/>
              </w:rPr>
              <w:t>ы</w:t>
            </w:r>
            <w:r w:rsidRPr="00AA2952">
              <w:rPr>
                <w:b/>
                <w:lang w:val="kk-KZ"/>
              </w:rPr>
              <w:t xml:space="preserve"> нақты</w:t>
            </w:r>
            <w:r>
              <w:rPr>
                <w:b/>
                <w:lang w:val="kk-KZ"/>
              </w:rPr>
              <w:t xml:space="preserve"> түскені</w:t>
            </w:r>
            <w:r w:rsidRPr="00AA2952">
              <w:rPr>
                <w:b/>
              </w:rPr>
              <w:t xml:space="preserve"> </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A43012" w:rsidRPr="00AA2952" w:rsidRDefault="00A43012" w:rsidP="00FD1BCF">
            <w:pPr>
              <w:widowControl w:val="0"/>
              <w:tabs>
                <w:tab w:val="left" w:pos="0"/>
              </w:tabs>
              <w:ind w:hanging="42"/>
              <w:jc w:val="center"/>
              <w:rPr>
                <w:b/>
              </w:rPr>
            </w:pPr>
            <w:r>
              <w:rPr>
                <w:b/>
                <w:lang w:val="kk-KZ"/>
              </w:rPr>
              <w:t>орындалуы</w:t>
            </w:r>
            <w:r w:rsidRPr="00AA2952">
              <w:rPr>
                <w:b/>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43012" w:rsidRPr="00AA2952" w:rsidRDefault="00A43012" w:rsidP="00FD1BCF">
            <w:pPr>
              <w:widowControl w:val="0"/>
              <w:tabs>
                <w:tab w:val="left" w:pos="0"/>
              </w:tabs>
              <w:snapToGrid w:val="0"/>
              <w:ind w:hanging="42"/>
              <w:jc w:val="center"/>
              <w:rPr>
                <w:b/>
                <w:bCs/>
              </w:rPr>
            </w:pPr>
            <w:r w:rsidRPr="00AA2952">
              <w:rPr>
                <w:b/>
              </w:rPr>
              <w:t>өсу қарқыны (%)</w:t>
            </w:r>
          </w:p>
        </w:tc>
      </w:tr>
      <w:tr w:rsidR="003E55CB" w:rsidRPr="00AA2952" w:rsidTr="00FD1BCF">
        <w:tc>
          <w:tcPr>
            <w:tcW w:w="2694" w:type="dxa"/>
            <w:tcBorders>
              <w:top w:val="single" w:sz="4" w:space="0" w:color="000000"/>
              <w:left w:val="single" w:sz="4" w:space="0" w:color="000000"/>
              <w:bottom w:val="single" w:sz="4" w:space="0" w:color="000000"/>
              <w:right w:val="single" w:sz="4" w:space="0" w:color="auto"/>
            </w:tcBorders>
          </w:tcPr>
          <w:p w:rsidR="003E55CB" w:rsidRPr="00AA2952" w:rsidRDefault="003E55CB" w:rsidP="003E55CB">
            <w:pPr>
              <w:widowControl w:val="0"/>
              <w:tabs>
                <w:tab w:val="left" w:pos="0"/>
              </w:tabs>
              <w:snapToGrid w:val="0"/>
              <w:ind w:hanging="42"/>
              <w:rPr>
                <w:b/>
              </w:rPr>
            </w:pPr>
            <w:r w:rsidRPr="00AA2952">
              <w:rPr>
                <w:b/>
              </w:rPr>
              <w:t xml:space="preserve">Салықтық </w:t>
            </w:r>
            <w:r w:rsidRPr="00AA2952">
              <w:rPr>
                <w:b/>
                <w:lang w:val="kk-KZ"/>
              </w:rPr>
              <w:t xml:space="preserve"> емес </w:t>
            </w:r>
            <w:r w:rsidRPr="00AA2952">
              <w:rPr>
                <w:b/>
              </w:rPr>
              <w:t>түсімдер,</w:t>
            </w:r>
          </w:p>
          <w:p w:rsidR="003E55CB" w:rsidRPr="00AA2952" w:rsidRDefault="003E55CB" w:rsidP="003E55CB">
            <w:pPr>
              <w:widowControl w:val="0"/>
              <w:tabs>
                <w:tab w:val="left" w:pos="0"/>
              </w:tabs>
              <w:ind w:hanging="42"/>
              <w:rPr>
                <w:b/>
              </w:rPr>
            </w:pPr>
            <w:r w:rsidRPr="00AA2952">
              <w:rPr>
                <w:b/>
              </w:rPr>
              <w:t>оның ішінде</w:t>
            </w:r>
          </w:p>
        </w:tc>
        <w:tc>
          <w:tcPr>
            <w:tcW w:w="1134" w:type="dxa"/>
            <w:tcBorders>
              <w:top w:val="single" w:sz="4" w:space="0" w:color="auto"/>
              <w:left w:val="nil"/>
              <w:bottom w:val="single" w:sz="4" w:space="0" w:color="auto"/>
              <w:right w:val="single" w:sz="4" w:space="0" w:color="auto"/>
            </w:tcBorders>
            <w:vAlign w:val="center"/>
          </w:tcPr>
          <w:p w:rsidR="003E55CB" w:rsidRPr="00AA2952" w:rsidRDefault="003E55CB" w:rsidP="003E55CB">
            <w:pPr>
              <w:suppressAutoHyphens w:val="0"/>
              <w:ind w:hanging="42"/>
              <w:jc w:val="right"/>
              <w:rPr>
                <w:b/>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b/>
                <w:bCs/>
                <w:sz w:val="20"/>
                <w:szCs w:val="20"/>
                <w:lang w:eastAsia="ru-RU"/>
              </w:rPr>
            </w:pPr>
            <w:r>
              <w:rPr>
                <w:b/>
                <w:bCs/>
                <w:sz w:val="20"/>
                <w:szCs w:val="20"/>
                <w:lang w:val="kk-KZ" w:eastAsia="ru-RU"/>
              </w:rPr>
              <w:t>0,0</w:t>
            </w:r>
            <w:r w:rsidRPr="006437A1">
              <w:rPr>
                <w:b/>
                <w:bCs/>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b/>
                <w:bCs/>
                <w:sz w:val="20"/>
                <w:szCs w:val="20"/>
                <w:lang w:eastAsia="ru-RU"/>
              </w:rPr>
            </w:pPr>
            <w:r w:rsidRPr="006437A1">
              <w:rPr>
                <w:b/>
                <w:bCs/>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b/>
                <w:bCs/>
                <w:sz w:val="20"/>
                <w:szCs w:val="20"/>
                <w:lang w:eastAsia="ru-RU"/>
              </w:rPr>
            </w:pPr>
            <w:r w:rsidRPr="006437A1">
              <w:rPr>
                <w:b/>
                <w:bCs/>
                <w:sz w:val="20"/>
                <w:szCs w:val="20"/>
                <w:lang w:eastAsia="ru-RU"/>
              </w:rPr>
              <w:t>0,</w:t>
            </w:r>
            <w:r>
              <w:rPr>
                <w:b/>
                <w:bCs/>
                <w:sz w:val="20"/>
                <w:szCs w:val="20"/>
                <w:lang w:val="kk-KZ" w:eastAsia="ru-RU"/>
              </w:rPr>
              <w:t>00</w:t>
            </w:r>
            <w:r w:rsidRPr="006437A1">
              <w:rPr>
                <w:b/>
                <w:bCs/>
                <w:sz w:val="20"/>
                <w:szCs w:val="20"/>
                <w:lang w:eastAsia="ru-RU"/>
              </w:rPr>
              <w:t>1</w:t>
            </w:r>
          </w:p>
        </w:tc>
        <w:tc>
          <w:tcPr>
            <w:tcW w:w="991"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b/>
                <w:bCs/>
                <w:sz w:val="20"/>
                <w:szCs w:val="20"/>
                <w:lang w:eastAsia="ru-RU"/>
              </w:rPr>
            </w:pPr>
            <w:r>
              <w:rPr>
                <w:b/>
                <w:bCs/>
                <w:sz w:val="20"/>
                <w:szCs w:val="20"/>
                <w:lang w:val="kk-KZ" w:eastAsia="ru-RU"/>
              </w:rPr>
              <w:t>0,0</w:t>
            </w:r>
            <w:r w:rsidRPr="006437A1">
              <w:rPr>
                <w:b/>
                <w:bCs/>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tcPr>
          <w:p w:rsidR="003E55CB" w:rsidRPr="00AA2952" w:rsidRDefault="003E55CB" w:rsidP="003E55CB">
            <w:pPr>
              <w:ind w:hanging="42"/>
              <w:jc w:val="center"/>
              <w:rPr>
                <w:b/>
                <w:lang w:val="kk-KZ"/>
              </w:rPr>
            </w:pPr>
          </w:p>
        </w:tc>
      </w:tr>
      <w:tr w:rsidR="003E55CB" w:rsidRPr="00AA2952" w:rsidTr="00FD1BCF">
        <w:tc>
          <w:tcPr>
            <w:tcW w:w="2694" w:type="dxa"/>
            <w:tcBorders>
              <w:top w:val="single" w:sz="4" w:space="0" w:color="000000"/>
              <w:left w:val="single" w:sz="4" w:space="0" w:color="000000"/>
              <w:bottom w:val="single" w:sz="4" w:space="0" w:color="000000"/>
              <w:right w:val="single" w:sz="4" w:space="0" w:color="auto"/>
            </w:tcBorders>
            <w:vAlign w:val="center"/>
          </w:tcPr>
          <w:p w:rsidR="003E55CB" w:rsidRPr="00AA2952" w:rsidRDefault="003E55CB" w:rsidP="003E55CB">
            <w:pPr>
              <w:widowControl w:val="0"/>
              <w:tabs>
                <w:tab w:val="left" w:pos="0"/>
              </w:tabs>
              <w:snapToGrid w:val="0"/>
              <w:ind w:hanging="42"/>
              <w:rPr>
                <w:lang w:val="kk-KZ"/>
              </w:rPr>
            </w:pPr>
            <w:r w:rsidRPr="00AA2952">
              <w:rPr>
                <w:lang w:val="kk-KZ"/>
              </w:rPr>
              <w:t xml:space="preserve">Мемлекеттік  меншікте гі  мүлікті жалға беруден түсетін кірістер </w:t>
            </w:r>
          </w:p>
        </w:tc>
        <w:tc>
          <w:tcPr>
            <w:tcW w:w="1134" w:type="dxa"/>
            <w:tcBorders>
              <w:top w:val="single" w:sz="4" w:space="0" w:color="auto"/>
              <w:left w:val="nil"/>
              <w:bottom w:val="single" w:sz="4" w:space="0" w:color="auto"/>
              <w:right w:val="single" w:sz="4" w:space="0" w:color="auto"/>
            </w:tcBorders>
            <w:vAlign w:val="center"/>
          </w:tcPr>
          <w:p w:rsidR="003E55CB" w:rsidRPr="00AA2952" w:rsidRDefault="003E55CB" w:rsidP="003E55CB">
            <w:pPr>
              <w:ind w:hanging="42"/>
              <w:jc w:val="right"/>
              <w:rPr>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Pr>
                <w:sz w:val="20"/>
                <w:szCs w:val="20"/>
                <w:lang w:val="kk-KZ" w:eastAsia="ru-RU"/>
              </w:rPr>
              <w:t>0,0</w:t>
            </w:r>
            <w:r w:rsidRPr="006437A1">
              <w:rPr>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sidRPr="006437A1">
              <w:rPr>
                <w:sz w:val="20"/>
                <w:szCs w:val="20"/>
                <w:lang w:eastAsia="ru-RU"/>
              </w:rPr>
              <w:t> </w:t>
            </w:r>
          </w:p>
        </w:tc>
        <w:tc>
          <w:tcPr>
            <w:tcW w:w="1135"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sidRPr="006437A1">
              <w:rPr>
                <w:sz w:val="20"/>
                <w:szCs w:val="20"/>
                <w:lang w:eastAsia="ru-RU"/>
              </w:rPr>
              <w:t>0,</w:t>
            </w:r>
            <w:r>
              <w:rPr>
                <w:sz w:val="20"/>
                <w:szCs w:val="20"/>
                <w:lang w:val="kk-KZ" w:eastAsia="ru-RU"/>
              </w:rPr>
              <w:t>00</w:t>
            </w:r>
            <w:r w:rsidRPr="006437A1">
              <w:rPr>
                <w:sz w:val="20"/>
                <w:szCs w:val="20"/>
                <w:lang w:eastAsia="ru-RU"/>
              </w:rPr>
              <w:t>1</w:t>
            </w:r>
          </w:p>
        </w:tc>
        <w:tc>
          <w:tcPr>
            <w:tcW w:w="991"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Pr>
                <w:sz w:val="20"/>
                <w:szCs w:val="20"/>
                <w:lang w:val="kk-KZ" w:eastAsia="ru-RU"/>
              </w:rPr>
              <w:t>0,0</w:t>
            </w:r>
            <w:r w:rsidRPr="006437A1">
              <w:rPr>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tcPr>
          <w:p w:rsidR="003E55CB" w:rsidRPr="00AA2952" w:rsidRDefault="003E55CB" w:rsidP="003E55CB">
            <w:pPr>
              <w:ind w:hanging="42"/>
              <w:jc w:val="center"/>
              <w:rPr>
                <w:lang w:val="kk-KZ"/>
              </w:rPr>
            </w:pPr>
          </w:p>
        </w:tc>
      </w:tr>
    </w:tbl>
    <w:p w:rsidR="00A43012" w:rsidRDefault="00A43012" w:rsidP="00A43012">
      <w:pPr>
        <w:tabs>
          <w:tab w:val="left" w:pos="5912"/>
        </w:tabs>
        <w:suppressAutoHyphens w:val="0"/>
        <w:autoSpaceDE w:val="0"/>
        <w:autoSpaceDN w:val="0"/>
        <w:adjustRightInd w:val="0"/>
        <w:ind w:firstLine="720"/>
        <w:jc w:val="both"/>
        <w:rPr>
          <w:bCs/>
          <w:sz w:val="28"/>
          <w:szCs w:val="28"/>
          <w:lang w:eastAsia="ru-RU"/>
        </w:rPr>
      </w:pPr>
    </w:p>
    <w:p w:rsidR="00A43012" w:rsidRPr="00AA2952" w:rsidRDefault="00A3128E" w:rsidP="00A43012">
      <w:pPr>
        <w:tabs>
          <w:tab w:val="left" w:pos="5912"/>
        </w:tabs>
        <w:suppressAutoHyphens w:val="0"/>
        <w:autoSpaceDE w:val="0"/>
        <w:autoSpaceDN w:val="0"/>
        <w:adjustRightInd w:val="0"/>
        <w:jc w:val="center"/>
        <w:rPr>
          <w:b/>
          <w:bCs/>
          <w:sz w:val="28"/>
          <w:szCs w:val="28"/>
          <w:lang w:val="kk-KZ" w:eastAsia="ru-RU"/>
        </w:rPr>
      </w:pPr>
      <w:r>
        <w:rPr>
          <w:b/>
          <w:sz w:val="28"/>
          <w:szCs w:val="28"/>
          <w:lang w:val="kk-KZ"/>
        </w:rPr>
        <w:t>Темир Масин</w:t>
      </w:r>
      <w:r w:rsidR="00A43012" w:rsidRPr="00AA2952">
        <w:rPr>
          <w:b/>
          <w:bCs/>
          <w:sz w:val="28"/>
          <w:szCs w:val="28"/>
          <w:lang w:val="kk-KZ" w:eastAsia="ru-RU"/>
        </w:rPr>
        <w:t xml:space="preserve"> ауылдық округінің бюджет</w:t>
      </w:r>
      <w:r w:rsidR="00A43012">
        <w:rPr>
          <w:b/>
          <w:bCs/>
          <w:sz w:val="28"/>
          <w:szCs w:val="28"/>
          <w:lang w:val="kk-KZ" w:eastAsia="ru-RU"/>
        </w:rPr>
        <w:t>іне трансферттер</w:t>
      </w:r>
      <w:r w:rsidR="00A43012" w:rsidRPr="00AA2952">
        <w:rPr>
          <w:b/>
          <w:bCs/>
          <w:sz w:val="28"/>
          <w:szCs w:val="28"/>
          <w:lang w:val="kk-KZ" w:eastAsia="ru-RU"/>
        </w:rPr>
        <w:t xml:space="preserve"> түсімдерінің құрылымы</w:t>
      </w:r>
    </w:p>
    <w:p w:rsidR="00A43012" w:rsidRPr="00AA2952" w:rsidRDefault="00A43012" w:rsidP="00A43012">
      <w:pPr>
        <w:tabs>
          <w:tab w:val="left" w:pos="5912"/>
        </w:tabs>
        <w:suppressAutoHyphens w:val="0"/>
        <w:autoSpaceDE w:val="0"/>
        <w:autoSpaceDN w:val="0"/>
        <w:adjustRightInd w:val="0"/>
        <w:ind w:firstLine="720"/>
        <w:jc w:val="right"/>
        <w:rPr>
          <w:b/>
          <w:bCs/>
          <w:sz w:val="28"/>
          <w:szCs w:val="28"/>
          <w:lang w:val="kk-KZ" w:eastAsia="ru-RU"/>
        </w:rPr>
      </w:pPr>
      <w:r w:rsidRPr="00AA2952">
        <w:rPr>
          <w:b/>
          <w:bCs/>
          <w:sz w:val="28"/>
          <w:szCs w:val="28"/>
          <w:lang w:val="kk-KZ" w:eastAsia="ru-RU"/>
        </w:rPr>
        <w:t>м</w:t>
      </w:r>
      <w:r w:rsidR="003E55CB">
        <w:rPr>
          <w:b/>
          <w:bCs/>
          <w:sz w:val="28"/>
          <w:szCs w:val="28"/>
          <w:lang w:val="kk-KZ" w:eastAsia="ru-RU"/>
        </w:rPr>
        <w:t>лн</w:t>
      </w:r>
      <w:r w:rsidRPr="00AA2952">
        <w:rPr>
          <w:b/>
          <w:bCs/>
          <w:sz w:val="28"/>
          <w:szCs w:val="28"/>
          <w:lang w:val="kk-KZ" w:eastAsia="ru-RU"/>
        </w:rPr>
        <w:t xml:space="preserve"> теңге</w:t>
      </w:r>
    </w:p>
    <w:tbl>
      <w:tblPr>
        <w:tblW w:w="10236" w:type="dxa"/>
        <w:tblInd w:w="-176" w:type="dxa"/>
        <w:tblLayout w:type="fixed"/>
        <w:tblLook w:val="0000" w:firstRow="0" w:lastRow="0" w:firstColumn="0" w:lastColumn="0" w:noHBand="0" w:noVBand="0"/>
      </w:tblPr>
      <w:tblGrid>
        <w:gridCol w:w="2269"/>
        <w:gridCol w:w="1446"/>
        <w:gridCol w:w="1134"/>
        <w:gridCol w:w="1276"/>
        <w:gridCol w:w="993"/>
        <w:gridCol w:w="992"/>
        <w:gridCol w:w="1276"/>
        <w:gridCol w:w="850"/>
      </w:tblGrid>
      <w:tr w:rsidR="00A43012" w:rsidRPr="00AA2952" w:rsidTr="00FD1BCF">
        <w:tc>
          <w:tcPr>
            <w:tcW w:w="2269" w:type="dxa"/>
            <w:tcBorders>
              <w:top w:val="single" w:sz="4" w:space="0" w:color="000000"/>
              <w:left w:val="single" w:sz="4" w:space="0" w:color="000000"/>
              <w:bottom w:val="single" w:sz="4" w:space="0" w:color="000000"/>
            </w:tcBorders>
            <w:shd w:val="clear" w:color="auto" w:fill="auto"/>
            <w:vAlign w:val="center"/>
          </w:tcPr>
          <w:p w:rsidR="00A43012" w:rsidRPr="00AA2952" w:rsidRDefault="00A43012" w:rsidP="00FD1BCF">
            <w:pPr>
              <w:tabs>
                <w:tab w:val="left" w:pos="5912"/>
              </w:tabs>
              <w:suppressAutoHyphens w:val="0"/>
              <w:autoSpaceDE w:val="0"/>
              <w:autoSpaceDN w:val="0"/>
              <w:adjustRightInd w:val="0"/>
              <w:ind w:hanging="4"/>
              <w:rPr>
                <w:b/>
                <w:bCs/>
                <w:lang w:val="kk-KZ" w:eastAsia="ru-RU"/>
              </w:rPr>
            </w:pPr>
            <w:r w:rsidRPr="00AA2952">
              <w:rPr>
                <w:b/>
                <w:bCs/>
                <w:lang w:val="kk-KZ" w:eastAsia="ru-RU"/>
              </w:rPr>
              <w:t>Трансферттер атауы</w:t>
            </w:r>
          </w:p>
        </w:tc>
        <w:tc>
          <w:tcPr>
            <w:tcW w:w="1446" w:type="dxa"/>
            <w:tcBorders>
              <w:top w:val="single" w:sz="4" w:space="0" w:color="000000"/>
              <w:left w:val="single" w:sz="4" w:space="0" w:color="000000"/>
              <w:bottom w:val="single" w:sz="4" w:space="0" w:color="auto"/>
              <w:right w:val="single" w:sz="4" w:space="0" w:color="000000"/>
            </w:tcBorders>
          </w:tcPr>
          <w:p w:rsidR="00A43012" w:rsidRPr="00AA2952" w:rsidRDefault="00A43012" w:rsidP="00FD1BCF">
            <w:pPr>
              <w:tabs>
                <w:tab w:val="left" w:pos="5912"/>
              </w:tabs>
              <w:suppressAutoHyphens w:val="0"/>
              <w:autoSpaceDE w:val="0"/>
              <w:autoSpaceDN w:val="0"/>
              <w:adjustRightInd w:val="0"/>
              <w:ind w:hanging="4"/>
              <w:rPr>
                <w:b/>
                <w:bCs/>
                <w:lang w:val="kk-KZ" w:eastAsia="ru-RU"/>
              </w:rPr>
            </w:pPr>
            <w:r w:rsidRPr="00AA2952">
              <w:rPr>
                <w:b/>
              </w:rPr>
              <w:t>201</w:t>
            </w:r>
            <w:r>
              <w:rPr>
                <w:b/>
                <w:lang w:val="kk-KZ"/>
              </w:rPr>
              <w:t>9</w:t>
            </w:r>
            <w:r w:rsidRPr="00AA2952">
              <w:rPr>
                <w:b/>
              </w:rPr>
              <w:t xml:space="preserve"> жылға нақты орында</w:t>
            </w:r>
            <w:r w:rsidRPr="00AA2952">
              <w:rPr>
                <w:b/>
                <w:lang w:val="kk-KZ"/>
              </w:rPr>
              <w:t>луы</w:t>
            </w:r>
          </w:p>
        </w:tc>
        <w:tc>
          <w:tcPr>
            <w:tcW w:w="1134" w:type="dxa"/>
            <w:tcBorders>
              <w:top w:val="single" w:sz="4" w:space="0" w:color="000000"/>
              <w:left w:val="single" w:sz="4" w:space="0" w:color="000000"/>
              <w:bottom w:val="single" w:sz="4" w:space="0" w:color="auto"/>
            </w:tcBorders>
            <w:shd w:val="clear" w:color="auto" w:fill="auto"/>
            <w:vAlign w:val="center"/>
          </w:tcPr>
          <w:p w:rsidR="00A43012" w:rsidRPr="00AA2952" w:rsidRDefault="00A43012" w:rsidP="00FD1BCF">
            <w:pPr>
              <w:tabs>
                <w:tab w:val="left" w:pos="5912"/>
              </w:tabs>
              <w:suppressAutoHyphens w:val="0"/>
              <w:autoSpaceDE w:val="0"/>
              <w:autoSpaceDN w:val="0"/>
              <w:adjustRightInd w:val="0"/>
              <w:ind w:hanging="4"/>
              <w:rPr>
                <w:b/>
                <w:bCs/>
                <w:lang w:val="kk-KZ" w:eastAsia="ru-RU"/>
              </w:rPr>
            </w:pPr>
            <w:r w:rsidRPr="00AA2952">
              <w:rPr>
                <w:b/>
                <w:bCs/>
                <w:lang w:val="kk-KZ" w:eastAsia="ru-RU"/>
              </w:rPr>
              <w:t>20</w:t>
            </w:r>
            <w:r>
              <w:rPr>
                <w:b/>
                <w:bCs/>
                <w:lang w:val="kk-KZ" w:eastAsia="ru-RU"/>
              </w:rPr>
              <w:t>20</w:t>
            </w:r>
            <w:r w:rsidRPr="00AA2952">
              <w:rPr>
                <w:b/>
                <w:bCs/>
                <w:lang w:val="kk-KZ" w:eastAsia="ru-RU"/>
              </w:rPr>
              <w:t xml:space="preserve"> жылдың бекітілген жылдық</w:t>
            </w:r>
          </w:p>
        </w:tc>
        <w:tc>
          <w:tcPr>
            <w:tcW w:w="1276" w:type="dxa"/>
            <w:tcBorders>
              <w:top w:val="single" w:sz="4" w:space="0" w:color="000000"/>
              <w:left w:val="single" w:sz="4" w:space="0" w:color="000000"/>
              <w:bottom w:val="single" w:sz="4" w:space="0" w:color="auto"/>
            </w:tcBorders>
            <w:shd w:val="clear" w:color="auto" w:fill="auto"/>
            <w:vAlign w:val="center"/>
          </w:tcPr>
          <w:p w:rsidR="00A43012" w:rsidRPr="00AA2952" w:rsidRDefault="00A43012" w:rsidP="00FD1BCF">
            <w:pPr>
              <w:tabs>
                <w:tab w:val="left" w:pos="5912"/>
              </w:tabs>
              <w:suppressAutoHyphens w:val="0"/>
              <w:autoSpaceDE w:val="0"/>
              <w:autoSpaceDN w:val="0"/>
              <w:adjustRightInd w:val="0"/>
              <w:ind w:hanging="4"/>
              <w:rPr>
                <w:b/>
                <w:bCs/>
                <w:lang w:val="kk-KZ" w:eastAsia="ru-RU"/>
              </w:rPr>
            </w:pPr>
            <w:r w:rsidRPr="00AA2952">
              <w:rPr>
                <w:b/>
                <w:bCs/>
                <w:lang w:val="kk-KZ" w:eastAsia="ru-RU"/>
              </w:rPr>
              <w:t>20</w:t>
            </w:r>
            <w:r>
              <w:rPr>
                <w:b/>
                <w:bCs/>
                <w:lang w:val="kk-KZ" w:eastAsia="ru-RU"/>
              </w:rPr>
              <w:t>20</w:t>
            </w:r>
            <w:r w:rsidRPr="00AA2952">
              <w:rPr>
                <w:b/>
                <w:bCs/>
                <w:lang w:val="kk-KZ" w:eastAsia="ru-RU"/>
              </w:rPr>
              <w:t xml:space="preserve"> жылдың нақтыланған жылдық бюджет</w:t>
            </w:r>
          </w:p>
        </w:tc>
        <w:tc>
          <w:tcPr>
            <w:tcW w:w="993" w:type="dxa"/>
            <w:tcBorders>
              <w:top w:val="single" w:sz="4" w:space="0" w:color="000000"/>
              <w:left w:val="single" w:sz="4" w:space="0" w:color="000000"/>
              <w:bottom w:val="single" w:sz="4" w:space="0" w:color="auto"/>
              <w:right w:val="single" w:sz="4" w:space="0" w:color="auto"/>
            </w:tcBorders>
            <w:shd w:val="clear" w:color="auto" w:fill="auto"/>
            <w:vAlign w:val="center"/>
          </w:tcPr>
          <w:p w:rsidR="00A43012" w:rsidRPr="00AA2952" w:rsidRDefault="00A43012" w:rsidP="00FD1BCF">
            <w:pPr>
              <w:tabs>
                <w:tab w:val="left" w:pos="5912"/>
              </w:tabs>
              <w:suppressAutoHyphens w:val="0"/>
              <w:autoSpaceDE w:val="0"/>
              <w:autoSpaceDN w:val="0"/>
              <w:adjustRightInd w:val="0"/>
              <w:ind w:hanging="4"/>
              <w:rPr>
                <w:b/>
                <w:bCs/>
                <w:lang w:val="kk-KZ" w:eastAsia="ru-RU"/>
              </w:rPr>
            </w:pPr>
            <w:r w:rsidRPr="00AA2952">
              <w:rPr>
                <w:b/>
                <w:bCs/>
                <w:lang w:val="kk-KZ" w:eastAsia="ru-RU"/>
              </w:rPr>
              <w:t>20</w:t>
            </w:r>
            <w:r>
              <w:rPr>
                <w:b/>
                <w:bCs/>
                <w:lang w:val="kk-KZ" w:eastAsia="ru-RU"/>
              </w:rPr>
              <w:t>20</w:t>
            </w:r>
            <w:r w:rsidRPr="00AA2952">
              <w:rPr>
                <w:b/>
                <w:bCs/>
                <w:lang w:val="kk-KZ" w:eastAsia="ru-RU"/>
              </w:rPr>
              <w:t xml:space="preserve"> жылдың түзетілген жылдық бюджеті</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3012" w:rsidRPr="00AA2952" w:rsidRDefault="00A43012" w:rsidP="00FD1BCF">
            <w:pPr>
              <w:tabs>
                <w:tab w:val="left" w:pos="5912"/>
              </w:tabs>
              <w:suppressAutoHyphens w:val="0"/>
              <w:autoSpaceDE w:val="0"/>
              <w:autoSpaceDN w:val="0"/>
              <w:adjustRightInd w:val="0"/>
              <w:ind w:hanging="4"/>
              <w:rPr>
                <w:b/>
                <w:bCs/>
                <w:lang w:val="kk-KZ" w:eastAsia="ru-RU"/>
              </w:rPr>
            </w:pPr>
            <w:r w:rsidRPr="00AA2952">
              <w:rPr>
                <w:b/>
                <w:bCs/>
                <w:lang w:val="kk-KZ" w:eastAsia="ru-RU"/>
              </w:rPr>
              <w:t>20</w:t>
            </w:r>
            <w:r>
              <w:rPr>
                <w:b/>
                <w:bCs/>
                <w:lang w:val="kk-KZ" w:eastAsia="ru-RU"/>
              </w:rPr>
              <w:t>20</w:t>
            </w:r>
            <w:r w:rsidRPr="00AA2952">
              <w:rPr>
                <w:b/>
                <w:bCs/>
                <w:lang w:eastAsia="ru-RU"/>
              </w:rPr>
              <w:t xml:space="preserve"> </w:t>
            </w:r>
            <w:r w:rsidRPr="00AA2952">
              <w:rPr>
                <w:b/>
                <w:bCs/>
                <w:lang w:val="kk-KZ" w:eastAsia="ru-RU"/>
              </w:rPr>
              <w:t>жыл</w:t>
            </w:r>
            <w:r>
              <w:rPr>
                <w:b/>
                <w:bCs/>
                <w:lang w:val="kk-KZ" w:eastAsia="ru-RU"/>
              </w:rPr>
              <w:t>ы</w:t>
            </w:r>
            <w:r w:rsidRPr="00AA2952">
              <w:rPr>
                <w:b/>
                <w:bCs/>
                <w:lang w:val="kk-KZ" w:eastAsia="ru-RU"/>
              </w:rPr>
              <w:t xml:space="preserve"> нақты</w:t>
            </w:r>
            <w:r>
              <w:rPr>
                <w:b/>
                <w:bCs/>
                <w:lang w:val="kk-KZ" w:eastAsia="ru-RU"/>
              </w:rPr>
              <w:t xml:space="preserve"> түскені</w:t>
            </w:r>
            <w:r w:rsidRPr="00AA2952">
              <w:rPr>
                <w:b/>
                <w:bCs/>
                <w:lang w:val="kk-KZ"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43012" w:rsidRPr="00AA2952" w:rsidRDefault="00A43012" w:rsidP="00FD1BCF">
            <w:pPr>
              <w:tabs>
                <w:tab w:val="left" w:pos="5912"/>
              </w:tabs>
              <w:suppressAutoHyphens w:val="0"/>
              <w:autoSpaceDE w:val="0"/>
              <w:autoSpaceDN w:val="0"/>
              <w:adjustRightInd w:val="0"/>
              <w:ind w:hanging="4"/>
              <w:rPr>
                <w:b/>
                <w:bCs/>
                <w:lang w:val="kk-KZ" w:eastAsia="ru-RU"/>
              </w:rPr>
            </w:pPr>
            <w:r w:rsidRPr="00AA2952">
              <w:rPr>
                <w:b/>
                <w:bCs/>
                <w:lang w:val="kk-KZ" w:eastAsia="ru-RU"/>
              </w:rPr>
              <w:t>% орын.</w:t>
            </w:r>
          </w:p>
        </w:tc>
        <w:tc>
          <w:tcPr>
            <w:tcW w:w="850" w:type="dxa"/>
            <w:tcBorders>
              <w:top w:val="single" w:sz="4" w:space="0" w:color="auto"/>
              <w:left w:val="single" w:sz="4" w:space="0" w:color="auto"/>
              <w:bottom w:val="single" w:sz="4" w:space="0" w:color="auto"/>
              <w:right w:val="single" w:sz="4" w:space="0" w:color="auto"/>
            </w:tcBorders>
          </w:tcPr>
          <w:p w:rsidR="00A43012" w:rsidRPr="00AA2952" w:rsidRDefault="00A43012" w:rsidP="00FD1BCF">
            <w:pPr>
              <w:tabs>
                <w:tab w:val="left" w:pos="5912"/>
              </w:tabs>
              <w:suppressAutoHyphens w:val="0"/>
              <w:autoSpaceDE w:val="0"/>
              <w:autoSpaceDN w:val="0"/>
              <w:adjustRightInd w:val="0"/>
              <w:ind w:hanging="4"/>
              <w:rPr>
                <w:b/>
                <w:bCs/>
                <w:lang w:val="kk-KZ" w:eastAsia="ru-RU"/>
              </w:rPr>
            </w:pPr>
            <w:r w:rsidRPr="00AA2952">
              <w:rPr>
                <w:b/>
              </w:rPr>
              <w:t>өсу қарқыны (%)</w:t>
            </w:r>
          </w:p>
        </w:tc>
      </w:tr>
      <w:tr w:rsidR="003E55CB" w:rsidRPr="00AA2952" w:rsidTr="00FD1BCF">
        <w:tc>
          <w:tcPr>
            <w:tcW w:w="2269" w:type="dxa"/>
            <w:tcBorders>
              <w:top w:val="single" w:sz="4" w:space="0" w:color="000000"/>
              <w:left w:val="single" w:sz="4" w:space="0" w:color="000000"/>
              <w:bottom w:val="single" w:sz="4" w:space="0" w:color="000000"/>
              <w:right w:val="single" w:sz="4" w:space="0" w:color="auto"/>
            </w:tcBorders>
          </w:tcPr>
          <w:p w:rsidR="003E55CB" w:rsidRPr="00AA2952" w:rsidRDefault="003E55CB" w:rsidP="003E55CB">
            <w:pPr>
              <w:tabs>
                <w:tab w:val="left" w:pos="5912"/>
              </w:tabs>
              <w:suppressAutoHyphens w:val="0"/>
              <w:autoSpaceDE w:val="0"/>
              <w:autoSpaceDN w:val="0"/>
              <w:adjustRightInd w:val="0"/>
              <w:ind w:hanging="4"/>
              <w:rPr>
                <w:bCs/>
                <w:lang w:val="kk-KZ" w:eastAsia="ru-RU"/>
              </w:rPr>
            </w:pPr>
            <w:r w:rsidRPr="00AA2952">
              <w:rPr>
                <w:bCs/>
                <w:lang w:val="kk-KZ" w:eastAsia="ru-RU"/>
              </w:rPr>
              <w:t>Трансферттер түсімі,</w:t>
            </w:r>
          </w:p>
          <w:p w:rsidR="003E55CB" w:rsidRPr="00AA2952" w:rsidRDefault="003E55CB" w:rsidP="003E55CB">
            <w:pPr>
              <w:tabs>
                <w:tab w:val="left" w:pos="5912"/>
              </w:tabs>
              <w:suppressAutoHyphens w:val="0"/>
              <w:autoSpaceDE w:val="0"/>
              <w:autoSpaceDN w:val="0"/>
              <w:adjustRightInd w:val="0"/>
              <w:ind w:hanging="4"/>
              <w:rPr>
                <w:bCs/>
                <w:lang w:val="kk-KZ" w:eastAsia="ru-RU"/>
              </w:rPr>
            </w:pPr>
            <w:r w:rsidRPr="00AA2952">
              <w:rPr>
                <w:bCs/>
                <w:lang w:val="kk-KZ" w:eastAsia="ru-RU"/>
              </w:rPr>
              <w:t>оның ішінде</w:t>
            </w:r>
          </w:p>
        </w:tc>
        <w:tc>
          <w:tcPr>
            <w:tcW w:w="1446" w:type="dxa"/>
            <w:tcBorders>
              <w:top w:val="nil"/>
              <w:left w:val="single" w:sz="4" w:space="0" w:color="auto"/>
              <w:bottom w:val="single" w:sz="4" w:space="0" w:color="auto"/>
              <w:right w:val="single" w:sz="4" w:space="0" w:color="auto"/>
            </w:tcBorders>
            <w:vAlign w:val="center"/>
          </w:tcPr>
          <w:p w:rsidR="003E55CB" w:rsidRPr="00614D26" w:rsidRDefault="003E55CB" w:rsidP="003E55CB">
            <w:pPr>
              <w:suppressAutoHyphens w:val="0"/>
              <w:jc w:val="center"/>
              <w:rPr>
                <w:b/>
                <w:bCs/>
                <w:color w:val="000000"/>
                <w:sz w:val="20"/>
                <w:szCs w:val="20"/>
                <w:lang w:eastAsia="ru-RU"/>
              </w:rPr>
            </w:pPr>
          </w:p>
        </w:tc>
        <w:tc>
          <w:tcPr>
            <w:tcW w:w="1134" w:type="dxa"/>
            <w:tcBorders>
              <w:top w:val="nil"/>
              <w:left w:val="single" w:sz="4" w:space="0" w:color="auto"/>
              <w:bottom w:val="single" w:sz="4" w:space="0" w:color="auto"/>
              <w:right w:val="single" w:sz="4" w:space="0" w:color="auto"/>
            </w:tcBorders>
            <w:vAlign w:val="center"/>
          </w:tcPr>
          <w:p w:rsidR="003E55CB" w:rsidRPr="003208FA" w:rsidRDefault="003E55CB" w:rsidP="003E55CB">
            <w:pPr>
              <w:suppressAutoHyphens w:val="0"/>
              <w:jc w:val="center"/>
              <w:rPr>
                <w:b/>
                <w:bCs/>
                <w:color w:val="000000"/>
                <w:sz w:val="20"/>
                <w:szCs w:val="20"/>
                <w:lang w:eastAsia="ru-RU"/>
              </w:rPr>
            </w:pPr>
            <w:r w:rsidRPr="003208FA">
              <w:rPr>
                <w:b/>
                <w:bCs/>
                <w:color w:val="000000"/>
                <w:sz w:val="20"/>
                <w:szCs w:val="20"/>
                <w:lang w:eastAsia="ru-RU"/>
              </w:rPr>
              <w:t>21</w:t>
            </w:r>
            <w:r>
              <w:rPr>
                <w:b/>
                <w:bCs/>
                <w:color w:val="000000"/>
                <w:sz w:val="20"/>
                <w:szCs w:val="20"/>
                <w:lang w:val="kk-KZ" w:eastAsia="ru-RU"/>
              </w:rPr>
              <w:t>,</w:t>
            </w:r>
            <w:r w:rsidRPr="003208FA">
              <w:rPr>
                <w:b/>
                <w:bCs/>
                <w:color w:val="000000"/>
                <w:sz w:val="20"/>
                <w:szCs w:val="20"/>
                <w:lang w:eastAsia="ru-RU"/>
              </w:rPr>
              <w:t>1</w:t>
            </w:r>
          </w:p>
        </w:tc>
        <w:tc>
          <w:tcPr>
            <w:tcW w:w="1276" w:type="dxa"/>
            <w:tcBorders>
              <w:top w:val="nil"/>
              <w:left w:val="single" w:sz="4" w:space="0" w:color="auto"/>
              <w:bottom w:val="single" w:sz="4" w:space="0" w:color="auto"/>
              <w:right w:val="single" w:sz="4" w:space="0" w:color="auto"/>
            </w:tcBorders>
            <w:vAlign w:val="center"/>
          </w:tcPr>
          <w:p w:rsidR="003E55CB" w:rsidRPr="003208FA" w:rsidRDefault="003E55CB" w:rsidP="003E55CB">
            <w:pPr>
              <w:suppressAutoHyphens w:val="0"/>
              <w:jc w:val="center"/>
              <w:rPr>
                <w:b/>
                <w:bCs/>
                <w:color w:val="000000"/>
                <w:sz w:val="20"/>
                <w:szCs w:val="20"/>
                <w:lang w:eastAsia="ru-RU"/>
              </w:rPr>
            </w:pPr>
            <w:r w:rsidRPr="003208FA">
              <w:rPr>
                <w:b/>
                <w:bCs/>
                <w:color w:val="000000"/>
                <w:sz w:val="20"/>
                <w:szCs w:val="20"/>
                <w:lang w:eastAsia="ru-RU"/>
              </w:rPr>
              <w:t>26</w:t>
            </w:r>
            <w:r>
              <w:rPr>
                <w:b/>
                <w:bCs/>
                <w:color w:val="000000"/>
                <w:sz w:val="20"/>
                <w:szCs w:val="20"/>
                <w:lang w:val="kk-KZ" w:eastAsia="ru-RU"/>
              </w:rPr>
              <w:t>,</w:t>
            </w:r>
            <w:r w:rsidRPr="003208FA">
              <w:rPr>
                <w:b/>
                <w:bCs/>
                <w:color w:val="000000"/>
                <w:sz w:val="20"/>
                <w:szCs w:val="20"/>
                <w:lang w:eastAsia="ru-RU"/>
              </w:rPr>
              <w:t>9</w:t>
            </w:r>
          </w:p>
        </w:tc>
        <w:tc>
          <w:tcPr>
            <w:tcW w:w="993" w:type="dxa"/>
            <w:tcBorders>
              <w:top w:val="nil"/>
              <w:left w:val="single" w:sz="4" w:space="0" w:color="auto"/>
              <w:bottom w:val="single" w:sz="4" w:space="0" w:color="auto"/>
              <w:right w:val="single" w:sz="4" w:space="0" w:color="auto"/>
            </w:tcBorders>
            <w:vAlign w:val="center"/>
          </w:tcPr>
          <w:p w:rsidR="003E55CB" w:rsidRPr="003208FA" w:rsidRDefault="003E55CB" w:rsidP="003E55CB">
            <w:pPr>
              <w:suppressAutoHyphens w:val="0"/>
              <w:jc w:val="center"/>
              <w:rPr>
                <w:b/>
                <w:bCs/>
                <w:color w:val="000000"/>
                <w:sz w:val="20"/>
                <w:szCs w:val="20"/>
                <w:lang w:eastAsia="ru-RU"/>
              </w:rPr>
            </w:pPr>
            <w:r w:rsidRPr="003208FA">
              <w:rPr>
                <w:b/>
                <w:bCs/>
                <w:color w:val="000000"/>
                <w:sz w:val="20"/>
                <w:szCs w:val="20"/>
                <w:lang w:eastAsia="ru-RU"/>
              </w:rPr>
              <w:t>26</w:t>
            </w:r>
            <w:r>
              <w:rPr>
                <w:b/>
                <w:bCs/>
                <w:color w:val="000000"/>
                <w:sz w:val="20"/>
                <w:szCs w:val="20"/>
                <w:lang w:val="kk-KZ" w:eastAsia="ru-RU"/>
              </w:rPr>
              <w:t>,</w:t>
            </w:r>
            <w:r w:rsidRPr="003208FA">
              <w:rPr>
                <w:b/>
                <w:bCs/>
                <w:color w:val="000000"/>
                <w:sz w:val="20"/>
                <w:szCs w:val="20"/>
                <w:lang w:eastAsia="ru-RU"/>
              </w:rPr>
              <w:t>9</w:t>
            </w:r>
          </w:p>
        </w:tc>
        <w:tc>
          <w:tcPr>
            <w:tcW w:w="992" w:type="dxa"/>
            <w:tcBorders>
              <w:top w:val="nil"/>
              <w:left w:val="single" w:sz="4" w:space="0" w:color="auto"/>
              <w:bottom w:val="single" w:sz="4" w:space="0" w:color="auto"/>
              <w:right w:val="single" w:sz="4" w:space="0" w:color="auto"/>
            </w:tcBorders>
            <w:vAlign w:val="center"/>
          </w:tcPr>
          <w:p w:rsidR="003E55CB" w:rsidRPr="003208FA" w:rsidRDefault="003E55CB" w:rsidP="003E55CB">
            <w:pPr>
              <w:suppressAutoHyphens w:val="0"/>
              <w:jc w:val="center"/>
              <w:rPr>
                <w:b/>
                <w:bCs/>
                <w:color w:val="000000"/>
                <w:sz w:val="20"/>
                <w:szCs w:val="20"/>
                <w:lang w:eastAsia="ru-RU"/>
              </w:rPr>
            </w:pPr>
            <w:r w:rsidRPr="003208FA">
              <w:rPr>
                <w:b/>
                <w:bCs/>
                <w:color w:val="000000"/>
                <w:sz w:val="20"/>
                <w:szCs w:val="20"/>
                <w:lang w:eastAsia="ru-RU"/>
              </w:rPr>
              <w:t>26</w:t>
            </w:r>
            <w:r>
              <w:rPr>
                <w:b/>
                <w:bCs/>
                <w:color w:val="000000"/>
                <w:sz w:val="20"/>
                <w:szCs w:val="20"/>
                <w:lang w:val="kk-KZ" w:eastAsia="ru-RU"/>
              </w:rPr>
              <w:t>,</w:t>
            </w:r>
            <w:r>
              <w:rPr>
                <w:b/>
                <w:bCs/>
                <w:color w:val="000000"/>
                <w:sz w:val="20"/>
                <w:szCs w:val="20"/>
                <w:lang w:eastAsia="ru-RU"/>
              </w:rPr>
              <w:t>9</w:t>
            </w:r>
          </w:p>
        </w:tc>
        <w:tc>
          <w:tcPr>
            <w:tcW w:w="1276" w:type="dxa"/>
            <w:tcBorders>
              <w:top w:val="nil"/>
              <w:left w:val="single" w:sz="4" w:space="0" w:color="auto"/>
              <w:bottom w:val="single" w:sz="4" w:space="0" w:color="auto"/>
              <w:right w:val="single" w:sz="4" w:space="0" w:color="auto"/>
            </w:tcBorders>
            <w:vAlign w:val="center"/>
          </w:tcPr>
          <w:p w:rsidR="003E55CB" w:rsidRPr="003208FA" w:rsidRDefault="003E55CB" w:rsidP="003E55CB">
            <w:pPr>
              <w:suppressAutoHyphens w:val="0"/>
              <w:jc w:val="center"/>
              <w:rPr>
                <w:b/>
                <w:bCs/>
                <w:sz w:val="20"/>
                <w:szCs w:val="20"/>
                <w:lang w:eastAsia="ru-RU"/>
              </w:rPr>
            </w:pPr>
            <w:r w:rsidRPr="003208FA">
              <w:rPr>
                <w:b/>
                <w:bCs/>
                <w:sz w:val="20"/>
                <w:szCs w:val="20"/>
                <w:lang w:eastAsia="ru-RU"/>
              </w:rPr>
              <w:t>100,0</w:t>
            </w:r>
          </w:p>
        </w:tc>
        <w:tc>
          <w:tcPr>
            <w:tcW w:w="850" w:type="dxa"/>
            <w:tcBorders>
              <w:top w:val="nil"/>
              <w:left w:val="single" w:sz="4" w:space="0" w:color="auto"/>
              <w:bottom w:val="single" w:sz="4" w:space="0" w:color="auto"/>
              <w:right w:val="single" w:sz="4" w:space="0" w:color="auto"/>
            </w:tcBorders>
            <w:vAlign w:val="center"/>
          </w:tcPr>
          <w:p w:rsidR="003E55CB" w:rsidRPr="001C30B6" w:rsidRDefault="003E55CB" w:rsidP="003E55CB">
            <w:pPr>
              <w:suppressAutoHyphens w:val="0"/>
              <w:jc w:val="center"/>
              <w:rPr>
                <w:b/>
                <w:bCs/>
                <w:sz w:val="20"/>
                <w:szCs w:val="20"/>
                <w:lang w:eastAsia="ru-RU"/>
              </w:rPr>
            </w:pPr>
          </w:p>
        </w:tc>
      </w:tr>
      <w:tr w:rsidR="003E55CB" w:rsidRPr="00AA2952" w:rsidTr="00FD1BCF">
        <w:tc>
          <w:tcPr>
            <w:tcW w:w="2269" w:type="dxa"/>
            <w:tcBorders>
              <w:top w:val="single" w:sz="4" w:space="0" w:color="000000"/>
              <w:left w:val="single" w:sz="4" w:space="0" w:color="000000"/>
              <w:bottom w:val="single" w:sz="4" w:space="0" w:color="000000"/>
              <w:right w:val="single" w:sz="4" w:space="0" w:color="auto"/>
            </w:tcBorders>
          </w:tcPr>
          <w:p w:rsidR="003E55CB" w:rsidRPr="00AA2952" w:rsidRDefault="003E55CB" w:rsidP="003E55CB">
            <w:pPr>
              <w:tabs>
                <w:tab w:val="left" w:pos="5912"/>
              </w:tabs>
              <w:suppressAutoHyphens w:val="0"/>
              <w:autoSpaceDE w:val="0"/>
              <w:autoSpaceDN w:val="0"/>
              <w:adjustRightInd w:val="0"/>
              <w:ind w:hanging="4"/>
              <w:rPr>
                <w:bCs/>
                <w:lang w:val="kk-KZ" w:eastAsia="ru-RU"/>
              </w:rPr>
            </w:pPr>
            <w:r w:rsidRPr="00AA2952">
              <w:rPr>
                <w:bCs/>
                <w:lang w:val="kk-KZ" w:eastAsia="ru-RU"/>
              </w:rPr>
              <w:t>Ағымдағы нысаналы трансферттер</w:t>
            </w:r>
          </w:p>
        </w:tc>
        <w:tc>
          <w:tcPr>
            <w:tcW w:w="1446" w:type="dxa"/>
            <w:tcBorders>
              <w:top w:val="nil"/>
              <w:left w:val="single" w:sz="4" w:space="0" w:color="auto"/>
              <w:bottom w:val="single" w:sz="4" w:space="0" w:color="auto"/>
              <w:right w:val="single" w:sz="4" w:space="0" w:color="auto"/>
            </w:tcBorders>
            <w:vAlign w:val="center"/>
          </w:tcPr>
          <w:p w:rsidR="003E55CB" w:rsidRPr="00614D26" w:rsidRDefault="003E55CB" w:rsidP="003E55CB">
            <w:pPr>
              <w:suppressAutoHyphens w:val="0"/>
              <w:jc w:val="center"/>
              <w:rPr>
                <w:color w:val="000000"/>
                <w:sz w:val="20"/>
                <w:szCs w:val="20"/>
                <w:lang w:eastAsia="ru-RU"/>
              </w:rPr>
            </w:pPr>
          </w:p>
        </w:tc>
        <w:tc>
          <w:tcPr>
            <w:tcW w:w="1134" w:type="dxa"/>
            <w:tcBorders>
              <w:top w:val="nil"/>
              <w:left w:val="single" w:sz="4" w:space="0" w:color="auto"/>
              <w:bottom w:val="single" w:sz="4" w:space="0" w:color="auto"/>
              <w:right w:val="single" w:sz="4" w:space="0" w:color="auto"/>
            </w:tcBorders>
            <w:vAlign w:val="center"/>
          </w:tcPr>
          <w:p w:rsidR="003E55CB" w:rsidRPr="003208FA" w:rsidRDefault="003E55CB" w:rsidP="003E55CB">
            <w:pPr>
              <w:suppressAutoHyphens w:val="0"/>
              <w:jc w:val="center"/>
              <w:rPr>
                <w:color w:val="000000"/>
                <w:sz w:val="20"/>
                <w:szCs w:val="20"/>
                <w:lang w:eastAsia="ru-RU"/>
              </w:rPr>
            </w:pPr>
            <w:r w:rsidRPr="003208FA">
              <w:rPr>
                <w:color w:val="000000"/>
                <w:sz w:val="20"/>
                <w:szCs w:val="20"/>
                <w:lang w:eastAsia="ru-RU"/>
              </w:rPr>
              <w:t> </w:t>
            </w:r>
          </w:p>
        </w:tc>
        <w:tc>
          <w:tcPr>
            <w:tcW w:w="1276" w:type="dxa"/>
            <w:tcBorders>
              <w:top w:val="nil"/>
              <w:left w:val="nil"/>
              <w:bottom w:val="single" w:sz="4" w:space="0" w:color="auto"/>
              <w:right w:val="single" w:sz="4" w:space="0" w:color="auto"/>
            </w:tcBorders>
            <w:vAlign w:val="center"/>
          </w:tcPr>
          <w:p w:rsidR="003E55CB" w:rsidRPr="003208FA" w:rsidRDefault="003E55CB" w:rsidP="003E55CB">
            <w:pPr>
              <w:suppressAutoHyphens w:val="0"/>
              <w:jc w:val="center"/>
              <w:rPr>
                <w:i/>
                <w:iCs/>
                <w:color w:val="000000"/>
                <w:sz w:val="20"/>
                <w:szCs w:val="20"/>
                <w:lang w:eastAsia="ru-RU"/>
              </w:rPr>
            </w:pPr>
            <w:r w:rsidRPr="003208FA">
              <w:rPr>
                <w:i/>
                <w:iCs/>
                <w:color w:val="000000"/>
                <w:sz w:val="20"/>
                <w:szCs w:val="20"/>
                <w:lang w:eastAsia="ru-RU"/>
              </w:rPr>
              <w:t>5</w:t>
            </w:r>
            <w:r>
              <w:rPr>
                <w:i/>
                <w:iCs/>
                <w:color w:val="000000"/>
                <w:sz w:val="20"/>
                <w:szCs w:val="20"/>
                <w:lang w:val="kk-KZ" w:eastAsia="ru-RU"/>
              </w:rPr>
              <w:t>,</w:t>
            </w:r>
            <w:r w:rsidRPr="003208FA">
              <w:rPr>
                <w:i/>
                <w:iCs/>
                <w:color w:val="000000"/>
                <w:sz w:val="20"/>
                <w:szCs w:val="20"/>
                <w:lang w:eastAsia="ru-RU"/>
              </w:rPr>
              <w:t>9</w:t>
            </w:r>
          </w:p>
        </w:tc>
        <w:tc>
          <w:tcPr>
            <w:tcW w:w="993" w:type="dxa"/>
            <w:tcBorders>
              <w:top w:val="nil"/>
              <w:left w:val="nil"/>
              <w:bottom w:val="single" w:sz="4" w:space="0" w:color="auto"/>
              <w:right w:val="single" w:sz="4" w:space="0" w:color="auto"/>
            </w:tcBorders>
            <w:vAlign w:val="center"/>
          </w:tcPr>
          <w:p w:rsidR="003E55CB" w:rsidRPr="003208FA" w:rsidRDefault="003E55CB" w:rsidP="003E55CB">
            <w:pPr>
              <w:suppressAutoHyphens w:val="0"/>
              <w:jc w:val="center"/>
              <w:rPr>
                <w:i/>
                <w:iCs/>
                <w:color w:val="000000"/>
                <w:sz w:val="20"/>
                <w:szCs w:val="20"/>
                <w:lang w:eastAsia="ru-RU"/>
              </w:rPr>
            </w:pPr>
            <w:r w:rsidRPr="003208FA">
              <w:rPr>
                <w:i/>
                <w:iCs/>
                <w:color w:val="000000"/>
                <w:sz w:val="20"/>
                <w:szCs w:val="20"/>
                <w:lang w:eastAsia="ru-RU"/>
              </w:rPr>
              <w:t>5</w:t>
            </w:r>
            <w:r>
              <w:rPr>
                <w:i/>
                <w:iCs/>
                <w:color w:val="000000"/>
                <w:sz w:val="20"/>
                <w:szCs w:val="20"/>
                <w:lang w:val="kk-KZ" w:eastAsia="ru-RU"/>
              </w:rPr>
              <w:t>,</w:t>
            </w:r>
            <w:r>
              <w:rPr>
                <w:i/>
                <w:iCs/>
                <w:color w:val="000000"/>
                <w:sz w:val="20"/>
                <w:szCs w:val="20"/>
                <w:lang w:eastAsia="ru-RU"/>
              </w:rPr>
              <w:t>9</w:t>
            </w:r>
          </w:p>
        </w:tc>
        <w:tc>
          <w:tcPr>
            <w:tcW w:w="992" w:type="dxa"/>
            <w:tcBorders>
              <w:top w:val="nil"/>
              <w:left w:val="nil"/>
              <w:bottom w:val="single" w:sz="4" w:space="0" w:color="auto"/>
              <w:right w:val="single" w:sz="4" w:space="0" w:color="auto"/>
            </w:tcBorders>
            <w:vAlign w:val="center"/>
          </w:tcPr>
          <w:p w:rsidR="003E55CB" w:rsidRPr="0023645F" w:rsidRDefault="003E55CB" w:rsidP="003E55CB">
            <w:pPr>
              <w:suppressAutoHyphens w:val="0"/>
              <w:jc w:val="center"/>
              <w:rPr>
                <w:i/>
                <w:iCs/>
                <w:color w:val="000000"/>
                <w:sz w:val="20"/>
                <w:szCs w:val="20"/>
                <w:lang w:val="kk-KZ" w:eastAsia="ru-RU"/>
              </w:rPr>
            </w:pPr>
            <w:r w:rsidRPr="003208FA">
              <w:rPr>
                <w:i/>
                <w:iCs/>
                <w:color w:val="000000"/>
                <w:sz w:val="20"/>
                <w:szCs w:val="20"/>
                <w:lang w:eastAsia="ru-RU"/>
              </w:rPr>
              <w:t xml:space="preserve"> </w:t>
            </w:r>
            <w:r>
              <w:rPr>
                <w:i/>
                <w:iCs/>
                <w:color w:val="000000"/>
                <w:sz w:val="20"/>
                <w:szCs w:val="20"/>
                <w:lang w:val="kk-KZ" w:eastAsia="ru-RU"/>
              </w:rPr>
              <w:t>0</w:t>
            </w:r>
            <w:r w:rsidRPr="003208FA">
              <w:rPr>
                <w:i/>
                <w:iCs/>
                <w:color w:val="000000"/>
                <w:sz w:val="20"/>
                <w:szCs w:val="20"/>
                <w:lang w:eastAsia="ru-RU"/>
              </w:rPr>
              <w:t>,</w:t>
            </w:r>
            <w:r>
              <w:rPr>
                <w:i/>
                <w:iCs/>
                <w:color w:val="000000"/>
                <w:sz w:val="20"/>
                <w:szCs w:val="20"/>
                <w:lang w:val="kk-KZ" w:eastAsia="ru-RU"/>
              </w:rPr>
              <w:t>1</w:t>
            </w:r>
          </w:p>
        </w:tc>
        <w:tc>
          <w:tcPr>
            <w:tcW w:w="1276" w:type="dxa"/>
            <w:tcBorders>
              <w:top w:val="nil"/>
              <w:left w:val="nil"/>
              <w:bottom w:val="single" w:sz="4" w:space="0" w:color="auto"/>
              <w:right w:val="single" w:sz="4" w:space="0" w:color="auto"/>
            </w:tcBorders>
            <w:vAlign w:val="center"/>
          </w:tcPr>
          <w:p w:rsidR="003E55CB" w:rsidRPr="003208FA" w:rsidRDefault="003E55CB" w:rsidP="003E55CB">
            <w:pPr>
              <w:suppressAutoHyphens w:val="0"/>
              <w:jc w:val="center"/>
              <w:rPr>
                <w:i/>
                <w:iCs/>
                <w:sz w:val="20"/>
                <w:szCs w:val="20"/>
                <w:lang w:eastAsia="ru-RU"/>
              </w:rPr>
            </w:pPr>
            <w:r w:rsidRPr="003208FA">
              <w:rPr>
                <w:i/>
                <w:iCs/>
                <w:sz w:val="20"/>
                <w:szCs w:val="20"/>
                <w:lang w:eastAsia="ru-RU"/>
              </w:rPr>
              <w:t>100,0</w:t>
            </w:r>
          </w:p>
        </w:tc>
        <w:tc>
          <w:tcPr>
            <w:tcW w:w="850" w:type="dxa"/>
            <w:tcBorders>
              <w:top w:val="nil"/>
              <w:left w:val="nil"/>
              <w:bottom w:val="single" w:sz="4" w:space="0" w:color="auto"/>
              <w:right w:val="single" w:sz="4" w:space="0" w:color="auto"/>
            </w:tcBorders>
            <w:vAlign w:val="center"/>
          </w:tcPr>
          <w:p w:rsidR="003E55CB" w:rsidRPr="001C30B6" w:rsidRDefault="003E55CB" w:rsidP="003E55CB">
            <w:pPr>
              <w:suppressAutoHyphens w:val="0"/>
              <w:jc w:val="center"/>
              <w:rPr>
                <w:sz w:val="20"/>
                <w:szCs w:val="20"/>
                <w:lang w:eastAsia="ru-RU"/>
              </w:rPr>
            </w:pPr>
          </w:p>
        </w:tc>
      </w:tr>
      <w:tr w:rsidR="003E55CB" w:rsidRPr="00AA2952" w:rsidTr="00FD1BCF">
        <w:tc>
          <w:tcPr>
            <w:tcW w:w="2269" w:type="dxa"/>
            <w:tcBorders>
              <w:top w:val="single" w:sz="4" w:space="0" w:color="000000"/>
              <w:left w:val="single" w:sz="4" w:space="0" w:color="000000"/>
              <w:bottom w:val="single" w:sz="4" w:space="0" w:color="000000"/>
              <w:right w:val="single" w:sz="4" w:space="0" w:color="auto"/>
            </w:tcBorders>
          </w:tcPr>
          <w:p w:rsidR="003E55CB" w:rsidRPr="00AA2952" w:rsidRDefault="003E55CB" w:rsidP="003E55CB">
            <w:pPr>
              <w:tabs>
                <w:tab w:val="left" w:pos="5912"/>
              </w:tabs>
              <w:suppressAutoHyphens w:val="0"/>
              <w:autoSpaceDE w:val="0"/>
              <w:autoSpaceDN w:val="0"/>
              <w:adjustRightInd w:val="0"/>
              <w:ind w:hanging="4"/>
              <w:rPr>
                <w:bCs/>
                <w:lang w:val="kk-KZ" w:eastAsia="ru-RU"/>
              </w:rPr>
            </w:pPr>
            <w:r w:rsidRPr="00AA2952">
              <w:rPr>
                <w:bCs/>
                <w:lang w:val="kk-KZ" w:eastAsia="ru-RU"/>
              </w:rPr>
              <w:t>Субвенциялар</w:t>
            </w:r>
          </w:p>
        </w:tc>
        <w:tc>
          <w:tcPr>
            <w:tcW w:w="1446" w:type="dxa"/>
            <w:tcBorders>
              <w:top w:val="single" w:sz="4" w:space="0" w:color="auto"/>
              <w:left w:val="single" w:sz="4" w:space="0" w:color="auto"/>
              <w:bottom w:val="single" w:sz="4" w:space="0" w:color="auto"/>
              <w:right w:val="single" w:sz="4" w:space="0" w:color="auto"/>
            </w:tcBorders>
            <w:vAlign w:val="center"/>
          </w:tcPr>
          <w:p w:rsidR="003E55CB" w:rsidRPr="00614D26" w:rsidRDefault="003E55CB" w:rsidP="003E55CB">
            <w:pPr>
              <w:suppressAutoHyphens w:val="0"/>
              <w:jc w:val="center"/>
              <w:rPr>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E55CB" w:rsidRPr="003208FA" w:rsidRDefault="003E55CB" w:rsidP="003E55CB">
            <w:pPr>
              <w:suppressAutoHyphens w:val="0"/>
              <w:jc w:val="center"/>
              <w:rPr>
                <w:i/>
                <w:iCs/>
                <w:color w:val="000000"/>
                <w:sz w:val="20"/>
                <w:szCs w:val="20"/>
                <w:lang w:eastAsia="ru-RU"/>
              </w:rPr>
            </w:pPr>
            <w:r w:rsidRPr="003208FA">
              <w:rPr>
                <w:i/>
                <w:iCs/>
                <w:color w:val="000000"/>
                <w:sz w:val="20"/>
                <w:szCs w:val="20"/>
                <w:lang w:eastAsia="ru-RU"/>
              </w:rPr>
              <w:t>21</w:t>
            </w:r>
            <w:r>
              <w:rPr>
                <w:i/>
                <w:iCs/>
                <w:color w:val="000000"/>
                <w:sz w:val="20"/>
                <w:szCs w:val="20"/>
                <w:lang w:val="kk-KZ" w:eastAsia="ru-RU"/>
              </w:rPr>
              <w:t>,</w:t>
            </w:r>
            <w:r w:rsidRPr="003208FA">
              <w:rPr>
                <w:i/>
                <w:iCs/>
                <w:color w:val="000000"/>
                <w:sz w:val="20"/>
                <w:szCs w:val="20"/>
                <w:lang w:eastAsia="ru-RU"/>
              </w:rPr>
              <w:t>1</w:t>
            </w:r>
          </w:p>
        </w:tc>
        <w:tc>
          <w:tcPr>
            <w:tcW w:w="1276" w:type="dxa"/>
            <w:tcBorders>
              <w:top w:val="single" w:sz="4" w:space="0" w:color="auto"/>
              <w:left w:val="nil"/>
              <w:bottom w:val="single" w:sz="4" w:space="0" w:color="auto"/>
              <w:right w:val="single" w:sz="4" w:space="0" w:color="auto"/>
            </w:tcBorders>
            <w:vAlign w:val="center"/>
          </w:tcPr>
          <w:p w:rsidR="003E55CB" w:rsidRPr="003208FA" w:rsidRDefault="003E55CB" w:rsidP="003E55CB">
            <w:pPr>
              <w:suppressAutoHyphens w:val="0"/>
              <w:jc w:val="center"/>
              <w:rPr>
                <w:i/>
                <w:iCs/>
                <w:color w:val="000000"/>
                <w:sz w:val="20"/>
                <w:szCs w:val="20"/>
                <w:lang w:eastAsia="ru-RU"/>
              </w:rPr>
            </w:pPr>
            <w:r w:rsidRPr="003208FA">
              <w:rPr>
                <w:i/>
                <w:iCs/>
                <w:color w:val="000000"/>
                <w:sz w:val="20"/>
                <w:szCs w:val="20"/>
                <w:lang w:eastAsia="ru-RU"/>
              </w:rPr>
              <w:t>20</w:t>
            </w:r>
            <w:r>
              <w:rPr>
                <w:i/>
                <w:iCs/>
                <w:color w:val="000000"/>
                <w:sz w:val="20"/>
                <w:szCs w:val="20"/>
                <w:lang w:val="kk-KZ" w:eastAsia="ru-RU"/>
              </w:rPr>
              <w:t>,</w:t>
            </w:r>
            <w:r w:rsidRPr="003208FA">
              <w:rPr>
                <w:i/>
                <w:iCs/>
                <w:color w:val="000000"/>
                <w:sz w:val="20"/>
                <w:szCs w:val="20"/>
                <w:lang w:eastAsia="ru-RU"/>
              </w:rPr>
              <w:t>9</w:t>
            </w:r>
          </w:p>
        </w:tc>
        <w:tc>
          <w:tcPr>
            <w:tcW w:w="993" w:type="dxa"/>
            <w:tcBorders>
              <w:top w:val="single" w:sz="4" w:space="0" w:color="auto"/>
              <w:left w:val="nil"/>
              <w:bottom w:val="single" w:sz="4" w:space="0" w:color="auto"/>
              <w:right w:val="single" w:sz="4" w:space="0" w:color="auto"/>
            </w:tcBorders>
            <w:vAlign w:val="center"/>
          </w:tcPr>
          <w:p w:rsidR="003E55CB" w:rsidRPr="003208FA" w:rsidRDefault="003E55CB" w:rsidP="003E55CB">
            <w:pPr>
              <w:suppressAutoHyphens w:val="0"/>
              <w:jc w:val="center"/>
              <w:rPr>
                <w:i/>
                <w:iCs/>
                <w:color w:val="000000"/>
                <w:sz w:val="20"/>
                <w:szCs w:val="20"/>
                <w:lang w:eastAsia="ru-RU"/>
              </w:rPr>
            </w:pPr>
            <w:r w:rsidRPr="003208FA">
              <w:rPr>
                <w:i/>
                <w:iCs/>
                <w:color w:val="000000"/>
                <w:sz w:val="20"/>
                <w:szCs w:val="20"/>
                <w:lang w:eastAsia="ru-RU"/>
              </w:rPr>
              <w:t>20</w:t>
            </w:r>
            <w:r>
              <w:rPr>
                <w:i/>
                <w:iCs/>
                <w:color w:val="000000"/>
                <w:sz w:val="20"/>
                <w:szCs w:val="20"/>
                <w:lang w:val="kk-KZ" w:eastAsia="ru-RU"/>
              </w:rPr>
              <w:t>,</w:t>
            </w:r>
            <w:r w:rsidRPr="003208FA">
              <w:rPr>
                <w:i/>
                <w:iCs/>
                <w:color w:val="000000"/>
                <w:sz w:val="20"/>
                <w:szCs w:val="20"/>
                <w:lang w:eastAsia="ru-RU"/>
              </w:rPr>
              <w:t>9</w:t>
            </w:r>
          </w:p>
        </w:tc>
        <w:tc>
          <w:tcPr>
            <w:tcW w:w="992" w:type="dxa"/>
            <w:tcBorders>
              <w:top w:val="single" w:sz="4" w:space="0" w:color="auto"/>
              <w:left w:val="nil"/>
              <w:bottom w:val="single" w:sz="4" w:space="0" w:color="auto"/>
              <w:right w:val="single" w:sz="4" w:space="0" w:color="auto"/>
            </w:tcBorders>
            <w:vAlign w:val="center"/>
          </w:tcPr>
          <w:p w:rsidR="003E55CB" w:rsidRPr="003208FA" w:rsidRDefault="003E55CB" w:rsidP="003E55CB">
            <w:pPr>
              <w:suppressAutoHyphens w:val="0"/>
              <w:jc w:val="center"/>
              <w:rPr>
                <w:i/>
                <w:iCs/>
                <w:color w:val="000000"/>
                <w:sz w:val="20"/>
                <w:szCs w:val="20"/>
                <w:lang w:eastAsia="ru-RU"/>
              </w:rPr>
            </w:pPr>
            <w:r w:rsidRPr="003208FA">
              <w:rPr>
                <w:i/>
                <w:iCs/>
                <w:color w:val="000000"/>
                <w:sz w:val="20"/>
                <w:szCs w:val="20"/>
                <w:lang w:eastAsia="ru-RU"/>
              </w:rPr>
              <w:t>20</w:t>
            </w:r>
            <w:r>
              <w:rPr>
                <w:i/>
                <w:iCs/>
                <w:color w:val="000000"/>
                <w:sz w:val="20"/>
                <w:szCs w:val="20"/>
                <w:lang w:val="kk-KZ" w:eastAsia="ru-RU"/>
              </w:rPr>
              <w:t>,</w:t>
            </w:r>
            <w:r w:rsidRPr="003208FA">
              <w:rPr>
                <w:i/>
                <w:iCs/>
                <w:color w:val="000000"/>
                <w:sz w:val="20"/>
                <w:szCs w:val="20"/>
                <w:lang w:eastAsia="ru-RU"/>
              </w:rPr>
              <w:t>9</w:t>
            </w:r>
          </w:p>
        </w:tc>
        <w:tc>
          <w:tcPr>
            <w:tcW w:w="1276" w:type="dxa"/>
            <w:tcBorders>
              <w:top w:val="single" w:sz="4" w:space="0" w:color="auto"/>
              <w:left w:val="nil"/>
              <w:bottom w:val="single" w:sz="4" w:space="0" w:color="auto"/>
              <w:right w:val="single" w:sz="4" w:space="0" w:color="auto"/>
            </w:tcBorders>
            <w:vAlign w:val="center"/>
          </w:tcPr>
          <w:p w:rsidR="003E55CB" w:rsidRPr="003208FA" w:rsidRDefault="003E55CB" w:rsidP="003E55CB">
            <w:pPr>
              <w:suppressAutoHyphens w:val="0"/>
              <w:jc w:val="center"/>
              <w:rPr>
                <w:i/>
                <w:iCs/>
                <w:sz w:val="20"/>
                <w:szCs w:val="20"/>
                <w:lang w:eastAsia="ru-RU"/>
              </w:rPr>
            </w:pPr>
            <w:r w:rsidRPr="003208FA">
              <w:rPr>
                <w:i/>
                <w:iCs/>
                <w:sz w:val="20"/>
                <w:szCs w:val="20"/>
                <w:lang w:eastAsia="ru-RU"/>
              </w:rPr>
              <w:t>100,0</w:t>
            </w:r>
          </w:p>
        </w:tc>
        <w:tc>
          <w:tcPr>
            <w:tcW w:w="850" w:type="dxa"/>
            <w:tcBorders>
              <w:top w:val="single" w:sz="4" w:space="0" w:color="auto"/>
              <w:left w:val="nil"/>
              <w:bottom w:val="single" w:sz="4" w:space="0" w:color="auto"/>
              <w:right w:val="single" w:sz="4" w:space="0" w:color="auto"/>
            </w:tcBorders>
            <w:vAlign w:val="center"/>
          </w:tcPr>
          <w:p w:rsidR="003E55CB" w:rsidRPr="001C30B6" w:rsidRDefault="003E55CB" w:rsidP="003E55CB">
            <w:pPr>
              <w:suppressAutoHyphens w:val="0"/>
              <w:jc w:val="center"/>
              <w:rPr>
                <w:sz w:val="20"/>
                <w:szCs w:val="20"/>
                <w:lang w:eastAsia="ru-RU"/>
              </w:rPr>
            </w:pPr>
          </w:p>
        </w:tc>
      </w:tr>
    </w:tbl>
    <w:p w:rsidR="00A43012" w:rsidRPr="00AA2952" w:rsidRDefault="00A43012" w:rsidP="00A43012">
      <w:pPr>
        <w:tabs>
          <w:tab w:val="left" w:pos="5912"/>
        </w:tabs>
        <w:suppressAutoHyphens w:val="0"/>
        <w:autoSpaceDE w:val="0"/>
        <w:autoSpaceDN w:val="0"/>
        <w:adjustRightInd w:val="0"/>
        <w:ind w:firstLine="720"/>
        <w:jc w:val="both"/>
        <w:rPr>
          <w:b/>
          <w:bCs/>
          <w:sz w:val="28"/>
          <w:szCs w:val="28"/>
          <w:highlight w:val="yellow"/>
          <w:lang w:eastAsia="ru-RU"/>
        </w:rPr>
      </w:pPr>
    </w:p>
    <w:p w:rsidR="00A43012" w:rsidRDefault="00A43012" w:rsidP="00A43012">
      <w:pPr>
        <w:tabs>
          <w:tab w:val="left" w:pos="5912"/>
        </w:tabs>
        <w:suppressAutoHyphens w:val="0"/>
        <w:autoSpaceDE w:val="0"/>
        <w:autoSpaceDN w:val="0"/>
        <w:adjustRightInd w:val="0"/>
        <w:ind w:firstLine="720"/>
        <w:jc w:val="both"/>
        <w:rPr>
          <w:bCs/>
          <w:sz w:val="28"/>
          <w:szCs w:val="28"/>
        </w:rPr>
      </w:pPr>
      <w:r w:rsidRPr="00AA2952">
        <w:rPr>
          <w:bCs/>
          <w:sz w:val="28"/>
          <w:szCs w:val="28"/>
        </w:rPr>
        <w:t xml:space="preserve">Бекітілген жоспар бойынша </w:t>
      </w:r>
      <w:r w:rsidR="00A3128E">
        <w:rPr>
          <w:bCs/>
          <w:sz w:val="28"/>
          <w:szCs w:val="28"/>
          <w:lang w:val="kk-KZ"/>
        </w:rPr>
        <w:t>26</w:t>
      </w:r>
      <w:r>
        <w:rPr>
          <w:bCs/>
          <w:sz w:val="28"/>
          <w:szCs w:val="28"/>
          <w:lang w:val="kk-KZ"/>
        </w:rPr>
        <w:t xml:space="preserve"> 9</w:t>
      </w:r>
      <w:r w:rsidR="00A3128E">
        <w:rPr>
          <w:bCs/>
          <w:sz w:val="28"/>
          <w:szCs w:val="28"/>
          <w:lang w:val="kk-KZ"/>
        </w:rPr>
        <w:t>35</w:t>
      </w:r>
      <w:r w:rsidRPr="00AA2952">
        <w:rPr>
          <w:bCs/>
          <w:sz w:val="28"/>
          <w:szCs w:val="28"/>
        </w:rPr>
        <w:t>,0 мың теңге</w:t>
      </w:r>
      <w:r>
        <w:rPr>
          <w:bCs/>
          <w:sz w:val="28"/>
          <w:szCs w:val="28"/>
          <w:lang w:val="kk-KZ"/>
        </w:rPr>
        <w:t>ні құрап</w:t>
      </w:r>
      <w:r w:rsidRPr="00AA2952">
        <w:rPr>
          <w:bCs/>
          <w:sz w:val="28"/>
          <w:szCs w:val="28"/>
        </w:rPr>
        <w:t xml:space="preserve">, </w:t>
      </w:r>
      <w:r>
        <w:rPr>
          <w:bCs/>
          <w:sz w:val="28"/>
          <w:szCs w:val="28"/>
          <w:lang w:val="kk-KZ"/>
        </w:rPr>
        <w:t>т</w:t>
      </w:r>
      <w:r w:rsidRPr="00AA2952">
        <w:rPr>
          <w:bCs/>
          <w:sz w:val="28"/>
          <w:szCs w:val="28"/>
        </w:rPr>
        <w:t>үзетілген жоспардың орындалуы 100%-ға қамтамасыз етілді.</w:t>
      </w:r>
    </w:p>
    <w:p w:rsidR="00A43012" w:rsidRPr="00AA2952" w:rsidRDefault="00A43012" w:rsidP="00A43012">
      <w:pPr>
        <w:tabs>
          <w:tab w:val="left" w:pos="5912"/>
        </w:tabs>
        <w:suppressAutoHyphens w:val="0"/>
        <w:autoSpaceDE w:val="0"/>
        <w:autoSpaceDN w:val="0"/>
        <w:adjustRightInd w:val="0"/>
        <w:ind w:firstLine="720"/>
        <w:jc w:val="both"/>
        <w:rPr>
          <w:bCs/>
          <w:sz w:val="28"/>
          <w:szCs w:val="28"/>
          <w:lang w:val="kk-KZ"/>
        </w:rPr>
      </w:pPr>
    </w:p>
    <w:p w:rsidR="00A43012" w:rsidRPr="00AA2952" w:rsidRDefault="00A43012" w:rsidP="00A43012">
      <w:pPr>
        <w:tabs>
          <w:tab w:val="left" w:pos="5912"/>
        </w:tabs>
        <w:suppressAutoHyphens w:val="0"/>
        <w:autoSpaceDE w:val="0"/>
        <w:autoSpaceDN w:val="0"/>
        <w:adjustRightInd w:val="0"/>
        <w:jc w:val="center"/>
        <w:rPr>
          <w:b/>
          <w:bCs/>
          <w:sz w:val="28"/>
          <w:szCs w:val="28"/>
          <w:lang w:val="kk-KZ" w:eastAsia="ru-RU"/>
        </w:rPr>
      </w:pPr>
      <w:r w:rsidRPr="00AA2952">
        <w:rPr>
          <w:b/>
          <w:bCs/>
          <w:sz w:val="28"/>
          <w:szCs w:val="28"/>
          <w:lang w:val="kk-KZ" w:eastAsia="ru-RU"/>
        </w:rPr>
        <w:t>20</w:t>
      </w:r>
      <w:r>
        <w:rPr>
          <w:b/>
          <w:bCs/>
          <w:sz w:val="28"/>
          <w:szCs w:val="28"/>
          <w:lang w:val="kk-KZ" w:eastAsia="ru-RU"/>
        </w:rPr>
        <w:t>20</w:t>
      </w:r>
      <w:r w:rsidRPr="00AA2952">
        <w:rPr>
          <w:b/>
          <w:bCs/>
          <w:sz w:val="28"/>
          <w:szCs w:val="28"/>
          <w:lang w:val="kk-KZ" w:eastAsia="ru-RU"/>
        </w:rPr>
        <w:t xml:space="preserve"> жылға ауылдық округ бюджет шығындары</w:t>
      </w:r>
      <w:r>
        <w:rPr>
          <w:b/>
          <w:bCs/>
          <w:sz w:val="28"/>
          <w:szCs w:val="28"/>
          <w:lang w:val="kk-KZ" w:eastAsia="ru-RU"/>
        </w:rPr>
        <w:t>ның орындалуы</w:t>
      </w:r>
    </w:p>
    <w:p w:rsidR="00A43012" w:rsidRPr="00AA2952" w:rsidRDefault="00A43012" w:rsidP="00A43012">
      <w:pPr>
        <w:tabs>
          <w:tab w:val="left" w:pos="5912"/>
        </w:tabs>
        <w:suppressAutoHyphens w:val="0"/>
        <w:autoSpaceDE w:val="0"/>
        <w:autoSpaceDN w:val="0"/>
        <w:adjustRightInd w:val="0"/>
        <w:jc w:val="right"/>
        <w:rPr>
          <w:b/>
          <w:bCs/>
          <w:lang w:val="kk-KZ" w:eastAsia="ru-RU"/>
        </w:rPr>
      </w:pPr>
      <w:r w:rsidRPr="00AA2952">
        <w:rPr>
          <w:b/>
          <w:bCs/>
          <w:lang w:val="kk-KZ" w:eastAsia="ru-RU"/>
        </w:rPr>
        <w:t>мың теңге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1275"/>
        <w:gridCol w:w="1418"/>
        <w:gridCol w:w="1275"/>
        <w:gridCol w:w="1276"/>
        <w:gridCol w:w="1261"/>
        <w:gridCol w:w="1149"/>
      </w:tblGrid>
      <w:tr w:rsidR="00A43012" w:rsidRPr="00AA2952" w:rsidTr="00FD1BCF">
        <w:trPr>
          <w:trHeight w:val="1932"/>
        </w:trPr>
        <w:tc>
          <w:tcPr>
            <w:tcW w:w="2269" w:type="dxa"/>
            <w:shd w:val="clear" w:color="auto" w:fill="auto"/>
            <w:vAlign w:val="center"/>
          </w:tcPr>
          <w:p w:rsidR="00A43012" w:rsidRPr="00A43012" w:rsidRDefault="00A43012" w:rsidP="00FD1BCF">
            <w:pPr>
              <w:suppressAutoHyphens w:val="0"/>
              <w:jc w:val="center"/>
              <w:rPr>
                <w:b/>
                <w:color w:val="000000"/>
                <w:lang w:eastAsia="ru-RU"/>
              </w:rPr>
            </w:pPr>
            <w:r w:rsidRPr="00A43012">
              <w:rPr>
                <w:b/>
                <w:color w:val="000000"/>
                <w:lang w:eastAsia="ru-RU"/>
              </w:rPr>
              <w:t>Атауы</w:t>
            </w:r>
          </w:p>
        </w:tc>
        <w:tc>
          <w:tcPr>
            <w:tcW w:w="1275" w:type="dxa"/>
            <w:shd w:val="clear" w:color="auto" w:fill="auto"/>
          </w:tcPr>
          <w:p w:rsidR="00A43012" w:rsidRPr="00AA2952" w:rsidRDefault="00A43012" w:rsidP="00FD1BCF">
            <w:pPr>
              <w:suppressAutoHyphens w:val="0"/>
              <w:jc w:val="center"/>
              <w:rPr>
                <w:color w:val="000000"/>
                <w:lang w:eastAsia="ru-RU"/>
              </w:rPr>
            </w:pPr>
            <w:r w:rsidRPr="00AA2952">
              <w:rPr>
                <w:b/>
              </w:rPr>
              <w:t>201</w:t>
            </w:r>
            <w:r>
              <w:rPr>
                <w:b/>
                <w:lang w:val="kk-KZ"/>
              </w:rPr>
              <w:t>9</w:t>
            </w:r>
            <w:r w:rsidRPr="00AA2952">
              <w:rPr>
                <w:b/>
              </w:rPr>
              <w:t xml:space="preserve"> жылға нақты орында</w:t>
            </w:r>
            <w:r w:rsidRPr="00AA2952">
              <w:rPr>
                <w:b/>
                <w:lang w:val="kk-KZ"/>
              </w:rPr>
              <w:t>луы</w:t>
            </w:r>
          </w:p>
        </w:tc>
        <w:tc>
          <w:tcPr>
            <w:tcW w:w="1418" w:type="dxa"/>
            <w:shd w:val="clear" w:color="auto" w:fill="auto"/>
            <w:vAlign w:val="center"/>
          </w:tcPr>
          <w:p w:rsidR="00A43012" w:rsidRPr="00AA2952" w:rsidRDefault="00A43012" w:rsidP="00FD1BCF">
            <w:pPr>
              <w:suppressAutoHyphens w:val="0"/>
              <w:jc w:val="center"/>
              <w:rPr>
                <w:color w:val="000000"/>
                <w:lang w:eastAsia="ru-RU"/>
              </w:rPr>
            </w:pPr>
            <w:r>
              <w:rPr>
                <w:b/>
                <w:lang w:val="kk-KZ"/>
              </w:rPr>
              <w:t>2020</w:t>
            </w:r>
            <w:r w:rsidRPr="00AA2952">
              <w:rPr>
                <w:b/>
              </w:rPr>
              <w:t xml:space="preserve"> жыл</w:t>
            </w:r>
            <w:r>
              <w:rPr>
                <w:b/>
                <w:lang w:val="kk-KZ"/>
              </w:rPr>
              <w:t>ға</w:t>
            </w:r>
            <w:r w:rsidRPr="00AA2952">
              <w:rPr>
                <w:b/>
              </w:rPr>
              <w:t xml:space="preserve"> бекітілген бюджет</w:t>
            </w:r>
          </w:p>
        </w:tc>
        <w:tc>
          <w:tcPr>
            <w:tcW w:w="1275" w:type="dxa"/>
            <w:shd w:val="clear" w:color="auto" w:fill="auto"/>
            <w:vAlign w:val="center"/>
          </w:tcPr>
          <w:p w:rsidR="00A43012" w:rsidRPr="00AA2952" w:rsidRDefault="00A43012" w:rsidP="00FD1BCF">
            <w:pPr>
              <w:suppressAutoHyphens w:val="0"/>
              <w:jc w:val="center"/>
              <w:rPr>
                <w:color w:val="000000"/>
                <w:lang w:eastAsia="ru-RU"/>
              </w:rPr>
            </w:pPr>
            <w:r>
              <w:rPr>
                <w:b/>
                <w:lang w:val="kk-KZ"/>
              </w:rPr>
              <w:t>2020</w:t>
            </w:r>
            <w:r w:rsidRPr="00AA2952">
              <w:rPr>
                <w:b/>
              </w:rPr>
              <w:t xml:space="preserve"> жыл</w:t>
            </w:r>
            <w:r>
              <w:rPr>
                <w:b/>
                <w:lang w:val="kk-KZ"/>
              </w:rPr>
              <w:t>ға</w:t>
            </w:r>
            <w:r w:rsidRPr="00AA2952">
              <w:rPr>
                <w:b/>
              </w:rPr>
              <w:t xml:space="preserve"> </w:t>
            </w:r>
            <w:r w:rsidRPr="001F02EF">
              <w:rPr>
                <w:b/>
                <w:color w:val="000000"/>
                <w:lang w:eastAsia="ru-RU"/>
              </w:rPr>
              <w:t>нақтыланған бюджет</w:t>
            </w:r>
          </w:p>
        </w:tc>
        <w:tc>
          <w:tcPr>
            <w:tcW w:w="1276" w:type="dxa"/>
            <w:shd w:val="clear" w:color="auto" w:fill="auto"/>
            <w:vAlign w:val="center"/>
          </w:tcPr>
          <w:p w:rsidR="00A43012" w:rsidRPr="00AA2952" w:rsidRDefault="00A43012" w:rsidP="00FD1BCF">
            <w:pPr>
              <w:suppressAutoHyphens w:val="0"/>
              <w:jc w:val="center"/>
              <w:rPr>
                <w:color w:val="000000"/>
                <w:lang w:eastAsia="ru-RU"/>
              </w:rPr>
            </w:pPr>
            <w:r>
              <w:rPr>
                <w:b/>
                <w:lang w:val="kk-KZ"/>
              </w:rPr>
              <w:t>2020</w:t>
            </w:r>
            <w:r w:rsidRPr="00AA2952">
              <w:rPr>
                <w:b/>
              </w:rPr>
              <w:t xml:space="preserve"> жыл</w:t>
            </w:r>
            <w:r>
              <w:rPr>
                <w:b/>
                <w:lang w:val="kk-KZ"/>
              </w:rPr>
              <w:t>ға</w:t>
            </w:r>
            <w:r w:rsidRPr="00AA2952">
              <w:rPr>
                <w:b/>
              </w:rPr>
              <w:t xml:space="preserve"> </w:t>
            </w:r>
            <w:r w:rsidRPr="001F02EF">
              <w:rPr>
                <w:b/>
                <w:color w:val="000000"/>
                <w:lang w:eastAsia="ru-RU"/>
              </w:rPr>
              <w:t>түзетілген бюджет</w:t>
            </w:r>
          </w:p>
        </w:tc>
        <w:tc>
          <w:tcPr>
            <w:tcW w:w="1261" w:type="dxa"/>
            <w:shd w:val="clear" w:color="auto" w:fill="auto"/>
            <w:vAlign w:val="center"/>
          </w:tcPr>
          <w:p w:rsidR="00A43012" w:rsidRPr="001F02EF" w:rsidRDefault="00A43012" w:rsidP="00FD1BCF">
            <w:pPr>
              <w:suppressAutoHyphens w:val="0"/>
              <w:jc w:val="center"/>
              <w:rPr>
                <w:b/>
                <w:color w:val="000000"/>
                <w:lang w:eastAsia="ru-RU"/>
              </w:rPr>
            </w:pPr>
            <w:r w:rsidRPr="001F02EF">
              <w:rPr>
                <w:b/>
                <w:color w:val="000000"/>
                <w:lang w:eastAsia="ru-RU"/>
              </w:rPr>
              <w:t>20</w:t>
            </w:r>
            <w:r w:rsidRPr="001F02EF">
              <w:rPr>
                <w:b/>
                <w:color w:val="000000"/>
                <w:lang w:val="kk-KZ" w:eastAsia="ru-RU"/>
              </w:rPr>
              <w:t>20</w:t>
            </w:r>
            <w:r w:rsidRPr="001F02EF">
              <w:rPr>
                <w:b/>
                <w:color w:val="000000"/>
                <w:lang w:eastAsia="ru-RU"/>
              </w:rPr>
              <w:t xml:space="preserve"> жылға арналған бюджеттің атқарылуы</w:t>
            </w:r>
          </w:p>
        </w:tc>
        <w:tc>
          <w:tcPr>
            <w:tcW w:w="1149" w:type="dxa"/>
            <w:shd w:val="clear" w:color="auto" w:fill="auto"/>
            <w:vAlign w:val="center"/>
          </w:tcPr>
          <w:p w:rsidR="00A43012" w:rsidRPr="001F02EF" w:rsidRDefault="00A43012" w:rsidP="00FD1BCF">
            <w:pPr>
              <w:suppressAutoHyphens w:val="0"/>
              <w:jc w:val="center"/>
              <w:rPr>
                <w:b/>
                <w:color w:val="000000"/>
                <w:lang w:eastAsia="ru-RU"/>
              </w:rPr>
            </w:pPr>
            <w:r w:rsidRPr="001F02EF">
              <w:rPr>
                <w:b/>
                <w:color w:val="000000"/>
                <w:lang w:val="kk-KZ" w:eastAsia="ru-RU"/>
              </w:rPr>
              <w:t>орындалуы</w:t>
            </w:r>
            <w:r w:rsidRPr="001F02EF">
              <w:rPr>
                <w:b/>
                <w:color w:val="000000"/>
                <w:lang w:eastAsia="ru-RU"/>
              </w:rPr>
              <w:t>, %</w:t>
            </w:r>
          </w:p>
        </w:tc>
      </w:tr>
      <w:tr w:rsidR="00A43012" w:rsidRPr="00AA2952" w:rsidTr="00FD1BCF">
        <w:trPr>
          <w:trHeight w:val="300"/>
        </w:trPr>
        <w:tc>
          <w:tcPr>
            <w:tcW w:w="2269" w:type="dxa"/>
            <w:noWrap/>
            <w:vAlign w:val="center"/>
          </w:tcPr>
          <w:p w:rsidR="00A43012" w:rsidRPr="00AA2952" w:rsidRDefault="00A43012" w:rsidP="00FD1BCF">
            <w:pPr>
              <w:suppressAutoHyphens w:val="0"/>
              <w:jc w:val="center"/>
              <w:rPr>
                <w:color w:val="000000"/>
                <w:lang w:eastAsia="ru-RU"/>
              </w:rPr>
            </w:pPr>
            <w:r w:rsidRPr="00AA2952">
              <w:rPr>
                <w:color w:val="000000"/>
                <w:lang w:eastAsia="ru-RU"/>
              </w:rPr>
              <w:t>1</w:t>
            </w:r>
          </w:p>
        </w:tc>
        <w:tc>
          <w:tcPr>
            <w:tcW w:w="1275" w:type="dxa"/>
          </w:tcPr>
          <w:p w:rsidR="00A43012" w:rsidRPr="00AA2952" w:rsidRDefault="00A43012" w:rsidP="00FD1BCF">
            <w:pPr>
              <w:suppressAutoHyphens w:val="0"/>
              <w:jc w:val="center"/>
              <w:rPr>
                <w:color w:val="000000"/>
                <w:lang w:eastAsia="ru-RU"/>
              </w:rPr>
            </w:pPr>
            <w:r w:rsidRPr="00AA2952">
              <w:rPr>
                <w:color w:val="000000"/>
                <w:lang w:eastAsia="ru-RU"/>
              </w:rPr>
              <w:t>2</w:t>
            </w:r>
          </w:p>
        </w:tc>
        <w:tc>
          <w:tcPr>
            <w:tcW w:w="1418" w:type="dxa"/>
            <w:noWrap/>
            <w:vAlign w:val="center"/>
          </w:tcPr>
          <w:p w:rsidR="00A43012" w:rsidRPr="00AA2952" w:rsidRDefault="00A43012" w:rsidP="00FD1BCF">
            <w:pPr>
              <w:suppressAutoHyphens w:val="0"/>
              <w:jc w:val="center"/>
              <w:rPr>
                <w:color w:val="000000"/>
                <w:lang w:eastAsia="ru-RU"/>
              </w:rPr>
            </w:pPr>
            <w:r w:rsidRPr="00AA2952">
              <w:rPr>
                <w:color w:val="000000"/>
                <w:lang w:eastAsia="ru-RU"/>
              </w:rPr>
              <w:t>3</w:t>
            </w:r>
          </w:p>
        </w:tc>
        <w:tc>
          <w:tcPr>
            <w:tcW w:w="1275" w:type="dxa"/>
            <w:noWrap/>
            <w:vAlign w:val="center"/>
          </w:tcPr>
          <w:p w:rsidR="00A43012" w:rsidRPr="00AA2952" w:rsidRDefault="00A43012" w:rsidP="00FD1BCF">
            <w:pPr>
              <w:suppressAutoHyphens w:val="0"/>
              <w:jc w:val="center"/>
              <w:rPr>
                <w:color w:val="000000"/>
                <w:lang w:eastAsia="ru-RU"/>
              </w:rPr>
            </w:pPr>
            <w:r w:rsidRPr="00AA2952">
              <w:rPr>
                <w:color w:val="000000"/>
                <w:lang w:eastAsia="ru-RU"/>
              </w:rPr>
              <w:t>4</w:t>
            </w:r>
          </w:p>
        </w:tc>
        <w:tc>
          <w:tcPr>
            <w:tcW w:w="1276" w:type="dxa"/>
            <w:noWrap/>
            <w:vAlign w:val="center"/>
          </w:tcPr>
          <w:p w:rsidR="00A43012" w:rsidRPr="00AA2952" w:rsidRDefault="00A43012" w:rsidP="00FD1BCF">
            <w:pPr>
              <w:suppressAutoHyphens w:val="0"/>
              <w:jc w:val="center"/>
              <w:rPr>
                <w:color w:val="000000"/>
                <w:lang w:eastAsia="ru-RU"/>
              </w:rPr>
            </w:pPr>
            <w:r w:rsidRPr="00AA2952">
              <w:rPr>
                <w:color w:val="000000"/>
                <w:lang w:eastAsia="ru-RU"/>
              </w:rPr>
              <w:t>5</w:t>
            </w:r>
          </w:p>
        </w:tc>
        <w:tc>
          <w:tcPr>
            <w:tcW w:w="1261" w:type="dxa"/>
            <w:noWrap/>
            <w:vAlign w:val="center"/>
          </w:tcPr>
          <w:p w:rsidR="00A43012" w:rsidRPr="00AA2952" w:rsidRDefault="00A43012" w:rsidP="00FD1BCF">
            <w:pPr>
              <w:suppressAutoHyphens w:val="0"/>
              <w:jc w:val="center"/>
              <w:rPr>
                <w:color w:val="000000"/>
                <w:lang w:eastAsia="ru-RU"/>
              </w:rPr>
            </w:pPr>
            <w:r w:rsidRPr="00AA2952">
              <w:rPr>
                <w:color w:val="000000"/>
                <w:lang w:eastAsia="ru-RU"/>
              </w:rPr>
              <w:t>6</w:t>
            </w:r>
          </w:p>
        </w:tc>
        <w:tc>
          <w:tcPr>
            <w:tcW w:w="1149" w:type="dxa"/>
            <w:noWrap/>
            <w:vAlign w:val="center"/>
          </w:tcPr>
          <w:p w:rsidR="00A43012" w:rsidRPr="00AA2952" w:rsidRDefault="00A43012" w:rsidP="00FD1BCF">
            <w:pPr>
              <w:suppressAutoHyphens w:val="0"/>
              <w:jc w:val="center"/>
              <w:rPr>
                <w:color w:val="000000"/>
                <w:lang w:eastAsia="ru-RU"/>
              </w:rPr>
            </w:pPr>
            <w:r w:rsidRPr="00AA2952">
              <w:rPr>
                <w:color w:val="000000"/>
                <w:lang w:eastAsia="ru-RU"/>
              </w:rPr>
              <w:t>7</w:t>
            </w:r>
          </w:p>
        </w:tc>
      </w:tr>
      <w:tr w:rsidR="003E55CB" w:rsidRPr="00AA2952" w:rsidTr="00FD1BCF">
        <w:trPr>
          <w:trHeight w:val="300"/>
        </w:trPr>
        <w:tc>
          <w:tcPr>
            <w:tcW w:w="2269" w:type="dxa"/>
          </w:tcPr>
          <w:p w:rsidR="003E55CB" w:rsidRPr="00AA2952" w:rsidRDefault="003E55CB" w:rsidP="003E55CB">
            <w:pPr>
              <w:suppressAutoHyphens w:val="0"/>
              <w:rPr>
                <w:color w:val="000000"/>
                <w:lang w:val="kk-KZ" w:eastAsia="ru-RU"/>
              </w:rPr>
            </w:pPr>
            <w:r>
              <w:rPr>
                <w:color w:val="000000"/>
                <w:lang w:val="kk-KZ" w:eastAsia="ru-RU"/>
              </w:rPr>
              <w:t>Темир Масин</w:t>
            </w:r>
            <w:r w:rsidRPr="00AA2952">
              <w:rPr>
                <w:color w:val="000000"/>
                <w:lang w:val="kk-KZ" w:eastAsia="ru-RU"/>
              </w:rPr>
              <w:t xml:space="preserve"> ауылдық әкімі аппараты</w:t>
            </w:r>
          </w:p>
        </w:tc>
        <w:tc>
          <w:tcPr>
            <w:tcW w:w="1275" w:type="dxa"/>
            <w:tcBorders>
              <w:top w:val="nil"/>
            </w:tcBorders>
            <w:vAlign w:val="center"/>
          </w:tcPr>
          <w:p w:rsidR="003E55CB" w:rsidRPr="00614D26" w:rsidRDefault="003E55CB" w:rsidP="003E55CB">
            <w:pPr>
              <w:suppressAutoHyphens w:val="0"/>
              <w:jc w:val="center"/>
              <w:rPr>
                <w:color w:val="000000"/>
                <w:sz w:val="20"/>
                <w:szCs w:val="20"/>
                <w:lang w:eastAsia="ru-RU"/>
              </w:rPr>
            </w:pPr>
          </w:p>
        </w:tc>
        <w:tc>
          <w:tcPr>
            <w:tcW w:w="1418" w:type="dxa"/>
            <w:tcBorders>
              <w:top w:val="nil"/>
            </w:tcBorders>
            <w:noWrap/>
            <w:vAlign w:val="center"/>
          </w:tcPr>
          <w:p w:rsidR="003E55CB" w:rsidRPr="001C7525" w:rsidRDefault="003E55CB" w:rsidP="003E55CB">
            <w:pPr>
              <w:suppressAutoHyphens w:val="0"/>
              <w:jc w:val="center"/>
              <w:rPr>
                <w:color w:val="000000"/>
                <w:sz w:val="20"/>
                <w:szCs w:val="20"/>
                <w:lang w:eastAsia="ru-RU"/>
              </w:rPr>
            </w:pPr>
            <w:r w:rsidRPr="001C7525">
              <w:rPr>
                <w:color w:val="000000"/>
                <w:sz w:val="20"/>
                <w:szCs w:val="20"/>
                <w:lang w:eastAsia="ru-RU"/>
              </w:rPr>
              <w:t>22,0</w:t>
            </w:r>
          </w:p>
        </w:tc>
        <w:tc>
          <w:tcPr>
            <w:tcW w:w="1275" w:type="dxa"/>
            <w:tcBorders>
              <w:top w:val="nil"/>
              <w:left w:val="nil"/>
            </w:tcBorders>
            <w:noWrap/>
            <w:vAlign w:val="center"/>
          </w:tcPr>
          <w:p w:rsidR="003E55CB" w:rsidRPr="001C7525" w:rsidRDefault="003E55CB" w:rsidP="003E55CB">
            <w:pPr>
              <w:suppressAutoHyphens w:val="0"/>
              <w:jc w:val="center"/>
              <w:rPr>
                <w:color w:val="000000"/>
                <w:sz w:val="20"/>
                <w:szCs w:val="20"/>
                <w:lang w:eastAsia="ru-RU"/>
              </w:rPr>
            </w:pPr>
            <w:r w:rsidRPr="001C7525">
              <w:rPr>
                <w:color w:val="000000"/>
                <w:sz w:val="20"/>
                <w:szCs w:val="20"/>
                <w:lang w:eastAsia="ru-RU"/>
              </w:rPr>
              <w:t>27</w:t>
            </w:r>
            <w:r>
              <w:rPr>
                <w:color w:val="000000"/>
                <w:sz w:val="20"/>
                <w:szCs w:val="20"/>
                <w:lang w:val="kk-KZ" w:eastAsia="ru-RU"/>
              </w:rPr>
              <w:t>,</w:t>
            </w:r>
            <w:r w:rsidRPr="001C7525">
              <w:rPr>
                <w:color w:val="000000"/>
                <w:sz w:val="20"/>
                <w:szCs w:val="20"/>
                <w:lang w:eastAsia="ru-RU"/>
              </w:rPr>
              <w:t>9</w:t>
            </w:r>
          </w:p>
        </w:tc>
        <w:tc>
          <w:tcPr>
            <w:tcW w:w="1276" w:type="dxa"/>
            <w:tcBorders>
              <w:top w:val="nil"/>
              <w:left w:val="nil"/>
            </w:tcBorders>
            <w:noWrap/>
            <w:vAlign w:val="center"/>
          </w:tcPr>
          <w:p w:rsidR="003E55CB" w:rsidRPr="001C7525" w:rsidRDefault="003E55CB" w:rsidP="003E55CB">
            <w:pPr>
              <w:suppressAutoHyphens w:val="0"/>
              <w:jc w:val="center"/>
              <w:rPr>
                <w:color w:val="000000"/>
                <w:sz w:val="20"/>
                <w:szCs w:val="20"/>
                <w:lang w:eastAsia="ru-RU"/>
              </w:rPr>
            </w:pPr>
            <w:r w:rsidRPr="001C7525">
              <w:rPr>
                <w:color w:val="000000"/>
                <w:sz w:val="20"/>
                <w:szCs w:val="20"/>
                <w:lang w:eastAsia="ru-RU"/>
              </w:rPr>
              <w:t>27</w:t>
            </w:r>
            <w:r>
              <w:rPr>
                <w:color w:val="000000"/>
                <w:sz w:val="20"/>
                <w:szCs w:val="20"/>
                <w:lang w:val="kk-KZ" w:eastAsia="ru-RU"/>
              </w:rPr>
              <w:t>,</w:t>
            </w:r>
            <w:r w:rsidRPr="001C7525">
              <w:rPr>
                <w:color w:val="000000"/>
                <w:sz w:val="20"/>
                <w:szCs w:val="20"/>
                <w:lang w:eastAsia="ru-RU"/>
              </w:rPr>
              <w:t>9</w:t>
            </w:r>
          </w:p>
        </w:tc>
        <w:tc>
          <w:tcPr>
            <w:tcW w:w="1261" w:type="dxa"/>
            <w:tcBorders>
              <w:top w:val="nil"/>
              <w:left w:val="nil"/>
            </w:tcBorders>
            <w:noWrap/>
            <w:vAlign w:val="center"/>
          </w:tcPr>
          <w:p w:rsidR="003E55CB" w:rsidRPr="001C7525" w:rsidRDefault="003E55CB" w:rsidP="003E55CB">
            <w:pPr>
              <w:suppressAutoHyphens w:val="0"/>
              <w:jc w:val="center"/>
              <w:rPr>
                <w:color w:val="000000"/>
                <w:sz w:val="20"/>
                <w:szCs w:val="20"/>
                <w:lang w:eastAsia="ru-RU"/>
              </w:rPr>
            </w:pPr>
            <w:r w:rsidRPr="001C7525">
              <w:rPr>
                <w:color w:val="000000"/>
                <w:sz w:val="20"/>
                <w:szCs w:val="20"/>
                <w:lang w:eastAsia="ru-RU"/>
              </w:rPr>
              <w:t>27</w:t>
            </w:r>
            <w:r>
              <w:rPr>
                <w:color w:val="000000"/>
                <w:sz w:val="20"/>
                <w:szCs w:val="20"/>
                <w:lang w:val="kk-KZ" w:eastAsia="ru-RU"/>
              </w:rPr>
              <w:t>,</w:t>
            </w:r>
            <w:r w:rsidRPr="001C7525">
              <w:rPr>
                <w:color w:val="000000"/>
                <w:sz w:val="20"/>
                <w:szCs w:val="20"/>
                <w:lang w:eastAsia="ru-RU"/>
              </w:rPr>
              <w:t>8</w:t>
            </w:r>
          </w:p>
        </w:tc>
        <w:tc>
          <w:tcPr>
            <w:tcW w:w="1149" w:type="dxa"/>
            <w:tcBorders>
              <w:top w:val="nil"/>
              <w:left w:val="nil"/>
            </w:tcBorders>
            <w:noWrap/>
            <w:vAlign w:val="center"/>
          </w:tcPr>
          <w:p w:rsidR="003E55CB" w:rsidRPr="001C7525" w:rsidRDefault="003E55CB" w:rsidP="003E55CB">
            <w:pPr>
              <w:suppressAutoHyphens w:val="0"/>
              <w:jc w:val="center"/>
              <w:rPr>
                <w:sz w:val="20"/>
                <w:szCs w:val="20"/>
                <w:lang w:eastAsia="ru-RU"/>
              </w:rPr>
            </w:pPr>
            <w:r w:rsidRPr="001C7525">
              <w:rPr>
                <w:sz w:val="20"/>
                <w:szCs w:val="20"/>
                <w:lang w:eastAsia="ru-RU"/>
              </w:rPr>
              <w:t>100,0</w:t>
            </w:r>
          </w:p>
        </w:tc>
      </w:tr>
    </w:tbl>
    <w:p w:rsidR="003E55CB" w:rsidRDefault="00A43012" w:rsidP="00A43012">
      <w:pPr>
        <w:tabs>
          <w:tab w:val="left" w:pos="5912"/>
        </w:tabs>
        <w:suppressAutoHyphens w:val="0"/>
        <w:autoSpaceDE w:val="0"/>
        <w:autoSpaceDN w:val="0"/>
        <w:adjustRightInd w:val="0"/>
        <w:ind w:firstLine="720"/>
        <w:jc w:val="both"/>
      </w:pPr>
      <w:r w:rsidRPr="00AA2952">
        <w:rPr>
          <w:bCs/>
          <w:sz w:val="28"/>
          <w:szCs w:val="28"/>
          <w:lang w:val="kk-KZ" w:eastAsia="ru-RU"/>
        </w:rPr>
        <w:t>20</w:t>
      </w:r>
      <w:r>
        <w:rPr>
          <w:bCs/>
          <w:sz w:val="28"/>
          <w:szCs w:val="28"/>
          <w:lang w:val="kk-KZ" w:eastAsia="ru-RU"/>
        </w:rPr>
        <w:t>20</w:t>
      </w:r>
      <w:r w:rsidRPr="00AA2952">
        <w:rPr>
          <w:bCs/>
          <w:sz w:val="28"/>
          <w:szCs w:val="28"/>
          <w:lang w:val="kk-KZ" w:eastAsia="ru-RU"/>
        </w:rPr>
        <w:t xml:space="preserve"> жылы </w:t>
      </w:r>
      <w:r w:rsidR="00A3128E" w:rsidRPr="00A3128E">
        <w:rPr>
          <w:bCs/>
          <w:sz w:val="28"/>
          <w:szCs w:val="28"/>
          <w:lang w:val="kk-KZ" w:eastAsia="ru-RU"/>
        </w:rPr>
        <w:t>Темир Масин</w:t>
      </w:r>
      <w:r w:rsidRPr="00A3128E">
        <w:rPr>
          <w:bCs/>
          <w:sz w:val="28"/>
          <w:szCs w:val="28"/>
          <w:lang w:val="kk-KZ" w:eastAsia="ru-RU"/>
        </w:rPr>
        <w:t xml:space="preserve"> </w:t>
      </w:r>
      <w:r w:rsidRPr="00AA2952">
        <w:rPr>
          <w:bCs/>
          <w:sz w:val="28"/>
          <w:szCs w:val="28"/>
          <w:lang w:val="kk-KZ" w:eastAsia="ru-RU"/>
        </w:rPr>
        <w:t xml:space="preserve"> ауылдық округі бойынша жоспарда </w:t>
      </w:r>
      <w:r w:rsidR="00A3128E">
        <w:rPr>
          <w:bCs/>
          <w:sz w:val="28"/>
          <w:szCs w:val="28"/>
          <w:lang w:val="kk-KZ" w:eastAsia="ru-RU"/>
        </w:rPr>
        <w:t>27</w:t>
      </w:r>
      <w:r>
        <w:rPr>
          <w:bCs/>
          <w:sz w:val="28"/>
          <w:szCs w:val="28"/>
          <w:lang w:val="kk-KZ" w:eastAsia="ru-RU"/>
        </w:rPr>
        <w:t xml:space="preserve"> </w:t>
      </w:r>
      <w:r w:rsidR="00A3128E">
        <w:rPr>
          <w:bCs/>
          <w:sz w:val="28"/>
          <w:szCs w:val="28"/>
          <w:lang w:val="kk-KZ" w:eastAsia="ru-RU"/>
        </w:rPr>
        <w:t>8</w:t>
      </w:r>
      <w:r>
        <w:rPr>
          <w:bCs/>
          <w:sz w:val="28"/>
          <w:szCs w:val="28"/>
          <w:lang w:val="kk-KZ" w:eastAsia="ru-RU"/>
        </w:rPr>
        <w:t>89</w:t>
      </w:r>
      <w:r w:rsidRPr="00AA2952">
        <w:rPr>
          <w:bCs/>
          <w:sz w:val="28"/>
          <w:szCs w:val="28"/>
          <w:lang w:val="kk-KZ" w:eastAsia="ru-RU"/>
        </w:rPr>
        <w:t>,</w:t>
      </w:r>
      <w:r>
        <w:rPr>
          <w:bCs/>
          <w:sz w:val="28"/>
          <w:szCs w:val="28"/>
          <w:lang w:val="kk-KZ" w:eastAsia="ru-RU"/>
        </w:rPr>
        <w:t>0</w:t>
      </w:r>
      <w:r w:rsidRPr="00AA2952">
        <w:rPr>
          <w:bCs/>
          <w:sz w:val="28"/>
          <w:szCs w:val="28"/>
          <w:lang w:val="kk-KZ" w:eastAsia="ru-RU"/>
        </w:rPr>
        <w:t xml:space="preserve"> мың теңге болса, бюджеттің орындалуы </w:t>
      </w:r>
      <w:r w:rsidR="00A3128E">
        <w:rPr>
          <w:bCs/>
          <w:sz w:val="28"/>
          <w:szCs w:val="28"/>
          <w:lang w:val="kk-KZ" w:eastAsia="ru-RU"/>
        </w:rPr>
        <w:t>27</w:t>
      </w:r>
      <w:r>
        <w:rPr>
          <w:bCs/>
          <w:sz w:val="28"/>
          <w:szCs w:val="28"/>
          <w:lang w:val="kk-KZ" w:eastAsia="ru-RU"/>
        </w:rPr>
        <w:t xml:space="preserve"> 88</w:t>
      </w:r>
      <w:r w:rsidR="00A3128E">
        <w:rPr>
          <w:bCs/>
          <w:sz w:val="28"/>
          <w:szCs w:val="28"/>
          <w:lang w:val="kk-KZ" w:eastAsia="ru-RU"/>
        </w:rPr>
        <w:t>7</w:t>
      </w:r>
      <w:r w:rsidRPr="00AA2952">
        <w:rPr>
          <w:bCs/>
          <w:sz w:val="28"/>
          <w:szCs w:val="28"/>
          <w:lang w:val="kk-KZ" w:eastAsia="ru-RU"/>
        </w:rPr>
        <w:t>,</w:t>
      </w:r>
      <w:r>
        <w:rPr>
          <w:bCs/>
          <w:sz w:val="28"/>
          <w:szCs w:val="28"/>
          <w:lang w:val="kk-KZ" w:eastAsia="ru-RU"/>
        </w:rPr>
        <w:t>7</w:t>
      </w:r>
      <w:r w:rsidRPr="00AA2952">
        <w:rPr>
          <w:bCs/>
          <w:sz w:val="28"/>
          <w:szCs w:val="28"/>
          <w:lang w:val="kk-KZ" w:eastAsia="ru-RU"/>
        </w:rPr>
        <w:t xml:space="preserve"> мың теңгені құрады, немесе 100</w:t>
      </w:r>
      <w:r w:rsidRPr="00AA2952">
        <w:rPr>
          <w:bCs/>
          <w:sz w:val="28"/>
          <w:szCs w:val="28"/>
          <w:lang w:eastAsia="ru-RU"/>
        </w:rPr>
        <w:t>%</w:t>
      </w:r>
      <w:r w:rsidRPr="00AA2952">
        <w:rPr>
          <w:bCs/>
          <w:sz w:val="28"/>
          <w:szCs w:val="28"/>
          <w:lang w:val="kk-KZ" w:eastAsia="ru-RU"/>
        </w:rPr>
        <w:t>.</w:t>
      </w:r>
      <w:r w:rsidRPr="00631368">
        <w:t xml:space="preserve"> </w:t>
      </w:r>
    </w:p>
    <w:p w:rsidR="00A43012" w:rsidRPr="003E55CB" w:rsidRDefault="003E55CB" w:rsidP="00A43012">
      <w:pPr>
        <w:tabs>
          <w:tab w:val="left" w:pos="5912"/>
        </w:tabs>
        <w:suppressAutoHyphens w:val="0"/>
        <w:autoSpaceDE w:val="0"/>
        <w:autoSpaceDN w:val="0"/>
        <w:adjustRightInd w:val="0"/>
        <w:ind w:firstLine="720"/>
        <w:jc w:val="both"/>
        <w:rPr>
          <w:bCs/>
          <w:sz w:val="28"/>
          <w:szCs w:val="28"/>
          <w:lang w:val="kk-KZ" w:eastAsia="ru-RU"/>
        </w:rPr>
      </w:pPr>
      <w:r w:rsidRPr="003E55CB">
        <w:rPr>
          <w:bCs/>
          <w:sz w:val="28"/>
          <w:szCs w:val="28"/>
          <w:lang w:val="kk-KZ" w:eastAsia="ru-RU"/>
        </w:rPr>
        <w:t>2021 жылдың 1 қаңтарына дебиторлық және кредиторлық берешектер жоқ.</w:t>
      </w:r>
      <w:r w:rsidR="00A43012" w:rsidRPr="003E55CB">
        <w:rPr>
          <w:bCs/>
          <w:sz w:val="28"/>
          <w:szCs w:val="28"/>
          <w:lang w:val="kk-KZ" w:eastAsia="ru-RU"/>
        </w:rPr>
        <w:t xml:space="preserve"> </w:t>
      </w:r>
    </w:p>
    <w:p w:rsidR="00A43012" w:rsidRDefault="00A43012" w:rsidP="00A43012">
      <w:pPr>
        <w:tabs>
          <w:tab w:val="left" w:pos="5912"/>
        </w:tabs>
        <w:suppressAutoHyphens w:val="0"/>
        <w:autoSpaceDE w:val="0"/>
        <w:autoSpaceDN w:val="0"/>
        <w:adjustRightInd w:val="0"/>
        <w:ind w:firstLine="720"/>
        <w:jc w:val="both"/>
        <w:rPr>
          <w:bCs/>
          <w:color w:val="FFFF00"/>
          <w:sz w:val="28"/>
          <w:szCs w:val="28"/>
          <w:lang w:val="kk-KZ" w:eastAsia="ru-RU"/>
        </w:rPr>
      </w:pPr>
    </w:p>
    <w:p w:rsidR="0059231D" w:rsidRPr="00AA2952" w:rsidRDefault="0059231D" w:rsidP="0059231D">
      <w:pPr>
        <w:tabs>
          <w:tab w:val="left" w:pos="5912"/>
        </w:tabs>
        <w:suppressAutoHyphens w:val="0"/>
        <w:autoSpaceDE w:val="0"/>
        <w:autoSpaceDN w:val="0"/>
        <w:adjustRightInd w:val="0"/>
        <w:ind w:firstLine="720"/>
        <w:jc w:val="center"/>
        <w:rPr>
          <w:b/>
          <w:bCs/>
          <w:sz w:val="28"/>
          <w:szCs w:val="28"/>
          <w:lang w:val="kk-KZ" w:eastAsia="ru-RU"/>
        </w:rPr>
      </w:pPr>
      <w:r>
        <w:rPr>
          <w:b/>
          <w:color w:val="000000"/>
          <w:sz w:val="28"/>
          <w:szCs w:val="28"/>
          <w:lang w:val="kk-KZ" w:eastAsia="ru-RU"/>
        </w:rPr>
        <w:t>Ұялы</w:t>
      </w:r>
      <w:r w:rsidRPr="00AA2952">
        <w:rPr>
          <w:b/>
          <w:color w:val="000000"/>
          <w:sz w:val="28"/>
          <w:szCs w:val="28"/>
          <w:lang w:val="kk-KZ" w:eastAsia="ru-RU"/>
        </w:rPr>
        <w:t xml:space="preserve"> ауылдық әкімі аппараты</w:t>
      </w:r>
      <w:r w:rsidRPr="00AA2952">
        <w:rPr>
          <w:b/>
          <w:bCs/>
          <w:sz w:val="28"/>
          <w:szCs w:val="28"/>
          <w:lang w:val="kk-KZ" w:eastAsia="ru-RU"/>
        </w:rPr>
        <w:t xml:space="preserve"> </w:t>
      </w:r>
    </w:p>
    <w:p w:rsidR="0059231D" w:rsidRPr="00AA2952" w:rsidRDefault="003E55CB" w:rsidP="0059231D">
      <w:pPr>
        <w:tabs>
          <w:tab w:val="left" w:pos="5912"/>
        </w:tabs>
        <w:suppressAutoHyphens w:val="0"/>
        <w:autoSpaceDE w:val="0"/>
        <w:autoSpaceDN w:val="0"/>
        <w:adjustRightInd w:val="0"/>
        <w:ind w:firstLine="720"/>
        <w:jc w:val="right"/>
        <w:rPr>
          <w:b/>
          <w:bCs/>
          <w:sz w:val="28"/>
          <w:szCs w:val="28"/>
          <w:lang w:val="kk-KZ" w:eastAsia="ru-RU"/>
        </w:rPr>
      </w:pPr>
      <w:r>
        <w:rPr>
          <w:b/>
          <w:bCs/>
          <w:sz w:val="28"/>
          <w:szCs w:val="28"/>
          <w:lang w:val="kk-KZ" w:eastAsia="ru-RU"/>
        </w:rPr>
        <w:t>млн</w:t>
      </w:r>
      <w:r w:rsidR="0059231D" w:rsidRPr="00AA2952">
        <w:rPr>
          <w:b/>
          <w:bCs/>
          <w:sz w:val="28"/>
          <w:szCs w:val="28"/>
          <w:lang w:val="kk-KZ" w:eastAsia="ru-RU"/>
        </w:rPr>
        <w:t xml:space="preserve"> тенге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4"/>
        <w:gridCol w:w="1403"/>
        <w:gridCol w:w="1324"/>
        <w:gridCol w:w="1355"/>
        <w:gridCol w:w="1069"/>
        <w:gridCol w:w="1255"/>
        <w:gridCol w:w="1276"/>
      </w:tblGrid>
      <w:tr w:rsidR="0059231D" w:rsidRPr="00AA2952" w:rsidTr="00FD1BCF">
        <w:trPr>
          <w:trHeight w:val="848"/>
        </w:trPr>
        <w:tc>
          <w:tcPr>
            <w:tcW w:w="2094" w:type="dxa"/>
            <w:shd w:val="clear" w:color="auto" w:fill="auto"/>
          </w:tcPr>
          <w:p w:rsidR="0059231D" w:rsidRPr="00AA2952" w:rsidRDefault="0059231D" w:rsidP="00FD1BCF">
            <w:pPr>
              <w:tabs>
                <w:tab w:val="left" w:pos="5912"/>
              </w:tabs>
              <w:suppressAutoHyphens w:val="0"/>
              <w:autoSpaceDE w:val="0"/>
              <w:autoSpaceDN w:val="0"/>
              <w:adjustRightInd w:val="0"/>
              <w:ind w:firstLine="6"/>
              <w:jc w:val="both"/>
              <w:rPr>
                <w:b/>
                <w:bCs/>
                <w:lang w:val="kk-KZ" w:eastAsia="ru-RU"/>
              </w:rPr>
            </w:pPr>
            <w:r w:rsidRPr="00AA2952">
              <w:rPr>
                <w:b/>
                <w:bCs/>
                <w:lang w:val="kk-KZ" w:eastAsia="ru-RU"/>
              </w:rPr>
              <w:t>Атауы</w:t>
            </w:r>
          </w:p>
        </w:tc>
        <w:tc>
          <w:tcPr>
            <w:tcW w:w="1403" w:type="dxa"/>
            <w:shd w:val="clear" w:color="auto" w:fill="auto"/>
          </w:tcPr>
          <w:p w:rsidR="0059231D" w:rsidRPr="00AA2952" w:rsidRDefault="0059231D" w:rsidP="00FD1BCF">
            <w:pPr>
              <w:widowControl w:val="0"/>
              <w:tabs>
                <w:tab w:val="left" w:pos="0"/>
              </w:tabs>
              <w:snapToGrid w:val="0"/>
              <w:ind w:firstLine="6"/>
              <w:jc w:val="center"/>
              <w:rPr>
                <w:b/>
                <w:lang w:val="kk-KZ"/>
              </w:rPr>
            </w:pPr>
            <w:r w:rsidRPr="00AA2952">
              <w:rPr>
                <w:b/>
              </w:rPr>
              <w:t>201</w:t>
            </w:r>
            <w:r>
              <w:rPr>
                <w:b/>
                <w:lang w:val="kk-KZ"/>
              </w:rPr>
              <w:t>9</w:t>
            </w:r>
            <w:r w:rsidRPr="00AA2952">
              <w:rPr>
                <w:b/>
              </w:rPr>
              <w:t xml:space="preserve"> жылға нақты орында</w:t>
            </w:r>
            <w:r w:rsidRPr="00AA2952">
              <w:rPr>
                <w:b/>
                <w:lang w:val="kk-KZ"/>
              </w:rPr>
              <w:t>луы</w:t>
            </w:r>
          </w:p>
        </w:tc>
        <w:tc>
          <w:tcPr>
            <w:tcW w:w="1324" w:type="dxa"/>
            <w:shd w:val="clear" w:color="auto" w:fill="auto"/>
            <w:vAlign w:val="center"/>
          </w:tcPr>
          <w:p w:rsidR="0059231D" w:rsidRPr="00AA2952" w:rsidRDefault="0059231D" w:rsidP="00FD1BCF">
            <w:pPr>
              <w:widowControl w:val="0"/>
              <w:tabs>
                <w:tab w:val="left" w:pos="0"/>
              </w:tabs>
              <w:snapToGrid w:val="0"/>
              <w:ind w:firstLine="6"/>
              <w:jc w:val="center"/>
              <w:rPr>
                <w:b/>
                <w:lang w:val="kk-KZ"/>
              </w:rPr>
            </w:pPr>
            <w:r w:rsidRPr="00AA2952">
              <w:rPr>
                <w:b/>
              </w:rPr>
              <w:t>20</w:t>
            </w:r>
            <w:r>
              <w:rPr>
                <w:b/>
                <w:lang w:val="kk-KZ"/>
              </w:rPr>
              <w:t>20</w:t>
            </w:r>
            <w:r w:rsidRPr="00AA2952">
              <w:rPr>
                <w:b/>
                <w:lang w:val="kk-KZ"/>
              </w:rPr>
              <w:t xml:space="preserve"> жылғы бекітілген бюджет</w:t>
            </w:r>
          </w:p>
        </w:tc>
        <w:tc>
          <w:tcPr>
            <w:tcW w:w="1355" w:type="dxa"/>
            <w:shd w:val="clear" w:color="auto" w:fill="auto"/>
            <w:vAlign w:val="center"/>
          </w:tcPr>
          <w:p w:rsidR="0059231D" w:rsidRPr="00AA2952" w:rsidRDefault="0059231D" w:rsidP="00FD1BCF">
            <w:pPr>
              <w:widowControl w:val="0"/>
              <w:tabs>
                <w:tab w:val="left" w:pos="0"/>
              </w:tabs>
              <w:snapToGrid w:val="0"/>
              <w:ind w:firstLine="6"/>
              <w:jc w:val="center"/>
              <w:rPr>
                <w:b/>
                <w:lang w:val="kk-KZ"/>
              </w:rPr>
            </w:pPr>
            <w:r w:rsidRPr="00AA2952">
              <w:rPr>
                <w:b/>
              </w:rPr>
              <w:t>20</w:t>
            </w:r>
            <w:r>
              <w:rPr>
                <w:b/>
                <w:lang w:val="kk-KZ"/>
              </w:rPr>
              <w:t>20</w:t>
            </w:r>
            <w:r w:rsidRPr="00AA2952">
              <w:rPr>
                <w:b/>
              </w:rPr>
              <w:t xml:space="preserve"> жылғы түзетілген жылдық бюджет </w:t>
            </w:r>
          </w:p>
        </w:tc>
        <w:tc>
          <w:tcPr>
            <w:tcW w:w="1069" w:type="dxa"/>
            <w:shd w:val="clear" w:color="auto" w:fill="auto"/>
            <w:vAlign w:val="center"/>
          </w:tcPr>
          <w:p w:rsidR="0059231D" w:rsidRPr="00AA2952" w:rsidRDefault="0059231D" w:rsidP="00FD1BCF">
            <w:pPr>
              <w:widowControl w:val="0"/>
              <w:tabs>
                <w:tab w:val="left" w:pos="0"/>
              </w:tabs>
              <w:ind w:firstLine="6"/>
              <w:jc w:val="center"/>
              <w:rPr>
                <w:b/>
              </w:rPr>
            </w:pPr>
            <w:r w:rsidRPr="00AA2952">
              <w:rPr>
                <w:b/>
              </w:rPr>
              <w:t>20</w:t>
            </w:r>
            <w:r>
              <w:rPr>
                <w:b/>
                <w:lang w:val="kk-KZ"/>
              </w:rPr>
              <w:t>20</w:t>
            </w:r>
            <w:r w:rsidRPr="00AA2952">
              <w:rPr>
                <w:b/>
              </w:rPr>
              <w:t xml:space="preserve"> </w:t>
            </w:r>
            <w:r w:rsidRPr="00AA2952">
              <w:rPr>
                <w:b/>
                <w:lang w:val="kk-KZ"/>
              </w:rPr>
              <w:t>жыл нақты</w:t>
            </w:r>
            <w:r w:rsidRPr="00AA2952">
              <w:rPr>
                <w:b/>
              </w:rPr>
              <w:t xml:space="preserve"> </w:t>
            </w:r>
            <w:r w:rsidRPr="00AA2952">
              <w:rPr>
                <w:b/>
                <w:lang w:val="kk-KZ"/>
              </w:rPr>
              <w:t xml:space="preserve">орындалуы </w:t>
            </w:r>
          </w:p>
        </w:tc>
        <w:tc>
          <w:tcPr>
            <w:tcW w:w="1255" w:type="dxa"/>
            <w:shd w:val="clear" w:color="auto" w:fill="auto"/>
            <w:vAlign w:val="center"/>
          </w:tcPr>
          <w:p w:rsidR="0059231D" w:rsidRPr="00AA2952" w:rsidRDefault="0059231D" w:rsidP="00FD1BCF">
            <w:pPr>
              <w:widowControl w:val="0"/>
              <w:tabs>
                <w:tab w:val="left" w:pos="0"/>
              </w:tabs>
              <w:ind w:firstLine="6"/>
              <w:jc w:val="center"/>
              <w:rPr>
                <w:b/>
              </w:rPr>
            </w:pPr>
            <w:r w:rsidRPr="00AA2952">
              <w:rPr>
                <w:b/>
              </w:rPr>
              <w:t>өсу қарқыны (%)</w:t>
            </w:r>
          </w:p>
        </w:tc>
        <w:tc>
          <w:tcPr>
            <w:tcW w:w="1276" w:type="dxa"/>
            <w:shd w:val="clear" w:color="auto" w:fill="auto"/>
            <w:vAlign w:val="center"/>
          </w:tcPr>
          <w:p w:rsidR="0059231D" w:rsidRPr="00AA2952" w:rsidRDefault="0059231D" w:rsidP="00FD1BCF">
            <w:pPr>
              <w:widowControl w:val="0"/>
              <w:tabs>
                <w:tab w:val="left" w:pos="0"/>
              </w:tabs>
              <w:snapToGrid w:val="0"/>
              <w:ind w:firstLine="6"/>
              <w:jc w:val="center"/>
              <w:rPr>
                <w:b/>
                <w:bCs/>
              </w:rPr>
            </w:pPr>
            <w:r w:rsidRPr="00AA2952">
              <w:rPr>
                <w:b/>
                <w:bCs/>
                <w:lang w:val="kk-KZ"/>
              </w:rPr>
              <w:t>ауытқу</w:t>
            </w:r>
            <w:r w:rsidRPr="00AA2952">
              <w:rPr>
                <w:b/>
                <w:bCs/>
              </w:rPr>
              <w:t xml:space="preserve"> (+,-)</w:t>
            </w:r>
          </w:p>
        </w:tc>
      </w:tr>
      <w:tr w:rsidR="003E55CB" w:rsidRPr="00AA2952" w:rsidTr="00FD1BCF">
        <w:tc>
          <w:tcPr>
            <w:tcW w:w="2094" w:type="dxa"/>
          </w:tcPr>
          <w:p w:rsidR="003E55CB" w:rsidRPr="00AA2952" w:rsidRDefault="003E55CB" w:rsidP="003E55CB">
            <w:pPr>
              <w:tabs>
                <w:tab w:val="left" w:pos="5912"/>
              </w:tabs>
              <w:suppressAutoHyphens w:val="0"/>
              <w:autoSpaceDE w:val="0"/>
              <w:autoSpaceDN w:val="0"/>
              <w:adjustRightInd w:val="0"/>
              <w:ind w:firstLine="6"/>
              <w:jc w:val="both"/>
              <w:rPr>
                <w:b/>
                <w:bCs/>
                <w:lang w:eastAsia="ru-RU"/>
              </w:rPr>
            </w:pPr>
            <w:r w:rsidRPr="00AA2952">
              <w:rPr>
                <w:b/>
                <w:bCs/>
                <w:lang w:eastAsia="ru-RU"/>
              </w:rPr>
              <w:t xml:space="preserve">Кірістер </w:t>
            </w:r>
          </w:p>
        </w:tc>
        <w:tc>
          <w:tcPr>
            <w:tcW w:w="1403" w:type="dxa"/>
            <w:vAlign w:val="center"/>
          </w:tcPr>
          <w:p w:rsidR="003E55CB" w:rsidRPr="00614D26" w:rsidRDefault="003E55CB" w:rsidP="003E55CB">
            <w:pPr>
              <w:suppressAutoHyphens w:val="0"/>
              <w:jc w:val="center"/>
              <w:rPr>
                <w:b/>
                <w:bCs/>
                <w:color w:val="000000"/>
                <w:sz w:val="20"/>
                <w:szCs w:val="20"/>
                <w:lang w:eastAsia="ru-RU"/>
              </w:rPr>
            </w:pPr>
          </w:p>
        </w:tc>
        <w:tc>
          <w:tcPr>
            <w:tcW w:w="1324" w:type="dxa"/>
            <w:tcBorders>
              <w:top w:val="nil"/>
              <w:left w:val="nil"/>
            </w:tcBorders>
            <w:vAlign w:val="center"/>
          </w:tcPr>
          <w:p w:rsidR="003E55CB" w:rsidRPr="00365945" w:rsidRDefault="003E55CB" w:rsidP="003E55CB">
            <w:pPr>
              <w:suppressAutoHyphens w:val="0"/>
              <w:jc w:val="center"/>
              <w:rPr>
                <w:b/>
                <w:bCs/>
                <w:color w:val="000000"/>
                <w:sz w:val="20"/>
                <w:szCs w:val="20"/>
                <w:lang w:eastAsia="ru-RU"/>
              </w:rPr>
            </w:pPr>
            <w:r w:rsidRPr="00365945">
              <w:rPr>
                <w:b/>
                <w:bCs/>
                <w:color w:val="000000"/>
                <w:sz w:val="20"/>
                <w:szCs w:val="20"/>
                <w:lang w:eastAsia="ru-RU"/>
              </w:rPr>
              <w:t>20,0</w:t>
            </w:r>
          </w:p>
        </w:tc>
        <w:tc>
          <w:tcPr>
            <w:tcW w:w="1355" w:type="dxa"/>
            <w:tcBorders>
              <w:top w:val="nil"/>
              <w:left w:val="nil"/>
            </w:tcBorders>
            <w:vAlign w:val="center"/>
          </w:tcPr>
          <w:p w:rsidR="003E55CB" w:rsidRPr="00365945" w:rsidRDefault="003E55CB" w:rsidP="003E55CB">
            <w:pPr>
              <w:suppressAutoHyphens w:val="0"/>
              <w:jc w:val="center"/>
              <w:rPr>
                <w:b/>
                <w:bCs/>
                <w:color w:val="000000"/>
                <w:sz w:val="20"/>
                <w:szCs w:val="20"/>
                <w:lang w:eastAsia="ru-RU"/>
              </w:rPr>
            </w:pPr>
            <w:r w:rsidRPr="00365945">
              <w:rPr>
                <w:b/>
                <w:bCs/>
                <w:color w:val="000000"/>
                <w:sz w:val="20"/>
                <w:szCs w:val="20"/>
                <w:lang w:eastAsia="ru-RU"/>
              </w:rPr>
              <w:t>17</w:t>
            </w:r>
            <w:r>
              <w:rPr>
                <w:b/>
                <w:bCs/>
                <w:color w:val="000000"/>
                <w:sz w:val="20"/>
                <w:szCs w:val="20"/>
                <w:lang w:val="kk-KZ" w:eastAsia="ru-RU"/>
              </w:rPr>
              <w:t>,</w:t>
            </w:r>
            <w:r w:rsidRPr="00365945">
              <w:rPr>
                <w:b/>
                <w:bCs/>
                <w:color w:val="000000"/>
                <w:sz w:val="20"/>
                <w:szCs w:val="20"/>
                <w:lang w:eastAsia="ru-RU"/>
              </w:rPr>
              <w:t>8</w:t>
            </w:r>
          </w:p>
        </w:tc>
        <w:tc>
          <w:tcPr>
            <w:tcW w:w="1069" w:type="dxa"/>
            <w:tcBorders>
              <w:top w:val="nil"/>
              <w:left w:val="nil"/>
            </w:tcBorders>
            <w:vAlign w:val="center"/>
          </w:tcPr>
          <w:p w:rsidR="003E55CB" w:rsidRPr="00365945" w:rsidRDefault="003E55CB" w:rsidP="003E55CB">
            <w:pPr>
              <w:suppressAutoHyphens w:val="0"/>
              <w:jc w:val="center"/>
              <w:rPr>
                <w:b/>
                <w:bCs/>
                <w:color w:val="000000"/>
                <w:sz w:val="20"/>
                <w:szCs w:val="20"/>
                <w:lang w:eastAsia="ru-RU"/>
              </w:rPr>
            </w:pPr>
            <w:r w:rsidRPr="00365945">
              <w:rPr>
                <w:b/>
                <w:bCs/>
                <w:color w:val="000000"/>
                <w:sz w:val="20"/>
                <w:szCs w:val="20"/>
                <w:lang w:eastAsia="ru-RU"/>
              </w:rPr>
              <w:t>18</w:t>
            </w:r>
            <w:r>
              <w:rPr>
                <w:b/>
                <w:bCs/>
                <w:color w:val="000000"/>
                <w:sz w:val="20"/>
                <w:szCs w:val="20"/>
                <w:lang w:val="kk-KZ" w:eastAsia="ru-RU"/>
              </w:rPr>
              <w:t>,</w:t>
            </w:r>
            <w:r w:rsidRPr="00365945">
              <w:rPr>
                <w:b/>
                <w:bCs/>
                <w:color w:val="000000"/>
                <w:sz w:val="20"/>
                <w:szCs w:val="20"/>
                <w:lang w:eastAsia="ru-RU"/>
              </w:rPr>
              <w:t>8</w:t>
            </w:r>
          </w:p>
        </w:tc>
        <w:tc>
          <w:tcPr>
            <w:tcW w:w="1255" w:type="dxa"/>
            <w:tcBorders>
              <w:top w:val="nil"/>
              <w:left w:val="nil"/>
            </w:tcBorders>
            <w:vAlign w:val="center"/>
          </w:tcPr>
          <w:p w:rsidR="003E55CB" w:rsidRPr="004E777F" w:rsidRDefault="003E55CB" w:rsidP="003E55CB">
            <w:pPr>
              <w:suppressAutoHyphens w:val="0"/>
              <w:jc w:val="center"/>
              <w:rPr>
                <w:b/>
                <w:bCs/>
                <w:color w:val="000000"/>
                <w:sz w:val="20"/>
                <w:szCs w:val="20"/>
                <w:lang w:eastAsia="ru-RU"/>
              </w:rPr>
            </w:pPr>
          </w:p>
        </w:tc>
        <w:tc>
          <w:tcPr>
            <w:tcW w:w="1276" w:type="dxa"/>
            <w:tcBorders>
              <w:top w:val="nil"/>
              <w:left w:val="nil"/>
            </w:tcBorders>
            <w:vAlign w:val="center"/>
          </w:tcPr>
          <w:p w:rsidR="003E55CB" w:rsidRPr="004E777F" w:rsidRDefault="003E55CB" w:rsidP="003E55CB">
            <w:pPr>
              <w:suppressAutoHyphens w:val="0"/>
              <w:jc w:val="center"/>
              <w:rPr>
                <w:b/>
                <w:bCs/>
                <w:color w:val="000000"/>
                <w:sz w:val="20"/>
                <w:szCs w:val="20"/>
                <w:lang w:eastAsia="ru-RU"/>
              </w:rPr>
            </w:pPr>
          </w:p>
        </w:tc>
      </w:tr>
      <w:tr w:rsidR="003E55CB" w:rsidRPr="00AA2952" w:rsidTr="00FD1BCF">
        <w:tc>
          <w:tcPr>
            <w:tcW w:w="2094" w:type="dxa"/>
          </w:tcPr>
          <w:p w:rsidR="003E55CB" w:rsidRPr="00AA2952" w:rsidRDefault="003E55CB" w:rsidP="003E55CB">
            <w:pPr>
              <w:tabs>
                <w:tab w:val="left" w:pos="5912"/>
              </w:tabs>
              <w:suppressAutoHyphens w:val="0"/>
              <w:autoSpaceDE w:val="0"/>
              <w:autoSpaceDN w:val="0"/>
              <w:adjustRightInd w:val="0"/>
              <w:ind w:firstLine="6"/>
              <w:jc w:val="both"/>
              <w:rPr>
                <w:bCs/>
                <w:lang w:eastAsia="ru-RU"/>
              </w:rPr>
            </w:pPr>
            <w:r w:rsidRPr="00AA2952">
              <w:rPr>
                <w:bCs/>
                <w:lang w:eastAsia="ru-RU"/>
              </w:rPr>
              <w:t>Салықтық түсімдер</w:t>
            </w:r>
          </w:p>
        </w:tc>
        <w:tc>
          <w:tcPr>
            <w:tcW w:w="1403" w:type="dxa"/>
            <w:vAlign w:val="center"/>
          </w:tcPr>
          <w:p w:rsidR="003E55CB" w:rsidRPr="00614D26" w:rsidRDefault="003E55CB" w:rsidP="003E55CB">
            <w:pPr>
              <w:suppressAutoHyphens w:val="0"/>
              <w:jc w:val="center"/>
              <w:rPr>
                <w:i/>
                <w:iCs/>
                <w:color w:val="000000"/>
                <w:sz w:val="20"/>
                <w:szCs w:val="20"/>
                <w:lang w:eastAsia="ru-RU"/>
              </w:rPr>
            </w:pPr>
          </w:p>
        </w:tc>
        <w:tc>
          <w:tcPr>
            <w:tcW w:w="1324" w:type="dxa"/>
            <w:tcBorders>
              <w:top w:val="nil"/>
            </w:tcBorders>
            <w:vAlign w:val="center"/>
          </w:tcPr>
          <w:p w:rsidR="003E55CB" w:rsidRPr="006C616B" w:rsidRDefault="003E55CB" w:rsidP="003E55CB">
            <w:pPr>
              <w:suppressAutoHyphens w:val="0"/>
              <w:jc w:val="center"/>
              <w:rPr>
                <w:iCs/>
                <w:color w:val="000000"/>
                <w:sz w:val="20"/>
                <w:szCs w:val="20"/>
                <w:lang w:eastAsia="ru-RU"/>
              </w:rPr>
            </w:pPr>
            <w:r w:rsidRPr="006C616B">
              <w:rPr>
                <w:iCs/>
                <w:color w:val="000000"/>
                <w:sz w:val="20"/>
                <w:szCs w:val="20"/>
                <w:lang w:val="kk-KZ" w:eastAsia="ru-RU"/>
              </w:rPr>
              <w:t>0,</w:t>
            </w:r>
            <w:r w:rsidRPr="006C616B">
              <w:rPr>
                <w:iCs/>
                <w:color w:val="000000"/>
                <w:sz w:val="20"/>
                <w:szCs w:val="20"/>
                <w:lang w:eastAsia="ru-RU"/>
              </w:rPr>
              <w:t>6</w:t>
            </w:r>
          </w:p>
        </w:tc>
        <w:tc>
          <w:tcPr>
            <w:tcW w:w="1355" w:type="dxa"/>
            <w:tcBorders>
              <w:top w:val="nil"/>
            </w:tcBorders>
            <w:vAlign w:val="center"/>
          </w:tcPr>
          <w:p w:rsidR="003E55CB" w:rsidRPr="006C616B" w:rsidRDefault="003E55CB" w:rsidP="003E55CB">
            <w:pPr>
              <w:suppressAutoHyphens w:val="0"/>
              <w:jc w:val="center"/>
              <w:rPr>
                <w:iCs/>
                <w:color w:val="000000"/>
                <w:sz w:val="20"/>
                <w:szCs w:val="20"/>
                <w:lang w:eastAsia="ru-RU"/>
              </w:rPr>
            </w:pPr>
            <w:r w:rsidRPr="006C616B">
              <w:rPr>
                <w:iCs/>
                <w:color w:val="000000"/>
                <w:sz w:val="20"/>
                <w:szCs w:val="20"/>
                <w:lang w:val="kk-KZ" w:eastAsia="ru-RU"/>
              </w:rPr>
              <w:t>0,</w:t>
            </w:r>
            <w:r w:rsidRPr="006C616B">
              <w:rPr>
                <w:iCs/>
                <w:color w:val="000000"/>
                <w:sz w:val="20"/>
                <w:szCs w:val="20"/>
                <w:lang w:eastAsia="ru-RU"/>
              </w:rPr>
              <w:t>6</w:t>
            </w:r>
          </w:p>
        </w:tc>
        <w:tc>
          <w:tcPr>
            <w:tcW w:w="1069" w:type="dxa"/>
            <w:tcBorders>
              <w:top w:val="nil"/>
            </w:tcBorders>
            <w:vAlign w:val="center"/>
          </w:tcPr>
          <w:p w:rsidR="003E55CB" w:rsidRPr="006C616B" w:rsidRDefault="003E55CB" w:rsidP="003E55CB">
            <w:pPr>
              <w:suppressAutoHyphens w:val="0"/>
              <w:jc w:val="center"/>
              <w:rPr>
                <w:iCs/>
                <w:color w:val="000000"/>
                <w:sz w:val="20"/>
                <w:szCs w:val="20"/>
                <w:lang w:eastAsia="ru-RU"/>
              </w:rPr>
            </w:pPr>
            <w:r w:rsidRPr="006C616B">
              <w:rPr>
                <w:iCs/>
                <w:color w:val="000000"/>
                <w:sz w:val="20"/>
                <w:szCs w:val="20"/>
                <w:lang w:eastAsia="ru-RU"/>
              </w:rPr>
              <w:t>1</w:t>
            </w:r>
            <w:r w:rsidRPr="006C616B">
              <w:rPr>
                <w:iCs/>
                <w:color w:val="000000"/>
                <w:sz w:val="20"/>
                <w:szCs w:val="20"/>
                <w:lang w:val="kk-KZ" w:eastAsia="ru-RU"/>
              </w:rPr>
              <w:t>,</w:t>
            </w:r>
            <w:r w:rsidRPr="006C616B">
              <w:rPr>
                <w:iCs/>
                <w:color w:val="000000"/>
                <w:sz w:val="20"/>
                <w:szCs w:val="20"/>
                <w:lang w:eastAsia="ru-RU"/>
              </w:rPr>
              <w:t>6</w:t>
            </w:r>
          </w:p>
        </w:tc>
        <w:tc>
          <w:tcPr>
            <w:tcW w:w="1255" w:type="dxa"/>
            <w:tcBorders>
              <w:top w:val="nil"/>
            </w:tcBorders>
            <w:vAlign w:val="center"/>
          </w:tcPr>
          <w:p w:rsidR="003E55CB" w:rsidRPr="004E777F" w:rsidRDefault="003E55CB" w:rsidP="003E55CB">
            <w:pPr>
              <w:suppressAutoHyphens w:val="0"/>
              <w:jc w:val="center"/>
              <w:rPr>
                <w:i/>
                <w:iCs/>
                <w:color w:val="000000"/>
                <w:sz w:val="20"/>
                <w:szCs w:val="20"/>
                <w:lang w:eastAsia="ru-RU"/>
              </w:rPr>
            </w:pPr>
          </w:p>
        </w:tc>
        <w:tc>
          <w:tcPr>
            <w:tcW w:w="1276" w:type="dxa"/>
            <w:tcBorders>
              <w:top w:val="nil"/>
            </w:tcBorders>
            <w:vAlign w:val="center"/>
          </w:tcPr>
          <w:p w:rsidR="003E55CB" w:rsidRPr="004E777F" w:rsidRDefault="003E55CB" w:rsidP="003E55CB">
            <w:pPr>
              <w:suppressAutoHyphens w:val="0"/>
              <w:jc w:val="center"/>
              <w:rPr>
                <w:i/>
                <w:iCs/>
                <w:color w:val="000000"/>
                <w:sz w:val="20"/>
                <w:szCs w:val="20"/>
                <w:lang w:eastAsia="ru-RU"/>
              </w:rPr>
            </w:pPr>
          </w:p>
        </w:tc>
      </w:tr>
      <w:tr w:rsidR="003E55CB" w:rsidRPr="00AA2952" w:rsidTr="00FD1BCF">
        <w:tc>
          <w:tcPr>
            <w:tcW w:w="2094" w:type="dxa"/>
          </w:tcPr>
          <w:p w:rsidR="003E55CB" w:rsidRPr="00AA2952" w:rsidRDefault="003E55CB" w:rsidP="003E55CB">
            <w:pPr>
              <w:tabs>
                <w:tab w:val="left" w:pos="5912"/>
              </w:tabs>
              <w:suppressAutoHyphens w:val="0"/>
              <w:autoSpaceDE w:val="0"/>
              <w:autoSpaceDN w:val="0"/>
              <w:adjustRightInd w:val="0"/>
              <w:ind w:firstLine="6"/>
              <w:jc w:val="both"/>
              <w:rPr>
                <w:bCs/>
                <w:lang w:eastAsia="ru-RU"/>
              </w:rPr>
            </w:pPr>
            <w:r w:rsidRPr="00AA2952">
              <w:rPr>
                <w:bCs/>
                <w:lang w:eastAsia="ru-RU"/>
              </w:rPr>
              <w:t>Салықтық емес түсімдер</w:t>
            </w:r>
          </w:p>
        </w:tc>
        <w:tc>
          <w:tcPr>
            <w:tcW w:w="1403" w:type="dxa"/>
            <w:vAlign w:val="center"/>
          </w:tcPr>
          <w:p w:rsidR="003E55CB" w:rsidRPr="00614D26" w:rsidRDefault="003E55CB" w:rsidP="003E55CB">
            <w:pPr>
              <w:suppressAutoHyphens w:val="0"/>
              <w:jc w:val="center"/>
              <w:rPr>
                <w:i/>
                <w:iCs/>
                <w:color w:val="000000"/>
                <w:sz w:val="20"/>
                <w:szCs w:val="20"/>
                <w:lang w:eastAsia="ru-RU"/>
              </w:rPr>
            </w:pPr>
          </w:p>
        </w:tc>
        <w:tc>
          <w:tcPr>
            <w:tcW w:w="1324" w:type="dxa"/>
            <w:tcBorders>
              <w:top w:val="nil"/>
            </w:tcBorders>
            <w:vAlign w:val="center"/>
          </w:tcPr>
          <w:p w:rsidR="003E55CB" w:rsidRPr="006C616B" w:rsidRDefault="003E55CB" w:rsidP="003E55CB">
            <w:pPr>
              <w:suppressAutoHyphens w:val="0"/>
              <w:jc w:val="center"/>
              <w:rPr>
                <w:iCs/>
                <w:color w:val="000000"/>
                <w:sz w:val="20"/>
                <w:szCs w:val="20"/>
                <w:lang w:val="kk-KZ" w:eastAsia="ru-RU"/>
              </w:rPr>
            </w:pPr>
            <w:r w:rsidRPr="006C616B">
              <w:rPr>
                <w:iCs/>
                <w:color w:val="000000"/>
                <w:sz w:val="20"/>
                <w:szCs w:val="20"/>
                <w:lang w:eastAsia="ru-RU"/>
              </w:rPr>
              <w:t>0,0</w:t>
            </w:r>
            <w:r w:rsidRPr="006C616B">
              <w:rPr>
                <w:iCs/>
                <w:color w:val="000000"/>
                <w:sz w:val="20"/>
                <w:szCs w:val="20"/>
                <w:lang w:val="kk-KZ" w:eastAsia="ru-RU"/>
              </w:rPr>
              <w:t>7</w:t>
            </w:r>
          </w:p>
        </w:tc>
        <w:tc>
          <w:tcPr>
            <w:tcW w:w="1355" w:type="dxa"/>
            <w:tcBorders>
              <w:top w:val="nil"/>
            </w:tcBorders>
            <w:vAlign w:val="center"/>
          </w:tcPr>
          <w:p w:rsidR="003E55CB" w:rsidRPr="006C616B" w:rsidRDefault="003E55CB" w:rsidP="003E55CB">
            <w:pPr>
              <w:suppressAutoHyphens w:val="0"/>
              <w:jc w:val="center"/>
              <w:rPr>
                <w:iCs/>
                <w:color w:val="000000"/>
                <w:sz w:val="20"/>
                <w:szCs w:val="20"/>
                <w:lang w:val="kk-KZ" w:eastAsia="ru-RU"/>
              </w:rPr>
            </w:pPr>
            <w:r w:rsidRPr="006C616B">
              <w:rPr>
                <w:iCs/>
                <w:color w:val="000000"/>
                <w:sz w:val="20"/>
                <w:szCs w:val="20"/>
                <w:lang w:eastAsia="ru-RU"/>
              </w:rPr>
              <w:t>0,0</w:t>
            </w:r>
            <w:r w:rsidRPr="006C616B">
              <w:rPr>
                <w:iCs/>
                <w:color w:val="000000"/>
                <w:sz w:val="20"/>
                <w:szCs w:val="20"/>
                <w:lang w:val="kk-KZ" w:eastAsia="ru-RU"/>
              </w:rPr>
              <w:t>7</w:t>
            </w:r>
          </w:p>
        </w:tc>
        <w:tc>
          <w:tcPr>
            <w:tcW w:w="1069" w:type="dxa"/>
            <w:tcBorders>
              <w:top w:val="nil"/>
            </w:tcBorders>
            <w:vAlign w:val="center"/>
          </w:tcPr>
          <w:p w:rsidR="003E55CB" w:rsidRPr="006C616B" w:rsidRDefault="003E55CB" w:rsidP="003E55CB">
            <w:pPr>
              <w:suppressAutoHyphens w:val="0"/>
              <w:jc w:val="center"/>
              <w:rPr>
                <w:iCs/>
                <w:color w:val="000000"/>
                <w:sz w:val="20"/>
                <w:szCs w:val="20"/>
                <w:lang w:eastAsia="ru-RU"/>
              </w:rPr>
            </w:pPr>
            <w:r w:rsidRPr="006C616B">
              <w:rPr>
                <w:iCs/>
                <w:color w:val="000000"/>
                <w:sz w:val="20"/>
                <w:szCs w:val="20"/>
                <w:lang w:val="kk-KZ" w:eastAsia="ru-RU"/>
              </w:rPr>
              <w:t>0,0</w:t>
            </w:r>
            <w:r w:rsidRPr="006C616B">
              <w:rPr>
                <w:iCs/>
                <w:color w:val="000000"/>
                <w:sz w:val="20"/>
                <w:szCs w:val="20"/>
                <w:lang w:eastAsia="ru-RU"/>
              </w:rPr>
              <w:t>75</w:t>
            </w:r>
          </w:p>
        </w:tc>
        <w:tc>
          <w:tcPr>
            <w:tcW w:w="1255" w:type="dxa"/>
            <w:tcBorders>
              <w:top w:val="nil"/>
            </w:tcBorders>
            <w:vAlign w:val="center"/>
          </w:tcPr>
          <w:p w:rsidR="003E55CB" w:rsidRPr="004E777F" w:rsidRDefault="003E55CB" w:rsidP="003E55CB">
            <w:pPr>
              <w:suppressAutoHyphens w:val="0"/>
              <w:jc w:val="center"/>
              <w:rPr>
                <w:i/>
                <w:iCs/>
                <w:color w:val="000000"/>
                <w:sz w:val="20"/>
                <w:szCs w:val="20"/>
                <w:lang w:eastAsia="ru-RU"/>
              </w:rPr>
            </w:pPr>
          </w:p>
        </w:tc>
        <w:tc>
          <w:tcPr>
            <w:tcW w:w="1276" w:type="dxa"/>
            <w:tcBorders>
              <w:top w:val="nil"/>
            </w:tcBorders>
            <w:vAlign w:val="center"/>
          </w:tcPr>
          <w:p w:rsidR="003E55CB" w:rsidRPr="004E777F" w:rsidRDefault="003E55CB" w:rsidP="003E55CB">
            <w:pPr>
              <w:suppressAutoHyphens w:val="0"/>
              <w:jc w:val="center"/>
              <w:rPr>
                <w:i/>
                <w:iCs/>
                <w:color w:val="000000"/>
                <w:sz w:val="20"/>
                <w:szCs w:val="20"/>
                <w:lang w:eastAsia="ru-RU"/>
              </w:rPr>
            </w:pPr>
          </w:p>
        </w:tc>
      </w:tr>
      <w:tr w:rsidR="003E55CB" w:rsidRPr="00AA2952" w:rsidTr="00FD1BCF">
        <w:tc>
          <w:tcPr>
            <w:tcW w:w="2094" w:type="dxa"/>
          </w:tcPr>
          <w:p w:rsidR="003E55CB" w:rsidRPr="00AA2952" w:rsidRDefault="003E55CB" w:rsidP="003E55CB">
            <w:pPr>
              <w:tabs>
                <w:tab w:val="left" w:pos="5912"/>
              </w:tabs>
              <w:suppressAutoHyphens w:val="0"/>
              <w:autoSpaceDE w:val="0"/>
              <w:autoSpaceDN w:val="0"/>
              <w:adjustRightInd w:val="0"/>
              <w:ind w:firstLine="6"/>
              <w:jc w:val="both"/>
              <w:rPr>
                <w:b/>
                <w:bCs/>
                <w:lang w:eastAsia="ru-RU"/>
              </w:rPr>
            </w:pPr>
            <w:r w:rsidRPr="00AA2952">
              <w:rPr>
                <w:bCs/>
                <w:lang w:val="kk-KZ" w:eastAsia="ru-RU"/>
              </w:rPr>
              <w:t>Бос қалдықтар</w:t>
            </w:r>
          </w:p>
        </w:tc>
        <w:tc>
          <w:tcPr>
            <w:tcW w:w="1403" w:type="dxa"/>
            <w:vAlign w:val="center"/>
          </w:tcPr>
          <w:p w:rsidR="003E55CB" w:rsidRPr="00614D26" w:rsidRDefault="003E55CB" w:rsidP="003E55CB">
            <w:pPr>
              <w:suppressAutoHyphens w:val="0"/>
              <w:jc w:val="center"/>
              <w:rPr>
                <w:b/>
                <w:bCs/>
                <w:color w:val="000000"/>
                <w:sz w:val="20"/>
                <w:szCs w:val="20"/>
                <w:lang w:eastAsia="ru-RU"/>
              </w:rPr>
            </w:pPr>
          </w:p>
        </w:tc>
        <w:tc>
          <w:tcPr>
            <w:tcW w:w="1324" w:type="dxa"/>
            <w:tcBorders>
              <w:top w:val="nil"/>
              <w:left w:val="nil"/>
            </w:tcBorders>
            <w:vAlign w:val="center"/>
          </w:tcPr>
          <w:p w:rsidR="003E55CB" w:rsidRPr="006C616B" w:rsidRDefault="003E55CB" w:rsidP="003E55CB">
            <w:pPr>
              <w:suppressAutoHyphens w:val="0"/>
              <w:jc w:val="center"/>
              <w:rPr>
                <w:b/>
                <w:bCs/>
                <w:color w:val="000000"/>
                <w:sz w:val="20"/>
                <w:szCs w:val="20"/>
                <w:lang w:eastAsia="ru-RU"/>
              </w:rPr>
            </w:pPr>
            <w:r w:rsidRPr="006C616B">
              <w:rPr>
                <w:b/>
                <w:bCs/>
                <w:color w:val="000000"/>
                <w:sz w:val="20"/>
                <w:szCs w:val="20"/>
                <w:lang w:eastAsia="ru-RU"/>
              </w:rPr>
              <w:t> </w:t>
            </w:r>
          </w:p>
        </w:tc>
        <w:tc>
          <w:tcPr>
            <w:tcW w:w="1355" w:type="dxa"/>
            <w:tcBorders>
              <w:top w:val="nil"/>
              <w:left w:val="nil"/>
            </w:tcBorders>
            <w:vAlign w:val="center"/>
          </w:tcPr>
          <w:p w:rsidR="003E55CB" w:rsidRPr="006C616B" w:rsidRDefault="003E55CB" w:rsidP="003E55CB">
            <w:pPr>
              <w:suppressAutoHyphens w:val="0"/>
              <w:jc w:val="center"/>
              <w:rPr>
                <w:b/>
                <w:bCs/>
                <w:color w:val="000000"/>
                <w:sz w:val="20"/>
                <w:szCs w:val="20"/>
                <w:lang w:eastAsia="ru-RU"/>
              </w:rPr>
            </w:pPr>
            <w:r w:rsidRPr="006C616B">
              <w:rPr>
                <w:b/>
                <w:bCs/>
                <w:color w:val="000000"/>
                <w:sz w:val="20"/>
                <w:szCs w:val="20"/>
                <w:lang w:eastAsia="ru-RU"/>
              </w:rPr>
              <w:t> </w:t>
            </w:r>
          </w:p>
        </w:tc>
        <w:tc>
          <w:tcPr>
            <w:tcW w:w="1069" w:type="dxa"/>
            <w:tcBorders>
              <w:top w:val="nil"/>
              <w:left w:val="nil"/>
            </w:tcBorders>
            <w:vAlign w:val="center"/>
          </w:tcPr>
          <w:p w:rsidR="003E55CB" w:rsidRPr="006C616B" w:rsidRDefault="003E55CB" w:rsidP="003E55CB">
            <w:pPr>
              <w:suppressAutoHyphens w:val="0"/>
              <w:jc w:val="center"/>
              <w:rPr>
                <w:b/>
                <w:bCs/>
                <w:color w:val="000000"/>
                <w:sz w:val="20"/>
                <w:szCs w:val="20"/>
                <w:lang w:eastAsia="ru-RU"/>
              </w:rPr>
            </w:pPr>
            <w:r w:rsidRPr="006C616B">
              <w:rPr>
                <w:b/>
                <w:bCs/>
                <w:color w:val="000000"/>
                <w:sz w:val="20"/>
                <w:szCs w:val="20"/>
                <w:lang w:eastAsia="ru-RU"/>
              </w:rPr>
              <w:t> </w:t>
            </w:r>
          </w:p>
        </w:tc>
        <w:tc>
          <w:tcPr>
            <w:tcW w:w="1255" w:type="dxa"/>
            <w:tcBorders>
              <w:top w:val="nil"/>
              <w:left w:val="nil"/>
            </w:tcBorders>
            <w:vAlign w:val="center"/>
          </w:tcPr>
          <w:p w:rsidR="003E55CB" w:rsidRPr="004E777F" w:rsidRDefault="003E55CB" w:rsidP="003E55CB">
            <w:pPr>
              <w:suppressAutoHyphens w:val="0"/>
              <w:jc w:val="center"/>
              <w:rPr>
                <w:b/>
                <w:bCs/>
                <w:color w:val="000000"/>
                <w:sz w:val="20"/>
                <w:szCs w:val="20"/>
                <w:lang w:eastAsia="ru-RU"/>
              </w:rPr>
            </w:pPr>
          </w:p>
        </w:tc>
        <w:tc>
          <w:tcPr>
            <w:tcW w:w="1276" w:type="dxa"/>
            <w:tcBorders>
              <w:top w:val="nil"/>
              <w:left w:val="nil"/>
            </w:tcBorders>
            <w:vAlign w:val="center"/>
          </w:tcPr>
          <w:p w:rsidR="003E55CB" w:rsidRPr="004E777F" w:rsidRDefault="003E55CB" w:rsidP="003E55CB">
            <w:pPr>
              <w:suppressAutoHyphens w:val="0"/>
              <w:jc w:val="center"/>
              <w:rPr>
                <w:b/>
                <w:bCs/>
                <w:color w:val="000000"/>
                <w:sz w:val="20"/>
                <w:szCs w:val="20"/>
                <w:lang w:eastAsia="ru-RU"/>
              </w:rPr>
            </w:pPr>
          </w:p>
        </w:tc>
      </w:tr>
      <w:tr w:rsidR="003E55CB" w:rsidRPr="00AA2952" w:rsidTr="00FD1BCF">
        <w:tc>
          <w:tcPr>
            <w:tcW w:w="2094" w:type="dxa"/>
          </w:tcPr>
          <w:p w:rsidR="003E55CB" w:rsidRPr="00AA2952" w:rsidRDefault="003E55CB" w:rsidP="003E55CB">
            <w:pPr>
              <w:tabs>
                <w:tab w:val="left" w:pos="5912"/>
              </w:tabs>
              <w:suppressAutoHyphens w:val="0"/>
              <w:autoSpaceDE w:val="0"/>
              <w:autoSpaceDN w:val="0"/>
              <w:adjustRightInd w:val="0"/>
              <w:ind w:firstLine="6"/>
              <w:jc w:val="both"/>
              <w:rPr>
                <w:bCs/>
                <w:lang w:eastAsia="ru-RU"/>
              </w:rPr>
            </w:pPr>
            <w:r w:rsidRPr="00AA2952">
              <w:rPr>
                <w:bCs/>
                <w:lang w:eastAsia="ru-RU"/>
              </w:rPr>
              <w:t>Трансферттер түсімдері</w:t>
            </w:r>
          </w:p>
        </w:tc>
        <w:tc>
          <w:tcPr>
            <w:tcW w:w="1403" w:type="dxa"/>
            <w:vAlign w:val="center"/>
          </w:tcPr>
          <w:p w:rsidR="003E55CB" w:rsidRPr="00614D26" w:rsidRDefault="003E55CB" w:rsidP="003E55CB">
            <w:pPr>
              <w:suppressAutoHyphens w:val="0"/>
              <w:jc w:val="center"/>
              <w:rPr>
                <w:i/>
                <w:iCs/>
                <w:color w:val="000000"/>
                <w:sz w:val="20"/>
                <w:szCs w:val="20"/>
                <w:lang w:eastAsia="ru-RU"/>
              </w:rPr>
            </w:pPr>
          </w:p>
        </w:tc>
        <w:tc>
          <w:tcPr>
            <w:tcW w:w="1324" w:type="dxa"/>
            <w:tcBorders>
              <w:top w:val="nil"/>
            </w:tcBorders>
            <w:vAlign w:val="center"/>
          </w:tcPr>
          <w:p w:rsidR="003E55CB" w:rsidRPr="006C616B" w:rsidRDefault="003E55CB" w:rsidP="003E55CB">
            <w:pPr>
              <w:suppressAutoHyphens w:val="0"/>
              <w:jc w:val="center"/>
              <w:rPr>
                <w:iCs/>
                <w:color w:val="000000"/>
                <w:sz w:val="20"/>
                <w:szCs w:val="20"/>
                <w:lang w:eastAsia="ru-RU"/>
              </w:rPr>
            </w:pPr>
            <w:r w:rsidRPr="006C616B">
              <w:rPr>
                <w:iCs/>
                <w:color w:val="000000"/>
                <w:sz w:val="20"/>
                <w:szCs w:val="20"/>
                <w:lang w:eastAsia="ru-RU"/>
              </w:rPr>
              <w:t>19</w:t>
            </w:r>
            <w:r w:rsidRPr="006C616B">
              <w:rPr>
                <w:iCs/>
                <w:color w:val="000000"/>
                <w:sz w:val="20"/>
                <w:szCs w:val="20"/>
                <w:lang w:val="kk-KZ" w:eastAsia="ru-RU"/>
              </w:rPr>
              <w:t>,</w:t>
            </w:r>
            <w:r w:rsidRPr="006C616B">
              <w:rPr>
                <w:iCs/>
                <w:color w:val="000000"/>
                <w:sz w:val="20"/>
                <w:szCs w:val="20"/>
                <w:lang w:eastAsia="ru-RU"/>
              </w:rPr>
              <w:t>3</w:t>
            </w:r>
          </w:p>
        </w:tc>
        <w:tc>
          <w:tcPr>
            <w:tcW w:w="1355" w:type="dxa"/>
            <w:tcBorders>
              <w:top w:val="nil"/>
            </w:tcBorders>
            <w:vAlign w:val="center"/>
          </w:tcPr>
          <w:p w:rsidR="003E55CB" w:rsidRPr="006C616B" w:rsidRDefault="003E55CB" w:rsidP="003E55CB">
            <w:pPr>
              <w:suppressAutoHyphens w:val="0"/>
              <w:jc w:val="center"/>
              <w:rPr>
                <w:iCs/>
                <w:color w:val="000000"/>
                <w:sz w:val="20"/>
                <w:szCs w:val="20"/>
                <w:lang w:eastAsia="ru-RU"/>
              </w:rPr>
            </w:pPr>
            <w:r w:rsidRPr="006C616B">
              <w:rPr>
                <w:iCs/>
                <w:color w:val="000000"/>
                <w:sz w:val="20"/>
                <w:szCs w:val="20"/>
                <w:lang w:eastAsia="ru-RU"/>
              </w:rPr>
              <w:t>17</w:t>
            </w:r>
            <w:r w:rsidRPr="006C616B">
              <w:rPr>
                <w:iCs/>
                <w:color w:val="000000"/>
                <w:sz w:val="20"/>
                <w:szCs w:val="20"/>
                <w:lang w:val="kk-KZ" w:eastAsia="ru-RU"/>
              </w:rPr>
              <w:t>,</w:t>
            </w:r>
            <w:r w:rsidRPr="006C616B">
              <w:rPr>
                <w:iCs/>
                <w:color w:val="000000"/>
                <w:sz w:val="20"/>
                <w:szCs w:val="20"/>
                <w:lang w:eastAsia="ru-RU"/>
              </w:rPr>
              <w:t>1</w:t>
            </w:r>
          </w:p>
        </w:tc>
        <w:tc>
          <w:tcPr>
            <w:tcW w:w="1069" w:type="dxa"/>
            <w:tcBorders>
              <w:top w:val="nil"/>
            </w:tcBorders>
            <w:vAlign w:val="center"/>
          </w:tcPr>
          <w:p w:rsidR="003E55CB" w:rsidRPr="006C616B" w:rsidRDefault="003E55CB" w:rsidP="003E55CB">
            <w:pPr>
              <w:suppressAutoHyphens w:val="0"/>
              <w:jc w:val="center"/>
              <w:rPr>
                <w:iCs/>
                <w:color w:val="000000"/>
                <w:sz w:val="20"/>
                <w:szCs w:val="20"/>
                <w:lang w:eastAsia="ru-RU"/>
              </w:rPr>
            </w:pPr>
            <w:r w:rsidRPr="006C616B">
              <w:rPr>
                <w:iCs/>
                <w:color w:val="000000"/>
                <w:sz w:val="20"/>
                <w:szCs w:val="20"/>
                <w:lang w:eastAsia="ru-RU"/>
              </w:rPr>
              <w:t>17</w:t>
            </w:r>
            <w:r w:rsidRPr="006C616B">
              <w:rPr>
                <w:iCs/>
                <w:color w:val="000000"/>
                <w:sz w:val="20"/>
                <w:szCs w:val="20"/>
                <w:lang w:val="kk-KZ" w:eastAsia="ru-RU"/>
              </w:rPr>
              <w:t>,</w:t>
            </w:r>
            <w:r w:rsidRPr="006C616B">
              <w:rPr>
                <w:iCs/>
                <w:color w:val="000000"/>
                <w:sz w:val="20"/>
                <w:szCs w:val="20"/>
                <w:lang w:eastAsia="ru-RU"/>
              </w:rPr>
              <w:t>1</w:t>
            </w:r>
          </w:p>
        </w:tc>
        <w:tc>
          <w:tcPr>
            <w:tcW w:w="1255" w:type="dxa"/>
            <w:tcBorders>
              <w:top w:val="nil"/>
            </w:tcBorders>
            <w:vAlign w:val="center"/>
          </w:tcPr>
          <w:p w:rsidR="003E55CB" w:rsidRPr="004E777F" w:rsidRDefault="003E55CB" w:rsidP="003E55CB">
            <w:pPr>
              <w:suppressAutoHyphens w:val="0"/>
              <w:jc w:val="center"/>
              <w:rPr>
                <w:i/>
                <w:iCs/>
                <w:color w:val="000000"/>
                <w:sz w:val="20"/>
                <w:szCs w:val="20"/>
                <w:lang w:eastAsia="ru-RU"/>
              </w:rPr>
            </w:pPr>
          </w:p>
        </w:tc>
        <w:tc>
          <w:tcPr>
            <w:tcW w:w="1276" w:type="dxa"/>
            <w:tcBorders>
              <w:top w:val="nil"/>
            </w:tcBorders>
            <w:vAlign w:val="center"/>
          </w:tcPr>
          <w:p w:rsidR="003E55CB" w:rsidRPr="004E777F" w:rsidRDefault="003E55CB" w:rsidP="003E55CB">
            <w:pPr>
              <w:suppressAutoHyphens w:val="0"/>
              <w:jc w:val="center"/>
              <w:rPr>
                <w:i/>
                <w:iCs/>
                <w:color w:val="000000"/>
                <w:sz w:val="20"/>
                <w:szCs w:val="20"/>
                <w:lang w:eastAsia="ru-RU"/>
              </w:rPr>
            </w:pPr>
          </w:p>
        </w:tc>
      </w:tr>
      <w:tr w:rsidR="003E55CB" w:rsidRPr="00AA2952" w:rsidTr="00FD1BCF">
        <w:tc>
          <w:tcPr>
            <w:tcW w:w="2094" w:type="dxa"/>
          </w:tcPr>
          <w:p w:rsidR="003E55CB" w:rsidRPr="00AA2952" w:rsidRDefault="003E55CB" w:rsidP="003E55CB">
            <w:pPr>
              <w:tabs>
                <w:tab w:val="left" w:pos="5912"/>
              </w:tabs>
              <w:suppressAutoHyphens w:val="0"/>
              <w:autoSpaceDE w:val="0"/>
              <w:autoSpaceDN w:val="0"/>
              <w:adjustRightInd w:val="0"/>
              <w:ind w:firstLine="6"/>
              <w:jc w:val="both"/>
              <w:rPr>
                <w:bCs/>
                <w:i/>
                <w:lang w:val="kk-KZ" w:eastAsia="ru-RU"/>
              </w:rPr>
            </w:pPr>
            <w:r w:rsidRPr="00AA2952">
              <w:rPr>
                <w:bCs/>
                <w:i/>
                <w:lang w:eastAsia="ru-RU"/>
              </w:rPr>
              <w:t>Субвенция</w:t>
            </w:r>
            <w:r w:rsidRPr="00AA2952">
              <w:rPr>
                <w:bCs/>
                <w:i/>
                <w:lang w:val="kk-KZ" w:eastAsia="ru-RU"/>
              </w:rPr>
              <w:t>лар</w:t>
            </w:r>
          </w:p>
        </w:tc>
        <w:tc>
          <w:tcPr>
            <w:tcW w:w="1403" w:type="dxa"/>
            <w:vAlign w:val="center"/>
          </w:tcPr>
          <w:p w:rsidR="003E55CB" w:rsidRPr="00614D26" w:rsidRDefault="003E55CB" w:rsidP="003E55CB">
            <w:pPr>
              <w:suppressAutoHyphens w:val="0"/>
              <w:jc w:val="center"/>
              <w:rPr>
                <w:i/>
                <w:iCs/>
                <w:color w:val="000000"/>
                <w:sz w:val="20"/>
                <w:szCs w:val="20"/>
                <w:lang w:eastAsia="ru-RU"/>
              </w:rPr>
            </w:pPr>
          </w:p>
        </w:tc>
        <w:tc>
          <w:tcPr>
            <w:tcW w:w="1324" w:type="dxa"/>
            <w:tcBorders>
              <w:top w:val="nil"/>
              <w:left w:val="nil"/>
            </w:tcBorders>
            <w:vAlign w:val="center"/>
          </w:tcPr>
          <w:p w:rsidR="003E55CB" w:rsidRPr="006C616B" w:rsidRDefault="003E55CB" w:rsidP="003E55CB">
            <w:pPr>
              <w:suppressAutoHyphens w:val="0"/>
              <w:jc w:val="center"/>
              <w:rPr>
                <w:iCs/>
                <w:color w:val="000000"/>
                <w:sz w:val="20"/>
                <w:szCs w:val="20"/>
                <w:lang w:eastAsia="ru-RU"/>
              </w:rPr>
            </w:pPr>
            <w:r w:rsidRPr="006C616B">
              <w:rPr>
                <w:iCs/>
                <w:color w:val="000000"/>
                <w:sz w:val="20"/>
                <w:szCs w:val="20"/>
                <w:lang w:eastAsia="ru-RU"/>
              </w:rPr>
              <w:t>19</w:t>
            </w:r>
            <w:r w:rsidRPr="006C616B">
              <w:rPr>
                <w:iCs/>
                <w:color w:val="000000"/>
                <w:sz w:val="20"/>
                <w:szCs w:val="20"/>
                <w:lang w:val="kk-KZ" w:eastAsia="ru-RU"/>
              </w:rPr>
              <w:t>,</w:t>
            </w:r>
            <w:r w:rsidRPr="006C616B">
              <w:rPr>
                <w:iCs/>
                <w:color w:val="000000"/>
                <w:sz w:val="20"/>
                <w:szCs w:val="20"/>
                <w:lang w:eastAsia="ru-RU"/>
              </w:rPr>
              <w:t>3</w:t>
            </w:r>
          </w:p>
        </w:tc>
        <w:tc>
          <w:tcPr>
            <w:tcW w:w="1355" w:type="dxa"/>
            <w:tcBorders>
              <w:top w:val="nil"/>
              <w:left w:val="nil"/>
            </w:tcBorders>
            <w:vAlign w:val="center"/>
          </w:tcPr>
          <w:p w:rsidR="003E55CB" w:rsidRPr="006C616B" w:rsidRDefault="003E55CB" w:rsidP="003E55CB">
            <w:pPr>
              <w:suppressAutoHyphens w:val="0"/>
              <w:jc w:val="center"/>
              <w:rPr>
                <w:iCs/>
                <w:color w:val="000000"/>
                <w:sz w:val="20"/>
                <w:szCs w:val="20"/>
                <w:lang w:eastAsia="ru-RU"/>
              </w:rPr>
            </w:pPr>
            <w:r w:rsidRPr="006C616B">
              <w:rPr>
                <w:iCs/>
                <w:color w:val="000000"/>
                <w:sz w:val="20"/>
                <w:szCs w:val="20"/>
                <w:lang w:eastAsia="ru-RU"/>
              </w:rPr>
              <w:t>16</w:t>
            </w:r>
            <w:r w:rsidRPr="006C616B">
              <w:rPr>
                <w:iCs/>
                <w:color w:val="000000"/>
                <w:sz w:val="20"/>
                <w:szCs w:val="20"/>
                <w:lang w:val="kk-KZ" w:eastAsia="ru-RU"/>
              </w:rPr>
              <w:t>,</w:t>
            </w:r>
            <w:r w:rsidRPr="006C616B">
              <w:rPr>
                <w:iCs/>
                <w:color w:val="000000"/>
                <w:sz w:val="20"/>
                <w:szCs w:val="20"/>
                <w:lang w:eastAsia="ru-RU"/>
              </w:rPr>
              <w:t>8</w:t>
            </w:r>
          </w:p>
        </w:tc>
        <w:tc>
          <w:tcPr>
            <w:tcW w:w="1069" w:type="dxa"/>
            <w:tcBorders>
              <w:top w:val="nil"/>
              <w:left w:val="nil"/>
            </w:tcBorders>
            <w:vAlign w:val="center"/>
          </w:tcPr>
          <w:p w:rsidR="003E55CB" w:rsidRPr="006C616B" w:rsidRDefault="003E55CB" w:rsidP="003E55CB">
            <w:pPr>
              <w:suppressAutoHyphens w:val="0"/>
              <w:jc w:val="center"/>
              <w:rPr>
                <w:iCs/>
                <w:color w:val="000000"/>
                <w:sz w:val="20"/>
                <w:szCs w:val="20"/>
                <w:lang w:eastAsia="ru-RU"/>
              </w:rPr>
            </w:pPr>
            <w:r w:rsidRPr="006C616B">
              <w:rPr>
                <w:iCs/>
                <w:color w:val="000000"/>
                <w:sz w:val="20"/>
                <w:szCs w:val="20"/>
                <w:lang w:eastAsia="ru-RU"/>
              </w:rPr>
              <w:t>1</w:t>
            </w:r>
            <w:r w:rsidRPr="006C616B">
              <w:rPr>
                <w:iCs/>
                <w:color w:val="000000"/>
                <w:sz w:val="20"/>
                <w:szCs w:val="20"/>
                <w:lang w:val="kk-KZ" w:eastAsia="ru-RU"/>
              </w:rPr>
              <w:t>6,</w:t>
            </w:r>
            <w:r w:rsidRPr="006C616B">
              <w:rPr>
                <w:iCs/>
                <w:color w:val="000000"/>
                <w:sz w:val="20"/>
                <w:szCs w:val="20"/>
                <w:lang w:eastAsia="ru-RU"/>
              </w:rPr>
              <w:t>8</w:t>
            </w:r>
          </w:p>
        </w:tc>
        <w:tc>
          <w:tcPr>
            <w:tcW w:w="1255" w:type="dxa"/>
            <w:tcBorders>
              <w:top w:val="nil"/>
              <w:left w:val="nil"/>
            </w:tcBorders>
            <w:vAlign w:val="center"/>
          </w:tcPr>
          <w:p w:rsidR="003E55CB" w:rsidRPr="004E777F" w:rsidRDefault="003E55CB" w:rsidP="003E55CB">
            <w:pPr>
              <w:suppressAutoHyphens w:val="0"/>
              <w:jc w:val="center"/>
              <w:rPr>
                <w:i/>
                <w:iCs/>
                <w:color w:val="000000"/>
                <w:sz w:val="20"/>
                <w:szCs w:val="20"/>
                <w:lang w:eastAsia="ru-RU"/>
              </w:rPr>
            </w:pPr>
          </w:p>
        </w:tc>
        <w:tc>
          <w:tcPr>
            <w:tcW w:w="1276" w:type="dxa"/>
            <w:tcBorders>
              <w:top w:val="nil"/>
              <w:left w:val="nil"/>
            </w:tcBorders>
            <w:vAlign w:val="center"/>
          </w:tcPr>
          <w:p w:rsidR="003E55CB" w:rsidRPr="004E777F" w:rsidRDefault="003E55CB" w:rsidP="003E55CB">
            <w:pPr>
              <w:suppressAutoHyphens w:val="0"/>
              <w:jc w:val="center"/>
              <w:rPr>
                <w:i/>
                <w:iCs/>
                <w:color w:val="000000"/>
                <w:sz w:val="20"/>
                <w:szCs w:val="20"/>
                <w:lang w:eastAsia="ru-RU"/>
              </w:rPr>
            </w:pPr>
          </w:p>
        </w:tc>
      </w:tr>
      <w:tr w:rsidR="003E55CB" w:rsidRPr="00AA2952" w:rsidTr="00FD1BCF">
        <w:tc>
          <w:tcPr>
            <w:tcW w:w="2094" w:type="dxa"/>
          </w:tcPr>
          <w:p w:rsidR="003E55CB" w:rsidRPr="00AA2952" w:rsidRDefault="003E55CB" w:rsidP="003E55CB">
            <w:pPr>
              <w:tabs>
                <w:tab w:val="left" w:pos="5912"/>
              </w:tabs>
              <w:suppressAutoHyphens w:val="0"/>
              <w:autoSpaceDE w:val="0"/>
              <w:autoSpaceDN w:val="0"/>
              <w:adjustRightInd w:val="0"/>
              <w:ind w:firstLine="6"/>
              <w:jc w:val="both"/>
              <w:rPr>
                <w:bCs/>
                <w:i/>
                <w:lang w:eastAsia="ru-RU"/>
              </w:rPr>
            </w:pPr>
            <w:r w:rsidRPr="00AA2952">
              <w:rPr>
                <w:bCs/>
                <w:i/>
                <w:lang w:eastAsia="ru-RU"/>
              </w:rPr>
              <w:t>Ағымдағы нысаналы трансферттер</w:t>
            </w:r>
          </w:p>
        </w:tc>
        <w:tc>
          <w:tcPr>
            <w:tcW w:w="1403" w:type="dxa"/>
            <w:vAlign w:val="center"/>
          </w:tcPr>
          <w:p w:rsidR="003E55CB" w:rsidRPr="00614D26" w:rsidRDefault="003E55CB" w:rsidP="003E55CB">
            <w:pPr>
              <w:suppressAutoHyphens w:val="0"/>
              <w:jc w:val="center"/>
              <w:rPr>
                <w:i/>
                <w:iCs/>
                <w:color w:val="000000"/>
                <w:sz w:val="20"/>
                <w:szCs w:val="20"/>
                <w:lang w:eastAsia="ru-RU"/>
              </w:rPr>
            </w:pPr>
          </w:p>
        </w:tc>
        <w:tc>
          <w:tcPr>
            <w:tcW w:w="1324" w:type="dxa"/>
            <w:tcBorders>
              <w:top w:val="nil"/>
              <w:left w:val="nil"/>
            </w:tcBorders>
            <w:vAlign w:val="center"/>
          </w:tcPr>
          <w:p w:rsidR="003E55CB" w:rsidRPr="006C616B" w:rsidRDefault="003E55CB" w:rsidP="003E55CB">
            <w:pPr>
              <w:suppressAutoHyphens w:val="0"/>
              <w:jc w:val="center"/>
              <w:rPr>
                <w:iCs/>
                <w:color w:val="000000"/>
                <w:sz w:val="20"/>
                <w:szCs w:val="20"/>
                <w:lang w:eastAsia="ru-RU"/>
              </w:rPr>
            </w:pPr>
            <w:r w:rsidRPr="006C616B">
              <w:rPr>
                <w:iCs/>
                <w:color w:val="000000"/>
                <w:sz w:val="20"/>
                <w:szCs w:val="20"/>
                <w:lang w:eastAsia="ru-RU"/>
              </w:rPr>
              <w:t> </w:t>
            </w:r>
          </w:p>
        </w:tc>
        <w:tc>
          <w:tcPr>
            <w:tcW w:w="1355" w:type="dxa"/>
            <w:tcBorders>
              <w:top w:val="nil"/>
              <w:left w:val="nil"/>
            </w:tcBorders>
            <w:vAlign w:val="center"/>
          </w:tcPr>
          <w:p w:rsidR="003E55CB" w:rsidRPr="006C616B" w:rsidRDefault="003E55CB" w:rsidP="003E55CB">
            <w:pPr>
              <w:suppressAutoHyphens w:val="0"/>
              <w:jc w:val="center"/>
              <w:rPr>
                <w:iCs/>
                <w:color w:val="000000"/>
                <w:sz w:val="20"/>
                <w:szCs w:val="20"/>
                <w:lang w:val="kk-KZ" w:eastAsia="ru-RU"/>
              </w:rPr>
            </w:pPr>
            <w:r w:rsidRPr="006C616B">
              <w:rPr>
                <w:iCs/>
                <w:color w:val="000000"/>
                <w:sz w:val="20"/>
                <w:szCs w:val="20"/>
                <w:lang w:val="kk-KZ" w:eastAsia="ru-RU"/>
              </w:rPr>
              <w:t>0</w:t>
            </w:r>
            <w:r w:rsidRPr="006C616B">
              <w:rPr>
                <w:iCs/>
                <w:color w:val="000000"/>
                <w:sz w:val="20"/>
                <w:szCs w:val="20"/>
                <w:lang w:eastAsia="ru-RU"/>
              </w:rPr>
              <w:t>,</w:t>
            </w:r>
            <w:r w:rsidRPr="006C616B">
              <w:rPr>
                <w:iCs/>
                <w:color w:val="000000"/>
                <w:sz w:val="20"/>
                <w:szCs w:val="20"/>
                <w:lang w:val="kk-KZ" w:eastAsia="ru-RU"/>
              </w:rPr>
              <w:t>3</w:t>
            </w:r>
          </w:p>
        </w:tc>
        <w:tc>
          <w:tcPr>
            <w:tcW w:w="1069" w:type="dxa"/>
            <w:tcBorders>
              <w:top w:val="nil"/>
              <w:left w:val="nil"/>
            </w:tcBorders>
            <w:vAlign w:val="center"/>
          </w:tcPr>
          <w:p w:rsidR="003E55CB" w:rsidRPr="006C616B" w:rsidRDefault="003E55CB" w:rsidP="003E55CB">
            <w:pPr>
              <w:suppressAutoHyphens w:val="0"/>
              <w:jc w:val="center"/>
              <w:rPr>
                <w:iCs/>
                <w:color w:val="000000"/>
                <w:sz w:val="20"/>
                <w:szCs w:val="20"/>
                <w:lang w:val="kk-KZ" w:eastAsia="ru-RU"/>
              </w:rPr>
            </w:pPr>
            <w:r w:rsidRPr="006C616B">
              <w:rPr>
                <w:iCs/>
                <w:color w:val="000000"/>
                <w:sz w:val="20"/>
                <w:szCs w:val="20"/>
                <w:lang w:val="kk-KZ" w:eastAsia="ru-RU"/>
              </w:rPr>
              <w:t>0</w:t>
            </w:r>
            <w:r w:rsidRPr="006C616B">
              <w:rPr>
                <w:iCs/>
                <w:color w:val="000000"/>
                <w:sz w:val="20"/>
                <w:szCs w:val="20"/>
                <w:lang w:eastAsia="ru-RU"/>
              </w:rPr>
              <w:t>,</w:t>
            </w:r>
            <w:r w:rsidRPr="006C616B">
              <w:rPr>
                <w:iCs/>
                <w:color w:val="000000"/>
                <w:sz w:val="20"/>
                <w:szCs w:val="20"/>
                <w:lang w:val="kk-KZ" w:eastAsia="ru-RU"/>
              </w:rPr>
              <w:t>3</w:t>
            </w:r>
          </w:p>
        </w:tc>
        <w:tc>
          <w:tcPr>
            <w:tcW w:w="1255" w:type="dxa"/>
            <w:tcBorders>
              <w:top w:val="nil"/>
              <w:left w:val="nil"/>
            </w:tcBorders>
            <w:vAlign w:val="center"/>
          </w:tcPr>
          <w:p w:rsidR="003E55CB" w:rsidRPr="004E777F" w:rsidRDefault="003E55CB" w:rsidP="003E55CB">
            <w:pPr>
              <w:suppressAutoHyphens w:val="0"/>
              <w:jc w:val="center"/>
              <w:rPr>
                <w:i/>
                <w:iCs/>
                <w:color w:val="000000"/>
                <w:sz w:val="20"/>
                <w:szCs w:val="20"/>
                <w:lang w:eastAsia="ru-RU"/>
              </w:rPr>
            </w:pPr>
          </w:p>
        </w:tc>
        <w:tc>
          <w:tcPr>
            <w:tcW w:w="1276" w:type="dxa"/>
            <w:tcBorders>
              <w:top w:val="nil"/>
              <w:left w:val="nil"/>
            </w:tcBorders>
            <w:vAlign w:val="center"/>
          </w:tcPr>
          <w:p w:rsidR="003E55CB" w:rsidRPr="004E777F" w:rsidRDefault="003E55CB" w:rsidP="003E55CB">
            <w:pPr>
              <w:suppressAutoHyphens w:val="0"/>
              <w:jc w:val="center"/>
              <w:rPr>
                <w:i/>
                <w:iCs/>
                <w:color w:val="000000"/>
                <w:sz w:val="20"/>
                <w:szCs w:val="20"/>
                <w:lang w:eastAsia="ru-RU"/>
              </w:rPr>
            </w:pPr>
          </w:p>
        </w:tc>
      </w:tr>
      <w:tr w:rsidR="003E55CB" w:rsidRPr="00AA2952" w:rsidTr="00FD1BCF">
        <w:tc>
          <w:tcPr>
            <w:tcW w:w="2094" w:type="dxa"/>
          </w:tcPr>
          <w:p w:rsidR="003E55CB" w:rsidRPr="00AA2952" w:rsidRDefault="003E55CB" w:rsidP="003E55CB">
            <w:pPr>
              <w:tabs>
                <w:tab w:val="left" w:pos="5912"/>
              </w:tabs>
              <w:suppressAutoHyphens w:val="0"/>
              <w:autoSpaceDE w:val="0"/>
              <w:autoSpaceDN w:val="0"/>
              <w:adjustRightInd w:val="0"/>
              <w:ind w:firstLine="6"/>
              <w:jc w:val="both"/>
              <w:rPr>
                <w:b/>
                <w:bCs/>
                <w:lang w:eastAsia="ru-RU"/>
              </w:rPr>
            </w:pPr>
            <w:r w:rsidRPr="00AA2952">
              <w:rPr>
                <w:b/>
                <w:bCs/>
                <w:lang w:eastAsia="ru-RU"/>
              </w:rPr>
              <w:t>Шығындар</w:t>
            </w:r>
          </w:p>
        </w:tc>
        <w:tc>
          <w:tcPr>
            <w:tcW w:w="1403" w:type="dxa"/>
            <w:vAlign w:val="center"/>
          </w:tcPr>
          <w:p w:rsidR="003E55CB" w:rsidRPr="00614D26" w:rsidRDefault="003E55CB" w:rsidP="003E55CB">
            <w:pPr>
              <w:suppressAutoHyphens w:val="0"/>
              <w:jc w:val="center"/>
              <w:rPr>
                <w:b/>
                <w:bCs/>
                <w:color w:val="000000"/>
                <w:sz w:val="20"/>
                <w:szCs w:val="20"/>
                <w:lang w:eastAsia="ru-RU"/>
              </w:rPr>
            </w:pPr>
          </w:p>
        </w:tc>
        <w:tc>
          <w:tcPr>
            <w:tcW w:w="1324" w:type="dxa"/>
            <w:tcBorders>
              <w:top w:val="nil"/>
              <w:left w:val="nil"/>
            </w:tcBorders>
            <w:vAlign w:val="center"/>
          </w:tcPr>
          <w:p w:rsidR="003E55CB" w:rsidRPr="00365945" w:rsidRDefault="003E55CB" w:rsidP="003E55CB">
            <w:pPr>
              <w:suppressAutoHyphens w:val="0"/>
              <w:jc w:val="center"/>
              <w:rPr>
                <w:b/>
                <w:bCs/>
                <w:color w:val="000000"/>
                <w:sz w:val="20"/>
                <w:szCs w:val="20"/>
                <w:lang w:eastAsia="ru-RU"/>
              </w:rPr>
            </w:pPr>
            <w:r w:rsidRPr="00365945">
              <w:rPr>
                <w:b/>
                <w:bCs/>
                <w:color w:val="000000"/>
                <w:sz w:val="20"/>
                <w:szCs w:val="20"/>
                <w:lang w:eastAsia="ru-RU"/>
              </w:rPr>
              <w:t>20</w:t>
            </w:r>
            <w:r>
              <w:rPr>
                <w:b/>
                <w:bCs/>
                <w:color w:val="000000"/>
                <w:sz w:val="20"/>
                <w:szCs w:val="20"/>
                <w:lang w:val="kk-KZ" w:eastAsia="ru-RU"/>
              </w:rPr>
              <w:t>,</w:t>
            </w:r>
            <w:r w:rsidRPr="00365945">
              <w:rPr>
                <w:b/>
                <w:bCs/>
                <w:color w:val="000000"/>
                <w:sz w:val="20"/>
                <w:szCs w:val="20"/>
                <w:lang w:eastAsia="ru-RU"/>
              </w:rPr>
              <w:t>0</w:t>
            </w:r>
          </w:p>
        </w:tc>
        <w:tc>
          <w:tcPr>
            <w:tcW w:w="1355" w:type="dxa"/>
            <w:tcBorders>
              <w:top w:val="nil"/>
              <w:left w:val="nil"/>
            </w:tcBorders>
            <w:vAlign w:val="center"/>
          </w:tcPr>
          <w:p w:rsidR="003E55CB" w:rsidRPr="00365945" w:rsidRDefault="003E55CB" w:rsidP="003E55CB">
            <w:pPr>
              <w:suppressAutoHyphens w:val="0"/>
              <w:jc w:val="center"/>
              <w:rPr>
                <w:b/>
                <w:bCs/>
                <w:color w:val="000000"/>
                <w:sz w:val="20"/>
                <w:szCs w:val="20"/>
                <w:lang w:eastAsia="ru-RU"/>
              </w:rPr>
            </w:pPr>
            <w:r w:rsidRPr="00365945">
              <w:rPr>
                <w:b/>
                <w:bCs/>
                <w:color w:val="000000"/>
                <w:sz w:val="20"/>
                <w:szCs w:val="20"/>
                <w:lang w:eastAsia="ru-RU"/>
              </w:rPr>
              <w:t>17</w:t>
            </w:r>
            <w:r>
              <w:rPr>
                <w:b/>
                <w:bCs/>
                <w:color w:val="000000"/>
                <w:sz w:val="20"/>
                <w:szCs w:val="20"/>
                <w:lang w:val="kk-KZ" w:eastAsia="ru-RU"/>
              </w:rPr>
              <w:t>,</w:t>
            </w:r>
            <w:r w:rsidRPr="00365945">
              <w:rPr>
                <w:b/>
                <w:bCs/>
                <w:color w:val="000000"/>
                <w:sz w:val="20"/>
                <w:szCs w:val="20"/>
                <w:lang w:eastAsia="ru-RU"/>
              </w:rPr>
              <w:t>8</w:t>
            </w:r>
          </w:p>
        </w:tc>
        <w:tc>
          <w:tcPr>
            <w:tcW w:w="1069" w:type="dxa"/>
            <w:tcBorders>
              <w:top w:val="nil"/>
              <w:left w:val="nil"/>
            </w:tcBorders>
            <w:vAlign w:val="center"/>
          </w:tcPr>
          <w:p w:rsidR="003E55CB" w:rsidRPr="00365945" w:rsidRDefault="003E55CB" w:rsidP="003E55CB">
            <w:pPr>
              <w:suppressAutoHyphens w:val="0"/>
              <w:jc w:val="center"/>
              <w:rPr>
                <w:b/>
                <w:bCs/>
                <w:color w:val="000000"/>
                <w:sz w:val="20"/>
                <w:szCs w:val="20"/>
                <w:lang w:eastAsia="ru-RU"/>
              </w:rPr>
            </w:pPr>
            <w:r w:rsidRPr="00365945">
              <w:rPr>
                <w:b/>
                <w:bCs/>
                <w:color w:val="000000"/>
                <w:sz w:val="20"/>
                <w:szCs w:val="20"/>
                <w:lang w:eastAsia="ru-RU"/>
              </w:rPr>
              <w:t>17</w:t>
            </w:r>
            <w:r>
              <w:rPr>
                <w:b/>
                <w:bCs/>
                <w:color w:val="000000"/>
                <w:sz w:val="20"/>
                <w:szCs w:val="20"/>
                <w:lang w:val="kk-KZ" w:eastAsia="ru-RU"/>
              </w:rPr>
              <w:t>,</w:t>
            </w:r>
            <w:r w:rsidRPr="00365945">
              <w:rPr>
                <w:b/>
                <w:bCs/>
                <w:color w:val="000000"/>
                <w:sz w:val="20"/>
                <w:szCs w:val="20"/>
                <w:lang w:eastAsia="ru-RU"/>
              </w:rPr>
              <w:t>8</w:t>
            </w:r>
          </w:p>
        </w:tc>
        <w:tc>
          <w:tcPr>
            <w:tcW w:w="1255" w:type="dxa"/>
            <w:tcBorders>
              <w:top w:val="nil"/>
              <w:left w:val="nil"/>
            </w:tcBorders>
            <w:vAlign w:val="center"/>
          </w:tcPr>
          <w:p w:rsidR="003E55CB" w:rsidRPr="004E777F" w:rsidRDefault="003E55CB" w:rsidP="003E55CB">
            <w:pPr>
              <w:suppressAutoHyphens w:val="0"/>
              <w:jc w:val="center"/>
              <w:rPr>
                <w:b/>
                <w:bCs/>
                <w:color w:val="000000"/>
                <w:sz w:val="20"/>
                <w:szCs w:val="20"/>
                <w:lang w:eastAsia="ru-RU"/>
              </w:rPr>
            </w:pPr>
          </w:p>
        </w:tc>
        <w:tc>
          <w:tcPr>
            <w:tcW w:w="1276" w:type="dxa"/>
            <w:tcBorders>
              <w:top w:val="nil"/>
              <w:left w:val="nil"/>
            </w:tcBorders>
            <w:vAlign w:val="center"/>
          </w:tcPr>
          <w:p w:rsidR="003E55CB" w:rsidRPr="004E777F" w:rsidRDefault="003E55CB" w:rsidP="003E55CB">
            <w:pPr>
              <w:suppressAutoHyphens w:val="0"/>
              <w:jc w:val="center"/>
              <w:rPr>
                <w:b/>
                <w:bCs/>
                <w:color w:val="000000"/>
                <w:sz w:val="20"/>
                <w:szCs w:val="20"/>
                <w:lang w:eastAsia="ru-RU"/>
              </w:rPr>
            </w:pPr>
          </w:p>
        </w:tc>
      </w:tr>
      <w:tr w:rsidR="003E55CB" w:rsidRPr="00AA2952" w:rsidTr="00FD1BCF">
        <w:tc>
          <w:tcPr>
            <w:tcW w:w="2094" w:type="dxa"/>
          </w:tcPr>
          <w:p w:rsidR="003E55CB" w:rsidRPr="00AA2952" w:rsidRDefault="003E55CB" w:rsidP="003E55CB">
            <w:pPr>
              <w:tabs>
                <w:tab w:val="left" w:pos="5912"/>
              </w:tabs>
              <w:suppressAutoHyphens w:val="0"/>
              <w:autoSpaceDE w:val="0"/>
              <w:autoSpaceDN w:val="0"/>
              <w:adjustRightInd w:val="0"/>
              <w:ind w:firstLine="6"/>
              <w:jc w:val="both"/>
              <w:rPr>
                <w:bCs/>
                <w:lang w:eastAsia="ru-RU"/>
              </w:rPr>
            </w:pPr>
            <w:r w:rsidRPr="00AA2952">
              <w:rPr>
                <w:bCs/>
                <w:lang w:eastAsia="ru-RU"/>
              </w:rPr>
              <w:t>Жалпы сипаттағы мемлекеттік қызметтер</w:t>
            </w:r>
          </w:p>
        </w:tc>
        <w:tc>
          <w:tcPr>
            <w:tcW w:w="1403" w:type="dxa"/>
            <w:vAlign w:val="center"/>
          </w:tcPr>
          <w:p w:rsidR="003E55CB" w:rsidRPr="00614D26" w:rsidRDefault="003E55CB" w:rsidP="003E55CB">
            <w:pPr>
              <w:suppressAutoHyphens w:val="0"/>
              <w:jc w:val="center"/>
              <w:rPr>
                <w:color w:val="000000"/>
                <w:sz w:val="20"/>
                <w:szCs w:val="20"/>
                <w:lang w:eastAsia="ru-RU"/>
              </w:rPr>
            </w:pPr>
          </w:p>
        </w:tc>
        <w:tc>
          <w:tcPr>
            <w:tcW w:w="1324" w:type="dxa"/>
            <w:tcBorders>
              <w:top w:val="nil"/>
            </w:tcBorders>
            <w:vAlign w:val="center"/>
          </w:tcPr>
          <w:p w:rsidR="003E55CB" w:rsidRPr="00365945" w:rsidRDefault="003E55CB" w:rsidP="003E55CB">
            <w:pPr>
              <w:suppressAutoHyphens w:val="0"/>
              <w:jc w:val="center"/>
              <w:rPr>
                <w:color w:val="000000"/>
                <w:sz w:val="20"/>
                <w:szCs w:val="20"/>
                <w:lang w:eastAsia="ru-RU"/>
              </w:rPr>
            </w:pPr>
            <w:r w:rsidRPr="00365945">
              <w:rPr>
                <w:color w:val="000000"/>
                <w:sz w:val="20"/>
                <w:szCs w:val="20"/>
                <w:lang w:eastAsia="ru-RU"/>
              </w:rPr>
              <w:t>16</w:t>
            </w:r>
            <w:r>
              <w:rPr>
                <w:color w:val="000000"/>
                <w:sz w:val="20"/>
                <w:szCs w:val="20"/>
                <w:lang w:val="kk-KZ" w:eastAsia="ru-RU"/>
              </w:rPr>
              <w:t>,</w:t>
            </w:r>
            <w:r w:rsidRPr="00365945">
              <w:rPr>
                <w:color w:val="000000"/>
                <w:sz w:val="20"/>
                <w:szCs w:val="20"/>
                <w:lang w:eastAsia="ru-RU"/>
              </w:rPr>
              <w:t>2</w:t>
            </w:r>
          </w:p>
        </w:tc>
        <w:tc>
          <w:tcPr>
            <w:tcW w:w="1355" w:type="dxa"/>
            <w:tcBorders>
              <w:top w:val="nil"/>
            </w:tcBorders>
            <w:vAlign w:val="center"/>
          </w:tcPr>
          <w:p w:rsidR="003E55CB" w:rsidRPr="00365945" w:rsidRDefault="003E55CB" w:rsidP="003E55CB">
            <w:pPr>
              <w:suppressAutoHyphens w:val="0"/>
              <w:jc w:val="center"/>
              <w:rPr>
                <w:color w:val="000000"/>
                <w:sz w:val="20"/>
                <w:szCs w:val="20"/>
                <w:lang w:eastAsia="ru-RU"/>
              </w:rPr>
            </w:pPr>
            <w:r w:rsidRPr="00365945">
              <w:rPr>
                <w:color w:val="000000"/>
                <w:sz w:val="20"/>
                <w:szCs w:val="20"/>
                <w:lang w:eastAsia="ru-RU"/>
              </w:rPr>
              <w:t>15</w:t>
            </w:r>
            <w:r>
              <w:rPr>
                <w:color w:val="000000"/>
                <w:sz w:val="20"/>
                <w:szCs w:val="20"/>
                <w:lang w:val="kk-KZ" w:eastAsia="ru-RU"/>
              </w:rPr>
              <w:t>,</w:t>
            </w:r>
            <w:r w:rsidRPr="00365945">
              <w:rPr>
                <w:color w:val="000000"/>
                <w:sz w:val="20"/>
                <w:szCs w:val="20"/>
                <w:lang w:eastAsia="ru-RU"/>
              </w:rPr>
              <w:t>6</w:t>
            </w:r>
          </w:p>
        </w:tc>
        <w:tc>
          <w:tcPr>
            <w:tcW w:w="1069" w:type="dxa"/>
            <w:tcBorders>
              <w:top w:val="nil"/>
            </w:tcBorders>
            <w:vAlign w:val="center"/>
          </w:tcPr>
          <w:p w:rsidR="003E55CB" w:rsidRPr="00365945" w:rsidRDefault="003E55CB" w:rsidP="003E55CB">
            <w:pPr>
              <w:suppressAutoHyphens w:val="0"/>
              <w:jc w:val="center"/>
              <w:rPr>
                <w:color w:val="000000"/>
                <w:sz w:val="20"/>
                <w:szCs w:val="20"/>
                <w:lang w:eastAsia="ru-RU"/>
              </w:rPr>
            </w:pPr>
            <w:r w:rsidRPr="00365945">
              <w:rPr>
                <w:color w:val="000000"/>
                <w:sz w:val="20"/>
                <w:szCs w:val="20"/>
                <w:lang w:eastAsia="ru-RU"/>
              </w:rPr>
              <w:t>15</w:t>
            </w:r>
            <w:r>
              <w:rPr>
                <w:color w:val="000000"/>
                <w:sz w:val="20"/>
                <w:szCs w:val="20"/>
                <w:lang w:val="kk-KZ" w:eastAsia="ru-RU"/>
              </w:rPr>
              <w:t>,</w:t>
            </w:r>
            <w:r w:rsidRPr="00365945">
              <w:rPr>
                <w:color w:val="000000"/>
                <w:sz w:val="20"/>
                <w:szCs w:val="20"/>
                <w:lang w:eastAsia="ru-RU"/>
              </w:rPr>
              <w:t>6</w:t>
            </w:r>
          </w:p>
        </w:tc>
        <w:tc>
          <w:tcPr>
            <w:tcW w:w="1255" w:type="dxa"/>
            <w:tcBorders>
              <w:top w:val="nil"/>
            </w:tcBorders>
            <w:vAlign w:val="center"/>
          </w:tcPr>
          <w:p w:rsidR="003E55CB" w:rsidRPr="004E777F" w:rsidRDefault="003E55CB" w:rsidP="003E55CB">
            <w:pPr>
              <w:suppressAutoHyphens w:val="0"/>
              <w:jc w:val="center"/>
              <w:rPr>
                <w:i/>
                <w:iCs/>
                <w:color w:val="000000"/>
                <w:sz w:val="20"/>
                <w:szCs w:val="20"/>
                <w:lang w:eastAsia="ru-RU"/>
              </w:rPr>
            </w:pPr>
          </w:p>
        </w:tc>
        <w:tc>
          <w:tcPr>
            <w:tcW w:w="1276" w:type="dxa"/>
            <w:tcBorders>
              <w:top w:val="nil"/>
            </w:tcBorders>
            <w:vAlign w:val="center"/>
          </w:tcPr>
          <w:p w:rsidR="003E55CB" w:rsidRPr="004E777F" w:rsidRDefault="003E55CB" w:rsidP="003E55CB">
            <w:pPr>
              <w:suppressAutoHyphens w:val="0"/>
              <w:jc w:val="center"/>
              <w:rPr>
                <w:i/>
                <w:iCs/>
                <w:color w:val="000000"/>
                <w:sz w:val="20"/>
                <w:szCs w:val="20"/>
                <w:lang w:eastAsia="ru-RU"/>
              </w:rPr>
            </w:pPr>
          </w:p>
        </w:tc>
      </w:tr>
      <w:tr w:rsidR="003E55CB" w:rsidRPr="00AA2952" w:rsidTr="00FD1BCF">
        <w:tc>
          <w:tcPr>
            <w:tcW w:w="2094" w:type="dxa"/>
          </w:tcPr>
          <w:p w:rsidR="003E55CB" w:rsidRPr="00AA2952" w:rsidRDefault="003E55CB" w:rsidP="003E55CB">
            <w:pPr>
              <w:tabs>
                <w:tab w:val="left" w:pos="5912"/>
              </w:tabs>
              <w:suppressAutoHyphens w:val="0"/>
              <w:autoSpaceDE w:val="0"/>
              <w:autoSpaceDN w:val="0"/>
              <w:adjustRightInd w:val="0"/>
              <w:ind w:firstLine="6"/>
              <w:jc w:val="both"/>
              <w:rPr>
                <w:bCs/>
                <w:lang w:val="kk-KZ" w:eastAsia="ru-RU"/>
              </w:rPr>
            </w:pPr>
            <w:r w:rsidRPr="00AA2952">
              <w:rPr>
                <w:bCs/>
                <w:lang w:val="kk-KZ" w:eastAsia="ru-RU"/>
              </w:rPr>
              <w:t>Денсаулық сақтау</w:t>
            </w:r>
          </w:p>
        </w:tc>
        <w:tc>
          <w:tcPr>
            <w:tcW w:w="1403" w:type="dxa"/>
            <w:vAlign w:val="center"/>
          </w:tcPr>
          <w:p w:rsidR="003E55CB" w:rsidRPr="00614D26" w:rsidRDefault="003E55CB" w:rsidP="003E55CB">
            <w:pPr>
              <w:suppressAutoHyphens w:val="0"/>
              <w:jc w:val="center"/>
              <w:rPr>
                <w:color w:val="000000"/>
                <w:sz w:val="20"/>
                <w:szCs w:val="20"/>
                <w:lang w:eastAsia="ru-RU"/>
              </w:rPr>
            </w:pPr>
          </w:p>
        </w:tc>
        <w:tc>
          <w:tcPr>
            <w:tcW w:w="1324" w:type="dxa"/>
            <w:tcBorders>
              <w:top w:val="nil"/>
            </w:tcBorders>
            <w:vAlign w:val="center"/>
          </w:tcPr>
          <w:p w:rsidR="003E55CB" w:rsidRPr="006C616B" w:rsidRDefault="003E55CB" w:rsidP="003E55CB">
            <w:pPr>
              <w:suppressAutoHyphens w:val="0"/>
              <w:jc w:val="center"/>
              <w:rPr>
                <w:color w:val="000000"/>
                <w:sz w:val="20"/>
                <w:szCs w:val="20"/>
                <w:lang w:val="kk-KZ" w:eastAsia="ru-RU"/>
              </w:rPr>
            </w:pPr>
            <w:r w:rsidRPr="00365945">
              <w:rPr>
                <w:color w:val="000000"/>
                <w:sz w:val="20"/>
                <w:szCs w:val="20"/>
                <w:lang w:eastAsia="ru-RU"/>
              </w:rPr>
              <w:t>0,0</w:t>
            </w:r>
            <w:r>
              <w:rPr>
                <w:color w:val="000000"/>
                <w:sz w:val="20"/>
                <w:szCs w:val="20"/>
                <w:lang w:val="kk-KZ" w:eastAsia="ru-RU"/>
              </w:rPr>
              <w:t>4</w:t>
            </w:r>
          </w:p>
        </w:tc>
        <w:tc>
          <w:tcPr>
            <w:tcW w:w="1355" w:type="dxa"/>
            <w:tcBorders>
              <w:top w:val="nil"/>
            </w:tcBorders>
            <w:vAlign w:val="center"/>
          </w:tcPr>
          <w:p w:rsidR="003E55CB" w:rsidRPr="00365945" w:rsidRDefault="003E55CB" w:rsidP="003E55CB">
            <w:pPr>
              <w:suppressAutoHyphens w:val="0"/>
              <w:jc w:val="center"/>
              <w:rPr>
                <w:color w:val="000000"/>
                <w:sz w:val="20"/>
                <w:szCs w:val="20"/>
                <w:lang w:eastAsia="ru-RU"/>
              </w:rPr>
            </w:pPr>
            <w:r w:rsidRPr="00365945">
              <w:rPr>
                <w:color w:val="000000"/>
                <w:sz w:val="20"/>
                <w:szCs w:val="20"/>
                <w:lang w:eastAsia="ru-RU"/>
              </w:rPr>
              <w:t> </w:t>
            </w:r>
          </w:p>
        </w:tc>
        <w:tc>
          <w:tcPr>
            <w:tcW w:w="1069" w:type="dxa"/>
            <w:tcBorders>
              <w:top w:val="nil"/>
            </w:tcBorders>
            <w:vAlign w:val="center"/>
          </w:tcPr>
          <w:p w:rsidR="003E55CB" w:rsidRPr="00365945" w:rsidRDefault="003E55CB" w:rsidP="003E55CB">
            <w:pPr>
              <w:suppressAutoHyphens w:val="0"/>
              <w:jc w:val="center"/>
              <w:rPr>
                <w:color w:val="000000"/>
                <w:sz w:val="20"/>
                <w:szCs w:val="20"/>
                <w:lang w:eastAsia="ru-RU"/>
              </w:rPr>
            </w:pPr>
            <w:r w:rsidRPr="00365945">
              <w:rPr>
                <w:color w:val="000000"/>
                <w:sz w:val="20"/>
                <w:szCs w:val="20"/>
                <w:lang w:eastAsia="ru-RU"/>
              </w:rPr>
              <w:t> </w:t>
            </w:r>
          </w:p>
        </w:tc>
        <w:tc>
          <w:tcPr>
            <w:tcW w:w="1255" w:type="dxa"/>
            <w:tcBorders>
              <w:top w:val="nil"/>
            </w:tcBorders>
            <w:vAlign w:val="center"/>
          </w:tcPr>
          <w:p w:rsidR="003E55CB" w:rsidRPr="004E777F" w:rsidRDefault="003E55CB" w:rsidP="003E55CB">
            <w:pPr>
              <w:suppressAutoHyphens w:val="0"/>
              <w:jc w:val="center"/>
              <w:rPr>
                <w:i/>
                <w:iCs/>
                <w:color w:val="000000"/>
                <w:sz w:val="20"/>
                <w:szCs w:val="20"/>
                <w:lang w:eastAsia="ru-RU"/>
              </w:rPr>
            </w:pPr>
          </w:p>
        </w:tc>
        <w:tc>
          <w:tcPr>
            <w:tcW w:w="1276" w:type="dxa"/>
            <w:tcBorders>
              <w:top w:val="nil"/>
            </w:tcBorders>
            <w:vAlign w:val="center"/>
          </w:tcPr>
          <w:p w:rsidR="003E55CB" w:rsidRPr="004E777F" w:rsidRDefault="003E55CB" w:rsidP="003E55CB">
            <w:pPr>
              <w:suppressAutoHyphens w:val="0"/>
              <w:jc w:val="center"/>
              <w:rPr>
                <w:i/>
                <w:iCs/>
                <w:color w:val="000000"/>
                <w:sz w:val="20"/>
                <w:szCs w:val="20"/>
                <w:lang w:eastAsia="ru-RU"/>
              </w:rPr>
            </w:pPr>
          </w:p>
        </w:tc>
      </w:tr>
      <w:tr w:rsidR="003E55CB" w:rsidRPr="00AA2952" w:rsidTr="00FD1BCF">
        <w:tc>
          <w:tcPr>
            <w:tcW w:w="2094" w:type="dxa"/>
          </w:tcPr>
          <w:p w:rsidR="003E55CB" w:rsidRPr="00AA2952" w:rsidRDefault="003E55CB" w:rsidP="003E55CB">
            <w:pPr>
              <w:tabs>
                <w:tab w:val="left" w:pos="5912"/>
              </w:tabs>
              <w:suppressAutoHyphens w:val="0"/>
              <w:autoSpaceDE w:val="0"/>
              <w:autoSpaceDN w:val="0"/>
              <w:adjustRightInd w:val="0"/>
              <w:ind w:firstLine="6"/>
              <w:jc w:val="both"/>
              <w:rPr>
                <w:bCs/>
                <w:lang w:eastAsia="ru-RU"/>
              </w:rPr>
            </w:pPr>
            <w:r w:rsidRPr="00AA2952">
              <w:rPr>
                <w:bCs/>
                <w:lang w:eastAsia="ru-RU"/>
              </w:rPr>
              <w:t>Тұрғын үй-коммуналдық шаруашылық</w:t>
            </w:r>
          </w:p>
        </w:tc>
        <w:tc>
          <w:tcPr>
            <w:tcW w:w="1403" w:type="dxa"/>
            <w:vAlign w:val="center"/>
          </w:tcPr>
          <w:p w:rsidR="003E55CB" w:rsidRPr="004E777F" w:rsidRDefault="003E55CB" w:rsidP="003E55CB">
            <w:pPr>
              <w:suppressAutoHyphens w:val="0"/>
              <w:jc w:val="center"/>
              <w:rPr>
                <w:color w:val="000000"/>
                <w:sz w:val="20"/>
                <w:szCs w:val="20"/>
                <w:lang w:eastAsia="ru-RU"/>
              </w:rPr>
            </w:pPr>
          </w:p>
        </w:tc>
        <w:tc>
          <w:tcPr>
            <w:tcW w:w="1324" w:type="dxa"/>
            <w:tcBorders>
              <w:top w:val="nil"/>
            </w:tcBorders>
            <w:vAlign w:val="center"/>
          </w:tcPr>
          <w:p w:rsidR="003E55CB" w:rsidRPr="00365945" w:rsidRDefault="003E55CB" w:rsidP="003E55CB">
            <w:pPr>
              <w:suppressAutoHyphens w:val="0"/>
              <w:jc w:val="center"/>
              <w:rPr>
                <w:color w:val="000000"/>
                <w:sz w:val="20"/>
                <w:szCs w:val="20"/>
                <w:lang w:eastAsia="ru-RU"/>
              </w:rPr>
            </w:pPr>
            <w:r w:rsidRPr="00365945">
              <w:rPr>
                <w:color w:val="000000"/>
                <w:sz w:val="20"/>
                <w:szCs w:val="20"/>
                <w:lang w:eastAsia="ru-RU"/>
              </w:rPr>
              <w:t>1</w:t>
            </w:r>
            <w:r>
              <w:rPr>
                <w:color w:val="000000"/>
                <w:sz w:val="20"/>
                <w:szCs w:val="20"/>
                <w:lang w:val="kk-KZ" w:eastAsia="ru-RU"/>
              </w:rPr>
              <w:t>,</w:t>
            </w:r>
            <w:r w:rsidRPr="00365945">
              <w:rPr>
                <w:color w:val="000000"/>
                <w:sz w:val="20"/>
                <w:szCs w:val="20"/>
                <w:lang w:eastAsia="ru-RU"/>
              </w:rPr>
              <w:t>7</w:t>
            </w:r>
          </w:p>
        </w:tc>
        <w:tc>
          <w:tcPr>
            <w:tcW w:w="1355" w:type="dxa"/>
            <w:tcBorders>
              <w:top w:val="nil"/>
            </w:tcBorders>
            <w:vAlign w:val="center"/>
          </w:tcPr>
          <w:p w:rsidR="003E55CB" w:rsidRPr="00365945" w:rsidRDefault="003E55CB" w:rsidP="003E55CB">
            <w:pPr>
              <w:suppressAutoHyphens w:val="0"/>
              <w:jc w:val="center"/>
              <w:rPr>
                <w:color w:val="000000"/>
                <w:sz w:val="20"/>
                <w:szCs w:val="20"/>
                <w:lang w:eastAsia="ru-RU"/>
              </w:rPr>
            </w:pPr>
            <w:r w:rsidRPr="00365945">
              <w:rPr>
                <w:color w:val="000000"/>
                <w:sz w:val="20"/>
                <w:szCs w:val="20"/>
                <w:lang w:eastAsia="ru-RU"/>
              </w:rPr>
              <w:t>1</w:t>
            </w:r>
            <w:r>
              <w:rPr>
                <w:color w:val="000000"/>
                <w:sz w:val="20"/>
                <w:szCs w:val="20"/>
                <w:lang w:val="kk-KZ" w:eastAsia="ru-RU"/>
              </w:rPr>
              <w:t>,</w:t>
            </w:r>
            <w:r w:rsidRPr="00365945">
              <w:rPr>
                <w:color w:val="000000"/>
                <w:sz w:val="20"/>
                <w:szCs w:val="20"/>
                <w:lang w:eastAsia="ru-RU"/>
              </w:rPr>
              <w:t>5</w:t>
            </w:r>
          </w:p>
        </w:tc>
        <w:tc>
          <w:tcPr>
            <w:tcW w:w="1069" w:type="dxa"/>
            <w:tcBorders>
              <w:top w:val="nil"/>
            </w:tcBorders>
            <w:vAlign w:val="center"/>
          </w:tcPr>
          <w:p w:rsidR="003E55CB" w:rsidRPr="00365945" w:rsidRDefault="003E55CB" w:rsidP="003E55CB">
            <w:pPr>
              <w:suppressAutoHyphens w:val="0"/>
              <w:jc w:val="center"/>
              <w:rPr>
                <w:color w:val="000000"/>
                <w:sz w:val="20"/>
                <w:szCs w:val="20"/>
                <w:lang w:eastAsia="ru-RU"/>
              </w:rPr>
            </w:pPr>
            <w:r w:rsidRPr="00365945">
              <w:rPr>
                <w:color w:val="000000"/>
                <w:sz w:val="20"/>
                <w:szCs w:val="20"/>
                <w:lang w:eastAsia="ru-RU"/>
              </w:rPr>
              <w:t>1</w:t>
            </w:r>
            <w:r>
              <w:rPr>
                <w:color w:val="000000"/>
                <w:sz w:val="20"/>
                <w:szCs w:val="20"/>
                <w:lang w:val="kk-KZ" w:eastAsia="ru-RU"/>
              </w:rPr>
              <w:t>,</w:t>
            </w:r>
            <w:r w:rsidRPr="00365945">
              <w:rPr>
                <w:color w:val="000000"/>
                <w:sz w:val="20"/>
                <w:szCs w:val="20"/>
                <w:lang w:eastAsia="ru-RU"/>
              </w:rPr>
              <w:t>5</w:t>
            </w:r>
          </w:p>
        </w:tc>
        <w:tc>
          <w:tcPr>
            <w:tcW w:w="1255" w:type="dxa"/>
            <w:tcBorders>
              <w:top w:val="nil"/>
            </w:tcBorders>
            <w:vAlign w:val="center"/>
          </w:tcPr>
          <w:p w:rsidR="003E55CB" w:rsidRPr="004E777F" w:rsidRDefault="003E55CB" w:rsidP="003E55CB">
            <w:pPr>
              <w:suppressAutoHyphens w:val="0"/>
              <w:jc w:val="center"/>
              <w:rPr>
                <w:i/>
                <w:iCs/>
                <w:color w:val="000000"/>
                <w:sz w:val="20"/>
                <w:szCs w:val="20"/>
                <w:lang w:eastAsia="ru-RU"/>
              </w:rPr>
            </w:pPr>
          </w:p>
        </w:tc>
        <w:tc>
          <w:tcPr>
            <w:tcW w:w="1276" w:type="dxa"/>
            <w:tcBorders>
              <w:top w:val="nil"/>
            </w:tcBorders>
            <w:vAlign w:val="center"/>
          </w:tcPr>
          <w:p w:rsidR="003E55CB" w:rsidRPr="004E777F" w:rsidRDefault="003E55CB" w:rsidP="003E55CB">
            <w:pPr>
              <w:suppressAutoHyphens w:val="0"/>
              <w:jc w:val="center"/>
              <w:rPr>
                <w:i/>
                <w:iCs/>
                <w:color w:val="000000"/>
                <w:sz w:val="20"/>
                <w:szCs w:val="20"/>
                <w:lang w:eastAsia="ru-RU"/>
              </w:rPr>
            </w:pPr>
          </w:p>
        </w:tc>
      </w:tr>
    </w:tbl>
    <w:p w:rsidR="0059231D" w:rsidRPr="00AA2952" w:rsidRDefault="0059231D" w:rsidP="0059231D">
      <w:pPr>
        <w:ind w:firstLine="720"/>
        <w:jc w:val="both"/>
        <w:rPr>
          <w:sz w:val="28"/>
          <w:szCs w:val="28"/>
          <w:lang w:val="kk-KZ"/>
        </w:rPr>
      </w:pPr>
    </w:p>
    <w:p w:rsidR="0059231D" w:rsidRDefault="0059231D" w:rsidP="0059231D">
      <w:pPr>
        <w:ind w:firstLine="720"/>
        <w:jc w:val="both"/>
        <w:rPr>
          <w:sz w:val="28"/>
          <w:szCs w:val="28"/>
          <w:lang w:val="kk-KZ"/>
        </w:rPr>
      </w:pPr>
      <w:r w:rsidRPr="00AA2952">
        <w:rPr>
          <w:sz w:val="28"/>
          <w:szCs w:val="28"/>
          <w:lang w:val="kk-KZ"/>
        </w:rPr>
        <w:t>20</w:t>
      </w:r>
      <w:r>
        <w:rPr>
          <w:sz w:val="28"/>
          <w:szCs w:val="28"/>
          <w:lang w:val="kk-KZ"/>
        </w:rPr>
        <w:t>20</w:t>
      </w:r>
      <w:r w:rsidRPr="00AA2952">
        <w:rPr>
          <w:sz w:val="28"/>
          <w:szCs w:val="28"/>
          <w:lang w:val="kk-KZ"/>
        </w:rPr>
        <w:t xml:space="preserve"> жылы ауылдық округ бойынша бюджеттің түсімінің орындалуы </w:t>
      </w:r>
      <w:r>
        <w:rPr>
          <w:sz w:val="28"/>
          <w:szCs w:val="28"/>
          <w:lang w:val="kk-KZ"/>
        </w:rPr>
        <w:t>18 830</w:t>
      </w:r>
      <w:r w:rsidRPr="00AA2952">
        <w:rPr>
          <w:sz w:val="28"/>
          <w:szCs w:val="28"/>
          <w:lang w:val="kk-KZ"/>
        </w:rPr>
        <w:t>,</w:t>
      </w:r>
      <w:r>
        <w:rPr>
          <w:sz w:val="28"/>
          <w:szCs w:val="28"/>
          <w:lang w:val="kk-KZ"/>
        </w:rPr>
        <w:t>9</w:t>
      </w:r>
      <w:r w:rsidRPr="00AA2952">
        <w:rPr>
          <w:sz w:val="28"/>
          <w:szCs w:val="28"/>
          <w:lang w:val="kk-KZ"/>
        </w:rPr>
        <w:t xml:space="preserve"> </w:t>
      </w:r>
      <w:r>
        <w:rPr>
          <w:sz w:val="28"/>
          <w:szCs w:val="28"/>
          <w:lang w:val="kk-KZ"/>
        </w:rPr>
        <w:t>мың теңге деңгейінде қалыптасты.</w:t>
      </w:r>
    </w:p>
    <w:p w:rsidR="0059231D" w:rsidRPr="00AA2952" w:rsidRDefault="0059231D" w:rsidP="0059231D">
      <w:pPr>
        <w:ind w:firstLine="720"/>
        <w:jc w:val="both"/>
        <w:rPr>
          <w:bCs/>
          <w:sz w:val="28"/>
          <w:szCs w:val="28"/>
          <w:lang w:val="kk-KZ" w:eastAsia="ru-RU"/>
        </w:rPr>
      </w:pPr>
      <w:r w:rsidRPr="00AA2952">
        <w:rPr>
          <w:bCs/>
          <w:sz w:val="28"/>
          <w:szCs w:val="28"/>
          <w:lang w:val="kk-KZ" w:eastAsia="ru-RU"/>
        </w:rPr>
        <w:t xml:space="preserve"> </w:t>
      </w:r>
      <w:r w:rsidRPr="0059231D">
        <w:rPr>
          <w:color w:val="000000"/>
          <w:sz w:val="28"/>
          <w:szCs w:val="28"/>
          <w:lang w:val="kk-KZ" w:eastAsia="ru-RU"/>
        </w:rPr>
        <w:t xml:space="preserve">Ұялы </w:t>
      </w:r>
      <w:r w:rsidRPr="00AA2952">
        <w:rPr>
          <w:bCs/>
          <w:sz w:val="28"/>
          <w:szCs w:val="28"/>
          <w:lang w:val="kk-KZ" w:eastAsia="ru-RU"/>
        </w:rPr>
        <w:t>ауылдық округі бойынша салық түсімдері бойынша жылдық жоспардың нақты орындалуы – 1</w:t>
      </w:r>
      <w:r>
        <w:rPr>
          <w:bCs/>
          <w:sz w:val="28"/>
          <w:szCs w:val="28"/>
          <w:lang w:val="kk-KZ" w:eastAsia="ru-RU"/>
        </w:rPr>
        <w:t>05,4</w:t>
      </w:r>
      <w:r w:rsidRPr="00AA2952">
        <w:rPr>
          <w:bCs/>
          <w:sz w:val="28"/>
          <w:szCs w:val="28"/>
          <w:lang w:val="kk-KZ" w:eastAsia="ru-RU"/>
        </w:rPr>
        <w:t>%</w:t>
      </w:r>
      <w:r>
        <w:rPr>
          <w:bCs/>
          <w:sz w:val="28"/>
          <w:szCs w:val="28"/>
          <w:lang w:val="kk-KZ" w:eastAsia="ru-RU"/>
        </w:rPr>
        <w:t>.</w:t>
      </w:r>
    </w:p>
    <w:p w:rsidR="0059231D" w:rsidRDefault="0059231D" w:rsidP="0059231D">
      <w:pPr>
        <w:ind w:firstLine="720"/>
        <w:jc w:val="both"/>
        <w:rPr>
          <w:bCs/>
          <w:sz w:val="28"/>
          <w:szCs w:val="28"/>
          <w:lang w:val="kk-KZ" w:eastAsia="ru-RU"/>
        </w:rPr>
      </w:pPr>
      <w:r w:rsidRPr="00AA2952">
        <w:rPr>
          <w:bCs/>
          <w:sz w:val="28"/>
          <w:szCs w:val="28"/>
          <w:lang w:val="kk-KZ" w:eastAsia="ru-RU"/>
        </w:rPr>
        <w:t>20</w:t>
      </w:r>
      <w:r>
        <w:rPr>
          <w:bCs/>
          <w:sz w:val="28"/>
          <w:szCs w:val="28"/>
          <w:lang w:val="kk-KZ" w:eastAsia="ru-RU"/>
        </w:rPr>
        <w:t>20</w:t>
      </w:r>
      <w:r w:rsidRPr="00AA2952">
        <w:rPr>
          <w:bCs/>
          <w:sz w:val="28"/>
          <w:szCs w:val="28"/>
          <w:lang w:val="kk-KZ" w:eastAsia="ru-RU"/>
        </w:rPr>
        <w:t xml:space="preserve"> жылға</w:t>
      </w:r>
      <w:r>
        <w:rPr>
          <w:bCs/>
          <w:sz w:val="28"/>
          <w:szCs w:val="28"/>
          <w:lang w:val="kk-KZ" w:eastAsia="ru-RU"/>
        </w:rPr>
        <w:t xml:space="preserve"> арналған жоспарлы көрсеткіштер</w:t>
      </w:r>
      <w:r w:rsidRPr="00AA2952">
        <w:rPr>
          <w:bCs/>
          <w:sz w:val="28"/>
          <w:szCs w:val="28"/>
          <w:lang w:val="kk-KZ" w:eastAsia="ru-RU"/>
        </w:rPr>
        <w:t xml:space="preserve">і мынадай салық түрлерінен құралады: жеке табыс салығы, мүлік салығы, </w:t>
      </w:r>
      <w:r>
        <w:rPr>
          <w:bCs/>
          <w:sz w:val="28"/>
          <w:szCs w:val="28"/>
          <w:lang w:val="kk-KZ" w:eastAsia="ru-RU"/>
        </w:rPr>
        <w:t xml:space="preserve">жер салығы және </w:t>
      </w:r>
      <w:r w:rsidRPr="00AA2952">
        <w:rPr>
          <w:bCs/>
          <w:sz w:val="28"/>
          <w:szCs w:val="28"/>
          <w:lang w:val="kk-KZ" w:eastAsia="ru-RU"/>
        </w:rPr>
        <w:t xml:space="preserve">көлік құралдары салығы. </w:t>
      </w:r>
    </w:p>
    <w:p w:rsidR="0059231D" w:rsidRPr="00AA2952" w:rsidRDefault="0059231D" w:rsidP="0059231D">
      <w:pPr>
        <w:ind w:firstLine="720"/>
        <w:jc w:val="both"/>
        <w:rPr>
          <w:bCs/>
          <w:sz w:val="28"/>
          <w:szCs w:val="28"/>
          <w:lang w:val="kk-KZ" w:eastAsia="ru-RU"/>
        </w:rPr>
      </w:pPr>
      <w:r w:rsidRPr="0059231D">
        <w:rPr>
          <w:color w:val="000000"/>
          <w:sz w:val="28"/>
          <w:szCs w:val="28"/>
          <w:lang w:val="kk-KZ" w:eastAsia="ru-RU"/>
        </w:rPr>
        <w:t xml:space="preserve">Ұялы </w:t>
      </w:r>
      <w:r w:rsidRPr="00AA2952">
        <w:rPr>
          <w:bCs/>
          <w:sz w:val="28"/>
          <w:szCs w:val="28"/>
          <w:lang w:val="kk-KZ" w:eastAsia="ru-RU"/>
        </w:rPr>
        <w:t xml:space="preserve">ауылдық округі бойынша </w:t>
      </w:r>
      <w:r>
        <w:rPr>
          <w:bCs/>
          <w:sz w:val="28"/>
          <w:szCs w:val="28"/>
          <w:lang w:val="kk-KZ" w:eastAsia="ru-RU"/>
        </w:rPr>
        <w:t>трансферттер</w:t>
      </w:r>
      <w:r w:rsidRPr="00AA2952">
        <w:rPr>
          <w:bCs/>
          <w:sz w:val="28"/>
          <w:szCs w:val="28"/>
          <w:lang w:val="kk-KZ" w:eastAsia="ru-RU"/>
        </w:rPr>
        <w:t xml:space="preserve"> бойынша жылдық жоспар</w:t>
      </w:r>
      <w:r>
        <w:rPr>
          <w:bCs/>
          <w:sz w:val="28"/>
          <w:szCs w:val="28"/>
          <w:lang w:val="kk-KZ" w:eastAsia="ru-RU"/>
        </w:rPr>
        <w:t xml:space="preserve"> 17 160,0 м</w:t>
      </w:r>
      <w:r w:rsidRPr="00AA2952">
        <w:rPr>
          <w:bCs/>
          <w:sz w:val="28"/>
          <w:szCs w:val="28"/>
          <w:lang w:val="kk-KZ" w:eastAsia="ru-RU"/>
        </w:rPr>
        <w:t xml:space="preserve">ың </w:t>
      </w:r>
      <w:r>
        <w:rPr>
          <w:bCs/>
          <w:sz w:val="28"/>
          <w:szCs w:val="28"/>
          <w:lang w:val="kk-KZ" w:eastAsia="ru-RU"/>
        </w:rPr>
        <w:t xml:space="preserve">теңгені құрап, </w:t>
      </w:r>
      <w:r w:rsidRPr="00AA2952">
        <w:rPr>
          <w:bCs/>
          <w:sz w:val="28"/>
          <w:szCs w:val="28"/>
          <w:lang w:val="kk-KZ" w:eastAsia="ru-RU"/>
        </w:rPr>
        <w:t>нақты орындалуы – 1</w:t>
      </w:r>
      <w:r>
        <w:rPr>
          <w:bCs/>
          <w:sz w:val="28"/>
          <w:szCs w:val="28"/>
          <w:lang w:val="kk-KZ" w:eastAsia="ru-RU"/>
        </w:rPr>
        <w:t>00</w:t>
      </w:r>
      <w:r w:rsidRPr="00AA2952">
        <w:rPr>
          <w:bCs/>
          <w:sz w:val="28"/>
          <w:szCs w:val="28"/>
          <w:lang w:val="kk-KZ" w:eastAsia="ru-RU"/>
        </w:rPr>
        <w:t>%</w:t>
      </w:r>
      <w:r>
        <w:rPr>
          <w:bCs/>
          <w:sz w:val="28"/>
          <w:szCs w:val="28"/>
          <w:lang w:val="kk-KZ" w:eastAsia="ru-RU"/>
        </w:rPr>
        <w:t>.</w:t>
      </w:r>
    </w:p>
    <w:p w:rsidR="0059231D" w:rsidRDefault="0059231D" w:rsidP="0059231D">
      <w:pPr>
        <w:ind w:firstLine="720"/>
        <w:jc w:val="both"/>
        <w:rPr>
          <w:bCs/>
          <w:sz w:val="28"/>
          <w:szCs w:val="28"/>
          <w:lang w:val="kk-KZ" w:eastAsia="ru-RU"/>
        </w:rPr>
      </w:pPr>
      <w:r w:rsidRPr="0059231D">
        <w:rPr>
          <w:color w:val="000000"/>
          <w:sz w:val="28"/>
          <w:szCs w:val="28"/>
          <w:lang w:val="kk-KZ" w:eastAsia="ru-RU"/>
        </w:rPr>
        <w:t xml:space="preserve">Ұялы </w:t>
      </w:r>
      <w:r w:rsidRPr="00AA2952">
        <w:rPr>
          <w:bCs/>
          <w:sz w:val="28"/>
          <w:szCs w:val="28"/>
          <w:lang w:val="kk-KZ" w:eastAsia="ru-RU"/>
        </w:rPr>
        <w:t xml:space="preserve">ауылдық округі бойынша бекітілген жоспар бойынша </w:t>
      </w:r>
      <w:r>
        <w:rPr>
          <w:bCs/>
          <w:sz w:val="28"/>
          <w:szCs w:val="28"/>
          <w:lang w:val="kk-KZ" w:eastAsia="ru-RU"/>
        </w:rPr>
        <w:t>шығындар 17 864</w:t>
      </w:r>
      <w:r w:rsidRPr="00AA2952">
        <w:rPr>
          <w:bCs/>
          <w:sz w:val="28"/>
          <w:szCs w:val="28"/>
          <w:lang w:val="kk-KZ" w:eastAsia="ru-RU"/>
        </w:rPr>
        <w:t>,</w:t>
      </w:r>
      <w:r>
        <w:rPr>
          <w:bCs/>
          <w:sz w:val="28"/>
          <w:szCs w:val="28"/>
          <w:lang w:val="kk-KZ" w:eastAsia="ru-RU"/>
        </w:rPr>
        <w:t>0</w:t>
      </w:r>
      <w:r w:rsidRPr="00AA2952">
        <w:rPr>
          <w:bCs/>
          <w:sz w:val="28"/>
          <w:szCs w:val="28"/>
          <w:lang w:val="kk-KZ" w:eastAsia="ru-RU"/>
        </w:rPr>
        <w:t xml:space="preserve"> мың теңге</w:t>
      </w:r>
      <w:r>
        <w:rPr>
          <w:bCs/>
          <w:sz w:val="28"/>
          <w:szCs w:val="28"/>
          <w:lang w:val="kk-KZ" w:eastAsia="ru-RU"/>
        </w:rPr>
        <w:t>ні құрап</w:t>
      </w:r>
      <w:r w:rsidRPr="00AA2952">
        <w:rPr>
          <w:bCs/>
          <w:sz w:val="28"/>
          <w:szCs w:val="28"/>
          <w:lang w:val="kk-KZ" w:eastAsia="ru-RU"/>
        </w:rPr>
        <w:t xml:space="preserve">, </w:t>
      </w:r>
      <w:r>
        <w:rPr>
          <w:bCs/>
          <w:sz w:val="28"/>
          <w:szCs w:val="28"/>
          <w:lang w:val="kk-KZ" w:eastAsia="ru-RU"/>
        </w:rPr>
        <w:t>17 863,2 мың теңгеге, немесе 100</w:t>
      </w:r>
      <w:r w:rsidRPr="00AA2952">
        <w:rPr>
          <w:bCs/>
          <w:sz w:val="28"/>
          <w:szCs w:val="28"/>
          <w:lang w:val="kk-KZ" w:eastAsia="ru-RU"/>
        </w:rPr>
        <w:t xml:space="preserve">%-ға </w:t>
      </w:r>
      <w:r>
        <w:rPr>
          <w:bCs/>
          <w:sz w:val="28"/>
          <w:szCs w:val="28"/>
          <w:lang w:val="kk-KZ" w:eastAsia="ru-RU"/>
        </w:rPr>
        <w:t>орындалған</w:t>
      </w:r>
      <w:r w:rsidRPr="00AA2952">
        <w:rPr>
          <w:bCs/>
          <w:sz w:val="28"/>
          <w:szCs w:val="28"/>
          <w:lang w:val="kk-KZ" w:eastAsia="ru-RU"/>
        </w:rPr>
        <w:t xml:space="preserve">. </w:t>
      </w:r>
    </w:p>
    <w:p w:rsidR="0059231D" w:rsidRPr="00AA2952" w:rsidRDefault="0059231D" w:rsidP="0059231D">
      <w:pPr>
        <w:ind w:firstLine="720"/>
        <w:jc w:val="both"/>
        <w:rPr>
          <w:sz w:val="28"/>
          <w:szCs w:val="28"/>
          <w:lang w:val="kk-KZ"/>
        </w:rPr>
      </w:pPr>
    </w:p>
    <w:p w:rsidR="0059231D" w:rsidRDefault="0059231D" w:rsidP="0059231D">
      <w:pPr>
        <w:widowControl w:val="0"/>
        <w:tabs>
          <w:tab w:val="left" w:pos="0"/>
        </w:tabs>
        <w:jc w:val="center"/>
        <w:rPr>
          <w:b/>
          <w:sz w:val="28"/>
          <w:szCs w:val="28"/>
          <w:lang w:val="kk-KZ"/>
        </w:rPr>
      </w:pPr>
      <w:r w:rsidRPr="00AA2952">
        <w:rPr>
          <w:b/>
          <w:sz w:val="28"/>
          <w:szCs w:val="28"/>
          <w:lang w:val="kk-KZ"/>
        </w:rPr>
        <w:t xml:space="preserve"> </w:t>
      </w:r>
      <w:r w:rsidRPr="0059231D">
        <w:rPr>
          <w:b/>
          <w:sz w:val="28"/>
          <w:szCs w:val="28"/>
          <w:lang w:val="kk-KZ"/>
        </w:rPr>
        <w:t xml:space="preserve">Ұялы </w:t>
      </w:r>
      <w:r w:rsidRPr="00AA2952">
        <w:rPr>
          <w:b/>
          <w:sz w:val="28"/>
          <w:szCs w:val="28"/>
          <w:lang w:val="kk-KZ"/>
        </w:rPr>
        <w:t>ауылдық округінің салық түсімдерінің құрылымы</w:t>
      </w:r>
    </w:p>
    <w:p w:rsidR="00361E02" w:rsidRPr="00361E02" w:rsidRDefault="00361E02" w:rsidP="00361E02">
      <w:pPr>
        <w:widowControl w:val="0"/>
        <w:tabs>
          <w:tab w:val="left" w:pos="0"/>
        </w:tabs>
        <w:jc w:val="both"/>
        <w:rPr>
          <w:sz w:val="28"/>
          <w:szCs w:val="28"/>
          <w:lang w:val="kk-KZ"/>
        </w:rPr>
      </w:pPr>
      <w:r>
        <w:rPr>
          <w:sz w:val="28"/>
          <w:szCs w:val="28"/>
          <w:lang w:val="kk-KZ"/>
        </w:rPr>
        <w:tab/>
      </w:r>
      <w:r w:rsidRPr="00361E02">
        <w:rPr>
          <w:sz w:val="28"/>
          <w:szCs w:val="28"/>
          <w:lang w:val="kk-KZ"/>
        </w:rPr>
        <w:t>Ұялы ауылдық округі 1967 жылы құрылған, алып жатқан аумағы – 304,7 мың шаршы км, 2021 жылғы 1 қаңтардағы халық саны 1,2 мың адамды құрайды, әкімшілік бірліктер: 2 елді мекен.</w:t>
      </w:r>
    </w:p>
    <w:p w:rsidR="00361E02" w:rsidRPr="00361E02" w:rsidRDefault="00361E02" w:rsidP="00361E02">
      <w:pPr>
        <w:widowControl w:val="0"/>
        <w:tabs>
          <w:tab w:val="left" w:pos="0"/>
        </w:tabs>
        <w:jc w:val="both"/>
        <w:rPr>
          <w:sz w:val="28"/>
          <w:szCs w:val="28"/>
          <w:lang w:val="kk-KZ"/>
        </w:rPr>
      </w:pPr>
      <w:r w:rsidRPr="00361E02">
        <w:rPr>
          <w:sz w:val="28"/>
          <w:szCs w:val="28"/>
          <w:lang w:val="kk-KZ"/>
        </w:rPr>
        <w:tab/>
        <w:t>2021 жылғы 1 қаңтардағы жағдай бойынша ірі қара мал басының саны 7,7 мың басты құрады (оның ішінде сиыр – 4,4 мың бас), қой – 8,8 мың бас, ешкі – 2,1 мың бас, жылқы – 2,6 мың бас, түйе – 37 бас, құс-1</w:t>
      </w:r>
      <w:r>
        <w:rPr>
          <w:sz w:val="28"/>
          <w:szCs w:val="28"/>
          <w:lang w:val="kk-KZ"/>
        </w:rPr>
        <w:t>,</w:t>
      </w:r>
      <w:r w:rsidRPr="00361E02">
        <w:rPr>
          <w:sz w:val="28"/>
          <w:szCs w:val="28"/>
          <w:lang w:val="kk-KZ"/>
        </w:rPr>
        <w:t>05 мың бас.</w:t>
      </w:r>
    </w:p>
    <w:p w:rsidR="00361E02" w:rsidRPr="00361E02" w:rsidRDefault="00361E02" w:rsidP="00361E02">
      <w:pPr>
        <w:widowControl w:val="0"/>
        <w:tabs>
          <w:tab w:val="left" w:pos="0"/>
        </w:tabs>
        <w:jc w:val="both"/>
        <w:rPr>
          <w:sz w:val="28"/>
          <w:szCs w:val="28"/>
          <w:lang w:val="kk-KZ"/>
        </w:rPr>
      </w:pPr>
      <w:r w:rsidRPr="00361E02">
        <w:rPr>
          <w:sz w:val="28"/>
          <w:szCs w:val="28"/>
          <w:lang w:val="kk-KZ"/>
        </w:rPr>
        <w:tab/>
        <w:t xml:space="preserve">2020 жылы ауылдық округ бойынша шағын және орта бизнестің 118 шаруашылық субъектілері тіркелген, бұл 2019 жылдың сәйкес мерзімімен салыстырғанда 1,7% - ға артық. Олардың 115-і немесе тіркелгендер санының 97,5% - ы жұмыс істейді. </w:t>
      </w:r>
      <w:r>
        <w:rPr>
          <w:sz w:val="28"/>
          <w:szCs w:val="28"/>
          <w:lang w:val="kk-KZ"/>
        </w:rPr>
        <w:t>«</w:t>
      </w:r>
      <w:r w:rsidRPr="00361E02">
        <w:rPr>
          <w:sz w:val="28"/>
          <w:szCs w:val="28"/>
          <w:lang w:val="kk-KZ"/>
        </w:rPr>
        <w:t>Нәтижелі жұмыспен қамту және жаппай кәсіпкерлікті дамыту</w:t>
      </w:r>
      <w:r>
        <w:rPr>
          <w:sz w:val="28"/>
          <w:szCs w:val="28"/>
          <w:lang w:val="kk-KZ"/>
        </w:rPr>
        <w:t>», «</w:t>
      </w:r>
      <w:r w:rsidRPr="00361E02">
        <w:rPr>
          <w:sz w:val="28"/>
          <w:szCs w:val="28"/>
          <w:lang w:val="kk-KZ"/>
        </w:rPr>
        <w:t>Бизнестің жол картасы-2020</w:t>
      </w:r>
      <w:r>
        <w:rPr>
          <w:sz w:val="28"/>
          <w:szCs w:val="28"/>
          <w:lang w:val="kk-KZ"/>
        </w:rPr>
        <w:t>»</w:t>
      </w:r>
      <w:r w:rsidRPr="00361E02">
        <w:rPr>
          <w:sz w:val="28"/>
          <w:szCs w:val="28"/>
          <w:lang w:val="kk-KZ"/>
        </w:rPr>
        <w:t xml:space="preserve"> микрокредиттеу бағдарламалары шеңберінде </w:t>
      </w:r>
      <w:r>
        <w:rPr>
          <w:sz w:val="28"/>
          <w:szCs w:val="28"/>
          <w:lang w:val="kk-KZ"/>
        </w:rPr>
        <w:t>«</w:t>
      </w:r>
      <w:r w:rsidRPr="00361E02">
        <w:rPr>
          <w:sz w:val="28"/>
          <w:szCs w:val="28"/>
          <w:lang w:val="kk-KZ"/>
        </w:rPr>
        <w:t>Ауыл шаруашылығын қаржылай қолдау қоры</w:t>
      </w:r>
      <w:r>
        <w:rPr>
          <w:sz w:val="28"/>
          <w:szCs w:val="28"/>
          <w:lang w:val="kk-KZ"/>
        </w:rPr>
        <w:t>» АҚ БҚОФ және «</w:t>
      </w:r>
      <w:r w:rsidRPr="00361E02">
        <w:rPr>
          <w:sz w:val="28"/>
          <w:szCs w:val="28"/>
          <w:lang w:val="kk-KZ"/>
        </w:rPr>
        <w:t>ҚазАгроҚаржы</w:t>
      </w:r>
      <w:r>
        <w:rPr>
          <w:sz w:val="28"/>
          <w:szCs w:val="28"/>
          <w:lang w:val="kk-KZ"/>
        </w:rPr>
        <w:t>»</w:t>
      </w:r>
      <w:r w:rsidRPr="00361E02">
        <w:rPr>
          <w:sz w:val="28"/>
          <w:szCs w:val="28"/>
          <w:lang w:val="kk-KZ"/>
        </w:rPr>
        <w:t xml:space="preserve"> АҚ БҚОФ арқылы 13 қарыз алушы жалпы сомасы 69,7 млн.теңге несие алды.</w:t>
      </w:r>
    </w:p>
    <w:p w:rsidR="0059231D" w:rsidRPr="00AA2952" w:rsidRDefault="0059231D" w:rsidP="0059231D">
      <w:pPr>
        <w:widowControl w:val="0"/>
        <w:tabs>
          <w:tab w:val="left" w:pos="0"/>
        </w:tabs>
        <w:ind w:firstLine="720"/>
        <w:jc w:val="right"/>
        <w:rPr>
          <w:sz w:val="28"/>
          <w:szCs w:val="28"/>
        </w:rPr>
      </w:pPr>
      <w:r w:rsidRPr="00AA2952">
        <w:rPr>
          <w:sz w:val="28"/>
          <w:szCs w:val="28"/>
          <w:lang w:val="kk-KZ"/>
        </w:rPr>
        <w:t>м</w:t>
      </w:r>
      <w:r w:rsidR="003E55CB">
        <w:rPr>
          <w:sz w:val="28"/>
          <w:szCs w:val="28"/>
          <w:lang w:val="kk-KZ"/>
        </w:rPr>
        <w:t>лн</w:t>
      </w:r>
      <w:r w:rsidRPr="00AA2952">
        <w:rPr>
          <w:sz w:val="28"/>
          <w:szCs w:val="28"/>
        </w:rPr>
        <w:t>.тенге</w:t>
      </w:r>
    </w:p>
    <w:tbl>
      <w:tblPr>
        <w:tblW w:w="9639" w:type="dxa"/>
        <w:tblInd w:w="108" w:type="dxa"/>
        <w:tblLayout w:type="fixed"/>
        <w:tblLook w:val="0000" w:firstRow="0" w:lastRow="0" w:firstColumn="0" w:lastColumn="0" w:noHBand="0" w:noVBand="0"/>
      </w:tblPr>
      <w:tblGrid>
        <w:gridCol w:w="2410"/>
        <w:gridCol w:w="1134"/>
        <w:gridCol w:w="1559"/>
        <w:gridCol w:w="1559"/>
        <w:gridCol w:w="1135"/>
        <w:gridCol w:w="991"/>
        <w:gridCol w:w="851"/>
      </w:tblGrid>
      <w:tr w:rsidR="0059231D" w:rsidRPr="00AA2952" w:rsidTr="00FD1BCF">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rsidR="0059231D" w:rsidRPr="00AA2952" w:rsidRDefault="0059231D" w:rsidP="00FD1BCF">
            <w:pPr>
              <w:widowControl w:val="0"/>
              <w:tabs>
                <w:tab w:val="left" w:pos="-1662"/>
              </w:tabs>
              <w:snapToGrid w:val="0"/>
              <w:jc w:val="center"/>
              <w:rPr>
                <w:b/>
              </w:rPr>
            </w:pPr>
            <w:r w:rsidRPr="00AA2952">
              <w:rPr>
                <w:b/>
              </w:rPr>
              <w:t>Салық түсімдерінің атауы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9231D" w:rsidRPr="00AA2952" w:rsidRDefault="0059231D" w:rsidP="00FD1BCF">
            <w:pPr>
              <w:widowControl w:val="0"/>
              <w:tabs>
                <w:tab w:val="left" w:pos="0"/>
              </w:tabs>
              <w:snapToGrid w:val="0"/>
              <w:jc w:val="center"/>
              <w:rPr>
                <w:b/>
                <w:lang w:val="kk-KZ"/>
              </w:rPr>
            </w:pPr>
            <w:r>
              <w:rPr>
                <w:b/>
              </w:rPr>
              <w:t>2019</w:t>
            </w:r>
            <w:r w:rsidRPr="00AA2952">
              <w:rPr>
                <w:b/>
              </w:rPr>
              <w:t xml:space="preserve"> жылға нақты орында</w:t>
            </w:r>
            <w:r w:rsidRPr="00AA2952">
              <w:rPr>
                <w:b/>
                <w:lang w:val="kk-KZ"/>
              </w:rPr>
              <w:t>луы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9231D" w:rsidRPr="00AA2952" w:rsidRDefault="0059231D" w:rsidP="00FD1BCF">
            <w:pPr>
              <w:widowControl w:val="0"/>
              <w:tabs>
                <w:tab w:val="left" w:pos="0"/>
              </w:tabs>
              <w:snapToGrid w:val="0"/>
              <w:jc w:val="center"/>
              <w:rPr>
                <w:b/>
              </w:rPr>
            </w:pPr>
            <w:r w:rsidRPr="00AA2952">
              <w:rPr>
                <w:b/>
              </w:rPr>
              <w:t>20</w:t>
            </w:r>
            <w:r>
              <w:rPr>
                <w:b/>
                <w:lang w:val="kk-KZ"/>
              </w:rPr>
              <w:t>20</w:t>
            </w:r>
            <w:r w:rsidRPr="00AA2952">
              <w:rPr>
                <w:b/>
              </w:rPr>
              <w:t xml:space="preserve"> жылғы бекітілген жылдық бюджет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9231D" w:rsidRPr="00AA2952" w:rsidRDefault="0059231D" w:rsidP="00FD1BCF">
            <w:pPr>
              <w:widowControl w:val="0"/>
              <w:tabs>
                <w:tab w:val="left" w:pos="0"/>
              </w:tabs>
              <w:snapToGrid w:val="0"/>
              <w:jc w:val="center"/>
              <w:rPr>
                <w:b/>
              </w:rPr>
            </w:pPr>
            <w:r>
              <w:rPr>
                <w:b/>
              </w:rPr>
              <w:t>20</w:t>
            </w:r>
            <w:r>
              <w:rPr>
                <w:b/>
                <w:lang w:val="kk-KZ"/>
              </w:rPr>
              <w:t>20</w:t>
            </w:r>
            <w:r w:rsidRPr="00AA2952">
              <w:rPr>
                <w:b/>
              </w:rPr>
              <w:t xml:space="preserve"> жылғы түзетілген жылдық бюджет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9231D" w:rsidRPr="00AA2952" w:rsidRDefault="0059231D" w:rsidP="00FD1BCF">
            <w:pPr>
              <w:widowControl w:val="0"/>
              <w:tabs>
                <w:tab w:val="left" w:pos="0"/>
              </w:tabs>
              <w:snapToGrid w:val="0"/>
              <w:jc w:val="center"/>
              <w:rPr>
                <w:b/>
                <w:lang w:val="kk-KZ"/>
              </w:rPr>
            </w:pPr>
            <w:r w:rsidRPr="00AA2952">
              <w:rPr>
                <w:b/>
              </w:rPr>
              <w:t>20</w:t>
            </w:r>
            <w:r>
              <w:rPr>
                <w:b/>
                <w:lang w:val="kk-KZ"/>
              </w:rPr>
              <w:t>20</w:t>
            </w:r>
            <w:r w:rsidRPr="00AA2952">
              <w:rPr>
                <w:b/>
              </w:rPr>
              <w:t xml:space="preserve"> </w:t>
            </w:r>
            <w:r w:rsidRPr="00AA2952">
              <w:rPr>
                <w:b/>
                <w:lang w:val="kk-KZ"/>
              </w:rPr>
              <w:t>жыл</w:t>
            </w:r>
            <w:r>
              <w:rPr>
                <w:b/>
                <w:lang w:val="kk-KZ"/>
              </w:rPr>
              <w:t>ы</w:t>
            </w:r>
            <w:r w:rsidRPr="00AA2952">
              <w:rPr>
                <w:b/>
                <w:lang w:val="kk-KZ"/>
              </w:rPr>
              <w:t xml:space="preserve"> нақты</w:t>
            </w:r>
            <w:r>
              <w:rPr>
                <w:b/>
                <w:lang w:val="kk-KZ"/>
              </w:rPr>
              <w:t xml:space="preserve"> түскені</w:t>
            </w:r>
            <w:r w:rsidRPr="00AA2952">
              <w:rPr>
                <w:b/>
              </w:rPr>
              <w:t xml:space="preserve"> </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9231D" w:rsidRPr="00AA2952" w:rsidRDefault="0059231D" w:rsidP="00FD1BCF">
            <w:pPr>
              <w:widowControl w:val="0"/>
              <w:tabs>
                <w:tab w:val="left" w:pos="0"/>
              </w:tabs>
              <w:jc w:val="center"/>
              <w:rPr>
                <w:b/>
              </w:rPr>
            </w:pPr>
            <w:r>
              <w:rPr>
                <w:b/>
                <w:lang w:val="kk-KZ"/>
              </w:rPr>
              <w:t xml:space="preserve">Орындалуы </w:t>
            </w:r>
            <w:r w:rsidRPr="00AA2952">
              <w:rPr>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231D" w:rsidRPr="00AA2952" w:rsidRDefault="0059231D" w:rsidP="00FD1BCF">
            <w:pPr>
              <w:widowControl w:val="0"/>
              <w:tabs>
                <w:tab w:val="left" w:pos="0"/>
              </w:tabs>
              <w:snapToGrid w:val="0"/>
              <w:jc w:val="center"/>
              <w:rPr>
                <w:b/>
                <w:bCs/>
              </w:rPr>
            </w:pPr>
            <w:r w:rsidRPr="00AA2952">
              <w:rPr>
                <w:b/>
              </w:rPr>
              <w:t>өсу қарқыны (%)</w:t>
            </w:r>
          </w:p>
        </w:tc>
      </w:tr>
      <w:tr w:rsidR="003E55CB" w:rsidRPr="00AA2952" w:rsidTr="00FD1BCF">
        <w:tc>
          <w:tcPr>
            <w:tcW w:w="2410" w:type="dxa"/>
            <w:tcBorders>
              <w:top w:val="single" w:sz="4" w:space="0" w:color="000000"/>
              <w:left w:val="single" w:sz="4" w:space="0" w:color="000000"/>
              <w:bottom w:val="single" w:sz="4" w:space="0" w:color="000000"/>
              <w:right w:val="single" w:sz="4" w:space="0" w:color="auto"/>
            </w:tcBorders>
          </w:tcPr>
          <w:p w:rsidR="003E55CB" w:rsidRPr="00AA2952" w:rsidRDefault="003E55CB" w:rsidP="003E55CB">
            <w:pPr>
              <w:widowControl w:val="0"/>
              <w:tabs>
                <w:tab w:val="left" w:pos="0"/>
              </w:tabs>
              <w:snapToGrid w:val="0"/>
              <w:rPr>
                <w:b/>
              </w:rPr>
            </w:pPr>
            <w:r w:rsidRPr="00AA2952">
              <w:rPr>
                <w:b/>
              </w:rPr>
              <w:t>Салықтық түсімдер,</w:t>
            </w:r>
          </w:p>
          <w:p w:rsidR="003E55CB" w:rsidRPr="00AA2952" w:rsidRDefault="003E55CB" w:rsidP="003E55CB">
            <w:pPr>
              <w:widowControl w:val="0"/>
              <w:tabs>
                <w:tab w:val="left" w:pos="0"/>
              </w:tabs>
              <w:rPr>
                <w:b/>
              </w:rPr>
            </w:pPr>
            <w:r w:rsidRPr="00AA2952">
              <w:rPr>
                <w:b/>
              </w:rPr>
              <w:t>оның ішінде</w:t>
            </w:r>
          </w:p>
        </w:tc>
        <w:tc>
          <w:tcPr>
            <w:tcW w:w="1134" w:type="dxa"/>
            <w:tcBorders>
              <w:top w:val="single" w:sz="4" w:space="0" w:color="auto"/>
              <w:left w:val="nil"/>
              <w:bottom w:val="single" w:sz="4" w:space="0" w:color="auto"/>
              <w:right w:val="single" w:sz="4" w:space="0" w:color="auto"/>
            </w:tcBorders>
            <w:vAlign w:val="center"/>
          </w:tcPr>
          <w:p w:rsidR="003E55CB" w:rsidRPr="0074579B" w:rsidRDefault="003E55CB" w:rsidP="003E55CB">
            <w:pPr>
              <w:suppressAutoHyphens w:val="0"/>
              <w:jc w:val="center"/>
              <w:rPr>
                <w:b/>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b/>
                <w:bCs/>
                <w:sz w:val="20"/>
                <w:szCs w:val="20"/>
                <w:lang w:eastAsia="ru-RU"/>
              </w:rPr>
            </w:pPr>
            <w:r>
              <w:rPr>
                <w:b/>
                <w:bCs/>
                <w:sz w:val="20"/>
                <w:szCs w:val="20"/>
                <w:lang w:val="kk-KZ" w:eastAsia="ru-RU"/>
              </w:rPr>
              <w:t>0,</w:t>
            </w:r>
            <w:r w:rsidRPr="006437A1">
              <w:rPr>
                <w:b/>
                <w:bCs/>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b/>
                <w:bCs/>
                <w:sz w:val="20"/>
                <w:szCs w:val="20"/>
                <w:lang w:eastAsia="ru-RU"/>
              </w:rPr>
            </w:pPr>
            <w:r>
              <w:rPr>
                <w:b/>
                <w:bCs/>
                <w:sz w:val="20"/>
                <w:szCs w:val="20"/>
                <w:lang w:val="kk-KZ" w:eastAsia="ru-RU"/>
              </w:rPr>
              <w:t>0,</w:t>
            </w:r>
            <w:r w:rsidRPr="006437A1">
              <w:rPr>
                <w:b/>
                <w:bCs/>
                <w:sz w:val="20"/>
                <w:szCs w:val="20"/>
                <w:lang w:eastAsia="ru-RU"/>
              </w:rPr>
              <w:t>6</w:t>
            </w:r>
          </w:p>
        </w:tc>
        <w:tc>
          <w:tcPr>
            <w:tcW w:w="1135"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b/>
                <w:bCs/>
                <w:sz w:val="20"/>
                <w:szCs w:val="20"/>
                <w:lang w:eastAsia="ru-RU"/>
              </w:rPr>
            </w:pPr>
            <w:r w:rsidRPr="006437A1">
              <w:rPr>
                <w:b/>
                <w:bCs/>
                <w:sz w:val="20"/>
                <w:szCs w:val="20"/>
                <w:lang w:eastAsia="ru-RU"/>
              </w:rPr>
              <w:t>1</w:t>
            </w:r>
            <w:r>
              <w:rPr>
                <w:b/>
                <w:bCs/>
                <w:sz w:val="20"/>
                <w:szCs w:val="20"/>
                <w:lang w:val="kk-KZ" w:eastAsia="ru-RU"/>
              </w:rPr>
              <w:t>,</w:t>
            </w:r>
            <w:r w:rsidRPr="006437A1">
              <w:rPr>
                <w:b/>
                <w:bCs/>
                <w:sz w:val="20"/>
                <w:szCs w:val="20"/>
                <w:lang w:eastAsia="ru-RU"/>
              </w:rPr>
              <w:t>6</w:t>
            </w:r>
          </w:p>
        </w:tc>
        <w:tc>
          <w:tcPr>
            <w:tcW w:w="991"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b/>
                <w:bCs/>
                <w:sz w:val="20"/>
                <w:szCs w:val="20"/>
                <w:lang w:eastAsia="ru-RU"/>
              </w:rPr>
            </w:pPr>
            <w:r w:rsidRPr="006437A1">
              <w:rPr>
                <w:b/>
                <w:bCs/>
                <w:sz w:val="20"/>
                <w:szCs w:val="20"/>
                <w:lang w:eastAsia="ru-RU"/>
              </w:rPr>
              <w:t>259,8</w:t>
            </w:r>
          </w:p>
        </w:tc>
        <w:tc>
          <w:tcPr>
            <w:tcW w:w="851" w:type="dxa"/>
            <w:tcBorders>
              <w:top w:val="single" w:sz="4" w:space="0" w:color="auto"/>
              <w:left w:val="single" w:sz="4" w:space="0" w:color="auto"/>
              <w:bottom w:val="single" w:sz="4" w:space="0" w:color="auto"/>
              <w:right w:val="single" w:sz="4" w:space="0" w:color="auto"/>
            </w:tcBorders>
            <w:vAlign w:val="center"/>
          </w:tcPr>
          <w:p w:rsidR="003E55CB" w:rsidRPr="0074579B" w:rsidRDefault="003E55CB" w:rsidP="003E55CB">
            <w:pPr>
              <w:suppressAutoHyphens w:val="0"/>
              <w:jc w:val="center"/>
              <w:rPr>
                <w:b/>
                <w:bCs/>
                <w:color w:val="000000"/>
                <w:sz w:val="20"/>
                <w:szCs w:val="20"/>
                <w:lang w:eastAsia="ru-RU"/>
              </w:rPr>
            </w:pPr>
          </w:p>
        </w:tc>
      </w:tr>
      <w:tr w:rsidR="003E55CB" w:rsidRPr="00AA2952" w:rsidTr="00FD1BCF">
        <w:tc>
          <w:tcPr>
            <w:tcW w:w="2410" w:type="dxa"/>
            <w:tcBorders>
              <w:top w:val="single" w:sz="4" w:space="0" w:color="000000"/>
              <w:left w:val="single" w:sz="4" w:space="0" w:color="000000"/>
              <w:bottom w:val="single" w:sz="4" w:space="0" w:color="000000"/>
              <w:right w:val="single" w:sz="4" w:space="0" w:color="auto"/>
            </w:tcBorders>
            <w:vAlign w:val="center"/>
          </w:tcPr>
          <w:p w:rsidR="003E55CB" w:rsidRPr="00AA2952" w:rsidRDefault="003E55CB" w:rsidP="003E55CB">
            <w:pPr>
              <w:widowControl w:val="0"/>
              <w:tabs>
                <w:tab w:val="left" w:pos="0"/>
              </w:tabs>
              <w:snapToGrid w:val="0"/>
            </w:pPr>
            <w:r w:rsidRPr="00AA2952">
              <w:t>Жеке табыс салығы</w:t>
            </w:r>
          </w:p>
        </w:tc>
        <w:tc>
          <w:tcPr>
            <w:tcW w:w="1134" w:type="dxa"/>
            <w:tcBorders>
              <w:top w:val="single" w:sz="4" w:space="0" w:color="auto"/>
              <w:left w:val="nil"/>
              <w:bottom w:val="single" w:sz="4" w:space="0" w:color="auto"/>
              <w:right w:val="single" w:sz="4" w:space="0" w:color="auto"/>
            </w:tcBorders>
            <w:vAlign w:val="center"/>
          </w:tcPr>
          <w:p w:rsidR="003E55CB" w:rsidRPr="0074579B" w:rsidRDefault="003E55CB" w:rsidP="003E55CB">
            <w:pPr>
              <w:suppressAutoHyphens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E55CB" w:rsidRPr="006C616B" w:rsidRDefault="003E55CB" w:rsidP="003E55CB">
            <w:pPr>
              <w:suppressAutoHyphens w:val="0"/>
              <w:jc w:val="center"/>
              <w:rPr>
                <w:sz w:val="20"/>
                <w:szCs w:val="20"/>
                <w:lang w:val="kk-KZ" w:eastAsia="ru-RU"/>
              </w:rPr>
            </w:pPr>
            <w:r w:rsidRPr="006437A1">
              <w:rPr>
                <w:sz w:val="20"/>
                <w:szCs w:val="20"/>
                <w:lang w:eastAsia="ru-RU"/>
              </w:rPr>
              <w:t>0,0</w:t>
            </w:r>
            <w:r>
              <w:rPr>
                <w:sz w:val="20"/>
                <w:szCs w:val="20"/>
                <w:lang w:val="kk-KZ" w:eastAsia="ru-RU"/>
              </w:rPr>
              <w:t>5</w:t>
            </w:r>
          </w:p>
        </w:tc>
        <w:tc>
          <w:tcPr>
            <w:tcW w:w="1559" w:type="dxa"/>
            <w:tcBorders>
              <w:top w:val="single" w:sz="4" w:space="0" w:color="auto"/>
              <w:left w:val="single" w:sz="4" w:space="0" w:color="auto"/>
              <w:bottom w:val="single" w:sz="4" w:space="0" w:color="auto"/>
              <w:right w:val="single" w:sz="4" w:space="0" w:color="auto"/>
            </w:tcBorders>
            <w:vAlign w:val="center"/>
          </w:tcPr>
          <w:p w:rsidR="003E55CB" w:rsidRPr="006C616B" w:rsidRDefault="003E55CB" w:rsidP="003E55CB">
            <w:pPr>
              <w:suppressAutoHyphens w:val="0"/>
              <w:jc w:val="center"/>
              <w:rPr>
                <w:sz w:val="20"/>
                <w:szCs w:val="20"/>
                <w:lang w:val="kk-KZ" w:eastAsia="ru-RU"/>
              </w:rPr>
            </w:pPr>
            <w:r w:rsidRPr="006437A1">
              <w:rPr>
                <w:sz w:val="20"/>
                <w:szCs w:val="20"/>
                <w:lang w:eastAsia="ru-RU"/>
              </w:rPr>
              <w:t>0,0</w:t>
            </w:r>
            <w:r>
              <w:rPr>
                <w:sz w:val="20"/>
                <w:szCs w:val="20"/>
                <w:lang w:val="kk-KZ" w:eastAsia="ru-RU"/>
              </w:rPr>
              <w:t>5</w:t>
            </w:r>
          </w:p>
        </w:tc>
        <w:tc>
          <w:tcPr>
            <w:tcW w:w="1135"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Pr>
                <w:sz w:val="20"/>
                <w:szCs w:val="20"/>
                <w:lang w:val="kk-KZ" w:eastAsia="ru-RU"/>
              </w:rPr>
              <w:t>0,</w:t>
            </w:r>
            <w:r w:rsidRPr="006437A1">
              <w:rPr>
                <w:sz w:val="20"/>
                <w:szCs w:val="20"/>
                <w:lang w:eastAsia="ru-RU"/>
              </w:rPr>
              <w:t>1</w:t>
            </w:r>
          </w:p>
        </w:tc>
        <w:tc>
          <w:tcPr>
            <w:tcW w:w="991"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sidRPr="006437A1">
              <w:rPr>
                <w:sz w:val="20"/>
                <w:szCs w:val="20"/>
                <w:lang w:eastAsia="ru-RU"/>
              </w:rPr>
              <w:t>226,6</w:t>
            </w:r>
          </w:p>
        </w:tc>
        <w:tc>
          <w:tcPr>
            <w:tcW w:w="851" w:type="dxa"/>
            <w:tcBorders>
              <w:top w:val="single" w:sz="4" w:space="0" w:color="auto"/>
              <w:left w:val="single" w:sz="4" w:space="0" w:color="auto"/>
              <w:bottom w:val="single" w:sz="4" w:space="0" w:color="auto"/>
              <w:right w:val="single" w:sz="4" w:space="0" w:color="auto"/>
            </w:tcBorders>
            <w:vAlign w:val="center"/>
          </w:tcPr>
          <w:p w:rsidR="003E55CB" w:rsidRPr="0074579B" w:rsidRDefault="003E55CB" w:rsidP="003E55CB">
            <w:pPr>
              <w:suppressAutoHyphens w:val="0"/>
              <w:jc w:val="center"/>
              <w:rPr>
                <w:sz w:val="20"/>
                <w:szCs w:val="20"/>
                <w:lang w:eastAsia="ru-RU"/>
              </w:rPr>
            </w:pPr>
          </w:p>
        </w:tc>
      </w:tr>
      <w:tr w:rsidR="003E55CB" w:rsidRPr="00AA2952" w:rsidTr="00FD1BCF">
        <w:tc>
          <w:tcPr>
            <w:tcW w:w="2410" w:type="dxa"/>
            <w:tcBorders>
              <w:top w:val="single" w:sz="4" w:space="0" w:color="000000"/>
              <w:left w:val="single" w:sz="4" w:space="0" w:color="000000"/>
              <w:bottom w:val="single" w:sz="4" w:space="0" w:color="000000"/>
              <w:right w:val="single" w:sz="4" w:space="0" w:color="auto"/>
            </w:tcBorders>
            <w:vAlign w:val="center"/>
          </w:tcPr>
          <w:p w:rsidR="003E55CB" w:rsidRPr="00AA2952" w:rsidRDefault="003E55CB" w:rsidP="003E55CB">
            <w:pPr>
              <w:widowControl w:val="0"/>
              <w:tabs>
                <w:tab w:val="left" w:pos="0"/>
              </w:tabs>
              <w:snapToGrid w:val="0"/>
            </w:pPr>
            <w:r w:rsidRPr="00AA2952">
              <w:t>Мүлікке салынатын салықтар</w:t>
            </w:r>
          </w:p>
        </w:tc>
        <w:tc>
          <w:tcPr>
            <w:tcW w:w="1134" w:type="dxa"/>
            <w:tcBorders>
              <w:top w:val="single" w:sz="4" w:space="0" w:color="auto"/>
              <w:left w:val="nil"/>
              <w:bottom w:val="single" w:sz="4" w:space="0" w:color="auto"/>
              <w:right w:val="single" w:sz="4" w:space="0" w:color="auto"/>
            </w:tcBorders>
            <w:vAlign w:val="center"/>
          </w:tcPr>
          <w:p w:rsidR="003E55CB" w:rsidRPr="0074579B" w:rsidRDefault="003E55CB" w:rsidP="003E55CB">
            <w:pPr>
              <w:suppressAutoHyphens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E55CB" w:rsidRPr="006C616B" w:rsidRDefault="003E55CB" w:rsidP="003E55CB">
            <w:pPr>
              <w:suppressAutoHyphens w:val="0"/>
              <w:jc w:val="center"/>
              <w:rPr>
                <w:sz w:val="20"/>
                <w:szCs w:val="20"/>
                <w:lang w:val="kk-KZ" w:eastAsia="ru-RU"/>
              </w:rPr>
            </w:pPr>
            <w:r>
              <w:rPr>
                <w:sz w:val="20"/>
                <w:szCs w:val="20"/>
                <w:lang w:val="kk-KZ" w:eastAsia="ru-RU"/>
              </w:rPr>
              <w:t>0</w:t>
            </w:r>
            <w:r w:rsidRPr="006437A1">
              <w:rPr>
                <w:sz w:val="20"/>
                <w:szCs w:val="20"/>
                <w:lang w:eastAsia="ru-RU"/>
              </w:rPr>
              <w:t>,0</w:t>
            </w:r>
            <w:r>
              <w:rPr>
                <w:sz w:val="20"/>
                <w:szCs w:val="20"/>
                <w:lang w:val="kk-KZ" w:eastAsia="ru-RU"/>
              </w:rPr>
              <w:t>1</w:t>
            </w:r>
          </w:p>
        </w:tc>
        <w:tc>
          <w:tcPr>
            <w:tcW w:w="1559" w:type="dxa"/>
            <w:tcBorders>
              <w:top w:val="single" w:sz="4" w:space="0" w:color="auto"/>
              <w:left w:val="single" w:sz="4" w:space="0" w:color="auto"/>
              <w:bottom w:val="single" w:sz="4" w:space="0" w:color="auto"/>
              <w:right w:val="single" w:sz="4" w:space="0" w:color="auto"/>
            </w:tcBorders>
            <w:vAlign w:val="center"/>
          </w:tcPr>
          <w:p w:rsidR="003E55CB" w:rsidRPr="006C616B" w:rsidRDefault="003E55CB" w:rsidP="003E55CB">
            <w:pPr>
              <w:suppressAutoHyphens w:val="0"/>
              <w:jc w:val="center"/>
              <w:rPr>
                <w:sz w:val="20"/>
                <w:szCs w:val="20"/>
                <w:lang w:val="kk-KZ" w:eastAsia="ru-RU"/>
              </w:rPr>
            </w:pPr>
            <w:r>
              <w:rPr>
                <w:sz w:val="20"/>
                <w:szCs w:val="20"/>
                <w:lang w:val="kk-KZ" w:eastAsia="ru-RU"/>
              </w:rPr>
              <w:t>0</w:t>
            </w:r>
            <w:r w:rsidRPr="006437A1">
              <w:rPr>
                <w:sz w:val="20"/>
                <w:szCs w:val="20"/>
                <w:lang w:eastAsia="ru-RU"/>
              </w:rPr>
              <w:t>,0</w:t>
            </w:r>
            <w:r>
              <w:rPr>
                <w:sz w:val="20"/>
                <w:szCs w:val="20"/>
                <w:lang w:val="kk-KZ" w:eastAsia="ru-RU"/>
              </w:rPr>
              <w:t>1</w:t>
            </w:r>
          </w:p>
        </w:tc>
        <w:tc>
          <w:tcPr>
            <w:tcW w:w="1135"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Pr>
                <w:sz w:val="20"/>
                <w:szCs w:val="20"/>
                <w:lang w:val="kk-KZ" w:eastAsia="ru-RU"/>
              </w:rPr>
              <w:t>0,</w:t>
            </w:r>
            <w:r w:rsidRPr="006437A1">
              <w:rPr>
                <w:sz w:val="20"/>
                <w:szCs w:val="20"/>
                <w:lang w:eastAsia="ru-RU"/>
              </w:rPr>
              <w:t>1</w:t>
            </w:r>
          </w:p>
        </w:tc>
        <w:tc>
          <w:tcPr>
            <w:tcW w:w="991"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sidRPr="006437A1">
              <w:rPr>
                <w:sz w:val="20"/>
                <w:szCs w:val="20"/>
                <w:lang w:eastAsia="ru-RU"/>
              </w:rPr>
              <w:t>144,7</w:t>
            </w:r>
          </w:p>
        </w:tc>
        <w:tc>
          <w:tcPr>
            <w:tcW w:w="851" w:type="dxa"/>
            <w:tcBorders>
              <w:top w:val="single" w:sz="4" w:space="0" w:color="auto"/>
              <w:left w:val="single" w:sz="4" w:space="0" w:color="auto"/>
              <w:bottom w:val="single" w:sz="4" w:space="0" w:color="auto"/>
              <w:right w:val="single" w:sz="4" w:space="0" w:color="auto"/>
            </w:tcBorders>
            <w:vAlign w:val="center"/>
          </w:tcPr>
          <w:p w:rsidR="003E55CB" w:rsidRPr="0074579B" w:rsidRDefault="003E55CB" w:rsidP="003E55CB">
            <w:pPr>
              <w:suppressAutoHyphens w:val="0"/>
              <w:jc w:val="center"/>
              <w:rPr>
                <w:sz w:val="20"/>
                <w:szCs w:val="20"/>
                <w:lang w:eastAsia="ru-RU"/>
              </w:rPr>
            </w:pPr>
          </w:p>
        </w:tc>
      </w:tr>
      <w:tr w:rsidR="003E55CB" w:rsidRPr="00AA2952" w:rsidTr="00FD1BCF">
        <w:tc>
          <w:tcPr>
            <w:tcW w:w="2410" w:type="dxa"/>
            <w:tcBorders>
              <w:top w:val="single" w:sz="4" w:space="0" w:color="000000"/>
              <w:left w:val="single" w:sz="4" w:space="0" w:color="000000"/>
              <w:bottom w:val="single" w:sz="4" w:space="0" w:color="000000"/>
              <w:right w:val="single" w:sz="4" w:space="0" w:color="auto"/>
            </w:tcBorders>
            <w:vAlign w:val="center"/>
          </w:tcPr>
          <w:p w:rsidR="003E55CB" w:rsidRPr="00AA2952" w:rsidRDefault="003E55CB" w:rsidP="003E55CB">
            <w:pPr>
              <w:widowControl w:val="0"/>
              <w:tabs>
                <w:tab w:val="left" w:pos="0"/>
              </w:tabs>
              <w:snapToGrid w:val="0"/>
            </w:pPr>
            <w:r w:rsidRPr="00AA2952">
              <w:t>Жер салығы</w:t>
            </w:r>
          </w:p>
        </w:tc>
        <w:tc>
          <w:tcPr>
            <w:tcW w:w="1134" w:type="dxa"/>
            <w:tcBorders>
              <w:top w:val="single" w:sz="4" w:space="0" w:color="auto"/>
              <w:left w:val="nil"/>
              <w:bottom w:val="single" w:sz="4" w:space="0" w:color="auto"/>
              <w:right w:val="single" w:sz="4" w:space="0" w:color="auto"/>
            </w:tcBorders>
            <w:vAlign w:val="center"/>
          </w:tcPr>
          <w:p w:rsidR="003E55CB" w:rsidRPr="0074579B" w:rsidRDefault="003E55CB" w:rsidP="003E55CB">
            <w:pPr>
              <w:suppressAutoHyphens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Pr>
                <w:sz w:val="20"/>
                <w:szCs w:val="20"/>
                <w:lang w:val="kk-KZ" w:eastAsia="ru-RU"/>
              </w:rPr>
              <w:t>0,0</w:t>
            </w:r>
            <w:r w:rsidRPr="006437A1">
              <w:rPr>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Pr>
                <w:sz w:val="20"/>
                <w:szCs w:val="20"/>
                <w:lang w:val="kk-KZ" w:eastAsia="ru-RU"/>
              </w:rPr>
              <w:t>0,0</w:t>
            </w:r>
            <w:r w:rsidRPr="006437A1">
              <w:rPr>
                <w:sz w:val="20"/>
                <w:szCs w:val="20"/>
                <w:lang w:eastAsia="ru-RU"/>
              </w:rPr>
              <w:t>5</w:t>
            </w:r>
          </w:p>
        </w:tc>
        <w:tc>
          <w:tcPr>
            <w:tcW w:w="1135" w:type="dxa"/>
            <w:tcBorders>
              <w:top w:val="single" w:sz="4" w:space="0" w:color="auto"/>
              <w:left w:val="single" w:sz="4" w:space="0" w:color="auto"/>
              <w:bottom w:val="single" w:sz="4" w:space="0" w:color="auto"/>
              <w:right w:val="single" w:sz="4" w:space="0" w:color="auto"/>
            </w:tcBorders>
            <w:vAlign w:val="center"/>
          </w:tcPr>
          <w:p w:rsidR="003E55CB" w:rsidRPr="006C616B" w:rsidRDefault="003E55CB" w:rsidP="003E55CB">
            <w:pPr>
              <w:suppressAutoHyphens w:val="0"/>
              <w:jc w:val="center"/>
              <w:rPr>
                <w:sz w:val="20"/>
                <w:szCs w:val="20"/>
                <w:lang w:val="kk-KZ" w:eastAsia="ru-RU"/>
              </w:rPr>
            </w:pPr>
            <w:r>
              <w:rPr>
                <w:sz w:val="20"/>
                <w:szCs w:val="20"/>
                <w:lang w:val="kk-KZ" w:eastAsia="ru-RU"/>
              </w:rPr>
              <w:t>0,02</w:t>
            </w:r>
          </w:p>
        </w:tc>
        <w:tc>
          <w:tcPr>
            <w:tcW w:w="991"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sidRPr="006437A1">
              <w:rPr>
                <w:sz w:val="20"/>
                <w:szCs w:val="20"/>
                <w:lang w:eastAsia="ru-RU"/>
              </w:rPr>
              <w:t>54,2</w:t>
            </w:r>
          </w:p>
        </w:tc>
        <w:tc>
          <w:tcPr>
            <w:tcW w:w="851" w:type="dxa"/>
            <w:tcBorders>
              <w:top w:val="single" w:sz="4" w:space="0" w:color="auto"/>
              <w:left w:val="single" w:sz="4" w:space="0" w:color="auto"/>
              <w:bottom w:val="single" w:sz="4" w:space="0" w:color="auto"/>
              <w:right w:val="single" w:sz="4" w:space="0" w:color="auto"/>
            </w:tcBorders>
            <w:vAlign w:val="center"/>
          </w:tcPr>
          <w:p w:rsidR="003E55CB" w:rsidRPr="0074579B" w:rsidRDefault="003E55CB" w:rsidP="003E55CB">
            <w:pPr>
              <w:suppressAutoHyphens w:val="0"/>
              <w:jc w:val="center"/>
              <w:rPr>
                <w:sz w:val="20"/>
                <w:szCs w:val="20"/>
                <w:lang w:eastAsia="ru-RU"/>
              </w:rPr>
            </w:pPr>
          </w:p>
        </w:tc>
      </w:tr>
      <w:tr w:rsidR="003E55CB" w:rsidRPr="00AA2952" w:rsidTr="00FD1BCF">
        <w:tc>
          <w:tcPr>
            <w:tcW w:w="2410" w:type="dxa"/>
            <w:tcBorders>
              <w:top w:val="single" w:sz="4" w:space="0" w:color="000000"/>
              <w:left w:val="single" w:sz="4" w:space="0" w:color="000000"/>
              <w:bottom w:val="single" w:sz="4" w:space="0" w:color="000000"/>
              <w:right w:val="single" w:sz="4" w:space="0" w:color="auto"/>
            </w:tcBorders>
            <w:vAlign w:val="center"/>
          </w:tcPr>
          <w:p w:rsidR="003E55CB" w:rsidRPr="00AA2952" w:rsidRDefault="003E55CB" w:rsidP="003E55CB">
            <w:pPr>
              <w:widowControl w:val="0"/>
              <w:tabs>
                <w:tab w:val="left" w:pos="-107"/>
              </w:tabs>
              <w:snapToGrid w:val="0"/>
            </w:pPr>
            <w:r w:rsidRPr="00AA2952">
              <w:t>Көлік құралдарына салық</w:t>
            </w:r>
          </w:p>
        </w:tc>
        <w:tc>
          <w:tcPr>
            <w:tcW w:w="1134" w:type="dxa"/>
            <w:tcBorders>
              <w:top w:val="single" w:sz="4" w:space="0" w:color="auto"/>
              <w:left w:val="nil"/>
              <w:bottom w:val="single" w:sz="4" w:space="0" w:color="auto"/>
              <w:right w:val="single" w:sz="4" w:space="0" w:color="auto"/>
            </w:tcBorders>
            <w:vAlign w:val="center"/>
          </w:tcPr>
          <w:p w:rsidR="003E55CB" w:rsidRPr="0074579B" w:rsidRDefault="003E55CB" w:rsidP="003E55CB">
            <w:pPr>
              <w:suppressAutoHyphens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Pr>
                <w:sz w:val="20"/>
                <w:szCs w:val="20"/>
                <w:lang w:val="kk-KZ" w:eastAsia="ru-RU"/>
              </w:rPr>
              <w:t>0,</w:t>
            </w:r>
            <w:r w:rsidRPr="006437A1">
              <w:rPr>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Pr>
                <w:sz w:val="20"/>
                <w:szCs w:val="20"/>
                <w:lang w:val="kk-KZ" w:eastAsia="ru-RU"/>
              </w:rPr>
              <w:t>0,</w:t>
            </w:r>
            <w:r w:rsidRPr="006437A1">
              <w:rPr>
                <w:sz w:val="20"/>
                <w:szCs w:val="20"/>
                <w:lang w:eastAsia="ru-RU"/>
              </w:rPr>
              <w:t>4</w:t>
            </w:r>
          </w:p>
        </w:tc>
        <w:tc>
          <w:tcPr>
            <w:tcW w:w="1135"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sidRPr="006437A1">
              <w:rPr>
                <w:sz w:val="20"/>
                <w:szCs w:val="20"/>
                <w:lang w:eastAsia="ru-RU"/>
              </w:rPr>
              <w:t>1</w:t>
            </w:r>
            <w:r>
              <w:rPr>
                <w:sz w:val="20"/>
                <w:szCs w:val="20"/>
                <w:lang w:val="kk-KZ" w:eastAsia="ru-RU"/>
              </w:rPr>
              <w:t>,</w:t>
            </w:r>
            <w:r w:rsidRPr="006437A1">
              <w:rPr>
                <w:sz w:val="20"/>
                <w:szCs w:val="20"/>
                <w:lang w:eastAsia="ru-RU"/>
              </w:rPr>
              <w:t>3</w:t>
            </w:r>
          </w:p>
        </w:tc>
        <w:tc>
          <w:tcPr>
            <w:tcW w:w="991"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sidRPr="006437A1">
              <w:rPr>
                <w:sz w:val="20"/>
                <w:szCs w:val="20"/>
                <w:lang w:eastAsia="ru-RU"/>
              </w:rPr>
              <w:t>314,1</w:t>
            </w:r>
          </w:p>
        </w:tc>
        <w:tc>
          <w:tcPr>
            <w:tcW w:w="851" w:type="dxa"/>
            <w:tcBorders>
              <w:top w:val="single" w:sz="4" w:space="0" w:color="auto"/>
              <w:left w:val="single" w:sz="4" w:space="0" w:color="auto"/>
              <w:bottom w:val="single" w:sz="4" w:space="0" w:color="auto"/>
              <w:right w:val="single" w:sz="4" w:space="0" w:color="auto"/>
            </w:tcBorders>
            <w:vAlign w:val="center"/>
          </w:tcPr>
          <w:p w:rsidR="003E55CB" w:rsidRPr="00EC0CD9" w:rsidRDefault="003E55CB" w:rsidP="003E55CB">
            <w:pPr>
              <w:suppressAutoHyphens w:val="0"/>
              <w:jc w:val="center"/>
              <w:rPr>
                <w:sz w:val="20"/>
                <w:szCs w:val="20"/>
                <w:lang w:eastAsia="ru-RU"/>
              </w:rPr>
            </w:pPr>
          </w:p>
        </w:tc>
      </w:tr>
    </w:tbl>
    <w:p w:rsidR="0059231D" w:rsidRDefault="0059231D" w:rsidP="0059231D">
      <w:pPr>
        <w:ind w:firstLine="720"/>
        <w:jc w:val="both"/>
        <w:rPr>
          <w:sz w:val="28"/>
          <w:szCs w:val="28"/>
        </w:rPr>
      </w:pPr>
    </w:p>
    <w:p w:rsidR="0059231D" w:rsidRDefault="0059231D" w:rsidP="0059231D">
      <w:pPr>
        <w:ind w:firstLine="720"/>
        <w:jc w:val="both"/>
        <w:rPr>
          <w:sz w:val="28"/>
          <w:szCs w:val="28"/>
          <w:lang w:val="kk-KZ"/>
        </w:rPr>
      </w:pPr>
      <w:r w:rsidRPr="0000152D">
        <w:rPr>
          <w:sz w:val="28"/>
          <w:szCs w:val="28"/>
          <w:lang w:val="kk-KZ"/>
        </w:rPr>
        <w:t>Же</w:t>
      </w:r>
      <w:r>
        <w:rPr>
          <w:sz w:val="28"/>
          <w:szCs w:val="28"/>
          <w:lang w:val="kk-KZ"/>
        </w:rPr>
        <w:t>ке табыс</w:t>
      </w:r>
      <w:r w:rsidRPr="0000152D">
        <w:rPr>
          <w:sz w:val="28"/>
          <w:szCs w:val="28"/>
          <w:lang w:val="kk-KZ"/>
        </w:rPr>
        <w:t xml:space="preserve"> салығы </w:t>
      </w:r>
      <w:r>
        <w:rPr>
          <w:sz w:val="28"/>
          <w:szCs w:val="28"/>
          <w:lang w:val="kk-KZ"/>
        </w:rPr>
        <w:t>жоспар бойынша 50,0 мың теңге, орындалғаны 113,3 мың теңге, немесе 226,6</w:t>
      </w:r>
      <w:r w:rsidRPr="00AA2952">
        <w:rPr>
          <w:sz w:val="28"/>
          <w:szCs w:val="28"/>
          <w:lang w:val="kk-KZ"/>
        </w:rPr>
        <w:t>%</w:t>
      </w:r>
      <w:r>
        <w:rPr>
          <w:sz w:val="28"/>
          <w:szCs w:val="28"/>
          <w:lang w:val="kk-KZ"/>
        </w:rPr>
        <w:t>.</w:t>
      </w:r>
    </w:p>
    <w:p w:rsidR="0059231D" w:rsidRDefault="0059231D" w:rsidP="0059231D">
      <w:pPr>
        <w:ind w:firstLine="720"/>
        <w:jc w:val="both"/>
        <w:rPr>
          <w:sz w:val="28"/>
          <w:szCs w:val="28"/>
          <w:lang w:val="kk-KZ"/>
        </w:rPr>
      </w:pPr>
      <w:r w:rsidRPr="0000152D">
        <w:rPr>
          <w:sz w:val="28"/>
          <w:szCs w:val="28"/>
          <w:lang w:val="kk-KZ"/>
        </w:rPr>
        <w:t xml:space="preserve">Мүлікке салынатын салықтар </w:t>
      </w:r>
      <w:r>
        <w:rPr>
          <w:sz w:val="28"/>
          <w:szCs w:val="28"/>
          <w:lang w:val="kk-KZ"/>
        </w:rPr>
        <w:t>жоспар бойынша 96,0 мың теңге, орындалғаны 138,9 мың теңге, немесе 144,7</w:t>
      </w:r>
      <w:r w:rsidRPr="00AA2952">
        <w:rPr>
          <w:sz w:val="28"/>
          <w:szCs w:val="28"/>
          <w:lang w:val="kk-KZ"/>
        </w:rPr>
        <w:t>%</w:t>
      </w:r>
      <w:r>
        <w:rPr>
          <w:sz w:val="28"/>
          <w:szCs w:val="28"/>
          <w:lang w:val="kk-KZ"/>
        </w:rPr>
        <w:t>.</w:t>
      </w:r>
    </w:p>
    <w:p w:rsidR="0059231D" w:rsidRDefault="0059231D" w:rsidP="0059231D">
      <w:pPr>
        <w:ind w:firstLine="720"/>
        <w:jc w:val="both"/>
        <w:rPr>
          <w:sz w:val="28"/>
          <w:szCs w:val="28"/>
          <w:lang w:val="kk-KZ"/>
        </w:rPr>
      </w:pPr>
      <w:r w:rsidRPr="00AA2952">
        <w:rPr>
          <w:sz w:val="28"/>
          <w:szCs w:val="28"/>
          <w:lang w:val="kk-KZ"/>
        </w:rPr>
        <w:t xml:space="preserve">Жер салығы жоспар бойынша </w:t>
      </w:r>
      <w:r>
        <w:rPr>
          <w:sz w:val="28"/>
          <w:szCs w:val="28"/>
          <w:lang w:val="kk-KZ"/>
        </w:rPr>
        <w:t>53</w:t>
      </w:r>
      <w:r w:rsidRPr="00AA2952">
        <w:rPr>
          <w:sz w:val="28"/>
          <w:szCs w:val="28"/>
          <w:lang w:val="kk-KZ"/>
        </w:rPr>
        <w:t>,</w:t>
      </w:r>
      <w:r>
        <w:rPr>
          <w:sz w:val="28"/>
          <w:szCs w:val="28"/>
          <w:lang w:val="kk-KZ"/>
        </w:rPr>
        <w:t>0</w:t>
      </w:r>
      <w:r w:rsidRPr="00AA2952">
        <w:rPr>
          <w:sz w:val="28"/>
          <w:szCs w:val="28"/>
          <w:lang w:val="kk-KZ"/>
        </w:rPr>
        <w:t xml:space="preserve"> мың теңге</w:t>
      </w:r>
      <w:r>
        <w:rPr>
          <w:sz w:val="28"/>
          <w:szCs w:val="28"/>
          <w:lang w:val="kk-KZ"/>
        </w:rPr>
        <w:t>ні құрап,</w:t>
      </w:r>
      <w:r w:rsidRPr="00AA2952">
        <w:rPr>
          <w:sz w:val="28"/>
          <w:szCs w:val="28"/>
          <w:lang w:val="kk-KZ"/>
        </w:rPr>
        <w:t xml:space="preserve"> </w:t>
      </w:r>
      <w:r>
        <w:rPr>
          <w:sz w:val="28"/>
          <w:szCs w:val="28"/>
          <w:lang w:val="kk-KZ"/>
        </w:rPr>
        <w:t>28</w:t>
      </w:r>
      <w:r w:rsidRPr="00AA2952">
        <w:rPr>
          <w:sz w:val="28"/>
          <w:szCs w:val="28"/>
          <w:lang w:val="kk-KZ"/>
        </w:rPr>
        <w:t>,</w:t>
      </w:r>
      <w:r>
        <w:rPr>
          <w:sz w:val="28"/>
          <w:szCs w:val="28"/>
          <w:lang w:val="kk-KZ"/>
        </w:rPr>
        <w:t>7</w:t>
      </w:r>
      <w:r w:rsidRPr="00AA2952">
        <w:rPr>
          <w:sz w:val="28"/>
          <w:szCs w:val="28"/>
          <w:lang w:val="kk-KZ"/>
        </w:rPr>
        <w:t xml:space="preserve"> мың теңгеге </w:t>
      </w:r>
      <w:r>
        <w:rPr>
          <w:sz w:val="28"/>
          <w:szCs w:val="28"/>
          <w:lang w:val="kk-KZ"/>
        </w:rPr>
        <w:t>о</w:t>
      </w:r>
      <w:r w:rsidRPr="00AA2952">
        <w:rPr>
          <w:sz w:val="28"/>
          <w:szCs w:val="28"/>
          <w:lang w:val="kk-KZ"/>
        </w:rPr>
        <w:t>рындалды</w:t>
      </w:r>
      <w:r>
        <w:rPr>
          <w:sz w:val="28"/>
          <w:szCs w:val="28"/>
          <w:lang w:val="kk-KZ"/>
        </w:rPr>
        <w:t>, немесе 54,2</w:t>
      </w:r>
      <w:r w:rsidRPr="00AA2952">
        <w:rPr>
          <w:sz w:val="28"/>
          <w:szCs w:val="28"/>
          <w:lang w:val="kk-KZ"/>
        </w:rPr>
        <w:t>%</w:t>
      </w:r>
      <w:r>
        <w:rPr>
          <w:sz w:val="28"/>
          <w:szCs w:val="28"/>
          <w:lang w:val="kk-KZ"/>
        </w:rPr>
        <w:t>.</w:t>
      </w:r>
      <w:r w:rsidRPr="00AA2952">
        <w:rPr>
          <w:sz w:val="28"/>
          <w:szCs w:val="28"/>
          <w:lang w:val="kk-KZ"/>
        </w:rPr>
        <w:t xml:space="preserve"> </w:t>
      </w:r>
    </w:p>
    <w:p w:rsidR="0059231D" w:rsidRDefault="0059231D" w:rsidP="0059231D">
      <w:pPr>
        <w:ind w:firstLine="720"/>
        <w:jc w:val="both"/>
        <w:rPr>
          <w:sz w:val="28"/>
          <w:szCs w:val="28"/>
          <w:lang w:val="kk-KZ"/>
        </w:rPr>
      </w:pPr>
      <w:r w:rsidRPr="00A43012">
        <w:rPr>
          <w:sz w:val="28"/>
          <w:szCs w:val="28"/>
          <w:lang w:val="kk-KZ"/>
        </w:rPr>
        <w:t xml:space="preserve">Көлік құралдарына салық </w:t>
      </w:r>
      <w:r w:rsidRPr="00AA2952">
        <w:rPr>
          <w:sz w:val="28"/>
          <w:szCs w:val="28"/>
          <w:lang w:val="kk-KZ"/>
        </w:rPr>
        <w:t xml:space="preserve">жоспар бойынша </w:t>
      </w:r>
      <w:r>
        <w:rPr>
          <w:sz w:val="28"/>
          <w:szCs w:val="28"/>
          <w:lang w:val="kk-KZ"/>
        </w:rPr>
        <w:t>435</w:t>
      </w:r>
      <w:r w:rsidRPr="00AA2952">
        <w:rPr>
          <w:sz w:val="28"/>
          <w:szCs w:val="28"/>
          <w:lang w:val="kk-KZ"/>
        </w:rPr>
        <w:t>,</w:t>
      </w:r>
      <w:r>
        <w:rPr>
          <w:sz w:val="28"/>
          <w:szCs w:val="28"/>
          <w:lang w:val="kk-KZ"/>
        </w:rPr>
        <w:t>0</w:t>
      </w:r>
      <w:r w:rsidRPr="00AA2952">
        <w:rPr>
          <w:sz w:val="28"/>
          <w:szCs w:val="28"/>
          <w:lang w:val="kk-KZ"/>
        </w:rPr>
        <w:t xml:space="preserve"> мың теңге</w:t>
      </w:r>
      <w:r>
        <w:rPr>
          <w:sz w:val="28"/>
          <w:szCs w:val="28"/>
          <w:lang w:val="kk-KZ"/>
        </w:rPr>
        <w:t>ні құрап,</w:t>
      </w:r>
      <w:r w:rsidRPr="00AA2952">
        <w:rPr>
          <w:sz w:val="28"/>
          <w:szCs w:val="28"/>
          <w:lang w:val="kk-KZ"/>
        </w:rPr>
        <w:t xml:space="preserve"> </w:t>
      </w:r>
      <w:r>
        <w:rPr>
          <w:sz w:val="28"/>
          <w:szCs w:val="28"/>
          <w:lang w:val="kk-KZ"/>
        </w:rPr>
        <w:t>1 366</w:t>
      </w:r>
      <w:r w:rsidRPr="00AA2952">
        <w:rPr>
          <w:sz w:val="28"/>
          <w:szCs w:val="28"/>
          <w:lang w:val="kk-KZ"/>
        </w:rPr>
        <w:t>,</w:t>
      </w:r>
      <w:r>
        <w:rPr>
          <w:sz w:val="28"/>
          <w:szCs w:val="28"/>
          <w:lang w:val="kk-KZ"/>
        </w:rPr>
        <w:t>5</w:t>
      </w:r>
      <w:r w:rsidRPr="00AA2952">
        <w:rPr>
          <w:sz w:val="28"/>
          <w:szCs w:val="28"/>
          <w:lang w:val="kk-KZ"/>
        </w:rPr>
        <w:t xml:space="preserve"> мың теңгеге </w:t>
      </w:r>
      <w:r>
        <w:rPr>
          <w:sz w:val="28"/>
          <w:szCs w:val="28"/>
          <w:lang w:val="kk-KZ"/>
        </w:rPr>
        <w:t>о</w:t>
      </w:r>
      <w:r w:rsidRPr="00AA2952">
        <w:rPr>
          <w:sz w:val="28"/>
          <w:szCs w:val="28"/>
          <w:lang w:val="kk-KZ"/>
        </w:rPr>
        <w:t>рындалды</w:t>
      </w:r>
      <w:r>
        <w:rPr>
          <w:sz w:val="28"/>
          <w:szCs w:val="28"/>
          <w:lang w:val="kk-KZ"/>
        </w:rPr>
        <w:t>, немесе 314,1</w:t>
      </w:r>
      <w:r w:rsidRPr="00AA2952">
        <w:rPr>
          <w:sz w:val="28"/>
          <w:szCs w:val="28"/>
          <w:lang w:val="kk-KZ"/>
        </w:rPr>
        <w:t>%</w:t>
      </w:r>
      <w:r>
        <w:rPr>
          <w:sz w:val="28"/>
          <w:szCs w:val="28"/>
          <w:lang w:val="kk-KZ"/>
        </w:rPr>
        <w:t>.</w:t>
      </w:r>
    </w:p>
    <w:p w:rsidR="0059231D" w:rsidRPr="00AA2952" w:rsidRDefault="0059231D" w:rsidP="0059231D">
      <w:pPr>
        <w:ind w:firstLine="720"/>
        <w:jc w:val="both"/>
        <w:rPr>
          <w:sz w:val="28"/>
          <w:szCs w:val="28"/>
          <w:highlight w:val="yellow"/>
          <w:lang w:val="kk-KZ"/>
        </w:rPr>
      </w:pPr>
    </w:p>
    <w:p w:rsidR="0059231D" w:rsidRPr="00AA2952" w:rsidRDefault="0059231D" w:rsidP="0059231D">
      <w:pPr>
        <w:ind w:firstLine="720"/>
        <w:jc w:val="both"/>
        <w:rPr>
          <w:sz w:val="28"/>
          <w:szCs w:val="28"/>
          <w:highlight w:val="yellow"/>
        </w:rPr>
      </w:pPr>
      <w:r w:rsidRPr="00AA2952">
        <w:rPr>
          <w:noProof/>
          <w:sz w:val="28"/>
          <w:szCs w:val="28"/>
          <w:lang w:eastAsia="ru-RU"/>
        </w:rPr>
        <w:drawing>
          <wp:inline distT="0" distB="0" distL="0" distR="0" wp14:anchorId="7758B972" wp14:editId="21CF540F">
            <wp:extent cx="5478780" cy="2682240"/>
            <wp:effectExtent l="0" t="0" r="7620" b="3810"/>
            <wp:docPr id="60" name="Диаграмма 6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9231D" w:rsidRPr="00AA2952" w:rsidRDefault="0059231D" w:rsidP="0059231D">
      <w:pPr>
        <w:ind w:firstLine="720"/>
        <w:jc w:val="both"/>
        <w:rPr>
          <w:sz w:val="28"/>
          <w:szCs w:val="28"/>
          <w:highlight w:val="yellow"/>
        </w:rPr>
      </w:pPr>
    </w:p>
    <w:p w:rsidR="0059231D" w:rsidRPr="00AA2952" w:rsidRDefault="0059231D" w:rsidP="0059231D">
      <w:pPr>
        <w:jc w:val="center"/>
        <w:rPr>
          <w:b/>
          <w:sz w:val="28"/>
          <w:szCs w:val="28"/>
        </w:rPr>
      </w:pPr>
      <w:r>
        <w:rPr>
          <w:b/>
          <w:sz w:val="28"/>
          <w:szCs w:val="28"/>
          <w:lang w:val="kk-KZ"/>
        </w:rPr>
        <w:t>Ұялы</w:t>
      </w:r>
      <w:r w:rsidRPr="00AA2952">
        <w:rPr>
          <w:b/>
          <w:sz w:val="28"/>
          <w:szCs w:val="28"/>
        </w:rPr>
        <w:t xml:space="preserve"> ауылдық округі бюджетінің салықтық емес түсімдерінің құрылымы</w:t>
      </w:r>
    </w:p>
    <w:p w:rsidR="0059231D" w:rsidRPr="00AA2952" w:rsidRDefault="0059231D" w:rsidP="0059231D">
      <w:pPr>
        <w:ind w:firstLine="720"/>
        <w:jc w:val="both"/>
        <w:rPr>
          <w:sz w:val="28"/>
          <w:szCs w:val="28"/>
          <w:highlight w:val="yellow"/>
        </w:rPr>
      </w:pPr>
      <w:r w:rsidRPr="00AA2952">
        <w:rPr>
          <w:sz w:val="28"/>
          <w:szCs w:val="28"/>
          <w:lang w:val="kk-KZ"/>
        </w:rPr>
        <w:t xml:space="preserve">                                                                                              </w:t>
      </w:r>
      <w:r w:rsidRPr="00AA2952">
        <w:rPr>
          <w:sz w:val="28"/>
          <w:szCs w:val="28"/>
        </w:rPr>
        <w:t>м</w:t>
      </w:r>
      <w:r w:rsidR="003E55CB">
        <w:rPr>
          <w:sz w:val="28"/>
          <w:szCs w:val="28"/>
          <w:lang w:val="kk-KZ"/>
        </w:rPr>
        <w:t>лн</w:t>
      </w:r>
      <w:r w:rsidRPr="00AA2952">
        <w:rPr>
          <w:sz w:val="28"/>
          <w:szCs w:val="28"/>
        </w:rPr>
        <w:t xml:space="preserve"> теңге</w:t>
      </w:r>
    </w:p>
    <w:tbl>
      <w:tblPr>
        <w:tblW w:w="10065" w:type="dxa"/>
        <w:tblInd w:w="-176" w:type="dxa"/>
        <w:tblLayout w:type="fixed"/>
        <w:tblLook w:val="0000" w:firstRow="0" w:lastRow="0" w:firstColumn="0" w:lastColumn="0" w:noHBand="0" w:noVBand="0"/>
      </w:tblPr>
      <w:tblGrid>
        <w:gridCol w:w="2694"/>
        <w:gridCol w:w="1134"/>
        <w:gridCol w:w="1559"/>
        <w:gridCol w:w="1559"/>
        <w:gridCol w:w="1135"/>
        <w:gridCol w:w="991"/>
        <w:gridCol w:w="993"/>
      </w:tblGrid>
      <w:tr w:rsidR="0059231D" w:rsidRPr="00AA2952" w:rsidTr="00FD1BCF">
        <w:tc>
          <w:tcPr>
            <w:tcW w:w="2694" w:type="dxa"/>
            <w:tcBorders>
              <w:top w:val="single" w:sz="4" w:space="0" w:color="000000"/>
              <w:left w:val="single" w:sz="4" w:space="0" w:color="000000"/>
              <w:bottom w:val="single" w:sz="4" w:space="0" w:color="000000"/>
              <w:right w:val="single" w:sz="4" w:space="0" w:color="auto"/>
            </w:tcBorders>
            <w:shd w:val="clear" w:color="auto" w:fill="auto"/>
            <w:vAlign w:val="center"/>
          </w:tcPr>
          <w:p w:rsidR="0059231D" w:rsidRPr="00AA2952" w:rsidRDefault="0059231D" w:rsidP="00FD1BCF">
            <w:pPr>
              <w:widowControl w:val="0"/>
              <w:tabs>
                <w:tab w:val="left" w:pos="-1662"/>
              </w:tabs>
              <w:snapToGrid w:val="0"/>
              <w:ind w:hanging="42"/>
              <w:jc w:val="center"/>
              <w:rPr>
                <w:b/>
              </w:rPr>
            </w:pPr>
            <w:r w:rsidRPr="00AA2952">
              <w:rPr>
                <w:b/>
              </w:rPr>
              <w:t>Салық</w:t>
            </w:r>
            <w:r w:rsidRPr="00AA2952">
              <w:rPr>
                <w:b/>
                <w:lang w:val="kk-KZ"/>
              </w:rPr>
              <w:t xml:space="preserve"> емес</w:t>
            </w:r>
            <w:r w:rsidRPr="00AA2952">
              <w:rPr>
                <w:b/>
              </w:rPr>
              <w:t xml:space="preserve"> түсімдерінің атауы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9231D" w:rsidRPr="00AA2952" w:rsidRDefault="0059231D" w:rsidP="00FD1BCF">
            <w:pPr>
              <w:widowControl w:val="0"/>
              <w:tabs>
                <w:tab w:val="left" w:pos="0"/>
              </w:tabs>
              <w:snapToGrid w:val="0"/>
              <w:ind w:hanging="42"/>
              <w:jc w:val="center"/>
              <w:rPr>
                <w:b/>
                <w:lang w:val="kk-KZ"/>
              </w:rPr>
            </w:pPr>
            <w:r w:rsidRPr="00AA2952">
              <w:rPr>
                <w:b/>
              </w:rPr>
              <w:t>201</w:t>
            </w:r>
            <w:r>
              <w:rPr>
                <w:b/>
                <w:lang w:val="kk-KZ"/>
              </w:rPr>
              <w:t>9</w:t>
            </w:r>
            <w:r w:rsidRPr="00AA2952">
              <w:rPr>
                <w:b/>
              </w:rPr>
              <w:t xml:space="preserve"> жылға нақты орында</w:t>
            </w:r>
            <w:r w:rsidRPr="00AA2952">
              <w:rPr>
                <w:b/>
                <w:lang w:val="kk-KZ"/>
              </w:rPr>
              <w:t>луы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9231D" w:rsidRPr="00AA2952" w:rsidRDefault="0059231D" w:rsidP="00FD1BCF">
            <w:pPr>
              <w:widowControl w:val="0"/>
              <w:tabs>
                <w:tab w:val="left" w:pos="0"/>
              </w:tabs>
              <w:snapToGrid w:val="0"/>
              <w:ind w:hanging="42"/>
              <w:jc w:val="center"/>
              <w:rPr>
                <w:b/>
              </w:rPr>
            </w:pPr>
            <w:r w:rsidRPr="00AA2952">
              <w:rPr>
                <w:b/>
              </w:rPr>
              <w:t>20</w:t>
            </w:r>
            <w:r>
              <w:rPr>
                <w:b/>
                <w:lang w:val="kk-KZ"/>
              </w:rPr>
              <w:t>20</w:t>
            </w:r>
            <w:r w:rsidRPr="00AA2952">
              <w:rPr>
                <w:b/>
              </w:rPr>
              <w:t xml:space="preserve"> жылғы бекітілген жылдық бюджет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9231D" w:rsidRPr="00AA2952" w:rsidRDefault="0059231D" w:rsidP="00FD1BCF">
            <w:pPr>
              <w:widowControl w:val="0"/>
              <w:tabs>
                <w:tab w:val="left" w:pos="0"/>
              </w:tabs>
              <w:snapToGrid w:val="0"/>
              <w:ind w:hanging="42"/>
              <w:jc w:val="center"/>
              <w:rPr>
                <w:b/>
              </w:rPr>
            </w:pPr>
            <w:r w:rsidRPr="00AA2952">
              <w:rPr>
                <w:b/>
              </w:rPr>
              <w:t>20</w:t>
            </w:r>
            <w:r>
              <w:rPr>
                <w:b/>
                <w:lang w:val="kk-KZ"/>
              </w:rPr>
              <w:t>20</w:t>
            </w:r>
            <w:r w:rsidRPr="00AA2952">
              <w:rPr>
                <w:b/>
              </w:rPr>
              <w:t xml:space="preserve"> жылғы түзетілген жылдық бюджет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9231D" w:rsidRPr="00AA2952" w:rsidRDefault="0059231D" w:rsidP="00FD1BCF">
            <w:pPr>
              <w:widowControl w:val="0"/>
              <w:tabs>
                <w:tab w:val="left" w:pos="0"/>
              </w:tabs>
              <w:snapToGrid w:val="0"/>
              <w:ind w:hanging="42"/>
              <w:jc w:val="center"/>
              <w:rPr>
                <w:b/>
                <w:lang w:val="kk-KZ"/>
              </w:rPr>
            </w:pPr>
            <w:r w:rsidRPr="00AA2952">
              <w:rPr>
                <w:b/>
              </w:rPr>
              <w:t>20</w:t>
            </w:r>
            <w:r>
              <w:rPr>
                <w:b/>
                <w:lang w:val="kk-KZ"/>
              </w:rPr>
              <w:t>20</w:t>
            </w:r>
            <w:r w:rsidRPr="00AA2952">
              <w:rPr>
                <w:b/>
              </w:rPr>
              <w:t xml:space="preserve"> </w:t>
            </w:r>
            <w:r w:rsidRPr="00AA2952">
              <w:rPr>
                <w:b/>
                <w:lang w:val="kk-KZ"/>
              </w:rPr>
              <w:t>жыл</w:t>
            </w:r>
            <w:r>
              <w:rPr>
                <w:b/>
                <w:lang w:val="kk-KZ"/>
              </w:rPr>
              <w:t>ы</w:t>
            </w:r>
            <w:r w:rsidRPr="00AA2952">
              <w:rPr>
                <w:b/>
                <w:lang w:val="kk-KZ"/>
              </w:rPr>
              <w:t xml:space="preserve"> нақты</w:t>
            </w:r>
            <w:r>
              <w:rPr>
                <w:b/>
                <w:lang w:val="kk-KZ"/>
              </w:rPr>
              <w:t xml:space="preserve"> түскені</w:t>
            </w:r>
            <w:r w:rsidRPr="00AA2952">
              <w:rPr>
                <w:b/>
              </w:rPr>
              <w:t xml:space="preserve"> </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9231D" w:rsidRPr="00AA2952" w:rsidRDefault="0059231D" w:rsidP="00FD1BCF">
            <w:pPr>
              <w:widowControl w:val="0"/>
              <w:tabs>
                <w:tab w:val="left" w:pos="0"/>
              </w:tabs>
              <w:ind w:hanging="42"/>
              <w:jc w:val="center"/>
              <w:rPr>
                <w:b/>
              </w:rPr>
            </w:pPr>
            <w:r>
              <w:rPr>
                <w:b/>
                <w:lang w:val="kk-KZ"/>
              </w:rPr>
              <w:t>орындалуы</w:t>
            </w:r>
            <w:r w:rsidRPr="00AA2952">
              <w:rPr>
                <w:b/>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9231D" w:rsidRPr="00AA2952" w:rsidRDefault="0059231D" w:rsidP="00FD1BCF">
            <w:pPr>
              <w:widowControl w:val="0"/>
              <w:tabs>
                <w:tab w:val="left" w:pos="0"/>
              </w:tabs>
              <w:snapToGrid w:val="0"/>
              <w:ind w:hanging="42"/>
              <w:jc w:val="center"/>
              <w:rPr>
                <w:b/>
                <w:bCs/>
              </w:rPr>
            </w:pPr>
            <w:r w:rsidRPr="00AA2952">
              <w:rPr>
                <w:b/>
              </w:rPr>
              <w:t>өсу қарқыны (%)</w:t>
            </w:r>
          </w:p>
        </w:tc>
      </w:tr>
      <w:tr w:rsidR="003E55CB" w:rsidRPr="00AA2952" w:rsidTr="00FD1BCF">
        <w:tc>
          <w:tcPr>
            <w:tcW w:w="2694" w:type="dxa"/>
            <w:tcBorders>
              <w:top w:val="single" w:sz="4" w:space="0" w:color="000000"/>
              <w:left w:val="single" w:sz="4" w:space="0" w:color="000000"/>
              <w:bottom w:val="single" w:sz="4" w:space="0" w:color="000000"/>
              <w:right w:val="single" w:sz="4" w:space="0" w:color="auto"/>
            </w:tcBorders>
          </w:tcPr>
          <w:p w:rsidR="003E55CB" w:rsidRPr="00AA2952" w:rsidRDefault="003E55CB" w:rsidP="003E55CB">
            <w:pPr>
              <w:widowControl w:val="0"/>
              <w:tabs>
                <w:tab w:val="left" w:pos="0"/>
              </w:tabs>
              <w:snapToGrid w:val="0"/>
              <w:ind w:hanging="42"/>
              <w:rPr>
                <w:b/>
              </w:rPr>
            </w:pPr>
            <w:r w:rsidRPr="00AA2952">
              <w:rPr>
                <w:b/>
              </w:rPr>
              <w:t xml:space="preserve">Салықтық </w:t>
            </w:r>
            <w:r w:rsidRPr="00AA2952">
              <w:rPr>
                <w:b/>
                <w:lang w:val="kk-KZ"/>
              </w:rPr>
              <w:t xml:space="preserve"> емес </w:t>
            </w:r>
            <w:r w:rsidRPr="00AA2952">
              <w:rPr>
                <w:b/>
              </w:rPr>
              <w:t>түсімдер,</w:t>
            </w:r>
          </w:p>
          <w:p w:rsidR="003E55CB" w:rsidRPr="00AA2952" w:rsidRDefault="003E55CB" w:rsidP="003E55CB">
            <w:pPr>
              <w:widowControl w:val="0"/>
              <w:tabs>
                <w:tab w:val="left" w:pos="0"/>
              </w:tabs>
              <w:ind w:hanging="42"/>
              <w:rPr>
                <w:b/>
              </w:rPr>
            </w:pPr>
            <w:r w:rsidRPr="00AA2952">
              <w:rPr>
                <w:b/>
              </w:rPr>
              <w:t>оның ішінде</w:t>
            </w:r>
          </w:p>
        </w:tc>
        <w:tc>
          <w:tcPr>
            <w:tcW w:w="1134" w:type="dxa"/>
            <w:tcBorders>
              <w:top w:val="single" w:sz="4" w:space="0" w:color="auto"/>
              <w:left w:val="nil"/>
              <w:bottom w:val="single" w:sz="4" w:space="0" w:color="auto"/>
              <w:right w:val="single" w:sz="4" w:space="0" w:color="auto"/>
            </w:tcBorders>
            <w:vAlign w:val="center"/>
          </w:tcPr>
          <w:p w:rsidR="003E55CB" w:rsidRPr="00AA2952" w:rsidRDefault="003E55CB" w:rsidP="003E55CB">
            <w:pPr>
              <w:suppressAutoHyphens w:val="0"/>
              <w:ind w:hanging="42"/>
              <w:jc w:val="right"/>
              <w:rPr>
                <w:b/>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b/>
                <w:bCs/>
                <w:sz w:val="20"/>
                <w:szCs w:val="20"/>
                <w:lang w:eastAsia="ru-RU"/>
              </w:rPr>
            </w:pPr>
            <w:r>
              <w:rPr>
                <w:b/>
                <w:bCs/>
                <w:sz w:val="20"/>
                <w:szCs w:val="20"/>
                <w:lang w:val="kk-KZ" w:eastAsia="ru-RU"/>
              </w:rPr>
              <w:t>0,0</w:t>
            </w:r>
            <w:r w:rsidRPr="006437A1">
              <w:rPr>
                <w:b/>
                <w:bCs/>
                <w:sz w:val="20"/>
                <w:szCs w:val="20"/>
                <w:lang w:eastAsia="ru-RU"/>
              </w:rPr>
              <w:t>7</w:t>
            </w:r>
          </w:p>
        </w:tc>
        <w:tc>
          <w:tcPr>
            <w:tcW w:w="1559"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b/>
                <w:bCs/>
                <w:sz w:val="20"/>
                <w:szCs w:val="20"/>
                <w:lang w:eastAsia="ru-RU"/>
              </w:rPr>
            </w:pPr>
            <w:r>
              <w:rPr>
                <w:b/>
                <w:bCs/>
                <w:sz w:val="20"/>
                <w:szCs w:val="20"/>
                <w:lang w:val="kk-KZ" w:eastAsia="ru-RU"/>
              </w:rPr>
              <w:t>0,0</w:t>
            </w:r>
            <w:r w:rsidRPr="006437A1">
              <w:rPr>
                <w:b/>
                <w:bCs/>
                <w:sz w:val="20"/>
                <w:szCs w:val="20"/>
                <w:lang w:eastAsia="ru-RU"/>
              </w:rPr>
              <w:t>7</w:t>
            </w:r>
          </w:p>
        </w:tc>
        <w:tc>
          <w:tcPr>
            <w:tcW w:w="1135"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b/>
                <w:bCs/>
                <w:sz w:val="20"/>
                <w:szCs w:val="20"/>
                <w:lang w:eastAsia="ru-RU"/>
              </w:rPr>
            </w:pPr>
            <w:r>
              <w:rPr>
                <w:b/>
                <w:bCs/>
                <w:sz w:val="20"/>
                <w:szCs w:val="20"/>
                <w:lang w:val="kk-KZ" w:eastAsia="ru-RU"/>
              </w:rPr>
              <w:t>0,0</w:t>
            </w:r>
            <w:r w:rsidRPr="006437A1">
              <w:rPr>
                <w:b/>
                <w:bCs/>
                <w:sz w:val="20"/>
                <w:szCs w:val="20"/>
                <w:lang w:eastAsia="ru-RU"/>
              </w:rPr>
              <w:t>75</w:t>
            </w:r>
          </w:p>
        </w:tc>
        <w:tc>
          <w:tcPr>
            <w:tcW w:w="991"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b/>
                <w:bCs/>
                <w:sz w:val="20"/>
                <w:szCs w:val="20"/>
                <w:lang w:eastAsia="ru-RU"/>
              </w:rPr>
            </w:pPr>
            <w:r w:rsidRPr="006437A1">
              <w:rPr>
                <w:b/>
                <w:bCs/>
                <w:sz w:val="20"/>
                <w:szCs w:val="20"/>
                <w:lang w:eastAsia="ru-RU"/>
              </w:rPr>
              <w:t>107,9</w:t>
            </w:r>
          </w:p>
        </w:tc>
        <w:tc>
          <w:tcPr>
            <w:tcW w:w="993" w:type="dxa"/>
            <w:tcBorders>
              <w:top w:val="single" w:sz="4" w:space="0" w:color="auto"/>
              <w:left w:val="single" w:sz="4" w:space="0" w:color="auto"/>
              <w:bottom w:val="single" w:sz="4" w:space="0" w:color="auto"/>
              <w:right w:val="single" w:sz="4" w:space="0" w:color="auto"/>
            </w:tcBorders>
          </w:tcPr>
          <w:p w:rsidR="003E55CB" w:rsidRPr="00AA2952" w:rsidRDefault="003E55CB" w:rsidP="003E55CB">
            <w:pPr>
              <w:ind w:hanging="42"/>
              <w:jc w:val="center"/>
              <w:rPr>
                <w:b/>
                <w:lang w:val="kk-KZ"/>
              </w:rPr>
            </w:pPr>
          </w:p>
        </w:tc>
      </w:tr>
      <w:tr w:rsidR="003E55CB" w:rsidRPr="00AA2952" w:rsidTr="00FD1BCF">
        <w:tc>
          <w:tcPr>
            <w:tcW w:w="2694" w:type="dxa"/>
            <w:tcBorders>
              <w:top w:val="single" w:sz="4" w:space="0" w:color="000000"/>
              <w:left w:val="single" w:sz="4" w:space="0" w:color="000000"/>
              <w:bottom w:val="single" w:sz="4" w:space="0" w:color="000000"/>
              <w:right w:val="single" w:sz="4" w:space="0" w:color="auto"/>
            </w:tcBorders>
            <w:vAlign w:val="center"/>
          </w:tcPr>
          <w:p w:rsidR="003E55CB" w:rsidRPr="00AA2952" w:rsidRDefault="003E55CB" w:rsidP="003E55CB">
            <w:pPr>
              <w:widowControl w:val="0"/>
              <w:tabs>
                <w:tab w:val="left" w:pos="0"/>
              </w:tabs>
              <w:snapToGrid w:val="0"/>
              <w:ind w:hanging="42"/>
              <w:rPr>
                <w:lang w:val="kk-KZ"/>
              </w:rPr>
            </w:pPr>
            <w:r w:rsidRPr="00AA2952">
              <w:rPr>
                <w:lang w:val="kk-KZ"/>
              </w:rPr>
              <w:t xml:space="preserve">Мемлекеттік  меншікте гі  мүлікті жалға беруден түсетін кірістер </w:t>
            </w:r>
          </w:p>
        </w:tc>
        <w:tc>
          <w:tcPr>
            <w:tcW w:w="1134" w:type="dxa"/>
            <w:tcBorders>
              <w:top w:val="single" w:sz="4" w:space="0" w:color="auto"/>
              <w:left w:val="nil"/>
              <w:bottom w:val="single" w:sz="4" w:space="0" w:color="auto"/>
              <w:right w:val="single" w:sz="4" w:space="0" w:color="auto"/>
            </w:tcBorders>
            <w:vAlign w:val="center"/>
          </w:tcPr>
          <w:p w:rsidR="003E55CB" w:rsidRPr="00AA2952" w:rsidRDefault="003E55CB" w:rsidP="003E55CB">
            <w:pPr>
              <w:ind w:hanging="42"/>
              <w:jc w:val="right"/>
              <w:rPr>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Pr>
                <w:sz w:val="20"/>
                <w:szCs w:val="20"/>
                <w:lang w:val="kk-KZ" w:eastAsia="ru-RU"/>
              </w:rPr>
              <w:t>0,0</w:t>
            </w:r>
            <w:r w:rsidRPr="006437A1">
              <w:rPr>
                <w:sz w:val="20"/>
                <w:szCs w:val="20"/>
                <w:lang w:eastAsia="ru-RU"/>
              </w:rPr>
              <w:t>7</w:t>
            </w:r>
          </w:p>
        </w:tc>
        <w:tc>
          <w:tcPr>
            <w:tcW w:w="1559"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Pr>
                <w:sz w:val="20"/>
                <w:szCs w:val="20"/>
                <w:lang w:val="kk-KZ" w:eastAsia="ru-RU"/>
              </w:rPr>
              <w:t>0,0</w:t>
            </w:r>
            <w:r w:rsidRPr="006437A1">
              <w:rPr>
                <w:sz w:val="20"/>
                <w:szCs w:val="20"/>
                <w:lang w:eastAsia="ru-RU"/>
              </w:rPr>
              <w:t>7</w:t>
            </w:r>
          </w:p>
        </w:tc>
        <w:tc>
          <w:tcPr>
            <w:tcW w:w="1135"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Pr>
                <w:sz w:val="20"/>
                <w:szCs w:val="20"/>
                <w:lang w:val="kk-KZ" w:eastAsia="ru-RU"/>
              </w:rPr>
              <w:t>0,0</w:t>
            </w:r>
            <w:r w:rsidRPr="006437A1">
              <w:rPr>
                <w:sz w:val="20"/>
                <w:szCs w:val="20"/>
                <w:lang w:eastAsia="ru-RU"/>
              </w:rPr>
              <w:t>75</w:t>
            </w:r>
          </w:p>
        </w:tc>
        <w:tc>
          <w:tcPr>
            <w:tcW w:w="991" w:type="dxa"/>
            <w:tcBorders>
              <w:top w:val="single" w:sz="4" w:space="0" w:color="auto"/>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sz w:val="20"/>
                <w:szCs w:val="20"/>
                <w:lang w:eastAsia="ru-RU"/>
              </w:rPr>
            </w:pPr>
            <w:r w:rsidRPr="006437A1">
              <w:rPr>
                <w:sz w:val="20"/>
                <w:szCs w:val="20"/>
                <w:lang w:eastAsia="ru-RU"/>
              </w:rPr>
              <w:t>107,9</w:t>
            </w:r>
          </w:p>
        </w:tc>
        <w:tc>
          <w:tcPr>
            <w:tcW w:w="993" w:type="dxa"/>
            <w:tcBorders>
              <w:top w:val="single" w:sz="4" w:space="0" w:color="auto"/>
              <w:left w:val="single" w:sz="4" w:space="0" w:color="auto"/>
              <w:bottom w:val="single" w:sz="4" w:space="0" w:color="auto"/>
              <w:right w:val="single" w:sz="4" w:space="0" w:color="auto"/>
            </w:tcBorders>
          </w:tcPr>
          <w:p w:rsidR="003E55CB" w:rsidRPr="00AA2952" w:rsidRDefault="003E55CB" w:rsidP="003E55CB">
            <w:pPr>
              <w:ind w:hanging="42"/>
              <w:jc w:val="center"/>
              <w:rPr>
                <w:lang w:val="kk-KZ"/>
              </w:rPr>
            </w:pPr>
          </w:p>
        </w:tc>
      </w:tr>
    </w:tbl>
    <w:p w:rsidR="0059231D" w:rsidRDefault="0059231D" w:rsidP="0059231D">
      <w:pPr>
        <w:tabs>
          <w:tab w:val="left" w:pos="5912"/>
        </w:tabs>
        <w:suppressAutoHyphens w:val="0"/>
        <w:autoSpaceDE w:val="0"/>
        <w:autoSpaceDN w:val="0"/>
        <w:adjustRightInd w:val="0"/>
        <w:ind w:firstLine="720"/>
        <w:jc w:val="both"/>
        <w:rPr>
          <w:bCs/>
          <w:sz w:val="28"/>
          <w:szCs w:val="28"/>
          <w:lang w:eastAsia="ru-RU"/>
        </w:rPr>
      </w:pPr>
    </w:p>
    <w:p w:rsidR="0059231D" w:rsidRPr="00AA2952" w:rsidRDefault="00511395" w:rsidP="0059231D">
      <w:pPr>
        <w:tabs>
          <w:tab w:val="left" w:pos="5912"/>
        </w:tabs>
        <w:suppressAutoHyphens w:val="0"/>
        <w:autoSpaceDE w:val="0"/>
        <w:autoSpaceDN w:val="0"/>
        <w:adjustRightInd w:val="0"/>
        <w:jc w:val="center"/>
        <w:rPr>
          <w:b/>
          <w:bCs/>
          <w:sz w:val="28"/>
          <w:szCs w:val="28"/>
          <w:lang w:val="kk-KZ" w:eastAsia="ru-RU"/>
        </w:rPr>
      </w:pPr>
      <w:r>
        <w:rPr>
          <w:b/>
          <w:sz w:val="28"/>
          <w:szCs w:val="28"/>
          <w:lang w:val="kk-KZ"/>
        </w:rPr>
        <w:t>Ұялы</w:t>
      </w:r>
      <w:r w:rsidRPr="00AA2952">
        <w:rPr>
          <w:b/>
          <w:bCs/>
          <w:sz w:val="28"/>
          <w:szCs w:val="28"/>
          <w:lang w:val="kk-KZ" w:eastAsia="ru-RU"/>
        </w:rPr>
        <w:t xml:space="preserve"> </w:t>
      </w:r>
      <w:r w:rsidR="0059231D" w:rsidRPr="00AA2952">
        <w:rPr>
          <w:b/>
          <w:bCs/>
          <w:sz w:val="28"/>
          <w:szCs w:val="28"/>
          <w:lang w:val="kk-KZ" w:eastAsia="ru-RU"/>
        </w:rPr>
        <w:t>ауылдық округінің бюджет</w:t>
      </w:r>
      <w:r w:rsidR="0059231D">
        <w:rPr>
          <w:b/>
          <w:bCs/>
          <w:sz w:val="28"/>
          <w:szCs w:val="28"/>
          <w:lang w:val="kk-KZ" w:eastAsia="ru-RU"/>
        </w:rPr>
        <w:t>іне трансферттер</w:t>
      </w:r>
      <w:r w:rsidR="0059231D" w:rsidRPr="00AA2952">
        <w:rPr>
          <w:b/>
          <w:bCs/>
          <w:sz w:val="28"/>
          <w:szCs w:val="28"/>
          <w:lang w:val="kk-KZ" w:eastAsia="ru-RU"/>
        </w:rPr>
        <w:t xml:space="preserve"> түсімдерінің құрылымы</w:t>
      </w:r>
    </w:p>
    <w:p w:rsidR="0059231D" w:rsidRPr="00AA2952" w:rsidRDefault="0059231D" w:rsidP="0059231D">
      <w:pPr>
        <w:tabs>
          <w:tab w:val="left" w:pos="5912"/>
        </w:tabs>
        <w:suppressAutoHyphens w:val="0"/>
        <w:autoSpaceDE w:val="0"/>
        <w:autoSpaceDN w:val="0"/>
        <w:adjustRightInd w:val="0"/>
        <w:ind w:firstLine="720"/>
        <w:jc w:val="right"/>
        <w:rPr>
          <w:b/>
          <w:bCs/>
          <w:sz w:val="28"/>
          <w:szCs w:val="28"/>
          <w:lang w:val="kk-KZ" w:eastAsia="ru-RU"/>
        </w:rPr>
      </w:pPr>
      <w:r w:rsidRPr="00AA2952">
        <w:rPr>
          <w:b/>
          <w:bCs/>
          <w:sz w:val="28"/>
          <w:szCs w:val="28"/>
          <w:lang w:val="kk-KZ" w:eastAsia="ru-RU"/>
        </w:rPr>
        <w:t>м</w:t>
      </w:r>
      <w:r w:rsidR="003E55CB">
        <w:rPr>
          <w:b/>
          <w:bCs/>
          <w:sz w:val="28"/>
          <w:szCs w:val="28"/>
          <w:lang w:val="kk-KZ" w:eastAsia="ru-RU"/>
        </w:rPr>
        <w:t>лн</w:t>
      </w:r>
      <w:r w:rsidRPr="00AA2952">
        <w:rPr>
          <w:b/>
          <w:bCs/>
          <w:sz w:val="28"/>
          <w:szCs w:val="28"/>
          <w:lang w:val="kk-KZ" w:eastAsia="ru-RU"/>
        </w:rPr>
        <w:t xml:space="preserve"> теңге</w:t>
      </w:r>
    </w:p>
    <w:tbl>
      <w:tblPr>
        <w:tblW w:w="10094" w:type="dxa"/>
        <w:tblInd w:w="-176" w:type="dxa"/>
        <w:tblLayout w:type="fixed"/>
        <w:tblLook w:val="0000" w:firstRow="0" w:lastRow="0" w:firstColumn="0" w:lastColumn="0" w:noHBand="0" w:noVBand="0"/>
      </w:tblPr>
      <w:tblGrid>
        <w:gridCol w:w="2269"/>
        <w:gridCol w:w="1446"/>
        <w:gridCol w:w="1134"/>
        <w:gridCol w:w="1276"/>
        <w:gridCol w:w="993"/>
        <w:gridCol w:w="992"/>
        <w:gridCol w:w="1276"/>
        <w:gridCol w:w="708"/>
      </w:tblGrid>
      <w:tr w:rsidR="0059231D" w:rsidRPr="00AA2952" w:rsidTr="009561B4">
        <w:tc>
          <w:tcPr>
            <w:tcW w:w="2269" w:type="dxa"/>
            <w:tcBorders>
              <w:top w:val="single" w:sz="4" w:space="0" w:color="000000"/>
              <w:left w:val="single" w:sz="4" w:space="0" w:color="000000"/>
              <w:bottom w:val="single" w:sz="4" w:space="0" w:color="000000"/>
            </w:tcBorders>
            <w:shd w:val="clear" w:color="auto" w:fill="auto"/>
            <w:vAlign w:val="center"/>
          </w:tcPr>
          <w:p w:rsidR="0059231D" w:rsidRPr="00AA2952" w:rsidRDefault="0059231D" w:rsidP="00FD1BCF">
            <w:pPr>
              <w:tabs>
                <w:tab w:val="left" w:pos="5912"/>
              </w:tabs>
              <w:suppressAutoHyphens w:val="0"/>
              <w:autoSpaceDE w:val="0"/>
              <w:autoSpaceDN w:val="0"/>
              <w:adjustRightInd w:val="0"/>
              <w:ind w:hanging="4"/>
              <w:rPr>
                <w:b/>
                <w:bCs/>
                <w:lang w:val="kk-KZ" w:eastAsia="ru-RU"/>
              </w:rPr>
            </w:pPr>
            <w:r w:rsidRPr="00AA2952">
              <w:rPr>
                <w:b/>
                <w:bCs/>
                <w:lang w:val="kk-KZ" w:eastAsia="ru-RU"/>
              </w:rPr>
              <w:t>Трансферттер атауы</w:t>
            </w:r>
          </w:p>
        </w:tc>
        <w:tc>
          <w:tcPr>
            <w:tcW w:w="1446" w:type="dxa"/>
            <w:tcBorders>
              <w:top w:val="single" w:sz="4" w:space="0" w:color="000000"/>
              <w:left w:val="single" w:sz="4" w:space="0" w:color="000000"/>
              <w:bottom w:val="single" w:sz="4" w:space="0" w:color="auto"/>
              <w:right w:val="single" w:sz="4" w:space="0" w:color="000000"/>
            </w:tcBorders>
          </w:tcPr>
          <w:p w:rsidR="0059231D" w:rsidRPr="00AA2952" w:rsidRDefault="0059231D" w:rsidP="00FD1BCF">
            <w:pPr>
              <w:tabs>
                <w:tab w:val="left" w:pos="5912"/>
              </w:tabs>
              <w:suppressAutoHyphens w:val="0"/>
              <w:autoSpaceDE w:val="0"/>
              <w:autoSpaceDN w:val="0"/>
              <w:adjustRightInd w:val="0"/>
              <w:ind w:hanging="4"/>
              <w:rPr>
                <w:b/>
                <w:bCs/>
                <w:lang w:val="kk-KZ" w:eastAsia="ru-RU"/>
              </w:rPr>
            </w:pPr>
            <w:r w:rsidRPr="00AA2952">
              <w:rPr>
                <w:b/>
              </w:rPr>
              <w:t>201</w:t>
            </w:r>
            <w:r>
              <w:rPr>
                <w:b/>
                <w:lang w:val="kk-KZ"/>
              </w:rPr>
              <w:t>9</w:t>
            </w:r>
            <w:r w:rsidRPr="00AA2952">
              <w:rPr>
                <w:b/>
              </w:rPr>
              <w:t xml:space="preserve"> жылға нақты орында</w:t>
            </w:r>
            <w:r w:rsidRPr="00AA2952">
              <w:rPr>
                <w:b/>
                <w:lang w:val="kk-KZ"/>
              </w:rPr>
              <w:t>луы</w:t>
            </w:r>
          </w:p>
        </w:tc>
        <w:tc>
          <w:tcPr>
            <w:tcW w:w="1134" w:type="dxa"/>
            <w:tcBorders>
              <w:top w:val="single" w:sz="4" w:space="0" w:color="000000"/>
              <w:left w:val="single" w:sz="4" w:space="0" w:color="000000"/>
              <w:bottom w:val="single" w:sz="4" w:space="0" w:color="auto"/>
            </w:tcBorders>
            <w:shd w:val="clear" w:color="auto" w:fill="auto"/>
            <w:vAlign w:val="center"/>
          </w:tcPr>
          <w:p w:rsidR="0059231D" w:rsidRPr="00AA2952" w:rsidRDefault="0059231D" w:rsidP="00FD1BCF">
            <w:pPr>
              <w:tabs>
                <w:tab w:val="left" w:pos="5912"/>
              </w:tabs>
              <w:suppressAutoHyphens w:val="0"/>
              <w:autoSpaceDE w:val="0"/>
              <w:autoSpaceDN w:val="0"/>
              <w:adjustRightInd w:val="0"/>
              <w:ind w:hanging="4"/>
              <w:rPr>
                <w:b/>
                <w:bCs/>
                <w:lang w:val="kk-KZ" w:eastAsia="ru-RU"/>
              </w:rPr>
            </w:pPr>
            <w:r w:rsidRPr="00AA2952">
              <w:rPr>
                <w:b/>
                <w:bCs/>
                <w:lang w:val="kk-KZ" w:eastAsia="ru-RU"/>
              </w:rPr>
              <w:t>20</w:t>
            </w:r>
            <w:r>
              <w:rPr>
                <w:b/>
                <w:bCs/>
                <w:lang w:val="kk-KZ" w:eastAsia="ru-RU"/>
              </w:rPr>
              <w:t>20</w:t>
            </w:r>
            <w:r w:rsidRPr="00AA2952">
              <w:rPr>
                <w:b/>
                <w:bCs/>
                <w:lang w:val="kk-KZ" w:eastAsia="ru-RU"/>
              </w:rPr>
              <w:t xml:space="preserve"> жылдың бекітілген жылдық</w:t>
            </w:r>
          </w:p>
        </w:tc>
        <w:tc>
          <w:tcPr>
            <w:tcW w:w="1276" w:type="dxa"/>
            <w:tcBorders>
              <w:top w:val="single" w:sz="4" w:space="0" w:color="000000"/>
              <w:left w:val="single" w:sz="4" w:space="0" w:color="000000"/>
              <w:bottom w:val="single" w:sz="4" w:space="0" w:color="auto"/>
            </w:tcBorders>
            <w:shd w:val="clear" w:color="auto" w:fill="auto"/>
            <w:vAlign w:val="center"/>
          </w:tcPr>
          <w:p w:rsidR="0059231D" w:rsidRPr="00AA2952" w:rsidRDefault="0059231D" w:rsidP="00FD1BCF">
            <w:pPr>
              <w:tabs>
                <w:tab w:val="left" w:pos="5912"/>
              </w:tabs>
              <w:suppressAutoHyphens w:val="0"/>
              <w:autoSpaceDE w:val="0"/>
              <w:autoSpaceDN w:val="0"/>
              <w:adjustRightInd w:val="0"/>
              <w:ind w:hanging="4"/>
              <w:rPr>
                <w:b/>
                <w:bCs/>
                <w:lang w:val="kk-KZ" w:eastAsia="ru-RU"/>
              </w:rPr>
            </w:pPr>
            <w:r w:rsidRPr="00AA2952">
              <w:rPr>
                <w:b/>
                <w:bCs/>
                <w:lang w:val="kk-KZ" w:eastAsia="ru-RU"/>
              </w:rPr>
              <w:t>20</w:t>
            </w:r>
            <w:r>
              <w:rPr>
                <w:b/>
                <w:bCs/>
                <w:lang w:val="kk-KZ" w:eastAsia="ru-RU"/>
              </w:rPr>
              <w:t>20</w:t>
            </w:r>
            <w:r w:rsidRPr="00AA2952">
              <w:rPr>
                <w:b/>
                <w:bCs/>
                <w:lang w:val="kk-KZ" w:eastAsia="ru-RU"/>
              </w:rPr>
              <w:t xml:space="preserve"> жылдың нақтыланған жылдық бюджет</w:t>
            </w:r>
          </w:p>
        </w:tc>
        <w:tc>
          <w:tcPr>
            <w:tcW w:w="993" w:type="dxa"/>
            <w:tcBorders>
              <w:top w:val="single" w:sz="4" w:space="0" w:color="000000"/>
              <w:left w:val="single" w:sz="4" w:space="0" w:color="000000"/>
              <w:bottom w:val="single" w:sz="4" w:space="0" w:color="auto"/>
              <w:right w:val="single" w:sz="4" w:space="0" w:color="auto"/>
            </w:tcBorders>
            <w:shd w:val="clear" w:color="auto" w:fill="auto"/>
            <w:vAlign w:val="center"/>
          </w:tcPr>
          <w:p w:rsidR="0059231D" w:rsidRPr="00AA2952" w:rsidRDefault="0059231D" w:rsidP="00FD1BCF">
            <w:pPr>
              <w:tabs>
                <w:tab w:val="left" w:pos="5912"/>
              </w:tabs>
              <w:suppressAutoHyphens w:val="0"/>
              <w:autoSpaceDE w:val="0"/>
              <w:autoSpaceDN w:val="0"/>
              <w:adjustRightInd w:val="0"/>
              <w:ind w:hanging="4"/>
              <w:rPr>
                <w:b/>
                <w:bCs/>
                <w:lang w:val="kk-KZ" w:eastAsia="ru-RU"/>
              </w:rPr>
            </w:pPr>
            <w:r w:rsidRPr="00AA2952">
              <w:rPr>
                <w:b/>
                <w:bCs/>
                <w:lang w:val="kk-KZ" w:eastAsia="ru-RU"/>
              </w:rPr>
              <w:t>20</w:t>
            </w:r>
            <w:r>
              <w:rPr>
                <w:b/>
                <w:bCs/>
                <w:lang w:val="kk-KZ" w:eastAsia="ru-RU"/>
              </w:rPr>
              <w:t>20</w:t>
            </w:r>
            <w:r w:rsidRPr="00AA2952">
              <w:rPr>
                <w:b/>
                <w:bCs/>
                <w:lang w:val="kk-KZ" w:eastAsia="ru-RU"/>
              </w:rPr>
              <w:t xml:space="preserve"> жылдың түзетілген жылдық бюджеті</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9231D" w:rsidRPr="00AA2952" w:rsidRDefault="0059231D" w:rsidP="00FD1BCF">
            <w:pPr>
              <w:tabs>
                <w:tab w:val="left" w:pos="5912"/>
              </w:tabs>
              <w:suppressAutoHyphens w:val="0"/>
              <w:autoSpaceDE w:val="0"/>
              <w:autoSpaceDN w:val="0"/>
              <w:adjustRightInd w:val="0"/>
              <w:ind w:hanging="4"/>
              <w:rPr>
                <w:b/>
                <w:bCs/>
                <w:lang w:val="kk-KZ" w:eastAsia="ru-RU"/>
              </w:rPr>
            </w:pPr>
            <w:r w:rsidRPr="00AA2952">
              <w:rPr>
                <w:b/>
                <w:bCs/>
                <w:lang w:val="kk-KZ" w:eastAsia="ru-RU"/>
              </w:rPr>
              <w:t>20</w:t>
            </w:r>
            <w:r>
              <w:rPr>
                <w:b/>
                <w:bCs/>
                <w:lang w:val="kk-KZ" w:eastAsia="ru-RU"/>
              </w:rPr>
              <w:t>20</w:t>
            </w:r>
            <w:r w:rsidRPr="00AA2952">
              <w:rPr>
                <w:b/>
                <w:bCs/>
                <w:lang w:eastAsia="ru-RU"/>
              </w:rPr>
              <w:t xml:space="preserve"> </w:t>
            </w:r>
            <w:r w:rsidRPr="00AA2952">
              <w:rPr>
                <w:b/>
                <w:bCs/>
                <w:lang w:val="kk-KZ" w:eastAsia="ru-RU"/>
              </w:rPr>
              <w:t>жыл</w:t>
            </w:r>
            <w:r>
              <w:rPr>
                <w:b/>
                <w:bCs/>
                <w:lang w:val="kk-KZ" w:eastAsia="ru-RU"/>
              </w:rPr>
              <w:t>ы</w:t>
            </w:r>
            <w:r w:rsidRPr="00AA2952">
              <w:rPr>
                <w:b/>
                <w:bCs/>
                <w:lang w:val="kk-KZ" w:eastAsia="ru-RU"/>
              </w:rPr>
              <w:t xml:space="preserve"> нақты</w:t>
            </w:r>
            <w:r>
              <w:rPr>
                <w:b/>
                <w:bCs/>
                <w:lang w:val="kk-KZ" w:eastAsia="ru-RU"/>
              </w:rPr>
              <w:t xml:space="preserve"> түскені</w:t>
            </w:r>
            <w:r w:rsidRPr="00AA2952">
              <w:rPr>
                <w:b/>
                <w:bCs/>
                <w:lang w:val="kk-KZ"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231D" w:rsidRPr="00AA2952" w:rsidRDefault="0059231D" w:rsidP="00FD1BCF">
            <w:pPr>
              <w:tabs>
                <w:tab w:val="left" w:pos="5912"/>
              </w:tabs>
              <w:suppressAutoHyphens w:val="0"/>
              <w:autoSpaceDE w:val="0"/>
              <w:autoSpaceDN w:val="0"/>
              <w:adjustRightInd w:val="0"/>
              <w:ind w:hanging="4"/>
              <w:rPr>
                <w:b/>
                <w:bCs/>
                <w:lang w:val="kk-KZ" w:eastAsia="ru-RU"/>
              </w:rPr>
            </w:pPr>
            <w:r w:rsidRPr="00AA2952">
              <w:rPr>
                <w:b/>
                <w:bCs/>
                <w:lang w:val="kk-KZ" w:eastAsia="ru-RU"/>
              </w:rPr>
              <w:t>% орын.</w:t>
            </w:r>
          </w:p>
        </w:tc>
        <w:tc>
          <w:tcPr>
            <w:tcW w:w="708" w:type="dxa"/>
            <w:tcBorders>
              <w:top w:val="single" w:sz="4" w:space="0" w:color="auto"/>
              <w:left w:val="single" w:sz="4" w:space="0" w:color="auto"/>
              <w:bottom w:val="single" w:sz="4" w:space="0" w:color="auto"/>
              <w:right w:val="single" w:sz="4" w:space="0" w:color="auto"/>
            </w:tcBorders>
          </w:tcPr>
          <w:p w:rsidR="0059231D" w:rsidRPr="00AA2952" w:rsidRDefault="0059231D" w:rsidP="00FD1BCF">
            <w:pPr>
              <w:tabs>
                <w:tab w:val="left" w:pos="5912"/>
              </w:tabs>
              <w:suppressAutoHyphens w:val="0"/>
              <w:autoSpaceDE w:val="0"/>
              <w:autoSpaceDN w:val="0"/>
              <w:adjustRightInd w:val="0"/>
              <w:ind w:hanging="4"/>
              <w:rPr>
                <w:b/>
                <w:bCs/>
                <w:lang w:val="kk-KZ" w:eastAsia="ru-RU"/>
              </w:rPr>
            </w:pPr>
            <w:r w:rsidRPr="00AA2952">
              <w:rPr>
                <w:b/>
              </w:rPr>
              <w:t>өсу қарқыны (%)</w:t>
            </w:r>
          </w:p>
        </w:tc>
      </w:tr>
      <w:tr w:rsidR="003E55CB" w:rsidRPr="00AA2952" w:rsidTr="009561B4">
        <w:tc>
          <w:tcPr>
            <w:tcW w:w="2269" w:type="dxa"/>
            <w:tcBorders>
              <w:top w:val="single" w:sz="4" w:space="0" w:color="000000"/>
              <w:left w:val="single" w:sz="4" w:space="0" w:color="000000"/>
              <w:bottom w:val="single" w:sz="4" w:space="0" w:color="000000"/>
              <w:right w:val="single" w:sz="4" w:space="0" w:color="auto"/>
            </w:tcBorders>
          </w:tcPr>
          <w:p w:rsidR="003E55CB" w:rsidRPr="00AA2952" w:rsidRDefault="003E55CB" w:rsidP="003E55CB">
            <w:pPr>
              <w:tabs>
                <w:tab w:val="left" w:pos="5912"/>
              </w:tabs>
              <w:suppressAutoHyphens w:val="0"/>
              <w:autoSpaceDE w:val="0"/>
              <w:autoSpaceDN w:val="0"/>
              <w:adjustRightInd w:val="0"/>
              <w:ind w:hanging="4"/>
              <w:rPr>
                <w:bCs/>
                <w:lang w:val="kk-KZ" w:eastAsia="ru-RU"/>
              </w:rPr>
            </w:pPr>
            <w:r w:rsidRPr="00AA2952">
              <w:rPr>
                <w:bCs/>
                <w:lang w:val="kk-KZ" w:eastAsia="ru-RU"/>
              </w:rPr>
              <w:t>Трансферттер түсімі,</w:t>
            </w:r>
          </w:p>
          <w:p w:rsidR="003E55CB" w:rsidRPr="00AA2952" w:rsidRDefault="003E55CB" w:rsidP="003E55CB">
            <w:pPr>
              <w:tabs>
                <w:tab w:val="left" w:pos="5912"/>
              </w:tabs>
              <w:suppressAutoHyphens w:val="0"/>
              <w:autoSpaceDE w:val="0"/>
              <w:autoSpaceDN w:val="0"/>
              <w:adjustRightInd w:val="0"/>
              <w:ind w:hanging="4"/>
              <w:rPr>
                <w:bCs/>
                <w:lang w:val="kk-KZ" w:eastAsia="ru-RU"/>
              </w:rPr>
            </w:pPr>
            <w:r w:rsidRPr="00AA2952">
              <w:rPr>
                <w:bCs/>
                <w:lang w:val="kk-KZ" w:eastAsia="ru-RU"/>
              </w:rPr>
              <w:t>оның ішінде</w:t>
            </w:r>
          </w:p>
        </w:tc>
        <w:tc>
          <w:tcPr>
            <w:tcW w:w="1446" w:type="dxa"/>
            <w:tcBorders>
              <w:top w:val="nil"/>
              <w:left w:val="single" w:sz="4" w:space="0" w:color="auto"/>
              <w:bottom w:val="single" w:sz="4" w:space="0" w:color="auto"/>
              <w:right w:val="single" w:sz="4" w:space="0" w:color="auto"/>
            </w:tcBorders>
            <w:vAlign w:val="center"/>
          </w:tcPr>
          <w:p w:rsidR="003E55CB" w:rsidRPr="00614D26" w:rsidRDefault="003E55CB" w:rsidP="003E55CB">
            <w:pPr>
              <w:suppressAutoHyphens w:val="0"/>
              <w:jc w:val="center"/>
              <w:rPr>
                <w:b/>
                <w:bCs/>
                <w:color w:val="000000"/>
                <w:sz w:val="20"/>
                <w:szCs w:val="20"/>
                <w:lang w:eastAsia="ru-RU"/>
              </w:rPr>
            </w:pPr>
          </w:p>
        </w:tc>
        <w:tc>
          <w:tcPr>
            <w:tcW w:w="1134" w:type="dxa"/>
            <w:tcBorders>
              <w:top w:val="nil"/>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b/>
                <w:bCs/>
                <w:color w:val="000000"/>
                <w:sz w:val="20"/>
                <w:szCs w:val="20"/>
                <w:lang w:eastAsia="ru-RU"/>
              </w:rPr>
            </w:pPr>
            <w:r w:rsidRPr="006437A1">
              <w:rPr>
                <w:b/>
                <w:bCs/>
                <w:color w:val="000000"/>
                <w:sz w:val="20"/>
                <w:szCs w:val="20"/>
                <w:lang w:eastAsia="ru-RU"/>
              </w:rPr>
              <w:t>19</w:t>
            </w:r>
            <w:r>
              <w:rPr>
                <w:b/>
                <w:bCs/>
                <w:color w:val="000000"/>
                <w:sz w:val="20"/>
                <w:szCs w:val="20"/>
                <w:lang w:val="kk-KZ" w:eastAsia="ru-RU"/>
              </w:rPr>
              <w:t>,</w:t>
            </w:r>
            <w:r w:rsidRPr="006437A1">
              <w:rPr>
                <w:b/>
                <w:bCs/>
                <w:color w:val="000000"/>
                <w:sz w:val="20"/>
                <w:szCs w:val="20"/>
                <w:lang w:eastAsia="ru-RU"/>
              </w:rPr>
              <w:t>3</w:t>
            </w:r>
          </w:p>
        </w:tc>
        <w:tc>
          <w:tcPr>
            <w:tcW w:w="1276" w:type="dxa"/>
            <w:tcBorders>
              <w:top w:val="nil"/>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b/>
                <w:bCs/>
                <w:color w:val="000000"/>
                <w:sz w:val="20"/>
                <w:szCs w:val="20"/>
                <w:lang w:eastAsia="ru-RU"/>
              </w:rPr>
            </w:pPr>
            <w:r w:rsidRPr="006437A1">
              <w:rPr>
                <w:b/>
                <w:bCs/>
                <w:color w:val="000000"/>
                <w:sz w:val="20"/>
                <w:szCs w:val="20"/>
                <w:lang w:eastAsia="ru-RU"/>
              </w:rPr>
              <w:t>17</w:t>
            </w:r>
            <w:r>
              <w:rPr>
                <w:b/>
                <w:bCs/>
                <w:color w:val="000000"/>
                <w:sz w:val="20"/>
                <w:szCs w:val="20"/>
                <w:lang w:val="kk-KZ" w:eastAsia="ru-RU"/>
              </w:rPr>
              <w:t>,</w:t>
            </w:r>
            <w:r w:rsidRPr="006437A1">
              <w:rPr>
                <w:b/>
                <w:bCs/>
                <w:color w:val="000000"/>
                <w:sz w:val="20"/>
                <w:szCs w:val="20"/>
                <w:lang w:eastAsia="ru-RU"/>
              </w:rPr>
              <w:t>1</w:t>
            </w:r>
          </w:p>
        </w:tc>
        <w:tc>
          <w:tcPr>
            <w:tcW w:w="993" w:type="dxa"/>
            <w:tcBorders>
              <w:top w:val="nil"/>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b/>
                <w:bCs/>
                <w:color w:val="000000"/>
                <w:sz w:val="20"/>
                <w:szCs w:val="20"/>
                <w:lang w:eastAsia="ru-RU"/>
              </w:rPr>
            </w:pPr>
            <w:r w:rsidRPr="006437A1">
              <w:rPr>
                <w:b/>
                <w:bCs/>
                <w:color w:val="000000"/>
                <w:sz w:val="20"/>
                <w:szCs w:val="20"/>
                <w:lang w:eastAsia="ru-RU"/>
              </w:rPr>
              <w:t>17</w:t>
            </w:r>
            <w:r>
              <w:rPr>
                <w:b/>
                <w:bCs/>
                <w:color w:val="000000"/>
                <w:sz w:val="20"/>
                <w:szCs w:val="20"/>
                <w:lang w:val="kk-KZ" w:eastAsia="ru-RU"/>
              </w:rPr>
              <w:t>,</w:t>
            </w:r>
            <w:r w:rsidRPr="006437A1">
              <w:rPr>
                <w:b/>
                <w:bCs/>
                <w:color w:val="000000"/>
                <w:sz w:val="20"/>
                <w:szCs w:val="20"/>
                <w:lang w:eastAsia="ru-RU"/>
              </w:rPr>
              <w:t>1</w:t>
            </w:r>
          </w:p>
        </w:tc>
        <w:tc>
          <w:tcPr>
            <w:tcW w:w="992" w:type="dxa"/>
            <w:tcBorders>
              <w:top w:val="nil"/>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b/>
                <w:bCs/>
                <w:color w:val="000000"/>
                <w:sz w:val="20"/>
                <w:szCs w:val="20"/>
                <w:lang w:eastAsia="ru-RU"/>
              </w:rPr>
            </w:pPr>
            <w:r w:rsidRPr="006437A1">
              <w:rPr>
                <w:b/>
                <w:bCs/>
                <w:color w:val="000000"/>
                <w:sz w:val="20"/>
                <w:szCs w:val="20"/>
                <w:lang w:eastAsia="ru-RU"/>
              </w:rPr>
              <w:t>17</w:t>
            </w:r>
            <w:r>
              <w:rPr>
                <w:b/>
                <w:bCs/>
                <w:color w:val="000000"/>
                <w:sz w:val="20"/>
                <w:szCs w:val="20"/>
                <w:lang w:val="kk-KZ" w:eastAsia="ru-RU"/>
              </w:rPr>
              <w:t>,</w:t>
            </w:r>
            <w:r w:rsidRPr="006437A1">
              <w:rPr>
                <w:b/>
                <w:bCs/>
                <w:color w:val="000000"/>
                <w:sz w:val="20"/>
                <w:szCs w:val="20"/>
                <w:lang w:eastAsia="ru-RU"/>
              </w:rPr>
              <w:t>1</w:t>
            </w:r>
          </w:p>
        </w:tc>
        <w:tc>
          <w:tcPr>
            <w:tcW w:w="1276" w:type="dxa"/>
            <w:tcBorders>
              <w:top w:val="nil"/>
              <w:left w:val="single" w:sz="4" w:space="0" w:color="auto"/>
              <w:bottom w:val="single" w:sz="4" w:space="0" w:color="auto"/>
              <w:right w:val="single" w:sz="4" w:space="0" w:color="auto"/>
            </w:tcBorders>
            <w:vAlign w:val="center"/>
          </w:tcPr>
          <w:p w:rsidR="003E55CB" w:rsidRPr="006437A1" w:rsidRDefault="003E55CB" w:rsidP="003E55CB">
            <w:pPr>
              <w:suppressAutoHyphens w:val="0"/>
              <w:jc w:val="center"/>
              <w:rPr>
                <w:b/>
                <w:bCs/>
                <w:sz w:val="20"/>
                <w:szCs w:val="20"/>
                <w:lang w:eastAsia="ru-RU"/>
              </w:rPr>
            </w:pPr>
            <w:r w:rsidRPr="006437A1">
              <w:rPr>
                <w:b/>
                <w:bCs/>
                <w:sz w:val="20"/>
                <w:szCs w:val="20"/>
                <w:lang w:eastAsia="ru-RU"/>
              </w:rPr>
              <w:t>100,0</w:t>
            </w:r>
          </w:p>
        </w:tc>
        <w:tc>
          <w:tcPr>
            <w:tcW w:w="708" w:type="dxa"/>
            <w:tcBorders>
              <w:top w:val="nil"/>
              <w:left w:val="single" w:sz="4" w:space="0" w:color="auto"/>
              <w:bottom w:val="single" w:sz="4" w:space="0" w:color="auto"/>
              <w:right w:val="single" w:sz="4" w:space="0" w:color="auto"/>
            </w:tcBorders>
            <w:vAlign w:val="center"/>
          </w:tcPr>
          <w:p w:rsidR="003E55CB" w:rsidRPr="001C30B6" w:rsidRDefault="003E55CB" w:rsidP="003E55CB">
            <w:pPr>
              <w:suppressAutoHyphens w:val="0"/>
              <w:jc w:val="center"/>
              <w:rPr>
                <w:b/>
                <w:bCs/>
                <w:sz w:val="20"/>
                <w:szCs w:val="20"/>
                <w:lang w:eastAsia="ru-RU"/>
              </w:rPr>
            </w:pPr>
          </w:p>
        </w:tc>
      </w:tr>
      <w:tr w:rsidR="003E55CB" w:rsidRPr="00AA2952" w:rsidTr="009561B4">
        <w:tc>
          <w:tcPr>
            <w:tcW w:w="2269" w:type="dxa"/>
            <w:tcBorders>
              <w:top w:val="single" w:sz="4" w:space="0" w:color="000000"/>
              <w:left w:val="single" w:sz="4" w:space="0" w:color="000000"/>
              <w:bottom w:val="single" w:sz="4" w:space="0" w:color="000000"/>
              <w:right w:val="single" w:sz="4" w:space="0" w:color="auto"/>
            </w:tcBorders>
          </w:tcPr>
          <w:p w:rsidR="003E55CB" w:rsidRPr="00AA2952" w:rsidRDefault="003E55CB" w:rsidP="003E55CB">
            <w:pPr>
              <w:tabs>
                <w:tab w:val="left" w:pos="5912"/>
              </w:tabs>
              <w:suppressAutoHyphens w:val="0"/>
              <w:autoSpaceDE w:val="0"/>
              <w:autoSpaceDN w:val="0"/>
              <w:adjustRightInd w:val="0"/>
              <w:ind w:hanging="4"/>
              <w:rPr>
                <w:bCs/>
                <w:lang w:val="kk-KZ" w:eastAsia="ru-RU"/>
              </w:rPr>
            </w:pPr>
            <w:r w:rsidRPr="00AA2952">
              <w:rPr>
                <w:bCs/>
                <w:lang w:val="kk-KZ" w:eastAsia="ru-RU"/>
              </w:rPr>
              <w:t>Ағымдағы нысаналы трансферттер</w:t>
            </w:r>
          </w:p>
        </w:tc>
        <w:tc>
          <w:tcPr>
            <w:tcW w:w="1446" w:type="dxa"/>
            <w:tcBorders>
              <w:top w:val="nil"/>
              <w:left w:val="single" w:sz="4" w:space="0" w:color="auto"/>
              <w:bottom w:val="single" w:sz="4" w:space="0" w:color="auto"/>
              <w:right w:val="single" w:sz="4" w:space="0" w:color="auto"/>
            </w:tcBorders>
            <w:vAlign w:val="center"/>
          </w:tcPr>
          <w:p w:rsidR="003E55CB" w:rsidRPr="00614D26" w:rsidRDefault="003E55CB" w:rsidP="003E55CB">
            <w:pPr>
              <w:suppressAutoHyphens w:val="0"/>
              <w:jc w:val="center"/>
              <w:rPr>
                <w:color w:val="000000"/>
                <w:sz w:val="20"/>
                <w:szCs w:val="20"/>
                <w:lang w:eastAsia="ru-RU"/>
              </w:rPr>
            </w:pPr>
          </w:p>
        </w:tc>
        <w:tc>
          <w:tcPr>
            <w:tcW w:w="1134" w:type="dxa"/>
            <w:tcBorders>
              <w:top w:val="nil"/>
              <w:left w:val="single" w:sz="4" w:space="0" w:color="auto"/>
              <w:bottom w:val="single" w:sz="4" w:space="0" w:color="auto"/>
              <w:right w:val="single" w:sz="4" w:space="0" w:color="auto"/>
            </w:tcBorders>
            <w:vAlign w:val="center"/>
          </w:tcPr>
          <w:p w:rsidR="003E55CB" w:rsidRPr="006C616B" w:rsidRDefault="003E55CB" w:rsidP="003E55CB">
            <w:pPr>
              <w:suppressAutoHyphens w:val="0"/>
              <w:jc w:val="center"/>
              <w:rPr>
                <w:color w:val="000000"/>
                <w:sz w:val="20"/>
                <w:szCs w:val="20"/>
                <w:lang w:eastAsia="ru-RU"/>
              </w:rPr>
            </w:pPr>
            <w:r w:rsidRPr="006C616B">
              <w:rPr>
                <w:color w:val="000000"/>
                <w:sz w:val="20"/>
                <w:szCs w:val="20"/>
                <w:lang w:eastAsia="ru-RU"/>
              </w:rPr>
              <w:t> </w:t>
            </w:r>
          </w:p>
        </w:tc>
        <w:tc>
          <w:tcPr>
            <w:tcW w:w="1276" w:type="dxa"/>
            <w:tcBorders>
              <w:top w:val="nil"/>
              <w:left w:val="nil"/>
              <w:bottom w:val="single" w:sz="4" w:space="0" w:color="auto"/>
              <w:right w:val="single" w:sz="4" w:space="0" w:color="auto"/>
            </w:tcBorders>
            <w:vAlign w:val="center"/>
          </w:tcPr>
          <w:p w:rsidR="003E55CB" w:rsidRPr="006C616B" w:rsidRDefault="003E55CB" w:rsidP="003E55CB">
            <w:pPr>
              <w:suppressAutoHyphens w:val="0"/>
              <w:jc w:val="center"/>
              <w:rPr>
                <w:iCs/>
                <w:color w:val="000000"/>
                <w:sz w:val="20"/>
                <w:szCs w:val="20"/>
                <w:lang w:val="kk-KZ" w:eastAsia="ru-RU"/>
              </w:rPr>
            </w:pPr>
            <w:r w:rsidRPr="006C616B">
              <w:rPr>
                <w:iCs/>
                <w:color w:val="000000"/>
                <w:sz w:val="20"/>
                <w:szCs w:val="20"/>
                <w:lang w:val="kk-KZ" w:eastAsia="ru-RU"/>
              </w:rPr>
              <w:t>0</w:t>
            </w:r>
            <w:r w:rsidRPr="006C616B">
              <w:rPr>
                <w:iCs/>
                <w:color w:val="000000"/>
                <w:sz w:val="20"/>
                <w:szCs w:val="20"/>
                <w:lang w:eastAsia="ru-RU"/>
              </w:rPr>
              <w:t>,</w:t>
            </w:r>
            <w:r w:rsidRPr="006C616B">
              <w:rPr>
                <w:iCs/>
                <w:color w:val="000000"/>
                <w:sz w:val="20"/>
                <w:szCs w:val="20"/>
                <w:lang w:val="kk-KZ" w:eastAsia="ru-RU"/>
              </w:rPr>
              <w:t>3</w:t>
            </w:r>
          </w:p>
        </w:tc>
        <w:tc>
          <w:tcPr>
            <w:tcW w:w="993" w:type="dxa"/>
            <w:tcBorders>
              <w:top w:val="nil"/>
              <w:left w:val="nil"/>
              <w:bottom w:val="single" w:sz="4" w:space="0" w:color="auto"/>
              <w:right w:val="single" w:sz="4" w:space="0" w:color="auto"/>
            </w:tcBorders>
            <w:vAlign w:val="center"/>
          </w:tcPr>
          <w:p w:rsidR="003E55CB" w:rsidRPr="006C616B" w:rsidRDefault="003E55CB" w:rsidP="003E55CB">
            <w:pPr>
              <w:suppressAutoHyphens w:val="0"/>
              <w:jc w:val="center"/>
              <w:rPr>
                <w:iCs/>
                <w:color w:val="000000"/>
                <w:sz w:val="20"/>
                <w:szCs w:val="20"/>
                <w:lang w:val="kk-KZ" w:eastAsia="ru-RU"/>
              </w:rPr>
            </w:pPr>
            <w:r w:rsidRPr="006C616B">
              <w:rPr>
                <w:iCs/>
                <w:color w:val="000000"/>
                <w:sz w:val="20"/>
                <w:szCs w:val="20"/>
                <w:lang w:val="kk-KZ" w:eastAsia="ru-RU"/>
              </w:rPr>
              <w:t>0</w:t>
            </w:r>
            <w:r w:rsidRPr="006C616B">
              <w:rPr>
                <w:iCs/>
                <w:color w:val="000000"/>
                <w:sz w:val="20"/>
                <w:szCs w:val="20"/>
                <w:lang w:eastAsia="ru-RU"/>
              </w:rPr>
              <w:t>,</w:t>
            </w:r>
            <w:r w:rsidRPr="006C616B">
              <w:rPr>
                <w:iCs/>
                <w:color w:val="000000"/>
                <w:sz w:val="20"/>
                <w:szCs w:val="20"/>
                <w:lang w:val="kk-KZ" w:eastAsia="ru-RU"/>
              </w:rPr>
              <w:t>3</w:t>
            </w:r>
          </w:p>
        </w:tc>
        <w:tc>
          <w:tcPr>
            <w:tcW w:w="992" w:type="dxa"/>
            <w:tcBorders>
              <w:top w:val="nil"/>
              <w:left w:val="nil"/>
              <w:bottom w:val="single" w:sz="4" w:space="0" w:color="auto"/>
              <w:right w:val="single" w:sz="4" w:space="0" w:color="auto"/>
            </w:tcBorders>
            <w:vAlign w:val="center"/>
          </w:tcPr>
          <w:p w:rsidR="003E55CB" w:rsidRPr="006C616B" w:rsidRDefault="003E55CB" w:rsidP="003E55CB">
            <w:pPr>
              <w:suppressAutoHyphens w:val="0"/>
              <w:jc w:val="center"/>
              <w:rPr>
                <w:iCs/>
                <w:color w:val="000000"/>
                <w:sz w:val="20"/>
                <w:szCs w:val="20"/>
                <w:lang w:val="kk-KZ" w:eastAsia="ru-RU"/>
              </w:rPr>
            </w:pPr>
            <w:r w:rsidRPr="006C616B">
              <w:rPr>
                <w:iCs/>
                <w:color w:val="000000"/>
                <w:sz w:val="20"/>
                <w:szCs w:val="20"/>
                <w:lang w:val="kk-KZ" w:eastAsia="ru-RU"/>
              </w:rPr>
              <w:t>0</w:t>
            </w:r>
            <w:r w:rsidRPr="006C616B">
              <w:rPr>
                <w:iCs/>
                <w:color w:val="000000"/>
                <w:sz w:val="20"/>
                <w:szCs w:val="20"/>
                <w:lang w:eastAsia="ru-RU"/>
              </w:rPr>
              <w:t>,</w:t>
            </w:r>
            <w:r w:rsidRPr="006C616B">
              <w:rPr>
                <w:iCs/>
                <w:color w:val="000000"/>
                <w:sz w:val="20"/>
                <w:szCs w:val="20"/>
                <w:lang w:val="kk-KZ" w:eastAsia="ru-RU"/>
              </w:rPr>
              <w:t>3</w:t>
            </w:r>
          </w:p>
        </w:tc>
        <w:tc>
          <w:tcPr>
            <w:tcW w:w="1276" w:type="dxa"/>
            <w:tcBorders>
              <w:top w:val="nil"/>
              <w:left w:val="nil"/>
              <w:bottom w:val="single" w:sz="4" w:space="0" w:color="auto"/>
              <w:right w:val="single" w:sz="4" w:space="0" w:color="auto"/>
            </w:tcBorders>
            <w:vAlign w:val="center"/>
          </w:tcPr>
          <w:p w:rsidR="003E55CB" w:rsidRPr="006C616B" w:rsidRDefault="003E55CB" w:rsidP="003E55CB">
            <w:pPr>
              <w:suppressAutoHyphens w:val="0"/>
              <w:jc w:val="center"/>
              <w:rPr>
                <w:iCs/>
                <w:sz w:val="20"/>
                <w:szCs w:val="20"/>
                <w:lang w:eastAsia="ru-RU"/>
              </w:rPr>
            </w:pPr>
            <w:r w:rsidRPr="006C616B">
              <w:rPr>
                <w:iCs/>
                <w:sz w:val="20"/>
                <w:szCs w:val="20"/>
                <w:lang w:eastAsia="ru-RU"/>
              </w:rPr>
              <w:t>100,0</w:t>
            </w:r>
          </w:p>
        </w:tc>
        <w:tc>
          <w:tcPr>
            <w:tcW w:w="708" w:type="dxa"/>
            <w:tcBorders>
              <w:top w:val="nil"/>
              <w:left w:val="nil"/>
              <w:bottom w:val="single" w:sz="4" w:space="0" w:color="auto"/>
              <w:right w:val="single" w:sz="4" w:space="0" w:color="auto"/>
            </w:tcBorders>
            <w:vAlign w:val="center"/>
          </w:tcPr>
          <w:p w:rsidR="003E55CB" w:rsidRPr="001C30B6" w:rsidRDefault="003E55CB" w:rsidP="003E55CB">
            <w:pPr>
              <w:suppressAutoHyphens w:val="0"/>
              <w:jc w:val="center"/>
              <w:rPr>
                <w:sz w:val="20"/>
                <w:szCs w:val="20"/>
                <w:lang w:eastAsia="ru-RU"/>
              </w:rPr>
            </w:pPr>
          </w:p>
        </w:tc>
      </w:tr>
      <w:tr w:rsidR="003E55CB" w:rsidRPr="00AA2952" w:rsidTr="009561B4">
        <w:tc>
          <w:tcPr>
            <w:tcW w:w="2269" w:type="dxa"/>
            <w:tcBorders>
              <w:top w:val="single" w:sz="4" w:space="0" w:color="000000"/>
              <w:left w:val="single" w:sz="4" w:space="0" w:color="000000"/>
              <w:bottom w:val="single" w:sz="4" w:space="0" w:color="000000"/>
              <w:right w:val="single" w:sz="4" w:space="0" w:color="auto"/>
            </w:tcBorders>
          </w:tcPr>
          <w:p w:rsidR="003E55CB" w:rsidRPr="00AA2952" w:rsidRDefault="003E55CB" w:rsidP="003E55CB">
            <w:pPr>
              <w:tabs>
                <w:tab w:val="left" w:pos="5912"/>
              </w:tabs>
              <w:suppressAutoHyphens w:val="0"/>
              <w:autoSpaceDE w:val="0"/>
              <w:autoSpaceDN w:val="0"/>
              <w:adjustRightInd w:val="0"/>
              <w:ind w:hanging="4"/>
              <w:rPr>
                <w:bCs/>
                <w:lang w:val="kk-KZ" w:eastAsia="ru-RU"/>
              </w:rPr>
            </w:pPr>
            <w:r w:rsidRPr="00AA2952">
              <w:rPr>
                <w:bCs/>
                <w:lang w:val="kk-KZ" w:eastAsia="ru-RU"/>
              </w:rPr>
              <w:t>Субвенциялар</w:t>
            </w:r>
          </w:p>
        </w:tc>
        <w:tc>
          <w:tcPr>
            <w:tcW w:w="1446" w:type="dxa"/>
            <w:tcBorders>
              <w:top w:val="single" w:sz="4" w:space="0" w:color="auto"/>
              <w:left w:val="single" w:sz="4" w:space="0" w:color="auto"/>
              <w:bottom w:val="single" w:sz="4" w:space="0" w:color="auto"/>
              <w:right w:val="single" w:sz="4" w:space="0" w:color="auto"/>
            </w:tcBorders>
            <w:vAlign w:val="center"/>
          </w:tcPr>
          <w:p w:rsidR="003E55CB" w:rsidRPr="00614D26" w:rsidRDefault="003E55CB" w:rsidP="003E55CB">
            <w:pPr>
              <w:suppressAutoHyphens w:val="0"/>
              <w:jc w:val="center"/>
              <w:rPr>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E55CB" w:rsidRPr="006C616B" w:rsidRDefault="003E55CB" w:rsidP="003E55CB">
            <w:pPr>
              <w:suppressAutoHyphens w:val="0"/>
              <w:jc w:val="center"/>
              <w:rPr>
                <w:iCs/>
                <w:color w:val="000000"/>
                <w:sz w:val="20"/>
                <w:szCs w:val="20"/>
                <w:lang w:eastAsia="ru-RU"/>
              </w:rPr>
            </w:pPr>
            <w:r w:rsidRPr="006C616B">
              <w:rPr>
                <w:iCs/>
                <w:color w:val="000000"/>
                <w:sz w:val="20"/>
                <w:szCs w:val="20"/>
                <w:lang w:eastAsia="ru-RU"/>
              </w:rPr>
              <w:t>19</w:t>
            </w:r>
            <w:r>
              <w:rPr>
                <w:iCs/>
                <w:color w:val="000000"/>
                <w:sz w:val="20"/>
                <w:szCs w:val="20"/>
                <w:lang w:val="kk-KZ" w:eastAsia="ru-RU"/>
              </w:rPr>
              <w:t>,</w:t>
            </w:r>
            <w:r w:rsidRPr="006C616B">
              <w:rPr>
                <w:iCs/>
                <w:color w:val="000000"/>
                <w:sz w:val="20"/>
                <w:szCs w:val="20"/>
                <w:lang w:eastAsia="ru-RU"/>
              </w:rPr>
              <w:t>3</w:t>
            </w:r>
          </w:p>
        </w:tc>
        <w:tc>
          <w:tcPr>
            <w:tcW w:w="1276" w:type="dxa"/>
            <w:tcBorders>
              <w:top w:val="single" w:sz="4" w:space="0" w:color="auto"/>
              <w:left w:val="nil"/>
              <w:bottom w:val="single" w:sz="4" w:space="0" w:color="auto"/>
              <w:right w:val="single" w:sz="4" w:space="0" w:color="auto"/>
            </w:tcBorders>
            <w:vAlign w:val="center"/>
          </w:tcPr>
          <w:p w:rsidR="003E55CB" w:rsidRPr="006C616B" w:rsidRDefault="003E55CB" w:rsidP="003E55CB">
            <w:pPr>
              <w:suppressAutoHyphens w:val="0"/>
              <w:jc w:val="center"/>
              <w:rPr>
                <w:iCs/>
                <w:color w:val="000000"/>
                <w:sz w:val="20"/>
                <w:szCs w:val="20"/>
                <w:lang w:eastAsia="ru-RU"/>
              </w:rPr>
            </w:pPr>
            <w:r w:rsidRPr="006C616B">
              <w:rPr>
                <w:iCs/>
                <w:color w:val="000000"/>
                <w:sz w:val="20"/>
                <w:szCs w:val="20"/>
                <w:lang w:eastAsia="ru-RU"/>
              </w:rPr>
              <w:t>16</w:t>
            </w:r>
            <w:r>
              <w:rPr>
                <w:iCs/>
                <w:color w:val="000000"/>
                <w:sz w:val="20"/>
                <w:szCs w:val="20"/>
                <w:lang w:val="kk-KZ" w:eastAsia="ru-RU"/>
              </w:rPr>
              <w:t>,</w:t>
            </w:r>
            <w:r w:rsidRPr="006C616B">
              <w:rPr>
                <w:iCs/>
                <w:color w:val="000000"/>
                <w:sz w:val="20"/>
                <w:szCs w:val="20"/>
                <w:lang w:eastAsia="ru-RU"/>
              </w:rPr>
              <w:t>8</w:t>
            </w:r>
          </w:p>
        </w:tc>
        <w:tc>
          <w:tcPr>
            <w:tcW w:w="993" w:type="dxa"/>
            <w:tcBorders>
              <w:top w:val="single" w:sz="4" w:space="0" w:color="auto"/>
              <w:left w:val="nil"/>
              <w:bottom w:val="single" w:sz="4" w:space="0" w:color="auto"/>
              <w:right w:val="single" w:sz="4" w:space="0" w:color="auto"/>
            </w:tcBorders>
            <w:vAlign w:val="center"/>
          </w:tcPr>
          <w:p w:rsidR="003E55CB" w:rsidRPr="006C616B" w:rsidRDefault="003E55CB" w:rsidP="003E55CB">
            <w:pPr>
              <w:suppressAutoHyphens w:val="0"/>
              <w:jc w:val="center"/>
              <w:rPr>
                <w:iCs/>
                <w:color w:val="000000"/>
                <w:sz w:val="20"/>
                <w:szCs w:val="20"/>
                <w:lang w:eastAsia="ru-RU"/>
              </w:rPr>
            </w:pPr>
            <w:r w:rsidRPr="006C616B">
              <w:rPr>
                <w:iCs/>
                <w:color w:val="000000"/>
                <w:sz w:val="20"/>
                <w:szCs w:val="20"/>
                <w:lang w:eastAsia="ru-RU"/>
              </w:rPr>
              <w:t>16</w:t>
            </w:r>
            <w:r>
              <w:rPr>
                <w:iCs/>
                <w:color w:val="000000"/>
                <w:sz w:val="20"/>
                <w:szCs w:val="20"/>
                <w:lang w:val="kk-KZ" w:eastAsia="ru-RU"/>
              </w:rPr>
              <w:t>,</w:t>
            </w:r>
            <w:r w:rsidRPr="006C616B">
              <w:rPr>
                <w:iCs/>
                <w:color w:val="000000"/>
                <w:sz w:val="20"/>
                <w:szCs w:val="20"/>
                <w:lang w:eastAsia="ru-RU"/>
              </w:rPr>
              <w:t>8</w:t>
            </w:r>
          </w:p>
        </w:tc>
        <w:tc>
          <w:tcPr>
            <w:tcW w:w="992" w:type="dxa"/>
            <w:tcBorders>
              <w:top w:val="single" w:sz="4" w:space="0" w:color="auto"/>
              <w:left w:val="nil"/>
              <w:bottom w:val="single" w:sz="4" w:space="0" w:color="auto"/>
              <w:right w:val="single" w:sz="4" w:space="0" w:color="auto"/>
            </w:tcBorders>
            <w:vAlign w:val="center"/>
          </w:tcPr>
          <w:p w:rsidR="003E55CB" w:rsidRPr="006C616B" w:rsidRDefault="003E55CB" w:rsidP="003E55CB">
            <w:pPr>
              <w:suppressAutoHyphens w:val="0"/>
              <w:jc w:val="center"/>
              <w:rPr>
                <w:iCs/>
                <w:color w:val="000000"/>
                <w:sz w:val="20"/>
                <w:szCs w:val="20"/>
                <w:lang w:eastAsia="ru-RU"/>
              </w:rPr>
            </w:pPr>
            <w:r w:rsidRPr="006C616B">
              <w:rPr>
                <w:iCs/>
                <w:color w:val="000000"/>
                <w:sz w:val="20"/>
                <w:szCs w:val="20"/>
                <w:lang w:eastAsia="ru-RU"/>
              </w:rPr>
              <w:t>16</w:t>
            </w:r>
            <w:r>
              <w:rPr>
                <w:iCs/>
                <w:color w:val="000000"/>
                <w:sz w:val="20"/>
                <w:szCs w:val="20"/>
                <w:lang w:val="kk-KZ" w:eastAsia="ru-RU"/>
              </w:rPr>
              <w:t>,</w:t>
            </w:r>
            <w:r w:rsidRPr="006C616B">
              <w:rPr>
                <w:iCs/>
                <w:color w:val="000000"/>
                <w:sz w:val="20"/>
                <w:szCs w:val="20"/>
                <w:lang w:eastAsia="ru-RU"/>
              </w:rPr>
              <w:t>8</w:t>
            </w:r>
          </w:p>
        </w:tc>
        <w:tc>
          <w:tcPr>
            <w:tcW w:w="1276" w:type="dxa"/>
            <w:tcBorders>
              <w:top w:val="single" w:sz="4" w:space="0" w:color="auto"/>
              <w:left w:val="nil"/>
              <w:bottom w:val="single" w:sz="4" w:space="0" w:color="auto"/>
              <w:right w:val="single" w:sz="4" w:space="0" w:color="auto"/>
            </w:tcBorders>
            <w:vAlign w:val="center"/>
          </w:tcPr>
          <w:p w:rsidR="003E55CB" w:rsidRPr="006C616B" w:rsidRDefault="003E55CB" w:rsidP="003E55CB">
            <w:pPr>
              <w:suppressAutoHyphens w:val="0"/>
              <w:jc w:val="center"/>
              <w:rPr>
                <w:iCs/>
                <w:sz w:val="20"/>
                <w:szCs w:val="20"/>
                <w:lang w:eastAsia="ru-RU"/>
              </w:rPr>
            </w:pPr>
            <w:r w:rsidRPr="006C616B">
              <w:rPr>
                <w:iCs/>
                <w:sz w:val="20"/>
                <w:szCs w:val="20"/>
                <w:lang w:eastAsia="ru-RU"/>
              </w:rPr>
              <w:t>100,0</w:t>
            </w:r>
          </w:p>
        </w:tc>
        <w:tc>
          <w:tcPr>
            <w:tcW w:w="708" w:type="dxa"/>
            <w:tcBorders>
              <w:top w:val="single" w:sz="4" w:space="0" w:color="auto"/>
              <w:left w:val="nil"/>
              <w:bottom w:val="single" w:sz="4" w:space="0" w:color="auto"/>
              <w:right w:val="single" w:sz="4" w:space="0" w:color="auto"/>
            </w:tcBorders>
            <w:vAlign w:val="center"/>
          </w:tcPr>
          <w:p w:rsidR="003E55CB" w:rsidRPr="001C30B6" w:rsidRDefault="003E55CB" w:rsidP="003E55CB">
            <w:pPr>
              <w:suppressAutoHyphens w:val="0"/>
              <w:jc w:val="center"/>
              <w:rPr>
                <w:sz w:val="20"/>
                <w:szCs w:val="20"/>
                <w:lang w:eastAsia="ru-RU"/>
              </w:rPr>
            </w:pPr>
          </w:p>
        </w:tc>
      </w:tr>
    </w:tbl>
    <w:p w:rsidR="0059231D" w:rsidRPr="00AA2952" w:rsidRDefault="0059231D" w:rsidP="0059231D">
      <w:pPr>
        <w:tabs>
          <w:tab w:val="left" w:pos="5912"/>
        </w:tabs>
        <w:suppressAutoHyphens w:val="0"/>
        <w:autoSpaceDE w:val="0"/>
        <w:autoSpaceDN w:val="0"/>
        <w:adjustRightInd w:val="0"/>
        <w:ind w:firstLine="720"/>
        <w:jc w:val="both"/>
        <w:rPr>
          <w:b/>
          <w:bCs/>
          <w:sz w:val="28"/>
          <w:szCs w:val="28"/>
          <w:highlight w:val="yellow"/>
          <w:lang w:eastAsia="ru-RU"/>
        </w:rPr>
      </w:pPr>
    </w:p>
    <w:p w:rsidR="0059231D" w:rsidRDefault="0059231D" w:rsidP="0059231D">
      <w:pPr>
        <w:tabs>
          <w:tab w:val="left" w:pos="5912"/>
        </w:tabs>
        <w:suppressAutoHyphens w:val="0"/>
        <w:autoSpaceDE w:val="0"/>
        <w:autoSpaceDN w:val="0"/>
        <w:adjustRightInd w:val="0"/>
        <w:ind w:firstLine="720"/>
        <w:jc w:val="both"/>
        <w:rPr>
          <w:bCs/>
          <w:sz w:val="28"/>
          <w:szCs w:val="28"/>
        </w:rPr>
      </w:pPr>
      <w:r w:rsidRPr="00AA2952">
        <w:rPr>
          <w:bCs/>
          <w:sz w:val="28"/>
          <w:szCs w:val="28"/>
        </w:rPr>
        <w:t xml:space="preserve">Бекітілген жоспар бойынша </w:t>
      </w:r>
      <w:r w:rsidR="00511395">
        <w:rPr>
          <w:bCs/>
          <w:sz w:val="28"/>
          <w:szCs w:val="28"/>
          <w:lang w:val="kk-KZ"/>
        </w:rPr>
        <w:t>17</w:t>
      </w:r>
      <w:r>
        <w:rPr>
          <w:bCs/>
          <w:sz w:val="28"/>
          <w:szCs w:val="28"/>
          <w:lang w:val="kk-KZ"/>
        </w:rPr>
        <w:t xml:space="preserve"> </w:t>
      </w:r>
      <w:r w:rsidR="00511395">
        <w:rPr>
          <w:bCs/>
          <w:sz w:val="28"/>
          <w:szCs w:val="28"/>
          <w:lang w:val="kk-KZ"/>
        </w:rPr>
        <w:t>160</w:t>
      </w:r>
      <w:r w:rsidRPr="00AA2952">
        <w:rPr>
          <w:bCs/>
          <w:sz w:val="28"/>
          <w:szCs w:val="28"/>
        </w:rPr>
        <w:t>,0 мың теңге</w:t>
      </w:r>
      <w:r>
        <w:rPr>
          <w:bCs/>
          <w:sz w:val="28"/>
          <w:szCs w:val="28"/>
          <w:lang w:val="kk-KZ"/>
        </w:rPr>
        <w:t>ні құрап</w:t>
      </w:r>
      <w:r w:rsidRPr="00AA2952">
        <w:rPr>
          <w:bCs/>
          <w:sz w:val="28"/>
          <w:szCs w:val="28"/>
        </w:rPr>
        <w:t>, жоспар</w:t>
      </w:r>
      <w:r w:rsidR="00511395">
        <w:rPr>
          <w:bCs/>
          <w:sz w:val="28"/>
          <w:szCs w:val="28"/>
          <w:lang w:val="kk-KZ"/>
        </w:rPr>
        <w:t xml:space="preserve"> </w:t>
      </w:r>
      <w:r w:rsidRPr="00AA2952">
        <w:rPr>
          <w:bCs/>
          <w:sz w:val="28"/>
          <w:szCs w:val="28"/>
        </w:rPr>
        <w:t>100%-ға қамтамасыз етілді.</w:t>
      </w:r>
    </w:p>
    <w:p w:rsidR="0059231D" w:rsidRPr="00AA2952" w:rsidRDefault="0059231D" w:rsidP="0059231D">
      <w:pPr>
        <w:tabs>
          <w:tab w:val="left" w:pos="5912"/>
        </w:tabs>
        <w:suppressAutoHyphens w:val="0"/>
        <w:autoSpaceDE w:val="0"/>
        <w:autoSpaceDN w:val="0"/>
        <w:adjustRightInd w:val="0"/>
        <w:ind w:firstLine="720"/>
        <w:jc w:val="both"/>
        <w:rPr>
          <w:bCs/>
          <w:sz w:val="28"/>
          <w:szCs w:val="28"/>
          <w:lang w:val="kk-KZ"/>
        </w:rPr>
      </w:pPr>
    </w:p>
    <w:p w:rsidR="0059231D" w:rsidRPr="00AA2952" w:rsidRDefault="0059231D" w:rsidP="0059231D">
      <w:pPr>
        <w:tabs>
          <w:tab w:val="left" w:pos="5912"/>
        </w:tabs>
        <w:suppressAutoHyphens w:val="0"/>
        <w:autoSpaceDE w:val="0"/>
        <w:autoSpaceDN w:val="0"/>
        <w:adjustRightInd w:val="0"/>
        <w:jc w:val="center"/>
        <w:rPr>
          <w:b/>
          <w:bCs/>
          <w:sz w:val="28"/>
          <w:szCs w:val="28"/>
          <w:lang w:val="kk-KZ" w:eastAsia="ru-RU"/>
        </w:rPr>
      </w:pPr>
      <w:r w:rsidRPr="00AA2952">
        <w:rPr>
          <w:b/>
          <w:bCs/>
          <w:sz w:val="28"/>
          <w:szCs w:val="28"/>
          <w:lang w:val="kk-KZ" w:eastAsia="ru-RU"/>
        </w:rPr>
        <w:t>20</w:t>
      </w:r>
      <w:r>
        <w:rPr>
          <w:b/>
          <w:bCs/>
          <w:sz w:val="28"/>
          <w:szCs w:val="28"/>
          <w:lang w:val="kk-KZ" w:eastAsia="ru-RU"/>
        </w:rPr>
        <w:t>20</w:t>
      </w:r>
      <w:r w:rsidRPr="00AA2952">
        <w:rPr>
          <w:b/>
          <w:bCs/>
          <w:sz w:val="28"/>
          <w:szCs w:val="28"/>
          <w:lang w:val="kk-KZ" w:eastAsia="ru-RU"/>
        </w:rPr>
        <w:t xml:space="preserve"> жылға ауылдық округ бюджет шығындары</w:t>
      </w:r>
      <w:r>
        <w:rPr>
          <w:b/>
          <w:bCs/>
          <w:sz w:val="28"/>
          <w:szCs w:val="28"/>
          <w:lang w:val="kk-KZ" w:eastAsia="ru-RU"/>
        </w:rPr>
        <w:t>ның орындалуы</w:t>
      </w:r>
    </w:p>
    <w:p w:rsidR="0059231D" w:rsidRPr="00AA2952" w:rsidRDefault="0059231D" w:rsidP="0059231D">
      <w:pPr>
        <w:tabs>
          <w:tab w:val="left" w:pos="5912"/>
        </w:tabs>
        <w:suppressAutoHyphens w:val="0"/>
        <w:autoSpaceDE w:val="0"/>
        <w:autoSpaceDN w:val="0"/>
        <w:adjustRightInd w:val="0"/>
        <w:jc w:val="right"/>
        <w:rPr>
          <w:b/>
          <w:bCs/>
          <w:lang w:val="kk-KZ" w:eastAsia="ru-RU"/>
        </w:rPr>
      </w:pPr>
      <w:r w:rsidRPr="00AA2952">
        <w:rPr>
          <w:b/>
          <w:bCs/>
          <w:lang w:val="kk-KZ" w:eastAsia="ru-RU"/>
        </w:rPr>
        <w:t>м</w:t>
      </w:r>
      <w:r w:rsidR="003E55CB">
        <w:rPr>
          <w:b/>
          <w:bCs/>
          <w:lang w:val="kk-KZ" w:eastAsia="ru-RU"/>
        </w:rPr>
        <w:t>лн</w:t>
      </w:r>
      <w:r w:rsidRPr="00AA2952">
        <w:rPr>
          <w:b/>
          <w:bCs/>
          <w:lang w:val="kk-KZ" w:eastAsia="ru-RU"/>
        </w:rPr>
        <w:t xml:space="preserve"> теңге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1275"/>
        <w:gridCol w:w="1418"/>
        <w:gridCol w:w="1275"/>
        <w:gridCol w:w="1276"/>
        <w:gridCol w:w="1261"/>
        <w:gridCol w:w="1149"/>
      </w:tblGrid>
      <w:tr w:rsidR="0059231D" w:rsidRPr="00AA2952" w:rsidTr="00FD1BCF">
        <w:trPr>
          <w:trHeight w:val="1932"/>
        </w:trPr>
        <w:tc>
          <w:tcPr>
            <w:tcW w:w="2269" w:type="dxa"/>
            <w:shd w:val="clear" w:color="auto" w:fill="auto"/>
            <w:vAlign w:val="center"/>
          </w:tcPr>
          <w:p w:rsidR="0059231D" w:rsidRPr="00A43012" w:rsidRDefault="0059231D" w:rsidP="00FD1BCF">
            <w:pPr>
              <w:suppressAutoHyphens w:val="0"/>
              <w:jc w:val="center"/>
              <w:rPr>
                <w:b/>
                <w:color w:val="000000"/>
                <w:lang w:eastAsia="ru-RU"/>
              </w:rPr>
            </w:pPr>
            <w:r w:rsidRPr="00A43012">
              <w:rPr>
                <w:b/>
                <w:color w:val="000000"/>
                <w:lang w:eastAsia="ru-RU"/>
              </w:rPr>
              <w:t>Атауы</w:t>
            </w:r>
          </w:p>
        </w:tc>
        <w:tc>
          <w:tcPr>
            <w:tcW w:w="1275" w:type="dxa"/>
            <w:shd w:val="clear" w:color="auto" w:fill="auto"/>
          </w:tcPr>
          <w:p w:rsidR="0059231D" w:rsidRPr="00AA2952" w:rsidRDefault="0059231D" w:rsidP="00FD1BCF">
            <w:pPr>
              <w:suppressAutoHyphens w:val="0"/>
              <w:jc w:val="center"/>
              <w:rPr>
                <w:color w:val="000000"/>
                <w:lang w:eastAsia="ru-RU"/>
              </w:rPr>
            </w:pPr>
            <w:r w:rsidRPr="00AA2952">
              <w:rPr>
                <w:b/>
              </w:rPr>
              <w:t>201</w:t>
            </w:r>
            <w:r>
              <w:rPr>
                <w:b/>
                <w:lang w:val="kk-KZ"/>
              </w:rPr>
              <w:t>9</w:t>
            </w:r>
            <w:r w:rsidRPr="00AA2952">
              <w:rPr>
                <w:b/>
              </w:rPr>
              <w:t xml:space="preserve"> жылға нақты орында</w:t>
            </w:r>
            <w:r w:rsidRPr="00AA2952">
              <w:rPr>
                <w:b/>
                <w:lang w:val="kk-KZ"/>
              </w:rPr>
              <w:t>луы</w:t>
            </w:r>
          </w:p>
        </w:tc>
        <w:tc>
          <w:tcPr>
            <w:tcW w:w="1418" w:type="dxa"/>
            <w:shd w:val="clear" w:color="auto" w:fill="auto"/>
            <w:vAlign w:val="center"/>
          </w:tcPr>
          <w:p w:rsidR="0059231D" w:rsidRPr="00AA2952" w:rsidRDefault="0059231D" w:rsidP="00FD1BCF">
            <w:pPr>
              <w:suppressAutoHyphens w:val="0"/>
              <w:jc w:val="center"/>
              <w:rPr>
                <w:color w:val="000000"/>
                <w:lang w:eastAsia="ru-RU"/>
              </w:rPr>
            </w:pPr>
            <w:r>
              <w:rPr>
                <w:b/>
                <w:lang w:val="kk-KZ"/>
              </w:rPr>
              <w:t>2020</w:t>
            </w:r>
            <w:r w:rsidRPr="00AA2952">
              <w:rPr>
                <w:b/>
              </w:rPr>
              <w:t xml:space="preserve"> жыл</w:t>
            </w:r>
            <w:r>
              <w:rPr>
                <w:b/>
                <w:lang w:val="kk-KZ"/>
              </w:rPr>
              <w:t>ға</w:t>
            </w:r>
            <w:r w:rsidRPr="00AA2952">
              <w:rPr>
                <w:b/>
              </w:rPr>
              <w:t xml:space="preserve"> бекітілген бюджет</w:t>
            </w:r>
          </w:p>
        </w:tc>
        <w:tc>
          <w:tcPr>
            <w:tcW w:w="1275" w:type="dxa"/>
            <w:shd w:val="clear" w:color="auto" w:fill="auto"/>
            <w:vAlign w:val="center"/>
          </w:tcPr>
          <w:p w:rsidR="0059231D" w:rsidRPr="00AA2952" w:rsidRDefault="0059231D" w:rsidP="00FD1BCF">
            <w:pPr>
              <w:suppressAutoHyphens w:val="0"/>
              <w:jc w:val="center"/>
              <w:rPr>
                <w:color w:val="000000"/>
                <w:lang w:eastAsia="ru-RU"/>
              </w:rPr>
            </w:pPr>
            <w:r>
              <w:rPr>
                <w:b/>
                <w:lang w:val="kk-KZ"/>
              </w:rPr>
              <w:t>2020</w:t>
            </w:r>
            <w:r w:rsidRPr="00AA2952">
              <w:rPr>
                <w:b/>
              </w:rPr>
              <w:t xml:space="preserve"> жыл</w:t>
            </w:r>
            <w:r>
              <w:rPr>
                <w:b/>
                <w:lang w:val="kk-KZ"/>
              </w:rPr>
              <w:t>ға</w:t>
            </w:r>
            <w:r w:rsidRPr="00AA2952">
              <w:rPr>
                <w:b/>
              </w:rPr>
              <w:t xml:space="preserve"> </w:t>
            </w:r>
            <w:r w:rsidRPr="001F02EF">
              <w:rPr>
                <w:b/>
                <w:color w:val="000000"/>
                <w:lang w:eastAsia="ru-RU"/>
              </w:rPr>
              <w:t>нақтыланған бюджет</w:t>
            </w:r>
          </w:p>
        </w:tc>
        <w:tc>
          <w:tcPr>
            <w:tcW w:w="1276" w:type="dxa"/>
            <w:shd w:val="clear" w:color="auto" w:fill="auto"/>
            <w:vAlign w:val="center"/>
          </w:tcPr>
          <w:p w:rsidR="0059231D" w:rsidRPr="00AA2952" w:rsidRDefault="0059231D" w:rsidP="00FD1BCF">
            <w:pPr>
              <w:suppressAutoHyphens w:val="0"/>
              <w:jc w:val="center"/>
              <w:rPr>
                <w:color w:val="000000"/>
                <w:lang w:eastAsia="ru-RU"/>
              </w:rPr>
            </w:pPr>
            <w:r>
              <w:rPr>
                <w:b/>
                <w:lang w:val="kk-KZ"/>
              </w:rPr>
              <w:t>2020</w:t>
            </w:r>
            <w:r w:rsidRPr="00AA2952">
              <w:rPr>
                <w:b/>
              </w:rPr>
              <w:t xml:space="preserve"> жыл</w:t>
            </w:r>
            <w:r>
              <w:rPr>
                <w:b/>
                <w:lang w:val="kk-KZ"/>
              </w:rPr>
              <w:t>ға</w:t>
            </w:r>
            <w:r w:rsidRPr="00AA2952">
              <w:rPr>
                <w:b/>
              </w:rPr>
              <w:t xml:space="preserve"> </w:t>
            </w:r>
            <w:r w:rsidRPr="001F02EF">
              <w:rPr>
                <w:b/>
                <w:color w:val="000000"/>
                <w:lang w:eastAsia="ru-RU"/>
              </w:rPr>
              <w:t>түзетілген бюджет</w:t>
            </w:r>
          </w:p>
        </w:tc>
        <w:tc>
          <w:tcPr>
            <w:tcW w:w="1261" w:type="dxa"/>
            <w:shd w:val="clear" w:color="auto" w:fill="auto"/>
            <w:vAlign w:val="center"/>
          </w:tcPr>
          <w:p w:rsidR="0059231D" w:rsidRPr="001F02EF" w:rsidRDefault="0059231D" w:rsidP="00FD1BCF">
            <w:pPr>
              <w:suppressAutoHyphens w:val="0"/>
              <w:jc w:val="center"/>
              <w:rPr>
                <w:b/>
                <w:color w:val="000000"/>
                <w:lang w:eastAsia="ru-RU"/>
              </w:rPr>
            </w:pPr>
            <w:r w:rsidRPr="001F02EF">
              <w:rPr>
                <w:b/>
                <w:color w:val="000000"/>
                <w:lang w:eastAsia="ru-RU"/>
              </w:rPr>
              <w:t>20</w:t>
            </w:r>
            <w:r w:rsidRPr="001F02EF">
              <w:rPr>
                <w:b/>
                <w:color w:val="000000"/>
                <w:lang w:val="kk-KZ" w:eastAsia="ru-RU"/>
              </w:rPr>
              <w:t>20</w:t>
            </w:r>
            <w:r w:rsidRPr="001F02EF">
              <w:rPr>
                <w:b/>
                <w:color w:val="000000"/>
                <w:lang w:eastAsia="ru-RU"/>
              </w:rPr>
              <w:t xml:space="preserve"> жылға арналған бюджеттің атқарылуы</w:t>
            </w:r>
          </w:p>
        </w:tc>
        <w:tc>
          <w:tcPr>
            <w:tcW w:w="1149" w:type="dxa"/>
            <w:shd w:val="clear" w:color="auto" w:fill="auto"/>
            <w:vAlign w:val="center"/>
          </w:tcPr>
          <w:p w:rsidR="0059231D" w:rsidRPr="001F02EF" w:rsidRDefault="0059231D" w:rsidP="00FD1BCF">
            <w:pPr>
              <w:suppressAutoHyphens w:val="0"/>
              <w:jc w:val="center"/>
              <w:rPr>
                <w:b/>
                <w:color w:val="000000"/>
                <w:lang w:eastAsia="ru-RU"/>
              </w:rPr>
            </w:pPr>
            <w:r w:rsidRPr="001F02EF">
              <w:rPr>
                <w:b/>
                <w:color w:val="000000"/>
                <w:lang w:val="kk-KZ" w:eastAsia="ru-RU"/>
              </w:rPr>
              <w:t>орындалуы</w:t>
            </w:r>
            <w:r w:rsidRPr="001F02EF">
              <w:rPr>
                <w:b/>
                <w:color w:val="000000"/>
                <w:lang w:eastAsia="ru-RU"/>
              </w:rPr>
              <w:t>, %</w:t>
            </w:r>
          </w:p>
        </w:tc>
      </w:tr>
      <w:tr w:rsidR="0059231D" w:rsidRPr="00AA2952" w:rsidTr="00FD1BCF">
        <w:trPr>
          <w:trHeight w:val="300"/>
        </w:trPr>
        <w:tc>
          <w:tcPr>
            <w:tcW w:w="2269" w:type="dxa"/>
            <w:noWrap/>
            <w:vAlign w:val="center"/>
          </w:tcPr>
          <w:p w:rsidR="0059231D" w:rsidRPr="00AA2952" w:rsidRDefault="0059231D" w:rsidP="00FD1BCF">
            <w:pPr>
              <w:suppressAutoHyphens w:val="0"/>
              <w:jc w:val="center"/>
              <w:rPr>
                <w:color w:val="000000"/>
                <w:lang w:eastAsia="ru-RU"/>
              </w:rPr>
            </w:pPr>
            <w:r w:rsidRPr="00AA2952">
              <w:rPr>
                <w:color w:val="000000"/>
                <w:lang w:eastAsia="ru-RU"/>
              </w:rPr>
              <w:t>1</w:t>
            </w:r>
          </w:p>
        </w:tc>
        <w:tc>
          <w:tcPr>
            <w:tcW w:w="1275" w:type="dxa"/>
          </w:tcPr>
          <w:p w:rsidR="0059231D" w:rsidRPr="00AA2952" w:rsidRDefault="0059231D" w:rsidP="00FD1BCF">
            <w:pPr>
              <w:suppressAutoHyphens w:val="0"/>
              <w:jc w:val="center"/>
              <w:rPr>
                <w:color w:val="000000"/>
                <w:lang w:eastAsia="ru-RU"/>
              </w:rPr>
            </w:pPr>
            <w:r w:rsidRPr="00AA2952">
              <w:rPr>
                <w:color w:val="000000"/>
                <w:lang w:eastAsia="ru-RU"/>
              </w:rPr>
              <w:t>2</w:t>
            </w:r>
          </w:p>
        </w:tc>
        <w:tc>
          <w:tcPr>
            <w:tcW w:w="1418" w:type="dxa"/>
            <w:noWrap/>
            <w:vAlign w:val="center"/>
          </w:tcPr>
          <w:p w:rsidR="0059231D" w:rsidRPr="00AA2952" w:rsidRDefault="0059231D" w:rsidP="00FD1BCF">
            <w:pPr>
              <w:suppressAutoHyphens w:val="0"/>
              <w:jc w:val="center"/>
              <w:rPr>
                <w:color w:val="000000"/>
                <w:lang w:eastAsia="ru-RU"/>
              </w:rPr>
            </w:pPr>
            <w:r w:rsidRPr="00AA2952">
              <w:rPr>
                <w:color w:val="000000"/>
                <w:lang w:eastAsia="ru-RU"/>
              </w:rPr>
              <w:t>3</w:t>
            </w:r>
          </w:p>
        </w:tc>
        <w:tc>
          <w:tcPr>
            <w:tcW w:w="1275" w:type="dxa"/>
            <w:noWrap/>
            <w:vAlign w:val="center"/>
          </w:tcPr>
          <w:p w:rsidR="0059231D" w:rsidRPr="00AA2952" w:rsidRDefault="0059231D" w:rsidP="00FD1BCF">
            <w:pPr>
              <w:suppressAutoHyphens w:val="0"/>
              <w:jc w:val="center"/>
              <w:rPr>
                <w:color w:val="000000"/>
                <w:lang w:eastAsia="ru-RU"/>
              </w:rPr>
            </w:pPr>
            <w:r w:rsidRPr="00AA2952">
              <w:rPr>
                <w:color w:val="000000"/>
                <w:lang w:eastAsia="ru-RU"/>
              </w:rPr>
              <w:t>4</w:t>
            </w:r>
          </w:p>
        </w:tc>
        <w:tc>
          <w:tcPr>
            <w:tcW w:w="1276" w:type="dxa"/>
            <w:noWrap/>
            <w:vAlign w:val="center"/>
          </w:tcPr>
          <w:p w:rsidR="0059231D" w:rsidRPr="00AA2952" w:rsidRDefault="0059231D" w:rsidP="00FD1BCF">
            <w:pPr>
              <w:suppressAutoHyphens w:val="0"/>
              <w:jc w:val="center"/>
              <w:rPr>
                <w:color w:val="000000"/>
                <w:lang w:eastAsia="ru-RU"/>
              </w:rPr>
            </w:pPr>
            <w:r w:rsidRPr="00AA2952">
              <w:rPr>
                <w:color w:val="000000"/>
                <w:lang w:eastAsia="ru-RU"/>
              </w:rPr>
              <w:t>5</w:t>
            </w:r>
          </w:p>
        </w:tc>
        <w:tc>
          <w:tcPr>
            <w:tcW w:w="1261" w:type="dxa"/>
            <w:noWrap/>
            <w:vAlign w:val="center"/>
          </w:tcPr>
          <w:p w:rsidR="0059231D" w:rsidRPr="00AA2952" w:rsidRDefault="0059231D" w:rsidP="00FD1BCF">
            <w:pPr>
              <w:suppressAutoHyphens w:val="0"/>
              <w:jc w:val="center"/>
              <w:rPr>
                <w:color w:val="000000"/>
                <w:lang w:eastAsia="ru-RU"/>
              </w:rPr>
            </w:pPr>
            <w:r w:rsidRPr="00AA2952">
              <w:rPr>
                <w:color w:val="000000"/>
                <w:lang w:eastAsia="ru-RU"/>
              </w:rPr>
              <w:t>6</w:t>
            </w:r>
          </w:p>
        </w:tc>
        <w:tc>
          <w:tcPr>
            <w:tcW w:w="1149" w:type="dxa"/>
            <w:noWrap/>
            <w:vAlign w:val="center"/>
          </w:tcPr>
          <w:p w:rsidR="0059231D" w:rsidRPr="00AA2952" w:rsidRDefault="0059231D" w:rsidP="00FD1BCF">
            <w:pPr>
              <w:suppressAutoHyphens w:val="0"/>
              <w:jc w:val="center"/>
              <w:rPr>
                <w:color w:val="000000"/>
                <w:lang w:eastAsia="ru-RU"/>
              </w:rPr>
            </w:pPr>
            <w:r w:rsidRPr="00AA2952">
              <w:rPr>
                <w:color w:val="000000"/>
                <w:lang w:eastAsia="ru-RU"/>
              </w:rPr>
              <w:t>7</w:t>
            </w:r>
          </w:p>
        </w:tc>
      </w:tr>
      <w:tr w:rsidR="003E55CB" w:rsidRPr="00AA2952" w:rsidTr="00FD1BCF">
        <w:trPr>
          <w:trHeight w:val="300"/>
        </w:trPr>
        <w:tc>
          <w:tcPr>
            <w:tcW w:w="2269" w:type="dxa"/>
          </w:tcPr>
          <w:p w:rsidR="003E55CB" w:rsidRPr="00AA2952" w:rsidRDefault="003E55CB" w:rsidP="003E55CB">
            <w:pPr>
              <w:suppressAutoHyphens w:val="0"/>
              <w:rPr>
                <w:color w:val="000000"/>
                <w:lang w:val="kk-KZ" w:eastAsia="ru-RU"/>
              </w:rPr>
            </w:pPr>
            <w:r w:rsidRPr="00511395">
              <w:rPr>
                <w:sz w:val="22"/>
                <w:szCs w:val="22"/>
                <w:lang w:val="kk-KZ"/>
              </w:rPr>
              <w:t>Ұялы</w:t>
            </w:r>
            <w:r w:rsidRPr="00AA2952">
              <w:rPr>
                <w:color w:val="000000"/>
                <w:lang w:val="kk-KZ" w:eastAsia="ru-RU"/>
              </w:rPr>
              <w:t xml:space="preserve"> ауылдық әкімі аппараты</w:t>
            </w:r>
          </w:p>
        </w:tc>
        <w:tc>
          <w:tcPr>
            <w:tcW w:w="1275" w:type="dxa"/>
            <w:tcBorders>
              <w:top w:val="nil"/>
            </w:tcBorders>
            <w:vAlign w:val="center"/>
          </w:tcPr>
          <w:p w:rsidR="003E55CB" w:rsidRPr="00614D26" w:rsidRDefault="003E55CB" w:rsidP="003E55CB">
            <w:pPr>
              <w:suppressAutoHyphens w:val="0"/>
              <w:jc w:val="center"/>
              <w:rPr>
                <w:color w:val="000000"/>
                <w:sz w:val="20"/>
                <w:szCs w:val="20"/>
                <w:lang w:eastAsia="ru-RU"/>
              </w:rPr>
            </w:pPr>
          </w:p>
        </w:tc>
        <w:tc>
          <w:tcPr>
            <w:tcW w:w="1418" w:type="dxa"/>
            <w:tcBorders>
              <w:top w:val="nil"/>
            </w:tcBorders>
            <w:noWrap/>
            <w:vAlign w:val="center"/>
          </w:tcPr>
          <w:p w:rsidR="003E55CB" w:rsidRPr="006437A1" w:rsidRDefault="003E55CB" w:rsidP="003E55CB">
            <w:pPr>
              <w:suppressAutoHyphens w:val="0"/>
              <w:jc w:val="center"/>
              <w:rPr>
                <w:color w:val="000000"/>
                <w:sz w:val="20"/>
                <w:szCs w:val="20"/>
                <w:lang w:eastAsia="ru-RU"/>
              </w:rPr>
            </w:pPr>
            <w:r w:rsidRPr="006437A1">
              <w:rPr>
                <w:color w:val="000000"/>
                <w:sz w:val="20"/>
                <w:szCs w:val="20"/>
                <w:lang w:eastAsia="ru-RU"/>
              </w:rPr>
              <w:t>20</w:t>
            </w:r>
            <w:r>
              <w:rPr>
                <w:color w:val="000000"/>
                <w:sz w:val="20"/>
                <w:szCs w:val="20"/>
                <w:lang w:val="kk-KZ" w:eastAsia="ru-RU"/>
              </w:rPr>
              <w:t>,</w:t>
            </w:r>
            <w:r w:rsidRPr="006437A1">
              <w:rPr>
                <w:color w:val="000000"/>
                <w:sz w:val="20"/>
                <w:szCs w:val="20"/>
                <w:lang w:eastAsia="ru-RU"/>
              </w:rPr>
              <w:t>0</w:t>
            </w:r>
          </w:p>
        </w:tc>
        <w:tc>
          <w:tcPr>
            <w:tcW w:w="1275" w:type="dxa"/>
            <w:tcBorders>
              <w:top w:val="nil"/>
              <w:left w:val="nil"/>
            </w:tcBorders>
            <w:noWrap/>
            <w:vAlign w:val="center"/>
          </w:tcPr>
          <w:p w:rsidR="003E55CB" w:rsidRPr="006437A1" w:rsidRDefault="003E55CB" w:rsidP="003E55CB">
            <w:pPr>
              <w:suppressAutoHyphens w:val="0"/>
              <w:jc w:val="center"/>
              <w:rPr>
                <w:color w:val="000000"/>
                <w:sz w:val="20"/>
                <w:szCs w:val="20"/>
                <w:lang w:eastAsia="ru-RU"/>
              </w:rPr>
            </w:pPr>
            <w:r w:rsidRPr="006437A1">
              <w:rPr>
                <w:color w:val="000000"/>
                <w:sz w:val="20"/>
                <w:szCs w:val="20"/>
                <w:lang w:eastAsia="ru-RU"/>
              </w:rPr>
              <w:t>17</w:t>
            </w:r>
            <w:r>
              <w:rPr>
                <w:color w:val="000000"/>
                <w:sz w:val="20"/>
                <w:szCs w:val="20"/>
                <w:lang w:val="kk-KZ" w:eastAsia="ru-RU"/>
              </w:rPr>
              <w:t>,</w:t>
            </w:r>
            <w:r w:rsidRPr="006437A1">
              <w:rPr>
                <w:color w:val="000000"/>
                <w:sz w:val="20"/>
                <w:szCs w:val="20"/>
                <w:lang w:eastAsia="ru-RU"/>
              </w:rPr>
              <w:t>8</w:t>
            </w:r>
          </w:p>
        </w:tc>
        <w:tc>
          <w:tcPr>
            <w:tcW w:w="1276" w:type="dxa"/>
            <w:tcBorders>
              <w:top w:val="nil"/>
              <w:left w:val="nil"/>
            </w:tcBorders>
            <w:noWrap/>
            <w:vAlign w:val="center"/>
          </w:tcPr>
          <w:p w:rsidR="003E55CB" w:rsidRPr="006437A1" w:rsidRDefault="003E55CB" w:rsidP="003E55CB">
            <w:pPr>
              <w:suppressAutoHyphens w:val="0"/>
              <w:jc w:val="center"/>
              <w:rPr>
                <w:color w:val="000000"/>
                <w:sz w:val="20"/>
                <w:szCs w:val="20"/>
                <w:lang w:eastAsia="ru-RU"/>
              </w:rPr>
            </w:pPr>
            <w:r w:rsidRPr="006437A1">
              <w:rPr>
                <w:color w:val="000000"/>
                <w:sz w:val="20"/>
                <w:szCs w:val="20"/>
                <w:lang w:eastAsia="ru-RU"/>
              </w:rPr>
              <w:t>17</w:t>
            </w:r>
            <w:r>
              <w:rPr>
                <w:color w:val="000000"/>
                <w:sz w:val="20"/>
                <w:szCs w:val="20"/>
                <w:lang w:val="kk-KZ" w:eastAsia="ru-RU"/>
              </w:rPr>
              <w:t>,</w:t>
            </w:r>
            <w:r w:rsidRPr="006437A1">
              <w:rPr>
                <w:color w:val="000000"/>
                <w:sz w:val="20"/>
                <w:szCs w:val="20"/>
                <w:lang w:eastAsia="ru-RU"/>
              </w:rPr>
              <w:t>8</w:t>
            </w:r>
          </w:p>
        </w:tc>
        <w:tc>
          <w:tcPr>
            <w:tcW w:w="1261" w:type="dxa"/>
            <w:tcBorders>
              <w:top w:val="nil"/>
              <w:left w:val="nil"/>
            </w:tcBorders>
            <w:noWrap/>
            <w:vAlign w:val="center"/>
          </w:tcPr>
          <w:p w:rsidR="003E55CB" w:rsidRPr="006437A1" w:rsidRDefault="003E55CB" w:rsidP="003E55CB">
            <w:pPr>
              <w:suppressAutoHyphens w:val="0"/>
              <w:jc w:val="center"/>
              <w:rPr>
                <w:color w:val="000000"/>
                <w:sz w:val="20"/>
                <w:szCs w:val="20"/>
                <w:lang w:eastAsia="ru-RU"/>
              </w:rPr>
            </w:pPr>
            <w:r w:rsidRPr="006437A1">
              <w:rPr>
                <w:color w:val="000000"/>
                <w:sz w:val="20"/>
                <w:szCs w:val="20"/>
                <w:lang w:eastAsia="ru-RU"/>
              </w:rPr>
              <w:t>17</w:t>
            </w:r>
            <w:r>
              <w:rPr>
                <w:color w:val="000000"/>
                <w:sz w:val="20"/>
                <w:szCs w:val="20"/>
                <w:lang w:val="kk-KZ" w:eastAsia="ru-RU"/>
              </w:rPr>
              <w:t>,</w:t>
            </w:r>
            <w:r w:rsidRPr="006437A1">
              <w:rPr>
                <w:color w:val="000000"/>
                <w:sz w:val="20"/>
                <w:szCs w:val="20"/>
                <w:lang w:eastAsia="ru-RU"/>
              </w:rPr>
              <w:t>8</w:t>
            </w:r>
          </w:p>
        </w:tc>
        <w:tc>
          <w:tcPr>
            <w:tcW w:w="1149" w:type="dxa"/>
            <w:tcBorders>
              <w:top w:val="nil"/>
              <w:left w:val="nil"/>
            </w:tcBorders>
            <w:noWrap/>
            <w:vAlign w:val="center"/>
          </w:tcPr>
          <w:p w:rsidR="003E55CB" w:rsidRPr="006437A1" w:rsidRDefault="003E55CB" w:rsidP="003E55CB">
            <w:pPr>
              <w:suppressAutoHyphens w:val="0"/>
              <w:jc w:val="center"/>
              <w:rPr>
                <w:sz w:val="20"/>
                <w:szCs w:val="20"/>
                <w:lang w:eastAsia="ru-RU"/>
              </w:rPr>
            </w:pPr>
            <w:r w:rsidRPr="006437A1">
              <w:rPr>
                <w:sz w:val="20"/>
                <w:szCs w:val="20"/>
                <w:lang w:eastAsia="ru-RU"/>
              </w:rPr>
              <w:t>100,0</w:t>
            </w:r>
          </w:p>
        </w:tc>
      </w:tr>
    </w:tbl>
    <w:p w:rsidR="00511395" w:rsidRDefault="00511395" w:rsidP="0059231D">
      <w:pPr>
        <w:tabs>
          <w:tab w:val="left" w:pos="5912"/>
        </w:tabs>
        <w:suppressAutoHyphens w:val="0"/>
        <w:autoSpaceDE w:val="0"/>
        <w:autoSpaceDN w:val="0"/>
        <w:adjustRightInd w:val="0"/>
        <w:ind w:firstLine="720"/>
        <w:jc w:val="both"/>
        <w:rPr>
          <w:bCs/>
          <w:sz w:val="28"/>
          <w:szCs w:val="28"/>
          <w:lang w:val="kk-KZ" w:eastAsia="ru-RU"/>
        </w:rPr>
      </w:pPr>
    </w:p>
    <w:p w:rsidR="003E55CB" w:rsidRDefault="0059231D" w:rsidP="0059231D">
      <w:pPr>
        <w:tabs>
          <w:tab w:val="left" w:pos="5912"/>
        </w:tabs>
        <w:suppressAutoHyphens w:val="0"/>
        <w:autoSpaceDE w:val="0"/>
        <w:autoSpaceDN w:val="0"/>
        <w:adjustRightInd w:val="0"/>
        <w:ind w:firstLine="720"/>
        <w:jc w:val="both"/>
        <w:rPr>
          <w:lang w:val="kk-KZ"/>
        </w:rPr>
      </w:pPr>
      <w:r w:rsidRPr="00AA2952">
        <w:rPr>
          <w:bCs/>
          <w:sz w:val="28"/>
          <w:szCs w:val="28"/>
          <w:lang w:val="kk-KZ" w:eastAsia="ru-RU"/>
        </w:rPr>
        <w:t>20</w:t>
      </w:r>
      <w:r>
        <w:rPr>
          <w:bCs/>
          <w:sz w:val="28"/>
          <w:szCs w:val="28"/>
          <w:lang w:val="kk-KZ" w:eastAsia="ru-RU"/>
        </w:rPr>
        <w:t>20</w:t>
      </w:r>
      <w:r w:rsidRPr="00AA2952">
        <w:rPr>
          <w:bCs/>
          <w:sz w:val="28"/>
          <w:szCs w:val="28"/>
          <w:lang w:val="kk-KZ" w:eastAsia="ru-RU"/>
        </w:rPr>
        <w:t xml:space="preserve"> жылы </w:t>
      </w:r>
      <w:r w:rsidR="00511395" w:rsidRPr="00511395">
        <w:rPr>
          <w:bCs/>
          <w:sz w:val="28"/>
          <w:szCs w:val="28"/>
          <w:lang w:val="kk-KZ" w:eastAsia="ru-RU"/>
        </w:rPr>
        <w:t>Ұялы</w:t>
      </w:r>
      <w:r w:rsidR="00511395" w:rsidRPr="00AA2952">
        <w:rPr>
          <w:bCs/>
          <w:sz w:val="28"/>
          <w:szCs w:val="28"/>
          <w:lang w:val="kk-KZ" w:eastAsia="ru-RU"/>
        </w:rPr>
        <w:t xml:space="preserve"> </w:t>
      </w:r>
      <w:r w:rsidRPr="00AA2952">
        <w:rPr>
          <w:bCs/>
          <w:sz w:val="28"/>
          <w:szCs w:val="28"/>
          <w:lang w:val="kk-KZ" w:eastAsia="ru-RU"/>
        </w:rPr>
        <w:t xml:space="preserve">ауылдық округі бойынша жоспарда </w:t>
      </w:r>
      <w:r w:rsidR="00511395">
        <w:rPr>
          <w:bCs/>
          <w:sz w:val="28"/>
          <w:szCs w:val="28"/>
          <w:lang w:val="kk-KZ" w:eastAsia="ru-RU"/>
        </w:rPr>
        <w:t>1</w:t>
      </w:r>
      <w:r>
        <w:rPr>
          <w:bCs/>
          <w:sz w:val="28"/>
          <w:szCs w:val="28"/>
          <w:lang w:val="kk-KZ" w:eastAsia="ru-RU"/>
        </w:rPr>
        <w:t>7 8</w:t>
      </w:r>
      <w:r w:rsidR="00511395">
        <w:rPr>
          <w:bCs/>
          <w:sz w:val="28"/>
          <w:szCs w:val="28"/>
          <w:lang w:val="kk-KZ" w:eastAsia="ru-RU"/>
        </w:rPr>
        <w:t>64</w:t>
      </w:r>
      <w:r w:rsidRPr="00AA2952">
        <w:rPr>
          <w:bCs/>
          <w:sz w:val="28"/>
          <w:szCs w:val="28"/>
          <w:lang w:val="kk-KZ" w:eastAsia="ru-RU"/>
        </w:rPr>
        <w:t>,</w:t>
      </w:r>
      <w:r>
        <w:rPr>
          <w:bCs/>
          <w:sz w:val="28"/>
          <w:szCs w:val="28"/>
          <w:lang w:val="kk-KZ" w:eastAsia="ru-RU"/>
        </w:rPr>
        <w:t>0</w:t>
      </w:r>
      <w:r w:rsidRPr="00AA2952">
        <w:rPr>
          <w:bCs/>
          <w:sz w:val="28"/>
          <w:szCs w:val="28"/>
          <w:lang w:val="kk-KZ" w:eastAsia="ru-RU"/>
        </w:rPr>
        <w:t xml:space="preserve"> мың теңге болса, бюджеттің орындалуы </w:t>
      </w:r>
      <w:r w:rsidR="00511395">
        <w:rPr>
          <w:bCs/>
          <w:sz w:val="28"/>
          <w:szCs w:val="28"/>
          <w:lang w:val="kk-KZ" w:eastAsia="ru-RU"/>
        </w:rPr>
        <w:t>1</w:t>
      </w:r>
      <w:r>
        <w:rPr>
          <w:bCs/>
          <w:sz w:val="28"/>
          <w:szCs w:val="28"/>
          <w:lang w:val="kk-KZ" w:eastAsia="ru-RU"/>
        </w:rPr>
        <w:t>7 8</w:t>
      </w:r>
      <w:r w:rsidR="00511395">
        <w:rPr>
          <w:bCs/>
          <w:sz w:val="28"/>
          <w:szCs w:val="28"/>
          <w:lang w:val="kk-KZ" w:eastAsia="ru-RU"/>
        </w:rPr>
        <w:t>63</w:t>
      </w:r>
      <w:r w:rsidRPr="00AA2952">
        <w:rPr>
          <w:bCs/>
          <w:sz w:val="28"/>
          <w:szCs w:val="28"/>
          <w:lang w:val="kk-KZ" w:eastAsia="ru-RU"/>
        </w:rPr>
        <w:t>,</w:t>
      </w:r>
      <w:r w:rsidR="00511395">
        <w:rPr>
          <w:bCs/>
          <w:sz w:val="28"/>
          <w:szCs w:val="28"/>
          <w:lang w:val="kk-KZ" w:eastAsia="ru-RU"/>
        </w:rPr>
        <w:t>1</w:t>
      </w:r>
      <w:r w:rsidRPr="00AA2952">
        <w:rPr>
          <w:bCs/>
          <w:sz w:val="28"/>
          <w:szCs w:val="28"/>
          <w:lang w:val="kk-KZ" w:eastAsia="ru-RU"/>
        </w:rPr>
        <w:t xml:space="preserve"> мың теңгені құрады, немесе 100</w:t>
      </w:r>
      <w:r w:rsidRPr="00511395">
        <w:rPr>
          <w:bCs/>
          <w:sz w:val="28"/>
          <w:szCs w:val="28"/>
          <w:lang w:val="kk-KZ" w:eastAsia="ru-RU"/>
        </w:rPr>
        <w:t>%</w:t>
      </w:r>
      <w:r w:rsidRPr="00AA2952">
        <w:rPr>
          <w:bCs/>
          <w:sz w:val="28"/>
          <w:szCs w:val="28"/>
          <w:lang w:val="kk-KZ" w:eastAsia="ru-RU"/>
        </w:rPr>
        <w:t>.</w:t>
      </w:r>
      <w:r w:rsidRPr="00511395">
        <w:rPr>
          <w:lang w:val="kk-KZ"/>
        </w:rPr>
        <w:t xml:space="preserve"> </w:t>
      </w:r>
    </w:p>
    <w:p w:rsidR="0059231D" w:rsidRPr="003E55CB" w:rsidRDefault="003E55CB" w:rsidP="0059231D">
      <w:pPr>
        <w:tabs>
          <w:tab w:val="left" w:pos="5912"/>
        </w:tabs>
        <w:suppressAutoHyphens w:val="0"/>
        <w:autoSpaceDE w:val="0"/>
        <w:autoSpaceDN w:val="0"/>
        <w:adjustRightInd w:val="0"/>
        <w:ind w:firstLine="720"/>
        <w:jc w:val="both"/>
        <w:rPr>
          <w:bCs/>
          <w:sz w:val="28"/>
          <w:szCs w:val="28"/>
          <w:lang w:val="kk-KZ" w:eastAsia="ru-RU"/>
        </w:rPr>
      </w:pPr>
      <w:r w:rsidRPr="003E55CB">
        <w:rPr>
          <w:bCs/>
          <w:sz w:val="28"/>
          <w:szCs w:val="28"/>
          <w:lang w:val="kk-KZ" w:eastAsia="ru-RU"/>
        </w:rPr>
        <w:t>2021 жылдың 1 қаңтарына дебиторлық және кредиторлық берешектер жоқ.</w:t>
      </w:r>
      <w:r w:rsidR="0059231D" w:rsidRPr="003E55CB">
        <w:rPr>
          <w:bCs/>
          <w:sz w:val="28"/>
          <w:szCs w:val="28"/>
          <w:lang w:val="kk-KZ" w:eastAsia="ru-RU"/>
        </w:rPr>
        <w:t xml:space="preserve"> </w:t>
      </w:r>
    </w:p>
    <w:p w:rsidR="00511395" w:rsidRPr="00511395" w:rsidRDefault="00511395" w:rsidP="00511395">
      <w:pPr>
        <w:tabs>
          <w:tab w:val="left" w:pos="5912"/>
        </w:tabs>
        <w:suppressAutoHyphens w:val="0"/>
        <w:autoSpaceDE w:val="0"/>
        <w:autoSpaceDN w:val="0"/>
        <w:adjustRightInd w:val="0"/>
        <w:ind w:firstLine="720"/>
        <w:jc w:val="both"/>
        <w:rPr>
          <w:bCs/>
          <w:sz w:val="28"/>
          <w:szCs w:val="28"/>
          <w:lang w:val="kk-KZ" w:eastAsia="ru-RU"/>
        </w:rPr>
      </w:pPr>
      <w:r w:rsidRPr="00511395">
        <w:rPr>
          <w:bCs/>
          <w:sz w:val="28"/>
          <w:szCs w:val="28"/>
          <w:lang w:val="kk-KZ" w:eastAsia="ru-RU"/>
        </w:rPr>
        <w:t>Осылайша, 2019 жылға бюджеттің 4-деңгейіне өткен ауылдық округтер әкімдері аппараттарының бюджеті 267044,0 мың теңгені құрады,2018жылы.- 234115,0 мың теңге. Ауылдық округ әкімдері аппараттарының түсімдерінің негізгі көлемі жоғары тұрған бюджеттен субвенция құрайды. 2019 жылы субвенциялар көлемі 178 187,0 мың теңгені немесе 66,7 % - ды құрады, ал 2018 жылы субвенция 179 879,0 мың теңгені немесе 76,8 % - ды құрады. Аудандық бюджеттен төмен тұрған бюджетке субвенция бөлу ауылдық округтердің қолда бар салықтық әлеуетінің жеткіліксіздігін және ауылдық округтер бюджетінің жоғары тұрған бюджет деңгейіне тәуелділігін куәландырады.</w:t>
      </w:r>
    </w:p>
    <w:p w:rsidR="00511395" w:rsidRPr="00511395" w:rsidRDefault="00511395" w:rsidP="00511395">
      <w:pPr>
        <w:tabs>
          <w:tab w:val="left" w:pos="5912"/>
        </w:tabs>
        <w:suppressAutoHyphens w:val="0"/>
        <w:autoSpaceDE w:val="0"/>
        <w:autoSpaceDN w:val="0"/>
        <w:adjustRightInd w:val="0"/>
        <w:ind w:firstLine="720"/>
        <w:jc w:val="both"/>
        <w:rPr>
          <w:bCs/>
          <w:sz w:val="28"/>
          <w:szCs w:val="28"/>
          <w:lang w:val="kk-KZ" w:eastAsia="ru-RU"/>
        </w:rPr>
      </w:pPr>
      <w:r w:rsidRPr="00511395">
        <w:rPr>
          <w:bCs/>
          <w:sz w:val="28"/>
          <w:szCs w:val="28"/>
          <w:lang w:val="kk-KZ" w:eastAsia="ru-RU"/>
        </w:rPr>
        <w:t>Ауылдық округ әкімдерінің аппараттарына салық төлемдерін уақытылы және толық көлемде төлеу туралы түсіндіру жұмыстарын жүргізу қажет, өйткені енді оған оның аумағында орналасқан барлық округтің, оның ішінде мектепке дейінгі балалар мекемелерінің тіршілік әрекеті тікелей байланысты. Бұл ретте салық нақты округке жету үшін барлық сандарды дұрыс көрсету өте маңызды.</w:t>
      </w:r>
    </w:p>
    <w:p w:rsidR="0059231D" w:rsidRDefault="0059231D" w:rsidP="0059231D">
      <w:pPr>
        <w:tabs>
          <w:tab w:val="left" w:pos="5912"/>
        </w:tabs>
        <w:suppressAutoHyphens w:val="0"/>
        <w:autoSpaceDE w:val="0"/>
        <w:autoSpaceDN w:val="0"/>
        <w:adjustRightInd w:val="0"/>
        <w:ind w:firstLine="720"/>
        <w:jc w:val="both"/>
        <w:rPr>
          <w:bCs/>
          <w:color w:val="FFFF00"/>
          <w:sz w:val="28"/>
          <w:szCs w:val="28"/>
          <w:lang w:val="kk-KZ" w:eastAsia="ru-RU"/>
        </w:rPr>
      </w:pPr>
    </w:p>
    <w:p w:rsidR="0052361A" w:rsidRPr="00AA2952" w:rsidRDefault="0052361A" w:rsidP="0052361A">
      <w:pPr>
        <w:ind w:firstLine="720"/>
        <w:rPr>
          <w:b/>
          <w:sz w:val="28"/>
          <w:szCs w:val="28"/>
          <w:lang w:val="kk-KZ"/>
        </w:rPr>
      </w:pPr>
      <w:r w:rsidRPr="00AA2952">
        <w:rPr>
          <w:b/>
          <w:caps/>
          <w:kern w:val="28"/>
          <w:sz w:val="28"/>
          <w:szCs w:val="28"/>
          <w:lang w:val="kk-KZ"/>
        </w:rPr>
        <w:t xml:space="preserve">III БӨЛІМ. </w:t>
      </w:r>
      <w:r>
        <w:rPr>
          <w:b/>
          <w:caps/>
          <w:kern w:val="28"/>
          <w:sz w:val="28"/>
          <w:szCs w:val="28"/>
          <w:lang w:val="kk-KZ"/>
        </w:rPr>
        <w:t xml:space="preserve"> БАҒДАРЛАМАЛЫҚ ҚҰЖАТТАРДЫҢ ІСКЕ АСЫРЫЛУЫН БАҒАЛАУ</w:t>
      </w:r>
      <w:r w:rsidRPr="00AA2952">
        <w:rPr>
          <w:b/>
          <w:sz w:val="28"/>
          <w:szCs w:val="28"/>
          <w:lang w:val="kk-KZ"/>
        </w:rPr>
        <w:t>.</w:t>
      </w:r>
    </w:p>
    <w:p w:rsidR="0052361A" w:rsidRPr="00AA2952" w:rsidRDefault="0052361A" w:rsidP="00511395">
      <w:pPr>
        <w:ind w:firstLine="720"/>
        <w:jc w:val="both"/>
        <w:rPr>
          <w:b/>
          <w:caps/>
          <w:kern w:val="28"/>
          <w:sz w:val="28"/>
          <w:szCs w:val="28"/>
          <w:lang w:val="kk-KZ"/>
        </w:rPr>
      </w:pPr>
      <w:r w:rsidRPr="00AA2952">
        <w:rPr>
          <w:b/>
          <w:sz w:val="28"/>
          <w:szCs w:val="28"/>
          <w:lang w:val="kk-KZ"/>
        </w:rPr>
        <w:t>3.1</w:t>
      </w:r>
      <w:r>
        <w:rPr>
          <w:b/>
          <w:sz w:val="28"/>
          <w:szCs w:val="28"/>
          <w:lang w:val="kk-KZ"/>
        </w:rPr>
        <w:t xml:space="preserve">.  </w:t>
      </w:r>
      <w:r w:rsidRPr="00AA2952">
        <w:rPr>
          <w:b/>
          <w:sz w:val="28"/>
          <w:szCs w:val="28"/>
          <w:lang w:val="kk-KZ"/>
        </w:rPr>
        <w:t xml:space="preserve"> 2016-2020 </w:t>
      </w:r>
      <w:r>
        <w:rPr>
          <w:b/>
          <w:sz w:val="28"/>
          <w:szCs w:val="28"/>
          <w:lang w:val="kk-KZ"/>
        </w:rPr>
        <w:t xml:space="preserve"> ж</w:t>
      </w:r>
      <w:r w:rsidRPr="00AA2952">
        <w:rPr>
          <w:b/>
          <w:sz w:val="28"/>
          <w:szCs w:val="28"/>
          <w:lang w:val="kk-KZ"/>
        </w:rPr>
        <w:t xml:space="preserve">ылдарға арналған  </w:t>
      </w:r>
      <w:r>
        <w:rPr>
          <w:b/>
          <w:sz w:val="28"/>
          <w:szCs w:val="28"/>
          <w:lang w:val="kk-KZ"/>
        </w:rPr>
        <w:t>А</w:t>
      </w:r>
      <w:r w:rsidRPr="00AA2952">
        <w:rPr>
          <w:b/>
          <w:sz w:val="28"/>
          <w:szCs w:val="28"/>
          <w:lang w:val="kk-KZ"/>
        </w:rPr>
        <w:t xml:space="preserve">умақтарды дамыту бағдарламасының  </w:t>
      </w:r>
      <w:r>
        <w:rPr>
          <w:b/>
          <w:sz w:val="28"/>
          <w:szCs w:val="28"/>
          <w:lang w:val="kk-KZ"/>
        </w:rPr>
        <w:t>іске асырылуын</w:t>
      </w:r>
      <w:r w:rsidRPr="00AA2952">
        <w:rPr>
          <w:b/>
          <w:sz w:val="28"/>
          <w:szCs w:val="28"/>
          <w:lang w:val="kk-KZ"/>
        </w:rPr>
        <w:t xml:space="preserve"> бағалау.</w:t>
      </w:r>
    </w:p>
    <w:p w:rsidR="0052361A" w:rsidRPr="00AA2952" w:rsidRDefault="0052361A" w:rsidP="0052361A">
      <w:pPr>
        <w:pStyle w:val="19"/>
        <w:pBdr>
          <w:bottom w:val="single" w:sz="4" w:space="25" w:color="FFFFFF"/>
        </w:pBdr>
        <w:spacing w:after="0" w:line="240" w:lineRule="auto"/>
        <w:ind w:left="0" w:firstLine="720"/>
        <w:jc w:val="both"/>
        <w:rPr>
          <w:rFonts w:ascii="Times New Roman" w:hAnsi="Times New Roman"/>
          <w:sz w:val="28"/>
          <w:szCs w:val="28"/>
        </w:rPr>
      </w:pPr>
      <w:r w:rsidRPr="00AA2952">
        <w:rPr>
          <w:rFonts w:ascii="Times New Roman" w:hAnsi="Times New Roman"/>
          <w:sz w:val="28"/>
          <w:szCs w:val="28"/>
          <w:lang w:val="kk-KZ"/>
        </w:rPr>
        <w:t>Аумақты дамыту бағдарламасын іске асыру жөніндегі іс-шаралар жоспары әзірленіп аудан әкімінің 2016</w:t>
      </w:r>
      <w:r>
        <w:rPr>
          <w:rFonts w:ascii="Times New Roman" w:hAnsi="Times New Roman"/>
          <w:sz w:val="28"/>
          <w:szCs w:val="28"/>
          <w:lang w:val="kk-KZ"/>
        </w:rPr>
        <w:t xml:space="preserve"> </w:t>
      </w:r>
      <w:r w:rsidRPr="00AA2952">
        <w:rPr>
          <w:rFonts w:ascii="Times New Roman" w:hAnsi="Times New Roman"/>
          <w:sz w:val="28"/>
          <w:szCs w:val="28"/>
          <w:lang w:val="kk-KZ"/>
        </w:rPr>
        <w:t xml:space="preserve">жылғы </w:t>
      </w:r>
      <w:r w:rsidR="00511395">
        <w:rPr>
          <w:rFonts w:ascii="Times New Roman" w:hAnsi="Times New Roman"/>
          <w:sz w:val="28"/>
          <w:szCs w:val="28"/>
          <w:lang w:val="kk-KZ"/>
        </w:rPr>
        <w:t>19</w:t>
      </w:r>
      <w:r w:rsidRPr="00AA2952">
        <w:rPr>
          <w:rFonts w:ascii="Times New Roman" w:hAnsi="Times New Roman"/>
          <w:sz w:val="28"/>
          <w:szCs w:val="28"/>
          <w:lang w:val="kk-KZ"/>
        </w:rPr>
        <w:t xml:space="preserve"> </w:t>
      </w:r>
      <w:r w:rsidR="00511395">
        <w:rPr>
          <w:rFonts w:ascii="Times New Roman" w:hAnsi="Times New Roman"/>
          <w:sz w:val="28"/>
          <w:szCs w:val="28"/>
          <w:lang w:val="kk-KZ"/>
        </w:rPr>
        <w:t>а</w:t>
      </w:r>
      <w:r w:rsidRPr="00AA2952">
        <w:rPr>
          <w:rFonts w:ascii="Times New Roman" w:hAnsi="Times New Roman"/>
          <w:sz w:val="28"/>
          <w:szCs w:val="28"/>
          <w:lang w:val="kk-KZ"/>
        </w:rPr>
        <w:t>қ</w:t>
      </w:r>
      <w:r w:rsidR="00511395">
        <w:rPr>
          <w:rFonts w:ascii="Times New Roman" w:hAnsi="Times New Roman"/>
          <w:sz w:val="28"/>
          <w:szCs w:val="28"/>
          <w:lang w:val="kk-KZ"/>
        </w:rPr>
        <w:t>п</w:t>
      </w:r>
      <w:r w:rsidRPr="00AA2952">
        <w:rPr>
          <w:rFonts w:ascii="Times New Roman" w:hAnsi="Times New Roman"/>
          <w:sz w:val="28"/>
          <w:szCs w:val="28"/>
          <w:lang w:val="kk-KZ"/>
        </w:rPr>
        <w:t>анда №29-3 шешімімен</w:t>
      </w:r>
      <w:r w:rsidRPr="00AA2952">
        <w:rPr>
          <w:rFonts w:ascii="Times New Roman" w:hAnsi="Times New Roman"/>
          <w:sz w:val="28"/>
          <w:szCs w:val="28"/>
        </w:rPr>
        <w:t xml:space="preserve"> </w:t>
      </w:r>
      <w:r w:rsidRPr="00AA2952">
        <w:rPr>
          <w:rFonts w:ascii="Times New Roman" w:hAnsi="Times New Roman"/>
          <w:sz w:val="28"/>
          <w:szCs w:val="28"/>
          <w:lang w:val="kk-KZ"/>
        </w:rPr>
        <w:t>бекітілді және шешімге 20</w:t>
      </w:r>
      <w:r w:rsidR="00511395">
        <w:rPr>
          <w:rFonts w:ascii="Times New Roman" w:hAnsi="Times New Roman"/>
          <w:sz w:val="28"/>
          <w:szCs w:val="28"/>
          <w:lang w:val="kk-KZ"/>
        </w:rPr>
        <w:t>20 жылы 22</w:t>
      </w:r>
      <w:r w:rsidRPr="00AA2952">
        <w:rPr>
          <w:rFonts w:ascii="Times New Roman" w:hAnsi="Times New Roman"/>
          <w:sz w:val="28"/>
          <w:szCs w:val="28"/>
          <w:lang w:val="kk-KZ"/>
        </w:rPr>
        <w:t xml:space="preserve"> желтоқсан №4</w:t>
      </w:r>
      <w:r w:rsidR="00511395">
        <w:rPr>
          <w:rFonts w:ascii="Times New Roman" w:hAnsi="Times New Roman"/>
          <w:sz w:val="28"/>
          <w:szCs w:val="28"/>
          <w:lang w:val="kk-KZ"/>
        </w:rPr>
        <w:t>9</w:t>
      </w:r>
      <w:r w:rsidRPr="00AA2952">
        <w:rPr>
          <w:rFonts w:ascii="Times New Roman" w:hAnsi="Times New Roman"/>
          <w:sz w:val="28"/>
          <w:szCs w:val="28"/>
          <w:lang w:val="kk-KZ"/>
        </w:rPr>
        <w:t xml:space="preserve">-3 </w:t>
      </w:r>
      <w:r w:rsidR="00511395">
        <w:rPr>
          <w:rFonts w:ascii="Times New Roman" w:hAnsi="Times New Roman"/>
          <w:sz w:val="28"/>
          <w:szCs w:val="28"/>
          <w:lang w:val="kk-KZ"/>
        </w:rPr>
        <w:t xml:space="preserve">шешімімен </w:t>
      </w:r>
      <w:r w:rsidRPr="00AA2952">
        <w:rPr>
          <w:rFonts w:ascii="Times New Roman" w:hAnsi="Times New Roman"/>
          <w:sz w:val="28"/>
          <w:szCs w:val="28"/>
          <w:lang w:val="kk-KZ"/>
        </w:rPr>
        <w:t>өзгерістер</w:t>
      </w:r>
      <w:r w:rsidR="00511395">
        <w:rPr>
          <w:rFonts w:ascii="Times New Roman" w:hAnsi="Times New Roman"/>
          <w:sz w:val="28"/>
          <w:szCs w:val="28"/>
          <w:lang w:val="kk-KZ"/>
        </w:rPr>
        <w:t xml:space="preserve"> </w:t>
      </w:r>
      <w:r w:rsidRPr="00AA2952">
        <w:rPr>
          <w:rFonts w:ascii="Times New Roman" w:hAnsi="Times New Roman"/>
          <w:sz w:val="28"/>
          <w:szCs w:val="28"/>
          <w:lang w:val="kk-KZ"/>
        </w:rPr>
        <w:t>мен толықтырулар еңгізілді. Аумақты дамыту бағдарламасын іске асыру жөніндегі іс –шара</w:t>
      </w:r>
      <w:r w:rsidR="00511395">
        <w:rPr>
          <w:rFonts w:ascii="Times New Roman" w:hAnsi="Times New Roman"/>
          <w:sz w:val="28"/>
          <w:szCs w:val="28"/>
          <w:lang w:val="kk-KZ"/>
        </w:rPr>
        <w:t xml:space="preserve">лар  </w:t>
      </w:r>
      <w:r w:rsidRPr="00AA2952">
        <w:rPr>
          <w:rFonts w:ascii="Times New Roman" w:hAnsi="Times New Roman"/>
          <w:sz w:val="28"/>
          <w:szCs w:val="28"/>
          <w:lang w:val="kk-KZ"/>
        </w:rPr>
        <w:t xml:space="preserve">жоспары </w:t>
      </w:r>
      <w:r w:rsidR="00FD09C6">
        <w:rPr>
          <w:rFonts w:ascii="Times New Roman" w:hAnsi="Times New Roman"/>
          <w:sz w:val="28"/>
          <w:szCs w:val="28"/>
          <w:lang w:val="kk-KZ"/>
        </w:rPr>
        <w:t>2016 жылғы 1 наурыздағы №4 шешімімен бекітілді, 2019 жылғы 30 желтоқсандағы №14 шешімімен өзгертулер енгізілді</w:t>
      </w:r>
      <w:r w:rsidRPr="00AA2952">
        <w:rPr>
          <w:rFonts w:ascii="Times New Roman" w:hAnsi="Times New Roman"/>
          <w:sz w:val="28"/>
          <w:szCs w:val="28"/>
          <w:lang w:val="kk-KZ"/>
        </w:rPr>
        <w:t xml:space="preserve">. </w:t>
      </w:r>
    </w:p>
    <w:p w:rsidR="0052361A" w:rsidRPr="00AA2952" w:rsidRDefault="0052361A" w:rsidP="0052361A">
      <w:pPr>
        <w:pStyle w:val="19"/>
        <w:pBdr>
          <w:bottom w:val="single" w:sz="4" w:space="25" w:color="FFFFFF"/>
        </w:pBdr>
        <w:spacing w:after="0" w:line="240" w:lineRule="auto"/>
        <w:ind w:left="0" w:firstLine="720"/>
        <w:jc w:val="both"/>
        <w:rPr>
          <w:rFonts w:ascii="Times New Roman" w:hAnsi="Times New Roman"/>
          <w:sz w:val="28"/>
          <w:szCs w:val="28"/>
        </w:rPr>
      </w:pPr>
      <w:r w:rsidRPr="00AA2952">
        <w:rPr>
          <w:rFonts w:ascii="Times New Roman" w:hAnsi="Times New Roman"/>
          <w:sz w:val="28"/>
          <w:szCs w:val="28"/>
          <w:lang w:val="kk-KZ"/>
        </w:rPr>
        <w:t xml:space="preserve">Аумақты дамытудың бағдарламасын іске асыру туралы есепті Бөкей ордасы ауданының Акимат </w:t>
      </w:r>
      <w:r w:rsidRPr="00AA2952">
        <w:rPr>
          <w:rFonts w:ascii="Times New Roman" w:hAnsi="Times New Roman"/>
          <w:sz w:val="28"/>
          <w:szCs w:val="28"/>
        </w:rPr>
        <w:t>веб-портал</w:t>
      </w:r>
      <w:r w:rsidRPr="00AA2952">
        <w:rPr>
          <w:rFonts w:ascii="Times New Roman" w:hAnsi="Times New Roman"/>
          <w:sz w:val="28"/>
          <w:szCs w:val="28"/>
          <w:lang w:val="kk-KZ"/>
        </w:rPr>
        <w:t xml:space="preserve">ына орналастырылды. </w:t>
      </w:r>
    </w:p>
    <w:p w:rsidR="0052361A" w:rsidRDefault="0052361A" w:rsidP="0052361A">
      <w:pPr>
        <w:pStyle w:val="19"/>
        <w:pBdr>
          <w:bottom w:val="single" w:sz="4" w:space="25" w:color="FFFFFF"/>
        </w:pBdr>
        <w:spacing w:after="0" w:line="240" w:lineRule="auto"/>
        <w:ind w:left="0" w:firstLine="720"/>
        <w:jc w:val="both"/>
        <w:rPr>
          <w:lang w:val="ru-RU"/>
        </w:rPr>
      </w:pPr>
      <w:r w:rsidRPr="00C14E72">
        <w:rPr>
          <w:rFonts w:ascii="Times New Roman" w:hAnsi="Times New Roman"/>
          <w:bCs/>
          <w:sz w:val="28"/>
          <w:szCs w:val="28"/>
          <w:lang w:val="kk-KZ"/>
        </w:rPr>
        <w:t>Батыс Қазақстан облысы аудандарының (облыстық маңызы бар қаланың) аумағын дамыту бағдарламаларының базалық нысаналы индикаторларының тізбесі әзірленді және Батыс Қазақстан облысы Экономика және бюджеттік жоспарлау басқармасының 2019 жылғы 29 тамыздағы №161-НҚ бұйрығымен бекітілді.</w:t>
      </w:r>
      <w:r w:rsidRPr="00883C6A">
        <w:t xml:space="preserve"> </w:t>
      </w:r>
    </w:p>
    <w:p w:rsidR="0052361A" w:rsidRPr="00C14E72" w:rsidRDefault="0052361A" w:rsidP="0052361A">
      <w:pPr>
        <w:pStyle w:val="19"/>
        <w:pBdr>
          <w:bottom w:val="single" w:sz="4" w:space="25" w:color="FFFFFF"/>
        </w:pBdr>
        <w:spacing w:after="0" w:line="240" w:lineRule="auto"/>
        <w:ind w:left="0" w:firstLine="720"/>
        <w:jc w:val="both"/>
        <w:rPr>
          <w:rFonts w:ascii="Times New Roman" w:hAnsi="Times New Roman"/>
          <w:bCs/>
          <w:sz w:val="28"/>
          <w:szCs w:val="28"/>
          <w:lang w:val="kk-KZ"/>
        </w:rPr>
      </w:pPr>
      <w:r>
        <w:rPr>
          <w:rFonts w:ascii="Times New Roman" w:hAnsi="Times New Roman"/>
          <w:bCs/>
          <w:sz w:val="28"/>
          <w:szCs w:val="28"/>
          <w:lang w:val="kk-KZ"/>
        </w:rPr>
        <w:t>«</w:t>
      </w:r>
      <w:r w:rsidRPr="00883C6A">
        <w:rPr>
          <w:rFonts w:ascii="Times New Roman" w:hAnsi="Times New Roman"/>
          <w:bCs/>
          <w:sz w:val="28"/>
          <w:szCs w:val="28"/>
          <w:lang w:val="kk-KZ"/>
        </w:rPr>
        <w:t>Қазақстан Республикасындағы мемлекеттік жоспарлау жүйесінің кейбір мәселелері туралы</w:t>
      </w:r>
      <w:r>
        <w:rPr>
          <w:rFonts w:ascii="Times New Roman" w:hAnsi="Times New Roman"/>
          <w:bCs/>
          <w:sz w:val="28"/>
          <w:szCs w:val="28"/>
          <w:lang w:val="kk-KZ"/>
        </w:rPr>
        <w:t>»</w:t>
      </w:r>
      <w:r w:rsidRPr="00883C6A">
        <w:rPr>
          <w:rFonts w:ascii="Times New Roman" w:hAnsi="Times New Roman"/>
          <w:bCs/>
          <w:sz w:val="28"/>
          <w:szCs w:val="28"/>
          <w:lang w:val="kk-KZ"/>
        </w:rPr>
        <w:t xml:space="preserve"> Қазақстан Республикасы Ұлттық экономика министрінің 2018 жылғы 19 ақпандағы № 64 бұйрығының 57-тармағы бұз</w:t>
      </w:r>
      <w:r>
        <w:rPr>
          <w:rFonts w:ascii="Times New Roman" w:hAnsi="Times New Roman"/>
          <w:bCs/>
          <w:sz w:val="28"/>
          <w:szCs w:val="28"/>
          <w:lang w:val="kk-KZ"/>
        </w:rPr>
        <w:t>ылып</w:t>
      </w:r>
      <w:r w:rsidRPr="00883C6A">
        <w:rPr>
          <w:rFonts w:ascii="Times New Roman" w:hAnsi="Times New Roman"/>
          <w:bCs/>
          <w:sz w:val="28"/>
          <w:szCs w:val="28"/>
          <w:lang w:val="kk-KZ"/>
        </w:rPr>
        <w:t>: аумақтарды дамыту бағдарламаларын түзету жылына бір реттен артық емес жол беріледі және ағымдағы жылдың 1 қарашасынан кешіктірмей жүзеге асырылады. Алайда, 20</w:t>
      </w:r>
      <w:r w:rsidR="00FD09C6">
        <w:rPr>
          <w:rFonts w:ascii="Times New Roman" w:hAnsi="Times New Roman"/>
          <w:bCs/>
          <w:sz w:val="28"/>
          <w:szCs w:val="28"/>
          <w:lang w:val="kk-KZ"/>
        </w:rPr>
        <w:t>20</w:t>
      </w:r>
      <w:r w:rsidRPr="00883C6A">
        <w:rPr>
          <w:rFonts w:ascii="Times New Roman" w:hAnsi="Times New Roman"/>
          <w:bCs/>
          <w:sz w:val="28"/>
          <w:szCs w:val="28"/>
          <w:lang w:val="kk-KZ"/>
        </w:rPr>
        <w:t xml:space="preserve"> жылы 2016-2020 жылдарға арналған аудан аумағын дамыту бағдарламасы</w:t>
      </w:r>
      <w:r w:rsidR="00FD09C6">
        <w:rPr>
          <w:rFonts w:ascii="Times New Roman" w:hAnsi="Times New Roman"/>
          <w:bCs/>
          <w:sz w:val="28"/>
          <w:szCs w:val="28"/>
          <w:lang w:val="kk-KZ"/>
        </w:rPr>
        <w:t>н түзету аудандық мәслихаттың 22</w:t>
      </w:r>
      <w:r w:rsidRPr="00883C6A">
        <w:rPr>
          <w:rFonts w:ascii="Times New Roman" w:hAnsi="Times New Roman"/>
          <w:bCs/>
          <w:sz w:val="28"/>
          <w:szCs w:val="28"/>
          <w:lang w:val="kk-KZ"/>
        </w:rPr>
        <w:t>.12.20</w:t>
      </w:r>
      <w:r w:rsidR="00FD09C6">
        <w:rPr>
          <w:rFonts w:ascii="Times New Roman" w:hAnsi="Times New Roman"/>
          <w:bCs/>
          <w:sz w:val="28"/>
          <w:szCs w:val="28"/>
          <w:lang w:val="kk-KZ"/>
        </w:rPr>
        <w:t>20 ж. №</w:t>
      </w:r>
      <w:r w:rsidRPr="00883C6A">
        <w:rPr>
          <w:rFonts w:ascii="Times New Roman" w:hAnsi="Times New Roman"/>
          <w:bCs/>
          <w:sz w:val="28"/>
          <w:szCs w:val="28"/>
          <w:lang w:val="kk-KZ"/>
        </w:rPr>
        <w:t>4</w:t>
      </w:r>
      <w:r w:rsidR="00FD09C6">
        <w:rPr>
          <w:rFonts w:ascii="Times New Roman" w:hAnsi="Times New Roman"/>
          <w:bCs/>
          <w:sz w:val="28"/>
          <w:szCs w:val="28"/>
          <w:lang w:val="kk-KZ"/>
        </w:rPr>
        <w:t>9</w:t>
      </w:r>
      <w:r w:rsidRPr="00883C6A">
        <w:rPr>
          <w:rFonts w:ascii="Times New Roman" w:hAnsi="Times New Roman"/>
          <w:bCs/>
          <w:sz w:val="28"/>
          <w:szCs w:val="28"/>
          <w:lang w:val="kk-KZ"/>
        </w:rPr>
        <w:t>-3 шешімімен, яғни 1 қарашадан кейін бекітіл</w:t>
      </w:r>
      <w:r>
        <w:rPr>
          <w:rFonts w:ascii="Times New Roman" w:hAnsi="Times New Roman"/>
          <w:bCs/>
          <w:sz w:val="28"/>
          <w:szCs w:val="28"/>
          <w:lang w:val="kk-KZ"/>
        </w:rPr>
        <w:t>ген</w:t>
      </w:r>
      <w:r w:rsidRPr="00883C6A">
        <w:rPr>
          <w:rFonts w:ascii="Times New Roman" w:hAnsi="Times New Roman"/>
          <w:bCs/>
          <w:sz w:val="28"/>
          <w:szCs w:val="28"/>
          <w:lang w:val="kk-KZ"/>
        </w:rPr>
        <w:t>.</w:t>
      </w:r>
    </w:p>
    <w:p w:rsidR="0052361A" w:rsidRPr="00C977E2" w:rsidRDefault="0052361A" w:rsidP="0052361A">
      <w:pPr>
        <w:pStyle w:val="19"/>
        <w:pBdr>
          <w:bottom w:val="single" w:sz="4" w:space="25" w:color="FFFFFF"/>
        </w:pBdr>
        <w:spacing w:after="0" w:line="240" w:lineRule="auto"/>
        <w:ind w:left="0" w:firstLine="720"/>
        <w:jc w:val="both"/>
        <w:rPr>
          <w:rFonts w:ascii="Times New Roman" w:hAnsi="Times New Roman"/>
          <w:bCs/>
          <w:sz w:val="28"/>
          <w:szCs w:val="28"/>
          <w:lang w:val="kk-KZ"/>
        </w:rPr>
      </w:pPr>
      <w:r w:rsidRPr="00C977E2">
        <w:rPr>
          <w:rFonts w:ascii="Times New Roman" w:hAnsi="Times New Roman"/>
          <w:bCs/>
          <w:sz w:val="28"/>
          <w:szCs w:val="28"/>
          <w:lang w:val="kk-KZ"/>
        </w:rPr>
        <w:t>Аумақтарды дамыту бағдарламасымен 5 бағыт, 12 нысана 31 нысаналы  индикаторлар қарастырылған.</w:t>
      </w:r>
    </w:p>
    <w:p w:rsidR="0052361A" w:rsidRDefault="0052361A" w:rsidP="0052361A">
      <w:pPr>
        <w:pStyle w:val="19"/>
        <w:pBdr>
          <w:bottom w:val="single" w:sz="4" w:space="25" w:color="FFFFFF"/>
        </w:pBdr>
        <w:spacing w:after="0" w:line="240" w:lineRule="auto"/>
        <w:ind w:left="0" w:firstLine="720"/>
        <w:jc w:val="both"/>
        <w:rPr>
          <w:rFonts w:ascii="Times New Roman" w:hAnsi="Times New Roman"/>
          <w:bCs/>
          <w:sz w:val="28"/>
          <w:szCs w:val="28"/>
          <w:lang w:val="kk-KZ"/>
        </w:rPr>
      </w:pPr>
      <w:r w:rsidRPr="00C977E2">
        <w:rPr>
          <w:rFonts w:ascii="Times New Roman" w:hAnsi="Times New Roman"/>
          <w:bCs/>
          <w:sz w:val="28"/>
          <w:szCs w:val="28"/>
          <w:lang w:val="kk-KZ"/>
        </w:rPr>
        <w:t>20</w:t>
      </w:r>
      <w:r w:rsidR="00FD09C6">
        <w:rPr>
          <w:rFonts w:ascii="Times New Roman" w:hAnsi="Times New Roman"/>
          <w:bCs/>
          <w:sz w:val="28"/>
          <w:szCs w:val="28"/>
          <w:lang w:val="kk-KZ"/>
        </w:rPr>
        <w:t>20</w:t>
      </w:r>
      <w:r w:rsidRPr="00C977E2">
        <w:rPr>
          <w:rFonts w:ascii="Times New Roman" w:hAnsi="Times New Roman"/>
          <w:bCs/>
          <w:sz w:val="28"/>
          <w:szCs w:val="28"/>
          <w:lang w:val="kk-KZ"/>
        </w:rPr>
        <w:t xml:space="preserve"> жылға берілген есеппен 31 нысаналы  индикаторлардың 2</w:t>
      </w:r>
      <w:r w:rsidR="00FD09C6">
        <w:rPr>
          <w:rFonts w:ascii="Times New Roman" w:hAnsi="Times New Roman"/>
          <w:bCs/>
          <w:sz w:val="28"/>
          <w:szCs w:val="28"/>
          <w:lang w:val="kk-KZ"/>
        </w:rPr>
        <w:t>2</w:t>
      </w:r>
      <w:r w:rsidRPr="00C977E2">
        <w:rPr>
          <w:rFonts w:ascii="Times New Roman" w:hAnsi="Times New Roman"/>
          <w:sz w:val="28"/>
          <w:szCs w:val="28"/>
        </w:rPr>
        <w:t xml:space="preserve"> </w:t>
      </w:r>
      <w:r w:rsidRPr="00C977E2">
        <w:rPr>
          <w:rFonts w:ascii="Times New Roman" w:hAnsi="Times New Roman"/>
          <w:sz w:val="28"/>
          <w:szCs w:val="28"/>
          <w:lang w:val="kk-KZ"/>
        </w:rPr>
        <w:t>нысаналы</w:t>
      </w:r>
      <w:r w:rsidRPr="00C977E2">
        <w:rPr>
          <w:rFonts w:ascii="Times New Roman" w:hAnsi="Times New Roman"/>
          <w:sz w:val="28"/>
          <w:szCs w:val="28"/>
        </w:rPr>
        <w:t xml:space="preserve"> индикатор</w:t>
      </w:r>
      <w:r w:rsidRPr="00C977E2">
        <w:rPr>
          <w:rFonts w:ascii="Times New Roman" w:hAnsi="Times New Roman"/>
          <w:bCs/>
          <w:sz w:val="28"/>
          <w:szCs w:val="28"/>
          <w:lang w:val="kk-KZ"/>
        </w:rPr>
        <w:t xml:space="preserve"> орындалғаны</w:t>
      </w:r>
      <w:r w:rsidRPr="00C977E2">
        <w:rPr>
          <w:rFonts w:ascii="Times New Roman" w:hAnsi="Times New Roman"/>
          <w:sz w:val="28"/>
          <w:szCs w:val="28"/>
        </w:rPr>
        <w:t xml:space="preserve">, </w:t>
      </w:r>
      <w:r w:rsidR="00FD09C6">
        <w:rPr>
          <w:rFonts w:ascii="Times New Roman" w:hAnsi="Times New Roman"/>
          <w:sz w:val="28"/>
          <w:szCs w:val="28"/>
          <w:lang w:val="kk-KZ"/>
        </w:rPr>
        <w:t>9 орындалмаған</w:t>
      </w:r>
      <w:r w:rsidRPr="00C14E72">
        <w:rPr>
          <w:rFonts w:ascii="Times New Roman" w:hAnsi="Times New Roman"/>
          <w:bCs/>
          <w:sz w:val="28"/>
          <w:szCs w:val="28"/>
          <w:lang w:val="kk-KZ"/>
        </w:rPr>
        <w:t>.</w:t>
      </w:r>
      <w:bookmarkStart w:id="0" w:name="_Toc273706669"/>
      <w:bookmarkStart w:id="1" w:name="_Toc273969576"/>
    </w:p>
    <w:p w:rsidR="00FD09C6" w:rsidRPr="00C977E2" w:rsidRDefault="00FD09C6" w:rsidP="0052361A">
      <w:pPr>
        <w:pStyle w:val="19"/>
        <w:pBdr>
          <w:bottom w:val="single" w:sz="4" w:space="25" w:color="FFFFFF"/>
        </w:pBdr>
        <w:spacing w:after="0" w:line="240" w:lineRule="auto"/>
        <w:ind w:left="0" w:firstLine="720"/>
        <w:jc w:val="both"/>
        <w:rPr>
          <w:rFonts w:ascii="Times New Roman" w:hAnsi="Times New Roman"/>
          <w:bCs/>
          <w:sz w:val="28"/>
          <w:szCs w:val="28"/>
          <w:lang w:val="kk-KZ"/>
        </w:rPr>
      </w:pPr>
    </w:p>
    <w:p w:rsidR="0052361A" w:rsidRPr="00C977E2" w:rsidRDefault="0052361A" w:rsidP="0052361A">
      <w:pPr>
        <w:pStyle w:val="19"/>
        <w:pBdr>
          <w:bottom w:val="single" w:sz="4" w:space="25" w:color="FFFFFF"/>
        </w:pBdr>
        <w:spacing w:after="0" w:line="240" w:lineRule="auto"/>
        <w:ind w:left="0"/>
        <w:jc w:val="center"/>
        <w:rPr>
          <w:rFonts w:ascii="Times New Roman" w:hAnsi="Times New Roman"/>
          <w:bCs/>
          <w:sz w:val="28"/>
          <w:szCs w:val="28"/>
          <w:lang w:val="kk-KZ"/>
        </w:rPr>
      </w:pPr>
      <w:r w:rsidRPr="00C977E2">
        <w:rPr>
          <w:rFonts w:ascii="Times New Roman" w:eastAsia="Batang" w:hAnsi="Times New Roman"/>
          <w:b/>
          <w:bCs/>
          <w:sz w:val="28"/>
          <w:szCs w:val="28"/>
          <w:lang w:eastAsia="ko-KR"/>
        </w:rPr>
        <w:t>1. БАҒЫТ.  ЭКОНОМИКА</w:t>
      </w:r>
      <w:bookmarkEnd w:id="0"/>
      <w:bookmarkEnd w:id="1"/>
    </w:p>
    <w:p w:rsidR="00FD09C6" w:rsidRDefault="0052361A" w:rsidP="0052361A">
      <w:pPr>
        <w:pStyle w:val="19"/>
        <w:pBdr>
          <w:bottom w:val="single" w:sz="4" w:space="25" w:color="FFFFFF"/>
        </w:pBdr>
        <w:tabs>
          <w:tab w:val="left" w:pos="567"/>
        </w:tabs>
        <w:spacing w:after="0" w:line="240" w:lineRule="auto"/>
        <w:ind w:left="0" w:firstLine="720"/>
        <w:jc w:val="both"/>
        <w:rPr>
          <w:rFonts w:ascii="Times New Roman" w:hAnsi="Times New Roman"/>
          <w:sz w:val="28"/>
          <w:szCs w:val="28"/>
        </w:rPr>
      </w:pPr>
      <w:r w:rsidRPr="00C977E2">
        <w:rPr>
          <w:rFonts w:ascii="Times New Roman" w:hAnsi="Times New Roman"/>
          <w:bCs/>
          <w:kern w:val="32"/>
          <w:sz w:val="28"/>
          <w:szCs w:val="28"/>
          <w:lang w:eastAsia="ko-KR"/>
        </w:rPr>
        <w:t>Бұл бағыт бойынша</w:t>
      </w:r>
      <w:r w:rsidRPr="00C977E2">
        <w:rPr>
          <w:rFonts w:ascii="Times New Roman" w:hAnsi="Times New Roman"/>
          <w:bCs/>
          <w:kern w:val="32"/>
          <w:sz w:val="28"/>
          <w:szCs w:val="28"/>
          <w:lang w:val="kk-KZ" w:eastAsia="ko-KR"/>
        </w:rPr>
        <w:t xml:space="preserve"> </w:t>
      </w:r>
      <w:r>
        <w:rPr>
          <w:rFonts w:ascii="Times New Roman" w:hAnsi="Times New Roman"/>
          <w:bCs/>
          <w:kern w:val="32"/>
          <w:sz w:val="28"/>
          <w:szCs w:val="28"/>
          <w:lang w:val="kk-KZ" w:eastAsia="ko-KR"/>
        </w:rPr>
        <w:t xml:space="preserve">4 мақсат, </w:t>
      </w:r>
      <w:r w:rsidRPr="00C977E2">
        <w:rPr>
          <w:rFonts w:ascii="Times New Roman" w:hAnsi="Times New Roman"/>
          <w:bCs/>
          <w:kern w:val="32"/>
          <w:sz w:val="28"/>
          <w:szCs w:val="28"/>
          <w:lang w:val="kk-KZ" w:eastAsia="ko-KR"/>
        </w:rPr>
        <w:t>10</w:t>
      </w:r>
      <w:r w:rsidRPr="00C977E2">
        <w:rPr>
          <w:rFonts w:ascii="Times New Roman" w:hAnsi="Times New Roman"/>
          <w:bCs/>
          <w:kern w:val="32"/>
          <w:sz w:val="28"/>
          <w:szCs w:val="28"/>
          <w:lang w:eastAsia="ko-KR"/>
        </w:rPr>
        <w:t xml:space="preserve"> </w:t>
      </w:r>
      <w:r w:rsidRPr="00C977E2">
        <w:rPr>
          <w:rFonts w:ascii="Times New Roman" w:hAnsi="Times New Roman"/>
          <w:bCs/>
          <w:kern w:val="32"/>
          <w:sz w:val="28"/>
          <w:szCs w:val="28"/>
          <w:lang w:val="kk-KZ" w:eastAsia="ko-KR"/>
        </w:rPr>
        <w:t>нысаналы</w:t>
      </w:r>
      <w:r w:rsidRPr="00C977E2">
        <w:rPr>
          <w:rFonts w:ascii="Times New Roman" w:hAnsi="Times New Roman"/>
          <w:bCs/>
          <w:kern w:val="32"/>
          <w:sz w:val="28"/>
          <w:szCs w:val="28"/>
          <w:lang w:eastAsia="ko-KR"/>
        </w:rPr>
        <w:t xml:space="preserve"> индикатор</w:t>
      </w:r>
      <w:r w:rsidRPr="00C977E2">
        <w:rPr>
          <w:rFonts w:ascii="Times New Roman" w:hAnsi="Times New Roman"/>
          <w:bCs/>
          <w:kern w:val="32"/>
          <w:sz w:val="28"/>
          <w:szCs w:val="28"/>
          <w:lang w:val="kk-KZ" w:eastAsia="ko-KR"/>
        </w:rPr>
        <w:t xml:space="preserve"> қаралып</w:t>
      </w:r>
      <w:r w:rsidRPr="00C977E2">
        <w:rPr>
          <w:rFonts w:ascii="Times New Roman" w:hAnsi="Times New Roman"/>
          <w:bCs/>
          <w:kern w:val="32"/>
          <w:sz w:val="28"/>
          <w:szCs w:val="28"/>
          <w:lang w:eastAsia="ko-KR"/>
        </w:rPr>
        <w:t xml:space="preserve">, </w:t>
      </w:r>
      <w:r w:rsidR="00FD09C6">
        <w:rPr>
          <w:rFonts w:ascii="Times New Roman" w:hAnsi="Times New Roman"/>
          <w:bCs/>
          <w:kern w:val="32"/>
          <w:sz w:val="28"/>
          <w:szCs w:val="28"/>
          <w:lang w:val="kk-KZ" w:eastAsia="ko-KR"/>
        </w:rPr>
        <w:t>4</w:t>
      </w:r>
      <w:r w:rsidRPr="00C977E2">
        <w:rPr>
          <w:rFonts w:ascii="Times New Roman" w:hAnsi="Times New Roman"/>
          <w:bCs/>
          <w:kern w:val="32"/>
          <w:sz w:val="28"/>
          <w:szCs w:val="28"/>
          <w:lang w:eastAsia="ko-KR"/>
        </w:rPr>
        <w:t xml:space="preserve"> </w:t>
      </w:r>
      <w:r w:rsidRPr="00C977E2">
        <w:rPr>
          <w:rFonts w:ascii="Times New Roman" w:hAnsi="Times New Roman"/>
          <w:bCs/>
          <w:kern w:val="32"/>
          <w:sz w:val="28"/>
          <w:szCs w:val="28"/>
          <w:lang w:val="kk-KZ" w:eastAsia="ko-KR"/>
        </w:rPr>
        <w:t>нысаналы индикаторлырдың мақсаттары орындалмаған</w:t>
      </w:r>
      <w:r w:rsidRPr="00C977E2">
        <w:rPr>
          <w:rFonts w:ascii="Times New Roman" w:hAnsi="Times New Roman"/>
          <w:bCs/>
          <w:kern w:val="32"/>
          <w:sz w:val="28"/>
          <w:szCs w:val="28"/>
          <w:lang w:eastAsia="ko-KR"/>
        </w:rPr>
        <w:t>.</w:t>
      </w:r>
      <w:r w:rsidRPr="00C977E2">
        <w:rPr>
          <w:rFonts w:ascii="Times New Roman" w:hAnsi="Times New Roman"/>
          <w:sz w:val="28"/>
          <w:szCs w:val="28"/>
        </w:rPr>
        <w:t xml:space="preserve"> </w:t>
      </w:r>
    </w:p>
    <w:p w:rsidR="0052361A" w:rsidRPr="00AA2952" w:rsidRDefault="0052361A" w:rsidP="0052361A">
      <w:pPr>
        <w:pStyle w:val="19"/>
        <w:pBdr>
          <w:bottom w:val="single" w:sz="4" w:space="25" w:color="FFFFFF"/>
        </w:pBdr>
        <w:tabs>
          <w:tab w:val="left" w:pos="567"/>
        </w:tabs>
        <w:spacing w:after="0" w:line="240" w:lineRule="auto"/>
        <w:ind w:left="0" w:firstLine="720"/>
        <w:jc w:val="both"/>
        <w:rPr>
          <w:rFonts w:ascii="Times New Roman" w:hAnsi="Times New Roman"/>
          <w:bCs/>
          <w:kern w:val="32"/>
          <w:sz w:val="28"/>
          <w:szCs w:val="28"/>
          <w:lang w:val="kk-KZ" w:eastAsia="ko-KR"/>
        </w:rPr>
      </w:pPr>
      <w:r w:rsidRPr="00C977E2">
        <w:rPr>
          <w:rFonts w:ascii="Times New Roman" w:hAnsi="Times New Roman"/>
          <w:b/>
          <w:bCs/>
          <w:color w:val="000000"/>
          <w:sz w:val="28"/>
          <w:szCs w:val="28"/>
          <w:lang w:val="kk-KZ"/>
        </w:rPr>
        <w:t>1.</w:t>
      </w:r>
      <w:r>
        <w:rPr>
          <w:rFonts w:ascii="Times New Roman" w:hAnsi="Times New Roman"/>
          <w:b/>
          <w:bCs/>
          <w:color w:val="000000"/>
          <w:sz w:val="28"/>
          <w:szCs w:val="28"/>
          <w:lang w:val="kk-KZ"/>
        </w:rPr>
        <w:t xml:space="preserve">1 </w:t>
      </w:r>
      <w:r w:rsidRPr="00C977E2">
        <w:rPr>
          <w:rFonts w:ascii="Times New Roman" w:hAnsi="Times New Roman"/>
          <w:b/>
          <w:bCs/>
          <w:color w:val="000000"/>
          <w:sz w:val="28"/>
          <w:szCs w:val="28"/>
          <w:lang w:val="kk-KZ"/>
        </w:rPr>
        <w:t>мақсат «Бюджетке түсімі»</w:t>
      </w:r>
      <w:r w:rsidRPr="00C977E2">
        <w:rPr>
          <w:rFonts w:ascii="Times New Roman" w:hAnsi="Times New Roman"/>
          <w:bCs/>
          <w:kern w:val="32"/>
          <w:sz w:val="28"/>
          <w:szCs w:val="28"/>
          <w:lang w:eastAsia="ko-KR"/>
        </w:rPr>
        <w:t xml:space="preserve"> </w:t>
      </w:r>
      <w:r w:rsidRPr="00C977E2">
        <w:rPr>
          <w:rFonts w:ascii="Times New Roman" w:hAnsi="Times New Roman"/>
          <w:bCs/>
          <w:kern w:val="32"/>
          <w:sz w:val="28"/>
          <w:szCs w:val="28"/>
          <w:lang w:val="kk-KZ" w:eastAsia="ko-KR"/>
        </w:rPr>
        <w:t>1</w:t>
      </w:r>
      <w:r w:rsidRPr="00C977E2">
        <w:rPr>
          <w:rFonts w:ascii="Times New Roman" w:hAnsi="Times New Roman"/>
          <w:bCs/>
          <w:kern w:val="32"/>
          <w:sz w:val="28"/>
          <w:szCs w:val="28"/>
          <w:lang w:eastAsia="ko-KR"/>
        </w:rPr>
        <w:t xml:space="preserve"> </w:t>
      </w:r>
      <w:r w:rsidRPr="00C977E2">
        <w:rPr>
          <w:rFonts w:ascii="Times New Roman" w:hAnsi="Times New Roman"/>
          <w:bCs/>
          <w:kern w:val="32"/>
          <w:sz w:val="28"/>
          <w:szCs w:val="28"/>
          <w:lang w:val="kk-KZ" w:eastAsia="ko-KR"/>
        </w:rPr>
        <w:t>нысаналы</w:t>
      </w:r>
      <w:r w:rsidRPr="00C977E2">
        <w:rPr>
          <w:rFonts w:ascii="Times New Roman" w:hAnsi="Times New Roman"/>
          <w:bCs/>
          <w:kern w:val="32"/>
          <w:sz w:val="28"/>
          <w:szCs w:val="28"/>
          <w:lang w:eastAsia="ko-KR"/>
        </w:rPr>
        <w:t xml:space="preserve"> индикатор</w:t>
      </w:r>
      <w:r w:rsidRPr="00C977E2">
        <w:rPr>
          <w:rFonts w:ascii="Times New Roman" w:hAnsi="Times New Roman"/>
          <w:bCs/>
          <w:kern w:val="32"/>
          <w:sz w:val="28"/>
          <w:szCs w:val="28"/>
          <w:lang w:val="kk-KZ" w:eastAsia="ko-KR"/>
        </w:rPr>
        <w:t xml:space="preserve"> қаралып</w:t>
      </w:r>
      <w:r w:rsidRPr="00C977E2">
        <w:rPr>
          <w:rFonts w:ascii="Times New Roman" w:hAnsi="Times New Roman"/>
          <w:bCs/>
          <w:kern w:val="32"/>
          <w:sz w:val="28"/>
          <w:szCs w:val="28"/>
          <w:lang w:eastAsia="ko-KR"/>
        </w:rPr>
        <w:t xml:space="preserve">, 1 </w:t>
      </w:r>
      <w:r w:rsidRPr="00C977E2">
        <w:rPr>
          <w:rFonts w:ascii="Times New Roman" w:hAnsi="Times New Roman"/>
          <w:bCs/>
          <w:kern w:val="32"/>
          <w:sz w:val="28"/>
          <w:szCs w:val="28"/>
          <w:lang w:val="kk-KZ" w:eastAsia="ko-KR"/>
        </w:rPr>
        <w:t>нысаналы индикаторл</w:t>
      </w:r>
      <w:r>
        <w:rPr>
          <w:rFonts w:ascii="Times New Roman" w:hAnsi="Times New Roman"/>
          <w:bCs/>
          <w:kern w:val="32"/>
          <w:sz w:val="28"/>
          <w:szCs w:val="28"/>
          <w:lang w:val="kk-KZ" w:eastAsia="ko-KR"/>
        </w:rPr>
        <w:t>а</w:t>
      </w:r>
      <w:r w:rsidRPr="00C977E2">
        <w:rPr>
          <w:rFonts w:ascii="Times New Roman" w:hAnsi="Times New Roman"/>
          <w:bCs/>
          <w:kern w:val="32"/>
          <w:sz w:val="28"/>
          <w:szCs w:val="28"/>
          <w:lang w:val="kk-KZ" w:eastAsia="ko-KR"/>
        </w:rPr>
        <w:t>рдың мақсаттары орындалған</w:t>
      </w:r>
      <w:r w:rsidRPr="00C977E2">
        <w:rPr>
          <w:rFonts w:ascii="Times New Roman" w:hAnsi="Times New Roman"/>
          <w:bCs/>
          <w:kern w:val="32"/>
          <w:sz w:val="28"/>
          <w:szCs w:val="28"/>
          <w:lang w:eastAsia="ko-KR"/>
        </w:rPr>
        <w:t>.</w:t>
      </w:r>
      <w:r w:rsidRPr="00C977E2">
        <w:rPr>
          <w:rFonts w:ascii="Times New Roman" w:hAnsi="Times New Roman"/>
          <w:sz w:val="28"/>
          <w:szCs w:val="28"/>
        </w:rPr>
        <w:t xml:space="preserve"> </w:t>
      </w:r>
      <w:r w:rsidRPr="00C977E2">
        <w:rPr>
          <w:rFonts w:ascii="Times New Roman" w:hAnsi="Times New Roman"/>
          <w:sz w:val="28"/>
          <w:szCs w:val="28"/>
          <w:lang w:val="kk-KZ"/>
        </w:rPr>
        <w:t xml:space="preserve">1 іс-шара толығымен </w:t>
      </w:r>
      <w:r w:rsidRPr="00C977E2">
        <w:rPr>
          <w:rFonts w:ascii="Times New Roman" w:hAnsi="Times New Roman"/>
          <w:bCs/>
          <w:kern w:val="32"/>
          <w:sz w:val="28"/>
          <w:szCs w:val="28"/>
          <w:lang w:val="kk-KZ" w:eastAsia="ko-KR"/>
        </w:rPr>
        <w:t xml:space="preserve"> жүзеге асырылған</w:t>
      </w:r>
    </w:p>
    <w:p w:rsidR="0052361A" w:rsidRPr="00AA2952" w:rsidRDefault="0052361A" w:rsidP="0052361A">
      <w:pPr>
        <w:pStyle w:val="19"/>
        <w:pBdr>
          <w:bottom w:val="single" w:sz="4" w:space="25" w:color="FFFFFF"/>
        </w:pBdr>
        <w:tabs>
          <w:tab w:val="left" w:pos="567"/>
        </w:tabs>
        <w:spacing w:after="0" w:line="240" w:lineRule="auto"/>
        <w:ind w:left="0" w:firstLine="720"/>
        <w:jc w:val="both"/>
        <w:rPr>
          <w:rFonts w:ascii="Times New Roman" w:hAnsi="Times New Roman"/>
          <w:bCs/>
          <w:kern w:val="32"/>
          <w:sz w:val="28"/>
          <w:szCs w:val="28"/>
          <w:lang w:val="kk-KZ" w:eastAsia="ko-KR"/>
        </w:rPr>
      </w:pPr>
      <w:r w:rsidRPr="00AA2952">
        <w:rPr>
          <w:rFonts w:ascii="Times New Roman" w:hAnsi="Times New Roman"/>
          <w:b/>
          <w:bCs/>
          <w:color w:val="000000"/>
          <w:sz w:val="28"/>
          <w:szCs w:val="28"/>
          <w:lang w:val="kk-KZ"/>
        </w:rPr>
        <w:t xml:space="preserve">1.2  </w:t>
      </w:r>
      <w:r w:rsidRPr="007D4173">
        <w:rPr>
          <w:rFonts w:ascii="Times New Roman" w:hAnsi="Times New Roman"/>
          <w:b/>
          <w:bCs/>
          <w:color w:val="000000"/>
          <w:sz w:val="28"/>
          <w:szCs w:val="28"/>
          <w:lang w:val="kk-KZ"/>
        </w:rPr>
        <w:t>мақсат «</w:t>
      </w:r>
      <w:r w:rsidR="007D4173" w:rsidRPr="007D4173">
        <w:rPr>
          <w:rFonts w:ascii="Times New Roman" w:hAnsi="Times New Roman"/>
          <w:b/>
          <w:bCs/>
          <w:kern w:val="32"/>
          <w:sz w:val="28"/>
          <w:szCs w:val="28"/>
          <w:lang w:val="kk-KZ" w:eastAsia="ko-KR"/>
        </w:rPr>
        <w:t>Аймақ экономикасының тұрақты өсуін қамтамасыз ету,  экономиканың шикізат емес секторының бәсекеге қабілеттілігін индустриялық-инновациялық даму  жолымен арттыру</w:t>
      </w:r>
      <w:r w:rsidRPr="007D4173">
        <w:rPr>
          <w:rFonts w:ascii="Times New Roman" w:hAnsi="Times New Roman"/>
          <w:b/>
          <w:bCs/>
          <w:kern w:val="32"/>
          <w:sz w:val="28"/>
          <w:szCs w:val="28"/>
          <w:lang w:val="kk-KZ" w:eastAsia="ko-KR"/>
        </w:rPr>
        <w:t>»</w:t>
      </w:r>
      <w:r>
        <w:rPr>
          <w:rFonts w:ascii="Times New Roman" w:hAnsi="Times New Roman"/>
          <w:b/>
          <w:bCs/>
          <w:color w:val="000000"/>
          <w:sz w:val="28"/>
          <w:szCs w:val="28"/>
          <w:lang w:val="kk-KZ"/>
        </w:rPr>
        <w:t xml:space="preserve"> </w:t>
      </w:r>
      <w:r w:rsidRPr="00AA2952">
        <w:rPr>
          <w:rFonts w:ascii="Times New Roman" w:hAnsi="Times New Roman"/>
          <w:bCs/>
          <w:kern w:val="32"/>
          <w:sz w:val="28"/>
          <w:szCs w:val="28"/>
          <w:lang w:val="kk-KZ" w:eastAsia="ko-KR"/>
        </w:rPr>
        <w:t>4</w:t>
      </w:r>
      <w:r w:rsidRPr="00AA2952">
        <w:rPr>
          <w:rFonts w:ascii="Times New Roman" w:hAnsi="Times New Roman"/>
          <w:bCs/>
          <w:kern w:val="32"/>
          <w:sz w:val="28"/>
          <w:szCs w:val="28"/>
          <w:lang w:eastAsia="ko-KR"/>
        </w:rPr>
        <w:t xml:space="preserve"> </w:t>
      </w:r>
      <w:r w:rsidRPr="00AA2952">
        <w:rPr>
          <w:rFonts w:ascii="Times New Roman" w:hAnsi="Times New Roman"/>
          <w:bCs/>
          <w:kern w:val="32"/>
          <w:sz w:val="28"/>
          <w:szCs w:val="28"/>
          <w:lang w:val="kk-KZ" w:eastAsia="ko-KR"/>
        </w:rPr>
        <w:t>нысаналы</w:t>
      </w:r>
      <w:r w:rsidRPr="00AA2952">
        <w:rPr>
          <w:rFonts w:ascii="Times New Roman" w:hAnsi="Times New Roman"/>
          <w:bCs/>
          <w:kern w:val="32"/>
          <w:sz w:val="28"/>
          <w:szCs w:val="28"/>
          <w:lang w:eastAsia="ko-KR"/>
        </w:rPr>
        <w:t xml:space="preserve"> индикатор</w:t>
      </w:r>
      <w:r w:rsidRPr="00AA2952">
        <w:rPr>
          <w:rFonts w:ascii="Times New Roman" w:hAnsi="Times New Roman"/>
          <w:bCs/>
          <w:kern w:val="32"/>
          <w:sz w:val="28"/>
          <w:szCs w:val="28"/>
          <w:lang w:val="kk-KZ" w:eastAsia="ko-KR"/>
        </w:rPr>
        <w:t xml:space="preserve"> қаралып</w:t>
      </w:r>
      <w:r w:rsidRPr="00AA2952">
        <w:rPr>
          <w:rFonts w:ascii="Times New Roman" w:hAnsi="Times New Roman"/>
          <w:bCs/>
          <w:kern w:val="32"/>
          <w:sz w:val="28"/>
          <w:szCs w:val="28"/>
          <w:lang w:eastAsia="ko-KR"/>
        </w:rPr>
        <w:t xml:space="preserve">, </w:t>
      </w:r>
      <w:r w:rsidR="00FD09C6">
        <w:rPr>
          <w:rFonts w:ascii="Times New Roman" w:hAnsi="Times New Roman"/>
          <w:bCs/>
          <w:kern w:val="32"/>
          <w:sz w:val="28"/>
          <w:szCs w:val="28"/>
          <w:lang w:val="kk-KZ" w:eastAsia="ko-KR"/>
        </w:rPr>
        <w:t>3</w:t>
      </w:r>
      <w:r w:rsidRPr="00AA2952">
        <w:rPr>
          <w:rFonts w:ascii="Times New Roman" w:hAnsi="Times New Roman"/>
          <w:bCs/>
          <w:kern w:val="32"/>
          <w:sz w:val="28"/>
          <w:szCs w:val="28"/>
          <w:lang w:eastAsia="ko-KR"/>
        </w:rPr>
        <w:t xml:space="preserve"> </w:t>
      </w:r>
      <w:r w:rsidRPr="00AA2952">
        <w:rPr>
          <w:rFonts w:ascii="Times New Roman" w:hAnsi="Times New Roman"/>
          <w:bCs/>
          <w:kern w:val="32"/>
          <w:sz w:val="28"/>
          <w:szCs w:val="28"/>
          <w:lang w:val="kk-KZ" w:eastAsia="ko-KR"/>
        </w:rPr>
        <w:t>нысаналы индикаторл</w:t>
      </w:r>
      <w:r>
        <w:rPr>
          <w:rFonts w:ascii="Times New Roman" w:hAnsi="Times New Roman"/>
          <w:bCs/>
          <w:kern w:val="32"/>
          <w:sz w:val="28"/>
          <w:szCs w:val="28"/>
          <w:lang w:val="kk-KZ" w:eastAsia="ko-KR"/>
        </w:rPr>
        <w:t>ар</w:t>
      </w:r>
      <w:r w:rsidRPr="00AA2952">
        <w:rPr>
          <w:rFonts w:ascii="Times New Roman" w:hAnsi="Times New Roman"/>
          <w:bCs/>
          <w:kern w:val="32"/>
          <w:sz w:val="28"/>
          <w:szCs w:val="28"/>
          <w:lang w:val="kk-KZ" w:eastAsia="ko-KR"/>
        </w:rPr>
        <w:t xml:space="preserve"> мақсаттары </w:t>
      </w:r>
      <w:r w:rsidRPr="000F1409">
        <w:rPr>
          <w:rFonts w:ascii="Times New Roman" w:hAnsi="Times New Roman"/>
          <w:bCs/>
          <w:kern w:val="32"/>
          <w:sz w:val="28"/>
          <w:szCs w:val="28"/>
          <w:lang w:val="kk-KZ" w:eastAsia="ko-KR"/>
        </w:rPr>
        <w:t>орындалмаған</w:t>
      </w:r>
      <w:r w:rsidRPr="000F1409">
        <w:rPr>
          <w:rFonts w:ascii="Times New Roman" w:hAnsi="Times New Roman"/>
          <w:bCs/>
          <w:kern w:val="32"/>
          <w:sz w:val="28"/>
          <w:szCs w:val="28"/>
          <w:lang w:eastAsia="ko-KR"/>
        </w:rPr>
        <w:t>.</w:t>
      </w:r>
      <w:r w:rsidRPr="00AA2952">
        <w:rPr>
          <w:rFonts w:ascii="Times New Roman" w:hAnsi="Times New Roman"/>
          <w:sz w:val="28"/>
          <w:szCs w:val="28"/>
        </w:rPr>
        <w:t xml:space="preserve"> </w:t>
      </w:r>
      <w:r w:rsidRPr="00AA2952">
        <w:rPr>
          <w:rFonts w:ascii="Times New Roman" w:hAnsi="Times New Roman"/>
          <w:sz w:val="28"/>
          <w:szCs w:val="28"/>
          <w:lang w:val="kk-KZ"/>
        </w:rPr>
        <w:t xml:space="preserve">2 іс-шарала толығымен </w:t>
      </w:r>
      <w:r w:rsidRPr="00AA2952">
        <w:rPr>
          <w:rFonts w:ascii="Times New Roman" w:hAnsi="Times New Roman"/>
          <w:bCs/>
          <w:kern w:val="32"/>
          <w:sz w:val="28"/>
          <w:szCs w:val="28"/>
          <w:lang w:val="kk-KZ" w:eastAsia="ko-KR"/>
        </w:rPr>
        <w:t xml:space="preserve"> жүзеге асырылған.</w:t>
      </w:r>
    </w:p>
    <w:p w:rsidR="0052361A" w:rsidRDefault="0052361A" w:rsidP="0052361A">
      <w:pPr>
        <w:pStyle w:val="19"/>
        <w:pBdr>
          <w:bottom w:val="single" w:sz="4" w:space="25" w:color="FFFFFF"/>
        </w:pBdr>
        <w:tabs>
          <w:tab w:val="left" w:pos="567"/>
        </w:tabs>
        <w:spacing w:after="0" w:line="240" w:lineRule="auto"/>
        <w:ind w:left="0" w:firstLine="720"/>
        <w:jc w:val="both"/>
        <w:rPr>
          <w:rFonts w:ascii="Times New Roman" w:hAnsi="Times New Roman"/>
          <w:bCs/>
          <w:kern w:val="32"/>
          <w:sz w:val="28"/>
          <w:szCs w:val="28"/>
          <w:lang w:val="kk-KZ" w:eastAsia="ko-KR"/>
        </w:rPr>
      </w:pPr>
      <w:r w:rsidRPr="00AA2952">
        <w:rPr>
          <w:rFonts w:ascii="Times New Roman" w:hAnsi="Times New Roman"/>
          <w:bCs/>
          <w:kern w:val="32"/>
          <w:sz w:val="28"/>
          <w:szCs w:val="28"/>
          <w:lang w:val="kk-KZ" w:eastAsia="ko-KR"/>
        </w:rPr>
        <w:t xml:space="preserve">Нысаналы индикатор: </w:t>
      </w:r>
      <w:r w:rsidRPr="00AA2952">
        <w:rPr>
          <w:rFonts w:ascii="Times New Roman" w:hAnsi="Times New Roman"/>
          <w:bCs/>
          <w:i/>
          <w:kern w:val="32"/>
          <w:sz w:val="28"/>
          <w:szCs w:val="28"/>
          <w:lang w:val="kk-KZ" w:eastAsia="ko-KR"/>
        </w:rPr>
        <w:t>«</w:t>
      </w:r>
      <w:r w:rsidR="007D4173" w:rsidRPr="007D4173">
        <w:rPr>
          <w:rFonts w:ascii="Times New Roman" w:hAnsi="Times New Roman"/>
          <w:bCs/>
          <w:i/>
          <w:kern w:val="32"/>
          <w:sz w:val="28"/>
          <w:szCs w:val="28"/>
          <w:lang w:val="kk-KZ" w:eastAsia="ko-KR"/>
        </w:rPr>
        <w:t>Өңдеу өнеркәсібіндегі өнім шығарудың нақты көлемінің индексі</w:t>
      </w:r>
      <w:r w:rsidRPr="00AA2952">
        <w:rPr>
          <w:rFonts w:ascii="Times New Roman" w:hAnsi="Times New Roman"/>
          <w:bCs/>
          <w:i/>
          <w:kern w:val="32"/>
          <w:sz w:val="28"/>
          <w:szCs w:val="28"/>
          <w:lang w:val="kk-KZ" w:eastAsia="ko-KR"/>
        </w:rPr>
        <w:t>»</w:t>
      </w:r>
      <w:r w:rsidRPr="00AA2952">
        <w:rPr>
          <w:rFonts w:ascii="Times New Roman" w:hAnsi="Times New Roman"/>
          <w:bCs/>
          <w:kern w:val="32"/>
          <w:sz w:val="28"/>
          <w:szCs w:val="28"/>
          <w:lang w:val="kk-KZ" w:eastAsia="ko-KR"/>
        </w:rPr>
        <w:t xml:space="preserve"> </w:t>
      </w:r>
      <w:r w:rsidRPr="007D4173">
        <w:rPr>
          <w:rFonts w:ascii="Times New Roman" w:hAnsi="Times New Roman"/>
          <w:bCs/>
          <w:kern w:val="32"/>
          <w:sz w:val="28"/>
          <w:szCs w:val="28"/>
          <w:lang w:val="kk-KZ" w:eastAsia="ko-KR"/>
        </w:rPr>
        <w:t>орындалмаған,</w:t>
      </w:r>
      <w:r w:rsidRPr="00AA2952">
        <w:rPr>
          <w:rFonts w:ascii="Times New Roman" w:hAnsi="Times New Roman"/>
          <w:b/>
          <w:bCs/>
          <w:kern w:val="32"/>
          <w:sz w:val="28"/>
          <w:szCs w:val="28"/>
          <w:lang w:val="kk-KZ" w:eastAsia="ko-KR"/>
        </w:rPr>
        <w:t xml:space="preserve">  </w:t>
      </w:r>
      <w:r w:rsidRPr="00AA2952">
        <w:rPr>
          <w:rFonts w:ascii="Times New Roman" w:hAnsi="Times New Roman"/>
          <w:bCs/>
          <w:kern w:val="32"/>
          <w:sz w:val="28"/>
          <w:szCs w:val="28"/>
          <w:lang w:val="kk-KZ" w:eastAsia="ko-KR"/>
        </w:rPr>
        <w:t xml:space="preserve">жоспар бойынша </w:t>
      </w:r>
      <w:r w:rsidR="00FD09C6">
        <w:rPr>
          <w:rFonts w:ascii="Times New Roman" w:hAnsi="Times New Roman"/>
          <w:bCs/>
          <w:kern w:val="32"/>
          <w:sz w:val="28"/>
          <w:szCs w:val="28"/>
          <w:lang w:val="kk-KZ" w:eastAsia="ko-KR"/>
        </w:rPr>
        <w:t>100</w:t>
      </w:r>
      <w:r w:rsidRPr="00AA2952">
        <w:rPr>
          <w:rFonts w:ascii="Times New Roman" w:hAnsi="Times New Roman"/>
          <w:bCs/>
          <w:kern w:val="32"/>
          <w:sz w:val="28"/>
          <w:szCs w:val="28"/>
          <w:lang w:val="kk-KZ" w:eastAsia="ko-KR"/>
        </w:rPr>
        <w:t>,</w:t>
      </w:r>
      <w:r w:rsidR="00FD09C6">
        <w:rPr>
          <w:rFonts w:ascii="Times New Roman" w:hAnsi="Times New Roman"/>
          <w:bCs/>
          <w:kern w:val="32"/>
          <w:sz w:val="28"/>
          <w:szCs w:val="28"/>
          <w:lang w:val="kk-KZ" w:eastAsia="ko-KR"/>
        </w:rPr>
        <w:t>5</w:t>
      </w:r>
      <w:r w:rsidR="00FD09C6" w:rsidRPr="00FD09C6">
        <w:rPr>
          <w:rFonts w:ascii="Times New Roman" w:hAnsi="Times New Roman"/>
          <w:bCs/>
          <w:kern w:val="32"/>
          <w:sz w:val="28"/>
          <w:szCs w:val="28"/>
          <w:lang w:val="kk-KZ" w:eastAsia="ko-KR"/>
        </w:rPr>
        <w:t>%</w:t>
      </w:r>
      <w:r w:rsidRPr="00AA2952">
        <w:rPr>
          <w:rFonts w:ascii="Times New Roman" w:hAnsi="Times New Roman"/>
          <w:bCs/>
          <w:kern w:val="32"/>
          <w:sz w:val="28"/>
          <w:szCs w:val="28"/>
          <w:lang w:val="kk-KZ" w:eastAsia="ko-KR"/>
        </w:rPr>
        <w:t xml:space="preserve">, нақты </w:t>
      </w:r>
      <w:r w:rsidR="00FD09C6">
        <w:rPr>
          <w:rFonts w:ascii="Times New Roman" w:hAnsi="Times New Roman"/>
          <w:bCs/>
          <w:kern w:val="32"/>
          <w:sz w:val="28"/>
          <w:szCs w:val="28"/>
          <w:lang w:val="kk-KZ" w:eastAsia="ko-KR"/>
        </w:rPr>
        <w:t>98</w:t>
      </w:r>
      <w:r w:rsidRPr="00AA2952">
        <w:rPr>
          <w:rFonts w:ascii="Times New Roman" w:hAnsi="Times New Roman"/>
          <w:bCs/>
          <w:kern w:val="32"/>
          <w:sz w:val="28"/>
          <w:szCs w:val="28"/>
          <w:lang w:val="kk-KZ" w:eastAsia="ko-KR"/>
        </w:rPr>
        <w:t>,</w:t>
      </w:r>
      <w:r w:rsidR="00FD09C6">
        <w:rPr>
          <w:rFonts w:ascii="Times New Roman" w:hAnsi="Times New Roman"/>
          <w:bCs/>
          <w:kern w:val="32"/>
          <w:sz w:val="28"/>
          <w:szCs w:val="28"/>
          <w:lang w:val="kk-KZ" w:eastAsia="ko-KR"/>
        </w:rPr>
        <w:t>8%</w:t>
      </w:r>
      <w:r w:rsidRPr="00AA2952">
        <w:rPr>
          <w:rFonts w:ascii="Times New Roman" w:hAnsi="Times New Roman"/>
          <w:bCs/>
          <w:kern w:val="32"/>
          <w:sz w:val="28"/>
          <w:szCs w:val="28"/>
          <w:lang w:val="kk-KZ" w:eastAsia="ko-KR"/>
        </w:rPr>
        <w:t xml:space="preserve">. Орындалмау себебі </w:t>
      </w:r>
      <w:r w:rsidR="00FD1BCF">
        <w:rPr>
          <w:rFonts w:ascii="Times New Roman" w:hAnsi="Times New Roman"/>
          <w:bCs/>
          <w:kern w:val="32"/>
          <w:sz w:val="28"/>
          <w:szCs w:val="28"/>
          <w:lang w:val="kk-KZ" w:eastAsia="ko-KR"/>
        </w:rPr>
        <w:t>пандемия салдарынан кейбір тоуарларға сұраныс төмендеп кетті. Мұратсай ауылында цех тоқтатылды. Нан-тоқаш өнімдерін шығару көлемі азайтылды.</w:t>
      </w:r>
    </w:p>
    <w:p w:rsidR="00FD1BCF" w:rsidRDefault="00FD1BCF" w:rsidP="00FD1BCF">
      <w:pPr>
        <w:pStyle w:val="19"/>
        <w:pBdr>
          <w:bottom w:val="single" w:sz="4" w:space="25" w:color="FFFFFF"/>
        </w:pBdr>
        <w:tabs>
          <w:tab w:val="left" w:pos="567"/>
        </w:tabs>
        <w:spacing w:after="0" w:line="240" w:lineRule="auto"/>
        <w:ind w:left="0" w:firstLine="720"/>
        <w:jc w:val="both"/>
        <w:rPr>
          <w:rFonts w:ascii="Times New Roman" w:hAnsi="Times New Roman"/>
          <w:bCs/>
          <w:kern w:val="32"/>
          <w:sz w:val="28"/>
          <w:szCs w:val="28"/>
          <w:lang w:val="kk-KZ" w:eastAsia="ko-KR"/>
        </w:rPr>
      </w:pPr>
      <w:r w:rsidRPr="00AA2952">
        <w:rPr>
          <w:rFonts w:ascii="Times New Roman" w:hAnsi="Times New Roman"/>
          <w:bCs/>
          <w:kern w:val="32"/>
          <w:sz w:val="28"/>
          <w:szCs w:val="28"/>
          <w:lang w:val="kk-KZ" w:eastAsia="ko-KR"/>
        </w:rPr>
        <w:t xml:space="preserve">Нысаналы индикатор: </w:t>
      </w:r>
      <w:r w:rsidRPr="00AA2952">
        <w:rPr>
          <w:rFonts w:ascii="Times New Roman" w:hAnsi="Times New Roman"/>
          <w:bCs/>
          <w:i/>
          <w:kern w:val="32"/>
          <w:sz w:val="28"/>
          <w:szCs w:val="28"/>
          <w:lang w:val="kk-KZ" w:eastAsia="ko-KR"/>
        </w:rPr>
        <w:t>«Өңдеу өнеркәсібі өндірісінің көлемі»</w:t>
      </w:r>
      <w:r w:rsidRPr="00AA2952">
        <w:rPr>
          <w:rFonts w:ascii="Times New Roman" w:hAnsi="Times New Roman"/>
          <w:bCs/>
          <w:kern w:val="32"/>
          <w:sz w:val="28"/>
          <w:szCs w:val="28"/>
          <w:lang w:val="kk-KZ" w:eastAsia="ko-KR"/>
        </w:rPr>
        <w:t xml:space="preserve"> </w:t>
      </w:r>
      <w:r w:rsidRPr="007D4173">
        <w:rPr>
          <w:rFonts w:ascii="Times New Roman" w:hAnsi="Times New Roman"/>
          <w:bCs/>
          <w:kern w:val="32"/>
          <w:sz w:val="28"/>
          <w:szCs w:val="28"/>
          <w:lang w:val="kk-KZ" w:eastAsia="ko-KR"/>
        </w:rPr>
        <w:t>орындалмаған,  жоспар</w:t>
      </w:r>
      <w:r w:rsidRPr="00AA2952">
        <w:rPr>
          <w:rFonts w:ascii="Times New Roman" w:hAnsi="Times New Roman"/>
          <w:bCs/>
          <w:kern w:val="32"/>
          <w:sz w:val="28"/>
          <w:szCs w:val="28"/>
          <w:lang w:val="kk-KZ" w:eastAsia="ko-KR"/>
        </w:rPr>
        <w:t xml:space="preserve"> бойынша </w:t>
      </w:r>
      <w:r>
        <w:rPr>
          <w:rFonts w:ascii="Times New Roman" w:hAnsi="Times New Roman"/>
          <w:bCs/>
          <w:kern w:val="32"/>
          <w:sz w:val="28"/>
          <w:szCs w:val="28"/>
          <w:lang w:val="kk-KZ" w:eastAsia="ko-KR"/>
        </w:rPr>
        <w:t>1 050</w:t>
      </w:r>
      <w:r w:rsidRPr="00AA2952">
        <w:rPr>
          <w:rFonts w:ascii="Times New Roman" w:hAnsi="Times New Roman"/>
          <w:bCs/>
          <w:kern w:val="32"/>
          <w:sz w:val="28"/>
          <w:szCs w:val="28"/>
          <w:lang w:val="kk-KZ" w:eastAsia="ko-KR"/>
        </w:rPr>
        <w:t>,</w:t>
      </w:r>
      <w:r>
        <w:rPr>
          <w:rFonts w:ascii="Times New Roman" w:hAnsi="Times New Roman"/>
          <w:bCs/>
          <w:kern w:val="32"/>
          <w:sz w:val="28"/>
          <w:szCs w:val="28"/>
          <w:lang w:val="kk-KZ" w:eastAsia="ko-KR"/>
        </w:rPr>
        <w:t>0 млн теңге</w:t>
      </w:r>
      <w:r w:rsidRPr="00AA2952">
        <w:rPr>
          <w:rFonts w:ascii="Times New Roman" w:hAnsi="Times New Roman"/>
          <w:bCs/>
          <w:kern w:val="32"/>
          <w:sz w:val="28"/>
          <w:szCs w:val="28"/>
          <w:lang w:val="kk-KZ" w:eastAsia="ko-KR"/>
        </w:rPr>
        <w:t xml:space="preserve">, нақты </w:t>
      </w:r>
      <w:r>
        <w:rPr>
          <w:rFonts w:ascii="Times New Roman" w:hAnsi="Times New Roman"/>
          <w:bCs/>
          <w:kern w:val="32"/>
          <w:sz w:val="28"/>
          <w:szCs w:val="28"/>
          <w:lang w:val="kk-KZ" w:eastAsia="ko-KR"/>
        </w:rPr>
        <w:t>533</w:t>
      </w:r>
      <w:r w:rsidRPr="00AA2952">
        <w:rPr>
          <w:rFonts w:ascii="Times New Roman" w:hAnsi="Times New Roman"/>
          <w:bCs/>
          <w:kern w:val="32"/>
          <w:sz w:val="28"/>
          <w:szCs w:val="28"/>
          <w:lang w:val="kk-KZ" w:eastAsia="ko-KR"/>
        </w:rPr>
        <w:t>,</w:t>
      </w:r>
      <w:r>
        <w:rPr>
          <w:rFonts w:ascii="Times New Roman" w:hAnsi="Times New Roman"/>
          <w:bCs/>
          <w:kern w:val="32"/>
          <w:sz w:val="28"/>
          <w:szCs w:val="28"/>
          <w:lang w:val="kk-KZ" w:eastAsia="ko-KR"/>
        </w:rPr>
        <w:t>2 млн</w:t>
      </w:r>
      <w:r w:rsidRPr="00AA2952">
        <w:rPr>
          <w:rFonts w:ascii="Times New Roman" w:hAnsi="Times New Roman"/>
          <w:bCs/>
          <w:kern w:val="32"/>
          <w:sz w:val="28"/>
          <w:szCs w:val="28"/>
          <w:lang w:val="kk-KZ" w:eastAsia="ko-KR"/>
        </w:rPr>
        <w:t>.</w:t>
      </w:r>
      <w:r>
        <w:rPr>
          <w:rFonts w:ascii="Times New Roman" w:hAnsi="Times New Roman"/>
          <w:bCs/>
          <w:kern w:val="32"/>
          <w:sz w:val="28"/>
          <w:szCs w:val="28"/>
          <w:lang w:val="kk-KZ" w:eastAsia="ko-KR"/>
        </w:rPr>
        <w:t xml:space="preserve"> теңге.</w:t>
      </w:r>
      <w:r w:rsidRPr="00AA2952">
        <w:rPr>
          <w:rFonts w:ascii="Times New Roman" w:hAnsi="Times New Roman"/>
          <w:bCs/>
          <w:kern w:val="32"/>
          <w:sz w:val="28"/>
          <w:szCs w:val="28"/>
          <w:lang w:val="kk-KZ" w:eastAsia="ko-KR"/>
        </w:rPr>
        <w:t xml:space="preserve"> Орындалмау себебі </w:t>
      </w:r>
      <w:r>
        <w:rPr>
          <w:rFonts w:ascii="Times New Roman" w:hAnsi="Times New Roman"/>
          <w:bCs/>
          <w:kern w:val="32"/>
          <w:sz w:val="28"/>
          <w:szCs w:val="28"/>
          <w:lang w:val="kk-KZ" w:eastAsia="ko-KR"/>
        </w:rPr>
        <w:t>пандемия салдарынан кейбір тоуарларға сұраныс төмендеп кетті. Мұратсай ауылында цех тоқтатылды. Нан-тоқаш өнімдерін шығару көлемі азайтылды.</w:t>
      </w:r>
    </w:p>
    <w:p w:rsidR="00FD1BCF" w:rsidRPr="007D4173" w:rsidRDefault="00FD1BCF" w:rsidP="007D4173">
      <w:pPr>
        <w:pStyle w:val="afc"/>
        <w:pBdr>
          <w:bottom w:val="single" w:sz="4" w:space="25" w:color="FFFFFF"/>
        </w:pBdr>
        <w:tabs>
          <w:tab w:val="left" w:pos="567"/>
        </w:tabs>
        <w:spacing w:before="0" w:beforeAutospacing="0" w:after="0" w:afterAutospacing="0"/>
        <w:ind w:firstLine="720"/>
        <w:jc w:val="both"/>
        <w:rPr>
          <w:bCs/>
          <w:color w:val="000000"/>
          <w:sz w:val="28"/>
          <w:szCs w:val="28"/>
          <w:lang w:val="kk-KZ"/>
        </w:rPr>
      </w:pPr>
      <w:r w:rsidRPr="007D4173">
        <w:rPr>
          <w:bCs/>
          <w:i/>
          <w:color w:val="000000"/>
          <w:sz w:val="28"/>
          <w:szCs w:val="28"/>
        </w:rPr>
        <w:t>«</w:t>
      </w:r>
      <w:r w:rsidR="007D4173" w:rsidRPr="007D4173">
        <w:rPr>
          <w:bCs/>
          <w:i/>
          <w:color w:val="000000"/>
          <w:sz w:val="28"/>
          <w:szCs w:val="28"/>
        </w:rPr>
        <w:t>Мемлекеттік-жекешелік әріптестік шеңберінде іске асырылатын жобалардың жалпы санынан жергілікті атқарушы органдардың мемлекеттік-жекешелік әріптестік жобалары бойынша мемлекеттік міндеттемелерді талап етпейтін жобалар үлесі</w:t>
      </w:r>
      <w:r w:rsidRPr="007D4173">
        <w:rPr>
          <w:bCs/>
          <w:i/>
          <w:color w:val="000000"/>
          <w:sz w:val="28"/>
          <w:szCs w:val="28"/>
        </w:rPr>
        <w:t xml:space="preserve">» </w:t>
      </w:r>
      <w:r w:rsidR="007D4173">
        <w:rPr>
          <w:bCs/>
          <w:i/>
          <w:color w:val="000000"/>
          <w:sz w:val="28"/>
          <w:szCs w:val="28"/>
          <w:lang w:val="kk-KZ"/>
        </w:rPr>
        <w:t>жоспар</w:t>
      </w:r>
      <w:r w:rsidRPr="007D4173">
        <w:rPr>
          <w:bCs/>
          <w:color w:val="000000"/>
          <w:sz w:val="28"/>
          <w:szCs w:val="28"/>
        </w:rPr>
        <w:t xml:space="preserve"> 0,5%, </w:t>
      </w:r>
      <w:r w:rsidR="007D4173">
        <w:rPr>
          <w:bCs/>
          <w:color w:val="000000"/>
          <w:sz w:val="28"/>
          <w:szCs w:val="28"/>
          <w:lang w:val="kk-KZ"/>
        </w:rPr>
        <w:t>нақтысы</w:t>
      </w:r>
      <w:r w:rsidRPr="007D4173">
        <w:rPr>
          <w:bCs/>
          <w:color w:val="000000"/>
          <w:sz w:val="28"/>
          <w:szCs w:val="28"/>
        </w:rPr>
        <w:t xml:space="preserve"> 0%. 2020 </w:t>
      </w:r>
      <w:r w:rsidR="007D4173">
        <w:rPr>
          <w:bCs/>
          <w:color w:val="000000"/>
          <w:sz w:val="28"/>
          <w:szCs w:val="28"/>
          <w:lang w:val="kk-KZ"/>
        </w:rPr>
        <w:t>жылы</w:t>
      </w:r>
      <w:r w:rsidRPr="007D4173">
        <w:rPr>
          <w:bCs/>
          <w:color w:val="000000"/>
          <w:sz w:val="28"/>
          <w:szCs w:val="28"/>
        </w:rPr>
        <w:t xml:space="preserve"> </w:t>
      </w:r>
      <w:r w:rsidR="007D4173">
        <w:rPr>
          <w:bCs/>
          <w:color w:val="000000"/>
          <w:sz w:val="28"/>
          <w:szCs w:val="28"/>
          <w:lang w:val="kk-KZ"/>
        </w:rPr>
        <w:t>м</w:t>
      </w:r>
      <w:r w:rsidR="007D4173" w:rsidRPr="007D4173">
        <w:rPr>
          <w:bCs/>
          <w:color w:val="000000"/>
          <w:sz w:val="28"/>
          <w:szCs w:val="28"/>
        </w:rPr>
        <w:t>емлекеттік-жекешелік әріптестік шеңберінде</w:t>
      </w:r>
      <w:r w:rsidR="007D4173">
        <w:rPr>
          <w:bCs/>
          <w:color w:val="000000"/>
          <w:sz w:val="28"/>
          <w:szCs w:val="28"/>
          <w:lang w:val="kk-KZ"/>
        </w:rPr>
        <w:t xml:space="preserve"> жобалар жүзеге асырылмаған.</w:t>
      </w:r>
    </w:p>
    <w:p w:rsidR="00FD1BCF" w:rsidRDefault="0052361A" w:rsidP="00FD1BCF">
      <w:pPr>
        <w:pStyle w:val="19"/>
        <w:pBdr>
          <w:bottom w:val="single" w:sz="4" w:space="25" w:color="FFFFFF"/>
        </w:pBdr>
        <w:tabs>
          <w:tab w:val="left" w:pos="567"/>
        </w:tabs>
        <w:spacing w:after="0" w:line="240" w:lineRule="auto"/>
        <w:ind w:left="0" w:firstLine="720"/>
        <w:jc w:val="both"/>
        <w:rPr>
          <w:rFonts w:ascii="Times New Roman" w:hAnsi="Times New Roman"/>
          <w:bCs/>
          <w:kern w:val="32"/>
          <w:sz w:val="28"/>
          <w:szCs w:val="28"/>
          <w:lang w:val="kk-KZ" w:eastAsia="ko-KR"/>
        </w:rPr>
      </w:pPr>
      <w:r w:rsidRPr="00AA2952">
        <w:rPr>
          <w:rFonts w:ascii="Times New Roman" w:hAnsi="Times New Roman"/>
          <w:b/>
          <w:bCs/>
          <w:color w:val="000000"/>
          <w:sz w:val="28"/>
          <w:szCs w:val="28"/>
          <w:lang w:val="kk-KZ"/>
        </w:rPr>
        <w:t>1.3 мақсат «Агроөнеркәсіп кешен субъектілерінің бәсекеге қабілеттілігін арттыру үшін жағдай жасау»</w:t>
      </w:r>
      <w:r w:rsidRPr="00AA2952">
        <w:rPr>
          <w:rFonts w:ascii="Times New Roman" w:hAnsi="Times New Roman"/>
          <w:bCs/>
          <w:kern w:val="32"/>
          <w:sz w:val="28"/>
          <w:szCs w:val="28"/>
          <w:lang w:val="kk-KZ" w:eastAsia="ko-KR"/>
        </w:rPr>
        <w:t xml:space="preserve"> 2</w:t>
      </w:r>
      <w:r w:rsidRPr="00AA2952">
        <w:rPr>
          <w:rFonts w:ascii="Times New Roman" w:hAnsi="Times New Roman"/>
          <w:bCs/>
          <w:kern w:val="32"/>
          <w:sz w:val="28"/>
          <w:szCs w:val="28"/>
          <w:lang w:eastAsia="ko-KR"/>
        </w:rPr>
        <w:t xml:space="preserve"> </w:t>
      </w:r>
      <w:r w:rsidRPr="00AA2952">
        <w:rPr>
          <w:rFonts w:ascii="Times New Roman" w:hAnsi="Times New Roman"/>
          <w:bCs/>
          <w:kern w:val="32"/>
          <w:sz w:val="28"/>
          <w:szCs w:val="28"/>
          <w:lang w:val="kk-KZ" w:eastAsia="ko-KR"/>
        </w:rPr>
        <w:t>нысаналы</w:t>
      </w:r>
      <w:r w:rsidRPr="00AA2952">
        <w:rPr>
          <w:rFonts w:ascii="Times New Roman" w:hAnsi="Times New Roman"/>
          <w:bCs/>
          <w:kern w:val="32"/>
          <w:sz w:val="28"/>
          <w:szCs w:val="28"/>
          <w:lang w:eastAsia="ko-KR"/>
        </w:rPr>
        <w:t xml:space="preserve"> индикатор</w:t>
      </w:r>
      <w:r w:rsidRPr="00AA2952">
        <w:rPr>
          <w:rFonts w:ascii="Times New Roman" w:hAnsi="Times New Roman"/>
          <w:bCs/>
          <w:kern w:val="32"/>
          <w:sz w:val="28"/>
          <w:szCs w:val="28"/>
          <w:lang w:val="kk-KZ" w:eastAsia="ko-KR"/>
        </w:rPr>
        <w:t xml:space="preserve"> қаралып</w:t>
      </w:r>
      <w:r w:rsidRPr="00AA2952">
        <w:rPr>
          <w:rFonts w:ascii="Times New Roman" w:hAnsi="Times New Roman"/>
          <w:bCs/>
          <w:kern w:val="32"/>
          <w:sz w:val="28"/>
          <w:szCs w:val="28"/>
          <w:lang w:eastAsia="ko-KR"/>
        </w:rPr>
        <w:t xml:space="preserve">, </w:t>
      </w:r>
      <w:r w:rsidR="00FD1BCF">
        <w:rPr>
          <w:rFonts w:ascii="Times New Roman" w:hAnsi="Times New Roman"/>
          <w:bCs/>
          <w:kern w:val="32"/>
          <w:sz w:val="28"/>
          <w:szCs w:val="28"/>
          <w:lang w:val="kk-KZ" w:eastAsia="ko-KR"/>
        </w:rPr>
        <w:t>1</w:t>
      </w:r>
      <w:r w:rsidRPr="00AA2952">
        <w:rPr>
          <w:rFonts w:ascii="Times New Roman" w:hAnsi="Times New Roman"/>
          <w:bCs/>
          <w:kern w:val="32"/>
          <w:sz w:val="28"/>
          <w:szCs w:val="28"/>
          <w:lang w:eastAsia="ko-KR"/>
        </w:rPr>
        <w:t xml:space="preserve"> </w:t>
      </w:r>
      <w:r w:rsidRPr="00AA2952">
        <w:rPr>
          <w:rFonts w:ascii="Times New Roman" w:hAnsi="Times New Roman"/>
          <w:bCs/>
          <w:kern w:val="32"/>
          <w:sz w:val="28"/>
          <w:szCs w:val="28"/>
          <w:lang w:val="kk-KZ" w:eastAsia="ko-KR"/>
        </w:rPr>
        <w:t>нысаналы индикаторлырдың мақсаттары орындал</w:t>
      </w:r>
      <w:r w:rsidR="00FD1BCF">
        <w:rPr>
          <w:rFonts w:ascii="Times New Roman" w:hAnsi="Times New Roman"/>
          <w:bCs/>
          <w:kern w:val="32"/>
          <w:sz w:val="28"/>
          <w:szCs w:val="28"/>
          <w:lang w:val="kk-KZ" w:eastAsia="ko-KR"/>
        </w:rPr>
        <w:t>ма</w:t>
      </w:r>
      <w:r w:rsidRPr="00AA2952">
        <w:rPr>
          <w:rFonts w:ascii="Times New Roman" w:hAnsi="Times New Roman"/>
          <w:bCs/>
          <w:kern w:val="32"/>
          <w:sz w:val="28"/>
          <w:szCs w:val="28"/>
          <w:lang w:val="kk-KZ" w:eastAsia="ko-KR"/>
        </w:rPr>
        <w:t>ған</w:t>
      </w:r>
      <w:r w:rsidRPr="00AA2952">
        <w:rPr>
          <w:rFonts w:ascii="Times New Roman" w:hAnsi="Times New Roman"/>
          <w:bCs/>
          <w:kern w:val="32"/>
          <w:sz w:val="28"/>
          <w:szCs w:val="28"/>
          <w:lang w:eastAsia="ko-KR"/>
        </w:rPr>
        <w:t>.</w:t>
      </w:r>
      <w:r w:rsidRPr="00AA2952">
        <w:rPr>
          <w:rFonts w:ascii="Times New Roman" w:hAnsi="Times New Roman"/>
          <w:sz w:val="28"/>
          <w:szCs w:val="28"/>
        </w:rPr>
        <w:t xml:space="preserve"> </w:t>
      </w:r>
      <w:r w:rsidRPr="00AA2952">
        <w:rPr>
          <w:rFonts w:ascii="Times New Roman" w:hAnsi="Times New Roman"/>
          <w:sz w:val="28"/>
          <w:szCs w:val="28"/>
          <w:lang w:val="kk-KZ"/>
        </w:rPr>
        <w:t xml:space="preserve">3 іс-шарала толығымен </w:t>
      </w:r>
      <w:r w:rsidRPr="00AA2952">
        <w:rPr>
          <w:rFonts w:ascii="Times New Roman" w:hAnsi="Times New Roman"/>
          <w:bCs/>
          <w:kern w:val="32"/>
          <w:sz w:val="28"/>
          <w:szCs w:val="28"/>
          <w:lang w:val="kk-KZ" w:eastAsia="ko-KR"/>
        </w:rPr>
        <w:t xml:space="preserve"> жүзеге асырылған.</w:t>
      </w:r>
    </w:p>
    <w:p w:rsidR="00FD1BCF" w:rsidRPr="007E6BFA" w:rsidRDefault="00FD1BCF" w:rsidP="00FD1BCF">
      <w:pPr>
        <w:pStyle w:val="19"/>
        <w:pBdr>
          <w:bottom w:val="single" w:sz="4" w:space="25" w:color="FFFFFF"/>
        </w:pBdr>
        <w:tabs>
          <w:tab w:val="left" w:pos="567"/>
        </w:tabs>
        <w:spacing w:after="0" w:line="240" w:lineRule="auto"/>
        <w:ind w:left="0" w:firstLine="720"/>
        <w:jc w:val="both"/>
        <w:rPr>
          <w:rFonts w:ascii="Times New Roman" w:eastAsia="Times New Roman" w:hAnsi="Times New Roman"/>
          <w:bCs/>
          <w:i/>
          <w:color w:val="000000"/>
          <w:sz w:val="28"/>
          <w:szCs w:val="28"/>
          <w:lang w:eastAsia="x-none"/>
        </w:rPr>
      </w:pPr>
      <w:r w:rsidRPr="007E6BFA">
        <w:rPr>
          <w:rFonts w:ascii="Times New Roman" w:eastAsia="Times New Roman" w:hAnsi="Times New Roman"/>
          <w:bCs/>
          <w:i/>
          <w:color w:val="000000"/>
          <w:sz w:val="28"/>
          <w:szCs w:val="28"/>
          <w:lang w:eastAsia="x-none"/>
        </w:rPr>
        <w:t>«</w:t>
      </w:r>
      <w:r w:rsidR="007D4173" w:rsidRPr="007E6BFA">
        <w:rPr>
          <w:rFonts w:ascii="Times New Roman" w:eastAsia="Times New Roman" w:hAnsi="Times New Roman"/>
          <w:bCs/>
          <w:i/>
          <w:color w:val="000000"/>
          <w:sz w:val="28"/>
          <w:szCs w:val="28"/>
          <w:lang w:eastAsia="x-none"/>
        </w:rPr>
        <w:t>Ауыл шаруашылығы жалпы өнімінің  (көрсетілетін қызметтердің) нақты  көлемінің индексі</w:t>
      </w:r>
      <w:r w:rsidRPr="007E6BFA">
        <w:rPr>
          <w:rFonts w:ascii="Times New Roman" w:eastAsia="Times New Roman" w:hAnsi="Times New Roman"/>
          <w:bCs/>
          <w:i/>
          <w:color w:val="000000"/>
          <w:sz w:val="28"/>
          <w:szCs w:val="28"/>
          <w:lang w:eastAsia="x-none"/>
        </w:rPr>
        <w:t xml:space="preserve">», </w:t>
      </w:r>
      <w:r w:rsidR="007D4173" w:rsidRPr="007E6BFA">
        <w:rPr>
          <w:rFonts w:ascii="Times New Roman" w:eastAsia="Times New Roman" w:hAnsi="Times New Roman"/>
          <w:bCs/>
          <w:i/>
          <w:color w:val="000000"/>
          <w:sz w:val="28"/>
          <w:szCs w:val="28"/>
          <w:lang w:val="kk-KZ" w:eastAsia="x-none"/>
        </w:rPr>
        <w:t>жоспар</w:t>
      </w:r>
      <w:r w:rsidRPr="007E6BFA">
        <w:rPr>
          <w:rFonts w:ascii="Times New Roman" w:eastAsia="Times New Roman" w:hAnsi="Times New Roman"/>
          <w:bCs/>
          <w:i/>
          <w:color w:val="000000"/>
          <w:sz w:val="28"/>
          <w:szCs w:val="28"/>
          <w:lang w:eastAsia="x-none"/>
        </w:rPr>
        <w:t xml:space="preserve"> 103%, </w:t>
      </w:r>
      <w:r w:rsidR="007D4173" w:rsidRPr="007E6BFA">
        <w:rPr>
          <w:rFonts w:ascii="Times New Roman" w:eastAsia="Times New Roman" w:hAnsi="Times New Roman"/>
          <w:bCs/>
          <w:i/>
          <w:color w:val="000000"/>
          <w:sz w:val="28"/>
          <w:szCs w:val="28"/>
          <w:lang w:val="kk-KZ" w:eastAsia="x-none"/>
        </w:rPr>
        <w:t>нақтысы</w:t>
      </w:r>
      <w:r w:rsidRPr="007E6BFA">
        <w:rPr>
          <w:rFonts w:ascii="Times New Roman" w:eastAsia="Times New Roman" w:hAnsi="Times New Roman"/>
          <w:bCs/>
          <w:i/>
          <w:color w:val="000000"/>
          <w:sz w:val="28"/>
          <w:szCs w:val="28"/>
          <w:lang w:eastAsia="x-none"/>
        </w:rPr>
        <w:t xml:space="preserve"> 93,1%. 2020 </w:t>
      </w:r>
      <w:r w:rsidR="007D4173" w:rsidRPr="007E6BFA">
        <w:rPr>
          <w:rFonts w:ascii="Times New Roman" w:eastAsia="Times New Roman" w:hAnsi="Times New Roman"/>
          <w:bCs/>
          <w:i/>
          <w:color w:val="000000"/>
          <w:sz w:val="28"/>
          <w:szCs w:val="28"/>
          <w:lang w:val="kk-KZ" w:eastAsia="x-none"/>
        </w:rPr>
        <w:t>жылы</w:t>
      </w:r>
      <w:r w:rsidRPr="007E6BFA">
        <w:rPr>
          <w:rFonts w:ascii="Times New Roman" w:eastAsia="Times New Roman" w:hAnsi="Times New Roman"/>
          <w:bCs/>
          <w:i/>
          <w:color w:val="000000"/>
          <w:sz w:val="28"/>
          <w:szCs w:val="28"/>
          <w:lang w:eastAsia="x-none"/>
        </w:rPr>
        <w:t xml:space="preserve"> </w:t>
      </w:r>
      <w:r w:rsidR="007D4173" w:rsidRPr="007E6BFA">
        <w:rPr>
          <w:rFonts w:ascii="Times New Roman" w:eastAsia="Times New Roman" w:hAnsi="Times New Roman"/>
          <w:bCs/>
          <w:i/>
          <w:color w:val="000000"/>
          <w:sz w:val="28"/>
          <w:szCs w:val="28"/>
          <w:lang w:val="kk-KZ" w:eastAsia="x-none"/>
        </w:rPr>
        <w:t>а</w:t>
      </w:r>
      <w:r w:rsidR="007D4173" w:rsidRPr="007E6BFA">
        <w:rPr>
          <w:rFonts w:ascii="Times New Roman" w:eastAsia="Times New Roman" w:hAnsi="Times New Roman"/>
          <w:bCs/>
          <w:i/>
          <w:color w:val="000000"/>
          <w:sz w:val="28"/>
          <w:szCs w:val="28"/>
          <w:lang w:eastAsia="x-none"/>
        </w:rPr>
        <w:t>уыл шаруашылығы жалпы өнімі</w:t>
      </w:r>
      <w:r w:rsidRPr="007E6BFA">
        <w:rPr>
          <w:rFonts w:ascii="Times New Roman" w:eastAsia="Times New Roman" w:hAnsi="Times New Roman"/>
          <w:bCs/>
          <w:i/>
          <w:color w:val="000000"/>
          <w:sz w:val="28"/>
          <w:szCs w:val="28"/>
          <w:lang w:eastAsia="x-none"/>
        </w:rPr>
        <w:t xml:space="preserve"> 10 626,3 млн. те</w:t>
      </w:r>
      <w:r w:rsidR="007D4173" w:rsidRPr="007E6BFA">
        <w:rPr>
          <w:rFonts w:ascii="Times New Roman" w:eastAsia="Times New Roman" w:hAnsi="Times New Roman"/>
          <w:bCs/>
          <w:i/>
          <w:color w:val="000000"/>
          <w:sz w:val="28"/>
          <w:szCs w:val="28"/>
          <w:lang w:val="kk-KZ" w:eastAsia="x-none"/>
        </w:rPr>
        <w:t>ң</w:t>
      </w:r>
      <w:r w:rsidRPr="007E6BFA">
        <w:rPr>
          <w:rFonts w:ascii="Times New Roman" w:eastAsia="Times New Roman" w:hAnsi="Times New Roman"/>
          <w:bCs/>
          <w:i/>
          <w:color w:val="000000"/>
          <w:sz w:val="28"/>
          <w:szCs w:val="28"/>
          <w:lang w:eastAsia="x-none"/>
        </w:rPr>
        <w:t>ге</w:t>
      </w:r>
      <w:r w:rsidR="007D4173" w:rsidRPr="007E6BFA">
        <w:rPr>
          <w:rFonts w:ascii="Times New Roman" w:eastAsia="Times New Roman" w:hAnsi="Times New Roman"/>
          <w:bCs/>
          <w:i/>
          <w:color w:val="000000"/>
          <w:sz w:val="28"/>
          <w:szCs w:val="28"/>
          <w:lang w:val="kk-KZ" w:eastAsia="x-none"/>
        </w:rPr>
        <w:t>ні құрады</w:t>
      </w:r>
      <w:r w:rsidRPr="007E6BFA">
        <w:rPr>
          <w:rFonts w:ascii="Times New Roman" w:eastAsia="Times New Roman" w:hAnsi="Times New Roman"/>
          <w:bCs/>
          <w:i/>
          <w:color w:val="000000"/>
          <w:sz w:val="28"/>
          <w:szCs w:val="28"/>
          <w:lang w:eastAsia="x-none"/>
        </w:rPr>
        <w:t xml:space="preserve">. 2019 </w:t>
      </w:r>
      <w:r w:rsidR="007D4173" w:rsidRPr="007E6BFA">
        <w:rPr>
          <w:rFonts w:ascii="Times New Roman" w:eastAsia="Times New Roman" w:hAnsi="Times New Roman"/>
          <w:bCs/>
          <w:i/>
          <w:color w:val="000000"/>
          <w:sz w:val="28"/>
          <w:szCs w:val="28"/>
          <w:lang w:val="kk-KZ" w:eastAsia="x-none"/>
        </w:rPr>
        <w:t>жылғы көлем</w:t>
      </w:r>
      <w:r w:rsidRPr="007E6BFA">
        <w:rPr>
          <w:rFonts w:ascii="Times New Roman" w:eastAsia="Times New Roman" w:hAnsi="Times New Roman"/>
          <w:bCs/>
          <w:i/>
          <w:color w:val="000000"/>
          <w:sz w:val="28"/>
          <w:szCs w:val="28"/>
          <w:lang w:eastAsia="x-none"/>
        </w:rPr>
        <w:t xml:space="preserve"> 9 075,7 млн. те</w:t>
      </w:r>
      <w:r w:rsidR="007D4173" w:rsidRPr="007E6BFA">
        <w:rPr>
          <w:rFonts w:ascii="Times New Roman" w:eastAsia="Times New Roman" w:hAnsi="Times New Roman"/>
          <w:bCs/>
          <w:i/>
          <w:color w:val="000000"/>
          <w:sz w:val="28"/>
          <w:szCs w:val="28"/>
          <w:lang w:val="kk-KZ" w:eastAsia="x-none"/>
        </w:rPr>
        <w:t>ң</w:t>
      </w:r>
      <w:r w:rsidRPr="007E6BFA">
        <w:rPr>
          <w:rFonts w:ascii="Times New Roman" w:eastAsia="Times New Roman" w:hAnsi="Times New Roman"/>
          <w:bCs/>
          <w:i/>
          <w:color w:val="000000"/>
          <w:sz w:val="28"/>
          <w:szCs w:val="28"/>
          <w:lang w:eastAsia="x-none"/>
        </w:rPr>
        <w:t xml:space="preserve">ге. </w:t>
      </w:r>
      <w:r w:rsidR="007D4173" w:rsidRPr="007E6BFA">
        <w:rPr>
          <w:rFonts w:ascii="Times New Roman" w:eastAsia="Times New Roman" w:hAnsi="Times New Roman"/>
          <w:bCs/>
          <w:i/>
          <w:color w:val="000000"/>
          <w:sz w:val="28"/>
          <w:szCs w:val="28"/>
          <w:lang w:val="kk-KZ" w:eastAsia="x-none"/>
        </w:rPr>
        <w:t xml:space="preserve">Былтырғы жылмен салыстырғанда бұл көрсеткіш </w:t>
      </w:r>
      <w:r w:rsidRPr="007E6BFA">
        <w:rPr>
          <w:rFonts w:ascii="Times New Roman" w:eastAsia="Times New Roman" w:hAnsi="Times New Roman"/>
          <w:bCs/>
          <w:i/>
          <w:color w:val="000000"/>
          <w:sz w:val="28"/>
          <w:szCs w:val="28"/>
          <w:lang w:eastAsia="x-none"/>
        </w:rPr>
        <w:t>19,2%</w:t>
      </w:r>
      <w:r w:rsidR="007D4173" w:rsidRPr="007E6BFA">
        <w:rPr>
          <w:rFonts w:ascii="Times New Roman" w:eastAsia="Times New Roman" w:hAnsi="Times New Roman"/>
          <w:bCs/>
          <w:i/>
          <w:color w:val="000000"/>
          <w:sz w:val="28"/>
          <w:szCs w:val="28"/>
          <w:lang w:val="kk-KZ" w:eastAsia="x-none"/>
        </w:rPr>
        <w:t xml:space="preserve"> артық</w:t>
      </w:r>
      <w:r w:rsidRPr="007E6BFA">
        <w:rPr>
          <w:rFonts w:ascii="Times New Roman" w:eastAsia="Times New Roman" w:hAnsi="Times New Roman"/>
          <w:bCs/>
          <w:i/>
          <w:color w:val="000000"/>
          <w:sz w:val="28"/>
          <w:szCs w:val="28"/>
          <w:lang w:eastAsia="x-none"/>
        </w:rPr>
        <w:t xml:space="preserve">. 2020 </w:t>
      </w:r>
      <w:r w:rsidR="007E6BFA" w:rsidRPr="007E6BFA">
        <w:rPr>
          <w:rFonts w:ascii="Times New Roman" w:eastAsia="Times New Roman" w:hAnsi="Times New Roman"/>
          <w:bCs/>
          <w:i/>
          <w:color w:val="000000"/>
          <w:sz w:val="28"/>
          <w:szCs w:val="28"/>
          <w:lang w:val="kk-KZ" w:eastAsia="x-none"/>
        </w:rPr>
        <w:t>жылға мал азығын дайындау</w:t>
      </w:r>
      <w:r w:rsidRPr="007E6BFA">
        <w:rPr>
          <w:rFonts w:ascii="Times New Roman" w:eastAsia="Times New Roman" w:hAnsi="Times New Roman"/>
          <w:bCs/>
          <w:i/>
          <w:color w:val="000000"/>
          <w:sz w:val="28"/>
          <w:szCs w:val="28"/>
          <w:lang w:eastAsia="x-none"/>
        </w:rPr>
        <w:t xml:space="preserve"> 2019 </w:t>
      </w:r>
      <w:r w:rsidR="007E6BFA" w:rsidRPr="007E6BFA">
        <w:rPr>
          <w:rFonts w:ascii="Times New Roman" w:eastAsia="Times New Roman" w:hAnsi="Times New Roman"/>
          <w:bCs/>
          <w:i/>
          <w:color w:val="000000"/>
          <w:sz w:val="28"/>
          <w:szCs w:val="28"/>
          <w:lang w:val="kk-KZ" w:eastAsia="x-none"/>
        </w:rPr>
        <w:t xml:space="preserve">жылғы көрсеткіштін </w:t>
      </w:r>
      <w:r w:rsidRPr="007E6BFA">
        <w:rPr>
          <w:rFonts w:ascii="Times New Roman" w:eastAsia="Times New Roman" w:hAnsi="Times New Roman"/>
          <w:bCs/>
          <w:i/>
          <w:color w:val="000000"/>
          <w:sz w:val="28"/>
          <w:szCs w:val="28"/>
          <w:lang w:eastAsia="x-none"/>
        </w:rPr>
        <w:t>61%</w:t>
      </w:r>
      <w:r w:rsidR="007E6BFA" w:rsidRPr="007E6BFA">
        <w:rPr>
          <w:rFonts w:ascii="Times New Roman" w:eastAsia="Times New Roman" w:hAnsi="Times New Roman"/>
          <w:bCs/>
          <w:i/>
          <w:color w:val="000000"/>
          <w:sz w:val="28"/>
          <w:szCs w:val="28"/>
          <w:lang w:val="kk-KZ" w:eastAsia="x-none"/>
        </w:rPr>
        <w:t xml:space="preserve"> құрады</w:t>
      </w:r>
      <w:r w:rsidRPr="007E6BFA">
        <w:rPr>
          <w:rFonts w:ascii="Times New Roman" w:eastAsia="Times New Roman" w:hAnsi="Times New Roman"/>
          <w:bCs/>
          <w:i/>
          <w:color w:val="000000"/>
          <w:sz w:val="28"/>
          <w:szCs w:val="28"/>
          <w:lang w:eastAsia="x-none"/>
        </w:rPr>
        <w:t xml:space="preserve">, </w:t>
      </w:r>
      <w:r w:rsidR="007E6BFA" w:rsidRPr="007E6BFA">
        <w:rPr>
          <w:rFonts w:ascii="Times New Roman" w:eastAsia="Times New Roman" w:hAnsi="Times New Roman"/>
          <w:bCs/>
          <w:i/>
          <w:color w:val="000000"/>
          <w:sz w:val="28"/>
          <w:szCs w:val="28"/>
          <w:lang w:val="kk-KZ" w:eastAsia="x-none"/>
        </w:rPr>
        <w:t xml:space="preserve">бұл жоспардан </w:t>
      </w:r>
      <w:r w:rsidRPr="007E6BFA">
        <w:rPr>
          <w:rFonts w:ascii="Times New Roman" w:eastAsia="Times New Roman" w:hAnsi="Times New Roman"/>
          <w:bCs/>
          <w:i/>
          <w:color w:val="000000"/>
          <w:sz w:val="28"/>
          <w:szCs w:val="28"/>
          <w:lang w:eastAsia="x-none"/>
        </w:rPr>
        <w:t xml:space="preserve"> 6,9% </w:t>
      </w:r>
      <w:r w:rsidR="007E6BFA" w:rsidRPr="007E6BFA">
        <w:rPr>
          <w:rFonts w:ascii="Times New Roman" w:eastAsia="Times New Roman" w:hAnsi="Times New Roman"/>
          <w:bCs/>
          <w:i/>
          <w:color w:val="000000"/>
          <w:sz w:val="28"/>
          <w:szCs w:val="28"/>
          <w:lang w:val="kk-KZ" w:eastAsia="x-none"/>
        </w:rPr>
        <w:t>кем</w:t>
      </w:r>
      <w:r w:rsidRPr="007E6BFA">
        <w:rPr>
          <w:rFonts w:ascii="Times New Roman" w:eastAsia="Times New Roman" w:hAnsi="Times New Roman"/>
          <w:bCs/>
          <w:i/>
          <w:color w:val="000000"/>
          <w:sz w:val="28"/>
          <w:szCs w:val="28"/>
          <w:lang w:eastAsia="x-none"/>
        </w:rPr>
        <w:t>.</w:t>
      </w:r>
    </w:p>
    <w:p w:rsidR="0052361A" w:rsidRPr="00AA2952" w:rsidRDefault="0052361A" w:rsidP="0052361A">
      <w:pPr>
        <w:pStyle w:val="19"/>
        <w:pBdr>
          <w:bottom w:val="single" w:sz="4" w:space="25" w:color="FFFFFF"/>
        </w:pBdr>
        <w:tabs>
          <w:tab w:val="left" w:pos="567"/>
        </w:tabs>
        <w:spacing w:after="0" w:line="240" w:lineRule="auto"/>
        <w:ind w:left="0" w:firstLine="720"/>
        <w:jc w:val="both"/>
        <w:rPr>
          <w:rFonts w:ascii="Times New Roman" w:hAnsi="Times New Roman"/>
          <w:bCs/>
          <w:kern w:val="32"/>
          <w:sz w:val="28"/>
          <w:szCs w:val="28"/>
          <w:lang w:val="kk-KZ" w:eastAsia="ko-KR"/>
        </w:rPr>
      </w:pPr>
      <w:r w:rsidRPr="00AA2952">
        <w:rPr>
          <w:rFonts w:ascii="Times New Roman" w:hAnsi="Times New Roman"/>
          <w:b/>
          <w:bCs/>
          <w:color w:val="000000"/>
          <w:sz w:val="28"/>
          <w:szCs w:val="28"/>
          <w:lang w:val="kk-KZ"/>
        </w:rPr>
        <w:t>1.4 мақсат  «Шағын және орта кәсіпкерліктің бәсекелестікке қабілеттілігін көтеру, кеңейту және нығайту үшін қолайлы жағдайлар жасау, ішкі сауданың тұрақты дамуы» 3</w:t>
      </w:r>
      <w:r w:rsidRPr="00AA2952">
        <w:rPr>
          <w:rFonts w:ascii="Times New Roman" w:hAnsi="Times New Roman"/>
          <w:bCs/>
          <w:kern w:val="32"/>
          <w:sz w:val="28"/>
          <w:szCs w:val="28"/>
          <w:lang w:eastAsia="ko-KR"/>
        </w:rPr>
        <w:t xml:space="preserve"> </w:t>
      </w:r>
      <w:r w:rsidRPr="00AA2952">
        <w:rPr>
          <w:rFonts w:ascii="Times New Roman" w:hAnsi="Times New Roman"/>
          <w:bCs/>
          <w:kern w:val="32"/>
          <w:sz w:val="28"/>
          <w:szCs w:val="28"/>
          <w:lang w:val="kk-KZ" w:eastAsia="ko-KR"/>
        </w:rPr>
        <w:t>нысаналы</w:t>
      </w:r>
      <w:r w:rsidRPr="00AA2952">
        <w:rPr>
          <w:rFonts w:ascii="Times New Roman" w:hAnsi="Times New Roman"/>
          <w:bCs/>
          <w:kern w:val="32"/>
          <w:sz w:val="28"/>
          <w:szCs w:val="28"/>
          <w:lang w:eastAsia="ko-KR"/>
        </w:rPr>
        <w:t xml:space="preserve"> индикатор</w:t>
      </w:r>
      <w:r w:rsidRPr="00AA2952">
        <w:rPr>
          <w:rFonts w:ascii="Times New Roman" w:hAnsi="Times New Roman"/>
          <w:bCs/>
          <w:kern w:val="32"/>
          <w:sz w:val="28"/>
          <w:szCs w:val="28"/>
          <w:lang w:val="kk-KZ" w:eastAsia="ko-KR"/>
        </w:rPr>
        <w:t xml:space="preserve"> қаралып</w:t>
      </w:r>
      <w:r w:rsidRPr="00AA2952">
        <w:rPr>
          <w:rFonts w:ascii="Times New Roman" w:hAnsi="Times New Roman"/>
          <w:bCs/>
          <w:kern w:val="32"/>
          <w:sz w:val="28"/>
          <w:szCs w:val="28"/>
          <w:lang w:eastAsia="ko-KR"/>
        </w:rPr>
        <w:t xml:space="preserve">, </w:t>
      </w:r>
      <w:r w:rsidRPr="00AA2952">
        <w:rPr>
          <w:rFonts w:ascii="Times New Roman" w:hAnsi="Times New Roman"/>
          <w:bCs/>
          <w:kern w:val="32"/>
          <w:sz w:val="28"/>
          <w:szCs w:val="28"/>
          <w:lang w:val="kk-KZ" w:eastAsia="ko-KR"/>
        </w:rPr>
        <w:t>3</w:t>
      </w:r>
      <w:r w:rsidRPr="00AA2952">
        <w:rPr>
          <w:rFonts w:ascii="Times New Roman" w:hAnsi="Times New Roman"/>
          <w:bCs/>
          <w:kern w:val="32"/>
          <w:sz w:val="28"/>
          <w:szCs w:val="28"/>
          <w:lang w:eastAsia="ko-KR"/>
        </w:rPr>
        <w:t xml:space="preserve"> </w:t>
      </w:r>
      <w:r w:rsidRPr="00AA2952">
        <w:rPr>
          <w:rFonts w:ascii="Times New Roman" w:hAnsi="Times New Roman"/>
          <w:bCs/>
          <w:kern w:val="32"/>
          <w:sz w:val="28"/>
          <w:szCs w:val="28"/>
          <w:lang w:val="kk-KZ" w:eastAsia="ko-KR"/>
        </w:rPr>
        <w:t>нысаналы индикаторлырдың мақсаттары орындалған</w:t>
      </w:r>
      <w:r w:rsidRPr="00AA2952">
        <w:rPr>
          <w:rFonts w:ascii="Times New Roman" w:hAnsi="Times New Roman"/>
          <w:bCs/>
          <w:kern w:val="32"/>
          <w:sz w:val="28"/>
          <w:szCs w:val="28"/>
          <w:lang w:eastAsia="ko-KR"/>
        </w:rPr>
        <w:t>.</w:t>
      </w:r>
      <w:r w:rsidRPr="00AA2952">
        <w:rPr>
          <w:rFonts w:ascii="Times New Roman" w:hAnsi="Times New Roman"/>
          <w:sz w:val="28"/>
          <w:szCs w:val="28"/>
        </w:rPr>
        <w:t xml:space="preserve"> </w:t>
      </w:r>
    </w:p>
    <w:p w:rsidR="0052361A" w:rsidRPr="00AA2952" w:rsidRDefault="0052361A" w:rsidP="0052361A">
      <w:pPr>
        <w:pStyle w:val="19"/>
        <w:pBdr>
          <w:bottom w:val="single" w:sz="4" w:space="25" w:color="FFFFFF"/>
        </w:pBdr>
        <w:tabs>
          <w:tab w:val="left" w:pos="567"/>
        </w:tabs>
        <w:spacing w:after="0" w:line="240" w:lineRule="auto"/>
        <w:ind w:left="0"/>
        <w:jc w:val="center"/>
        <w:rPr>
          <w:rFonts w:ascii="Times New Roman" w:hAnsi="Times New Roman"/>
          <w:b/>
          <w:sz w:val="28"/>
          <w:szCs w:val="28"/>
          <w:lang w:val="kk-KZ" w:bidi="en-US"/>
        </w:rPr>
      </w:pPr>
    </w:p>
    <w:p w:rsidR="0052361A" w:rsidRPr="00AA2952" w:rsidRDefault="0052361A" w:rsidP="0052361A">
      <w:pPr>
        <w:pStyle w:val="19"/>
        <w:pBdr>
          <w:bottom w:val="single" w:sz="4" w:space="25" w:color="FFFFFF"/>
        </w:pBdr>
        <w:tabs>
          <w:tab w:val="left" w:pos="567"/>
        </w:tabs>
        <w:spacing w:after="0" w:line="240" w:lineRule="auto"/>
        <w:ind w:left="0"/>
        <w:jc w:val="center"/>
        <w:rPr>
          <w:rFonts w:ascii="Times New Roman" w:hAnsi="Times New Roman"/>
          <w:b/>
          <w:sz w:val="28"/>
          <w:szCs w:val="28"/>
          <w:lang w:val="kk-KZ" w:bidi="en-US"/>
        </w:rPr>
      </w:pPr>
      <w:r w:rsidRPr="00AA2952">
        <w:rPr>
          <w:rFonts w:ascii="Times New Roman" w:hAnsi="Times New Roman"/>
          <w:b/>
          <w:sz w:val="28"/>
          <w:szCs w:val="28"/>
          <w:lang w:val="kk-KZ" w:bidi="en-US"/>
        </w:rPr>
        <w:t>2.БАҒЫТ. ӘЛЕУМЕТТІК САЛА</w:t>
      </w:r>
    </w:p>
    <w:p w:rsidR="0052361A" w:rsidRPr="00AA2952" w:rsidRDefault="0052361A" w:rsidP="0052361A">
      <w:pPr>
        <w:pStyle w:val="19"/>
        <w:pBdr>
          <w:bottom w:val="single" w:sz="4" w:space="25" w:color="FFFFFF"/>
        </w:pBdr>
        <w:tabs>
          <w:tab w:val="left" w:pos="567"/>
        </w:tabs>
        <w:spacing w:after="0" w:line="240" w:lineRule="auto"/>
        <w:ind w:left="0" w:firstLine="720"/>
        <w:jc w:val="both"/>
        <w:rPr>
          <w:rFonts w:ascii="Times New Roman" w:hAnsi="Times New Roman"/>
          <w:sz w:val="28"/>
          <w:szCs w:val="28"/>
          <w:lang w:val="kk-KZ"/>
        </w:rPr>
      </w:pPr>
      <w:r w:rsidRPr="00AA2952">
        <w:rPr>
          <w:rFonts w:ascii="Times New Roman" w:hAnsi="Times New Roman"/>
          <w:sz w:val="28"/>
          <w:szCs w:val="28"/>
          <w:lang w:val="kk-KZ" w:bidi="en-US"/>
        </w:rPr>
        <w:t xml:space="preserve">Бұл бағыт бойынша 5 мақсат, 11 </w:t>
      </w:r>
      <w:r w:rsidRPr="00AA2952">
        <w:rPr>
          <w:rFonts w:ascii="Times New Roman" w:hAnsi="Times New Roman"/>
          <w:sz w:val="28"/>
          <w:szCs w:val="28"/>
          <w:lang w:val="kk-KZ"/>
        </w:rPr>
        <w:t xml:space="preserve">нысаналы </w:t>
      </w:r>
      <w:r w:rsidRPr="00AA2952">
        <w:rPr>
          <w:rFonts w:ascii="Times New Roman" w:hAnsi="Times New Roman"/>
          <w:sz w:val="28"/>
          <w:szCs w:val="28"/>
        </w:rPr>
        <w:t>индикатор</w:t>
      </w:r>
      <w:r w:rsidRPr="00AA2952">
        <w:rPr>
          <w:rFonts w:ascii="Times New Roman" w:hAnsi="Times New Roman"/>
          <w:sz w:val="28"/>
          <w:szCs w:val="28"/>
          <w:lang w:val="kk-KZ"/>
        </w:rPr>
        <w:t xml:space="preserve"> </w:t>
      </w:r>
      <w:r w:rsidRPr="00AA2952">
        <w:rPr>
          <w:rFonts w:ascii="Times New Roman" w:hAnsi="Times New Roman"/>
          <w:sz w:val="28"/>
          <w:szCs w:val="28"/>
        </w:rPr>
        <w:t>қаралып</w:t>
      </w:r>
      <w:r w:rsidRPr="00AA2952">
        <w:rPr>
          <w:rFonts w:ascii="Times New Roman" w:hAnsi="Times New Roman"/>
          <w:sz w:val="28"/>
          <w:szCs w:val="28"/>
          <w:lang w:val="kk-KZ"/>
        </w:rPr>
        <w:t xml:space="preserve"> </w:t>
      </w:r>
      <w:r w:rsidR="00FD1BCF">
        <w:rPr>
          <w:rFonts w:ascii="Times New Roman" w:hAnsi="Times New Roman"/>
          <w:sz w:val="28"/>
          <w:szCs w:val="28"/>
          <w:lang w:val="kk-KZ"/>
        </w:rPr>
        <w:t>9</w:t>
      </w:r>
      <w:r w:rsidRPr="00AA2952">
        <w:rPr>
          <w:rFonts w:ascii="Times New Roman" w:hAnsi="Times New Roman"/>
          <w:sz w:val="28"/>
          <w:szCs w:val="28"/>
          <w:lang w:val="kk-KZ"/>
        </w:rPr>
        <w:t xml:space="preserve"> нысаналы</w:t>
      </w:r>
      <w:r w:rsidRPr="00AA2952">
        <w:rPr>
          <w:rFonts w:ascii="Times New Roman" w:hAnsi="Times New Roman"/>
          <w:sz w:val="28"/>
          <w:szCs w:val="28"/>
        </w:rPr>
        <w:t xml:space="preserve"> индикатор </w:t>
      </w:r>
      <w:r w:rsidRPr="00AA2952">
        <w:rPr>
          <w:rFonts w:ascii="Times New Roman" w:hAnsi="Times New Roman"/>
          <w:sz w:val="28"/>
          <w:szCs w:val="28"/>
          <w:lang w:val="kk-KZ"/>
        </w:rPr>
        <w:t xml:space="preserve">орындалған. </w:t>
      </w:r>
    </w:p>
    <w:p w:rsidR="00FD1BCF" w:rsidRDefault="0052361A" w:rsidP="0052361A">
      <w:pPr>
        <w:pStyle w:val="19"/>
        <w:pBdr>
          <w:bottom w:val="single" w:sz="4" w:space="25" w:color="FFFFFF"/>
        </w:pBdr>
        <w:tabs>
          <w:tab w:val="left" w:pos="567"/>
        </w:tabs>
        <w:spacing w:after="0" w:line="240" w:lineRule="auto"/>
        <w:ind w:left="0" w:firstLine="720"/>
        <w:jc w:val="both"/>
        <w:rPr>
          <w:rFonts w:ascii="Times New Roman" w:hAnsi="Times New Roman"/>
          <w:sz w:val="28"/>
          <w:szCs w:val="28"/>
        </w:rPr>
      </w:pPr>
      <w:r w:rsidRPr="00AA2952">
        <w:rPr>
          <w:rFonts w:ascii="Times New Roman" w:hAnsi="Times New Roman"/>
          <w:b/>
          <w:bCs/>
          <w:color w:val="000000"/>
          <w:sz w:val="28"/>
          <w:szCs w:val="28"/>
        </w:rPr>
        <w:t xml:space="preserve">2.1 мақсат  </w:t>
      </w:r>
      <w:r w:rsidRPr="00AA2952">
        <w:rPr>
          <w:rFonts w:ascii="Times New Roman" w:hAnsi="Times New Roman"/>
          <w:b/>
          <w:bCs/>
          <w:color w:val="000000"/>
          <w:sz w:val="28"/>
          <w:szCs w:val="28"/>
          <w:lang w:val="kk-KZ"/>
        </w:rPr>
        <w:t>«</w:t>
      </w:r>
      <w:r w:rsidRPr="00AA2952">
        <w:rPr>
          <w:rFonts w:ascii="Times New Roman" w:hAnsi="Times New Roman"/>
          <w:b/>
          <w:bCs/>
          <w:color w:val="000000"/>
          <w:sz w:val="28"/>
          <w:szCs w:val="28"/>
        </w:rPr>
        <w:t>Білімнің сапасын және қолжетімділігін қамтамасыз ету, балалардың құқықтары және заңды мүдделерін қорғау жүйесі</w:t>
      </w:r>
      <w:r w:rsidRPr="00AA2952">
        <w:rPr>
          <w:rFonts w:ascii="Times New Roman" w:hAnsi="Times New Roman"/>
          <w:b/>
          <w:bCs/>
          <w:color w:val="000000"/>
          <w:sz w:val="28"/>
          <w:szCs w:val="28"/>
          <w:lang w:val="kk-KZ"/>
        </w:rPr>
        <w:t>»</w:t>
      </w:r>
      <w:r w:rsidRPr="00AA2952">
        <w:rPr>
          <w:rFonts w:ascii="Times New Roman" w:hAnsi="Times New Roman"/>
          <w:sz w:val="28"/>
          <w:szCs w:val="28"/>
          <w:lang w:val="kk-KZ"/>
        </w:rPr>
        <w:t xml:space="preserve"> 2</w:t>
      </w:r>
      <w:r w:rsidRPr="00AA2952">
        <w:rPr>
          <w:rFonts w:ascii="Times New Roman" w:hAnsi="Times New Roman"/>
          <w:bCs/>
          <w:kern w:val="32"/>
          <w:sz w:val="28"/>
          <w:szCs w:val="28"/>
          <w:lang w:eastAsia="ko-KR"/>
        </w:rPr>
        <w:t xml:space="preserve"> </w:t>
      </w:r>
      <w:r w:rsidRPr="00AA2952">
        <w:rPr>
          <w:rFonts w:ascii="Times New Roman" w:hAnsi="Times New Roman"/>
          <w:bCs/>
          <w:kern w:val="32"/>
          <w:sz w:val="28"/>
          <w:szCs w:val="28"/>
          <w:lang w:val="kk-KZ" w:eastAsia="ko-KR"/>
        </w:rPr>
        <w:t>нысаналы</w:t>
      </w:r>
      <w:r w:rsidRPr="00AA2952">
        <w:rPr>
          <w:rFonts w:ascii="Times New Roman" w:hAnsi="Times New Roman"/>
          <w:bCs/>
          <w:kern w:val="32"/>
          <w:sz w:val="28"/>
          <w:szCs w:val="28"/>
          <w:lang w:eastAsia="ko-KR"/>
        </w:rPr>
        <w:t xml:space="preserve"> индикатор</w:t>
      </w:r>
      <w:r w:rsidRPr="00AA2952">
        <w:rPr>
          <w:rFonts w:ascii="Times New Roman" w:hAnsi="Times New Roman"/>
          <w:bCs/>
          <w:kern w:val="32"/>
          <w:sz w:val="28"/>
          <w:szCs w:val="28"/>
          <w:lang w:val="kk-KZ" w:eastAsia="ko-KR"/>
        </w:rPr>
        <w:t xml:space="preserve"> қаралып индикаторлырдың мақсаттары орындалған</w:t>
      </w:r>
      <w:r w:rsidRPr="00AA2952">
        <w:rPr>
          <w:rFonts w:ascii="Times New Roman" w:hAnsi="Times New Roman"/>
          <w:bCs/>
          <w:kern w:val="32"/>
          <w:sz w:val="28"/>
          <w:szCs w:val="28"/>
          <w:lang w:eastAsia="ko-KR"/>
        </w:rPr>
        <w:t>.</w:t>
      </w:r>
      <w:r w:rsidRPr="00AA2952">
        <w:rPr>
          <w:rFonts w:ascii="Times New Roman" w:hAnsi="Times New Roman"/>
          <w:sz w:val="28"/>
          <w:szCs w:val="28"/>
        </w:rPr>
        <w:t xml:space="preserve"> </w:t>
      </w:r>
    </w:p>
    <w:p w:rsidR="0052361A" w:rsidRPr="00AA2952" w:rsidRDefault="0052361A" w:rsidP="0052361A">
      <w:pPr>
        <w:pStyle w:val="19"/>
        <w:pBdr>
          <w:bottom w:val="single" w:sz="4" w:space="25" w:color="FFFFFF"/>
        </w:pBdr>
        <w:tabs>
          <w:tab w:val="left" w:pos="567"/>
        </w:tabs>
        <w:spacing w:after="0" w:line="240" w:lineRule="auto"/>
        <w:ind w:left="0" w:firstLine="720"/>
        <w:jc w:val="both"/>
        <w:rPr>
          <w:rFonts w:ascii="Times New Roman" w:hAnsi="Times New Roman"/>
          <w:bCs/>
          <w:kern w:val="32"/>
          <w:sz w:val="28"/>
          <w:szCs w:val="28"/>
          <w:lang w:val="kk-KZ" w:eastAsia="ko-KR"/>
        </w:rPr>
      </w:pPr>
      <w:r w:rsidRPr="00AA2952">
        <w:rPr>
          <w:rFonts w:ascii="Times New Roman" w:hAnsi="Times New Roman"/>
          <w:b/>
          <w:sz w:val="28"/>
          <w:szCs w:val="28"/>
          <w:lang w:val="kk-KZ"/>
        </w:rPr>
        <w:t>2.2 мақсат бойынша «Халық денсаулығын жақсарту»</w:t>
      </w:r>
      <w:r w:rsidRPr="00AA2952">
        <w:rPr>
          <w:rFonts w:ascii="Times New Roman" w:hAnsi="Times New Roman"/>
          <w:sz w:val="28"/>
          <w:szCs w:val="28"/>
          <w:lang w:val="kk-KZ"/>
        </w:rPr>
        <w:t xml:space="preserve"> 2</w:t>
      </w:r>
      <w:r w:rsidRPr="00AA2952">
        <w:rPr>
          <w:rFonts w:ascii="Times New Roman" w:hAnsi="Times New Roman"/>
          <w:bCs/>
          <w:kern w:val="32"/>
          <w:sz w:val="28"/>
          <w:szCs w:val="28"/>
          <w:lang w:eastAsia="ko-KR"/>
        </w:rPr>
        <w:t xml:space="preserve"> </w:t>
      </w:r>
      <w:r w:rsidRPr="00AA2952">
        <w:rPr>
          <w:rFonts w:ascii="Times New Roman" w:hAnsi="Times New Roman"/>
          <w:bCs/>
          <w:kern w:val="32"/>
          <w:sz w:val="28"/>
          <w:szCs w:val="28"/>
          <w:lang w:val="kk-KZ" w:eastAsia="ko-KR"/>
        </w:rPr>
        <w:t>нысаналы</w:t>
      </w:r>
      <w:r w:rsidRPr="00AA2952">
        <w:rPr>
          <w:rFonts w:ascii="Times New Roman" w:hAnsi="Times New Roman"/>
          <w:bCs/>
          <w:kern w:val="32"/>
          <w:sz w:val="28"/>
          <w:szCs w:val="28"/>
          <w:lang w:eastAsia="ko-KR"/>
        </w:rPr>
        <w:t xml:space="preserve"> индикатор</w:t>
      </w:r>
      <w:r w:rsidRPr="00AA2952">
        <w:rPr>
          <w:rFonts w:ascii="Times New Roman" w:hAnsi="Times New Roman"/>
          <w:bCs/>
          <w:kern w:val="32"/>
          <w:sz w:val="28"/>
          <w:szCs w:val="28"/>
          <w:lang w:val="kk-KZ" w:eastAsia="ko-KR"/>
        </w:rPr>
        <w:t xml:space="preserve"> қаралып 2 индикаторлырдың мақсаттары орындалған</w:t>
      </w:r>
      <w:r w:rsidRPr="00AA2952">
        <w:rPr>
          <w:rFonts w:ascii="Times New Roman" w:hAnsi="Times New Roman"/>
          <w:bCs/>
          <w:kern w:val="32"/>
          <w:sz w:val="28"/>
          <w:szCs w:val="28"/>
          <w:lang w:eastAsia="ko-KR"/>
        </w:rPr>
        <w:t>.</w:t>
      </w:r>
      <w:r w:rsidRPr="00AA2952">
        <w:rPr>
          <w:rFonts w:ascii="Times New Roman" w:hAnsi="Times New Roman"/>
          <w:sz w:val="28"/>
          <w:szCs w:val="28"/>
        </w:rPr>
        <w:t xml:space="preserve"> </w:t>
      </w:r>
      <w:r w:rsidRPr="00AA2952">
        <w:rPr>
          <w:rFonts w:ascii="Times New Roman" w:hAnsi="Times New Roman"/>
          <w:sz w:val="28"/>
          <w:szCs w:val="28"/>
          <w:lang w:val="kk-KZ"/>
        </w:rPr>
        <w:t xml:space="preserve">2 іс-шаралар толығымен </w:t>
      </w:r>
      <w:r w:rsidRPr="00AA2952">
        <w:rPr>
          <w:rFonts w:ascii="Times New Roman" w:hAnsi="Times New Roman"/>
          <w:bCs/>
          <w:kern w:val="32"/>
          <w:sz w:val="28"/>
          <w:szCs w:val="28"/>
          <w:lang w:val="kk-KZ" w:eastAsia="ko-KR"/>
        </w:rPr>
        <w:t xml:space="preserve"> жүзеге асырылған.</w:t>
      </w:r>
    </w:p>
    <w:p w:rsidR="00FD1BCF" w:rsidRDefault="0052361A" w:rsidP="00FD1BCF">
      <w:pPr>
        <w:pStyle w:val="19"/>
        <w:pBdr>
          <w:bottom w:val="single" w:sz="4" w:space="25" w:color="FFFFFF"/>
        </w:pBdr>
        <w:tabs>
          <w:tab w:val="left" w:pos="567"/>
        </w:tabs>
        <w:spacing w:after="0" w:line="240" w:lineRule="auto"/>
        <w:ind w:left="0" w:firstLine="720"/>
        <w:jc w:val="both"/>
        <w:rPr>
          <w:rFonts w:ascii="Times New Roman" w:hAnsi="Times New Roman"/>
          <w:bCs/>
          <w:kern w:val="32"/>
          <w:sz w:val="28"/>
          <w:szCs w:val="28"/>
          <w:lang w:val="kk-KZ" w:eastAsia="ko-KR"/>
        </w:rPr>
      </w:pPr>
      <w:r w:rsidRPr="00AA2952">
        <w:rPr>
          <w:rFonts w:ascii="Times New Roman" w:hAnsi="Times New Roman"/>
          <w:b/>
          <w:bCs/>
          <w:color w:val="000000"/>
          <w:sz w:val="28"/>
          <w:szCs w:val="28"/>
        </w:rPr>
        <w:t xml:space="preserve">2.3 мақсат </w:t>
      </w:r>
      <w:r w:rsidRPr="00AA2952">
        <w:rPr>
          <w:rFonts w:ascii="Times New Roman" w:hAnsi="Times New Roman"/>
          <w:b/>
          <w:bCs/>
          <w:color w:val="000000"/>
          <w:sz w:val="28"/>
          <w:szCs w:val="28"/>
          <w:lang w:val="kk-KZ"/>
        </w:rPr>
        <w:t>«</w:t>
      </w:r>
      <w:r w:rsidRPr="00AA2952">
        <w:rPr>
          <w:rFonts w:ascii="Times New Roman" w:hAnsi="Times New Roman"/>
          <w:b/>
          <w:bCs/>
          <w:color w:val="000000"/>
          <w:sz w:val="28"/>
          <w:szCs w:val="28"/>
        </w:rPr>
        <w:t>Халықтың жұмыспен қамтылу деңгейінің өсуі, арнайы әлеуметтік қызметтердің дамуы, еңбек қауіпсіздігі мен еңбекті қорғау жағдайын қамтамасыз ету</w:t>
      </w:r>
      <w:r w:rsidRPr="00AA2952">
        <w:rPr>
          <w:rFonts w:ascii="Times New Roman" w:hAnsi="Times New Roman"/>
          <w:b/>
          <w:bCs/>
          <w:color w:val="000000"/>
          <w:sz w:val="28"/>
          <w:szCs w:val="28"/>
          <w:lang w:val="kk-KZ"/>
        </w:rPr>
        <w:t>»</w:t>
      </w:r>
      <w:r w:rsidRPr="00AA2952">
        <w:rPr>
          <w:rFonts w:ascii="Times New Roman" w:hAnsi="Times New Roman"/>
          <w:bCs/>
          <w:kern w:val="32"/>
          <w:sz w:val="28"/>
          <w:szCs w:val="28"/>
          <w:lang w:val="kk-KZ" w:eastAsia="ko-KR"/>
        </w:rPr>
        <w:t xml:space="preserve"> 5 нысаналы</w:t>
      </w:r>
      <w:r w:rsidRPr="00AA2952">
        <w:rPr>
          <w:rFonts w:ascii="Times New Roman" w:hAnsi="Times New Roman"/>
          <w:bCs/>
          <w:kern w:val="32"/>
          <w:sz w:val="28"/>
          <w:szCs w:val="28"/>
          <w:lang w:eastAsia="ko-KR"/>
        </w:rPr>
        <w:t xml:space="preserve"> индикатор</w:t>
      </w:r>
      <w:r w:rsidRPr="00AA2952">
        <w:rPr>
          <w:rFonts w:ascii="Times New Roman" w:hAnsi="Times New Roman"/>
          <w:bCs/>
          <w:kern w:val="32"/>
          <w:sz w:val="28"/>
          <w:szCs w:val="28"/>
          <w:lang w:val="kk-KZ" w:eastAsia="ko-KR"/>
        </w:rPr>
        <w:t xml:space="preserve"> қаралып</w:t>
      </w:r>
      <w:r w:rsidR="00FD1BCF">
        <w:rPr>
          <w:rFonts w:ascii="Times New Roman" w:hAnsi="Times New Roman"/>
          <w:bCs/>
          <w:kern w:val="32"/>
          <w:sz w:val="28"/>
          <w:szCs w:val="28"/>
          <w:lang w:val="kk-KZ" w:eastAsia="ko-KR"/>
        </w:rPr>
        <w:t>, 2</w:t>
      </w:r>
      <w:r w:rsidRPr="00AA2952">
        <w:rPr>
          <w:rFonts w:ascii="Times New Roman" w:hAnsi="Times New Roman"/>
          <w:bCs/>
          <w:kern w:val="32"/>
          <w:sz w:val="28"/>
          <w:szCs w:val="28"/>
          <w:lang w:val="kk-KZ" w:eastAsia="ko-KR"/>
        </w:rPr>
        <w:t xml:space="preserve"> индикаторлырдың мақсаттары орындал</w:t>
      </w:r>
      <w:r w:rsidR="00FD1BCF">
        <w:rPr>
          <w:rFonts w:ascii="Times New Roman" w:hAnsi="Times New Roman"/>
          <w:bCs/>
          <w:kern w:val="32"/>
          <w:sz w:val="28"/>
          <w:szCs w:val="28"/>
          <w:lang w:val="kk-KZ" w:eastAsia="ko-KR"/>
        </w:rPr>
        <w:t>ма</w:t>
      </w:r>
      <w:r w:rsidRPr="00AA2952">
        <w:rPr>
          <w:rFonts w:ascii="Times New Roman" w:hAnsi="Times New Roman"/>
          <w:bCs/>
          <w:kern w:val="32"/>
          <w:sz w:val="28"/>
          <w:szCs w:val="28"/>
          <w:lang w:val="kk-KZ" w:eastAsia="ko-KR"/>
        </w:rPr>
        <w:t>ған</w:t>
      </w:r>
      <w:r w:rsidRPr="00AA2952">
        <w:rPr>
          <w:rFonts w:ascii="Times New Roman" w:hAnsi="Times New Roman"/>
          <w:bCs/>
          <w:kern w:val="32"/>
          <w:sz w:val="28"/>
          <w:szCs w:val="28"/>
          <w:lang w:eastAsia="ko-KR"/>
        </w:rPr>
        <w:t>.</w:t>
      </w:r>
      <w:r w:rsidRPr="00AA2952">
        <w:rPr>
          <w:rFonts w:ascii="Times New Roman" w:hAnsi="Times New Roman"/>
          <w:sz w:val="28"/>
          <w:szCs w:val="28"/>
        </w:rPr>
        <w:t xml:space="preserve"> </w:t>
      </w:r>
      <w:r w:rsidRPr="00AA2952">
        <w:rPr>
          <w:rFonts w:ascii="Times New Roman" w:hAnsi="Times New Roman"/>
          <w:sz w:val="28"/>
          <w:szCs w:val="28"/>
          <w:lang w:val="kk-KZ"/>
        </w:rPr>
        <w:t xml:space="preserve">5 іс-шарала </w:t>
      </w:r>
      <w:r w:rsidR="00FD1BCF">
        <w:rPr>
          <w:rFonts w:ascii="Times New Roman" w:hAnsi="Times New Roman"/>
          <w:sz w:val="28"/>
          <w:szCs w:val="28"/>
          <w:lang w:val="kk-KZ"/>
        </w:rPr>
        <w:t xml:space="preserve">жоспарланып, 4 </w:t>
      </w:r>
      <w:r w:rsidRPr="00AA2952">
        <w:rPr>
          <w:rFonts w:ascii="Times New Roman" w:hAnsi="Times New Roman"/>
          <w:bCs/>
          <w:kern w:val="32"/>
          <w:sz w:val="28"/>
          <w:szCs w:val="28"/>
          <w:lang w:val="kk-KZ" w:eastAsia="ko-KR"/>
        </w:rPr>
        <w:t xml:space="preserve"> </w:t>
      </w:r>
      <w:r w:rsidRPr="00FD1BCF">
        <w:rPr>
          <w:rFonts w:ascii="Times New Roman" w:hAnsi="Times New Roman"/>
          <w:bCs/>
          <w:kern w:val="32"/>
          <w:sz w:val="28"/>
          <w:szCs w:val="28"/>
          <w:lang w:val="kk-KZ" w:eastAsia="ko-KR"/>
        </w:rPr>
        <w:t>жүзеге асырылған</w:t>
      </w:r>
      <w:r w:rsidR="00FD1BCF" w:rsidRPr="00FD1BCF">
        <w:rPr>
          <w:rFonts w:ascii="Times New Roman" w:hAnsi="Times New Roman"/>
          <w:bCs/>
          <w:kern w:val="32"/>
          <w:sz w:val="28"/>
          <w:szCs w:val="28"/>
          <w:lang w:val="kk-KZ" w:eastAsia="ko-KR"/>
        </w:rPr>
        <w:t>, 1 жүзеге асырылмаған</w:t>
      </w:r>
      <w:r w:rsidRPr="00FD1BCF">
        <w:rPr>
          <w:rFonts w:ascii="Times New Roman" w:hAnsi="Times New Roman"/>
          <w:bCs/>
          <w:kern w:val="32"/>
          <w:sz w:val="28"/>
          <w:szCs w:val="28"/>
          <w:lang w:val="kk-KZ" w:eastAsia="ko-KR"/>
        </w:rPr>
        <w:t>.</w:t>
      </w:r>
    </w:p>
    <w:p w:rsidR="00FD1BCF" w:rsidRPr="00FD1BCF" w:rsidRDefault="00FD1BCF" w:rsidP="00FD1BCF">
      <w:pPr>
        <w:pStyle w:val="19"/>
        <w:pBdr>
          <w:bottom w:val="single" w:sz="4" w:space="25" w:color="FFFFFF"/>
        </w:pBdr>
        <w:tabs>
          <w:tab w:val="left" w:pos="567"/>
        </w:tabs>
        <w:spacing w:after="0" w:line="240" w:lineRule="auto"/>
        <w:ind w:left="0" w:firstLine="720"/>
        <w:jc w:val="both"/>
        <w:rPr>
          <w:rFonts w:ascii="Times New Roman" w:hAnsi="Times New Roman"/>
          <w:bCs/>
          <w:kern w:val="32"/>
          <w:sz w:val="28"/>
          <w:szCs w:val="28"/>
          <w:lang w:val="kk-KZ" w:eastAsia="ko-KR"/>
        </w:rPr>
      </w:pPr>
      <w:r w:rsidRPr="007E6BFA">
        <w:rPr>
          <w:rFonts w:ascii="Times New Roman" w:hAnsi="Times New Roman"/>
          <w:bCs/>
          <w:kern w:val="32"/>
          <w:sz w:val="28"/>
          <w:szCs w:val="28"/>
          <w:lang w:val="kk-KZ" w:eastAsia="ko-KR"/>
        </w:rPr>
        <w:t>«</w:t>
      </w:r>
      <w:r w:rsidR="007E6BFA" w:rsidRPr="007E6BFA">
        <w:rPr>
          <w:rFonts w:ascii="Times New Roman" w:hAnsi="Times New Roman"/>
          <w:bCs/>
          <w:kern w:val="32"/>
          <w:sz w:val="28"/>
          <w:szCs w:val="28"/>
          <w:lang w:val="kk-KZ" w:eastAsia="ko-KR"/>
        </w:rPr>
        <w:t>Жұмыссыздық деңгейі</w:t>
      </w:r>
      <w:r w:rsidRPr="007E6BFA">
        <w:rPr>
          <w:rFonts w:ascii="Times New Roman" w:hAnsi="Times New Roman"/>
          <w:bCs/>
          <w:kern w:val="32"/>
          <w:sz w:val="28"/>
          <w:szCs w:val="28"/>
          <w:lang w:val="kk-KZ" w:eastAsia="ko-KR"/>
        </w:rPr>
        <w:t xml:space="preserve">» </w:t>
      </w:r>
      <w:r w:rsidR="007E6BFA" w:rsidRPr="007E6BFA">
        <w:rPr>
          <w:rFonts w:ascii="Times New Roman" w:hAnsi="Times New Roman"/>
          <w:bCs/>
          <w:kern w:val="32"/>
          <w:sz w:val="28"/>
          <w:szCs w:val="28"/>
          <w:lang w:val="kk-KZ" w:eastAsia="ko-KR"/>
        </w:rPr>
        <w:t xml:space="preserve">жоспар </w:t>
      </w:r>
      <w:r w:rsidRPr="007E6BFA">
        <w:rPr>
          <w:rFonts w:ascii="Times New Roman" w:hAnsi="Times New Roman"/>
          <w:bCs/>
          <w:kern w:val="32"/>
          <w:sz w:val="28"/>
          <w:szCs w:val="28"/>
          <w:lang w:val="kk-KZ" w:eastAsia="ko-KR"/>
        </w:rPr>
        <w:t xml:space="preserve">6,4%, </w:t>
      </w:r>
      <w:r w:rsidR="007E6BFA" w:rsidRPr="007E6BFA">
        <w:rPr>
          <w:rFonts w:ascii="Times New Roman" w:hAnsi="Times New Roman"/>
          <w:bCs/>
          <w:kern w:val="32"/>
          <w:sz w:val="28"/>
          <w:szCs w:val="28"/>
          <w:lang w:val="kk-KZ" w:eastAsia="ko-KR"/>
        </w:rPr>
        <w:t>нақтысы</w:t>
      </w:r>
      <w:r w:rsidRPr="007E6BFA">
        <w:rPr>
          <w:rFonts w:ascii="Times New Roman" w:hAnsi="Times New Roman"/>
          <w:bCs/>
          <w:kern w:val="32"/>
          <w:sz w:val="28"/>
          <w:szCs w:val="28"/>
          <w:lang w:val="kk-KZ" w:eastAsia="ko-KR"/>
        </w:rPr>
        <w:t xml:space="preserve"> 8,9%. </w:t>
      </w:r>
      <w:r w:rsidR="007E6BFA" w:rsidRPr="007E6BFA">
        <w:rPr>
          <w:rFonts w:ascii="Times New Roman" w:hAnsi="Times New Roman"/>
          <w:bCs/>
          <w:kern w:val="32"/>
          <w:sz w:val="28"/>
          <w:szCs w:val="28"/>
          <w:lang w:val="kk-KZ" w:eastAsia="ko-KR"/>
        </w:rPr>
        <w:t xml:space="preserve">2020 жылы экономикалық белсенді адамдар саны </w:t>
      </w:r>
      <w:r w:rsidRPr="007E6BFA">
        <w:rPr>
          <w:rFonts w:ascii="Times New Roman" w:hAnsi="Times New Roman"/>
          <w:bCs/>
          <w:kern w:val="32"/>
          <w:sz w:val="28"/>
          <w:szCs w:val="28"/>
          <w:lang w:val="kk-KZ" w:eastAsia="ko-KR"/>
        </w:rPr>
        <w:t xml:space="preserve">8 330 </w:t>
      </w:r>
      <w:r w:rsidR="007E6BFA" w:rsidRPr="007E6BFA">
        <w:rPr>
          <w:rFonts w:ascii="Times New Roman" w:hAnsi="Times New Roman"/>
          <w:bCs/>
          <w:kern w:val="32"/>
          <w:sz w:val="28"/>
          <w:szCs w:val="28"/>
          <w:lang w:val="kk-KZ" w:eastAsia="ko-KR"/>
        </w:rPr>
        <w:t>адамды құрады,</w:t>
      </w:r>
      <w:r w:rsidRPr="007E6BFA">
        <w:rPr>
          <w:rFonts w:ascii="Times New Roman" w:hAnsi="Times New Roman"/>
          <w:bCs/>
          <w:kern w:val="32"/>
          <w:sz w:val="28"/>
          <w:szCs w:val="28"/>
          <w:lang w:val="kk-KZ" w:eastAsia="ko-KR"/>
        </w:rPr>
        <w:t xml:space="preserve"> </w:t>
      </w:r>
      <w:r w:rsidR="007E6BFA" w:rsidRPr="007E6BFA">
        <w:rPr>
          <w:rFonts w:ascii="Times New Roman" w:hAnsi="Times New Roman"/>
          <w:bCs/>
          <w:kern w:val="32"/>
          <w:sz w:val="28"/>
          <w:szCs w:val="28"/>
          <w:lang w:val="kk-KZ" w:eastAsia="ko-KR"/>
        </w:rPr>
        <w:t xml:space="preserve">жұмысыздар </w:t>
      </w:r>
      <w:r w:rsidRPr="007E6BFA">
        <w:rPr>
          <w:rFonts w:ascii="Times New Roman" w:hAnsi="Times New Roman"/>
          <w:bCs/>
          <w:kern w:val="32"/>
          <w:sz w:val="28"/>
          <w:szCs w:val="28"/>
          <w:lang w:val="kk-KZ" w:eastAsia="ko-KR"/>
        </w:rPr>
        <w:t xml:space="preserve">748 </w:t>
      </w:r>
      <w:r w:rsidR="007E6BFA" w:rsidRPr="007E6BFA">
        <w:rPr>
          <w:rFonts w:ascii="Times New Roman" w:hAnsi="Times New Roman"/>
          <w:bCs/>
          <w:kern w:val="32"/>
          <w:sz w:val="28"/>
          <w:szCs w:val="28"/>
          <w:lang w:val="kk-KZ" w:eastAsia="ko-KR"/>
        </w:rPr>
        <w:t>адам</w:t>
      </w:r>
      <w:r w:rsidRPr="007E6BFA">
        <w:rPr>
          <w:rFonts w:ascii="Times New Roman" w:hAnsi="Times New Roman"/>
          <w:bCs/>
          <w:kern w:val="32"/>
          <w:sz w:val="28"/>
          <w:szCs w:val="28"/>
          <w:lang w:val="kk-KZ" w:eastAsia="ko-KR"/>
        </w:rPr>
        <w:t xml:space="preserve">, </w:t>
      </w:r>
      <w:r w:rsidR="007E6BFA" w:rsidRPr="007E6BFA">
        <w:rPr>
          <w:rFonts w:ascii="Times New Roman" w:hAnsi="Times New Roman"/>
          <w:bCs/>
          <w:kern w:val="32"/>
          <w:sz w:val="28"/>
          <w:szCs w:val="28"/>
          <w:lang w:val="kk-KZ" w:eastAsia="ko-KR"/>
        </w:rPr>
        <w:t xml:space="preserve">ресми тіркелген жұмыссыздар саны </w:t>
      </w:r>
      <w:r w:rsidRPr="007E6BFA">
        <w:rPr>
          <w:rFonts w:ascii="Times New Roman" w:hAnsi="Times New Roman"/>
          <w:bCs/>
          <w:kern w:val="32"/>
          <w:sz w:val="28"/>
          <w:szCs w:val="28"/>
          <w:lang w:val="kk-KZ" w:eastAsia="ko-KR"/>
        </w:rPr>
        <w:t xml:space="preserve">- 748 </w:t>
      </w:r>
      <w:r w:rsidR="007E6BFA" w:rsidRPr="007E6BFA">
        <w:rPr>
          <w:rFonts w:ascii="Times New Roman" w:hAnsi="Times New Roman"/>
          <w:bCs/>
          <w:kern w:val="32"/>
          <w:sz w:val="28"/>
          <w:szCs w:val="28"/>
          <w:lang w:val="kk-KZ" w:eastAsia="ko-KR"/>
        </w:rPr>
        <w:t>адам</w:t>
      </w:r>
      <w:r w:rsidRPr="007E6BFA">
        <w:rPr>
          <w:rFonts w:ascii="Times New Roman" w:hAnsi="Times New Roman"/>
          <w:bCs/>
          <w:kern w:val="32"/>
          <w:sz w:val="28"/>
          <w:szCs w:val="28"/>
          <w:lang w:val="kk-KZ" w:eastAsia="ko-KR"/>
        </w:rPr>
        <w:t xml:space="preserve">. </w:t>
      </w:r>
      <w:r w:rsidR="007E6BFA" w:rsidRPr="007E6BFA">
        <w:rPr>
          <w:rFonts w:ascii="Times New Roman" w:hAnsi="Times New Roman"/>
          <w:bCs/>
          <w:kern w:val="32"/>
          <w:sz w:val="28"/>
          <w:szCs w:val="28"/>
          <w:lang w:val="kk-KZ" w:eastAsia="ko-KR"/>
        </w:rPr>
        <w:t xml:space="preserve">Жұмысыздық деңгейі пандемияға байланысты </w:t>
      </w:r>
      <w:r w:rsidRPr="007E6BFA">
        <w:rPr>
          <w:rFonts w:ascii="Times New Roman" w:hAnsi="Times New Roman"/>
          <w:bCs/>
          <w:kern w:val="32"/>
          <w:sz w:val="28"/>
          <w:szCs w:val="28"/>
          <w:lang w:val="kk-KZ" w:eastAsia="ko-KR"/>
        </w:rPr>
        <w:t>2,5%</w:t>
      </w:r>
      <w:r w:rsidR="007E6BFA" w:rsidRPr="007E6BFA">
        <w:rPr>
          <w:rFonts w:ascii="Times New Roman" w:hAnsi="Times New Roman"/>
          <w:bCs/>
          <w:kern w:val="32"/>
          <w:sz w:val="28"/>
          <w:szCs w:val="28"/>
          <w:lang w:val="kk-KZ" w:eastAsia="ko-KR"/>
        </w:rPr>
        <w:t xml:space="preserve"> өсті</w:t>
      </w:r>
      <w:r w:rsidRPr="007E6BFA">
        <w:rPr>
          <w:rFonts w:ascii="Times New Roman" w:hAnsi="Times New Roman"/>
          <w:bCs/>
          <w:kern w:val="32"/>
          <w:sz w:val="28"/>
          <w:szCs w:val="28"/>
          <w:lang w:val="kk-KZ" w:eastAsia="ko-KR"/>
        </w:rPr>
        <w:t>.</w:t>
      </w:r>
      <w:r w:rsidRPr="00FD1BCF">
        <w:rPr>
          <w:rFonts w:ascii="Times New Roman" w:hAnsi="Times New Roman"/>
          <w:bCs/>
          <w:kern w:val="32"/>
          <w:sz w:val="28"/>
          <w:szCs w:val="28"/>
          <w:lang w:val="kk-KZ" w:eastAsia="ko-KR"/>
        </w:rPr>
        <w:t xml:space="preserve">  </w:t>
      </w:r>
    </w:p>
    <w:p w:rsidR="00FD1BCF" w:rsidRPr="00BA72A3" w:rsidRDefault="00FD1BCF" w:rsidP="00BA72A3">
      <w:pPr>
        <w:pBdr>
          <w:bottom w:val="single" w:sz="4" w:space="7" w:color="FFFFFF"/>
        </w:pBdr>
        <w:ind w:firstLine="720"/>
        <w:jc w:val="both"/>
        <w:rPr>
          <w:sz w:val="28"/>
          <w:szCs w:val="28"/>
          <w:lang w:val="kk-KZ"/>
        </w:rPr>
      </w:pPr>
      <w:r w:rsidRPr="00BA72A3">
        <w:rPr>
          <w:rFonts w:eastAsia="Calibri"/>
          <w:sz w:val="28"/>
          <w:szCs w:val="28"/>
          <w:lang w:val="kk-KZ" w:eastAsia="en-US"/>
        </w:rPr>
        <w:t>«</w:t>
      </w:r>
      <w:r w:rsidR="007E6BFA" w:rsidRPr="00BA72A3">
        <w:rPr>
          <w:rFonts w:eastAsia="Calibri"/>
          <w:sz w:val="28"/>
          <w:szCs w:val="28"/>
          <w:lang w:val="kk-KZ" w:eastAsia="en-US"/>
        </w:rPr>
        <w:t>Өзін-өзі жұмыспен қамтылғандардың жалпы санынан нәтижесіз жұмыспен қамтылғандар үлесі</w:t>
      </w:r>
      <w:r w:rsidRPr="00BA72A3">
        <w:rPr>
          <w:rFonts w:eastAsia="Calibri"/>
          <w:sz w:val="28"/>
          <w:szCs w:val="28"/>
          <w:lang w:val="kk-KZ" w:eastAsia="en-US"/>
        </w:rPr>
        <w:t>»</w:t>
      </w:r>
      <w:r w:rsidRPr="00BA72A3">
        <w:rPr>
          <w:sz w:val="28"/>
          <w:szCs w:val="28"/>
          <w:lang w:val="kk-KZ"/>
        </w:rPr>
        <w:t xml:space="preserve"> </w:t>
      </w:r>
      <w:r w:rsidR="007E6BFA" w:rsidRPr="00BA72A3">
        <w:rPr>
          <w:sz w:val="28"/>
          <w:szCs w:val="28"/>
          <w:lang w:val="kk-KZ"/>
        </w:rPr>
        <w:t>жоспар</w:t>
      </w:r>
      <w:r w:rsidRPr="00BA72A3">
        <w:rPr>
          <w:sz w:val="28"/>
          <w:szCs w:val="28"/>
          <w:lang w:val="kk-KZ"/>
        </w:rPr>
        <w:t xml:space="preserve"> 17,1%, </w:t>
      </w:r>
      <w:r w:rsidR="007E6BFA" w:rsidRPr="00BA72A3">
        <w:rPr>
          <w:sz w:val="28"/>
          <w:szCs w:val="28"/>
          <w:lang w:val="kk-KZ"/>
        </w:rPr>
        <w:t>нақтысы</w:t>
      </w:r>
      <w:r w:rsidRPr="00BA72A3">
        <w:rPr>
          <w:sz w:val="28"/>
          <w:szCs w:val="28"/>
          <w:lang w:val="kk-KZ"/>
        </w:rPr>
        <w:t xml:space="preserve"> 9,5%. </w:t>
      </w:r>
      <w:r w:rsidR="00BA72A3" w:rsidRPr="00BA72A3">
        <w:rPr>
          <w:sz w:val="28"/>
          <w:szCs w:val="28"/>
          <w:lang w:val="kk-KZ"/>
        </w:rPr>
        <w:t xml:space="preserve">Жұмыспен өзін-өзі қамтығандар </w:t>
      </w:r>
      <w:r w:rsidRPr="00BA72A3">
        <w:rPr>
          <w:sz w:val="28"/>
          <w:szCs w:val="28"/>
          <w:lang w:val="kk-KZ"/>
        </w:rPr>
        <w:t xml:space="preserve">2 369 </w:t>
      </w:r>
      <w:r w:rsidR="00BA72A3" w:rsidRPr="00BA72A3">
        <w:rPr>
          <w:sz w:val="28"/>
          <w:szCs w:val="28"/>
          <w:lang w:val="kk-KZ"/>
        </w:rPr>
        <w:t>адам</w:t>
      </w:r>
      <w:r w:rsidRPr="00BA72A3">
        <w:rPr>
          <w:sz w:val="28"/>
          <w:szCs w:val="28"/>
          <w:lang w:val="kk-KZ"/>
        </w:rPr>
        <w:t xml:space="preserve">.  </w:t>
      </w:r>
      <w:r w:rsidR="00BA72A3" w:rsidRPr="00BA72A3">
        <w:rPr>
          <w:sz w:val="28"/>
          <w:szCs w:val="28"/>
          <w:lang w:val="kk-KZ"/>
        </w:rPr>
        <w:t xml:space="preserve">Нәтижесіз жұмыспен қамтыған </w:t>
      </w:r>
      <w:r w:rsidRPr="00BA72A3">
        <w:rPr>
          <w:sz w:val="28"/>
          <w:szCs w:val="28"/>
          <w:lang w:val="kk-KZ"/>
        </w:rPr>
        <w:t>224</w:t>
      </w:r>
      <w:r w:rsidR="00BA72A3" w:rsidRPr="00BA72A3">
        <w:rPr>
          <w:sz w:val="28"/>
          <w:szCs w:val="28"/>
          <w:lang w:val="kk-KZ"/>
        </w:rPr>
        <w:t xml:space="preserve"> адам, үлесі </w:t>
      </w:r>
      <w:r w:rsidRPr="00BA72A3">
        <w:rPr>
          <w:sz w:val="28"/>
          <w:szCs w:val="28"/>
          <w:lang w:val="kk-KZ"/>
        </w:rPr>
        <w:t>9,5%.</w:t>
      </w:r>
    </w:p>
    <w:p w:rsidR="00FD1BCF" w:rsidRPr="00BA72A3" w:rsidRDefault="00BA72A3" w:rsidP="00BA72A3">
      <w:pPr>
        <w:ind w:firstLine="851"/>
        <w:jc w:val="both"/>
        <w:rPr>
          <w:sz w:val="28"/>
          <w:szCs w:val="28"/>
          <w:lang w:val="kk-KZ"/>
        </w:rPr>
      </w:pPr>
      <w:r w:rsidRPr="00BA72A3">
        <w:rPr>
          <w:sz w:val="28"/>
          <w:szCs w:val="28"/>
          <w:lang w:val="kk-KZ"/>
        </w:rPr>
        <w:t>Іс-шара</w:t>
      </w:r>
      <w:r w:rsidR="00FD1BCF" w:rsidRPr="00BA72A3">
        <w:rPr>
          <w:sz w:val="28"/>
          <w:szCs w:val="28"/>
          <w:lang w:val="kk-KZ"/>
        </w:rPr>
        <w:t>: «</w:t>
      </w:r>
      <w:r w:rsidRPr="00BA72A3">
        <w:rPr>
          <w:i/>
          <w:sz w:val="28"/>
          <w:szCs w:val="28"/>
          <w:lang w:val="kk-KZ"/>
        </w:rPr>
        <w:t>"Еңбек" нәтижелі жұмыспен қамтуды және жаппай кәсіпкерлікті дамытулың 2017-2021 жылдарға арналған бағдарламасына қатысушыларды техникалық және кәсіптік біліммен және қысқа мерізмді кәсіптік оқумен қамтамасыз ету</w:t>
      </w:r>
      <w:r w:rsidR="00FD1BCF" w:rsidRPr="00BA72A3">
        <w:rPr>
          <w:sz w:val="28"/>
          <w:szCs w:val="28"/>
          <w:lang w:val="kk-KZ"/>
        </w:rPr>
        <w:t xml:space="preserve">» </w:t>
      </w:r>
      <w:r w:rsidRPr="00BA72A3">
        <w:rPr>
          <w:sz w:val="28"/>
          <w:szCs w:val="28"/>
          <w:lang w:val="kk-KZ"/>
        </w:rPr>
        <w:t>орындалмады</w:t>
      </w:r>
      <w:r w:rsidR="00FD1BCF" w:rsidRPr="00BA72A3">
        <w:rPr>
          <w:sz w:val="28"/>
          <w:szCs w:val="28"/>
          <w:lang w:val="kk-KZ"/>
        </w:rPr>
        <w:t xml:space="preserve">, </w:t>
      </w:r>
      <w:r w:rsidRPr="00BA72A3">
        <w:rPr>
          <w:sz w:val="28"/>
          <w:szCs w:val="28"/>
          <w:lang w:val="kk-KZ"/>
        </w:rPr>
        <w:t>жоспар</w:t>
      </w:r>
      <w:r w:rsidR="00FD1BCF" w:rsidRPr="00BA72A3">
        <w:rPr>
          <w:sz w:val="28"/>
          <w:szCs w:val="28"/>
          <w:lang w:val="kk-KZ"/>
        </w:rPr>
        <w:t xml:space="preserve"> 13,2 млн. те</w:t>
      </w:r>
      <w:r w:rsidRPr="00BA72A3">
        <w:rPr>
          <w:sz w:val="28"/>
          <w:szCs w:val="28"/>
          <w:lang w:val="kk-KZ"/>
        </w:rPr>
        <w:t>ң</w:t>
      </w:r>
      <w:r w:rsidR="00FD1BCF" w:rsidRPr="00BA72A3">
        <w:rPr>
          <w:sz w:val="28"/>
          <w:szCs w:val="28"/>
          <w:lang w:val="kk-KZ"/>
        </w:rPr>
        <w:t xml:space="preserve">ге, </w:t>
      </w:r>
      <w:r w:rsidRPr="00BA72A3">
        <w:rPr>
          <w:sz w:val="28"/>
          <w:szCs w:val="28"/>
          <w:lang w:val="kk-KZ"/>
        </w:rPr>
        <w:t xml:space="preserve">нақтысы </w:t>
      </w:r>
      <w:r w:rsidR="00FD1BCF" w:rsidRPr="00BA72A3">
        <w:rPr>
          <w:sz w:val="28"/>
          <w:szCs w:val="28"/>
          <w:lang w:val="kk-KZ"/>
        </w:rPr>
        <w:t>1,1 млн. те</w:t>
      </w:r>
      <w:r w:rsidRPr="00BA72A3">
        <w:rPr>
          <w:sz w:val="28"/>
          <w:szCs w:val="28"/>
          <w:lang w:val="kk-KZ"/>
        </w:rPr>
        <w:t>ң</w:t>
      </w:r>
      <w:r w:rsidR="00FD1BCF" w:rsidRPr="00BA72A3">
        <w:rPr>
          <w:sz w:val="28"/>
          <w:szCs w:val="28"/>
          <w:lang w:val="kk-KZ"/>
        </w:rPr>
        <w:t xml:space="preserve">ге. </w:t>
      </w:r>
      <w:r w:rsidRPr="00BA72A3">
        <w:rPr>
          <w:sz w:val="28"/>
          <w:szCs w:val="28"/>
          <w:lang w:val="kk-KZ"/>
        </w:rPr>
        <w:t>Бөлінген қаржы</w:t>
      </w:r>
      <w:r w:rsidR="00FD1BCF" w:rsidRPr="00BA72A3">
        <w:rPr>
          <w:sz w:val="28"/>
          <w:szCs w:val="28"/>
          <w:lang w:val="kk-KZ"/>
        </w:rPr>
        <w:t xml:space="preserve"> 1,4 млн. те</w:t>
      </w:r>
      <w:r w:rsidRPr="00BA72A3">
        <w:rPr>
          <w:sz w:val="28"/>
          <w:szCs w:val="28"/>
          <w:lang w:val="kk-KZ"/>
        </w:rPr>
        <w:t>ң</w:t>
      </w:r>
      <w:r w:rsidR="00FD1BCF" w:rsidRPr="00BA72A3">
        <w:rPr>
          <w:sz w:val="28"/>
          <w:szCs w:val="28"/>
          <w:lang w:val="kk-KZ"/>
        </w:rPr>
        <w:t xml:space="preserve">ге </w:t>
      </w:r>
      <w:r w:rsidRPr="00BA72A3">
        <w:rPr>
          <w:sz w:val="28"/>
          <w:szCs w:val="28"/>
          <w:lang w:val="kk-KZ"/>
        </w:rPr>
        <w:t>15 адамның қысқа мерзімді оқуына жұмсалды.</w:t>
      </w:r>
    </w:p>
    <w:p w:rsidR="0052361A" w:rsidRPr="00AA2952" w:rsidRDefault="0052361A" w:rsidP="0052361A">
      <w:pPr>
        <w:pStyle w:val="19"/>
        <w:pBdr>
          <w:bottom w:val="single" w:sz="4" w:space="25" w:color="FFFFFF"/>
        </w:pBdr>
        <w:tabs>
          <w:tab w:val="left" w:pos="567"/>
        </w:tabs>
        <w:spacing w:after="0" w:line="240" w:lineRule="auto"/>
        <w:ind w:left="0" w:firstLine="720"/>
        <w:jc w:val="both"/>
        <w:rPr>
          <w:rFonts w:ascii="Times New Roman" w:hAnsi="Times New Roman"/>
          <w:bCs/>
          <w:kern w:val="32"/>
          <w:sz w:val="28"/>
          <w:szCs w:val="28"/>
          <w:lang w:val="kk-KZ" w:eastAsia="ko-KR"/>
        </w:rPr>
      </w:pPr>
      <w:r w:rsidRPr="00AA2952">
        <w:rPr>
          <w:rFonts w:ascii="Times New Roman" w:hAnsi="Times New Roman"/>
          <w:b/>
          <w:color w:val="000000"/>
          <w:sz w:val="28"/>
          <w:szCs w:val="28"/>
          <w:lang w:val="kk-KZ"/>
        </w:rPr>
        <w:t>2.4 мақсат  «Отандық мәдениет және өнердің кең насихаты»</w:t>
      </w:r>
      <w:r w:rsidRPr="00AA2952">
        <w:rPr>
          <w:rFonts w:ascii="Times New Roman" w:hAnsi="Times New Roman"/>
          <w:bCs/>
          <w:kern w:val="32"/>
          <w:sz w:val="28"/>
          <w:szCs w:val="28"/>
          <w:lang w:val="kk-KZ" w:eastAsia="ko-KR"/>
        </w:rPr>
        <w:t xml:space="preserve"> 1 нысаналы</w:t>
      </w:r>
      <w:r w:rsidRPr="00AA2952">
        <w:rPr>
          <w:rFonts w:ascii="Times New Roman" w:hAnsi="Times New Roman"/>
          <w:bCs/>
          <w:kern w:val="32"/>
          <w:sz w:val="28"/>
          <w:szCs w:val="28"/>
          <w:lang w:eastAsia="ko-KR"/>
        </w:rPr>
        <w:t xml:space="preserve"> индикатор</w:t>
      </w:r>
      <w:r w:rsidRPr="00AA2952">
        <w:rPr>
          <w:rFonts w:ascii="Times New Roman" w:hAnsi="Times New Roman"/>
          <w:bCs/>
          <w:kern w:val="32"/>
          <w:sz w:val="28"/>
          <w:szCs w:val="28"/>
          <w:lang w:val="kk-KZ" w:eastAsia="ko-KR"/>
        </w:rPr>
        <w:t xml:space="preserve"> қаралып индикаторлырдың мақсаттары орындалған</w:t>
      </w:r>
      <w:r w:rsidRPr="00AA2952">
        <w:rPr>
          <w:rFonts w:ascii="Times New Roman" w:hAnsi="Times New Roman"/>
          <w:bCs/>
          <w:kern w:val="32"/>
          <w:sz w:val="28"/>
          <w:szCs w:val="28"/>
          <w:lang w:eastAsia="ko-KR"/>
        </w:rPr>
        <w:t>.</w:t>
      </w:r>
      <w:r w:rsidRPr="00AA2952">
        <w:rPr>
          <w:rFonts w:ascii="Times New Roman" w:hAnsi="Times New Roman"/>
          <w:sz w:val="28"/>
          <w:szCs w:val="28"/>
        </w:rPr>
        <w:t xml:space="preserve"> </w:t>
      </w:r>
      <w:r w:rsidR="00FD1BCF">
        <w:rPr>
          <w:rFonts w:ascii="Times New Roman" w:hAnsi="Times New Roman"/>
          <w:sz w:val="28"/>
          <w:szCs w:val="28"/>
          <w:lang w:val="kk-KZ"/>
        </w:rPr>
        <w:t>2</w:t>
      </w:r>
      <w:r w:rsidRPr="00AA2952">
        <w:rPr>
          <w:rFonts w:ascii="Times New Roman" w:hAnsi="Times New Roman"/>
          <w:sz w:val="28"/>
          <w:szCs w:val="28"/>
          <w:lang w:val="kk-KZ"/>
        </w:rPr>
        <w:t xml:space="preserve"> іс-шара толығымен </w:t>
      </w:r>
      <w:r w:rsidRPr="00AA2952">
        <w:rPr>
          <w:rFonts w:ascii="Times New Roman" w:hAnsi="Times New Roman"/>
          <w:bCs/>
          <w:kern w:val="32"/>
          <w:sz w:val="28"/>
          <w:szCs w:val="28"/>
          <w:lang w:val="kk-KZ" w:eastAsia="ko-KR"/>
        </w:rPr>
        <w:t xml:space="preserve"> жүзеге асырылған.</w:t>
      </w:r>
    </w:p>
    <w:p w:rsidR="00FD1BCF" w:rsidRPr="00BA72A3" w:rsidRDefault="0052361A" w:rsidP="00FD1BCF">
      <w:pPr>
        <w:pStyle w:val="19"/>
        <w:pBdr>
          <w:bottom w:val="single" w:sz="4" w:space="25" w:color="FFFFFF"/>
        </w:pBdr>
        <w:tabs>
          <w:tab w:val="left" w:pos="567"/>
        </w:tabs>
        <w:spacing w:after="0" w:line="240" w:lineRule="auto"/>
        <w:ind w:left="0" w:firstLine="720"/>
        <w:jc w:val="both"/>
        <w:rPr>
          <w:rFonts w:ascii="Times New Roman" w:hAnsi="Times New Roman"/>
          <w:bCs/>
          <w:kern w:val="32"/>
          <w:sz w:val="28"/>
          <w:szCs w:val="28"/>
          <w:lang w:val="kk-KZ" w:eastAsia="ko-KR"/>
        </w:rPr>
      </w:pPr>
      <w:r w:rsidRPr="00AA2952">
        <w:rPr>
          <w:rFonts w:ascii="Times New Roman" w:hAnsi="Times New Roman"/>
          <w:b/>
          <w:bCs/>
          <w:color w:val="000000"/>
          <w:sz w:val="28"/>
          <w:szCs w:val="28"/>
          <w:lang w:val="kk-KZ"/>
        </w:rPr>
        <w:t>2.5 мақсат «Жаппай спортты дамыту үшін жағдай жасау»</w:t>
      </w:r>
      <w:r w:rsidRPr="00AA2952">
        <w:rPr>
          <w:rFonts w:ascii="Times New Roman" w:hAnsi="Times New Roman"/>
          <w:bCs/>
          <w:kern w:val="32"/>
          <w:sz w:val="28"/>
          <w:szCs w:val="28"/>
          <w:lang w:val="kk-KZ" w:eastAsia="ko-KR"/>
        </w:rPr>
        <w:t xml:space="preserve"> 1 нысаналы</w:t>
      </w:r>
      <w:r w:rsidRPr="00AA2952">
        <w:rPr>
          <w:rFonts w:ascii="Times New Roman" w:hAnsi="Times New Roman"/>
          <w:bCs/>
          <w:kern w:val="32"/>
          <w:sz w:val="28"/>
          <w:szCs w:val="28"/>
          <w:lang w:eastAsia="ko-KR"/>
        </w:rPr>
        <w:t xml:space="preserve"> индикатор</w:t>
      </w:r>
      <w:r w:rsidRPr="00AA2952">
        <w:rPr>
          <w:rFonts w:ascii="Times New Roman" w:hAnsi="Times New Roman"/>
          <w:bCs/>
          <w:kern w:val="32"/>
          <w:sz w:val="28"/>
          <w:szCs w:val="28"/>
          <w:lang w:val="kk-KZ" w:eastAsia="ko-KR"/>
        </w:rPr>
        <w:t xml:space="preserve"> қаралып индикатордың мақсаттары орындалған</w:t>
      </w:r>
      <w:r w:rsidR="00FD1BCF">
        <w:rPr>
          <w:rFonts w:ascii="Times New Roman" w:hAnsi="Times New Roman"/>
          <w:bCs/>
          <w:kern w:val="32"/>
          <w:sz w:val="28"/>
          <w:szCs w:val="28"/>
          <w:lang w:val="kk-KZ" w:eastAsia="ko-KR"/>
        </w:rPr>
        <w:t>,</w:t>
      </w:r>
      <w:r w:rsidR="00FD1BCF">
        <w:rPr>
          <w:rFonts w:ascii="Times New Roman" w:hAnsi="Times New Roman"/>
          <w:sz w:val="28"/>
          <w:szCs w:val="28"/>
          <w:lang w:val="kk-KZ"/>
        </w:rPr>
        <w:t xml:space="preserve"> 2</w:t>
      </w:r>
      <w:r w:rsidRPr="00AA2952">
        <w:rPr>
          <w:rFonts w:ascii="Times New Roman" w:hAnsi="Times New Roman"/>
          <w:sz w:val="28"/>
          <w:szCs w:val="28"/>
          <w:lang w:val="kk-KZ"/>
        </w:rPr>
        <w:t xml:space="preserve"> іс-шаралар</w:t>
      </w:r>
      <w:r w:rsidR="00FD1BCF">
        <w:rPr>
          <w:rFonts w:ascii="Times New Roman" w:hAnsi="Times New Roman"/>
          <w:sz w:val="28"/>
          <w:szCs w:val="28"/>
          <w:lang w:val="kk-KZ"/>
        </w:rPr>
        <w:t xml:space="preserve"> </w:t>
      </w:r>
      <w:r w:rsidR="00FD1BCF" w:rsidRPr="00BA72A3">
        <w:rPr>
          <w:rFonts w:ascii="Times New Roman" w:hAnsi="Times New Roman"/>
          <w:sz w:val="28"/>
          <w:szCs w:val="28"/>
          <w:lang w:val="kk-KZ"/>
        </w:rPr>
        <w:t>жоспарланып, орындалмаған</w:t>
      </w:r>
      <w:r w:rsidRPr="00BA72A3">
        <w:rPr>
          <w:rFonts w:ascii="Times New Roman" w:hAnsi="Times New Roman"/>
          <w:bCs/>
          <w:kern w:val="32"/>
          <w:sz w:val="28"/>
          <w:szCs w:val="28"/>
          <w:lang w:val="kk-KZ" w:eastAsia="ko-KR"/>
        </w:rPr>
        <w:t>.</w:t>
      </w:r>
    </w:p>
    <w:p w:rsidR="00E718CC" w:rsidRPr="00BA72A3" w:rsidRDefault="00BA72A3" w:rsidP="00E718CC">
      <w:pPr>
        <w:pStyle w:val="19"/>
        <w:pBdr>
          <w:bottom w:val="single" w:sz="4" w:space="25" w:color="FFFFFF"/>
        </w:pBdr>
        <w:tabs>
          <w:tab w:val="left" w:pos="567"/>
        </w:tabs>
        <w:spacing w:after="0" w:line="240" w:lineRule="auto"/>
        <w:ind w:left="0" w:firstLine="720"/>
        <w:jc w:val="both"/>
        <w:rPr>
          <w:rFonts w:ascii="Times New Roman" w:hAnsi="Times New Roman"/>
          <w:sz w:val="28"/>
          <w:szCs w:val="28"/>
        </w:rPr>
      </w:pPr>
      <w:r>
        <w:rPr>
          <w:rFonts w:ascii="Times New Roman" w:hAnsi="Times New Roman"/>
          <w:sz w:val="28"/>
          <w:szCs w:val="28"/>
          <w:lang w:val="kk-KZ"/>
        </w:rPr>
        <w:t>Іс-шара</w:t>
      </w:r>
      <w:r w:rsidR="00FD1BCF" w:rsidRPr="00BA72A3">
        <w:rPr>
          <w:rFonts w:ascii="Times New Roman" w:hAnsi="Times New Roman"/>
          <w:sz w:val="28"/>
          <w:szCs w:val="28"/>
        </w:rPr>
        <w:t>: «</w:t>
      </w:r>
      <w:r w:rsidRPr="00BA72A3">
        <w:t xml:space="preserve"> </w:t>
      </w:r>
      <w:r w:rsidRPr="00BA72A3">
        <w:rPr>
          <w:rFonts w:ascii="Times New Roman" w:hAnsi="Times New Roman"/>
          <w:i/>
          <w:sz w:val="28"/>
          <w:szCs w:val="28"/>
        </w:rPr>
        <w:t>Облыстық, республикалық және бұқаралық спорттық жарыстар өткізу</w:t>
      </w:r>
      <w:r w:rsidR="00FD1BCF" w:rsidRPr="00BA72A3">
        <w:rPr>
          <w:rFonts w:ascii="Times New Roman" w:hAnsi="Times New Roman"/>
          <w:i/>
          <w:sz w:val="28"/>
          <w:szCs w:val="28"/>
        </w:rPr>
        <w:t>)</w:t>
      </w:r>
      <w:r w:rsidR="00FD1BCF" w:rsidRPr="00BA72A3">
        <w:rPr>
          <w:rFonts w:ascii="Times New Roman" w:hAnsi="Times New Roman"/>
          <w:sz w:val="28"/>
          <w:szCs w:val="28"/>
        </w:rPr>
        <w:t xml:space="preserve">» </w:t>
      </w:r>
      <w:r w:rsidRPr="00BA72A3">
        <w:rPr>
          <w:rFonts w:ascii="Times New Roman" w:hAnsi="Times New Roman"/>
          <w:sz w:val="28"/>
          <w:szCs w:val="28"/>
          <w:lang w:val="kk-KZ"/>
        </w:rPr>
        <w:t>орындалмады</w:t>
      </w:r>
      <w:r w:rsidR="00FD1BCF" w:rsidRPr="00BA72A3">
        <w:rPr>
          <w:rFonts w:ascii="Times New Roman" w:hAnsi="Times New Roman"/>
          <w:sz w:val="28"/>
          <w:szCs w:val="28"/>
        </w:rPr>
        <w:t xml:space="preserve">, </w:t>
      </w:r>
      <w:r w:rsidRPr="00BA72A3">
        <w:rPr>
          <w:rFonts w:ascii="Times New Roman" w:hAnsi="Times New Roman"/>
          <w:sz w:val="28"/>
          <w:szCs w:val="28"/>
          <w:lang w:val="kk-KZ"/>
        </w:rPr>
        <w:t>жоспар</w:t>
      </w:r>
      <w:r w:rsidR="00FD1BCF" w:rsidRPr="00BA72A3">
        <w:rPr>
          <w:rFonts w:ascii="Times New Roman" w:hAnsi="Times New Roman"/>
          <w:sz w:val="28"/>
          <w:szCs w:val="28"/>
        </w:rPr>
        <w:t xml:space="preserve"> 3,9 млн. те</w:t>
      </w:r>
      <w:r w:rsidRPr="00BA72A3">
        <w:rPr>
          <w:rFonts w:ascii="Times New Roman" w:hAnsi="Times New Roman"/>
          <w:sz w:val="28"/>
          <w:szCs w:val="28"/>
          <w:lang w:val="kk-KZ"/>
        </w:rPr>
        <w:t>ң</w:t>
      </w:r>
      <w:r w:rsidR="00FD1BCF" w:rsidRPr="00BA72A3">
        <w:rPr>
          <w:rFonts w:ascii="Times New Roman" w:hAnsi="Times New Roman"/>
          <w:sz w:val="28"/>
          <w:szCs w:val="28"/>
        </w:rPr>
        <w:t xml:space="preserve">ге, </w:t>
      </w:r>
      <w:r w:rsidRPr="00BA72A3">
        <w:rPr>
          <w:rFonts w:ascii="Times New Roman" w:hAnsi="Times New Roman"/>
          <w:sz w:val="28"/>
          <w:szCs w:val="28"/>
          <w:lang w:val="kk-KZ"/>
        </w:rPr>
        <w:t xml:space="preserve">нақтысы </w:t>
      </w:r>
      <w:r w:rsidR="00FD1BCF" w:rsidRPr="00BA72A3">
        <w:rPr>
          <w:rFonts w:ascii="Times New Roman" w:hAnsi="Times New Roman"/>
          <w:sz w:val="28"/>
          <w:szCs w:val="28"/>
        </w:rPr>
        <w:t>1,3 млн. те</w:t>
      </w:r>
      <w:r w:rsidRPr="00BA72A3">
        <w:rPr>
          <w:rFonts w:ascii="Times New Roman" w:hAnsi="Times New Roman"/>
          <w:sz w:val="28"/>
          <w:szCs w:val="28"/>
          <w:lang w:val="kk-KZ"/>
        </w:rPr>
        <w:t>ң</w:t>
      </w:r>
      <w:r w:rsidR="00FD1BCF" w:rsidRPr="00BA72A3">
        <w:rPr>
          <w:rFonts w:ascii="Times New Roman" w:hAnsi="Times New Roman"/>
          <w:sz w:val="28"/>
          <w:szCs w:val="28"/>
        </w:rPr>
        <w:t xml:space="preserve">ге. </w:t>
      </w:r>
      <w:r w:rsidRPr="00BA72A3">
        <w:rPr>
          <w:rFonts w:ascii="Times New Roman" w:hAnsi="Times New Roman"/>
          <w:sz w:val="28"/>
          <w:szCs w:val="28"/>
        </w:rPr>
        <w:t>Жоспарға сай  спорттық шаралар  ағымдағы жылдың наурыз айына дейін ұйымдастырылып өткізілді, қалған спорттық шара әлемдік пандемияға байланысты тоқтатылды</w:t>
      </w:r>
      <w:r w:rsidR="00FD1BCF" w:rsidRPr="00BA72A3">
        <w:rPr>
          <w:rFonts w:ascii="Times New Roman" w:hAnsi="Times New Roman"/>
          <w:sz w:val="28"/>
          <w:szCs w:val="28"/>
        </w:rPr>
        <w:t xml:space="preserve">.  </w:t>
      </w:r>
    </w:p>
    <w:p w:rsidR="00FD1BCF" w:rsidRPr="00E718CC" w:rsidRDefault="00BA72A3" w:rsidP="00E718CC">
      <w:pPr>
        <w:pStyle w:val="19"/>
        <w:pBdr>
          <w:bottom w:val="single" w:sz="4" w:space="25" w:color="FFFFFF"/>
        </w:pBdr>
        <w:tabs>
          <w:tab w:val="left" w:pos="567"/>
        </w:tabs>
        <w:spacing w:after="0" w:line="240" w:lineRule="auto"/>
        <w:ind w:left="0" w:firstLine="720"/>
        <w:jc w:val="both"/>
        <w:rPr>
          <w:rFonts w:ascii="Times New Roman" w:hAnsi="Times New Roman"/>
          <w:sz w:val="28"/>
          <w:szCs w:val="28"/>
        </w:rPr>
      </w:pPr>
      <w:r w:rsidRPr="00BA72A3">
        <w:rPr>
          <w:rFonts w:ascii="Times New Roman" w:hAnsi="Times New Roman"/>
          <w:sz w:val="28"/>
          <w:szCs w:val="28"/>
          <w:lang w:val="kk-KZ"/>
        </w:rPr>
        <w:t>Іс-шара</w:t>
      </w:r>
      <w:r w:rsidR="00FD1BCF" w:rsidRPr="00BA72A3">
        <w:rPr>
          <w:rFonts w:ascii="Times New Roman" w:hAnsi="Times New Roman"/>
          <w:sz w:val="28"/>
          <w:szCs w:val="28"/>
        </w:rPr>
        <w:t>: «</w:t>
      </w:r>
      <w:r w:rsidRPr="00BA72A3">
        <w:t xml:space="preserve"> </w:t>
      </w:r>
      <w:r w:rsidRPr="00BA72A3">
        <w:rPr>
          <w:rFonts w:ascii="Times New Roman" w:hAnsi="Times New Roman"/>
          <w:i/>
          <w:sz w:val="28"/>
          <w:szCs w:val="28"/>
        </w:rPr>
        <w:t>Республикалық және халықаралық жарыстарға әр түрлі спорт түрі бойынша облыстық командалар мүшелерінің қатысуы</w:t>
      </w:r>
      <w:r w:rsidR="00FD1BCF" w:rsidRPr="00BA72A3">
        <w:rPr>
          <w:rFonts w:ascii="Times New Roman" w:hAnsi="Times New Roman"/>
          <w:sz w:val="28"/>
          <w:szCs w:val="28"/>
        </w:rPr>
        <w:t xml:space="preserve">» </w:t>
      </w:r>
      <w:r w:rsidRPr="00BA72A3">
        <w:rPr>
          <w:rFonts w:ascii="Times New Roman" w:hAnsi="Times New Roman"/>
          <w:sz w:val="28"/>
          <w:szCs w:val="28"/>
          <w:lang w:val="kk-KZ"/>
        </w:rPr>
        <w:t>орындалмады</w:t>
      </w:r>
      <w:r w:rsidR="00FD1BCF" w:rsidRPr="00BA72A3">
        <w:rPr>
          <w:rFonts w:ascii="Times New Roman" w:hAnsi="Times New Roman"/>
          <w:sz w:val="28"/>
          <w:szCs w:val="28"/>
        </w:rPr>
        <w:t xml:space="preserve">, </w:t>
      </w:r>
      <w:r w:rsidRPr="00BA72A3">
        <w:rPr>
          <w:rFonts w:ascii="Times New Roman" w:hAnsi="Times New Roman"/>
          <w:sz w:val="28"/>
          <w:szCs w:val="28"/>
          <w:lang w:val="kk-KZ"/>
        </w:rPr>
        <w:t>ж</w:t>
      </w:r>
      <w:r w:rsidR="00FD1BCF" w:rsidRPr="00BA72A3">
        <w:rPr>
          <w:rFonts w:ascii="Times New Roman" w:hAnsi="Times New Roman"/>
          <w:sz w:val="28"/>
          <w:szCs w:val="28"/>
        </w:rPr>
        <w:t>о</w:t>
      </w:r>
      <w:r w:rsidRPr="00BA72A3">
        <w:rPr>
          <w:rFonts w:ascii="Times New Roman" w:hAnsi="Times New Roman"/>
          <w:sz w:val="28"/>
          <w:szCs w:val="28"/>
          <w:lang w:val="kk-KZ"/>
        </w:rPr>
        <w:t>с</w:t>
      </w:r>
      <w:r w:rsidR="00FD1BCF" w:rsidRPr="00BA72A3">
        <w:rPr>
          <w:rFonts w:ascii="Times New Roman" w:hAnsi="Times New Roman"/>
          <w:sz w:val="28"/>
          <w:szCs w:val="28"/>
        </w:rPr>
        <w:t>п</w:t>
      </w:r>
      <w:r w:rsidRPr="00BA72A3">
        <w:rPr>
          <w:rFonts w:ascii="Times New Roman" w:hAnsi="Times New Roman"/>
          <w:sz w:val="28"/>
          <w:szCs w:val="28"/>
          <w:lang w:val="kk-KZ"/>
        </w:rPr>
        <w:t>ар</w:t>
      </w:r>
      <w:r w:rsidR="00FD1BCF" w:rsidRPr="00BA72A3">
        <w:rPr>
          <w:rFonts w:ascii="Times New Roman" w:hAnsi="Times New Roman"/>
          <w:sz w:val="28"/>
          <w:szCs w:val="28"/>
        </w:rPr>
        <w:t xml:space="preserve"> 2,4 млн. те</w:t>
      </w:r>
      <w:r w:rsidRPr="00BA72A3">
        <w:rPr>
          <w:rFonts w:ascii="Times New Roman" w:hAnsi="Times New Roman"/>
          <w:sz w:val="28"/>
          <w:szCs w:val="28"/>
          <w:lang w:val="kk-KZ"/>
        </w:rPr>
        <w:t>ң</w:t>
      </w:r>
      <w:r w:rsidR="00FD1BCF" w:rsidRPr="00BA72A3">
        <w:rPr>
          <w:rFonts w:ascii="Times New Roman" w:hAnsi="Times New Roman"/>
          <w:sz w:val="28"/>
          <w:szCs w:val="28"/>
        </w:rPr>
        <w:t xml:space="preserve">ге, </w:t>
      </w:r>
      <w:r w:rsidRPr="00BA72A3">
        <w:rPr>
          <w:rFonts w:ascii="Times New Roman" w:hAnsi="Times New Roman"/>
          <w:sz w:val="28"/>
          <w:szCs w:val="28"/>
          <w:lang w:val="kk-KZ"/>
        </w:rPr>
        <w:t>нақтысы</w:t>
      </w:r>
      <w:r w:rsidR="00FD1BCF" w:rsidRPr="00BA72A3">
        <w:rPr>
          <w:rFonts w:ascii="Times New Roman" w:hAnsi="Times New Roman"/>
          <w:sz w:val="28"/>
          <w:szCs w:val="28"/>
        </w:rPr>
        <w:t xml:space="preserve"> 0,7 млн. те</w:t>
      </w:r>
      <w:r w:rsidRPr="00BA72A3">
        <w:rPr>
          <w:rFonts w:ascii="Times New Roman" w:hAnsi="Times New Roman"/>
          <w:sz w:val="28"/>
          <w:szCs w:val="28"/>
          <w:lang w:val="kk-KZ"/>
        </w:rPr>
        <w:t>ң</w:t>
      </w:r>
      <w:r w:rsidR="00FD1BCF" w:rsidRPr="00BA72A3">
        <w:rPr>
          <w:rFonts w:ascii="Times New Roman" w:hAnsi="Times New Roman"/>
          <w:sz w:val="28"/>
          <w:szCs w:val="28"/>
        </w:rPr>
        <w:t xml:space="preserve">ге. </w:t>
      </w:r>
      <w:r w:rsidRPr="00BA72A3">
        <w:rPr>
          <w:rFonts w:ascii="Times New Roman" w:hAnsi="Times New Roman"/>
          <w:sz w:val="28"/>
          <w:szCs w:val="28"/>
        </w:rPr>
        <w:t>Әр түрлі спорт түрлерінен облыстық жарыстарға аудан құрама командасы  ағымдағы жылдың наурыз айына дейін қатысты . Қалған игерілмеген қаражат әлемдік пандемияға байланысты игерілген жоқ.</w:t>
      </w:r>
    </w:p>
    <w:p w:rsidR="00FD1BCF" w:rsidRPr="00FD1BCF" w:rsidRDefault="00FD1BCF" w:rsidP="0052361A">
      <w:pPr>
        <w:pStyle w:val="19"/>
        <w:pBdr>
          <w:bottom w:val="single" w:sz="4" w:space="25" w:color="FFFFFF"/>
        </w:pBdr>
        <w:tabs>
          <w:tab w:val="left" w:pos="567"/>
        </w:tabs>
        <w:spacing w:after="0" w:line="240" w:lineRule="auto"/>
        <w:ind w:left="0" w:firstLine="720"/>
        <w:jc w:val="both"/>
        <w:rPr>
          <w:rFonts w:ascii="Times New Roman" w:hAnsi="Times New Roman"/>
          <w:bCs/>
          <w:kern w:val="32"/>
          <w:sz w:val="28"/>
          <w:szCs w:val="28"/>
          <w:lang w:val="ru-RU" w:eastAsia="ko-KR"/>
        </w:rPr>
      </w:pPr>
    </w:p>
    <w:p w:rsidR="0052361A" w:rsidRPr="00AA2952" w:rsidRDefault="0052361A" w:rsidP="0052361A">
      <w:pPr>
        <w:pStyle w:val="19"/>
        <w:pBdr>
          <w:bottom w:val="single" w:sz="4" w:space="25" w:color="FFFFFF"/>
        </w:pBdr>
        <w:tabs>
          <w:tab w:val="left" w:pos="567"/>
        </w:tabs>
        <w:spacing w:after="0" w:line="240" w:lineRule="auto"/>
        <w:ind w:left="0"/>
        <w:jc w:val="center"/>
        <w:rPr>
          <w:rFonts w:ascii="Times New Roman" w:eastAsia="Arial Unicode MS" w:hAnsi="Times New Roman"/>
          <w:b/>
          <w:kern w:val="1"/>
          <w:sz w:val="28"/>
          <w:szCs w:val="28"/>
          <w:lang w:val="kk-KZ"/>
        </w:rPr>
      </w:pPr>
      <w:r w:rsidRPr="00AA2952">
        <w:rPr>
          <w:rFonts w:ascii="Times New Roman" w:eastAsia="Arial Unicode MS" w:hAnsi="Times New Roman"/>
          <w:b/>
          <w:kern w:val="1"/>
          <w:sz w:val="28"/>
          <w:szCs w:val="28"/>
          <w:lang w:val="kk-KZ"/>
        </w:rPr>
        <w:t xml:space="preserve">       3. БАҒЫТ.  ҚОҒАМДЫҚ ҚАУІПСІЗДІК ПЕН ҚҰҚЫҚТЫҚ ТӘРТІП</w:t>
      </w:r>
    </w:p>
    <w:p w:rsidR="0052361A" w:rsidRPr="00AA2952" w:rsidRDefault="0052361A" w:rsidP="0052361A">
      <w:pPr>
        <w:pStyle w:val="19"/>
        <w:pBdr>
          <w:bottom w:val="single" w:sz="4" w:space="25" w:color="FFFFFF"/>
        </w:pBdr>
        <w:tabs>
          <w:tab w:val="left" w:pos="567"/>
        </w:tabs>
        <w:spacing w:after="0" w:line="240" w:lineRule="auto"/>
        <w:ind w:left="0" w:firstLine="720"/>
        <w:jc w:val="both"/>
        <w:rPr>
          <w:rFonts w:ascii="Times New Roman" w:hAnsi="Times New Roman"/>
          <w:bCs/>
          <w:kern w:val="32"/>
          <w:sz w:val="28"/>
          <w:szCs w:val="28"/>
          <w:lang w:val="kk-KZ" w:eastAsia="ko-KR"/>
        </w:rPr>
      </w:pPr>
      <w:r w:rsidRPr="00AA2952">
        <w:rPr>
          <w:rFonts w:ascii="Times New Roman" w:hAnsi="Times New Roman"/>
          <w:sz w:val="28"/>
          <w:szCs w:val="28"/>
          <w:lang w:val="kk-KZ" w:bidi="en-US"/>
        </w:rPr>
        <w:t>Бұл бағыт бойынша</w:t>
      </w:r>
      <w:r w:rsidRPr="00AA2952">
        <w:rPr>
          <w:rFonts w:ascii="Times New Roman" w:hAnsi="Times New Roman"/>
          <w:b/>
          <w:sz w:val="28"/>
          <w:szCs w:val="28"/>
          <w:lang w:val="kk-KZ" w:bidi="en-US"/>
        </w:rPr>
        <w:t xml:space="preserve"> </w:t>
      </w:r>
      <w:r w:rsidRPr="00AA2952">
        <w:rPr>
          <w:rFonts w:ascii="Times New Roman" w:hAnsi="Times New Roman"/>
          <w:sz w:val="28"/>
          <w:szCs w:val="28"/>
          <w:lang w:val="kk-KZ"/>
        </w:rPr>
        <w:t>1 мақс</w:t>
      </w:r>
      <w:r>
        <w:rPr>
          <w:rFonts w:ascii="Times New Roman" w:hAnsi="Times New Roman"/>
          <w:sz w:val="28"/>
          <w:szCs w:val="28"/>
          <w:lang w:val="kk-KZ"/>
        </w:rPr>
        <w:t>а</w:t>
      </w:r>
      <w:r w:rsidRPr="00AA2952">
        <w:rPr>
          <w:rFonts w:ascii="Times New Roman" w:hAnsi="Times New Roman"/>
          <w:sz w:val="28"/>
          <w:szCs w:val="28"/>
          <w:lang w:val="kk-KZ"/>
        </w:rPr>
        <w:t>т, 2 нысаналы</w:t>
      </w:r>
      <w:r w:rsidRPr="00AA2952">
        <w:rPr>
          <w:rFonts w:ascii="Times New Roman" w:hAnsi="Times New Roman"/>
          <w:sz w:val="28"/>
          <w:szCs w:val="28"/>
        </w:rPr>
        <w:t xml:space="preserve"> индикатор  </w:t>
      </w:r>
      <w:r w:rsidRPr="00AA2952">
        <w:rPr>
          <w:rFonts w:ascii="Times New Roman" w:hAnsi="Times New Roman"/>
          <w:bCs/>
          <w:kern w:val="32"/>
          <w:sz w:val="28"/>
          <w:szCs w:val="28"/>
          <w:lang w:val="kk-KZ" w:eastAsia="ko-KR"/>
        </w:rPr>
        <w:t>қаралып</w:t>
      </w:r>
      <w:r w:rsidR="00E718CC">
        <w:rPr>
          <w:rFonts w:ascii="Times New Roman" w:hAnsi="Times New Roman"/>
          <w:bCs/>
          <w:kern w:val="32"/>
          <w:sz w:val="28"/>
          <w:szCs w:val="28"/>
          <w:lang w:val="kk-KZ" w:eastAsia="ko-KR"/>
        </w:rPr>
        <w:t>,</w:t>
      </w:r>
      <w:r w:rsidRPr="00AA2952">
        <w:rPr>
          <w:rFonts w:ascii="Times New Roman" w:hAnsi="Times New Roman"/>
          <w:bCs/>
          <w:kern w:val="32"/>
          <w:sz w:val="28"/>
          <w:szCs w:val="28"/>
          <w:lang w:val="kk-KZ" w:eastAsia="ko-KR"/>
        </w:rPr>
        <w:t xml:space="preserve"> </w:t>
      </w:r>
      <w:r w:rsidR="00E718CC">
        <w:rPr>
          <w:rFonts w:ascii="Times New Roman" w:hAnsi="Times New Roman"/>
          <w:bCs/>
          <w:kern w:val="32"/>
          <w:sz w:val="28"/>
          <w:szCs w:val="28"/>
          <w:lang w:val="kk-KZ" w:eastAsia="ko-KR"/>
        </w:rPr>
        <w:t>1</w:t>
      </w:r>
      <w:r w:rsidRPr="00AA2952">
        <w:rPr>
          <w:rFonts w:ascii="Times New Roman" w:hAnsi="Times New Roman"/>
          <w:bCs/>
          <w:kern w:val="32"/>
          <w:sz w:val="28"/>
          <w:szCs w:val="28"/>
          <w:lang w:val="kk-KZ" w:eastAsia="ko-KR"/>
        </w:rPr>
        <w:t xml:space="preserve"> нысаналы индикаторл</w:t>
      </w:r>
      <w:r>
        <w:rPr>
          <w:rFonts w:ascii="Times New Roman" w:hAnsi="Times New Roman"/>
          <w:bCs/>
          <w:kern w:val="32"/>
          <w:sz w:val="28"/>
          <w:szCs w:val="28"/>
          <w:lang w:val="kk-KZ" w:eastAsia="ko-KR"/>
        </w:rPr>
        <w:t>а</w:t>
      </w:r>
      <w:r w:rsidRPr="00AA2952">
        <w:rPr>
          <w:rFonts w:ascii="Times New Roman" w:hAnsi="Times New Roman"/>
          <w:bCs/>
          <w:kern w:val="32"/>
          <w:sz w:val="28"/>
          <w:szCs w:val="28"/>
          <w:lang w:val="kk-KZ" w:eastAsia="ko-KR"/>
        </w:rPr>
        <w:t>рдың мақсаттары орындалмаған</w:t>
      </w:r>
      <w:r w:rsidRPr="00AA2952">
        <w:rPr>
          <w:rFonts w:ascii="Times New Roman" w:hAnsi="Times New Roman"/>
          <w:bCs/>
          <w:kern w:val="32"/>
          <w:sz w:val="28"/>
          <w:szCs w:val="28"/>
          <w:lang w:eastAsia="ko-KR"/>
        </w:rPr>
        <w:t>.</w:t>
      </w:r>
      <w:r w:rsidRPr="00AA2952">
        <w:rPr>
          <w:rFonts w:ascii="Times New Roman" w:hAnsi="Times New Roman"/>
          <w:sz w:val="28"/>
          <w:szCs w:val="28"/>
        </w:rPr>
        <w:t xml:space="preserve"> </w:t>
      </w:r>
      <w:r w:rsidR="00E718CC">
        <w:rPr>
          <w:rFonts w:ascii="Times New Roman" w:hAnsi="Times New Roman"/>
          <w:sz w:val="28"/>
          <w:szCs w:val="28"/>
          <w:lang w:val="kk-KZ"/>
        </w:rPr>
        <w:t>3</w:t>
      </w:r>
      <w:r w:rsidRPr="00AA2952">
        <w:rPr>
          <w:rFonts w:ascii="Times New Roman" w:hAnsi="Times New Roman"/>
          <w:sz w:val="28"/>
          <w:szCs w:val="28"/>
          <w:lang w:val="kk-KZ"/>
        </w:rPr>
        <w:t xml:space="preserve"> іс-шаралар толығымен </w:t>
      </w:r>
      <w:r w:rsidRPr="00AA2952">
        <w:rPr>
          <w:rFonts w:ascii="Times New Roman" w:hAnsi="Times New Roman"/>
          <w:bCs/>
          <w:kern w:val="32"/>
          <w:sz w:val="28"/>
          <w:szCs w:val="28"/>
          <w:lang w:val="kk-KZ" w:eastAsia="ko-KR"/>
        </w:rPr>
        <w:t xml:space="preserve"> жүзеге асырылған.</w:t>
      </w:r>
    </w:p>
    <w:p w:rsidR="0052361A" w:rsidRDefault="0052361A" w:rsidP="0052361A">
      <w:pPr>
        <w:pStyle w:val="19"/>
        <w:pBdr>
          <w:bottom w:val="single" w:sz="4" w:space="25" w:color="FFFFFF"/>
        </w:pBdr>
        <w:tabs>
          <w:tab w:val="left" w:pos="567"/>
        </w:tabs>
        <w:spacing w:after="0" w:line="240" w:lineRule="auto"/>
        <w:ind w:left="0" w:firstLine="720"/>
        <w:jc w:val="both"/>
        <w:rPr>
          <w:rFonts w:ascii="Times New Roman" w:hAnsi="Times New Roman"/>
          <w:sz w:val="28"/>
          <w:szCs w:val="28"/>
          <w:lang w:val="kk-KZ"/>
        </w:rPr>
      </w:pPr>
      <w:r w:rsidRPr="00AA2952">
        <w:rPr>
          <w:rFonts w:ascii="Times New Roman" w:hAnsi="Times New Roman"/>
          <w:b/>
          <w:sz w:val="28"/>
          <w:szCs w:val="28"/>
        </w:rPr>
        <w:t>3.1</w:t>
      </w:r>
      <w:r w:rsidRPr="00AA2952">
        <w:rPr>
          <w:rFonts w:ascii="Times New Roman" w:hAnsi="Times New Roman"/>
          <w:sz w:val="28"/>
          <w:szCs w:val="28"/>
        </w:rPr>
        <w:t xml:space="preserve"> </w:t>
      </w:r>
      <w:r w:rsidRPr="00AA2952">
        <w:rPr>
          <w:rFonts w:ascii="Times New Roman" w:hAnsi="Times New Roman"/>
          <w:b/>
          <w:sz w:val="28"/>
          <w:szCs w:val="28"/>
          <w:lang w:val="kk-KZ"/>
        </w:rPr>
        <w:t xml:space="preserve">мақсат </w:t>
      </w:r>
      <w:r w:rsidRPr="00AA2952">
        <w:rPr>
          <w:rFonts w:ascii="Times New Roman" w:hAnsi="Times New Roman"/>
          <w:b/>
          <w:sz w:val="28"/>
          <w:szCs w:val="28"/>
        </w:rPr>
        <w:t>«</w:t>
      </w:r>
      <w:r w:rsidRPr="00AA2952">
        <w:rPr>
          <w:rFonts w:ascii="Times New Roman" w:eastAsia="Arial Unicode MS" w:hAnsi="Times New Roman"/>
          <w:b/>
          <w:kern w:val="1"/>
          <w:sz w:val="28"/>
          <w:szCs w:val="28"/>
        </w:rPr>
        <w:t>Азаматтардың өмірінің, денсаулығының, құқықтары, бостандықтары мен заңды мүдделерінің әлеуметтік қабылдауға болатын деңгейін жасау және ұстау</w:t>
      </w:r>
      <w:r w:rsidRPr="00AA2952">
        <w:rPr>
          <w:rFonts w:ascii="Times New Roman" w:hAnsi="Times New Roman"/>
          <w:b/>
          <w:sz w:val="28"/>
          <w:szCs w:val="28"/>
        </w:rPr>
        <w:t>»</w:t>
      </w:r>
      <w:r w:rsidRPr="00AA2952">
        <w:rPr>
          <w:rFonts w:ascii="Times New Roman" w:hAnsi="Times New Roman"/>
          <w:sz w:val="28"/>
          <w:szCs w:val="28"/>
        </w:rPr>
        <w:t xml:space="preserve"> </w:t>
      </w:r>
    </w:p>
    <w:p w:rsidR="0052361A" w:rsidRPr="00AA2952" w:rsidRDefault="0052361A" w:rsidP="0052361A">
      <w:pPr>
        <w:pStyle w:val="19"/>
        <w:pBdr>
          <w:bottom w:val="single" w:sz="4" w:space="25" w:color="FFFFFF"/>
        </w:pBdr>
        <w:tabs>
          <w:tab w:val="left" w:pos="567"/>
        </w:tabs>
        <w:spacing w:after="0" w:line="240" w:lineRule="auto"/>
        <w:ind w:left="0" w:firstLine="720"/>
        <w:jc w:val="both"/>
        <w:rPr>
          <w:rFonts w:ascii="Times New Roman" w:hAnsi="Times New Roman"/>
          <w:sz w:val="28"/>
          <w:szCs w:val="28"/>
          <w:lang w:val="kk-KZ"/>
        </w:rPr>
      </w:pPr>
      <w:r>
        <w:rPr>
          <w:rFonts w:ascii="Times New Roman" w:hAnsi="Times New Roman"/>
          <w:sz w:val="28"/>
          <w:szCs w:val="28"/>
          <w:lang w:val="kk-KZ"/>
        </w:rPr>
        <w:t xml:space="preserve">- </w:t>
      </w:r>
      <w:r w:rsidRPr="00AA2952">
        <w:rPr>
          <w:rFonts w:ascii="Times New Roman" w:hAnsi="Times New Roman"/>
          <w:sz w:val="28"/>
          <w:szCs w:val="28"/>
          <w:lang w:val="kk-KZ"/>
        </w:rPr>
        <w:t xml:space="preserve">нысаналы индикатор: «10 000 тұрғынға шаққандағы қылмыстың деңгейі» </w:t>
      </w:r>
      <w:r w:rsidRPr="00AA2952">
        <w:rPr>
          <w:rFonts w:ascii="Times New Roman" w:hAnsi="Times New Roman"/>
          <w:b/>
          <w:sz w:val="28"/>
          <w:szCs w:val="28"/>
          <w:lang w:val="kk-KZ"/>
        </w:rPr>
        <w:t>орындалмады</w:t>
      </w:r>
      <w:r w:rsidRPr="00AA2952">
        <w:rPr>
          <w:rFonts w:ascii="Times New Roman" w:hAnsi="Times New Roman"/>
          <w:sz w:val="28"/>
          <w:szCs w:val="28"/>
          <w:lang w:val="kk-KZ"/>
        </w:rPr>
        <w:t>, жоспар бойынша 6</w:t>
      </w:r>
      <w:r w:rsidR="00E718CC">
        <w:rPr>
          <w:rFonts w:ascii="Times New Roman" w:hAnsi="Times New Roman"/>
          <w:sz w:val="28"/>
          <w:szCs w:val="28"/>
          <w:lang w:val="kk-KZ"/>
        </w:rPr>
        <w:t>6</w:t>
      </w:r>
      <w:r w:rsidRPr="00AA2952">
        <w:rPr>
          <w:rFonts w:ascii="Times New Roman" w:hAnsi="Times New Roman"/>
          <w:sz w:val="28"/>
          <w:szCs w:val="28"/>
          <w:lang w:val="kk-KZ"/>
        </w:rPr>
        <w:t>%, жоспар көрсеткішінен көтеріліп кетті 7</w:t>
      </w:r>
      <w:r w:rsidR="00E718CC">
        <w:rPr>
          <w:rFonts w:ascii="Times New Roman" w:hAnsi="Times New Roman"/>
          <w:sz w:val="28"/>
          <w:szCs w:val="28"/>
          <w:lang w:val="kk-KZ"/>
        </w:rPr>
        <w:t>1</w:t>
      </w:r>
      <w:r w:rsidRPr="00AA2952">
        <w:rPr>
          <w:rFonts w:ascii="Times New Roman" w:hAnsi="Times New Roman"/>
          <w:sz w:val="28"/>
          <w:szCs w:val="28"/>
          <w:lang w:val="kk-KZ"/>
        </w:rPr>
        <w:t>,</w:t>
      </w:r>
      <w:r w:rsidR="00E718CC">
        <w:rPr>
          <w:rFonts w:ascii="Times New Roman" w:hAnsi="Times New Roman"/>
          <w:sz w:val="28"/>
          <w:szCs w:val="28"/>
          <w:lang w:val="kk-KZ"/>
        </w:rPr>
        <w:t>9</w:t>
      </w:r>
      <w:r w:rsidRPr="00AA2952">
        <w:rPr>
          <w:rFonts w:ascii="Times New Roman" w:hAnsi="Times New Roman"/>
          <w:sz w:val="28"/>
          <w:szCs w:val="28"/>
          <w:lang w:val="kk-KZ"/>
        </w:rPr>
        <w:t xml:space="preserve">%-ға. Себебі барлық жоспарлы көрсеткіштен қылмыс саны көбейген.      </w:t>
      </w:r>
    </w:p>
    <w:p w:rsidR="00E718CC" w:rsidRDefault="00E718CC" w:rsidP="0052361A">
      <w:pPr>
        <w:pStyle w:val="19"/>
        <w:pBdr>
          <w:bottom w:val="single" w:sz="4" w:space="25" w:color="FFFFFF"/>
        </w:pBdr>
        <w:tabs>
          <w:tab w:val="left" w:pos="567"/>
        </w:tabs>
        <w:spacing w:after="0" w:line="240" w:lineRule="auto"/>
        <w:ind w:left="0"/>
        <w:jc w:val="center"/>
        <w:rPr>
          <w:rFonts w:ascii="Times New Roman" w:hAnsi="Times New Roman"/>
          <w:b/>
          <w:color w:val="000000"/>
          <w:sz w:val="28"/>
          <w:szCs w:val="28"/>
          <w:lang w:val="kk-KZ"/>
        </w:rPr>
      </w:pPr>
    </w:p>
    <w:p w:rsidR="0052361A" w:rsidRPr="00AA2952" w:rsidRDefault="0052361A" w:rsidP="0052361A">
      <w:pPr>
        <w:pStyle w:val="19"/>
        <w:pBdr>
          <w:bottom w:val="single" w:sz="4" w:space="25" w:color="FFFFFF"/>
        </w:pBdr>
        <w:tabs>
          <w:tab w:val="left" w:pos="567"/>
        </w:tabs>
        <w:spacing w:after="0" w:line="240" w:lineRule="auto"/>
        <w:ind w:left="0"/>
        <w:jc w:val="center"/>
        <w:rPr>
          <w:rFonts w:ascii="Times New Roman" w:hAnsi="Times New Roman"/>
          <w:b/>
          <w:color w:val="000000"/>
          <w:sz w:val="28"/>
          <w:szCs w:val="28"/>
          <w:lang w:val="kk-KZ"/>
        </w:rPr>
      </w:pPr>
      <w:r w:rsidRPr="00AA2952">
        <w:rPr>
          <w:rFonts w:ascii="Times New Roman" w:hAnsi="Times New Roman"/>
          <w:b/>
          <w:color w:val="000000"/>
          <w:sz w:val="28"/>
          <w:szCs w:val="28"/>
          <w:lang w:val="kk-KZ"/>
        </w:rPr>
        <w:t>4. БАҒЫТ «ИНФАҚҰРЫЛЫМ»</w:t>
      </w:r>
    </w:p>
    <w:p w:rsidR="0052361A" w:rsidRPr="00AA2952" w:rsidRDefault="0052361A" w:rsidP="0052361A">
      <w:pPr>
        <w:pStyle w:val="19"/>
        <w:pBdr>
          <w:bottom w:val="single" w:sz="4" w:space="25" w:color="FFFFFF"/>
        </w:pBdr>
        <w:tabs>
          <w:tab w:val="left" w:pos="567"/>
        </w:tabs>
        <w:spacing w:after="0" w:line="240" w:lineRule="auto"/>
        <w:ind w:left="0" w:firstLine="720"/>
        <w:jc w:val="both"/>
        <w:rPr>
          <w:rFonts w:ascii="Times New Roman" w:hAnsi="Times New Roman"/>
          <w:bCs/>
          <w:kern w:val="32"/>
          <w:sz w:val="28"/>
          <w:szCs w:val="28"/>
          <w:lang w:val="kk-KZ" w:eastAsia="ko-KR"/>
        </w:rPr>
      </w:pPr>
      <w:r w:rsidRPr="00AA2952">
        <w:rPr>
          <w:rFonts w:ascii="Times New Roman" w:hAnsi="Times New Roman"/>
          <w:sz w:val="28"/>
          <w:szCs w:val="28"/>
          <w:lang w:val="kk-KZ" w:bidi="en-US"/>
        </w:rPr>
        <w:t>Бұл</w:t>
      </w:r>
      <w:r w:rsidRPr="00AA2952">
        <w:rPr>
          <w:rFonts w:ascii="Times New Roman" w:hAnsi="Times New Roman"/>
          <w:color w:val="000000"/>
          <w:sz w:val="28"/>
          <w:szCs w:val="28"/>
          <w:lang w:val="kk-KZ"/>
        </w:rPr>
        <w:t xml:space="preserve"> бағыт бойынша 1 мақсат, 5</w:t>
      </w:r>
      <w:r w:rsidRPr="00AA2952">
        <w:rPr>
          <w:rFonts w:ascii="Times New Roman" w:hAnsi="Times New Roman"/>
          <w:sz w:val="28"/>
          <w:szCs w:val="28"/>
          <w:lang w:val="kk-KZ"/>
        </w:rPr>
        <w:t xml:space="preserve"> нысаналы</w:t>
      </w:r>
      <w:r w:rsidRPr="00AA2952">
        <w:rPr>
          <w:rFonts w:ascii="Times New Roman" w:hAnsi="Times New Roman"/>
          <w:sz w:val="28"/>
          <w:szCs w:val="28"/>
        </w:rPr>
        <w:t xml:space="preserve"> индикатор </w:t>
      </w:r>
      <w:r w:rsidRPr="00AA2952">
        <w:rPr>
          <w:rFonts w:ascii="Times New Roman" w:hAnsi="Times New Roman"/>
          <w:bCs/>
          <w:kern w:val="32"/>
          <w:sz w:val="28"/>
          <w:szCs w:val="28"/>
          <w:lang w:val="kk-KZ" w:eastAsia="ko-KR"/>
        </w:rPr>
        <w:t>қарал</w:t>
      </w:r>
      <w:r w:rsidR="00E718CC">
        <w:rPr>
          <w:rFonts w:ascii="Times New Roman" w:hAnsi="Times New Roman"/>
          <w:bCs/>
          <w:kern w:val="32"/>
          <w:sz w:val="28"/>
          <w:szCs w:val="28"/>
          <w:lang w:val="kk-KZ" w:eastAsia="ko-KR"/>
        </w:rPr>
        <w:t>ған.</w:t>
      </w:r>
      <w:r w:rsidRPr="00AA2952">
        <w:rPr>
          <w:rFonts w:ascii="Times New Roman" w:hAnsi="Times New Roman"/>
          <w:bCs/>
          <w:kern w:val="32"/>
          <w:sz w:val="28"/>
          <w:szCs w:val="28"/>
          <w:lang w:val="kk-KZ" w:eastAsia="ko-KR"/>
        </w:rPr>
        <w:t xml:space="preserve"> </w:t>
      </w:r>
    </w:p>
    <w:p w:rsidR="00E718CC" w:rsidRPr="00E718CC" w:rsidRDefault="0052361A" w:rsidP="00E718CC">
      <w:pPr>
        <w:pStyle w:val="19"/>
        <w:pBdr>
          <w:bottom w:val="single" w:sz="4" w:space="25" w:color="FFFFFF"/>
        </w:pBdr>
        <w:tabs>
          <w:tab w:val="left" w:pos="567"/>
        </w:tabs>
        <w:spacing w:after="0" w:line="240" w:lineRule="auto"/>
        <w:ind w:left="0" w:firstLine="720"/>
        <w:jc w:val="both"/>
        <w:rPr>
          <w:rFonts w:ascii="Times New Roman" w:hAnsi="Times New Roman"/>
          <w:bCs/>
          <w:kern w:val="32"/>
          <w:sz w:val="28"/>
          <w:szCs w:val="28"/>
          <w:lang w:val="kk-KZ" w:eastAsia="ko-KR"/>
        </w:rPr>
      </w:pPr>
      <w:r w:rsidRPr="00AA2952">
        <w:rPr>
          <w:rFonts w:ascii="Times New Roman" w:hAnsi="Times New Roman"/>
          <w:b/>
          <w:color w:val="000000"/>
          <w:sz w:val="28"/>
          <w:szCs w:val="28"/>
          <w:lang w:val="kk-KZ"/>
        </w:rPr>
        <w:t>4.1 мақсат  «Қалың жұртшылықты қолжетімді тұрғын үймен қамтамасыз ету»</w:t>
      </w:r>
      <w:r w:rsidRPr="00AA2952">
        <w:rPr>
          <w:rFonts w:ascii="Times New Roman" w:hAnsi="Times New Roman"/>
          <w:color w:val="000000"/>
          <w:sz w:val="28"/>
          <w:szCs w:val="28"/>
          <w:lang w:val="kk-KZ"/>
        </w:rPr>
        <w:t xml:space="preserve"> 5</w:t>
      </w:r>
      <w:r w:rsidRPr="00AA2952">
        <w:rPr>
          <w:rFonts w:ascii="Times New Roman" w:hAnsi="Times New Roman"/>
          <w:sz w:val="28"/>
          <w:szCs w:val="28"/>
          <w:lang w:val="kk-KZ"/>
        </w:rPr>
        <w:t xml:space="preserve"> нысаналы</w:t>
      </w:r>
      <w:r w:rsidRPr="00AA2952">
        <w:rPr>
          <w:rFonts w:ascii="Times New Roman" w:hAnsi="Times New Roman"/>
          <w:sz w:val="28"/>
          <w:szCs w:val="28"/>
        </w:rPr>
        <w:t xml:space="preserve"> индикатор  </w:t>
      </w:r>
      <w:r w:rsidRPr="00AA2952">
        <w:rPr>
          <w:rFonts w:ascii="Times New Roman" w:hAnsi="Times New Roman"/>
          <w:bCs/>
          <w:kern w:val="32"/>
          <w:sz w:val="28"/>
          <w:szCs w:val="28"/>
          <w:lang w:val="kk-KZ" w:eastAsia="ko-KR"/>
        </w:rPr>
        <w:t>қаралып</w:t>
      </w:r>
      <w:r w:rsidR="00E718CC">
        <w:rPr>
          <w:rFonts w:ascii="Times New Roman" w:hAnsi="Times New Roman"/>
          <w:bCs/>
          <w:kern w:val="32"/>
          <w:sz w:val="28"/>
          <w:szCs w:val="28"/>
          <w:lang w:val="kk-KZ" w:eastAsia="ko-KR"/>
        </w:rPr>
        <w:t>, 4</w:t>
      </w:r>
      <w:r w:rsidRPr="00AA2952">
        <w:rPr>
          <w:rFonts w:ascii="Times New Roman" w:hAnsi="Times New Roman"/>
          <w:bCs/>
          <w:kern w:val="32"/>
          <w:sz w:val="28"/>
          <w:szCs w:val="28"/>
          <w:lang w:val="kk-KZ" w:eastAsia="ko-KR"/>
        </w:rPr>
        <w:t xml:space="preserve"> индикаторлардың </w:t>
      </w:r>
      <w:r w:rsidRPr="00E718CC">
        <w:rPr>
          <w:rFonts w:ascii="Times New Roman" w:hAnsi="Times New Roman"/>
          <w:bCs/>
          <w:kern w:val="32"/>
          <w:sz w:val="28"/>
          <w:szCs w:val="28"/>
          <w:lang w:val="kk-KZ" w:eastAsia="ko-KR"/>
        </w:rPr>
        <w:t xml:space="preserve">мақсаттары орындалған. </w:t>
      </w:r>
      <w:r w:rsidR="00E718CC" w:rsidRPr="00E718CC">
        <w:rPr>
          <w:rFonts w:ascii="Times New Roman" w:hAnsi="Times New Roman"/>
          <w:bCs/>
          <w:kern w:val="32"/>
          <w:sz w:val="28"/>
          <w:szCs w:val="28"/>
          <w:lang w:val="kk-KZ" w:eastAsia="ko-KR"/>
        </w:rPr>
        <w:t>3</w:t>
      </w:r>
      <w:r w:rsidRPr="00E718CC">
        <w:rPr>
          <w:rFonts w:ascii="Times New Roman" w:hAnsi="Times New Roman"/>
          <w:bCs/>
          <w:kern w:val="32"/>
          <w:sz w:val="28"/>
          <w:szCs w:val="28"/>
          <w:lang w:val="kk-KZ" w:eastAsia="ko-KR"/>
        </w:rPr>
        <w:t xml:space="preserve"> іс-шаралар</w:t>
      </w:r>
      <w:r w:rsidR="00E718CC" w:rsidRPr="00E718CC">
        <w:rPr>
          <w:rFonts w:ascii="Times New Roman" w:hAnsi="Times New Roman"/>
          <w:bCs/>
          <w:kern w:val="32"/>
          <w:sz w:val="28"/>
          <w:szCs w:val="28"/>
          <w:lang w:val="kk-KZ" w:eastAsia="ko-KR"/>
        </w:rPr>
        <w:t xml:space="preserve"> қаралып, 2</w:t>
      </w:r>
      <w:r w:rsidRPr="00E718CC">
        <w:rPr>
          <w:rFonts w:ascii="Times New Roman" w:hAnsi="Times New Roman"/>
          <w:bCs/>
          <w:kern w:val="32"/>
          <w:sz w:val="28"/>
          <w:szCs w:val="28"/>
          <w:lang w:val="kk-KZ" w:eastAsia="ko-KR"/>
        </w:rPr>
        <w:t xml:space="preserve"> толығымен  жүзеге асырылған.</w:t>
      </w:r>
    </w:p>
    <w:p w:rsidR="00BA72A3" w:rsidRPr="00BA72A3" w:rsidRDefault="00E718CC" w:rsidP="00E718CC">
      <w:pPr>
        <w:pStyle w:val="19"/>
        <w:pBdr>
          <w:bottom w:val="single" w:sz="4" w:space="25" w:color="FFFFFF"/>
        </w:pBdr>
        <w:tabs>
          <w:tab w:val="left" w:pos="567"/>
        </w:tabs>
        <w:spacing w:after="0" w:line="240" w:lineRule="auto"/>
        <w:ind w:left="0" w:firstLine="720"/>
        <w:jc w:val="both"/>
        <w:rPr>
          <w:rFonts w:ascii="Times New Roman" w:hAnsi="Times New Roman"/>
          <w:bCs/>
          <w:kern w:val="32"/>
          <w:sz w:val="28"/>
          <w:szCs w:val="28"/>
          <w:lang w:eastAsia="ko-KR"/>
        </w:rPr>
      </w:pPr>
      <w:r w:rsidRPr="00BA72A3">
        <w:rPr>
          <w:rFonts w:ascii="Times New Roman" w:hAnsi="Times New Roman"/>
          <w:bCs/>
          <w:i/>
          <w:kern w:val="32"/>
          <w:sz w:val="28"/>
          <w:szCs w:val="28"/>
          <w:lang w:eastAsia="ko-KR"/>
        </w:rPr>
        <w:t>«</w:t>
      </w:r>
      <w:r w:rsidR="00BA72A3" w:rsidRPr="00BA72A3">
        <w:rPr>
          <w:rFonts w:ascii="Times New Roman" w:hAnsi="Times New Roman"/>
          <w:bCs/>
          <w:i/>
          <w:kern w:val="32"/>
          <w:sz w:val="28"/>
          <w:szCs w:val="28"/>
          <w:lang w:eastAsia="ko-KR"/>
        </w:rPr>
        <w:t>Пайдалануға берілген тұрғын үй ғимараттарының жалпы ауданы</w:t>
      </w:r>
      <w:r w:rsidRPr="00BA72A3">
        <w:rPr>
          <w:rFonts w:ascii="Times New Roman" w:hAnsi="Times New Roman"/>
          <w:bCs/>
          <w:i/>
          <w:kern w:val="32"/>
          <w:sz w:val="28"/>
          <w:szCs w:val="28"/>
          <w:lang w:eastAsia="ko-KR"/>
        </w:rPr>
        <w:t>»</w:t>
      </w:r>
      <w:r w:rsidRPr="00BA72A3">
        <w:rPr>
          <w:rFonts w:ascii="Times New Roman" w:hAnsi="Times New Roman"/>
          <w:bCs/>
          <w:kern w:val="32"/>
          <w:sz w:val="28"/>
          <w:szCs w:val="28"/>
          <w:lang w:eastAsia="ko-KR"/>
        </w:rPr>
        <w:t xml:space="preserve"> </w:t>
      </w:r>
      <w:r w:rsidR="00BA72A3" w:rsidRPr="00BA72A3">
        <w:rPr>
          <w:rFonts w:ascii="Times New Roman" w:hAnsi="Times New Roman"/>
          <w:bCs/>
          <w:kern w:val="32"/>
          <w:sz w:val="28"/>
          <w:szCs w:val="28"/>
          <w:lang w:val="kk-KZ" w:eastAsia="ko-KR"/>
        </w:rPr>
        <w:t>жос</w:t>
      </w:r>
      <w:r w:rsidRPr="00BA72A3">
        <w:rPr>
          <w:rFonts w:ascii="Times New Roman" w:hAnsi="Times New Roman"/>
          <w:bCs/>
          <w:kern w:val="32"/>
          <w:sz w:val="28"/>
          <w:szCs w:val="28"/>
          <w:lang w:eastAsia="ko-KR"/>
        </w:rPr>
        <w:t>па</w:t>
      </w:r>
      <w:r w:rsidR="00BA72A3" w:rsidRPr="00BA72A3">
        <w:rPr>
          <w:rFonts w:ascii="Times New Roman" w:hAnsi="Times New Roman"/>
          <w:bCs/>
          <w:kern w:val="32"/>
          <w:sz w:val="28"/>
          <w:szCs w:val="28"/>
          <w:lang w:val="kk-KZ" w:eastAsia="ko-KR"/>
        </w:rPr>
        <w:t>р</w:t>
      </w:r>
      <w:r w:rsidRPr="00BA72A3">
        <w:rPr>
          <w:rFonts w:ascii="Times New Roman" w:hAnsi="Times New Roman"/>
          <w:bCs/>
          <w:kern w:val="32"/>
          <w:sz w:val="28"/>
          <w:szCs w:val="28"/>
          <w:lang w:eastAsia="ko-KR"/>
        </w:rPr>
        <w:t xml:space="preserve"> 4 755 </w:t>
      </w:r>
      <w:r w:rsidR="00BA72A3" w:rsidRPr="00BA72A3">
        <w:rPr>
          <w:rFonts w:ascii="Times New Roman" w:hAnsi="Times New Roman"/>
          <w:bCs/>
          <w:kern w:val="32"/>
          <w:sz w:val="28"/>
          <w:szCs w:val="28"/>
          <w:lang w:val="kk-KZ" w:eastAsia="ko-KR"/>
        </w:rPr>
        <w:t>м</w:t>
      </w:r>
      <w:r w:rsidRPr="00BA72A3">
        <w:rPr>
          <w:rFonts w:ascii="Times New Roman" w:hAnsi="Times New Roman"/>
          <w:bCs/>
          <w:kern w:val="32"/>
          <w:sz w:val="28"/>
          <w:szCs w:val="28"/>
          <w:lang w:eastAsia="ko-KR"/>
        </w:rPr>
        <w:t>ы</w:t>
      </w:r>
      <w:r w:rsidR="00BA72A3" w:rsidRPr="00BA72A3">
        <w:rPr>
          <w:rFonts w:ascii="Times New Roman" w:hAnsi="Times New Roman"/>
          <w:bCs/>
          <w:kern w:val="32"/>
          <w:sz w:val="28"/>
          <w:szCs w:val="28"/>
          <w:lang w:val="kk-KZ" w:eastAsia="ko-KR"/>
        </w:rPr>
        <w:t>ң</w:t>
      </w:r>
      <w:r w:rsidRPr="00BA72A3">
        <w:rPr>
          <w:rFonts w:ascii="Times New Roman" w:hAnsi="Times New Roman"/>
          <w:bCs/>
          <w:kern w:val="32"/>
          <w:sz w:val="28"/>
          <w:szCs w:val="28"/>
          <w:lang w:eastAsia="ko-KR"/>
        </w:rPr>
        <w:t xml:space="preserve"> </w:t>
      </w:r>
      <w:r w:rsidR="00BA72A3" w:rsidRPr="00BA72A3">
        <w:rPr>
          <w:rFonts w:ascii="Times New Roman" w:hAnsi="Times New Roman"/>
          <w:bCs/>
          <w:kern w:val="32"/>
          <w:sz w:val="28"/>
          <w:szCs w:val="28"/>
          <w:lang w:val="kk-KZ" w:eastAsia="ko-KR"/>
        </w:rPr>
        <w:t>ш</w:t>
      </w:r>
      <w:r w:rsidRPr="00BA72A3">
        <w:rPr>
          <w:rFonts w:ascii="Times New Roman" w:hAnsi="Times New Roman"/>
          <w:bCs/>
          <w:kern w:val="32"/>
          <w:sz w:val="28"/>
          <w:szCs w:val="28"/>
          <w:lang w:eastAsia="ko-KR"/>
        </w:rPr>
        <w:t xml:space="preserve">.м., </w:t>
      </w:r>
      <w:r w:rsidR="00BA72A3" w:rsidRPr="00BA72A3">
        <w:rPr>
          <w:rFonts w:ascii="Times New Roman" w:hAnsi="Times New Roman"/>
          <w:bCs/>
          <w:kern w:val="32"/>
          <w:sz w:val="28"/>
          <w:szCs w:val="28"/>
          <w:lang w:val="kk-KZ" w:eastAsia="ko-KR"/>
        </w:rPr>
        <w:t>нақтысы</w:t>
      </w:r>
      <w:r w:rsidRPr="00BA72A3">
        <w:rPr>
          <w:rFonts w:ascii="Times New Roman" w:hAnsi="Times New Roman"/>
          <w:bCs/>
          <w:kern w:val="32"/>
          <w:sz w:val="28"/>
          <w:szCs w:val="28"/>
          <w:lang w:eastAsia="ko-KR"/>
        </w:rPr>
        <w:t xml:space="preserve"> 3 422 </w:t>
      </w:r>
      <w:r w:rsidR="00BA72A3" w:rsidRPr="00BA72A3">
        <w:rPr>
          <w:rFonts w:ascii="Times New Roman" w:hAnsi="Times New Roman"/>
          <w:bCs/>
          <w:kern w:val="32"/>
          <w:sz w:val="28"/>
          <w:szCs w:val="28"/>
          <w:lang w:val="kk-KZ" w:eastAsia="ko-KR"/>
        </w:rPr>
        <w:t>мың</w:t>
      </w:r>
      <w:r w:rsidRPr="00BA72A3">
        <w:rPr>
          <w:rFonts w:ascii="Times New Roman" w:hAnsi="Times New Roman"/>
          <w:bCs/>
          <w:kern w:val="32"/>
          <w:sz w:val="28"/>
          <w:szCs w:val="28"/>
          <w:lang w:eastAsia="ko-KR"/>
        </w:rPr>
        <w:t xml:space="preserve"> </w:t>
      </w:r>
      <w:r w:rsidR="00BA72A3" w:rsidRPr="00BA72A3">
        <w:rPr>
          <w:rFonts w:ascii="Times New Roman" w:hAnsi="Times New Roman"/>
          <w:bCs/>
          <w:kern w:val="32"/>
          <w:sz w:val="28"/>
          <w:szCs w:val="28"/>
          <w:lang w:val="kk-KZ" w:eastAsia="ko-KR"/>
        </w:rPr>
        <w:t>ш</w:t>
      </w:r>
      <w:r w:rsidRPr="00BA72A3">
        <w:rPr>
          <w:rFonts w:ascii="Times New Roman" w:hAnsi="Times New Roman"/>
          <w:bCs/>
          <w:kern w:val="32"/>
          <w:sz w:val="28"/>
          <w:szCs w:val="28"/>
          <w:lang w:eastAsia="ko-KR"/>
        </w:rPr>
        <w:t xml:space="preserve">.м. </w:t>
      </w:r>
      <w:r w:rsidR="00BA72A3" w:rsidRPr="00BA72A3">
        <w:rPr>
          <w:rFonts w:ascii="Times New Roman" w:hAnsi="Times New Roman"/>
          <w:bCs/>
          <w:kern w:val="32"/>
          <w:sz w:val="28"/>
          <w:szCs w:val="28"/>
          <w:lang w:eastAsia="ko-KR"/>
        </w:rPr>
        <w:t>2020 жылы 34 жеке тұрғын үй салынды 2886,3 шаршы метр және 4 тұрғын үй- 535,28 ш.м. бюджет қаражатына салынды,барлығы 38 үй жалпы коллемі 3422,0 ш.м. немесе 72%  құрады. Сайқын ауылының бас жоспарына сәйкес 26 екі пәтерлі екі бөлмелі екі пәтерлі тұрғын үй құрылысы жүргізілген жағдайда индикатор орындалар еді, оның көлемі 3476,72 ш.м. құрайды.</w:t>
      </w:r>
    </w:p>
    <w:p w:rsidR="00E718CC" w:rsidRPr="00E718CC" w:rsidRDefault="00BA72A3" w:rsidP="00E718CC">
      <w:pPr>
        <w:pStyle w:val="19"/>
        <w:pBdr>
          <w:bottom w:val="single" w:sz="4" w:space="25" w:color="FFFFFF"/>
        </w:pBdr>
        <w:tabs>
          <w:tab w:val="left" w:pos="567"/>
        </w:tabs>
        <w:spacing w:after="0" w:line="240" w:lineRule="auto"/>
        <w:ind w:left="0" w:firstLine="720"/>
        <w:jc w:val="both"/>
        <w:rPr>
          <w:rFonts w:ascii="Times New Roman" w:hAnsi="Times New Roman"/>
          <w:b/>
          <w:i/>
          <w:color w:val="000000"/>
          <w:sz w:val="28"/>
          <w:szCs w:val="28"/>
        </w:rPr>
      </w:pPr>
      <w:r w:rsidRPr="00BA72A3">
        <w:rPr>
          <w:rFonts w:ascii="Times New Roman" w:hAnsi="Times New Roman"/>
          <w:bCs/>
          <w:kern w:val="32"/>
          <w:sz w:val="28"/>
          <w:szCs w:val="28"/>
          <w:lang w:val="kk-KZ" w:eastAsia="ko-KR"/>
        </w:rPr>
        <w:t>Іс-шара</w:t>
      </w:r>
      <w:r w:rsidR="00E718CC" w:rsidRPr="00BA72A3">
        <w:rPr>
          <w:rFonts w:ascii="Times New Roman" w:hAnsi="Times New Roman"/>
          <w:bCs/>
          <w:kern w:val="32"/>
          <w:sz w:val="28"/>
          <w:szCs w:val="28"/>
          <w:lang w:eastAsia="ko-KR"/>
        </w:rPr>
        <w:t>: «</w:t>
      </w:r>
      <w:r w:rsidR="00E718CC" w:rsidRPr="00BA72A3">
        <w:rPr>
          <w:rFonts w:ascii="Times New Roman" w:hAnsi="Times New Roman"/>
          <w:bCs/>
          <w:i/>
          <w:kern w:val="32"/>
          <w:sz w:val="28"/>
          <w:szCs w:val="28"/>
          <w:lang w:eastAsia="ko-KR"/>
        </w:rPr>
        <w:t>Сай</w:t>
      </w:r>
      <w:r w:rsidRPr="00BA72A3">
        <w:rPr>
          <w:rFonts w:ascii="Times New Roman" w:hAnsi="Times New Roman"/>
          <w:bCs/>
          <w:i/>
          <w:kern w:val="32"/>
          <w:sz w:val="28"/>
          <w:szCs w:val="28"/>
          <w:lang w:val="kk-KZ" w:eastAsia="ko-KR"/>
        </w:rPr>
        <w:t>қы</w:t>
      </w:r>
      <w:r w:rsidR="00E718CC" w:rsidRPr="00BA72A3">
        <w:rPr>
          <w:rFonts w:ascii="Times New Roman" w:hAnsi="Times New Roman"/>
          <w:bCs/>
          <w:i/>
          <w:kern w:val="32"/>
          <w:sz w:val="28"/>
          <w:szCs w:val="28"/>
          <w:lang w:eastAsia="ko-KR"/>
        </w:rPr>
        <w:t>н</w:t>
      </w:r>
      <w:r w:rsidRPr="00BA72A3">
        <w:rPr>
          <w:rFonts w:ascii="Times New Roman" w:hAnsi="Times New Roman"/>
          <w:bCs/>
          <w:i/>
          <w:kern w:val="32"/>
          <w:sz w:val="28"/>
          <w:szCs w:val="28"/>
          <w:lang w:val="kk-KZ" w:eastAsia="ko-KR"/>
        </w:rPr>
        <w:t xml:space="preserve"> ауылында тротуар салу</w:t>
      </w:r>
      <w:r w:rsidR="00E718CC" w:rsidRPr="00BA72A3">
        <w:rPr>
          <w:rFonts w:ascii="Times New Roman" w:hAnsi="Times New Roman"/>
          <w:bCs/>
          <w:kern w:val="32"/>
          <w:sz w:val="28"/>
          <w:szCs w:val="28"/>
          <w:lang w:eastAsia="ko-KR"/>
        </w:rPr>
        <w:t xml:space="preserve">» </w:t>
      </w:r>
      <w:r w:rsidRPr="00BA72A3">
        <w:rPr>
          <w:rFonts w:ascii="Times New Roman" w:hAnsi="Times New Roman"/>
          <w:bCs/>
          <w:kern w:val="32"/>
          <w:sz w:val="28"/>
          <w:szCs w:val="28"/>
          <w:lang w:val="kk-KZ" w:eastAsia="ko-KR"/>
        </w:rPr>
        <w:t>орындалмады</w:t>
      </w:r>
      <w:r w:rsidR="00E718CC" w:rsidRPr="00BA72A3">
        <w:rPr>
          <w:rFonts w:ascii="Times New Roman" w:hAnsi="Times New Roman"/>
          <w:bCs/>
          <w:kern w:val="32"/>
          <w:sz w:val="28"/>
          <w:szCs w:val="28"/>
          <w:lang w:eastAsia="ko-KR"/>
        </w:rPr>
        <w:t xml:space="preserve">, </w:t>
      </w:r>
      <w:r w:rsidRPr="00BA72A3">
        <w:rPr>
          <w:rFonts w:ascii="Times New Roman" w:hAnsi="Times New Roman"/>
          <w:bCs/>
          <w:kern w:val="32"/>
          <w:sz w:val="28"/>
          <w:szCs w:val="28"/>
          <w:lang w:val="kk-KZ" w:eastAsia="ko-KR"/>
        </w:rPr>
        <w:t>жоспар</w:t>
      </w:r>
      <w:r w:rsidR="00E718CC" w:rsidRPr="00BA72A3">
        <w:rPr>
          <w:rFonts w:ascii="Times New Roman" w:hAnsi="Times New Roman"/>
          <w:bCs/>
          <w:kern w:val="32"/>
          <w:sz w:val="28"/>
          <w:szCs w:val="28"/>
          <w:lang w:eastAsia="ko-KR"/>
        </w:rPr>
        <w:t xml:space="preserve"> 49,2 млн. те</w:t>
      </w:r>
      <w:r w:rsidRPr="00BA72A3">
        <w:rPr>
          <w:rFonts w:ascii="Times New Roman" w:hAnsi="Times New Roman"/>
          <w:bCs/>
          <w:kern w:val="32"/>
          <w:sz w:val="28"/>
          <w:szCs w:val="28"/>
          <w:lang w:val="kk-KZ" w:eastAsia="ko-KR"/>
        </w:rPr>
        <w:t>ң</w:t>
      </w:r>
      <w:r w:rsidR="00E718CC" w:rsidRPr="00BA72A3">
        <w:rPr>
          <w:rFonts w:ascii="Times New Roman" w:hAnsi="Times New Roman"/>
          <w:bCs/>
          <w:kern w:val="32"/>
          <w:sz w:val="28"/>
          <w:szCs w:val="28"/>
          <w:lang w:eastAsia="ko-KR"/>
        </w:rPr>
        <w:t xml:space="preserve">ге, </w:t>
      </w:r>
      <w:r w:rsidRPr="00BA72A3">
        <w:rPr>
          <w:rFonts w:ascii="Times New Roman" w:hAnsi="Times New Roman"/>
          <w:bCs/>
          <w:kern w:val="32"/>
          <w:sz w:val="28"/>
          <w:szCs w:val="28"/>
          <w:lang w:val="kk-KZ" w:eastAsia="ko-KR"/>
        </w:rPr>
        <w:t>нақтысы</w:t>
      </w:r>
      <w:r w:rsidR="00E718CC" w:rsidRPr="00BA72A3">
        <w:rPr>
          <w:rFonts w:ascii="Times New Roman" w:hAnsi="Times New Roman"/>
          <w:bCs/>
          <w:kern w:val="32"/>
          <w:sz w:val="28"/>
          <w:szCs w:val="28"/>
          <w:lang w:eastAsia="ko-KR"/>
        </w:rPr>
        <w:t xml:space="preserve"> 0,0 млн.те</w:t>
      </w:r>
      <w:r w:rsidRPr="00BA72A3">
        <w:rPr>
          <w:rFonts w:ascii="Times New Roman" w:hAnsi="Times New Roman"/>
          <w:bCs/>
          <w:kern w:val="32"/>
          <w:sz w:val="28"/>
          <w:szCs w:val="28"/>
          <w:lang w:val="kk-KZ" w:eastAsia="ko-KR"/>
        </w:rPr>
        <w:t>ң</w:t>
      </w:r>
      <w:r w:rsidR="00E718CC" w:rsidRPr="00BA72A3">
        <w:rPr>
          <w:rFonts w:ascii="Times New Roman" w:hAnsi="Times New Roman"/>
          <w:bCs/>
          <w:kern w:val="32"/>
          <w:sz w:val="28"/>
          <w:szCs w:val="28"/>
          <w:lang w:eastAsia="ko-KR"/>
        </w:rPr>
        <w:t xml:space="preserve">ге. </w:t>
      </w:r>
      <w:r w:rsidRPr="00BA72A3">
        <w:rPr>
          <w:rFonts w:ascii="Times New Roman" w:hAnsi="Times New Roman"/>
          <w:bCs/>
          <w:kern w:val="32"/>
          <w:sz w:val="28"/>
          <w:szCs w:val="28"/>
          <w:lang w:val="kk-KZ" w:eastAsia="ko-KR"/>
        </w:rPr>
        <w:t>бөлінген қаржы игерілген жоқ, міндеттерін орындамау салдарынан шарт бұзылды</w:t>
      </w:r>
      <w:r w:rsidR="00E718CC" w:rsidRPr="00BA72A3">
        <w:rPr>
          <w:rFonts w:ascii="Times New Roman" w:hAnsi="Times New Roman"/>
          <w:bCs/>
          <w:kern w:val="32"/>
          <w:sz w:val="28"/>
          <w:szCs w:val="28"/>
          <w:lang w:eastAsia="ko-KR"/>
        </w:rPr>
        <w:t>.</w:t>
      </w:r>
    </w:p>
    <w:p w:rsidR="00E718CC" w:rsidRPr="00E718CC" w:rsidRDefault="00E718CC" w:rsidP="0052361A">
      <w:pPr>
        <w:pStyle w:val="19"/>
        <w:pBdr>
          <w:bottom w:val="single" w:sz="4" w:space="25" w:color="FFFFFF"/>
        </w:pBdr>
        <w:tabs>
          <w:tab w:val="left" w:pos="567"/>
        </w:tabs>
        <w:spacing w:after="0" w:line="240" w:lineRule="auto"/>
        <w:ind w:left="0" w:firstLine="720"/>
        <w:jc w:val="both"/>
        <w:rPr>
          <w:rFonts w:ascii="Times New Roman" w:hAnsi="Times New Roman"/>
          <w:bCs/>
          <w:kern w:val="32"/>
          <w:sz w:val="28"/>
          <w:szCs w:val="28"/>
          <w:lang w:val="ru-RU" w:eastAsia="ko-KR"/>
        </w:rPr>
      </w:pPr>
    </w:p>
    <w:p w:rsidR="0052361A" w:rsidRPr="00AA2952" w:rsidRDefault="0052361A" w:rsidP="0052361A">
      <w:pPr>
        <w:pStyle w:val="19"/>
        <w:pBdr>
          <w:bottom w:val="single" w:sz="4" w:space="25" w:color="FFFFFF"/>
        </w:pBdr>
        <w:tabs>
          <w:tab w:val="left" w:pos="567"/>
        </w:tabs>
        <w:spacing w:after="0" w:line="240" w:lineRule="auto"/>
        <w:ind w:left="0"/>
        <w:jc w:val="center"/>
        <w:rPr>
          <w:rFonts w:ascii="Times New Roman" w:hAnsi="Times New Roman"/>
          <w:b/>
          <w:bCs/>
          <w:color w:val="000000"/>
          <w:sz w:val="28"/>
          <w:szCs w:val="28"/>
          <w:lang w:val="kk-KZ"/>
        </w:rPr>
      </w:pPr>
      <w:r w:rsidRPr="00AA2952">
        <w:rPr>
          <w:rFonts w:ascii="Times New Roman" w:hAnsi="Times New Roman"/>
          <w:b/>
          <w:bCs/>
          <w:color w:val="000000"/>
          <w:sz w:val="28"/>
          <w:szCs w:val="28"/>
          <w:lang w:val="kk-KZ"/>
        </w:rPr>
        <w:t>5. БАҒЫТ « ЭКОЛОГИЯ»</w:t>
      </w:r>
    </w:p>
    <w:p w:rsidR="0052361A" w:rsidRPr="00AA2952" w:rsidRDefault="0052361A" w:rsidP="0052361A">
      <w:pPr>
        <w:pStyle w:val="19"/>
        <w:pBdr>
          <w:bottom w:val="single" w:sz="4" w:space="25" w:color="FFFFFF"/>
        </w:pBdr>
        <w:tabs>
          <w:tab w:val="left" w:pos="567"/>
        </w:tabs>
        <w:spacing w:after="0" w:line="240" w:lineRule="auto"/>
        <w:ind w:left="0" w:firstLine="720"/>
        <w:jc w:val="both"/>
        <w:rPr>
          <w:rFonts w:ascii="Times New Roman" w:hAnsi="Times New Roman"/>
          <w:bCs/>
          <w:kern w:val="32"/>
          <w:sz w:val="28"/>
          <w:szCs w:val="28"/>
          <w:lang w:val="kk-KZ" w:eastAsia="ko-KR"/>
        </w:rPr>
      </w:pPr>
      <w:r w:rsidRPr="00AA2952">
        <w:rPr>
          <w:rFonts w:ascii="Times New Roman" w:hAnsi="Times New Roman"/>
          <w:sz w:val="28"/>
          <w:szCs w:val="28"/>
          <w:lang w:val="kk-KZ" w:bidi="en-US"/>
        </w:rPr>
        <w:t>Бұл</w:t>
      </w:r>
      <w:r w:rsidRPr="00AA2952">
        <w:rPr>
          <w:rFonts w:ascii="Times New Roman" w:hAnsi="Times New Roman"/>
          <w:color w:val="000000"/>
          <w:sz w:val="28"/>
          <w:szCs w:val="28"/>
          <w:lang w:val="kk-KZ"/>
        </w:rPr>
        <w:t xml:space="preserve"> бағыт бойынша 1 мақсат, 3</w:t>
      </w:r>
      <w:r w:rsidRPr="00AA2952">
        <w:rPr>
          <w:rFonts w:ascii="Times New Roman" w:hAnsi="Times New Roman"/>
          <w:sz w:val="28"/>
          <w:szCs w:val="28"/>
          <w:lang w:val="kk-KZ"/>
        </w:rPr>
        <w:t xml:space="preserve"> нысаналы</w:t>
      </w:r>
      <w:r w:rsidRPr="00AA2952">
        <w:rPr>
          <w:rFonts w:ascii="Times New Roman" w:hAnsi="Times New Roman"/>
          <w:sz w:val="28"/>
          <w:szCs w:val="28"/>
        </w:rPr>
        <w:t xml:space="preserve"> индикатор  </w:t>
      </w:r>
      <w:r w:rsidRPr="00AA2952">
        <w:rPr>
          <w:rFonts w:ascii="Times New Roman" w:hAnsi="Times New Roman"/>
          <w:bCs/>
          <w:kern w:val="32"/>
          <w:sz w:val="28"/>
          <w:szCs w:val="28"/>
          <w:lang w:val="kk-KZ" w:eastAsia="ko-KR"/>
        </w:rPr>
        <w:t>қарал</w:t>
      </w:r>
      <w:r w:rsidR="00E718CC">
        <w:rPr>
          <w:rFonts w:ascii="Times New Roman" w:hAnsi="Times New Roman"/>
          <w:bCs/>
          <w:kern w:val="32"/>
          <w:sz w:val="28"/>
          <w:szCs w:val="28"/>
          <w:lang w:val="kk-KZ" w:eastAsia="ko-KR"/>
        </w:rPr>
        <w:t>ған</w:t>
      </w:r>
      <w:r w:rsidRPr="00AA2952">
        <w:rPr>
          <w:rFonts w:ascii="Times New Roman" w:hAnsi="Times New Roman"/>
          <w:bCs/>
          <w:kern w:val="32"/>
          <w:sz w:val="28"/>
          <w:szCs w:val="28"/>
          <w:lang w:val="kk-KZ" w:eastAsia="ko-KR"/>
        </w:rPr>
        <w:t>.</w:t>
      </w:r>
    </w:p>
    <w:p w:rsidR="00E718CC" w:rsidRDefault="0052361A" w:rsidP="00E718CC">
      <w:pPr>
        <w:pStyle w:val="19"/>
        <w:pBdr>
          <w:bottom w:val="single" w:sz="4" w:space="25" w:color="FFFFFF"/>
        </w:pBdr>
        <w:tabs>
          <w:tab w:val="left" w:pos="567"/>
        </w:tabs>
        <w:spacing w:after="0" w:line="240" w:lineRule="auto"/>
        <w:ind w:left="0" w:firstLine="720"/>
        <w:jc w:val="both"/>
        <w:rPr>
          <w:rFonts w:ascii="Times New Roman" w:hAnsi="Times New Roman"/>
          <w:bCs/>
          <w:kern w:val="32"/>
          <w:sz w:val="28"/>
          <w:szCs w:val="28"/>
          <w:lang w:val="kk-KZ" w:eastAsia="ko-KR"/>
        </w:rPr>
      </w:pPr>
      <w:r w:rsidRPr="00AA2952">
        <w:rPr>
          <w:rFonts w:ascii="Times New Roman" w:hAnsi="Times New Roman"/>
          <w:b/>
          <w:bCs/>
          <w:kern w:val="32"/>
          <w:sz w:val="28"/>
          <w:szCs w:val="28"/>
          <w:lang w:val="kk-KZ" w:eastAsia="ko-KR"/>
        </w:rPr>
        <w:t>5.1 мақсат  «Облыстың ормандылығын ұлғайту және қоршаған ортаның сапасын жақсарту»</w:t>
      </w:r>
      <w:r w:rsidRPr="00AA2952">
        <w:rPr>
          <w:rFonts w:ascii="Times New Roman" w:hAnsi="Times New Roman"/>
          <w:bCs/>
          <w:kern w:val="32"/>
          <w:sz w:val="28"/>
          <w:szCs w:val="28"/>
          <w:lang w:val="kk-KZ" w:eastAsia="ko-KR"/>
        </w:rPr>
        <w:t xml:space="preserve"> 3 нысаналы индикатор қаралып</w:t>
      </w:r>
      <w:r w:rsidR="00E718CC">
        <w:rPr>
          <w:rFonts w:ascii="Times New Roman" w:hAnsi="Times New Roman"/>
          <w:bCs/>
          <w:kern w:val="32"/>
          <w:sz w:val="28"/>
          <w:szCs w:val="28"/>
          <w:lang w:val="kk-KZ" w:eastAsia="ko-KR"/>
        </w:rPr>
        <w:t>, 2</w:t>
      </w:r>
      <w:r w:rsidRPr="00AA2952">
        <w:rPr>
          <w:rFonts w:ascii="Times New Roman" w:hAnsi="Times New Roman"/>
          <w:bCs/>
          <w:kern w:val="32"/>
          <w:sz w:val="28"/>
          <w:szCs w:val="28"/>
          <w:lang w:val="kk-KZ" w:eastAsia="ko-KR"/>
        </w:rPr>
        <w:t xml:space="preserve"> индикаторлардың мақсаттары орындалған. 1 іс-шара толығымен  жүзеге асырылған.</w:t>
      </w:r>
    </w:p>
    <w:p w:rsidR="00E718CC" w:rsidRPr="00B155F1" w:rsidRDefault="00E718CC" w:rsidP="00B155F1">
      <w:pPr>
        <w:pStyle w:val="19"/>
        <w:pBdr>
          <w:bottom w:val="single" w:sz="4" w:space="25" w:color="FFFFFF"/>
        </w:pBdr>
        <w:tabs>
          <w:tab w:val="left" w:pos="567"/>
        </w:tabs>
        <w:spacing w:after="0" w:line="240" w:lineRule="auto"/>
        <w:ind w:left="0" w:firstLine="720"/>
        <w:jc w:val="both"/>
        <w:rPr>
          <w:rFonts w:ascii="Times New Roman" w:hAnsi="Times New Roman"/>
          <w:bCs/>
          <w:kern w:val="32"/>
          <w:sz w:val="28"/>
          <w:szCs w:val="28"/>
          <w:lang w:eastAsia="ko-KR"/>
        </w:rPr>
      </w:pPr>
      <w:r w:rsidRPr="00B155F1">
        <w:rPr>
          <w:rFonts w:ascii="Times New Roman" w:hAnsi="Times New Roman"/>
          <w:bCs/>
          <w:i/>
          <w:kern w:val="32"/>
          <w:sz w:val="28"/>
          <w:szCs w:val="28"/>
          <w:lang w:eastAsia="ko-KR"/>
        </w:rPr>
        <w:t>«</w:t>
      </w:r>
      <w:r w:rsidR="00B155F1" w:rsidRPr="00B155F1">
        <w:rPr>
          <w:rFonts w:ascii="Times New Roman" w:hAnsi="Times New Roman"/>
          <w:bCs/>
          <w:i/>
          <w:kern w:val="32"/>
          <w:sz w:val="28"/>
          <w:szCs w:val="28"/>
          <w:lang w:eastAsia="ko-KR"/>
        </w:rPr>
        <w:t>Тұрмыстық қатты қалдықтардың түзілуіне қатысты оларды қайта өңдеу және кәдеге жарату үлесі</w:t>
      </w:r>
      <w:r w:rsidRPr="00B155F1">
        <w:rPr>
          <w:rFonts w:ascii="Times New Roman" w:hAnsi="Times New Roman"/>
          <w:bCs/>
          <w:i/>
          <w:kern w:val="32"/>
          <w:sz w:val="28"/>
          <w:szCs w:val="28"/>
          <w:lang w:eastAsia="ko-KR"/>
        </w:rPr>
        <w:t>»</w:t>
      </w:r>
      <w:r w:rsidRPr="00B155F1">
        <w:rPr>
          <w:rFonts w:ascii="Times New Roman" w:hAnsi="Times New Roman"/>
          <w:bCs/>
          <w:kern w:val="32"/>
          <w:sz w:val="28"/>
          <w:szCs w:val="28"/>
          <w:lang w:eastAsia="ko-KR"/>
        </w:rPr>
        <w:t xml:space="preserve"> </w:t>
      </w:r>
      <w:r w:rsidR="00B155F1" w:rsidRPr="00B155F1">
        <w:rPr>
          <w:rFonts w:ascii="Times New Roman" w:hAnsi="Times New Roman"/>
          <w:bCs/>
          <w:kern w:val="32"/>
          <w:sz w:val="28"/>
          <w:szCs w:val="28"/>
          <w:lang w:val="kk-KZ" w:eastAsia="ko-KR"/>
        </w:rPr>
        <w:t>жос</w:t>
      </w:r>
      <w:r w:rsidRPr="00B155F1">
        <w:rPr>
          <w:rFonts w:ascii="Times New Roman" w:hAnsi="Times New Roman"/>
          <w:bCs/>
          <w:kern w:val="32"/>
          <w:sz w:val="28"/>
          <w:szCs w:val="28"/>
          <w:lang w:eastAsia="ko-KR"/>
        </w:rPr>
        <w:t>па</w:t>
      </w:r>
      <w:r w:rsidR="00B155F1" w:rsidRPr="00B155F1">
        <w:rPr>
          <w:rFonts w:ascii="Times New Roman" w:hAnsi="Times New Roman"/>
          <w:bCs/>
          <w:kern w:val="32"/>
          <w:sz w:val="28"/>
          <w:szCs w:val="28"/>
          <w:lang w:val="kk-KZ" w:eastAsia="ko-KR"/>
        </w:rPr>
        <w:t>р</w:t>
      </w:r>
      <w:r w:rsidRPr="00B155F1">
        <w:rPr>
          <w:rFonts w:ascii="Times New Roman" w:hAnsi="Times New Roman"/>
          <w:bCs/>
          <w:kern w:val="32"/>
          <w:sz w:val="28"/>
          <w:szCs w:val="28"/>
          <w:lang w:eastAsia="ko-KR"/>
        </w:rPr>
        <w:t xml:space="preserve"> 0,56%, </w:t>
      </w:r>
      <w:r w:rsidR="00B155F1" w:rsidRPr="00B155F1">
        <w:rPr>
          <w:rFonts w:ascii="Times New Roman" w:hAnsi="Times New Roman"/>
          <w:bCs/>
          <w:kern w:val="32"/>
          <w:sz w:val="28"/>
          <w:szCs w:val="28"/>
          <w:lang w:val="kk-KZ" w:eastAsia="ko-KR"/>
        </w:rPr>
        <w:t>нақтысы</w:t>
      </w:r>
      <w:r w:rsidRPr="00B155F1">
        <w:rPr>
          <w:rFonts w:ascii="Times New Roman" w:hAnsi="Times New Roman"/>
          <w:bCs/>
          <w:kern w:val="32"/>
          <w:sz w:val="28"/>
          <w:szCs w:val="28"/>
          <w:lang w:eastAsia="ko-KR"/>
        </w:rPr>
        <w:t xml:space="preserve"> 0%.  </w:t>
      </w:r>
      <w:r w:rsidR="00B155F1" w:rsidRPr="00B155F1">
        <w:rPr>
          <w:rFonts w:ascii="Times New Roman" w:hAnsi="Times New Roman"/>
          <w:bCs/>
          <w:kern w:val="32"/>
          <w:sz w:val="28"/>
          <w:szCs w:val="28"/>
          <w:lang w:eastAsia="ko-KR"/>
        </w:rPr>
        <w:t>2020 жылы аудан бойынша 10 000 тонна ҚТҚ жинақталды, оның ішінде бөлек қалдықтардың жинап, қайта өңдеуге жіберілмеді, себебі жергілікті кәсіпорындардың экономикалық ынталылығы мен техникалық деңгейінің төмен болуы және қажетті жабдықтардың болмауы салдарынан, ауданда ҚТҚ қайта өңдейтін өнеркәсіптің болмауына байланысты жүргізілмейді</w:t>
      </w:r>
    </w:p>
    <w:p w:rsidR="0052361A" w:rsidRPr="00AA2952" w:rsidRDefault="0052361A" w:rsidP="0052361A">
      <w:pPr>
        <w:pStyle w:val="19"/>
        <w:pBdr>
          <w:bottom w:val="single" w:sz="4" w:space="25" w:color="FFFFFF"/>
        </w:pBdr>
        <w:spacing w:after="0" w:line="240" w:lineRule="auto"/>
        <w:ind w:left="0" w:firstLine="720"/>
        <w:jc w:val="both"/>
        <w:rPr>
          <w:rFonts w:ascii="Times New Roman" w:hAnsi="Times New Roman"/>
          <w:color w:val="000000"/>
          <w:sz w:val="28"/>
          <w:szCs w:val="28"/>
          <w:lang w:val="kk-KZ"/>
        </w:rPr>
      </w:pPr>
      <w:r w:rsidRPr="008757DD">
        <w:rPr>
          <w:rFonts w:ascii="Times New Roman" w:hAnsi="Times New Roman"/>
          <w:b/>
          <w:color w:val="000000"/>
          <w:sz w:val="28"/>
          <w:szCs w:val="28"/>
          <w:lang w:val="kk-KZ"/>
        </w:rPr>
        <w:t>Қорытынды:</w:t>
      </w:r>
      <w:r>
        <w:rPr>
          <w:rFonts w:ascii="Times New Roman" w:hAnsi="Times New Roman"/>
          <w:b/>
          <w:color w:val="000000"/>
          <w:sz w:val="28"/>
          <w:szCs w:val="28"/>
          <w:lang w:val="kk-KZ"/>
        </w:rPr>
        <w:t xml:space="preserve"> </w:t>
      </w:r>
      <w:r w:rsidRPr="00AA2952">
        <w:rPr>
          <w:rFonts w:ascii="Times New Roman" w:hAnsi="Times New Roman"/>
          <w:color w:val="000000"/>
          <w:sz w:val="28"/>
          <w:szCs w:val="28"/>
          <w:lang w:val="kk-KZ"/>
        </w:rPr>
        <w:t>Бөкейордасы ауданы бойынша ауданды дамыту бағдарламалары тиімсіз және нәтижесіз жүзеге асырылған.</w:t>
      </w:r>
    </w:p>
    <w:p w:rsidR="0052361A" w:rsidRPr="00AA2952" w:rsidRDefault="0052361A" w:rsidP="0052361A">
      <w:pPr>
        <w:pStyle w:val="19"/>
        <w:pBdr>
          <w:bottom w:val="single" w:sz="4" w:space="25" w:color="FFFFFF"/>
        </w:pBdr>
        <w:spacing w:after="0" w:line="240" w:lineRule="auto"/>
        <w:ind w:left="0" w:firstLine="720"/>
        <w:jc w:val="both"/>
        <w:rPr>
          <w:rFonts w:ascii="Times New Roman" w:hAnsi="Times New Roman"/>
          <w:color w:val="000000"/>
          <w:sz w:val="28"/>
          <w:szCs w:val="28"/>
          <w:lang w:val="kk-KZ"/>
        </w:rPr>
      </w:pPr>
      <w:r w:rsidRPr="00AA2952">
        <w:rPr>
          <w:rFonts w:ascii="Times New Roman" w:hAnsi="Times New Roman"/>
          <w:sz w:val="28"/>
          <w:szCs w:val="28"/>
          <w:lang w:val="kk-KZ"/>
        </w:rPr>
        <w:t>Аумақтарды дамыту мониторингін іске асыруын талдау кезінде 20</w:t>
      </w:r>
      <w:r w:rsidR="00E718CC">
        <w:rPr>
          <w:rFonts w:ascii="Times New Roman" w:hAnsi="Times New Roman"/>
          <w:sz w:val="28"/>
          <w:szCs w:val="28"/>
          <w:lang w:val="kk-KZ"/>
        </w:rPr>
        <w:t>20</w:t>
      </w:r>
      <w:r w:rsidRPr="00AA2952">
        <w:rPr>
          <w:rFonts w:ascii="Times New Roman" w:hAnsi="Times New Roman"/>
          <w:sz w:val="28"/>
          <w:szCs w:val="28"/>
          <w:lang w:val="kk-KZ"/>
        </w:rPr>
        <w:t xml:space="preserve"> жылы  </w:t>
      </w:r>
      <w:r w:rsidR="00E718CC">
        <w:rPr>
          <w:rFonts w:ascii="Times New Roman" w:hAnsi="Times New Roman"/>
          <w:sz w:val="28"/>
          <w:szCs w:val="28"/>
          <w:lang w:val="kk-KZ"/>
        </w:rPr>
        <w:t>9</w:t>
      </w:r>
      <w:r w:rsidRPr="00AA2952">
        <w:rPr>
          <w:rFonts w:ascii="Times New Roman" w:hAnsi="Times New Roman"/>
          <w:sz w:val="28"/>
          <w:szCs w:val="28"/>
          <w:lang w:val="kk-KZ"/>
        </w:rPr>
        <w:t xml:space="preserve"> нысаналы индикаторларға  қолжеткізілмегені анықталды. </w:t>
      </w:r>
    </w:p>
    <w:p w:rsidR="0052361A" w:rsidRPr="00AA2952" w:rsidRDefault="0052361A" w:rsidP="0052361A">
      <w:pPr>
        <w:pStyle w:val="19"/>
        <w:pBdr>
          <w:bottom w:val="single" w:sz="4" w:space="25" w:color="FFFFFF"/>
        </w:pBdr>
        <w:spacing w:after="0" w:line="240" w:lineRule="auto"/>
        <w:ind w:left="0" w:firstLine="720"/>
        <w:jc w:val="both"/>
        <w:rPr>
          <w:rFonts w:ascii="Times New Roman" w:hAnsi="Times New Roman"/>
          <w:color w:val="000000"/>
          <w:sz w:val="28"/>
          <w:szCs w:val="28"/>
          <w:lang w:val="kk-KZ"/>
        </w:rPr>
      </w:pPr>
      <w:r w:rsidRPr="00AA2952">
        <w:rPr>
          <w:rFonts w:ascii="Times New Roman" w:hAnsi="Times New Roman"/>
          <w:color w:val="000000"/>
          <w:sz w:val="28"/>
          <w:szCs w:val="28"/>
          <w:lang w:val="kk-KZ"/>
        </w:rPr>
        <w:t>Ақпарат ұсынылған бірлесіп орындаушы мемлекеттік органдар бойынша жиынтық есеп жасау Бағдарламасын іске асыру ресми статистиканың деректері мен іс жүзіндегі көрсеткіштерге, нысаналы индикаторлар ведомстволық есептіліке сәйкес келеді.</w:t>
      </w:r>
    </w:p>
    <w:p w:rsidR="0052361A" w:rsidRPr="00AA2952" w:rsidRDefault="0052361A" w:rsidP="0052361A">
      <w:pPr>
        <w:pStyle w:val="19"/>
        <w:pBdr>
          <w:bottom w:val="single" w:sz="4" w:space="25" w:color="FFFFFF"/>
        </w:pBdr>
        <w:spacing w:after="0" w:line="240" w:lineRule="auto"/>
        <w:ind w:left="0" w:firstLine="720"/>
        <w:jc w:val="both"/>
        <w:rPr>
          <w:rFonts w:ascii="Times New Roman" w:hAnsi="Times New Roman"/>
          <w:color w:val="000000"/>
          <w:sz w:val="28"/>
          <w:szCs w:val="28"/>
          <w:lang w:val="kk-KZ"/>
        </w:rPr>
      </w:pPr>
      <w:r w:rsidRPr="00AA2952">
        <w:rPr>
          <w:rFonts w:ascii="Times New Roman" w:hAnsi="Times New Roman"/>
          <w:sz w:val="28"/>
          <w:szCs w:val="28"/>
          <w:lang w:val="kk-KZ"/>
        </w:rPr>
        <w:t xml:space="preserve">Аумақты дамыту Бағдарламасын іске асыру кезінде жеке мемлекеттік органдар-бірге орындаушылармен нысаналы индикаторлар және статистикалық деректер немесе өзге де есептік әдістерді растауы ақпараттарымен сәйкес. </w:t>
      </w:r>
    </w:p>
    <w:p w:rsidR="0052361A" w:rsidRPr="00AA2952" w:rsidRDefault="0052361A" w:rsidP="0052361A">
      <w:pPr>
        <w:pStyle w:val="19"/>
        <w:pBdr>
          <w:bottom w:val="single" w:sz="4" w:space="25" w:color="FFFFFF"/>
        </w:pBdr>
        <w:spacing w:after="0" w:line="240" w:lineRule="auto"/>
        <w:ind w:left="0" w:firstLine="720"/>
        <w:jc w:val="both"/>
        <w:rPr>
          <w:rFonts w:ascii="Times New Roman" w:hAnsi="Times New Roman"/>
          <w:color w:val="000000"/>
          <w:sz w:val="28"/>
          <w:szCs w:val="28"/>
          <w:lang w:val="kk-KZ"/>
        </w:rPr>
      </w:pPr>
      <w:r w:rsidRPr="00AA2952">
        <w:rPr>
          <w:rFonts w:ascii="Times New Roman" w:hAnsi="Times New Roman"/>
          <w:color w:val="000000"/>
          <w:sz w:val="28"/>
          <w:szCs w:val="28"/>
          <w:lang w:val="kk-KZ"/>
        </w:rPr>
        <w:t>Сонымен қатар, 2019 жылға ауылшаруашылығы кешені, қоғамдық қауіпсіздік және құқықтық тәртіп бірқатар нысаналы индикаторлардың  салаларында жоспарлау жүйесіне қол жеткізілмеуі бюджеттік бағдарламалар әкімшілерінің жауапкершілік принциптерінің сақталмауынан</w:t>
      </w:r>
      <w:r w:rsidR="00E718CC">
        <w:rPr>
          <w:rFonts w:ascii="Times New Roman" w:hAnsi="Times New Roman"/>
          <w:color w:val="000000"/>
          <w:sz w:val="28"/>
          <w:szCs w:val="28"/>
          <w:lang w:val="kk-KZ"/>
        </w:rPr>
        <w:t xml:space="preserve"> орын алған</w:t>
      </w:r>
      <w:r w:rsidRPr="00AA2952">
        <w:rPr>
          <w:rFonts w:ascii="Times New Roman" w:hAnsi="Times New Roman"/>
          <w:color w:val="000000"/>
          <w:sz w:val="28"/>
          <w:szCs w:val="28"/>
          <w:lang w:val="kk-KZ"/>
        </w:rPr>
        <w:t xml:space="preserve">. </w:t>
      </w:r>
    </w:p>
    <w:p w:rsidR="0052361A" w:rsidRPr="00AA2952" w:rsidRDefault="0052361A" w:rsidP="00E068D9">
      <w:pPr>
        <w:pStyle w:val="19"/>
        <w:pBdr>
          <w:bottom w:val="single" w:sz="4" w:space="25" w:color="FFFFFF"/>
        </w:pBdr>
        <w:spacing w:after="0" w:line="240" w:lineRule="auto"/>
        <w:ind w:left="0" w:firstLine="720"/>
        <w:jc w:val="both"/>
        <w:rPr>
          <w:rFonts w:ascii="Times New Roman" w:hAnsi="Times New Roman"/>
          <w:color w:val="000000"/>
          <w:sz w:val="28"/>
          <w:szCs w:val="28"/>
          <w:lang w:val="kk-KZ"/>
        </w:rPr>
      </w:pPr>
      <w:r w:rsidRPr="00AA2952">
        <w:rPr>
          <w:rFonts w:ascii="Times New Roman" w:hAnsi="Times New Roman"/>
          <w:sz w:val="28"/>
          <w:szCs w:val="28"/>
          <w:lang w:val="kk-KZ"/>
        </w:rPr>
        <w:t>Аумақты</w:t>
      </w:r>
      <w:r w:rsidRPr="00AA2952">
        <w:rPr>
          <w:rFonts w:ascii="Times New Roman" w:hAnsi="Times New Roman"/>
          <w:color w:val="000000"/>
          <w:sz w:val="28"/>
          <w:szCs w:val="28"/>
          <w:lang w:val="kk-KZ"/>
        </w:rPr>
        <w:t xml:space="preserve"> дамыту бағдарламасының тиімділігін арттыру, жетілдіру мақсатында  мемлекеттік органдардың қызметін орындаушылар мен АДБ қажет басшыларының жауапкершілігін күшейту, жергілікті орындаушы мемлекеттік органдар бекітілген бағыттары бойынша орындалуына бекітілген іс-шаралар жоспарын, сондай-ақ АДБ мақсаттары мен міндеттерін орындау барысындағы  жауапкершіліктерді күшейту</w:t>
      </w:r>
      <w:r w:rsidR="00E718CC">
        <w:rPr>
          <w:rFonts w:ascii="Times New Roman" w:hAnsi="Times New Roman"/>
          <w:color w:val="000000"/>
          <w:sz w:val="28"/>
          <w:szCs w:val="28"/>
          <w:lang w:val="kk-KZ"/>
        </w:rPr>
        <w:t xml:space="preserve"> қажет</w:t>
      </w:r>
      <w:r w:rsidRPr="00AA2952">
        <w:rPr>
          <w:rFonts w:ascii="Times New Roman" w:hAnsi="Times New Roman"/>
          <w:color w:val="000000"/>
          <w:sz w:val="28"/>
          <w:szCs w:val="28"/>
          <w:lang w:val="kk-KZ"/>
        </w:rPr>
        <w:t>.</w:t>
      </w:r>
    </w:p>
    <w:p w:rsidR="0052361A" w:rsidRPr="00E068D9" w:rsidRDefault="0052361A" w:rsidP="00E068D9">
      <w:pPr>
        <w:pStyle w:val="19"/>
        <w:pBdr>
          <w:bottom w:val="single" w:sz="4" w:space="0" w:color="FFFFFF"/>
        </w:pBdr>
        <w:tabs>
          <w:tab w:val="left" w:pos="567"/>
        </w:tabs>
        <w:spacing w:after="0" w:line="240" w:lineRule="auto"/>
        <w:ind w:left="0" w:firstLine="720"/>
        <w:jc w:val="both"/>
        <w:rPr>
          <w:rFonts w:ascii="Times New Roman" w:hAnsi="Times New Roman"/>
          <w:b/>
          <w:sz w:val="28"/>
          <w:szCs w:val="28"/>
          <w:lang w:val="kk-KZ"/>
        </w:rPr>
      </w:pPr>
      <w:r w:rsidRPr="00E068D9">
        <w:rPr>
          <w:rFonts w:ascii="Times New Roman" w:hAnsi="Times New Roman"/>
          <w:b/>
          <w:sz w:val="28"/>
          <w:szCs w:val="28"/>
          <w:lang w:val="kk-KZ"/>
        </w:rPr>
        <w:t>3.2.Өңірде басқада бағдарламалық құжаттардың іске асырылуы туралы ақпарат.</w:t>
      </w:r>
    </w:p>
    <w:p w:rsidR="00361E02" w:rsidRPr="00361E02" w:rsidRDefault="00361E02" w:rsidP="00E068D9">
      <w:pPr>
        <w:pStyle w:val="2a"/>
        <w:spacing w:after="0" w:line="240" w:lineRule="auto"/>
        <w:ind w:left="0" w:firstLine="720"/>
        <w:jc w:val="both"/>
        <w:rPr>
          <w:rFonts w:ascii="Times New Roman" w:hAnsi="Times New Roman"/>
          <w:sz w:val="28"/>
          <w:szCs w:val="28"/>
          <w:lang w:val="kk-KZ" w:eastAsia="en-US"/>
        </w:rPr>
      </w:pPr>
      <w:r w:rsidRPr="00361E02">
        <w:rPr>
          <w:rFonts w:ascii="Times New Roman" w:hAnsi="Times New Roman"/>
          <w:sz w:val="28"/>
          <w:szCs w:val="28"/>
          <w:lang w:val="kk-KZ" w:eastAsia="en-US"/>
        </w:rPr>
        <w:t>2021 жылғы 1 қаңтардағы жағдай бойынша Бөкей ордасы ауданында 6 жоба жоспарланып, 2 723 245,0 мың теңге игерілді. Келесі бағыт бойынша:</w:t>
      </w:r>
    </w:p>
    <w:p w:rsidR="00361E02" w:rsidRPr="00361E02" w:rsidRDefault="00361E02" w:rsidP="00E068D9">
      <w:pPr>
        <w:pStyle w:val="2a"/>
        <w:spacing w:after="0" w:line="240" w:lineRule="auto"/>
        <w:ind w:left="0" w:firstLine="720"/>
        <w:jc w:val="both"/>
        <w:rPr>
          <w:rFonts w:ascii="Times New Roman" w:hAnsi="Times New Roman"/>
          <w:sz w:val="28"/>
          <w:szCs w:val="28"/>
          <w:lang w:val="kk-KZ" w:eastAsia="en-US"/>
        </w:rPr>
      </w:pPr>
      <w:r w:rsidRPr="00361E02">
        <w:rPr>
          <w:rFonts w:ascii="Times New Roman" w:hAnsi="Times New Roman"/>
          <w:sz w:val="28"/>
          <w:szCs w:val="28"/>
          <w:lang w:val="kk-KZ" w:eastAsia="en-US"/>
        </w:rPr>
        <w:t xml:space="preserve">Нәтижелі жұмыспен қамтуды және жаппай кәсіпкерлікті дамытудың 2017-2021 жылдарға арналған </w:t>
      </w:r>
      <w:r>
        <w:rPr>
          <w:rFonts w:ascii="Times New Roman" w:hAnsi="Times New Roman"/>
          <w:sz w:val="28"/>
          <w:szCs w:val="28"/>
          <w:lang w:val="kk-KZ" w:eastAsia="en-US"/>
        </w:rPr>
        <w:t>«</w:t>
      </w:r>
      <w:r w:rsidRPr="00361E02">
        <w:rPr>
          <w:rFonts w:ascii="Times New Roman" w:hAnsi="Times New Roman"/>
          <w:sz w:val="28"/>
          <w:szCs w:val="28"/>
          <w:lang w:val="kk-KZ" w:eastAsia="en-US"/>
        </w:rPr>
        <w:t>Еңбек</w:t>
      </w:r>
      <w:r>
        <w:rPr>
          <w:rFonts w:ascii="Times New Roman" w:hAnsi="Times New Roman"/>
          <w:sz w:val="28"/>
          <w:szCs w:val="28"/>
          <w:lang w:val="kk-KZ" w:eastAsia="en-US"/>
        </w:rPr>
        <w:t>»</w:t>
      </w:r>
      <w:r w:rsidRPr="00361E02">
        <w:rPr>
          <w:rFonts w:ascii="Times New Roman" w:hAnsi="Times New Roman"/>
          <w:sz w:val="28"/>
          <w:szCs w:val="28"/>
          <w:lang w:val="kk-KZ" w:eastAsia="en-US"/>
        </w:rPr>
        <w:t xml:space="preserve"> бағдарламасы»</w:t>
      </w:r>
    </w:p>
    <w:p w:rsidR="00361E02" w:rsidRPr="00361E02" w:rsidRDefault="00361E02" w:rsidP="00E068D9">
      <w:pPr>
        <w:pStyle w:val="2a"/>
        <w:spacing w:after="0" w:line="240" w:lineRule="auto"/>
        <w:ind w:left="0" w:firstLine="720"/>
        <w:jc w:val="both"/>
        <w:rPr>
          <w:rFonts w:ascii="Times New Roman" w:hAnsi="Times New Roman"/>
          <w:sz w:val="28"/>
          <w:szCs w:val="28"/>
          <w:lang w:val="kk-KZ" w:eastAsia="en-US"/>
        </w:rPr>
      </w:pPr>
      <w:r w:rsidRPr="00361E02">
        <w:rPr>
          <w:rFonts w:ascii="Times New Roman" w:hAnsi="Times New Roman"/>
          <w:sz w:val="28"/>
          <w:szCs w:val="28"/>
          <w:lang w:val="kk-KZ" w:eastAsia="en-US"/>
        </w:rPr>
        <w:t>Бірінші бағыт: Бағдарламаға қатысушыларды техникалық және кәсіптік біліммен және қысқа мерзімді кәсіптік оқумен қамтамасыз ету.</w:t>
      </w:r>
    </w:p>
    <w:p w:rsidR="00361E02" w:rsidRPr="00361E02" w:rsidRDefault="00361E02" w:rsidP="00E068D9">
      <w:pPr>
        <w:pStyle w:val="2a"/>
        <w:spacing w:after="0" w:line="240" w:lineRule="auto"/>
        <w:ind w:left="0" w:firstLine="720"/>
        <w:jc w:val="both"/>
        <w:rPr>
          <w:rFonts w:ascii="Times New Roman" w:hAnsi="Times New Roman"/>
          <w:sz w:val="28"/>
          <w:szCs w:val="28"/>
          <w:lang w:val="kk-KZ" w:eastAsia="en-US"/>
        </w:rPr>
      </w:pPr>
      <w:r w:rsidRPr="00361E02">
        <w:rPr>
          <w:rFonts w:ascii="Times New Roman" w:hAnsi="Times New Roman"/>
          <w:sz w:val="28"/>
          <w:szCs w:val="28"/>
          <w:lang w:val="kk-KZ" w:eastAsia="en-US"/>
        </w:rPr>
        <w:t xml:space="preserve">2020 жылы кәсіптік білім беру және қысқа мерзімді курстар бағдарламасына 1386,2 мың теңге қарастырылып, 100% орындалды. </w:t>
      </w:r>
    </w:p>
    <w:p w:rsidR="00361E02" w:rsidRPr="00361E02" w:rsidRDefault="00361E02" w:rsidP="00E068D9">
      <w:pPr>
        <w:pStyle w:val="2a"/>
        <w:spacing w:after="0" w:line="240" w:lineRule="auto"/>
        <w:ind w:left="0" w:firstLine="720"/>
        <w:jc w:val="both"/>
        <w:rPr>
          <w:rFonts w:ascii="Times New Roman" w:hAnsi="Times New Roman"/>
          <w:sz w:val="28"/>
          <w:szCs w:val="28"/>
          <w:lang w:val="kk-KZ" w:eastAsia="en-US"/>
        </w:rPr>
      </w:pPr>
      <w:r w:rsidRPr="00361E02">
        <w:rPr>
          <w:rFonts w:ascii="Times New Roman" w:hAnsi="Times New Roman"/>
          <w:sz w:val="28"/>
          <w:szCs w:val="28"/>
          <w:lang w:val="kk-KZ" w:eastAsia="en-US"/>
        </w:rPr>
        <w:t>Бір жыл ішінде қысқа мерзімді оқытудан аспаз, газ қондырғыларының операторы, аспаз және сантехник мамандығы бойынша 15 адам өтті, оның ішінде 15 адам немесе 100% жұмысқа орналастырылды.</w:t>
      </w:r>
    </w:p>
    <w:p w:rsidR="00361E02" w:rsidRPr="00361E02" w:rsidRDefault="00361E02" w:rsidP="00E068D9">
      <w:pPr>
        <w:pStyle w:val="2a"/>
        <w:spacing w:after="0" w:line="240" w:lineRule="auto"/>
        <w:ind w:left="0" w:firstLine="720"/>
        <w:jc w:val="both"/>
        <w:rPr>
          <w:rFonts w:ascii="Times New Roman" w:hAnsi="Times New Roman"/>
          <w:sz w:val="28"/>
          <w:szCs w:val="28"/>
          <w:lang w:val="kk-KZ" w:eastAsia="en-US"/>
        </w:rPr>
      </w:pPr>
      <w:r w:rsidRPr="00361E02">
        <w:rPr>
          <w:rFonts w:ascii="Times New Roman" w:hAnsi="Times New Roman"/>
          <w:sz w:val="28"/>
          <w:szCs w:val="28"/>
          <w:lang w:val="kk-KZ" w:eastAsia="en-US"/>
        </w:rPr>
        <w:t xml:space="preserve">Екінші бағыт: </w:t>
      </w:r>
      <w:r>
        <w:rPr>
          <w:rFonts w:ascii="Times New Roman" w:hAnsi="Times New Roman"/>
          <w:sz w:val="28"/>
          <w:szCs w:val="28"/>
          <w:lang w:val="kk-KZ" w:eastAsia="en-US"/>
        </w:rPr>
        <w:t>«К</w:t>
      </w:r>
      <w:r w:rsidRPr="00361E02">
        <w:rPr>
          <w:rFonts w:ascii="Times New Roman" w:hAnsi="Times New Roman"/>
          <w:sz w:val="28"/>
          <w:szCs w:val="28"/>
          <w:lang w:val="kk-KZ" w:eastAsia="en-US"/>
        </w:rPr>
        <w:t>әсіпкерлікті дамыту»</w:t>
      </w:r>
    </w:p>
    <w:p w:rsidR="00361E02" w:rsidRPr="00361E02" w:rsidRDefault="00361E02" w:rsidP="00E068D9">
      <w:pPr>
        <w:pStyle w:val="2a"/>
        <w:spacing w:after="0" w:line="240" w:lineRule="auto"/>
        <w:ind w:left="0" w:firstLine="720"/>
        <w:jc w:val="both"/>
        <w:rPr>
          <w:rFonts w:ascii="Times New Roman" w:hAnsi="Times New Roman"/>
          <w:sz w:val="28"/>
          <w:szCs w:val="28"/>
          <w:lang w:val="kk-KZ" w:eastAsia="en-US"/>
        </w:rPr>
      </w:pPr>
      <w:r>
        <w:rPr>
          <w:rFonts w:ascii="Times New Roman" w:hAnsi="Times New Roman"/>
          <w:sz w:val="28"/>
          <w:szCs w:val="28"/>
          <w:lang w:val="kk-KZ" w:eastAsia="en-US"/>
        </w:rPr>
        <w:t>«</w:t>
      </w:r>
      <w:r w:rsidRPr="00361E02">
        <w:rPr>
          <w:rFonts w:ascii="Times New Roman" w:hAnsi="Times New Roman"/>
          <w:sz w:val="28"/>
          <w:szCs w:val="28"/>
          <w:lang w:val="kk-KZ" w:eastAsia="en-US"/>
        </w:rPr>
        <w:t>Игілік</w:t>
      </w:r>
      <w:r>
        <w:rPr>
          <w:rFonts w:ascii="Times New Roman" w:hAnsi="Times New Roman"/>
          <w:sz w:val="28"/>
          <w:szCs w:val="28"/>
          <w:lang w:val="kk-KZ" w:eastAsia="en-US"/>
        </w:rPr>
        <w:t>»</w:t>
      </w:r>
      <w:r w:rsidRPr="00361E02">
        <w:rPr>
          <w:rFonts w:ascii="Times New Roman" w:hAnsi="Times New Roman"/>
          <w:sz w:val="28"/>
          <w:szCs w:val="28"/>
          <w:lang w:val="kk-KZ" w:eastAsia="en-US"/>
        </w:rPr>
        <w:t xml:space="preserve"> бағдарламасы бойынша Ауыл шаруашылығын дамытуға (мал шаруашылығы) 71 адам 391 500,0 мың теңге несие алды.</w:t>
      </w:r>
    </w:p>
    <w:p w:rsidR="00361E02" w:rsidRPr="00361E02" w:rsidRDefault="00361E02" w:rsidP="00E068D9">
      <w:pPr>
        <w:pStyle w:val="2a"/>
        <w:spacing w:after="0" w:line="240" w:lineRule="auto"/>
        <w:ind w:left="0" w:firstLine="720"/>
        <w:jc w:val="both"/>
        <w:rPr>
          <w:rFonts w:ascii="Times New Roman" w:hAnsi="Times New Roman"/>
          <w:sz w:val="28"/>
          <w:szCs w:val="28"/>
          <w:lang w:val="kk-KZ" w:eastAsia="en-US"/>
        </w:rPr>
      </w:pPr>
      <w:r>
        <w:rPr>
          <w:rFonts w:ascii="Times New Roman" w:hAnsi="Times New Roman"/>
          <w:sz w:val="28"/>
          <w:szCs w:val="28"/>
          <w:lang w:val="kk-KZ" w:eastAsia="en-US"/>
        </w:rPr>
        <w:t>«</w:t>
      </w:r>
      <w:r w:rsidRPr="00361E02">
        <w:rPr>
          <w:rFonts w:ascii="Times New Roman" w:hAnsi="Times New Roman"/>
          <w:sz w:val="28"/>
          <w:szCs w:val="28"/>
          <w:lang w:val="kk-KZ" w:eastAsia="en-US"/>
        </w:rPr>
        <w:t>Бастау бизнес</w:t>
      </w:r>
      <w:r>
        <w:rPr>
          <w:rFonts w:ascii="Times New Roman" w:hAnsi="Times New Roman"/>
          <w:sz w:val="28"/>
          <w:szCs w:val="28"/>
          <w:lang w:val="kk-KZ" w:eastAsia="en-US"/>
        </w:rPr>
        <w:t>»</w:t>
      </w:r>
      <w:r w:rsidRPr="00361E02">
        <w:rPr>
          <w:rFonts w:ascii="Times New Roman" w:hAnsi="Times New Roman"/>
          <w:sz w:val="28"/>
          <w:szCs w:val="28"/>
          <w:lang w:val="kk-KZ" w:eastAsia="en-US"/>
        </w:rPr>
        <w:t xml:space="preserve"> бағдарламасы бойынша 85 адам оқудан өтіп, оның ішінде 24 адам шағын несие алды.</w:t>
      </w:r>
    </w:p>
    <w:p w:rsidR="0052361A" w:rsidRDefault="00361E02" w:rsidP="00E068D9">
      <w:pPr>
        <w:pStyle w:val="2a"/>
        <w:spacing w:after="0" w:line="240" w:lineRule="auto"/>
        <w:ind w:left="0" w:firstLine="720"/>
        <w:jc w:val="both"/>
        <w:rPr>
          <w:rFonts w:ascii="Times New Roman" w:hAnsi="Times New Roman"/>
          <w:sz w:val="28"/>
          <w:szCs w:val="28"/>
          <w:lang w:val="kk-KZ" w:eastAsia="en-US"/>
        </w:rPr>
      </w:pPr>
      <w:r w:rsidRPr="00361E02">
        <w:rPr>
          <w:rFonts w:ascii="Times New Roman" w:hAnsi="Times New Roman"/>
          <w:sz w:val="28"/>
          <w:szCs w:val="28"/>
          <w:lang w:val="kk-KZ" w:eastAsia="en-US"/>
        </w:rPr>
        <w:t xml:space="preserve">Үшінші бағыт: </w:t>
      </w:r>
      <w:r>
        <w:rPr>
          <w:rFonts w:ascii="Times New Roman" w:hAnsi="Times New Roman"/>
          <w:sz w:val="28"/>
          <w:szCs w:val="28"/>
          <w:lang w:val="kk-KZ" w:eastAsia="en-US"/>
        </w:rPr>
        <w:t>«Х</w:t>
      </w:r>
      <w:r w:rsidRPr="00361E02">
        <w:rPr>
          <w:rFonts w:ascii="Times New Roman" w:hAnsi="Times New Roman"/>
          <w:sz w:val="28"/>
          <w:szCs w:val="28"/>
          <w:lang w:val="kk-KZ" w:eastAsia="en-US"/>
        </w:rPr>
        <w:t>алықты жұмыспен қамтуға жәрдемдесу және еңбек ресурстарының ұтқырлығы арқылы еңбек нарығын дамыту»</w:t>
      </w:r>
      <w:r>
        <w:rPr>
          <w:rFonts w:ascii="Times New Roman" w:hAnsi="Times New Roman"/>
          <w:sz w:val="28"/>
          <w:szCs w:val="28"/>
          <w:lang w:val="kk-KZ" w:eastAsia="en-US"/>
        </w:rPr>
        <w:t>.</w:t>
      </w:r>
    </w:p>
    <w:p w:rsidR="00361E02" w:rsidRPr="00361E02" w:rsidRDefault="00361E02" w:rsidP="00E068D9">
      <w:pPr>
        <w:pStyle w:val="2a"/>
        <w:spacing w:after="0" w:line="240" w:lineRule="auto"/>
        <w:jc w:val="both"/>
        <w:rPr>
          <w:rFonts w:ascii="Times New Roman" w:hAnsi="Times New Roman"/>
          <w:sz w:val="28"/>
          <w:szCs w:val="28"/>
          <w:lang w:val="kk-KZ" w:eastAsia="en-US"/>
        </w:rPr>
      </w:pPr>
      <w:r w:rsidRPr="00361E02">
        <w:rPr>
          <w:rFonts w:ascii="Times New Roman" w:hAnsi="Times New Roman"/>
          <w:sz w:val="28"/>
          <w:szCs w:val="28"/>
          <w:lang w:val="kk-KZ" w:eastAsia="en-US"/>
        </w:rPr>
        <w:t>Әлеуметтік жұмыс орындарын құру</w:t>
      </w:r>
    </w:p>
    <w:p w:rsidR="00361E02" w:rsidRPr="00361E02" w:rsidRDefault="00361E02" w:rsidP="00E068D9">
      <w:pPr>
        <w:pStyle w:val="2a"/>
        <w:spacing w:after="0" w:line="240" w:lineRule="auto"/>
        <w:ind w:left="0" w:firstLine="720"/>
        <w:jc w:val="both"/>
        <w:rPr>
          <w:rFonts w:ascii="Times New Roman" w:hAnsi="Times New Roman"/>
          <w:sz w:val="28"/>
          <w:szCs w:val="28"/>
          <w:lang w:val="kk-KZ" w:eastAsia="en-US"/>
        </w:rPr>
      </w:pPr>
      <w:r>
        <w:rPr>
          <w:rFonts w:ascii="Times New Roman" w:hAnsi="Times New Roman"/>
          <w:sz w:val="28"/>
          <w:szCs w:val="28"/>
          <w:lang w:val="kk-KZ" w:eastAsia="en-US"/>
        </w:rPr>
        <w:t>«</w:t>
      </w:r>
      <w:r w:rsidRPr="00361E02">
        <w:rPr>
          <w:rFonts w:ascii="Times New Roman" w:hAnsi="Times New Roman"/>
          <w:sz w:val="28"/>
          <w:szCs w:val="28"/>
          <w:lang w:val="kk-KZ" w:eastAsia="en-US"/>
        </w:rPr>
        <w:t>Әлеуметтік жұмыс орындарын құру</w:t>
      </w:r>
      <w:r>
        <w:rPr>
          <w:rFonts w:ascii="Times New Roman" w:hAnsi="Times New Roman"/>
          <w:sz w:val="28"/>
          <w:szCs w:val="28"/>
          <w:lang w:val="kk-KZ" w:eastAsia="en-US"/>
        </w:rPr>
        <w:t>»</w:t>
      </w:r>
      <w:r w:rsidRPr="00361E02">
        <w:rPr>
          <w:rFonts w:ascii="Times New Roman" w:hAnsi="Times New Roman"/>
          <w:sz w:val="28"/>
          <w:szCs w:val="28"/>
          <w:lang w:val="kk-KZ" w:eastAsia="en-US"/>
        </w:rPr>
        <w:t xml:space="preserve"> бағдарламасы бойынша республикалық және жергілікті бюджеттен 26 958 мың теңге қарастырылып, 100% орындалды.</w:t>
      </w:r>
    </w:p>
    <w:p w:rsidR="00361E02" w:rsidRPr="00361E02" w:rsidRDefault="00361E02" w:rsidP="00E068D9">
      <w:pPr>
        <w:pStyle w:val="2a"/>
        <w:spacing w:after="0" w:line="240" w:lineRule="auto"/>
        <w:ind w:left="0" w:firstLine="720"/>
        <w:jc w:val="both"/>
        <w:rPr>
          <w:rFonts w:ascii="Times New Roman" w:hAnsi="Times New Roman"/>
          <w:sz w:val="28"/>
          <w:szCs w:val="28"/>
          <w:lang w:val="kk-KZ" w:eastAsia="en-US"/>
        </w:rPr>
      </w:pPr>
      <w:r w:rsidRPr="00361E02">
        <w:rPr>
          <w:rFonts w:ascii="Times New Roman" w:hAnsi="Times New Roman"/>
          <w:sz w:val="28"/>
          <w:szCs w:val="28"/>
          <w:lang w:val="kk-KZ" w:eastAsia="en-US"/>
        </w:rPr>
        <w:t>Жоспар бойынша 76 адам жіберілді, іс жүзінде 72 адам жіберілді немесе 94% орындалды.</w:t>
      </w:r>
    </w:p>
    <w:p w:rsidR="00361E02" w:rsidRPr="00361E02" w:rsidRDefault="00361E02" w:rsidP="00E068D9">
      <w:pPr>
        <w:pStyle w:val="2a"/>
        <w:spacing w:after="0" w:line="240" w:lineRule="auto"/>
        <w:ind w:left="0" w:firstLine="720"/>
        <w:jc w:val="both"/>
        <w:rPr>
          <w:rFonts w:ascii="Times New Roman" w:hAnsi="Times New Roman"/>
          <w:sz w:val="28"/>
          <w:szCs w:val="28"/>
          <w:lang w:val="kk-KZ" w:eastAsia="en-US"/>
        </w:rPr>
      </w:pPr>
      <w:r w:rsidRPr="00361E02">
        <w:rPr>
          <w:rFonts w:ascii="Times New Roman" w:hAnsi="Times New Roman"/>
          <w:sz w:val="28"/>
          <w:szCs w:val="28"/>
          <w:lang w:val="kk-KZ" w:eastAsia="en-US"/>
        </w:rPr>
        <w:t>Жастар практикасын ұйымдастыру</w:t>
      </w:r>
    </w:p>
    <w:p w:rsidR="00361E02" w:rsidRPr="00361E02" w:rsidRDefault="00361E02" w:rsidP="00E068D9">
      <w:pPr>
        <w:pStyle w:val="2a"/>
        <w:spacing w:after="0" w:line="240" w:lineRule="auto"/>
        <w:ind w:left="0" w:firstLine="720"/>
        <w:jc w:val="both"/>
        <w:rPr>
          <w:rFonts w:ascii="Times New Roman" w:hAnsi="Times New Roman"/>
          <w:sz w:val="28"/>
          <w:szCs w:val="28"/>
          <w:lang w:val="kk-KZ" w:eastAsia="en-US"/>
        </w:rPr>
      </w:pPr>
      <w:r>
        <w:rPr>
          <w:rFonts w:ascii="Times New Roman" w:hAnsi="Times New Roman"/>
          <w:sz w:val="28"/>
          <w:szCs w:val="28"/>
          <w:lang w:val="kk-KZ" w:eastAsia="en-US"/>
        </w:rPr>
        <w:t>«Жастар практикасын ұйымдастыру»</w:t>
      </w:r>
      <w:r w:rsidRPr="00361E02">
        <w:rPr>
          <w:rFonts w:ascii="Times New Roman" w:hAnsi="Times New Roman"/>
          <w:sz w:val="28"/>
          <w:szCs w:val="28"/>
          <w:lang w:val="kk-KZ" w:eastAsia="en-US"/>
        </w:rPr>
        <w:t xml:space="preserve"> бағдарламасы бойынша республикалық және жергілікті бюджеттен 15 712,0 мың теңге қарастырылып, 100% орындалды.</w:t>
      </w:r>
    </w:p>
    <w:p w:rsidR="00361E02" w:rsidRPr="00361E02" w:rsidRDefault="00361E02" w:rsidP="00E068D9">
      <w:pPr>
        <w:pStyle w:val="2a"/>
        <w:spacing w:after="0" w:line="240" w:lineRule="auto"/>
        <w:ind w:left="0" w:firstLine="720"/>
        <w:jc w:val="both"/>
        <w:rPr>
          <w:rFonts w:ascii="Times New Roman" w:hAnsi="Times New Roman"/>
          <w:sz w:val="28"/>
          <w:szCs w:val="28"/>
          <w:lang w:val="kk-KZ" w:eastAsia="en-US"/>
        </w:rPr>
      </w:pPr>
      <w:r w:rsidRPr="00361E02">
        <w:rPr>
          <w:rFonts w:ascii="Times New Roman" w:hAnsi="Times New Roman"/>
          <w:sz w:val="28"/>
          <w:szCs w:val="28"/>
          <w:lang w:val="kk-KZ" w:eastAsia="en-US"/>
        </w:rPr>
        <w:t>Жоспар бойынша жастар практикасына 86 адам жіберілді, іс жүзінде 94 адам жіберілді немесе 109% орындалды.</w:t>
      </w:r>
    </w:p>
    <w:p w:rsidR="00361E02" w:rsidRPr="00361E02" w:rsidRDefault="00361E02" w:rsidP="00E068D9">
      <w:pPr>
        <w:pStyle w:val="2a"/>
        <w:spacing w:after="0" w:line="240" w:lineRule="auto"/>
        <w:ind w:left="0" w:firstLine="720"/>
        <w:jc w:val="both"/>
        <w:rPr>
          <w:rFonts w:ascii="Times New Roman" w:hAnsi="Times New Roman"/>
          <w:sz w:val="28"/>
          <w:szCs w:val="28"/>
          <w:lang w:val="kk-KZ" w:eastAsia="en-US"/>
        </w:rPr>
      </w:pPr>
      <w:r w:rsidRPr="00361E02">
        <w:rPr>
          <w:rFonts w:ascii="Times New Roman" w:hAnsi="Times New Roman"/>
          <w:sz w:val="28"/>
          <w:szCs w:val="28"/>
          <w:lang w:val="kk-KZ" w:eastAsia="en-US"/>
        </w:rPr>
        <w:t>Тұрақты жұмыс орындарына жұмысқа орналастыру</w:t>
      </w:r>
    </w:p>
    <w:p w:rsidR="00361E02" w:rsidRDefault="00E068D9" w:rsidP="00E068D9">
      <w:pPr>
        <w:pStyle w:val="2a"/>
        <w:spacing w:after="0" w:line="240" w:lineRule="auto"/>
        <w:ind w:left="0" w:firstLine="720"/>
        <w:jc w:val="both"/>
        <w:rPr>
          <w:rFonts w:ascii="Times New Roman" w:hAnsi="Times New Roman"/>
          <w:sz w:val="28"/>
          <w:szCs w:val="28"/>
          <w:lang w:val="kk-KZ" w:eastAsia="en-US"/>
        </w:rPr>
      </w:pPr>
      <w:r>
        <w:rPr>
          <w:rFonts w:ascii="Times New Roman" w:hAnsi="Times New Roman"/>
          <w:sz w:val="28"/>
          <w:szCs w:val="28"/>
          <w:lang w:val="kk-KZ" w:eastAsia="en-US"/>
        </w:rPr>
        <w:t>«</w:t>
      </w:r>
      <w:r w:rsidR="00361E02" w:rsidRPr="00361E02">
        <w:rPr>
          <w:rFonts w:ascii="Times New Roman" w:hAnsi="Times New Roman"/>
          <w:sz w:val="28"/>
          <w:szCs w:val="28"/>
          <w:lang w:val="kk-KZ" w:eastAsia="en-US"/>
        </w:rPr>
        <w:t>Тұрақты жұмыс орындарына жұмысқа орналастыру</w:t>
      </w:r>
      <w:r>
        <w:rPr>
          <w:rFonts w:ascii="Times New Roman" w:hAnsi="Times New Roman"/>
          <w:sz w:val="28"/>
          <w:szCs w:val="28"/>
          <w:lang w:val="kk-KZ" w:eastAsia="en-US"/>
        </w:rPr>
        <w:t>»</w:t>
      </w:r>
      <w:r w:rsidR="00361E02" w:rsidRPr="00361E02">
        <w:rPr>
          <w:rFonts w:ascii="Times New Roman" w:hAnsi="Times New Roman"/>
          <w:sz w:val="28"/>
          <w:szCs w:val="28"/>
          <w:lang w:val="kk-KZ" w:eastAsia="en-US"/>
        </w:rPr>
        <w:t xml:space="preserve"> бағдарламасы бойынша жоспар бойынша 599 адам іс жүзінде 542 адам жұмысқа орналастырылды немесе 90% орындалды, оның ішінде; </w:t>
      </w:r>
      <w:r>
        <w:rPr>
          <w:rFonts w:ascii="Times New Roman" w:hAnsi="Times New Roman"/>
          <w:sz w:val="28"/>
          <w:szCs w:val="28"/>
          <w:lang w:val="kk-KZ" w:eastAsia="en-US"/>
        </w:rPr>
        <w:t>«Е</w:t>
      </w:r>
      <w:r w:rsidR="00361E02" w:rsidRPr="00361E02">
        <w:rPr>
          <w:rFonts w:ascii="Times New Roman" w:hAnsi="Times New Roman"/>
          <w:sz w:val="28"/>
          <w:szCs w:val="28"/>
          <w:lang w:val="kk-KZ" w:eastAsia="en-US"/>
        </w:rPr>
        <w:t>ңбек биржасы</w:t>
      </w:r>
      <w:r>
        <w:rPr>
          <w:rFonts w:ascii="Times New Roman" w:hAnsi="Times New Roman"/>
          <w:sz w:val="28"/>
          <w:szCs w:val="28"/>
          <w:lang w:val="kk-KZ" w:eastAsia="en-US"/>
        </w:rPr>
        <w:t>»</w:t>
      </w:r>
      <w:r w:rsidR="00361E02" w:rsidRPr="00361E02">
        <w:rPr>
          <w:rFonts w:ascii="Times New Roman" w:hAnsi="Times New Roman"/>
          <w:sz w:val="28"/>
          <w:szCs w:val="28"/>
          <w:lang w:val="kk-KZ" w:eastAsia="en-US"/>
        </w:rPr>
        <w:t xml:space="preserve"> бағдарламасы бойынша 378 адам жұмысқа орналастырылды</w:t>
      </w:r>
      <w:r>
        <w:rPr>
          <w:rFonts w:ascii="Times New Roman" w:hAnsi="Times New Roman"/>
          <w:sz w:val="28"/>
          <w:szCs w:val="28"/>
          <w:lang w:val="kk-KZ" w:eastAsia="en-US"/>
        </w:rPr>
        <w:t>.</w:t>
      </w:r>
    </w:p>
    <w:p w:rsidR="00E068D9" w:rsidRPr="00E068D9" w:rsidRDefault="00E068D9" w:rsidP="00E068D9">
      <w:pPr>
        <w:pStyle w:val="2a"/>
        <w:spacing w:after="0" w:line="240" w:lineRule="auto"/>
        <w:jc w:val="both"/>
        <w:rPr>
          <w:rFonts w:ascii="Times New Roman" w:hAnsi="Times New Roman"/>
          <w:sz w:val="28"/>
          <w:szCs w:val="28"/>
          <w:lang w:val="kk-KZ" w:eastAsia="en-US"/>
        </w:rPr>
      </w:pPr>
      <w:r w:rsidRPr="00E068D9">
        <w:rPr>
          <w:rFonts w:ascii="Times New Roman" w:hAnsi="Times New Roman"/>
          <w:sz w:val="28"/>
          <w:szCs w:val="28"/>
          <w:lang w:val="kk-KZ" w:eastAsia="en-US"/>
        </w:rPr>
        <w:t>Қоғамдық жұмыстарды ұйымдастыру</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Pr>
          <w:rFonts w:ascii="Times New Roman" w:hAnsi="Times New Roman"/>
          <w:sz w:val="28"/>
          <w:szCs w:val="28"/>
          <w:lang w:val="kk-KZ" w:eastAsia="en-US"/>
        </w:rPr>
        <w:t>«</w:t>
      </w:r>
      <w:r w:rsidRPr="00E068D9">
        <w:rPr>
          <w:rFonts w:ascii="Times New Roman" w:hAnsi="Times New Roman"/>
          <w:sz w:val="28"/>
          <w:szCs w:val="28"/>
          <w:lang w:val="kk-KZ" w:eastAsia="en-US"/>
        </w:rPr>
        <w:t>Қоғамдық</w:t>
      </w:r>
      <w:r>
        <w:rPr>
          <w:rFonts w:ascii="Times New Roman" w:hAnsi="Times New Roman"/>
          <w:sz w:val="28"/>
          <w:szCs w:val="28"/>
          <w:lang w:val="kk-KZ" w:eastAsia="en-US"/>
        </w:rPr>
        <w:t xml:space="preserve"> жұмыстарды ұйымдастыру»</w:t>
      </w:r>
      <w:r w:rsidRPr="00E068D9">
        <w:rPr>
          <w:rFonts w:ascii="Times New Roman" w:hAnsi="Times New Roman"/>
          <w:sz w:val="28"/>
          <w:szCs w:val="28"/>
          <w:lang w:val="kk-KZ" w:eastAsia="en-US"/>
        </w:rPr>
        <w:t xml:space="preserve"> бағдарламасы бойынша бюджеттен 123 556,0 мың теңге қарастырылып, 100% орындалды.</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Жоспар бойынша 666 адам қоғамдық жұмыстарға жіберілді, іс жүзінде 744 адам жіберілді немесе 111% орындалды.</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Pr>
          <w:rFonts w:ascii="Times New Roman" w:hAnsi="Times New Roman"/>
          <w:sz w:val="28"/>
          <w:szCs w:val="28"/>
          <w:lang w:val="kk-KZ" w:eastAsia="en-US"/>
        </w:rPr>
        <w:t>«Нұрлы жер»</w:t>
      </w:r>
      <w:r w:rsidRPr="00E068D9">
        <w:rPr>
          <w:rFonts w:ascii="Times New Roman" w:hAnsi="Times New Roman"/>
          <w:sz w:val="28"/>
          <w:szCs w:val="28"/>
          <w:lang w:val="kk-KZ" w:eastAsia="en-US"/>
        </w:rPr>
        <w:t xml:space="preserve"> даму бағдарла</w:t>
      </w:r>
      <w:r>
        <w:rPr>
          <w:rFonts w:ascii="Times New Roman" w:hAnsi="Times New Roman"/>
          <w:sz w:val="28"/>
          <w:szCs w:val="28"/>
          <w:lang w:val="kk-KZ" w:eastAsia="en-US"/>
        </w:rPr>
        <w:t>масы бойынша 2020 жылға 104 176,</w:t>
      </w:r>
      <w:r w:rsidRPr="00E068D9">
        <w:rPr>
          <w:rFonts w:ascii="Times New Roman" w:hAnsi="Times New Roman"/>
          <w:sz w:val="28"/>
          <w:szCs w:val="28"/>
          <w:lang w:val="kk-KZ" w:eastAsia="en-US"/>
        </w:rPr>
        <w:t>0 мың теңге бөлінді.</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 xml:space="preserve"> БҚО Бөкей ордасы ауданы Хан Орда ауылында 2 екі пәтерлі екі бөлмелі тұрғын үйдің құрылысы – 42 638,9 мың теңге.</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 xml:space="preserve"> БҚО Бөкей ордасы ауданы Бисен ауылының Үшқұдық көшесіндегі екі пәтерлі 2 бөлмелі тұрғын үйдің құрылысы-42 946,7 мың теңге.</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 xml:space="preserve"> БҚО Бөкей ордасы ауданы Сайқын ауылындағы№№127-178 пәтерлік 26 екі пәтерлі екі бөлмелі тұрғын үйге инженерлік-коммуникациялық инфрақұрылым құрылысы (электр беру желілері ӘЖ-0,4 кВт)-18 591,3 мың теңге.</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Pr>
          <w:rFonts w:ascii="Times New Roman" w:hAnsi="Times New Roman"/>
          <w:sz w:val="28"/>
          <w:szCs w:val="28"/>
          <w:lang w:val="kk-KZ" w:eastAsia="en-US"/>
        </w:rPr>
        <w:t>«</w:t>
      </w:r>
      <w:r w:rsidRPr="00E068D9">
        <w:rPr>
          <w:rFonts w:ascii="Times New Roman" w:hAnsi="Times New Roman"/>
          <w:sz w:val="28"/>
          <w:szCs w:val="28"/>
          <w:lang w:val="kk-KZ" w:eastAsia="en-US"/>
        </w:rPr>
        <w:t>Өңірлерді дамыту 2020</w:t>
      </w:r>
      <w:r>
        <w:rPr>
          <w:rFonts w:ascii="Times New Roman" w:hAnsi="Times New Roman"/>
          <w:sz w:val="28"/>
          <w:szCs w:val="28"/>
          <w:lang w:val="kk-KZ" w:eastAsia="en-US"/>
        </w:rPr>
        <w:t>»</w:t>
      </w:r>
      <w:r w:rsidRPr="00E068D9">
        <w:rPr>
          <w:rFonts w:ascii="Times New Roman" w:hAnsi="Times New Roman"/>
          <w:sz w:val="28"/>
          <w:szCs w:val="28"/>
          <w:lang w:val="kk-KZ" w:eastAsia="en-US"/>
        </w:rPr>
        <w:t xml:space="preserve"> бағдарламасы бойынша 2020 жылға 162 700,1 мың теңге бөлінді.</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 xml:space="preserve">БҚО Бөкей ордасы ауданының Шунғай ауылындағы су құбырының құрылысы-162 700,1 мың теңге. </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Pr>
          <w:rFonts w:ascii="Times New Roman" w:hAnsi="Times New Roman"/>
          <w:sz w:val="28"/>
          <w:szCs w:val="28"/>
          <w:lang w:val="kk-KZ" w:eastAsia="en-US"/>
        </w:rPr>
        <w:t>«</w:t>
      </w:r>
      <w:r w:rsidRPr="00E068D9">
        <w:rPr>
          <w:rFonts w:ascii="Times New Roman" w:hAnsi="Times New Roman"/>
          <w:sz w:val="28"/>
          <w:szCs w:val="28"/>
          <w:lang w:val="kk-KZ" w:eastAsia="en-US"/>
        </w:rPr>
        <w:t>Ауыл Ел-бескі</w:t>
      </w:r>
      <w:r>
        <w:rPr>
          <w:rFonts w:ascii="Times New Roman" w:hAnsi="Times New Roman"/>
          <w:sz w:val="28"/>
          <w:szCs w:val="28"/>
          <w:lang w:val="kk-KZ" w:eastAsia="en-US"/>
        </w:rPr>
        <w:t>»</w:t>
      </w:r>
      <w:r w:rsidRPr="00E068D9">
        <w:rPr>
          <w:rFonts w:ascii="Times New Roman" w:hAnsi="Times New Roman"/>
          <w:sz w:val="28"/>
          <w:szCs w:val="28"/>
          <w:lang w:val="kk-KZ" w:eastAsia="en-US"/>
        </w:rPr>
        <w:t xml:space="preserve"> бағдарламасы бойынша 2020 жылға 1 127 308,7 мың теңге бөлінді.</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Атындағы ЖОББМ ғимаратын күрделі жөндеу.М. Мәметова БҚО, Бөкей ордасы ауданы, Сайқын кентінде, Т. Масин көшесі, -</w:t>
      </w:r>
      <w:r>
        <w:rPr>
          <w:rFonts w:ascii="Times New Roman" w:hAnsi="Times New Roman"/>
          <w:sz w:val="28"/>
          <w:szCs w:val="28"/>
          <w:lang w:val="kk-KZ" w:eastAsia="en-US"/>
        </w:rPr>
        <w:t xml:space="preserve"> </w:t>
      </w:r>
      <w:r w:rsidRPr="00E068D9">
        <w:rPr>
          <w:rFonts w:ascii="Times New Roman" w:hAnsi="Times New Roman"/>
          <w:sz w:val="28"/>
          <w:szCs w:val="28"/>
          <w:lang w:val="kk-KZ" w:eastAsia="en-US"/>
        </w:rPr>
        <w:t xml:space="preserve">268 635,8 мың теңге. </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Т.Масин, М. Насимуллин, Ә көшелері бойынша асфальтбетонды жабындысы бар жолдардың жүру бөлігін күрделі жөндеу.Жангелдин, Орда, Б.Жанекешов, Жамбыл,г. Әзірбаева, Р. Егізбаева Бөкей ордасы ауданы Сайқын ауылында – 534 445,2 мың теңге.</w:t>
      </w:r>
    </w:p>
    <w:p w:rsid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Шағыров, Ә көшелері бойынша асфальтбетон жабындысы бар жолдардың жүру бөлігін күрделі жөндеу.БҚО Бөкей ордасы ауданы Сайқын ауылында Молдағұлова, Абай, М.Бегалиева, А. Оразбаева, С. Сейфуллин – 324 227,7 мың теңге.</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Pr>
          <w:rFonts w:ascii="Times New Roman" w:hAnsi="Times New Roman"/>
          <w:sz w:val="28"/>
          <w:szCs w:val="28"/>
          <w:lang w:val="kk-KZ" w:eastAsia="en-US"/>
        </w:rPr>
        <w:t>«</w:t>
      </w:r>
      <w:r w:rsidRPr="00E068D9">
        <w:rPr>
          <w:rFonts w:ascii="Times New Roman" w:hAnsi="Times New Roman"/>
          <w:sz w:val="28"/>
          <w:szCs w:val="28"/>
          <w:lang w:val="kk-KZ" w:eastAsia="en-US"/>
        </w:rPr>
        <w:t>Жұмыспен қамтудың жол картасы</w:t>
      </w:r>
      <w:r>
        <w:rPr>
          <w:rFonts w:ascii="Times New Roman" w:hAnsi="Times New Roman"/>
          <w:sz w:val="28"/>
          <w:szCs w:val="28"/>
          <w:lang w:val="kk-KZ" w:eastAsia="en-US"/>
        </w:rPr>
        <w:t>»</w:t>
      </w:r>
      <w:r w:rsidRPr="00E068D9">
        <w:rPr>
          <w:rFonts w:ascii="Times New Roman" w:hAnsi="Times New Roman"/>
          <w:sz w:val="28"/>
          <w:szCs w:val="28"/>
          <w:lang w:val="kk-KZ" w:eastAsia="en-US"/>
        </w:rPr>
        <w:t xml:space="preserve"> бағдарламасы бойынша 2020 жылға 769 948,0 мың теңге бөлінді.</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Атындағы ЖОББМ ғимаратын күрделі жөндеу.</w:t>
      </w:r>
      <w:r>
        <w:rPr>
          <w:rFonts w:ascii="Times New Roman" w:hAnsi="Times New Roman"/>
          <w:sz w:val="28"/>
          <w:szCs w:val="28"/>
          <w:lang w:val="kk-KZ" w:eastAsia="en-US"/>
        </w:rPr>
        <w:t xml:space="preserve"> </w:t>
      </w:r>
      <w:r w:rsidRPr="00E068D9">
        <w:rPr>
          <w:rFonts w:ascii="Times New Roman" w:hAnsi="Times New Roman"/>
          <w:sz w:val="28"/>
          <w:szCs w:val="28"/>
          <w:lang w:val="kk-KZ" w:eastAsia="en-US"/>
        </w:rPr>
        <w:t>Үштерек, Бөкей ордасы ауданы Үштерек ауылы – 24 693,0 мың</w:t>
      </w:r>
      <w:r>
        <w:rPr>
          <w:rFonts w:ascii="Times New Roman" w:hAnsi="Times New Roman"/>
          <w:sz w:val="28"/>
          <w:szCs w:val="28"/>
          <w:lang w:val="kk-KZ" w:eastAsia="en-US"/>
        </w:rPr>
        <w:t xml:space="preserve"> теңге.</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 xml:space="preserve">БҚО Бөкей ордасы ауданы Сайқын ауылындағы </w:t>
      </w:r>
      <w:r>
        <w:rPr>
          <w:rFonts w:ascii="Times New Roman" w:hAnsi="Times New Roman"/>
          <w:sz w:val="28"/>
          <w:szCs w:val="28"/>
          <w:lang w:val="kk-KZ" w:eastAsia="en-US"/>
        </w:rPr>
        <w:t>«Ж</w:t>
      </w:r>
      <w:r w:rsidRPr="00E068D9">
        <w:rPr>
          <w:rFonts w:ascii="Times New Roman" w:hAnsi="Times New Roman"/>
          <w:sz w:val="28"/>
          <w:szCs w:val="28"/>
          <w:lang w:val="kk-KZ" w:eastAsia="en-US"/>
        </w:rPr>
        <w:t>асөспірімдер туризмі және экология орталығы</w:t>
      </w:r>
      <w:r>
        <w:rPr>
          <w:rFonts w:ascii="Times New Roman" w:hAnsi="Times New Roman"/>
          <w:sz w:val="28"/>
          <w:szCs w:val="28"/>
          <w:lang w:val="kk-KZ" w:eastAsia="en-US"/>
        </w:rPr>
        <w:t>»</w:t>
      </w:r>
      <w:r w:rsidRPr="00E068D9">
        <w:rPr>
          <w:rFonts w:ascii="Times New Roman" w:hAnsi="Times New Roman"/>
          <w:sz w:val="28"/>
          <w:szCs w:val="28"/>
          <w:lang w:val="kk-KZ" w:eastAsia="en-US"/>
        </w:rPr>
        <w:t xml:space="preserve"> МКҚК ғимаратын күрделі жөндеу-75 299,0 мың теңге </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Бөкей ор</w:t>
      </w:r>
      <w:r>
        <w:rPr>
          <w:rFonts w:ascii="Times New Roman" w:hAnsi="Times New Roman"/>
          <w:sz w:val="28"/>
          <w:szCs w:val="28"/>
          <w:lang w:val="kk-KZ" w:eastAsia="en-US"/>
        </w:rPr>
        <w:t>дасы ауданы Бөрлі ауылындағы М.</w:t>
      </w:r>
      <w:r w:rsidRPr="00E068D9">
        <w:rPr>
          <w:rFonts w:ascii="Times New Roman" w:hAnsi="Times New Roman"/>
          <w:sz w:val="28"/>
          <w:szCs w:val="28"/>
          <w:lang w:val="kk-KZ" w:eastAsia="en-US"/>
        </w:rPr>
        <w:t>Бегалиева атындағы ЖОББМ ғимаратын күрделі жөндеу-193 265,0 мың теңг</w:t>
      </w:r>
      <w:r>
        <w:rPr>
          <w:rFonts w:ascii="Times New Roman" w:hAnsi="Times New Roman"/>
          <w:sz w:val="28"/>
          <w:szCs w:val="28"/>
          <w:lang w:val="kk-KZ" w:eastAsia="en-US"/>
        </w:rPr>
        <w:t>е.</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БҚО Бөкей ордасы ауданы Хан Ордасы ауылындағы</w:t>
      </w:r>
      <w:r>
        <w:rPr>
          <w:rFonts w:ascii="Times New Roman" w:hAnsi="Times New Roman"/>
          <w:sz w:val="28"/>
          <w:szCs w:val="28"/>
          <w:lang w:val="kk-KZ" w:eastAsia="en-US"/>
        </w:rPr>
        <w:t xml:space="preserve"> «</w:t>
      </w:r>
      <w:r w:rsidRPr="00E068D9">
        <w:rPr>
          <w:rFonts w:ascii="Times New Roman" w:hAnsi="Times New Roman"/>
          <w:sz w:val="28"/>
          <w:szCs w:val="28"/>
          <w:lang w:val="kk-KZ" w:eastAsia="en-US"/>
        </w:rPr>
        <w:t xml:space="preserve">Орда ауылдық округі әкімі аппаратының </w:t>
      </w:r>
      <w:r>
        <w:rPr>
          <w:rFonts w:ascii="Times New Roman" w:hAnsi="Times New Roman"/>
          <w:sz w:val="28"/>
          <w:szCs w:val="28"/>
          <w:lang w:val="kk-KZ" w:eastAsia="en-US"/>
        </w:rPr>
        <w:t>«</w:t>
      </w:r>
      <w:r w:rsidRPr="00E068D9">
        <w:rPr>
          <w:rFonts w:ascii="Times New Roman" w:hAnsi="Times New Roman"/>
          <w:sz w:val="28"/>
          <w:szCs w:val="28"/>
          <w:lang w:val="kk-KZ" w:eastAsia="en-US"/>
        </w:rPr>
        <w:t>Ақбота</w:t>
      </w:r>
      <w:r>
        <w:rPr>
          <w:rFonts w:ascii="Times New Roman" w:hAnsi="Times New Roman"/>
          <w:sz w:val="28"/>
          <w:szCs w:val="28"/>
          <w:lang w:val="kk-KZ" w:eastAsia="en-US"/>
        </w:rPr>
        <w:t>»</w:t>
      </w:r>
      <w:r w:rsidRPr="00E068D9">
        <w:rPr>
          <w:rFonts w:ascii="Times New Roman" w:hAnsi="Times New Roman"/>
          <w:sz w:val="28"/>
          <w:szCs w:val="28"/>
          <w:lang w:val="kk-KZ" w:eastAsia="en-US"/>
        </w:rPr>
        <w:t xml:space="preserve"> бөбекжайы</w:t>
      </w:r>
      <w:r>
        <w:rPr>
          <w:rFonts w:ascii="Times New Roman" w:hAnsi="Times New Roman"/>
          <w:sz w:val="28"/>
          <w:szCs w:val="28"/>
          <w:lang w:val="kk-KZ" w:eastAsia="en-US"/>
        </w:rPr>
        <w:t>»</w:t>
      </w:r>
      <w:r w:rsidRPr="00E068D9">
        <w:rPr>
          <w:rFonts w:ascii="Times New Roman" w:hAnsi="Times New Roman"/>
          <w:sz w:val="28"/>
          <w:szCs w:val="28"/>
          <w:lang w:val="kk-KZ" w:eastAsia="en-US"/>
        </w:rPr>
        <w:t xml:space="preserve"> МКҚК ғимаратын күрделі жөндеу-130 612,0 мың теңге</w:t>
      </w:r>
      <w:r>
        <w:rPr>
          <w:rFonts w:ascii="Times New Roman" w:hAnsi="Times New Roman"/>
          <w:sz w:val="28"/>
          <w:szCs w:val="28"/>
          <w:lang w:val="kk-KZ" w:eastAsia="en-US"/>
        </w:rPr>
        <w:t>.</w:t>
      </w:r>
      <w:r w:rsidRPr="00E068D9">
        <w:rPr>
          <w:rFonts w:ascii="Times New Roman" w:hAnsi="Times New Roman"/>
          <w:sz w:val="28"/>
          <w:szCs w:val="28"/>
          <w:lang w:val="kk-KZ" w:eastAsia="en-US"/>
        </w:rPr>
        <w:t xml:space="preserve"> </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БҚО Бөкей ордасы ауданы Бисен ауылындағы Б.Жанекешов атындағы ЖОББМ ұлдар мен қыздарға арналған мектеп жанындағы интернат ғимаратын күрделі жөндеу 85 494,0 мың теңге</w:t>
      </w:r>
      <w:r>
        <w:rPr>
          <w:rFonts w:ascii="Times New Roman" w:hAnsi="Times New Roman"/>
          <w:sz w:val="28"/>
          <w:szCs w:val="28"/>
          <w:lang w:val="kk-KZ" w:eastAsia="en-US"/>
        </w:rPr>
        <w:t>.</w:t>
      </w:r>
      <w:r w:rsidRPr="00E068D9">
        <w:rPr>
          <w:rFonts w:ascii="Times New Roman" w:hAnsi="Times New Roman"/>
          <w:sz w:val="28"/>
          <w:szCs w:val="28"/>
          <w:lang w:val="kk-KZ" w:eastAsia="en-US"/>
        </w:rPr>
        <w:t xml:space="preserve"> </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ЖОББМ екі ғимараты арасында жабық өткел салу.М. Бегалиева БҚО Бөкей ордасы ауданының Бөрлі ауылында – 15 470,9 мың теңге</w:t>
      </w:r>
      <w:r>
        <w:rPr>
          <w:rFonts w:ascii="Times New Roman" w:hAnsi="Times New Roman"/>
          <w:sz w:val="28"/>
          <w:szCs w:val="28"/>
          <w:lang w:val="kk-KZ" w:eastAsia="en-US"/>
        </w:rPr>
        <w:t>.</w:t>
      </w:r>
      <w:r w:rsidRPr="00E068D9">
        <w:rPr>
          <w:rFonts w:ascii="Times New Roman" w:hAnsi="Times New Roman"/>
          <w:sz w:val="28"/>
          <w:szCs w:val="28"/>
          <w:lang w:val="kk-KZ" w:eastAsia="en-US"/>
        </w:rPr>
        <w:t xml:space="preserve"> </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БҚО Бөкей ордасы ауданы Мұратсай ауылындағы су құбырын қайта жаңғырту – 245 114,9 мың теңге.</w:t>
      </w:r>
    </w:p>
    <w:p w:rsid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Жоғарыда аталған бағдарламаларды іске асыру кезінде бюджет қаражаты толығымен игеріліп, халықтың өмір сүру сапасы мен жағдайларын арттыруға бағытталды. Құрылысты дамыту, көлік инфрақұрылымының жай-күйін жақсарту, тұрғын үй-коммуналдық шаруашылық жүйесінің тиімділігін арттыру және жаңғырту; Әлеуметтік саланы дамыту және халықтың әлеуметтік осал топтарының материалдық әл-ауқатын нығайту; балалар спортын дамыту және мәдени-демалыс іс-шараларымен айналысу бөлігінде негізгі аумақтарды дамыту бағдарламасының кейбір мақсаттарын іске асыру қамтамасыз етілді.</w:t>
      </w:r>
    </w:p>
    <w:p w:rsidR="00361E02" w:rsidRPr="00201B3F" w:rsidRDefault="00361E02" w:rsidP="00361E02">
      <w:pPr>
        <w:pStyle w:val="2a"/>
        <w:spacing w:after="0" w:line="240" w:lineRule="auto"/>
        <w:jc w:val="both"/>
        <w:rPr>
          <w:rFonts w:ascii="Times New Roman" w:hAnsi="Times New Roman"/>
          <w:sz w:val="28"/>
          <w:szCs w:val="28"/>
          <w:highlight w:val="cyan"/>
          <w:lang w:val="kk-KZ"/>
        </w:rPr>
      </w:pPr>
    </w:p>
    <w:p w:rsidR="0052361A" w:rsidRPr="00E068D9" w:rsidRDefault="0052361A" w:rsidP="0052361A">
      <w:pPr>
        <w:suppressAutoHyphens w:val="0"/>
        <w:spacing w:line="276" w:lineRule="auto"/>
        <w:jc w:val="center"/>
        <w:rPr>
          <w:rFonts w:eastAsia="Calibri"/>
          <w:b/>
          <w:sz w:val="28"/>
          <w:szCs w:val="28"/>
          <w:u w:val="single"/>
          <w:lang w:val="kk-KZ" w:eastAsia="en-US"/>
        </w:rPr>
      </w:pPr>
      <w:r w:rsidRPr="00E068D9">
        <w:rPr>
          <w:rFonts w:eastAsia="Calibri"/>
          <w:b/>
          <w:sz w:val="28"/>
          <w:szCs w:val="28"/>
          <w:u w:val="single"/>
          <w:lang w:val="kk-KZ" w:eastAsia="en-US"/>
        </w:rPr>
        <w:t>IV БӨЛІМ. ЖЕКЕЛЕГЕН БАҒЫТТАР БОЙЫНША АУДИТОРЛЫҚ ҚЫЗМЕТІНІҢ НӘТИЖЕЛЕРІ</w:t>
      </w:r>
    </w:p>
    <w:p w:rsidR="0052361A" w:rsidRPr="00E068D9" w:rsidRDefault="0052361A" w:rsidP="0052361A">
      <w:pPr>
        <w:suppressAutoHyphens w:val="0"/>
        <w:ind w:firstLine="720"/>
        <w:jc w:val="both"/>
        <w:rPr>
          <w:rFonts w:eastAsia="Calibri"/>
          <w:b/>
          <w:sz w:val="28"/>
          <w:szCs w:val="28"/>
          <w:lang w:val="kk-KZ" w:eastAsia="en-US"/>
        </w:rPr>
      </w:pPr>
      <w:r w:rsidRPr="00E068D9">
        <w:rPr>
          <w:rFonts w:eastAsia="Calibri"/>
          <w:b/>
          <w:sz w:val="28"/>
          <w:szCs w:val="28"/>
          <w:lang w:val="kk-KZ" w:eastAsia="en-US"/>
        </w:rPr>
        <w:t xml:space="preserve">4.1. Бюджеттік инвестициялық жобаларды іске асыру тиімділігін бағалау.  </w:t>
      </w:r>
    </w:p>
    <w:p w:rsidR="0052361A" w:rsidRPr="00E068D9" w:rsidRDefault="0052361A" w:rsidP="0052361A">
      <w:pPr>
        <w:suppressAutoHyphens w:val="0"/>
        <w:ind w:firstLine="720"/>
        <w:jc w:val="both"/>
        <w:rPr>
          <w:rFonts w:eastAsia="Calibri"/>
          <w:sz w:val="28"/>
          <w:szCs w:val="28"/>
          <w:lang w:val="kk-KZ" w:eastAsia="en-US"/>
        </w:rPr>
      </w:pPr>
      <w:r w:rsidRPr="00E068D9">
        <w:rPr>
          <w:rFonts w:eastAsia="Calibri"/>
          <w:sz w:val="28"/>
          <w:szCs w:val="28"/>
          <w:lang w:val="kk-KZ" w:eastAsia="en-US"/>
        </w:rPr>
        <w:t>Батыс Қазақстан облысы бойынша тексеру комиссиясымен  инвестициялық жобалардың  тиімді пайдалануна  бағалау жүргізілмеді.</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 xml:space="preserve">Іске асырылған инвестициялық жобалар бойынша уәкілетті органдардың бұйрығымен бекітілген жобалау-сметалық құжаттама бар. </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Бөкей ордасы ауданы бойынша жалпы сомасы 1 397 127,2 мың теңгеге 9 инвестициялық жоба орындалды, оның ішінде: республикалық бюджеттен 920 759,0 мың теңге және жергілікті бюджеттен 476 375,2 мың теңге.</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1. БҚО Бөкей ордасы ауданы Сайқын ауылындағы асфальтбетон жабындысы бар жолдың жүру бөлігін (Т.Масин, Жамбыл, М. Насимуллин, Ә. Жангелдин, Орда, Б. Жәнікешев, г. Әзірбаев, Р. Егізбаева) күрделі жөндеуге – 534 445,2 мың теңге.</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2. БҚО Бөкей ордасы ауданы Сайқын ауылындағы асфальтбетон жабындысы бар (Шагиров, Ә.Молдағұлов, Абай, М. Бегалиев, А. Оразбаев, С. Сейфуллин және шығыс бөлігі) жолдың жүру бөлігін күрделі жөндеуге – 324 227,7 мың теңге.</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3. БҚО Бөкей ордасы ауданы Хан Орда ауылында 2 екі пәтерлі екі бөлмелі тұрғын үйдің құрылысы – 42 638,9 мың теңге.</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4. БҚО Бөкей ордасы ауданы Бисен ауылының Үшқұдық көшесіндегі екі пәтерлі 2 бөлмелі тұрғын үйдің құрылысы-42 946,7 мың теңге.</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5. БҚО Бөкей ордасы ауданы Сайқын ауылындағы№№127-178 пәтерлік 26 екі пәтерлі екі бөлмелі тұрғын үйге инженерлік-коммуникациялық инфрақұрылым құрылысы (электр беру желілері ӘЖ-0,4 кВт)-18 591,3 мың теңге.</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6. БҚО Бөкей ордасы ауданының Шунғай ауылындағы су құбырының құрылысы-162 700,1 мың теңге.</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7. БҚО Бөкей ордасы ауданы Мұратсай ауылындағы су құбырын қайта жаңғырту - 245 114,9 мың теңге.</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8. БҚО Бөкей ордасы ауданының Қарасу ауылындағы бастауыш мектепті газбен жабдықтау-10 991,5 мың теңге.</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9. Орта екі ғимараттың арасында жабық өткел салу</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атындағы жалпы білім беретін М.Бегалиева БҚО Бөкей ордасы ауданының Бөрлі ауылында– 15 470,9 мың теңге.</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2020 жылы аудандық бюджетке енгізілмеген Бюджеттік инвестициялық жобалар бойынша жобалау-сметалық құжаттама әзірлеу жағдайлары болған жоқ. Тексерілетін кезеңде іске асырылуы жоспарланған іске асырылмаған инвестициялық жобалар жоқ.</w:t>
      </w:r>
    </w:p>
    <w:p w:rsid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Ауданның даму бюджетін жүзеге асыру барысында бюджеттік қаражаттар толығымен игерілді және тұрғын үй-коммуналдық шаруашылық жүйесін жаңғыртуға, тұрғындарды сапалы коммуналдық қызметтермен қамтамасыз етуге және ауданның инфрақұрылымын дамыту жолымен өмір сүру сапасын жақсартуға бағытталды.</w:t>
      </w:r>
    </w:p>
    <w:p w:rsidR="00CD3CB7" w:rsidRDefault="00CD3CB7" w:rsidP="00E068D9">
      <w:pPr>
        <w:pStyle w:val="2a"/>
        <w:spacing w:after="0" w:line="240" w:lineRule="auto"/>
        <w:ind w:left="0" w:firstLine="720"/>
        <w:jc w:val="both"/>
        <w:rPr>
          <w:rFonts w:ascii="Times New Roman" w:hAnsi="Times New Roman"/>
          <w:sz w:val="28"/>
          <w:szCs w:val="28"/>
          <w:lang w:val="kk-KZ" w:eastAsia="en-US"/>
        </w:rPr>
      </w:pPr>
    </w:p>
    <w:p w:rsidR="00EB6110" w:rsidRDefault="00EB6110" w:rsidP="00E068D9">
      <w:pPr>
        <w:pStyle w:val="2a"/>
        <w:spacing w:after="0" w:line="240" w:lineRule="auto"/>
        <w:ind w:left="0" w:firstLine="720"/>
        <w:jc w:val="both"/>
        <w:rPr>
          <w:rFonts w:ascii="Times New Roman" w:hAnsi="Times New Roman"/>
          <w:sz w:val="28"/>
          <w:szCs w:val="28"/>
          <w:lang w:val="kk-KZ" w:eastAsia="en-US"/>
        </w:rPr>
      </w:pPr>
    </w:p>
    <w:p w:rsidR="00EB6110" w:rsidRDefault="00EB6110" w:rsidP="00E068D9">
      <w:pPr>
        <w:pStyle w:val="2a"/>
        <w:spacing w:after="0" w:line="240" w:lineRule="auto"/>
        <w:ind w:left="0" w:firstLine="720"/>
        <w:jc w:val="both"/>
        <w:rPr>
          <w:rFonts w:ascii="Times New Roman" w:hAnsi="Times New Roman"/>
          <w:sz w:val="28"/>
          <w:szCs w:val="28"/>
          <w:lang w:val="kk-KZ" w:eastAsia="en-US"/>
        </w:rPr>
      </w:pPr>
    </w:p>
    <w:p w:rsidR="00E068D9" w:rsidRPr="00E068D9" w:rsidRDefault="0052361A" w:rsidP="00E068D9">
      <w:pPr>
        <w:pStyle w:val="2a"/>
        <w:spacing w:after="0" w:line="240" w:lineRule="auto"/>
        <w:ind w:left="0" w:firstLine="720"/>
        <w:jc w:val="both"/>
        <w:rPr>
          <w:rFonts w:ascii="Times New Roman" w:hAnsi="Times New Roman"/>
          <w:b/>
          <w:sz w:val="28"/>
          <w:szCs w:val="28"/>
        </w:rPr>
      </w:pPr>
      <w:r w:rsidRPr="00E068D9">
        <w:rPr>
          <w:rFonts w:ascii="Times New Roman" w:hAnsi="Times New Roman"/>
          <w:b/>
          <w:sz w:val="28"/>
          <w:szCs w:val="28"/>
          <w:lang w:val="kk-KZ"/>
        </w:rPr>
        <w:t>4</w:t>
      </w:r>
      <w:r w:rsidRPr="00E068D9">
        <w:rPr>
          <w:rFonts w:ascii="Times New Roman" w:hAnsi="Times New Roman"/>
          <w:b/>
          <w:sz w:val="28"/>
          <w:szCs w:val="28"/>
        </w:rPr>
        <w:t>.2. Бюджеттік бағдарламалар әкімшілерінің бюджет қаражатын пайдалан</w:t>
      </w:r>
      <w:r w:rsidRPr="00E068D9">
        <w:rPr>
          <w:rFonts w:ascii="Times New Roman" w:hAnsi="Times New Roman"/>
          <w:b/>
          <w:sz w:val="28"/>
          <w:szCs w:val="28"/>
          <w:lang w:val="kk-KZ"/>
        </w:rPr>
        <w:t>ыл</w:t>
      </w:r>
      <w:r w:rsidRPr="00E068D9">
        <w:rPr>
          <w:rFonts w:ascii="Times New Roman" w:hAnsi="Times New Roman"/>
          <w:b/>
          <w:sz w:val="28"/>
          <w:szCs w:val="28"/>
        </w:rPr>
        <w:t>у тиімділігін бағалау.</w:t>
      </w:r>
    </w:p>
    <w:p w:rsidR="00E068D9" w:rsidRP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Жалпы алғанда, бюджеттік бағдарламалар әкімшілері тікелей және түпкілікті нәтижелерге қол жеткізді. 2020 жылғы шығыстар бойынша бюджеттің атқарылуы 7 441 221,2 мың теңгені құрады.</w:t>
      </w:r>
    </w:p>
    <w:p w:rsidR="00E068D9" w:rsidRDefault="00E068D9" w:rsidP="00E068D9">
      <w:pPr>
        <w:pStyle w:val="2a"/>
        <w:spacing w:after="0" w:line="240" w:lineRule="auto"/>
        <w:ind w:left="0" w:firstLine="720"/>
        <w:jc w:val="both"/>
        <w:rPr>
          <w:rFonts w:ascii="Times New Roman" w:hAnsi="Times New Roman"/>
          <w:sz w:val="28"/>
          <w:szCs w:val="28"/>
          <w:lang w:val="kk-KZ" w:eastAsia="en-US"/>
        </w:rPr>
      </w:pPr>
      <w:r w:rsidRPr="00E068D9">
        <w:rPr>
          <w:rFonts w:ascii="Times New Roman" w:hAnsi="Times New Roman"/>
          <w:sz w:val="28"/>
          <w:szCs w:val="28"/>
          <w:lang w:val="kk-KZ" w:eastAsia="en-US"/>
        </w:rPr>
        <w:t>2020 жылы БҚО бойынша Тексеру комиссиясымен Бөкей ордасы ауданында аудиторлық іс-шаралар жүргізілген жоқ.</w:t>
      </w:r>
    </w:p>
    <w:p w:rsidR="00CD3CB7" w:rsidRDefault="00E068D9" w:rsidP="00E068D9">
      <w:pPr>
        <w:pStyle w:val="afc"/>
        <w:pBdr>
          <w:bottom w:val="single" w:sz="4" w:space="31" w:color="FFFFFF"/>
        </w:pBdr>
        <w:spacing w:before="0" w:beforeAutospacing="0" w:after="0" w:afterAutospacing="0"/>
        <w:ind w:firstLine="720"/>
        <w:contextualSpacing/>
        <w:jc w:val="both"/>
        <w:rPr>
          <w:rFonts w:eastAsia="Calibri"/>
          <w:kern w:val="24"/>
          <w:sz w:val="28"/>
          <w:szCs w:val="22"/>
          <w:lang w:val="kk-KZ" w:eastAsia="ru-RU"/>
        </w:rPr>
      </w:pPr>
      <w:r>
        <w:rPr>
          <w:rFonts w:eastAsia="Calibri"/>
          <w:sz w:val="28"/>
          <w:szCs w:val="28"/>
          <w:lang w:val="kk-KZ" w:eastAsia="en-US"/>
        </w:rPr>
        <w:t>«</w:t>
      </w:r>
      <w:r w:rsidRPr="00E068D9">
        <w:rPr>
          <w:rFonts w:eastAsia="Calibri"/>
          <w:sz w:val="28"/>
          <w:szCs w:val="28"/>
          <w:lang w:val="kk-KZ" w:eastAsia="en-US"/>
        </w:rPr>
        <w:t>Қазақстан Республикасы ҚМ Ішкі мемлекеттік аудит комитетінің БҚО</w:t>
      </w:r>
      <w:r w:rsidRPr="00E068D9">
        <w:rPr>
          <w:rFonts w:eastAsia="Calibri"/>
          <w:kern w:val="24"/>
          <w:sz w:val="28"/>
          <w:szCs w:val="22"/>
          <w:lang w:val="kk-KZ" w:eastAsia="ru-RU"/>
        </w:rPr>
        <w:t xml:space="preserve"> бойынша ішкі мемлекеттік аудит департаменті</w:t>
      </w:r>
      <w:r>
        <w:rPr>
          <w:rFonts w:eastAsia="Calibri"/>
          <w:kern w:val="24"/>
          <w:sz w:val="28"/>
          <w:szCs w:val="22"/>
          <w:lang w:val="kk-KZ" w:eastAsia="ru-RU"/>
        </w:rPr>
        <w:t>»</w:t>
      </w:r>
      <w:r w:rsidRPr="00E068D9">
        <w:rPr>
          <w:rFonts w:eastAsia="Calibri"/>
          <w:kern w:val="24"/>
          <w:sz w:val="28"/>
          <w:szCs w:val="22"/>
          <w:lang w:val="kk-KZ" w:eastAsia="ru-RU"/>
        </w:rPr>
        <w:t xml:space="preserve"> РМ</w:t>
      </w:r>
      <w:r>
        <w:rPr>
          <w:rFonts w:eastAsia="Calibri"/>
          <w:kern w:val="24"/>
          <w:sz w:val="28"/>
          <w:szCs w:val="22"/>
          <w:lang w:val="kk-KZ" w:eastAsia="ru-RU"/>
        </w:rPr>
        <w:t>М деректері бойынша: 2020 жылы «</w:t>
      </w:r>
      <w:r w:rsidRPr="00E068D9">
        <w:rPr>
          <w:rFonts w:eastAsia="Calibri"/>
          <w:kern w:val="24"/>
          <w:sz w:val="28"/>
          <w:szCs w:val="22"/>
          <w:lang w:val="kk-KZ" w:eastAsia="ru-RU"/>
        </w:rPr>
        <w:t>Бөкей ордасы ауданының білім беру бөлімі</w:t>
      </w:r>
      <w:r>
        <w:rPr>
          <w:rFonts w:eastAsia="Calibri"/>
          <w:kern w:val="24"/>
          <w:sz w:val="28"/>
          <w:szCs w:val="22"/>
          <w:lang w:val="kk-KZ" w:eastAsia="ru-RU"/>
        </w:rPr>
        <w:t>»</w:t>
      </w:r>
      <w:r w:rsidRPr="00E068D9">
        <w:rPr>
          <w:rFonts w:eastAsia="Calibri"/>
          <w:kern w:val="24"/>
          <w:sz w:val="28"/>
          <w:szCs w:val="22"/>
          <w:lang w:val="kk-KZ" w:eastAsia="ru-RU"/>
        </w:rPr>
        <w:t xml:space="preserve"> ММ-де 1 аудиторлық іс-шара ө</w:t>
      </w:r>
      <w:r w:rsidR="00CD3CB7">
        <w:rPr>
          <w:rFonts w:eastAsia="Calibri"/>
          <w:kern w:val="24"/>
          <w:sz w:val="28"/>
          <w:szCs w:val="22"/>
          <w:lang w:val="kk-KZ" w:eastAsia="ru-RU"/>
        </w:rPr>
        <w:t xml:space="preserve">ткізілді (есепке </w:t>
      </w:r>
      <w:r w:rsidRPr="00E068D9">
        <w:rPr>
          <w:rFonts w:eastAsia="Calibri"/>
          <w:kern w:val="24"/>
          <w:sz w:val="28"/>
          <w:szCs w:val="22"/>
          <w:lang w:val="kk-KZ" w:eastAsia="ru-RU"/>
        </w:rPr>
        <w:t>1-қосымша қоса беріледі).</w:t>
      </w:r>
      <w:r w:rsidR="00CD3CB7">
        <w:rPr>
          <w:rFonts w:eastAsia="Calibri"/>
          <w:kern w:val="24"/>
          <w:sz w:val="28"/>
          <w:szCs w:val="22"/>
          <w:lang w:val="kk-KZ" w:eastAsia="ru-RU"/>
        </w:rPr>
        <w:t xml:space="preserve">                                                                                                      </w:t>
      </w:r>
    </w:p>
    <w:p w:rsidR="00CD3CB7" w:rsidRDefault="00CD3CB7" w:rsidP="00E068D9">
      <w:pPr>
        <w:pStyle w:val="afc"/>
        <w:pBdr>
          <w:bottom w:val="single" w:sz="4" w:space="31" w:color="FFFFFF"/>
        </w:pBdr>
        <w:spacing w:before="0" w:beforeAutospacing="0" w:after="0" w:afterAutospacing="0"/>
        <w:ind w:firstLine="720"/>
        <w:contextualSpacing/>
        <w:jc w:val="both"/>
        <w:rPr>
          <w:b/>
          <w:sz w:val="28"/>
          <w:szCs w:val="28"/>
          <w:highlight w:val="cyan"/>
          <w:lang w:val="kk-KZ"/>
        </w:rPr>
      </w:pPr>
    </w:p>
    <w:p w:rsidR="00CD3CB7" w:rsidRPr="00CD3CB7" w:rsidRDefault="0052361A" w:rsidP="00CD3CB7">
      <w:pPr>
        <w:pStyle w:val="afc"/>
        <w:pBdr>
          <w:bottom w:val="single" w:sz="4" w:space="31" w:color="FFFFFF"/>
        </w:pBdr>
        <w:spacing w:before="0" w:beforeAutospacing="0" w:after="0" w:afterAutospacing="0"/>
        <w:ind w:firstLine="720"/>
        <w:contextualSpacing/>
        <w:jc w:val="both"/>
        <w:rPr>
          <w:b/>
          <w:sz w:val="28"/>
          <w:szCs w:val="28"/>
        </w:rPr>
      </w:pPr>
      <w:r w:rsidRPr="00CD3CB7">
        <w:rPr>
          <w:b/>
          <w:sz w:val="28"/>
          <w:szCs w:val="28"/>
          <w:lang w:val="kk-KZ"/>
        </w:rPr>
        <w:t>4.3.Мем</w:t>
      </w:r>
      <w:r w:rsidRPr="00CD3CB7">
        <w:rPr>
          <w:b/>
          <w:sz w:val="28"/>
          <w:szCs w:val="28"/>
        </w:rPr>
        <w:t>лекет активтері</w:t>
      </w:r>
      <w:r w:rsidRPr="00CD3CB7">
        <w:rPr>
          <w:b/>
          <w:sz w:val="28"/>
          <w:szCs w:val="28"/>
          <w:lang w:val="kk-KZ"/>
        </w:rPr>
        <w:t>нің</w:t>
      </w:r>
      <w:r w:rsidRPr="00CD3CB7">
        <w:rPr>
          <w:b/>
          <w:sz w:val="28"/>
          <w:szCs w:val="28"/>
        </w:rPr>
        <w:t xml:space="preserve"> пайдалан</w:t>
      </w:r>
      <w:r w:rsidRPr="00CD3CB7">
        <w:rPr>
          <w:b/>
          <w:sz w:val="28"/>
          <w:szCs w:val="28"/>
          <w:lang w:val="kk-KZ"/>
        </w:rPr>
        <w:t>ылу</w:t>
      </w:r>
      <w:r w:rsidRPr="00CD3CB7">
        <w:rPr>
          <w:b/>
          <w:sz w:val="28"/>
          <w:szCs w:val="28"/>
        </w:rPr>
        <w:t xml:space="preserve"> тиімділігін бағалау</w:t>
      </w:r>
    </w:p>
    <w:p w:rsidR="0052361A" w:rsidRPr="00CD3CB7" w:rsidRDefault="0052361A" w:rsidP="00CD3CB7">
      <w:pPr>
        <w:pStyle w:val="afc"/>
        <w:pBdr>
          <w:bottom w:val="single" w:sz="4" w:space="31" w:color="FFFFFF"/>
        </w:pBdr>
        <w:spacing w:before="0" w:beforeAutospacing="0" w:after="0" w:afterAutospacing="0"/>
        <w:ind w:firstLine="720"/>
        <w:contextualSpacing/>
        <w:jc w:val="both"/>
        <w:rPr>
          <w:rFonts w:eastAsia="Calibri"/>
          <w:sz w:val="28"/>
          <w:szCs w:val="28"/>
          <w:lang w:val="kk-KZ" w:eastAsia="en-US"/>
        </w:rPr>
      </w:pPr>
      <w:r w:rsidRPr="00CD3CB7">
        <w:rPr>
          <w:rFonts w:eastAsia="Calibri"/>
          <w:sz w:val="28"/>
          <w:szCs w:val="28"/>
          <w:lang w:val="kk-KZ" w:eastAsia="en-US"/>
        </w:rPr>
        <w:t>Батыс Қазақстан облысы бойынша тексеру комиссиясымен м</w:t>
      </w:r>
      <w:r w:rsidRPr="00CD3CB7">
        <w:rPr>
          <w:sz w:val="28"/>
          <w:szCs w:val="28"/>
          <w:lang w:val="kk-KZ"/>
        </w:rPr>
        <w:t xml:space="preserve">емлекет активтерінің пайдаланылу тиімділігіне </w:t>
      </w:r>
      <w:r w:rsidRPr="00CD3CB7">
        <w:rPr>
          <w:rFonts w:eastAsia="Calibri"/>
          <w:sz w:val="28"/>
          <w:szCs w:val="28"/>
          <w:lang w:val="kk-KZ" w:eastAsia="en-US"/>
        </w:rPr>
        <w:t>бағалау жүргізілмеді.</w:t>
      </w:r>
    </w:p>
    <w:p w:rsidR="00CD3CB7" w:rsidRPr="00CD3CB7" w:rsidRDefault="00CD3CB7" w:rsidP="00CD3CB7">
      <w:pPr>
        <w:pStyle w:val="afc"/>
        <w:pBdr>
          <w:bottom w:val="single" w:sz="4" w:space="31" w:color="FFFFFF"/>
        </w:pBdr>
        <w:ind w:firstLine="720"/>
        <w:contextualSpacing/>
        <w:jc w:val="both"/>
        <w:rPr>
          <w:sz w:val="28"/>
          <w:szCs w:val="28"/>
        </w:rPr>
      </w:pPr>
      <w:r w:rsidRPr="00CD3CB7">
        <w:rPr>
          <w:sz w:val="28"/>
          <w:szCs w:val="28"/>
        </w:rPr>
        <w:t xml:space="preserve">2020 жылы бөліммен аудандық коммуналдық меншікті қабылдау, бекіту, сондай-ақ коммуналдық меншік бойынша бұйрықтарға өзгерістер енгізу мәселелері бойынша 50 бұйрық дайындалды және шығарылды.  Аудан бойынша 9 бөлім бар, оларға Бөкей ордасы ауданы әкімінің 16.07.2018 жылғы №6 шешіміне сәйкес 9 автомашина бекітілген.  </w:t>
      </w:r>
      <w:r>
        <w:rPr>
          <w:sz w:val="28"/>
          <w:szCs w:val="28"/>
          <w:lang w:val="kk-KZ"/>
        </w:rPr>
        <w:t>«</w:t>
      </w:r>
      <w:r w:rsidRPr="00CD3CB7">
        <w:rPr>
          <w:sz w:val="28"/>
          <w:szCs w:val="28"/>
        </w:rPr>
        <w:t>Ауданның тұрғын үй коммуналдық шаруашылығы, жолаушылар көлігі және автомобиль жолдары бөлімі</w:t>
      </w:r>
      <w:r>
        <w:rPr>
          <w:sz w:val="28"/>
          <w:szCs w:val="28"/>
          <w:lang w:val="kk-KZ"/>
        </w:rPr>
        <w:t>»</w:t>
      </w:r>
      <w:r w:rsidRPr="00CD3CB7">
        <w:rPr>
          <w:sz w:val="28"/>
          <w:szCs w:val="28"/>
        </w:rPr>
        <w:t xml:space="preserve"> ММ балансында 94 жалға алынған, 31 қызметтік үй бар. Тұрғын үйлерді жалға беруден түскен түсімдер 14 487,5 мың теңгені құрады.</w:t>
      </w:r>
    </w:p>
    <w:p w:rsidR="00CD3CB7" w:rsidRPr="00CD3CB7" w:rsidRDefault="00CD3CB7" w:rsidP="00CD3CB7">
      <w:pPr>
        <w:pStyle w:val="afc"/>
        <w:pBdr>
          <w:bottom w:val="single" w:sz="4" w:space="31" w:color="FFFFFF"/>
        </w:pBdr>
        <w:ind w:firstLine="720"/>
        <w:contextualSpacing/>
        <w:jc w:val="both"/>
        <w:rPr>
          <w:sz w:val="28"/>
          <w:szCs w:val="28"/>
        </w:rPr>
      </w:pPr>
      <w:r w:rsidRPr="00CD3CB7">
        <w:rPr>
          <w:sz w:val="28"/>
          <w:szCs w:val="28"/>
        </w:rPr>
        <w:t xml:space="preserve"> 2020 жылы коммуналдық меншік мүлкін жалға берудің 13 шарты жасалды. Коммуналдық мүлікті жалға беруден бюджетке түскен-178,3 мың теңге. Ауылдық округтер әкімдігі ғимаратындағы үй-жайлардың бір бөлігін жалдау объектілері, жабдықтары бар мектеп асханалары.</w:t>
      </w:r>
    </w:p>
    <w:p w:rsidR="00CD3CB7" w:rsidRDefault="00CD3CB7" w:rsidP="00CD3CB7">
      <w:pPr>
        <w:pStyle w:val="afc"/>
        <w:pBdr>
          <w:bottom w:val="single" w:sz="4" w:space="31" w:color="FFFFFF"/>
        </w:pBdr>
        <w:spacing w:before="0" w:beforeAutospacing="0" w:after="0" w:afterAutospacing="0"/>
        <w:ind w:firstLine="720"/>
        <w:contextualSpacing/>
        <w:jc w:val="both"/>
        <w:rPr>
          <w:sz w:val="28"/>
          <w:szCs w:val="28"/>
        </w:rPr>
      </w:pPr>
      <w:r w:rsidRPr="00CD3CB7">
        <w:rPr>
          <w:sz w:val="28"/>
          <w:szCs w:val="28"/>
        </w:rPr>
        <w:t>2020 жылы аукцион әдісімен сауда-саттықта жалпы сомасы 2 476,8 теңгеге 4 автомашина сатылды.</w:t>
      </w:r>
    </w:p>
    <w:p w:rsidR="0052361A" w:rsidRPr="00CD3CB7" w:rsidRDefault="0052361A" w:rsidP="00CD3CB7">
      <w:pPr>
        <w:pStyle w:val="afc"/>
        <w:pBdr>
          <w:bottom w:val="single" w:sz="4" w:space="31" w:color="FFFFFF"/>
        </w:pBdr>
        <w:spacing w:before="0" w:beforeAutospacing="0" w:after="0" w:afterAutospacing="0"/>
        <w:ind w:firstLine="720"/>
        <w:contextualSpacing/>
        <w:jc w:val="both"/>
        <w:rPr>
          <w:b/>
          <w:sz w:val="28"/>
          <w:szCs w:val="28"/>
          <w:lang w:val="kk-KZ"/>
        </w:rPr>
      </w:pPr>
      <w:r w:rsidRPr="00CD3CB7">
        <w:rPr>
          <w:b/>
          <w:sz w:val="28"/>
          <w:szCs w:val="28"/>
          <w:lang w:val="kk-KZ"/>
        </w:rPr>
        <w:t>4.4. Квазимемлекеттік сектор субъектілерінің активтерінің пайдаланылу тиімділігін бағалау.</w:t>
      </w:r>
    </w:p>
    <w:p w:rsidR="0052361A" w:rsidRPr="00CD3CB7" w:rsidRDefault="0052361A" w:rsidP="0052361A">
      <w:pPr>
        <w:pStyle w:val="afc"/>
        <w:pBdr>
          <w:bottom w:val="single" w:sz="4" w:space="31" w:color="FFFFFF"/>
        </w:pBdr>
        <w:spacing w:before="0" w:beforeAutospacing="0" w:after="0" w:afterAutospacing="0"/>
        <w:ind w:firstLine="720"/>
        <w:contextualSpacing/>
        <w:jc w:val="both"/>
        <w:rPr>
          <w:rFonts w:eastAsia="Calibri"/>
          <w:sz w:val="28"/>
          <w:szCs w:val="28"/>
          <w:lang w:val="kk-KZ" w:eastAsia="en-US"/>
        </w:rPr>
      </w:pPr>
      <w:r w:rsidRPr="00CD3CB7">
        <w:rPr>
          <w:rFonts w:eastAsia="Calibri"/>
          <w:sz w:val="28"/>
          <w:szCs w:val="28"/>
          <w:lang w:val="kk-KZ" w:eastAsia="en-US"/>
        </w:rPr>
        <w:t>Батыс Қазақстан облысы бойынша тексеру комиссиясымен к</w:t>
      </w:r>
      <w:r w:rsidRPr="00CD3CB7">
        <w:rPr>
          <w:sz w:val="28"/>
          <w:szCs w:val="28"/>
          <w:lang w:val="kk-KZ"/>
        </w:rPr>
        <w:t>вазимемлекеттік сектор субъектілерінің активтерінің</w:t>
      </w:r>
      <w:r w:rsidRPr="00CD3CB7">
        <w:rPr>
          <w:b/>
          <w:sz w:val="28"/>
          <w:szCs w:val="28"/>
          <w:lang w:val="kk-KZ"/>
        </w:rPr>
        <w:t xml:space="preserve"> </w:t>
      </w:r>
      <w:r w:rsidRPr="00CD3CB7">
        <w:rPr>
          <w:sz w:val="28"/>
          <w:szCs w:val="28"/>
          <w:lang w:val="kk-KZ"/>
        </w:rPr>
        <w:t xml:space="preserve">пайдаланылу тиімділігіне </w:t>
      </w:r>
      <w:r w:rsidRPr="00CD3CB7">
        <w:rPr>
          <w:rFonts w:eastAsia="Calibri"/>
          <w:sz w:val="28"/>
          <w:szCs w:val="28"/>
          <w:lang w:val="kk-KZ" w:eastAsia="en-US"/>
        </w:rPr>
        <w:t>бағалау жүргізілмеді.</w:t>
      </w:r>
    </w:p>
    <w:p w:rsidR="00CD3CB7" w:rsidRPr="00233721" w:rsidRDefault="00CD3CB7" w:rsidP="00CD3CB7">
      <w:pPr>
        <w:pBdr>
          <w:bottom w:val="single" w:sz="4" w:space="31" w:color="FFFFFF"/>
        </w:pBdr>
        <w:ind w:firstLine="720"/>
        <w:contextualSpacing/>
        <w:jc w:val="both"/>
        <w:rPr>
          <w:sz w:val="28"/>
          <w:szCs w:val="28"/>
          <w:lang w:val="kk-KZ"/>
        </w:rPr>
      </w:pPr>
      <w:r w:rsidRPr="00233721">
        <w:rPr>
          <w:sz w:val="28"/>
          <w:szCs w:val="28"/>
        </w:rPr>
        <w:t xml:space="preserve">В районе </w:t>
      </w:r>
      <w:r w:rsidRPr="00233721">
        <w:rPr>
          <w:sz w:val="28"/>
          <w:szCs w:val="28"/>
          <w:lang w:val="kk-KZ"/>
        </w:rPr>
        <w:t>зарегистрировано</w:t>
      </w:r>
      <w:r w:rsidRPr="00233721">
        <w:rPr>
          <w:sz w:val="28"/>
          <w:szCs w:val="28"/>
        </w:rPr>
        <w:t xml:space="preserve"> 1 ТОО, 1 ГКП на</w:t>
      </w:r>
      <w:r w:rsidRPr="00233721">
        <w:rPr>
          <w:sz w:val="28"/>
          <w:szCs w:val="28"/>
          <w:lang w:val="kk-KZ"/>
        </w:rPr>
        <w:t xml:space="preserve"> ПХВ, 8 ГККП, учредителем которых является акимат Бокейординского района.</w:t>
      </w:r>
    </w:p>
    <w:p w:rsidR="00CD3CB7" w:rsidRPr="00233721" w:rsidRDefault="00CD3CB7" w:rsidP="00CD3CB7">
      <w:pPr>
        <w:pBdr>
          <w:bottom w:val="single" w:sz="4" w:space="31" w:color="FFFFFF"/>
        </w:pBdr>
        <w:ind w:firstLine="720"/>
        <w:contextualSpacing/>
        <w:jc w:val="both"/>
        <w:rPr>
          <w:sz w:val="28"/>
          <w:szCs w:val="28"/>
          <w:lang w:val="kk-KZ"/>
        </w:rPr>
      </w:pPr>
      <w:r w:rsidRPr="00233721">
        <w:rPr>
          <w:sz w:val="28"/>
          <w:szCs w:val="28"/>
          <w:lang w:val="kk-KZ"/>
        </w:rPr>
        <w:t>Приказом и.о. Министра национальной экономики Республики Казахстан от 27 марта 2015 года №249, утверждены Правила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w:t>
      </w:r>
    </w:p>
    <w:p w:rsidR="00CD3CB7" w:rsidRDefault="00CD3CB7" w:rsidP="00CD3CB7">
      <w:pPr>
        <w:pBdr>
          <w:bottom w:val="single" w:sz="4" w:space="31" w:color="FFFFFF"/>
        </w:pBdr>
        <w:ind w:firstLine="720"/>
        <w:contextualSpacing/>
        <w:jc w:val="both"/>
        <w:rPr>
          <w:color w:val="000000"/>
          <w:spacing w:val="1"/>
          <w:sz w:val="28"/>
          <w:szCs w:val="28"/>
        </w:rPr>
      </w:pPr>
      <w:r w:rsidRPr="00233721">
        <w:rPr>
          <w:sz w:val="28"/>
          <w:szCs w:val="28"/>
          <w:lang w:val="kk-KZ"/>
        </w:rPr>
        <w:t xml:space="preserve">Планы развития на 2019-2020 годы размещены в Реестре государственного имущества. </w:t>
      </w:r>
      <w:r w:rsidRPr="00233721">
        <w:rPr>
          <w:color w:val="000000"/>
          <w:spacing w:val="1"/>
          <w:sz w:val="28"/>
          <w:szCs w:val="28"/>
        </w:rPr>
        <w:t>План развития организации содержит цели, задачи, показатели результатов и основные консолидированные и неконсолидированные показатели финансово-хозяйственной деятельности, включая инвестиции, доходы, расходы, займы, дивиденды (часть чистого дохода, подлежащая перечислению в бюджет), показатели финансовой устойчивости и другие сведения.</w:t>
      </w:r>
    </w:p>
    <w:p w:rsidR="0052361A" w:rsidRPr="00CD3CB7" w:rsidRDefault="0052361A" w:rsidP="0052361A">
      <w:pPr>
        <w:pStyle w:val="19"/>
        <w:pBdr>
          <w:bottom w:val="single" w:sz="4" w:space="31" w:color="FFFFFF"/>
        </w:pBdr>
        <w:spacing w:after="0" w:line="240" w:lineRule="auto"/>
        <w:ind w:left="0" w:firstLine="720"/>
        <w:contextualSpacing w:val="0"/>
        <w:jc w:val="both"/>
        <w:rPr>
          <w:rFonts w:ascii="Times New Roman" w:hAnsi="Times New Roman"/>
          <w:b/>
          <w:sz w:val="28"/>
          <w:szCs w:val="28"/>
          <w:u w:val="single"/>
          <w:lang w:val="kk-KZ"/>
        </w:rPr>
      </w:pPr>
      <w:r w:rsidRPr="00CD3CB7">
        <w:rPr>
          <w:rFonts w:ascii="Times New Roman" w:hAnsi="Times New Roman"/>
          <w:sz w:val="28"/>
          <w:szCs w:val="28"/>
        </w:rPr>
        <w:t xml:space="preserve">  </w:t>
      </w:r>
      <w:r w:rsidRPr="00CD3CB7">
        <w:rPr>
          <w:rFonts w:ascii="Times New Roman" w:hAnsi="Times New Roman"/>
          <w:b/>
          <w:sz w:val="28"/>
          <w:szCs w:val="28"/>
          <w:u w:val="single"/>
        </w:rPr>
        <w:t>V БӨЛІМ. ҚОРЫТЫНДЫ БӨЛІК</w:t>
      </w:r>
    </w:p>
    <w:p w:rsidR="0052361A" w:rsidRPr="00CD3CB7" w:rsidRDefault="0052361A" w:rsidP="0052361A">
      <w:pPr>
        <w:pStyle w:val="19"/>
        <w:pBdr>
          <w:bottom w:val="single" w:sz="4" w:space="31" w:color="FFFFFF"/>
        </w:pBdr>
        <w:spacing w:after="0" w:line="240" w:lineRule="auto"/>
        <w:ind w:left="0" w:firstLine="720"/>
        <w:contextualSpacing w:val="0"/>
        <w:jc w:val="both"/>
        <w:rPr>
          <w:rFonts w:ascii="Times New Roman" w:hAnsi="Times New Roman"/>
          <w:b/>
          <w:sz w:val="28"/>
          <w:szCs w:val="28"/>
          <w:u w:val="single"/>
          <w:lang w:val="kk-KZ"/>
        </w:rPr>
      </w:pPr>
    </w:p>
    <w:p w:rsidR="0052361A" w:rsidRPr="00CD3CB7" w:rsidRDefault="0052361A" w:rsidP="0052361A">
      <w:pPr>
        <w:pStyle w:val="19"/>
        <w:pBdr>
          <w:bottom w:val="single" w:sz="4" w:space="31" w:color="FFFFFF"/>
        </w:pBdr>
        <w:spacing w:after="0" w:line="240" w:lineRule="auto"/>
        <w:ind w:left="0" w:firstLine="720"/>
        <w:contextualSpacing w:val="0"/>
        <w:jc w:val="both"/>
        <w:rPr>
          <w:rFonts w:ascii="Times New Roman" w:hAnsi="Times New Roman"/>
          <w:b/>
          <w:sz w:val="28"/>
          <w:szCs w:val="28"/>
          <w:lang w:val="kk-KZ"/>
        </w:rPr>
      </w:pPr>
      <w:r w:rsidRPr="00CD3CB7">
        <w:rPr>
          <w:rFonts w:ascii="Times New Roman" w:hAnsi="Times New Roman"/>
          <w:b/>
          <w:sz w:val="28"/>
          <w:szCs w:val="28"/>
        </w:rPr>
        <w:t xml:space="preserve">         5.1. Тұжырымдар:</w:t>
      </w:r>
    </w:p>
    <w:p w:rsidR="00CD3CB7" w:rsidRPr="00CD3CB7" w:rsidRDefault="0052361A" w:rsidP="00CD3CB7">
      <w:pPr>
        <w:pStyle w:val="19"/>
        <w:pBdr>
          <w:bottom w:val="single" w:sz="4" w:space="31" w:color="FFFFFF"/>
        </w:pBdr>
        <w:spacing w:after="0" w:line="240" w:lineRule="auto"/>
        <w:ind w:left="0" w:firstLine="709"/>
        <w:jc w:val="both"/>
        <w:rPr>
          <w:rFonts w:ascii="Times New Roman" w:hAnsi="Times New Roman"/>
          <w:sz w:val="28"/>
          <w:szCs w:val="28"/>
        </w:rPr>
      </w:pPr>
      <w:r w:rsidRPr="00CD3CB7">
        <w:rPr>
          <w:rFonts w:ascii="Times New Roman" w:hAnsi="Times New Roman"/>
          <w:sz w:val="28"/>
          <w:szCs w:val="28"/>
          <w:lang w:eastAsia="ru-RU"/>
        </w:rPr>
        <w:t xml:space="preserve"> </w:t>
      </w:r>
      <w:r w:rsidRPr="00CD3CB7">
        <w:rPr>
          <w:rFonts w:ascii="Times New Roman" w:hAnsi="Times New Roman"/>
          <w:sz w:val="28"/>
          <w:szCs w:val="28"/>
        </w:rPr>
        <w:t xml:space="preserve">1. </w:t>
      </w:r>
      <w:r w:rsidR="00CD3CB7" w:rsidRPr="00CD3CB7">
        <w:rPr>
          <w:rFonts w:ascii="Times New Roman" w:hAnsi="Times New Roman"/>
          <w:sz w:val="28"/>
          <w:szCs w:val="28"/>
        </w:rPr>
        <w:t>2020 жылы аудандық бюджеттің негізгі параметрлері негізінен орындалды, бұл Қазақстан Республикасы Президентінің Қазақстан халқына Жолдауында айтылған әлеуметтік міндеттемелерді, тапсырмаларды орындауға, мемлекеттік органдардың, бюджеттік ұйымдардың жұмысын қамтамасыз етуге мүмкіндік берді.</w:t>
      </w:r>
    </w:p>
    <w:p w:rsidR="00CD3CB7" w:rsidRPr="00CD3CB7" w:rsidRDefault="00CD3CB7" w:rsidP="00CD3CB7">
      <w:pPr>
        <w:pStyle w:val="19"/>
        <w:pBdr>
          <w:bottom w:val="single" w:sz="4" w:space="31" w:color="FFFFFF"/>
        </w:pBdr>
        <w:spacing w:after="0" w:line="240" w:lineRule="auto"/>
        <w:ind w:left="0" w:firstLine="709"/>
        <w:jc w:val="both"/>
        <w:rPr>
          <w:rFonts w:ascii="Times New Roman" w:hAnsi="Times New Roman"/>
          <w:sz w:val="28"/>
          <w:szCs w:val="28"/>
        </w:rPr>
      </w:pPr>
      <w:r w:rsidRPr="00CD3CB7">
        <w:rPr>
          <w:rFonts w:ascii="Times New Roman" w:hAnsi="Times New Roman"/>
          <w:sz w:val="28"/>
          <w:szCs w:val="28"/>
        </w:rPr>
        <w:t xml:space="preserve">2. Нақты шығындар 7 329 987,3 мың теңгені немесе түзетілген жылдық жоспарға 100% - ды құрады. </w:t>
      </w:r>
    </w:p>
    <w:p w:rsidR="00CD3CB7" w:rsidRPr="00CD3CB7" w:rsidRDefault="00CD3CB7" w:rsidP="00CD3CB7">
      <w:pPr>
        <w:pStyle w:val="19"/>
        <w:pBdr>
          <w:bottom w:val="single" w:sz="4" w:space="31" w:color="FFFFFF"/>
        </w:pBdr>
        <w:spacing w:after="0" w:line="240" w:lineRule="auto"/>
        <w:ind w:left="0" w:firstLine="709"/>
        <w:jc w:val="both"/>
        <w:rPr>
          <w:rFonts w:ascii="Times New Roman" w:hAnsi="Times New Roman"/>
          <w:sz w:val="28"/>
          <w:szCs w:val="28"/>
        </w:rPr>
      </w:pPr>
      <w:r w:rsidRPr="00CD3CB7">
        <w:rPr>
          <w:rFonts w:ascii="Times New Roman" w:hAnsi="Times New Roman"/>
          <w:sz w:val="28"/>
          <w:szCs w:val="28"/>
        </w:rPr>
        <w:t>3. 2020 жылғы аудандық бюджет түсімдерінің құрылымында салық түсімдерінің үлесі 8,0% - ды ғана құрады, ал жоғары тұрған бюджеттен трансферттер түсімдері 92,0% - ды құрады. 2019 жылмен салыстырғанда салық түсімдерінің көлемі 1,2% - ға азайды, сондай-ақ трансферттер түсімі 1 864,1 мың теңге сомасында ұлғайды.</w:t>
      </w:r>
    </w:p>
    <w:p w:rsidR="00CD3CB7" w:rsidRPr="00CD3CB7" w:rsidRDefault="00CD3CB7" w:rsidP="00CD3CB7">
      <w:pPr>
        <w:pStyle w:val="19"/>
        <w:pBdr>
          <w:bottom w:val="single" w:sz="4" w:space="31" w:color="FFFFFF"/>
        </w:pBdr>
        <w:spacing w:after="0" w:line="240" w:lineRule="auto"/>
        <w:ind w:left="0" w:firstLine="709"/>
        <w:jc w:val="both"/>
        <w:rPr>
          <w:rFonts w:ascii="Times New Roman" w:hAnsi="Times New Roman"/>
          <w:sz w:val="28"/>
          <w:szCs w:val="28"/>
        </w:rPr>
      </w:pPr>
      <w:r w:rsidRPr="00CD3CB7">
        <w:rPr>
          <w:rFonts w:ascii="Times New Roman" w:hAnsi="Times New Roman"/>
          <w:sz w:val="28"/>
          <w:szCs w:val="28"/>
        </w:rPr>
        <w:t>4. 2020 жылға арналған салық түсімдерінің жоспарын бекіту/түзету кезінде 2019 жылғы нақты түсімдердің көлемі ескерілмейді және нәтижесінде түсімдердің төмендетілген көрсеткіштері белгіленеді.</w:t>
      </w:r>
    </w:p>
    <w:p w:rsidR="00CD3CB7" w:rsidRPr="00CD3CB7" w:rsidRDefault="00CD3CB7" w:rsidP="00CD3CB7">
      <w:pPr>
        <w:pStyle w:val="19"/>
        <w:pBdr>
          <w:bottom w:val="single" w:sz="4" w:space="31" w:color="FFFFFF"/>
        </w:pBdr>
        <w:spacing w:after="0" w:line="240" w:lineRule="auto"/>
        <w:ind w:left="0" w:firstLine="709"/>
        <w:jc w:val="both"/>
        <w:rPr>
          <w:rFonts w:ascii="Times New Roman" w:hAnsi="Times New Roman"/>
          <w:sz w:val="28"/>
          <w:szCs w:val="28"/>
        </w:rPr>
      </w:pPr>
      <w:r w:rsidRPr="00CD3CB7">
        <w:rPr>
          <w:rFonts w:ascii="Times New Roman" w:hAnsi="Times New Roman"/>
          <w:sz w:val="28"/>
          <w:szCs w:val="28"/>
        </w:rPr>
        <w:t>5. Бюджетті бекіту кезінде жалдау шарттарына сәйкес тұрғын үйді жалдаудан күтілетін жылдық түсімдер салықтық емес түсімдер бойынша есепке алынбайды.</w:t>
      </w:r>
    </w:p>
    <w:p w:rsidR="00CD3CB7" w:rsidRPr="00CD3CB7" w:rsidRDefault="00CD3CB7" w:rsidP="00CD3CB7">
      <w:pPr>
        <w:pStyle w:val="19"/>
        <w:pBdr>
          <w:bottom w:val="single" w:sz="4" w:space="31" w:color="FFFFFF"/>
        </w:pBdr>
        <w:spacing w:after="0" w:line="240" w:lineRule="auto"/>
        <w:ind w:left="0" w:firstLine="709"/>
        <w:jc w:val="both"/>
        <w:rPr>
          <w:rFonts w:ascii="Times New Roman" w:hAnsi="Times New Roman"/>
          <w:sz w:val="28"/>
          <w:szCs w:val="28"/>
        </w:rPr>
      </w:pPr>
      <w:r w:rsidRPr="00CD3CB7">
        <w:rPr>
          <w:rFonts w:ascii="Times New Roman" w:hAnsi="Times New Roman"/>
          <w:sz w:val="28"/>
          <w:szCs w:val="28"/>
        </w:rPr>
        <w:t xml:space="preserve">6. Ауданның 2020 жылға арналған даму бағдарламасында 31 нысаналы индикатор көзделген, іс жүзінде 22 нысаналы индикаторға қол жеткізілген және 9 нысаналы индикаторға қол жеткізілмеген. Нәтижелілік - 71% құрады. </w:t>
      </w:r>
    </w:p>
    <w:p w:rsidR="00CD3CB7" w:rsidRDefault="00CD3CB7" w:rsidP="00CD3CB7">
      <w:pPr>
        <w:pStyle w:val="19"/>
        <w:pBdr>
          <w:bottom w:val="single" w:sz="4" w:space="31" w:color="FFFFFF"/>
        </w:pBdr>
        <w:spacing w:after="0" w:line="240" w:lineRule="auto"/>
        <w:ind w:left="0" w:firstLine="720"/>
        <w:contextualSpacing w:val="0"/>
        <w:jc w:val="both"/>
        <w:rPr>
          <w:rFonts w:ascii="Times New Roman" w:hAnsi="Times New Roman"/>
          <w:sz w:val="28"/>
          <w:szCs w:val="28"/>
          <w:highlight w:val="cyan"/>
          <w:lang w:val="kk-KZ"/>
        </w:rPr>
      </w:pPr>
      <w:r w:rsidRPr="00CD3CB7">
        <w:rPr>
          <w:rFonts w:ascii="Times New Roman" w:hAnsi="Times New Roman"/>
          <w:sz w:val="28"/>
          <w:szCs w:val="28"/>
        </w:rPr>
        <w:t>7.Аумақты дамыту бағдарламасын түзету "Қазақстан Республикасындағы мемлекеттік жоспарлау жүйесінің кейбір мәселелері туралы"Қазақстан Республикасы Ұлттық экономика министрінің 2018 жылғы 19 ақпандағы № 64 бұйрығымен белгіленген мерзімдерді бұза отырып жүзеге асырылды.</w:t>
      </w:r>
      <w:r w:rsidR="0052361A" w:rsidRPr="00201B3F">
        <w:rPr>
          <w:rFonts w:ascii="Times New Roman" w:hAnsi="Times New Roman"/>
          <w:sz w:val="28"/>
          <w:szCs w:val="28"/>
          <w:highlight w:val="cyan"/>
          <w:lang w:val="kk-KZ"/>
        </w:rPr>
        <w:t xml:space="preserve"> </w:t>
      </w:r>
    </w:p>
    <w:p w:rsidR="0052361A" w:rsidRPr="00201B3F" w:rsidRDefault="0052361A" w:rsidP="00CD3CB7">
      <w:pPr>
        <w:pStyle w:val="19"/>
        <w:pBdr>
          <w:bottom w:val="single" w:sz="4" w:space="31" w:color="FFFFFF"/>
        </w:pBdr>
        <w:spacing w:after="0" w:line="240" w:lineRule="auto"/>
        <w:ind w:left="0" w:firstLine="720"/>
        <w:contextualSpacing w:val="0"/>
        <w:jc w:val="both"/>
        <w:rPr>
          <w:b/>
          <w:sz w:val="28"/>
          <w:szCs w:val="28"/>
          <w:highlight w:val="cyan"/>
          <w:lang w:val="kk-KZ"/>
        </w:rPr>
      </w:pPr>
      <w:r w:rsidRPr="00201B3F">
        <w:rPr>
          <w:b/>
          <w:sz w:val="28"/>
          <w:szCs w:val="28"/>
          <w:highlight w:val="cyan"/>
          <w:lang w:val="kk-KZ"/>
        </w:rPr>
        <w:t xml:space="preserve"> </w:t>
      </w:r>
    </w:p>
    <w:p w:rsidR="0052361A" w:rsidRPr="00CD3CB7" w:rsidRDefault="0052361A" w:rsidP="0052361A">
      <w:pPr>
        <w:pStyle w:val="19"/>
        <w:pBdr>
          <w:bottom w:val="single" w:sz="4" w:space="31" w:color="FFFFFF"/>
        </w:pBdr>
        <w:spacing w:after="0" w:line="240" w:lineRule="auto"/>
        <w:ind w:left="0" w:firstLine="720"/>
        <w:contextualSpacing w:val="0"/>
        <w:jc w:val="both"/>
        <w:rPr>
          <w:rFonts w:ascii="Times New Roman" w:hAnsi="Times New Roman"/>
          <w:b/>
          <w:sz w:val="28"/>
          <w:szCs w:val="28"/>
          <w:lang w:val="kk-KZ"/>
        </w:rPr>
      </w:pPr>
      <w:r w:rsidRPr="00CD3CB7">
        <w:rPr>
          <w:rFonts w:ascii="Times New Roman" w:hAnsi="Times New Roman"/>
          <w:b/>
          <w:sz w:val="28"/>
          <w:szCs w:val="28"/>
          <w:lang w:val="kk-KZ"/>
        </w:rPr>
        <w:t>5.2. Ұсынымдар</w:t>
      </w:r>
    </w:p>
    <w:p w:rsidR="00CD3CB7" w:rsidRPr="00CD3CB7" w:rsidRDefault="00CD3CB7" w:rsidP="00CD3CB7">
      <w:pPr>
        <w:pBdr>
          <w:bottom w:val="single" w:sz="4" w:space="31" w:color="FFFFFF"/>
        </w:pBdr>
        <w:ind w:firstLine="720"/>
        <w:jc w:val="both"/>
        <w:rPr>
          <w:rFonts w:eastAsia="Calibri"/>
          <w:sz w:val="28"/>
          <w:szCs w:val="28"/>
          <w:lang w:val="kk-KZ" w:eastAsia="ru-RU"/>
        </w:rPr>
      </w:pPr>
      <w:r w:rsidRPr="00CD3CB7">
        <w:rPr>
          <w:rFonts w:eastAsia="Calibri"/>
          <w:sz w:val="28"/>
          <w:szCs w:val="28"/>
          <w:lang w:val="kk-KZ" w:eastAsia="ru-RU"/>
        </w:rPr>
        <w:t>Бюджеттік процесті жақсарту, жергілікті бюджеттің атқарылуына лауазымды тұлғалардың жауапкершілігін арттыру, сондай-ақ аудан аумағын дамыту бағдарламасының және бюджеттік бағдарламалардың бекітілген жоспарлы көрсеткіштеріне қол жеткізу мақсатында, бұдан басқа, Бюджет, Салық және өзге де заңнаманы бұзуға жол бермеу мақсатында алдағы уақытта ұсынамыз және ұсынамыз:</w:t>
      </w:r>
    </w:p>
    <w:p w:rsidR="00CD3CB7" w:rsidRPr="00CD3CB7" w:rsidRDefault="00CD3CB7" w:rsidP="00CD3CB7">
      <w:pPr>
        <w:pBdr>
          <w:bottom w:val="single" w:sz="4" w:space="31" w:color="FFFFFF"/>
        </w:pBdr>
        <w:ind w:firstLine="720"/>
        <w:jc w:val="both"/>
        <w:rPr>
          <w:rFonts w:eastAsia="Calibri"/>
          <w:sz w:val="28"/>
          <w:szCs w:val="28"/>
          <w:lang w:val="kk-KZ" w:eastAsia="ru-RU"/>
        </w:rPr>
      </w:pPr>
      <w:r w:rsidRPr="00CD3CB7">
        <w:rPr>
          <w:rFonts w:eastAsia="Calibri"/>
          <w:sz w:val="28"/>
          <w:szCs w:val="28"/>
          <w:lang w:val="kk-KZ" w:eastAsia="ru-RU"/>
        </w:rPr>
        <w:t>- бюджет жобасын қалыптастыру кезінде жоспарлау сапасын жақсарту;</w:t>
      </w:r>
    </w:p>
    <w:p w:rsidR="00CD3CB7" w:rsidRPr="00CD3CB7" w:rsidRDefault="00CD3CB7" w:rsidP="00CD3CB7">
      <w:pPr>
        <w:pBdr>
          <w:bottom w:val="single" w:sz="4" w:space="31" w:color="FFFFFF"/>
        </w:pBdr>
        <w:ind w:firstLine="720"/>
        <w:jc w:val="both"/>
        <w:rPr>
          <w:rFonts w:eastAsia="Calibri"/>
          <w:sz w:val="28"/>
          <w:szCs w:val="28"/>
          <w:lang w:val="kk-KZ" w:eastAsia="ru-RU"/>
        </w:rPr>
      </w:pPr>
      <w:r w:rsidRPr="00CD3CB7">
        <w:rPr>
          <w:rFonts w:eastAsia="Calibri"/>
          <w:sz w:val="28"/>
          <w:szCs w:val="28"/>
          <w:lang w:val="kk-KZ" w:eastAsia="ru-RU"/>
        </w:rPr>
        <w:t>- жоспарлау жөніндегі уәкілетті орган Бөкей ордасы ауданы бойынша Мемлекеттік кірістер басқармасымен бірлесіп, бюджетке түсетін түсімдерді жоспарлау кезінде салық салынатын база мен өсу перспективасын ескере отырып, салық түсімдерінің нақты көлемін назарға алсын;</w:t>
      </w:r>
    </w:p>
    <w:p w:rsidR="00CD3CB7" w:rsidRPr="00CD3CB7" w:rsidRDefault="00CD3CB7" w:rsidP="00CD3CB7">
      <w:pPr>
        <w:pBdr>
          <w:bottom w:val="single" w:sz="4" w:space="31" w:color="FFFFFF"/>
        </w:pBdr>
        <w:ind w:firstLine="720"/>
        <w:jc w:val="both"/>
        <w:rPr>
          <w:rFonts w:eastAsia="Calibri"/>
          <w:sz w:val="28"/>
          <w:szCs w:val="28"/>
          <w:lang w:val="kk-KZ" w:eastAsia="ru-RU"/>
        </w:rPr>
      </w:pPr>
      <w:r w:rsidRPr="00CD3CB7">
        <w:rPr>
          <w:rFonts w:eastAsia="Calibri"/>
          <w:sz w:val="28"/>
          <w:szCs w:val="28"/>
          <w:lang w:val="kk-KZ" w:eastAsia="ru-RU"/>
        </w:rPr>
        <w:t>- жоспарлау жөніндегі уәкілетті орган өтеу кестесіне сәйкес жергілікті бюджетке бұрын жеке және заңды тұлғаларға бөлінген бюджеттік кредиттерді өтеу мерзімдері мен сомаларын, сондай-ақ мемлекеттік тұрғын үй қорынан тұрғын үй бергені үшін жалдау ақысын назарға алсын;</w:t>
      </w:r>
    </w:p>
    <w:p w:rsidR="00CD3CB7" w:rsidRPr="00CD3CB7" w:rsidRDefault="00CD3CB7" w:rsidP="00CD3CB7">
      <w:pPr>
        <w:pBdr>
          <w:bottom w:val="single" w:sz="4" w:space="31" w:color="FFFFFF"/>
        </w:pBdr>
        <w:ind w:firstLine="720"/>
        <w:jc w:val="both"/>
        <w:rPr>
          <w:rFonts w:eastAsia="Calibri"/>
          <w:sz w:val="28"/>
          <w:szCs w:val="28"/>
          <w:lang w:val="kk-KZ" w:eastAsia="ru-RU"/>
        </w:rPr>
      </w:pPr>
      <w:r w:rsidRPr="00CD3CB7">
        <w:rPr>
          <w:rFonts w:eastAsia="Calibri"/>
          <w:sz w:val="28"/>
          <w:szCs w:val="28"/>
          <w:lang w:val="kk-KZ" w:eastAsia="ru-RU"/>
        </w:rPr>
        <w:t>- бюджеттік бағдарламалар әкімшілеріне жыл қорытындысы бойынша кредиторлық және дебиторлық берешектердің пайда болуына жол бермеу, дебиторлық берешекті бюджетке қайтару, сондай-ақ ақша алушылардың пайдасына төлемдерді жүзеге асыру бойынша міндеттемелерді уақтылы және толық орындау жөнінде шаралар қабылдау;</w:t>
      </w:r>
    </w:p>
    <w:p w:rsidR="00CD3CB7" w:rsidRPr="00CD3CB7" w:rsidRDefault="00CD3CB7" w:rsidP="00CD3CB7">
      <w:pPr>
        <w:pBdr>
          <w:bottom w:val="single" w:sz="4" w:space="31" w:color="FFFFFF"/>
        </w:pBdr>
        <w:ind w:firstLine="720"/>
        <w:jc w:val="both"/>
        <w:rPr>
          <w:rFonts w:eastAsia="Calibri"/>
          <w:sz w:val="28"/>
          <w:szCs w:val="28"/>
          <w:lang w:val="kk-KZ" w:eastAsia="ru-RU"/>
        </w:rPr>
      </w:pPr>
      <w:r w:rsidRPr="00CD3CB7">
        <w:rPr>
          <w:rFonts w:eastAsia="Calibri"/>
          <w:sz w:val="28"/>
          <w:szCs w:val="28"/>
          <w:lang w:val="kk-KZ" w:eastAsia="ru-RU"/>
        </w:rPr>
        <w:t>- Бөкей ордасы ауданының әкімдігі аумақты дамыту бағдарламасының нысаналы индикаторларының көрсеткіштеріне қол жеткізуге бақылау жүргізсін, қажетті өзгерістер мен толықтырулар енгізу бойынша уақтылы шаралар қабылдасын;</w:t>
      </w:r>
    </w:p>
    <w:p w:rsidR="00CD3CB7" w:rsidRPr="00CD3CB7" w:rsidRDefault="00CD3CB7" w:rsidP="00CD3CB7">
      <w:pPr>
        <w:pBdr>
          <w:bottom w:val="single" w:sz="4" w:space="31" w:color="FFFFFF"/>
        </w:pBdr>
        <w:ind w:firstLine="720"/>
        <w:jc w:val="both"/>
        <w:rPr>
          <w:rFonts w:eastAsia="Calibri"/>
          <w:sz w:val="28"/>
          <w:szCs w:val="28"/>
          <w:lang w:val="kk-KZ" w:eastAsia="ru-RU"/>
        </w:rPr>
      </w:pPr>
      <w:r w:rsidRPr="00CD3CB7">
        <w:rPr>
          <w:rFonts w:eastAsia="Calibri"/>
          <w:sz w:val="28"/>
          <w:szCs w:val="28"/>
          <w:lang w:val="kk-KZ" w:eastAsia="ru-RU"/>
        </w:rPr>
        <w:t>- аудиттердің нәтижелері бойынша белгіленген бұзушылықтар мен кемшіліктерге назар аудару, оларды уақтылы жою және алдағы уақытта осындай бұзушылықтарды болдырмау бойынша тиісті шаралар қабылдау;</w:t>
      </w:r>
    </w:p>
    <w:p w:rsidR="00CD3CB7" w:rsidRDefault="00CD3CB7" w:rsidP="00CD3CB7">
      <w:pPr>
        <w:pBdr>
          <w:bottom w:val="single" w:sz="4" w:space="31" w:color="FFFFFF"/>
        </w:pBdr>
        <w:ind w:firstLine="720"/>
        <w:jc w:val="both"/>
        <w:rPr>
          <w:rFonts w:eastAsia="Calibri"/>
          <w:sz w:val="28"/>
          <w:szCs w:val="28"/>
          <w:lang w:val="kk-KZ" w:eastAsia="ru-RU"/>
        </w:rPr>
      </w:pPr>
      <w:r w:rsidRPr="00CD3CB7">
        <w:rPr>
          <w:rFonts w:eastAsia="Calibri"/>
          <w:sz w:val="28"/>
          <w:szCs w:val="28"/>
          <w:lang w:val="kk-KZ" w:eastAsia="ru-RU"/>
        </w:rPr>
        <w:t>- аудандық мәслихатқа тұрақты негізде мәслихаттың тұрақты комиссияларының отырыстарында бюджеттік қаражаттарды жұмсаудың тиімділігі, коммуналдық меншік активтерін басқару мәселелері бойынша ауданның бюджеттік бағдарламалар әкімшілерінің есептерін және жергілікті бюджетке салықтар мен басқа да төлемдердің толық және уақтылы түсуін қамтамасыз ету мәселелері бойынша аудан бойынша Мемлекеттік кірістер басқармасының жұмысын тыңдау, сондай-ақ орындаушы мемлекеттік органдар басшыларының, сондай-ақ бюджеттік бағдарламалар әкімшілері басшыларының осы мақсаттарға қол жеткізу туралы есептерін тыңдауды, бағдарламаның нысаналы индикаторларын, бюджеттік бағдарламалардың тікелей және түпкілікті нәтижелерін әзірлеу болып табылады.</w:t>
      </w:r>
    </w:p>
    <w:p w:rsidR="0052361A" w:rsidRPr="007D36B0" w:rsidRDefault="0052361A" w:rsidP="00CD3CB7">
      <w:pPr>
        <w:pBdr>
          <w:bottom w:val="single" w:sz="4" w:space="31" w:color="FFFFFF"/>
        </w:pBdr>
        <w:ind w:firstLine="720"/>
        <w:jc w:val="both"/>
        <w:rPr>
          <w:sz w:val="28"/>
          <w:szCs w:val="28"/>
          <w:lang w:val="kk-KZ" w:eastAsia="ru-RU"/>
        </w:rPr>
      </w:pPr>
      <w:r w:rsidRPr="007D36B0">
        <w:rPr>
          <w:sz w:val="28"/>
          <w:szCs w:val="28"/>
          <w:lang w:val="kk-KZ"/>
        </w:rPr>
        <w:t>Жоғарыда айтылғанды ескере отырып</w:t>
      </w:r>
      <w:r w:rsidRPr="007D36B0">
        <w:rPr>
          <w:b/>
          <w:sz w:val="28"/>
          <w:szCs w:val="28"/>
          <w:lang w:val="kk-KZ"/>
        </w:rPr>
        <w:t xml:space="preserve">, Батыс Қазақстан облысы бойынша тексеру комиссиясы </w:t>
      </w:r>
      <w:r w:rsidR="00CD3CB7" w:rsidRPr="007D36B0">
        <w:rPr>
          <w:b/>
          <w:sz w:val="28"/>
          <w:szCs w:val="28"/>
          <w:lang w:val="kk-KZ"/>
        </w:rPr>
        <w:t>«</w:t>
      </w:r>
      <w:r w:rsidRPr="007D36B0">
        <w:rPr>
          <w:b/>
          <w:sz w:val="28"/>
          <w:szCs w:val="28"/>
          <w:lang w:val="kk-KZ"/>
        </w:rPr>
        <w:t>Бөкей ордасы ауданының 20</w:t>
      </w:r>
      <w:r w:rsidR="00CD3CB7" w:rsidRPr="007D36B0">
        <w:rPr>
          <w:b/>
          <w:sz w:val="28"/>
          <w:szCs w:val="28"/>
          <w:lang w:val="kk-KZ"/>
        </w:rPr>
        <w:t>20</w:t>
      </w:r>
      <w:r w:rsidRPr="007D36B0">
        <w:rPr>
          <w:b/>
          <w:sz w:val="28"/>
          <w:szCs w:val="28"/>
          <w:lang w:val="kk-KZ"/>
        </w:rPr>
        <w:t xml:space="preserve"> жылға арналған бюджетінің атқарылуы туралы</w:t>
      </w:r>
      <w:r w:rsidR="00CD3CB7" w:rsidRPr="007D36B0">
        <w:rPr>
          <w:b/>
          <w:sz w:val="28"/>
          <w:szCs w:val="28"/>
          <w:lang w:val="kk-KZ"/>
        </w:rPr>
        <w:t>»</w:t>
      </w:r>
      <w:r w:rsidRPr="007D36B0">
        <w:rPr>
          <w:b/>
          <w:sz w:val="28"/>
          <w:szCs w:val="28"/>
          <w:lang w:val="kk-KZ"/>
        </w:rPr>
        <w:t xml:space="preserve">, </w:t>
      </w:r>
      <w:r w:rsidR="00CD3CB7" w:rsidRPr="007D36B0">
        <w:rPr>
          <w:b/>
          <w:sz w:val="28"/>
          <w:szCs w:val="28"/>
          <w:lang w:val="kk-KZ"/>
        </w:rPr>
        <w:t>«</w:t>
      </w:r>
      <w:r w:rsidRPr="007D36B0">
        <w:rPr>
          <w:b/>
          <w:sz w:val="28"/>
          <w:szCs w:val="28"/>
          <w:lang w:val="kk-KZ"/>
        </w:rPr>
        <w:t>Сайқын ауылдық округінің 20</w:t>
      </w:r>
      <w:r w:rsidR="00CD3CB7" w:rsidRPr="007D36B0">
        <w:rPr>
          <w:b/>
          <w:sz w:val="28"/>
          <w:szCs w:val="28"/>
          <w:lang w:val="kk-KZ"/>
        </w:rPr>
        <w:t>20</w:t>
      </w:r>
      <w:r w:rsidRPr="007D36B0">
        <w:rPr>
          <w:b/>
          <w:sz w:val="28"/>
          <w:szCs w:val="28"/>
          <w:lang w:val="kk-KZ"/>
        </w:rPr>
        <w:t xml:space="preserve"> жылға арналған бюджетінің атқарылуы туралы</w:t>
      </w:r>
      <w:r w:rsidR="00CD3CB7" w:rsidRPr="007D36B0">
        <w:rPr>
          <w:b/>
          <w:sz w:val="28"/>
          <w:szCs w:val="28"/>
          <w:lang w:val="kk-KZ"/>
        </w:rPr>
        <w:t>»</w:t>
      </w:r>
      <w:r w:rsidRPr="007D36B0">
        <w:rPr>
          <w:b/>
          <w:sz w:val="28"/>
          <w:szCs w:val="28"/>
          <w:lang w:val="kk-KZ"/>
        </w:rPr>
        <w:t xml:space="preserve">, </w:t>
      </w:r>
      <w:r w:rsidR="00CD3CB7" w:rsidRPr="007D36B0">
        <w:rPr>
          <w:b/>
          <w:sz w:val="28"/>
          <w:szCs w:val="28"/>
          <w:lang w:val="kk-KZ"/>
        </w:rPr>
        <w:t>«</w:t>
      </w:r>
      <w:r w:rsidRPr="007D36B0">
        <w:rPr>
          <w:b/>
          <w:sz w:val="28"/>
          <w:szCs w:val="28"/>
          <w:lang w:val="kk-KZ"/>
        </w:rPr>
        <w:t>Орда ауылдық округінің 20</w:t>
      </w:r>
      <w:r w:rsidR="00CD3CB7" w:rsidRPr="007D36B0">
        <w:rPr>
          <w:b/>
          <w:sz w:val="28"/>
          <w:szCs w:val="28"/>
          <w:lang w:val="kk-KZ"/>
        </w:rPr>
        <w:t>20</w:t>
      </w:r>
      <w:r w:rsidRPr="007D36B0">
        <w:rPr>
          <w:b/>
          <w:sz w:val="28"/>
          <w:szCs w:val="28"/>
          <w:lang w:val="kk-KZ"/>
        </w:rPr>
        <w:t xml:space="preserve"> жылға арналған бюджетінің атқарылуы туралы</w:t>
      </w:r>
      <w:r w:rsidR="00CD3CB7" w:rsidRPr="007D36B0">
        <w:rPr>
          <w:b/>
          <w:sz w:val="28"/>
          <w:szCs w:val="28"/>
          <w:lang w:val="kk-KZ"/>
        </w:rPr>
        <w:t>»</w:t>
      </w:r>
      <w:r w:rsidRPr="007D36B0">
        <w:rPr>
          <w:b/>
          <w:sz w:val="28"/>
          <w:szCs w:val="28"/>
          <w:lang w:val="kk-KZ"/>
        </w:rPr>
        <w:t xml:space="preserve">, </w:t>
      </w:r>
      <w:r w:rsidR="00CD3CB7" w:rsidRPr="007D36B0">
        <w:rPr>
          <w:b/>
          <w:sz w:val="28"/>
          <w:szCs w:val="28"/>
          <w:lang w:val="kk-KZ"/>
        </w:rPr>
        <w:t>«</w:t>
      </w:r>
      <w:r w:rsidRPr="007D36B0">
        <w:rPr>
          <w:b/>
          <w:sz w:val="28"/>
          <w:szCs w:val="28"/>
          <w:lang w:val="kk-KZ"/>
        </w:rPr>
        <w:t>Бисен ауылдық округінің 20</w:t>
      </w:r>
      <w:r w:rsidR="00CD3CB7" w:rsidRPr="007D36B0">
        <w:rPr>
          <w:b/>
          <w:sz w:val="28"/>
          <w:szCs w:val="28"/>
          <w:lang w:val="kk-KZ"/>
        </w:rPr>
        <w:t>20</w:t>
      </w:r>
      <w:r w:rsidRPr="007D36B0">
        <w:rPr>
          <w:b/>
          <w:sz w:val="28"/>
          <w:szCs w:val="28"/>
          <w:lang w:val="kk-KZ"/>
        </w:rPr>
        <w:t xml:space="preserve"> жылға арналған бюджетінің атқарылуы туралы</w:t>
      </w:r>
      <w:r w:rsidR="00CD3CB7" w:rsidRPr="007D36B0">
        <w:rPr>
          <w:b/>
          <w:sz w:val="28"/>
          <w:szCs w:val="28"/>
          <w:lang w:val="kk-KZ"/>
        </w:rPr>
        <w:t>»</w:t>
      </w:r>
      <w:r w:rsidR="007D36B0" w:rsidRPr="007D36B0">
        <w:rPr>
          <w:b/>
          <w:sz w:val="28"/>
          <w:szCs w:val="28"/>
          <w:lang w:val="kk-KZ"/>
        </w:rPr>
        <w:t xml:space="preserve">, «Мұратсай ауылдық округінің 2020 жылға арналған бюджетінің атқарылуы туралы», «Саралжын ауылдық округінің 2020 жылға арналған бюджетінің атқарылуы туралы», «Темир Масин ауылдық округінің 2020 жылға арналған бюджетінің атқарылуы туралы», «Ұялы ауылдық округінің 2020 жылға арналған бюджетінің атқарылуы туралы» </w:t>
      </w:r>
      <w:r w:rsidRPr="007D36B0">
        <w:rPr>
          <w:b/>
          <w:sz w:val="28"/>
          <w:szCs w:val="28"/>
          <w:lang w:val="kk-KZ"/>
        </w:rPr>
        <w:t xml:space="preserve"> шешімнің жобасын қабылдауға болады деп есептейді.</w:t>
      </w:r>
    </w:p>
    <w:p w:rsidR="0052361A" w:rsidRPr="00201B3F" w:rsidRDefault="0052361A" w:rsidP="0052361A">
      <w:pPr>
        <w:pBdr>
          <w:bottom w:val="single" w:sz="4" w:space="31" w:color="FFFFFF"/>
        </w:pBdr>
        <w:jc w:val="both"/>
        <w:rPr>
          <w:b/>
          <w:sz w:val="28"/>
          <w:szCs w:val="28"/>
          <w:highlight w:val="cyan"/>
          <w:lang w:val="kk-KZ" w:eastAsia="ru-RU"/>
        </w:rPr>
      </w:pPr>
    </w:p>
    <w:p w:rsidR="0052361A" w:rsidRPr="007D36B0" w:rsidRDefault="0052361A" w:rsidP="0052361A">
      <w:pPr>
        <w:pBdr>
          <w:bottom w:val="single" w:sz="4" w:space="31" w:color="FFFFFF"/>
        </w:pBdr>
        <w:jc w:val="both"/>
        <w:rPr>
          <w:b/>
          <w:sz w:val="28"/>
          <w:szCs w:val="28"/>
          <w:lang w:val="kk-KZ" w:eastAsia="ru-RU"/>
        </w:rPr>
      </w:pPr>
      <w:r w:rsidRPr="007D36B0">
        <w:rPr>
          <w:b/>
          <w:sz w:val="28"/>
          <w:szCs w:val="28"/>
          <w:lang w:val="kk-KZ" w:eastAsia="ru-RU"/>
        </w:rPr>
        <w:t xml:space="preserve">Батыс Қазақстан облысы бойынша </w:t>
      </w:r>
    </w:p>
    <w:p w:rsidR="0052361A" w:rsidRDefault="0052361A" w:rsidP="0052361A">
      <w:pPr>
        <w:pBdr>
          <w:bottom w:val="single" w:sz="4" w:space="31" w:color="FFFFFF"/>
        </w:pBdr>
        <w:jc w:val="both"/>
        <w:rPr>
          <w:b/>
          <w:sz w:val="28"/>
          <w:szCs w:val="28"/>
          <w:lang w:val="kk-KZ" w:eastAsia="ru-RU"/>
        </w:rPr>
      </w:pPr>
      <w:r w:rsidRPr="007D36B0">
        <w:rPr>
          <w:b/>
          <w:sz w:val="28"/>
          <w:szCs w:val="28"/>
          <w:lang w:val="kk-KZ" w:eastAsia="ru-RU"/>
        </w:rPr>
        <w:t xml:space="preserve">тексеру комиссиясының мүшесі </w:t>
      </w:r>
      <w:r w:rsidRPr="007D36B0">
        <w:rPr>
          <w:b/>
          <w:sz w:val="28"/>
          <w:szCs w:val="28"/>
          <w:lang w:val="kk-KZ" w:eastAsia="ru-RU"/>
        </w:rPr>
        <w:tab/>
        <w:t xml:space="preserve">                                   К. Алпысбаев</w:t>
      </w:r>
    </w:p>
    <w:p w:rsidR="0052361A" w:rsidRDefault="0052361A" w:rsidP="0052361A">
      <w:pPr>
        <w:pBdr>
          <w:bottom w:val="single" w:sz="4" w:space="31" w:color="FFFFFF"/>
        </w:pBdr>
        <w:ind w:firstLine="720"/>
        <w:jc w:val="both"/>
        <w:rPr>
          <w:b/>
          <w:sz w:val="28"/>
          <w:szCs w:val="28"/>
          <w:u w:val="single"/>
          <w:lang w:val="kk-KZ"/>
        </w:rPr>
      </w:pPr>
    </w:p>
    <w:p w:rsidR="007D36B0" w:rsidRDefault="007D36B0" w:rsidP="007D36B0">
      <w:pPr>
        <w:pBdr>
          <w:bottom w:val="single" w:sz="4" w:space="31" w:color="FFFFFF"/>
        </w:pBdr>
        <w:ind w:firstLine="720"/>
        <w:jc w:val="both"/>
        <w:rPr>
          <w:bCs/>
          <w:i/>
          <w:iCs/>
          <w:sz w:val="22"/>
          <w:szCs w:val="22"/>
          <w:lang w:val="kk-KZ"/>
        </w:rPr>
      </w:pPr>
    </w:p>
    <w:p w:rsidR="007D36B0" w:rsidRDefault="007D36B0" w:rsidP="007D36B0">
      <w:pPr>
        <w:pBdr>
          <w:bottom w:val="single" w:sz="4" w:space="31" w:color="FFFFFF"/>
        </w:pBdr>
        <w:ind w:firstLine="720"/>
        <w:jc w:val="both"/>
        <w:rPr>
          <w:bCs/>
          <w:i/>
          <w:iCs/>
          <w:sz w:val="22"/>
          <w:szCs w:val="22"/>
          <w:lang w:val="kk-KZ"/>
        </w:rPr>
      </w:pPr>
      <w:r w:rsidRPr="00DA5114">
        <w:rPr>
          <w:bCs/>
          <w:i/>
          <w:iCs/>
          <w:sz w:val="22"/>
          <w:szCs w:val="22"/>
          <w:lang w:val="kk-KZ"/>
        </w:rPr>
        <w:t xml:space="preserve">Исп. </w:t>
      </w:r>
      <w:r>
        <w:rPr>
          <w:bCs/>
          <w:i/>
          <w:iCs/>
          <w:sz w:val="22"/>
          <w:szCs w:val="22"/>
          <w:lang w:val="kk-KZ"/>
        </w:rPr>
        <w:t>Гумаров Е</w:t>
      </w:r>
      <w:r w:rsidRPr="00DA5114">
        <w:rPr>
          <w:bCs/>
          <w:i/>
          <w:iCs/>
          <w:sz w:val="22"/>
          <w:szCs w:val="22"/>
          <w:lang w:val="kk-KZ"/>
        </w:rPr>
        <w:t>.</w:t>
      </w:r>
      <w:r>
        <w:rPr>
          <w:bCs/>
          <w:i/>
          <w:iCs/>
          <w:sz w:val="22"/>
          <w:szCs w:val="22"/>
          <w:lang w:val="kk-KZ"/>
        </w:rPr>
        <w:t>Ж</w:t>
      </w:r>
      <w:r w:rsidRPr="00DA5114">
        <w:rPr>
          <w:bCs/>
          <w:i/>
          <w:iCs/>
          <w:sz w:val="22"/>
          <w:szCs w:val="22"/>
          <w:lang w:val="kk-KZ"/>
        </w:rPr>
        <w:t>.</w:t>
      </w:r>
    </w:p>
    <w:p w:rsidR="007D36B0" w:rsidRDefault="007D36B0" w:rsidP="007D36B0">
      <w:pPr>
        <w:pBdr>
          <w:bottom w:val="single" w:sz="4" w:space="31" w:color="FFFFFF"/>
        </w:pBdr>
        <w:ind w:firstLine="720"/>
        <w:jc w:val="both"/>
        <w:rPr>
          <w:bCs/>
          <w:i/>
          <w:iCs/>
          <w:sz w:val="22"/>
          <w:szCs w:val="22"/>
          <w:lang w:val="kk-KZ"/>
        </w:rPr>
      </w:pPr>
      <w:r w:rsidRPr="00DA5114">
        <w:rPr>
          <w:bCs/>
          <w:i/>
          <w:iCs/>
          <w:sz w:val="22"/>
          <w:szCs w:val="22"/>
          <w:lang w:val="kk-KZ"/>
        </w:rPr>
        <w:t>Тел. 5</w:t>
      </w:r>
      <w:r>
        <w:rPr>
          <w:bCs/>
          <w:i/>
          <w:iCs/>
          <w:sz w:val="22"/>
          <w:szCs w:val="22"/>
          <w:lang w:val="kk-KZ"/>
        </w:rPr>
        <w:t>1</w:t>
      </w:r>
      <w:r w:rsidRPr="00DA5114">
        <w:rPr>
          <w:bCs/>
          <w:i/>
          <w:iCs/>
          <w:sz w:val="22"/>
          <w:szCs w:val="22"/>
          <w:lang w:val="kk-KZ"/>
        </w:rPr>
        <w:t>-</w:t>
      </w:r>
      <w:r>
        <w:rPr>
          <w:bCs/>
          <w:i/>
          <w:iCs/>
          <w:sz w:val="22"/>
          <w:szCs w:val="22"/>
          <w:lang w:val="kk-KZ"/>
        </w:rPr>
        <w:t>53</w:t>
      </w:r>
      <w:r w:rsidRPr="00DA5114">
        <w:rPr>
          <w:bCs/>
          <w:i/>
          <w:iCs/>
          <w:sz w:val="22"/>
          <w:szCs w:val="22"/>
          <w:lang w:val="kk-KZ"/>
        </w:rPr>
        <w:t>-</w:t>
      </w:r>
      <w:r>
        <w:rPr>
          <w:bCs/>
          <w:i/>
          <w:iCs/>
          <w:sz w:val="22"/>
          <w:szCs w:val="22"/>
          <w:lang w:val="kk-KZ"/>
        </w:rPr>
        <w:t>88</w:t>
      </w:r>
    </w:p>
    <w:p w:rsidR="00690777" w:rsidRDefault="00690777" w:rsidP="007D36B0">
      <w:pPr>
        <w:pBdr>
          <w:bottom w:val="single" w:sz="4" w:space="31" w:color="FFFFFF"/>
        </w:pBdr>
        <w:ind w:firstLine="720"/>
        <w:jc w:val="both"/>
        <w:rPr>
          <w:bCs/>
          <w:i/>
          <w:iCs/>
          <w:sz w:val="22"/>
          <w:szCs w:val="22"/>
          <w:lang w:val="kk-KZ"/>
        </w:rPr>
      </w:pPr>
    </w:p>
    <w:p w:rsidR="00690777" w:rsidRDefault="00690777" w:rsidP="007D36B0">
      <w:pPr>
        <w:pBdr>
          <w:bottom w:val="single" w:sz="4" w:space="31" w:color="FFFFFF"/>
        </w:pBdr>
        <w:ind w:firstLine="720"/>
        <w:jc w:val="both"/>
        <w:rPr>
          <w:bCs/>
          <w:i/>
          <w:iCs/>
          <w:sz w:val="22"/>
          <w:szCs w:val="22"/>
          <w:lang w:val="kk-KZ"/>
        </w:rPr>
      </w:pPr>
    </w:p>
    <w:p w:rsidR="00690777" w:rsidRDefault="00690777" w:rsidP="007D36B0">
      <w:pPr>
        <w:pBdr>
          <w:bottom w:val="single" w:sz="4" w:space="31" w:color="FFFFFF"/>
        </w:pBdr>
        <w:ind w:firstLine="720"/>
        <w:jc w:val="both"/>
        <w:rPr>
          <w:bCs/>
          <w:i/>
          <w:iCs/>
          <w:sz w:val="22"/>
          <w:szCs w:val="22"/>
          <w:lang w:val="kk-KZ"/>
        </w:rPr>
      </w:pPr>
    </w:p>
    <w:p w:rsidR="00690777" w:rsidRDefault="00690777" w:rsidP="007D36B0">
      <w:pPr>
        <w:pBdr>
          <w:bottom w:val="single" w:sz="4" w:space="31" w:color="FFFFFF"/>
        </w:pBdr>
        <w:ind w:firstLine="720"/>
        <w:jc w:val="both"/>
        <w:rPr>
          <w:bCs/>
          <w:i/>
          <w:iCs/>
          <w:sz w:val="22"/>
          <w:szCs w:val="22"/>
          <w:lang w:val="kk-KZ"/>
        </w:rPr>
      </w:pPr>
    </w:p>
    <w:p w:rsidR="00690777" w:rsidRDefault="00690777" w:rsidP="007D36B0">
      <w:pPr>
        <w:pBdr>
          <w:bottom w:val="single" w:sz="4" w:space="31" w:color="FFFFFF"/>
        </w:pBdr>
        <w:ind w:firstLine="720"/>
        <w:jc w:val="both"/>
        <w:rPr>
          <w:bCs/>
          <w:i/>
          <w:iCs/>
          <w:sz w:val="22"/>
          <w:szCs w:val="22"/>
          <w:lang w:val="kk-KZ"/>
        </w:rPr>
      </w:pPr>
    </w:p>
    <w:p w:rsidR="00690777" w:rsidRDefault="00690777" w:rsidP="007D36B0">
      <w:pPr>
        <w:pBdr>
          <w:bottom w:val="single" w:sz="4" w:space="31" w:color="FFFFFF"/>
        </w:pBdr>
        <w:ind w:firstLine="720"/>
        <w:jc w:val="both"/>
        <w:rPr>
          <w:bCs/>
          <w:i/>
          <w:iCs/>
          <w:sz w:val="22"/>
          <w:szCs w:val="22"/>
          <w:lang w:val="kk-KZ"/>
        </w:rPr>
      </w:pPr>
    </w:p>
    <w:p w:rsidR="008F079C" w:rsidRDefault="008F079C" w:rsidP="007D36B0">
      <w:pPr>
        <w:pBdr>
          <w:bottom w:val="single" w:sz="4" w:space="31" w:color="FFFFFF"/>
        </w:pBdr>
        <w:ind w:firstLine="720"/>
        <w:jc w:val="both"/>
        <w:rPr>
          <w:bCs/>
          <w:i/>
          <w:iCs/>
          <w:sz w:val="22"/>
          <w:szCs w:val="22"/>
          <w:lang w:val="kk-KZ"/>
        </w:rPr>
      </w:pPr>
    </w:p>
    <w:p w:rsidR="007D36B0" w:rsidRPr="007D36B0" w:rsidRDefault="007D36B0" w:rsidP="0052361A">
      <w:pPr>
        <w:pBdr>
          <w:bottom w:val="single" w:sz="4" w:space="31" w:color="FFFFFF"/>
        </w:pBdr>
        <w:ind w:firstLine="720"/>
        <w:jc w:val="both"/>
        <w:rPr>
          <w:sz w:val="28"/>
          <w:szCs w:val="28"/>
          <w:lang w:val="kk-KZ"/>
        </w:rPr>
      </w:pPr>
      <w:r w:rsidRPr="007D36B0">
        <w:rPr>
          <w:sz w:val="28"/>
          <w:szCs w:val="28"/>
          <w:lang w:val="kk-KZ"/>
        </w:rPr>
        <w:t>БӨКЕЙОРДАСЫ АУДАНЫ БЮДЖЕТІНІҢ ОРЫНДАЛУЫ ТУРАЛЫ ЕСЕПКЕ ҚОСЫМША:</w:t>
      </w:r>
    </w:p>
    <w:p w:rsidR="008F079C" w:rsidRDefault="007D36B0" w:rsidP="008F079C">
      <w:pPr>
        <w:pBdr>
          <w:bottom w:val="single" w:sz="4" w:space="31" w:color="FFFFFF"/>
        </w:pBdr>
        <w:ind w:firstLine="720"/>
        <w:jc w:val="both"/>
        <w:rPr>
          <w:sz w:val="28"/>
          <w:szCs w:val="28"/>
          <w:lang w:val="kk-KZ"/>
        </w:rPr>
      </w:pPr>
      <w:r>
        <w:rPr>
          <w:sz w:val="28"/>
          <w:szCs w:val="28"/>
          <w:lang w:val="kk-KZ"/>
        </w:rPr>
        <w:t>«</w:t>
      </w:r>
      <w:r w:rsidRPr="007D36B0">
        <w:rPr>
          <w:sz w:val="28"/>
          <w:szCs w:val="28"/>
          <w:lang w:val="kk-KZ"/>
        </w:rPr>
        <w:t>Қазақстан Республикасы Қаржы министрлігі Ішкі мемлекеттік аудит комитетінің БҚО бойынша ішкі мемлекеттік аудит департаменті</w:t>
      </w:r>
      <w:r>
        <w:rPr>
          <w:sz w:val="28"/>
          <w:szCs w:val="28"/>
          <w:lang w:val="kk-KZ"/>
        </w:rPr>
        <w:t>»</w:t>
      </w:r>
      <w:r w:rsidRPr="007D36B0">
        <w:rPr>
          <w:sz w:val="28"/>
          <w:szCs w:val="28"/>
          <w:lang w:val="kk-KZ"/>
        </w:rPr>
        <w:t xml:space="preserve"> РММ ұсынған деректер бойынша Бөкей ордасы ауданында жүргізілген аудиторлық іс-шаралардың нәтижелері»: </w:t>
      </w:r>
    </w:p>
    <w:p w:rsidR="008F079C" w:rsidRDefault="007D36B0" w:rsidP="008F079C">
      <w:pPr>
        <w:pBdr>
          <w:bottom w:val="single" w:sz="4" w:space="31" w:color="FFFFFF"/>
        </w:pBdr>
        <w:ind w:firstLine="720"/>
        <w:jc w:val="both"/>
        <w:rPr>
          <w:sz w:val="28"/>
          <w:szCs w:val="28"/>
          <w:lang w:val="kk-KZ" w:eastAsia="ru-RU"/>
        </w:rPr>
      </w:pPr>
      <w:r w:rsidRPr="007D36B0">
        <w:rPr>
          <w:sz w:val="28"/>
          <w:szCs w:val="28"/>
          <w:lang w:val="kk-KZ"/>
        </w:rPr>
        <w:t xml:space="preserve">1) </w:t>
      </w:r>
      <w:r w:rsidR="008F079C">
        <w:rPr>
          <w:sz w:val="28"/>
          <w:szCs w:val="28"/>
          <w:lang w:val="kk-KZ"/>
        </w:rPr>
        <w:t>«</w:t>
      </w:r>
      <w:r w:rsidR="008F079C" w:rsidRPr="007D36B0">
        <w:rPr>
          <w:sz w:val="28"/>
          <w:szCs w:val="28"/>
          <w:lang w:val="kk-KZ"/>
        </w:rPr>
        <w:t>Бөкей ордасы ауданының білім беру бөлімі</w:t>
      </w:r>
      <w:r w:rsidR="008F079C">
        <w:rPr>
          <w:sz w:val="28"/>
          <w:szCs w:val="28"/>
          <w:lang w:val="kk-KZ"/>
        </w:rPr>
        <w:t>»</w:t>
      </w:r>
      <w:r w:rsidR="008F079C" w:rsidRPr="007D36B0">
        <w:rPr>
          <w:sz w:val="28"/>
          <w:szCs w:val="28"/>
          <w:lang w:val="kk-KZ"/>
        </w:rPr>
        <w:t xml:space="preserve"> ММ</w:t>
      </w:r>
      <w:r w:rsidR="008F079C">
        <w:rPr>
          <w:sz w:val="28"/>
          <w:szCs w:val="28"/>
          <w:lang w:val="kk-KZ"/>
        </w:rPr>
        <w:t xml:space="preserve">-де аудиторлық іс-шара жүргізіліп, </w:t>
      </w:r>
      <w:r w:rsidR="008F079C">
        <w:rPr>
          <w:sz w:val="28"/>
          <w:szCs w:val="28"/>
          <w:lang w:val="kk-KZ" w:eastAsia="ru-RU"/>
        </w:rPr>
        <w:t xml:space="preserve">401,7 мың </w:t>
      </w:r>
      <w:r w:rsidR="008F079C" w:rsidRPr="00233721">
        <w:rPr>
          <w:sz w:val="28"/>
          <w:szCs w:val="28"/>
          <w:lang w:val="kk-KZ" w:eastAsia="ru-RU"/>
        </w:rPr>
        <w:t>те</w:t>
      </w:r>
      <w:r w:rsidR="008F079C">
        <w:rPr>
          <w:sz w:val="28"/>
          <w:szCs w:val="28"/>
          <w:lang w:val="kk-KZ" w:eastAsia="ru-RU"/>
        </w:rPr>
        <w:t>ң</w:t>
      </w:r>
      <w:r w:rsidR="008F079C" w:rsidRPr="00233721">
        <w:rPr>
          <w:sz w:val="28"/>
          <w:szCs w:val="28"/>
          <w:lang w:val="kk-KZ" w:eastAsia="ru-RU"/>
        </w:rPr>
        <w:t>ге</w:t>
      </w:r>
      <w:r w:rsidR="008F079C">
        <w:rPr>
          <w:sz w:val="28"/>
          <w:szCs w:val="28"/>
          <w:lang w:val="kk-KZ" w:eastAsia="ru-RU"/>
        </w:rPr>
        <w:t>ге рәсімдік сипаттағы бұзушылықтар анықталған. Қазақстан Республикасының «Мемлекеттік сатып алу туралы» Заңы 38 бабының 1 тармағы 2 тармақшасының талаптары сақталмаған. Нәтижесінде 1 лауазымды тұлға тәртіптік жауапкершілікке тартылған.</w:t>
      </w:r>
    </w:p>
    <w:p w:rsidR="00481355" w:rsidRDefault="00481355" w:rsidP="008F079C">
      <w:pPr>
        <w:pBdr>
          <w:bottom w:val="single" w:sz="4" w:space="31" w:color="FFFFFF"/>
        </w:pBdr>
        <w:ind w:firstLine="720"/>
        <w:jc w:val="both"/>
        <w:rPr>
          <w:lang w:val="kk-KZ"/>
        </w:rPr>
      </w:pPr>
    </w:p>
    <w:p w:rsidR="00481355" w:rsidRPr="00481355" w:rsidRDefault="00481355" w:rsidP="00481355">
      <w:pPr>
        <w:pBdr>
          <w:bottom w:val="single" w:sz="4" w:space="31" w:color="FFFFFF"/>
        </w:pBdr>
        <w:rPr>
          <w:color w:val="0C0000"/>
          <w:sz w:val="20"/>
          <w:lang w:val="kk-KZ"/>
        </w:rPr>
      </w:pPr>
      <w:r>
        <w:rPr>
          <w:b/>
          <w:color w:val="0C0000"/>
          <w:sz w:val="20"/>
          <w:lang w:val="kk-KZ"/>
        </w:rPr>
        <w:t>Келісу шешімдері</w:t>
      </w:r>
      <w:r>
        <w:rPr>
          <w:b/>
          <w:color w:val="0C0000"/>
          <w:sz w:val="20"/>
          <w:lang w:val="kk-KZ"/>
        </w:rPr>
        <w:br/>
      </w:r>
      <w:r>
        <w:rPr>
          <w:color w:val="0C0000"/>
          <w:sz w:val="20"/>
          <w:lang w:val="kk-KZ"/>
        </w:rPr>
        <w:t>19.04.2021 11:07:30: Гумаров Е. Ж.(№3 мемлекеттік аудит бөлімі) - - ескертпелерсіз келісілген</w:t>
      </w:r>
      <w:r>
        <w:rPr>
          <w:color w:val="0C0000"/>
          <w:sz w:val="20"/>
          <w:lang w:val="kk-KZ"/>
        </w:rPr>
        <w:br/>
      </w:r>
      <w:r>
        <w:rPr>
          <w:b/>
          <w:color w:val="0C0000"/>
          <w:sz w:val="20"/>
          <w:lang w:val="kk-KZ"/>
        </w:rPr>
        <w:t>Қол қою шешімі</w:t>
      </w:r>
      <w:r>
        <w:rPr>
          <w:b/>
          <w:color w:val="0C0000"/>
          <w:sz w:val="20"/>
          <w:lang w:val="kk-KZ"/>
        </w:rPr>
        <w:br/>
      </w:r>
      <w:r>
        <w:rPr>
          <w:color w:val="0C0000"/>
          <w:sz w:val="20"/>
          <w:lang w:val="kk-KZ"/>
        </w:rPr>
        <w:t>19.04.2021 12:47:09 Алпысбаев К. С.. Қол қойылды</w:t>
      </w:r>
      <w:r>
        <w:rPr>
          <w:color w:val="0C0000"/>
          <w:sz w:val="20"/>
          <w:lang w:val="kk-KZ"/>
        </w:rPr>
        <w:br/>
      </w:r>
      <w:bookmarkStart w:id="2" w:name="_GoBack"/>
      <w:bookmarkEnd w:id="2"/>
    </w:p>
    <w:sectPr w:rsidR="00481355" w:rsidRPr="00481355" w:rsidSect="009561B4">
      <w:headerReference w:type="default" r:id="rId19"/>
      <w:pgSz w:w="11906" w:h="16838" w:code="9"/>
      <w:pgMar w:top="1418" w:right="851" w:bottom="1418" w:left="1418" w:header="720" w:footer="1537" w:gutter="0"/>
      <w:pgBorders w:display="firstPage" w:offsetFrom="page">
        <w:top w:val="thinThickSmallGap" w:sz="12" w:space="24" w:color="auto"/>
        <w:left w:val="thinThickSmallGap" w:sz="12" w:space="24" w:color="auto"/>
        <w:bottom w:val="thickThinSmallGap" w:sz="12" w:space="24" w:color="auto"/>
        <w:right w:val="thickThinSmallGap" w:sz="12"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313" w:rsidRDefault="00993313" w:rsidP="0052361A">
      <w:r>
        <w:separator/>
      </w:r>
    </w:p>
  </w:endnote>
  <w:endnote w:type="continuationSeparator" w:id="0">
    <w:p w:rsidR="00993313" w:rsidRDefault="00993313" w:rsidP="0052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313" w:rsidRDefault="00993313" w:rsidP="0052361A">
      <w:r>
        <w:separator/>
      </w:r>
    </w:p>
  </w:footnote>
  <w:footnote w:type="continuationSeparator" w:id="0">
    <w:p w:rsidR="00993313" w:rsidRDefault="00993313" w:rsidP="00523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1" w:rsidRDefault="004B7D21">
    <w:pPr>
      <w:pStyle w:val="aa"/>
      <w:jc w:val="center"/>
    </w:pPr>
    <w:r>
      <w:fldChar w:fldCharType="begin"/>
    </w:r>
    <w:r>
      <w:instrText>PAGE   \* MERGEFORMAT</w:instrText>
    </w:r>
    <w:r>
      <w:fldChar w:fldCharType="separate"/>
    </w:r>
    <w:r w:rsidR="00481355">
      <w:rPr>
        <w:noProof/>
      </w:rPr>
      <w:t>57</w:t>
    </w:r>
    <w:r>
      <w:fldChar w:fldCharType="end"/>
    </w:r>
  </w:p>
  <w:p w:rsidR="004B7D21" w:rsidRDefault="00481355">
    <w:pPr>
      <w:pStyle w:val="aa"/>
    </w:pPr>
    <w:r>
      <w:rPr>
        <w:noProof/>
        <w:lang w:val="ru-RU" w:eastAsia="ru-RU"/>
      </w:rPr>
      <mc:AlternateContent>
        <mc:Choice Requires="wps">
          <w:drawing>
            <wp:anchor distT="0" distB="0" distL="114300" distR="114300" simplePos="0" relativeHeight="251662336" behindDoc="0" locked="0" layoutInCell="1" allowOverlap="1">
              <wp:simplePos x="0" y="0"/>
              <wp:positionH relativeFrom="column">
                <wp:posOffset>6278880</wp:posOffset>
              </wp:positionH>
              <wp:positionV relativeFrom="paragraph">
                <wp:posOffset>436753</wp:posOffset>
              </wp:positionV>
              <wp:extent cx="381000" cy="8019098"/>
              <wp:effectExtent l="0" t="0" r="0" b="1270"/>
              <wp:wrapNone/>
              <wp:docPr id="7" name="Поле 7"/>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81355" w:rsidRPr="00481355" w:rsidRDefault="00481355">
                          <w:pPr>
                            <w:rPr>
                              <w:color w:val="0C0000"/>
                              <w:sz w:val="14"/>
                            </w:rPr>
                          </w:pPr>
                          <w:r>
                            <w:rPr>
                              <w:color w:val="0C0000"/>
                              <w:sz w:val="14"/>
                            </w:rPr>
                            <w:t xml:space="preserve">11.05.2021 ЭҚАБЖ МО (7.23.0 нұсқасы)  Электрондық құжаттың көшірмесі. ЭЦҚ-ны тексерудің нәтижесі оң.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7" o:spid="_x0000_s1073" type="#_x0000_t202" style="position:absolute;margin-left:494.4pt;margin-top:34.4pt;width:30pt;height:631.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" filled="f" stroked="f" strokeweight=".5pt">
              <v:fill o:detectmouseclick="t"/>
              <v:textbox style="layout-flow:vertical;mso-layout-flow-alt:bottom-to-top">
                <w:txbxContent>
                  <w:p w:rsidR="00481355" w:rsidRPr="00481355" w:rsidRDefault="00481355">
                    <w:pPr>
                      <w:rPr>
                        <w:color w:val="0C0000"/>
                        <w:sz w:val="14"/>
                      </w:rPr>
                    </w:pPr>
                    <w:r>
                      <w:rPr>
                        <w:color w:val="0C0000"/>
                        <w:sz w:val="14"/>
                      </w:rPr>
                      <w:t xml:space="preserve">11.05.2021 ЭҚАБЖ МО (7.23.0 нұсқасы)  Электрондық құжаттың көшірмесі. ЭЦҚ-ны тексерудің нәтижесі оң. </w:t>
                    </w:r>
                  </w:p>
                </w:txbxContent>
              </v:textbox>
            </v:shape>
          </w:pict>
        </mc:Fallback>
      </mc:AlternateContent>
    </w:r>
    <w:r w:rsidR="004B7D21">
      <w:rPr>
        <w:noProof/>
        <w:lang w:val="ru-RU" w:eastAsia="ru-RU"/>
      </w:rPr>
      <mc:AlternateContent>
        <mc:Choice Requires="wps">
          <w:drawing>
            <wp:anchor distT="0" distB="0" distL="114300" distR="114300" simplePos="0" relativeHeight="251661312" behindDoc="0" locked="0" layoutInCell="1" allowOverlap="1" wp14:anchorId="249E9519" wp14:editId="72CA9E6C">
              <wp:simplePos x="0" y="0"/>
              <wp:positionH relativeFrom="column">
                <wp:posOffset>6278880</wp:posOffset>
              </wp:positionH>
              <wp:positionV relativeFrom="paragraph">
                <wp:posOffset>436880</wp:posOffset>
              </wp:positionV>
              <wp:extent cx="381000" cy="8018780"/>
              <wp:effectExtent l="0" t="2540" r="2540" b="0"/>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D21" w:rsidRPr="002763B3" w:rsidRDefault="004B7D21">
                          <w:pPr>
                            <w:rPr>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Надпись 56" o:spid="_x0000_s1074" type="#_x0000_t202" style="position:absolute;margin-left:494.4pt;margin-top:34.4pt;width:30pt;height:6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" stroked="f">
              <v:textbox style="layout-flow:vertical;mso-layout-flow-alt:bottom-to-top">
                <w:txbxContent>
                  <w:p w:rsidR="004B7D21" w:rsidRPr="002763B3" w:rsidRDefault="004B7D21">
                    <w:pPr>
                      <w:rPr>
                        <w:color w:val="0C0000"/>
                        <w:sz w:val="14"/>
                      </w:rPr>
                    </w:pPr>
                  </w:p>
                </w:txbxContent>
              </v:textbox>
            </v:shape>
          </w:pict>
        </mc:Fallback>
      </mc:AlternateContent>
    </w:r>
    <w:r w:rsidR="004B7D21">
      <w:rPr>
        <w:noProof/>
        <w:lang w:val="ru-RU" w:eastAsia="ru-RU"/>
      </w:rPr>
      <mc:AlternateContent>
        <mc:Choice Requires="wps">
          <w:drawing>
            <wp:anchor distT="0" distB="0" distL="114300" distR="114300" simplePos="0" relativeHeight="251660288" behindDoc="0" locked="0" layoutInCell="1" allowOverlap="1" wp14:anchorId="622C8ADF" wp14:editId="61D86D98">
              <wp:simplePos x="0" y="0"/>
              <wp:positionH relativeFrom="column">
                <wp:posOffset>6638925</wp:posOffset>
              </wp:positionH>
              <wp:positionV relativeFrom="paragraph">
                <wp:posOffset>436880</wp:posOffset>
              </wp:positionV>
              <wp:extent cx="381000" cy="8018780"/>
              <wp:effectExtent l="0" t="2540" r="4445" b="0"/>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D21" w:rsidRPr="00331455" w:rsidRDefault="004B7D21">
                          <w:pPr>
                            <w:rPr>
                              <w:color w:val="0C0000"/>
                              <w:sz w:val="14"/>
                            </w:rPr>
                          </w:pPr>
                          <w:r>
                            <w:rPr>
                              <w:color w:val="0C0000"/>
                              <w:sz w:val="14"/>
                            </w:rPr>
                            <w:t xml:space="preserve">23.05.2019 ЭҚАБЖ МО (7.21.2 нұсқасы)  Электрондық құжаттың көшірмесі. ЭЦҚ-ны тексерудің нәтижесі оң.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Надпись 55" o:spid="_x0000_s1075" type="#_x0000_t202" style="position:absolute;margin-left:522.75pt;margin-top:34.4pt;width:30pt;height:6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" stroked="f">
              <v:textbox style="layout-flow:vertical;mso-layout-flow-alt:bottom-to-top">
                <w:txbxContent>
                  <w:p w:rsidR="004B7D21" w:rsidRPr="00331455" w:rsidRDefault="004B7D21">
                    <w:pPr>
                      <w:rPr>
                        <w:color w:val="0C0000"/>
                        <w:sz w:val="14"/>
                      </w:rPr>
                    </w:pPr>
                    <w:r>
                      <w:rPr>
                        <w:color w:val="0C0000"/>
                        <w:sz w:val="14"/>
                      </w:rPr>
                      <w:t xml:space="preserve">23.05.2019 ЭҚАБЖ МО (7.21.2 </w:t>
                    </w:r>
                    <w:proofErr w:type="gramStart"/>
                    <w:r>
                      <w:rPr>
                        <w:color w:val="0C0000"/>
                        <w:sz w:val="14"/>
                      </w:rPr>
                      <w:t>нұсқасы)  Электрондық</w:t>
                    </w:r>
                    <w:proofErr w:type="gramEnd"/>
                    <w:r>
                      <w:rPr>
                        <w:color w:val="0C0000"/>
                        <w:sz w:val="14"/>
                      </w:rPr>
                      <w:t xml:space="preserve"> құжаттың көшірмесі. ЭЦҚ-ны тексерудің нәтижесі оң. </w:t>
                    </w:r>
                  </w:p>
                </w:txbxContent>
              </v:textbox>
            </v:shape>
          </w:pict>
        </mc:Fallback>
      </mc:AlternateContent>
    </w:r>
    <w:r w:rsidR="004B7D21">
      <w:rPr>
        <w:noProof/>
        <w:lang w:val="ru-RU" w:eastAsia="ru-RU"/>
      </w:rPr>
      <mc:AlternateContent>
        <mc:Choice Requires="wps">
          <w:drawing>
            <wp:anchor distT="0" distB="0" distL="114300" distR="114300" simplePos="0" relativeHeight="251659264" behindDoc="0" locked="0" layoutInCell="1" allowOverlap="1" wp14:anchorId="46F13F3A" wp14:editId="30137A33">
              <wp:simplePos x="0" y="0"/>
              <wp:positionH relativeFrom="column">
                <wp:posOffset>6459220</wp:posOffset>
              </wp:positionH>
              <wp:positionV relativeFrom="paragraph">
                <wp:posOffset>436880</wp:posOffset>
              </wp:positionV>
              <wp:extent cx="381000" cy="8018780"/>
              <wp:effectExtent l="0" t="2540" r="3175" b="0"/>
              <wp:wrapNone/>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D21" w:rsidRPr="003439E3" w:rsidRDefault="004B7D21">
                          <w:pPr>
                            <w:rPr>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Надпись 54" o:spid="_x0000_s1076" type="#_x0000_t202" style="position:absolute;margin-left:508.6pt;margin-top:34.4pt;width:30pt;height:6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" stroked="f">
              <v:textbox style="layout-flow:vertical;mso-layout-flow-alt:bottom-to-top">
                <w:txbxContent>
                  <w:p w:rsidR="004B7D21" w:rsidRPr="003439E3" w:rsidRDefault="004B7D21">
                    <w:pPr>
                      <w:rPr>
                        <w:color w:val="0C0000"/>
                        <w:sz w:val="1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4D58ACD0"/>
    <w:name w:val="WW8Num2"/>
    <w:lvl w:ilvl="0">
      <w:start w:val="1"/>
      <w:numFmt w:val="decimal"/>
      <w:lvlText w:val="%1."/>
      <w:lvlJc w:val="left"/>
      <w:pPr>
        <w:tabs>
          <w:tab w:val="num" w:pos="0"/>
        </w:tabs>
        <w:ind w:left="720" w:hanging="360"/>
      </w:pPr>
      <w:rPr>
        <w:rFonts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CC6267A0"/>
    <w:lvl w:ilvl="0">
      <w:start w:val="4"/>
      <w:numFmt w:val="decimal"/>
      <w:lvlText w:val="%1."/>
      <w:lvlJc w:val="left"/>
      <w:pPr>
        <w:tabs>
          <w:tab w:val="num" w:pos="1212"/>
        </w:tabs>
        <w:ind w:left="1212" w:hanging="360"/>
      </w:pPr>
      <w:rPr>
        <w:u w:val="none"/>
      </w:r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3">
    <w:nsid w:val="09787161"/>
    <w:multiLevelType w:val="hybridMultilevel"/>
    <w:tmpl w:val="4982796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076704"/>
    <w:multiLevelType w:val="multilevel"/>
    <w:tmpl w:val="C01C91B0"/>
    <w:lvl w:ilvl="0">
      <w:start w:val="1"/>
      <w:numFmt w:val="decimal"/>
      <w:lvlText w:val="%1."/>
      <w:lvlJc w:val="left"/>
      <w:pPr>
        <w:ind w:left="720" w:hanging="360"/>
      </w:pPr>
      <w:rPr>
        <w:rFonts w:cs="Times New Roman" w:hint="default"/>
      </w:rPr>
    </w:lvl>
    <w:lvl w:ilvl="1">
      <w:start w:val="2"/>
      <w:numFmt w:val="decimal"/>
      <w:isLgl/>
      <w:lvlText w:val="%1.%2"/>
      <w:lvlJc w:val="left"/>
      <w:pPr>
        <w:ind w:left="1128" w:hanging="4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5">
    <w:nsid w:val="18716630"/>
    <w:multiLevelType w:val="hybridMultilevel"/>
    <w:tmpl w:val="2BA4B668"/>
    <w:lvl w:ilvl="0" w:tplc="F3989FFC">
      <w:start w:val="458"/>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191A2385"/>
    <w:multiLevelType w:val="multilevel"/>
    <w:tmpl w:val="95B253EC"/>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9514598"/>
    <w:multiLevelType w:val="hybridMultilevel"/>
    <w:tmpl w:val="F6129256"/>
    <w:lvl w:ilvl="0" w:tplc="03762B0C">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
    <w:nsid w:val="451F77DD"/>
    <w:multiLevelType w:val="hybridMultilevel"/>
    <w:tmpl w:val="4A202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213B7F"/>
    <w:multiLevelType w:val="hybridMultilevel"/>
    <w:tmpl w:val="69E27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3A5F1A"/>
    <w:multiLevelType w:val="hybridMultilevel"/>
    <w:tmpl w:val="DE726FB2"/>
    <w:lvl w:ilvl="0" w:tplc="A162A71E">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568A2BC4"/>
    <w:multiLevelType w:val="multilevel"/>
    <w:tmpl w:val="33383DF6"/>
    <w:lvl w:ilvl="0">
      <w:start w:val="1"/>
      <w:numFmt w:val="upperRoman"/>
      <w:lvlText w:val="%1."/>
      <w:lvlJc w:val="left"/>
      <w:pPr>
        <w:ind w:left="1080" w:hanging="720"/>
      </w:pPr>
      <w:rPr>
        <w:rFonts w:hint="default"/>
        <w:color w:val="auto"/>
        <w:sz w:val="22"/>
      </w:rPr>
    </w:lvl>
    <w:lvl w:ilvl="1">
      <w:start w:val="2"/>
      <w:numFmt w:val="decimal"/>
      <w:isLgl/>
      <w:lvlText w:val="%1.%2"/>
      <w:lvlJc w:val="left"/>
      <w:pPr>
        <w:ind w:left="2178" w:hanging="1470"/>
      </w:pPr>
      <w:rPr>
        <w:rFonts w:hint="default"/>
      </w:rPr>
    </w:lvl>
    <w:lvl w:ilvl="2">
      <w:start w:val="1"/>
      <w:numFmt w:val="decimal"/>
      <w:isLgl/>
      <w:lvlText w:val="%1.%2.%3"/>
      <w:lvlJc w:val="left"/>
      <w:pPr>
        <w:ind w:left="2526" w:hanging="1470"/>
      </w:pPr>
      <w:rPr>
        <w:rFonts w:hint="default"/>
      </w:rPr>
    </w:lvl>
    <w:lvl w:ilvl="3">
      <w:start w:val="1"/>
      <w:numFmt w:val="decimal"/>
      <w:isLgl/>
      <w:lvlText w:val="%1.%2.%3.%4"/>
      <w:lvlJc w:val="left"/>
      <w:pPr>
        <w:ind w:left="2874" w:hanging="1470"/>
      </w:pPr>
      <w:rPr>
        <w:rFonts w:hint="default"/>
      </w:rPr>
    </w:lvl>
    <w:lvl w:ilvl="4">
      <w:start w:val="1"/>
      <w:numFmt w:val="decimal"/>
      <w:isLgl/>
      <w:lvlText w:val="%1.%2.%3.%4.%5"/>
      <w:lvlJc w:val="left"/>
      <w:pPr>
        <w:ind w:left="3222" w:hanging="1470"/>
      </w:pPr>
      <w:rPr>
        <w:rFonts w:hint="default"/>
      </w:rPr>
    </w:lvl>
    <w:lvl w:ilvl="5">
      <w:start w:val="1"/>
      <w:numFmt w:val="decimal"/>
      <w:isLgl/>
      <w:lvlText w:val="%1.%2.%3.%4.%5.%6"/>
      <w:lvlJc w:val="left"/>
      <w:pPr>
        <w:ind w:left="3570" w:hanging="1470"/>
      </w:pPr>
      <w:rPr>
        <w:rFonts w:hint="default"/>
      </w:rPr>
    </w:lvl>
    <w:lvl w:ilvl="6">
      <w:start w:val="1"/>
      <w:numFmt w:val="decimal"/>
      <w:isLgl/>
      <w:lvlText w:val="%1.%2.%3.%4.%5.%6.%7"/>
      <w:lvlJc w:val="left"/>
      <w:pPr>
        <w:ind w:left="3918" w:hanging="147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2">
    <w:nsid w:val="57B170C8"/>
    <w:multiLevelType w:val="hybridMultilevel"/>
    <w:tmpl w:val="3D64AF0C"/>
    <w:lvl w:ilvl="0" w:tplc="ECAABA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72962938"/>
    <w:multiLevelType w:val="hybridMultilevel"/>
    <w:tmpl w:val="EA5EB0BA"/>
    <w:lvl w:ilvl="0" w:tplc="F45873D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C2D1EE2"/>
    <w:multiLevelType w:val="multilevel"/>
    <w:tmpl w:val="327AE6E6"/>
    <w:lvl w:ilvl="0">
      <w:start w:val="1"/>
      <w:numFmt w:val="decimal"/>
      <w:lvlText w:val="%1."/>
      <w:lvlJc w:val="left"/>
      <w:pPr>
        <w:ind w:left="720" w:hanging="360"/>
      </w:pPr>
      <w:rPr>
        <w:rFonts w:hint="default"/>
        <w:b w:val="0"/>
      </w:rPr>
    </w:lvl>
    <w:lvl w:ilvl="1">
      <w:start w:val="3"/>
      <w:numFmt w:val="decimal"/>
      <w:isLgl/>
      <w:lvlText w:val="%1.%2."/>
      <w:lvlJc w:val="left"/>
      <w:pPr>
        <w:ind w:left="1254" w:hanging="720"/>
      </w:pPr>
      <w:rPr>
        <w:rFonts w:hint="default"/>
        <w:b/>
        <w:sz w:val="28"/>
        <w:szCs w:val="28"/>
      </w:rPr>
    </w:lvl>
    <w:lvl w:ilvl="2">
      <w:start w:val="2"/>
      <w:numFmt w:val="decimal"/>
      <w:isLgl/>
      <w:lvlText w:val="%1.%2.%3."/>
      <w:lvlJc w:val="left"/>
      <w:pPr>
        <w:ind w:left="1428" w:hanging="720"/>
      </w:pPr>
      <w:rPr>
        <w:rFonts w:hint="default"/>
        <w:b/>
        <w:sz w:val="24"/>
      </w:rPr>
    </w:lvl>
    <w:lvl w:ilvl="3">
      <w:start w:val="1"/>
      <w:numFmt w:val="decimal"/>
      <w:isLgl/>
      <w:lvlText w:val="%1.%2.%3.%4."/>
      <w:lvlJc w:val="left"/>
      <w:pPr>
        <w:ind w:left="1962" w:hanging="1080"/>
      </w:pPr>
      <w:rPr>
        <w:rFonts w:hint="default"/>
        <w:b w:val="0"/>
        <w:sz w:val="24"/>
      </w:rPr>
    </w:lvl>
    <w:lvl w:ilvl="4">
      <w:start w:val="1"/>
      <w:numFmt w:val="decimal"/>
      <w:isLgl/>
      <w:lvlText w:val="%1.%2.%3.%4.%5."/>
      <w:lvlJc w:val="left"/>
      <w:pPr>
        <w:ind w:left="2136" w:hanging="1080"/>
      </w:pPr>
      <w:rPr>
        <w:rFonts w:hint="default"/>
        <w:b w:val="0"/>
        <w:sz w:val="24"/>
      </w:rPr>
    </w:lvl>
    <w:lvl w:ilvl="5">
      <w:start w:val="1"/>
      <w:numFmt w:val="decimal"/>
      <w:isLgl/>
      <w:lvlText w:val="%1.%2.%3.%4.%5.%6."/>
      <w:lvlJc w:val="left"/>
      <w:pPr>
        <w:ind w:left="2670" w:hanging="1440"/>
      </w:pPr>
      <w:rPr>
        <w:rFonts w:hint="default"/>
        <w:b w:val="0"/>
        <w:sz w:val="24"/>
      </w:rPr>
    </w:lvl>
    <w:lvl w:ilvl="6">
      <w:start w:val="1"/>
      <w:numFmt w:val="decimal"/>
      <w:isLgl/>
      <w:lvlText w:val="%1.%2.%3.%4.%5.%6.%7."/>
      <w:lvlJc w:val="left"/>
      <w:pPr>
        <w:ind w:left="3204" w:hanging="1800"/>
      </w:pPr>
      <w:rPr>
        <w:rFonts w:hint="default"/>
        <w:b w:val="0"/>
        <w:sz w:val="24"/>
      </w:rPr>
    </w:lvl>
    <w:lvl w:ilvl="7">
      <w:start w:val="1"/>
      <w:numFmt w:val="decimal"/>
      <w:isLgl/>
      <w:lvlText w:val="%1.%2.%3.%4.%5.%6.%7.%8."/>
      <w:lvlJc w:val="left"/>
      <w:pPr>
        <w:ind w:left="3378" w:hanging="1800"/>
      </w:pPr>
      <w:rPr>
        <w:rFonts w:hint="default"/>
        <w:b w:val="0"/>
        <w:sz w:val="24"/>
      </w:rPr>
    </w:lvl>
    <w:lvl w:ilvl="8">
      <w:start w:val="1"/>
      <w:numFmt w:val="decimal"/>
      <w:isLgl/>
      <w:lvlText w:val="%1.%2.%3.%4.%5.%6.%7.%8.%9."/>
      <w:lvlJc w:val="left"/>
      <w:pPr>
        <w:ind w:left="3912" w:hanging="2160"/>
      </w:pPr>
      <w:rPr>
        <w:rFonts w:hint="default"/>
        <w:b w:val="0"/>
        <w:sz w:val="24"/>
      </w:rPr>
    </w:lvl>
  </w:abstractNum>
  <w:abstractNum w:abstractNumId="15">
    <w:nsid w:val="7CB62B15"/>
    <w:multiLevelType w:val="multilevel"/>
    <w:tmpl w:val="1B48233A"/>
    <w:lvl w:ilvl="0">
      <w:start w:val="1"/>
      <w:numFmt w:val="decimal"/>
      <w:lvlText w:val="%1."/>
      <w:lvlJc w:val="left"/>
      <w:pPr>
        <w:tabs>
          <w:tab w:val="num" w:pos="927"/>
        </w:tabs>
        <w:ind w:left="927" w:hanging="360"/>
      </w:pPr>
      <w:rPr>
        <w:rFonts w:ascii="Times New Roman" w:eastAsia="Times New Roman" w:hAnsi="Times New Roman" w:cs="Calibri"/>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1"/>
        </w:tabs>
        <w:ind w:left="2161"/>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1"/>
        </w:tabs>
        <w:ind w:left="6481"/>
      </w:pPr>
      <w:rPr>
        <w:rFonts w:cs="Times New Roman" w:hint="default"/>
      </w:rPr>
    </w:lvl>
  </w:abstractNum>
  <w:num w:numId="1">
    <w:abstractNumId w:val="1"/>
  </w:num>
  <w:num w:numId="2">
    <w:abstractNumId w:val="2"/>
  </w:num>
  <w:num w:numId="3">
    <w:abstractNumId w:val="11"/>
  </w:num>
  <w:num w:numId="4">
    <w:abstractNumId w:val="14"/>
  </w:num>
  <w:num w:numId="5">
    <w:abstractNumId w:val="7"/>
  </w:num>
  <w:num w:numId="6">
    <w:abstractNumId w:val="6"/>
  </w:num>
  <w:num w:numId="7">
    <w:abstractNumId w:val="3"/>
  </w:num>
  <w:num w:numId="8">
    <w:abstractNumId w:val="8"/>
  </w:num>
  <w:num w:numId="9">
    <w:abstractNumId w:val="9"/>
  </w:num>
  <w:num w:numId="10">
    <w:abstractNumId w:val="0"/>
  </w:num>
  <w:num w:numId="11">
    <w:abstractNumId w:val="4"/>
  </w:num>
  <w:num w:numId="12">
    <w:abstractNumId w:val="5"/>
  </w:num>
  <w:num w:numId="13">
    <w:abstractNumId w:val="15"/>
  </w:num>
  <w:num w:numId="14">
    <w:abstractNumId w:val="12"/>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readOnly" w:enforcement="1" w:cryptProviderType="rsaFull" w:cryptAlgorithmClass="hash" w:cryptAlgorithmType="typeAny" w:cryptAlgorithmSid="4" w:cryptSpinCount="100000" w:hash="Q040Dbk8Vr8QiVeQ80KmAorKiWE=" w:salt="q3Iv2KX3tPvLaLx7pCyyJQ=="/>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09"/>
    <w:rsid w:val="0000152D"/>
    <w:rsid w:val="00014807"/>
    <w:rsid w:val="00042F0A"/>
    <w:rsid w:val="00101914"/>
    <w:rsid w:val="00172E69"/>
    <w:rsid w:val="001B31C7"/>
    <w:rsid w:val="001B7F1C"/>
    <w:rsid w:val="001E4483"/>
    <w:rsid w:val="001F02EF"/>
    <w:rsid w:val="00201B3F"/>
    <w:rsid w:val="00202E76"/>
    <w:rsid w:val="00237B69"/>
    <w:rsid w:val="00280F10"/>
    <w:rsid w:val="002E7BF7"/>
    <w:rsid w:val="0034573D"/>
    <w:rsid w:val="00361E02"/>
    <w:rsid w:val="003668FC"/>
    <w:rsid w:val="00390BF0"/>
    <w:rsid w:val="003B623D"/>
    <w:rsid w:val="003C7B71"/>
    <w:rsid w:val="003D2947"/>
    <w:rsid w:val="003E55CB"/>
    <w:rsid w:val="004663CB"/>
    <w:rsid w:val="00481355"/>
    <w:rsid w:val="004B7D21"/>
    <w:rsid w:val="00504705"/>
    <w:rsid w:val="005066DA"/>
    <w:rsid w:val="00511395"/>
    <w:rsid w:val="0052361A"/>
    <w:rsid w:val="00540802"/>
    <w:rsid w:val="0059231D"/>
    <w:rsid w:val="005930B9"/>
    <w:rsid w:val="005951F7"/>
    <w:rsid w:val="005D587C"/>
    <w:rsid w:val="0062437F"/>
    <w:rsid w:val="00677310"/>
    <w:rsid w:val="00690777"/>
    <w:rsid w:val="006966B9"/>
    <w:rsid w:val="00733975"/>
    <w:rsid w:val="00761D3A"/>
    <w:rsid w:val="00796902"/>
    <w:rsid w:val="007A4FE2"/>
    <w:rsid w:val="007B02CE"/>
    <w:rsid w:val="007D36B0"/>
    <w:rsid w:val="007D4173"/>
    <w:rsid w:val="007E6BFA"/>
    <w:rsid w:val="007E764F"/>
    <w:rsid w:val="007F3F00"/>
    <w:rsid w:val="00871949"/>
    <w:rsid w:val="00895358"/>
    <w:rsid w:val="008F079C"/>
    <w:rsid w:val="00942E70"/>
    <w:rsid w:val="009442F4"/>
    <w:rsid w:val="00954064"/>
    <w:rsid w:val="009561B4"/>
    <w:rsid w:val="00993313"/>
    <w:rsid w:val="009C03FA"/>
    <w:rsid w:val="00A3128E"/>
    <w:rsid w:val="00A43012"/>
    <w:rsid w:val="00B155F1"/>
    <w:rsid w:val="00BA72A3"/>
    <w:rsid w:val="00BB1CA7"/>
    <w:rsid w:val="00BC09F1"/>
    <w:rsid w:val="00BC4340"/>
    <w:rsid w:val="00BF3AA0"/>
    <w:rsid w:val="00C45452"/>
    <w:rsid w:val="00C9788E"/>
    <w:rsid w:val="00CD3CB7"/>
    <w:rsid w:val="00DD33E1"/>
    <w:rsid w:val="00DE0A84"/>
    <w:rsid w:val="00E068D9"/>
    <w:rsid w:val="00E324F5"/>
    <w:rsid w:val="00E333C5"/>
    <w:rsid w:val="00E44AB0"/>
    <w:rsid w:val="00E46CE2"/>
    <w:rsid w:val="00E54066"/>
    <w:rsid w:val="00E64595"/>
    <w:rsid w:val="00E718CC"/>
    <w:rsid w:val="00E85506"/>
    <w:rsid w:val="00E9093F"/>
    <w:rsid w:val="00EA0657"/>
    <w:rsid w:val="00EB6110"/>
    <w:rsid w:val="00EB66BA"/>
    <w:rsid w:val="00EC6624"/>
    <w:rsid w:val="00EC6B1F"/>
    <w:rsid w:val="00EE431F"/>
    <w:rsid w:val="00F05187"/>
    <w:rsid w:val="00F44B10"/>
    <w:rsid w:val="00F44E68"/>
    <w:rsid w:val="00F75878"/>
    <w:rsid w:val="00FB0209"/>
    <w:rsid w:val="00FB0BC3"/>
    <w:rsid w:val="00FD09C6"/>
    <w:rsid w:val="00FD1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61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2361A"/>
    <w:pPr>
      <w:keepNext/>
      <w:spacing w:before="240" w:after="60"/>
      <w:outlineLvl w:val="0"/>
    </w:pPr>
    <w:rPr>
      <w:rFonts w:ascii="Calibri Light" w:hAnsi="Calibri Light"/>
      <w:b/>
      <w:bCs/>
      <w:kern w:val="32"/>
      <w:sz w:val="32"/>
      <w:szCs w:val="32"/>
      <w:lang w:val="x-none"/>
    </w:rPr>
  </w:style>
  <w:style w:type="paragraph" w:styleId="2">
    <w:name w:val="heading 2"/>
    <w:basedOn w:val="a"/>
    <w:next w:val="a"/>
    <w:link w:val="20"/>
    <w:qFormat/>
    <w:rsid w:val="0052361A"/>
    <w:pPr>
      <w:keepNext/>
      <w:spacing w:before="240" w:after="60"/>
      <w:outlineLvl w:val="1"/>
    </w:pPr>
    <w:rPr>
      <w:rFonts w:ascii="Arial" w:hAnsi="Arial" w:cs="Arial"/>
      <w:b/>
      <w:bCs/>
      <w:i/>
      <w:iCs/>
      <w:sz w:val="28"/>
      <w:szCs w:val="28"/>
    </w:rPr>
  </w:style>
  <w:style w:type="paragraph" w:styleId="4">
    <w:name w:val="heading 4"/>
    <w:basedOn w:val="a"/>
    <w:next w:val="a"/>
    <w:link w:val="40"/>
    <w:qFormat/>
    <w:rsid w:val="0052361A"/>
    <w:pPr>
      <w:keepNext/>
      <w:suppressAutoHyphens w:val="0"/>
      <w:spacing w:before="240" w:after="60"/>
      <w:outlineLvl w:val="3"/>
    </w:pPr>
    <w:rPr>
      <w:b/>
      <w:bCs/>
      <w:sz w:val="28"/>
      <w:szCs w:val="28"/>
      <w:lang w:eastAsia="ru-RU"/>
    </w:rPr>
  </w:style>
  <w:style w:type="paragraph" w:styleId="5">
    <w:name w:val="heading 5"/>
    <w:basedOn w:val="a"/>
    <w:next w:val="a"/>
    <w:link w:val="50"/>
    <w:qFormat/>
    <w:rsid w:val="0052361A"/>
    <w:pPr>
      <w:spacing w:before="240" w:after="60"/>
      <w:outlineLvl w:val="4"/>
    </w:pPr>
    <w:rPr>
      <w:rFonts w:ascii="Calibri" w:hAnsi="Calibri"/>
      <w:b/>
      <w:bCs/>
      <w:i/>
      <w:iCs/>
      <w:sz w:val="26"/>
      <w:szCs w:val="26"/>
      <w:lang w:val="x-none"/>
    </w:rPr>
  </w:style>
  <w:style w:type="paragraph" w:styleId="7">
    <w:name w:val="heading 7"/>
    <w:basedOn w:val="a"/>
    <w:next w:val="a"/>
    <w:link w:val="70"/>
    <w:qFormat/>
    <w:rsid w:val="0052361A"/>
    <w:pPr>
      <w:keepNext/>
      <w:tabs>
        <w:tab w:val="num" w:pos="0"/>
      </w:tabs>
      <w:ind w:left="1296" w:hanging="1296"/>
      <w:jc w:val="center"/>
      <w:outlineLvl w:val="6"/>
    </w:pPr>
    <w:rPr>
      <w:b/>
      <w:i/>
      <w:sz w:val="28"/>
      <w:szCs w:val="20"/>
      <w:u w:val="single"/>
    </w:rPr>
  </w:style>
  <w:style w:type="paragraph" w:styleId="8">
    <w:name w:val="heading 8"/>
    <w:basedOn w:val="a"/>
    <w:next w:val="a"/>
    <w:link w:val="80"/>
    <w:qFormat/>
    <w:rsid w:val="0052361A"/>
    <w:pPr>
      <w:tabs>
        <w:tab w:val="num" w:pos="0"/>
      </w:tabs>
      <w:spacing w:before="240" w:after="60"/>
      <w:ind w:left="1440" w:hanging="14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361A"/>
    <w:rPr>
      <w:rFonts w:ascii="Calibri Light" w:eastAsia="Times New Roman" w:hAnsi="Calibri Light" w:cs="Times New Roman"/>
      <w:b/>
      <w:bCs/>
      <w:kern w:val="32"/>
      <w:sz w:val="32"/>
      <w:szCs w:val="32"/>
      <w:lang w:val="x-none" w:eastAsia="ar-SA"/>
    </w:rPr>
  </w:style>
  <w:style w:type="character" w:customStyle="1" w:styleId="20">
    <w:name w:val="Заголовок 2 Знак"/>
    <w:basedOn w:val="a0"/>
    <w:link w:val="2"/>
    <w:rsid w:val="0052361A"/>
    <w:rPr>
      <w:rFonts w:ascii="Arial" w:eastAsia="Times New Roman" w:hAnsi="Arial" w:cs="Arial"/>
      <w:b/>
      <w:bCs/>
      <w:i/>
      <w:iCs/>
      <w:sz w:val="28"/>
      <w:szCs w:val="28"/>
      <w:lang w:eastAsia="ar-SA"/>
    </w:rPr>
  </w:style>
  <w:style w:type="character" w:customStyle="1" w:styleId="40">
    <w:name w:val="Заголовок 4 Знак"/>
    <w:basedOn w:val="a0"/>
    <w:link w:val="4"/>
    <w:rsid w:val="0052361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2361A"/>
    <w:rPr>
      <w:rFonts w:ascii="Calibri" w:eastAsia="Times New Roman" w:hAnsi="Calibri" w:cs="Times New Roman"/>
      <w:b/>
      <w:bCs/>
      <w:i/>
      <w:iCs/>
      <w:sz w:val="26"/>
      <w:szCs w:val="26"/>
      <w:lang w:val="x-none" w:eastAsia="ar-SA"/>
    </w:rPr>
  </w:style>
  <w:style w:type="character" w:customStyle="1" w:styleId="70">
    <w:name w:val="Заголовок 7 Знак"/>
    <w:basedOn w:val="a0"/>
    <w:link w:val="7"/>
    <w:rsid w:val="0052361A"/>
    <w:rPr>
      <w:rFonts w:ascii="Times New Roman" w:eastAsia="Times New Roman" w:hAnsi="Times New Roman" w:cs="Times New Roman"/>
      <w:b/>
      <w:i/>
      <w:sz w:val="28"/>
      <w:szCs w:val="20"/>
      <w:u w:val="single"/>
      <w:lang w:eastAsia="ar-SA"/>
    </w:rPr>
  </w:style>
  <w:style w:type="character" w:customStyle="1" w:styleId="80">
    <w:name w:val="Заголовок 8 Знак"/>
    <w:basedOn w:val="a0"/>
    <w:link w:val="8"/>
    <w:rsid w:val="0052361A"/>
    <w:rPr>
      <w:rFonts w:ascii="Times New Roman" w:eastAsia="Times New Roman" w:hAnsi="Times New Roman" w:cs="Times New Roman"/>
      <w:i/>
      <w:iCs/>
      <w:sz w:val="24"/>
      <w:szCs w:val="24"/>
      <w:lang w:eastAsia="ar-SA"/>
    </w:rPr>
  </w:style>
  <w:style w:type="paragraph" w:customStyle="1" w:styleId="a3">
    <w:name w:val="Знак"/>
    <w:basedOn w:val="a"/>
    <w:next w:val="2"/>
    <w:autoRedefine/>
    <w:rsid w:val="0052361A"/>
    <w:pPr>
      <w:suppressAutoHyphens w:val="0"/>
      <w:spacing w:after="160" w:line="240" w:lineRule="exact"/>
      <w:jc w:val="center"/>
    </w:pPr>
    <w:rPr>
      <w:b/>
      <w:i/>
      <w:sz w:val="28"/>
      <w:szCs w:val="28"/>
      <w:lang w:val="en-US" w:eastAsia="en-US"/>
    </w:rPr>
  </w:style>
  <w:style w:type="character" w:customStyle="1" w:styleId="WW8Num3z0">
    <w:name w:val="WW8Num3z0"/>
    <w:rsid w:val="0052361A"/>
    <w:rPr>
      <w:rFonts w:ascii="Symbol" w:hAnsi="Symbol" w:cs="OpenSymbol"/>
    </w:rPr>
  </w:style>
  <w:style w:type="character" w:customStyle="1" w:styleId="WW8Num4z0">
    <w:name w:val="WW8Num4z0"/>
    <w:rsid w:val="0052361A"/>
    <w:rPr>
      <w:rFonts w:ascii="Symbol" w:hAnsi="Symbol" w:cs="OpenSymbol"/>
    </w:rPr>
  </w:style>
  <w:style w:type="character" w:customStyle="1" w:styleId="21">
    <w:name w:val="Основной шрифт абзаца2"/>
    <w:rsid w:val="0052361A"/>
  </w:style>
  <w:style w:type="character" w:customStyle="1" w:styleId="WW8Num2z0">
    <w:name w:val="WW8Num2z0"/>
    <w:rsid w:val="0052361A"/>
    <w:rPr>
      <w:rFonts w:ascii="Times New Roman" w:eastAsia="Times New Roman" w:hAnsi="Times New Roman" w:cs="Times New Roman"/>
      <w:b w:val="0"/>
    </w:rPr>
  </w:style>
  <w:style w:type="character" w:customStyle="1" w:styleId="WW8Num2z1">
    <w:name w:val="WW8Num2z1"/>
    <w:rsid w:val="0052361A"/>
    <w:rPr>
      <w:rFonts w:ascii="Courier New" w:hAnsi="Courier New" w:cs="Courier New"/>
    </w:rPr>
  </w:style>
  <w:style w:type="character" w:customStyle="1" w:styleId="WW8Num2z2">
    <w:name w:val="WW8Num2z2"/>
    <w:rsid w:val="0052361A"/>
    <w:rPr>
      <w:rFonts w:ascii="Wingdings" w:hAnsi="Wingdings"/>
    </w:rPr>
  </w:style>
  <w:style w:type="character" w:customStyle="1" w:styleId="WW8Num2z3">
    <w:name w:val="WW8Num2z3"/>
    <w:rsid w:val="0052361A"/>
    <w:rPr>
      <w:rFonts w:ascii="Symbol" w:hAnsi="Symbol"/>
    </w:rPr>
  </w:style>
  <w:style w:type="character" w:customStyle="1" w:styleId="WW8Num8z0">
    <w:name w:val="WW8Num8z0"/>
    <w:rsid w:val="0052361A"/>
    <w:rPr>
      <w:rFonts w:ascii="Wingdings" w:hAnsi="Wingdings"/>
    </w:rPr>
  </w:style>
  <w:style w:type="character" w:customStyle="1" w:styleId="WW8Num8z1">
    <w:name w:val="WW8Num8z1"/>
    <w:rsid w:val="0052361A"/>
    <w:rPr>
      <w:rFonts w:ascii="Courier New" w:hAnsi="Courier New" w:cs="Courier New"/>
    </w:rPr>
  </w:style>
  <w:style w:type="character" w:customStyle="1" w:styleId="WW8Num8z3">
    <w:name w:val="WW8Num8z3"/>
    <w:rsid w:val="0052361A"/>
    <w:rPr>
      <w:rFonts w:ascii="Symbol" w:hAnsi="Symbol"/>
    </w:rPr>
  </w:style>
  <w:style w:type="character" w:customStyle="1" w:styleId="11">
    <w:name w:val="Основной шрифт абзаца1"/>
    <w:rsid w:val="0052361A"/>
  </w:style>
  <w:style w:type="character" w:customStyle="1" w:styleId="a4">
    <w:name w:val="Текст выноски Знак"/>
    <w:rsid w:val="0052361A"/>
    <w:rPr>
      <w:rFonts w:ascii="Tahoma" w:hAnsi="Tahoma" w:cs="Tahoma"/>
      <w:sz w:val="16"/>
      <w:szCs w:val="16"/>
    </w:rPr>
  </w:style>
  <w:style w:type="character" w:customStyle="1" w:styleId="a5">
    <w:name w:val="Название Знак"/>
    <w:rsid w:val="0052361A"/>
    <w:rPr>
      <w:b/>
      <w:sz w:val="24"/>
    </w:rPr>
  </w:style>
  <w:style w:type="character" w:customStyle="1" w:styleId="a6">
    <w:name w:val="Маркеры списка"/>
    <w:rsid w:val="0052361A"/>
    <w:rPr>
      <w:rFonts w:ascii="OpenSymbol" w:eastAsia="OpenSymbol" w:hAnsi="OpenSymbol" w:cs="OpenSymbol"/>
    </w:rPr>
  </w:style>
  <w:style w:type="paragraph" w:customStyle="1" w:styleId="12">
    <w:name w:val="Заголовок1"/>
    <w:basedOn w:val="a"/>
    <w:next w:val="a7"/>
    <w:rsid w:val="0052361A"/>
    <w:pPr>
      <w:keepNext/>
      <w:spacing w:before="240" w:after="120"/>
    </w:pPr>
    <w:rPr>
      <w:rFonts w:ascii="Arial" w:eastAsia="Microsoft YaHei" w:hAnsi="Arial" w:cs="Mangal"/>
      <w:sz w:val="28"/>
      <w:szCs w:val="28"/>
    </w:rPr>
  </w:style>
  <w:style w:type="paragraph" w:styleId="a7">
    <w:name w:val="Body Text"/>
    <w:aliases w:val="Знак1"/>
    <w:basedOn w:val="a"/>
    <w:link w:val="a8"/>
    <w:qFormat/>
    <w:rsid w:val="0052361A"/>
    <w:pPr>
      <w:spacing w:after="120"/>
    </w:pPr>
    <w:rPr>
      <w:lang w:val="x-none"/>
    </w:rPr>
  </w:style>
  <w:style w:type="character" w:customStyle="1" w:styleId="a8">
    <w:name w:val="Основной текст Знак"/>
    <w:aliases w:val="Знак1 Знак"/>
    <w:basedOn w:val="a0"/>
    <w:link w:val="a7"/>
    <w:rsid w:val="0052361A"/>
    <w:rPr>
      <w:rFonts w:ascii="Times New Roman" w:eastAsia="Times New Roman" w:hAnsi="Times New Roman" w:cs="Times New Roman"/>
      <w:sz w:val="24"/>
      <w:szCs w:val="24"/>
      <w:lang w:val="x-none" w:eastAsia="ar-SA"/>
    </w:rPr>
  </w:style>
  <w:style w:type="paragraph" w:styleId="a9">
    <w:name w:val="List"/>
    <w:basedOn w:val="a7"/>
    <w:rsid w:val="0052361A"/>
    <w:rPr>
      <w:rFonts w:cs="Mangal"/>
    </w:rPr>
  </w:style>
  <w:style w:type="paragraph" w:customStyle="1" w:styleId="22">
    <w:name w:val="Название2"/>
    <w:basedOn w:val="a"/>
    <w:rsid w:val="0052361A"/>
    <w:pPr>
      <w:suppressLineNumbers/>
      <w:spacing w:before="120" w:after="120"/>
    </w:pPr>
    <w:rPr>
      <w:rFonts w:cs="Mangal"/>
      <w:i/>
      <w:iCs/>
    </w:rPr>
  </w:style>
  <w:style w:type="paragraph" w:customStyle="1" w:styleId="23">
    <w:name w:val="Указатель2"/>
    <w:basedOn w:val="a"/>
    <w:rsid w:val="0052361A"/>
    <w:pPr>
      <w:suppressLineNumbers/>
    </w:pPr>
    <w:rPr>
      <w:rFonts w:cs="Mangal"/>
    </w:rPr>
  </w:style>
  <w:style w:type="paragraph" w:customStyle="1" w:styleId="13">
    <w:name w:val="Название1"/>
    <w:basedOn w:val="a"/>
    <w:rsid w:val="0052361A"/>
    <w:pPr>
      <w:suppressLineNumbers/>
      <w:spacing w:before="120" w:after="120"/>
    </w:pPr>
    <w:rPr>
      <w:rFonts w:cs="Mangal"/>
      <w:i/>
      <w:iCs/>
    </w:rPr>
  </w:style>
  <w:style w:type="paragraph" w:customStyle="1" w:styleId="14">
    <w:name w:val="Указатель1"/>
    <w:basedOn w:val="a"/>
    <w:rsid w:val="0052361A"/>
    <w:pPr>
      <w:suppressLineNumbers/>
    </w:pPr>
    <w:rPr>
      <w:rFonts w:cs="Mangal"/>
    </w:rPr>
  </w:style>
  <w:style w:type="paragraph" w:customStyle="1" w:styleId="210">
    <w:name w:val="Основной текст с отступом 21"/>
    <w:basedOn w:val="a"/>
    <w:rsid w:val="0052361A"/>
    <w:pPr>
      <w:spacing w:after="120" w:line="480" w:lineRule="auto"/>
      <w:ind w:left="283"/>
    </w:pPr>
  </w:style>
  <w:style w:type="paragraph" w:styleId="aa">
    <w:name w:val="header"/>
    <w:basedOn w:val="a"/>
    <w:link w:val="ab"/>
    <w:rsid w:val="0052361A"/>
    <w:pPr>
      <w:tabs>
        <w:tab w:val="center" w:pos="4153"/>
        <w:tab w:val="right" w:pos="8306"/>
      </w:tabs>
    </w:pPr>
    <w:rPr>
      <w:szCs w:val="20"/>
      <w:lang w:val="x-none"/>
    </w:rPr>
  </w:style>
  <w:style w:type="character" w:customStyle="1" w:styleId="ab">
    <w:name w:val="Верхний колонтитул Знак"/>
    <w:basedOn w:val="a0"/>
    <w:link w:val="aa"/>
    <w:rsid w:val="0052361A"/>
    <w:rPr>
      <w:rFonts w:ascii="Times New Roman" w:eastAsia="Times New Roman" w:hAnsi="Times New Roman" w:cs="Times New Roman"/>
      <w:sz w:val="24"/>
      <w:szCs w:val="20"/>
      <w:lang w:val="x-none" w:eastAsia="ar-SA"/>
    </w:rPr>
  </w:style>
  <w:style w:type="paragraph" w:customStyle="1" w:styleId="211">
    <w:name w:val="Основной текст 21"/>
    <w:basedOn w:val="a"/>
    <w:rsid w:val="0052361A"/>
    <w:pPr>
      <w:spacing w:after="120" w:line="480" w:lineRule="auto"/>
    </w:pPr>
  </w:style>
  <w:style w:type="paragraph" w:customStyle="1" w:styleId="ac">
    <w:basedOn w:val="a"/>
    <w:next w:val="ad"/>
    <w:qFormat/>
    <w:rsid w:val="0052361A"/>
    <w:pPr>
      <w:jc w:val="center"/>
    </w:pPr>
    <w:rPr>
      <w:b/>
      <w:szCs w:val="20"/>
    </w:rPr>
  </w:style>
  <w:style w:type="paragraph" w:styleId="ad">
    <w:name w:val="Subtitle"/>
    <w:basedOn w:val="12"/>
    <w:next w:val="a7"/>
    <w:link w:val="ae"/>
    <w:qFormat/>
    <w:rsid w:val="0052361A"/>
    <w:pPr>
      <w:jc w:val="center"/>
    </w:pPr>
    <w:rPr>
      <w:i/>
      <w:iCs/>
    </w:rPr>
  </w:style>
  <w:style w:type="character" w:customStyle="1" w:styleId="ae">
    <w:name w:val="Подзаголовок Знак"/>
    <w:basedOn w:val="a0"/>
    <w:link w:val="ad"/>
    <w:rsid w:val="0052361A"/>
    <w:rPr>
      <w:rFonts w:ascii="Arial" w:eastAsia="Microsoft YaHei" w:hAnsi="Arial" w:cs="Mangal"/>
      <w:i/>
      <w:iCs/>
      <w:sz w:val="28"/>
      <w:szCs w:val="28"/>
      <w:lang w:eastAsia="ar-SA"/>
    </w:rPr>
  </w:style>
  <w:style w:type="character" w:customStyle="1" w:styleId="15">
    <w:name w:val="Название Знак1"/>
    <w:link w:val="af"/>
    <w:locked/>
    <w:rsid w:val="0052361A"/>
    <w:rPr>
      <w:b/>
      <w:sz w:val="24"/>
      <w:lang w:val="ru-RU" w:eastAsia="ar-SA" w:bidi="ar-SA"/>
    </w:rPr>
  </w:style>
  <w:style w:type="paragraph" w:styleId="af0">
    <w:name w:val="Balloon Text"/>
    <w:basedOn w:val="a"/>
    <w:link w:val="16"/>
    <w:rsid w:val="0052361A"/>
    <w:rPr>
      <w:rFonts w:ascii="Tahoma" w:hAnsi="Tahoma" w:cs="Tahoma"/>
      <w:sz w:val="16"/>
      <w:szCs w:val="16"/>
    </w:rPr>
  </w:style>
  <w:style w:type="character" w:customStyle="1" w:styleId="16">
    <w:name w:val="Текст выноски Знак1"/>
    <w:basedOn w:val="a0"/>
    <w:link w:val="af0"/>
    <w:rsid w:val="0052361A"/>
    <w:rPr>
      <w:rFonts w:ascii="Tahoma" w:eastAsia="Times New Roman" w:hAnsi="Tahoma" w:cs="Tahoma"/>
      <w:sz w:val="16"/>
      <w:szCs w:val="16"/>
      <w:lang w:eastAsia="ar-SA"/>
    </w:rPr>
  </w:style>
  <w:style w:type="paragraph" w:customStyle="1" w:styleId="af1">
    <w:name w:val="Содержимое таблицы"/>
    <w:basedOn w:val="a"/>
    <w:rsid w:val="0052361A"/>
    <w:pPr>
      <w:suppressLineNumbers/>
    </w:pPr>
  </w:style>
  <w:style w:type="paragraph" w:customStyle="1" w:styleId="af2">
    <w:name w:val="Заголовок таблицы"/>
    <w:basedOn w:val="af1"/>
    <w:rsid w:val="0052361A"/>
    <w:pPr>
      <w:jc w:val="center"/>
    </w:pPr>
    <w:rPr>
      <w:b/>
      <w:bCs/>
    </w:rPr>
  </w:style>
  <w:style w:type="paragraph" w:styleId="af3">
    <w:name w:val="Body Text Indent"/>
    <w:aliases w:val="Надин стиль,Основной текст 1,Нумерованный список !!,Iniiaiie oaeno 1,Ioia?iaaiiue nienie !!,Iaaei noeeu"/>
    <w:basedOn w:val="a"/>
    <w:link w:val="af4"/>
    <w:rsid w:val="0052361A"/>
    <w:pPr>
      <w:suppressAutoHyphens w:val="0"/>
      <w:spacing w:after="120"/>
      <w:ind w:left="283"/>
    </w:pPr>
    <w:rPr>
      <w:lang w:eastAsia="ru-RU"/>
    </w:rPr>
  </w:style>
  <w:style w:type="character" w:customStyle="1" w:styleId="af4">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f3"/>
    <w:rsid w:val="0052361A"/>
    <w:rPr>
      <w:rFonts w:ascii="Times New Roman" w:eastAsia="Times New Roman" w:hAnsi="Times New Roman" w:cs="Times New Roman"/>
      <w:sz w:val="24"/>
      <w:szCs w:val="24"/>
      <w:lang w:eastAsia="ru-RU"/>
    </w:rPr>
  </w:style>
  <w:style w:type="paragraph" w:styleId="3">
    <w:name w:val="Body Text Indent 3"/>
    <w:basedOn w:val="a"/>
    <w:link w:val="30"/>
    <w:rsid w:val="0052361A"/>
    <w:pPr>
      <w:suppressAutoHyphens w:val="0"/>
      <w:spacing w:after="120"/>
      <w:ind w:left="283"/>
    </w:pPr>
    <w:rPr>
      <w:sz w:val="16"/>
      <w:szCs w:val="16"/>
      <w:lang w:eastAsia="ru-RU"/>
    </w:rPr>
  </w:style>
  <w:style w:type="character" w:customStyle="1" w:styleId="30">
    <w:name w:val="Основной текст с отступом 3 Знак"/>
    <w:basedOn w:val="a0"/>
    <w:link w:val="3"/>
    <w:rsid w:val="0052361A"/>
    <w:rPr>
      <w:rFonts w:ascii="Times New Roman" w:eastAsia="Times New Roman" w:hAnsi="Times New Roman" w:cs="Times New Roman"/>
      <w:sz w:val="16"/>
      <w:szCs w:val="16"/>
      <w:lang w:eastAsia="ru-RU"/>
    </w:rPr>
  </w:style>
  <w:style w:type="paragraph" w:customStyle="1" w:styleId="Heading">
    <w:name w:val="Heading"/>
    <w:rsid w:val="0052361A"/>
    <w:pPr>
      <w:autoSpaceDE w:val="0"/>
      <w:autoSpaceDN w:val="0"/>
      <w:spacing w:after="0" w:line="240" w:lineRule="auto"/>
    </w:pPr>
    <w:rPr>
      <w:rFonts w:ascii="Arial" w:eastAsia="Times New Roman" w:hAnsi="Arial" w:cs="Arial"/>
      <w:b/>
      <w:bCs/>
      <w:lang w:eastAsia="ru-RU"/>
    </w:rPr>
  </w:style>
  <w:style w:type="paragraph" w:customStyle="1" w:styleId="ConsPlusNonformat">
    <w:name w:val="ConsPlusNonformat"/>
    <w:rsid w:val="005236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361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5">
    <w:name w:val="footer"/>
    <w:basedOn w:val="a"/>
    <w:link w:val="af6"/>
    <w:rsid w:val="0052361A"/>
    <w:pPr>
      <w:tabs>
        <w:tab w:val="center" w:pos="4677"/>
        <w:tab w:val="right" w:pos="9355"/>
      </w:tabs>
      <w:suppressAutoHyphens w:val="0"/>
    </w:pPr>
    <w:rPr>
      <w:lang w:val="x-none" w:eastAsia="x-none"/>
    </w:rPr>
  </w:style>
  <w:style w:type="character" w:customStyle="1" w:styleId="af6">
    <w:name w:val="Нижний колонтитул Знак"/>
    <w:basedOn w:val="a0"/>
    <w:link w:val="af5"/>
    <w:rsid w:val="0052361A"/>
    <w:rPr>
      <w:rFonts w:ascii="Times New Roman" w:eastAsia="Times New Roman" w:hAnsi="Times New Roman" w:cs="Times New Roman"/>
      <w:sz w:val="24"/>
      <w:szCs w:val="24"/>
      <w:lang w:val="x-none" w:eastAsia="x-none"/>
    </w:rPr>
  </w:style>
  <w:style w:type="paragraph" w:styleId="24">
    <w:name w:val="Body Text Indent 2"/>
    <w:basedOn w:val="a"/>
    <w:link w:val="25"/>
    <w:rsid w:val="0052361A"/>
    <w:pPr>
      <w:spacing w:after="120" w:line="480" w:lineRule="auto"/>
      <w:ind w:left="283"/>
    </w:pPr>
  </w:style>
  <w:style w:type="character" w:customStyle="1" w:styleId="25">
    <w:name w:val="Основной текст с отступом 2 Знак"/>
    <w:basedOn w:val="a0"/>
    <w:link w:val="24"/>
    <w:rsid w:val="0052361A"/>
    <w:rPr>
      <w:rFonts w:ascii="Times New Roman" w:eastAsia="Times New Roman" w:hAnsi="Times New Roman" w:cs="Times New Roman"/>
      <w:sz w:val="24"/>
      <w:szCs w:val="24"/>
      <w:lang w:eastAsia="ar-SA"/>
    </w:rPr>
  </w:style>
  <w:style w:type="paragraph" w:styleId="26">
    <w:name w:val="Body Text 2"/>
    <w:basedOn w:val="a"/>
    <w:link w:val="27"/>
    <w:rsid w:val="0052361A"/>
    <w:pPr>
      <w:spacing w:after="120" w:line="480" w:lineRule="auto"/>
    </w:pPr>
  </w:style>
  <w:style w:type="character" w:customStyle="1" w:styleId="27">
    <w:name w:val="Основной текст 2 Знак"/>
    <w:basedOn w:val="a0"/>
    <w:link w:val="26"/>
    <w:rsid w:val="0052361A"/>
    <w:rPr>
      <w:rFonts w:ascii="Times New Roman" w:eastAsia="Times New Roman" w:hAnsi="Times New Roman" w:cs="Times New Roman"/>
      <w:sz w:val="24"/>
      <w:szCs w:val="24"/>
      <w:lang w:eastAsia="ar-SA"/>
    </w:rPr>
  </w:style>
  <w:style w:type="paragraph" w:customStyle="1" w:styleId="17">
    <w:name w:val="Знак1"/>
    <w:basedOn w:val="a"/>
    <w:rsid w:val="0052361A"/>
    <w:pPr>
      <w:suppressAutoHyphens w:val="0"/>
      <w:spacing w:after="160" w:line="240" w:lineRule="exact"/>
    </w:pPr>
    <w:rPr>
      <w:rFonts w:ascii="Verdana" w:hAnsi="Verdana"/>
      <w:sz w:val="20"/>
      <w:szCs w:val="20"/>
      <w:lang w:val="en-US" w:eastAsia="en-US"/>
    </w:rPr>
  </w:style>
  <w:style w:type="paragraph" w:customStyle="1" w:styleId="18">
    <w:name w:val="1 Знак Знак Знак"/>
    <w:basedOn w:val="a"/>
    <w:rsid w:val="0052361A"/>
    <w:pPr>
      <w:suppressAutoHyphens w:val="0"/>
    </w:pPr>
    <w:rPr>
      <w:rFonts w:ascii="Verdana" w:hAnsi="Verdana" w:cs="Verdana"/>
      <w:sz w:val="20"/>
      <w:szCs w:val="20"/>
      <w:lang w:val="en-US" w:eastAsia="en-US"/>
    </w:rPr>
  </w:style>
  <w:style w:type="paragraph" w:styleId="af7">
    <w:name w:val="caption"/>
    <w:basedOn w:val="a"/>
    <w:next w:val="a"/>
    <w:qFormat/>
    <w:rsid w:val="0052361A"/>
    <w:rPr>
      <w:b/>
      <w:bCs/>
      <w:sz w:val="20"/>
      <w:szCs w:val="20"/>
    </w:rPr>
  </w:style>
  <w:style w:type="paragraph" w:customStyle="1" w:styleId="af8">
    <w:name w:val="......."/>
    <w:basedOn w:val="a"/>
    <w:next w:val="a"/>
    <w:rsid w:val="0052361A"/>
    <w:pPr>
      <w:suppressAutoHyphens w:val="0"/>
      <w:autoSpaceDE w:val="0"/>
      <w:autoSpaceDN w:val="0"/>
      <w:adjustRightInd w:val="0"/>
    </w:pPr>
    <w:rPr>
      <w:lang w:eastAsia="ru-RU"/>
    </w:rPr>
  </w:style>
  <w:style w:type="paragraph" w:customStyle="1" w:styleId="ConsTitle">
    <w:name w:val="ConsTitle"/>
    <w:rsid w:val="0052361A"/>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52361A"/>
    <w:pPr>
      <w:widowControl w:val="0"/>
      <w:spacing w:after="0" w:line="240" w:lineRule="auto"/>
      <w:ind w:firstLine="720"/>
    </w:pPr>
    <w:rPr>
      <w:rFonts w:ascii="Times New Roman" w:eastAsia="Times New Roman" w:hAnsi="Times New Roman" w:cs="Times New Roman"/>
      <w:snapToGrid w:val="0"/>
      <w:sz w:val="24"/>
      <w:szCs w:val="20"/>
      <w:lang w:eastAsia="ru-RU"/>
    </w:rPr>
  </w:style>
  <w:style w:type="paragraph" w:customStyle="1" w:styleId="Default">
    <w:name w:val="Default"/>
    <w:rsid w:val="005236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9">
    <w:name w:val="........"/>
    <w:basedOn w:val="Default"/>
    <w:next w:val="Default"/>
    <w:rsid w:val="0052361A"/>
    <w:rPr>
      <w:color w:val="auto"/>
    </w:rPr>
  </w:style>
  <w:style w:type="paragraph" w:customStyle="1" w:styleId="afa">
    <w:name w:val="............"/>
    <w:basedOn w:val="Default"/>
    <w:next w:val="Default"/>
    <w:rsid w:val="0052361A"/>
    <w:rPr>
      <w:color w:val="auto"/>
    </w:rPr>
  </w:style>
  <w:style w:type="paragraph" w:customStyle="1" w:styleId="28">
    <w:name w:val="........ ..... 2"/>
    <w:basedOn w:val="Default"/>
    <w:next w:val="Default"/>
    <w:rsid w:val="0052361A"/>
    <w:rPr>
      <w:color w:val="auto"/>
    </w:rPr>
  </w:style>
  <w:style w:type="paragraph" w:customStyle="1" w:styleId="31">
    <w:name w:val=".....3 .... .... .... .... .... .... .... .... .... .... .... .... .... .... .... .... ...."/>
    <w:basedOn w:val="Default"/>
    <w:next w:val="Default"/>
    <w:rsid w:val="0052361A"/>
    <w:rPr>
      <w:color w:val="auto"/>
    </w:rPr>
  </w:style>
  <w:style w:type="paragraph" w:customStyle="1" w:styleId="19">
    <w:name w:val="Абзац списка1"/>
    <w:aliases w:val="ненум_список,маркированный,List Paragraph1"/>
    <w:basedOn w:val="a"/>
    <w:link w:val="afb"/>
    <w:uiPriority w:val="99"/>
    <w:qFormat/>
    <w:rsid w:val="0052361A"/>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afb">
    <w:name w:val="Абзац списка Знак"/>
    <w:aliases w:val="ненум_список Знак,маркированный Знак,List Paragraph Знак,List Paragraph1 Знак,Абзац списка1 Знак"/>
    <w:link w:val="19"/>
    <w:uiPriority w:val="99"/>
    <w:locked/>
    <w:rsid w:val="0052361A"/>
    <w:rPr>
      <w:rFonts w:ascii="Calibri" w:eastAsia="Calibri" w:hAnsi="Calibri" w:cs="Times New Roman"/>
      <w:lang w:val="x-none"/>
    </w:rPr>
  </w:style>
  <w:style w:type="paragraph" w:styleId="afc">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fd"/>
    <w:uiPriority w:val="99"/>
    <w:unhideWhenUsed/>
    <w:qFormat/>
    <w:rsid w:val="0052361A"/>
    <w:pPr>
      <w:suppressAutoHyphens w:val="0"/>
      <w:spacing w:before="100" w:beforeAutospacing="1" w:after="100" w:afterAutospacing="1"/>
    </w:pPr>
    <w:rPr>
      <w:lang w:val="x-none" w:eastAsia="x-none"/>
    </w:rPr>
  </w:style>
  <w:style w:type="character" w:customStyle="1" w:styleId="afd">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fc"/>
    <w:uiPriority w:val="99"/>
    <w:rsid w:val="0052361A"/>
    <w:rPr>
      <w:rFonts w:ascii="Times New Roman" w:eastAsia="Times New Roman" w:hAnsi="Times New Roman" w:cs="Times New Roman"/>
      <w:sz w:val="24"/>
      <w:szCs w:val="24"/>
      <w:lang w:val="x-none" w:eastAsia="x-none"/>
    </w:rPr>
  </w:style>
  <w:style w:type="paragraph" w:customStyle="1" w:styleId="1a">
    <w:name w:val="Обычный1"/>
    <w:qFormat/>
    <w:rsid w:val="0052361A"/>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32">
    <w:name w:val="Основной шрифт абзаца3"/>
    <w:rsid w:val="0052361A"/>
  </w:style>
  <w:style w:type="character" w:customStyle="1" w:styleId="s0">
    <w:name w:val="s0"/>
    <w:rsid w:val="0052361A"/>
    <w:rPr>
      <w:rFonts w:ascii="Times New Roman" w:hAnsi="Times New Roman" w:cs="Times New Roman"/>
      <w:b w:val="0"/>
      <w:bCs w:val="0"/>
      <w:i w:val="0"/>
      <w:iCs w:val="0"/>
      <w:strike w:val="0"/>
      <w:dstrike w:val="0"/>
      <w:color w:val="000000"/>
      <w:sz w:val="28"/>
      <w:szCs w:val="28"/>
      <w:u w:val="none"/>
    </w:rPr>
  </w:style>
  <w:style w:type="paragraph" w:customStyle="1" w:styleId="310">
    <w:name w:val="Основной текст 31"/>
    <w:basedOn w:val="a"/>
    <w:qFormat/>
    <w:rsid w:val="0052361A"/>
    <w:pPr>
      <w:spacing w:after="120"/>
    </w:pPr>
    <w:rPr>
      <w:rFonts w:cs="Calibri"/>
      <w:sz w:val="16"/>
      <w:szCs w:val="16"/>
    </w:rPr>
  </w:style>
  <w:style w:type="paragraph" w:customStyle="1" w:styleId="Standard">
    <w:name w:val="Standard"/>
    <w:qFormat/>
    <w:rsid w:val="0052361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fe">
    <w:name w:val="Hyperlink"/>
    <w:rsid w:val="0052361A"/>
    <w:rPr>
      <w:color w:val="0000FF"/>
      <w:u w:val="single"/>
    </w:rPr>
  </w:style>
  <w:style w:type="character" w:customStyle="1" w:styleId="29">
    <w:name w:val="Основной текст2"/>
    <w:rsid w:val="0052361A"/>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8"/>
      <w:szCs w:val="28"/>
      <w:u w:val="none" w:color="000000"/>
      <w:effect w:val="none"/>
      <w:shd w:val="clear" w:color="auto" w:fill="FFFFFF"/>
      <w:vertAlign w:val="baseline"/>
      <w:lang w:val="ru-RU" w:bidi="ru-RU"/>
    </w:rPr>
  </w:style>
  <w:style w:type="character" w:customStyle="1" w:styleId="apple-converted-space">
    <w:name w:val="apple-converted-space"/>
    <w:rsid w:val="0052361A"/>
  </w:style>
  <w:style w:type="paragraph" w:styleId="aff">
    <w:name w:val="No Spacing"/>
    <w:qFormat/>
    <w:rsid w:val="0052361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msonormalcxspmiddle">
    <w:name w:val="msonormalcxspmiddle"/>
    <w:basedOn w:val="a"/>
    <w:rsid w:val="0052361A"/>
    <w:pPr>
      <w:suppressAutoHyphens w:val="0"/>
      <w:spacing w:before="100" w:beforeAutospacing="1" w:after="100" w:afterAutospacing="1"/>
    </w:pPr>
    <w:rPr>
      <w:lang w:eastAsia="ru-RU"/>
    </w:rPr>
  </w:style>
  <w:style w:type="paragraph" w:customStyle="1" w:styleId="110">
    <w:name w:val="Абзац списка11"/>
    <w:basedOn w:val="a"/>
    <w:rsid w:val="0052361A"/>
    <w:pPr>
      <w:suppressAutoHyphens w:val="0"/>
      <w:ind w:left="720"/>
    </w:pPr>
    <w:rPr>
      <w:rFonts w:eastAsia="Calibri"/>
      <w:lang w:eastAsia="ru-RU"/>
    </w:rPr>
  </w:style>
  <w:style w:type="paragraph" w:customStyle="1" w:styleId="2a">
    <w:name w:val="Абзац списка2"/>
    <w:basedOn w:val="a"/>
    <w:link w:val="ListParagraphChar"/>
    <w:rsid w:val="0052361A"/>
    <w:pPr>
      <w:suppressAutoHyphens w:val="0"/>
      <w:spacing w:after="200" w:line="276" w:lineRule="auto"/>
      <w:ind w:left="720"/>
      <w:contextualSpacing/>
    </w:pPr>
    <w:rPr>
      <w:rFonts w:ascii="Calibri" w:eastAsia="Calibri" w:hAnsi="Calibri"/>
      <w:sz w:val="20"/>
      <w:szCs w:val="20"/>
      <w:lang w:val="x-none" w:eastAsia="x-none"/>
    </w:rPr>
  </w:style>
  <w:style w:type="character" w:customStyle="1" w:styleId="ListParagraphChar">
    <w:name w:val="List Paragraph Char"/>
    <w:link w:val="2a"/>
    <w:locked/>
    <w:rsid w:val="0052361A"/>
    <w:rPr>
      <w:rFonts w:ascii="Calibri" w:eastAsia="Calibri" w:hAnsi="Calibri" w:cs="Times New Roman"/>
      <w:sz w:val="20"/>
      <w:szCs w:val="20"/>
      <w:lang w:val="x-none" w:eastAsia="x-none"/>
    </w:rPr>
  </w:style>
  <w:style w:type="paragraph" w:customStyle="1" w:styleId="1b">
    <w:name w:val="Без интервала1"/>
    <w:rsid w:val="0052361A"/>
    <w:pPr>
      <w:suppressAutoHyphens/>
      <w:spacing w:after="0" w:line="240" w:lineRule="auto"/>
    </w:pPr>
    <w:rPr>
      <w:rFonts w:ascii="Times New Roman" w:eastAsia="Times New Roman" w:hAnsi="Times New Roman" w:cs="Times New Roman"/>
      <w:b/>
      <w:bCs/>
      <w:sz w:val="24"/>
      <w:szCs w:val="24"/>
      <w:lang w:eastAsia="ar-SA"/>
    </w:rPr>
  </w:style>
  <w:style w:type="character" w:styleId="aff0">
    <w:name w:val="Emphasis"/>
    <w:qFormat/>
    <w:rsid w:val="0052361A"/>
    <w:rPr>
      <w:i/>
    </w:rPr>
  </w:style>
  <w:style w:type="character" w:customStyle="1" w:styleId="51">
    <w:name w:val="Основной текст (5)_"/>
    <w:link w:val="52"/>
    <w:rsid w:val="0052361A"/>
    <w:rPr>
      <w:b/>
      <w:bCs/>
      <w:sz w:val="26"/>
      <w:szCs w:val="26"/>
      <w:shd w:val="clear" w:color="auto" w:fill="FFFFFF"/>
    </w:rPr>
  </w:style>
  <w:style w:type="paragraph" w:customStyle="1" w:styleId="52">
    <w:name w:val="Основной текст (5)"/>
    <w:basedOn w:val="a"/>
    <w:link w:val="51"/>
    <w:rsid w:val="0052361A"/>
    <w:pPr>
      <w:widowControl w:val="0"/>
      <w:shd w:val="clear" w:color="auto" w:fill="FFFFFF"/>
      <w:suppressAutoHyphens w:val="0"/>
      <w:spacing w:line="0" w:lineRule="atLeast"/>
    </w:pPr>
    <w:rPr>
      <w:rFonts w:asciiTheme="minorHAnsi" w:eastAsiaTheme="minorHAnsi" w:hAnsiTheme="minorHAnsi" w:cstheme="minorBidi"/>
      <w:b/>
      <w:bCs/>
      <w:sz w:val="26"/>
      <w:szCs w:val="26"/>
      <w:shd w:val="clear" w:color="auto" w:fill="FFFFFF"/>
      <w:lang w:eastAsia="en-US"/>
    </w:rPr>
  </w:style>
  <w:style w:type="character" w:customStyle="1" w:styleId="BodyTextChar">
    <w:name w:val="Body Text Char"/>
    <w:aliases w:val="Знак1 Char"/>
    <w:locked/>
    <w:rsid w:val="0052361A"/>
    <w:rPr>
      <w:rFonts w:ascii="Times New Roman" w:hAnsi="Times New Roman" w:cs="Times New Roman"/>
      <w:sz w:val="24"/>
      <w:szCs w:val="24"/>
      <w:lang w:val="x-none" w:eastAsia="ar-SA" w:bidi="ar-SA"/>
    </w:rPr>
  </w:style>
  <w:style w:type="character" w:customStyle="1" w:styleId="BodyTextIndentChar">
    <w:name w:val="Body Text Indent Char"/>
    <w:aliases w:val="Надин стиль Char,Основной текст 1 Char,Нумерованный список !! Char,Iniiaiie oaeno 1 Char,Ioia?iaaiiue nienie !! Char,Iaaei noeeu Char"/>
    <w:locked/>
    <w:rsid w:val="0052361A"/>
    <w:rPr>
      <w:rFonts w:ascii="Times New Roman" w:hAnsi="Times New Roman" w:cs="Times New Roman"/>
      <w:sz w:val="24"/>
      <w:szCs w:val="24"/>
      <w:lang w:val="x-none" w:eastAsia="ru-RU"/>
    </w:rPr>
  </w:style>
  <w:style w:type="character" w:customStyle="1" w:styleId="BodyTextIndent3Char">
    <w:name w:val="Body Text Indent 3 Char"/>
    <w:locked/>
    <w:rsid w:val="0052361A"/>
    <w:rPr>
      <w:rFonts w:ascii="Times New Roman" w:hAnsi="Times New Roman" w:cs="Times New Roman"/>
      <w:sz w:val="16"/>
      <w:szCs w:val="16"/>
      <w:lang w:val="x-none" w:eastAsia="ru-RU"/>
    </w:rPr>
  </w:style>
  <w:style w:type="paragraph" w:customStyle="1" w:styleId="311">
    <w:name w:val="Основной текст с отступом 31"/>
    <w:basedOn w:val="a"/>
    <w:rsid w:val="0052361A"/>
    <w:pPr>
      <w:suppressAutoHyphens w:val="0"/>
      <w:spacing w:after="120" w:line="100" w:lineRule="atLeast"/>
      <w:ind w:left="283"/>
      <w:textAlignment w:val="baseline"/>
    </w:pPr>
    <w:rPr>
      <w:rFonts w:eastAsia="Calibri"/>
      <w:kern w:val="1"/>
      <w:sz w:val="16"/>
      <w:szCs w:val="16"/>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52361A"/>
    <w:rPr>
      <w:rFonts w:ascii="Times New Roman" w:hAnsi="Times New Roman"/>
      <w:sz w:val="24"/>
      <w:lang w:val="x-none" w:eastAsia="ar-SA" w:bidi="ar-SA"/>
    </w:rPr>
  </w:style>
  <w:style w:type="character" w:customStyle="1" w:styleId="HeaderChar">
    <w:name w:val="Header Char"/>
    <w:locked/>
    <w:rsid w:val="0052361A"/>
    <w:rPr>
      <w:rFonts w:ascii="Times New Roman" w:hAnsi="Times New Roman" w:cs="Times New Roman"/>
      <w:sz w:val="24"/>
      <w:szCs w:val="24"/>
      <w:lang w:val="x-none" w:eastAsia="ar-SA" w:bidi="ar-SA"/>
    </w:rPr>
  </w:style>
  <w:style w:type="character" w:customStyle="1" w:styleId="FooterChar">
    <w:name w:val="Footer Char"/>
    <w:locked/>
    <w:rsid w:val="0052361A"/>
    <w:rPr>
      <w:rFonts w:ascii="Times New Roman" w:hAnsi="Times New Roman" w:cs="Times New Roman"/>
      <w:sz w:val="24"/>
      <w:szCs w:val="24"/>
      <w:lang w:val="x-none" w:eastAsia="ar-SA" w:bidi="ar-SA"/>
    </w:rPr>
  </w:style>
  <w:style w:type="paragraph" w:styleId="HTML">
    <w:name w:val="HTML Preformatted"/>
    <w:basedOn w:val="a"/>
    <w:link w:val="HTML0"/>
    <w:unhideWhenUsed/>
    <w:rsid w:val="00523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52361A"/>
    <w:rPr>
      <w:rFonts w:ascii="Courier New" w:eastAsia="Times New Roman" w:hAnsi="Courier New" w:cs="Courier New"/>
      <w:sz w:val="20"/>
      <w:szCs w:val="20"/>
      <w:lang w:eastAsia="ru-RU"/>
    </w:rPr>
  </w:style>
  <w:style w:type="paragraph" w:styleId="af">
    <w:name w:val="Title"/>
    <w:basedOn w:val="a"/>
    <w:next w:val="a"/>
    <w:link w:val="15"/>
    <w:qFormat/>
    <w:rsid w:val="0052361A"/>
    <w:pPr>
      <w:contextualSpacing/>
    </w:pPr>
    <w:rPr>
      <w:rFonts w:asciiTheme="minorHAnsi" w:eastAsiaTheme="minorHAnsi" w:hAnsiTheme="minorHAnsi" w:cstheme="minorBidi"/>
      <w:b/>
      <w:szCs w:val="22"/>
    </w:rPr>
  </w:style>
  <w:style w:type="character" w:customStyle="1" w:styleId="aff1">
    <w:name w:val="Заголовок Знак"/>
    <w:basedOn w:val="a0"/>
    <w:uiPriority w:val="10"/>
    <w:rsid w:val="0052361A"/>
    <w:rPr>
      <w:rFonts w:asciiTheme="majorHAnsi" w:eastAsiaTheme="majorEastAsia" w:hAnsiTheme="majorHAnsi" w:cstheme="majorBidi"/>
      <w:spacing w:val="-10"/>
      <w:kern w:val="28"/>
      <w:sz w:val="56"/>
      <w:szCs w:val="56"/>
      <w:lang w:eastAsia="ar-SA"/>
    </w:rPr>
  </w:style>
  <w:style w:type="paragraph" w:styleId="aff2">
    <w:name w:val="List Paragraph"/>
    <w:basedOn w:val="a"/>
    <w:uiPriority w:val="34"/>
    <w:qFormat/>
    <w:rsid w:val="002E7B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61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2361A"/>
    <w:pPr>
      <w:keepNext/>
      <w:spacing w:before="240" w:after="60"/>
      <w:outlineLvl w:val="0"/>
    </w:pPr>
    <w:rPr>
      <w:rFonts w:ascii="Calibri Light" w:hAnsi="Calibri Light"/>
      <w:b/>
      <w:bCs/>
      <w:kern w:val="32"/>
      <w:sz w:val="32"/>
      <w:szCs w:val="32"/>
      <w:lang w:val="x-none"/>
    </w:rPr>
  </w:style>
  <w:style w:type="paragraph" w:styleId="2">
    <w:name w:val="heading 2"/>
    <w:basedOn w:val="a"/>
    <w:next w:val="a"/>
    <w:link w:val="20"/>
    <w:qFormat/>
    <w:rsid w:val="0052361A"/>
    <w:pPr>
      <w:keepNext/>
      <w:spacing w:before="240" w:after="60"/>
      <w:outlineLvl w:val="1"/>
    </w:pPr>
    <w:rPr>
      <w:rFonts w:ascii="Arial" w:hAnsi="Arial" w:cs="Arial"/>
      <w:b/>
      <w:bCs/>
      <w:i/>
      <w:iCs/>
      <w:sz w:val="28"/>
      <w:szCs w:val="28"/>
    </w:rPr>
  </w:style>
  <w:style w:type="paragraph" w:styleId="4">
    <w:name w:val="heading 4"/>
    <w:basedOn w:val="a"/>
    <w:next w:val="a"/>
    <w:link w:val="40"/>
    <w:qFormat/>
    <w:rsid w:val="0052361A"/>
    <w:pPr>
      <w:keepNext/>
      <w:suppressAutoHyphens w:val="0"/>
      <w:spacing w:before="240" w:after="60"/>
      <w:outlineLvl w:val="3"/>
    </w:pPr>
    <w:rPr>
      <w:b/>
      <w:bCs/>
      <w:sz w:val="28"/>
      <w:szCs w:val="28"/>
      <w:lang w:eastAsia="ru-RU"/>
    </w:rPr>
  </w:style>
  <w:style w:type="paragraph" w:styleId="5">
    <w:name w:val="heading 5"/>
    <w:basedOn w:val="a"/>
    <w:next w:val="a"/>
    <w:link w:val="50"/>
    <w:qFormat/>
    <w:rsid w:val="0052361A"/>
    <w:pPr>
      <w:spacing w:before="240" w:after="60"/>
      <w:outlineLvl w:val="4"/>
    </w:pPr>
    <w:rPr>
      <w:rFonts w:ascii="Calibri" w:hAnsi="Calibri"/>
      <w:b/>
      <w:bCs/>
      <w:i/>
      <w:iCs/>
      <w:sz w:val="26"/>
      <w:szCs w:val="26"/>
      <w:lang w:val="x-none"/>
    </w:rPr>
  </w:style>
  <w:style w:type="paragraph" w:styleId="7">
    <w:name w:val="heading 7"/>
    <w:basedOn w:val="a"/>
    <w:next w:val="a"/>
    <w:link w:val="70"/>
    <w:qFormat/>
    <w:rsid w:val="0052361A"/>
    <w:pPr>
      <w:keepNext/>
      <w:tabs>
        <w:tab w:val="num" w:pos="0"/>
      </w:tabs>
      <w:ind w:left="1296" w:hanging="1296"/>
      <w:jc w:val="center"/>
      <w:outlineLvl w:val="6"/>
    </w:pPr>
    <w:rPr>
      <w:b/>
      <w:i/>
      <w:sz w:val="28"/>
      <w:szCs w:val="20"/>
      <w:u w:val="single"/>
    </w:rPr>
  </w:style>
  <w:style w:type="paragraph" w:styleId="8">
    <w:name w:val="heading 8"/>
    <w:basedOn w:val="a"/>
    <w:next w:val="a"/>
    <w:link w:val="80"/>
    <w:qFormat/>
    <w:rsid w:val="0052361A"/>
    <w:pPr>
      <w:tabs>
        <w:tab w:val="num" w:pos="0"/>
      </w:tabs>
      <w:spacing w:before="240" w:after="60"/>
      <w:ind w:left="1440" w:hanging="14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361A"/>
    <w:rPr>
      <w:rFonts w:ascii="Calibri Light" w:eastAsia="Times New Roman" w:hAnsi="Calibri Light" w:cs="Times New Roman"/>
      <w:b/>
      <w:bCs/>
      <w:kern w:val="32"/>
      <w:sz w:val="32"/>
      <w:szCs w:val="32"/>
      <w:lang w:val="x-none" w:eastAsia="ar-SA"/>
    </w:rPr>
  </w:style>
  <w:style w:type="character" w:customStyle="1" w:styleId="20">
    <w:name w:val="Заголовок 2 Знак"/>
    <w:basedOn w:val="a0"/>
    <w:link w:val="2"/>
    <w:rsid w:val="0052361A"/>
    <w:rPr>
      <w:rFonts w:ascii="Arial" w:eastAsia="Times New Roman" w:hAnsi="Arial" w:cs="Arial"/>
      <w:b/>
      <w:bCs/>
      <w:i/>
      <w:iCs/>
      <w:sz w:val="28"/>
      <w:szCs w:val="28"/>
      <w:lang w:eastAsia="ar-SA"/>
    </w:rPr>
  </w:style>
  <w:style w:type="character" w:customStyle="1" w:styleId="40">
    <w:name w:val="Заголовок 4 Знак"/>
    <w:basedOn w:val="a0"/>
    <w:link w:val="4"/>
    <w:rsid w:val="0052361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2361A"/>
    <w:rPr>
      <w:rFonts w:ascii="Calibri" w:eastAsia="Times New Roman" w:hAnsi="Calibri" w:cs="Times New Roman"/>
      <w:b/>
      <w:bCs/>
      <w:i/>
      <w:iCs/>
      <w:sz w:val="26"/>
      <w:szCs w:val="26"/>
      <w:lang w:val="x-none" w:eastAsia="ar-SA"/>
    </w:rPr>
  </w:style>
  <w:style w:type="character" w:customStyle="1" w:styleId="70">
    <w:name w:val="Заголовок 7 Знак"/>
    <w:basedOn w:val="a0"/>
    <w:link w:val="7"/>
    <w:rsid w:val="0052361A"/>
    <w:rPr>
      <w:rFonts w:ascii="Times New Roman" w:eastAsia="Times New Roman" w:hAnsi="Times New Roman" w:cs="Times New Roman"/>
      <w:b/>
      <w:i/>
      <w:sz w:val="28"/>
      <w:szCs w:val="20"/>
      <w:u w:val="single"/>
      <w:lang w:eastAsia="ar-SA"/>
    </w:rPr>
  </w:style>
  <w:style w:type="character" w:customStyle="1" w:styleId="80">
    <w:name w:val="Заголовок 8 Знак"/>
    <w:basedOn w:val="a0"/>
    <w:link w:val="8"/>
    <w:rsid w:val="0052361A"/>
    <w:rPr>
      <w:rFonts w:ascii="Times New Roman" w:eastAsia="Times New Roman" w:hAnsi="Times New Roman" w:cs="Times New Roman"/>
      <w:i/>
      <w:iCs/>
      <w:sz w:val="24"/>
      <w:szCs w:val="24"/>
      <w:lang w:eastAsia="ar-SA"/>
    </w:rPr>
  </w:style>
  <w:style w:type="paragraph" w:customStyle="1" w:styleId="a3">
    <w:name w:val="Знак"/>
    <w:basedOn w:val="a"/>
    <w:next w:val="2"/>
    <w:autoRedefine/>
    <w:rsid w:val="0052361A"/>
    <w:pPr>
      <w:suppressAutoHyphens w:val="0"/>
      <w:spacing w:after="160" w:line="240" w:lineRule="exact"/>
      <w:jc w:val="center"/>
    </w:pPr>
    <w:rPr>
      <w:b/>
      <w:i/>
      <w:sz w:val="28"/>
      <w:szCs w:val="28"/>
      <w:lang w:val="en-US" w:eastAsia="en-US"/>
    </w:rPr>
  </w:style>
  <w:style w:type="character" w:customStyle="1" w:styleId="WW8Num3z0">
    <w:name w:val="WW8Num3z0"/>
    <w:rsid w:val="0052361A"/>
    <w:rPr>
      <w:rFonts w:ascii="Symbol" w:hAnsi="Symbol" w:cs="OpenSymbol"/>
    </w:rPr>
  </w:style>
  <w:style w:type="character" w:customStyle="1" w:styleId="WW8Num4z0">
    <w:name w:val="WW8Num4z0"/>
    <w:rsid w:val="0052361A"/>
    <w:rPr>
      <w:rFonts w:ascii="Symbol" w:hAnsi="Symbol" w:cs="OpenSymbol"/>
    </w:rPr>
  </w:style>
  <w:style w:type="character" w:customStyle="1" w:styleId="21">
    <w:name w:val="Основной шрифт абзаца2"/>
    <w:rsid w:val="0052361A"/>
  </w:style>
  <w:style w:type="character" w:customStyle="1" w:styleId="WW8Num2z0">
    <w:name w:val="WW8Num2z0"/>
    <w:rsid w:val="0052361A"/>
    <w:rPr>
      <w:rFonts w:ascii="Times New Roman" w:eastAsia="Times New Roman" w:hAnsi="Times New Roman" w:cs="Times New Roman"/>
      <w:b w:val="0"/>
    </w:rPr>
  </w:style>
  <w:style w:type="character" w:customStyle="1" w:styleId="WW8Num2z1">
    <w:name w:val="WW8Num2z1"/>
    <w:rsid w:val="0052361A"/>
    <w:rPr>
      <w:rFonts w:ascii="Courier New" w:hAnsi="Courier New" w:cs="Courier New"/>
    </w:rPr>
  </w:style>
  <w:style w:type="character" w:customStyle="1" w:styleId="WW8Num2z2">
    <w:name w:val="WW8Num2z2"/>
    <w:rsid w:val="0052361A"/>
    <w:rPr>
      <w:rFonts w:ascii="Wingdings" w:hAnsi="Wingdings"/>
    </w:rPr>
  </w:style>
  <w:style w:type="character" w:customStyle="1" w:styleId="WW8Num2z3">
    <w:name w:val="WW8Num2z3"/>
    <w:rsid w:val="0052361A"/>
    <w:rPr>
      <w:rFonts w:ascii="Symbol" w:hAnsi="Symbol"/>
    </w:rPr>
  </w:style>
  <w:style w:type="character" w:customStyle="1" w:styleId="WW8Num8z0">
    <w:name w:val="WW8Num8z0"/>
    <w:rsid w:val="0052361A"/>
    <w:rPr>
      <w:rFonts w:ascii="Wingdings" w:hAnsi="Wingdings"/>
    </w:rPr>
  </w:style>
  <w:style w:type="character" w:customStyle="1" w:styleId="WW8Num8z1">
    <w:name w:val="WW8Num8z1"/>
    <w:rsid w:val="0052361A"/>
    <w:rPr>
      <w:rFonts w:ascii="Courier New" w:hAnsi="Courier New" w:cs="Courier New"/>
    </w:rPr>
  </w:style>
  <w:style w:type="character" w:customStyle="1" w:styleId="WW8Num8z3">
    <w:name w:val="WW8Num8z3"/>
    <w:rsid w:val="0052361A"/>
    <w:rPr>
      <w:rFonts w:ascii="Symbol" w:hAnsi="Symbol"/>
    </w:rPr>
  </w:style>
  <w:style w:type="character" w:customStyle="1" w:styleId="11">
    <w:name w:val="Основной шрифт абзаца1"/>
    <w:rsid w:val="0052361A"/>
  </w:style>
  <w:style w:type="character" w:customStyle="1" w:styleId="a4">
    <w:name w:val="Текст выноски Знак"/>
    <w:rsid w:val="0052361A"/>
    <w:rPr>
      <w:rFonts w:ascii="Tahoma" w:hAnsi="Tahoma" w:cs="Tahoma"/>
      <w:sz w:val="16"/>
      <w:szCs w:val="16"/>
    </w:rPr>
  </w:style>
  <w:style w:type="character" w:customStyle="1" w:styleId="a5">
    <w:name w:val="Название Знак"/>
    <w:rsid w:val="0052361A"/>
    <w:rPr>
      <w:b/>
      <w:sz w:val="24"/>
    </w:rPr>
  </w:style>
  <w:style w:type="character" w:customStyle="1" w:styleId="a6">
    <w:name w:val="Маркеры списка"/>
    <w:rsid w:val="0052361A"/>
    <w:rPr>
      <w:rFonts w:ascii="OpenSymbol" w:eastAsia="OpenSymbol" w:hAnsi="OpenSymbol" w:cs="OpenSymbol"/>
    </w:rPr>
  </w:style>
  <w:style w:type="paragraph" w:customStyle="1" w:styleId="12">
    <w:name w:val="Заголовок1"/>
    <w:basedOn w:val="a"/>
    <w:next w:val="a7"/>
    <w:rsid w:val="0052361A"/>
    <w:pPr>
      <w:keepNext/>
      <w:spacing w:before="240" w:after="120"/>
    </w:pPr>
    <w:rPr>
      <w:rFonts w:ascii="Arial" w:eastAsia="Microsoft YaHei" w:hAnsi="Arial" w:cs="Mangal"/>
      <w:sz w:val="28"/>
      <w:szCs w:val="28"/>
    </w:rPr>
  </w:style>
  <w:style w:type="paragraph" w:styleId="a7">
    <w:name w:val="Body Text"/>
    <w:aliases w:val="Знак1"/>
    <w:basedOn w:val="a"/>
    <w:link w:val="a8"/>
    <w:qFormat/>
    <w:rsid w:val="0052361A"/>
    <w:pPr>
      <w:spacing w:after="120"/>
    </w:pPr>
    <w:rPr>
      <w:lang w:val="x-none"/>
    </w:rPr>
  </w:style>
  <w:style w:type="character" w:customStyle="1" w:styleId="a8">
    <w:name w:val="Основной текст Знак"/>
    <w:aliases w:val="Знак1 Знак"/>
    <w:basedOn w:val="a0"/>
    <w:link w:val="a7"/>
    <w:rsid w:val="0052361A"/>
    <w:rPr>
      <w:rFonts w:ascii="Times New Roman" w:eastAsia="Times New Roman" w:hAnsi="Times New Roman" w:cs="Times New Roman"/>
      <w:sz w:val="24"/>
      <w:szCs w:val="24"/>
      <w:lang w:val="x-none" w:eastAsia="ar-SA"/>
    </w:rPr>
  </w:style>
  <w:style w:type="paragraph" w:styleId="a9">
    <w:name w:val="List"/>
    <w:basedOn w:val="a7"/>
    <w:rsid w:val="0052361A"/>
    <w:rPr>
      <w:rFonts w:cs="Mangal"/>
    </w:rPr>
  </w:style>
  <w:style w:type="paragraph" w:customStyle="1" w:styleId="22">
    <w:name w:val="Название2"/>
    <w:basedOn w:val="a"/>
    <w:rsid w:val="0052361A"/>
    <w:pPr>
      <w:suppressLineNumbers/>
      <w:spacing w:before="120" w:after="120"/>
    </w:pPr>
    <w:rPr>
      <w:rFonts w:cs="Mangal"/>
      <w:i/>
      <w:iCs/>
    </w:rPr>
  </w:style>
  <w:style w:type="paragraph" w:customStyle="1" w:styleId="23">
    <w:name w:val="Указатель2"/>
    <w:basedOn w:val="a"/>
    <w:rsid w:val="0052361A"/>
    <w:pPr>
      <w:suppressLineNumbers/>
    </w:pPr>
    <w:rPr>
      <w:rFonts w:cs="Mangal"/>
    </w:rPr>
  </w:style>
  <w:style w:type="paragraph" w:customStyle="1" w:styleId="13">
    <w:name w:val="Название1"/>
    <w:basedOn w:val="a"/>
    <w:rsid w:val="0052361A"/>
    <w:pPr>
      <w:suppressLineNumbers/>
      <w:spacing w:before="120" w:after="120"/>
    </w:pPr>
    <w:rPr>
      <w:rFonts w:cs="Mangal"/>
      <w:i/>
      <w:iCs/>
    </w:rPr>
  </w:style>
  <w:style w:type="paragraph" w:customStyle="1" w:styleId="14">
    <w:name w:val="Указатель1"/>
    <w:basedOn w:val="a"/>
    <w:rsid w:val="0052361A"/>
    <w:pPr>
      <w:suppressLineNumbers/>
    </w:pPr>
    <w:rPr>
      <w:rFonts w:cs="Mangal"/>
    </w:rPr>
  </w:style>
  <w:style w:type="paragraph" w:customStyle="1" w:styleId="210">
    <w:name w:val="Основной текст с отступом 21"/>
    <w:basedOn w:val="a"/>
    <w:rsid w:val="0052361A"/>
    <w:pPr>
      <w:spacing w:after="120" w:line="480" w:lineRule="auto"/>
      <w:ind w:left="283"/>
    </w:pPr>
  </w:style>
  <w:style w:type="paragraph" w:styleId="aa">
    <w:name w:val="header"/>
    <w:basedOn w:val="a"/>
    <w:link w:val="ab"/>
    <w:rsid w:val="0052361A"/>
    <w:pPr>
      <w:tabs>
        <w:tab w:val="center" w:pos="4153"/>
        <w:tab w:val="right" w:pos="8306"/>
      </w:tabs>
    </w:pPr>
    <w:rPr>
      <w:szCs w:val="20"/>
      <w:lang w:val="x-none"/>
    </w:rPr>
  </w:style>
  <w:style w:type="character" w:customStyle="1" w:styleId="ab">
    <w:name w:val="Верхний колонтитул Знак"/>
    <w:basedOn w:val="a0"/>
    <w:link w:val="aa"/>
    <w:rsid w:val="0052361A"/>
    <w:rPr>
      <w:rFonts w:ascii="Times New Roman" w:eastAsia="Times New Roman" w:hAnsi="Times New Roman" w:cs="Times New Roman"/>
      <w:sz w:val="24"/>
      <w:szCs w:val="20"/>
      <w:lang w:val="x-none" w:eastAsia="ar-SA"/>
    </w:rPr>
  </w:style>
  <w:style w:type="paragraph" w:customStyle="1" w:styleId="211">
    <w:name w:val="Основной текст 21"/>
    <w:basedOn w:val="a"/>
    <w:rsid w:val="0052361A"/>
    <w:pPr>
      <w:spacing w:after="120" w:line="480" w:lineRule="auto"/>
    </w:pPr>
  </w:style>
  <w:style w:type="paragraph" w:customStyle="1" w:styleId="ac">
    <w:basedOn w:val="a"/>
    <w:next w:val="ad"/>
    <w:qFormat/>
    <w:rsid w:val="0052361A"/>
    <w:pPr>
      <w:jc w:val="center"/>
    </w:pPr>
    <w:rPr>
      <w:b/>
      <w:szCs w:val="20"/>
    </w:rPr>
  </w:style>
  <w:style w:type="paragraph" w:styleId="ad">
    <w:name w:val="Subtitle"/>
    <w:basedOn w:val="12"/>
    <w:next w:val="a7"/>
    <w:link w:val="ae"/>
    <w:qFormat/>
    <w:rsid w:val="0052361A"/>
    <w:pPr>
      <w:jc w:val="center"/>
    </w:pPr>
    <w:rPr>
      <w:i/>
      <w:iCs/>
    </w:rPr>
  </w:style>
  <w:style w:type="character" w:customStyle="1" w:styleId="ae">
    <w:name w:val="Подзаголовок Знак"/>
    <w:basedOn w:val="a0"/>
    <w:link w:val="ad"/>
    <w:rsid w:val="0052361A"/>
    <w:rPr>
      <w:rFonts w:ascii="Arial" w:eastAsia="Microsoft YaHei" w:hAnsi="Arial" w:cs="Mangal"/>
      <w:i/>
      <w:iCs/>
      <w:sz w:val="28"/>
      <w:szCs w:val="28"/>
      <w:lang w:eastAsia="ar-SA"/>
    </w:rPr>
  </w:style>
  <w:style w:type="character" w:customStyle="1" w:styleId="15">
    <w:name w:val="Название Знак1"/>
    <w:link w:val="af"/>
    <w:locked/>
    <w:rsid w:val="0052361A"/>
    <w:rPr>
      <w:b/>
      <w:sz w:val="24"/>
      <w:lang w:val="ru-RU" w:eastAsia="ar-SA" w:bidi="ar-SA"/>
    </w:rPr>
  </w:style>
  <w:style w:type="paragraph" w:styleId="af0">
    <w:name w:val="Balloon Text"/>
    <w:basedOn w:val="a"/>
    <w:link w:val="16"/>
    <w:rsid w:val="0052361A"/>
    <w:rPr>
      <w:rFonts w:ascii="Tahoma" w:hAnsi="Tahoma" w:cs="Tahoma"/>
      <w:sz w:val="16"/>
      <w:szCs w:val="16"/>
    </w:rPr>
  </w:style>
  <w:style w:type="character" w:customStyle="1" w:styleId="16">
    <w:name w:val="Текст выноски Знак1"/>
    <w:basedOn w:val="a0"/>
    <w:link w:val="af0"/>
    <w:rsid w:val="0052361A"/>
    <w:rPr>
      <w:rFonts w:ascii="Tahoma" w:eastAsia="Times New Roman" w:hAnsi="Tahoma" w:cs="Tahoma"/>
      <w:sz w:val="16"/>
      <w:szCs w:val="16"/>
      <w:lang w:eastAsia="ar-SA"/>
    </w:rPr>
  </w:style>
  <w:style w:type="paragraph" w:customStyle="1" w:styleId="af1">
    <w:name w:val="Содержимое таблицы"/>
    <w:basedOn w:val="a"/>
    <w:rsid w:val="0052361A"/>
    <w:pPr>
      <w:suppressLineNumbers/>
    </w:pPr>
  </w:style>
  <w:style w:type="paragraph" w:customStyle="1" w:styleId="af2">
    <w:name w:val="Заголовок таблицы"/>
    <w:basedOn w:val="af1"/>
    <w:rsid w:val="0052361A"/>
    <w:pPr>
      <w:jc w:val="center"/>
    </w:pPr>
    <w:rPr>
      <w:b/>
      <w:bCs/>
    </w:rPr>
  </w:style>
  <w:style w:type="paragraph" w:styleId="af3">
    <w:name w:val="Body Text Indent"/>
    <w:aliases w:val="Надин стиль,Основной текст 1,Нумерованный список !!,Iniiaiie oaeno 1,Ioia?iaaiiue nienie !!,Iaaei noeeu"/>
    <w:basedOn w:val="a"/>
    <w:link w:val="af4"/>
    <w:rsid w:val="0052361A"/>
    <w:pPr>
      <w:suppressAutoHyphens w:val="0"/>
      <w:spacing w:after="120"/>
      <w:ind w:left="283"/>
    </w:pPr>
    <w:rPr>
      <w:lang w:eastAsia="ru-RU"/>
    </w:rPr>
  </w:style>
  <w:style w:type="character" w:customStyle="1" w:styleId="af4">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f3"/>
    <w:rsid w:val="0052361A"/>
    <w:rPr>
      <w:rFonts w:ascii="Times New Roman" w:eastAsia="Times New Roman" w:hAnsi="Times New Roman" w:cs="Times New Roman"/>
      <w:sz w:val="24"/>
      <w:szCs w:val="24"/>
      <w:lang w:eastAsia="ru-RU"/>
    </w:rPr>
  </w:style>
  <w:style w:type="paragraph" w:styleId="3">
    <w:name w:val="Body Text Indent 3"/>
    <w:basedOn w:val="a"/>
    <w:link w:val="30"/>
    <w:rsid w:val="0052361A"/>
    <w:pPr>
      <w:suppressAutoHyphens w:val="0"/>
      <w:spacing w:after="120"/>
      <w:ind w:left="283"/>
    </w:pPr>
    <w:rPr>
      <w:sz w:val="16"/>
      <w:szCs w:val="16"/>
      <w:lang w:eastAsia="ru-RU"/>
    </w:rPr>
  </w:style>
  <w:style w:type="character" w:customStyle="1" w:styleId="30">
    <w:name w:val="Основной текст с отступом 3 Знак"/>
    <w:basedOn w:val="a0"/>
    <w:link w:val="3"/>
    <w:rsid w:val="0052361A"/>
    <w:rPr>
      <w:rFonts w:ascii="Times New Roman" w:eastAsia="Times New Roman" w:hAnsi="Times New Roman" w:cs="Times New Roman"/>
      <w:sz w:val="16"/>
      <w:szCs w:val="16"/>
      <w:lang w:eastAsia="ru-RU"/>
    </w:rPr>
  </w:style>
  <w:style w:type="paragraph" w:customStyle="1" w:styleId="Heading">
    <w:name w:val="Heading"/>
    <w:rsid w:val="0052361A"/>
    <w:pPr>
      <w:autoSpaceDE w:val="0"/>
      <w:autoSpaceDN w:val="0"/>
      <w:spacing w:after="0" w:line="240" w:lineRule="auto"/>
    </w:pPr>
    <w:rPr>
      <w:rFonts w:ascii="Arial" w:eastAsia="Times New Roman" w:hAnsi="Arial" w:cs="Arial"/>
      <w:b/>
      <w:bCs/>
      <w:lang w:eastAsia="ru-RU"/>
    </w:rPr>
  </w:style>
  <w:style w:type="paragraph" w:customStyle="1" w:styleId="ConsPlusNonformat">
    <w:name w:val="ConsPlusNonformat"/>
    <w:rsid w:val="005236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361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5">
    <w:name w:val="footer"/>
    <w:basedOn w:val="a"/>
    <w:link w:val="af6"/>
    <w:rsid w:val="0052361A"/>
    <w:pPr>
      <w:tabs>
        <w:tab w:val="center" w:pos="4677"/>
        <w:tab w:val="right" w:pos="9355"/>
      </w:tabs>
      <w:suppressAutoHyphens w:val="0"/>
    </w:pPr>
    <w:rPr>
      <w:lang w:val="x-none" w:eastAsia="x-none"/>
    </w:rPr>
  </w:style>
  <w:style w:type="character" w:customStyle="1" w:styleId="af6">
    <w:name w:val="Нижний колонтитул Знак"/>
    <w:basedOn w:val="a0"/>
    <w:link w:val="af5"/>
    <w:rsid w:val="0052361A"/>
    <w:rPr>
      <w:rFonts w:ascii="Times New Roman" w:eastAsia="Times New Roman" w:hAnsi="Times New Roman" w:cs="Times New Roman"/>
      <w:sz w:val="24"/>
      <w:szCs w:val="24"/>
      <w:lang w:val="x-none" w:eastAsia="x-none"/>
    </w:rPr>
  </w:style>
  <w:style w:type="paragraph" w:styleId="24">
    <w:name w:val="Body Text Indent 2"/>
    <w:basedOn w:val="a"/>
    <w:link w:val="25"/>
    <w:rsid w:val="0052361A"/>
    <w:pPr>
      <w:spacing w:after="120" w:line="480" w:lineRule="auto"/>
      <w:ind w:left="283"/>
    </w:pPr>
  </w:style>
  <w:style w:type="character" w:customStyle="1" w:styleId="25">
    <w:name w:val="Основной текст с отступом 2 Знак"/>
    <w:basedOn w:val="a0"/>
    <w:link w:val="24"/>
    <w:rsid w:val="0052361A"/>
    <w:rPr>
      <w:rFonts w:ascii="Times New Roman" w:eastAsia="Times New Roman" w:hAnsi="Times New Roman" w:cs="Times New Roman"/>
      <w:sz w:val="24"/>
      <w:szCs w:val="24"/>
      <w:lang w:eastAsia="ar-SA"/>
    </w:rPr>
  </w:style>
  <w:style w:type="paragraph" w:styleId="26">
    <w:name w:val="Body Text 2"/>
    <w:basedOn w:val="a"/>
    <w:link w:val="27"/>
    <w:rsid w:val="0052361A"/>
    <w:pPr>
      <w:spacing w:after="120" w:line="480" w:lineRule="auto"/>
    </w:pPr>
  </w:style>
  <w:style w:type="character" w:customStyle="1" w:styleId="27">
    <w:name w:val="Основной текст 2 Знак"/>
    <w:basedOn w:val="a0"/>
    <w:link w:val="26"/>
    <w:rsid w:val="0052361A"/>
    <w:rPr>
      <w:rFonts w:ascii="Times New Roman" w:eastAsia="Times New Roman" w:hAnsi="Times New Roman" w:cs="Times New Roman"/>
      <w:sz w:val="24"/>
      <w:szCs w:val="24"/>
      <w:lang w:eastAsia="ar-SA"/>
    </w:rPr>
  </w:style>
  <w:style w:type="paragraph" w:customStyle="1" w:styleId="17">
    <w:name w:val="Знак1"/>
    <w:basedOn w:val="a"/>
    <w:rsid w:val="0052361A"/>
    <w:pPr>
      <w:suppressAutoHyphens w:val="0"/>
      <w:spacing w:after="160" w:line="240" w:lineRule="exact"/>
    </w:pPr>
    <w:rPr>
      <w:rFonts w:ascii="Verdana" w:hAnsi="Verdana"/>
      <w:sz w:val="20"/>
      <w:szCs w:val="20"/>
      <w:lang w:val="en-US" w:eastAsia="en-US"/>
    </w:rPr>
  </w:style>
  <w:style w:type="paragraph" w:customStyle="1" w:styleId="18">
    <w:name w:val="1 Знак Знак Знак"/>
    <w:basedOn w:val="a"/>
    <w:rsid w:val="0052361A"/>
    <w:pPr>
      <w:suppressAutoHyphens w:val="0"/>
    </w:pPr>
    <w:rPr>
      <w:rFonts w:ascii="Verdana" w:hAnsi="Verdana" w:cs="Verdana"/>
      <w:sz w:val="20"/>
      <w:szCs w:val="20"/>
      <w:lang w:val="en-US" w:eastAsia="en-US"/>
    </w:rPr>
  </w:style>
  <w:style w:type="paragraph" w:styleId="af7">
    <w:name w:val="caption"/>
    <w:basedOn w:val="a"/>
    <w:next w:val="a"/>
    <w:qFormat/>
    <w:rsid w:val="0052361A"/>
    <w:rPr>
      <w:b/>
      <w:bCs/>
      <w:sz w:val="20"/>
      <w:szCs w:val="20"/>
    </w:rPr>
  </w:style>
  <w:style w:type="paragraph" w:customStyle="1" w:styleId="af8">
    <w:name w:val="......."/>
    <w:basedOn w:val="a"/>
    <w:next w:val="a"/>
    <w:rsid w:val="0052361A"/>
    <w:pPr>
      <w:suppressAutoHyphens w:val="0"/>
      <w:autoSpaceDE w:val="0"/>
      <w:autoSpaceDN w:val="0"/>
      <w:adjustRightInd w:val="0"/>
    </w:pPr>
    <w:rPr>
      <w:lang w:eastAsia="ru-RU"/>
    </w:rPr>
  </w:style>
  <w:style w:type="paragraph" w:customStyle="1" w:styleId="ConsTitle">
    <w:name w:val="ConsTitle"/>
    <w:rsid w:val="0052361A"/>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52361A"/>
    <w:pPr>
      <w:widowControl w:val="0"/>
      <w:spacing w:after="0" w:line="240" w:lineRule="auto"/>
      <w:ind w:firstLine="720"/>
    </w:pPr>
    <w:rPr>
      <w:rFonts w:ascii="Times New Roman" w:eastAsia="Times New Roman" w:hAnsi="Times New Roman" w:cs="Times New Roman"/>
      <w:snapToGrid w:val="0"/>
      <w:sz w:val="24"/>
      <w:szCs w:val="20"/>
      <w:lang w:eastAsia="ru-RU"/>
    </w:rPr>
  </w:style>
  <w:style w:type="paragraph" w:customStyle="1" w:styleId="Default">
    <w:name w:val="Default"/>
    <w:rsid w:val="005236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9">
    <w:name w:val="........"/>
    <w:basedOn w:val="Default"/>
    <w:next w:val="Default"/>
    <w:rsid w:val="0052361A"/>
    <w:rPr>
      <w:color w:val="auto"/>
    </w:rPr>
  </w:style>
  <w:style w:type="paragraph" w:customStyle="1" w:styleId="afa">
    <w:name w:val="............"/>
    <w:basedOn w:val="Default"/>
    <w:next w:val="Default"/>
    <w:rsid w:val="0052361A"/>
    <w:rPr>
      <w:color w:val="auto"/>
    </w:rPr>
  </w:style>
  <w:style w:type="paragraph" w:customStyle="1" w:styleId="28">
    <w:name w:val="........ ..... 2"/>
    <w:basedOn w:val="Default"/>
    <w:next w:val="Default"/>
    <w:rsid w:val="0052361A"/>
    <w:rPr>
      <w:color w:val="auto"/>
    </w:rPr>
  </w:style>
  <w:style w:type="paragraph" w:customStyle="1" w:styleId="31">
    <w:name w:val=".....3 .... .... .... .... .... .... .... .... .... .... .... .... .... .... .... .... ...."/>
    <w:basedOn w:val="Default"/>
    <w:next w:val="Default"/>
    <w:rsid w:val="0052361A"/>
    <w:rPr>
      <w:color w:val="auto"/>
    </w:rPr>
  </w:style>
  <w:style w:type="paragraph" w:customStyle="1" w:styleId="19">
    <w:name w:val="Абзац списка1"/>
    <w:aliases w:val="ненум_список,маркированный,List Paragraph1"/>
    <w:basedOn w:val="a"/>
    <w:link w:val="afb"/>
    <w:uiPriority w:val="99"/>
    <w:qFormat/>
    <w:rsid w:val="0052361A"/>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afb">
    <w:name w:val="Абзац списка Знак"/>
    <w:aliases w:val="ненум_список Знак,маркированный Знак,List Paragraph Знак,List Paragraph1 Знак,Абзац списка1 Знак"/>
    <w:link w:val="19"/>
    <w:uiPriority w:val="99"/>
    <w:locked/>
    <w:rsid w:val="0052361A"/>
    <w:rPr>
      <w:rFonts w:ascii="Calibri" w:eastAsia="Calibri" w:hAnsi="Calibri" w:cs="Times New Roman"/>
      <w:lang w:val="x-none"/>
    </w:rPr>
  </w:style>
  <w:style w:type="paragraph" w:styleId="afc">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fd"/>
    <w:uiPriority w:val="99"/>
    <w:unhideWhenUsed/>
    <w:qFormat/>
    <w:rsid w:val="0052361A"/>
    <w:pPr>
      <w:suppressAutoHyphens w:val="0"/>
      <w:spacing w:before="100" w:beforeAutospacing="1" w:after="100" w:afterAutospacing="1"/>
    </w:pPr>
    <w:rPr>
      <w:lang w:val="x-none" w:eastAsia="x-none"/>
    </w:rPr>
  </w:style>
  <w:style w:type="character" w:customStyle="1" w:styleId="afd">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fc"/>
    <w:uiPriority w:val="99"/>
    <w:rsid w:val="0052361A"/>
    <w:rPr>
      <w:rFonts w:ascii="Times New Roman" w:eastAsia="Times New Roman" w:hAnsi="Times New Roman" w:cs="Times New Roman"/>
      <w:sz w:val="24"/>
      <w:szCs w:val="24"/>
      <w:lang w:val="x-none" w:eastAsia="x-none"/>
    </w:rPr>
  </w:style>
  <w:style w:type="paragraph" w:customStyle="1" w:styleId="1a">
    <w:name w:val="Обычный1"/>
    <w:qFormat/>
    <w:rsid w:val="0052361A"/>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32">
    <w:name w:val="Основной шрифт абзаца3"/>
    <w:rsid w:val="0052361A"/>
  </w:style>
  <w:style w:type="character" w:customStyle="1" w:styleId="s0">
    <w:name w:val="s0"/>
    <w:rsid w:val="0052361A"/>
    <w:rPr>
      <w:rFonts w:ascii="Times New Roman" w:hAnsi="Times New Roman" w:cs="Times New Roman"/>
      <w:b w:val="0"/>
      <w:bCs w:val="0"/>
      <w:i w:val="0"/>
      <w:iCs w:val="0"/>
      <w:strike w:val="0"/>
      <w:dstrike w:val="0"/>
      <w:color w:val="000000"/>
      <w:sz w:val="28"/>
      <w:szCs w:val="28"/>
      <w:u w:val="none"/>
    </w:rPr>
  </w:style>
  <w:style w:type="paragraph" w:customStyle="1" w:styleId="310">
    <w:name w:val="Основной текст 31"/>
    <w:basedOn w:val="a"/>
    <w:qFormat/>
    <w:rsid w:val="0052361A"/>
    <w:pPr>
      <w:spacing w:after="120"/>
    </w:pPr>
    <w:rPr>
      <w:rFonts w:cs="Calibri"/>
      <w:sz w:val="16"/>
      <w:szCs w:val="16"/>
    </w:rPr>
  </w:style>
  <w:style w:type="paragraph" w:customStyle="1" w:styleId="Standard">
    <w:name w:val="Standard"/>
    <w:qFormat/>
    <w:rsid w:val="0052361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fe">
    <w:name w:val="Hyperlink"/>
    <w:rsid w:val="0052361A"/>
    <w:rPr>
      <w:color w:val="0000FF"/>
      <w:u w:val="single"/>
    </w:rPr>
  </w:style>
  <w:style w:type="character" w:customStyle="1" w:styleId="29">
    <w:name w:val="Основной текст2"/>
    <w:rsid w:val="0052361A"/>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8"/>
      <w:szCs w:val="28"/>
      <w:u w:val="none" w:color="000000"/>
      <w:effect w:val="none"/>
      <w:shd w:val="clear" w:color="auto" w:fill="FFFFFF"/>
      <w:vertAlign w:val="baseline"/>
      <w:lang w:val="ru-RU" w:bidi="ru-RU"/>
    </w:rPr>
  </w:style>
  <w:style w:type="character" w:customStyle="1" w:styleId="apple-converted-space">
    <w:name w:val="apple-converted-space"/>
    <w:rsid w:val="0052361A"/>
  </w:style>
  <w:style w:type="paragraph" w:styleId="aff">
    <w:name w:val="No Spacing"/>
    <w:qFormat/>
    <w:rsid w:val="0052361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msonormalcxspmiddle">
    <w:name w:val="msonormalcxspmiddle"/>
    <w:basedOn w:val="a"/>
    <w:rsid w:val="0052361A"/>
    <w:pPr>
      <w:suppressAutoHyphens w:val="0"/>
      <w:spacing w:before="100" w:beforeAutospacing="1" w:after="100" w:afterAutospacing="1"/>
    </w:pPr>
    <w:rPr>
      <w:lang w:eastAsia="ru-RU"/>
    </w:rPr>
  </w:style>
  <w:style w:type="paragraph" w:customStyle="1" w:styleId="110">
    <w:name w:val="Абзац списка11"/>
    <w:basedOn w:val="a"/>
    <w:rsid w:val="0052361A"/>
    <w:pPr>
      <w:suppressAutoHyphens w:val="0"/>
      <w:ind w:left="720"/>
    </w:pPr>
    <w:rPr>
      <w:rFonts w:eastAsia="Calibri"/>
      <w:lang w:eastAsia="ru-RU"/>
    </w:rPr>
  </w:style>
  <w:style w:type="paragraph" w:customStyle="1" w:styleId="2a">
    <w:name w:val="Абзац списка2"/>
    <w:basedOn w:val="a"/>
    <w:link w:val="ListParagraphChar"/>
    <w:rsid w:val="0052361A"/>
    <w:pPr>
      <w:suppressAutoHyphens w:val="0"/>
      <w:spacing w:after="200" w:line="276" w:lineRule="auto"/>
      <w:ind w:left="720"/>
      <w:contextualSpacing/>
    </w:pPr>
    <w:rPr>
      <w:rFonts w:ascii="Calibri" w:eastAsia="Calibri" w:hAnsi="Calibri"/>
      <w:sz w:val="20"/>
      <w:szCs w:val="20"/>
      <w:lang w:val="x-none" w:eastAsia="x-none"/>
    </w:rPr>
  </w:style>
  <w:style w:type="character" w:customStyle="1" w:styleId="ListParagraphChar">
    <w:name w:val="List Paragraph Char"/>
    <w:link w:val="2a"/>
    <w:locked/>
    <w:rsid w:val="0052361A"/>
    <w:rPr>
      <w:rFonts w:ascii="Calibri" w:eastAsia="Calibri" w:hAnsi="Calibri" w:cs="Times New Roman"/>
      <w:sz w:val="20"/>
      <w:szCs w:val="20"/>
      <w:lang w:val="x-none" w:eastAsia="x-none"/>
    </w:rPr>
  </w:style>
  <w:style w:type="paragraph" w:customStyle="1" w:styleId="1b">
    <w:name w:val="Без интервала1"/>
    <w:rsid w:val="0052361A"/>
    <w:pPr>
      <w:suppressAutoHyphens/>
      <w:spacing w:after="0" w:line="240" w:lineRule="auto"/>
    </w:pPr>
    <w:rPr>
      <w:rFonts w:ascii="Times New Roman" w:eastAsia="Times New Roman" w:hAnsi="Times New Roman" w:cs="Times New Roman"/>
      <w:b/>
      <w:bCs/>
      <w:sz w:val="24"/>
      <w:szCs w:val="24"/>
      <w:lang w:eastAsia="ar-SA"/>
    </w:rPr>
  </w:style>
  <w:style w:type="character" w:styleId="aff0">
    <w:name w:val="Emphasis"/>
    <w:qFormat/>
    <w:rsid w:val="0052361A"/>
    <w:rPr>
      <w:i/>
    </w:rPr>
  </w:style>
  <w:style w:type="character" w:customStyle="1" w:styleId="51">
    <w:name w:val="Основной текст (5)_"/>
    <w:link w:val="52"/>
    <w:rsid w:val="0052361A"/>
    <w:rPr>
      <w:b/>
      <w:bCs/>
      <w:sz w:val="26"/>
      <w:szCs w:val="26"/>
      <w:shd w:val="clear" w:color="auto" w:fill="FFFFFF"/>
    </w:rPr>
  </w:style>
  <w:style w:type="paragraph" w:customStyle="1" w:styleId="52">
    <w:name w:val="Основной текст (5)"/>
    <w:basedOn w:val="a"/>
    <w:link w:val="51"/>
    <w:rsid w:val="0052361A"/>
    <w:pPr>
      <w:widowControl w:val="0"/>
      <w:shd w:val="clear" w:color="auto" w:fill="FFFFFF"/>
      <w:suppressAutoHyphens w:val="0"/>
      <w:spacing w:line="0" w:lineRule="atLeast"/>
    </w:pPr>
    <w:rPr>
      <w:rFonts w:asciiTheme="minorHAnsi" w:eastAsiaTheme="minorHAnsi" w:hAnsiTheme="minorHAnsi" w:cstheme="minorBidi"/>
      <w:b/>
      <w:bCs/>
      <w:sz w:val="26"/>
      <w:szCs w:val="26"/>
      <w:shd w:val="clear" w:color="auto" w:fill="FFFFFF"/>
      <w:lang w:eastAsia="en-US"/>
    </w:rPr>
  </w:style>
  <w:style w:type="character" w:customStyle="1" w:styleId="BodyTextChar">
    <w:name w:val="Body Text Char"/>
    <w:aliases w:val="Знак1 Char"/>
    <w:locked/>
    <w:rsid w:val="0052361A"/>
    <w:rPr>
      <w:rFonts w:ascii="Times New Roman" w:hAnsi="Times New Roman" w:cs="Times New Roman"/>
      <w:sz w:val="24"/>
      <w:szCs w:val="24"/>
      <w:lang w:val="x-none" w:eastAsia="ar-SA" w:bidi="ar-SA"/>
    </w:rPr>
  </w:style>
  <w:style w:type="character" w:customStyle="1" w:styleId="BodyTextIndentChar">
    <w:name w:val="Body Text Indent Char"/>
    <w:aliases w:val="Надин стиль Char,Основной текст 1 Char,Нумерованный список !! Char,Iniiaiie oaeno 1 Char,Ioia?iaaiiue nienie !! Char,Iaaei noeeu Char"/>
    <w:locked/>
    <w:rsid w:val="0052361A"/>
    <w:rPr>
      <w:rFonts w:ascii="Times New Roman" w:hAnsi="Times New Roman" w:cs="Times New Roman"/>
      <w:sz w:val="24"/>
      <w:szCs w:val="24"/>
      <w:lang w:val="x-none" w:eastAsia="ru-RU"/>
    </w:rPr>
  </w:style>
  <w:style w:type="character" w:customStyle="1" w:styleId="BodyTextIndent3Char">
    <w:name w:val="Body Text Indent 3 Char"/>
    <w:locked/>
    <w:rsid w:val="0052361A"/>
    <w:rPr>
      <w:rFonts w:ascii="Times New Roman" w:hAnsi="Times New Roman" w:cs="Times New Roman"/>
      <w:sz w:val="16"/>
      <w:szCs w:val="16"/>
      <w:lang w:val="x-none" w:eastAsia="ru-RU"/>
    </w:rPr>
  </w:style>
  <w:style w:type="paragraph" w:customStyle="1" w:styleId="311">
    <w:name w:val="Основной текст с отступом 31"/>
    <w:basedOn w:val="a"/>
    <w:rsid w:val="0052361A"/>
    <w:pPr>
      <w:suppressAutoHyphens w:val="0"/>
      <w:spacing w:after="120" w:line="100" w:lineRule="atLeast"/>
      <w:ind w:left="283"/>
      <w:textAlignment w:val="baseline"/>
    </w:pPr>
    <w:rPr>
      <w:rFonts w:eastAsia="Calibri"/>
      <w:kern w:val="1"/>
      <w:sz w:val="16"/>
      <w:szCs w:val="16"/>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52361A"/>
    <w:rPr>
      <w:rFonts w:ascii="Times New Roman" w:hAnsi="Times New Roman"/>
      <w:sz w:val="24"/>
      <w:lang w:val="x-none" w:eastAsia="ar-SA" w:bidi="ar-SA"/>
    </w:rPr>
  </w:style>
  <w:style w:type="character" w:customStyle="1" w:styleId="HeaderChar">
    <w:name w:val="Header Char"/>
    <w:locked/>
    <w:rsid w:val="0052361A"/>
    <w:rPr>
      <w:rFonts w:ascii="Times New Roman" w:hAnsi="Times New Roman" w:cs="Times New Roman"/>
      <w:sz w:val="24"/>
      <w:szCs w:val="24"/>
      <w:lang w:val="x-none" w:eastAsia="ar-SA" w:bidi="ar-SA"/>
    </w:rPr>
  </w:style>
  <w:style w:type="character" w:customStyle="1" w:styleId="FooterChar">
    <w:name w:val="Footer Char"/>
    <w:locked/>
    <w:rsid w:val="0052361A"/>
    <w:rPr>
      <w:rFonts w:ascii="Times New Roman" w:hAnsi="Times New Roman" w:cs="Times New Roman"/>
      <w:sz w:val="24"/>
      <w:szCs w:val="24"/>
      <w:lang w:val="x-none" w:eastAsia="ar-SA" w:bidi="ar-SA"/>
    </w:rPr>
  </w:style>
  <w:style w:type="paragraph" w:styleId="HTML">
    <w:name w:val="HTML Preformatted"/>
    <w:basedOn w:val="a"/>
    <w:link w:val="HTML0"/>
    <w:unhideWhenUsed/>
    <w:rsid w:val="00523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52361A"/>
    <w:rPr>
      <w:rFonts w:ascii="Courier New" w:eastAsia="Times New Roman" w:hAnsi="Courier New" w:cs="Courier New"/>
      <w:sz w:val="20"/>
      <w:szCs w:val="20"/>
      <w:lang w:eastAsia="ru-RU"/>
    </w:rPr>
  </w:style>
  <w:style w:type="paragraph" w:styleId="af">
    <w:name w:val="Title"/>
    <w:basedOn w:val="a"/>
    <w:next w:val="a"/>
    <w:link w:val="15"/>
    <w:qFormat/>
    <w:rsid w:val="0052361A"/>
    <w:pPr>
      <w:contextualSpacing/>
    </w:pPr>
    <w:rPr>
      <w:rFonts w:asciiTheme="minorHAnsi" w:eastAsiaTheme="minorHAnsi" w:hAnsiTheme="minorHAnsi" w:cstheme="minorBidi"/>
      <w:b/>
      <w:szCs w:val="22"/>
    </w:rPr>
  </w:style>
  <w:style w:type="character" w:customStyle="1" w:styleId="aff1">
    <w:name w:val="Заголовок Знак"/>
    <w:basedOn w:val="a0"/>
    <w:uiPriority w:val="10"/>
    <w:rsid w:val="0052361A"/>
    <w:rPr>
      <w:rFonts w:asciiTheme="majorHAnsi" w:eastAsiaTheme="majorEastAsia" w:hAnsiTheme="majorHAnsi" w:cstheme="majorBidi"/>
      <w:spacing w:val="-10"/>
      <w:kern w:val="28"/>
      <w:sz w:val="56"/>
      <w:szCs w:val="56"/>
      <w:lang w:eastAsia="ar-SA"/>
    </w:rPr>
  </w:style>
  <w:style w:type="paragraph" w:styleId="aff2">
    <w:name w:val="List Paragraph"/>
    <w:basedOn w:val="a"/>
    <w:uiPriority w:val="34"/>
    <w:qFormat/>
    <w:rsid w:val="002E7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ko.gov.kz/economics-and-finance/regional-development/the-forecast-of-socio-economic-development-of-west-kaza.html"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33420365535248042"/>
          <c:y val="0.32481751824817517"/>
          <c:w val="0.5822454308093995"/>
          <c:h val="0.32481751824817517"/>
        </c:manualLayout>
      </c:layout>
      <c:pie3DChart>
        <c:varyColors val="1"/>
        <c:ser>
          <c:idx val="0"/>
          <c:order val="0"/>
          <c:tx>
            <c:strRef>
              <c:f>Sheet1!$A$2</c:f>
              <c:strCache>
                <c:ptCount val="1"/>
              </c:strCache>
            </c:strRef>
          </c:tx>
          <c:spPr>
            <a:solidFill>
              <a:srgbClr val="0000FF"/>
            </a:solidFill>
            <a:ln w="12707">
              <a:solidFill>
                <a:srgbClr val="000000"/>
              </a:solidFill>
              <a:prstDash val="solid"/>
            </a:ln>
          </c:spPr>
          <c:explosion val="25"/>
          <c:dPt>
            <c:idx val="0"/>
            <c:bubble3D val="0"/>
            <c:spPr>
              <a:solidFill>
                <a:srgbClr val="993366"/>
              </a:solidFill>
              <a:ln w="12707">
                <a:solidFill>
                  <a:srgbClr val="000000"/>
                </a:solidFill>
                <a:prstDash val="solid"/>
              </a:ln>
            </c:spPr>
            <c:extLst xmlns:c16r2="http://schemas.microsoft.com/office/drawing/2015/06/chart">
              <c:ext xmlns:c16="http://schemas.microsoft.com/office/drawing/2014/chart" uri="{C3380CC4-5D6E-409C-BE32-E72D297353CC}">
                <c16:uniqueId val="{00000000-443D-4123-9172-A04B2D771893}"/>
              </c:ext>
            </c:extLst>
          </c:dPt>
          <c:dPt>
            <c:idx val="1"/>
            <c:bubble3D val="0"/>
            <c:extLst xmlns:c16r2="http://schemas.microsoft.com/office/drawing/2015/06/chart">
              <c:ext xmlns:c16="http://schemas.microsoft.com/office/drawing/2014/chart" uri="{C3380CC4-5D6E-409C-BE32-E72D297353CC}">
                <c16:uniqueId val="{00000001-443D-4123-9172-A04B2D771893}"/>
              </c:ext>
            </c:extLst>
          </c:dPt>
          <c:dPt>
            <c:idx val="2"/>
            <c:bubble3D val="0"/>
            <c:spPr>
              <a:solidFill>
                <a:srgbClr val="00FF00"/>
              </a:solidFill>
              <a:ln w="12707">
                <a:solidFill>
                  <a:srgbClr val="000000"/>
                </a:solidFill>
                <a:prstDash val="solid"/>
              </a:ln>
            </c:spPr>
            <c:extLst xmlns:c16r2="http://schemas.microsoft.com/office/drawing/2015/06/chart">
              <c:ext xmlns:c16="http://schemas.microsoft.com/office/drawing/2014/chart" uri="{C3380CC4-5D6E-409C-BE32-E72D297353CC}">
                <c16:uniqueId val="{00000002-443D-4123-9172-A04B2D771893}"/>
              </c:ext>
            </c:extLst>
          </c:dPt>
          <c:dPt>
            <c:idx val="3"/>
            <c:bubble3D val="0"/>
            <c:extLst xmlns:c16r2="http://schemas.microsoft.com/office/drawing/2015/06/chart">
              <c:ext xmlns:c16="http://schemas.microsoft.com/office/drawing/2014/chart" uri="{C3380CC4-5D6E-409C-BE32-E72D297353CC}">
                <c16:uniqueId val="{00000003-443D-4123-9172-A04B2D771893}"/>
              </c:ext>
            </c:extLst>
          </c:dPt>
          <c:dLbls>
            <c:dLbl>
              <c:idx val="0"/>
              <c:layout>
                <c:manualLayout>
                  <c:x val="-0.10490951592253028"/>
                  <c:y val="4.4710738182996534E-2"/>
                </c:manualLayout>
              </c:layout>
              <c:tx>
                <c:rich>
                  <a:bodyPr/>
                  <a:lstStyle/>
                  <a:p>
                    <a:pPr>
                      <a:defRPr sz="850" b="0" i="0" u="none" strike="noStrike" baseline="0">
                        <a:solidFill>
                          <a:srgbClr val="000000"/>
                        </a:solidFill>
                        <a:latin typeface="Times New Roman"/>
                        <a:ea typeface="Times New Roman"/>
                        <a:cs typeface="Times New Roman"/>
                      </a:defRPr>
                    </a:pPr>
                    <a:r>
                      <a:rPr lang="ru-RU" sz="800" b="1" i="0" u="none" strike="noStrike" baseline="0">
                        <a:solidFill>
                          <a:srgbClr val="000000"/>
                        </a:solidFill>
                        <a:latin typeface="Arial Cyr"/>
                        <a:cs typeface="Arial Cyr"/>
                      </a:rPr>
                      <a:t>Трансферттер 92%</a:t>
                    </a:r>
                  </a:p>
                  <a:p>
                    <a:pPr>
                      <a:defRPr sz="850" b="0" i="0" u="none" strike="noStrike" baseline="0">
                        <a:solidFill>
                          <a:srgbClr val="000000"/>
                        </a:solidFill>
                        <a:latin typeface="Times New Roman"/>
                        <a:ea typeface="Times New Roman"/>
                        <a:cs typeface="Times New Roman"/>
                      </a:defRPr>
                    </a:pPr>
                    <a:endParaRPr lang="ru-RU" sz="800" b="1" i="0" u="none" strike="noStrike" baseline="0">
                      <a:solidFill>
                        <a:srgbClr val="000000"/>
                      </a:solidFill>
                      <a:latin typeface="Arial Cyr"/>
                      <a:cs typeface="Arial Cyr"/>
                    </a:endParaRPr>
                  </a:p>
                </c:rich>
              </c:tx>
              <c:spPr>
                <a:noFill/>
                <a:ln w="25413">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43D-4123-9172-A04B2D771893}"/>
                </c:ext>
              </c:extLst>
            </c:dLbl>
            <c:dLbl>
              <c:idx val="1"/>
              <c:tx>
                <c:rich>
                  <a:bodyPr/>
                  <a:lstStyle/>
                  <a:p>
                    <a:pPr>
                      <a:defRPr sz="800" b="0" i="0" u="none" strike="noStrike" baseline="0">
                        <a:solidFill>
                          <a:srgbClr val="000000"/>
                        </a:solidFill>
                        <a:latin typeface="Times New Roman"/>
                        <a:ea typeface="Times New Roman"/>
                        <a:cs typeface="Times New Roman"/>
                      </a:defRPr>
                    </a:pPr>
                    <a:r>
                      <a:rPr lang="ru-RU"/>
                      <a:t>негізгі капиталды сатудан түсетін түсімдер 0,15% 
</a:t>
                    </a:r>
                  </a:p>
                </c:rich>
              </c:tx>
              <c:spPr>
                <a:noFill/>
                <a:ln w="25413">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43D-4123-9172-A04B2D771893}"/>
                </c:ext>
              </c:extLst>
            </c:dLbl>
            <c:dLbl>
              <c:idx val="2"/>
              <c:layout>
                <c:manualLayout>
                  <c:x val="0.15458170782791847"/>
                  <c:y val="-3.3654485674379842E-2"/>
                </c:manualLayout>
              </c:layout>
              <c:tx>
                <c:rich>
                  <a:bodyPr/>
                  <a:lstStyle/>
                  <a:p>
                    <a:pPr>
                      <a:defRPr sz="800" b="0" i="0" u="none" strike="noStrike" baseline="0">
                        <a:solidFill>
                          <a:srgbClr val="000000"/>
                        </a:solidFill>
                        <a:latin typeface="Times New Roman"/>
                        <a:ea typeface="Times New Roman"/>
                        <a:cs typeface="Times New Roman"/>
                      </a:defRPr>
                    </a:pPr>
                    <a:r>
                      <a:rPr lang="ru-RU"/>
                      <a:t>Салық түсімдер
7,5%
</a:t>
                    </a:r>
                  </a:p>
                </c:rich>
              </c:tx>
              <c:spPr>
                <a:noFill/>
                <a:ln w="25413">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43D-4123-9172-A04B2D771893}"/>
                </c:ext>
              </c:extLst>
            </c:dLbl>
            <c:dLbl>
              <c:idx val="3"/>
              <c:layout>
                <c:manualLayout>
                  <c:x val="0.26257342246212734"/>
                  <c:y val="-0.10585970262672251"/>
                </c:manualLayout>
              </c:layout>
              <c:tx>
                <c:rich>
                  <a:bodyPr/>
                  <a:lstStyle/>
                  <a:p>
                    <a:pPr>
                      <a:defRPr sz="800" b="0" i="0" u="none" strike="noStrike" baseline="0">
                        <a:solidFill>
                          <a:srgbClr val="000000"/>
                        </a:solidFill>
                        <a:latin typeface="Times New Roman"/>
                        <a:ea typeface="Times New Roman"/>
                        <a:cs typeface="Times New Roman"/>
                      </a:defRPr>
                    </a:pPr>
                    <a:r>
                      <a:rPr lang="ru-RU"/>
                      <a:t>Салықтан тыс түсімдер 0,35%
</a:t>
                    </a:r>
                  </a:p>
                </c:rich>
              </c:tx>
              <c:spPr>
                <a:noFill/>
                <a:ln w="25413">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43D-4123-9172-A04B2D771893}"/>
                </c:ext>
              </c:extLst>
            </c:dLbl>
            <c:numFmt formatCode="0%" sourceLinked="0"/>
            <c:spPr>
              <a:noFill/>
              <a:ln w="25413">
                <a:noFill/>
              </a:ln>
            </c:spPr>
            <c:txPr>
              <a:bodyPr wrap="square" lIns="38100" tIns="19050" rIns="38100" bIns="19050" anchor="ctr">
                <a:spAutoFit/>
              </a:bodyPr>
              <a:lstStyle/>
              <a:p>
                <a:pPr>
                  <a:defRPr sz="1001" b="1" i="0" u="none" strike="noStrike" baseline="0">
                    <a:solidFill>
                      <a:srgbClr val="000000"/>
                    </a:solidFill>
                    <a:latin typeface="Arial"/>
                    <a:ea typeface="Arial"/>
                    <a:cs typeface="Arial"/>
                  </a:defRPr>
                </a:pPr>
                <a:endParaRPr lang="ru-RU"/>
              </a:p>
            </c:tx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Sheet1!$B$1:$E$1</c:f>
              <c:strCache>
                <c:ptCount val="4"/>
                <c:pt idx="0">
                  <c:v>Трансферты</c:v>
                </c:pt>
                <c:pt idx="1">
                  <c:v>от продажи основного капитала</c:v>
                </c:pt>
                <c:pt idx="2">
                  <c:v>налоговое поступление</c:v>
                </c:pt>
                <c:pt idx="3">
                  <c:v>неналоговое поступление</c:v>
                </c:pt>
              </c:strCache>
            </c:strRef>
          </c:cat>
          <c:val>
            <c:numRef>
              <c:f>Sheet1!$B$2:$E$2</c:f>
              <c:numCache>
                <c:formatCode>\О\с\н\о\в\н\о\й</c:formatCode>
                <c:ptCount val="4"/>
                <c:pt idx="0">
                  <c:v>91</c:v>
                </c:pt>
                <c:pt idx="1">
                  <c:v>0.03</c:v>
                </c:pt>
                <c:pt idx="2">
                  <c:v>8.6999999999999993</c:v>
                </c:pt>
                <c:pt idx="3">
                  <c:v>0.3</c:v>
                </c:pt>
              </c:numCache>
            </c:numRef>
          </c:val>
          <c:extLst xmlns:c16r2="http://schemas.microsoft.com/office/drawing/2015/06/chart">
            <c:ext xmlns:c16="http://schemas.microsoft.com/office/drawing/2014/chart" uri="{C3380CC4-5D6E-409C-BE32-E72D297353CC}">
              <c16:uniqueId val="{00000004-443D-4123-9172-A04B2D771893}"/>
            </c:ext>
          </c:extLst>
        </c:ser>
        <c:ser>
          <c:idx val="1"/>
          <c:order val="1"/>
          <c:tx>
            <c:strRef>
              <c:f>Sheet1!$A$3</c:f>
              <c:strCache>
                <c:ptCount val="1"/>
              </c:strCache>
            </c:strRef>
          </c:tx>
          <c:spPr>
            <a:solidFill>
              <a:srgbClr val="333399"/>
            </a:solidFill>
            <a:ln w="12707">
              <a:solidFill>
                <a:srgbClr val="000000"/>
              </a:solidFill>
              <a:prstDash val="solid"/>
            </a:ln>
          </c:spPr>
          <c:explosion val="25"/>
          <c:dPt>
            <c:idx val="0"/>
            <c:bubble3D val="0"/>
            <c:spPr>
              <a:solidFill>
                <a:srgbClr val="BBE0E3"/>
              </a:solidFill>
              <a:ln w="12707">
                <a:solidFill>
                  <a:srgbClr val="000000"/>
                </a:solidFill>
                <a:prstDash val="solid"/>
              </a:ln>
            </c:spPr>
            <c:extLst xmlns:c16r2="http://schemas.microsoft.com/office/drawing/2015/06/chart">
              <c:ext xmlns:c16="http://schemas.microsoft.com/office/drawing/2014/chart" uri="{C3380CC4-5D6E-409C-BE32-E72D297353CC}">
                <c16:uniqueId val="{00000005-443D-4123-9172-A04B2D771893}"/>
              </c:ext>
            </c:extLst>
          </c:dPt>
          <c:dPt>
            <c:idx val="1"/>
            <c:bubble3D val="0"/>
            <c:extLst xmlns:c16r2="http://schemas.microsoft.com/office/drawing/2015/06/chart">
              <c:ext xmlns:c16="http://schemas.microsoft.com/office/drawing/2014/chart" uri="{C3380CC4-5D6E-409C-BE32-E72D297353CC}">
                <c16:uniqueId val="{00000006-443D-4123-9172-A04B2D771893}"/>
              </c:ext>
            </c:extLst>
          </c:dPt>
          <c:dPt>
            <c:idx val="2"/>
            <c:bubble3D val="0"/>
            <c:spPr>
              <a:solidFill>
                <a:srgbClr val="009999"/>
              </a:solidFill>
              <a:ln w="12707">
                <a:solidFill>
                  <a:srgbClr val="000000"/>
                </a:solidFill>
                <a:prstDash val="solid"/>
              </a:ln>
            </c:spPr>
            <c:extLst xmlns:c16r2="http://schemas.microsoft.com/office/drawing/2015/06/chart">
              <c:ext xmlns:c16="http://schemas.microsoft.com/office/drawing/2014/chart" uri="{C3380CC4-5D6E-409C-BE32-E72D297353CC}">
                <c16:uniqueId val="{00000007-443D-4123-9172-A04B2D771893}"/>
              </c:ext>
            </c:extLst>
          </c:dPt>
          <c:dPt>
            <c:idx val="3"/>
            <c:bubble3D val="0"/>
            <c:spPr>
              <a:solidFill>
                <a:srgbClr val="99CC00"/>
              </a:solidFill>
              <a:ln w="12707">
                <a:solidFill>
                  <a:srgbClr val="000000"/>
                </a:solidFill>
                <a:prstDash val="solid"/>
              </a:ln>
            </c:spPr>
            <c:extLst xmlns:c16r2="http://schemas.microsoft.com/office/drawing/2015/06/chart">
              <c:ext xmlns:c16="http://schemas.microsoft.com/office/drawing/2014/chart" uri="{C3380CC4-5D6E-409C-BE32-E72D297353CC}">
                <c16:uniqueId val="{00000008-443D-4123-9172-A04B2D771893}"/>
              </c:ext>
            </c:extLst>
          </c:dPt>
          <c:dLbls>
            <c:numFmt formatCode="0%" sourceLinked="0"/>
            <c:spPr>
              <a:noFill/>
              <a:ln w="25413">
                <a:noFill/>
              </a:ln>
            </c:spPr>
            <c:txPr>
              <a:bodyPr wrap="square" lIns="38100" tIns="19050" rIns="38100" bIns="19050" anchor="ctr">
                <a:spAutoFit/>
              </a:bodyPr>
              <a:lstStyle/>
              <a:p>
                <a:pPr>
                  <a:defRPr sz="1001" b="1" i="0" u="none" strike="noStrike" baseline="0">
                    <a:solidFill>
                      <a:srgbClr val="000000"/>
                    </a:solidFill>
                    <a:latin typeface="Arial"/>
                    <a:ea typeface="Arial"/>
                    <a:cs typeface="Arial"/>
                  </a:defRPr>
                </a:pPr>
                <a:endParaRPr lang="ru-RU"/>
              </a:p>
            </c:tx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Sheet1!$B$1:$E$1</c:f>
              <c:strCache>
                <c:ptCount val="4"/>
                <c:pt idx="0">
                  <c:v>Трансферты</c:v>
                </c:pt>
                <c:pt idx="1">
                  <c:v>от продажи основного капитала</c:v>
                </c:pt>
                <c:pt idx="2">
                  <c:v>налоговое поступление</c:v>
                </c:pt>
                <c:pt idx="3">
                  <c:v>неналоговое поступление</c:v>
                </c:pt>
              </c:strCache>
            </c:strRef>
          </c:cat>
          <c:val>
            <c:numRef>
              <c:f>Sheet1!$B$3:$E$3</c:f>
              <c:numCache>
                <c:formatCode>General</c:formatCode>
                <c:ptCount val="4"/>
              </c:numCache>
            </c:numRef>
          </c:val>
          <c:extLst xmlns:c16r2="http://schemas.microsoft.com/office/drawing/2015/06/chart">
            <c:ext xmlns:c16="http://schemas.microsoft.com/office/drawing/2014/chart" uri="{C3380CC4-5D6E-409C-BE32-E72D297353CC}">
              <c16:uniqueId val="{00000009-443D-4123-9172-A04B2D771893}"/>
            </c:ext>
          </c:extLst>
        </c:ser>
        <c:ser>
          <c:idx val="2"/>
          <c:order val="2"/>
          <c:tx>
            <c:strRef>
              <c:f>Sheet1!$A$4</c:f>
              <c:strCache>
                <c:ptCount val="1"/>
              </c:strCache>
            </c:strRef>
          </c:tx>
          <c:spPr>
            <a:solidFill>
              <a:srgbClr val="009999"/>
            </a:solidFill>
            <a:ln w="12707">
              <a:solidFill>
                <a:srgbClr val="000000"/>
              </a:solidFill>
              <a:prstDash val="solid"/>
            </a:ln>
          </c:spPr>
          <c:explosion val="25"/>
          <c:dPt>
            <c:idx val="0"/>
            <c:bubble3D val="0"/>
            <c:spPr>
              <a:solidFill>
                <a:srgbClr val="BBE0E3"/>
              </a:solidFill>
              <a:ln w="12707">
                <a:solidFill>
                  <a:srgbClr val="000000"/>
                </a:solidFill>
                <a:prstDash val="solid"/>
              </a:ln>
            </c:spPr>
            <c:extLst xmlns:c16r2="http://schemas.microsoft.com/office/drawing/2015/06/chart">
              <c:ext xmlns:c16="http://schemas.microsoft.com/office/drawing/2014/chart" uri="{C3380CC4-5D6E-409C-BE32-E72D297353CC}">
                <c16:uniqueId val="{0000000A-443D-4123-9172-A04B2D771893}"/>
              </c:ext>
            </c:extLst>
          </c:dPt>
          <c:dPt>
            <c:idx val="1"/>
            <c:bubble3D val="0"/>
            <c:spPr>
              <a:solidFill>
                <a:srgbClr val="333399"/>
              </a:solidFill>
              <a:ln w="12707">
                <a:solidFill>
                  <a:srgbClr val="000000"/>
                </a:solidFill>
                <a:prstDash val="solid"/>
              </a:ln>
            </c:spPr>
            <c:extLst xmlns:c16r2="http://schemas.microsoft.com/office/drawing/2015/06/chart">
              <c:ext xmlns:c16="http://schemas.microsoft.com/office/drawing/2014/chart" uri="{C3380CC4-5D6E-409C-BE32-E72D297353CC}">
                <c16:uniqueId val="{0000000B-443D-4123-9172-A04B2D771893}"/>
              </c:ext>
            </c:extLst>
          </c:dPt>
          <c:dPt>
            <c:idx val="2"/>
            <c:bubble3D val="0"/>
            <c:extLst xmlns:c16r2="http://schemas.microsoft.com/office/drawing/2015/06/chart">
              <c:ext xmlns:c16="http://schemas.microsoft.com/office/drawing/2014/chart" uri="{C3380CC4-5D6E-409C-BE32-E72D297353CC}">
                <c16:uniqueId val="{0000000C-443D-4123-9172-A04B2D771893}"/>
              </c:ext>
            </c:extLst>
          </c:dPt>
          <c:dPt>
            <c:idx val="3"/>
            <c:bubble3D val="0"/>
            <c:spPr>
              <a:solidFill>
                <a:srgbClr val="99CC00"/>
              </a:solidFill>
              <a:ln w="12707">
                <a:solidFill>
                  <a:srgbClr val="000000"/>
                </a:solidFill>
                <a:prstDash val="solid"/>
              </a:ln>
            </c:spPr>
            <c:extLst xmlns:c16r2="http://schemas.microsoft.com/office/drawing/2015/06/chart">
              <c:ext xmlns:c16="http://schemas.microsoft.com/office/drawing/2014/chart" uri="{C3380CC4-5D6E-409C-BE32-E72D297353CC}">
                <c16:uniqueId val="{0000000D-443D-4123-9172-A04B2D771893}"/>
              </c:ext>
            </c:extLst>
          </c:dPt>
          <c:dLbls>
            <c:numFmt formatCode="0%" sourceLinked="0"/>
            <c:spPr>
              <a:noFill/>
              <a:ln w="25413">
                <a:noFill/>
              </a:ln>
            </c:spPr>
            <c:txPr>
              <a:bodyPr wrap="square" lIns="38100" tIns="19050" rIns="38100" bIns="19050" anchor="ctr">
                <a:spAutoFit/>
              </a:bodyPr>
              <a:lstStyle/>
              <a:p>
                <a:pPr>
                  <a:defRPr sz="1001" b="1" i="0" u="none" strike="noStrike" baseline="0">
                    <a:solidFill>
                      <a:srgbClr val="000000"/>
                    </a:solidFill>
                    <a:latin typeface="Arial"/>
                    <a:ea typeface="Arial"/>
                    <a:cs typeface="Arial"/>
                  </a:defRPr>
                </a:pPr>
                <a:endParaRPr lang="ru-RU"/>
              </a:p>
            </c:tx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Sheet1!$B$1:$E$1</c:f>
              <c:strCache>
                <c:ptCount val="4"/>
                <c:pt idx="0">
                  <c:v>Трансферты</c:v>
                </c:pt>
                <c:pt idx="1">
                  <c:v>от продажи основного капитала</c:v>
                </c:pt>
                <c:pt idx="2">
                  <c:v>налоговое поступление</c:v>
                </c:pt>
                <c:pt idx="3">
                  <c:v>неналоговое поступление</c:v>
                </c:pt>
              </c:strCache>
            </c:strRef>
          </c:cat>
          <c:val>
            <c:numRef>
              <c:f>Sheet1!$B$4:$E$4</c:f>
              <c:numCache>
                <c:formatCode>General</c:formatCode>
                <c:ptCount val="4"/>
              </c:numCache>
            </c:numRef>
          </c:val>
          <c:extLst xmlns:c16r2="http://schemas.microsoft.com/office/drawing/2015/06/chart">
            <c:ext xmlns:c16="http://schemas.microsoft.com/office/drawing/2014/chart" uri="{C3380CC4-5D6E-409C-BE32-E72D297353CC}">
              <c16:uniqueId val="{0000000E-443D-4123-9172-A04B2D771893}"/>
            </c:ext>
          </c:extLst>
        </c:ser>
        <c:dLbls>
          <c:showLegendKey val="0"/>
          <c:showVal val="0"/>
          <c:showCatName val="1"/>
          <c:showSerName val="0"/>
          <c:showPercent val="1"/>
          <c:showBubbleSize val="0"/>
          <c:showLeaderLines val="0"/>
        </c:dLbls>
      </c:pie3DChart>
      <c:spPr>
        <a:noFill/>
        <a:ln w="12707">
          <a:solidFill>
            <a:srgbClr val="000000"/>
          </a:solidFill>
          <a:prstDash val="solid"/>
        </a:ln>
      </c:spPr>
    </c:plotArea>
    <c:plotVisOnly val="1"/>
    <c:dispBlanksAs val="zero"/>
    <c:showDLblsOverMax val="0"/>
  </c:chart>
  <c:spPr>
    <a:noFill/>
    <a:ln>
      <a:noFill/>
    </a:ln>
  </c:spPr>
  <c:txPr>
    <a:bodyPr/>
    <a:lstStyle/>
    <a:p>
      <a:pPr>
        <a:defRPr sz="1101" b="1" i="0" u="none" strike="noStrike" baseline="0">
          <a:solidFill>
            <a:srgbClr val="000000"/>
          </a:solidFill>
          <a:latin typeface="Arial"/>
          <a:ea typeface="Arial"/>
          <a:cs typeface="Aria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33160621761658032"/>
          <c:y val="0.32851985559566788"/>
          <c:w val="0.57253886010362698"/>
          <c:h val="0.3176895306859206"/>
        </c:manualLayout>
      </c:layout>
      <c:pie3DChart>
        <c:varyColors val="1"/>
        <c:ser>
          <c:idx val="0"/>
          <c:order val="0"/>
          <c:tx>
            <c:strRef>
              <c:f>Sheet1!$A$2</c:f>
              <c:strCache>
                <c:ptCount val="1"/>
              </c:strCache>
            </c:strRef>
          </c:tx>
          <c:spPr>
            <a:solidFill>
              <a:srgbClr val="0000FF"/>
            </a:solidFill>
            <a:ln w="12700">
              <a:solidFill>
                <a:srgbClr val="000000"/>
              </a:solidFill>
              <a:prstDash val="solid"/>
            </a:ln>
          </c:spPr>
          <c:explosion val="25"/>
          <c:dPt>
            <c:idx val="0"/>
            <c:bubble3D val="0"/>
            <c:spPr>
              <a:solidFill>
                <a:srgbClr val="993366"/>
              </a:solidFill>
              <a:ln w="12700">
                <a:solidFill>
                  <a:srgbClr val="000000"/>
                </a:solidFill>
                <a:prstDash val="solid"/>
              </a:ln>
            </c:spPr>
            <c:extLst xmlns:c16r2="http://schemas.microsoft.com/office/drawing/2015/06/chart">
              <c:ext xmlns:c16="http://schemas.microsoft.com/office/drawing/2014/chart" uri="{C3380CC4-5D6E-409C-BE32-E72D297353CC}">
                <c16:uniqueId val="{00000000-D96E-432E-A6ED-3B7A436ADCC9}"/>
              </c:ext>
            </c:extLst>
          </c:dPt>
          <c:dPt>
            <c:idx val="1"/>
            <c:bubble3D val="0"/>
            <c:extLst xmlns:c16r2="http://schemas.microsoft.com/office/drawing/2015/06/chart">
              <c:ext xmlns:c16="http://schemas.microsoft.com/office/drawing/2014/chart" uri="{C3380CC4-5D6E-409C-BE32-E72D297353CC}">
                <c16:uniqueId val="{00000001-D96E-432E-A6ED-3B7A436ADCC9}"/>
              </c:ext>
            </c:extLst>
          </c:dPt>
          <c:dPt>
            <c:idx val="2"/>
            <c:bubble3D val="0"/>
            <c:spPr>
              <a:solidFill>
                <a:srgbClr val="00FF00"/>
              </a:solidFill>
              <a:ln w="12700">
                <a:solidFill>
                  <a:srgbClr val="000000"/>
                </a:solidFill>
                <a:prstDash val="solid"/>
              </a:ln>
            </c:spPr>
            <c:extLst xmlns:c16r2="http://schemas.microsoft.com/office/drawing/2015/06/chart">
              <c:ext xmlns:c16="http://schemas.microsoft.com/office/drawing/2014/chart" uri="{C3380CC4-5D6E-409C-BE32-E72D297353CC}">
                <c16:uniqueId val="{00000002-D96E-432E-A6ED-3B7A436ADCC9}"/>
              </c:ext>
            </c:extLst>
          </c:dPt>
          <c:dPt>
            <c:idx val="3"/>
            <c:bubble3D val="0"/>
            <c:extLst xmlns:c16r2="http://schemas.microsoft.com/office/drawing/2015/06/chart">
              <c:ext xmlns:c16="http://schemas.microsoft.com/office/drawing/2014/chart" uri="{C3380CC4-5D6E-409C-BE32-E72D297353CC}">
                <c16:uniqueId val="{00000003-D96E-432E-A6ED-3B7A436ADCC9}"/>
              </c:ext>
            </c:extLst>
          </c:dPt>
          <c:dLbls>
            <c:dLbl>
              <c:idx val="0"/>
              <c:layout>
                <c:manualLayout>
                  <c:x val="-0.1063824240528578"/>
                  <c:y val="4.9813121137531446E-2"/>
                </c:manualLayout>
              </c:layout>
              <c:tx>
                <c:rich>
                  <a:bodyPr/>
                  <a:lstStyle/>
                  <a:p>
                    <a:pPr>
                      <a:defRPr sz="850" b="0" i="0" u="none" strike="noStrike" baseline="0">
                        <a:solidFill>
                          <a:srgbClr val="000000"/>
                        </a:solidFill>
                        <a:latin typeface="Times New Roman"/>
                        <a:ea typeface="Times New Roman"/>
                        <a:cs typeface="Times New Roman"/>
                      </a:defRPr>
                    </a:pPr>
                    <a:r>
                      <a:rPr lang="ru-RU" sz="825" b="1" i="0" u="none" strike="noStrike" baseline="0">
                        <a:solidFill>
                          <a:srgbClr val="000000"/>
                        </a:solidFill>
                        <a:latin typeface="Arial Cyr"/>
                        <a:cs typeface="Arial Cyr"/>
                      </a:rPr>
                      <a:t>Трансферттер 90,9%</a:t>
                    </a:r>
                  </a:p>
                  <a:p>
                    <a:pPr>
                      <a:defRPr sz="850" b="0" i="0" u="none" strike="noStrike" baseline="0">
                        <a:solidFill>
                          <a:srgbClr val="000000"/>
                        </a:solidFill>
                        <a:latin typeface="Times New Roman"/>
                        <a:ea typeface="Times New Roman"/>
                        <a:cs typeface="Times New Roman"/>
                      </a:defRPr>
                    </a:pPr>
                    <a:endParaRPr lang="ru-RU" sz="825" b="1" i="0" u="none" strike="noStrike" baseline="0">
                      <a:solidFill>
                        <a:srgbClr val="000000"/>
                      </a:solidFill>
                      <a:latin typeface="Arial Cyr"/>
                      <a:cs typeface="Arial Cyr"/>
                    </a:endParaRPr>
                  </a:p>
                </c:rich>
              </c:tx>
              <c:spPr>
                <a:noFill/>
                <a:ln w="25400">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96E-432E-A6ED-3B7A436ADCC9}"/>
                </c:ext>
              </c:extLst>
            </c:dLbl>
            <c:dLbl>
              <c:idx val="1"/>
              <c:layout>
                <c:manualLayout>
                  <c:x val="-0.12523239274004233"/>
                  <c:y val="-0.20539587071284149"/>
                </c:manualLayout>
              </c:layout>
              <c:tx>
                <c:rich>
                  <a:bodyPr/>
                  <a:lstStyle/>
                  <a:p>
                    <a:pPr>
                      <a:defRPr sz="800" b="0" i="0" u="none" strike="noStrike" baseline="0">
                        <a:solidFill>
                          <a:srgbClr val="000000"/>
                        </a:solidFill>
                        <a:latin typeface="Times New Roman"/>
                        <a:ea typeface="Times New Roman"/>
                        <a:cs typeface="Times New Roman"/>
                      </a:defRPr>
                    </a:pPr>
                    <a:r>
                      <a:rPr lang="ru-RU"/>
                      <a:t>негізігі капиталды сатудан түсетін түсімдер 0,04%</a:t>
                    </a:r>
                  </a:p>
                </c:rich>
              </c:tx>
              <c:spPr>
                <a:noFill/>
                <a:ln w="25400">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96E-432E-A6ED-3B7A436ADCC9}"/>
                </c:ext>
              </c:extLst>
            </c:dLbl>
            <c:dLbl>
              <c:idx val="2"/>
              <c:layout>
                <c:manualLayout>
                  <c:x val="0.10547629889802795"/>
                  <c:y val="-7.0248057100603056E-2"/>
                </c:manualLayout>
              </c:layout>
              <c:tx>
                <c:rich>
                  <a:bodyPr/>
                  <a:lstStyle/>
                  <a:p>
                    <a:pPr>
                      <a:defRPr sz="800" b="0" i="0" u="none" strike="noStrike" baseline="0">
                        <a:solidFill>
                          <a:srgbClr val="000000"/>
                        </a:solidFill>
                        <a:latin typeface="Times New Roman"/>
                        <a:ea typeface="Times New Roman"/>
                        <a:cs typeface="Times New Roman"/>
                      </a:defRPr>
                    </a:pPr>
                    <a:r>
                      <a:rPr lang="ru-RU"/>
                      <a:t>салық түсімдері 8,76%
</a:t>
                    </a:r>
                  </a:p>
                </c:rich>
              </c:tx>
              <c:spPr>
                <a:noFill/>
                <a:ln w="25400">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96E-432E-A6ED-3B7A436ADCC9}"/>
                </c:ext>
              </c:extLst>
            </c:dLbl>
            <c:dLbl>
              <c:idx val="3"/>
              <c:layout>
                <c:manualLayout>
                  <c:x val="0.2372866205745322"/>
                  <c:y val="-0.12592146283299283"/>
                </c:manualLayout>
              </c:layout>
              <c:tx>
                <c:rich>
                  <a:bodyPr/>
                  <a:lstStyle/>
                  <a:p>
                    <a:pPr>
                      <a:defRPr sz="800" b="0" i="0" u="none" strike="noStrike" baseline="0">
                        <a:solidFill>
                          <a:srgbClr val="000000"/>
                        </a:solidFill>
                        <a:latin typeface="Times New Roman"/>
                        <a:ea typeface="Times New Roman"/>
                        <a:cs typeface="Times New Roman"/>
                      </a:defRPr>
                    </a:pPr>
                    <a:r>
                      <a:rPr lang="ru-RU"/>
                      <a:t>салықтан тыс түсімдер 0,3%
</a:t>
                    </a:r>
                  </a:p>
                </c:rich>
              </c:tx>
              <c:spPr>
                <a:noFill/>
                <a:ln w="25400">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96E-432E-A6ED-3B7A436ADCC9}"/>
                </c:ext>
              </c:extLst>
            </c:dLbl>
            <c:numFmt formatCode="0%" sourceLinked="0"/>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ru-RU"/>
              </a:p>
            </c:tx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Sheet1!$B$1:$E$1</c:f>
              <c:strCache>
                <c:ptCount val="4"/>
                <c:pt idx="0">
                  <c:v>Трансферты</c:v>
                </c:pt>
                <c:pt idx="1">
                  <c:v>от продажи основного капитала</c:v>
                </c:pt>
                <c:pt idx="2">
                  <c:v>налоговое поступление</c:v>
                </c:pt>
                <c:pt idx="3">
                  <c:v>неналоговое поступление</c:v>
                </c:pt>
              </c:strCache>
            </c:strRef>
          </c:cat>
          <c:val>
            <c:numRef>
              <c:f>Sheet1!$B$2:$E$2</c:f>
              <c:numCache>
                <c:formatCode>\О\с\н\о\в\н\о\й</c:formatCode>
                <c:ptCount val="4"/>
                <c:pt idx="0">
                  <c:v>91.5</c:v>
                </c:pt>
                <c:pt idx="1">
                  <c:v>0.03</c:v>
                </c:pt>
                <c:pt idx="2">
                  <c:v>7.8</c:v>
                </c:pt>
                <c:pt idx="3">
                  <c:v>0.3</c:v>
                </c:pt>
              </c:numCache>
            </c:numRef>
          </c:val>
          <c:extLst xmlns:c16r2="http://schemas.microsoft.com/office/drawing/2015/06/chart">
            <c:ext xmlns:c16="http://schemas.microsoft.com/office/drawing/2014/chart" uri="{C3380CC4-5D6E-409C-BE32-E72D297353CC}">
              <c16:uniqueId val="{00000004-D96E-432E-A6ED-3B7A436ADCC9}"/>
            </c:ext>
          </c:extLst>
        </c:ser>
        <c:ser>
          <c:idx val="1"/>
          <c:order val="1"/>
          <c:tx>
            <c:strRef>
              <c:f>Sheet1!$A$3</c:f>
              <c:strCache>
                <c:ptCount val="1"/>
              </c:strCache>
            </c:strRef>
          </c:tx>
          <c:spPr>
            <a:solidFill>
              <a:srgbClr val="333399"/>
            </a:solidFill>
            <a:ln w="12700">
              <a:solidFill>
                <a:srgbClr val="000000"/>
              </a:solidFill>
              <a:prstDash val="solid"/>
            </a:ln>
          </c:spPr>
          <c:explosion val="25"/>
          <c:dPt>
            <c:idx val="0"/>
            <c:bubble3D val="0"/>
            <c:spPr>
              <a:solidFill>
                <a:srgbClr val="BBE0E3"/>
              </a:solidFill>
              <a:ln w="12700">
                <a:solidFill>
                  <a:srgbClr val="000000"/>
                </a:solidFill>
                <a:prstDash val="solid"/>
              </a:ln>
            </c:spPr>
            <c:extLst xmlns:c16r2="http://schemas.microsoft.com/office/drawing/2015/06/chart">
              <c:ext xmlns:c16="http://schemas.microsoft.com/office/drawing/2014/chart" uri="{C3380CC4-5D6E-409C-BE32-E72D297353CC}">
                <c16:uniqueId val="{00000005-D96E-432E-A6ED-3B7A436ADCC9}"/>
              </c:ext>
            </c:extLst>
          </c:dPt>
          <c:dPt>
            <c:idx val="1"/>
            <c:bubble3D val="0"/>
            <c:extLst xmlns:c16r2="http://schemas.microsoft.com/office/drawing/2015/06/chart">
              <c:ext xmlns:c16="http://schemas.microsoft.com/office/drawing/2014/chart" uri="{C3380CC4-5D6E-409C-BE32-E72D297353CC}">
                <c16:uniqueId val="{00000006-D96E-432E-A6ED-3B7A436ADCC9}"/>
              </c:ext>
            </c:extLst>
          </c:dPt>
          <c:dPt>
            <c:idx val="2"/>
            <c:bubble3D val="0"/>
            <c:spPr>
              <a:solidFill>
                <a:srgbClr val="009999"/>
              </a:solidFill>
              <a:ln w="12700">
                <a:solidFill>
                  <a:srgbClr val="000000"/>
                </a:solidFill>
                <a:prstDash val="solid"/>
              </a:ln>
            </c:spPr>
            <c:extLst xmlns:c16r2="http://schemas.microsoft.com/office/drawing/2015/06/chart">
              <c:ext xmlns:c16="http://schemas.microsoft.com/office/drawing/2014/chart" uri="{C3380CC4-5D6E-409C-BE32-E72D297353CC}">
                <c16:uniqueId val="{00000007-D96E-432E-A6ED-3B7A436ADCC9}"/>
              </c:ext>
            </c:extLst>
          </c:dPt>
          <c:dPt>
            <c:idx val="3"/>
            <c:bubble3D val="0"/>
            <c:spPr>
              <a:solidFill>
                <a:srgbClr val="99CC00"/>
              </a:solidFill>
              <a:ln w="12700">
                <a:solidFill>
                  <a:srgbClr val="000000"/>
                </a:solidFill>
                <a:prstDash val="solid"/>
              </a:ln>
            </c:spPr>
            <c:extLst xmlns:c16r2="http://schemas.microsoft.com/office/drawing/2015/06/chart">
              <c:ext xmlns:c16="http://schemas.microsoft.com/office/drawing/2014/chart" uri="{C3380CC4-5D6E-409C-BE32-E72D297353CC}">
                <c16:uniqueId val="{00000008-D96E-432E-A6ED-3B7A436ADCC9}"/>
              </c:ext>
            </c:extLst>
          </c:dPt>
          <c:dLbls>
            <c:numFmt formatCode="0%" sourceLinked="0"/>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ru-RU"/>
              </a:p>
            </c:tx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Sheet1!$B$1:$E$1</c:f>
              <c:strCache>
                <c:ptCount val="4"/>
                <c:pt idx="0">
                  <c:v>Трансферты</c:v>
                </c:pt>
                <c:pt idx="1">
                  <c:v>от продажи основного капитала</c:v>
                </c:pt>
                <c:pt idx="2">
                  <c:v>налоговое поступление</c:v>
                </c:pt>
                <c:pt idx="3">
                  <c:v>неналоговое поступление</c:v>
                </c:pt>
              </c:strCache>
            </c:strRef>
          </c:cat>
          <c:val>
            <c:numRef>
              <c:f>Sheet1!$B$3:$E$3</c:f>
              <c:numCache>
                <c:formatCode>General</c:formatCode>
                <c:ptCount val="4"/>
              </c:numCache>
            </c:numRef>
          </c:val>
          <c:extLst xmlns:c16r2="http://schemas.microsoft.com/office/drawing/2015/06/chart">
            <c:ext xmlns:c16="http://schemas.microsoft.com/office/drawing/2014/chart" uri="{C3380CC4-5D6E-409C-BE32-E72D297353CC}">
              <c16:uniqueId val="{00000009-D96E-432E-A6ED-3B7A436ADCC9}"/>
            </c:ext>
          </c:extLst>
        </c:ser>
        <c:ser>
          <c:idx val="2"/>
          <c:order val="2"/>
          <c:tx>
            <c:strRef>
              <c:f>Sheet1!$A$4</c:f>
              <c:strCache>
                <c:ptCount val="1"/>
              </c:strCache>
            </c:strRef>
          </c:tx>
          <c:spPr>
            <a:solidFill>
              <a:srgbClr val="009999"/>
            </a:solidFill>
            <a:ln w="12700">
              <a:solidFill>
                <a:srgbClr val="000000"/>
              </a:solidFill>
              <a:prstDash val="solid"/>
            </a:ln>
          </c:spPr>
          <c:explosion val="25"/>
          <c:dPt>
            <c:idx val="0"/>
            <c:bubble3D val="0"/>
            <c:spPr>
              <a:solidFill>
                <a:srgbClr val="BBE0E3"/>
              </a:solidFill>
              <a:ln w="12700">
                <a:solidFill>
                  <a:srgbClr val="000000"/>
                </a:solidFill>
                <a:prstDash val="solid"/>
              </a:ln>
            </c:spPr>
            <c:extLst xmlns:c16r2="http://schemas.microsoft.com/office/drawing/2015/06/chart">
              <c:ext xmlns:c16="http://schemas.microsoft.com/office/drawing/2014/chart" uri="{C3380CC4-5D6E-409C-BE32-E72D297353CC}">
                <c16:uniqueId val="{0000000A-D96E-432E-A6ED-3B7A436ADCC9}"/>
              </c:ext>
            </c:extLst>
          </c:dPt>
          <c:dPt>
            <c:idx val="1"/>
            <c:bubble3D val="0"/>
            <c:spPr>
              <a:solidFill>
                <a:srgbClr val="333399"/>
              </a:solidFill>
              <a:ln w="12700">
                <a:solidFill>
                  <a:srgbClr val="000000"/>
                </a:solidFill>
                <a:prstDash val="solid"/>
              </a:ln>
            </c:spPr>
            <c:extLst xmlns:c16r2="http://schemas.microsoft.com/office/drawing/2015/06/chart">
              <c:ext xmlns:c16="http://schemas.microsoft.com/office/drawing/2014/chart" uri="{C3380CC4-5D6E-409C-BE32-E72D297353CC}">
                <c16:uniqueId val="{0000000B-D96E-432E-A6ED-3B7A436ADCC9}"/>
              </c:ext>
            </c:extLst>
          </c:dPt>
          <c:dPt>
            <c:idx val="2"/>
            <c:bubble3D val="0"/>
            <c:extLst xmlns:c16r2="http://schemas.microsoft.com/office/drawing/2015/06/chart">
              <c:ext xmlns:c16="http://schemas.microsoft.com/office/drawing/2014/chart" uri="{C3380CC4-5D6E-409C-BE32-E72D297353CC}">
                <c16:uniqueId val="{0000000C-D96E-432E-A6ED-3B7A436ADCC9}"/>
              </c:ext>
            </c:extLst>
          </c:dPt>
          <c:dPt>
            <c:idx val="3"/>
            <c:bubble3D val="0"/>
            <c:spPr>
              <a:solidFill>
                <a:srgbClr val="99CC00"/>
              </a:solidFill>
              <a:ln w="12700">
                <a:solidFill>
                  <a:srgbClr val="000000"/>
                </a:solidFill>
                <a:prstDash val="solid"/>
              </a:ln>
            </c:spPr>
            <c:extLst xmlns:c16r2="http://schemas.microsoft.com/office/drawing/2015/06/chart">
              <c:ext xmlns:c16="http://schemas.microsoft.com/office/drawing/2014/chart" uri="{C3380CC4-5D6E-409C-BE32-E72D297353CC}">
                <c16:uniqueId val="{0000000D-D96E-432E-A6ED-3B7A436ADCC9}"/>
              </c:ext>
            </c:extLst>
          </c:dPt>
          <c:dLbls>
            <c:numFmt formatCode="0%" sourceLinked="0"/>
            <c:spPr>
              <a:noFill/>
              <a:ln w="25400">
                <a:noFill/>
              </a:ln>
            </c:spPr>
            <c:txPr>
              <a:bodyPr wrap="square" lIns="38100" tIns="19050" rIns="38100" bIns="19050" anchor="ctr">
                <a:spAutoFit/>
              </a:bodyPr>
              <a:lstStyle/>
              <a:p>
                <a:pPr>
                  <a:defRPr sz="1025" b="1" i="0" u="none" strike="noStrike" baseline="0">
                    <a:solidFill>
                      <a:srgbClr val="000000"/>
                    </a:solidFill>
                    <a:latin typeface="Arial"/>
                    <a:ea typeface="Arial"/>
                    <a:cs typeface="Arial"/>
                  </a:defRPr>
                </a:pPr>
                <a:endParaRPr lang="ru-RU"/>
              </a:p>
            </c:tx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Sheet1!$B$1:$E$1</c:f>
              <c:strCache>
                <c:ptCount val="4"/>
                <c:pt idx="0">
                  <c:v>Трансферты</c:v>
                </c:pt>
                <c:pt idx="1">
                  <c:v>от продажи основного капитала</c:v>
                </c:pt>
                <c:pt idx="2">
                  <c:v>налоговое поступление</c:v>
                </c:pt>
                <c:pt idx="3">
                  <c:v>неналоговое поступление</c:v>
                </c:pt>
              </c:strCache>
            </c:strRef>
          </c:cat>
          <c:val>
            <c:numRef>
              <c:f>Sheet1!$B$4:$E$4</c:f>
              <c:numCache>
                <c:formatCode>General</c:formatCode>
                <c:ptCount val="4"/>
              </c:numCache>
            </c:numRef>
          </c:val>
          <c:extLst xmlns:c16r2="http://schemas.microsoft.com/office/drawing/2015/06/chart">
            <c:ext xmlns:c16="http://schemas.microsoft.com/office/drawing/2014/chart" uri="{C3380CC4-5D6E-409C-BE32-E72D297353CC}">
              <c16:uniqueId val="{0000000E-D96E-432E-A6ED-3B7A436ADCC9}"/>
            </c:ext>
          </c:extLst>
        </c:ser>
        <c:dLbls>
          <c:showLegendKey val="0"/>
          <c:showVal val="0"/>
          <c:showCatName val="1"/>
          <c:showSerName val="0"/>
          <c:showPercent val="1"/>
          <c:showBubbleSize val="0"/>
          <c:showLeaderLines val="0"/>
        </c:dLbls>
      </c:pie3DChart>
      <c:spPr>
        <a:noFill/>
        <a:ln w="12700">
          <a:solidFill>
            <a:srgbClr val="000000"/>
          </a:solidFill>
          <a:prstDash val="solid"/>
        </a:ln>
      </c:spPr>
    </c:plotArea>
    <c:plotVisOnly val="1"/>
    <c:dispBlanksAs val="zero"/>
    <c:showDLblsOverMax val="0"/>
  </c:chart>
  <c:spPr>
    <a:noFill/>
    <a:ln>
      <a:noFill/>
    </a:ln>
  </c:spPr>
  <c:txPr>
    <a:bodyPr/>
    <a:lstStyle/>
    <a:p>
      <a:pPr>
        <a:defRPr sz="1100" b="1" i="0" u="none" strike="noStrike" baseline="0">
          <a:solidFill>
            <a:srgbClr val="000000"/>
          </a:solidFill>
          <a:latin typeface="Arial"/>
          <a:ea typeface="Arial"/>
          <a:cs typeface="Aria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798" b="1" i="0" u="none" strike="noStrike" kern="1200" baseline="0">
                <a:solidFill>
                  <a:schemeClr val="dk1">
                    <a:lumMod val="75000"/>
                    <a:lumOff val="25000"/>
                  </a:schemeClr>
                </a:solidFill>
                <a:latin typeface="+mn-lt"/>
                <a:ea typeface="+mn-ea"/>
                <a:cs typeface="+mn-cs"/>
              </a:defRPr>
            </a:pPr>
            <a:r>
              <a:rPr lang="ru-RU" sz="1798" b="1" i="0" u="none" strike="noStrike" baseline="0">
                <a:effectLst/>
              </a:rPr>
              <a:t>Сайқын ауылдық округі бюджетіне  салық түсімдерінің 2020 жыл қорытындысы бойынша</a:t>
            </a:r>
            <a:endParaRPr lang="ru-RU"/>
          </a:p>
        </c:rich>
      </c:tx>
      <c:layout>
        <c:manualLayout>
          <c:xMode val="edge"/>
          <c:yMode val="edge"/>
          <c:x val="0.11534947020511326"/>
          <c:y val="2.203861911028827E-2"/>
        </c:manualLayout>
      </c:layout>
      <c:overlay val="0"/>
      <c:spPr>
        <a:noFill/>
        <a:ln w="25366">
          <a:noFill/>
        </a:ln>
      </c:sp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0-65A6-469E-9FE7-6E4551210E55}"/>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65A6-469E-9FE7-6E4551210E55}"/>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2-65A6-469E-9FE7-6E4551210E55}"/>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65A6-469E-9FE7-6E4551210E55}"/>
              </c:ext>
            </c:extLst>
          </c:dPt>
          <c:dLbls>
            <c:dLbl>
              <c:idx val="0"/>
              <c:layout>
                <c:manualLayout>
                  <c:x val="2.129395870576754E-3"/>
                  <c:y val="-0.11989342241310751"/>
                </c:manualLayout>
              </c:layout>
              <c:tx>
                <c:rich>
                  <a:bodyPr rot="0" spcFirstLastPara="1" vertOverflow="ellipsis" vert="horz" wrap="square" lIns="38100" tIns="19050" rIns="38100" bIns="19050" anchor="ctr" anchorCtr="1">
                    <a:noAutofit/>
                  </a:bodyPr>
                  <a:lstStyle/>
                  <a:p>
                    <a:pPr>
                      <a:defRPr sz="999" b="1" i="0" u="none" strike="noStrike" kern="1200" baseline="0">
                        <a:solidFill>
                          <a:schemeClr val="lt1"/>
                        </a:solidFill>
                        <a:latin typeface="+mn-lt"/>
                        <a:ea typeface="+mn-ea"/>
                        <a:cs typeface="+mn-cs"/>
                      </a:defRPr>
                    </a:pPr>
                    <a:r>
                      <a:rPr lang="ru-RU" baseline="0"/>
                      <a:t>ЖТС 56,8%</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65A6-469E-9FE7-6E4551210E55}"/>
                </c:ext>
              </c:extLst>
            </c:dLbl>
            <c:dLbl>
              <c:idx val="1"/>
              <c:layout>
                <c:manualLayout>
                  <c:x val="0.43650463847456666"/>
                  <c:y val="-5.924669023810044E-2"/>
                </c:manualLayout>
              </c:layout>
              <c:tx>
                <c:rich>
                  <a:bodyPr rot="0" spcFirstLastPara="1" vertOverflow="ellipsis" vert="horz" wrap="square" lIns="38100" tIns="19050" rIns="38100" bIns="19050" anchor="ctr" anchorCtr="1">
                    <a:noAutofit/>
                  </a:bodyPr>
                  <a:lstStyle/>
                  <a:p>
                    <a:pPr>
                      <a:defRPr sz="999" b="1" i="0" u="none" strike="noStrike" kern="1200" baseline="0">
                        <a:solidFill>
                          <a:schemeClr val="lt1"/>
                        </a:solidFill>
                        <a:latin typeface="+mn-lt"/>
                        <a:ea typeface="+mn-ea"/>
                        <a:cs typeface="+mn-cs"/>
                      </a:defRPr>
                    </a:pPr>
                    <a:r>
                      <a:rPr lang="ru-RU" baseline="0"/>
                      <a:t>мүлік салығы 2,1%</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65A6-469E-9FE7-6E4551210E55}"/>
                </c:ext>
              </c:extLst>
            </c:dLbl>
            <c:dLbl>
              <c:idx val="2"/>
              <c:layout>
                <c:manualLayout>
                  <c:x val="-7.2890004867242592E-2"/>
                  <c:y val="-0.12936201221231658"/>
                </c:manualLayout>
              </c:layout>
              <c:tx>
                <c:rich>
                  <a:bodyPr rot="0" spcFirstLastPara="1" vertOverflow="ellipsis" vert="horz" wrap="square" lIns="38100" tIns="19050" rIns="38100" bIns="19050" anchor="ctr" anchorCtr="1">
                    <a:noAutofit/>
                  </a:bodyPr>
                  <a:lstStyle/>
                  <a:p>
                    <a:pPr>
                      <a:defRPr sz="999" b="1" i="0" u="none" strike="noStrike" kern="1200" baseline="0">
                        <a:solidFill>
                          <a:schemeClr val="lt1"/>
                        </a:solidFill>
                        <a:latin typeface="+mn-lt"/>
                        <a:ea typeface="+mn-ea"/>
                        <a:cs typeface="+mn-cs"/>
                      </a:defRPr>
                    </a:pPr>
                    <a:r>
                      <a:rPr lang="ru-RU" baseline="0"/>
                      <a:t>жер салығы 1,8%</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65A6-469E-9FE7-6E4551210E55}"/>
                </c:ext>
              </c:extLst>
            </c:dLbl>
            <c:dLbl>
              <c:idx val="3"/>
              <c:layout>
                <c:manualLayout>
                  <c:x val="-4.6370720124455853E-3"/>
                  <c:y val="-1.5221651012631693E-3"/>
                </c:manualLayout>
              </c:layout>
              <c:tx>
                <c:rich>
                  <a:bodyPr rot="0" spcFirstLastPara="1" vertOverflow="ellipsis" vert="horz" wrap="square" lIns="38100" tIns="19050" rIns="38100" bIns="19050" anchor="ctr" anchorCtr="1">
                    <a:noAutofit/>
                  </a:bodyPr>
                  <a:lstStyle/>
                  <a:p>
                    <a:pPr>
                      <a:defRPr sz="999" b="1" i="0" u="none" strike="noStrike" kern="1200" baseline="0">
                        <a:solidFill>
                          <a:schemeClr val="lt1"/>
                        </a:solidFill>
                        <a:latin typeface="+mn-lt"/>
                        <a:ea typeface="+mn-ea"/>
                        <a:cs typeface="+mn-cs"/>
                      </a:defRPr>
                    </a:pPr>
                    <a:r>
                      <a:rPr lang="ru-RU" baseline="0"/>
                      <a:t>көлік салығы 39,3%</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65A6-469E-9FE7-6E4551210E55}"/>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99"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12">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4"/>
                <c:pt idx="0">
                  <c:v>ИПН</c:v>
                </c:pt>
                <c:pt idx="1">
                  <c:v>налог на имущество</c:v>
                </c:pt>
                <c:pt idx="2">
                  <c:v>земельный налог</c:v>
                </c:pt>
                <c:pt idx="3">
                  <c:v>налог на транспорт</c:v>
                </c:pt>
              </c:strCache>
            </c:strRef>
          </c:cat>
          <c:val>
            <c:numRef>
              <c:f>Лист1!$B$2:$B$5</c:f>
              <c:numCache>
                <c:formatCode>\О\с\н\о\в\н\о\й</c:formatCode>
                <c:ptCount val="4"/>
                <c:pt idx="0">
                  <c:v>55.9</c:v>
                </c:pt>
                <c:pt idx="1">
                  <c:v>1.9</c:v>
                </c:pt>
                <c:pt idx="2">
                  <c:v>3.9</c:v>
                </c:pt>
                <c:pt idx="3">
                  <c:v>38.299999999999997</c:v>
                </c:pt>
              </c:numCache>
            </c:numRef>
          </c:val>
          <c:extLst xmlns:c16r2="http://schemas.microsoft.com/office/drawing/2015/06/chart">
            <c:ext xmlns:c16="http://schemas.microsoft.com/office/drawing/2014/chart" uri="{C3380CC4-5D6E-409C-BE32-E72D297353CC}">
              <c16:uniqueId val="{00000004-65A6-469E-9FE7-6E4551210E55}"/>
            </c:ext>
          </c:extLst>
        </c:ser>
        <c:dLbls>
          <c:showLegendKey val="0"/>
          <c:showVal val="1"/>
          <c:showCatName val="0"/>
          <c:showSerName val="0"/>
          <c:showPercent val="0"/>
          <c:showBubbleSize val="0"/>
          <c:showLeaderLines val="1"/>
        </c:dLbls>
        <c:firstSliceAng val="0"/>
      </c:pieChart>
      <c:spPr>
        <a:noFill/>
        <a:ln w="25366">
          <a:noFill/>
        </a:ln>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12"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ru-RU" b="1"/>
              <a:t>Орда ауылдық округі бойынша 2020 жылы салық тұсімдерден   бойынша нақты орындалуы </a:t>
            </a:r>
          </a:p>
        </c:rich>
      </c:tx>
      <c:layout>
        <c:manualLayout>
          <c:xMode val="edge"/>
          <c:yMode val="edge"/>
          <c:x val="0.12934029313751511"/>
          <c:y val="3.9682698898306501E-2"/>
        </c:manualLayout>
      </c:layout>
      <c:overlay val="0"/>
      <c:spPr>
        <a:noFill/>
        <a:ln w="25373">
          <a:noFill/>
        </a:ln>
      </c:spPr>
    </c:title>
    <c:autoTitleDeleted val="0"/>
    <c:plotArea>
      <c:layout/>
      <c:pieChart>
        <c:varyColors val="1"/>
        <c:ser>
          <c:idx val="0"/>
          <c:order val="0"/>
          <c:tx>
            <c:strRef>
              <c:f>Лист1!$B$1</c:f>
              <c:strCache>
                <c:ptCount val="1"/>
                <c:pt idx="0">
                  <c:v>Продажи</c:v>
                </c:pt>
              </c:strCache>
            </c:strRef>
          </c:tx>
          <c:dPt>
            <c:idx val="0"/>
            <c:bubble3D val="0"/>
            <c:spPr>
              <a:solidFill>
                <a:srgbClr val="4F81BD"/>
              </a:solidFill>
              <a:ln w="12686">
                <a:solidFill>
                  <a:srgbClr val="FFFFFF"/>
                </a:solidFill>
                <a:prstDash val="solid"/>
              </a:ln>
            </c:spPr>
            <c:extLst xmlns:c16r2="http://schemas.microsoft.com/office/drawing/2015/06/chart">
              <c:ext xmlns:c16="http://schemas.microsoft.com/office/drawing/2014/chart" uri="{C3380CC4-5D6E-409C-BE32-E72D297353CC}">
                <c16:uniqueId val="{00000000-741E-441C-9BCC-CF55DE1383F7}"/>
              </c:ext>
            </c:extLst>
          </c:dPt>
          <c:dPt>
            <c:idx val="1"/>
            <c:bubble3D val="0"/>
            <c:spPr>
              <a:solidFill>
                <a:srgbClr val="C0504D"/>
              </a:solidFill>
              <a:ln w="12686">
                <a:solidFill>
                  <a:srgbClr val="FFFFFF"/>
                </a:solidFill>
                <a:prstDash val="solid"/>
              </a:ln>
            </c:spPr>
            <c:extLst xmlns:c16r2="http://schemas.microsoft.com/office/drawing/2015/06/chart">
              <c:ext xmlns:c16="http://schemas.microsoft.com/office/drawing/2014/chart" uri="{C3380CC4-5D6E-409C-BE32-E72D297353CC}">
                <c16:uniqueId val="{00000001-741E-441C-9BCC-CF55DE1383F7}"/>
              </c:ext>
            </c:extLst>
          </c:dPt>
          <c:dPt>
            <c:idx val="2"/>
            <c:bubble3D val="0"/>
            <c:spPr>
              <a:solidFill>
                <a:srgbClr val="9BBB59"/>
              </a:solidFill>
              <a:ln w="12686">
                <a:solidFill>
                  <a:srgbClr val="FFFFFF"/>
                </a:solidFill>
                <a:prstDash val="solid"/>
              </a:ln>
            </c:spPr>
            <c:extLst xmlns:c16r2="http://schemas.microsoft.com/office/drawing/2015/06/chart">
              <c:ext xmlns:c16="http://schemas.microsoft.com/office/drawing/2014/chart" uri="{C3380CC4-5D6E-409C-BE32-E72D297353CC}">
                <c16:uniqueId val="{00000002-741E-441C-9BCC-CF55DE1383F7}"/>
              </c:ext>
            </c:extLst>
          </c:dPt>
          <c:dPt>
            <c:idx val="3"/>
            <c:bubble3D val="0"/>
            <c:spPr>
              <a:solidFill>
                <a:srgbClr val="8064A2"/>
              </a:solidFill>
              <a:ln w="12686">
                <a:solidFill>
                  <a:srgbClr val="FFFFFF"/>
                </a:solidFill>
                <a:prstDash val="solid"/>
              </a:ln>
            </c:spPr>
            <c:extLst xmlns:c16r2="http://schemas.microsoft.com/office/drawing/2015/06/chart">
              <c:ext xmlns:c16="http://schemas.microsoft.com/office/drawing/2014/chart" uri="{C3380CC4-5D6E-409C-BE32-E72D297353CC}">
                <c16:uniqueId val="{00000003-741E-441C-9BCC-CF55DE1383F7}"/>
              </c:ext>
            </c:extLst>
          </c:dPt>
          <c:dLbls>
            <c:dLbl>
              <c:idx val="0"/>
              <c:layout>
                <c:manualLayout>
                  <c:x val="7.4231645523476317E-2"/>
                  <c:y val="5.9804399450068775E-2"/>
                </c:manualLayout>
              </c:layout>
              <c:tx>
                <c:rich>
                  <a:bodyPr rot="0" spcFirstLastPara="1" vertOverflow="ellipsis" vert="horz" wrap="square" lIns="38100" tIns="19050" rIns="38100" bIns="19050" anchor="ctr" anchorCtr="1">
                    <a:noAutofit/>
                  </a:bodyPr>
                  <a:lstStyle/>
                  <a:p>
                    <a:pPr>
                      <a:defRPr sz="899" b="1" i="0" u="none" strike="noStrike" kern="1200" baseline="0">
                        <a:solidFill>
                          <a:schemeClr val="tx1">
                            <a:lumMod val="75000"/>
                            <a:lumOff val="25000"/>
                          </a:schemeClr>
                        </a:solidFill>
                        <a:latin typeface="+mn-lt"/>
                        <a:ea typeface="+mn-ea"/>
                        <a:cs typeface="+mn-cs"/>
                      </a:defRPr>
                    </a:pPr>
                    <a:r>
                      <a:rPr lang="ru-RU" sz="899" b="1" i="0" u="none" strike="noStrike" baseline="0">
                        <a:effectLst/>
                      </a:rPr>
                      <a:t>Жеке табыс салығы</a:t>
                    </a:r>
                    <a:r>
                      <a:rPr lang="ru-RU"/>
                      <a:t> 4,9%</a:t>
                    </a:r>
                  </a:p>
                </c:rich>
              </c:tx>
              <c:spPr>
                <a:noFill/>
                <a:ln w="25373">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741E-441C-9BCC-CF55DE1383F7}"/>
                </c:ext>
              </c:extLst>
            </c:dLbl>
            <c:dLbl>
              <c:idx val="1"/>
              <c:layout>
                <c:manualLayout>
                  <c:x val="0.17676700568678921"/>
                  <c:y val="-2.710442444694414E-2"/>
                </c:manualLayout>
              </c:layout>
              <c:tx>
                <c:rich>
                  <a:bodyPr rot="0" spcFirstLastPara="1" vertOverflow="ellipsis" vert="horz" wrap="square" lIns="38100" tIns="19050" rIns="38100" bIns="19050" anchor="ctr" anchorCtr="1">
                    <a:noAutofit/>
                  </a:bodyPr>
                  <a:lstStyle/>
                  <a:p>
                    <a:pPr>
                      <a:defRPr sz="899" b="1" i="0" u="none" strike="noStrike" kern="1200" baseline="0">
                        <a:solidFill>
                          <a:schemeClr val="tx1">
                            <a:lumMod val="75000"/>
                            <a:lumOff val="25000"/>
                          </a:schemeClr>
                        </a:solidFill>
                        <a:latin typeface="+mn-lt"/>
                        <a:ea typeface="+mn-ea"/>
                        <a:cs typeface="+mn-cs"/>
                      </a:defRPr>
                    </a:pPr>
                    <a:r>
                      <a:rPr lang="ru-RU"/>
                      <a:t>мүлік</a:t>
                    </a:r>
                    <a:r>
                      <a:rPr lang="ru-RU" baseline="0"/>
                      <a:t> салығы</a:t>
                    </a:r>
                    <a:r>
                      <a:rPr lang="ru-RU"/>
                      <a:t>2,5%</a:t>
                    </a:r>
                  </a:p>
                </c:rich>
              </c:tx>
              <c:spPr>
                <a:noFill/>
                <a:ln w="25373">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741E-441C-9BCC-CF55DE1383F7}"/>
                </c:ext>
              </c:extLst>
            </c:dLbl>
            <c:dLbl>
              <c:idx val="2"/>
              <c:layout>
                <c:manualLayout>
                  <c:x val="-0.18307888597258676"/>
                  <c:y val="-1.5484314460692419E-2"/>
                </c:manualLayout>
              </c:layout>
              <c:tx>
                <c:rich>
                  <a:bodyPr rot="0" spcFirstLastPara="1" vertOverflow="ellipsis" vert="horz" wrap="square" lIns="38100" tIns="19050" rIns="38100" bIns="19050" anchor="ctr" anchorCtr="1">
                    <a:noAutofit/>
                  </a:bodyPr>
                  <a:lstStyle/>
                  <a:p>
                    <a:pPr>
                      <a:defRPr sz="899" b="1" i="0" u="none" strike="noStrike" kern="1200" baseline="0">
                        <a:solidFill>
                          <a:schemeClr val="tx1">
                            <a:lumMod val="75000"/>
                            <a:lumOff val="25000"/>
                          </a:schemeClr>
                        </a:solidFill>
                        <a:latin typeface="+mn-lt"/>
                        <a:ea typeface="+mn-ea"/>
                        <a:cs typeface="+mn-cs"/>
                      </a:defRPr>
                    </a:pPr>
                    <a:r>
                      <a:rPr lang="ru-RU"/>
                      <a:t>жер салығы1,7%</a:t>
                    </a:r>
                  </a:p>
                </c:rich>
              </c:tx>
              <c:spPr>
                <a:noFill/>
                <a:ln w="25373">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741E-441C-9BCC-CF55DE1383F7}"/>
                </c:ext>
              </c:extLst>
            </c:dLbl>
            <c:dLbl>
              <c:idx val="3"/>
              <c:layout>
                <c:manualLayout>
                  <c:x val="-0.18055555555555555"/>
                  <c:y val="4.9065585551806054E-2"/>
                </c:manualLayout>
              </c:layout>
              <c:tx>
                <c:rich>
                  <a:bodyPr rot="0" spcFirstLastPara="1" vertOverflow="ellipsis" vert="horz" wrap="square" lIns="38100" tIns="19050" rIns="38100" bIns="19050" anchor="ctr" anchorCtr="1">
                    <a:noAutofit/>
                  </a:bodyPr>
                  <a:lstStyle/>
                  <a:p>
                    <a:pPr marL="0" marR="0" indent="0" algn="ctr" defTabSz="914400" rtl="0" eaLnBrk="1" fontAlgn="auto" latinLnBrk="0" hangingPunct="1">
                      <a:lnSpc>
                        <a:spcPct val="100000"/>
                      </a:lnSpc>
                      <a:spcBef>
                        <a:spcPts val="0"/>
                      </a:spcBef>
                      <a:spcAft>
                        <a:spcPts val="0"/>
                      </a:spcAft>
                      <a:buClrTx/>
                      <a:buSzTx/>
                      <a:buFontTx/>
                      <a:buNone/>
                      <a:tabLst/>
                      <a:defRPr sz="898" b="1" i="0" u="none" strike="noStrike" kern="1200" baseline="0">
                        <a:solidFill>
                          <a:sysClr val="windowText" lastClr="000000">
                            <a:lumMod val="75000"/>
                            <a:lumOff val="25000"/>
                          </a:sysClr>
                        </a:solidFill>
                        <a:latin typeface="+mn-lt"/>
                        <a:ea typeface="+mn-ea"/>
                        <a:cs typeface="+mn-cs"/>
                      </a:defRPr>
                    </a:pPr>
                    <a:r>
                      <a:rPr lang="ru-RU" sz="899">
                        <a:effectLst/>
                      </a:rPr>
                      <a:t>Көлік құралдарына салық</a:t>
                    </a:r>
                  </a:p>
                  <a:p>
                    <a:pPr marL="0" marR="0" indent="0" algn="ctr" defTabSz="914400" rtl="0" eaLnBrk="1" fontAlgn="auto" latinLnBrk="0" hangingPunct="1">
                      <a:lnSpc>
                        <a:spcPct val="100000"/>
                      </a:lnSpc>
                      <a:spcBef>
                        <a:spcPts val="0"/>
                      </a:spcBef>
                      <a:spcAft>
                        <a:spcPts val="0"/>
                      </a:spcAft>
                      <a:buClrTx/>
                      <a:buSzTx/>
                      <a:buFontTx/>
                      <a:buNone/>
                      <a:tabLst/>
                      <a:defRPr sz="898" b="1" i="0" u="none" strike="noStrike" kern="1200" baseline="0">
                        <a:solidFill>
                          <a:sysClr val="windowText" lastClr="000000">
                            <a:lumMod val="75000"/>
                            <a:lumOff val="25000"/>
                          </a:sysClr>
                        </a:solidFill>
                        <a:latin typeface="+mn-lt"/>
                        <a:ea typeface="+mn-ea"/>
                        <a:cs typeface="+mn-cs"/>
                      </a:defRPr>
                    </a:pPr>
                    <a:r>
                      <a:rPr lang="ru-RU" b="1" baseline="0"/>
                      <a:t>91,1%</a:t>
                    </a:r>
                    <a:endParaRPr lang="ru-RU" b="1"/>
                  </a:p>
                </c:rich>
              </c:tx>
              <c:spPr>
                <a:noFill/>
                <a:ln w="25373">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741E-441C-9BCC-CF55DE1383F7}"/>
                </c:ext>
              </c:extLst>
            </c:dLbl>
            <c:spPr>
              <a:noFill/>
              <a:ln w="25373">
                <a:noFill/>
              </a:ln>
            </c:spPr>
            <c:txPr>
              <a:bodyPr rot="0" spcFirstLastPara="1" vertOverflow="ellipsis" vert="horz" wrap="square" lIns="38100" tIns="19050" rIns="38100" bIns="19050" anchor="ctr" anchorCtr="1">
                <a:spAutoFit/>
              </a:bodyPr>
              <a:lstStyle/>
              <a:p>
                <a:pPr>
                  <a:defRPr sz="899"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1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ИПН </c:v>
                </c:pt>
                <c:pt idx="1">
                  <c:v>налоги на имущество</c:v>
                </c:pt>
                <c:pt idx="2">
                  <c:v>земельный налог</c:v>
                </c:pt>
                <c:pt idx="3">
                  <c:v>налог на ТС</c:v>
                </c:pt>
              </c:strCache>
            </c:strRef>
          </c:cat>
          <c:val>
            <c:numRef>
              <c:f>Лист1!$B$2:$B$5</c:f>
              <c:numCache>
                <c:formatCode>\О\с\н\о\в\н\о\й</c:formatCode>
                <c:ptCount val="4"/>
                <c:pt idx="0">
                  <c:v>109.8</c:v>
                </c:pt>
                <c:pt idx="1">
                  <c:v>141.1</c:v>
                </c:pt>
                <c:pt idx="2">
                  <c:v>118.8</c:v>
                </c:pt>
                <c:pt idx="3">
                  <c:v>127.2</c:v>
                </c:pt>
              </c:numCache>
            </c:numRef>
          </c:val>
          <c:extLst xmlns:c16r2="http://schemas.microsoft.com/office/drawing/2015/06/chart">
            <c:ext xmlns:c16="http://schemas.microsoft.com/office/drawing/2014/chart" uri="{C3380CC4-5D6E-409C-BE32-E72D297353CC}">
              <c16:uniqueId val="{00000004-741E-441C-9BCC-CF55DE1383F7}"/>
            </c:ext>
          </c:extLst>
        </c:ser>
        <c:dLbls>
          <c:showLegendKey val="0"/>
          <c:showVal val="1"/>
          <c:showCatName val="0"/>
          <c:showSerName val="0"/>
          <c:showPercent val="0"/>
          <c:showBubbleSize val="0"/>
          <c:showLeaderLines val="1"/>
        </c:dLbls>
        <c:firstSliceAng val="0"/>
      </c:pieChart>
      <c:spPr>
        <a:noFill/>
        <a:ln w="25373">
          <a:noFill/>
        </a:ln>
      </c:spPr>
    </c:plotArea>
    <c:plotVisOnly val="1"/>
    <c:dispBlanksAs val="zero"/>
    <c:showDLblsOverMax val="0"/>
  </c:chart>
  <c:spPr>
    <a:solidFill>
      <a:schemeClr val="bg1"/>
    </a:solidFill>
    <a:ln w="951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12" b="0" i="0" u="none" strike="noStrike" kern="1200" spc="0" baseline="0">
                <a:solidFill>
                  <a:schemeClr val="tx1">
                    <a:lumMod val="65000"/>
                    <a:lumOff val="35000"/>
                  </a:schemeClr>
                </a:solidFill>
                <a:latin typeface="+mn-lt"/>
                <a:ea typeface="+mn-ea"/>
                <a:cs typeface="+mn-cs"/>
              </a:defRPr>
            </a:pPr>
            <a:r>
              <a:rPr lang="ru-RU" b="1"/>
              <a:t>Бисен ауылдық округі бойынша 2020 жылы салық тұсімдердін    нақты орындалуы </a:t>
            </a:r>
          </a:p>
        </c:rich>
      </c:tx>
      <c:layout>
        <c:manualLayout>
          <c:xMode val="edge"/>
          <c:yMode val="edge"/>
          <c:x val="0.12934029313751511"/>
          <c:y val="3.9682698898306501E-2"/>
        </c:manualLayout>
      </c:layout>
      <c:overlay val="0"/>
      <c:spPr>
        <a:noFill/>
        <a:ln w="21998">
          <a:noFill/>
        </a:ln>
      </c:spPr>
    </c:title>
    <c:autoTitleDeleted val="0"/>
    <c:plotArea>
      <c:layout/>
      <c:pieChart>
        <c:varyColors val="1"/>
        <c:ser>
          <c:idx val="0"/>
          <c:order val="0"/>
          <c:tx>
            <c:strRef>
              <c:f>Лист1!$B$1</c:f>
              <c:strCache>
                <c:ptCount val="1"/>
                <c:pt idx="0">
                  <c:v>Продажи</c:v>
                </c:pt>
              </c:strCache>
            </c:strRef>
          </c:tx>
          <c:dPt>
            <c:idx val="0"/>
            <c:bubble3D val="0"/>
            <c:spPr>
              <a:solidFill>
                <a:srgbClr val="4F81BD"/>
              </a:solidFill>
              <a:ln w="10999">
                <a:solidFill>
                  <a:srgbClr val="FFFFFF"/>
                </a:solidFill>
                <a:prstDash val="solid"/>
              </a:ln>
            </c:spPr>
            <c:extLst xmlns:c16r2="http://schemas.microsoft.com/office/drawing/2015/06/chart">
              <c:ext xmlns:c16="http://schemas.microsoft.com/office/drawing/2014/chart" uri="{C3380CC4-5D6E-409C-BE32-E72D297353CC}">
                <c16:uniqueId val="{00000000-37C9-4E2F-A80F-74C697CC6BC1}"/>
              </c:ext>
            </c:extLst>
          </c:dPt>
          <c:dPt>
            <c:idx val="1"/>
            <c:bubble3D val="0"/>
            <c:spPr>
              <a:solidFill>
                <a:srgbClr val="C0504D"/>
              </a:solidFill>
              <a:ln w="10999">
                <a:solidFill>
                  <a:srgbClr val="FFFFFF"/>
                </a:solidFill>
                <a:prstDash val="solid"/>
              </a:ln>
            </c:spPr>
            <c:extLst xmlns:c16r2="http://schemas.microsoft.com/office/drawing/2015/06/chart">
              <c:ext xmlns:c16="http://schemas.microsoft.com/office/drawing/2014/chart" uri="{C3380CC4-5D6E-409C-BE32-E72D297353CC}">
                <c16:uniqueId val="{00000001-37C9-4E2F-A80F-74C697CC6BC1}"/>
              </c:ext>
            </c:extLst>
          </c:dPt>
          <c:dPt>
            <c:idx val="2"/>
            <c:bubble3D val="0"/>
            <c:spPr>
              <a:solidFill>
                <a:srgbClr val="9BBB59"/>
              </a:solidFill>
              <a:ln w="10999">
                <a:solidFill>
                  <a:srgbClr val="FFFFFF"/>
                </a:solidFill>
                <a:prstDash val="solid"/>
              </a:ln>
            </c:spPr>
            <c:extLst xmlns:c16r2="http://schemas.microsoft.com/office/drawing/2015/06/chart">
              <c:ext xmlns:c16="http://schemas.microsoft.com/office/drawing/2014/chart" uri="{C3380CC4-5D6E-409C-BE32-E72D297353CC}">
                <c16:uniqueId val="{00000002-37C9-4E2F-A80F-74C697CC6BC1}"/>
              </c:ext>
            </c:extLst>
          </c:dPt>
          <c:dPt>
            <c:idx val="3"/>
            <c:bubble3D val="0"/>
            <c:spPr>
              <a:solidFill>
                <a:srgbClr val="8064A2"/>
              </a:solidFill>
              <a:ln w="10999">
                <a:solidFill>
                  <a:srgbClr val="FFFFFF"/>
                </a:solidFill>
                <a:prstDash val="solid"/>
              </a:ln>
            </c:spPr>
            <c:extLst xmlns:c16r2="http://schemas.microsoft.com/office/drawing/2015/06/chart">
              <c:ext xmlns:c16="http://schemas.microsoft.com/office/drawing/2014/chart" uri="{C3380CC4-5D6E-409C-BE32-E72D297353CC}">
                <c16:uniqueId val="{00000003-37C9-4E2F-A80F-74C697CC6BC1}"/>
              </c:ext>
            </c:extLst>
          </c:dPt>
          <c:dLbls>
            <c:dLbl>
              <c:idx val="0"/>
              <c:layout>
                <c:manualLayout>
                  <c:x val="7.4231645523476317E-2"/>
                  <c:y val="5.9804399450068775E-2"/>
                </c:manualLayout>
              </c:layout>
              <c:tx>
                <c:rich>
                  <a:bodyPr rot="0" spcFirstLastPara="1" vertOverflow="ellipsis" vert="horz" wrap="square" lIns="38100" tIns="19050" rIns="38100" bIns="19050" anchor="ctr" anchorCtr="1">
                    <a:noAutofit/>
                  </a:bodyPr>
                  <a:lstStyle/>
                  <a:p>
                    <a:pPr>
                      <a:defRPr sz="779" b="1" i="0" u="none" strike="noStrike" kern="1200" baseline="0">
                        <a:solidFill>
                          <a:schemeClr val="tx1">
                            <a:lumMod val="75000"/>
                            <a:lumOff val="25000"/>
                          </a:schemeClr>
                        </a:solidFill>
                        <a:latin typeface="+mn-lt"/>
                        <a:ea typeface="+mn-ea"/>
                        <a:cs typeface="+mn-cs"/>
                      </a:defRPr>
                    </a:pPr>
                    <a:r>
                      <a:rPr lang="ru-RU" sz="779" b="1" i="0" u="none" strike="noStrike" baseline="0">
                        <a:effectLst/>
                      </a:rPr>
                      <a:t>Жеке табыс салығы</a:t>
                    </a:r>
                    <a:r>
                      <a:rPr lang="ru-RU"/>
                      <a:t> 18,7%</a:t>
                    </a:r>
                  </a:p>
                </c:rich>
              </c:tx>
              <c:spPr>
                <a:noFill/>
                <a:ln w="21998">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37C9-4E2F-A80F-74C697CC6BC1}"/>
                </c:ext>
              </c:extLst>
            </c:dLbl>
            <c:dLbl>
              <c:idx val="1"/>
              <c:layout>
                <c:manualLayout>
                  <c:x val="0.17676700568678921"/>
                  <c:y val="-2.710442444694414E-2"/>
                </c:manualLayout>
              </c:layout>
              <c:tx>
                <c:rich>
                  <a:bodyPr rot="0" spcFirstLastPara="1" vertOverflow="ellipsis" vert="horz" wrap="square" lIns="38100" tIns="19050" rIns="38100" bIns="19050" anchor="ctr" anchorCtr="1">
                    <a:noAutofit/>
                  </a:bodyPr>
                  <a:lstStyle/>
                  <a:p>
                    <a:pPr>
                      <a:defRPr sz="779" b="1" i="0" u="none" strike="noStrike" kern="1200" baseline="0">
                        <a:solidFill>
                          <a:schemeClr val="tx1">
                            <a:lumMod val="75000"/>
                            <a:lumOff val="25000"/>
                          </a:schemeClr>
                        </a:solidFill>
                        <a:latin typeface="+mn-lt"/>
                        <a:ea typeface="+mn-ea"/>
                        <a:cs typeface="+mn-cs"/>
                      </a:defRPr>
                    </a:pPr>
                    <a:r>
                      <a:rPr lang="ru-RU"/>
                      <a:t>мүлік</a:t>
                    </a:r>
                    <a:r>
                      <a:rPr lang="ru-RU" baseline="0"/>
                      <a:t> салығы 1</a:t>
                    </a:r>
                    <a:r>
                      <a:rPr lang="ru-RU"/>
                      <a:t>,8%</a:t>
                    </a:r>
                  </a:p>
                </c:rich>
              </c:tx>
              <c:spPr>
                <a:noFill/>
                <a:ln w="21998">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37C9-4E2F-A80F-74C697CC6BC1}"/>
                </c:ext>
              </c:extLst>
            </c:dLbl>
            <c:dLbl>
              <c:idx val="2"/>
              <c:layout>
                <c:manualLayout>
                  <c:x val="-0.18307888597258676"/>
                  <c:y val="-1.5484314460692419E-2"/>
                </c:manualLayout>
              </c:layout>
              <c:tx>
                <c:rich>
                  <a:bodyPr rot="0" spcFirstLastPara="1" vertOverflow="ellipsis" vert="horz" wrap="square" lIns="38100" tIns="19050" rIns="38100" bIns="19050" anchor="ctr" anchorCtr="1">
                    <a:noAutofit/>
                  </a:bodyPr>
                  <a:lstStyle/>
                  <a:p>
                    <a:pPr>
                      <a:defRPr sz="779" b="1" i="0" u="none" strike="noStrike" kern="1200" baseline="0">
                        <a:solidFill>
                          <a:schemeClr val="tx1">
                            <a:lumMod val="75000"/>
                            <a:lumOff val="25000"/>
                          </a:schemeClr>
                        </a:solidFill>
                        <a:latin typeface="+mn-lt"/>
                        <a:ea typeface="+mn-ea"/>
                        <a:cs typeface="+mn-cs"/>
                      </a:defRPr>
                    </a:pPr>
                    <a:r>
                      <a:rPr lang="ru-RU"/>
                      <a:t>жер салығы 0,9%</a:t>
                    </a:r>
                  </a:p>
                </c:rich>
              </c:tx>
              <c:spPr>
                <a:noFill/>
                <a:ln w="21998">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37C9-4E2F-A80F-74C697CC6BC1}"/>
                </c:ext>
              </c:extLst>
            </c:dLbl>
            <c:dLbl>
              <c:idx val="3"/>
              <c:layout>
                <c:manualLayout>
                  <c:x val="-0.18897927070598314"/>
                  <c:y val="0.22587475188134376"/>
                </c:manualLayout>
              </c:layout>
              <c:tx>
                <c:rich>
                  <a:bodyPr rot="0" spcFirstLastPara="1" vertOverflow="ellipsis" vert="horz" wrap="square" lIns="38100" tIns="19050" rIns="38100" bIns="19050" anchor="ctr" anchorCtr="1">
                    <a:noAutofit/>
                  </a:bodyPr>
                  <a:lstStyle/>
                  <a:p>
                    <a:pPr marL="0" marR="0" indent="0" algn="ctr" defTabSz="914400" rtl="0" eaLnBrk="1" fontAlgn="auto" latinLnBrk="0" hangingPunct="1">
                      <a:lnSpc>
                        <a:spcPct val="100000"/>
                      </a:lnSpc>
                      <a:spcBef>
                        <a:spcPts val="0"/>
                      </a:spcBef>
                      <a:spcAft>
                        <a:spcPts val="0"/>
                      </a:spcAft>
                      <a:buClrTx/>
                      <a:buSzTx/>
                      <a:buFontTx/>
                      <a:buNone/>
                      <a:tabLst/>
                      <a:defRPr sz="675" b="1" i="0" u="none" strike="noStrike" kern="1200" baseline="0">
                        <a:solidFill>
                          <a:sysClr val="windowText" lastClr="000000">
                            <a:lumMod val="75000"/>
                            <a:lumOff val="25000"/>
                          </a:sysClr>
                        </a:solidFill>
                        <a:latin typeface="+mn-lt"/>
                        <a:ea typeface="+mn-ea"/>
                        <a:cs typeface="+mn-cs"/>
                      </a:defRPr>
                    </a:pPr>
                    <a:r>
                      <a:rPr lang="ru-RU" sz="779">
                        <a:effectLst/>
                      </a:rPr>
                      <a:t>Көлік құралдарына салық</a:t>
                    </a:r>
                  </a:p>
                  <a:p>
                    <a:pPr marL="0" marR="0" indent="0" algn="ctr" defTabSz="914400" rtl="0" eaLnBrk="1" fontAlgn="auto" latinLnBrk="0" hangingPunct="1">
                      <a:lnSpc>
                        <a:spcPct val="100000"/>
                      </a:lnSpc>
                      <a:spcBef>
                        <a:spcPts val="0"/>
                      </a:spcBef>
                      <a:spcAft>
                        <a:spcPts val="0"/>
                      </a:spcAft>
                      <a:buClrTx/>
                      <a:buSzTx/>
                      <a:buFontTx/>
                      <a:buNone/>
                      <a:tabLst/>
                      <a:defRPr sz="675" b="1" i="0" u="none" strike="noStrike" kern="1200" baseline="0">
                        <a:solidFill>
                          <a:sysClr val="windowText" lastClr="000000">
                            <a:lumMod val="75000"/>
                            <a:lumOff val="25000"/>
                          </a:sysClr>
                        </a:solidFill>
                        <a:latin typeface="+mn-lt"/>
                        <a:ea typeface="+mn-ea"/>
                        <a:cs typeface="+mn-cs"/>
                      </a:defRPr>
                    </a:pPr>
                    <a:r>
                      <a:rPr lang="ru-RU" b="1" baseline="0"/>
                      <a:t>78,5%</a:t>
                    </a:r>
                    <a:endParaRPr lang="ru-RU" b="1"/>
                  </a:p>
                </c:rich>
              </c:tx>
              <c:spPr>
                <a:noFill/>
                <a:ln w="21998">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37C9-4E2F-A80F-74C697CC6BC1}"/>
                </c:ext>
              </c:extLst>
            </c:dLbl>
            <c:spPr>
              <a:noFill/>
              <a:ln w="21998">
                <a:noFill/>
              </a:ln>
            </c:spPr>
            <c:txPr>
              <a:bodyPr rot="0" spcFirstLastPara="1" vertOverflow="ellipsis" vert="horz" wrap="square" lIns="38100" tIns="19050" rIns="38100" bIns="19050" anchor="ctr" anchorCtr="1">
                <a:spAutoFit/>
              </a:bodyPr>
              <a:lstStyle/>
              <a:p>
                <a:pPr>
                  <a:defRPr sz="779"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8249"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ИПН </c:v>
                </c:pt>
                <c:pt idx="1">
                  <c:v>налоги на имущество</c:v>
                </c:pt>
                <c:pt idx="2">
                  <c:v>земельный налог</c:v>
                </c:pt>
                <c:pt idx="3">
                  <c:v>налог на ТС</c:v>
                </c:pt>
              </c:strCache>
            </c:strRef>
          </c:cat>
          <c:val>
            <c:numRef>
              <c:f>Лист1!$B$2:$B$5</c:f>
              <c:numCache>
                <c:formatCode>\О\с\н\о\в\н\о\й</c:formatCode>
                <c:ptCount val="4"/>
                <c:pt idx="0">
                  <c:v>127.5</c:v>
                </c:pt>
                <c:pt idx="1">
                  <c:v>158.80000000000001</c:v>
                </c:pt>
                <c:pt idx="2">
                  <c:v>-39.9</c:v>
                </c:pt>
                <c:pt idx="3">
                  <c:v>109.7</c:v>
                </c:pt>
              </c:numCache>
            </c:numRef>
          </c:val>
          <c:extLst xmlns:c16r2="http://schemas.microsoft.com/office/drawing/2015/06/chart">
            <c:ext xmlns:c16="http://schemas.microsoft.com/office/drawing/2014/chart" uri="{C3380CC4-5D6E-409C-BE32-E72D297353CC}">
              <c16:uniqueId val="{00000004-37C9-4E2F-A80F-74C697CC6BC1}"/>
            </c:ext>
          </c:extLst>
        </c:ser>
        <c:dLbls>
          <c:showLegendKey val="0"/>
          <c:showVal val="1"/>
          <c:showCatName val="0"/>
          <c:showSerName val="0"/>
          <c:showPercent val="0"/>
          <c:showBubbleSize val="0"/>
          <c:showLeaderLines val="1"/>
        </c:dLbls>
        <c:firstSliceAng val="0"/>
      </c:pieChart>
      <c:spPr>
        <a:noFill/>
        <a:ln w="21998">
          <a:noFill/>
        </a:ln>
      </c:spPr>
    </c:plotArea>
    <c:plotVisOnly val="1"/>
    <c:dispBlanksAs val="zero"/>
    <c:showDLblsOverMax val="0"/>
  </c:chart>
  <c:spPr>
    <a:solidFill>
      <a:schemeClr val="bg1"/>
    </a:solidFill>
    <a:ln w="8249"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12" b="0" i="0" u="none" strike="noStrike" kern="1200" spc="0" baseline="0">
                <a:solidFill>
                  <a:schemeClr val="tx1">
                    <a:lumMod val="65000"/>
                    <a:lumOff val="35000"/>
                  </a:schemeClr>
                </a:solidFill>
                <a:latin typeface="+mn-lt"/>
                <a:ea typeface="+mn-ea"/>
                <a:cs typeface="+mn-cs"/>
              </a:defRPr>
            </a:pPr>
            <a:r>
              <a:rPr lang="ru-RU" b="1"/>
              <a:t>Мұратсай ауылдық округі бойынша 2020 жылы салық тұсімдердін    нақты орындалуы </a:t>
            </a:r>
          </a:p>
        </c:rich>
      </c:tx>
      <c:layout>
        <c:manualLayout>
          <c:xMode val="edge"/>
          <c:yMode val="edge"/>
          <c:x val="0.12934029313751511"/>
          <c:y val="3.9682698898306501E-2"/>
        </c:manualLayout>
      </c:layout>
      <c:overlay val="0"/>
      <c:spPr>
        <a:noFill/>
        <a:ln w="21998">
          <a:noFill/>
        </a:ln>
      </c:spPr>
    </c:title>
    <c:autoTitleDeleted val="0"/>
    <c:plotArea>
      <c:layout/>
      <c:pieChart>
        <c:varyColors val="1"/>
        <c:ser>
          <c:idx val="0"/>
          <c:order val="0"/>
          <c:tx>
            <c:strRef>
              <c:f>Лист1!$B$1</c:f>
              <c:strCache>
                <c:ptCount val="1"/>
                <c:pt idx="0">
                  <c:v>Продажи</c:v>
                </c:pt>
              </c:strCache>
            </c:strRef>
          </c:tx>
          <c:dPt>
            <c:idx val="0"/>
            <c:bubble3D val="0"/>
            <c:spPr>
              <a:solidFill>
                <a:srgbClr val="4F81BD"/>
              </a:solidFill>
              <a:ln w="10999">
                <a:solidFill>
                  <a:srgbClr val="FFFFFF"/>
                </a:solidFill>
                <a:prstDash val="solid"/>
              </a:ln>
            </c:spPr>
            <c:extLst xmlns:c16r2="http://schemas.microsoft.com/office/drawing/2015/06/chart">
              <c:ext xmlns:c16="http://schemas.microsoft.com/office/drawing/2014/chart" uri="{C3380CC4-5D6E-409C-BE32-E72D297353CC}">
                <c16:uniqueId val="{00000001-8B2D-4F78-BAD2-B5E273DB069C}"/>
              </c:ext>
            </c:extLst>
          </c:dPt>
          <c:dPt>
            <c:idx val="1"/>
            <c:bubble3D val="0"/>
            <c:spPr>
              <a:solidFill>
                <a:srgbClr val="C0504D"/>
              </a:solidFill>
              <a:ln w="10999">
                <a:solidFill>
                  <a:srgbClr val="FFFFFF"/>
                </a:solidFill>
                <a:prstDash val="solid"/>
              </a:ln>
            </c:spPr>
            <c:extLst xmlns:c16r2="http://schemas.microsoft.com/office/drawing/2015/06/chart">
              <c:ext xmlns:c16="http://schemas.microsoft.com/office/drawing/2014/chart" uri="{C3380CC4-5D6E-409C-BE32-E72D297353CC}">
                <c16:uniqueId val="{00000003-8B2D-4F78-BAD2-B5E273DB069C}"/>
              </c:ext>
            </c:extLst>
          </c:dPt>
          <c:dPt>
            <c:idx val="2"/>
            <c:bubble3D val="0"/>
            <c:spPr>
              <a:solidFill>
                <a:srgbClr val="9BBB59"/>
              </a:solidFill>
              <a:ln w="10999">
                <a:solidFill>
                  <a:srgbClr val="FFFFFF"/>
                </a:solidFill>
                <a:prstDash val="solid"/>
              </a:ln>
            </c:spPr>
            <c:extLst xmlns:c16r2="http://schemas.microsoft.com/office/drawing/2015/06/chart">
              <c:ext xmlns:c16="http://schemas.microsoft.com/office/drawing/2014/chart" uri="{C3380CC4-5D6E-409C-BE32-E72D297353CC}">
                <c16:uniqueId val="{00000005-8B2D-4F78-BAD2-B5E273DB069C}"/>
              </c:ext>
            </c:extLst>
          </c:dPt>
          <c:dPt>
            <c:idx val="3"/>
            <c:bubble3D val="0"/>
            <c:spPr>
              <a:solidFill>
                <a:srgbClr val="8064A2"/>
              </a:solidFill>
              <a:ln w="10999">
                <a:solidFill>
                  <a:srgbClr val="FFFFFF"/>
                </a:solidFill>
                <a:prstDash val="solid"/>
              </a:ln>
            </c:spPr>
            <c:extLst xmlns:c16r2="http://schemas.microsoft.com/office/drawing/2015/06/chart">
              <c:ext xmlns:c16="http://schemas.microsoft.com/office/drawing/2014/chart" uri="{C3380CC4-5D6E-409C-BE32-E72D297353CC}">
                <c16:uniqueId val="{00000007-8B2D-4F78-BAD2-B5E273DB069C}"/>
              </c:ext>
            </c:extLst>
          </c:dPt>
          <c:dLbls>
            <c:dLbl>
              <c:idx val="0"/>
              <c:layout>
                <c:manualLayout>
                  <c:x val="7.4231645523476317E-2"/>
                  <c:y val="5.9804399450068775E-2"/>
                </c:manualLayout>
              </c:layout>
              <c:tx>
                <c:rich>
                  <a:bodyPr rot="0" spcFirstLastPara="1" vertOverflow="ellipsis" vert="horz" wrap="square" lIns="38100" tIns="19050" rIns="38100" bIns="19050" anchor="ctr" anchorCtr="1">
                    <a:noAutofit/>
                  </a:bodyPr>
                  <a:lstStyle/>
                  <a:p>
                    <a:pPr>
                      <a:defRPr sz="779" b="1" i="0" u="none" strike="noStrike" kern="1200" baseline="0">
                        <a:solidFill>
                          <a:schemeClr val="tx1">
                            <a:lumMod val="75000"/>
                            <a:lumOff val="25000"/>
                          </a:schemeClr>
                        </a:solidFill>
                        <a:latin typeface="+mn-lt"/>
                        <a:ea typeface="+mn-ea"/>
                        <a:cs typeface="+mn-cs"/>
                      </a:defRPr>
                    </a:pPr>
                    <a:r>
                      <a:rPr lang="ru-RU" sz="779" b="1" i="0" u="none" strike="noStrike" baseline="0">
                        <a:effectLst/>
                      </a:rPr>
                      <a:t>Жеке табыс салығы</a:t>
                    </a:r>
                    <a:r>
                      <a:rPr lang="ru-RU"/>
                      <a:t> 3,7%</a:t>
                    </a:r>
                  </a:p>
                </c:rich>
              </c:tx>
              <c:spPr>
                <a:noFill/>
                <a:ln w="21998">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8B2D-4F78-BAD2-B5E273DB069C}"/>
                </c:ext>
              </c:extLst>
            </c:dLbl>
            <c:dLbl>
              <c:idx val="1"/>
              <c:layout>
                <c:manualLayout>
                  <c:x val="0.17676700568678921"/>
                  <c:y val="-2.710442444694414E-2"/>
                </c:manualLayout>
              </c:layout>
              <c:tx>
                <c:rich>
                  <a:bodyPr rot="0" spcFirstLastPara="1" vertOverflow="ellipsis" vert="horz" wrap="square" lIns="38100" tIns="19050" rIns="38100" bIns="19050" anchor="ctr" anchorCtr="1">
                    <a:noAutofit/>
                  </a:bodyPr>
                  <a:lstStyle/>
                  <a:p>
                    <a:pPr>
                      <a:defRPr sz="779" b="1" i="0" u="none" strike="noStrike" kern="1200" baseline="0">
                        <a:solidFill>
                          <a:schemeClr val="tx1">
                            <a:lumMod val="75000"/>
                            <a:lumOff val="25000"/>
                          </a:schemeClr>
                        </a:solidFill>
                        <a:latin typeface="+mn-lt"/>
                        <a:ea typeface="+mn-ea"/>
                        <a:cs typeface="+mn-cs"/>
                      </a:defRPr>
                    </a:pPr>
                    <a:r>
                      <a:rPr lang="ru-RU"/>
                      <a:t>мүлік</a:t>
                    </a:r>
                    <a:r>
                      <a:rPr lang="ru-RU" baseline="0"/>
                      <a:t> салығы 7</a:t>
                    </a:r>
                    <a:r>
                      <a:rPr lang="ru-RU"/>
                      <a:t>,9%</a:t>
                    </a:r>
                  </a:p>
                </c:rich>
              </c:tx>
              <c:spPr>
                <a:noFill/>
                <a:ln w="21998">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8B2D-4F78-BAD2-B5E273DB069C}"/>
                </c:ext>
              </c:extLst>
            </c:dLbl>
            <c:dLbl>
              <c:idx val="2"/>
              <c:layout>
                <c:manualLayout>
                  <c:x val="-0.18307888597258676"/>
                  <c:y val="-1.5484314460692419E-2"/>
                </c:manualLayout>
              </c:layout>
              <c:tx>
                <c:rich>
                  <a:bodyPr rot="0" spcFirstLastPara="1" vertOverflow="ellipsis" vert="horz" wrap="square" lIns="38100" tIns="19050" rIns="38100" bIns="19050" anchor="ctr" anchorCtr="1">
                    <a:noAutofit/>
                  </a:bodyPr>
                  <a:lstStyle/>
                  <a:p>
                    <a:pPr>
                      <a:defRPr sz="779" b="1" i="0" u="none" strike="noStrike" kern="1200" baseline="0">
                        <a:solidFill>
                          <a:schemeClr val="tx1">
                            <a:lumMod val="75000"/>
                            <a:lumOff val="25000"/>
                          </a:schemeClr>
                        </a:solidFill>
                        <a:latin typeface="+mn-lt"/>
                        <a:ea typeface="+mn-ea"/>
                        <a:cs typeface="+mn-cs"/>
                      </a:defRPr>
                    </a:pPr>
                    <a:r>
                      <a:rPr lang="ru-RU"/>
                      <a:t>жер салығы 4,3%</a:t>
                    </a:r>
                  </a:p>
                </c:rich>
              </c:tx>
              <c:spPr>
                <a:noFill/>
                <a:ln w="21998">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8B2D-4F78-BAD2-B5E273DB069C}"/>
                </c:ext>
              </c:extLst>
            </c:dLbl>
            <c:dLbl>
              <c:idx val="3"/>
              <c:layout>
                <c:manualLayout>
                  <c:x val="-0.18897927070598314"/>
                  <c:y val="0.22587475188134376"/>
                </c:manualLayout>
              </c:layout>
              <c:tx>
                <c:rich>
                  <a:bodyPr rot="0" spcFirstLastPara="1" vertOverflow="ellipsis" vert="horz" wrap="square" lIns="38100" tIns="19050" rIns="38100" bIns="19050" anchor="ctr" anchorCtr="1">
                    <a:noAutofit/>
                  </a:bodyPr>
                  <a:lstStyle/>
                  <a:p>
                    <a:pPr marL="0" marR="0" indent="0" algn="ctr" defTabSz="914400" rtl="0" eaLnBrk="1" fontAlgn="auto" latinLnBrk="0" hangingPunct="1">
                      <a:lnSpc>
                        <a:spcPct val="100000"/>
                      </a:lnSpc>
                      <a:spcBef>
                        <a:spcPts val="0"/>
                      </a:spcBef>
                      <a:spcAft>
                        <a:spcPts val="0"/>
                      </a:spcAft>
                      <a:buClrTx/>
                      <a:buSzTx/>
                      <a:buFontTx/>
                      <a:buNone/>
                      <a:tabLst/>
                      <a:defRPr sz="675" b="1" i="0" u="none" strike="noStrike" kern="1200" baseline="0">
                        <a:solidFill>
                          <a:sysClr val="windowText" lastClr="000000">
                            <a:lumMod val="75000"/>
                            <a:lumOff val="25000"/>
                          </a:sysClr>
                        </a:solidFill>
                        <a:latin typeface="+mn-lt"/>
                        <a:ea typeface="+mn-ea"/>
                        <a:cs typeface="+mn-cs"/>
                      </a:defRPr>
                    </a:pPr>
                    <a:r>
                      <a:rPr lang="ru-RU" sz="779">
                        <a:effectLst/>
                      </a:rPr>
                      <a:t>Көлік құралдарына салық</a:t>
                    </a:r>
                  </a:p>
                  <a:p>
                    <a:pPr marL="0" marR="0" indent="0" algn="ctr" defTabSz="914400" rtl="0" eaLnBrk="1" fontAlgn="auto" latinLnBrk="0" hangingPunct="1">
                      <a:lnSpc>
                        <a:spcPct val="100000"/>
                      </a:lnSpc>
                      <a:spcBef>
                        <a:spcPts val="0"/>
                      </a:spcBef>
                      <a:spcAft>
                        <a:spcPts val="0"/>
                      </a:spcAft>
                      <a:buClrTx/>
                      <a:buSzTx/>
                      <a:buFontTx/>
                      <a:buNone/>
                      <a:tabLst/>
                      <a:defRPr sz="675" b="1" i="0" u="none" strike="noStrike" kern="1200" baseline="0">
                        <a:solidFill>
                          <a:sysClr val="windowText" lastClr="000000">
                            <a:lumMod val="75000"/>
                            <a:lumOff val="25000"/>
                          </a:sysClr>
                        </a:solidFill>
                        <a:latin typeface="+mn-lt"/>
                        <a:ea typeface="+mn-ea"/>
                        <a:cs typeface="+mn-cs"/>
                      </a:defRPr>
                    </a:pPr>
                    <a:r>
                      <a:rPr lang="ru-RU" b="1" baseline="0"/>
                      <a:t>84,1%</a:t>
                    </a:r>
                    <a:endParaRPr lang="ru-RU" b="1"/>
                  </a:p>
                </c:rich>
              </c:tx>
              <c:spPr>
                <a:noFill/>
                <a:ln w="21998">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7-8B2D-4F78-BAD2-B5E273DB069C}"/>
                </c:ext>
              </c:extLst>
            </c:dLbl>
            <c:spPr>
              <a:noFill/>
              <a:ln w="21998">
                <a:noFill/>
              </a:ln>
            </c:spPr>
            <c:txPr>
              <a:bodyPr rot="0" spcFirstLastPara="1" vertOverflow="ellipsis" vert="horz" wrap="square" lIns="38100" tIns="19050" rIns="38100" bIns="19050" anchor="ctr" anchorCtr="1">
                <a:spAutoFit/>
              </a:bodyPr>
              <a:lstStyle/>
              <a:p>
                <a:pPr>
                  <a:defRPr sz="779"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8249"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ИПН </c:v>
                </c:pt>
                <c:pt idx="1">
                  <c:v>налоги на имущество</c:v>
                </c:pt>
                <c:pt idx="2">
                  <c:v>земельный налог</c:v>
                </c:pt>
                <c:pt idx="3">
                  <c:v>налог на ТС</c:v>
                </c:pt>
              </c:strCache>
            </c:strRef>
          </c:cat>
          <c:val>
            <c:numRef>
              <c:f>Лист1!$B$2:$B$5</c:f>
              <c:numCache>
                <c:formatCode>\О\с\н\о\в\н\о\й</c:formatCode>
                <c:ptCount val="4"/>
                <c:pt idx="0">
                  <c:v>127.5</c:v>
                </c:pt>
                <c:pt idx="1">
                  <c:v>158.80000000000001</c:v>
                </c:pt>
                <c:pt idx="2">
                  <c:v>-39.9</c:v>
                </c:pt>
                <c:pt idx="3">
                  <c:v>109.7</c:v>
                </c:pt>
              </c:numCache>
            </c:numRef>
          </c:val>
          <c:extLst xmlns:c16r2="http://schemas.microsoft.com/office/drawing/2015/06/chart">
            <c:ext xmlns:c16="http://schemas.microsoft.com/office/drawing/2014/chart" uri="{C3380CC4-5D6E-409C-BE32-E72D297353CC}">
              <c16:uniqueId val="{00000008-8B2D-4F78-BAD2-B5E273DB069C}"/>
            </c:ext>
          </c:extLst>
        </c:ser>
        <c:dLbls>
          <c:showLegendKey val="0"/>
          <c:showVal val="1"/>
          <c:showCatName val="0"/>
          <c:showSerName val="0"/>
          <c:showPercent val="0"/>
          <c:showBubbleSize val="0"/>
          <c:showLeaderLines val="1"/>
        </c:dLbls>
        <c:firstSliceAng val="0"/>
      </c:pieChart>
      <c:spPr>
        <a:noFill/>
        <a:ln w="21998">
          <a:noFill/>
        </a:ln>
      </c:spPr>
    </c:plotArea>
    <c:plotVisOnly val="1"/>
    <c:dispBlanksAs val="zero"/>
    <c:showDLblsOverMax val="0"/>
  </c:chart>
  <c:spPr>
    <a:solidFill>
      <a:schemeClr val="bg1"/>
    </a:solidFill>
    <a:ln w="8249"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12" b="0" i="0" u="none" strike="noStrike" kern="1200" spc="0" baseline="0">
                <a:solidFill>
                  <a:schemeClr val="tx1">
                    <a:lumMod val="65000"/>
                    <a:lumOff val="35000"/>
                  </a:schemeClr>
                </a:solidFill>
                <a:latin typeface="+mn-lt"/>
                <a:ea typeface="+mn-ea"/>
                <a:cs typeface="+mn-cs"/>
              </a:defRPr>
            </a:pPr>
            <a:r>
              <a:rPr lang="ru-RU" b="1"/>
              <a:t>Саралжын ауылдық округі бойынша 2020 жылы салық тұсімдердін    нақты орындалуы </a:t>
            </a:r>
          </a:p>
        </c:rich>
      </c:tx>
      <c:layout>
        <c:manualLayout>
          <c:xMode val="edge"/>
          <c:yMode val="edge"/>
          <c:x val="0.12934029313751511"/>
          <c:y val="3.9682698898306501E-2"/>
        </c:manualLayout>
      </c:layout>
      <c:overlay val="0"/>
      <c:spPr>
        <a:noFill/>
        <a:ln w="21998">
          <a:noFill/>
        </a:ln>
      </c:spPr>
    </c:title>
    <c:autoTitleDeleted val="0"/>
    <c:plotArea>
      <c:layout/>
      <c:pieChart>
        <c:varyColors val="1"/>
        <c:ser>
          <c:idx val="0"/>
          <c:order val="0"/>
          <c:tx>
            <c:strRef>
              <c:f>Лист1!$B$1</c:f>
              <c:strCache>
                <c:ptCount val="1"/>
                <c:pt idx="0">
                  <c:v>Продажи</c:v>
                </c:pt>
              </c:strCache>
            </c:strRef>
          </c:tx>
          <c:dPt>
            <c:idx val="0"/>
            <c:bubble3D val="0"/>
            <c:spPr>
              <a:solidFill>
                <a:srgbClr val="4F81BD"/>
              </a:solidFill>
              <a:ln w="10999">
                <a:solidFill>
                  <a:srgbClr val="FFFFFF"/>
                </a:solidFill>
                <a:prstDash val="solid"/>
              </a:ln>
            </c:spPr>
            <c:extLst xmlns:c16r2="http://schemas.microsoft.com/office/drawing/2015/06/chart">
              <c:ext xmlns:c16="http://schemas.microsoft.com/office/drawing/2014/chart" uri="{C3380CC4-5D6E-409C-BE32-E72D297353CC}">
                <c16:uniqueId val="{00000001-B364-431C-9E70-E2C947514FA2}"/>
              </c:ext>
            </c:extLst>
          </c:dPt>
          <c:dPt>
            <c:idx val="1"/>
            <c:bubble3D val="0"/>
            <c:spPr>
              <a:solidFill>
                <a:srgbClr val="C0504D"/>
              </a:solidFill>
              <a:ln w="10999">
                <a:solidFill>
                  <a:srgbClr val="FFFFFF"/>
                </a:solidFill>
                <a:prstDash val="solid"/>
              </a:ln>
            </c:spPr>
            <c:extLst xmlns:c16r2="http://schemas.microsoft.com/office/drawing/2015/06/chart">
              <c:ext xmlns:c16="http://schemas.microsoft.com/office/drawing/2014/chart" uri="{C3380CC4-5D6E-409C-BE32-E72D297353CC}">
                <c16:uniqueId val="{00000003-B364-431C-9E70-E2C947514FA2}"/>
              </c:ext>
            </c:extLst>
          </c:dPt>
          <c:dPt>
            <c:idx val="2"/>
            <c:bubble3D val="0"/>
            <c:spPr>
              <a:solidFill>
                <a:srgbClr val="9BBB59"/>
              </a:solidFill>
              <a:ln w="10999">
                <a:solidFill>
                  <a:srgbClr val="FFFFFF"/>
                </a:solidFill>
                <a:prstDash val="solid"/>
              </a:ln>
            </c:spPr>
            <c:extLst xmlns:c16r2="http://schemas.microsoft.com/office/drawing/2015/06/chart">
              <c:ext xmlns:c16="http://schemas.microsoft.com/office/drawing/2014/chart" uri="{C3380CC4-5D6E-409C-BE32-E72D297353CC}">
                <c16:uniqueId val="{00000005-B364-431C-9E70-E2C947514FA2}"/>
              </c:ext>
            </c:extLst>
          </c:dPt>
          <c:dPt>
            <c:idx val="3"/>
            <c:bubble3D val="0"/>
            <c:spPr>
              <a:solidFill>
                <a:srgbClr val="8064A2"/>
              </a:solidFill>
              <a:ln w="10999">
                <a:solidFill>
                  <a:srgbClr val="FFFFFF"/>
                </a:solidFill>
                <a:prstDash val="solid"/>
              </a:ln>
            </c:spPr>
            <c:extLst xmlns:c16r2="http://schemas.microsoft.com/office/drawing/2015/06/chart">
              <c:ext xmlns:c16="http://schemas.microsoft.com/office/drawing/2014/chart" uri="{C3380CC4-5D6E-409C-BE32-E72D297353CC}">
                <c16:uniqueId val="{00000007-B364-431C-9E70-E2C947514FA2}"/>
              </c:ext>
            </c:extLst>
          </c:dPt>
          <c:dLbls>
            <c:dLbl>
              <c:idx val="0"/>
              <c:layout>
                <c:manualLayout>
                  <c:x val="7.4231645523476317E-2"/>
                  <c:y val="5.9804399450068775E-2"/>
                </c:manualLayout>
              </c:layout>
              <c:tx>
                <c:rich>
                  <a:bodyPr rot="0" spcFirstLastPara="1" vertOverflow="ellipsis" vert="horz" wrap="square" lIns="38100" tIns="19050" rIns="38100" bIns="19050" anchor="ctr" anchorCtr="1">
                    <a:noAutofit/>
                  </a:bodyPr>
                  <a:lstStyle/>
                  <a:p>
                    <a:pPr>
                      <a:defRPr sz="779" b="1" i="0" u="none" strike="noStrike" kern="1200" baseline="0">
                        <a:solidFill>
                          <a:schemeClr val="tx1">
                            <a:lumMod val="75000"/>
                            <a:lumOff val="25000"/>
                          </a:schemeClr>
                        </a:solidFill>
                        <a:latin typeface="+mn-lt"/>
                        <a:ea typeface="+mn-ea"/>
                        <a:cs typeface="+mn-cs"/>
                      </a:defRPr>
                    </a:pPr>
                    <a:r>
                      <a:rPr lang="ru-RU" sz="779" b="1" i="0" u="none" strike="noStrike" baseline="0">
                        <a:effectLst/>
                      </a:rPr>
                      <a:t>Жеке табыс салығы</a:t>
                    </a:r>
                    <a:r>
                      <a:rPr lang="ru-RU"/>
                      <a:t> 2,2%</a:t>
                    </a:r>
                  </a:p>
                </c:rich>
              </c:tx>
              <c:spPr>
                <a:noFill/>
                <a:ln w="21998">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B364-431C-9E70-E2C947514FA2}"/>
                </c:ext>
              </c:extLst>
            </c:dLbl>
            <c:dLbl>
              <c:idx val="1"/>
              <c:layout>
                <c:manualLayout>
                  <c:x val="0.17676700568678921"/>
                  <c:y val="-2.710442444694414E-2"/>
                </c:manualLayout>
              </c:layout>
              <c:tx>
                <c:rich>
                  <a:bodyPr rot="0" spcFirstLastPara="1" vertOverflow="ellipsis" vert="horz" wrap="square" lIns="38100" tIns="19050" rIns="38100" bIns="19050" anchor="ctr" anchorCtr="1">
                    <a:noAutofit/>
                  </a:bodyPr>
                  <a:lstStyle/>
                  <a:p>
                    <a:pPr>
                      <a:defRPr sz="779" b="1" i="0" u="none" strike="noStrike" kern="1200" baseline="0">
                        <a:solidFill>
                          <a:schemeClr val="tx1">
                            <a:lumMod val="75000"/>
                            <a:lumOff val="25000"/>
                          </a:schemeClr>
                        </a:solidFill>
                        <a:latin typeface="+mn-lt"/>
                        <a:ea typeface="+mn-ea"/>
                        <a:cs typeface="+mn-cs"/>
                      </a:defRPr>
                    </a:pPr>
                    <a:r>
                      <a:rPr lang="ru-RU"/>
                      <a:t>мүлік</a:t>
                    </a:r>
                    <a:r>
                      <a:rPr lang="ru-RU" baseline="0"/>
                      <a:t> салығы 6</a:t>
                    </a:r>
                    <a:r>
                      <a:rPr lang="ru-RU"/>
                      <a:t>,3%</a:t>
                    </a:r>
                  </a:p>
                </c:rich>
              </c:tx>
              <c:spPr>
                <a:noFill/>
                <a:ln w="21998">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B364-431C-9E70-E2C947514FA2}"/>
                </c:ext>
              </c:extLst>
            </c:dLbl>
            <c:dLbl>
              <c:idx val="2"/>
              <c:layout>
                <c:manualLayout>
                  <c:x val="-0.18307888597258676"/>
                  <c:y val="-1.5484314460692419E-2"/>
                </c:manualLayout>
              </c:layout>
              <c:tx>
                <c:rich>
                  <a:bodyPr rot="0" spcFirstLastPara="1" vertOverflow="ellipsis" vert="horz" wrap="square" lIns="38100" tIns="19050" rIns="38100" bIns="19050" anchor="ctr" anchorCtr="1">
                    <a:noAutofit/>
                  </a:bodyPr>
                  <a:lstStyle/>
                  <a:p>
                    <a:pPr>
                      <a:defRPr sz="779" b="1" i="0" u="none" strike="noStrike" kern="1200" baseline="0">
                        <a:solidFill>
                          <a:schemeClr val="tx1">
                            <a:lumMod val="75000"/>
                            <a:lumOff val="25000"/>
                          </a:schemeClr>
                        </a:solidFill>
                        <a:latin typeface="+mn-lt"/>
                        <a:ea typeface="+mn-ea"/>
                        <a:cs typeface="+mn-cs"/>
                      </a:defRPr>
                    </a:pPr>
                    <a:r>
                      <a:rPr lang="ru-RU"/>
                      <a:t>жер салығы 6,7%</a:t>
                    </a:r>
                  </a:p>
                </c:rich>
              </c:tx>
              <c:spPr>
                <a:noFill/>
                <a:ln w="21998">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B364-431C-9E70-E2C947514FA2}"/>
                </c:ext>
              </c:extLst>
            </c:dLbl>
            <c:dLbl>
              <c:idx val="3"/>
              <c:layout>
                <c:manualLayout>
                  <c:x val="-0.18897927070598314"/>
                  <c:y val="0.22587475188134376"/>
                </c:manualLayout>
              </c:layout>
              <c:tx>
                <c:rich>
                  <a:bodyPr rot="0" spcFirstLastPara="1" vertOverflow="ellipsis" vert="horz" wrap="square" lIns="38100" tIns="19050" rIns="38100" bIns="19050" anchor="ctr" anchorCtr="1">
                    <a:noAutofit/>
                  </a:bodyPr>
                  <a:lstStyle/>
                  <a:p>
                    <a:pPr marL="0" marR="0" indent="0" algn="ctr" defTabSz="914400" rtl="0" eaLnBrk="1" fontAlgn="auto" latinLnBrk="0" hangingPunct="1">
                      <a:lnSpc>
                        <a:spcPct val="100000"/>
                      </a:lnSpc>
                      <a:spcBef>
                        <a:spcPts val="0"/>
                      </a:spcBef>
                      <a:spcAft>
                        <a:spcPts val="0"/>
                      </a:spcAft>
                      <a:buClrTx/>
                      <a:buSzTx/>
                      <a:buFontTx/>
                      <a:buNone/>
                      <a:tabLst/>
                      <a:defRPr sz="675" b="1" i="0" u="none" strike="noStrike" kern="1200" baseline="0">
                        <a:solidFill>
                          <a:sysClr val="windowText" lastClr="000000">
                            <a:lumMod val="75000"/>
                            <a:lumOff val="25000"/>
                          </a:sysClr>
                        </a:solidFill>
                        <a:latin typeface="+mn-lt"/>
                        <a:ea typeface="+mn-ea"/>
                        <a:cs typeface="+mn-cs"/>
                      </a:defRPr>
                    </a:pPr>
                    <a:r>
                      <a:rPr lang="ru-RU" sz="779">
                        <a:effectLst/>
                      </a:rPr>
                      <a:t>Көлік құралдарына салық</a:t>
                    </a:r>
                  </a:p>
                  <a:p>
                    <a:pPr marL="0" marR="0" indent="0" algn="ctr" defTabSz="914400" rtl="0" eaLnBrk="1" fontAlgn="auto" latinLnBrk="0" hangingPunct="1">
                      <a:lnSpc>
                        <a:spcPct val="100000"/>
                      </a:lnSpc>
                      <a:spcBef>
                        <a:spcPts val="0"/>
                      </a:spcBef>
                      <a:spcAft>
                        <a:spcPts val="0"/>
                      </a:spcAft>
                      <a:buClrTx/>
                      <a:buSzTx/>
                      <a:buFontTx/>
                      <a:buNone/>
                      <a:tabLst/>
                      <a:defRPr sz="675" b="1" i="0" u="none" strike="noStrike" kern="1200" baseline="0">
                        <a:solidFill>
                          <a:sysClr val="windowText" lastClr="000000">
                            <a:lumMod val="75000"/>
                            <a:lumOff val="25000"/>
                          </a:sysClr>
                        </a:solidFill>
                        <a:latin typeface="+mn-lt"/>
                        <a:ea typeface="+mn-ea"/>
                        <a:cs typeface="+mn-cs"/>
                      </a:defRPr>
                    </a:pPr>
                    <a:r>
                      <a:rPr lang="ru-RU" b="1" baseline="0"/>
                      <a:t>84,8%</a:t>
                    </a:r>
                    <a:endParaRPr lang="ru-RU" b="1"/>
                  </a:p>
                </c:rich>
              </c:tx>
              <c:spPr>
                <a:noFill/>
                <a:ln w="21998">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7-B364-431C-9E70-E2C947514FA2}"/>
                </c:ext>
              </c:extLst>
            </c:dLbl>
            <c:spPr>
              <a:noFill/>
              <a:ln w="21998">
                <a:noFill/>
              </a:ln>
            </c:spPr>
            <c:txPr>
              <a:bodyPr rot="0" spcFirstLastPara="1" vertOverflow="ellipsis" vert="horz" wrap="square" lIns="38100" tIns="19050" rIns="38100" bIns="19050" anchor="ctr" anchorCtr="1">
                <a:spAutoFit/>
              </a:bodyPr>
              <a:lstStyle/>
              <a:p>
                <a:pPr>
                  <a:defRPr sz="779"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8249"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ИПН </c:v>
                </c:pt>
                <c:pt idx="1">
                  <c:v>налоги на имущество</c:v>
                </c:pt>
                <c:pt idx="2">
                  <c:v>земельный налог</c:v>
                </c:pt>
                <c:pt idx="3">
                  <c:v>налог на ТС</c:v>
                </c:pt>
              </c:strCache>
            </c:strRef>
          </c:cat>
          <c:val>
            <c:numRef>
              <c:f>Лист1!$B$2:$B$5</c:f>
              <c:numCache>
                <c:formatCode>\О\с\н\о\в\н\о\й</c:formatCode>
                <c:ptCount val="4"/>
                <c:pt idx="0">
                  <c:v>127.5</c:v>
                </c:pt>
                <c:pt idx="1">
                  <c:v>158.80000000000001</c:v>
                </c:pt>
                <c:pt idx="2">
                  <c:v>-39.9</c:v>
                </c:pt>
                <c:pt idx="3">
                  <c:v>109.7</c:v>
                </c:pt>
              </c:numCache>
            </c:numRef>
          </c:val>
          <c:extLst xmlns:c16r2="http://schemas.microsoft.com/office/drawing/2015/06/chart">
            <c:ext xmlns:c16="http://schemas.microsoft.com/office/drawing/2014/chart" uri="{C3380CC4-5D6E-409C-BE32-E72D297353CC}">
              <c16:uniqueId val="{00000008-B364-431C-9E70-E2C947514FA2}"/>
            </c:ext>
          </c:extLst>
        </c:ser>
        <c:dLbls>
          <c:showLegendKey val="0"/>
          <c:showVal val="1"/>
          <c:showCatName val="0"/>
          <c:showSerName val="0"/>
          <c:showPercent val="0"/>
          <c:showBubbleSize val="0"/>
          <c:showLeaderLines val="1"/>
        </c:dLbls>
        <c:firstSliceAng val="0"/>
      </c:pieChart>
      <c:spPr>
        <a:noFill/>
        <a:ln w="21998">
          <a:noFill/>
        </a:ln>
      </c:spPr>
    </c:plotArea>
    <c:plotVisOnly val="1"/>
    <c:dispBlanksAs val="zero"/>
    <c:showDLblsOverMax val="0"/>
  </c:chart>
  <c:spPr>
    <a:solidFill>
      <a:schemeClr val="bg1"/>
    </a:solidFill>
    <a:ln w="8249"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12" b="0" i="0" u="none" strike="noStrike" kern="1200" spc="0" baseline="0">
                <a:solidFill>
                  <a:schemeClr val="tx1">
                    <a:lumMod val="65000"/>
                    <a:lumOff val="35000"/>
                  </a:schemeClr>
                </a:solidFill>
                <a:latin typeface="+mn-lt"/>
                <a:ea typeface="+mn-ea"/>
                <a:cs typeface="+mn-cs"/>
              </a:defRPr>
            </a:pPr>
            <a:r>
              <a:rPr lang="ru-RU" b="1"/>
              <a:t>Темир Масин ауылдық округі бойынша 2020 жылы салық тұсімдердін    нақты орындалуы </a:t>
            </a:r>
          </a:p>
        </c:rich>
      </c:tx>
      <c:layout>
        <c:manualLayout>
          <c:xMode val="edge"/>
          <c:yMode val="edge"/>
          <c:x val="0.12934029313751511"/>
          <c:y val="3.9682698898306501E-2"/>
        </c:manualLayout>
      </c:layout>
      <c:overlay val="0"/>
      <c:spPr>
        <a:noFill/>
        <a:ln w="21998">
          <a:noFill/>
        </a:ln>
      </c:spPr>
    </c:title>
    <c:autoTitleDeleted val="0"/>
    <c:plotArea>
      <c:layout/>
      <c:pieChart>
        <c:varyColors val="1"/>
        <c:ser>
          <c:idx val="0"/>
          <c:order val="0"/>
          <c:tx>
            <c:strRef>
              <c:f>Лист1!$B$1</c:f>
              <c:strCache>
                <c:ptCount val="1"/>
                <c:pt idx="0">
                  <c:v>Продажи</c:v>
                </c:pt>
              </c:strCache>
            </c:strRef>
          </c:tx>
          <c:dPt>
            <c:idx val="0"/>
            <c:bubble3D val="0"/>
            <c:spPr>
              <a:solidFill>
                <a:srgbClr val="4F81BD"/>
              </a:solidFill>
              <a:ln w="10999">
                <a:solidFill>
                  <a:srgbClr val="FFFFFF"/>
                </a:solidFill>
                <a:prstDash val="solid"/>
              </a:ln>
            </c:spPr>
            <c:extLst xmlns:c16r2="http://schemas.microsoft.com/office/drawing/2015/06/chart">
              <c:ext xmlns:c16="http://schemas.microsoft.com/office/drawing/2014/chart" uri="{C3380CC4-5D6E-409C-BE32-E72D297353CC}">
                <c16:uniqueId val="{00000001-B97E-453B-BAF5-95A52D05509C}"/>
              </c:ext>
            </c:extLst>
          </c:dPt>
          <c:dPt>
            <c:idx val="1"/>
            <c:bubble3D val="0"/>
            <c:spPr>
              <a:solidFill>
                <a:srgbClr val="C0504D"/>
              </a:solidFill>
              <a:ln w="10999">
                <a:solidFill>
                  <a:srgbClr val="FFFFFF"/>
                </a:solidFill>
                <a:prstDash val="solid"/>
              </a:ln>
            </c:spPr>
            <c:extLst xmlns:c16r2="http://schemas.microsoft.com/office/drawing/2015/06/chart">
              <c:ext xmlns:c16="http://schemas.microsoft.com/office/drawing/2014/chart" uri="{C3380CC4-5D6E-409C-BE32-E72D297353CC}">
                <c16:uniqueId val="{00000003-B97E-453B-BAF5-95A52D05509C}"/>
              </c:ext>
            </c:extLst>
          </c:dPt>
          <c:dPt>
            <c:idx val="2"/>
            <c:bubble3D val="0"/>
            <c:spPr>
              <a:solidFill>
                <a:srgbClr val="9BBB59"/>
              </a:solidFill>
              <a:ln w="10999">
                <a:solidFill>
                  <a:srgbClr val="FFFFFF"/>
                </a:solidFill>
                <a:prstDash val="solid"/>
              </a:ln>
            </c:spPr>
            <c:extLst xmlns:c16r2="http://schemas.microsoft.com/office/drawing/2015/06/chart">
              <c:ext xmlns:c16="http://schemas.microsoft.com/office/drawing/2014/chart" uri="{C3380CC4-5D6E-409C-BE32-E72D297353CC}">
                <c16:uniqueId val="{00000005-B97E-453B-BAF5-95A52D05509C}"/>
              </c:ext>
            </c:extLst>
          </c:dPt>
          <c:dPt>
            <c:idx val="3"/>
            <c:bubble3D val="0"/>
            <c:spPr>
              <a:solidFill>
                <a:srgbClr val="8064A2"/>
              </a:solidFill>
              <a:ln w="10999">
                <a:solidFill>
                  <a:srgbClr val="FFFFFF"/>
                </a:solidFill>
                <a:prstDash val="solid"/>
              </a:ln>
            </c:spPr>
            <c:extLst xmlns:c16r2="http://schemas.microsoft.com/office/drawing/2015/06/chart">
              <c:ext xmlns:c16="http://schemas.microsoft.com/office/drawing/2014/chart" uri="{C3380CC4-5D6E-409C-BE32-E72D297353CC}">
                <c16:uniqueId val="{00000007-B97E-453B-BAF5-95A52D05509C}"/>
              </c:ext>
            </c:extLst>
          </c:dPt>
          <c:dLbls>
            <c:dLbl>
              <c:idx val="0"/>
              <c:layout>
                <c:manualLayout>
                  <c:x val="7.4231645523476317E-2"/>
                  <c:y val="5.9804399450068775E-2"/>
                </c:manualLayout>
              </c:layout>
              <c:tx>
                <c:rich>
                  <a:bodyPr rot="0" spcFirstLastPara="1" vertOverflow="ellipsis" vert="horz" wrap="square" lIns="38100" tIns="19050" rIns="38100" bIns="19050" anchor="ctr" anchorCtr="1">
                    <a:noAutofit/>
                  </a:bodyPr>
                  <a:lstStyle/>
                  <a:p>
                    <a:pPr>
                      <a:defRPr sz="779" b="1" i="0" u="none" strike="noStrike" kern="1200" baseline="0">
                        <a:solidFill>
                          <a:schemeClr val="tx1">
                            <a:lumMod val="75000"/>
                            <a:lumOff val="25000"/>
                          </a:schemeClr>
                        </a:solidFill>
                        <a:latin typeface="+mn-lt"/>
                        <a:ea typeface="+mn-ea"/>
                        <a:cs typeface="+mn-cs"/>
                      </a:defRPr>
                    </a:pPr>
                    <a:r>
                      <a:rPr lang="ru-RU" sz="779" b="1" i="0" u="none" strike="noStrike" baseline="0">
                        <a:effectLst/>
                      </a:rPr>
                      <a:t>Жеке табыс салығы</a:t>
                    </a:r>
                    <a:r>
                      <a:rPr lang="ru-RU"/>
                      <a:t> 4,4%</a:t>
                    </a:r>
                  </a:p>
                </c:rich>
              </c:tx>
              <c:spPr>
                <a:noFill/>
                <a:ln w="21998">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B97E-453B-BAF5-95A52D05509C}"/>
                </c:ext>
              </c:extLst>
            </c:dLbl>
            <c:dLbl>
              <c:idx val="1"/>
              <c:layout>
                <c:manualLayout>
                  <c:x val="0.17676700568678921"/>
                  <c:y val="-2.710442444694414E-2"/>
                </c:manualLayout>
              </c:layout>
              <c:tx>
                <c:rich>
                  <a:bodyPr rot="0" spcFirstLastPara="1" vertOverflow="ellipsis" vert="horz" wrap="square" lIns="38100" tIns="19050" rIns="38100" bIns="19050" anchor="ctr" anchorCtr="1">
                    <a:noAutofit/>
                  </a:bodyPr>
                  <a:lstStyle/>
                  <a:p>
                    <a:pPr>
                      <a:defRPr sz="779" b="1" i="0" u="none" strike="noStrike" kern="1200" baseline="0">
                        <a:solidFill>
                          <a:schemeClr val="tx1">
                            <a:lumMod val="75000"/>
                            <a:lumOff val="25000"/>
                          </a:schemeClr>
                        </a:solidFill>
                        <a:latin typeface="+mn-lt"/>
                        <a:ea typeface="+mn-ea"/>
                        <a:cs typeface="+mn-cs"/>
                      </a:defRPr>
                    </a:pPr>
                    <a:r>
                      <a:rPr lang="ru-RU"/>
                      <a:t>мүлік</a:t>
                    </a:r>
                    <a:r>
                      <a:rPr lang="ru-RU" baseline="0"/>
                      <a:t> салығы 2</a:t>
                    </a:r>
                    <a:r>
                      <a:rPr lang="ru-RU"/>
                      <a:t>%</a:t>
                    </a:r>
                  </a:p>
                </c:rich>
              </c:tx>
              <c:spPr>
                <a:noFill/>
                <a:ln w="21998">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B97E-453B-BAF5-95A52D05509C}"/>
                </c:ext>
              </c:extLst>
            </c:dLbl>
            <c:dLbl>
              <c:idx val="2"/>
              <c:layout>
                <c:manualLayout>
                  <c:x val="-0.18307888597258676"/>
                  <c:y val="-1.5484314460692419E-2"/>
                </c:manualLayout>
              </c:layout>
              <c:tx>
                <c:rich>
                  <a:bodyPr rot="0" spcFirstLastPara="1" vertOverflow="ellipsis" vert="horz" wrap="square" lIns="38100" tIns="19050" rIns="38100" bIns="19050" anchor="ctr" anchorCtr="1">
                    <a:noAutofit/>
                  </a:bodyPr>
                  <a:lstStyle/>
                  <a:p>
                    <a:pPr>
                      <a:defRPr sz="779" b="1" i="0" u="none" strike="noStrike" kern="1200" baseline="0">
                        <a:solidFill>
                          <a:schemeClr val="tx1">
                            <a:lumMod val="75000"/>
                            <a:lumOff val="25000"/>
                          </a:schemeClr>
                        </a:solidFill>
                        <a:latin typeface="+mn-lt"/>
                        <a:ea typeface="+mn-ea"/>
                        <a:cs typeface="+mn-cs"/>
                      </a:defRPr>
                    </a:pPr>
                    <a:r>
                      <a:rPr lang="ru-RU"/>
                      <a:t>жер салығы 1,6%</a:t>
                    </a:r>
                  </a:p>
                </c:rich>
              </c:tx>
              <c:spPr>
                <a:noFill/>
                <a:ln w="21998">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B97E-453B-BAF5-95A52D05509C}"/>
                </c:ext>
              </c:extLst>
            </c:dLbl>
            <c:dLbl>
              <c:idx val="3"/>
              <c:layout>
                <c:manualLayout>
                  <c:x val="-0.18897927070598314"/>
                  <c:y val="0.22587475188134376"/>
                </c:manualLayout>
              </c:layout>
              <c:tx>
                <c:rich>
                  <a:bodyPr rot="0" spcFirstLastPara="1" vertOverflow="ellipsis" vert="horz" wrap="square" lIns="38100" tIns="19050" rIns="38100" bIns="19050" anchor="ctr" anchorCtr="1">
                    <a:noAutofit/>
                  </a:bodyPr>
                  <a:lstStyle/>
                  <a:p>
                    <a:pPr marL="0" marR="0" indent="0" algn="ctr" defTabSz="914400" rtl="0" eaLnBrk="1" fontAlgn="auto" latinLnBrk="0" hangingPunct="1">
                      <a:lnSpc>
                        <a:spcPct val="100000"/>
                      </a:lnSpc>
                      <a:spcBef>
                        <a:spcPts val="0"/>
                      </a:spcBef>
                      <a:spcAft>
                        <a:spcPts val="0"/>
                      </a:spcAft>
                      <a:buClrTx/>
                      <a:buSzTx/>
                      <a:buFontTx/>
                      <a:buNone/>
                      <a:tabLst/>
                      <a:defRPr sz="675" b="1" i="0" u="none" strike="noStrike" kern="1200" baseline="0">
                        <a:solidFill>
                          <a:sysClr val="windowText" lastClr="000000">
                            <a:lumMod val="75000"/>
                            <a:lumOff val="25000"/>
                          </a:sysClr>
                        </a:solidFill>
                        <a:latin typeface="+mn-lt"/>
                        <a:ea typeface="+mn-ea"/>
                        <a:cs typeface="+mn-cs"/>
                      </a:defRPr>
                    </a:pPr>
                    <a:r>
                      <a:rPr lang="ru-RU" sz="779">
                        <a:effectLst/>
                      </a:rPr>
                      <a:t>Көлік құралдарына салық</a:t>
                    </a:r>
                  </a:p>
                  <a:p>
                    <a:pPr marL="0" marR="0" indent="0" algn="ctr" defTabSz="914400" rtl="0" eaLnBrk="1" fontAlgn="auto" latinLnBrk="0" hangingPunct="1">
                      <a:lnSpc>
                        <a:spcPct val="100000"/>
                      </a:lnSpc>
                      <a:spcBef>
                        <a:spcPts val="0"/>
                      </a:spcBef>
                      <a:spcAft>
                        <a:spcPts val="0"/>
                      </a:spcAft>
                      <a:buClrTx/>
                      <a:buSzTx/>
                      <a:buFontTx/>
                      <a:buNone/>
                      <a:tabLst/>
                      <a:defRPr sz="675" b="1" i="0" u="none" strike="noStrike" kern="1200" baseline="0">
                        <a:solidFill>
                          <a:sysClr val="windowText" lastClr="000000">
                            <a:lumMod val="75000"/>
                            <a:lumOff val="25000"/>
                          </a:sysClr>
                        </a:solidFill>
                        <a:latin typeface="+mn-lt"/>
                        <a:ea typeface="+mn-ea"/>
                        <a:cs typeface="+mn-cs"/>
                      </a:defRPr>
                    </a:pPr>
                    <a:r>
                      <a:rPr lang="ru-RU" b="1" baseline="0"/>
                      <a:t>92%</a:t>
                    </a:r>
                    <a:endParaRPr lang="ru-RU" b="1"/>
                  </a:p>
                </c:rich>
              </c:tx>
              <c:spPr>
                <a:noFill/>
                <a:ln w="21998">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7-B97E-453B-BAF5-95A52D05509C}"/>
                </c:ext>
              </c:extLst>
            </c:dLbl>
            <c:spPr>
              <a:noFill/>
              <a:ln w="21998">
                <a:noFill/>
              </a:ln>
            </c:spPr>
            <c:txPr>
              <a:bodyPr rot="0" spcFirstLastPara="1" vertOverflow="ellipsis" vert="horz" wrap="square" lIns="38100" tIns="19050" rIns="38100" bIns="19050" anchor="ctr" anchorCtr="1">
                <a:spAutoFit/>
              </a:bodyPr>
              <a:lstStyle/>
              <a:p>
                <a:pPr>
                  <a:defRPr sz="779"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8249"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ИПН </c:v>
                </c:pt>
                <c:pt idx="1">
                  <c:v>налоги на имущество</c:v>
                </c:pt>
                <c:pt idx="2">
                  <c:v>земельный налог</c:v>
                </c:pt>
                <c:pt idx="3">
                  <c:v>налог на ТС</c:v>
                </c:pt>
              </c:strCache>
            </c:strRef>
          </c:cat>
          <c:val>
            <c:numRef>
              <c:f>Лист1!$B$2:$B$5</c:f>
              <c:numCache>
                <c:formatCode>\О\с\н\о\в\н\о\й</c:formatCode>
                <c:ptCount val="4"/>
                <c:pt idx="0">
                  <c:v>127.5</c:v>
                </c:pt>
                <c:pt idx="1">
                  <c:v>158.80000000000001</c:v>
                </c:pt>
                <c:pt idx="2">
                  <c:v>-39.9</c:v>
                </c:pt>
                <c:pt idx="3">
                  <c:v>109.7</c:v>
                </c:pt>
              </c:numCache>
            </c:numRef>
          </c:val>
          <c:extLst xmlns:c16r2="http://schemas.microsoft.com/office/drawing/2015/06/chart">
            <c:ext xmlns:c16="http://schemas.microsoft.com/office/drawing/2014/chart" uri="{C3380CC4-5D6E-409C-BE32-E72D297353CC}">
              <c16:uniqueId val="{00000008-B97E-453B-BAF5-95A52D05509C}"/>
            </c:ext>
          </c:extLst>
        </c:ser>
        <c:dLbls>
          <c:showLegendKey val="0"/>
          <c:showVal val="1"/>
          <c:showCatName val="0"/>
          <c:showSerName val="0"/>
          <c:showPercent val="0"/>
          <c:showBubbleSize val="0"/>
          <c:showLeaderLines val="1"/>
        </c:dLbls>
        <c:firstSliceAng val="0"/>
      </c:pieChart>
      <c:spPr>
        <a:noFill/>
        <a:ln w="21998">
          <a:noFill/>
        </a:ln>
      </c:spPr>
    </c:plotArea>
    <c:plotVisOnly val="1"/>
    <c:dispBlanksAs val="zero"/>
    <c:showDLblsOverMax val="0"/>
  </c:chart>
  <c:spPr>
    <a:solidFill>
      <a:schemeClr val="bg1"/>
    </a:solidFill>
    <a:ln w="8249"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12" b="0" i="0" u="none" strike="noStrike" kern="1200" spc="0" baseline="0">
                <a:solidFill>
                  <a:schemeClr val="tx1">
                    <a:lumMod val="65000"/>
                    <a:lumOff val="35000"/>
                  </a:schemeClr>
                </a:solidFill>
                <a:latin typeface="+mn-lt"/>
                <a:ea typeface="+mn-ea"/>
                <a:cs typeface="+mn-cs"/>
              </a:defRPr>
            </a:pPr>
            <a:r>
              <a:rPr lang="ru-RU" b="1"/>
              <a:t>Ұялы ауылдық округі бойынша 2020 жылы салық тұсімдердін    нақты орындалуы </a:t>
            </a:r>
          </a:p>
        </c:rich>
      </c:tx>
      <c:layout>
        <c:manualLayout>
          <c:xMode val="edge"/>
          <c:yMode val="edge"/>
          <c:x val="0.12934029313751511"/>
          <c:y val="3.9682698898306501E-2"/>
        </c:manualLayout>
      </c:layout>
      <c:overlay val="0"/>
      <c:spPr>
        <a:noFill/>
        <a:ln w="21998">
          <a:noFill/>
        </a:ln>
      </c:spPr>
    </c:title>
    <c:autoTitleDeleted val="0"/>
    <c:plotArea>
      <c:layout/>
      <c:pieChart>
        <c:varyColors val="1"/>
        <c:ser>
          <c:idx val="0"/>
          <c:order val="0"/>
          <c:tx>
            <c:strRef>
              <c:f>Лист1!$B$1</c:f>
              <c:strCache>
                <c:ptCount val="1"/>
                <c:pt idx="0">
                  <c:v>Продажи</c:v>
                </c:pt>
              </c:strCache>
            </c:strRef>
          </c:tx>
          <c:dPt>
            <c:idx val="0"/>
            <c:bubble3D val="0"/>
            <c:spPr>
              <a:solidFill>
                <a:srgbClr val="4F81BD"/>
              </a:solidFill>
              <a:ln w="10999">
                <a:solidFill>
                  <a:srgbClr val="FFFFFF"/>
                </a:solidFill>
                <a:prstDash val="solid"/>
              </a:ln>
            </c:spPr>
            <c:extLst xmlns:c16r2="http://schemas.microsoft.com/office/drawing/2015/06/chart">
              <c:ext xmlns:c16="http://schemas.microsoft.com/office/drawing/2014/chart" uri="{C3380CC4-5D6E-409C-BE32-E72D297353CC}">
                <c16:uniqueId val="{00000001-1395-4218-BD78-7AAB1F7E5B1F}"/>
              </c:ext>
            </c:extLst>
          </c:dPt>
          <c:dPt>
            <c:idx val="1"/>
            <c:bubble3D val="0"/>
            <c:spPr>
              <a:solidFill>
                <a:srgbClr val="C0504D"/>
              </a:solidFill>
              <a:ln w="10999">
                <a:solidFill>
                  <a:srgbClr val="FFFFFF"/>
                </a:solidFill>
                <a:prstDash val="solid"/>
              </a:ln>
            </c:spPr>
            <c:extLst xmlns:c16r2="http://schemas.microsoft.com/office/drawing/2015/06/chart">
              <c:ext xmlns:c16="http://schemas.microsoft.com/office/drawing/2014/chart" uri="{C3380CC4-5D6E-409C-BE32-E72D297353CC}">
                <c16:uniqueId val="{00000003-1395-4218-BD78-7AAB1F7E5B1F}"/>
              </c:ext>
            </c:extLst>
          </c:dPt>
          <c:dPt>
            <c:idx val="2"/>
            <c:bubble3D val="0"/>
            <c:spPr>
              <a:solidFill>
                <a:srgbClr val="9BBB59"/>
              </a:solidFill>
              <a:ln w="10999">
                <a:solidFill>
                  <a:srgbClr val="FFFFFF"/>
                </a:solidFill>
                <a:prstDash val="solid"/>
              </a:ln>
            </c:spPr>
            <c:extLst xmlns:c16r2="http://schemas.microsoft.com/office/drawing/2015/06/chart">
              <c:ext xmlns:c16="http://schemas.microsoft.com/office/drawing/2014/chart" uri="{C3380CC4-5D6E-409C-BE32-E72D297353CC}">
                <c16:uniqueId val="{00000005-1395-4218-BD78-7AAB1F7E5B1F}"/>
              </c:ext>
            </c:extLst>
          </c:dPt>
          <c:dPt>
            <c:idx val="3"/>
            <c:bubble3D val="0"/>
            <c:spPr>
              <a:solidFill>
                <a:srgbClr val="8064A2"/>
              </a:solidFill>
              <a:ln w="10999">
                <a:solidFill>
                  <a:srgbClr val="FFFFFF"/>
                </a:solidFill>
                <a:prstDash val="solid"/>
              </a:ln>
            </c:spPr>
            <c:extLst xmlns:c16r2="http://schemas.microsoft.com/office/drawing/2015/06/chart">
              <c:ext xmlns:c16="http://schemas.microsoft.com/office/drawing/2014/chart" uri="{C3380CC4-5D6E-409C-BE32-E72D297353CC}">
                <c16:uniqueId val="{00000007-1395-4218-BD78-7AAB1F7E5B1F}"/>
              </c:ext>
            </c:extLst>
          </c:dPt>
          <c:dLbls>
            <c:dLbl>
              <c:idx val="0"/>
              <c:layout>
                <c:manualLayout>
                  <c:x val="7.4231645523476317E-2"/>
                  <c:y val="5.9804399450068775E-2"/>
                </c:manualLayout>
              </c:layout>
              <c:tx>
                <c:rich>
                  <a:bodyPr rot="0" spcFirstLastPara="1" vertOverflow="ellipsis" vert="horz" wrap="square" lIns="38100" tIns="19050" rIns="38100" bIns="19050" anchor="ctr" anchorCtr="1">
                    <a:noAutofit/>
                  </a:bodyPr>
                  <a:lstStyle/>
                  <a:p>
                    <a:pPr>
                      <a:defRPr sz="779" b="1" i="0" u="none" strike="noStrike" kern="1200" baseline="0">
                        <a:solidFill>
                          <a:schemeClr val="tx1">
                            <a:lumMod val="75000"/>
                            <a:lumOff val="25000"/>
                          </a:schemeClr>
                        </a:solidFill>
                        <a:latin typeface="+mn-lt"/>
                        <a:ea typeface="+mn-ea"/>
                        <a:cs typeface="+mn-cs"/>
                      </a:defRPr>
                    </a:pPr>
                    <a:r>
                      <a:rPr lang="ru-RU" sz="779" b="1" i="0" u="none" strike="noStrike" baseline="0">
                        <a:effectLst/>
                      </a:rPr>
                      <a:t>Жеке табыс салығы</a:t>
                    </a:r>
                    <a:r>
                      <a:rPr lang="ru-RU"/>
                      <a:t> 6,9%</a:t>
                    </a:r>
                  </a:p>
                </c:rich>
              </c:tx>
              <c:spPr>
                <a:noFill/>
                <a:ln w="21998">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1395-4218-BD78-7AAB1F7E5B1F}"/>
                </c:ext>
              </c:extLst>
            </c:dLbl>
            <c:dLbl>
              <c:idx val="1"/>
              <c:layout>
                <c:manualLayout>
                  <c:x val="0.17676700568678921"/>
                  <c:y val="-2.710442444694414E-2"/>
                </c:manualLayout>
              </c:layout>
              <c:tx>
                <c:rich>
                  <a:bodyPr rot="0" spcFirstLastPara="1" vertOverflow="ellipsis" vert="horz" wrap="square" lIns="38100" tIns="19050" rIns="38100" bIns="19050" anchor="ctr" anchorCtr="1">
                    <a:noAutofit/>
                  </a:bodyPr>
                  <a:lstStyle/>
                  <a:p>
                    <a:pPr>
                      <a:defRPr sz="779" b="1" i="0" u="none" strike="noStrike" kern="1200" baseline="0">
                        <a:solidFill>
                          <a:schemeClr val="tx1">
                            <a:lumMod val="75000"/>
                            <a:lumOff val="25000"/>
                          </a:schemeClr>
                        </a:solidFill>
                        <a:latin typeface="+mn-lt"/>
                        <a:ea typeface="+mn-ea"/>
                        <a:cs typeface="+mn-cs"/>
                      </a:defRPr>
                    </a:pPr>
                    <a:r>
                      <a:rPr lang="ru-RU"/>
                      <a:t>мүлік</a:t>
                    </a:r>
                    <a:r>
                      <a:rPr lang="ru-RU" baseline="0"/>
                      <a:t> салығы 8,4</a:t>
                    </a:r>
                    <a:r>
                      <a:rPr lang="ru-RU"/>
                      <a:t>%</a:t>
                    </a:r>
                  </a:p>
                </c:rich>
              </c:tx>
              <c:spPr>
                <a:noFill/>
                <a:ln w="21998">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1395-4218-BD78-7AAB1F7E5B1F}"/>
                </c:ext>
              </c:extLst>
            </c:dLbl>
            <c:dLbl>
              <c:idx val="2"/>
              <c:layout>
                <c:manualLayout>
                  <c:x val="-0.18307888597258676"/>
                  <c:y val="-1.5484314460692419E-2"/>
                </c:manualLayout>
              </c:layout>
              <c:tx>
                <c:rich>
                  <a:bodyPr rot="0" spcFirstLastPara="1" vertOverflow="ellipsis" vert="horz" wrap="square" lIns="38100" tIns="19050" rIns="38100" bIns="19050" anchor="ctr" anchorCtr="1">
                    <a:noAutofit/>
                  </a:bodyPr>
                  <a:lstStyle/>
                  <a:p>
                    <a:pPr>
                      <a:defRPr sz="779" b="1" i="0" u="none" strike="noStrike" kern="1200" baseline="0">
                        <a:solidFill>
                          <a:schemeClr val="tx1">
                            <a:lumMod val="75000"/>
                            <a:lumOff val="25000"/>
                          </a:schemeClr>
                        </a:solidFill>
                        <a:latin typeface="+mn-lt"/>
                        <a:ea typeface="+mn-ea"/>
                        <a:cs typeface="+mn-cs"/>
                      </a:defRPr>
                    </a:pPr>
                    <a:r>
                      <a:rPr lang="ru-RU"/>
                      <a:t>жер салығы 1,8%</a:t>
                    </a:r>
                  </a:p>
                </c:rich>
              </c:tx>
              <c:spPr>
                <a:noFill/>
                <a:ln w="21998">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1395-4218-BD78-7AAB1F7E5B1F}"/>
                </c:ext>
              </c:extLst>
            </c:dLbl>
            <c:dLbl>
              <c:idx val="3"/>
              <c:layout>
                <c:manualLayout>
                  <c:x val="-0.18897927070598314"/>
                  <c:y val="0.22587475188134376"/>
                </c:manualLayout>
              </c:layout>
              <c:tx>
                <c:rich>
                  <a:bodyPr rot="0" spcFirstLastPara="1" vertOverflow="ellipsis" vert="horz" wrap="square" lIns="38100" tIns="19050" rIns="38100" bIns="19050" anchor="ctr" anchorCtr="1">
                    <a:noAutofit/>
                  </a:bodyPr>
                  <a:lstStyle/>
                  <a:p>
                    <a:pPr marL="0" marR="0" indent="0" algn="ctr" defTabSz="914400" rtl="0" eaLnBrk="1" fontAlgn="auto" latinLnBrk="0" hangingPunct="1">
                      <a:lnSpc>
                        <a:spcPct val="100000"/>
                      </a:lnSpc>
                      <a:spcBef>
                        <a:spcPts val="0"/>
                      </a:spcBef>
                      <a:spcAft>
                        <a:spcPts val="0"/>
                      </a:spcAft>
                      <a:buClrTx/>
                      <a:buSzTx/>
                      <a:buFontTx/>
                      <a:buNone/>
                      <a:tabLst/>
                      <a:defRPr sz="675" b="1" i="0" u="none" strike="noStrike" kern="1200" baseline="0">
                        <a:solidFill>
                          <a:sysClr val="windowText" lastClr="000000">
                            <a:lumMod val="75000"/>
                            <a:lumOff val="25000"/>
                          </a:sysClr>
                        </a:solidFill>
                        <a:latin typeface="+mn-lt"/>
                        <a:ea typeface="+mn-ea"/>
                        <a:cs typeface="+mn-cs"/>
                      </a:defRPr>
                    </a:pPr>
                    <a:r>
                      <a:rPr lang="ru-RU" sz="779">
                        <a:effectLst/>
                      </a:rPr>
                      <a:t>Көлік құралдарына салық</a:t>
                    </a:r>
                  </a:p>
                  <a:p>
                    <a:pPr marL="0" marR="0" indent="0" algn="ctr" defTabSz="914400" rtl="0" eaLnBrk="1" fontAlgn="auto" latinLnBrk="0" hangingPunct="1">
                      <a:lnSpc>
                        <a:spcPct val="100000"/>
                      </a:lnSpc>
                      <a:spcBef>
                        <a:spcPts val="0"/>
                      </a:spcBef>
                      <a:spcAft>
                        <a:spcPts val="0"/>
                      </a:spcAft>
                      <a:buClrTx/>
                      <a:buSzTx/>
                      <a:buFontTx/>
                      <a:buNone/>
                      <a:tabLst/>
                      <a:defRPr sz="675" b="1" i="0" u="none" strike="noStrike" kern="1200" baseline="0">
                        <a:solidFill>
                          <a:sysClr val="windowText" lastClr="000000">
                            <a:lumMod val="75000"/>
                            <a:lumOff val="25000"/>
                          </a:sysClr>
                        </a:solidFill>
                        <a:latin typeface="+mn-lt"/>
                        <a:ea typeface="+mn-ea"/>
                        <a:cs typeface="+mn-cs"/>
                      </a:defRPr>
                    </a:pPr>
                    <a:r>
                      <a:rPr lang="ru-RU" b="1" baseline="0"/>
                      <a:t>82%</a:t>
                    </a:r>
                    <a:endParaRPr lang="ru-RU" b="1"/>
                  </a:p>
                </c:rich>
              </c:tx>
              <c:spPr>
                <a:noFill/>
                <a:ln w="21998">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7-1395-4218-BD78-7AAB1F7E5B1F}"/>
                </c:ext>
              </c:extLst>
            </c:dLbl>
            <c:spPr>
              <a:noFill/>
              <a:ln w="21998">
                <a:noFill/>
              </a:ln>
            </c:spPr>
            <c:txPr>
              <a:bodyPr rot="0" spcFirstLastPara="1" vertOverflow="ellipsis" vert="horz" wrap="square" lIns="38100" tIns="19050" rIns="38100" bIns="19050" anchor="ctr" anchorCtr="1">
                <a:spAutoFit/>
              </a:bodyPr>
              <a:lstStyle/>
              <a:p>
                <a:pPr>
                  <a:defRPr sz="779"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8249"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ИПН </c:v>
                </c:pt>
                <c:pt idx="1">
                  <c:v>налоги на имущество</c:v>
                </c:pt>
                <c:pt idx="2">
                  <c:v>земельный налог</c:v>
                </c:pt>
                <c:pt idx="3">
                  <c:v>налог на ТС</c:v>
                </c:pt>
              </c:strCache>
            </c:strRef>
          </c:cat>
          <c:val>
            <c:numRef>
              <c:f>Лист1!$B$2:$B$5</c:f>
              <c:numCache>
                <c:formatCode>\О\с\н\о\в\н\о\й</c:formatCode>
                <c:ptCount val="4"/>
                <c:pt idx="0">
                  <c:v>127.5</c:v>
                </c:pt>
                <c:pt idx="1">
                  <c:v>158.80000000000001</c:v>
                </c:pt>
                <c:pt idx="2">
                  <c:v>-39.9</c:v>
                </c:pt>
                <c:pt idx="3">
                  <c:v>109.7</c:v>
                </c:pt>
              </c:numCache>
            </c:numRef>
          </c:val>
          <c:extLst xmlns:c16r2="http://schemas.microsoft.com/office/drawing/2015/06/chart">
            <c:ext xmlns:c16="http://schemas.microsoft.com/office/drawing/2014/chart" uri="{C3380CC4-5D6E-409C-BE32-E72D297353CC}">
              <c16:uniqueId val="{00000008-1395-4218-BD78-7AAB1F7E5B1F}"/>
            </c:ext>
          </c:extLst>
        </c:ser>
        <c:dLbls>
          <c:showLegendKey val="0"/>
          <c:showVal val="1"/>
          <c:showCatName val="0"/>
          <c:showSerName val="0"/>
          <c:showPercent val="0"/>
          <c:showBubbleSize val="0"/>
          <c:showLeaderLines val="1"/>
        </c:dLbls>
        <c:firstSliceAng val="0"/>
      </c:pieChart>
      <c:spPr>
        <a:noFill/>
        <a:ln w="21998">
          <a:noFill/>
        </a:ln>
      </c:spPr>
    </c:plotArea>
    <c:plotVisOnly val="1"/>
    <c:dispBlanksAs val="zero"/>
    <c:showDLblsOverMax val="0"/>
  </c:chart>
  <c:spPr>
    <a:solidFill>
      <a:schemeClr val="bg1"/>
    </a:solidFill>
    <a:ln w="8249"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0B7A2-1BDE-4B54-A094-977EAC141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57</Pages>
  <Words>14237</Words>
  <Characters>81151</Characters>
  <Application>Microsoft Office Word</Application>
  <DocSecurity>8</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cp:lastModifiedBy>
  <cp:revision>38</cp:revision>
  <cp:lastPrinted>2021-04-14T06:02:00Z</cp:lastPrinted>
  <dcterms:created xsi:type="dcterms:W3CDTF">2021-04-12T09:43:00Z</dcterms:created>
  <dcterms:modified xsi:type="dcterms:W3CDTF">2021-05-11T04:31:00Z</dcterms:modified>
</cp:coreProperties>
</file>